
<file path=[Content_Types].xml><?xml version="1.0" encoding="utf-8"?>
<Types xmlns="http://schemas.openxmlformats.org/package/2006/content-types">
  <Default Extension="png" ContentType="image/png"/>
  <Default Extension="jpeg" ContentType="image/jpeg"/>
  <Default Extension="emf" ContentType="image/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117.emf" ContentType="image/x-emf"/>
  <Override PartName="/word/media/image118.emf" ContentType="image/x-emf"/>
  <Override PartName="/word/media/image119.emf" ContentType="image/x-emf"/>
  <Override PartName="/word/media/image120.emf" ContentType="image/x-emf"/>
  <Override PartName="/word/media/image121.emf" ContentType="image/x-emf"/>
  <Override PartName="/word/media/image122.emf" ContentType="image/x-emf"/>
  <Override PartName="/word/media/image123.emf" ContentType="image/x-emf"/>
  <Override PartName="/word/media/image124.emf" ContentType="image/x-emf"/>
  <Override PartName="/word/media/image125.emf" ContentType="image/x-emf"/>
  <Override PartName="/word/media/image126.emf" ContentType="image/x-emf"/>
  <Override PartName="/word/media/image127.emf" ContentType="image/x-emf"/>
  <Override PartName="/word/media/image128.emf" ContentType="image/x-emf"/>
  <Override PartName="/word/media/image129.emf" ContentType="image/x-emf"/>
  <Override PartName="/word/media/image130.emf" ContentType="image/x-emf"/>
  <Override PartName="/word/media/image131.emf" ContentType="image/x-emf"/>
  <Override PartName="/word/media/image132.emf" ContentType="image/x-emf"/>
  <Override PartName="/word/media/image133.emf" ContentType="image/x-emf"/>
  <Override PartName="/word/media/image134.emf" ContentType="image/x-emf"/>
  <Override PartName="/word/media/image135.emf" ContentType="image/x-emf"/>
  <Override PartName="/word/media/image136.emf" ContentType="image/x-emf"/>
  <Override PartName="/word/media/image137.emf" ContentType="image/x-emf"/>
  <Override PartName="/word/media/image138.emf" ContentType="image/x-emf"/>
  <Override PartName="/word/media/image139.emf" ContentType="image/x-emf"/>
  <Override PartName="/word/media/image140.emf" ContentType="image/x-emf"/>
  <Override PartName="/word/media/image141.emf" ContentType="image/x-emf"/>
  <Override PartName="/word/media/image142.emf" ContentType="image/x-emf"/>
  <Override PartName="/word/media/image143.emf" ContentType="image/x-emf"/>
  <Override PartName="/word/media/image144.emf" ContentType="image/x-emf"/>
  <Override PartName="/word/media/image145.emf" ContentType="image/x-emf"/>
  <Override PartName="/word/media/image146.emf" ContentType="image/x-emf"/>
  <Override PartName="/word/media/image147.emf" ContentType="image/x-emf"/>
  <Override PartName="/word/media/image148.emf" ContentType="image/x-emf"/>
  <Override PartName="/word/media/image149.emf" ContentType="image/x-emf"/>
  <Override PartName="/word/media/image150.emf" ContentType="image/x-emf"/>
  <Override PartName="/word/media/image151.emf" ContentType="image/x-emf"/>
  <Override PartName="/word/media/image152.emf" ContentType="image/x-emf"/>
  <Override PartName="/word/media/image178.emf" ContentType="image/x-emf"/>
  <Override PartName="/word/media/image180.emf" ContentType="image/x-emf"/>
  <Override PartName="/word/media/image183.emf" ContentType="image/x-emf"/>
  <Override PartName="/word/media/image185.emf" ContentType="image/x-emf"/>
  <Override PartName="/word/media/image192.emf" ContentType="image/x-emf"/>
  <Override PartName="/word/media/image217.emf" ContentType="image/x-emf"/>
  <Override PartName="/word/media/image219.emf" ContentType="image/x-emf"/>
  <Override PartName="/word/media/image231.emf" ContentType="image/x-emf"/>
  <Override PartName="/word/media/image232.emf" ContentType="image/x-emf"/>
  <Override PartName="/word/media/image233.emf" ContentType="image/x-emf"/>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9BDC53" w14:textId="77777777" w:rsidR="002A6045" w:rsidRDefault="002A6045" w:rsidP="002A6045">
      <w:pPr>
        <w:pStyle w:val="FrontPageLabel"/>
      </w:pPr>
      <w:r>
        <w:rPr>
          <w:b/>
        </w:rPr>
        <w:t>Date:</w:t>
      </w:r>
      <w:r>
        <w:t xml:space="preserve">  </w:t>
      </w:r>
      <w:r w:rsidR="008463E8">
        <w:t>May</w:t>
      </w:r>
      <w:r w:rsidR="00CF4DDE">
        <w:t xml:space="preserve"> </w:t>
      </w:r>
      <w:r>
        <w:t>201</w:t>
      </w:r>
      <w:r w:rsidR="008463E8">
        <w:t>6</w:t>
      </w:r>
    </w:p>
    <w:p w14:paraId="0D601C12" w14:textId="77777777" w:rsidR="002A6045" w:rsidRDefault="002A6045">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before="200" w:line="240" w:lineRule="atLeast"/>
      </w:pPr>
    </w:p>
    <w:p w14:paraId="3B218FB1" w14:textId="77777777" w:rsidR="002A6045" w:rsidRDefault="002A6045" w:rsidP="002A6045"/>
    <w:p w14:paraId="11925923" w14:textId="77777777" w:rsidR="002A6045" w:rsidRPr="003D62BB" w:rsidRDefault="002A6045" w:rsidP="002A6045">
      <w:pPr>
        <w:pStyle w:val="Title"/>
      </w:pPr>
      <w:r w:rsidRPr="003D62BB">
        <w:t>Operational Threat and Risk Information Sharing and Federation Model</w:t>
      </w:r>
    </w:p>
    <w:p w14:paraId="36725368" w14:textId="77777777" w:rsidR="002A6045" w:rsidRDefault="002A6045" w:rsidP="002A6045">
      <w:pPr>
        <w:pStyle w:val="BodyText"/>
      </w:pPr>
      <w:r>
        <w:t>__________________________________________________</w:t>
      </w:r>
    </w:p>
    <w:p w14:paraId="5AF67F64" w14:textId="6E77F47F" w:rsidR="002A6045" w:rsidRPr="0038596B" w:rsidRDefault="002A6045" w:rsidP="002A6045">
      <w:pPr>
        <w:pStyle w:val="BodyText"/>
        <w:rPr>
          <w:rStyle w:val="IntenseEmphasis"/>
        </w:rPr>
      </w:pPr>
      <w:r w:rsidRPr="0038596B">
        <w:rPr>
          <w:rStyle w:val="IntenseEmphasis"/>
        </w:rPr>
        <w:t xml:space="preserve">OMG Document </w:t>
      </w:r>
      <w:r w:rsidR="00C11D13" w:rsidRPr="00C11D13">
        <w:rPr>
          <w:rStyle w:val="IntenseEmphasis"/>
        </w:rPr>
        <w:t>Numbers</w:t>
      </w:r>
    </w:p>
    <w:p w14:paraId="4234133D" w14:textId="65EA9204" w:rsidR="00B01C78" w:rsidRDefault="00B01D2A" w:rsidP="00C0624C">
      <w:pPr>
        <w:pStyle w:val="BodyText"/>
        <w:rPr>
          <w:rStyle w:val="IntenseReference"/>
        </w:rPr>
      </w:pPr>
      <w:r>
        <w:rPr>
          <w:rStyle w:val="IntenseReference"/>
        </w:rPr>
        <w:t>Inventory</w:t>
      </w:r>
      <w:r w:rsidR="00C11D13" w:rsidRPr="00C11D13">
        <w:rPr>
          <w:rStyle w:val="IntenseReference"/>
        </w:rPr>
        <w:t>   sysa/2016-05-01</w:t>
      </w:r>
    </w:p>
    <w:p w14:paraId="4DC23887" w14:textId="202895A4" w:rsidR="00B01C78" w:rsidRDefault="00C11D13" w:rsidP="00C0624C">
      <w:pPr>
        <w:pStyle w:val="BodyText"/>
        <w:rPr>
          <w:rStyle w:val="IntenseReference"/>
        </w:rPr>
      </w:pPr>
      <w:r w:rsidRPr="00C11D13">
        <w:rPr>
          <w:rStyle w:val="IntenseReference"/>
        </w:rPr>
        <w:t>Submission document sysa/2016-0</w:t>
      </w:r>
      <w:r w:rsidR="00B01D2A">
        <w:rPr>
          <w:rStyle w:val="IntenseReference"/>
        </w:rPr>
        <w:t>5</w:t>
      </w:r>
      <w:r w:rsidRPr="00C11D13">
        <w:rPr>
          <w:rStyle w:val="IntenseReference"/>
        </w:rPr>
        <w:t>-02  (this document)</w:t>
      </w:r>
    </w:p>
    <w:p w14:paraId="18D2C256" w14:textId="124D348B" w:rsidR="00B01C78" w:rsidRDefault="00C11D13" w:rsidP="00C0624C">
      <w:pPr>
        <w:pStyle w:val="BodyText"/>
        <w:rPr>
          <w:rStyle w:val="IntenseReference"/>
        </w:rPr>
      </w:pPr>
      <w:r w:rsidRPr="00C11D13">
        <w:rPr>
          <w:rStyle w:val="IntenseReference"/>
        </w:rPr>
        <w:t>Threat/risk c</w:t>
      </w:r>
      <w:r w:rsidR="00B01D2A">
        <w:rPr>
          <w:rStyle w:val="IntenseReference"/>
        </w:rPr>
        <w:t>onceptual model XMI sysa/2016-05</w:t>
      </w:r>
      <w:r w:rsidRPr="00C11D13">
        <w:rPr>
          <w:rStyle w:val="IntenseReference"/>
        </w:rPr>
        <w:t>-03</w:t>
      </w:r>
    </w:p>
    <w:p w14:paraId="1543CAD2" w14:textId="77777777" w:rsidR="00B01C78" w:rsidRDefault="00C11D13" w:rsidP="00C0624C">
      <w:pPr>
        <w:pStyle w:val="BodyText"/>
        <w:rPr>
          <w:rStyle w:val="IntenseReference"/>
        </w:rPr>
      </w:pPr>
      <w:r w:rsidRPr="00C11D13">
        <w:rPr>
          <w:rStyle w:val="IntenseReference"/>
        </w:rPr>
        <w:t>SIMF profile XMI  sysa/2016-05-04</w:t>
      </w:r>
    </w:p>
    <w:p w14:paraId="7C8ECE66" w14:textId="77777777" w:rsidR="00B01C78" w:rsidRDefault="00C11D13" w:rsidP="00C0624C">
      <w:pPr>
        <w:pStyle w:val="BodyText"/>
        <w:rPr>
          <w:rStyle w:val="IntenseReference"/>
        </w:rPr>
      </w:pPr>
      <w:r w:rsidRPr="00C11D13">
        <w:rPr>
          <w:rStyle w:val="IntenseReference"/>
        </w:rPr>
        <w:t>NIEM Mapping model XMI sysa/2016-05-05</w:t>
      </w:r>
    </w:p>
    <w:p w14:paraId="11F6297C" w14:textId="77777777" w:rsidR="00B01C78" w:rsidRDefault="00C11D13" w:rsidP="00C0624C">
      <w:pPr>
        <w:pStyle w:val="BodyText"/>
        <w:rPr>
          <w:rStyle w:val="IntenseReference"/>
        </w:rPr>
      </w:pPr>
      <w:r w:rsidRPr="00C11D13">
        <w:rPr>
          <w:rStyle w:val="IntenseReference"/>
        </w:rPr>
        <w:t>STIX UML Model XMI sysa/2016-05-06</w:t>
      </w:r>
    </w:p>
    <w:p w14:paraId="08ECD184" w14:textId="77777777" w:rsidR="00B01C78" w:rsidRDefault="00C11D13" w:rsidP="00C0624C">
      <w:pPr>
        <w:pStyle w:val="BodyText"/>
        <w:rPr>
          <w:rStyle w:val="IntenseReference"/>
        </w:rPr>
      </w:pPr>
      <w:r w:rsidRPr="00C11D13">
        <w:rPr>
          <w:rStyle w:val="IntenseReference"/>
        </w:rPr>
        <w:t>STIX Mapping model sysa/2016-05-07</w:t>
      </w:r>
    </w:p>
    <w:p w14:paraId="34C33BCD" w14:textId="2BA2358B" w:rsidR="00C11D13" w:rsidRPr="00C11D13" w:rsidRDefault="00C11D13" w:rsidP="00C0624C">
      <w:pPr>
        <w:pStyle w:val="BodyText"/>
        <w:rPr>
          <w:rStyle w:val="IntenseReference"/>
        </w:rPr>
      </w:pPr>
      <w:r w:rsidRPr="00C11D13">
        <w:rPr>
          <w:rStyle w:val="IntenseReference"/>
        </w:rPr>
        <w:t>Non-normative artifacts (ZIP) sysa/2016-05-08</w:t>
      </w:r>
    </w:p>
    <w:p w14:paraId="4100F89C" w14:textId="77777777" w:rsidR="002A6045" w:rsidRDefault="002A6045" w:rsidP="002A6045">
      <w:pPr>
        <w:pStyle w:val="BodyText"/>
      </w:pPr>
      <w:r>
        <w:t xml:space="preserve">Normative reference:  </w:t>
      </w:r>
      <w:hyperlink r:id="rId8" w:history="1">
        <w:r w:rsidR="002D188A" w:rsidRPr="001A6815">
          <w:rPr>
            <w:rStyle w:val="Hyperlink"/>
          </w:rPr>
          <w:t>http://www.omg.org/spec/threat/1.0/</w:t>
        </w:r>
      </w:hyperlink>
      <w:r w:rsidR="002D188A">
        <w:t xml:space="preserve"> </w:t>
      </w:r>
    </w:p>
    <w:p w14:paraId="124054EB" w14:textId="064BA6FA" w:rsidR="00B01C78" w:rsidRDefault="002A6045" w:rsidP="00901B1C">
      <w:pPr>
        <w:pStyle w:val="BodyText"/>
      </w:pPr>
      <w:r>
        <w:t>__________________________________________________</w:t>
      </w:r>
      <w:r>
        <w:br w:type="page"/>
      </w:r>
      <w:r>
        <w:lastRenderedPageBreak/>
        <w:t>Copyright © 201</w:t>
      </w:r>
      <w:r w:rsidR="00D95DD1">
        <w:t>6</w:t>
      </w:r>
      <w:r>
        <w:t>, Object Management Group, Inc.</w:t>
      </w:r>
    </w:p>
    <w:p w14:paraId="15C0876B" w14:textId="77777777" w:rsidR="00B01C78" w:rsidRDefault="002A6045" w:rsidP="00EA7ADD">
      <w:pPr>
        <w:pStyle w:val="NoSpacing"/>
      </w:pPr>
      <w:r>
        <w:t>Copyright © 201</w:t>
      </w:r>
      <w:r w:rsidR="00D95DD1">
        <w:t>6</w:t>
      </w:r>
      <w:r>
        <w:t xml:space="preserve">, </w:t>
      </w:r>
      <w:r>
        <w:rPr>
          <w:color w:val="000000"/>
        </w:rPr>
        <w:t>Model Driven Solutions division of Data Access Technologies, Inc.</w:t>
      </w:r>
    </w:p>
    <w:p w14:paraId="2C1612AD" w14:textId="77777777" w:rsidR="00B01C78" w:rsidRDefault="002A6045" w:rsidP="00EA7ADD">
      <w:pPr>
        <w:pStyle w:val="NoSpacing"/>
      </w:pPr>
      <w:r>
        <w:t>Copyright © 201</w:t>
      </w:r>
      <w:r w:rsidR="00D95DD1">
        <w:t>6</w:t>
      </w:r>
      <w:r>
        <w:t>, KDM Analytics, Inc.</w:t>
      </w:r>
    </w:p>
    <w:p w14:paraId="0B42FB09" w14:textId="77777777" w:rsidR="00B01C78" w:rsidRDefault="002A6045" w:rsidP="00EA7ADD">
      <w:pPr>
        <w:pStyle w:val="NoSpacing"/>
      </w:pPr>
      <w:r>
        <w:t>Copyright © 201</w:t>
      </w:r>
      <w:r w:rsidR="00D95DD1">
        <w:t>6</w:t>
      </w:r>
      <w:r>
        <w:t xml:space="preserve">, </w:t>
      </w:r>
      <w:r w:rsidRPr="00A50805">
        <w:t>International Business Machines</w:t>
      </w:r>
      <w:r>
        <w:t>, Inc.</w:t>
      </w:r>
    </w:p>
    <w:p w14:paraId="13203503" w14:textId="77777777" w:rsidR="00B01C78" w:rsidRDefault="002A6045" w:rsidP="00EA7ADD">
      <w:pPr>
        <w:pStyle w:val="NoSpacing"/>
      </w:pPr>
      <w:r>
        <w:t>Copyright © 201</w:t>
      </w:r>
      <w:r w:rsidR="00D95DD1">
        <w:t>6</w:t>
      </w:r>
      <w:r>
        <w:t>, EMC, Inc.</w:t>
      </w:r>
    </w:p>
    <w:p w14:paraId="3D7F2535" w14:textId="23A52F9C" w:rsidR="00EA7ADD" w:rsidRDefault="00EA7ADD" w:rsidP="00EA7ADD">
      <w:pPr>
        <w:pStyle w:val="NoSpacing"/>
      </w:pPr>
      <w:r>
        <w:t>Copyright © 201</w:t>
      </w:r>
      <w:r w:rsidR="00D95DD1">
        <w:t>6</w:t>
      </w:r>
      <w:r>
        <w:t xml:space="preserve">, </w:t>
      </w:r>
      <w:r w:rsidRPr="006F76A5">
        <w:t>Oracle Corporation</w:t>
      </w:r>
    </w:p>
    <w:p w14:paraId="51C33DE4" w14:textId="0135B679" w:rsidR="00EA7ADD" w:rsidRDefault="00EA7ADD" w:rsidP="00EA7ADD">
      <w:pPr>
        <w:pStyle w:val="NoSpacing"/>
      </w:pPr>
      <w:r>
        <w:t>Copyright © 201</w:t>
      </w:r>
      <w:r w:rsidR="00D95DD1">
        <w:t>6</w:t>
      </w:r>
      <w:r>
        <w:t>, Fujitsu</w:t>
      </w:r>
      <w:r w:rsidRPr="006F76A5">
        <w:t xml:space="preserve"> Corporation</w:t>
      </w:r>
    </w:p>
    <w:p w14:paraId="4A2A3349" w14:textId="77777777" w:rsidR="003503D2" w:rsidRPr="0038596B" w:rsidRDefault="003503D2" w:rsidP="002A6045">
      <w:pPr>
        <w:pStyle w:val="BodyText"/>
        <w:rPr>
          <w:color w:val="000000"/>
        </w:rPr>
      </w:pPr>
    </w:p>
    <w:p w14:paraId="4FFE6118" w14:textId="77777777" w:rsidR="002A6045" w:rsidRDefault="002A6045" w:rsidP="002A6045">
      <w:r>
        <w:t>USE OF SPECIFICATION - TERMS, CONDITIONS &amp; NOTICES</w:t>
      </w:r>
    </w:p>
    <w:p w14:paraId="6CDFACEF" w14:textId="6CE341B8" w:rsidR="002A6045" w:rsidRDefault="002A6045" w:rsidP="002A6045">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w:t>
      </w:r>
      <w:r w:rsidR="005210CB">
        <w:t>’</w:t>
      </w:r>
      <w:r>
        <w:t>s products. The information contained in this document is subject to change without notice.</w:t>
      </w:r>
    </w:p>
    <w:p w14:paraId="29227D0E" w14:textId="77777777" w:rsidR="002A6045" w:rsidRDefault="002A6045" w:rsidP="002A6045">
      <w:r>
        <w:t>LICENSES</w:t>
      </w:r>
    </w:p>
    <w:p w14:paraId="2B244A2B" w14:textId="77777777" w:rsidR="002A6045" w:rsidRDefault="002A6045" w:rsidP="002A6045">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2A3E236C" w14:textId="77777777" w:rsidR="002A6045" w:rsidRDefault="002A6045" w:rsidP="002A6045">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6864EF2C" w14:textId="77777777" w:rsidR="002A6045" w:rsidRDefault="002A6045" w:rsidP="002A6045">
      <w:r>
        <w:t>PATENTS</w:t>
      </w:r>
    </w:p>
    <w:p w14:paraId="033853BD" w14:textId="77777777" w:rsidR="002A6045" w:rsidRDefault="002A6045" w:rsidP="002A6045">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18FBADCA" w14:textId="77777777" w:rsidR="002A6045" w:rsidRDefault="002A6045" w:rsidP="002A6045">
      <w:r>
        <w:t>GENERAL USE RESTRICTIONS</w:t>
      </w:r>
    </w:p>
    <w:p w14:paraId="0A46DB14" w14:textId="77777777" w:rsidR="002A6045" w:rsidRDefault="002A6045" w:rsidP="002A6045">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B4F46AF" w14:textId="77777777" w:rsidR="002A6045" w:rsidRDefault="002A6045" w:rsidP="002A6045">
      <w:r>
        <w:t>DISCLAIMER OF WARRANTY</w:t>
      </w:r>
    </w:p>
    <w:p w14:paraId="0B579F2A" w14:textId="77777777" w:rsidR="002A6045" w:rsidRDefault="002A6045" w:rsidP="002A6045">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w:t>
      </w:r>
      <w:r>
        <w:lastRenderedPageBreak/>
        <w:t xml:space="preserve">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3B81BDD6" w14:textId="77777777" w:rsidR="002A6045" w:rsidRDefault="002A6045" w:rsidP="002A6045">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7B5CA1B1" w14:textId="77777777" w:rsidR="002A6045" w:rsidRDefault="002A6045" w:rsidP="002A6045">
      <w:r>
        <w:t>RESTRICTED RIGHTS LEGEND</w:t>
      </w:r>
    </w:p>
    <w:p w14:paraId="2BB3F32C" w14:textId="655D2B35" w:rsidR="002A6045" w:rsidRDefault="002A6045" w:rsidP="002A6045">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109 Highland Avenue, Needham, MA 02494, U.S.A.</w:t>
      </w:r>
    </w:p>
    <w:p w14:paraId="318499CE" w14:textId="77777777" w:rsidR="002A6045" w:rsidRDefault="002A6045" w:rsidP="002A6045">
      <w:r>
        <w:t>TRADEMARKS</w:t>
      </w:r>
    </w:p>
    <w:p w14:paraId="470D3DDD" w14:textId="77777777" w:rsidR="002A6045" w:rsidRDefault="002A6045" w:rsidP="002A6045">
      <w:pPr>
        <w:pStyle w:val="BodyText"/>
      </w:pPr>
      <w:r>
        <w:t>IMM®, 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MOF™ , OMG Interface Definition Language (IDL)™ , and OMG SysML™ are trademarks of the Object Management Group. All other products or company names mentioned are used for identification purposes only, and may be trademarks of their respective owners.</w:t>
      </w:r>
    </w:p>
    <w:p w14:paraId="620B32CE" w14:textId="77777777" w:rsidR="002A6045" w:rsidRDefault="002A6045" w:rsidP="002A6045">
      <w:r>
        <w:t>COMPLIANCE</w:t>
      </w:r>
    </w:p>
    <w:p w14:paraId="62A8FBC6" w14:textId="77777777" w:rsidR="002A6045" w:rsidRDefault="002A6045" w:rsidP="002A6045">
      <w:pPr>
        <w:pStyle w:val="BodyText"/>
      </w:pPr>
      <w:r>
        <w:t>The copyright holders listed above acknowledge that the Object Management Group (acting itself or through its designees) is and shall at all times be the sole entity that may authorize developers, suppliers</w:t>
      </w:r>
      <w:r w:rsidR="005210CB">
        <w:t>,</w:t>
      </w:r>
      <w:r>
        <w:t xml:space="preserve"> and sellers of computer software to use certification marks, trademarks</w:t>
      </w:r>
      <w:r w:rsidR="005210CB">
        <w:t>,</w:t>
      </w:r>
      <w:r>
        <w:t xml:space="preserve"> or other special designations to indicate compliance with these materials.</w:t>
      </w:r>
    </w:p>
    <w:p w14:paraId="07CFCD33" w14:textId="77777777" w:rsidR="002A6045" w:rsidRDefault="002A6045" w:rsidP="002A6045">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49FFD114" w14:textId="77777777" w:rsidR="002A6045" w:rsidRDefault="002A6045" w:rsidP="002A6045">
      <w:pPr>
        <w:pStyle w:val="BodyText"/>
      </w:pPr>
      <w:r>
        <w:t>OMG’s Issue Reporting Procedure</w:t>
      </w:r>
    </w:p>
    <w:p w14:paraId="7604C4E7" w14:textId="77777777" w:rsidR="002A6045" w:rsidRDefault="002A6045" w:rsidP="002A6045">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(http://www.omg.org/report_issue.)</w:t>
      </w:r>
    </w:p>
    <w:p w14:paraId="3002CD8D" w14:textId="77777777" w:rsidR="002A6045" w:rsidRDefault="002A6045" w:rsidP="002A6045">
      <w:pPr>
        <w:pStyle w:val="BodyText"/>
      </w:pPr>
    </w:p>
    <w:p w14:paraId="769468F8" w14:textId="77777777" w:rsidR="002A6045" w:rsidRDefault="002A6045" w:rsidP="002A6045">
      <w:pPr>
        <w:pStyle w:val="BodyText"/>
      </w:pPr>
    </w:p>
    <w:p w14:paraId="368BEEA0" w14:textId="77777777" w:rsidR="002A6045" w:rsidRDefault="002A6045" w:rsidP="002A6045">
      <w:pPr>
        <w:sectPr w:rsidR="002A6045">
          <w:pgSz w:w="11906" w:h="15840" w:code="1"/>
          <w:pgMar w:top="1440" w:right="1440" w:bottom="1440" w:left="1440" w:header="720" w:footer="720" w:gutter="0"/>
          <w:cols w:space="720"/>
        </w:sectPr>
      </w:pPr>
    </w:p>
    <w:p w14:paraId="314E45C5" w14:textId="77777777" w:rsidR="002A6045" w:rsidRDefault="002A6045" w:rsidP="002A6045">
      <w:pPr>
        <w:pStyle w:val="Title"/>
      </w:pPr>
      <w:r>
        <w:lastRenderedPageBreak/>
        <w:t>Table of Contents</w:t>
      </w:r>
    </w:p>
    <w:p w14:paraId="22D761A6" w14:textId="77777777" w:rsidR="002A6045" w:rsidRDefault="002A6045" w:rsidP="002A6045"/>
    <w:p w14:paraId="3BC9D0EE" w14:textId="77777777" w:rsidR="002A6045" w:rsidRDefault="002A6045" w:rsidP="002A6045">
      <w:pPr>
        <w:sectPr w:rsidR="002A6045">
          <w:footerReference w:type="even" r:id="rId9"/>
          <w:footerReference w:type="default" r:id="rId10"/>
          <w:pgSz w:w="11905" w:h="15840"/>
          <w:pgMar w:top="1080" w:right="720" w:bottom="1656" w:left="1440" w:header="720" w:footer="1080" w:gutter="0"/>
          <w:pgNumType w:fmt="lowerRoman" w:start="1"/>
          <w:cols w:space="720"/>
        </w:sectPr>
      </w:pPr>
    </w:p>
    <w:bookmarkStart w:id="0" w:name="_GoBack"/>
    <w:bookmarkEnd w:id="0"/>
    <w:p w14:paraId="5179D549" w14:textId="4C0F72B7" w:rsidR="004246EE" w:rsidRDefault="002A6045">
      <w:pPr>
        <w:pStyle w:val="TOC1"/>
        <w:tabs>
          <w:tab w:val="left" w:pos="1512"/>
        </w:tabs>
        <w:rPr>
          <w:rFonts w:asciiTheme="minorHAnsi" w:eastAsiaTheme="minorEastAsia" w:hAnsiTheme="minorHAnsi" w:cstheme="minorBidi"/>
          <w:noProof/>
          <w:sz w:val="22"/>
          <w:szCs w:val="22"/>
        </w:rPr>
      </w:pPr>
      <w:r>
        <w:rPr>
          <w:rStyle w:val="Hyperlink"/>
        </w:rPr>
        <w:fldChar w:fldCharType="begin"/>
      </w:r>
      <w:r>
        <w:rPr>
          <w:rStyle w:val="Hyperlink"/>
        </w:rPr>
        <w:instrText xml:space="preserve"> TOC \o "1-3" \h \z \u </w:instrText>
      </w:r>
      <w:r>
        <w:rPr>
          <w:rStyle w:val="Hyperlink"/>
        </w:rPr>
        <w:fldChar w:fldCharType="separate"/>
      </w:r>
      <w:hyperlink w:anchor="_Toc451802433" w:history="1">
        <w:r w:rsidR="004246EE" w:rsidRPr="00DC3BEE">
          <w:rPr>
            <w:rStyle w:val="Hyperlink"/>
            <w:noProof/>
          </w:rPr>
          <w:t>0</w:t>
        </w:r>
        <w:r w:rsidR="004246EE">
          <w:rPr>
            <w:rFonts w:asciiTheme="minorHAnsi" w:eastAsiaTheme="minorEastAsia" w:hAnsiTheme="minorHAnsi" w:cstheme="minorBidi"/>
            <w:noProof/>
            <w:sz w:val="22"/>
            <w:szCs w:val="22"/>
          </w:rPr>
          <w:tab/>
        </w:r>
        <w:r w:rsidR="004246EE" w:rsidRPr="00DC3BEE">
          <w:rPr>
            <w:rStyle w:val="Hyperlink"/>
            <w:noProof/>
          </w:rPr>
          <w:t>Submission-related material</w:t>
        </w:r>
        <w:r w:rsidR="004246EE">
          <w:rPr>
            <w:noProof/>
            <w:webHidden/>
          </w:rPr>
          <w:tab/>
        </w:r>
        <w:r w:rsidR="004246EE">
          <w:rPr>
            <w:noProof/>
            <w:webHidden/>
          </w:rPr>
          <w:fldChar w:fldCharType="begin"/>
        </w:r>
        <w:r w:rsidR="004246EE">
          <w:rPr>
            <w:noProof/>
            <w:webHidden/>
          </w:rPr>
          <w:instrText xml:space="preserve"> PAGEREF _Toc451802433 \h </w:instrText>
        </w:r>
        <w:r w:rsidR="004246EE">
          <w:rPr>
            <w:noProof/>
            <w:webHidden/>
          </w:rPr>
        </w:r>
        <w:r w:rsidR="004246EE">
          <w:rPr>
            <w:noProof/>
            <w:webHidden/>
          </w:rPr>
          <w:fldChar w:fldCharType="separate"/>
        </w:r>
        <w:r w:rsidR="004246EE">
          <w:rPr>
            <w:noProof/>
            <w:webHidden/>
          </w:rPr>
          <w:t>25</w:t>
        </w:r>
        <w:r w:rsidR="004246EE">
          <w:rPr>
            <w:noProof/>
            <w:webHidden/>
          </w:rPr>
          <w:fldChar w:fldCharType="end"/>
        </w:r>
      </w:hyperlink>
    </w:p>
    <w:p w14:paraId="49F84210" w14:textId="74088D29" w:rsidR="004246EE" w:rsidRDefault="004246EE">
      <w:pPr>
        <w:pStyle w:val="TOC2"/>
        <w:rPr>
          <w:rFonts w:asciiTheme="minorHAnsi" w:eastAsiaTheme="minorEastAsia" w:hAnsiTheme="minorHAnsi" w:cstheme="minorBidi"/>
          <w:noProof/>
          <w:sz w:val="22"/>
          <w:szCs w:val="22"/>
        </w:rPr>
      </w:pPr>
      <w:hyperlink w:anchor="_Toc451802434" w:history="1">
        <w:r w:rsidRPr="00DC3BEE">
          <w:rPr>
            <w:rStyle w:val="Hyperlink"/>
            <w:noProof/>
          </w:rPr>
          <w:t>0.1</w:t>
        </w:r>
        <w:r>
          <w:rPr>
            <w:rFonts w:asciiTheme="minorHAnsi" w:eastAsiaTheme="minorEastAsia" w:hAnsiTheme="minorHAnsi" w:cstheme="minorBidi"/>
            <w:noProof/>
            <w:sz w:val="22"/>
            <w:szCs w:val="22"/>
          </w:rPr>
          <w:tab/>
        </w:r>
        <w:r w:rsidRPr="00DC3BEE">
          <w:rPr>
            <w:rStyle w:val="Hyperlink"/>
            <w:noProof/>
          </w:rPr>
          <w:t>Submission Introduction</w:t>
        </w:r>
        <w:r>
          <w:rPr>
            <w:noProof/>
            <w:webHidden/>
          </w:rPr>
          <w:tab/>
        </w:r>
        <w:r>
          <w:rPr>
            <w:noProof/>
            <w:webHidden/>
          </w:rPr>
          <w:fldChar w:fldCharType="begin"/>
        </w:r>
        <w:r>
          <w:rPr>
            <w:noProof/>
            <w:webHidden/>
          </w:rPr>
          <w:instrText xml:space="preserve"> PAGEREF _Toc451802434 \h </w:instrText>
        </w:r>
        <w:r>
          <w:rPr>
            <w:noProof/>
            <w:webHidden/>
          </w:rPr>
        </w:r>
        <w:r>
          <w:rPr>
            <w:noProof/>
            <w:webHidden/>
          </w:rPr>
          <w:fldChar w:fldCharType="separate"/>
        </w:r>
        <w:r>
          <w:rPr>
            <w:noProof/>
            <w:webHidden/>
          </w:rPr>
          <w:t>25</w:t>
        </w:r>
        <w:r>
          <w:rPr>
            <w:noProof/>
            <w:webHidden/>
          </w:rPr>
          <w:fldChar w:fldCharType="end"/>
        </w:r>
      </w:hyperlink>
    </w:p>
    <w:p w14:paraId="540B32E8" w14:textId="2663A328" w:rsidR="004246EE" w:rsidRDefault="004246EE">
      <w:pPr>
        <w:pStyle w:val="TOC2"/>
        <w:rPr>
          <w:rFonts w:asciiTheme="minorHAnsi" w:eastAsiaTheme="minorEastAsia" w:hAnsiTheme="minorHAnsi" w:cstheme="minorBidi"/>
          <w:noProof/>
          <w:sz w:val="22"/>
          <w:szCs w:val="22"/>
        </w:rPr>
      </w:pPr>
      <w:hyperlink w:anchor="_Toc451802435" w:history="1">
        <w:r w:rsidRPr="00DC3BEE">
          <w:rPr>
            <w:rStyle w:val="Hyperlink"/>
            <w:noProof/>
          </w:rPr>
          <w:t>0.2</w:t>
        </w:r>
        <w:r>
          <w:rPr>
            <w:rFonts w:asciiTheme="minorHAnsi" w:eastAsiaTheme="minorEastAsia" w:hAnsiTheme="minorHAnsi" w:cstheme="minorBidi"/>
            <w:noProof/>
            <w:sz w:val="22"/>
            <w:szCs w:val="22"/>
          </w:rPr>
          <w:tab/>
        </w:r>
        <w:r w:rsidRPr="00DC3BEE">
          <w:rPr>
            <w:rStyle w:val="Hyperlink"/>
            <w:noProof/>
          </w:rPr>
          <w:t>Submission Team</w:t>
        </w:r>
        <w:r>
          <w:rPr>
            <w:noProof/>
            <w:webHidden/>
          </w:rPr>
          <w:tab/>
        </w:r>
        <w:r>
          <w:rPr>
            <w:noProof/>
            <w:webHidden/>
          </w:rPr>
          <w:fldChar w:fldCharType="begin"/>
        </w:r>
        <w:r>
          <w:rPr>
            <w:noProof/>
            <w:webHidden/>
          </w:rPr>
          <w:instrText xml:space="preserve"> PAGEREF _Toc451802435 \h </w:instrText>
        </w:r>
        <w:r>
          <w:rPr>
            <w:noProof/>
            <w:webHidden/>
          </w:rPr>
        </w:r>
        <w:r>
          <w:rPr>
            <w:noProof/>
            <w:webHidden/>
          </w:rPr>
          <w:fldChar w:fldCharType="separate"/>
        </w:r>
        <w:r>
          <w:rPr>
            <w:noProof/>
            <w:webHidden/>
          </w:rPr>
          <w:t>25</w:t>
        </w:r>
        <w:r>
          <w:rPr>
            <w:noProof/>
            <w:webHidden/>
          </w:rPr>
          <w:fldChar w:fldCharType="end"/>
        </w:r>
      </w:hyperlink>
    </w:p>
    <w:p w14:paraId="4CACD8FB" w14:textId="3249EE23" w:rsidR="004246EE" w:rsidRDefault="004246EE">
      <w:pPr>
        <w:pStyle w:val="TOC3"/>
        <w:rPr>
          <w:rFonts w:asciiTheme="minorHAnsi" w:eastAsiaTheme="minorEastAsia" w:hAnsiTheme="minorHAnsi" w:cstheme="minorBidi"/>
          <w:noProof/>
          <w:sz w:val="22"/>
          <w:szCs w:val="22"/>
        </w:rPr>
      </w:pPr>
      <w:hyperlink w:anchor="_Toc451802436" w:history="1">
        <w:r w:rsidRPr="00DC3BEE">
          <w:rPr>
            <w:rStyle w:val="Hyperlink"/>
            <w:noProof/>
          </w:rPr>
          <w:t>0.2.1</w:t>
        </w:r>
        <w:r>
          <w:rPr>
            <w:rFonts w:asciiTheme="minorHAnsi" w:eastAsiaTheme="minorEastAsia" w:hAnsiTheme="minorHAnsi" w:cstheme="minorBidi"/>
            <w:noProof/>
            <w:sz w:val="22"/>
            <w:szCs w:val="22"/>
          </w:rPr>
          <w:tab/>
        </w:r>
        <w:r w:rsidRPr="00DC3BEE">
          <w:rPr>
            <w:rStyle w:val="Hyperlink"/>
            <w:noProof/>
          </w:rPr>
          <w:t>Submitters</w:t>
        </w:r>
        <w:r>
          <w:rPr>
            <w:noProof/>
            <w:webHidden/>
          </w:rPr>
          <w:tab/>
        </w:r>
        <w:r>
          <w:rPr>
            <w:noProof/>
            <w:webHidden/>
          </w:rPr>
          <w:fldChar w:fldCharType="begin"/>
        </w:r>
        <w:r>
          <w:rPr>
            <w:noProof/>
            <w:webHidden/>
          </w:rPr>
          <w:instrText xml:space="preserve"> PAGEREF _Toc451802436 \h </w:instrText>
        </w:r>
        <w:r>
          <w:rPr>
            <w:noProof/>
            <w:webHidden/>
          </w:rPr>
        </w:r>
        <w:r>
          <w:rPr>
            <w:noProof/>
            <w:webHidden/>
          </w:rPr>
          <w:fldChar w:fldCharType="separate"/>
        </w:r>
        <w:r>
          <w:rPr>
            <w:noProof/>
            <w:webHidden/>
          </w:rPr>
          <w:t>25</w:t>
        </w:r>
        <w:r>
          <w:rPr>
            <w:noProof/>
            <w:webHidden/>
          </w:rPr>
          <w:fldChar w:fldCharType="end"/>
        </w:r>
      </w:hyperlink>
    </w:p>
    <w:p w14:paraId="1E0CE1D6" w14:textId="73B5F1CC" w:rsidR="004246EE" w:rsidRDefault="004246EE">
      <w:pPr>
        <w:pStyle w:val="TOC3"/>
        <w:rPr>
          <w:rFonts w:asciiTheme="minorHAnsi" w:eastAsiaTheme="minorEastAsia" w:hAnsiTheme="minorHAnsi" w:cstheme="minorBidi"/>
          <w:noProof/>
          <w:sz w:val="22"/>
          <w:szCs w:val="22"/>
        </w:rPr>
      </w:pPr>
      <w:hyperlink w:anchor="_Toc451802437" w:history="1">
        <w:r w:rsidRPr="00DC3BEE">
          <w:rPr>
            <w:rStyle w:val="Hyperlink"/>
            <w:noProof/>
          </w:rPr>
          <w:t>0.2.2</w:t>
        </w:r>
        <w:r>
          <w:rPr>
            <w:rFonts w:asciiTheme="minorHAnsi" w:eastAsiaTheme="minorEastAsia" w:hAnsiTheme="minorHAnsi" w:cstheme="minorBidi"/>
            <w:noProof/>
            <w:sz w:val="22"/>
            <w:szCs w:val="22"/>
          </w:rPr>
          <w:tab/>
        </w:r>
        <w:r w:rsidRPr="00DC3BEE">
          <w:rPr>
            <w:rStyle w:val="Hyperlink"/>
            <w:noProof/>
          </w:rPr>
          <w:t>Contributors &amp; Supporters</w:t>
        </w:r>
        <w:r>
          <w:rPr>
            <w:noProof/>
            <w:webHidden/>
          </w:rPr>
          <w:tab/>
        </w:r>
        <w:r>
          <w:rPr>
            <w:noProof/>
            <w:webHidden/>
          </w:rPr>
          <w:fldChar w:fldCharType="begin"/>
        </w:r>
        <w:r>
          <w:rPr>
            <w:noProof/>
            <w:webHidden/>
          </w:rPr>
          <w:instrText xml:space="preserve"> PAGEREF _Toc451802437 \h </w:instrText>
        </w:r>
        <w:r>
          <w:rPr>
            <w:noProof/>
            <w:webHidden/>
          </w:rPr>
        </w:r>
        <w:r>
          <w:rPr>
            <w:noProof/>
            <w:webHidden/>
          </w:rPr>
          <w:fldChar w:fldCharType="separate"/>
        </w:r>
        <w:r>
          <w:rPr>
            <w:noProof/>
            <w:webHidden/>
          </w:rPr>
          <w:t>25</w:t>
        </w:r>
        <w:r>
          <w:rPr>
            <w:noProof/>
            <w:webHidden/>
          </w:rPr>
          <w:fldChar w:fldCharType="end"/>
        </w:r>
      </w:hyperlink>
    </w:p>
    <w:p w14:paraId="6F40A19C" w14:textId="17E4322D" w:rsidR="004246EE" w:rsidRDefault="004246EE">
      <w:pPr>
        <w:pStyle w:val="TOC2"/>
        <w:rPr>
          <w:rFonts w:asciiTheme="minorHAnsi" w:eastAsiaTheme="minorEastAsia" w:hAnsiTheme="minorHAnsi" w:cstheme="minorBidi"/>
          <w:noProof/>
          <w:sz w:val="22"/>
          <w:szCs w:val="22"/>
        </w:rPr>
      </w:pPr>
      <w:hyperlink w:anchor="_Toc451802438" w:history="1">
        <w:r w:rsidRPr="00DC3BEE">
          <w:rPr>
            <w:rStyle w:val="Hyperlink"/>
            <w:noProof/>
          </w:rPr>
          <w:t>0.3</w:t>
        </w:r>
        <w:r>
          <w:rPr>
            <w:rFonts w:asciiTheme="minorHAnsi" w:eastAsiaTheme="minorEastAsia" w:hAnsiTheme="minorHAnsi" w:cstheme="minorBidi"/>
            <w:noProof/>
            <w:sz w:val="22"/>
            <w:szCs w:val="22"/>
          </w:rPr>
          <w:tab/>
        </w:r>
        <w:r w:rsidRPr="00DC3BEE">
          <w:rPr>
            <w:rStyle w:val="Hyperlink"/>
            <w:noProof/>
          </w:rPr>
          <w:t>Proof of concept</w:t>
        </w:r>
        <w:r>
          <w:rPr>
            <w:noProof/>
            <w:webHidden/>
          </w:rPr>
          <w:tab/>
        </w:r>
        <w:r>
          <w:rPr>
            <w:noProof/>
            <w:webHidden/>
          </w:rPr>
          <w:fldChar w:fldCharType="begin"/>
        </w:r>
        <w:r>
          <w:rPr>
            <w:noProof/>
            <w:webHidden/>
          </w:rPr>
          <w:instrText xml:space="preserve"> PAGEREF _Toc451802438 \h </w:instrText>
        </w:r>
        <w:r>
          <w:rPr>
            <w:noProof/>
            <w:webHidden/>
          </w:rPr>
        </w:r>
        <w:r>
          <w:rPr>
            <w:noProof/>
            <w:webHidden/>
          </w:rPr>
          <w:fldChar w:fldCharType="separate"/>
        </w:r>
        <w:r>
          <w:rPr>
            <w:noProof/>
            <w:webHidden/>
          </w:rPr>
          <w:t>26</w:t>
        </w:r>
        <w:r>
          <w:rPr>
            <w:noProof/>
            <w:webHidden/>
          </w:rPr>
          <w:fldChar w:fldCharType="end"/>
        </w:r>
      </w:hyperlink>
    </w:p>
    <w:p w14:paraId="1D84D9D5" w14:textId="6FD79D1F" w:rsidR="004246EE" w:rsidRDefault="004246EE">
      <w:pPr>
        <w:pStyle w:val="TOC2"/>
        <w:rPr>
          <w:rFonts w:asciiTheme="minorHAnsi" w:eastAsiaTheme="minorEastAsia" w:hAnsiTheme="minorHAnsi" w:cstheme="minorBidi"/>
          <w:noProof/>
          <w:sz w:val="22"/>
          <w:szCs w:val="22"/>
        </w:rPr>
      </w:pPr>
      <w:hyperlink w:anchor="_Toc451802439" w:history="1">
        <w:r w:rsidRPr="00DC3BEE">
          <w:rPr>
            <w:rStyle w:val="Hyperlink"/>
            <w:noProof/>
          </w:rPr>
          <w:t>0.4</w:t>
        </w:r>
        <w:r>
          <w:rPr>
            <w:rFonts w:asciiTheme="minorHAnsi" w:eastAsiaTheme="minorEastAsia" w:hAnsiTheme="minorHAnsi" w:cstheme="minorBidi"/>
            <w:noProof/>
            <w:sz w:val="22"/>
            <w:szCs w:val="22"/>
          </w:rPr>
          <w:tab/>
        </w:r>
        <w:r w:rsidRPr="00DC3BEE">
          <w:rPr>
            <w:rStyle w:val="Hyperlink"/>
            <w:noProof/>
          </w:rPr>
          <w:t>Resolution of Requirements</w:t>
        </w:r>
        <w:r>
          <w:rPr>
            <w:noProof/>
            <w:webHidden/>
          </w:rPr>
          <w:tab/>
        </w:r>
        <w:r>
          <w:rPr>
            <w:noProof/>
            <w:webHidden/>
          </w:rPr>
          <w:fldChar w:fldCharType="begin"/>
        </w:r>
        <w:r>
          <w:rPr>
            <w:noProof/>
            <w:webHidden/>
          </w:rPr>
          <w:instrText xml:space="preserve"> PAGEREF _Toc451802439 \h </w:instrText>
        </w:r>
        <w:r>
          <w:rPr>
            <w:noProof/>
            <w:webHidden/>
          </w:rPr>
        </w:r>
        <w:r>
          <w:rPr>
            <w:noProof/>
            <w:webHidden/>
          </w:rPr>
          <w:fldChar w:fldCharType="separate"/>
        </w:r>
        <w:r>
          <w:rPr>
            <w:noProof/>
            <w:webHidden/>
          </w:rPr>
          <w:t>27</w:t>
        </w:r>
        <w:r>
          <w:rPr>
            <w:noProof/>
            <w:webHidden/>
          </w:rPr>
          <w:fldChar w:fldCharType="end"/>
        </w:r>
      </w:hyperlink>
    </w:p>
    <w:p w14:paraId="0CA5731C" w14:textId="12A05B2F" w:rsidR="004246EE" w:rsidRDefault="004246EE">
      <w:pPr>
        <w:pStyle w:val="TOC3"/>
        <w:rPr>
          <w:rFonts w:asciiTheme="minorHAnsi" w:eastAsiaTheme="minorEastAsia" w:hAnsiTheme="minorHAnsi" w:cstheme="minorBidi"/>
          <w:noProof/>
          <w:sz w:val="22"/>
          <w:szCs w:val="22"/>
        </w:rPr>
      </w:pPr>
      <w:hyperlink w:anchor="_Toc451802440" w:history="1">
        <w:r w:rsidRPr="00DC3BEE">
          <w:rPr>
            <w:rStyle w:val="Hyperlink"/>
            <w:noProof/>
          </w:rPr>
          <w:t>0.4.1</w:t>
        </w:r>
        <w:r>
          <w:rPr>
            <w:rFonts w:asciiTheme="minorHAnsi" w:eastAsiaTheme="minorEastAsia" w:hAnsiTheme="minorHAnsi" w:cstheme="minorBidi"/>
            <w:noProof/>
            <w:sz w:val="22"/>
            <w:szCs w:val="22"/>
          </w:rPr>
          <w:tab/>
        </w:r>
        <w:r w:rsidRPr="00DC3BEE">
          <w:rPr>
            <w:rStyle w:val="Hyperlink"/>
            <w:noProof/>
          </w:rPr>
          <w:t>Mandatory requirements</w:t>
        </w:r>
        <w:r>
          <w:rPr>
            <w:noProof/>
            <w:webHidden/>
          </w:rPr>
          <w:tab/>
        </w:r>
        <w:r>
          <w:rPr>
            <w:noProof/>
            <w:webHidden/>
          </w:rPr>
          <w:fldChar w:fldCharType="begin"/>
        </w:r>
        <w:r>
          <w:rPr>
            <w:noProof/>
            <w:webHidden/>
          </w:rPr>
          <w:instrText xml:space="preserve"> PAGEREF _Toc451802440 \h </w:instrText>
        </w:r>
        <w:r>
          <w:rPr>
            <w:noProof/>
            <w:webHidden/>
          </w:rPr>
        </w:r>
        <w:r>
          <w:rPr>
            <w:noProof/>
            <w:webHidden/>
          </w:rPr>
          <w:fldChar w:fldCharType="separate"/>
        </w:r>
        <w:r>
          <w:rPr>
            <w:noProof/>
            <w:webHidden/>
          </w:rPr>
          <w:t>27</w:t>
        </w:r>
        <w:r>
          <w:rPr>
            <w:noProof/>
            <w:webHidden/>
          </w:rPr>
          <w:fldChar w:fldCharType="end"/>
        </w:r>
      </w:hyperlink>
    </w:p>
    <w:p w14:paraId="423DAB86" w14:textId="6556BD25" w:rsidR="004246EE" w:rsidRDefault="004246EE">
      <w:pPr>
        <w:pStyle w:val="TOC3"/>
        <w:rPr>
          <w:rFonts w:asciiTheme="minorHAnsi" w:eastAsiaTheme="minorEastAsia" w:hAnsiTheme="minorHAnsi" w:cstheme="minorBidi"/>
          <w:noProof/>
          <w:sz w:val="22"/>
          <w:szCs w:val="22"/>
        </w:rPr>
      </w:pPr>
      <w:hyperlink w:anchor="_Toc451802441" w:history="1">
        <w:r w:rsidRPr="00DC3BEE">
          <w:rPr>
            <w:rStyle w:val="Hyperlink"/>
            <w:noProof/>
          </w:rPr>
          <w:t>0.4.2</w:t>
        </w:r>
        <w:r>
          <w:rPr>
            <w:rFonts w:asciiTheme="minorHAnsi" w:eastAsiaTheme="minorEastAsia" w:hAnsiTheme="minorHAnsi" w:cstheme="minorBidi"/>
            <w:noProof/>
            <w:sz w:val="22"/>
            <w:szCs w:val="22"/>
          </w:rPr>
          <w:tab/>
        </w:r>
        <w:r w:rsidRPr="00DC3BEE">
          <w:rPr>
            <w:rStyle w:val="Hyperlink"/>
            <w:noProof/>
          </w:rPr>
          <w:t>Non-mandatory features</w:t>
        </w:r>
        <w:r>
          <w:rPr>
            <w:noProof/>
            <w:webHidden/>
          </w:rPr>
          <w:tab/>
        </w:r>
        <w:r>
          <w:rPr>
            <w:noProof/>
            <w:webHidden/>
          </w:rPr>
          <w:fldChar w:fldCharType="begin"/>
        </w:r>
        <w:r>
          <w:rPr>
            <w:noProof/>
            <w:webHidden/>
          </w:rPr>
          <w:instrText xml:space="preserve"> PAGEREF _Toc451802441 \h </w:instrText>
        </w:r>
        <w:r>
          <w:rPr>
            <w:noProof/>
            <w:webHidden/>
          </w:rPr>
        </w:r>
        <w:r>
          <w:rPr>
            <w:noProof/>
            <w:webHidden/>
          </w:rPr>
          <w:fldChar w:fldCharType="separate"/>
        </w:r>
        <w:r>
          <w:rPr>
            <w:noProof/>
            <w:webHidden/>
          </w:rPr>
          <w:t>30</w:t>
        </w:r>
        <w:r>
          <w:rPr>
            <w:noProof/>
            <w:webHidden/>
          </w:rPr>
          <w:fldChar w:fldCharType="end"/>
        </w:r>
      </w:hyperlink>
    </w:p>
    <w:p w14:paraId="52EA0FEA" w14:textId="28C6AFE7" w:rsidR="004246EE" w:rsidRDefault="004246EE">
      <w:pPr>
        <w:pStyle w:val="TOC2"/>
        <w:rPr>
          <w:rFonts w:asciiTheme="minorHAnsi" w:eastAsiaTheme="minorEastAsia" w:hAnsiTheme="minorHAnsi" w:cstheme="minorBidi"/>
          <w:noProof/>
          <w:sz w:val="22"/>
          <w:szCs w:val="22"/>
        </w:rPr>
      </w:pPr>
      <w:hyperlink w:anchor="_Toc451802442" w:history="1">
        <w:r w:rsidRPr="00DC3BEE">
          <w:rPr>
            <w:rStyle w:val="Hyperlink"/>
            <w:noProof/>
          </w:rPr>
          <w:t>0.5</w:t>
        </w:r>
        <w:r>
          <w:rPr>
            <w:rFonts w:asciiTheme="minorHAnsi" w:eastAsiaTheme="minorEastAsia" w:hAnsiTheme="minorHAnsi" w:cstheme="minorBidi"/>
            <w:noProof/>
            <w:sz w:val="22"/>
            <w:szCs w:val="22"/>
          </w:rPr>
          <w:tab/>
        </w:r>
        <w:r w:rsidRPr="00DC3BEE">
          <w:rPr>
            <w:rStyle w:val="Hyperlink"/>
            <w:noProof/>
          </w:rPr>
          <w:t>Resolution of Discussion Issues</w:t>
        </w:r>
        <w:r>
          <w:rPr>
            <w:noProof/>
            <w:webHidden/>
          </w:rPr>
          <w:tab/>
        </w:r>
        <w:r>
          <w:rPr>
            <w:noProof/>
            <w:webHidden/>
          </w:rPr>
          <w:fldChar w:fldCharType="begin"/>
        </w:r>
        <w:r>
          <w:rPr>
            <w:noProof/>
            <w:webHidden/>
          </w:rPr>
          <w:instrText xml:space="preserve"> PAGEREF _Toc451802442 \h </w:instrText>
        </w:r>
        <w:r>
          <w:rPr>
            <w:noProof/>
            <w:webHidden/>
          </w:rPr>
        </w:r>
        <w:r>
          <w:rPr>
            <w:noProof/>
            <w:webHidden/>
          </w:rPr>
          <w:fldChar w:fldCharType="separate"/>
        </w:r>
        <w:r>
          <w:rPr>
            <w:noProof/>
            <w:webHidden/>
          </w:rPr>
          <w:t>30</w:t>
        </w:r>
        <w:r>
          <w:rPr>
            <w:noProof/>
            <w:webHidden/>
          </w:rPr>
          <w:fldChar w:fldCharType="end"/>
        </w:r>
      </w:hyperlink>
    </w:p>
    <w:p w14:paraId="787174D9" w14:textId="3069304F" w:rsidR="004246EE" w:rsidRDefault="004246EE">
      <w:pPr>
        <w:pStyle w:val="TOC2"/>
        <w:rPr>
          <w:rFonts w:asciiTheme="minorHAnsi" w:eastAsiaTheme="minorEastAsia" w:hAnsiTheme="minorHAnsi" w:cstheme="minorBidi"/>
          <w:noProof/>
          <w:sz w:val="22"/>
          <w:szCs w:val="22"/>
        </w:rPr>
      </w:pPr>
      <w:hyperlink w:anchor="_Toc451802443" w:history="1">
        <w:r w:rsidRPr="00DC3BEE">
          <w:rPr>
            <w:rStyle w:val="Hyperlink"/>
            <w:noProof/>
          </w:rPr>
          <w:t>1.1</w:t>
        </w:r>
        <w:r>
          <w:rPr>
            <w:rFonts w:asciiTheme="minorHAnsi" w:eastAsiaTheme="minorEastAsia" w:hAnsiTheme="minorHAnsi" w:cstheme="minorBidi"/>
            <w:noProof/>
            <w:sz w:val="22"/>
            <w:szCs w:val="22"/>
          </w:rPr>
          <w:tab/>
        </w:r>
        <w:r w:rsidRPr="00DC3BEE">
          <w:rPr>
            <w:rStyle w:val="Hyperlink"/>
            <w:noProof/>
          </w:rPr>
          <w:t>Scope</w:t>
        </w:r>
        <w:r>
          <w:rPr>
            <w:noProof/>
            <w:webHidden/>
          </w:rPr>
          <w:tab/>
        </w:r>
        <w:r>
          <w:rPr>
            <w:noProof/>
            <w:webHidden/>
          </w:rPr>
          <w:fldChar w:fldCharType="begin"/>
        </w:r>
        <w:r>
          <w:rPr>
            <w:noProof/>
            <w:webHidden/>
          </w:rPr>
          <w:instrText xml:space="preserve"> PAGEREF _Toc451802443 \h </w:instrText>
        </w:r>
        <w:r>
          <w:rPr>
            <w:noProof/>
            <w:webHidden/>
          </w:rPr>
        </w:r>
        <w:r>
          <w:rPr>
            <w:noProof/>
            <w:webHidden/>
          </w:rPr>
          <w:fldChar w:fldCharType="separate"/>
        </w:r>
        <w:r>
          <w:rPr>
            <w:noProof/>
            <w:webHidden/>
          </w:rPr>
          <w:t>32</w:t>
        </w:r>
        <w:r>
          <w:rPr>
            <w:noProof/>
            <w:webHidden/>
          </w:rPr>
          <w:fldChar w:fldCharType="end"/>
        </w:r>
      </w:hyperlink>
    </w:p>
    <w:p w14:paraId="339C97CD" w14:textId="10A14874" w:rsidR="004246EE" w:rsidRDefault="004246EE">
      <w:pPr>
        <w:pStyle w:val="TOC1"/>
        <w:tabs>
          <w:tab w:val="left" w:pos="1512"/>
        </w:tabs>
        <w:rPr>
          <w:rFonts w:asciiTheme="minorHAnsi" w:eastAsiaTheme="minorEastAsia" w:hAnsiTheme="minorHAnsi" w:cstheme="minorBidi"/>
          <w:noProof/>
          <w:sz w:val="22"/>
          <w:szCs w:val="22"/>
        </w:rPr>
      </w:pPr>
      <w:hyperlink w:anchor="_Toc451802444" w:history="1">
        <w:r w:rsidRPr="00DC3BEE">
          <w:rPr>
            <w:rStyle w:val="Hyperlink"/>
            <w:noProof/>
          </w:rPr>
          <w:t>2</w:t>
        </w:r>
        <w:r>
          <w:rPr>
            <w:rFonts w:asciiTheme="minorHAnsi" w:eastAsiaTheme="minorEastAsia" w:hAnsiTheme="minorHAnsi" w:cstheme="minorBidi"/>
            <w:noProof/>
            <w:sz w:val="22"/>
            <w:szCs w:val="22"/>
          </w:rPr>
          <w:tab/>
        </w:r>
        <w:r w:rsidRPr="00DC3BEE">
          <w:rPr>
            <w:rStyle w:val="Hyperlink"/>
            <w:noProof/>
          </w:rPr>
          <w:t>Conformance</w:t>
        </w:r>
        <w:r>
          <w:rPr>
            <w:noProof/>
            <w:webHidden/>
          </w:rPr>
          <w:tab/>
        </w:r>
        <w:r>
          <w:rPr>
            <w:noProof/>
            <w:webHidden/>
          </w:rPr>
          <w:fldChar w:fldCharType="begin"/>
        </w:r>
        <w:r>
          <w:rPr>
            <w:noProof/>
            <w:webHidden/>
          </w:rPr>
          <w:instrText xml:space="preserve"> PAGEREF _Toc451802444 \h </w:instrText>
        </w:r>
        <w:r>
          <w:rPr>
            <w:noProof/>
            <w:webHidden/>
          </w:rPr>
        </w:r>
        <w:r>
          <w:rPr>
            <w:noProof/>
            <w:webHidden/>
          </w:rPr>
          <w:fldChar w:fldCharType="separate"/>
        </w:r>
        <w:r>
          <w:rPr>
            <w:noProof/>
            <w:webHidden/>
          </w:rPr>
          <w:t>32</w:t>
        </w:r>
        <w:r>
          <w:rPr>
            <w:noProof/>
            <w:webHidden/>
          </w:rPr>
          <w:fldChar w:fldCharType="end"/>
        </w:r>
      </w:hyperlink>
    </w:p>
    <w:p w14:paraId="19786DC4" w14:textId="51F51B7C" w:rsidR="004246EE" w:rsidRDefault="004246EE">
      <w:pPr>
        <w:pStyle w:val="TOC2"/>
        <w:rPr>
          <w:rFonts w:asciiTheme="minorHAnsi" w:eastAsiaTheme="minorEastAsia" w:hAnsiTheme="minorHAnsi" w:cstheme="minorBidi"/>
          <w:noProof/>
          <w:sz w:val="22"/>
          <w:szCs w:val="22"/>
        </w:rPr>
      </w:pPr>
      <w:hyperlink w:anchor="_Toc451802445" w:history="1">
        <w:r w:rsidRPr="00DC3BEE">
          <w:rPr>
            <w:rStyle w:val="Hyperlink"/>
            <w:noProof/>
          </w:rPr>
          <w:t>2.1</w:t>
        </w:r>
        <w:r>
          <w:rPr>
            <w:rFonts w:asciiTheme="minorHAnsi" w:eastAsiaTheme="minorEastAsia" w:hAnsiTheme="minorHAnsi" w:cstheme="minorBidi"/>
            <w:noProof/>
            <w:sz w:val="22"/>
            <w:szCs w:val="22"/>
          </w:rPr>
          <w:tab/>
        </w:r>
        <w:r w:rsidRPr="00DC3BEE">
          <w:rPr>
            <w:rStyle w:val="Hyperlink"/>
            <w:noProof/>
          </w:rPr>
          <w:t>Canonical model conformance</w:t>
        </w:r>
        <w:r>
          <w:rPr>
            <w:noProof/>
            <w:webHidden/>
          </w:rPr>
          <w:tab/>
        </w:r>
        <w:r>
          <w:rPr>
            <w:noProof/>
            <w:webHidden/>
          </w:rPr>
          <w:fldChar w:fldCharType="begin"/>
        </w:r>
        <w:r>
          <w:rPr>
            <w:noProof/>
            <w:webHidden/>
          </w:rPr>
          <w:instrText xml:space="preserve"> PAGEREF _Toc451802445 \h </w:instrText>
        </w:r>
        <w:r>
          <w:rPr>
            <w:noProof/>
            <w:webHidden/>
          </w:rPr>
        </w:r>
        <w:r>
          <w:rPr>
            <w:noProof/>
            <w:webHidden/>
          </w:rPr>
          <w:fldChar w:fldCharType="separate"/>
        </w:r>
        <w:r>
          <w:rPr>
            <w:noProof/>
            <w:webHidden/>
          </w:rPr>
          <w:t>33</w:t>
        </w:r>
        <w:r>
          <w:rPr>
            <w:noProof/>
            <w:webHidden/>
          </w:rPr>
          <w:fldChar w:fldCharType="end"/>
        </w:r>
      </w:hyperlink>
    </w:p>
    <w:p w14:paraId="3C17A6F5" w14:textId="0C4411D8" w:rsidR="004246EE" w:rsidRDefault="004246EE">
      <w:pPr>
        <w:pStyle w:val="TOC2"/>
        <w:rPr>
          <w:rFonts w:asciiTheme="minorHAnsi" w:eastAsiaTheme="minorEastAsia" w:hAnsiTheme="minorHAnsi" w:cstheme="minorBidi"/>
          <w:noProof/>
          <w:sz w:val="22"/>
          <w:szCs w:val="22"/>
        </w:rPr>
      </w:pPr>
      <w:hyperlink w:anchor="_Toc451802446" w:history="1">
        <w:r w:rsidRPr="00DC3BEE">
          <w:rPr>
            <w:rStyle w:val="Hyperlink"/>
            <w:noProof/>
          </w:rPr>
          <w:t>2.2</w:t>
        </w:r>
        <w:r>
          <w:rPr>
            <w:rFonts w:asciiTheme="minorHAnsi" w:eastAsiaTheme="minorEastAsia" w:hAnsiTheme="minorHAnsi" w:cstheme="minorBidi"/>
            <w:noProof/>
            <w:sz w:val="22"/>
            <w:szCs w:val="22"/>
          </w:rPr>
          <w:tab/>
        </w:r>
        <w:r w:rsidRPr="00DC3BEE">
          <w:rPr>
            <w:rStyle w:val="Hyperlink"/>
            <w:noProof/>
          </w:rPr>
          <w:t>Mapping conformance</w:t>
        </w:r>
        <w:r>
          <w:rPr>
            <w:noProof/>
            <w:webHidden/>
          </w:rPr>
          <w:tab/>
        </w:r>
        <w:r>
          <w:rPr>
            <w:noProof/>
            <w:webHidden/>
          </w:rPr>
          <w:fldChar w:fldCharType="begin"/>
        </w:r>
        <w:r>
          <w:rPr>
            <w:noProof/>
            <w:webHidden/>
          </w:rPr>
          <w:instrText xml:space="preserve"> PAGEREF _Toc451802446 \h </w:instrText>
        </w:r>
        <w:r>
          <w:rPr>
            <w:noProof/>
            <w:webHidden/>
          </w:rPr>
        </w:r>
        <w:r>
          <w:rPr>
            <w:noProof/>
            <w:webHidden/>
          </w:rPr>
          <w:fldChar w:fldCharType="separate"/>
        </w:r>
        <w:r>
          <w:rPr>
            <w:noProof/>
            <w:webHidden/>
          </w:rPr>
          <w:t>33</w:t>
        </w:r>
        <w:r>
          <w:rPr>
            <w:noProof/>
            <w:webHidden/>
          </w:rPr>
          <w:fldChar w:fldCharType="end"/>
        </w:r>
      </w:hyperlink>
    </w:p>
    <w:p w14:paraId="726CEC07" w14:textId="024210C4" w:rsidR="004246EE" w:rsidRDefault="004246EE">
      <w:pPr>
        <w:pStyle w:val="TOC2"/>
        <w:rPr>
          <w:rFonts w:asciiTheme="minorHAnsi" w:eastAsiaTheme="minorEastAsia" w:hAnsiTheme="minorHAnsi" w:cstheme="minorBidi"/>
          <w:noProof/>
          <w:sz w:val="22"/>
          <w:szCs w:val="22"/>
        </w:rPr>
      </w:pPr>
      <w:hyperlink w:anchor="_Toc451802447" w:history="1">
        <w:r w:rsidRPr="00DC3BEE">
          <w:rPr>
            <w:rStyle w:val="Hyperlink"/>
            <w:noProof/>
          </w:rPr>
          <w:t>2.3</w:t>
        </w:r>
        <w:r>
          <w:rPr>
            <w:rFonts w:asciiTheme="minorHAnsi" w:eastAsiaTheme="minorEastAsia" w:hAnsiTheme="minorHAnsi" w:cstheme="minorBidi"/>
            <w:noProof/>
            <w:sz w:val="22"/>
            <w:szCs w:val="22"/>
          </w:rPr>
          <w:tab/>
        </w:r>
        <w:r w:rsidRPr="00DC3BEE">
          <w:rPr>
            <w:rStyle w:val="Hyperlink"/>
            <w:noProof/>
          </w:rPr>
          <w:t>STIX mapping conformance</w:t>
        </w:r>
        <w:r>
          <w:rPr>
            <w:noProof/>
            <w:webHidden/>
          </w:rPr>
          <w:tab/>
        </w:r>
        <w:r>
          <w:rPr>
            <w:noProof/>
            <w:webHidden/>
          </w:rPr>
          <w:fldChar w:fldCharType="begin"/>
        </w:r>
        <w:r>
          <w:rPr>
            <w:noProof/>
            <w:webHidden/>
          </w:rPr>
          <w:instrText xml:space="preserve"> PAGEREF _Toc451802447 \h </w:instrText>
        </w:r>
        <w:r>
          <w:rPr>
            <w:noProof/>
            <w:webHidden/>
          </w:rPr>
        </w:r>
        <w:r>
          <w:rPr>
            <w:noProof/>
            <w:webHidden/>
          </w:rPr>
          <w:fldChar w:fldCharType="separate"/>
        </w:r>
        <w:r>
          <w:rPr>
            <w:noProof/>
            <w:webHidden/>
          </w:rPr>
          <w:t>33</w:t>
        </w:r>
        <w:r>
          <w:rPr>
            <w:noProof/>
            <w:webHidden/>
          </w:rPr>
          <w:fldChar w:fldCharType="end"/>
        </w:r>
      </w:hyperlink>
    </w:p>
    <w:p w14:paraId="57A7BF61" w14:textId="735B612C" w:rsidR="004246EE" w:rsidRDefault="004246EE">
      <w:pPr>
        <w:pStyle w:val="TOC2"/>
        <w:rPr>
          <w:rFonts w:asciiTheme="minorHAnsi" w:eastAsiaTheme="minorEastAsia" w:hAnsiTheme="minorHAnsi" w:cstheme="minorBidi"/>
          <w:noProof/>
          <w:sz w:val="22"/>
          <w:szCs w:val="22"/>
        </w:rPr>
      </w:pPr>
      <w:hyperlink w:anchor="_Toc451802448" w:history="1">
        <w:r w:rsidRPr="00DC3BEE">
          <w:rPr>
            <w:rStyle w:val="Hyperlink"/>
            <w:noProof/>
          </w:rPr>
          <w:t>2.4</w:t>
        </w:r>
        <w:r>
          <w:rPr>
            <w:rFonts w:asciiTheme="minorHAnsi" w:eastAsiaTheme="minorEastAsia" w:hAnsiTheme="minorHAnsi" w:cstheme="minorBidi"/>
            <w:noProof/>
            <w:sz w:val="22"/>
            <w:szCs w:val="22"/>
          </w:rPr>
          <w:tab/>
        </w:r>
        <w:r w:rsidRPr="00DC3BEE">
          <w:rPr>
            <w:rStyle w:val="Hyperlink"/>
            <w:noProof/>
          </w:rPr>
          <w:t>NIEM mapping conformance</w:t>
        </w:r>
        <w:r>
          <w:rPr>
            <w:noProof/>
            <w:webHidden/>
          </w:rPr>
          <w:tab/>
        </w:r>
        <w:r>
          <w:rPr>
            <w:noProof/>
            <w:webHidden/>
          </w:rPr>
          <w:fldChar w:fldCharType="begin"/>
        </w:r>
        <w:r>
          <w:rPr>
            <w:noProof/>
            <w:webHidden/>
          </w:rPr>
          <w:instrText xml:space="preserve"> PAGEREF _Toc451802448 \h </w:instrText>
        </w:r>
        <w:r>
          <w:rPr>
            <w:noProof/>
            <w:webHidden/>
          </w:rPr>
        </w:r>
        <w:r>
          <w:rPr>
            <w:noProof/>
            <w:webHidden/>
          </w:rPr>
          <w:fldChar w:fldCharType="separate"/>
        </w:r>
        <w:r>
          <w:rPr>
            <w:noProof/>
            <w:webHidden/>
          </w:rPr>
          <w:t>33</w:t>
        </w:r>
        <w:r>
          <w:rPr>
            <w:noProof/>
            <w:webHidden/>
          </w:rPr>
          <w:fldChar w:fldCharType="end"/>
        </w:r>
      </w:hyperlink>
    </w:p>
    <w:p w14:paraId="5965C95F" w14:textId="016CAD93" w:rsidR="004246EE" w:rsidRDefault="004246EE">
      <w:pPr>
        <w:pStyle w:val="TOC1"/>
        <w:tabs>
          <w:tab w:val="left" w:pos="1512"/>
        </w:tabs>
        <w:rPr>
          <w:rFonts w:asciiTheme="minorHAnsi" w:eastAsiaTheme="minorEastAsia" w:hAnsiTheme="minorHAnsi" w:cstheme="minorBidi"/>
          <w:noProof/>
          <w:sz w:val="22"/>
          <w:szCs w:val="22"/>
        </w:rPr>
      </w:pPr>
      <w:hyperlink w:anchor="_Toc451802449" w:history="1">
        <w:r w:rsidRPr="00DC3BEE">
          <w:rPr>
            <w:rStyle w:val="Hyperlink"/>
            <w:noProof/>
          </w:rPr>
          <w:t>3</w:t>
        </w:r>
        <w:r>
          <w:rPr>
            <w:rFonts w:asciiTheme="minorHAnsi" w:eastAsiaTheme="minorEastAsia" w:hAnsiTheme="minorHAnsi" w:cstheme="minorBidi"/>
            <w:noProof/>
            <w:sz w:val="22"/>
            <w:szCs w:val="22"/>
          </w:rPr>
          <w:tab/>
        </w:r>
        <w:r w:rsidRPr="00DC3BEE">
          <w:rPr>
            <w:rStyle w:val="Hyperlink"/>
            <w:noProof/>
          </w:rPr>
          <w:t>References</w:t>
        </w:r>
        <w:r>
          <w:rPr>
            <w:noProof/>
            <w:webHidden/>
          </w:rPr>
          <w:tab/>
        </w:r>
        <w:r>
          <w:rPr>
            <w:noProof/>
            <w:webHidden/>
          </w:rPr>
          <w:fldChar w:fldCharType="begin"/>
        </w:r>
        <w:r>
          <w:rPr>
            <w:noProof/>
            <w:webHidden/>
          </w:rPr>
          <w:instrText xml:space="preserve"> PAGEREF _Toc451802449 \h </w:instrText>
        </w:r>
        <w:r>
          <w:rPr>
            <w:noProof/>
            <w:webHidden/>
          </w:rPr>
        </w:r>
        <w:r>
          <w:rPr>
            <w:noProof/>
            <w:webHidden/>
          </w:rPr>
          <w:fldChar w:fldCharType="separate"/>
        </w:r>
        <w:r>
          <w:rPr>
            <w:noProof/>
            <w:webHidden/>
          </w:rPr>
          <w:t>34</w:t>
        </w:r>
        <w:r>
          <w:rPr>
            <w:noProof/>
            <w:webHidden/>
          </w:rPr>
          <w:fldChar w:fldCharType="end"/>
        </w:r>
      </w:hyperlink>
    </w:p>
    <w:p w14:paraId="30EB3940" w14:textId="586C3626" w:rsidR="004246EE" w:rsidRDefault="004246EE">
      <w:pPr>
        <w:pStyle w:val="TOC1"/>
        <w:tabs>
          <w:tab w:val="left" w:pos="1512"/>
        </w:tabs>
        <w:rPr>
          <w:rFonts w:asciiTheme="minorHAnsi" w:eastAsiaTheme="minorEastAsia" w:hAnsiTheme="minorHAnsi" w:cstheme="minorBidi"/>
          <w:noProof/>
          <w:sz w:val="22"/>
          <w:szCs w:val="22"/>
        </w:rPr>
      </w:pPr>
      <w:hyperlink w:anchor="_Toc451802450" w:history="1">
        <w:r w:rsidRPr="00DC3BEE">
          <w:rPr>
            <w:rStyle w:val="Hyperlink"/>
            <w:noProof/>
          </w:rPr>
          <w:t>4</w:t>
        </w:r>
        <w:r>
          <w:rPr>
            <w:rFonts w:asciiTheme="minorHAnsi" w:eastAsiaTheme="minorEastAsia" w:hAnsiTheme="minorHAnsi" w:cstheme="minorBidi"/>
            <w:noProof/>
            <w:sz w:val="22"/>
            <w:szCs w:val="22"/>
          </w:rPr>
          <w:tab/>
        </w:r>
        <w:r w:rsidRPr="00DC3BEE">
          <w:rPr>
            <w:rStyle w:val="Hyperlink"/>
            <w:noProof/>
          </w:rPr>
          <w:t>Terms and Definitions</w:t>
        </w:r>
        <w:r>
          <w:rPr>
            <w:noProof/>
            <w:webHidden/>
          </w:rPr>
          <w:tab/>
        </w:r>
        <w:r>
          <w:rPr>
            <w:noProof/>
            <w:webHidden/>
          </w:rPr>
          <w:fldChar w:fldCharType="begin"/>
        </w:r>
        <w:r>
          <w:rPr>
            <w:noProof/>
            <w:webHidden/>
          </w:rPr>
          <w:instrText xml:space="preserve"> PAGEREF _Toc451802450 \h </w:instrText>
        </w:r>
        <w:r>
          <w:rPr>
            <w:noProof/>
            <w:webHidden/>
          </w:rPr>
        </w:r>
        <w:r>
          <w:rPr>
            <w:noProof/>
            <w:webHidden/>
          </w:rPr>
          <w:fldChar w:fldCharType="separate"/>
        </w:r>
        <w:r>
          <w:rPr>
            <w:noProof/>
            <w:webHidden/>
          </w:rPr>
          <w:t>35</w:t>
        </w:r>
        <w:r>
          <w:rPr>
            <w:noProof/>
            <w:webHidden/>
          </w:rPr>
          <w:fldChar w:fldCharType="end"/>
        </w:r>
      </w:hyperlink>
    </w:p>
    <w:p w14:paraId="4B0009C4" w14:textId="6BAE64DF" w:rsidR="004246EE" w:rsidRDefault="004246EE">
      <w:pPr>
        <w:pStyle w:val="TOC1"/>
        <w:tabs>
          <w:tab w:val="left" w:pos="1512"/>
        </w:tabs>
        <w:rPr>
          <w:rFonts w:asciiTheme="minorHAnsi" w:eastAsiaTheme="minorEastAsia" w:hAnsiTheme="minorHAnsi" w:cstheme="minorBidi"/>
          <w:noProof/>
          <w:sz w:val="22"/>
          <w:szCs w:val="22"/>
        </w:rPr>
      </w:pPr>
      <w:hyperlink w:anchor="_Toc451802451" w:history="1">
        <w:r w:rsidRPr="00DC3BEE">
          <w:rPr>
            <w:rStyle w:val="Hyperlink"/>
            <w:noProof/>
          </w:rPr>
          <w:t>5</w:t>
        </w:r>
        <w:r>
          <w:rPr>
            <w:rFonts w:asciiTheme="minorHAnsi" w:eastAsiaTheme="minorEastAsia" w:hAnsiTheme="minorHAnsi" w:cstheme="minorBidi"/>
            <w:noProof/>
            <w:sz w:val="22"/>
            <w:szCs w:val="22"/>
          </w:rPr>
          <w:tab/>
        </w:r>
        <w:r w:rsidRPr="00DC3BEE">
          <w:rPr>
            <w:rStyle w:val="Hyperlink"/>
            <w:noProof/>
          </w:rPr>
          <w:t>Symbols</w:t>
        </w:r>
        <w:r>
          <w:rPr>
            <w:noProof/>
            <w:webHidden/>
          </w:rPr>
          <w:tab/>
        </w:r>
        <w:r>
          <w:rPr>
            <w:noProof/>
            <w:webHidden/>
          </w:rPr>
          <w:fldChar w:fldCharType="begin"/>
        </w:r>
        <w:r>
          <w:rPr>
            <w:noProof/>
            <w:webHidden/>
          </w:rPr>
          <w:instrText xml:space="preserve"> PAGEREF _Toc451802451 \h </w:instrText>
        </w:r>
        <w:r>
          <w:rPr>
            <w:noProof/>
            <w:webHidden/>
          </w:rPr>
        </w:r>
        <w:r>
          <w:rPr>
            <w:noProof/>
            <w:webHidden/>
          </w:rPr>
          <w:fldChar w:fldCharType="separate"/>
        </w:r>
        <w:r>
          <w:rPr>
            <w:noProof/>
            <w:webHidden/>
          </w:rPr>
          <w:t>35</w:t>
        </w:r>
        <w:r>
          <w:rPr>
            <w:noProof/>
            <w:webHidden/>
          </w:rPr>
          <w:fldChar w:fldCharType="end"/>
        </w:r>
      </w:hyperlink>
    </w:p>
    <w:p w14:paraId="5B8382E9" w14:textId="0BD7A46C" w:rsidR="004246EE" w:rsidRDefault="004246EE">
      <w:pPr>
        <w:pStyle w:val="TOC1"/>
        <w:tabs>
          <w:tab w:val="left" w:pos="1512"/>
        </w:tabs>
        <w:rPr>
          <w:rFonts w:asciiTheme="minorHAnsi" w:eastAsiaTheme="minorEastAsia" w:hAnsiTheme="minorHAnsi" w:cstheme="minorBidi"/>
          <w:noProof/>
          <w:sz w:val="22"/>
          <w:szCs w:val="22"/>
        </w:rPr>
      </w:pPr>
      <w:hyperlink w:anchor="_Toc451802452" w:history="1">
        <w:r w:rsidRPr="00DC3BEE">
          <w:rPr>
            <w:rStyle w:val="Hyperlink"/>
            <w:noProof/>
          </w:rPr>
          <w:t>6</w:t>
        </w:r>
        <w:r>
          <w:rPr>
            <w:rFonts w:asciiTheme="minorHAnsi" w:eastAsiaTheme="minorEastAsia" w:hAnsiTheme="minorHAnsi" w:cstheme="minorBidi"/>
            <w:noProof/>
            <w:sz w:val="22"/>
            <w:szCs w:val="22"/>
          </w:rPr>
          <w:tab/>
        </w:r>
        <w:r w:rsidRPr="00DC3BEE">
          <w:rPr>
            <w:rStyle w:val="Hyperlink"/>
            <w:noProof/>
          </w:rPr>
          <w:t>Additional Information</w:t>
        </w:r>
        <w:r>
          <w:rPr>
            <w:noProof/>
            <w:webHidden/>
          </w:rPr>
          <w:tab/>
        </w:r>
        <w:r>
          <w:rPr>
            <w:noProof/>
            <w:webHidden/>
          </w:rPr>
          <w:fldChar w:fldCharType="begin"/>
        </w:r>
        <w:r>
          <w:rPr>
            <w:noProof/>
            <w:webHidden/>
          </w:rPr>
          <w:instrText xml:space="preserve"> PAGEREF _Toc451802452 \h </w:instrText>
        </w:r>
        <w:r>
          <w:rPr>
            <w:noProof/>
            <w:webHidden/>
          </w:rPr>
        </w:r>
        <w:r>
          <w:rPr>
            <w:noProof/>
            <w:webHidden/>
          </w:rPr>
          <w:fldChar w:fldCharType="separate"/>
        </w:r>
        <w:r>
          <w:rPr>
            <w:noProof/>
            <w:webHidden/>
          </w:rPr>
          <w:t>35</w:t>
        </w:r>
        <w:r>
          <w:rPr>
            <w:noProof/>
            <w:webHidden/>
          </w:rPr>
          <w:fldChar w:fldCharType="end"/>
        </w:r>
      </w:hyperlink>
    </w:p>
    <w:p w14:paraId="5F421543" w14:textId="09A8A8C8" w:rsidR="004246EE" w:rsidRDefault="004246EE">
      <w:pPr>
        <w:pStyle w:val="TOC2"/>
        <w:rPr>
          <w:rFonts w:asciiTheme="minorHAnsi" w:eastAsiaTheme="minorEastAsia" w:hAnsiTheme="minorHAnsi" w:cstheme="minorBidi"/>
          <w:noProof/>
          <w:sz w:val="22"/>
          <w:szCs w:val="22"/>
        </w:rPr>
      </w:pPr>
      <w:hyperlink w:anchor="_Toc451802453" w:history="1">
        <w:r w:rsidRPr="00DC3BEE">
          <w:rPr>
            <w:rStyle w:val="Hyperlink"/>
            <w:noProof/>
          </w:rPr>
          <w:t>6.1</w:t>
        </w:r>
        <w:r>
          <w:rPr>
            <w:rFonts w:asciiTheme="minorHAnsi" w:eastAsiaTheme="minorEastAsia" w:hAnsiTheme="minorHAnsi" w:cstheme="minorBidi"/>
            <w:noProof/>
            <w:sz w:val="22"/>
            <w:szCs w:val="22"/>
          </w:rPr>
          <w:tab/>
        </w:r>
        <w:r w:rsidRPr="00DC3BEE">
          <w:rPr>
            <w:rStyle w:val="Hyperlink"/>
            <w:noProof/>
          </w:rPr>
          <w:t>Acknowledgments</w:t>
        </w:r>
        <w:r>
          <w:rPr>
            <w:noProof/>
            <w:webHidden/>
          </w:rPr>
          <w:tab/>
        </w:r>
        <w:r>
          <w:rPr>
            <w:noProof/>
            <w:webHidden/>
          </w:rPr>
          <w:fldChar w:fldCharType="begin"/>
        </w:r>
        <w:r>
          <w:rPr>
            <w:noProof/>
            <w:webHidden/>
          </w:rPr>
          <w:instrText xml:space="preserve"> PAGEREF _Toc451802453 \h </w:instrText>
        </w:r>
        <w:r>
          <w:rPr>
            <w:noProof/>
            <w:webHidden/>
          </w:rPr>
        </w:r>
        <w:r>
          <w:rPr>
            <w:noProof/>
            <w:webHidden/>
          </w:rPr>
          <w:fldChar w:fldCharType="separate"/>
        </w:r>
        <w:r>
          <w:rPr>
            <w:noProof/>
            <w:webHidden/>
          </w:rPr>
          <w:t>35</w:t>
        </w:r>
        <w:r>
          <w:rPr>
            <w:noProof/>
            <w:webHidden/>
          </w:rPr>
          <w:fldChar w:fldCharType="end"/>
        </w:r>
      </w:hyperlink>
    </w:p>
    <w:p w14:paraId="05368568" w14:textId="199B0C36" w:rsidR="004246EE" w:rsidRDefault="004246EE">
      <w:pPr>
        <w:pStyle w:val="TOC1"/>
        <w:tabs>
          <w:tab w:val="left" w:pos="1512"/>
        </w:tabs>
        <w:rPr>
          <w:rFonts w:asciiTheme="minorHAnsi" w:eastAsiaTheme="minorEastAsia" w:hAnsiTheme="minorHAnsi" w:cstheme="minorBidi"/>
          <w:noProof/>
          <w:sz w:val="22"/>
          <w:szCs w:val="22"/>
        </w:rPr>
      </w:pPr>
      <w:hyperlink w:anchor="_Toc451802454" w:history="1">
        <w:r w:rsidRPr="00DC3BEE">
          <w:rPr>
            <w:rStyle w:val="Hyperlink"/>
            <w:noProof/>
          </w:rPr>
          <w:t>7</w:t>
        </w:r>
        <w:r>
          <w:rPr>
            <w:rFonts w:asciiTheme="minorHAnsi" w:eastAsiaTheme="minorEastAsia" w:hAnsiTheme="minorHAnsi" w:cstheme="minorBidi"/>
            <w:noProof/>
            <w:sz w:val="22"/>
            <w:szCs w:val="22"/>
          </w:rPr>
          <w:tab/>
        </w:r>
        <w:r w:rsidRPr="00DC3BEE">
          <w:rPr>
            <w:rStyle w:val="Hyperlink"/>
            <w:noProof/>
          </w:rPr>
          <w:t>Operational Threat and Risk Guide (Non Normative)</w:t>
        </w:r>
        <w:r>
          <w:rPr>
            <w:noProof/>
            <w:webHidden/>
          </w:rPr>
          <w:tab/>
        </w:r>
        <w:r>
          <w:rPr>
            <w:noProof/>
            <w:webHidden/>
          </w:rPr>
          <w:fldChar w:fldCharType="begin"/>
        </w:r>
        <w:r>
          <w:rPr>
            <w:noProof/>
            <w:webHidden/>
          </w:rPr>
          <w:instrText xml:space="preserve"> PAGEREF _Toc451802454 \h </w:instrText>
        </w:r>
        <w:r>
          <w:rPr>
            <w:noProof/>
            <w:webHidden/>
          </w:rPr>
        </w:r>
        <w:r>
          <w:rPr>
            <w:noProof/>
            <w:webHidden/>
          </w:rPr>
          <w:fldChar w:fldCharType="separate"/>
        </w:r>
        <w:r>
          <w:rPr>
            <w:noProof/>
            <w:webHidden/>
          </w:rPr>
          <w:t>38</w:t>
        </w:r>
        <w:r>
          <w:rPr>
            <w:noProof/>
            <w:webHidden/>
          </w:rPr>
          <w:fldChar w:fldCharType="end"/>
        </w:r>
      </w:hyperlink>
    </w:p>
    <w:p w14:paraId="17A8A6FF" w14:textId="3038FB1C" w:rsidR="004246EE" w:rsidRDefault="004246EE">
      <w:pPr>
        <w:pStyle w:val="TOC2"/>
        <w:rPr>
          <w:rFonts w:asciiTheme="minorHAnsi" w:eastAsiaTheme="minorEastAsia" w:hAnsiTheme="minorHAnsi" w:cstheme="minorBidi"/>
          <w:noProof/>
          <w:sz w:val="22"/>
          <w:szCs w:val="22"/>
        </w:rPr>
      </w:pPr>
      <w:hyperlink w:anchor="_Toc451802455" w:history="1">
        <w:r w:rsidRPr="00DC3BEE">
          <w:rPr>
            <w:rStyle w:val="Hyperlink"/>
            <w:noProof/>
          </w:rPr>
          <w:t>7.1</w:t>
        </w:r>
        <w:r>
          <w:rPr>
            <w:rFonts w:asciiTheme="minorHAnsi" w:eastAsiaTheme="minorEastAsia" w:hAnsiTheme="minorHAnsi" w:cstheme="minorBidi"/>
            <w:noProof/>
            <w:sz w:val="22"/>
            <w:szCs w:val="22"/>
          </w:rPr>
          <w:tab/>
        </w:r>
        <w:r w:rsidRPr="00DC3BEE">
          <w:rPr>
            <w:rStyle w:val="Hyperlink"/>
            <w:noProof/>
          </w:rPr>
          <w:t>Mission and purpose</w:t>
        </w:r>
        <w:r>
          <w:rPr>
            <w:noProof/>
            <w:webHidden/>
          </w:rPr>
          <w:tab/>
        </w:r>
        <w:r>
          <w:rPr>
            <w:noProof/>
            <w:webHidden/>
          </w:rPr>
          <w:fldChar w:fldCharType="begin"/>
        </w:r>
        <w:r>
          <w:rPr>
            <w:noProof/>
            <w:webHidden/>
          </w:rPr>
          <w:instrText xml:space="preserve"> PAGEREF _Toc451802455 \h </w:instrText>
        </w:r>
        <w:r>
          <w:rPr>
            <w:noProof/>
            <w:webHidden/>
          </w:rPr>
        </w:r>
        <w:r>
          <w:rPr>
            <w:noProof/>
            <w:webHidden/>
          </w:rPr>
          <w:fldChar w:fldCharType="separate"/>
        </w:r>
        <w:r>
          <w:rPr>
            <w:noProof/>
            <w:webHidden/>
          </w:rPr>
          <w:t>38</w:t>
        </w:r>
        <w:r>
          <w:rPr>
            <w:noProof/>
            <w:webHidden/>
          </w:rPr>
          <w:fldChar w:fldCharType="end"/>
        </w:r>
      </w:hyperlink>
    </w:p>
    <w:p w14:paraId="3C1B51AA" w14:textId="347DE93E" w:rsidR="004246EE" w:rsidRDefault="004246EE">
      <w:pPr>
        <w:pStyle w:val="TOC2"/>
        <w:rPr>
          <w:rFonts w:asciiTheme="minorHAnsi" w:eastAsiaTheme="minorEastAsia" w:hAnsiTheme="minorHAnsi" w:cstheme="minorBidi"/>
          <w:noProof/>
          <w:sz w:val="22"/>
          <w:szCs w:val="22"/>
        </w:rPr>
      </w:pPr>
      <w:hyperlink w:anchor="_Toc451802456" w:history="1">
        <w:r w:rsidRPr="00DC3BEE">
          <w:rPr>
            <w:rStyle w:val="Hyperlink"/>
            <w:noProof/>
          </w:rPr>
          <w:t>7.2</w:t>
        </w:r>
        <w:r>
          <w:rPr>
            <w:rFonts w:asciiTheme="minorHAnsi" w:eastAsiaTheme="minorEastAsia" w:hAnsiTheme="minorHAnsi" w:cstheme="minorBidi"/>
            <w:noProof/>
            <w:sz w:val="22"/>
            <w:szCs w:val="22"/>
          </w:rPr>
          <w:tab/>
        </w:r>
        <w:r w:rsidRPr="00DC3BEE">
          <w:rPr>
            <w:rStyle w:val="Hyperlink"/>
            <w:noProof/>
          </w:rPr>
          <w:t>Technology capabilities</w:t>
        </w:r>
        <w:r>
          <w:rPr>
            <w:noProof/>
            <w:webHidden/>
          </w:rPr>
          <w:tab/>
        </w:r>
        <w:r>
          <w:rPr>
            <w:noProof/>
            <w:webHidden/>
          </w:rPr>
          <w:fldChar w:fldCharType="begin"/>
        </w:r>
        <w:r>
          <w:rPr>
            <w:noProof/>
            <w:webHidden/>
          </w:rPr>
          <w:instrText xml:space="preserve"> PAGEREF _Toc451802456 \h </w:instrText>
        </w:r>
        <w:r>
          <w:rPr>
            <w:noProof/>
            <w:webHidden/>
          </w:rPr>
        </w:r>
        <w:r>
          <w:rPr>
            <w:noProof/>
            <w:webHidden/>
          </w:rPr>
          <w:fldChar w:fldCharType="separate"/>
        </w:r>
        <w:r>
          <w:rPr>
            <w:noProof/>
            <w:webHidden/>
          </w:rPr>
          <w:t>39</w:t>
        </w:r>
        <w:r>
          <w:rPr>
            <w:noProof/>
            <w:webHidden/>
          </w:rPr>
          <w:fldChar w:fldCharType="end"/>
        </w:r>
      </w:hyperlink>
    </w:p>
    <w:p w14:paraId="7F18B61A" w14:textId="2C48C8A2" w:rsidR="004246EE" w:rsidRDefault="004246EE">
      <w:pPr>
        <w:pStyle w:val="TOC3"/>
        <w:rPr>
          <w:rFonts w:asciiTheme="minorHAnsi" w:eastAsiaTheme="minorEastAsia" w:hAnsiTheme="minorHAnsi" w:cstheme="minorBidi"/>
          <w:noProof/>
          <w:sz w:val="22"/>
          <w:szCs w:val="22"/>
        </w:rPr>
      </w:pPr>
      <w:hyperlink w:anchor="_Toc451802457" w:history="1">
        <w:r w:rsidRPr="00DC3BEE">
          <w:rPr>
            <w:rStyle w:val="Hyperlink"/>
            <w:noProof/>
          </w:rPr>
          <w:t>7.2.1</w:t>
        </w:r>
        <w:r>
          <w:rPr>
            <w:rFonts w:asciiTheme="minorHAnsi" w:eastAsiaTheme="minorEastAsia" w:hAnsiTheme="minorHAnsi" w:cstheme="minorBidi"/>
            <w:noProof/>
            <w:sz w:val="22"/>
            <w:szCs w:val="22"/>
          </w:rPr>
          <w:tab/>
        </w:r>
        <w:r w:rsidRPr="00DC3BEE">
          <w:rPr>
            <w:rStyle w:val="Hyperlink"/>
            <w:noProof/>
          </w:rPr>
          <w:t>Federated analytics and simulation capabilities</w:t>
        </w:r>
        <w:r>
          <w:rPr>
            <w:noProof/>
            <w:webHidden/>
          </w:rPr>
          <w:tab/>
        </w:r>
        <w:r>
          <w:rPr>
            <w:noProof/>
            <w:webHidden/>
          </w:rPr>
          <w:fldChar w:fldCharType="begin"/>
        </w:r>
        <w:r>
          <w:rPr>
            <w:noProof/>
            <w:webHidden/>
          </w:rPr>
          <w:instrText xml:space="preserve"> PAGEREF _Toc451802457 \h </w:instrText>
        </w:r>
        <w:r>
          <w:rPr>
            <w:noProof/>
            <w:webHidden/>
          </w:rPr>
        </w:r>
        <w:r>
          <w:rPr>
            <w:noProof/>
            <w:webHidden/>
          </w:rPr>
          <w:fldChar w:fldCharType="separate"/>
        </w:r>
        <w:r>
          <w:rPr>
            <w:noProof/>
            <w:webHidden/>
          </w:rPr>
          <w:t>39</w:t>
        </w:r>
        <w:r>
          <w:rPr>
            <w:noProof/>
            <w:webHidden/>
          </w:rPr>
          <w:fldChar w:fldCharType="end"/>
        </w:r>
      </w:hyperlink>
    </w:p>
    <w:p w14:paraId="720F115B" w14:textId="57035A5E" w:rsidR="004246EE" w:rsidRDefault="004246EE">
      <w:pPr>
        <w:pStyle w:val="TOC3"/>
        <w:rPr>
          <w:rFonts w:asciiTheme="minorHAnsi" w:eastAsiaTheme="minorEastAsia" w:hAnsiTheme="minorHAnsi" w:cstheme="minorBidi"/>
          <w:noProof/>
          <w:sz w:val="22"/>
          <w:szCs w:val="22"/>
        </w:rPr>
      </w:pPr>
      <w:hyperlink w:anchor="_Toc451802458" w:history="1">
        <w:r w:rsidRPr="00DC3BEE">
          <w:rPr>
            <w:rStyle w:val="Hyperlink"/>
            <w:noProof/>
          </w:rPr>
          <w:t>7.2.2</w:t>
        </w:r>
        <w:r>
          <w:rPr>
            <w:rFonts w:asciiTheme="minorHAnsi" w:eastAsiaTheme="minorEastAsia" w:hAnsiTheme="minorHAnsi" w:cstheme="minorBidi"/>
            <w:noProof/>
            <w:sz w:val="22"/>
            <w:szCs w:val="22"/>
          </w:rPr>
          <w:tab/>
        </w:r>
        <w:r w:rsidRPr="00DC3BEE">
          <w:rPr>
            <w:rStyle w:val="Hyperlink"/>
            <w:noProof/>
          </w:rPr>
          <w:t>Information Translating, Analytics, and Sharing capabilities</w:t>
        </w:r>
        <w:r>
          <w:rPr>
            <w:noProof/>
            <w:webHidden/>
          </w:rPr>
          <w:tab/>
        </w:r>
        <w:r>
          <w:rPr>
            <w:noProof/>
            <w:webHidden/>
          </w:rPr>
          <w:fldChar w:fldCharType="begin"/>
        </w:r>
        <w:r>
          <w:rPr>
            <w:noProof/>
            <w:webHidden/>
          </w:rPr>
          <w:instrText xml:space="preserve"> PAGEREF _Toc451802458 \h </w:instrText>
        </w:r>
        <w:r>
          <w:rPr>
            <w:noProof/>
            <w:webHidden/>
          </w:rPr>
        </w:r>
        <w:r>
          <w:rPr>
            <w:noProof/>
            <w:webHidden/>
          </w:rPr>
          <w:fldChar w:fldCharType="separate"/>
        </w:r>
        <w:r>
          <w:rPr>
            <w:noProof/>
            <w:webHidden/>
          </w:rPr>
          <w:t>40</w:t>
        </w:r>
        <w:r>
          <w:rPr>
            <w:noProof/>
            <w:webHidden/>
          </w:rPr>
          <w:fldChar w:fldCharType="end"/>
        </w:r>
      </w:hyperlink>
    </w:p>
    <w:p w14:paraId="4719D176" w14:textId="6EE1A685" w:rsidR="004246EE" w:rsidRDefault="004246EE">
      <w:pPr>
        <w:pStyle w:val="TOC3"/>
        <w:rPr>
          <w:rFonts w:asciiTheme="minorHAnsi" w:eastAsiaTheme="minorEastAsia" w:hAnsiTheme="minorHAnsi" w:cstheme="minorBidi"/>
          <w:noProof/>
          <w:sz w:val="22"/>
          <w:szCs w:val="22"/>
        </w:rPr>
      </w:pPr>
      <w:hyperlink w:anchor="_Toc451802459" w:history="1">
        <w:r w:rsidRPr="00DC3BEE">
          <w:rPr>
            <w:rStyle w:val="Hyperlink"/>
            <w:noProof/>
          </w:rPr>
          <w:t>7.2.3</w:t>
        </w:r>
        <w:r>
          <w:rPr>
            <w:rFonts w:asciiTheme="minorHAnsi" w:eastAsiaTheme="minorEastAsia" w:hAnsiTheme="minorHAnsi" w:cstheme="minorBidi"/>
            <w:noProof/>
            <w:sz w:val="22"/>
            <w:szCs w:val="22"/>
          </w:rPr>
          <w:tab/>
        </w:r>
        <w:r w:rsidRPr="00DC3BEE">
          <w:rPr>
            <w:rStyle w:val="Hyperlink"/>
            <w:noProof/>
          </w:rPr>
          <w:t>Risk Analytics Capabilities</w:t>
        </w:r>
        <w:r>
          <w:rPr>
            <w:noProof/>
            <w:webHidden/>
          </w:rPr>
          <w:tab/>
        </w:r>
        <w:r>
          <w:rPr>
            <w:noProof/>
            <w:webHidden/>
          </w:rPr>
          <w:fldChar w:fldCharType="begin"/>
        </w:r>
        <w:r>
          <w:rPr>
            <w:noProof/>
            <w:webHidden/>
          </w:rPr>
          <w:instrText xml:space="preserve"> PAGEREF _Toc451802459 \h </w:instrText>
        </w:r>
        <w:r>
          <w:rPr>
            <w:noProof/>
            <w:webHidden/>
          </w:rPr>
        </w:r>
        <w:r>
          <w:rPr>
            <w:noProof/>
            <w:webHidden/>
          </w:rPr>
          <w:fldChar w:fldCharType="separate"/>
        </w:r>
        <w:r>
          <w:rPr>
            <w:noProof/>
            <w:webHidden/>
          </w:rPr>
          <w:t>40</w:t>
        </w:r>
        <w:r>
          <w:rPr>
            <w:noProof/>
            <w:webHidden/>
          </w:rPr>
          <w:fldChar w:fldCharType="end"/>
        </w:r>
      </w:hyperlink>
    </w:p>
    <w:p w14:paraId="44856A04" w14:textId="3F15897F" w:rsidR="004246EE" w:rsidRDefault="004246EE">
      <w:pPr>
        <w:pStyle w:val="TOC2"/>
        <w:rPr>
          <w:rFonts w:asciiTheme="minorHAnsi" w:eastAsiaTheme="minorEastAsia" w:hAnsiTheme="minorHAnsi" w:cstheme="minorBidi"/>
          <w:noProof/>
          <w:sz w:val="22"/>
          <w:szCs w:val="22"/>
        </w:rPr>
      </w:pPr>
      <w:hyperlink w:anchor="_Toc451802460" w:history="1">
        <w:r w:rsidRPr="00DC3BEE">
          <w:rPr>
            <w:rStyle w:val="Hyperlink"/>
            <w:noProof/>
          </w:rPr>
          <w:t>7.3</w:t>
        </w:r>
        <w:r>
          <w:rPr>
            <w:rFonts w:asciiTheme="minorHAnsi" w:eastAsiaTheme="minorEastAsia" w:hAnsiTheme="minorHAnsi" w:cstheme="minorBidi"/>
            <w:noProof/>
            <w:sz w:val="22"/>
            <w:szCs w:val="22"/>
          </w:rPr>
          <w:tab/>
        </w:r>
        <w:r w:rsidRPr="00DC3BEE">
          <w:rPr>
            <w:rStyle w:val="Hyperlink"/>
            <w:noProof/>
          </w:rPr>
          <w:t>Approaches to Federation and Integration</w:t>
        </w:r>
        <w:r>
          <w:rPr>
            <w:noProof/>
            <w:webHidden/>
          </w:rPr>
          <w:tab/>
        </w:r>
        <w:r>
          <w:rPr>
            <w:noProof/>
            <w:webHidden/>
          </w:rPr>
          <w:fldChar w:fldCharType="begin"/>
        </w:r>
        <w:r>
          <w:rPr>
            <w:noProof/>
            <w:webHidden/>
          </w:rPr>
          <w:instrText xml:space="preserve"> PAGEREF _Toc451802460 \h </w:instrText>
        </w:r>
        <w:r>
          <w:rPr>
            <w:noProof/>
            <w:webHidden/>
          </w:rPr>
        </w:r>
        <w:r>
          <w:rPr>
            <w:noProof/>
            <w:webHidden/>
          </w:rPr>
          <w:fldChar w:fldCharType="separate"/>
        </w:r>
        <w:r>
          <w:rPr>
            <w:noProof/>
            <w:webHidden/>
          </w:rPr>
          <w:t>41</w:t>
        </w:r>
        <w:r>
          <w:rPr>
            <w:noProof/>
            <w:webHidden/>
          </w:rPr>
          <w:fldChar w:fldCharType="end"/>
        </w:r>
      </w:hyperlink>
    </w:p>
    <w:p w14:paraId="4D41069A" w14:textId="4267779D" w:rsidR="004246EE" w:rsidRDefault="004246EE">
      <w:pPr>
        <w:pStyle w:val="TOC3"/>
        <w:rPr>
          <w:rFonts w:asciiTheme="minorHAnsi" w:eastAsiaTheme="minorEastAsia" w:hAnsiTheme="minorHAnsi" w:cstheme="minorBidi"/>
          <w:noProof/>
          <w:sz w:val="22"/>
          <w:szCs w:val="22"/>
        </w:rPr>
      </w:pPr>
      <w:hyperlink w:anchor="_Toc451802461" w:history="1">
        <w:r w:rsidRPr="00DC3BEE">
          <w:rPr>
            <w:rStyle w:val="Hyperlink"/>
            <w:noProof/>
          </w:rPr>
          <w:t>7.3.1</w:t>
        </w:r>
        <w:r>
          <w:rPr>
            <w:rFonts w:asciiTheme="minorHAnsi" w:eastAsiaTheme="minorEastAsia" w:hAnsiTheme="minorHAnsi" w:cstheme="minorBidi"/>
            <w:noProof/>
            <w:sz w:val="22"/>
            <w:szCs w:val="22"/>
          </w:rPr>
          <w:tab/>
        </w:r>
        <w:r w:rsidRPr="00DC3BEE">
          <w:rPr>
            <w:rStyle w:val="Hyperlink"/>
            <w:noProof/>
          </w:rPr>
          <w:t>Syntactic Federation and Translation</w:t>
        </w:r>
        <w:r>
          <w:rPr>
            <w:noProof/>
            <w:webHidden/>
          </w:rPr>
          <w:tab/>
        </w:r>
        <w:r>
          <w:rPr>
            <w:noProof/>
            <w:webHidden/>
          </w:rPr>
          <w:fldChar w:fldCharType="begin"/>
        </w:r>
        <w:r>
          <w:rPr>
            <w:noProof/>
            <w:webHidden/>
          </w:rPr>
          <w:instrText xml:space="preserve"> PAGEREF _Toc451802461 \h </w:instrText>
        </w:r>
        <w:r>
          <w:rPr>
            <w:noProof/>
            <w:webHidden/>
          </w:rPr>
        </w:r>
        <w:r>
          <w:rPr>
            <w:noProof/>
            <w:webHidden/>
          </w:rPr>
          <w:fldChar w:fldCharType="separate"/>
        </w:r>
        <w:r>
          <w:rPr>
            <w:noProof/>
            <w:webHidden/>
          </w:rPr>
          <w:t>41</w:t>
        </w:r>
        <w:r>
          <w:rPr>
            <w:noProof/>
            <w:webHidden/>
          </w:rPr>
          <w:fldChar w:fldCharType="end"/>
        </w:r>
      </w:hyperlink>
    </w:p>
    <w:p w14:paraId="52A7120B" w14:textId="1654C407" w:rsidR="004246EE" w:rsidRDefault="004246EE">
      <w:pPr>
        <w:pStyle w:val="TOC3"/>
        <w:rPr>
          <w:rFonts w:asciiTheme="minorHAnsi" w:eastAsiaTheme="minorEastAsia" w:hAnsiTheme="minorHAnsi" w:cstheme="minorBidi"/>
          <w:noProof/>
          <w:sz w:val="22"/>
          <w:szCs w:val="22"/>
        </w:rPr>
      </w:pPr>
      <w:hyperlink w:anchor="_Toc451802462" w:history="1">
        <w:r w:rsidRPr="00DC3BEE">
          <w:rPr>
            <w:rStyle w:val="Hyperlink"/>
            <w:noProof/>
          </w:rPr>
          <w:t>7.3.2</w:t>
        </w:r>
        <w:r>
          <w:rPr>
            <w:rFonts w:asciiTheme="minorHAnsi" w:eastAsiaTheme="minorEastAsia" w:hAnsiTheme="minorHAnsi" w:cstheme="minorBidi"/>
            <w:noProof/>
            <w:sz w:val="22"/>
            <w:szCs w:val="22"/>
          </w:rPr>
          <w:tab/>
        </w:r>
        <w:r w:rsidRPr="00DC3BEE">
          <w:rPr>
            <w:rStyle w:val="Hyperlink"/>
            <w:noProof/>
          </w:rPr>
          <w:t>Canonical data formats</w:t>
        </w:r>
        <w:r>
          <w:rPr>
            <w:noProof/>
            <w:webHidden/>
          </w:rPr>
          <w:tab/>
        </w:r>
        <w:r>
          <w:rPr>
            <w:noProof/>
            <w:webHidden/>
          </w:rPr>
          <w:fldChar w:fldCharType="begin"/>
        </w:r>
        <w:r>
          <w:rPr>
            <w:noProof/>
            <w:webHidden/>
          </w:rPr>
          <w:instrText xml:space="preserve"> PAGEREF _Toc451802462 \h </w:instrText>
        </w:r>
        <w:r>
          <w:rPr>
            <w:noProof/>
            <w:webHidden/>
          </w:rPr>
        </w:r>
        <w:r>
          <w:rPr>
            <w:noProof/>
            <w:webHidden/>
          </w:rPr>
          <w:fldChar w:fldCharType="separate"/>
        </w:r>
        <w:r>
          <w:rPr>
            <w:noProof/>
            <w:webHidden/>
          </w:rPr>
          <w:t>41</w:t>
        </w:r>
        <w:r>
          <w:rPr>
            <w:noProof/>
            <w:webHidden/>
          </w:rPr>
          <w:fldChar w:fldCharType="end"/>
        </w:r>
      </w:hyperlink>
    </w:p>
    <w:p w14:paraId="6E6C1080" w14:textId="62CACE2A" w:rsidR="004246EE" w:rsidRDefault="004246EE">
      <w:pPr>
        <w:pStyle w:val="TOC3"/>
        <w:rPr>
          <w:rFonts w:asciiTheme="minorHAnsi" w:eastAsiaTheme="minorEastAsia" w:hAnsiTheme="minorHAnsi" w:cstheme="minorBidi"/>
          <w:noProof/>
          <w:sz w:val="22"/>
          <w:szCs w:val="22"/>
        </w:rPr>
      </w:pPr>
      <w:hyperlink w:anchor="_Toc451802463" w:history="1">
        <w:r w:rsidRPr="00DC3BEE">
          <w:rPr>
            <w:rStyle w:val="Hyperlink"/>
            <w:noProof/>
          </w:rPr>
          <w:t>7.3.3</w:t>
        </w:r>
        <w:r>
          <w:rPr>
            <w:rFonts w:asciiTheme="minorHAnsi" w:eastAsiaTheme="minorEastAsia" w:hAnsiTheme="minorHAnsi" w:cstheme="minorBidi"/>
            <w:noProof/>
            <w:sz w:val="22"/>
            <w:szCs w:val="22"/>
          </w:rPr>
          <w:tab/>
        </w:r>
        <w:r w:rsidRPr="00DC3BEE">
          <w:rPr>
            <w:rStyle w:val="Hyperlink"/>
            <w:noProof/>
          </w:rPr>
          <w:t>Semantic federation and translation</w:t>
        </w:r>
        <w:r>
          <w:rPr>
            <w:noProof/>
            <w:webHidden/>
          </w:rPr>
          <w:tab/>
        </w:r>
        <w:r>
          <w:rPr>
            <w:noProof/>
            <w:webHidden/>
          </w:rPr>
          <w:fldChar w:fldCharType="begin"/>
        </w:r>
        <w:r>
          <w:rPr>
            <w:noProof/>
            <w:webHidden/>
          </w:rPr>
          <w:instrText xml:space="preserve"> PAGEREF _Toc451802463 \h </w:instrText>
        </w:r>
        <w:r>
          <w:rPr>
            <w:noProof/>
            <w:webHidden/>
          </w:rPr>
        </w:r>
        <w:r>
          <w:rPr>
            <w:noProof/>
            <w:webHidden/>
          </w:rPr>
          <w:fldChar w:fldCharType="separate"/>
        </w:r>
        <w:r>
          <w:rPr>
            <w:noProof/>
            <w:webHidden/>
          </w:rPr>
          <w:t>42</w:t>
        </w:r>
        <w:r>
          <w:rPr>
            <w:noProof/>
            <w:webHidden/>
          </w:rPr>
          <w:fldChar w:fldCharType="end"/>
        </w:r>
      </w:hyperlink>
    </w:p>
    <w:p w14:paraId="42C1FCE7" w14:textId="0330615A" w:rsidR="004246EE" w:rsidRDefault="004246EE">
      <w:pPr>
        <w:pStyle w:val="TOC2"/>
        <w:rPr>
          <w:rFonts w:asciiTheme="minorHAnsi" w:eastAsiaTheme="minorEastAsia" w:hAnsiTheme="minorHAnsi" w:cstheme="minorBidi"/>
          <w:noProof/>
          <w:sz w:val="22"/>
          <w:szCs w:val="22"/>
        </w:rPr>
      </w:pPr>
      <w:hyperlink w:anchor="_Toc451802464" w:history="1">
        <w:r w:rsidRPr="00DC3BEE">
          <w:rPr>
            <w:rStyle w:val="Hyperlink"/>
            <w:noProof/>
          </w:rPr>
          <w:t>7.4</w:t>
        </w:r>
        <w:r>
          <w:rPr>
            <w:rFonts w:asciiTheme="minorHAnsi" w:eastAsiaTheme="minorEastAsia" w:hAnsiTheme="minorHAnsi" w:cstheme="minorBidi"/>
            <w:noProof/>
            <w:sz w:val="22"/>
            <w:szCs w:val="22"/>
          </w:rPr>
          <w:tab/>
        </w:r>
        <w:r w:rsidRPr="00DC3BEE">
          <w:rPr>
            <w:rStyle w:val="Hyperlink"/>
            <w:noProof/>
          </w:rPr>
          <w:t>Defining and Leveraging Conceptual Models</w:t>
        </w:r>
        <w:r>
          <w:rPr>
            <w:noProof/>
            <w:webHidden/>
          </w:rPr>
          <w:tab/>
        </w:r>
        <w:r>
          <w:rPr>
            <w:noProof/>
            <w:webHidden/>
          </w:rPr>
          <w:fldChar w:fldCharType="begin"/>
        </w:r>
        <w:r>
          <w:rPr>
            <w:noProof/>
            <w:webHidden/>
          </w:rPr>
          <w:instrText xml:space="preserve"> PAGEREF _Toc451802464 \h </w:instrText>
        </w:r>
        <w:r>
          <w:rPr>
            <w:noProof/>
            <w:webHidden/>
          </w:rPr>
        </w:r>
        <w:r>
          <w:rPr>
            <w:noProof/>
            <w:webHidden/>
          </w:rPr>
          <w:fldChar w:fldCharType="separate"/>
        </w:r>
        <w:r>
          <w:rPr>
            <w:noProof/>
            <w:webHidden/>
          </w:rPr>
          <w:t>45</w:t>
        </w:r>
        <w:r>
          <w:rPr>
            <w:noProof/>
            <w:webHidden/>
          </w:rPr>
          <w:fldChar w:fldCharType="end"/>
        </w:r>
      </w:hyperlink>
    </w:p>
    <w:p w14:paraId="2710143E" w14:textId="606D7947" w:rsidR="004246EE" w:rsidRDefault="004246EE">
      <w:pPr>
        <w:pStyle w:val="TOC3"/>
        <w:rPr>
          <w:rFonts w:asciiTheme="minorHAnsi" w:eastAsiaTheme="minorEastAsia" w:hAnsiTheme="minorHAnsi" w:cstheme="minorBidi"/>
          <w:noProof/>
          <w:sz w:val="22"/>
          <w:szCs w:val="22"/>
        </w:rPr>
      </w:pPr>
      <w:hyperlink w:anchor="_Toc451802465" w:history="1">
        <w:r w:rsidRPr="00DC3BEE">
          <w:rPr>
            <w:rStyle w:val="Hyperlink"/>
            <w:noProof/>
          </w:rPr>
          <w:t>7.4.1</w:t>
        </w:r>
        <w:r>
          <w:rPr>
            <w:rFonts w:asciiTheme="minorHAnsi" w:eastAsiaTheme="minorEastAsia" w:hAnsiTheme="minorHAnsi" w:cstheme="minorBidi"/>
            <w:noProof/>
            <w:sz w:val="22"/>
            <w:szCs w:val="22"/>
          </w:rPr>
          <w:tab/>
        </w:r>
        <w:r w:rsidRPr="00DC3BEE">
          <w:rPr>
            <w:rStyle w:val="Hyperlink"/>
            <w:noProof/>
          </w:rPr>
          <w:t>Expressing conceptual models</w:t>
        </w:r>
        <w:r>
          <w:rPr>
            <w:noProof/>
            <w:webHidden/>
          </w:rPr>
          <w:tab/>
        </w:r>
        <w:r>
          <w:rPr>
            <w:noProof/>
            <w:webHidden/>
          </w:rPr>
          <w:fldChar w:fldCharType="begin"/>
        </w:r>
        <w:r>
          <w:rPr>
            <w:noProof/>
            <w:webHidden/>
          </w:rPr>
          <w:instrText xml:space="preserve"> PAGEREF _Toc451802465 \h </w:instrText>
        </w:r>
        <w:r>
          <w:rPr>
            <w:noProof/>
            <w:webHidden/>
          </w:rPr>
        </w:r>
        <w:r>
          <w:rPr>
            <w:noProof/>
            <w:webHidden/>
          </w:rPr>
          <w:fldChar w:fldCharType="separate"/>
        </w:r>
        <w:r>
          <w:rPr>
            <w:noProof/>
            <w:webHidden/>
          </w:rPr>
          <w:t>45</w:t>
        </w:r>
        <w:r>
          <w:rPr>
            <w:noProof/>
            <w:webHidden/>
          </w:rPr>
          <w:fldChar w:fldCharType="end"/>
        </w:r>
      </w:hyperlink>
    </w:p>
    <w:p w14:paraId="2EE55EB3" w14:textId="46D23799" w:rsidR="004246EE" w:rsidRDefault="004246EE">
      <w:pPr>
        <w:pStyle w:val="TOC3"/>
        <w:rPr>
          <w:rFonts w:asciiTheme="minorHAnsi" w:eastAsiaTheme="minorEastAsia" w:hAnsiTheme="minorHAnsi" w:cstheme="minorBidi"/>
          <w:noProof/>
          <w:sz w:val="22"/>
          <w:szCs w:val="22"/>
        </w:rPr>
      </w:pPr>
      <w:hyperlink w:anchor="_Toc451802466" w:history="1">
        <w:r w:rsidRPr="00DC3BEE">
          <w:rPr>
            <w:rStyle w:val="Hyperlink"/>
            <w:noProof/>
          </w:rPr>
          <w:t>7.4.2</w:t>
        </w:r>
        <w:r>
          <w:rPr>
            <w:rFonts w:asciiTheme="minorHAnsi" w:eastAsiaTheme="minorEastAsia" w:hAnsiTheme="minorHAnsi" w:cstheme="minorBidi"/>
            <w:noProof/>
            <w:sz w:val="22"/>
            <w:szCs w:val="22"/>
          </w:rPr>
          <w:tab/>
        </w:r>
        <w:r w:rsidRPr="00DC3BEE">
          <w:rPr>
            <w:rStyle w:val="Hyperlink"/>
            <w:noProof/>
          </w:rPr>
          <w:t>Layering</w:t>
        </w:r>
        <w:r>
          <w:rPr>
            <w:noProof/>
            <w:webHidden/>
          </w:rPr>
          <w:tab/>
        </w:r>
        <w:r>
          <w:rPr>
            <w:noProof/>
            <w:webHidden/>
          </w:rPr>
          <w:fldChar w:fldCharType="begin"/>
        </w:r>
        <w:r>
          <w:rPr>
            <w:noProof/>
            <w:webHidden/>
          </w:rPr>
          <w:instrText xml:space="preserve"> PAGEREF _Toc451802466 \h </w:instrText>
        </w:r>
        <w:r>
          <w:rPr>
            <w:noProof/>
            <w:webHidden/>
          </w:rPr>
        </w:r>
        <w:r>
          <w:rPr>
            <w:noProof/>
            <w:webHidden/>
          </w:rPr>
          <w:fldChar w:fldCharType="separate"/>
        </w:r>
        <w:r>
          <w:rPr>
            <w:noProof/>
            <w:webHidden/>
          </w:rPr>
          <w:t>46</w:t>
        </w:r>
        <w:r>
          <w:rPr>
            <w:noProof/>
            <w:webHidden/>
          </w:rPr>
          <w:fldChar w:fldCharType="end"/>
        </w:r>
      </w:hyperlink>
    </w:p>
    <w:p w14:paraId="306EBA24" w14:textId="677BB5B4" w:rsidR="004246EE" w:rsidRDefault="004246EE">
      <w:pPr>
        <w:pStyle w:val="TOC3"/>
        <w:rPr>
          <w:rFonts w:asciiTheme="minorHAnsi" w:eastAsiaTheme="minorEastAsia" w:hAnsiTheme="minorHAnsi" w:cstheme="minorBidi"/>
          <w:noProof/>
          <w:sz w:val="22"/>
          <w:szCs w:val="22"/>
        </w:rPr>
      </w:pPr>
      <w:hyperlink w:anchor="_Toc451802467" w:history="1">
        <w:r w:rsidRPr="00DC3BEE">
          <w:rPr>
            <w:rStyle w:val="Hyperlink"/>
            <w:noProof/>
          </w:rPr>
          <w:t>7.4.3</w:t>
        </w:r>
        <w:r>
          <w:rPr>
            <w:rFonts w:asciiTheme="minorHAnsi" w:eastAsiaTheme="minorEastAsia" w:hAnsiTheme="minorHAnsi" w:cstheme="minorBidi"/>
            <w:noProof/>
            <w:sz w:val="22"/>
            <w:szCs w:val="22"/>
          </w:rPr>
          <w:tab/>
        </w:r>
        <w:r w:rsidRPr="00DC3BEE">
          <w:rPr>
            <w:rStyle w:val="Hyperlink"/>
            <w:noProof/>
          </w:rPr>
          <w:t>Source of concepts</w:t>
        </w:r>
        <w:r>
          <w:rPr>
            <w:noProof/>
            <w:webHidden/>
          </w:rPr>
          <w:tab/>
        </w:r>
        <w:r>
          <w:rPr>
            <w:noProof/>
            <w:webHidden/>
          </w:rPr>
          <w:fldChar w:fldCharType="begin"/>
        </w:r>
        <w:r>
          <w:rPr>
            <w:noProof/>
            <w:webHidden/>
          </w:rPr>
          <w:instrText xml:space="preserve"> PAGEREF _Toc451802467 \h </w:instrText>
        </w:r>
        <w:r>
          <w:rPr>
            <w:noProof/>
            <w:webHidden/>
          </w:rPr>
        </w:r>
        <w:r>
          <w:rPr>
            <w:noProof/>
            <w:webHidden/>
          </w:rPr>
          <w:fldChar w:fldCharType="separate"/>
        </w:r>
        <w:r>
          <w:rPr>
            <w:noProof/>
            <w:webHidden/>
          </w:rPr>
          <w:t>46</w:t>
        </w:r>
        <w:r>
          <w:rPr>
            <w:noProof/>
            <w:webHidden/>
          </w:rPr>
          <w:fldChar w:fldCharType="end"/>
        </w:r>
      </w:hyperlink>
    </w:p>
    <w:p w14:paraId="22E7CB00" w14:textId="240B4BC0" w:rsidR="004246EE" w:rsidRDefault="004246EE">
      <w:pPr>
        <w:pStyle w:val="TOC2"/>
        <w:rPr>
          <w:rFonts w:asciiTheme="minorHAnsi" w:eastAsiaTheme="minorEastAsia" w:hAnsiTheme="minorHAnsi" w:cstheme="minorBidi"/>
          <w:noProof/>
          <w:sz w:val="22"/>
          <w:szCs w:val="22"/>
        </w:rPr>
      </w:pPr>
      <w:hyperlink w:anchor="_Toc451802468" w:history="1">
        <w:r w:rsidRPr="00DC3BEE">
          <w:rPr>
            <w:rStyle w:val="Hyperlink"/>
            <w:noProof/>
          </w:rPr>
          <w:t>7.5</w:t>
        </w:r>
        <w:r>
          <w:rPr>
            <w:rFonts w:asciiTheme="minorHAnsi" w:eastAsiaTheme="minorEastAsia" w:hAnsiTheme="minorHAnsi" w:cstheme="minorBidi"/>
            <w:noProof/>
            <w:sz w:val="22"/>
            <w:szCs w:val="22"/>
          </w:rPr>
          <w:tab/>
        </w:r>
        <w:r w:rsidRPr="00DC3BEE">
          <w:rPr>
            <w:rStyle w:val="Hyperlink"/>
            <w:noProof/>
          </w:rPr>
          <w:t>Top Level Concepts</w:t>
        </w:r>
        <w:r>
          <w:rPr>
            <w:noProof/>
            <w:webHidden/>
          </w:rPr>
          <w:tab/>
        </w:r>
        <w:r>
          <w:rPr>
            <w:noProof/>
            <w:webHidden/>
          </w:rPr>
          <w:fldChar w:fldCharType="begin"/>
        </w:r>
        <w:r>
          <w:rPr>
            <w:noProof/>
            <w:webHidden/>
          </w:rPr>
          <w:instrText xml:space="preserve"> PAGEREF _Toc451802468 \h </w:instrText>
        </w:r>
        <w:r>
          <w:rPr>
            <w:noProof/>
            <w:webHidden/>
          </w:rPr>
        </w:r>
        <w:r>
          <w:rPr>
            <w:noProof/>
            <w:webHidden/>
          </w:rPr>
          <w:fldChar w:fldCharType="separate"/>
        </w:r>
        <w:r>
          <w:rPr>
            <w:noProof/>
            <w:webHidden/>
          </w:rPr>
          <w:t>48</w:t>
        </w:r>
        <w:r>
          <w:rPr>
            <w:noProof/>
            <w:webHidden/>
          </w:rPr>
          <w:fldChar w:fldCharType="end"/>
        </w:r>
      </w:hyperlink>
    </w:p>
    <w:p w14:paraId="31638343" w14:textId="6EF59324" w:rsidR="004246EE" w:rsidRDefault="004246EE">
      <w:pPr>
        <w:pStyle w:val="TOC2"/>
        <w:rPr>
          <w:rFonts w:asciiTheme="minorHAnsi" w:eastAsiaTheme="minorEastAsia" w:hAnsiTheme="minorHAnsi" w:cstheme="minorBidi"/>
          <w:noProof/>
          <w:sz w:val="22"/>
          <w:szCs w:val="22"/>
        </w:rPr>
      </w:pPr>
      <w:hyperlink w:anchor="_Toc451802469" w:history="1">
        <w:r w:rsidRPr="00DC3BEE">
          <w:rPr>
            <w:rStyle w:val="Hyperlink"/>
            <w:noProof/>
          </w:rPr>
          <w:t>7.6</w:t>
        </w:r>
        <w:r>
          <w:rPr>
            <w:rFonts w:asciiTheme="minorHAnsi" w:eastAsiaTheme="minorEastAsia" w:hAnsiTheme="minorHAnsi" w:cstheme="minorBidi"/>
            <w:noProof/>
            <w:sz w:val="22"/>
            <w:szCs w:val="22"/>
          </w:rPr>
          <w:tab/>
        </w:r>
        <w:r w:rsidRPr="00DC3BEE">
          <w:rPr>
            <w:rStyle w:val="Hyperlink"/>
            <w:noProof/>
          </w:rPr>
          <w:t>Mixing Concepts with “multiple classification”</w:t>
        </w:r>
        <w:r>
          <w:rPr>
            <w:noProof/>
            <w:webHidden/>
          </w:rPr>
          <w:tab/>
        </w:r>
        <w:r>
          <w:rPr>
            <w:noProof/>
            <w:webHidden/>
          </w:rPr>
          <w:fldChar w:fldCharType="begin"/>
        </w:r>
        <w:r>
          <w:rPr>
            <w:noProof/>
            <w:webHidden/>
          </w:rPr>
          <w:instrText xml:space="preserve"> PAGEREF _Toc451802469 \h </w:instrText>
        </w:r>
        <w:r>
          <w:rPr>
            <w:noProof/>
            <w:webHidden/>
          </w:rPr>
        </w:r>
        <w:r>
          <w:rPr>
            <w:noProof/>
            <w:webHidden/>
          </w:rPr>
          <w:fldChar w:fldCharType="separate"/>
        </w:r>
        <w:r>
          <w:rPr>
            <w:noProof/>
            <w:webHidden/>
          </w:rPr>
          <w:t>51</w:t>
        </w:r>
        <w:r>
          <w:rPr>
            <w:noProof/>
            <w:webHidden/>
          </w:rPr>
          <w:fldChar w:fldCharType="end"/>
        </w:r>
      </w:hyperlink>
    </w:p>
    <w:p w14:paraId="51AF6706" w14:textId="6066B66D" w:rsidR="004246EE" w:rsidRDefault="004246EE">
      <w:pPr>
        <w:pStyle w:val="TOC1"/>
        <w:tabs>
          <w:tab w:val="left" w:pos="1512"/>
        </w:tabs>
        <w:rPr>
          <w:rFonts w:asciiTheme="minorHAnsi" w:eastAsiaTheme="minorEastAsia" w:hAnsiTheme="minorHAnsi" w:cstheme="minorBidi"/>
          <w:noProof/>
          <w:sz w:val="22"/>
          <w:szCs w:val="22"/>
        </w:rPr>
      </w:pPr>
      <w:hyperlink w:anchor="_Toc451802470" w:history="1">
        <w:r w:rsidRPr="00DC3BEE">
          <w:rPr>
            <w:rStyle w:val="Hyperlink"/>
            <w:noProof/>
          </w:rPr>
          <w:t>8</w:t>
        </w:r>
        <w:r>
          <w:rPr>
            <w:rFonts w:asciiTheme="minorHAnsi" w:eastAsiaTheme="minorEastAsia" w:hAnsiTheme="minorHAnsi" w:cstheme="minorBidi"/>
            <w:noProof/>
            <w:sz w:val="22"/>
            <w:szCs w:val="22"/>
          </w:rPr>
          <w:tab/>
        </w:r>
        <w:r w:rsidRPr="00DC3BEE">
          <w:rPr>
            <w:rStyle w:val="Hyperlink"/>
            <w:noProof/>
          </w:rPr>
          <w:t>Conceptual Model Specification (Normative)</w:t>
        </w:r>
        <w:r>
          <w:rPr>
            <w:noProof/>
            <w:webHidden/>
          </w:rPr>
          <w:tab/>
        </w:r>
        <w:r>
          <w:rPr>
            <w:noProof/>
            <w:webHidden/>
          </w:rPr>
          <w:fldChar w:fldCharType="begin"/>
        </w:r>
        <w:r>
          <w:rPr>
            <w:noProof/>
            <w:webHidden/>
          </w:rPr>
          <w:instrText xml:space="preserve"> PAGEREF _Toc451802470 \h </w:instrText>
        </w:r>
        <w:r>
          <w:rPr>
            <w:noProof/>
            <w:webHidden/>
          </w:rPr>
        </w:r>
        <w:r>
          <w:rPr>
            <w:noProof/>
            <w:webHidden/>
          </w:rPr>
          <w:fldChar w:fldCharType="separate"/>
        </w:r>
        <w:r>
          <w:rPr>
            <w:noProof/>
            <w:webHidden/>
          </w:rPr>
          <w:t>53</w:t>
        </w:r>
        <w:r>
          <w:rPr>
            <w:noProof/>
            <w:webHidden/>
          </w:rPr>
          <w:fldChar w:fldCharType="end"/>
        </w:r>
      </w:hyperlink>
    </w:p>
    <w:p w14:paraId="5110282C" w14:textId="676D22B6" w:rsidR="004246EE" w:rsidRDefault="004246EE">
      <w:pPr>
        <w:pStyle w:val="TOC2"/>
        <w:rPr>
          <w:rFonts w:asciiTheme="minorHAnsi" w:eastAsiaTheme="minorEastAsia" w:hAnsiTheme="minorHAnsi" w:cstheme="minorBidi"/>
          <w:noProof/>
          <w:sz w:val="22"/>
          <w:szCs w:val="22"/>
        </w:rPr>
      </w:pPr>
      <w:hyperlink w:anchor="_Toc451802471" w:history="1">
        <w:r w:rsidRPr="00DC3BEE">
          <w:rPr>
            <w:rStyle w:val="Hyperlink"/>
            <w:noProof/>
          </w:rPr>
          <w:t>8.1</w:t>
        </w:r>
        <w:r>
          <w:rPr>
            <w:rFonts w:asciiTheme="minorHAnsi" w:eastAsiaTheme="minorEastAsia" w:hAnsiTheme="minorHAnsi" w:cstheme="minorBidi"/>
            <w:noProof/>
            <w:sz w:val="22"/>
            <w:szCs w:val="22"/>
          </w:rPr>
          <w:tab/>
        </w:r>
        <w:r w:rsidRPr="00DC3BEE">
          <w:rPr>
            <w:rStyle w:val="Hyperlink"/>
            <w:noProof/>
          </w:rPr>
          <w:t>Threat-risk-conceptual-model::Foundational Concepts</w:t>
        </w:r>
        <w:r>
          <w:rPr>
            <w:noProof/>
            <w:webHidden/>
          </w:rPr>
          <w:tab/>
        </w:r>
        <w:r>
          <w:rPr>
            <w:noProof/>
            <w:webHidden/>
          </w:rPr>
          <w:fldChar w:fldCharType="begin"/>
        </w:r>
        <w:r>
          <w:rPr>
            <w:noProof/>
            <w:webHidden/>
          </w:rPr>
          <w:instrText xml:space="preserve"> PAGEREF _Toc451802471 \h </w:instrText>
        </w:r>
        <w:r>
          <w:rPr>
            <w:noProof/>
            <w:webHidden/>
          </w:rPr>
        </w:r>
        <w:r>
          <w:rPr>
            <w:noProof/>
            <w:webHidden/>
          </w:rPr>
          <w:fldChar w:fldCharType="separate"/>
        </w:r>
        <w:r>
          <w:rPr>
            <w:noProof/>
            <w:webHidden/>
          </w:rPr>
          <w:t>53</w:t>
        </w:r>
        <w:r>
          <w:rPr>
            <w:noProof/>
            <w:webHidden/>
          </w:rPr>
          <w:fldChar w:fldCharType="end"/>
        </w:r>
      </w:hyperlink>
    </w:p>
    <w:p w14:paraId="73E1F566" w14:textId="21AB9FD5" w:rsidR="004246EE" w:rsidRDefault="004246EE">
      <w:pPr>
        <w:pStyle w:val="TOC3"/>
        <w:rPr>
          <w:rFonts w:asciiTheme="minorHAnsi" w:eastAsiaTheme="minorEastAsia" w:hAnsiTheme="minorHAnsi" w:cstheme="minorBidi"/>
          <w:noProof/>
          <w:sz w:val="22"/>
          <w:szCs w:val="22"/>
        </w:rPr>
      </w:pPr>
      <w:hyperlink w:anchor="_Toc451802472" w:history="1">
        <w:r w:rsidRPr="00DC3BEE">
          <w:rPr>
            <w:rStyle w:val="Hyperlink"/>
            <w:noProof/>
          </w:rPr>
          <w:t>8.1.1</w:t>
        </w:r>
        <w:r>
          <w:rPr>
            <w:rFonts w:asciiTheme="minorHAnsi" w:eastAsiaTheme="minorEastAsia" w:hAnsiTheme="minorHAnsi" w:cstheme="minorBidi"/>
            <w:noProof/>
            <w:sz w:val="22"/>
            <w:szCs w:val="22"/>
          </w:rPr>
          <w:tab/>
        </w:r>
        <w:r w:rsidRPr="00DC3BEE">
          <w:rPr>
            <w:rStyle w:val="Hyperlink"/>
            <w:noProof/>
          </w:rPr>
          <w:t>Diagram: Core Concept Library</w:t>
        </w:r>
        <w:r>
          <w:rPr>
            <w:noProof/>
            <w:webHidden/>
          </w:rPr>
          <w:tab/>
        </w:r>
        <w:r>
          <w:rPr>
            <w:noProof/>
            <w:webHidden/>
          </w:rPr>
          <w:fldChar w:fldCharType="begin"/>
        </w:r>
        <w:r>
          <w:rPr>
            <w:noProof/>
            <w:webHidden/>
          </w:rPr>
          <w:instrText xml:space="preserve"> PAGEREF _Toc451802472 \h </w:instrText>
        </w:r>
        <w:r>
          <w:rPr>
            <w:noProof/>
            <w:webHidden/>
          </w:rPr>
        </w:r>
        <w:r>
          <w:rPr>
            <w:noProof/>
            <w:webHidden/>
          </w:rPr>
          <w:fldChar w:fldCharType="separate"/>
        </w:r>
        <w:r>
          <w:rPr>
            <w:noProof/>
            <w:webHidden/>
          </w:rPr>
          <w:t>53</w:t>
        </w:r>
        <w:r>
          <w:rPr>
            <w:noProof/>
            <w:webHidden/>
          </w:rPr>
          <w:fldChar w:fldCharType="end"/>
        </w:r>
      </w:hyperlink>
    </w:p>
    <w:p w14:paraId="3E904CF4" w14:textId="2D3E2AA1" w:rsidR="004246EE" w:rsidRDefault="004246EE">
      <w:pPr>
        <w:pStyle w:val="TOC2"/>
        <w:rPr>
          <w:rFonts w:asciiTheme="minorHAnsi" w:eastAsiaTheme="minorEastAsia" w:hAnsiTheme="minorHAnsi" w:cstheme="minorBidi"/>
          <w:noProof/>
          <w:sz w:val="22"/>
          <w:szCs w:val="22"/>
        </w:rPr>
      </w:pPr>
      <w:hyperlink w:anchor="_Toc451802473" w:history="1">
        <w:r w:rsidRPr="00DC3BEE">
          <w:rPr>
            <w:rStyle w:val="Hyperlink"/>
            <w:noProof/>
          </w:rPr>
          <w:t>8.2</w:t>
        </w:r>
        <w:r>
          <w:rPr>
            <w:rFonts w:asciiTheme="minorHAnsi" w:eastAsiaTheme="minorEastAsia" w:hAnsiTheme="minorHAnsi" w:cstheme="minorBidi"/>
            <w:noProof/>
            <w:sz w:val="22"/>
            <w:szCs w:val="22"/>
          </w:rPr>
          <w:tab/>
        </w:r>
        <w:r w:rsidRPr="00DC3BEE">
          <w:rPr>
            <w:rStyle w:val="Hyperlink"/>
            <w:noProof/>
          </w:rPr>
          <w:t>Threat-risk-conceptual-model::Foundational Concepts::Foundation</w:t>
        </w:r>
        <w:r>
          <w:rPr>
            <w:noProof/>
            <w:webHidden/>
          </w:rPr>
          <w:tab/>
        </w:r>
        <w:r>
          <w:rPr>
            <w:noProof/>
            <w:webHidden/>
          </w:rPr>
          <w:fldChar w:fldCharType="begin"/>
        </w:r>
        <w:r>
          <w:rPr>
            <w:noProof/>
            <w:webHidden/>
          </w:rPr>
          <w:instrText xml:space="preserve"> PAGEREF _Toc451802473 \h </w:instrText>
        </w:r>
        <w:r>
          <w:rPr>
            <w:noProof/>
            <w:webHidden/>
          </w:rPr>
        </w:r>
        <w:r>
          <w:rPr>
            <w:noProof/>
            <w:webHidden/>
          </w:rPr>
          <w:fldChar w:fldCharType="separate"/>
        </w:r>
        <w:r>
          <w:rPr>
            <w:noProof/>
            <w:webHidden/>
          </w:rPr>
          <w:t>54</w:t>
        </w:r>
        <w:r>
          <w:rPr>
            <w:noProof/>
            <w:webHidden/>
          </w:rPr>
          <w:fldChar w:fldCharType="end"/>
        </w:r>
      </w:hyperlink>
    </w:p>
    <w:p w14:paraId="40E51311" w14:textId="21D3D56B" w:rsidR="004246EE" w:rsidRDefault="004246EE">
      <w:pPr>
        <w:pStyle w:val="TOC3"/>
        <w:rPr>
          <w:rFonts w:asciiTheme="minorHAnsi" w:eastAsiaTheme="minorEastAsia" w:hAnsiTheme="minorHAnsi" w:cstheme="minorBidi"/>
          <w:noProof/>
          <w:sz w:val="22"/>
          <w:szCs w:val="22"/>
        </w:rPr>
      </w:pPr>
      <w:hyperlink w:anchor="_Toc451802474" w:history="1">
        <w:r w:rsidRPr="00DC3BEE">
          <w:rPr>
            <w:rStyle w:val="Hyperlink"/>
            <w:noProof/>
          </w:rPr>
          <w:t>8.2.1</w:t>
        </w:r>
        <w:r>
          <w:rPr>
            <w:rFonts w:asciiTheme="minorHAnsi" w:eastAsiaTheme="minorEastAsia" w:hAnsiTheme="minorHAnsi" w:cstheme="minorBidi"/>
            <w:noProof/>
            <w:sz w:val="22"/>
            <w:szCs w:val="22"/>
          </w:rPr>
          <w:tab/>
        </w:r>
        <w:r w:rsidRPr="00DC3BEE">
          <w:rPr>
            <w:rStyle w:val="Hyperlink"/>
            <w:noProof/>
          </w:rPr>
          <w:t>Diagram: Upper Foundation Concepts</w:t>
        </w:r>
        <w:r>
          <w:rPr>
            <w:noProof/>
            <w:webHidden/>
          </w:rPr>
          <w:tab/>
        </w:r>
        <w:r>
          <w:rPr>
            <w:noProof/>
            <w:webHidden/>
          </w:rPr>
          <w:fldChar w:fldCharType="begin"/>
        </w:r>
        <w:r>
          <w:rPr>
            <w:noProof/>
            <w:webHidden/>
          </w:rPr>
          <w:instrText xml:space="preserve"> PAGEREF _Toc451802474 \h </w:instrText>
        </w:r>
        <w:r>
          <w:rPr>
            <w:noProof/>
            <w:webHidden/>
          </w:rPr>
        </w:r>
        <w:r>
          <w:rPr>
            <w:noProof/>
            <w:webHidden/>
          </w:rPr>
          <w:fldChar w:fldCharType="separate"/>
        </w:r>
        <w:r>
          <w:rPr>
            <w:noProof/>
            <w:webHidden/>
          </w:rPr>
          <w:t>54</w:t>
        </w:r>
        <w:r>
          <w:rPr>
            <w:noProof/>
            <w:webHidden/>
          </w:rPr>
          <w:fldChar w:fldCharType="end"/>
        </w:r>
      </w:hyperlink>
    </w:p>
    <w:p w14:paraId="2F1958A1" w14:textId="06EC6D97" w:rsidR="004246EE" w:rsidRDefault="004246EE">
      <w:pPr>
        <w:pStyle w:val="TOC3"/>
        <w:rPr>
          <w:rFonts w:asciiTheme="minorHAnsi" w:eastAsiaTheme="minorEastAsia" w:hAnsiTheme="minorHAnsi" w:cstheme="minorBidi"/>
          <w:noProof/>
          <w:sz w:val="22"/>
          <w:szCs w:val="22"/>
        </w:rPr>
      </w:pPr>
      <w:hyperlink w:anchor="_Toc451802475" w:history="1">
        <w:r w:rsidRPr="00DC3BEE">
          <w:rPr>
            <w:rStyle w:val="Hyperlink"/>
            <w:noProof/>
          </w:rPr>
          <w:t>8.2.2</w:t>
        </w:r>
        <w:r>
          <w:rPr>
            <w:rFonts w:asciiTheme="minorHAnsi" w:eastAsiaTheme="minorEastAsia" w:hAnsiTheme="minorHAnsi" w:cstheme="minorBidi"/>
            <w:noProof/>
            <w:sz w:val="22"/>
            <w:szCs w:val="22"/>
          </w:rPr>
          <w:tab/>
        </w:r>
        <w:r w:rsidRPr="00DC3BEE">
          <w:rPr>
            <w:rStyle w:val="Hyperlink"/>
            <w:noProof/>
          </w:rPr>
          <w:t>Class Actor</w:t>
        </w:r>
        <w:r>
          <w:rPr>
            <w:noProof/>
            <w:webHidden/>
          </w:rPr>
          <w:tab/>
        </w:r>
        <w:r>
          <w:rPr>
            <w:noProof/>
            <w:webHidden/>
          </w:rPr>
          <w:fldChar w:fldCharType="begin"/>
        </w:r>
        <w:r>
          <w:rPr>
            <w:noProof/>
            <w:webHidden/>
          </w:rPr>
          <w:instrText xml:space="preserve"> PAGEREF _Toc451802475 \h </w:instrText>
        </w:r>
        <w:r>
          <w:rPr>
            <w:noProof/>
            <w:webHidden/>
          </w:rPr>
        </w:r>
        <w:r>
          <w:rPr>
            <w:noProof/>
            <w:webHidden/>
          </w:rPr>
          <w:fldChar w:fldCharType="separate"/>
        </w:r>
        <w:r>
          <w:rPr>
            <w:noProof/>
            <w:webHidden/>
          </w:rPr>
          <w:t>54</w:t>
        </w:r>
        <w:r>
          <w:rPr>
            <w:noProof/>
            <w:webHidden/>
          </w:rPr>
          <w:fldChar w:fldCharType="end"/>
        </w:r>
      </w:hyperlink>
    </w:p>
    <w:p w14:paraId="7A69F014" w14:textId="4A45C448" w:rsidR="004246EE" w:rsidRDefault="004246EE">
      <w:pPr>
        <w:pStyle w:val="TOC3"/>
        <w:rPr>
          <w:rFonts w:asciiTheme="minorHAnsi" w:eastAsiaTheme="minorEastAsia" w:hAnsiTheme="minorHAnsi" w:cstheme="minorBidi"/>
          <w:noProof/>
          <w:sz w:val="22"/>
          <w:szCs w:val="22"/>
        </w:rPr>
      </w:pPr>
      <w:hyperlink w:anchor="_Toc451802476" w:history="1">
        <w:r w:rsidRPr="00DC3BEE">
          <w:rPr>
            <w:rStyle w:val="Hyperlink"/>
            <w:noProof/>
          </w:rPr>
          <w:t>8.2.3</w:t>
        </w:r>
        <w:r>
          <w:rPr>
            <w:rFonts w:asciiTheme="minorHAnsi" w:eastAsiaTheme="minorEastAsia" w:hAnsiTheme="minorHAnsi" w:cstheme="minorBidi"/>
            <w:noProof/>
            <w:sz w:val="22"/>
            <w:szCs w:val="22"/>
          </w:rPr>
          <w:tab/>
        </w:r>
        <w:r w:rsidRPr="00DC3BEE">
          <w:rPr>
            <w:rStyle w:val="Hyperlink"/>
            <w:noProof/>
          </w:rPr>
          <w:t>Class Actual Entity</w:t>
        </w:r>
        <w:r>
          <w:rPr>
            <w:noProof/>
            <w:webHidden/>
          </w:rPr>
          <w:tab/>
        </w:r>
        <w:r>
          <w:rPr>
            <w:noProof/>
            <w:webHidden/>
          </w:rPr>
          <w:fldChar w:fldCharType="begin"/>
        </w:r>
        <w:r>
          <w:rPr>
            <w:noProof/>
            <w:webHidden/>
          </w:rPr>
          <w:instrText xml:space="preserve"> PAGEREF _Toc451802476 \h </w:instrText>
        </w:r>
        <w:r>
          <w:rPr>
            <w:noProof/>
            <w:webHidden/>
          </w:rPr>
        </w:r>
        <w:r>
          <w:rPr>
            <w:noProof/>
            <w:webHidden/>
          </w:rPr>
          <w:fldChar w:fldCharType="separate"/>
        </w:r>
        <w:r>
          <w:rPr>
            <w:noProof/>
            <w:webHidden/>
          </w:rPr>
          <w:t>56</w:t>
        </w:r>
        <w:r>
          <w:rPr>
            <w:noProof/>
            <w:webHidden/>
          </w:rPr>
          <w:fldChar w:fldCharType="end"/>
        </w:r>
      </w:hyperlink>
    </w:p>
    <w:p w14:paraId="4D2C1611" w14:textId="76C82B54" w:rsidR="004246EE" w:rsidRDefault="004246EE">
      <w:pPr>
        <w:pStyle w:val="TOC3"/>
        <w:rPr>
          <w:rFonts w:asciiTheme="minorHAnsi" w:eastAsiaTheme="minorEastAsia" w:hAnsiTheme="minorHAnsi" w:cstheme="minorBidi"/>
          <w:noProof/>
          <w:sz w:val="22"/>
          <w:szCs w:val="22"/>
        </w:rPr>
      </w:pPr>
      <w:hyperlink w:anchor="_Toc451802477" w:history="1">
        <w:r w:rsidRPr="00DC3BEE">
          <w:rPr>
            <w:rStyle w:val="Hyperlink"/>
            <w:noProof/>
          </w:rPr>
          <w:t>8.2.4</w:t>
        </w:r>
        <w:r>
          <w:rPr>
            <w:rFonts w:asciiTheme="minorHAnsi" w:eastAsiaTheme="minorEastAsia" w:hAnsiTheme="minorHAnsi" w:cstheme="minorBidi"/>
            <w:noProof/>
            <w:sz w:val="22"/>
            <w:szCs w:val="22"/>
          </w:rPr>
          <w:tab/>
        </w:r>
        <w:r w:rsidRPr="00DC3BEE">
          <w:rPr>
            <w:rStyle w:val="Hyperlink"/>
            <w:noProof/>
          </w:rPr>
          <w:t>Class Anything</w:t>
        </w:r>
        <w:r>
          <w:rPr>
            <w:noProof/>
            <w:webHidden/>
          </w:rPr>
          <w:tab/>
        </w:r>
        <w:r>
          <w:rPr>
            <w:noProof/>
            <w:webHidden/>
          </w:rPr>
          <w:fldChar w:fldCharType="begin"/>
        </w:r>
        <w:r>
          <w:rPr>
            <w:noProof/>
            <w:webHidden/>
          </w:rPr>
          <w:instrText xml:space="preserve"> PAGEREF _Toc451802477 \h </w:instrText>
        </w:r>
        <w:r>
          <w:rPr>
            <w:noProof/>
            <w:webHidden/>
          </w:rPr>
        </w:r>
        <w:r>
          <w:rPr>
            <w:noProof/>
            <w:webHidden/>
          </w:rPr>
          <w:fldChar w:fldCharType="separate"/>
        </w:r>
        <w:r>
          <w:rPr>
            <w:noProof/>
            <w:webHidden/>
          </w:rPr>
          <w:t>56</w:t>
        </w:r>
        <w:r>
          <w:rPr>
            <w:noProof/>
            <w:webHidden/>
          </w:rPr>
          <w:fldChar w:fldCharType="end"/>
        </w:r>
      </w:hyperlink>
    </w:p>
    <w:p w14:paraId="2F576C1C" w14:textId="7B3AF768" w:rsidR="004246EE" w:rsidRDefault="004246EE">
      <w:pPr>
        <w:pStyle w:val="TOC3"/>
        <w:rPr>
          <w:rFonts w:asciiTheme="minorHAnsi" w:eastAsiaTheme="minorEastAsia" w:hAnsiTheme="minorHAnsi" w:cstheme="minorBidi"/>
          <w:noProof/>
          <w:sz w:val="22"/>
          <w:szCs w:val="22"/>
        </w:rPr>
      </w:pPr>
      <w:hyperlink w:anchor="_Toc451802478" w:history="1">
        <w:r w:rsidRPr="00DC3BEE">
          <w:rPr>
            <w:rStyle w:val="Hyperlink"/>
            <w:noProof/>
          </w:rPr>
          <w:t>8.2.5</w:t>
        </w:r>
        <w:r>
          <w:rPr>
            <w:rFonts w:asciiTheme="minorHAnsi" w:eastAsiaTheme="minorEastAsia" w:hAnsiTheme="minorHAnsi" w:cstheme="minorBidi"/>
            <w:noProof/>
            <w:sz w:val="22"/>
            <w:szCs w:val="22"/>
          </w:rPr>
          <w:tab/>
        </w:r>
        <w:r w:rsidRPr="00DC3BEE">
          <w:rPr>
            <w:rStyle w:val="Hyperlink"/>
            <w:noProof/>
          </w:rPr>
          <w:t>Association Categorization</w:t>
        </w:r>
        <w:r>
          <w:rPr>
            <w:noProof/>
            <w:webHidden/>
          </w:rPr>
          <w:tab/>
        </w:r>
        <w:r>
          <w:rPr>
            <w:noProof/>
            <w:webHidden/>
          </w:rPr>
          <w:fldChar w:fldCharType="begin"/>
        </w:r>
        <w:r>
          <w:rPr>
            <w:noProof/>
            <w:webHidden/>
          </w:rPr>
          <w:instrText xml:space="preserve"> PAGEREF _Toc451802478 \h </w:instrText>
        </w:r>
        <w:r>
          <w:rPr>
            <w:noProof/>
            <w:webHidden/>
          </w:rPr>
        </w:r>
        <w:r>
          <w:rPr>
            <w:noProof/>
            <w:webHidden/>
          </w:rPr>
          <w:fldChar w:fldCharType="separate"/>
        </w:r>
        <w:r>
          <w:rPr>
            <w:noProof/>
            <w:webHidden/>
          </w:rPr>
          <w:t>58</w:t>
        </w:r>
        <w:r>
          <w:rPr>
            <w:noProof/>
            <w:webHidden/>
          </w:rPr>
          <w:fldChar w:fldCharType="end"/>
        </w:r>
      </w:hyperlink>
    </w:p>
    <w:p w14:paraId="47DB3128" w14:textId="45ABFDCB" w:rsidR="004246EE" w:rsidRDefault="004246EE">
      <w:pPr>
        <w:pStyle w:val="TOC3"/>
        <w:rPr>
          <w:rFonts w:asciiTheme="minorHAnsi" w:eastAsiaTheme="minorEastAsia" w:hAnsiTheme="minorHAnsi" w:cstheme="minorBidi"/>
          <w:noProof/>
          <w:sz w:val="22"/>
          <w:szCs w:val="22"/>
        </w:rPr>
      </w:pPr>
      <w:hyperlink w:anchor="_Toc451802479" w:history="1">
        <w:r w:rsidRPr="00DC3BEE">
          <w:rPr>
            <w:rStyle w:val="Hyperlink"/>
            <w:noProof/>
          </w:rPr>
          <w:t>8.2.6</w:t>
        </w:r>
        <w:r>
          <w:rPr>
            <w:rFonts w:asciiTheme="minorHAnsi" w:eastAsiaTheme="minorEastAsia" w:hAnsiTheme="minorHAnsi" w:cstheme="minorBidi"/>
            <w:noProof/>
            <w:sz w:val="22"/>
            <w:szCs w:val="22"/>
          </w:rPr>
          <w:tab/>
        </w:r>
        <w:r w:rsidRPr="00DC3BEE">
          <w:rPr>
            <w:rStyle w:val="Hyperlink"/>
            <w:noProof/>
          </w:rPr>
          <w:t>Class Category</w:t>
        </w:r>
        <w:r>
          <w:rPr>
            <w:noProof/>
            <w:webHidden/>
          </w:rPr>
          <w:tab/>
        </w:r>
        <w:r>
          <w:rPr>
            <w:noProof/>
            <w:webHidden/>
          </w:rPr>
          <w:fldChar w:fldCharType="begin"/>
        </w:r>
        <w:r>
          <w:rPr>
            <w:noProof/>
            <w:webHidden/>
          </w:rPr>
          <w:instrText xml:space="preserve"> PAGEREF _Toc451802479 \h </w:instrText>
        </w:r>
        <w:r>
          <w:rPr>
            <w:noProof/>
            <w:webHidden/>
          </w:rPr>
        </w:r>
        <w:r>
          <w:rPr>
            <w:noProof/>
            <w:webHidden/>
          </w:rPr>
          <w:fldChar w:fldCharType="separate"/>
        </w:r>
        <w:r>
          <w:rPr>
            <w:noProof/>
            <w:webHidden/>
          </w:rPr>
          <w:t>58</w:t>
        </w:r>
        <w:r>
          <w:rPr>
            <w:noProof/>
            <w:webHidden/>
          </w:rPr>
          <w:fldChar w:fldCharType="end"/>
        </w:r>
      </w:hyperlink>
    </w:p>
    <w:p w14:paraId="3EF9B435" w14:textId="23405000" w:rsidR="004246EE" w:rsidRDefault="004246EE">
      <w:pPr>
        <w:pStyle w:val="TOC3"/>
        <w:rPr>
          <w:rFonts w:asciiTheme="minorHAnsi" w:eastAsiaTheme="minorEastAsia" w:hAnsiTheme="minorHAnsi" w:cstheme="minorBidi"/>
          <w:noProof/>
          <w:sz w:val="22"/>
          <w:szCs w:val="22"/>
        </w:rPr>
      </w:pPr>
      <w:hyperlink w:anchor="_Toc451802480" w:history="1">
        <w:r w:rsidRPr="00DC3BEE">
          <w:rPr>
            <w:rStyle w:val="Hyperlink"/>
            <w:noProof/>
          </w:rPr>
          <w:t>8.2.7</w:t>
        </w:r>
        <w:r>
          <w:rPr>
            <w:rFonts w:asciiTheme="minorHAnsi" w:eastAsiaTheme="minorEastAsia" w:hAnsiTheme="minorHAnsi" w:cstheme="minorBidi"/>
            <w:noProof/>
            <w:sz w:val="22"/>
            <w:szCs w:val="22"/>
          </w:rPr>
          <w:tab/>
        </w:r>
        <w:r w:rsidRPr="00DC3BEE">
          <w:rPr>
            <w:rStyle w:val="Hyperlink"/>
            <w:noProof/>
          </w:rPr>
          <w:t>Class Context</w:t>
        </w:r>
        <w:r>
          <w:rPr>
            <w:noProof/>
            <w:webHidden/>
          </w:rPr>
          <w:tab/>
        </w:r>
        <w:r>
          <w:rPr>
            <w:noProof/>
            <w:webHidden/>
          </w:rPr>
          <w:fldChar w:fldCharType="begin"/>
        </w:r>
        <w:r>
          <w:rPr>
            <w:noProof/>
            <w:webHidden/>
          </w:rPr>
          <w:instrText xml:space="preserve"> PAGEREF _Toc451802480 \h </w:instrText>
        </w:r>
        <w:r>
          <w:rPr>
            <w:noProof/>
            <w:webHidden/>
          </w:rPr>
        </w:r>
        <w:r>
          <w:rPr>
            <w:noProof/>
            <w:webHidden/>
          </w:rPr>
          <w:fldChar w:fldCharType="separate"/>
        </w:r>
        <w:r>
          <w:rPr>
            <w:noProof/>
            <w:webHidden/>
          </w:rPr>
          <w:t>58</w:t>
        </w:r>
        <w:r>
          <w:rPr>
            <w:noProof/>
            <w:webHidden/>
          </w:rPr>
          <w:fldChar w:fldCharType="end"/>
        </w:r>
      </w:hyperlink>
    </w:p>
    <w:p w14:paraId="0C832595" w14:textId="53041D24" w:rsidR="004246EE" w:rsidRDefault="004246EE">
      <w:pPr>
        <w:pStyle w:val="TOC3"/>
        <w:rPr>
          <w:rFonts w:asciiTheme="minorHAnsi" w:eastAsiaTheme="minorEastAsia" w:hAnsiTheme="minorHAnsi" w:cstheme="minorBidi"/>
          <w:noProof/>
          <w:sz w:val="22"/>
          <w:szCs w:val="22"/>
        </w:rPr>
      </w:pPr>
      <w:hyperlink w:anchor="_Toc451802481" w:history="1">
        <w:r w:rsidRPr="00DC3BEE">
          <w:rPr>
            <w:rStyle w:val="Hyperlink"/>
            <w:noProof/>
          </w:rPr>
          <w:t>8.2.8</w:t>
        </w:r>
        <w:r>
          <w:rPr>
            <w:rFonts w:asciiTheme="minorHAnsi" w:eastAsiaTheme="minorEastAsia" w:hAnsiTheme="minorHAnsi" w:cstheme="minorBidi"/>
            <w:noProof/>
            <w:sz w:val="22"/>
            <w:szCs w:val="22"/>
          </w:rPr>
          <w:tab/>
        </w:r>
        <w:r w:rsidRPr="00DC3BEE">
          <w:rPr>
            <w:rStyle w:val="Hyperlink"/>
            <w:noProof/>
          </w:rPr>
          <w:t>Class Context Type</w:t>
        </w:r>
        <w:r>
          <w:rPr>
            <w:noProof/>
            <w:webHidden/>
          </w:rPr>
          <w:tab/>
        </w:r>
        <w:r>
          <w:rPr>
            <w:noProof/>
            <w:webHidden/>
          </w:rPr>
          <w:fldChar w:fldCharType="begin"/>
        </w:r>
        <w:r>
          <w:rPr>
            <w:noProof/>
            <w:webHidden/>
          </w:rPr>
          <w:instrText xml:space="preserve"> PAGEREF _Toc451802481 \h </w:instrText>
        </w:r>
        <w:r>
          <w:rPr>
            <w:noProof/>
            <w:webHidden/>
          </w:rPr>
        </w:r>
        <w:r>
          <w:rPr>
            <w:noProof/>
            <w:webHidden/>
          </w:rPr>
          <w:fldChar w:fldCharType="separate"/>
        </w:r>
        <w:r>
          <w:rPr>
            <w:noProof/>
            <w:webHidden/>
          </w:rPr>
          <w:t>59</w:t>
        </w:r>
        <w:r>
          <w:rPr>
            <w:noProof/>
            <w:webHidden/>
          </w:rPr>
          <w:fldChar w:fldCharType="end"/>
        </w:r>
      </w:hyperlink>
    </w:p>
    <w:p w14:paraId="1E456DD1" w14:textId="4A8CBCCF" w:rsidR="004246EE" w:rsidRDefault="004246EE">
      <w:pPr>
        <w:pStyle w:val="TOC3"/>
        <w:rPr>
          <w:rFonts w:asciiTheme="minorHAnsi" w:eastAsiaTheme="minorEastAsia" w:hAnsiTheme="minorHAnsi" w:cstheme="minorBidi"/>
          <w:noProof/>
          <w:sz w:val="22"/>
          <w:szCs w:val="22"/>
        </w:rPr>
      </w:pPr>
      <w:hyperlink w:anchor="_Toc451802482" w:history="1">
        <w:r w:rsidRPr="00DC3BEE">
          <w:rPr>
            <w:rStyle w:val="Hyperlink"/>
            <w:noProof/>
          </w:rPr>
          <w:t>8.2.9</w:t>
        </w:r>
        <w:r>
          <w:rPr>
            <w:rFonts w:asciiTheme="minorHAnsi" w:eastAsiaTheme="minorEastAsia" w:hAnsiTheme="minorHAnsi" w:cstheme="minorBidi"/>
            <w:noProof/>
            <w:sz w:val="22"/>
            <w:szCs w:val="22"/>
          </w:rPr>
          <w:tab/>
        </w:r>
        <w:r w:rsidRPr="00DC3BEE">
          <w:rPr>
            <w:rStyle w:val="Hyperlink"/>
            <w:noProof/>
          </w:rPr>
          <w:t>Association Contextualization</w:t>
        </w:r>
        <w:r>
          <w:rPr>
            <w:noProof/>
            <w:webHidden/>
          </w:rPr>
          <w:tab/>
        </w:r>
        <w:r>
          <w:rPr>
            <w:noProof/>
            <w:webHidden/>
          </w:rPr>
          <w:fldChar w:fldCharType="begin"/>
        </w:r>
        <w:r>
          <w:rPr>
            <w:noProof/>
            <w:webHidden/>
          </w:rPr>
          <w:instrText xml:space="preserve"> PAGEREF _Toc451802482 \h </w:instrText>
        </w:r>
        <w:r>
          <w:rPr>
            <w:noProof/>
            <w:webHidden/>
          </w:rPr>
        </w:r>
        <w:r>
          <w:rPr>
            <w:noProof/>
            <w:webHidden/>
          </w:rPr>
          <w:fldChar w:fldCharType="separate"/>
        </w:r>
        <w:r>
          <w:rPr>
            <w:noProof/>
            <w:webHidden/>
          </w:rPr>
          <w:t>59</w:t>
        </w:r>
        <w:r>
          <w:rPr>
            <w:noProof/>
            <w:webHidden/>
          </w:rPr>
          <w:fldChar w:fldCharType="end"/>
        </w:r>
      </w:hyperlink>
    </w:p>
    <w:p w14:paraId="6892B69A" w14:textId="69CB9C80" w:rsidR="004246EE" w:rsidRDefault="004246EE">
      <w:pPr>
        <w:pStyle w:val="TOC3"/>
        <w:rPr>
          <w:rFonts w:asciiTheme="minorHAnsi" w:eastAsiaTheme="minorEastAsia" w:hAnsiTheme="minorHAnsi" w:cstheme="minorBidi"/>
          <w:noProof/>
          <w:sz w:val="22"/>
          <w:szCs w:val="22"/>
        </w:rPr>
      </w:pPr>
      <w:hyperlink w:anchor="_Toc451802483" w:history="1">
        <w:r w:rsidRPr="00DC3BEE">
          <w:rPr>
            <w:rStyle w:val="Hyperlink"/>
            <w:noProof/>
          </w:rPr>
          <w:t>8.2.10</w:t>
        </w:r>
        <w:r>
          <w:rPr>
            <w:rFonts w:asciiTheme="minorHAnsi" w:eastAsiaTheme="minorEastAsia" w:hAnsiTheme="minorHAnsi" w:cstheme="minorBidi"/>
            <w:noProof/>
            <w:sz w:val="22"/>
            <w:szCs w:val="22"/>
          </w:rPr>
          <w:tab/>
        </w:r>
        <w:r w:rsidRPr="00DC3BEE">
          <w:rPr>
            <w:rStyle w:val="Hyperlink"/>
            <w:noProof/>
          </w:rPr>
          <w:t>Class Entity</w:t>
        </w:r>
        <w:r>
          <w:rPr>
            <w:noProof/>
            <w:webHidden/>
          </w:rPr>
          <w:tab/>
        </w:r>
        <w:r>
          <w:rPr>
            <w:noProof/>
            <w:webHidden/>
          </w:rPr>
          <w:fldChar w:fldCharType="begin"/>
        </w:r>
        <w:r>
          <w:rPr>
            <w:noProof/>
            <w:webHidden/>
          </w:rPr>
          <w:instrText xml:space="preserve"> PAGEREF _Toc451802483 \h </w:instrText>
        </w:r>
        <w:r>
          <w:rPr>
            <w:noProof/>
            <w:webHidden/>
          </w:rPr>
        </w:r>
        <w:r>
          <w:rPr>
            <w:noProof/>
            <w:webHidden/>
          </w:rPr>
          <w:fldChar w:fldCharType="separate"/>
        </w:r>
        <w:r>
          <w:rPr>
            <w:noProof/>
            <w:webHidden/>
          </w:rPr>
          <w:t>60</w:t>
        </w:r>
        <w:r>
          <w:rPr>
            <w:noProof/>
            <w:webHidden/>
          </w:rPr>
          <w:fldChar w:fldCharType="end"/>
        </w:r>
      </w:hyperlink>
    </w:p>
    <w:p w14:paraId="5F741D51" w14:textId="6587A91D" w:rsidR="004246EE" w:rsidRDefault="004246EE">
      <w:pPr>
        <w:pStyle w:val="TOC3"/>
        <w:rPr>
          <w:rFonts w:asciiTheme="minorHAnsi" w:eastAsiaTheme="minorEastAsia" w:hAnsiTheme="minorHAnsi" w:cstheme="minorBidi"/>
          <w:noProof/>
          <w:sz w:val="22"/>
          <w:szCs w:val="22"/>
        </w:rPr>
      </w:pPr>
      <w:hyperlink w:anchor="_Toc451802484" w:history="1">
        <w:r w:rsidRPr="00DC3BEE">
          <w:rPr>
            <w:rStyle w:val="Hyperlink"/>
            <w:noProof/>
          </w:rPr>
          <w:t>8.2.11</w:t>
        </w:r>
        <w:r>
          <w:rPr>
            <w:rFonts w:asciiTheme="minorHAnsi" w:eastAsiaTheme="minorEastAsia" w:hAnsiTheme="minorHAnsi" w:cstheme="minorBidi"/>
            <w:noProof/>
            <w:sz w:val="22"/>
            <w:szCs w:val="22"/>
          </w:rPr>
          <w:tab/>
        </w:r>
        <w:r w:rsidRPr="00DC3BEE">
          <w:rPr>
            <w:rStyle w:val="Hyperlink"/>
            <w:noProof/>
          </w:rPr>
          <w:t>Association Generalization</w:t>
        </w:r>
        <w:r>
          <w:rPr>
            <w:noProof/>
            <w:webHidden/>
          </w:rPr>
          <w:tab/>
        </w:r>
        <w:r>
          <w:rPr>
            <w:noProof/>
            <w:webHidden/>
          </w:rPr>
          <w:fldChar w:fldCharType="begin"/>
        </w:r>
        <w:r>
          <w:rPr>
            <w:noProof/>
            <w:webHidden/>
          </w:rPr>
          <w:instrText xml:space="preserve"> PAGEREF _Toc451802484 \h </w:instrText>
        </w:r>
        <w:r>
          <w:rPr>
            <w:noProof/>
            <w:webHidden/>
          </w:rPr>
        </w:r>
        <w:r>
          <w:rPr>
            <w:noProof/>
            <w:webHidden/>
          </w:rPr>
          <w:fldChar w:fldCharType="separate"/>
        </w:r>
        <w:r>
          <w:rPr>
            <w:noProof/>
            <w:webHidden/>
          </w:rPr>
          <w:t>62</w:t>
        </w:r>
        <w:r>
          <w:rPr>
            <w:noProof/>
            <w:webHidden/>
          </w:rPr>
          <w:fldChar w:fldCharType="end"/>
        </w:r>
      </w:hyperlink>
    </w:p>
    <w:p w14:paraId="0495916F" w14:textId="101C2EA0" w:rsidR="004246EE" w:rsidRDefault="004246EE">
      <w:pPr>
        <w:pStyle w:val="TOC3"/>
        <w:rPr>
          <w:rFonts w:asciiTheme="minorHAnsi" w:eastAsiaTheme="minorEastAsia" w:hAnsiTheme="minorHAnsi" w:cstheme="minorBidi"/>
          <w:noProof/>
          <w:sz w:val="22"/>
          <w:szCs w:val="22"/>
        </w:rPr>
      </w:pPr>
      <w:hyperlink w:anchor="_Toc451802485" w:history="1">
        <w:r w:rsidRPr="00DC3BEE">
          <w:rPr>
            <w:rStyle w:val="Hyperlink"/>
            <w:noProof/>
          </w:rPr>
          <w:t>8.2.12</w:t>
        </w:r>
        <w:r>
          <w:rPr>
            <w:rFonts w:asciiTheme="minorHAnsi" w:eastAsiaTheme="minorEastAsia" w:hAnsiTheme="minorHAnsi" w:cstheme="minorBidi"/>
            <w:noProof/>
            <w:sz w:val="22"/>
            <w:szCs w:val="22"/>
          </w:rPr>
          <w:tab/>
        </w:r>
        <w:r w:rsidRPr="00DC3BEE">
          <w:rPr>
            <w:rStyle w:val="Hyperlink"/>
            <w:noProof/>
          </w:rPr>
          <w:t>Association Involvement</w:t>
        </w:r>
        <w:r>
          <w:rPr>
            <w:noProof/>
            <w:webHidden/>
          </w:rPr>
          <w:tab/>
        </w:r>
        <w:r>
          <w:rPr>
            <w:noProof/>
            <w:webHidden/>
          </w:rPr>
          <w:fldChar w:fldCharType="begin"/>
        </w:r>
        <w:r>
          <w:rPr>
            <w:noProof/>
            <w:webHidden/>
          </w:rPr>
          <w:instrText xml:space="preserve"> PAGEREF _Toc451802485 \h </w:instrText>
        </w:r>
        <w:r>
          <w:rPr>
            <w:noProof/>
            <w:webHidden/>
          </w:rPr>
        </w:r>
        <w:r>
          <w:rPr>
            <w:noProof/>
            <w:webHidden/>
          </w:rPr>
          <w:fldChar w:fldCharType="separate"/>
        </w:r>
        <w:r>
          <w:rPr>
            <w:noProof/>
            <w:webHidden/>
          </w:rPr>
          <w:t>62</w:t>
        </w:r>
        <w:r>
          <w:rPr>
            <w:noProof/>
            <w:webHidden/>
          </w:rPr>
          <w:fldChar w:fldCharType="end"/>
        </w:r>
      </w:hyperlink>
    </w:p>
    <w:p w14:paraId="78F8FD1A" w14:textId="23DA001A" w:rsidR="004246EE" w:rsidRDefault="004246EE">
      <w:pPr>
        <w:pStyle w:val="TOC3"/>
        <w:rPr>
          <w:rFonts w:asciiTheme="minorHAnsi" w:eastAsiaTheme="minorEastAsia" w:hAnsiTheme="minorHAnsi" w:cstheme="minorBidi"/>
          <w:noProof/>
          <w:sz w:val="22"/>
          <w:szCs w:val="22"/>
        </w:rPr>
      </w:pPr>
      <w:hyperlink w:anchor="_Toc451802486" w:history="1">
        <w:r w:rsidRPr="00DC3BEE">
          <w:rPr>
            <w:rStyle w:val="Hyperlink"/>
            <w:noProof/>
          </w:rPr>
          <w:t>8.2.13</w:t>
        </w:r>
        <w:r>
          <w:rPr>
            <w:rFonts w:asciiTheme="minorHAnsi" w:eastAsiaTheme="minorEastAsia" w:hAnsiTheme="minorHAnsi" w:cstheme="minorBidi"/>
            <w:noProof/>
            <w:sz w:val="22"/>
            <w:szCs w:val="22"/>
          </w:rPr>
          <w:tab/>
        </w:r>
        <w:r w:rsidRPr="00DC3BEE">
          <w:rPr>
            <w:rStyle w:val="Hyperlink"/>
            <w:noProof/>
          </w:rPr>
          <w:t>Class Responsible Performer</w:t>
        </w:r>
        <w:r>
          <w:rPr>
            <w:noProof/>
            <w:webHidden/>
          </w:rPr>
          <w:tab/>
        </w:r>
        <w:r>
          <w:rPr>
            <w:noProof/>
            <w:webHidden/>
          </w:rPr>
          <w:fldChar w:fldCharType="begin"/>
        </w:r>
        <w:r>
          <w:rPr>
            <w:noProof/>
            <w:webHidden/>
          </w:rPr>
          <w:instrText xml:space="preserve"> PAGEREF _Toc451802486 \h </w:instrText>
        </w:r>
        <w:r>
          <w:rPr>
            <w:noProof/>
            <w:webHidden/>
          </w:rPr>
        </w:r>
        <w:r>
          <w:rPr>
            <w:noProof/>
            <w:webHidden/>
          </w:rPr>
          <w:fldChar w:fldCharType="separate"/>
        </w:r>
        <w:r>
          <w:rPr>
            <w:noProof/>
            <w:webHidden/>
          </w:rPr>
          <w:t>62</w:t>
        </w:r>
        <w:r>
          <w:rPr>
            <w:noProof/>
            <w:webHidden/>
          </w:rPr>
          <w:fldChar w:fldCharType="end"/>
        </w:r>
      </w:hyperlink>
    </w:p>
    <w:p w14:paraId="0312CDFA" w14:textId="0E0582CD" w:rsidR="004246EE" w:rsidRDefault="004246EE">
      <w:pPr>
        <w:pStyle w:val="TOC3"/>
        <w:rPr>
          <w:rFonts w:asciiTheme="minorHAnsi" w:eastAsiaTheme="minorEastAsia" w:hAnsiTheme="minorHAnsi" w:cstheme="minorBidi"/>
          <w:noProof/>
          <w:sz w:val="22"/>
          <w:szCs w:val="22"/>
        </w:rPr>
      </w:pPr>
      <w:hyperlink w:anchor="_Toc451802487" w:history="1">
        <w:r w:rsidRPr="00DC3BEE">
          <w:rPr>
            <w:rStyle w:val="Hyperlink"/>
            <w:noProof/>
          </w:rPr>
          <w:t>8.2.14</w:t>
        </w:r>
        <w:r>
          <w:rPr>
            <w:rFonts w:asciiTheme="minorHAnsi" w:eastAsiaTheme="minorEastAsia" w:hAnsiTheme="minorHAnsi" w:cstheme="minorBidi"/>
            <w:noProof/>
            <w:sz w:val="22"/>
            <w:szCs w:val="22"/>
          </w:rPr>
          <w:tab/>
        </w:r>
        <w:r w:rsidRPr="00DC3BEE">
          <w:rPr>
            <w:rStyle w:val="Hyperlink"/>
            <w:noProof/>
          </w:rPr>
          <w:t>Class Role</w:t>
        </w:r>
        <w:r>
          <w:rPr>
            <w:noProof/>
            <w:webHidden/>
          </w:rPr>
          <w:tab/>
        </w:r>
        <w:r>
          <w:rPr>
            <w:noProof/>
            <w:webHidden/>
          </w:rPr>
          <w:fldChar w:fldCharType="begin"/>
        </w:r>
        <w:r>
          <w:rPr>
            <w:noProof/>
            <w:webHidden/>
          </w:rPr>
          <w:instrText xml:space="preserve"> PAGEREF _Toc451802487 \h </w:instrText>
        </w:r>
        <w:r>
          <w:rPr>
            <w:noProof/>
            <w:webHidden/>
          </w:rPr>
        </w:r>
        <w:r>
          <w:rPr>
            <w:noProof/>
            <w:webHidden/>
          </w:rPr>
          <w:fldChar w:fldCharType="separate"/>
        </w:r>
        <w:r>
          <w:rPr>
            <w:noProof/>
            <w:webHidden/>
          </w:rPr>
          <w:t>63</w:t>
        </w:r>
        <w:r>
          <w:rPr>
            <w:noProof/>
            <w:webHidden/>
          </w:rPr>
          <w:fldChar w:fldCharType="end"/>
        </w:r>
      </w:hyperlink>
    </w:p>
    <w:p w14:paraId="0374A94B" w14:textId="0DC03E99" w:rsidR="004246EE" w:rsidRDefault="004246EE">
      <w:pPr>
        <w:pStyle w:val="TOC2"/>
        <w:rPr>
          <w:rFonts w:asciiTheme="minorHAnsi" w:eastAsiaTheme="minorEastAsia" w:hAnsiTheme="minorHAnsi" w:cstheme="minorBidi"/>
          <w:noProof/>
          <w:sz w:val="22"/>
          <w:szCs w:val="22"/>
        </w:rPr>
      </w:pPr>
      <w:hyperlink w:anchor="_Toc451802488" w:history="1">
        <w:r w:rsidRPr="00DC3BEE">
          <w:rPr>
            <w:rStyle w:val="Hyperlink"/>
            <w:noProof/>
          </w:rPr>
          <w:t>8.3</w:t>
        </w:r>
        <w:r>
          <w:rPr>
            <w:rFonts w:asciiTheme="minorHAnsi" w:eastAsiaTheme="minorEastAsia" w:hAnsiTheme="minorHAnsi" w:cstheme="minorBidi"/>
            <w:noProof/>
            <w:sz w:val="22"/>
            <w:szCs w:val="22"/>
          </w:rPr>
          <w:tab/>
        </w:r>
        <w:r w:rsidRPr="00DC3BEE">
          <w:rPr>
            <w:rStyle w:val="Hyperlink"/>
            <w:noProof/>
          </w:rPr>
          <w:t>Threat-risk-conceptual-model::Foundational Concepts::Identifiers</w:t>
        </w:r>
        <w:r>
          <w:rPr>
            <w:noProof/>
            <w:webHidden/>
          </w:rPr>
          <w:tab/>
        </w:r>
        <w:r>
          <w:rPr>
            <w:noProof/>
            <w:webHidden/>
          </w:rPr>
          <w:fldChar w:fldCharType="begin"/>
        </w:r>
        <w:r>
          <w:rPr>
            <w:noProof/>
            <w:webHidden/>
          </w:rPr>
          <w:instrText xml:space="preserve"> PAGEREF _Toc451802488 \h </w:instrText>
        </w:r>
        <w:r>
          <w:rPr>
            <w:noProof/>
            <w:webHidden/>
          </w:rPr>
        </w:r>
        <w:r>
          <w:rPr>
            <w:noProof/>
            <w:webHidden/>
          </w:rPr>
          <w:fldChar w:fldCharType="separate"/>
        </w:r>
        <w:r>
          <w:rPr>
            <w:noProof/>
            <w:webHidden/>
          </w:rPr>
          <w:t>64</w:t>
        </w:r>
        <w:r>
          <w:rPr>
            <w:noProof/>
            <w:webHidden/>
          </w:rPr>
          <w:fldChar w:fldCharType="end"/>
        </w:r>
      </w:hyperlink>
    </w:p>
    <w:p w14:paraId="2D8F61F0" w14:textId="5E6BDD1F" w:rsidR="004246EE" w:rsidRDefault="004246EE">
      <w:pPr>
        <w:pStyle w:val="TOC3"/>
        <w:rPr>
          <w:rFonts w:asciiTheme="minorHAnsi" w:eastAsiaTheme="minorEastAsia" w:hAnsiTheme="minorHAnsi" w:cstheme="minorBidi"/>
          <w:noProof/>
          <w:sz w:val="22"/>
          <w:szCs w:val="22"/>
        </w:rPr>
      </w:pPr>
      <w:hyperlink w:anchor="_Toc451802489" w:history="1">
        <w:r w:rsidRPr="00DC3BEE">
          <w:rPr>
            <w:rStyle w:val="Hyperlink"/>
            <w:noProof/>
          </w:rPr>
          <w:t>8.3.1</w:t>
        </w:r>
        <w:r>
          <w:rPr>
            <w:rFonts w:asciiTheme="minorHAnsi" w:eastAsiaTheme="minorEastAsia" w:hAnsiTheme="minorHAnsi" w:cstheme="minorBidi"/>
            <w:noProof/>
            <w:sz w:val="22"/>
            <w:szCs w:val="22"/>
          </w:rPr>
          <w:tab/>
        </w:r>
        <w:r w:rsidRPr="00DC3BEE">
          <w:rPr>
            <w:rStyle w:val="Hyperlink"/>
            <w:noProof/>
          </w:rPr>
          <w:t>Diagram: Identifiers</w:t>
        </w:r>
        <w:r>
          <w:rPr>
            <w:noProof/>
            <w:webHidden/>
          </w:rPr>
          <w:tab/>
        </w:r>
        <w:r>
          <w:rPr>
            <w:noProof/>
            <w:webHidden/>
          </w:rPr>
          <w:fldChar w:fldCharType="begin"/>
        </w:r>
        <w:r>
          <w:rPr>
            <w:noProof/>
            <w:webHidden/>
          </w:rPr>
          <w:instrText xml:space="preserve"> PAGEREF _Toc451802489 \h </w:instrText>
        </w:r>
        <w:r>
          <w:rPr>
            <w:noProof/>
            <w:webHidden/>
          </w:rPr>
        </w:r>
        <w:r>
          <w:rPr>
            <w:noProof/>
            <w:webHidden/>
          </w:rPr>
          <w:fldChar w:fldCharType="separate"/>
        </w:r>
        <w:r>
          <w:rPr>
            <w:noProof/>
            <w:webHidden/>
          </w:rPr>
          <w:t>65</w:t>
        </w:r>
        <w:r>
          <w:rPr>
            <w:noProof/>
            <w:webHidden/>
          </w:rPr>
          <w:fldChar w:fldCharType="end"/>
        </w:r>
      </w:hyperlink>
    </w:p>
    <w:p w14:paraId="70AD0DCA" w14:textId="5C3268E6" w:rsidR="004246EE" w:rsidRDefault="004246EE">
      <w:pPr>
        <w:pStyle w:val="TOC3"/>
        <w:rPr>
          <w:rFonts w:asciiTheme="minorHAnsi" w:eastAsiaTheme="minorEastAsia" w:hAnsiTheme="minorHAnsi" w:cstheme="minorBidi"/>
          <w:noProof/>
          <w:sz w:val="22"/>
          <w:szCs w:val="22"/>
        </w:rPr>
      </w:pPr>
      <w:hyperlink w:anchor="_Toc451802490" w:history="1">
        <w:r w:rsidRPr="00DC3BEE">
          <w:rPr>
            <w:rStyle w:val="Hyperlink"/>
            <w:noProof/>
          </w:rPr>
          <w:t>8.3.2</w:t>
        </w:r>
        <w:r>
          <w:rPr>
            <w:rFonts w:asciiTheme="minorHAnsi" w:eastAsiaTheme="minorEastAsia" w:hAnsiTheme="minorHAnsi" w:cstheme="minorBidi"/>
            <w:noProof/>
            <w:sz w:val="22"/>
            <w:szCs w:val="22"/>
          </w:rPr>
          <w:tab/>
        </w:r>
        <w:r w:rsidRPr="00DC3BEE">
          <w:rPr>
            <w:rStyle w:val="Hyperlink"/>
            <w:noProof/>
          </w:rPr>
          <w:t>Class Abbreviated Name</w:t>
        </w:r>
        <w:r>
          <w:rPr>
            <w:noProof/>
            <w:webHidden/>
          </w:rPr>
          <w:tab/>
        </w:r>
        <w:r>
          <w:rPr>
            <w:noProof/>
            <w:webHidden/>
          </w:rPr>
          <w:fldChar w:fldCharType="begin"/>
        </w:r>
        <w:r>
          <w:rPr>
            <w:noProof/>
            <w:webHidden/>
          </w:rPr>
          <w:instrText xml:space="preserve"> PAGEREF _Toc451802490 \h </w:instrText>
        </w:r>
        <w:r>
          <w:rPr>
            <w:noProof/>
            <w:webHidden/>
          </w:rPr>
        </w:r>
        <w:r>
          <w:rPr>
            <w:noProof/>
            <w:webHidden/>
          </w:rPr>
          <w:fldChar w:fldCharType="separate"/>
        </w:r>
        <w:r>
          <w:rPr>
            <w:noProof/>
            <w:webHidden/>
          </w:rPr>
          <w:t>65</w:t>
        </w:r>
        <w:r>
          <w:rPr>
            <w:noProof/>
            <w:webHidden/>
          </w:rPr>
          <w:fldChar w:fldCharType="end"/>
        </w:r>
      </w:hyperlink>
    </w:p>
    <w:p w14:paraId="39F6F8A1" w14:textId="3D020365" w:rsidR="004246EE" w:rsidRDefault="004246EE">
      <w:pPr>
        <w:pStyle w:val="TOC3"/>
        <w:rPr>
          <w:rFonts w:asciiTheme="minorHAnsi" w:eastAsiaTheme="minorEastAsia" w:hAnsiTheme="minorHAnsi" w:cstheme="minorBidi"/>
          <w:noProof/>
          <w:sz w:val="22"/>
          <w:szCs w:val="22"/>
        </w:rPr>
      </w:pPr>
      <w:hyperlink w:anchor="_Toc451802491" w:history="1">
        <w:r w:rsidRPr="00DC3BEE">
          <w:rPr>
            <w:rStyle w:val="Hyperlink"/>
            <w:noProof/>
          </w:rPr>
          <w:t>8.3.3</w:t>
        </w:r>
        <w:r>
          <w:rPr>
            <w:rFonts w:asciiTheme="minorHAnsi" w:eastAsiaTheme="minorEastAsia" w:hAnsiTheme="minorHAnsi" w:cstheme="minorBidi"/>
            <w:noProof/>
            <w:sz w:val="22"/>
            <w:szCs w:val="22"/>
          </w:rPr>
          <w:tab/>
        </w:r>
        <w:r w:rsidRPr="00DC3BEE">
          <w:rPr>
            <w:rStyle w:val="Hyperlink"/>
            <w:noProof/>
          </w:rPr>
          <w:t>Association Identification</w:t>
        </w:r>
        <w:r>
          <w:rPr>
            <w:noProof/>
            <w:webHidden/>
          </w:rPr>
          <w:tab/>
        </w:r>
        <w:r>
          <w:rPr>
            <w:noProof/>
            <w:webHidden/>
          </w:rPr>
          <w:fldChar w:fldCharType="begin"/>
        </w:r>
        <w:r>
          <w:rPr>
            <w:noProof/>
            <w:webHidden/>
          </w:rPr>
          <w:instrText xml:space="preserve"> PAGEREF _Toc451802491 \h </w:instrText>
        </w:r>
        <w:r>
          <w:rPr>
            <w:noProof/>
            <w:webHidden/>
          </w:rPr>
        </w:r>
        <w:r>
          <w:rPr>
            <w:noProof/>
            <w:webHidden/>
          </w:rPr>
          <w:fldChar w:fldCharType="separate"/>
        </w:r>
        <w:r>
          <w:rPr>
            <w:noProof/>
            <w:webHidden/>
          </w:rPr>
          <w:t>66</w:t>
        </w:r>
        <w:r>
          <w:rPr>
            <w:noProof/>
            <w:webHidden/>
          </w:rPr>
          <w:fldChar w:fldCharType="end"/>
        </w:r>
      </w:hyperlink>
    </w:p>
    <w:p w14:paraId="52AD0C7B" w14:textId="595E34F6" w:rsidR="004246EE" w:rsidRDefault="004246EE">
      <w:pPr>
        <w:pStyle w:val="TOC3"/>
        <w:rPr>
          <w:rFonts w:asciiTheme="minorHAnsi" w:eastAsiaTheme="minorEastAsia" w:hAnsiTheme="minorHAnsi" w:cstheme="minorBidi"/>
          <w:noProof/>
          <w:sz w:val="22"/>
          <w:szCs w:val="22"/>
        </w:rPr>
      </w:pPr>
      <w:hyperlink w:anchor="_Toc451802492" w:history="1">
        <w:r w:rsidRPr="00DC3BEE">
          <w:rPr>
            <w:rStyle w:val="Hyperlink"/>
            <w:noProof/>
          </w:rPr>
          <w:t>8.3.4</w:t>
        </w:r>
        <w:r>
          <w:rPr>
            <w:rFonts w:asciiTheme="minorHAnsi" w:eastAsiaTheme="minorEastAsia" w:hAnsiTheme="minorHAnsi" w:cstheme="minorBidi"/>
            <w:noProof/>
            <w:sz w:val="22"/>
            <w:szCs w:val="22"/>
          </w:rPr>
          <w:tab/>
        </w:r>
        <w:r w:rsidRPr="00DC3BEE">
          <w:rPr>
            <w:rStyle w:val="Hyperlink"/>
            <w:noProof/>
          </w:rPr>
          <w:t>Class Identifier</w:t>
        </w:r>
        <w:r>
          <w:rPr>
            <w:noProof/>
            <w:webHidden/>
          </w:rPr>
          <w:tab/>
        </w:r>
        <w:r>
          <w:rPr>
            <w:noProof/>
            <w:webHidden/>
          </w:rPr>
          <w:fldChar w:fldCharType="begin"/>
        </w:r>
        <w:r>
          <w:rPr>
            <w:noProof/>
            <w:webHidden/>
          </w:rPr>
          <w:instrText xml:space="preserve"> PAGEREF _Toc451802492 \h </w:instrText>
        </w:r>
        <w:r>
          <w:rPr>
            <w:noProof/>
            <w:webHidden/>
          </w:rPr>
        </w:r>
        <w:r>
          <w:rPr>
            <w:noProof/>
            <w:webHidden/>
          </w:rPr>
          <w:fldChar w:fldCharType="separate"/>
        </w:r>
        <w:r>
          <w:rPr>
            <w:noProof/>
            <w:webHidden/>
          </w:rPr>
          <w:t>66</w:t>
        </w:r>
        <w:r>
          <w:rPr>
            <w:noProof/>
            <w:webHidden/>
          </w:rPr>
          <w:fldChar w:fldCharType="end"/>
        </w:r>
      </w:hyperlink>
    </w:p>
    <w:p w14:paraId="53C4BC46" w14:textId="3F6ED25B" w:rsidR="004246EE" w:rsidRDefault="004246EE">
      <w:pPr>
        <w:pStyle w:val="TOC3"/>
        <w:rPr>
          <w:rFonts w:asciiTheme="minorHAnsi" w:eastAsiaTheme="minorEastAsia" w:hAnsiTheme="minorHAnsi" w:cstheme="minorBidi"/>
          <w:noProof/>
          <w:sz w:val="22"/>
          <w:szCs w:val="22"/>
        </w:rPr>
      </w:pPr>
      <w:hyperlink w:anchor="_Toc451802493" w:history="1">
        <w:r w:rsidRPr="00DC3BEE">
          <w:rPr>
            <w:rStyle w:val="Hyperlink"/>
            <w:noProof/>
          </w:rPr>
          <w:t>8.3.5</w:t>
        </w:r>
        <w:r>
          <w:rPr>
            <w:rFonts w:asciiTheme="minorHAnsi" w:eastAsiaTheme="minorEastAsia" w:hAnsiTheme="minorHAnsi" w:cstheme="minorBidi"/>
            <w:noProof/>
            <w:sz w:val="22"/>
            <w:szCs w:val="22"/>
          </w:rPr>
          <w:tab/>
        </w:r>
        <w:r w:rsidRPr="00DC3BEE">
          <w:rPr>
            <w:rStyle w:val="Hyperlink"/>
            <w:noProof/>
          </w:rPr>
          <w:t>Class Name</w:t>
        </w:r>
        <w:r>
          <w:rPr>
            <w:noProof/>
            <w:webHidden/>
          </w:rPr>
          <w:tab/>
        </w:r>
        <w:r>
          <w:rPr>
            <w:noProof/>
            <w:webHidden/>
          </w:rPr>
          <w:fldChar w:fldCharType="begin"/>
        </w:r>
        <w:r>
          <w:rPr>
            <w:noProof/>
            <w:webHidden/>
          </w:rPr>
          <w:instrText xml:space="preserve"> PAGEREF _Toc451802493 \h </w:instrText>
        </w:r>
        <w:r>
          <w:rPr>
            <w:noProof/>
            <w:webHidden/>
          </w:rPr>
        </w:r>
        <w:r>
          <w:rPr>
            <w:noProof/>
            <w:webHidden/>
          </w:rPr>
          <w:fldChar w:fldCharType="separate"/>
        </w:r>
        <w:r>
          <w:rPr>
            <w:noProof/>
            <w:webHidden/>
          </w:rPr>
          <w:t>66</w:t>
        </w:r>
        <w:r>
          <w:rPr>
            <w:noProof/>
            <w:webHidden/>
          </w:rPr>
          <w:fldChar w:fldCharType="end"/>
        </w:r>
      </w:hyperlink>
    </w:p>
    <w:p w14:paraId="3D77B15B" w14:textId="3BCDD408" w:rsidR="004246EE" w:rsidRDefault="004246EE">
      <w:pPr>
        <w:pStyle w:val="TOC3"/>
        <w:rPr>
          <w:rFonts w:asciiTheme="minorHAnsi" w:eastAsiaTheme="minorEastAsia" w:hAnsiTheme="minorHAnsi" w:cstheme="minorBidi"/>
          <w:noProof/>
          <w:sz w:val="22"/>
          <w:szCs w:val="22"/>
        </w:rPr>
      </w:pPr>
      <w:hyperlink w:anchor="_Toc451802494" w:history="1">
        <w:r w:rsidRPr="00DC3BEE">
          <w:rPr>
            <w:rStyle w:val="Hyperlink"/>
            <w:noProof/>
          </w:rPr>
          <w:t>8.3.6</w:t>
        </w:r>
        <w:r>
          <w:rPr>
            <w:rFonts w:asciiTheme="minorHAnsi" w:eastAsiaTheme="minorEastAsia" w:hAnsiTheme="minorHAnsi" w:cstheme="minorBidi"/>
            <w:noProof/>
            <w:sz w:val="22"/>
            <w:szCs w:val="22"/>
          </w:rPr>
          <w:tab/>
        </w:r>
        <w:r w:rsidRPr="00DC3BEE">
          <w:rPr>
            <w:rStyle w:val="Hyperlink"/>
            <w:noProof/>
          </w:rPr>
          <w:t>Class Name Identifier</w:t>
        </w:r>
        <w:r>
          <w:rPr>
            <w:noProof/>
            <w:webHidden/>
          </w:rPr>
          <w:tab/>
        </w:r>
        <w:r>
          <w:rPr>
            <w:noProof/>
            <w:webHidden/>
          </w:rPr>
          <w:fldChar w:fldCharType="begin"/>
        </w:r>
        <w:r>
          <w:rPr>
            <w:noProof/>
            <w:webHidden/>
          </w:rPr>
          <w:instrText xml:space="preserve"> PAGEREF _Toc451802494 \h </w:instrText>
        </w:r>
        <w:r>
          <w:rPr>
            <w:noProof/>
            <w:webHidden/>
          </w:rPr>
        </w:r>
        <w:r>
          <w:rPr>
            <w:noProof/>
            <w:webHidden/>
          </w:rPr>
          <w:fldChar w:fldCharType="separate"/>
        </w:r>
        <w:r>
          <w:rPr>
            <w:noProof/>
            <w:webHidden/>
          </w:rPr>
          <w:t>67</w:t>
        </w:r>
        <w:r>
          <w:rPr>
            <w:noProof/>
            <w:webHidden/>
          </w:rPr>
          <w:fldChar w:fldCharType="end"/>
        </w:r>
      </w:hyperlink>
    </w:p>
    <w:p w14:paraId="33DBC76D" w14:textId="4135E357" w:rsidR="004246EE" w:rsidRDefault="004246EE">
      <w:pPr>
        <w:pStyle w:val="TOC3"/>
        <w:rPr>
          <w:rFonts w:asciiTheme="minorHAnsi" w:eastAsiaTheme="minorEastAsia" w:hAnsiTheme="minorHAnsi" w:cstheme="minorBidi"/>
          <w:noProof/>
          <w:sz w:val="22"/>
          <w:szCs w:val="22"/>
        </w:rPr>
      </w:pPr>
      <w:hyperlink w:anchor="_Toc451802495" w:history="1">
        <w:r w:rsidRPr="00DC3BEE">
          <w:rPr>
            <w:rStyle w:val="Hyperlink"/>
            <w:noProof/>
          </w:rPr>
          <w:t>8.3.7</w:t>
        </w:r>
        <w:r>
          <w:rPr>
            <w:rFonts w:asciiTheme="minorHAnsi" w:eastAsiaTheme="minorEastAsia" w:hAnsiTheme="minorHAnsi" w:cstheme="minorBidi"/>
            <w:noProof/>
            <w:sz w:val="22"/>
            <w:szCs w:val="22"/>
          </w:rPr>
          <w:tab/>
        </w:r>
        <w:r w:rsidRPr="00DC3BEE">
          <w:rPr>
            <w:rStyle w:val="Hyperlink"/>
            <w:noProof/>
          </w:rPr>
          <w:t>Class Namespace</w:t>
        </w:r>
        <w:r>
          <w:rPr>
            <w:noProof/>
            <w:webHidden/>
          </w:rPr>
          <w:tab/>
        </w:r>
        <w:r>
          <w:rPr>
            <w:noProof/>
            <w:webHidden/>
          </w:rPr>
          <w:fldChar w:fldCharType="begin"/>
        </w:r>
        <w:r>
          <w:rPr>
            <w:noProof/>
            <w:webHidden/>
          </w:rPr>
          <w:instrText xml:space="preserve"> PAGEREF _Toc451802495 \h </w:instrText>
        </w:r>
        <w:r>
          <w:rPr>
            <w:noProof/>
            <w:webHidden/>
          </w:rPr>
        </w:r>
        <w:r>
          <w:rPr>
            <w:noProof/>
            <w:webHidden/>
          </w:rPr>
          <w:fldChar w:fldCharType="separate"/>
        </w:r>
        <w:r>
          <w:rPr>
            <w:noProof/>
            <w:webHidden/>
          </w:rPr>
          <w:t>67</w:t>
        </w:r>
        <w:r>
          <w:rPr>
            <w:noProof/>
            <w:webHidden/>
          </w:rPr>
          <w:fldChar w:fldCharType="end"/>
        </w:r>
      </w:hyperlink>
    </w:p>
    <w:p w14:paraId="117E727F" w14:textId="2D50E3DB" w:rsidR="004246EE" w:rsidRDefault="004246EE">
      <w:pPr>
        <w:pStyle w:val="TOC3"/>
        <w:rPr>
          <w:rFonts w:asciiTheme="minorHAnsi" w:eastAsiaTheme="minorEastAsia" w:hAnsiTheme="minorHAnsi" w:cstheme="minorBidi"/>
          <w:noProof/>
          <w:sz w:val="22"/>
          <w:szCs w:val="22"/>
        </w:rPr>
      </w:pPr>
      <w:hyperlink w:anchor="_Toc451802496" w:history="1">
        <w:r w:rsidRPr="00DC3BEE">
          <w:rPr>
            <w:rStyle w:val="Hyperlink"/>
            <w:noProof/>
          </w:rPr>
          <w:t>8.3.8</w:t>
        </w:r>
        <w:r>
          <w:rPr>
            <w:rFonts w:asciiTheme="minorHAnsi" w:eastAsiaTheme="minorEastAsia" w:hAnsiTheme="minorHAnsi" w:cstheme="minorBidi"/>
            <w:noProof/>
            <w:sz w:val="22"/>
            <w:szCs w:val="22"/>
          </w:rPr>
          <w:tab/>
        </w:r>
        <w:r w:rsidRPr="00DC3BEE">
          <w:rPr>
            <w:rStyle w:val="Hyperlink"/>
            <w:noProof/>
          </w:rPr>
          <w:t>Class Network Identifier</w:t>
        </w:r>
        <w:r>
          <w:rPr>
            <w:noProof/>
            <w:webHidden/>
          </w:rPr>
          <w:tab/>
        </w:r>
        <w:r>
          <w:rPr>
            <w:noProof/>
            <w:webHidden/>
          </w:rPr>
          <w:fldChar w:fldCharType="begin"/>
        </w:r>
        <w:r>
          <w:rPr>
            <w:noProof/>
            <w:webHidden/>
          </w:rPr>
          <w:instrText xml:space="preserve"> PAGEREF _Toc451802496 \h </w:instrText>
        </w:r>
        <w:r>
          <w:rPr>
            <w:noProof/>
            <w:webHidden/>
          </w:rPr>
        </w:r>
        <w:r>
          <w:rPr>
            <w:noProof/>
            <w:webHidden/>
          </w:rPr>
          <w:fldChar w:fldCharType="separate"/>
        </w:r>
        <w:r>
          <w:rPr>
            <w:noProof/>
            <w:webHidden/>
          </w:rPr>
          <w:t>67</w:t>
        </w:r>
        <w:r>
          <w:rPr>
            <w:noProof/>
            <w:webHidden/>
          </w:rPr>
          <w:fldChar w:fldCharType="end"/>
        </w:r>
      </w:hyperlink>
    </w:p>
    <w:p w14:paraId="3AFB3A12" w14:textId="7E48969A" w:rsidR="004246EE" w:rsidRDefault="004246EE">
      <w:pPr>
        <w:pStyle w:val="TOC3"/>
        <w:rPr>
          <w:rFonts w:asciiTheme="minorHAnsi" w:eastAsiaTheme="minorEastAsia" w:hAnsiTheme="minorHAnsi" w:cstheme="minorBidi"/>
          <w:noProof/>
          <w:sz w:val="22"/>
          <w:szCs w:val="22"/>
        </w:rPr>
      </w:pPr>
      <w:hyperlink w:anchor="_Toc451802497" w:history="1">
        <w:r w:rsidRPr="00DC3BEE">
          <w:rPr>
            <w:rStyle w:val="Hyperlink"/>
            <w:noProof/>
          </w:rPr>
          <w:t>8.3.9</w:t>
        </w:r>
        <w:r>
          <w:rPr>
            <w:rFonts w:asciiTheme="minorHAnsi" w:eastAsiaTheme="minorEastAsia" w:hAnsiTheme="minorHAnsi" w:cstheme="minorBidi"/>
            <w:noProof/>
            <w:sz w:val="22"/>
            <w:szCs w:val="22"/>
          </w:rPr>
          <w:tab/>
        </w:r>
        <w:r w:rsidRPr="00DC3BEE">
          <w:rPr>
            <w:rStyle w:val="Hyperlink"/>
            <w:noProof/>
          </w:rPr>
          <w:t>Class Simple Identifier</w:t>
        </w:r>
        <w:r>
          <w:rPr>
            <w:noProof/>
            <w:webHidden/>
          </w:rPr>
          <w:tab/>
        </w:r>
        <w:r>
          <w:rPr>
            <w:noProof/>
            <w:webHidden/>
          </w:rPr>
          <w:fldChar w:fldCharType="begin"/>
        </w:r>
        <w:r>
          <w:rPr>
            <w:noProof/>
            <w:webHidden/>
          </w:rPr>
          <w:instrText xml:space="preserve"> PAGEREF _Toc451802497 \h </w:instrText>
        </w:r>
        <w:r>
          <w:rPr>
            <w:noProof/>
            <w:webHidden/>
          </w:rPr>
        </w:r>
        <w:r>
          <w:rPr>
            <w:noProof/>
            <w:webHidden/>
          </w:rPr>
          <w:fldChar w:fldCharType="separate"/>
        </w:r>
        <w:r>
          <w:rPr>
            <w:noProof/>
            <w:webHidden/>
          </w:rPr>
          <w:t>67</w:t>
        </w:r>
        <w:r>
          <w:rPr>
            <w:noProof/>
            <w:webHidden/>
          </w:rPr>
          <w:fldChar w:fldCharType="end"/>
        </w:r>
      </w:hyperlink>
    </w:p>
    <w:p w14:paraId="52EF8666" w14:textId="44BFD66A" w:rsidR="004246EE" w:rsidRDefault="004246EE">
      <w:pPr>
        <w:pStyle w:val="TOC3"/>
        <w:rPr>
          <w:rFonts w:asciiTheme="minorHAnsi" w:eastAsiaTheme="minorEastAsia" w:hAnsiTheme="minorHAnsi" w:cstheme="minorBidi"/>
          <w:noProof/>
          <w:sz w:val="22"/>
          <w:szCs w:val="22"/>
        </w:rPr>
      </w:pPr>
      <w:hyperlink w:anchor="_Toc451802498" w:history="1">
        <w:r w:rsidRPr="00DC3BEE">
          <w:rPr>
            <w:rStyle w:val="Hyperlink"/>
            <w:noProof/>
          </w:rPr>
          <w:t>8.3.10</w:t>
        </w:r>
        <w:r>
          <w:rPr>
            <w:rFonts w:asciiTheme="minorHAnsi" w:eastAsiaTheme="minorEastAsia" w:hAnsiTheme="minorHAnsi" w:cstheme="minorBidi"/>
            <w:noProof/>
            <w:sz w:val="22"/>
            <w:szCs w:val="22"/>
          </w:rPr>
          <w:tab/>
        </w:r>
        <w:r w:rsidRPr="00DC3BEE">
          <w:rPr>
            <w:rStyle w:val="Hyperlink"/>
            <w:noProof/>
          </w:rPr>
          <w:t>Class Technical Identifier</w:t>
        </w:r>
        <w:r>
          <w:rPr>
            <w:noProof/>
            <w:webHidden/>
          </w:rPr>
          <w:tab/>
        </w:r>
        <w:r>
          <w:rPr>
            <w:noProof/>
            <w:webHidden/>
          </w:rPr>
          <w:fldChar w:fldCharType="begin"/>
        </w:r>
        <w:r>
          <w:rPr>
            <w:noProof/>
            <w:webHidden/>
          </w:rPr>
          <w:instrText xml:space="preserve"> PAGEREF _Toc451802498 \h </w:instrText>
        </w:r>
        <w:r>
          <w:rPr>
            <w:noProof/>
            <w:webHidden/>
          </w:rPr>
        </w:r>
        <w:r>
          <w:rPr>
            <w:noProof/>
            <w:webHidden/>
          </w:rPr>
          <w:fldChar w:fldCharType="separate"/>
        </w:r>
        <w:r>
          <w:rPr>
            <w:noProof/>
            <w:webHidden/>
          </w:rPr>
          <w:t>68</w:t>
        </w:r>
        <w:r>
          <w:rPr>
            <w:noProof/>
            <w:webHidden/>
          </w:rPr>
          <w:fldChar w:fldCharType="end"/>
        </w:r>
      </w:hyperlink>
    </w:p>
    <w:p w14:paraId="4A03EA4B" w14:textId="2C7FF8A8" w:rsidR="004246EE" w:rsidRDefault="004246EE">
      <w:pPr>
        <w:pStyle w:val="TOC3"/>
        <w:rPr>
          <w:rFonts w:asciiTheme="minorHAnsi" w:eastAsiaTheme="minorEastAsia" w:hAnsiTheme="minorHAnsi" w:cstheme="minorBidi"/>
          <w:noProof/>
          <w:sz w:val="22"/>
          <w:szCs w:val="22"/>
        </w:rPr>
      </w:pPr>
      <w:hyperlink w:anchor="_Toc451802499" w:history="1">
        <w:r w:rsidRPr="00DC3BEE">
          <w:rPr>
            <w:rStyle w:val="Hyperlink"/>
            <w:noProof/>
          </w:rPr>
          <w:t>8.3.11</w:t>
        </w:r>
        <w:r>
          <w:rPr>
            <w:rFonts w:asciiTheme="minorHAnsi" w:eastAsiaTheme="minorEastAsia" w:hAnsiTheme="minorHAnsi" w:cstheme="minorBidi"/>
            <w:noProof/>
            <w:sz w:val="22"/>
            <w:szCs w:val="22"/>
          </w:rPr>
          <w:tab/>
        </w:r>
        <w:r w:rsidRPr="00DC3BEE">
          <w:rPr>
            <w:rStyle w:val="Hyperlink"/>
            <w:noProof/>
          </w:rPr>
          <w:t>Class Text Identifier</w:t>
        </w:r>
        <w:r>
          <w:rPr>
            <w:noProof/>
            <w:webHidden/>
          </w:rPr>
          <w:tab/>
        </w:r>
        <w:r>
          <w:rPr>
            <w:noProof/>
            <w:webHidden/>
          </w:rPr>
          <w:fldChar w:fldCharType="begin"/>
        </w:r>
        <w:r>
          <w:rPr>
            <w:noProof/>
            <w:webHidden/>
          </w:rPr>
          <w:instrText xml:space="preserve"> PAGEREF _Toc451802499 \h </w:instrText>
        </w:r>
        <w:r>
          <w:rPr>
            <w:noProof/>
            <w:webHidden/>
          </w:rPr>
        </w:r>
        <w:r>
          <w:rPr>
            <w:noProof/>
            <w:webHidden/>
          </w:rPr>
          <w:fldChar w:fldCharType="separate"/>
        </w:r>
        <w:r>
          <w:rPr>
            <w:noProof/>
            <w:webHidden/>
          </w:rPr>
          <w:t>68</w:t>
        </w:r>
        <w:r>
          <w:rPr>
            <w:noProof/>
            <w:webHidden/>
          </w:rPr>
          <w:fldChar w:fldCharType="end"/>
        </w:r>
      </w:hyperlink>
    </w:p>
    <w:p w14:paraId="13402706" w14:textId="2AC13FFE" w:rsidR="004246EE" w:rsidRDefault="004246EE">
      <w:pPr>
        <w:pStyle w:val="TOC3"/>
        <w:rPr>
          <w:rFonts w:asciiTheme="minorHAnsi" w:eastAsiaTheme="minorEastAsia" w:hAnsiTheme="minorHAnsi" w:cstheme="minorBidi"/>
          <w:noProof/>
          <w:sz w:val="22"/>
          <w:szCs w:val="22"/>
        </w:rPr>
      </w:pPr>
      <w:hyperlink w:anchor="_Toc451802500" w:history="1">
        <w:r w:rsidRPr="00DC3BEE">
          <w:rPr>
            <w:rStyle w:val="Hyperlink"/>
            <w:noProof/>
          </w:rPr>
          <w:t>8.3.12</w:t>
        </w:r>
        <w:r>
          <w:rPr>
            <w:rFonts w:asciiTheme="minorHAnsi" w:eastAsiaTheme="minorEastAsia" w:hAnsiTheme="minorHAnsi" w:cstheme="minorBidi"/>
            <w:noProof/>
            <w:sz w:val="22"/>
            <w:szCs w:val="22"/>
          </w:rPr>
          <w:tab/>
        </w:r>
        <w:r w:rsidRPr="00DC3BEE">
          <w:rPr>
            <w:rStyle w:val="Hyperlink"/>
            <w:noProof/>
          </w:rPr>
          <w:t>Class Unique Identifier</w:t>
        </w:r>
        <w:r>
          <w:rPr>
            <w:noProof/>
            <w:webHidden/>
          </w:rPr>
          <w:tab/>
        </w:r>
        <w:r>
          <w:rPr>
            <w:noProof/>
            <w:webHidden/>
          </w:rPr>
          <w:fldChar w:fldCharType="begin"/>
        </w:r>
        <w:r>
          <w:rPr>
            <w:noProof/>
            <w:webHidden/>
          </w:rPr>
          <w:instrText xml:space="preserve"> PAGEREF _Toc451802500 \h </w:instrText>
        </w:r>
        <w:r>
          <w:rPr>
            <w:noProof/>
            <w:webHidden/>
          </w:rPr>
        </w:r>
        <w:r>
          <w:rPr>
            <w:noProof/>
            <w:webHidden/>
          </w:rPr>
          <w:fldChar w:fldCharType="separate"/>
        </w:r>
        <w:r>
          <w:rPr>
            <w:noProof/>
            <w:webHidden/>
          </w:rPr>
          <w:t>68</w:t>
        </w:r>
        <w:r>
          <w:rPr>
            <w:noProof/>
            <w:webHidden/>
          </w:rPr>
          <w:fldChar w:fldCharType="end"/>
        </w:r>
      </w:hyperlink>
    </w:p>
    <w:p w14:paraId="1F25DA9D" w14:textId="4044F47B" w:rsidR="004246EE" w:rsidRDefault="004246EE">
      <w:pPr>
        <w:pStyle w:val="TOC3"/>
        <w:rPr>
          <w:rFonts w:asciiTheme="minorHAnsi" w:eastAsiaTheme="minorEastAsia" w:hAnsiTheme="minorHAnsi" w:cstheme="minorBidi"/>
          <w:noProof/>
          <w:sz w:val="22"/>
          <w:szCs w:val="22"/>
        </w:rPr>
      </w:pPr>
      <w:hyperlink w:anchor="_Toc451802501" w:history="1">
        <w:r w:rsidRPr="00DC3BEE">
          <w:rPr>
            <w:rStyle w:val="Hyperlink"/>
            <w:noProof/>
          </w:rPr>
          <w:t>8.3.13</w:t>
        </w:r>
        <w:r>
          <w:rPr>
            <w:rFonts w:asciiTheme="minorHAnsi" w:eastAsiaTheme="minorEastAsia" w:hAnsiTheme="minorHAnsi" w:cstheme="minorBidi"/>
            <w:noProof/>
            <w:sz w:val="22"/>
            <w:szCs w:val="22"/>
          </w:rPr>
          <w:tab/>
        </w:r>
        <w:r w:rsidRPr="00DC3BEE">
          <w:rPr>
            <w:rStyle w:val="Hyperlink"/>
            <w:noProof/>
          </w:rPr>
          <w:t>Class URIIdentifier</w:t>
        </w:r>
        <w:r>
          <w:rPr>
            <w:noProof/>
            <w:webHidden/>
          </w:rPr>
          <w:tab/>
        </w:r>
        <w:r>
          <w:rPr>
            <w:noProof/>
            <w:webHidden/>
          </w:rPr>
          <w:fldChar w:fldCharType="begin"/>
        </w:r>
        <w:r>
          <w:rPr>
            <w:noProof/>
            <w:webHidden/>
          </w:rPr>
          <w:instrText xml:space="preserve"> PAGEREF _Toc451802501 \h </w:instrText>
        </w:r>
        <w:r>
          <w:rPr>
            <w:noProof/>
            <w:webHidden/>
          </w:rPr>
        </w:r>
        <w:r>
          <w:rPr>
            <w:noProof/>
            <w:webHidden/>
          </w:rPr>
          <w:fldChar w:fldCharType="separate"/>
        </w:r>
        <w:r>
          <w:rPr>
            <w:noProof/>
            <w:webHidden/>
          </w:rPr>
          <w:t>69</w:t>
        </w:r>
        <w:r>
          <w:rPr>
            <w:noProof/>
            <w:webHidden/>
          </w:rPr>
          <w:fldChar w:fldCharType="end"/>
        </w:r>
      </w:hyperlink>
    </w:p>
    <w:p w14:paraId="0A406CD0" w14:textId="169E1944" w:rsidR="004246EE" w:rsidRDefault="004246EE">
      <w:pPr>
        <w:pStyle w:val="TOC2"/>
        <w:rPr>
          <w:rFonts w:asciiTheme="minorHAnsi" w:eastAsiaTheme="minorEastAsia" w:hAnsiTheme="minorHAnsi" w:cstheme="minorBidi"/>
          <w:noProof/>
          <w:sz w:val="22"/>
          <w:szCs w:val="22"/>
        </w:rPr>
      </w:pPr>
      <w:hyperlink w:anchor="_Toc451802502" w:history="1">
        <w:r w:rsidRPr="00DC3BEE">
          <w:rPr>
            <w:rStyle w:val="Hyperlink"/>
            <w:noProof/>
          </w:rPr>
          <w:t>8.4</w:t>
        </w:r>
        <w:r>
          <w:rPr>
            <w:rFonts w:asciiTheme="minorHAnsi" w:eastAsiaTheme="minorEastAsia" w:hAnsiTheme="minorHAnsi" w:cstheme="minorBidi"/>
            <w:noProof/>
            <w:sz w:val="22"/>
            <w:szCs w:val="22"/>
          </w:rPr>
          <w:tab/>
        </w:r>
        <w:r w:rsidRPr="00DC3BEE">
          <w:rPr>
            <w:rStyle w:val="Hyperlink"/>
            <w:noProof/>
          </w:rPr>
          <w:t>Threat-risk-conceptual-model::Foundational Concepts::Information</w:t>
        </w:r>
        <w:r>
          <w:rPr>
            <w:noProof/>
            <w:webHidden/>
          </w:rPr>
          <w:tab/>
        </w:r>
        <w:r>
          <w:rPr>
            <w:noProof/>
            <w:webHidden/>
          </w:rPr>
          <w:fldChar w:fldCharType="begin"/>
        </w:r>
        <w:r>
          <w:rPr>
            <w:noProof/>
            <w:webHidden/>
          </w:rPr>
          <w:instrText xml:space="preserve"> PAGEREF _Toc451802502 \h </w:instrText>
        </w:r>
        <w:r>
          <w:rPr>
            <w:noProof/>
            <w:webHidden/>
          </w:rPr>
        </w:r>
        <w:r>
          <w:rPr>
            <w:noProof/>
            <w:webHidden/>
          </w:rPr>
          <w:fldChar w:fldCharType="separate"/>
        </w:r>
        <w:r>
          <w:rPr>
            <w:noProof/>
            <w:webHidden/>
          </w:rPr>
          <w:t>70</w:t>
        </w:r>
        <w:r>
          <w:rPr>
            <w:noProof/>
            <w:webHidden/>
          </w:rPr>
          <w:fldChar w:fldCharType="end"/>
        </w:r>
      </w:hyperlink>
    </w:p>
    <w:p w14:paraId="649B2EBE" w14:textId="7DA55093" w:rsidR="004246EE" w:rsidRDefault="004246EE">
      <w:pPr>
        <w:pStyle w:val="TOC3"/>
        <w:rPr>
          <w:rFonts w:asciiTheme="minorHAnsi" w:eastAsiaTheme="minorEastAsia" w:hAnsiTheme="minorHAnsi" w:cstheme="minorBidi"/>
          <w:noProof/>
          <w:sz w:val="22"/>
          <w:szCs w:val="22"/>
        </w:rPr>
      </w:pPr>
      <w:hyperlink w:anchor="_Toc451802503" w:history="1">
        <w:r w:rsidRPr="00DC3BEE">
          <w:rPr>
            <w:rStyle w:val="Hyperlink"/>
            <w:noProof/>
          </w:rPr>
          <w:t>8.4.1</w:t>
        </w:r>
        <w:r>
          <w:rPr>
            <w:rFonts w:asciiTheme="minorHAnsi" w:eastAsiaTheme="minorEastAsia" w:hAnsiTheme="minorHAnsi" w:cstheme="minorBidi"/>
            <w:noProof/>
            <w:sz w:val="22"/>
            <w:szCs w:val="22"/>
          </w:rPr>
          <w:tab/>
        </w:r>
        <w:r w:rsidRPr="00DC3BEE">
          <w:rPr>
            <w:rStyle w:val="Hyperlink"/>
            <w:noProof/>
          </w:rPr>
          <w:t>Diagram: Information</w:t>
        </w:r>
        <w:r>
          <w:rPr>
            <w:noProof/>
            <w:webHidden/>
          </w:rPr>
          <w:tab/>
        </w:r>
        <w:r>
          <w:rPr>
            <w:noProof/>
            <w:webHidden/>
          </w:rPr>
          <w:fldChar w:fldCharType="begin"/>
        </w:r>
        <w:r>
          <w:rPr>
            <w:noProof/>
            <w:webHidden/>
          </w:rPr>
          <w:instrText xml:space="preserve"> PAGEREF _Toc451802503 \h </w:instrText>
        </w:r>
        <w:r>
          <w:rPr>
            <w:noProof/>
            <w:webHidden/>
          </w:rPr>
        </w:r>
        <w:r>
          <w:rPr>
            <w:noProof/>
            <w:webHidden/>
          </w:rPr>
          <w:fldChar w:fldCharType="separate"/>
        </w:r>
        <w:r>
          <w:rPr>
            <w:noProof/>
            <w:webHidden/>
          </w:rPr>
          <w:t>70</w:t>
        </w:r>
        <w:r>
          <w:rPr>
            <w:noProof/>
            <w:webHidden/>
          </w:rPr>
          <w:fldChar w:fldCharType="end"/>
        </w:r>
      </w:hyperlink>
    </w:p>
    <w:p w14:paraId="305D1E4B" w14:textId="32B0F3ED" w:rsidR="004246EE" w:rsidRDefault="004246EE">
      <w:pPr>
        <w:pStyle w:val="TOC3"/>
        <w:rPr>
          <w:rFonts w:asciiTheme="minorHAnsi" w:eastAsiaTheme="minorEastAsia" w:hAnsiTheme="minorHAnsi" w:cstheme="minorBidi"/>
          <w:noProof/>
          <w:sz w:val="22"/>
          <w:szCs w:val="22"/>
        </w:rPr>
      </w:pPr>
      <w:hyperlink w:anchor="_Toc451802504" w:history="1">
        <w:r w:rsidRPr="00DC3BEE">
          <w:rPr>
            <w:rStyle w:val="Hyperlink"/>
            <w:noProof/>
          </w:rPr>
          <w:t>8.4.2</w:t>
        </w:r>
        <w:r>
          <w:rPr>
            <w:rFonts w:asciiTheme="minorHAnsi" w:eastAsiaTheme="minorEastAsia" w:hAnsiTheme="minorHAnsi" w:cstheme="minorBidi"/>
            <w:noProof/>
            <w:sz w:val="22"/>
            <w:szCs w:val="22"/>
          </w:rPr>
          <w:tab/>
        </w:r>
        <w:r w:rsidRPr="00DC3BEE">
          <w:rPr>
            <w:rStyle w:val="Hyperlink"/>
            <w:noProof/>
          </w:rPr>
          <w:t>Class Confidence</w:t>
        </w:r>
        <w:r>
          <w:rPr>
            <w:noProof/>
            <w:webHidden/>
          </w:rPr>
          <w:tab/>
        </w:r>
        <w:r>
          <w:rPr>
            <w:noProof/>
            <w:webHidden/>
          </w:rPr>
          <w:fldChar w:fldCharType="begin"/>
        </w:r>
        <w:r>
          <w:rPr>
            <w:noProof/>
            <w:webHidden/>
          </w:rPr>
          <w:instrText xml:space="preserve"> PAGEREF _Toc451802504 \h </w:instrText>
        </w:r>
        <w:r>
          <w:rPr>
            <w:noProof/>
            <w:webHidden/>
          </w:rPr>
        </w:r>
        <w:r>
          <w:rPr>
            <w:noProof/>
            <w:webHidden/>
          </w:rPr>
          <w:fldChar w:fldCharType="separate"/>
        </w:r>
        <w:r>
          <w:rPr>
            <w:noProof/>
            <w:webHidden/>
          </w:rPr>
          <w:t>71</w:t>
        </w:r>
        <w:r>
          <w:rPr>
            <w:noProof/>
            <w:webHidden/>
          </w:rPr>
          <w:fldChar w:fldCharType="end"/>
        </w:r>
      </w:hyperlink>
    </w:p>
    <w:p w14:paraId="7F5FF2F7" w14:textId="1D10E320" w:rsidR="004246EE" w:rsidRDefault="004246EE">
      <w:pPr>
        <w:pStyle w:val="TOC3"/>
        <w:rPr>
          <w:rFonts w:asciiTheme="minorHAnsi" w:eastAsiaTheme="minorEastAsia" w:hAnsiTheme="minorHAnsi" w:cstheme="minorBidi"/>
          <w:noProof/>
          <w:sz w:val="22"/>
          <w:szCs w:val="22"/>
        </w:rPr>
      </w:pPr>
      <w:hyperlink w:anchor="_Toc451802505" w:history="1">
        <w:r w:rsidRPr="00DC3BEE">
          <w:rPr>
            <w:rStyle w:val="Hyperlink"/>
            <w:noProof/>
          </w:rPr>
          <w:t>8.4.3</w:t>
        </w:r>
        <w:r>
          <w:rPr>
            <w:rFonts w:asciiTheme="minorHAnsi" w:eastAsiaTheme="minorEastAsia" w:hAnsiTheme="minorHAnsi" w:cstheme="minorBidi"/>
            <w:noProof/>
            <w:sz w:val="22"/>
            <w:szCs w:val="22"/>
          </w:rPr>
          <w:tab/>
        </w:r>
        <w:r w:rsidRPr="00DC3BEE">
          <w:rPr>
            <w:rStyle w:val="Hyperlink"/>
            <w:noProof/>
          </w:rPr>
          <w:t>Class Information Action</w:t>
        </w:r>
        <w:r>
          <w:rPr>
            <w:noProof/>
            <w:webHidden/>
          </w:rPr>
          <w:tab/>
        </w:r>
        <w:r>
          <w:rPr>
            <w:noProof/>
            <w:webHidden/>
          </w:rPr>
          <w:fldChar w:fldCharType="begin"/>
        </w:r>
        <w:r>
          <w:rPr>
            <w:noProof/>
            <w:webHidden/>
          </w:rPr>
          <w:instrText xml:space="preserve"> PAGEREF _Toc451802505 \h </w:instrText>
        </w:r>
        <w:r>
          <w:rPr>
            <w:noProof/>
            <w:webHidden/>
          </w:rPr>
        </w:r>
        <w:r>
          <w:rPr>
            <w:noProof/>
            <w:webHidden/>
          </w:rPr>
          <w:fldChar w:fldCharType="separate"/>
        </w:r>
        <w:r>
          <w:rPr>
            <w:noProof/>
            <w:webHidden/>
          </w:rPr>
          <w:t>71</w:t>
        </w:r>
        <w:r>
          <w:rPr>
            <w:noProof/>
            <w:webHidden/>
          </w:rPr>
          <w:fldChar w:fldCharType="end"/>
        </w:r>
      </w:hyperlink>
    </w:p>
    <w:p w14:paraId="1EF8F820" w14:textId="662147F6" w:rsidR="004246EE" w:rsidRDefault="004246EE">
      <w:pPr>
        <w:pStyle w:val="TOC3"/>
        <w:rPr>
          <w:rFonts w:asciiTheme="minorHAnsi" w:eastAsiaTheme="minorEastAsia" w:hAnsiTheme="minorHAnsi" w:cstheme="minorBidi"/>
          <w:noProof/>
          <w:sz w:val="22"/>
          <w:szCs w:val="22"/>
        </w:rPr>
      </w:pPr>
      <w:hyperlink w:anchor="_Toc451802506" w:history="1">
        <w:r w:rsidRPr="00DC3BEE">
          <w:rPr>
            <w:rStyle w:val="Hyperlink"/>
            <w:noProof/>
          </w:rPr>
          <w:t>8.4.4</w:t>
        </w:r>
        <w:r>
          <w:rPr>
            <w:rFonts w:asciiTheme="minorHAnsi" w:eastAsiaTheme="minorEastAsia" w:hAnsiTheme="minorHAnsi" w:cstheme="minorBidi"/>
            <w:noProof/>
            <w:sz w:val="22"/>
            <w:szCs w:val="22"/>
          </w:rPr>
          <w:tab/>
        </w:r>
        <w:r w:rsidRPr="00DC3BEE">
          <w:rPr>
            <w:rStyle w:val="Hyperlink"/>
            <w:noProof/>
          </w:rPr>
          <w:t>Class Information Object</w:t>
        </w:r>
        <w:r>
          <w:rPr>
            <w:noProof/>
            <w:webHidden/>
          </w:rPr>
          <w:tab/>
        </w:r>
        <w:r>
          <w:rPr>
            <w:noProof/>
            <w:webHidden/>
          </w:rPr>
          <w:fldChar w:fldCharType="begin"/>
        </w:r>
        <w:r>
          <w:rPr>
            <w:noProof/>
            <w:webHidden/>
          </w:rPr>
          <w:instrText xml:space="preserve"> PAGEREF _Toc451802506 \h </w:instrText>
        </w:r>
        <w:r>
          <w:rPr>
            <w:noProof/>
            <w:webHidden/>
          </w:rPr>
        </w:r>
        <w:r>
          <w:rPr>
            <w:noProof/>
            <w:webHidden/>
          </w:rPr>
          <w:fldChar w:fldCharType="separate"/>
        </w:r>
        <w:r>
          <w:rPr>
            <w:noProof/>
            <w:webHidden/>
          </w:rPr>
          <w:t>72</w:t>
        </w:r>
        <w:r>
          <w:rPr>
            <w:noProof/>
            <w:webHidden/>
          </w:rPr>
          <w:fldChar w:fldCharType="end"/>
        </w:r>
      </w:hyperlink>
    </w:p>
    <w:p w14:paraId="5053A9FB" w14:textId="0473DF04" w:rsidR="004246EE" w:rsidRDefault="004246EE">
      <w:pPr>
        <w:pStyle w:val="TOC3"/>
        <w:rPr>
          <w:rFonts w:asciiTheme="minorHAnsi" w:eastAsiaTheme="minorEastAsia" w:hAnsiTheme="minorHAnsi" w:cstheme="minorBidi"/>
          <w:noProof/>
          <w:sz w:val="22"/>
          <w:szCs w:val="22"/>
        </w:rPr>
      </w:pPr>
      <w:hyperlink w:anchor="_Toc451802507" w:history="1">
        <w:r w:rsidRPr="00DC3BEE">
          <w:rPr>
            <w:rStyle w:val="Hyperlink"/>
            <w:noProof/>
          </w:rPr>
          <w:t>8.4.5</w:t>
        </w:r>
        <w:r>
          <w:rPr>
            <w:rFonts w:asciiTheme="minorHAnsi" w:eastAsiaTheme="minorEastAsia" w:hAnsiTheme="minorHAnsi" w:cstheme="minorBidi"/>
            <w:noProof/>
            <w:sz w:val="22"/>
            <w:szCs w:val="22"/>
          </w:rPr>
          <w:tab/>
        </w:r>
        <w:r w:rsidRPr="00DC3BEE">
          <w:rPr>
            <w:rStyle w:val="Hyperlink"/>
            <w:noProof/>
          </w:rPr>
          <w:t>Class Information Source</w:t>
        </w:r>
        <w:r>
          <w:rPr>
            <w:noProof/>
            <w:webHidden/>
          </w:rPr>
          <w:tab/>
        </w:r>
        <w:r>
          <w:rPr>
            <w:noProof/>
            <w:webHidden/>
          </w:rPr>
          <w:fldChar w:fldCharType="begin"/>
        </w:r>
        <w:r>
          <w:rPr>
            <w:noProof/>
            <w:webHidden/>
          </w:rPr>
          <w:instrText xml:space="preserve"> PAGEREF _Toc451802507 \h </w:instrText>
        </w:r>
        <w:r>
          <w:rPr>
            <w:noProof/>
            <w:webHidden/>
          </w:rPr>
        </w:r>
        <w:r>
          <w:rPr>
            <w:noProof/>
            <w:webHidden/>
          </w:rPr>
          <w:fldChar w:fldCharType="separate"/>
        </w:r>
        <w:r>
          <w:rPr>
            <w:noProof/>
            <w:webHidden/>
          </w:rPr>
          <w:t>72</w:t>
        </w:r>
        <w:r>
          <w:rPr>
            <w:noProof/>
            <w:webHidden/>
          </w:rPr>
          <w:fldChar w:fldCharType="end"/>
        </w:r>
      </w:hyperlink>
    </w:p>
    <w:p w14:paraId="34ACF187" w14:textId="43C57E94" w:rsidR="004246EE" w:rsidRDefault="004246EE">
      <w:pPr>
        <w:pStyle w:val="TOC3"/>
        <w:rPr>
          <w:rFonts w:asciiTheme="minorHAnsi" w:eastAsiaTheme="minorEastAsia" w:hAnsiTheme="minorHAnsi" w:cstheme="minorBidi"/>
          <w:noProof/>
          <w:sz w:val="22"/>
          <w:szCs w:val="22"/>
        </w:rPr>
      </w:pPr>
      <w:hyperlink w:anchor="_Toc451802508" w:history="1">
        <w:r w:rsidRPr="00DC3BEE">
          <w:rPr>
            <w:rStyle w:val="Hyperlink"/>
            <w:noProof/>
          </w:rPr>
          <w:t>8.4.6</w:t>
        </w:r>
        <w:r>
          <w:rPr>
            <w:rFonts w:asciiTheme="minorHAnsi" w:eastAsiaTheme="minorEastAsia" w:hAnsiTheme="minorHAnsi" w:cstheme="minorBidi"/>
            <w:noProof/>
            <w:sz w:val="22"/>
            <w:szCs w:val="22"/>
          </w:rPr>
          <w:tab/>
        </w:r>
        <w:r w:rsidRPr="00DC3BEE">
          <w:rPr>
            <w:rStyle w:val="Hyperlink"/>
            <w:noProof/>
          </w:rPr>
          <w:t>Class Information Store</w:t>
        </w:r>
        <w:r>
          <w:rPr>
            <w:noProof/>
            <w:webHidden/>
          </w:rPr>
          <w:tab/>
        </w:r>
        <w:r>
          <w:rPr>
            <w:noProof/>
            <w:webHidden/>
          </w:rPr>
          <w:fldChar w:fldCharType="begin"/>
        </w:r>
        <w:r>
          <w:rPr>
            <w:noProof/>
            <w:webHidden/>
          </w:rPr>
          <w:instrText xml:space="preserve"> PAGEREF _Toc451802508 \h </w:instrText>
        </w:r>
        <w:r>
          <w:rPr>
            <w:noProof/>
            <w:webHidden/>
          </w:rPr>
        </w:r>
        <w:r>
          <w:rPr>
            <w:noProof/>
            <w:webHidden/>
          </w:rPr>
          <w:fldChar w:fldCharType="separate"/>
        </w:r>
        <w:r>
          <w:rPr>
            <w:noProof/>
            <w:webHidden/>
          </w:rPr>
          <w:t>72</w:t>
        </w:r>
        <w:r>
          <w:rPr>
            <w:noProof/>
            <w:webHidden/>
          </w:rPr>
          <w:fldChar w:fldCharType="end"/>
        </w:r>
      </w:hyperlink>
    </w:p>
    <w:p w14:paraId="69BA9EBC" w14:textId="446E1099" w:rsidR="004246EE" w:rsidRDefault="004246EE">
      <w:pPr>
        <w:pStyle w:val="TOC3"/>
        <w:rPr>
          <w:rFonts w:asciiTheme="minorHAnsi" w:eastAsiaTheme="minorEastAsia" w:hAnsiTheme="minorHAnsi" w:cstheme="minorBidi"/>
          <w:noProof/>
          <w:sz w:val="22"/>
          <w:szCs w:val="22"/>
        </w:rPr>
      </w:pPr>
      <w:hyperlink w:anchor="_Toc451802509" w:history="1">
        <w:r w:rsidRPr="00DC3BEE">
          <w:rPr>
            <w:rStyle w:val="Hyperlink"/>
            <w:noProof/>
          </w:rPr>
          <w:t>8.4.7</w:t>
        </w:r>
        <w:r>
          <w:rPr>
            <w:rFonts w:asciiTheme="minorHAnsi" w:eastAsiaTheme="minorEastAsia" w:hAnsiTheme="minorHAnsi" w:cstheme="minorBidi"/>
            <w:noProof/>
            <w:sz w:val="22"/>
            <w:szCs w:val="22"/>
          </w:rPr>
          <w:tab/>
        </w:r>
        <w:r w:rsidRPr="00DC3BEE">
          <w:rPr>
            <w:rStyle w:val="Hyperlink"/>
            <w:noProof/>
          </w:rPr>
          <w:t>Class Information Transfer</w:t>
        </w:r>
        <w:r>
          <w:rPr>
            <w:noProof/>
            <w:webHidden/>
          </w:rPr>
          <w:tab/>
        </w:r>
        <w:r>
          <w:rPr>
            <w:noProof/>
            <w:webHidden/>
          </w:rPr>
          <w:fldChar w:fldCharType="begin"/>
        </w:r>
        <w:r>
          <w:rPr>
            <w:noProof/>
            <w:webHidden/>
          </w:rPr>
          <w:instrText xml:space="preserve"> PAGEREF _Toc451802509 \h </w:instrText>
        </w:r>
        <w:r>
          <w:rPr>
            <w:noProof/>
            <w:webHidden/>
          </w:rPr>
        </w:r>
        <w:r>
          <w:rPr>
            <w:noProof/>
            <w:webHidden/>
          </w:rPr>
          <w:fldChar w:fldCharType="separate"/>
        </w:r>
        <w:r>
          <w:rPr>
            <w:noProof/>
            <w:webHidden/>
          </w:rPr>
          <w:t>73</w:t>
        </w:r>
        <w:r>
          <w:rPr>
            <w:noProof/>
            <w:webHidden/>
          </w:rPr>
          <w:fldChar w:fldCharType="end"/>
        </w:r>
      </w:hyperlink>
    </w:p>
    <w:p w14:paraId="37687235" w14:textId="213E040D" w:rsidR="004246EE" w:rsidRDefault="004246EE">
      <w:pPr>
        <w:pStyle w:val="TOC3"/>
        <w:rPr>
          <w:rFonts w:asciiTheme="minorHAnsi" w:eastAsiaTheme="minorEastAsia" w:hAnsiTheme="minorHAnsi" w:cstheme="minorBidi"/>
          <w:noProof/>
          <w:sz w:val="22"/>
          <w:szCs w:val="22"/>
        </w:rPr>
      </w:pPr>
      <w:hyperlink w:anchor="_Toc451802510" w:history="1">
        <w:r w:rsidRPr="00DC3BEE">
          <w:rPr>
            <w:rStyle w:val="Hyperlink"/>
            <w:noProof/>
          </w:rPr>
          <w:t>8.4.8</w:t>
        </w:r>
        <w:r>
          <w:rPr>
            <w:rFonts w:asciiTheme="minorHAnsi" w:eastAsiaTheme="minorEastAsia" w:hAnsiTheme="minorHAnsi" w:cstheme="minorBidi"/>
            <w:noProof/>
            <w:sz w:val="22"/>
            <w:szCs w:val="22"/>
          </w:rPr>
          <w:tab/>
        </w:r>
        <w:r w:rsidRPr="00DC3BEE">
          <w:rPr>
            <w:rStyle w:val="Hyperlink"/>
            <w:noProof/>
          </w:rPr>
          <w:t>Class Metadata</w:t>
        </w:r>
        <w:r>
          <w:rPr>
            <w:noProof/>
            <w:webHidden/>
          </w:rPr>
          <w:tab/>
        </w:r>
        <w:r>
          <w:rPr>
            <w:noProof/>
            <w:webHidden/>
          </w:rPr>
          <w:fldChar w:fldCharType="begin"/>
        </w:r>
        <w:r>
          <w:rPr>
            <w:noProof/>
            <w:webHidden/>
          </w:rPr>
          <w:instrText xml:space="preserve"> PAGEREF _Toc451802510 \h </w:instrText>
        </w:r>
        <w:r>
          <w:rPr>
            <w:noProof/>
            <w:webHidden/>
          </w:rPr>
        </w:r>
        <w:r>
          <w:rPr>
            <w:noProof/>
            <w:webHidden/>
          </w:rPr>
          <w:fldChar w:fldCharType="separate"/>
        </w:r>
        <w:r>
          <w:rPr>
            <w:noProof/>
            <w:webHidden/>
          </w:rPr>
          <w:t>73</w:t>
        </w:r>
        <w:r>
          <w:rPr>
            <w:noProof/>
            <w:webHidden/>
          </w:rPr>
          <w:fldChar w:fldCharType="end"/>
        </w:r>
      </w:hyperlink>
    </w:p>
    <w:p w14:paraId="3CF221E9" w14:textId="4126147F" w:rsidR="004246EE" w:rsidRDefault="004246EE">
      <w:pPr>
        <w:pStyle w:val="TOC3"/>
        <w:rPr>
          <w:rFonts w:asciiTheme="minorHAnsi" w:eastAsiaTheme="minorEastAsia" w:hAnsiTheme="minorHAnsi" w:cstheme="minorBidi"/>
          <w:noProof/>
          <w:sz w:val="22"/>
          <w:szCs w:val="22"/>
        </w:rPr>
      </w:pPr>
      <w:hyperlink w:anchor="_Toc451802511" w:history="1">
        <w:r w:rsidRPr="00DC3BEE">
          <w:rPr>
            <w:rStyle w:val="Hyperlink"/>
            <w:noProof/>
          </w:rPr>
          <w:t>8.4.9</w:t>
        </w:r>
        <w:r>
          <w:rPr>
            <w:rFonts w:asciiTheme="minorHAnsi" w:eastAsiaTheme="minorEastAsia" w:hAnsiTheme="minorHAnsi" w:cstheme="minorBidi"/>
            <w:noProof/>
            <w:sz w:val="22"/>
            <w:szCs w:val="22"/>
          </w:rPr>
          <w:tab/>
        </w:r>
        <w:r w:rsidRPr="00DC3BEE">
          <w:rPr>
            <w:rStyle w:val="Hyperlink"/>
            <w:noProof/>
          </w:rPr>
          <w:t>Class Natural Language Text</w:t>
        </w:r>
        <w:r>
          <w:rPr>
            <w:noProof/>
            <w:webHidden/>
          </w:rPr>
          <w:tab/>
        </w:r>
        <w:r>
          <w:rPr>
            <w:noProof/>
            <w:webHidden/>
          </w:rPr>
          <w:fldChar w:fldCharType="begin"/>
        </w:r>
        <w:r>
          <w:rPr>
            <w:noProof/>
            <w:webHidden/>
          </w:rPr>
          <w:instrText xml:space="preserve"> PAGEREF _Toc451802511 \h </w:instrText>
        </w:r>
        <w:r>
          <w:rPr>
            <w:noProof/>
            <w:webHidden/>
          </w:rPr>
        </w:r>
        <w:r>
          <w:rPr>
            <w:noProof/>
            <w:webHidden/>
          </w:rPr>
          <w:fldChar w:fldCharType="separate"/>
        </w:r>
        <w:r>
          <w:rPr>
            <w:noProof/>
            <w:webHidden/>
          </w:rPr>
          <w:t>73</w:t>
        </w:r>
        <w:r>
          <w:rPr>
            <w:noProof/>
            <w:webHidden/>
          </w:rPr>
          <w:fldChar w:fldCharType="end"/>
        </w:r>
      </w:hyperlink>
    </w:p>
    <w:p w14:paraId="300BCC80" w14:textId="137BF17A" w:rsidR="004246EE" w:rsidRDefault="004246EE">
      <w:pPr>
        <w:pStyle w:val="TOC3"/>
        <w:rPr>
          <w:rFonts w:asciiTheme="minorHAnsi" w:eastAsiaTheme="minorEastAsia" w:hAnsiTheme="minorHAnsi" w:cstheme="minorBidi"/>
          <w:noProof/>
          <w:sz w:val="22"/>
          <w:szCs w:val="22"/>
        </w:rPr>
      </w:pPr>
      <w:hyperlink w:anchor="_Toc451802512" w:history="1">
        <w:r w:rsidRPr="00DC3BEE">
          <w:rPr>
            <w:rStyle w:val="Hyperlink"/>
            <w:noProof/>
          </w:rPr>
          <w:t>8.4.10</w:t>
        </w:r>
        <w:r>
          <w:rPr>
            <w:rFonts w:asciiTheme="minorHAnsi" w:eastAsiaTheme="minorEastAsia" w:hAnsiTheme="minorHAnsi" w:cstheme="minorBidi"/>
            <w:noProof/>
            <w:sz w:val="22"/>
            <w:szCs w:val="22"/>
          </w:rPr>
          <w:tab/>
        </w:r>
        <w:r w:rsidRPr="00DC3BEE">
          <w:rPr>
            <w:rStyle w:val="Hyperlink"/>
            <w:noProof/>
          </w:rPr>
          <w:t>Class Package</w:t>
        </w:r>
        <w:r>
          <w:rPr>
            <w:noProof/>
            <w:webHidden/>
          </w:rPr>
          <w:tab/>
        </w:r>
        <w:r>
          <w:rPr>
            <w:noProof/>
            <w:webHidden/>
          </w:rPr>
          <w:fldChar w:fldCharType="begin"/>
        </w:r>
        <w:r>
          <w:rPr>
            <w:noProof/>
            <w:webHidden/>
          </w:rPr>
          <w:instrText xml:space="preserve"> PAGEREF _Toc451802512 \h </w:instrText>
        </w:r>
        <w:r>
          <w:rPr>
            <w:noProof/>
            <w:webHidden/>
          </w:rPr>
        </w:r>
        <w:r>
          <w:rPr>
            <w:noProof/>
            <w:webHidden/>
          </w:rPr>
          <w:fldChar w:fldCharType="separate"/>
        </w:r>
        <w:r>
          <w:rPr>
            <w:noProof/>
            <w:webHidden/>
          </w:rPr>
          <w:t>74</w:t>
        </w:r>
        <w:r>
          <w:rPr>
            <w:noProof/>
            <w:webHidden/>
          </w:rPr>
          <w:fldChar w:fldCharType="end"/>
        </w:r>
      </w:hyperlink>
    </w:p>
    <w:p w14:paraId="4FB110B5" w14:textId="360ED4EA" w:rsidR="004246EE" w:rsidRDefault="004246EE">
      <w:pPr>
        <w:pStyle w:val="TOC3"/>
        <w:rPr>
          <w:rFonts w:asciiTheme="minorHAnsi" w:eastAsiaTheme="minorEastAsia" w:hAnsiTheme="minorHAnsi" w:cstheme="minorBidi"/>
          <w:noProof/>
          <w:sz w:val="22"/>
          <w:szCs w:val="22"/>
        </w:rPr>
      </w:pPr>
      <w:hyperlink w:anchor="_Toc451802513" w:history="1">
        <w:r w:rsidRPr="00DC3BEE">
          <w:rPr>
            <w:rStyle w:val="Hyperlink"/>
            <w:noProof/>
          </w:rPr>
          <w:t>8.4.11</w:t>
        </w:r>
        <w:r>
          <w:rPr>
            <w:rFonts w:asciiTheme="minorHAnsi" w:eastAsiaTheme="minorEastAsia" w:hAnsiTheme="minorHAnsi" w:cstheme="minorBidi"/>
            <w:noProof/>
            <w:sz w:val="22"/>
            <w:szCs w:val="22"/>
          </w:rPr>
          <w:tab/>
        </w:r>
        <w:r w:rsidRPr="00DC3BEE">
          <w:rPr>
            <w:rStyle w:val="Hyperlink"/>
            <w:noProof/>
          </w:rPr>
          <w:t>Class Reference</w:t>
        </w:r>
        <w:r>
          <w:rPr>
            <w:noProof/>
            <w:webHidden/>
          </w:rPr>
          <w:tab/>
        </w:r>
        <w:r>
          <w:rPr>
            <w:noProof/>
            <w:webHidden/>
          </w:rPr>
          <w:fldChar w:fldCharType="begin"/>
        </w:r>
        <w:r>
          <w:rPr>
            <w:noProof/>
            <w:webHidden/>
          </w:rPr>
          <w:instrText xml:space="preserve"> PAGEREF _Toc451802513 \h </w:instrText>
        </w:r>
        <w:r>
          <w:rPr>
            <w:noProof/>
            <w:webHidden/>
          </w:rPr>
        </w:r>
        <w:r>
          <w:rPr>
            <w:noProof/>
            <w:webHidden/>
          </w:rPr>
          <w:fldChar w:fldCharType="separate"/>
        </w:r>
        <w:r>
          <w:rPr>
            <w:noProof/>
            <w:webHidden/>
          </w:rPr>
          <w:t>74</w:t>
        </w:r>
        <w:r>
          <w:rPr>
            <w:noProof/>
            <w:webHidden/>
          </w:rPr>
          <w:fldChar w:fldCharType="end"/>
        </w:r>
      </w:hyperlink>
    </w:p>
    <w:p w14:paraId="56DAD129" w14:textId="69A14006" w:rsidR="004246EE" w:rsidRDefault="004246EE">
      <w:pPr>
        <w:pStyle w:val="TOC3"/>
        <w:rPr>
          <w:rFonts w:asciiTheme="minorHAnsi" w:eastAsiaTheme="minorEastAsia" w:hAnsiTheme="minorHAnsi" w:cstheme="minorBidi"/>
          <w:noProof/>
          <w:sz w:val="22"/>
          <w:szCs w:val="22"/>
        </w:rPr>
      </w:pPr>
      <w:hyperlink w:anchor="_Toc451802514" w:history="1">
        <w:r w:rsidRPr="00DC3BEE">
          <w:rPr>
            <w:rStyle w:val="Hyperlink"/>
            <w:noProof/>
          </w:rPr>
          <w:t>8.4.12</w:t>
        </w:r>
        <w:r>
          <w:rPr>
            <w:rFonts w:asciiTheme="minorHAnsi" w:eastAsiaTheme="minorEastAsia" w:hAnsiTheme="minorHAnsi" w:cstheme="minorBidi"/>
            <w:noProof/>
            <w:sz w:val="22"/>
            <w:szCs w:val="22"/>
          </w:rPr>
          <w:tab/>
        </w:r>
        <w:r w:rsidRPr="00DC3BEE">
          <w:rPr>
            <w:rStyle w:val="Hyperlink"/>
            <w:noProof/>
          </w:rPr>
          <w:t>Class Report</w:t>
        </w:r>
        <w:r>
          <w:rPr>
            <w:noProof/>
            <w:webHidden/>
          </w:rPr>
          <w:tab/>
        </w:r>
        <w:r>
          <w:rPr>
            <w:noProof/>
            <w:webHidden/>
          </w:rPr>
          <w:fldChar w:fldCharType="begin"/>
        </w:r>
        <w:r>
          <w:rPr>
            <w:noProof/>
            <w:webHidden/>
          </w:rPr>
          <w:instrText xml:space="preserve"> PAGEREF _Toc451802514 \h </w:instrText>
        </w:r>
        <w:r>
          <w:rPr>
            <w:noProof/>
            <w:webHidden/>
          </w:rPr>
        </w:r>
        <w:r>
          <w:rPr>
            <w:noProof/>
            <w:webHidden/>
          </w:rPr>
          <w:fldChar w:fldCharType="separate"/>
        </w:r>
        <w:r>
          <w:rPr>
            <w:noProof/>
            <w:webHidden/>
          </w:rPr>
          <w:t>74</w:t>
        </w:r>
        <w:r>
          <w:rPr>
            <w:noProof/>
            <w:webHidden/>
          </w:rPr>
          <w:fldChar w:fldCharType="end"/>
        </w:r>
      </w:hyperlink>
    </w:p>
    <w:p w14:paraId="2396F0D5" w14:textId="39E4C472" w:rsidR="004246EE" w:rsidRDefault="004246EE">
      <w:pPr>
        <w:pStyle w:val="TOC3"/>
        <w:rPr>
          <w:rFonts w:asciiTheme="minorHAnsi" w:eastAsiaTheme="minorEastAsia" w:hAnsiTheme="minorHAnsi" w:cstheme="minorBidi"/>
          <w:noProof/>
          <w:sz w:val="22"/>
          <w:szCs w:val="22"/>
        </w:rPr>
      </w:pPr>
      <w:hyperlink w:anchor="_Toc451802515" w:history="1">
        <w:r w:rsidRPr="00DC3BEE">
          <w:rPr>
            <w:rStyle w:val="Hyperlink"/>
            <w:noProof/>
          </w:rPr>
          <w:t>8.4.13</w:t>
        </w:r>
        <w:r>
          <w:rPr>
            <w:rFonts w:asciiTheme="minorHAnsi" w:eastAsiaTheme="minorEastAsia" w:hAnsiTheme="minorHAnsi" w:cstheme="minorBidi"/>
            <w:noProof/>
            <w:sz w:val="22"/>
            <w:szCs w:val="22"/>
          </w:rPr>
          <w:tab/>
        </w:r>
        <w:r w:rsidRPr="00DC3BEE">
          <w:rPr>
            <w:rStyle w:val="Hyperlink"/>
            <w:noProof/>
          </w:rPr>
          <w:t>Class Software</w:t>
        </w:r>
        <w:r>
          <w:rPr>
            <w:noProof/>
            <w:webHidden/>
          </w:rPr>
          <w:tab/>
        </w:r>
        <w:r>
          <w:rPr>
            <w:noProof/>
            <w:webHidden/>
          </w:rPr>
          <w:fldChar w:fldCharType="begin"/>
        </w:r>
        <w:r>
          <w:rPr>
            <w:noProof/>
            <w:webHidden/>
          </w:rPr>
          <w:instrText xml:space="preserve"> PAGEREF _Toc451802515 \h </w:instrText>
        </w:r>
        <w:r>
          <w:rPr>
            <w:noProof/>
            <w:webHidden/>
          </w:rPr>
        </w:r>
        <w:r>
          <w:rPr>
            <w:noProof/>
            <w:webHidden/>
          </w:rPr>
          <w:fldChar w:fldCharType="separate"/>
        </w:r>
        <w:r>
          <w:rPr>
            <w:noProof/>
            <w:webHidden/>
          </w:rPr>
          <w:t>74</w:t>
        </w:r>
        <w:r>
          <w:rPr>
            <w:noProof/>
            <w:webHidden/>
          </w:rPr>
          <w:fldChar w:fldCharType="end"/>
        </w:r>
      </w:hyperlink>
    </w:p>
    <w:p w14:paraId="70A1D42C" w14:textId="5B584683" w:rsidR="004246EE" w:rsidRDefault="004246EE">
      <w:pPr>
        <w:pStyle w:val="TOC3"/>
        <w:rPr>
          <w:rFonts w:asciiTheme="minorHAnsi" w:eastAsiaTheme="minorEastAsia" w:hAnsiTheme="minorHAnsi" w:cstheme="minorBidi"/>
          <w:noProof/>
          <w:sz w:val="22"/>
          <w:szCs w:val="22"/>
        </w:rPr>
      </w:pPr>
      <w:hyperlink w:anchor="_Toc451802516" w:history="1">
        <w:r w:rsidRPr="00DC3BEE">
          <w:rPr>
            <w:rStyle w:val="Hyperlink"/>
            <w:noProof/>
          </w:rPr>
          <w:t>8.4.14</w:t>
        </w:r>
        <w:r>
          <w:rPr>
            <w:rFonts w:asciiTheme="minorHAnsi" w:eastAsiaTheme="minorEastAsia" w:hAnsiTheme="minorHAnsi" w:cstheme="minorBidi"/>
            <w:noProof/>
            <w:sz w:val="22"/>
            <w:szCs w:val="22"/>
          </w:rPr>
          <w:tab/>
        </w:r>
        <w:r w:rsidRPr="00DC3BEE">
          <w:rPr>
            <w:rStyle w:val="Hyperlink"/>
            <w:noProof/>
          </w:rPr>
          <w:t>Class Statement</w:t>
        </w:r>
        <w:r>
          <w:rPr>
            <w:noProof/>
            <w:webHidden/>
          </w:rPr>
          <w:tab/>
        </w:r>
        <w:r>
          <w:rPr>
            <w:noProof/>
            <w:webHidden/>
          </w:rPr>
          <w:fldChar w:fldCharType="begin"/>
        </w:r>
        <w:r>
          <w:rPr>
            <w:noProof/>
            <w:webHidden/>
          </w:rPr>
          <w:instrText xml:space="preserve"> PAGEREF _Toc451802516 \h </w:instrText>
        </w:r>
        <w:r>
          <w:rPr>
            <w:noProof/>
            <w:webHidden/>
          </w:rPr>
        </w:r>
        <w:r>
          <w:rPr>
            <w:noProof/>
            <w:webHidden/>
          </w:rPr>
          <w:fldChar w:fldCharType="separate"/>
        </w:r>
        <w:r>
          <w:rPr>
            <w:noProof/>
            <w:webHidden/>
          </w:rPr>
          <w:t>75</w:t>
        </w:r>
        <w:r>
          <w:rPr>
            <w:noProof/>
            <w:webHidden/>
          </w:rPr>
          <w:fldChar w:fldCharType="end"/>
        </w:r>
      </w:hyperlink>
    </w:p>
    <w:p w14:paraId="0B55900D" w14:textId="5286690B" w:rsidR="004246EE" w:rsidRDefault="004246EE">
      <w:pPr>
        <w:pStyle w:val="TOC3"/>
        <w:rPr>
          <w:rFonts w:asciiTheme="minorHAnsi" w:eastAsiaTheme="minorEastAsia" w:hAnsiTheme="minorHAnsi" w:cstheme="minorBidi"/>
          <w:noProof/>
          <w:sz w:val="22"/>
          <w:szCs w:val="22"/>
        </w:rPr>
      </w:pPr>
      <w:hyperlink w:anchor="_Toc451802517" w:history="1">
        <w:r w:rsidRPr="00DC3BEE">
          <w:rPr>
            <w:rStyle w:val="Hyperlink"/>
            <w:noProof/>
          </w:rPr>
          <w:t>8.4.15</w:t>
        </w:r>
        <w:r>
          <w:rPr>
            <w:rFonts w:asciiTheme="minorHAnsi" w:eastAsiaTheme="minorEastAsia" w:hAnsiTheme="minorHAnsi" w:cstheme="minorBidi"/>
            <w:noProof/>
            <w:sz w:val="22"/>
            <w:szCs w:val="22"/>
          </w:rPr>
          <w:tab/>
        </w:r>
        <w:r w:rsidRPr="00DC3BEE">
          <w:rPr>
            <w:rStyle w:val="Hyperlink"/>
            <w:noProof/>
          </w:rPr>
          <w:t>Class Structured Information Object</w:t>
        </w:r>
        <w:r>
          <w:rPr>
            <w:noProof/>
            <w:webHidden/>
          </w:rPr>
          <w:tab/>
        </w:r>
        <w:r>
          <w:rPr>
            <w:noProof/>
            <w:webHidden/>
          </w:rPr>
          <w:fldChar w:fldCharType="begin"/>
        </w:r>
        <w:r>
          <w:rPr>
            <w:noProof/>
            <w:webHidden/>
          </w:rPr>
          <w:instrText xml:space="preserve"> PAGEREF _Toc451802517 \h </w:instrText>
        </w:r>
        <w:r>
          <w:rPr>
            <w:noProof/>
            <w:webHidden/>
          </w:rPr>
        </w:r>
        <w:r>
          <w:rPr>
            <w:noProof/>
            <w:webHidden/>
          </w:rPr>
          <w:fldChar w:fldCharType="separate"/>
        </w:r>
        <w:r>
          <w:rPr>
            <w:noProof/>
            <w:webHidden/>
          </w:rPr>
          <w:t>75</w:t>
        </w:r>
        <w:r>
          <w:rPr>
            <w:noProof/>
            <w:webHidden/>
          </w:rPr>
          <w:fldChar w:fldCharType="end"/>
        </w:r>
      </w:hyperlink>
    </w:p>
    <w:p w14:paraId="6C840422" w14:textId="741896B9" w:rsidR="004246EE" w:rsidRDefault="004246EE">
      <w:pPr>
        <w:pStyle w:val="TOC3"/>
        <w:rPr>
          <w:rFonts w:asciiTheme="minorHAnsi" w:eastAsiaTheme="minorEastAsia" w:hAnsiTheme="minorHAnsi" w:cstheme="minorBidi"/>
          <w:noProof/>
          <w:sz w:val="22"/>
          <w:szCs w:val="22"/>
        </w:rPr>
      </w:pPr>
      <w:hyperlink w:anchor="_Toc451802518" w:history="1">
        <w:r w:rsidRPr="00DC3BEE">
          <w:rPr>
            <w:rStyle w:val="Hyperlink"/>
            <w:noProof/>
          </w:rPr>
          <w:t>8.4.16</w:t>
        </w:r>
        <w:r>
          <w:rPr>
            <w:rFonts w:asciiTheme="minorHAnsi" w:eastAsiaTheme="minorEastAsia" w:hAnsiTheme="minorHAnsi" w:cstheme="minorBidi"/>
            <w:noProof/>
            <w:sz w:val="22"/>
            <w:szCs w:val="22"/>
          </w:rPr>
          <w:tab/>
        </w:r>
        <w:r w:rsidRPr="00DC3BEE">
          <w:rPr>
            <w:rStyle w:val="Hyperlink"/>
            <w:noProof/>
          </w:rPr>
          <w:t>Class Summary Description</w:t>
        </w:r>
        <w:r>
          <w:rPr>
            <w:noProof/>
            <w:webHidden/>
          </w:rPr>
          <w:tab/>
        </w:r>
        <w:r>
          <w:rPr>
            <w:noProof/>
            <w:webHidden/>
          </w:rPr>
          <w:fldChar w:fldCharType="begin"/>
        </w:r>
        <w:r>
          <w:rPr>
            <w:noProof/>
            <w:webHidden/>
          </w:rPr>
          <w:instrText xml:space="preserve"> PAGEREF _Toc451802518 \h </w:instrText>
        </w:r>
        <w:r>
          <w:rPr>
            <w:noProof/>
            <w:webHidden/>
          </w:rPr>
        </w:r>
        <w:r>
          <w:rPr>
            <w:noProof/>
            <w:webHidden/>
          </w:rPr>
          <w:fldChar w:fldCharType="separate"/>
        </w:r>
        <w:r>
          <w:rPr>
            <w:noProof/>
            <w:webHidden/>
          </w:rPr>
          <w:t>75</w:t>
        </w:r>
        <w:r>
          <w:rPr>
            <w:noProof/>
            <w:webHidden/>
          </w:rPr>
          <w:fldChar w:fldCharType="end"/>
        </w:r>
      </w:hyperlink>
    </w:p>
    <w:p w14:paraId="1F9F7C26" w14:textId="7D4C631E" w:rsidR="004246EE" w:rsidRDefault="004246EE">
      <w:pPr>
        <w:pStyle w:val="TOC2"/>
        <w:rPr>
          <w:rFonts w:asciiTheme="minorHAnsi" w:eastAsiaTheme="minorEastAsia" w:hAnsiTheme="minorHAnsi" w:cstheme="minorBidi"/>
          <w:noProof/>
          <w:sz w:val="22"/>
          <w:szCs w:val="22"/>
        </w:rPr>
      </w:pPr>
      <w:hyperlink w:anchor="_Toc451802519" w:history="1">
        <w:r w:rsidRPr="00DC3BEE">
          <w:rPr>
            <w:rStyle w:val="Hyperlink"/>
            <w:noProof/>
          </w:rPr>
          <w:t>8.5</w:t>
        </w:r>
        <w:r>
          <w:rPr>
            <w:rFonts w:asciiTheme="minorHAnsi" w:eastAsiaTheme="minorEastAsia" w:hAnsiTheme="minorHAnsi" w:cstheme="minorBidi"/>
            <w:noProof/>
            <w:sz w:val="22"/>
            <w:szCs w:val="22"/>
          </w:rPr>
          <w:tab/>
        </w:r>
        <w:r w:rsidRPr="00DC3BEE">
          <w:rPr>
            <w:rStyle w:val="Hyperlink"/>
            <w:noProof/>
          </w:rPr>
          <w:t>Threat-risk-conceptual-model::Foundational Concepts::Patterns</w:t>
        </w:r>
        <w:r>
          <w:rPr>
            <w:noProof/>
            <w:webHidden/>
          </w:rPr>
          <w:tab/>
        </w:r>
        <w:r>
          <w:rPr>
            <w:noProof/>
            <w:webHidden/>
          </w:rPr>
          <w:fldChar w:fldCharType="begin"/>
        </w:r>
        <w:r>
          <w:rPr>
            <w:noProof/>
            <w:webHidden/>
          </w:rPr>
          <w:instrText xml:space="preserve"> PAGEREF _Toc451802519 \h </w:instrText>
        </w:r>
        <w:r>
          <w:rPr>
            <w:noProof/>
            <w:webHidden/>
          </w:rPr>
        </w:r>
        <w:r>
          <w:rPr>
            <w:noProof/>
            <w:webHidden/>
          </w:rPr>
          <w:fldChar w:fldCharType="separate"/>
        </w:r>
        <w:r>
          <w:rPr>
            <w:noProof/>
            <w:webHidden/>
          </w:rPr>
          <w:t>76</w:t>
        </w:r>
        <w:r>
          <w:rPr>
            <w:noProof/>
            <w:webHidden/>
          </w:rPr>
          <w:fldChar w:fldCharType="end"/>
        </w:r>
      </w:hyperlink>
    </w:p>
    <w:p w14:paraId="446A7195" w14:textId="3B12D485" w:rsidR="004246EE" w:rsidRDefault="004246EE">
      <w:pPr>
        <w:pStyle w:val="TOC3"/>
        <w:rPr>
          <w:rFonts w:asciiTheme="minorHAnsi" w:eastAsiaTheme="minorEastAsia" w:hAnsiTheme="minorHAnsi" w:cstheme="minorBidi"/>
          <w:noProof/>
          <w:sz w:val="22"/>
          <w:szCs w:val="22"/>
        </w:rPr>
      </w:pPr>
      <w:hyperlink w:anchor="_Toc451802520" w:history="1">
        <w:r w:rsidRPr="00DC3BEE">
          <w:rPr>
            <w:rStyle w:val="Hyperlink"/>
            <w:noProof/>
          </w:rPr>
          <w:t>8.5.1</w:t>
        </w:r>
        <w:r>
          <w:rPr>
            <w:rFonts w:asciiTheme="minorHAnsi" w:eastAsiaTheme="minorEastAsia" w:hAnsiTheme="minorHAnsi" w:cstheme="minorBidi"/>
            <w:noProof/>
            <w:sz w:val="22"/>
            <w:szCs w:val="22"/>
          </w:rPr>
          <w:tab/>
        </w:r>
        <w:r w:rsidRPr="00DC3BEE">
          <w:rPr>
            <w:rStyle w:val="Hyperlink"/>
            <w:noProof/>
          </w:rPr>
          <w:t>Diagram: Patterns</w:t>
        </w:r>
        <w:r>
          <w:rPr>
            <w:noProof/>
            <w:webHidden/>
          </w:rPr>
          <w:tab/>
        </w:r>
        <w:r>
          <w:rPr>
            <w:noProof/>
            <w:webHidden/>
          </w:rPr>
          <w:fldChar w:fldCharType="begin"/>
        </w:r>
        <w:r>
          <w:rPr>
            <w:noProof/>
            <w:webHidden/>
          </w:rPr>
          <w:instrText xml:space="preserve"> PAGEREF _Toc451802520 \h </w:instrText>
        </w:r>
        <w:r>
          <w:rPr>
            <w:noProof/>
            <w:webHidden/>
          </w:rPr>
        </w:r>
        <w:r>
          <w:rPr>
            <w:noProof/>
            <w:webHidden/>
          </w:rPr>
          <w:fldChar w:fldCharType="separate"/>
        </w:r>
        <w:r>
          <w:rPr>
            <w:noProof/>
            <w:webHidden/>
          </w:rPr>
          <w:t>76</w:t>
        </w:r>
        <w:r>
          <w:rPr>
            <w:noProof/>
            <w:webHidden/>
          </w:rPr>
          <w:fldChar w:fldCharType="end"/>
        </w:r>
      </w:hyperlink>
    </w:p>
    <w:p w14:paraId="42942850" w14:textId="76EFBE1A" w:rsidR="004246EE" w:rsidRDefault="004246EE">
      <w:pPr>
        <w:pStyle w:val="TOC3"/>
        <w:rPr>
          <w:rFonts w:asciiTheme="minorHAnsi" w:eastAsiaTheme="minorEastAsia" w:hAnsiTheme="minorHAnsi" w:cstheme="minorBidi"/>
          <w:noProof/>
          <w:sz w:val="22"/>
          <w:szCs w:val="22"/>
        </w:rPr>
      </w:pPr>
      <w:hyperlink w:anchor="_Toc451802521" w:history="1">
        <w:r w:rsidRPr="00DC3BEE">
          <w:rPr>
            <w:rStyle w:val="Hyperlink"/>
            <w:noProof/>
          </w:rPr>
          <w:t>8.5.2</w:t>
        </w:r>
        <w:r>
          <w:rPr>
            <w:rFonts w:asciiTheme="minorHAnsi" w:eastAsiaTheme="minorEastAsia" w:hAnsiTheme="minorHAnsi" w:cstheme="minorBidi"/>
            <w:noProof/>
            <w:sz w:val="22"/>
            <w:szCs w:val="22"/>
          </w:rPr>
          <w:tab/>
        </w:r>
        <w:r w:rsidRPr="00DC3BEE">
          <w:rPr>
            <w:rStyle w:val="Hyperlink"/>
            <w:noProof/>
          </w:rPr>
          <w:t>Class Pattern</w:t>
        </w:r>
        <w:r>
          <w:rPr>
            <w:noProof/>
            <w:webHidden/>
          </w:rPr>
          <w:tab/>
        </w:r>
        <w:r>
          <w:rPr>
            <w:noProof/>
            <w:webHidden/>
          </w:rPr>
          <w:fldChar w:fldCharType="begin"/>
        </w:r>
        <w:r>
          <w:rPr>
            <w:noProof/>
            <w:webHidden/>
          </w:rPr>
          <w:instrText xml:space="preserve"> PAGEREF _Toc451802521 \h </w:instrText>
        </w:r>
        <w:r>
          <w:rPr>
            <w:noProof/>
            <w:webHidden/>
          </w:rPr>
        </w:r>
        <w:r>
          <w:rPr>
            <w:noProof/>
            <w:webHidden/>
          </w:rPr>
          <w:fldChar w:fldCharType="separate"/>
        </w:r>
        <w:r>
          <w:rPr>
            <w:noProof/>
            <w:webHidden/>
          </w:rPr>
          <w:t>77</w:t>
        </w:r>
        <w:r>
          <w:rPr>
            <w:noProof/>
            <w:webHidden/>
          </w:rPr>
          <w:fldChar w:fldCharType="end"/>
        </w:r>
      </w:hyperlink>
    </w:p>
    <w:p w14:paraId="48DB4DF8" w14:textId="71F8DA64" w:rsidR="004246EE" w:rsidRDefault="004246EE">
      <w:pPr>
        <w:pStyle w:val="TOC3"/>
        <w:rPr>
          <w:rFonts w:asciiTheme="minorHAnsi" w:eastAsiaTheme="minorEastAsia" w:hAnsiTheme="minorHAnsi" w:cstheme="minorBidi"/>
          <w:noProof/>
          <w:sz w:val="22"/>
          <w:szCs w:val="22"/>
        </w:rPr>
      </w:pPr>
      <w:hyperlink w:anchor="_Toc451802522" w:history="1">
        <w:r w:rsidRPr="00DC3BEE">
          <w:rPr>
            <w:rStyle w:val="Hyperlink"/>
            <w:noProof/>
          </w:rPr>
          <w:t>8.5.3</w:t>
        </w:r>
        <w:r>
          <w:rPr>
            <w:rFonts w:asciiTheme="minorHAnsi" w:eastAsiaTheme="minorEastAsia" w:hAnsiTheme="minorHAnsi" w:cstheme="minorBidi"/>
            <w:noProof/>
            <w:sz w:val="22"/>
            <w:szCs w:val="22"/>
          </w:rPr>
          <w:tab/>
        </w:r>
        <w:r w:rsidRPr="00DC3BEE">
          <w:rPr>
            <w:rStyle w:val="Hyperlink"/>
            <w:noProof/>
          </w:rPr>
          <w:t>Class Pattern Property</w:t>
        </w:r>
        <w:r>
          <w:rPr>
            <w:noProof/>
            <w:webHidden/>
          </w:rPr>
          <w:tab/>
        </w:r>
        <w:r>
          <w:rPr>
            <w:noProof/>
            <w:webHidden/>
          </w:rPr>
          <w:fldChar w:fldCharType="begin"/>
        </w:r>
        <w:r>
          <w:rPr>
            <w:noProof/>
            <w:webHidden/>
          </w:rPr>
          <w:instrText xml:space="preserve"> PAGEREF _Toc451802522 \h </w:instrText>
        </w:r>
        <w:r>
          <w:rPr>
            <w:noProof/>
            <w:webHidden/>
          </w:rPr>
        </w:r>
        <w:r>
          <w:rPr>
            <w:noProof/>
            <w:webHidden/>
          </w:rPr>
          <w:fldChar w:fldCharType="separate"/>
        </w:r>
        <w:r>
          <w:rPr>
            <w:noProof/>
            <w:webHidden/>
          </w:rPr>
          <w:t>77</w:t>
        </w:r>
        <w:r>
          <w:rPr>
            <w:noProof/>
            <w:webHidden/>
          </w:rPr>
          <w:fldChar w:fldCharType="end"/>
        </w:r>
      </w:hyperlink>
    </w:p>
    <w:p w14:paraId="204AF2D2" w14:textId="405E788F" w:rsidR="004246EE" w:rsidRDefault="004246EE">
      <w:pPr>
        <w:pStyle w:val="TOC3"/>
        <w:rPr>
          <w:rFonts w:asciiTheme="minorHAnsi" w:eastAsiaTheme="minorEastAsia" w:hAnsiTheme="minorHAnsi" w:cstheme="minorBidi"/>
          <w:noProof/>
          <w:sz w:val="22"/>
          <w:szCs w:val="22"/>
        </w:rPr>
      </w:pPr>
      <w:hyperlink w:anchor="_Toc451802523" w:history="1">
        <w:r w:rsidRPr="00DC3BEE">
          <w:rPr>
            <w:rStyle w:val="Hyperlink"/>
            <w:noProof/>
          </w:rPr>
          <w:t>8.5.4</w:t>
        </w:r>
        <w:r>
          <w:rPr>
            <w:rFonts w:asciiTheme="minorHAnsi" w:eastAsiaTheme="minorEastAsia" w:hAnsiTheme="minorHAnsi" w:cstheme="minorBidi"/>
            <w:noProof/>
            <w:sz w:val="22"/>
            <w:szCs w:val="22"/>
          </w:rPr>
          <w:tab/>
        </w:r>
        <w:r w:rsidRPr="00DC3BEE">
          <w:rPr>
            <w:rStyle w:val="Hyperlink"/>
            <w:noProof/>
          </w:rPr>
          <w:t>Class Value Binding</w:t>
        </w:r>
        <w:r>
          <w:rPr>
            <w:noProof/>
            <w:webHidden/>
          </w:rPr>
          <w:tab/>
        </w:r>
        <w:r>
          <w:rPr>
            <w:noProof/>
            <w:webHidden/>
          </w:rPr>
          <w:fldChar w:fldCharType="begin"/>
        </w:r>
        <w:r>
          <w:rPr>
            <w:noProof/>
            <w:webHidden/>
          </w:rPr>
          <w:instrText xml:space="preserve"> PAGEREF _Toc451802523 \h </w:instrText>
        </w:r>
        <w:r>
          <w:rPr>
            <w:noProof/>
            <w:webHidden/>
          </w:rPr>
        </w:r>
        <w:r>
          <w:rPr>
            <w:noProof/>
            <w:webHidden/>
          </w:rPr>
          <w:fldChar w:fldCharType="separate"/>
        </w:r>
        <w:r>
          <w:rPr>
            <w:noProof/>
            <w:webHidden/>
          </w:rPr>
          <w:t>78</w:t>
        </w:r>
        <w:r>
          <w:rPr>
            <w:noProof/>
            <w:webHidden/>
          </w:rPr>
          <w:fldChar w:fldCharType="end"/>
        </w:r>
      </w:hyperlink>
    </w:p>
    <w:p w14:paraId="76521FF4" w14:textId="2CE193CC" w:rsidR="004246EE" w:rsidRDefault="004246EE">
      <w:pPr>
        <w:pStyle w:val="TOC2"/>
        <w:rPr>
          <w:rFonts w:asciiTheme="minorHAnsi" w:eastAsiaTheme="minorEastAsia" w:hAnsiTheme="minorHAnsi" w:cstheme="minorBidi"/>
          <w:noProof/>
          <w:sz w:val="22"/>
          <w:szCs w:val="22"/>
        </w:rPr>
      </w:pPr>
      <w:hyperlink w:anchor="_Toc451802524" w:history="1">
        <w:r w:rsidRPr="00DC3BEE">
          <w:rPr>
            <w:rStyle w:val="Hyperlink"/>
            <w:noProof/>
          </w:rPr>
          <w:t>8.6</w:t>
        </w:r>
        <w:r>
          <w:rPr>
            <w:rFonts w:asciiTheme="minorHAnsi" w:eastAsiaTheme="minorEastAsia" w:hAnsiTheme="minorHAnsi" w:cstheme="minorBidi"/>
            <w:noProof/>
            <w:sz w:val="22"/>
            <w:szCs w:val="22"/>
          </w:rPr>
          <w:tab/>
        </w:r>
        <w:r w:rsidRPr="00DC3BEE">
          <w:rPr>
            <w:rStyle w:val="Hyperlink"/>
            <w:noProof/>
          </w:rPr>
          <w:t>Threat-risk-conceptual-model::Foundational Concepts::Processes</w:t>
        </w:r>
        <w:r>
          <w:rPr>
            <w:noProof/>
            <w:webHidden/>
          </w:rPr>
          <w:tab/>
        </w:r>
        <w:r>
          <w:rPr>
            <w:noProof/>
            <w:webHidden/>
          </w:rPr>
          <w:fldChar w:fldCharType="begin"/>
        </w:r>
        <w:r>
          <w:rPr>
            <w:noProof/>
            <w:webHidden/>
          </w:rPr>
          <w:instrText xml:space="preserve"> PAGEREF _Toc451802524 \h </w:instrText>
        </w:r>
        <w:r>
          <w:rPr>
            <w:noProof/>
            <w:webHidden/>
          </w:rPr>
        </w:r>
        <w:r>
          <w:rPr>
            <w:noProof/>
            <w:webHidden/>
          </w:rPr>
          <w:fldChar w:fldCharType="separate"/>
        </w:r>
        <w:r>
          <w:rPr>
            <w:noProof/>
            <w:webHidden/>
          </w:rPr>
          <w:t>80</w:t>
        </w:r>
        <w:r>
          <w:rPr>
            <w:noProof/>
            <w:webHidden/>
          </w:rPr>
          <w:fldChar w:fldCharType="end"/>
        </w:r>
      </w:hyperlink>
    </w:p>
    <w:p w14:paraId="47A0C049" w14:textId="43304F55" w:rsidR="004246EE" w:rsidRDefault="004246EE">
      <w:pPr>
        <w:pStyle w:val="TOC3"/>
        <w:rPr>
          <w:rFonts w:asciiTheme="minorHAnsi" w:eastAsiaTheme="minorEastAsia" w:hAnsiTheme="minorHAnsi" w:cstheme="minorBidi"/>
          <w:noProof/>
          <w:sz w:val="22"/>
          <w:szCs w:val="22"/>
        </w:rPr>
      </w:pPr>
      <w:hyperlink w:anchor="_Toc451802525" w:history="1">
        <w:r w:rsidRPr="00DC3BEE">
          <w:rPr>
            <w:rStyle w:val="Hyperlink"/>
            <w:noProof/>
          </w:rPr>
          <w:t>8.6.1</w:t>
        </w:r>
        <w:r>
          <w:rPr>
            <w:rFonts w:asciiTheme="minorHAnsi" w:eastAsiaTheme="minorEastAsia" w:hAnsiTheme="minorHAnsi" w:cstheme="minorBidi"/>
            <w:noProof/>
            <w:sz w:val="22"/>
            <w:szCs w:val="22"/>
          </w:rPr>
          <w:tab/>
        </w:r>
        <w:r w:rsidRPr="00DC3BEE">
          <w:rPr>
            <w:rStyle w:val="Hyperlink"/>
            <w:noProof/>
          </w:rPr>
          <w:t>Diagram: Process and Plans</w:t>
        </w:r>
        <w:r>
          <w:rPr>
            <w:noProof/>
            <w:webHidden/>
          </w:rPr>
          <w:tab/>
        </w:r>
        <w:r>
          <w:rPr>
            <w:noProof/>
            <w:webHidden/>
          </w:rPr>
          <w:fldChar w:fldCharType="begin"/>
        </w:r>
        <w:r>
          <w:rPr>
            <w:noProof/>
            <w:webHidden/>
          </w:rPr>
          <w:instrText xml:space="preserve"> PAGEREF _Toc451802525 \h </w:instrText>
        </w:r>
        <w:r>
          <w:rPr>
            <w:noProof/>
            <w:webHidden/>
          </w:rPr>
        </w:r>
        <w:r>
          <w:rPr>
            <w:noProof/>
            <w:webHidden/>
          </w:rPr>
          <w:fldChar w:fldCharType="separate"/>
        </w:r>
        <w:r>
          <w:rPr>
            <w:noProof/>
            <w:webHidden/>
          </w:rPr>
          <w:t>81</w:t>
        </w:r>
        <w:r>
          <w:rPr>
            <w:noProof/>
            <w:webHidden/>
          </w:rPr>
          <w:fldChar w:fldCharType="end"/>
        </w:r>
      </w:hyperlink>
    </w:p>
    <w:p w14:paraId="7CFD990B" w14:textId="1B937A72" w:rsidR="004246EE" w:rsidRDefault="004246EE">
      <w:pPr>
        <w:pStyle w:val="TOC3"/>
        <w:rPr>
          <w:rFonts w:asciiTheme="minorHAnsi" w:eastAsiaTheme="minorEastAsia" w:hAnsiTheme="minorHAnsi" w:cstheme="minorBidi"/>
          <w:noProof/>
          <w:sz w:val="22"/>
          <w:szCs w:val="22"/>
        </w:rPr>
      </w:pPr>
      <w:hyperlink w:anchor="_Toc451802526" w:history="1">
        <w:r w:rsidRPr="00DC3BEE">
          <w:rPr>
            <w:rStyle w:val="Hyperlink"/>
            <w:noProof/>
          </w:rPr>
          <w:t>8.6.2</w:t>
        </w:r>
        <w:r>
          <w:rPr>
            <w:rFonts w:asciiTheme="minorHAnsi" w:eastAsiaTheme="minorEastAsia" w:hAnsiTheme="minorHAnsi" w:cstheme="minorBidi"/>
            <w:noProof/>
            <w:sz w:val="22"/>
            <w:szCs w:val="22"/>
          </w:rPr>
          <w:tab/>
        </w:r>
        <w:r w:rsidRPr="00DC3BEE">
          <w:rPr>
            <w:rStyle w:val="Hyperlink"/>
            <w:noProof/>
          </w:rPr>
          <w:t>Class Action On Entity</w:t>
        </w:r>
        <w:r>
          <w:rPr>
            <w:noProof/>
            <w:webHidden/>
          </w:rPr>
          <w:tab/>
        </w:r>
        <w:r>
          <w:rPr>
            <w:noProof/>
            <w:webHidden/>
          </w:rPr>
          <w:fldChar w:fldCharType="begin"/>
        </w:r>
        <w:r>
          <w:rPr>
            <w:noProof/>
            <w:webHidden/>
          </w:rPr>
          <w:instrText xml:space="preserve"> PAGEREF _Toc451802526 \h </w:instrText>
        </w:r>
        <w:r>
          <w:rPr>
            <w:noProof/>
            <w:webHidden/>
          </w:rPr>
        </w:r>
        <w:r>
          <w:rPr>
            <w:noProof/>
            <w:webHidden/>
          </w:rPr>
          <w:fldChar w:fldCharType="separate"/>
        </w:r>
        <w:r>
          <w:rPr>
            <w:noProof/>
            <w:webHidden/>
          </w:rPr>
          <w:t>81</w:t>
        </w:r>
        <w:r>
          <w:rPr>
            <w:noProof/>
            <w:webHidden/>
          </w:rPr>
          <w:fldChar w:fldCharType="end"/>
        </w:r>
      </w:hyperlink>
    </w:p>
    <w:p w14:paraId="27E523BF" w14:textId="0AF19E78" w:rsidR="004246EE" w:rsidRDefault="004246EE">
      <w:pPr>
        <w:pStyle w:val="TOC3"/>
        <w:rPr>
          <w:rFonts w:asciiTheme="minorHAnsi" w:eastAsiaTheme="minorEastAsia" w:hAnsiTheme="minorHAnsi" w:cstheme="minorBidi"/>
          <w:noProof/>
          <w:sz w:val="22"/>
          <w:szCs w:val="22"/>
        </w:rPr>
      </w:pPr>
      <w:hyperlink w:anchor="_Toc451802527" w:history="1">
        <w:r w:rsidRPr="00DC3BEE">
          <w:rPr>
            <w:rStyle w:val="Hyperlink"/>
            <w:noProof/>
          </w:rPr>
          <w:t>8.6.3</w:t>
        </w:r>
        <w:r>
          <w:rPr>
            <w:rFonts w:asciiTheme="minorHAnsi" w:eastAsiaTheme="minorEastAsia" w:hAnsiTheme="minorHAnsi" w:cstheme="minorBidi"/>
            <w:noProof/>
            <w:sz w:val="22"/>
            <w:szCs w:val="22"/>
          </w:rPr>
          <w:tab/>
        </w:r>
        <w:r w:rsidRPr="00DC3BEE">
          <w:rPr>
            <w:rStyle w:val="Hyperlink"/>
            <w:noProof/>
          </w:rPr>
          <w:t>Class Activity</w:t>
        </w:r>
        <w:r>
          <w:rPr>
            <w:noProof/>
            <w:webHidden/>
          </w:rPr>
          <w:tab/>
        </w:r>
        <w:r>
          <w:rPr>
            <w:noProof/>
            <w:webHidden/>
          </w:rPr>
          <w:fldChar w:fldCharType="begin"/>
        </w:r>
        <w:r>
          <w:rPr>
            <w:noProof/>
            <w:webHidden/>
          </w:rPr>
          <w:instrText xml:space="preserve"> PAGEREF _Toc451802527 \h </w:instrText>
        </w:r>
        <w:r>
          <w:rPr>
            <w:noProof/>
            <w:webHidden/>
          </w:rPr>
        </w:r>
        <w:r>
          <w:rPr>
            <w:noProof/>
            <w:webHidden/>
          </w:rPr>
          <w:fldChar w:fldCharType="separate"/>
        </w:r>
        <w:r>
          <w:rPr>
            <w:noProof/>
            <w:webHidden/>
          </w:rPr>
          <w:t>82</w:t>
        </w:r>
        <w:r>
          <w:rPr>
            <w:noProof/>
            <w:webHidden/>
          </w:rPr>
          <w:fldChar w:fldCharType="end"/>
        </w:r>
      </w:hyperlink>
    </w:p>
    <w:p w14:paraId="1C992DD5" w14:textId="089D6F95" w:rsidR="004246EE" w:rsidRDefault="004246EE">
      <w:pPr>
        <w:pStyle w:val="TOC3"/>
        <w:rPr>
          <w:rFonts w:asciiTheme="minorHAnsi" w:eastAsiaTheme="minorEastAsia" w:hAnsiTheme="minorHAnsi" w:cstheme="minorBidi"/>
          <w:noProof/>
          <w:sz w:val="22"/>
          <w:szCs w:val="22"/>
        </w:rPr>
      </w:pPr>
      <w:hyperlink w:anchor="_Toc451802528" w:history="1">
        <w:r w:rsidRPr="00DC3BEE">
          <w:rPr>
            <w:rStyle w:val="Hyperlink"/>
            <w:noProof/>
          </w:rPr>
          <w:t>8.6.4</w:t>
        </w:r>
        <w:r>
          <w:rPr>
            <w:rFonts w:asciiTheme="minorHAnsi" w:eastAsiaTheme="minorEastAsia" w:hAnsiTheme="minorHAnsi" w:cstheme="minorBidi"/>
            <w:noProof/>
            <w:sz w:val="22"/>
            <w:szCs w:val="22"/>
          </w:rPr>
          <w:tab/>
        </w:r>
        <w:r w:rsidRPr="00DC3BEE">
          <w:rPr>
            <w:rStyle w:val="Hyperlink"/>
            <w:noProof/>
          </w:rPr>
          <w:t>Class Invoke Process</w:t>
        </w:r>
        <w:r>
          <w:rPr>
            <w:noProof/>
            <w:webHidden/>
          </w:rPr>
          <w:tab/>
        </w:r>
        <w:r>
          <w:rPr>
            <w:noProof/>
            <w:webHidden/>
          </w:rPr>
          <w:fldChar w:fldCharType="begin"/>
        </w:r>
        <w:r>
          <w:rPr>
            <w:noProof/>
            <w:webHidden/>
          </w:rPr>
          <w:instrText xml:space="preserve"> PAGEREF _Toc451802528 \h </w:instrText>
        </w:r>
        <w:r>
          <w:rPr>
            <w:noProof/>
            <w:webHidden/>
          </w:rPr>
        </w:r>
        <w:r>
          <w:rPr>
            <w:noProof/>
            <w:webHidden/>
          </w:rPr>
          <w:fldChar w:fldCharType="separate"/>
        </w:r>
        <w:r>
          <w:rPr>
            <w:noProof/>
            <w:webHidden/>
          </w:rPr>
          <w:t>82</w:t>
        </w:r>
        <w:r>
          <w:rPr>
            <w:noProof/>
            <w:webHidden/>
          </w:rPr>
          <w:fldChar w:fldCharType="end"/>
        </w:r>
      </w:hyperlink>
    </w:p>
    <w:p w14:paraId="3B7FF6E2" w14:textId="1EAEE98A" w:rsidR="004246EE" w:rsidRDefault="004246EE">
      <w:pPr>
        <w:pStyle w:val="TOC3"/>
        <w:rPr>
          <w:rFonts w:asciiTheme="minorHAnsi" w:eastAsiaTheme="minorEastAsia" w:hAnsiTheme="minorHAnsi" w:cstheme="minorBidi"/>
          <w:noProof/>
          <w:sz w:val="22"/>
          <w:szCs w:val="22"/>
        </w:rPr>
      </w:pPr>
      <w:hyperlink w:anchor="_Toc451802529" w:history="1">
        <w:r w:rsidRPr="00DC3BEE">
          <w:rPr>
            <w:rStyle w:val="Hyperlink"/>
            <w:noProof/>
          </w:rPr>
          <w:t>8.6.5</w:t>
        </w:r>
        <w:r>
          <w:rPr>
            <w:rFonts w:asciiTheme="minorHAnsi" w:eastAsiaTheme="minorEastAsia" w:hAnsiTheme="minorHAnsi" w:cstheme="minorBidi"/>
            <w:noProof/>
            <w:sz w:val="22"/>
            <w:szCs w:val="22"/>
          </w:rPr>
          <w:tab/>
        </w:r>
        <w:r w:rsidRPr="00DC3BEE">
          <w:rPr>
            <w:rStyle w:val="Hyperlink"/>
            <w:noProof/>
          </w:rPr>
          <w:t>Class Modus Operandi</w:t>
        </w:r>
        <w:r>
          <w:rPr>
            <w:noProof/>
            <w:webHidden/>
          </w:rPr>
          <w:tab/>
        </w:r>
        <w:r>
          <w:rPr>
            <w:noProof/>
            <w:webHidden/>
          </w:rPr>
          <w:fldChar w:fldCharType="begin"/>
        </w:r>
        <w:r>
          <w:rPr>
            <w:noProof/>
            <w:webHidden/>
          </w:rPr>
          <w:instrText xml:space="preserve"> PAGEREF _Toc451802529 \h </w:instrText>
        </w:r>
        <w:r>
          <w:rPr>
            <w:noProof/>
            <w:webHidden/>
          </w:rPr>
        </w:r>
        <w:r>
          <w:rPr>
            <w:noProof/>
            <w:webHidden/>
          </w:rPr>
          <w:fldChar w:fldCharType="separate"/>
        </w:r>
        <w:r>
          <w:rPr>
            <w:noProof/>
            <w:webHidden/>
          </w:rPr>
          <w:t>82</w:t>
        </w:r>
        <w:r>
          <w:rPr>
            <w:noProof/>
            <w:webHidden/>
          </w:rPr>
          <w:fldChar w:fldCharType="end"/>
        </w:r>
      </w:hyperlink>
    </w:p>
    <w:p w14:paraId="372EFFEA" w14:textId="5AD16874" w:rsidR="004246EE" w:rsidRDefault="004246EE">
      <w:pPr>
        <w:pStyle w:val="TOC3"/>
        <w:rPr>
          <w:rFonts w:asciiTheme="minorHAnsi" w:eastAsiaTheme="minorEastAsia" w:hAnsiTheme="minorHAnsi" w:cstheme="minorBidi"/>
          <w:noProof/>
          <w:sz w:val="22"/>
          <w:szCs w:val="22"/>
        </w:rPr>
      </w:pPr>
      <w:hyperlink w:anchor="_Toc451802530" w:history="1">
        <w:r w:rsidRPr="00DC3BEE">
          <w:rPr>
            <w:rStyle w:val="Hyperlink"/>
            <w:noProof/>
          </w:rPr>
          <w:t>8.6.6</w:t>
        </w:r>
        <w:r>
          <w:rPr>
            <w:rFonts w:asciiTheme="minorHAnsi" w:eastAsiaTheme="minorEastAsia" w:hAnsiTheme="minorHAnsi" w:cstheme="minorBidi"/>
            <w:noProof/>
            <w:sz w:val="22"/>
            <w:szCs w:val="22"/>
          </w:rPr>
          <w:tab/>
        </w:r>
        <w:r w:rsidRPr="00DC3BEE">
          <w:rPr>
            <w:rStyle w:val="Hyperlink"/>
            <w:noProof/>
          </w:rPr>
          <w:t>Class Plan</w:t>
        </w:r>
        <w:r>
          <w:rPr>
            <w:noProof/>
            <w:webHidden/>
          </w:rPr>
          <w:tab/>
        </w:r>
        <w:r>
          <w:rPr>
            <w:noProof/>
            <w:webHidden/>
          </w:rPr>
          <w:fldChar w:fldCharType="begin"/>
        </w:r>
        <w:r>
          <w:rPr>
            <w:noProof/>
            <w:webHidden/>
          </w:rPr>
          <w:instrText xml:space="preserve"> PAGEREF _Toc451802530 \h </w:instrText>
        </w:r>
        <w:r>
          <w:rPr>
            <w:noProof/>
            <w:webHidden/>
          </w:rPr>
        </w:r>
        <w:r>
          <w:rPr>
            <w:noProof/>
            <w:webHidden/>
          </w:rPr>
          <w:fldChar w:fldCharType="separate"/>
        </w:r>
        <w:r>
          <w:rPr>
            <w:noProof/>
            <w:webHidden/>
          </w:rPr>
          <w:t>83</w:t>
        </w:r>
        <w:r>
          <w:rPr>
            <w:noProof/>
            <w:webHidden/>
          </w:rPr>
          <w:fldChar w:fldCharType="end"/>
        </w:r>
      </w:hyperlink>
    </w:p>
    <w:p w14:paraId="211C763F" w14:textId="1B6521AF" w:rsidR="004246EE" w:rsidRDefault="004246EE">
      <w:pPr>
        <w:pStyle w:val="TOC3"/>
        <w:rPr>
          <w:rFonts w:asciiTheme="minorHAnsi" w:eastAsiaTheme="minorEastAsia" w:hAnsiTheme="minorHAnsi" w:cstheme="minorBidi"/>
          <w:noProof/>
          <w:sz w:val="22"/>
          <w:szCs w:val="22"/>
        </w:rPr>
      </w:pPr>
      <w:hyperlink w:anchor="_Toc451802531" w:history="1">
        <w:r w:rsidRPr="00DC3BEE">
          <w:rPr>
            <w:rStyle w:val="Hyperlink"/>
            <w:noProof/>
          </w:rPr>
          <w:t>8.6.7</w:t>
        </w:r>
        <w:r>
          <w:rPr>
            <w:rFonts w:asciiTheme="minorHAnsi" w:eastAsiaTheme="minorEastAsia" w:hAnsiTheme="minorHAnsi" w:cstheme="minorBidi"/>
            <w:noProof/>
            <w:sz w:val="22"/>
            <w:szCs w:val="22"/>
          </w:rPr>
          <w:tab/>
        </w:r>
        <w:r w:rsidRPr="00DC3BEE">
          <w:rPr>
            <w:rStyle w:val="Hyperlink"/>
            <w:noProof/>
          </w:rPr>
          <w:t>Class Process</w:t>
        </w:r>
        <w:r>
          <w:rPr>
            <w:noProof/>
            <w:webHidden/>
          </w:rPr>
          <w:tab/>
        </w:r>
        <w:r>
          <w:rPr>
            <w:noProof/>
            <w:webHidden/>
          </w:rPr>
          <w:fldChar w:fldCharType="begin"/>
        </w:r>
        <w:r>
          <w:rPr>
            <w:noProof/>
            <w:webHidden/>
          </w:rPr>
          <w:instrText xml:space="preserve"> PAGEREF _Toc451802531 \h </w:instrText>
        </w:r>
        <w:r>
          <w:rPr>
            <w:noProof/>
            <w:webHidden/>
          </w:rPr>
        </w:r>
        <w:r>
          <w:rPr>
            <w:noProof/>
            <w:webHidden/>
          </w:rPr>
          <w:fldChar w:fldCharType="separate"/>
        </w:r>
        <w:r>
          <w:rPr>
            <w:noProof/>
            <w:webHidden/>
          </w:rPr>
          <w:t>83</w:t>
        </w:r>
        <w:r>
          <w:rPr>
            <w:noProof/>
            <w:webHidden/>
          </w:rPr>
          <w:fldChar w:fldCharType="end"/>
        </w:r>
      </w:hyperlink>
    </w:p>
    <w:p w14:paraId="5BF1183D" w14:textId="5E75FF87" w:rsidR="004246EE" w:rsidRDefault="004246EE">
      <w:pPr>
        <w:pStyle w:val="TOC3"/>
        <w:rPr>
          <w:rFonts w:asciiTheme="minorHAnsi" w:eastAsiaTheme="minorEastAsia" w:hAnsiTheme="minorHAnsi" w:cstheme="minorBidi"/>
          <w:noProof/>
          <w:sz w:val="22"/>
          <w:szCs w:val="22"/>
        </w:rPr>
      </w:pPr>
      <w:hyperlink w:anchor="_Toc451802532" w:history="1">
        <w:r w:rsidRPr="00DC3BEE">
          <w:rPr>
            <w:rStyle w:val="Hyperlink"/>
            <w:noProof/>
          </w:rPr>
          <w:t>8.6.8</w:t>
        </w:r>
        <w:r>
          <w:rPr>
            <w:rFonts w:asciiTheme="minorHAnsi" w:eastAsiaTheme="minorEastAsia" w:hAnsiTheme="minorHAnsi" w:cstheme="minorBidi"/>
            <w:noProof/>
            <w:sz w:val="22"/>
            <w:szCs w:val="22"/>
          </w:rPr>
          <w:tab/>
        </w:r>
        <w:r w:rsidRPr="00DC3BEE">
          <w:rPr>
            <w:rStyle w:val="Hyperlink"/>
            <w:noProof/>
          </w:rPr>
          <w:t>Class Process Action</w:t>
        </w:r>
        <w:r>
          <w:rPr>
            <w:noProof/>
            <w:webHidden/>
          </w:rPr>
          <w:tab/>
        </w:r>
        <w:r>
          <w:rPr>
            <w:noProof/>
            <w:webHidden/>
          </w:rPr>
          <w:fldChar w:fldCharType="begin"/>
        </w:r>
        <w:r>
          <w:rPr>
            <w:noProof/>
            <w:webHidden/>
          </w:rPr>
          <w:instrText xml:space="preserve"> PAGEREF _Toc451802532 \h </w:instrText>
        </w:r>
        <w:r>
          <w:rPr>
            <w:noProof/>
            <w:webHidden/>
          </w:rPr>
        </w:r>
        <w:r>
          <w:rPr>
            <w:noProof/>
            <w:webHidden/>
          </w:rPr>
          <w:fldChar w:fldCharType="separate"/>
        </w:r>
        <w:r>
          <w:rPr>
            <w:noProof/>
            <w:webHidden/>
          </w:rPr>
          <w:t>83</w:t>
        </w:r>
        <w:r>
          <w:rPr>
            <w:noProof/>
            <w:webHidden/>
          </w:rPr>
          <w:fldChar w:fldCharType="end"/>
        </w:r>
      </w:hyperlink>
    </w:p>
    <w:p w14:paraId="4B3BD5B2" w14:textId="57A7BF2E" w:rsidR="004246EE" w:rsidRDefault="004246EE">
      <w:pPr>
        <w:pStyle w:val="TOC3"/>
        <w:rPr>
          <w:rFonts w:asciiTheme="minorHAnsi" w:eastAsiaTheme="minorEastAsia" w:hAnsiTheme="minorHAnsi" w:cstheme="minorBidi"/>
          <w:noProof/>
          <w:sz w:val="22"/>
          <w:szCs w:val="22"/>
        </w:rPr>
      </w:pPr>
      <w:hyperlink w:anchor="_Toc451802533" w:history="1">
        <w:r w:rsidRPr="00DC3BEE">
          <w:rPr>
            <w:rStyle w:val="Hyperlink"/>
            <w:noProof/>
          </w:rPr>
          <w:t>8.6.9</w:t>
        </w:r>
        <w:r>
          <w:rPr>
            <w:rFonts w:asciiTheme="minorHAnsi" w:eastAsiaTheme="minorEastAsia" w:hAnsiTheme="minorHAnsi" w:cstheme="minorBidi"/>
            <w:noProof/>
            <w:sz w:val="22"/>
            <w:szCs w:val="22"/>
          </w:rPr>
          <w:tab/>
        </w:r>
        <w:r w:rsidRPr="00DC3BEE">
          <w:rPr>
            <w:rStyle w:val="Hyperlink"/>
            <w:noProof/>
          </w:rPr>
          <w:t>Class Scenario</w:t>
        </w:r>
        <w:r>
          <w:rPr>
            <w:noProof/>
            <w:webHidden/>
          </w:rPr>
          <w:tab/>
        </w:r>
        <w:r>
          <w:rPr>
            <w:noProof/>
            <w:webHidden/>
          </w:rPr>
          <w:fldChar w:fldCharType="begin"/>
        </w:r>
        <w:r>
          <w:rPr>
            <w:noProof/>
            <w:webHidden/>
          </w:rPr>
          <w:instrText xml:space="preserve"> PAGEREF _Toc451802533 \h </w:instrText>
        </w:r>
        <w:r>
          <w:rPr>
            <w:noProof/>
            <w:webHidden/>
          </w:rPr>
        </w:r>
        <w:r>
          <w:rPr>
            <w:noProof/>
            <w:webHidden/>
          </w:rPr>
          <w:fldChar w:fldCharType="separate"/>
        </w:r>
        <w:r>
          <w:rPr>
            <w:noProof/>
            <w:webHidden/>
          </w:rPr>
          <w:t>84</w:t>
        </w:r>
        <w:r>
          <w:rPr>
            <w:noProof/>
            <w:webHidden/>
          </w:rPr>
          <w:fldChar w:fldCharType="end"/>
        </w:r>
      </w:hyperlink>
    </w:p>
    <w:p w14:paraId="5181D8F7" w14:textId="76A9E871" w:rsidR="004246EE" w:rsidRDefault="004246EE">
      <w:pPr>
        <w:pStyle w:val="TOC2"/>
        <w:rPr>
          <w:rFonts w:asciiTheme="minorHAnsi" w:eastAsiaTheme="minorEastAsia" w:hAnsiTheme="minorHAnsi" w:cstheme="minorBidi"/>
          <w:noProof/>
          <w:sz w:val="22"/>
          <w:szCs w:val="22"/>
        </w:rPr>
      </w:pPr>
      <w:hyperlink w:anchor="_Toc451802534" w:history="1">
        <w:r w:rsidRPr="00DC3BEE">
          <w:rPr>
            <w:rStyle w:val="Hyperlink"/>
            <w:noProof/>
          </w:rPr>
          <w:t>8.7</w:t>
        </w:r>
        <w:r>
          <w:rPr>
            <w:rFonts w:asciiTheme="minorHAnsi" w:eastAsiaTheme="minorEastAsia" w:hAnsiTheme="minorHAnsi" w:cstheme="minorBidi"/>
            <w:noProof/>
            <w:sz w:val="22"/>
            <w:szCs w:val="22"/>
          </w:rPr>
          <w:tab/>
        </w:r>
        <w:r w:rsidRPr="00DC3BEE">
          <w:rPr>
            <w:rStyle w:val="Hyperlink"/>
            <w:noProof/>
          </w:rPr>
          <w:t>Threat-risk-conceptual-model::Foundational Concepts::Quantities and Units</w:t>
        </w:r>
        <w:r>
          <w:rPr>
            <w:noProof/>
            <w:webHidden/>
          </w:rPr>
          <w:tab/>
        </w:r>
        <w:r>
          <w:rPr>
            <w:noProof/>
            <w:webHidden/>
          </w:rPr>
          <w:fldChar w:fldCharType="begin"/>
        </w:r>
        <w:r>
          <w:rPr>
            <w:noProof/>
            <w:webHidden/>
          </w:rPr>
          <w:instrText xml:space="preserve"> PAGEREF _Toc451802534 \h </w:instrText>
        </w:r>
        <w:r>
          <w:rPr>
            <w:noProof/>
            <w:webHidden/>
          </w:rPr>
        </w:r>
        <w:r>
          <w:rPr>
            <w:noProof/>
            <w:webHidden/>
          </w:rPr>
          <w:fldChar w:fldCharType="separate"/>
        </w:r>
        <w:r>
          <w:rPr>
            <w:noProof/>
            <w:webHidden/>
          </w:rPr>
          <w:t>85</w:t>
        </w:r>
        <w:r>
          <w:rPr>
            <w:noProof/>
            <w:webHidden/>
          </w:rPr>
          <w:fldChar w:fldCharType="end"/>
        </w:r>
      </w:hyperlink>
    </w:p>
    <w:p w14:paraId="7D6D6A9F" w14:textId="30C868D7" w:rsidR="004246EE" w:rsidRDefault="004246EE">
      <w:pPr>
        <w:pStyle w:val="TOC3"/>
        <w:rPr>
          <w:rFonts w:asciiTheme="minorHAnsi" w:eastAsiaTheme="minorEastAsia" w:hAnsiTheme="minorHAnsi" w:cstheme="minorBidi"/>
          <w:noProof/>
          <w:sz w:val="22"/>
          <w:szCs w:val="22"/>
        </w:rPr>
      </w:pPr>
      <w:hyperlink w:anchor="_Toc451802535" w:history="1">
        <w:r w:rsidRPr="00DC3BEE">
          <w:rPr>
            <w:rStyle w:val="Hyperlink"/>
            <w:noProof/>
          </w:rPr>
          <w:t>8.7.1</w:t>
        </w:r>
        <w:r>
          <w:rPr>
            <w:rFonts w:asciiTheme="minorHAnsi" w:eastAsiaTheme="minorEastAsia" w:hAnsiTheme="minorHAnsi" w:cstheme="minorBidi"/>
            <w:noProof/>
            <w:sz w:val="22"/>
            <w:szCs w:val="22"/>
          </w:rPr>
          <w:tab/>
        </w:r>
        <w:r w:rsidRPr="00DC3BEE">
          <w:rPr>
            <w:rStyle w:val="Hyperlink"/>
            <w:noProof/>
          </w:rPr>
          <w:t>Diagram: Quantities and units</w:t>
        </w:r>
        <w:r>
          <w:rPr>
            <w:noProof/>
            <w:webHidden/>
          </w:rPr>
          <w:tab/>
        </w:r>
        <w:r>
          <w:rPr>
            <w:noProof/>
            <w:webHidden/>
          </w:rPr>
          <w:fldChar w:fldCharType="begin"/>
        </w:r>
        <w:r>
          <w:rPr>
            <w:noProof/>
            <w:webHidden/>
          </w:rPr>
          <w:instrText xml:space="preserve"> PAGEREF _Toc451802535 \h </w:instrText>
        </w:r>
        <w:r>
          <w:rPr>
            <w:noProof/>
            <w:webHidden/>
          </w:rPr>
        </w:r>
        <w:r>
          <w:rPr>
            <w:noProof/>
            <w:webHidden/>
          </w:rPr>
          <w:fldChar w:fldCharType="separate"/>
        </w:r>
        <w:r>
          <w:rPr>
            <w:noProof/>
            <w:webHidden/>
          </w:rPr>
          <w:t>85</w:t>
        </w:r>
        <w:r>
          <w:rPr>
            <w:noProof/>
            <w:webHidden/>
          </w:rPr>
          <w:fldChar w:fldCharType="end"/>
        </w:r>
      </w:hyperlink>
    </w:p>
    <w:p w14:paraId="69A04F5E" w14:textId="7F059786" w:rsidR="004246EE" w:rsidRDefault="004246EE">
      <w:pPr>
        <w:pStyle w:val="TOC3"/>
        <w:rPr>
          <w:rFonts w:asciiTheme="minorHAnsi" w:eastAsiaTheme="minorEastAsia" w:hAnsiTheme="minorHAnsi" w:cstheme="minorBidi"/>
          <w:noProof/>
          <w:sz w:val="22"/>
          <w:szCs w:val="22"/>
        </w:rPr>
      </w:pPr>
      <w:hyperlink w:anchor="_Toc451802536" w:history="1">
        <w:r w:rsidRPr="00DC3BEE">
          <w:rPr>
            <w:rStyle w:val="Hyperlink"/>
            <w:noProof/>
          </w:rPr>
          <w:t>8.7.2</w:t>
        </w:r>
        <w:r>
          <w:rPr>
            <w:rFonts w:asciiTheme="minorHAnsi" w:eastAsiaTheme="minorEastAsia" w:hAnsiTheme="minorHAnsi" w:cstheme="minorBidi"/>
            <w:noProof/>
            <w:sz w:val="22"/>
            <w:szCs w:val="22"/>
          </w:rPr>
          <w:tab/>
        </w:r>
        <w:r w:rsidRPr="00DC3BEE">
          <w:rPr>
            <w:rStyle w:val="Hyperlink"/>
            <w:noProof/>
          </w:rPr>
          <w:t>Class Benefit Metric</w:t>
        </w:r>
        <w:r>
          <w:rPr>
            <w:noProof/>
            <w:webHidden/>
          </w:rPr>
          <w:tab/>
        </w:r>
        <w:r>
          <w:rPr>
            <w:noProof/>
            <w:webHidden/>
          </w:rPr>
          <w:fldChar w:fldCharType="begin"/>
        </w:r>
        <w:r>
          <w:rPr>
            <w:noProof/>
            <w:webHidden/>
          </w:rPr>
          <w:instrText xml:space="preserve"> PAGEREF _Toc451802536 \h </w:instrText>
        </w:r>
        <w:r>
          <w:rPr>
            <w:noProof/>
            <w:webHidden/>
          </w:rPr>
        </w:r>
        <w:r>
          <w:rPr>
            <w:noProof/>
            <w:webHidden/>
          </w:rPr>
          <w:fldChar w:fldCharType="separate"/>
        </w:r>
        <w:r>
          <w:rPr>
            <w:noProof/>
            <w:webHidden/>
          </w:rPr>
          <w:t>86</w:t>
        </w:r>
        <w:r>
          <w:rPr>
            <w:noProof/>
            <w:webHidden/>
          </w:rPr>
          <w:fldChar w:fldCharType="end"/>
        </w:r>
      </w:hyperlink>
    </w:p>
    <w:p w14:paraId="4611C1DC" w14:textId="4BFFEED3" w:rsidR="004246EE" w:rsidRDefault="004246EE">
      <w:pPr>
        <w:pStyle w:val="TOC3"/>
        <w:rPr>
          <w:rFonts w:asciiTheme="minorHAnsi" w:eastAsiaTheme="minorEastAsia" w:hAnsiTheme="minorHAnsi" w:cstheme="minorBidi"/>
          <w:noProof/>
          <w:sz w:val="22"/>
          <w:szCs w:val="22"/>
        </w:rPr>
      </w:pPr>
      <w:hyperlink w:anchor="_Toc451802537" w:history="1">
        <w:r w:rsidRPr="00DC3BEE">
          <w:rPr>
            <w:rStyle w:val="Hyperlink"/>
            <w:noProof/>
          </w:rPr>
          <w:t>8.7.3</w:t>
        </w:r>
        <w:r>
          <w:rPr>
            <w:rFonts w:asciiTheme="minorHAnsi" w:eastAsiaTheme="minorEastAsia" w:hAnsiTheme="minorHAnsi" w:cstheme="minorBidi"/>
            <w:noProof/>
            <w:sz w:val="22"/>
            <w:szCs w:val="22"/>
          </w:rPr>
          <w:tab/>
        </w:r>
        <w:r w:rsidRPr="00DC3BEE">
          <w:rPr>
            <w:rStyle w:val="Hyperlink"/>
            <w:noProof/>
          </w:rPr>
          <w:t>Class Confidence Metric</w:t>
        </w:r>
        <w:r>
          <w:rPr>
            <w:noProof/>
            <w:webHidden/>
          </w:rPr>
          <w:tab/>
        </w:r>
        <w:r>
          <w:rPr>
            <w:noProof/>
            <w:webHidden/>
          </w:rPr>
          <w:fldChar w:fldCharType="begin"/>
        </w:r>
        <w:r>
          <w:rPr>
            <w:noProof/>
            <w:webHidden/>
          </w:rPr>
          <w:instrText xml:space="preserve"> PAGEREF _Toc451802537 \h </w:instrText>
        </w:r>
        <w:r>
          <w:rPr>
            <w:noProof/>
            <w:webHidden/>
          </w:rPr>
        </w:r>
        <w:r>
          <w:rPr>
            <w:noProof/>
            <w:webHidden/>
          </w:rPr>
          <w:fldChar w:fldCharType="separate"/>
        </w:r>
        <w:r>
          <w:rPr>
            <w:noProof/>
            <w:webHidden/>
          </w:rPr>
          <w:t>86</w:t>
        </w:r>
        <w:r>
          <w:rPr>
            <w:noProof/>
            <w:webHidden/>
          </w:rPr>
          <w:fldChar w:fldCharType="end"/>
        </w:r>
      </w:hyperlink>
    </w:p>
    <w:p w14:paraId="3246E04D" w14:textId="03C74F9F" w:rsidR="004246EE" w:rsidRDefault="004246EE">
      <w:pPr>
        <w:pStyle w:val="TOC3"/>
        <w:rPr>
          <w:rFonts w:asciiTheme="minorHAnsi" w:eastAsiaTheme="minorEastAsia" w:hAnsiTheme="minorHAnsi" w:cstheme="minorBidi"/>
          <w:noProof/>
          <w:sz w:val="22"/>
          <w:szCs w:val="22"/>
        </w:rPr>
      </w:pPr>
      <w:hyperlink w:anchor="_Toc451802538" w:history="1">
        <w:r w:rsidRPr="00DC3BEE">
          <w:rPr>
            <w:rStyle w:val="Hyperlink"/>
            <w:noProof/>
          </w:rPr>
          <w:t>8.7.4</w:t>
        </w:r>
        <w:r>
          <w:rPr>
            <w:rFonts w:asciiTheme="minorHAnsi" w:eastAsiaTheme="minorEastAsia" w:hAnsiTheme="minorHAnsi" w:cstheme="minorBidi"/>
            <w:noProof/>
            <w:sz w:val="22"/>
            <w:szCs w:val="22"/>
          </w:rPr>
          <w:tab/>
        </w:r>
        <w:r w:rsidRPr="00DC3BEE">
          <w:rPr>
            <w:rStyle w:val="Hyperlink"/>
            <w:noProof/>
          </w:rPr>
          <w:t>Class Count</w:t>
        </w:r>
        <w:r>
          <w:rPr>
            <w:noProof/>
            <w:webHidden/>
          </w:rPr>
          <w:tab/>
        </w:r>
        <w:r>
          <w:rPr>
            <w:noProof/>
            <w:webHidden/>
          </w:rPr>
          <w:fldChar w:fldCharType="begin"/>
        </w:r>
        <w:r>
          <w:rPr>
            <w:noProof/>
            <w:webHidden/>
          </w:rPr>
          <w:instrText xml:space="preserve"> PAGEREF _Toc451802538 \h </w:instrText>
        </w:r>
        <w:r>
          <w:rPr>
            <w:noProof/>
            <w:webHidden/>
          </w:rPr>
        </w:r>
        <w:r>
          <w:rPr>
            <w:noProof/>
            <w:webHidden/>
          </w:rPr>
          <w:fldChar w:fldCharType="separate"/>
        </w:r>
        <w:r>
          <w:rPr>
            <w:noProof/>
            <w:webHidden/>
          </w:rPr>
          <w:t>86</w:t>
        </w:r>
        <w:r>
          <w:rPr>
            <w:noProof/>
            <w:webHidden/>
          </w:rPr>
          <w:fldChar w:fldCharType="end"/>
        </w:r>
      </w:hyperlink>
    </w:p>
    <w:p w14:paraId="6417B978" w14:textId="7C2F1C75" w:rsidR="004246EE" w:rsidRDefault="004246EE">
      <w:pPr>
        <w:pStyle w:val="TOC3"/>
        <w:rPr>
          <w:rFonts w:asciiTheme="minorHAnsi" w:eastAsiaTheme="minorEastAsia" w:hAnsiTheme="minorHAnsi" w:cstheme="minorBidi"/>
          <w:noProof/>
          <w:sz w:val="22"/>
          <w:szCs w:val="22"/>
        </w:rPr>
      </w:pPr>
      <w:hyperlink w:anchor="_Toc451802539" w:history="1">
        <w:r w:rsidRPr="00DC3BEE">
          <w:rPr>
            <w:rStyle w:val="Hyperlink"/>
            <w:noProof/>
          </w:rPr>
          <w:t>8.7.5</w:t>
        </w:r>
        <w:r>
          <w:rPr>
            <w:rFonts w:asciiTheme="minorHAnsi" w:eastAsiaTheme="minorEastAsia" w:hAnsiTheme="minorHAnsi" w:cstheme="minorBidi"/>
            <w:noProof/>
            <w:sz w:val="22"/>
            <w:szCs w:val="22"/>
          </w:rPr>
          <w:tab/>
        </w:r>
        <w:r w:rsidRPr="00DC3BEE">
          <w:rPr>
            <w:rStyle w:val="Hyperlink"/>
            <w:noProof/>
          </w:rPr>
          <w:t>Class Currency Benefit Metric</w:t>
        </w:r>
        <w:r>
          <w:rPr>
            <w:noProof/>
            <w:webHidden/>
          </w:rPr>
          <w:tab/>
        </w:r>
        <w:r>
          <w:rPr>
            <w:noProof/>
            <w:webHidden/>
          </w:rPr>
          <w:fldChar w:fldCharType="begin"/>
        </w:r>
        <w:r>
          <w:rPr>
            <w:noProof/>
            <w:webHidden/>
          </w:rPr>
          <w:instrText xml:space="preserve"> PAGEREF _Toc451802539 \h </w:instrText>
        </w:r>
        <w:r>
          <w:rPr>
            <w:noProof/>
            <w:webHidden/>
          </w:rPr>
        </w:r>
        <w:r>
          <w:rPr>
            <w:noProof/>
            <w:webHidden/>
          </w:rPr>
          <w:fldChar w:fldCharType="separate"/>
        </w:r>
        <w:r>
          <w:rPr>
            <w:noProof/>
            <w:webHidden/>
          </w:rPr>
          <w:t>86</w:t>
        </w:r>
        <w:r>
          <w:rPr>
            <w:noProof/>
            <w:webHidden/>
          </w:rPr>
          <w:fldChar w:fldCharType="end"/>
        </w:r>
      </w:hyperlink>
    </w:p>
    <w:p w14:paraId="7D332614" w14:textId="61D6DD80" w:rsidR="004246EE" w:rsidRDefault="004246EE">
      <w:pPr>
        <w:pStyle w:val="TOC3"/>
        <w:rPr>
          <w:rFonts w:asciiTheme="minorHAnsi" w:eastAsiaTheme="minorEastAsia" w:hAnsiTheme="minorHAnsi" w:cstheme="minorBidi"/>
          <w:noProof/>
          <w:sz w:val="22"/>
          <w:szCs w:val="22"/>
        </w:rPr>
      </w:pPr>
      <w:hyperlink w:anchor="_Toc451802540" w:history="1">
        <w:r w:rsidRPr="00DC3BEE">
          <w:rPr>
            <w:rStyle w:val="Hyperlink"/>
            <w:noProof/>
          </w:rPr>
          <w:t>8.7.6</w:t>
        </w:r>
        <w:r>
          <w:rPr>
            <w:rFonts w:asciiTheme="minorHAnsi" w:eastAsiaTheme="minorEastAsia" w:hAnsiTheme="minorHAnsi" w:cstheme="minorBidi"/>
            <w:noProof/>
            <w:sz w:val="22"/>
            <w:szCs w:val="22"/>
          </w:rPr>
          <w:tab/>
        </w:r>
        <w:r w:rsidRPr="00DC3BEE">
          <w:rPr>
            <w:rStyle w:val="Hyperlink"/>
            <w:noProof/>
          </w:rPr>
          <w:t>Class Metric</w:t>
        </w:r>
        <w:r>
          <w:rPr>
            <w:noProof/>
            <w:webHidden/>
          </w:rPr>
          <w:tab/>
        </w:r>
        <w:r>
          <w:rPr>
            <w:noProof/>
            <w:webHidden/>
          </w:rPr>
          <w:fldChar w:fldCharType="begin"/>
        </w:r>
        <w:r>
          <w:rPr>
            <w:noProof/>
            <w:webHidden/>
          </w:rPr>
          <w:instrText xml:space="preserve"> PAGEREF _Toc451802540 \h </w:instrText>
        </w:r>
        <w:r>
          <w:rPr>
            <w:noProof/>
            <w:webHidden/>
          </w:rPr>
        </w:r>
        <w:r>
          <w:rPr>
            <w:noProof/>
            <w:webHidden/>
          </w:rPr>
          <w:fldChar w:fldCharType="separate"/>
        </w:r>
        <w:r>
          <w:rPr>
            <w:noProof/>
            <w:webHidden/>
          </w:rPr>
          <w:t>86</w:t>
        </w:r>
        <w:r>
          <w:rPr>
            <w:noProof/>
            <w:webHidden/>
          </w:rPr>
          <w:fldChar w:fldCharType="end"/>
        </w:r>
      </w:hyperlink>
    </w:p>
    <w:p w14:paraId="2E48C647" w14:textId="6F16D847" w:rsidR="004246EE" w:rsidRDefault="004246EE">
      <w:pPr>
        <w:pStyle w:val="TOC3"/>
        <w:rPr>
          <w:rFonts w:asciiTheme="minorHAnsi" w:eastAsiaTheme="minorEastAsia" w:hAnsiTheme="minorHAnsi" w:cstheme="minorBidi"/>
          <w:noProof/>
          <w:sz w:val="22"/>
          <w:szCs w:val="22"/>
        </w:rPr>
      </w:pPr>
      <w:hyperlink w:anchor="_Toc451802541" w:history="1">
        <w:r w:rsidRPr="00DC3BEE">
          <w:rPr>
            <w:rStyle w:val="Hyperlink"/>
            <w:noProof/>
          </w:rPr>
          <w:t>8.7.7</w:t>
        </w:r>
        <w:r>
          <w:rPr>
            <w:rFonts w:asciiTheme="minorHAnsi" w:eastAsiaTheme="minorEastAsia" w:hAnsiTheme="minorHAnsi" w:cstheme="minorBidi"/>
            <w:noProof/>
            <w:sz w:val="22"/>
            <w:szCs w:val="22"/>
          </w:rPr>
          <w:tab/>
        </w:r>
        <w:r w:rsidRPr="00DC3BEE">
          <w:rPr>
            <w:rStyle w:val="Hyperlink"/>
            <w:noProof/>
          </w:rPr>
          <w:t>Class Probability Metric</w:t>
        </w:r>
        <w:r>
          <w:rPr>
            <w:noProof/>
            <w:webHidden/>
          </w:rPr>
          <w:tab/>
        </w:r>
        <w:r>
          <w:rPr>
            <w:noProof/>
            <w:webHidden/>
          </w:rPr>
          <w:fldChar w:fldCharType="begin"/>
        </w:r>
        <w:r>
          <w:rPr>
            <w:noProof/>
            <w:webHidden/>
          </w:rPr>
          <w:instrText xml:space="preserve"> PAGEREF _Toc451802541 \h </w:instrText>
        </w:r>
        <w:r>
          <w:rPr>
            <w:noProof/>
            <w:webHidden/>
          </w:rPr>
        </w:r>
        <w:r>
          <w:rPr>
            <w:noProof/>
            <w:webHidden/>
          </w:rPr>
          <w:fldChar w:fldCharType="separate"/>
        </w:r>
        <w:r>
          <w:rPr>
            <w:noProof/>
            <w:webHidden/>
          </w:rPr>
          <w:t>87</w:t>
        </w:r>
        <w:r>
          <w:rPr>
            <w:noProof/>
            <w:webHidden/>
          </w:rPr>
          <w:fldChar w:fldCharType="end"/>
        </w:r>
      </w:hyperlink>
    </w:p>
    <w:p w14:paraId="38EB52C2" w14:textId="31019D2E" w:rsidR="004246EE" w:rsidRDefault="004246EE">
      <w:pPr>
        <w:pStyle w:val="TOC3"/>
        <w:rPr>
          <w:rFonts w:asciiTheme="minorHAnsi" w:eastAsiaTheme="minorEastAsia" w:hAnsiTheme="minorHAnsi" w:cstheme="minorBidi"/>
          <w:noProof/>
          <w:sz w:val="22"/>
          <w:szCs w:val="22"/>
        </w:rPr>
      </w:pPr>
      <w:hyperlink w:anchor="_Toc451802542" w:history="1">
        <w:r w:rsidRPr="00DC3BEE">
          <w:rPr>
            <w:rStyle w:val="Hyperlink"/>
            <w:noProof/>
          </w:rPr>
          <w:t>8.7.8</w:t>
        </w:r>
        <w:r>
          <w:rPr>
            <w:rFonts w:asciiTheme="minorHAnsi" w:eastAsiaTheme="minorEastAsia" w:hAnsiTheme="minorHAnsi" w:cstheme="minorBidi"/>
            <w:noProof/>
            <w:sz w:val="22"/>
            <w:szCs w:val="22"/>
          </w:rPr>
          <w:tab/>
        </w:r>
        <w:r w:rsidRPr="00DC3BEE">
          <w:rPr>
            <w:rStyle w:val="Hyperlink"/>
            <w:noProof/>
          </w:rPr>
          <w:t>Class Quantity Kind</w:t>
        </w:r>
        <w:r>
          <w:rPr>
            <w:noProof/>
            <w:webHidden/>
          </w:rPr>
          <w:tab/>
        </w:r>
        <w:r>
          <w:rPr>
            <w:noProof/>
            <w:webHidden/>
          </w:rPr>
          <w:fldChar w:fldCharType="begin"/>
        </w:r>
        <w:r>
          <w:rPr>
            <w:noProof/>
            <w:webHidden/>
          </w:rPr>
          <w:instrText xml:space="preserve"> PAGEREF _Toc451802542 \h </w:instrText>
        </w:r>
        <w:r>
          <w:rPr>
            <w:noProof/>
            <w:webHidden/>
          </w:rPr>
        </w:r>
        <w:r>
          <w:rPr>
            <w:noProof/>
            <w:webHidden/>
          </w:rPr>
          <w:fldChar w:fldCharType="separate"/>
        </w:r>
        <w:r>
          <w:rPr>
            <w:noProof/>
            <w:webHidden/>
          </w:rPr>
          <w:t>87</w:t>
        </w:r>
        <w:r>
          <w:rPr>
            <w:noProof/>
            <w:webHidden/>
          </w:rPr>
          <w:fldChar w:fldCharType="end"/>
        </w:r>
      </w:hyperlink>
    </w:p>
    <w:p w14:paraId="36D2A276" w14:textId="1E448662" w:rsidR="004246EE" w:rsidRDefault="004246EE">
      <w:pPr>
        <w:pStyle w:val="TOC3"/>
        <w:rPr>
          <w:rFonts w:asciiTheme="minorHAnsi" w:eastAsiaTheme="minorEastAsia" w:hAnsiTheme="minorHAnsi" w:cstheme="minorBidi"/>
          <w:noProof/>
          <w:sz w:val="22"/>
          <w:szCs w:val="22"/>
        </w:rPr>
      </w:pPr>
      <w:hyperlink w:anchor="_Toc451802543" w:history="1">
        <w:r w:rsidRPr="00DC3BEE">
          <w:rPr>
            <w:rStyle w:val="Hyperlink"/>
            <w:noProof/>
          </w:rPr>
          <w:t>8.7.9</w:t>
        </w:r>
        <w:r>
          <w:rPr>
            <w:rFonts w:asciiTheme="minorHAnsi" w:eastAsiaTheme="minorEastAsia" w:hAnsiTheme="minorHAnsi" w:cstheme="minorBidi"/>
            <w:noProof/>
            <w:sz w:val="22"/>
            <w:szCs w:val="22"/>
          </w:rPr>
          <w:tab/>
        </w:r>
        <w:r w:rsidRPr="00DC3BEE">
          <w:rPr>
            <w:rStyle w:val="Hyperlink"/>
            <w:noProof/>
          </w:rPr>
          <w:t>Class Time Point</w:t>
        </w:r>
        <w:r>
          <w:rPr>
            <w:noProof/>
            <w:webHidden/>
          </w:rPr>
          <w:tab/>
        </w:r>
        <w:r>
          <w:rPr>
            <w:noProof/>
            <w:webHidden/>
          </w:rPr>
          <w:fldChar w:fldCharType="begin"/>
        </w:r>
        <w:r>
          <w:rPr>
            <w:noProof/>
            <w:webHidden/>
          </w:rPr>
          <w:instrText xml:space="preserve"> PAGEREF _Toc451802543 \h </w:instrText>
        </w:r>
        <w:r>
          <w:rPr>
            <w:noProof/>
            <w:webHidden/>
          </w:rPr>
        </w:r>
        <w:r>
          <w:rPr>
            <w:noProof/>
            <w:webHidden/>
          </w:rPr>
          <w:fldChar w:fldCharType="separate"/>
        </w:r>
        <w:r>
          <w:rPr>
            <w:noProof/>
            <w:webHidden/>
          </w:rPr>
          <w:t>87</w:t>
        </w:r>
        <w:r>
          <w:rPr>
            <w:noProof/>
            <w:webHidden/>
          </w:rPr>
          <w:fldChar w:fldCharType="end"/>
        </w:r>
      </w:hyperlink>
    </w:p>
    <w:p w14:paraId="49AF555E" w14:textId="0E36FEC2" w:rsidR="004246EE" w:rsidRDefault="004246EE">
      <w:pPr>
        <w:pStyle w:val="TOC3"/>
        <w:rPr>
          <w:rFonts w:asciiTheme="minorHAnsi" w:eastAsiaTheme="minorEastAsia" w:hAnsiTheme="minorHAnsi" w:cstheme="minorBidi"/>
          <w:noProof/>
          <w:sz w:val="22"/>
          <w:szCs w:val="22"/>
        </w:rPr>
      </w:pPr>
      <w:hyperlink w:anchor="_Toc451802544" w:history="1">
        <w:r w:rsidRPr="00DC3BEE">
          <w:rPr>
            <w:rStyle w:val="Hyperlink"/>
            <w:noProof/>
          </w:rPr>
          <w:t>8.7.10</w:t>
        </w:r>
        <w:r>
          <w:rPr>
            <w:rFonts w:asciiTheme="minorHAnsi" w:eastAsiaTheme="minorEastAsia" w:hAnsiTheme="minorHAnsi" w:cstheme="minorBidi"/>
            <w:noProof/>
            <w:sz w:val="22"/>
            <w:szCs w:val="22"/>
          </w:rPr>
          <w:tab/>
        </w:r>
        <w:r w:rsidRPr="00DC3BEE">
          <w:rPr>
            <w:rStyle w:val="Hyperlink"/>
            <w:noProof/>
          </w:rPr>
          <w:t>Class Value</w:t>
        </w:r>
        <w:r>
          <w:rPr>
            <w:noProof/>
            <w:webHidden/>
          </w:rPr>
          <w:tab/>
        </w:r>
        <w:r>
          <w:rPr>
            <w:noProof/>
            <w:webHidden/>
          </w:rPr>
          <w:fldChar w:fldCharType="begin"/>
        </w:r>
        <w:r>
          <w:rPr>
            <w:noProof/>
            <w:webHidden/>
          </w:rPr>
          <w:instrText xml:space="preserve"> PAGEREF _Toc451802544 \h </w:instrText>
        </w:r>
        <w:r>
          <w:rPr>
            <w:noProof/>
            <w:webHidden/>
          </w:rPr>
        </w:r>
        <w:r>
          <w:rPr>
            <w:noProof/>
            <w:webHidden/>
          </w:rPr>
          <w:fldChar w:fldCharType="separate"/>
        </w:r>
        <w:r>
          <w:rPr>
            <w:noProof/>
            <w:webHidden/>
          </w:rPr>
          <w:t>87</w:t>
        </w:r>
        <w:r>
          <w:rPr>
            <w:noProof/>
            <w:webHidden/>
          </w:rPr>
          <w:fldChar w:fldCharType="end"/>
        </w:r>
      </w:hyperlink>
    </w:p>
    <w:p w14:paraId="666AE272" w14:textId="55E4D73B" w:rsidR="004246EE" w:rsidRDefault="004246EE">
      <w:pPr>
        <w:pStyle w:val="TOC2"/>
        <w:rPr>
          <w:rFonts w:asciiTheme="minorHAnsi" w:eastAsiaTheme="minorEastAsia" w:hAnsiTheme="minorHAnsi" w:cstheme="minorBidi"/>
          <w:noProof/>
          <w:sz w:val="22"/>
          <w:szCs w:val="22"/>
        </w:rPr>
      </w:pPr>
      <w:hyperlink w:anchor="_Toc451802545" w:history="1">
        <w:r w:rsidRPr="00DC3BEE">
          <w:rPr>
            <w:rStyle w:val="Hyperlink"/>
            <w:noProof/>
          </w:rPr>
          <w:t>8.8</w:t>
        </w:r>
        <w:r>
          <w:rPr>
            <w:rFonts w:asciiTheme="minorHAnsi" w:eastAsiaTheme="minorEastAsia" w:hAnsiTheme="minorHAnsi" w:cstheme="minorBidi"/>
            <w:noProof/>
            <w:sz w:val="22"/>
            <w:szCs w:val="22"/>
          </w:rPr>
          <w:tab/>
        </w:r>
        <w:r w:rsidRPr="00DC3BEE">
          <w:rPr>
            <w:rStyle w:val="Hyperlink"/>
            <w:noProof/>
          </w:rPr>
          <w:t>Threat-risk-conceptual-model::Foundational Concepts::Quantities and Units::Quantity Kinds</w:t>
        </w:r>
        <w:r>
          <w:rPr>
            <w:noProof/>
            <w:webHidden/>
          </w:rPr>
          <w:tab/>
        </w:r>
        <w:r>
          <w:rPr>
            <w:noProof/>
            <w:webHidden/>
          </w:rPr>
          <w:fldChar w:fldCharType="begin"/>
        </w:r>
        <w:r>
          <w:rPr>
            <w:noProof/>
            <w:webHidden/>
          </w:rPr>
          <w:instrText xml:space="preserve"> PAGEREF _Toc451802545 \h </w:instrText>
        </w:r>
        <w:r>
          <w:rPr>
            <w:noProof/>
            <w:webHidden/>
          </w:rPr>
        </w:r>
        <w:r>
          <w:rPr>
            <w:noProof/>
            <w:webHidden/>
          </w:rPr>
          <w:fldChar w:fldCharType="separate"/>
        </w:r>
        <w:r>
          <w:rPr>
            <w:noProof/>
            <w:webHidden/>
          </w:rPr>
          <w:t>89</w:t>
        </w:r>
        <w:r>
          <w:rPr>
            <w:noProof/>
            <w:webHidden/>
          </w:rPr>
          <w:fldChar w:fldCharType="end"/>
        </w:r>
      </w:hyperlink>
    </w:p>
    <w:p w14:paraId="2D7E0D73" w14:textId="56F86ABE" w:rsidR="004246EE" w:rsidRDefault="004246EE">
      <w:pPr>
        <w:pStyle w:val="TOC3"/>
        <w:rPr>
          <w:rFonts w:asciiTheme="minorHAnsi" w:eastAsiaTheme="minorEastAsia" w:hAnsiTheme="minorHAnsi" w:cstheme="minorBidi"/>
          <w:noProof/>
          <w:sz w:val="22"/>
          <w:szCs w:val="22"/>
        </w:rPr>
      </w:pPr>
      <w:hyperlink w:anchor="_Toc451802546" w:history="1">
        <w:r w:rsidRPr="00DC3BEE">
          <w:rPr>
            <w:rStyle w:val="Hyperlink"/>
            <w:noProof/>
          </w:rPr>
          <w:t>8.8.1</w:t>
        </w:r>
        <w:r>
          <w:rPr>
            <w:rFonts w:asciiTheme="minorHAnsi" w:eastAsiaTheme="minorEastAsia" w:hAnsiTheme="minorHAnsi" w:cstheme="minorBidi"/>
            <w:noProof/>
            <w:sz w:val="22"/>
            <w:szCs w:val="22"/>
          </w:rPr>
          <w:tab/>
        </w:r>
        <w:r w:rsidRPr="00DC3BEE">
          <w:rPr>
            <w:rStyle w:val="Hyperlink"/>
            <w:noProof/>
          </w:rPr>
          <w:t>Diagram: Quantity Kinds</w:t>
        </w:r>
        <w:r>
          <w:rPr>
            <w:noProof/>
            <w:webHidden/>
          </w:rPr>
          <w:tab/>
        </w:r>
        <w:r>
          <w:rPr>
            <w:noProof/>
            <w:webHidden/>
          </w:rPr>
          <w:fldChar w:fldCharType="begin"/>
        </w:r>
        <w:r>
          <w:rPr>
            <w:noProof/>
            <w:webHidden/>
          </w:rPr>
          <w:instrText xml:space="preserve"> PAGEREF _Toc451802546 \h </w:instrText>
        </w:r>
        <w:r>
          <w:rPr>
            <w:noProof/>
            <w:webHidden/>
          </w:rPr>
        </w:r>
        <w:r>
          <w:rPr>
            <w:noProof/>
            <w:webHidden/>
          </w:rPr>
          <w:fldChar w:fldCharType="separate"/>
        </w:r>
        <w:r>
          <w:rPr>
            <w:noProof/>
            <w:webHidden/>
          </w:rPr>
          <w:t>89</w:t>
        </w:r>
        <w:r>
          <w:rPr>
            <w:noProof/>
            <w:webHidden/>
          </w:rPr>
          <w:fldChar w:fldCharType="end"/>
        </w:r>
      </w:hyperlink>
    </w:p>
    <w:p w14:paraId="57D6CD0B" w14:textId="1600A525" w:rsidR="004246EE" w:rsidRDefault="004246EE">
      <w:pPr>
        <w:pStyle w:val="TOC3"/>
        <w:rPr>
          <w:rFonts w:asciiTheme="minorHAnsi" w:eastAsiaTheme="minorEastAsia" w:hAnsiTheme="minorHAnsi" w:cstheme="minorBidi"/>
          <w:noProof/>
          <w:sz w:val="22"/>
          <w:szCs w:val="22"/>
        </w:rPr>
      </w:pPr>
      <w:hyperlink w:anchor="_Toc451802547" w:history="1">
        <w:r w:rsidRPr="00DC3BEE">
          <w:rPr>
            <w:rStyle w:val="Hyperlink"/>
            <w:noProof/>
          </w:rPr>
          <w:t>8.8.2</w:t>
        </w:r>
        <w:r>
          <w:rPr>
            <w:rFonts w:asciiTheme="minorHAnsi" w:eastAsiaTheme="minorEastAsia" w:hAnsiTheme="minorHAnsi" w:cstheme="minorBidi"/>
            <w:noProof/>
            <w:sz w:val="22"/>
            <w:szCs w:val="22"/>
          </w:rPr>
          <w:tab/>
        </w:r>
        <w:r w:rsidRPr="00DC3BEE">
          <w:rPr>
            <w:rStyle w:val="Hyperlink"/>
            <w:noProof/>
          </w:rPr>
          <w:t>Class Absorbed Dose (Radiation)</w:t>
        </w:r>
        <w:r>
          <w:rPr>
            <w:noProof/>
            <w:webHidden/>
          </w:rPr>
          <w:tab/>
        </w:r>
        <w:r>
          <w:rPr>
            <w:noProof/>
            <w:webHidden/>
          </w:rPr>
          <w:fldChar w:fldCharType="begin"/>
        </w:r>
        <w:r>
          <w:rPr>
            <w:noProof/>
            <w:webHidden/>
          </w:rPr>
          <w:instrText xml:space="preserve"> PAGEREF _Toc451802547 \h </w:instrText>
        </w:r>
        <w:r>
          <w:rPr>
            <w:noProof/>
            <w:webHidden/>
          </w:rPr>
        </w:r>
        <w:r>
          <w:rPr>
            <w:noProof/>
            <w:webHidden/>
          </w:rPr>
          <w:fldChar w:fldCharType="separate"/>
        </w:r>
        <w:r>
          <w:rPr>
            <w:noProof/>
            <w:webHidden/>
          </w:rPr>
          <w:t>89</w:t>
        </w:r>
        <w:r>
          <w:rPr>
            <w:noProof/>
            <w:webHidden/>
          </w:rPr>
          <w:fldChar w:fldCharType="end"/>
        </w:r>
      </w:hyperlink>
    </w:p>
    <w:p w14:paraId="6684F7C9" w14:textId="5D7011BA" w:rsidR="004246EE" w:rsidRDefault="004246EE">
      <w:pPr>
        <w:pStyle w:val="TOC3"/>
        <w:rPr>
          <w:rFonts w:asciiTheme="minorHAnsi" w:eastAsiaTheme="minorEastAsia" w:hAnsiTheme="minorHAnsi" w:cstheme="minorBidi"/>
          <w:noProof/>
          <w:sz w:val="22"/>
          <w:szCs w:val="22"/>
        </w:rPr>
      </w:pPr>
      <w:hyperlink w:anchor="_Toc451802548" w:history="1">
        <w:r w:rsidRPr="00DC3BEE">
          <w:rPr>
            <w:rStyle w:val="Hyperlink"/>
            <w:noProof/>
          </w:rPr>
          <w:t>8.8.3</w:t>
        </w:r>
        <w:r>
          <w:rPr>
            <w:rFonts w:asciiTheme="minorHAnsi" w:eastAsiaTheme="minorEastAsia" w:hAnsiTheme="minorHAnsi" w:cstheme="minorBidi"/>
            <w:noProof/>
            <w:sz w:val="22"/>
            <w:szCs w:val="22"/>
          </w:rPr>
          <w:tab/>
        </w:r>
        <w:r w:rsidRPr="00DC3BEE">
          <w:rPr>
            <w:rStyle w:val="Hyperlink"/>
            <w:noProof/>
          </w:rPr>
          <w:t>Class Acceleration</w:t>
        </w:r>
        <w:r>
          <w:rPr>
            <w:noProof/>
            <w:webHidden/>
          </w:rPr>
          <w:tab/>
        </w:r>
        <w:r>
          <w:rPr>
            <w:noProof/>
            <w:webHidden/>
          </w:rPr>
          <w:fldChar w:fldCharType="begin"/>
        </w:r>
        <w:r>
          <w:rPr>
            <w:noProof/>
            <w:webHidden/>
          </w:rPr>
          <w:instrText xml:space="preserve"> PAGEREF _Toc451802548 \h </w:instrText>
        </w:r>
        <w:r>
          <w:rPr>
            <w:noProof/>
            <w:webHidden/>
          </w:rPr>
        </w:r>
        <w:r>
          <w:rPr>
            <w:noProof/>
            <w:webHidden/>
          </w:rPr>
          <w:fldChar w:fldCharType="separate"/>
        </w:r>
        <w:r>
          <w:rPr>
            <w:noProof/>
            <w:webHidden/>
          </w:rPr>
          <w:t>90</w:t>
        </w:r>
        <w:r>
          <w:rPr>
            <w:noProof/>
            <w:webHidden/>
          </w:rPr>
          <w:fldChar w:fldCharType="end"/>
        </w:r>
      </w:hyperlink>
    </w:p>
    <w:p w14:paraId="1622BD3A" w14:textId="468978D0" w:rsidR="004246EE" w:rsidRDefault="004246EE">
      <w:pPr>
        <w:pStyle w:val="TOC3"/>
        <w:rPr>
          <w:rFonts w:asciiTheme="minorHAnsi" w:eastAsiaTheme="minorEastAsia" w:hAnsiTheme="minorHAnsi" w:cstheme="minorBidi"/>
          <w:noProof/>
          <w:sz w:val="22"/>
          <w:szCs w:val="22"/>
        </w:rPr>
      </w:pPr>
      <w:hyperlink w:anchor="_Toc451802549" w:history="1">
        <w:r w:rsidRPr="00DC3BEE">
          <w:rPr>
            <w:rStyle w:val="Hyperlink"/>
            <w:noProof/>
          </w:rPr>
          <w:t>8.8.4</w:t>
        </w:r>
        <w:r>
          <w:rPr>
            <w:rFonts w:asciiTheme="minorHAnsi" w:eastAsiaTheme="minorEastAsia" w:hAnsiTheme="minorHAnsi" w:cstheme="minorBidi"/>
            <w:noProof/>
            <w:sz w:val="22"/>
            <w:szCs w:val="22"/>
          </w:rPr>
          <w:tab/>
        </w:r>
        <w:r w:rsidRPr="00DC3BEE">
          <w:rPr>
            <w:rStyle w:val="Hyperlink"/>
            <w:noProof/>
          </w:rPr>
          <w:t>Class Amount of Substance</w:t>
        </w:r>
        <w:r>
          <w:rPr>
            <w:noProof/>
            <w:webHidden/>
          </w:rPr>
          <w:tab/>
        </w:r>
        <w:r>
          <w:rPr>
            <w:noProof/>
            <w:webHidden/>
          </w:rPr>
          <w:fldChar w:fldCharType="begin"/>
        </w:r>
        <w:r>
          <w:rPr>
            <w:noProof/>
            <w:webHidden/>
          </w:rPr>
          <w:instrText xml:space="preserve"> PAGEREF _Toc451802549 \h </w:instrText>
        </w:r>
        <w:r>
          <w:rPr>
            <w:noProof/>
            <w:webHidden/>
          </w:rPr>
        </w:r>
        <w:r>
          <w:rPr>
            <w:noProof/>
            <w:webHidden/>
          </w:rPr>
          <w:fldChar w:fldCharType="separate"/>
        </w:r>
        <w:r>
          <w:rPr>
            <w:noProof/>
            <w:webHidden/>
          </w:rPr>
          <w:t>90</w:t>
        </w:r>
        <w:r>
          <w:rPr>
            <w:noProof/>
            <w:webHidden/>
          </w:rPr>
          <w:fldChar w:fldCharType="end"/>
        </w:r>
      </w:hyperlink>
    </w:p>
    <w:p w14:paraId="4DC2206D" w14:textId="55320339" w:rsidR="004246EE" w:rsidRDefault="004246EE">
      <w:pPr>
        <w:pStyle w:val="TOC3"/>
        <w:rPr>
          <w:rFonts w:asciiTheme="minorHAnsi" w:eastAsiaTheme="minorEastAsia" w:hAnsiTheme="minorHAnsi" w:cstheme="minorBidi"/>
          <w:noProof/>
          <w:sz w:val="22"/>
          <w:szCs w:val="22"/>
        </w:rPr>
      </w:pPr>
      <w:hyperlink w:anchor="_Toc451802550" w:history="1">
        <w:r w:rsidRPr="00DC3BEE">
          <w:rPr>
            <w:rStyle w:val="Hyperlink"/>
            <w:noProof/>
          </w:rPr>
          <w:t>8.8.5</w:t>
        </w:r>
        <w:r>
          <w:rPr>
            <w:rFonts w:asciiTheme="minorHAnsi" w:eastAsiaTheme="minorEastAsia" w:hAnsiTheme="minorHAnsi" w:cstheme="minorBidi"/>
            <w:noProof/>
            <w:sz w:val="22"/>
            <w:szCs w:val="22"/>
          </w:rPr>
          <w:tab/>
        </w:r>
        <w:r w:rsidRPr="00DC3BEE">
          <w:rPr>
            <w:rStyle w:val="Hyperlink"/>
            <w:noProof/>
          </w:rPr>
          <w:t>Class Angle</w:t>
        </w:r>
        <w:r>
          <w:rPr>
            <w:noProof/>
            <w:webHidden/>
          </w:rPr>
          <w:tab/>
        </w:r>
        <w:r>
          <w:rPr>
            <w:noProof/>
            <w:webHidden/>
          </w:rPr>
          <w:fldChar w:fldCharType="begin"/>
        </w:r>
        <w:r>
          <w:rPr>
            <w:noProof/>
            <w:webHidden/>
          </w:rPr>
          <w:instrText xml:space="preserve"> PAGEREF _Toc451802550 \h </w:instrText>
        </w:r>
        <w:r>
          <w:rPr>
            <w:noProof/>
            <w:webHidden/>
          </w:rPr>
        </w:r>
        <w:r>
          <w:rPr>
            <w:noProof/>
            <w:webHidden/>
          </w:rPr>
          <w:fldChar w:fldCharType="separate"/>
        </w:r>
        <w:r>
          <w:rPr>
            <w:noProof/>
            <w:webHidden/>
          </w:rPr>
          <w:t>90</w:t>
        </w:r>
        <w:r>
          <w:rPr>
            <w:noProof/>
            <w:webHidden/>
          </w:rPr>
          <w:fldChar w:fldCharType="end"/>
        </w:r>
      </w:hyperlink>
    </w:p>
    <w:p w14:paraId="2B62E4F1" w14:textId="020668F6" w:rsidR="004246EE" w:rsidRDefault="004246EE">
      <w:pPr>
        <w:pStyle w:val="TOC3"/>
        <w:rPr>
          <w:rFonts w:asciiTheme="minorHAnsi" w:eastAsiaTheme="minorEastAsia" w:hAnsiTheme="minorHAnsi" w:cstheme="minorBidi"/>
          <w:noProof/>
          <w:sz w:val="22"/>
          <w:szCs w:val="22"/>
        </w:rPr>
      </w:pPr>
      <w:hyperlink w:anchor="_Toc451802551" w:history="1">
        <w:r w:rsidRPr="00DC3BEE">
          <w:rPr>
            <w:rStyle w:val="Hyperlink"/>
            <w:noProof/>
          </w:rPr>
          <w:t>8.8.6</w:t>
        </w:r>
        <w:r>
          <w:rPr>
            <w:rFonts w:asciiTheme="minorHAnsi" w:eastAsiaTheme="minorEastAsia" w:hAnsiTheme="minorHAnsi" w:cstheme="minorBidi"/>
            <w:noProof/>
            <w:sz w:val="22"/>
            <w:szCs w:val="22"/>
          </w:rPr>
          <w:tab/>
        </w:r>
        <w:r w:rsidRPr="00DC3BEE">
          <w:rPr>
            <w:rStyle w:val="Hyperlink"/>
            <w:noProof/>
          </w:rPr>
          <w:t>Class Area</w:t>
        </w:r>
        <w:r>
          <w:rPr>
            <w:noProof/>
            <w:webHidden/>
          </w:rPr>
          <w:tab/>
        </w:r>
        <w:r>
          <w:rPr>
            <w:noProof/>
            <w:webHidden/>
          </w:rPr>
          <w:fldChar w:fldCharType="begin"/>
        </w:r>
        <w:r>
          <w:rPr>
            <w:noProof/>
            <w:webHidden/>
          </w:rPr>
          <w:instrText xml:space="preserve"> PAGEREF _Toc451802551 \h </w:instrText>
        </w:r>
        <w:r>
          <w:rPr>
            <w:noProof/>
            <w:webHidden/>
          </w:rPr>
        </w:r>
        <w:r>
          <w:rPr>
            <w:noProof/>
            <w:webHidden/>
          </w:rPr>
          <w:fldChar w:fldCharType="separate"/>
        </w:r>
        <w:r>
          <w:rPr>
            <w:noProof/>
            <w:webHidden/>
          </w:rPr>
          <w:t>90</w:t>
        </w:r>
        <w:r>
          <w:rPr>
            <w:noProof/>
            <w:webHidden/>
          </w:rPr>
          <w:fldChar w:fldCharType="end"/>
        </w:r>
      </w:hyperlink>
    </w:p>
    <w:p w14:paraId="0BF5C83F" w14:textId="5A17D6E7" w:rsidR="004246EE" w:rsidRDefault="004246EE">
      <w:pPr>
        <w:pStyle w:val="TOC3"/>
        <w:rPr>
          <w:rFonts w:asciiTheme="minorHAnsi" w:eastAsiaTheme="minorEastAsia" w:hAnsiTheme="minorHAnsi" w:cstheme="minorBidi"/>
          <w:noProof/>
          <w:sz w:val="22"/>
          <w:szCs w:val="22"/>
        </w:rPr>
      </w:pPr>
      <w:hyperlink w:anchor="_Toc451802552" w:history="1">
        <w:r w:rsidRPr="00DC3BEE">
          <w:rPr>
            <w:rStyle w:val="Hyperlink"/>
            <w:noProof/>
          </w:rPr>
          <w:t>8.8.7</w:t>
        </w:r>
        <w:r>
          <w:rPr>
            <w:rFonts w:asciiTheme="minorHAnsi" w:eastAsiaTheme="minorEastAsia" w:hAnsiTheme="minorHAnsi" w:cstheme="minorBidi"/>
            <w:noProof/>
            <w:sz w:val="22"/>
            <w:szCs w:val="22"/>
          </w:rPr>
          <w:tab/>
        </w:r>
        <w:r w:rsidRPr="00DC3BEE">
          <w:rPr>
            <w:rStyle w:val="Hyperlink"/>
            <w:noProof/>
          </w:rPr>
          <w:t>Class Color</w:t>
        </w:r>
        <w:r>
          <w:rPr>
            <w:noProof/>
            <w:webHidden/>
          </w:rPr>
          <w:tab/>
        </w:r>
        <w:r>
          <w:rPr>
            <w:noProof/>
            <w:webHidden/>
          </w:rPr>
          <w:fldChar w:fldCharType="begin"/>
        </w:r>
        <w:r>
          <w:rPr>
            <w:noProof/>
            <w:webHidden/>
          </w:rPr>
          <w:instrText xml:space="preserve"> PAGEREF _Toc451802552 \h </w:instrText>
        </w:r>
        <w:r>
          <w:rPr>
            <w:noProof/>
            <w:webHidden/>
          </w:rPr>
        </w:r>
        <w:r>
          <w:rPr>
            <w:noProof/>
            <w:webHidden/>
          </w:rPr>
          <w:fldChar w:fldCharType="separate"/>
        </w:r>
        <w:r>
          <w:rPr>
            <w:noProof/>
            <w:webHidden/>
          </w:rPr>
          <w:t>91</w:t>
        </w:r>
        <w:r>
          <w:rPr>
            <w:noProof/>
            <w:webHidden/>
          </w:rPr>
          <w:fldChar w:fldCharType="end"/>
        </w:r>
      </w:hyperlink>
    </w:p>
    <w:p w14:paraId="6F0FD26E" w14:textId="34FB656E" w:rsidR="004246EE" w:rsidRDefault="004246EE">
      <w:pPr>
        <w:pStyle w:val="TOC3"/>
        <w:rPr>
          <w:rFonts w:asciiTheme="minorHAnsi" w:eastAsiaTheme="minorEastAsia" w:hAnsiTheme="minorHAnsi" w:cstheme="minorBidi"/>
          <w:noProof/>
          <w:sz w:val="22"/>
          <w:szCs w:val="22"/>
        </w:rPr>
      </w:pPr>
      <w:hyperlink w:anchor="_Toc451802553" w:history="1">
        <w:r w:rsidRPr="00DC3BEE">
          <w:rPr>
            <w:rStyle w:val="Hyperlink"/>
            <w:noProof/>
          </w:rPr>
          <w:t>8.8.8</w:t>
        </w:r>
        <w:r>
          <w:rPr>
            <w:rFonts w:asciiTheme="minorHAnsi" w:eastAsiaTheme="minorEastAsia" w:hAnsiTheme="minorHAnsi" w:cstheme="minorBidi"/>
            <w:noProof/>
            <w:sz w:val="22"/>
            <w:szCs w:val="22"/>
          </w:rPr>
          <w:tab/>
        </w:r>
        <w:r w:rsidRPr="00DC3BEE">
          <w:rPr>
            <w:rStyle w:val="Hyperlink"/>
            <w:noProof/>
          </w:rPr>
          <w:t>Class Concentration</w:t>
        </w:r>
        <w:r>
          <w:rPr>
            <w:noProof/>
            <w:webHidden/>
          </w:rPr>
          <w:tab/>
        </w:r>
        <w:r>
          <w:rPr>
            <w:noProof/>
            <w:webHidden/>
          </w:rPr>
          <w:fldChar w:fldCharType="begin"/>
        </w:r>
        <w:r>
          <w:rPr>
            <w:noProof/>
            <w:webHidden/>
          </w:rPr>
          <w:instrText xml:space="preserve"> PAGEREF _Toc451802553 \h </w:instrText>
        </w:r>
        <w:r>
          <w:rPr>
            <w:noProof/>
            <w:webHidden/>
          </w:rPr>
        </w:r>
        <w:r>
          <w:rPr>
            <w:noProof/>
            <w:webHidden/>
          </w:rPr>
          <w:fldChar w:fldCharType="separate"/>
        </w:r>
        <w:r>
          <w:rPr>
            <w:noProof/>
            <w:webHidden/>
          </w:rPr>
          <w:t>91</w:t>
        </w:r>
        <w:r>
          <w:rPr>
            <w:noProof/>
            <w:webHidden/>
          </w:rPr>
          <w:fldChar w:fldCharType="end"/>
        </w:r>
      </w:hyperlink>
    </w:p>
    <w:p w14:paraId="4D08B2FB" w14:textId="2C22DCEC" w:rsidR="004246EE" w:rsidRDefault="004246EE">
      <w:pPr>
        <w:pStyle w:val="TOC3"/>
        <w:rPr>
          <w:rFonts w:asciiTheme="minorHAnsi" w:eastAsiaTheme="minorEastAsia" w:hAnsiTheme="minorHAnsi" w:cstheme="minorBidi"/>
          <w:noProof/>
          <w:sz w:val="22"/>
          <w:szCs w:val="22"/>
        </w:rPr>
      </w:pPr>
      <w:hyperlink w:anchor="_Toc451802554" w:history="1">
        <w:r w:rsidRPr="00DC3BEE">
          <w:rPr>
            <w:rStyle w:val="Hyperlink"/>
            <w:noProof/>
          </w:rPr>
          <w:t>8.8.9</w:t>
        </w:r>
        <w:r>
          <w:rPr>
            <w:rFonts w:asciiTheme="minorHAnsi" w:eastAsiaTheme="minorEastAsia" w:hAnsiTheme="minorHAnsi" w:cstheme="minorBidi"/>
            <w:noProof/>
            <w:sz w:val="22"/>
            <w:szCs w:val="22"/>
          </w:rPr>
          <w:tab/>
        </w:r>
        <w:r w:rsidRPr="00DC3BEE">
          <w:rPr>
            <w:rStyle w:val="Hyperlink"/>
            <w:noProof/>
          </w:rPr>
          <w:t>Class Concentration (amount of substance)</w:t>
        </w:r>
        <w:r>
          <w:rPr>
            <w:noProof/>
            <w:webHidden/>
          </w:rPr>
          <w:tab/>
        </w:r>
        <w:r>
          <w:rPr>
            <w:noProof/>
            <w:webHidden/>
          </w:rPr>
          <w:fldChar w:fldCharType="begin"/>
        </w:r>
        <w:r>
          <w:rPr>
            <w:noProof/>
            <w:webHidden/>
          </w:rPr>
          <w:instrText xml:space="preserve"> PAGEREF _Toc451802554 \h </w:instrText>
        </w:r>
        <w:r>
          <w:rPr>
            <w:noProof/>
            <w:webHidden/>
          </w:rPr>
        </w:r>
        <w:r>
          <w:rPr>
            <w:noProof/>
            <w:webHidden/>
          </w:rPr>
          <w:fldChar w:fldCharType="separate"/>
        </w:r>
        <w:r>
          <w:rPr>
            <w:noProof/>
            <w:webHidden/>
          </w:rPr>
          <w:t>91</w:t>
        </w:r>
        <w:r>
          <w:rPr>
            <w:noProof/>
            <w:webHidden/>
          </w:rPr>
          <w:fldChar w:fldCharType="end"/>
        </w:r>
      </w:hyperlink>
    </w:p>
    <w:p w14:paraId="61C72C1C" w14:textId="7169723F" w:rsidR="004246EE" w:rsidRDefault="004246EE">
      <w:pPr>
        <w:pStyle w:val="TOC3"/>
        <w:rPr>
          <w:rFonts w:asciiTheme="minorHAnsi" w:eastAsiaTheme="minorEastAsia" w:hAnsiTheme="minorHAnsi" w:cstheme="minorBidi"/>
          <w:noProof/>
          <w:sz w:val="22"/>
          <w:szCs w:val="22"/>
        </w:rPr>
      </w:pPr>
      <w:hyperlink w:anchor="_Toc451802555" w:history="1">
        <w:r w:rsidRPr="00DC3BEE">
          <w:rPr>
            <w:rStyle w:val="Hyperlink"/>
            <w:noProof/>
          </w:rPr>
          <w:t>8.8.10</w:t>
        </w:r>
        <w:r>
          <w:rPr>
            <w:rFonts w:asciiTheme="minorHAnsi" w:eastAsiaTheme="minorEastAsia" w:hAnsiTheme="minorHAnsi" w:cstheme="minorBidi"/>
            <w:noProof/>
            <w:sz w:val="22"/>
            <w:szCs w:val="22"/>
          </w:rPr>
          <w:tab/>
        </w:r>
        <w:r w:rsidRPr="00DC3BEE">
          <w:rPr>
            <w:rStyle w:val="Hyperlink"/>
            <w:noProof/>
          </w:rPr>
          <w:t>Class Concentration (Mass)</w:t>
        </w:r>
        <w:r>
          <w:rPr>
            <w:noProof/>
            <w:webHidden/>
          </w:rPr>
          <w:tab/>
        </w:r>
        <w:r>
          <w:rPr>
            <w:noProof/>
            <w:webHidden/>
          </w:rPr>
          <w:fldChar w:fldCharType="begin"/>
        </w:r>
        <w:r>
          <w:rPr>
            <w:noProof/>
            <w:webHidden/>
          </w:rPr>
          <w:instrText xml:space="preserve"> PAGEREF _Toc451802555 \h </w:instrText>
        </w:r>
        <w:r>
          <w:rPr>
            <w:noProof/>
            <w:webHidden/>
          </w:rPr>
        </w:r>
        <w:r>
          <w:rPr>
            <w:noProof/>
            <w:webHidden/>
          </w:rPr>
          <w:fldChar w:fldCharType="separate"/>
        </w:r>
        <w:r>
          <w:rPr>
            <w:noProof/>
            <w:webHidden/>
          </w:rPr>
          <w:t>91</w:t>
        </w:r>
        <w:r>
          <w:rPr>
            <w:noProof/>
            <w:webHidden/>
          </w:rPr>
          <w:fldChar w:fldCharType="end"/>
        </w:r>
      </w:hyperlink>
    </w:p>
    <w:p w14:paraId="30F421B6" w14:textId="7AAE98BD" w:rsidR="004246EE" w:rsidRDefault="004246EE">
      <w:pPr>
        <w:pStyle w:val="TOC3"/>
        <w:rPr>
          <w:rFonts w:asciiTheme="minorHAnsi" w:eastAsiaTheme="minorEastAsia" w:hAnsiTheme="minorHAnsi" w:cstheme="minorBidi"/>
          <w:noProof/>
          <w:sz w:val="22"/>
          <w:szCs w:val="22"/>
        </w:rPr>
      </w:pPr>
      <w:hyperlink w:anchor="_Toc451802556" w:history="1">
        <w:r w:rsidRPr="00DC3BEE">
          <w:rPr>
            <w:rStyle w:val="Hyperlink"/>
            <w:noProof/>
          </w:rPr>
          <w:t>8.8.11</w:t>
        </w:r>
        <w:r>
          <w:rPr>
            <w:rFonts w:asciiTheme="minorHAnsi" w:eastAsiaTheme="minorEastAsia" w:hAnsiTheme="minorHAnsi" w:cstheme="minorBidi"/>
            <w:noProof/>
            <w:sz w:val="22"/>
            <w:szCs w:val="22"/>
          </w:rPr>
          <w:tab/>
        </w:r>
        <w:r w:rsidRPr="00DC3BEE">
          <w:rPr>
            <w:rStyle w:val="Hyperlink"/>
            <w:noProof/>
          </w:rPr>
          <w:t>Class Concentration (Volume)</w:t>
        </w:r>
        <w:r>
          <w:rPr>
            <w:noProof/>
            <w:webHidden/>
          </w:rPr>
          <w:tab/>
        </w:r>
        <w:r>
          <w:rPr>
            <w:noProof/>
            <w:webHidden/>
          </w:rPr>
          <w:fldChar w:fldCharType="begin"/>
        </w:r>
        <w:r>
          <w:rPr>
            <w:noProof/>
            <w:webHidden/>
          </w:rPr>
          <w:instrText xml:space="preserve"> PAGEREF _Toc451802556 \h </w:instrText>
        </w:r>
        <w:r>
          <w:rPr>
            <w:noProof/>
            <w:webHidden/>
          </w:rPr>
        </w:r>
        <w:r>
          <w:rPr>
            <w:noProof/>
            <w:webHidden/>
          </w:rPr>
          <w:fldChar w:fldCharType="separate"/>
        </w:r>
        <w:r>
          <w:rPr>
            <w:noProof/>
            <w:webHidden/>
          </w:rPr>
          <w:t>91</w:t>
        </w:r>
        <w:r>
          <w:rPr>
            <w:noProof/>
            <w:webHidden/>
          </w:rPr>
          <w:fldChar w:fldCharType="end"/>
        </w:r>
      </w:hyperlink>
    </w:p>
    <w:p w14:paraId="20BE2068" w14:textId="2AB828D2" w:rsidR="004246EE" w:rsidRDefault="004246EE">
      <w:pPr>
        <w:pStyle w:val="TOC3"/>
        <w:rPr>
          <w:rFonts w:asciiTheme="minorHAnsi" w:eastAsiaTheme="minorEastAsia" w:hAnsiTheme="minorHAnsi" w:cstheme="minorBidi"/>
          <w:noProof/>
          <w:sz w:val="22"/>
          <w:szCs w:val="22"/>
        </w:rPr>
      </w:pPr>
      <w:hyperlink w:anchor="_Toc451802557" w:history="1">
        <w:r w:rsidRPr="00DC3BEE">
          <w:rPr>
            <w:rStyle w:val="Hyperlink"/>
            <w:noProof/>
          </w:rPr>
          <w:t>8.8.12</w:t>
        </w:r>
        <w:r>
          <w:rPr>
            <w:rFonts w:asciiTheme="minorHAnsi" w:eastAsiaTheme="minorEastAsia" w:hAnsiTheme="minorHAnsi" w:cstheme="minorBidi"/>
            <w:noProof/>
            <w:sz w:val="22"/>
            <w:szCs w:val="22"/>
          </w:rPr>
          <w:tab/>
        </w:r>
        <w:r w:rsidRPr="00DC3BEE">
          <w:rPr>
            <w:rStyle w:val="Hyperlink"/>
            <w:noProof/>
          </w:rPr>
          <w:t>Class Count</w:t>
        </w:r>
        <w:r>
          <w:rPr>
            <w:noProof/>
            <w:webHidden/>
          </w:rPr>
          <w:tab/>
        </w:r>
        <w:r>
          <w:rPr>
            <w:noProof/>
            <w:webHidden/>
          </w:rPr>
          <w:fldChar w:fldCharType="begin"/>
        </w:r>
        <w:r>
          <w:rPr>
            <w:noProof/>
            <w:webHidden/>
          </w:rPr>
          <w:instrText xml:space="preserve"> PAGEREF _Toc451802557 \h </w:instrText>
        </w:r>
        <w:r>
          <w:rPr>
            <w:noProof/>
            <w:webHidden/>
          </w:rPr>
        </w:r>
        <w:r>
          <w:rPr>
            <w:noProof/>
            <w:webHidden/>
          </w:rPr>
          <w:fldChar w:fldCharType="separate"/>
        </w:r>
        <w:r>
          <w:rPr>
            <w:noProof/>
            <w:webHidden/>
          </w:rPr>
          <w:t>92</w:t>
        </w:r>
        <w:r>
          <w:rPr>
            <w:noProof/>
            <w:webHidden/>
          </w:rPr>
          <w:fldChar w:fldCharType="end"/>
        </w:r>
      </w:hyperlink>
    </w:p>
    <w:p w14:paraId="38EDEEBA" w14:textId="3641000C" w:rsidR="004246EE" w:rsidRDefault="004246EE">
      <w:pPr>
        <w:pStyle w:val="TOC3"/>
        <w:rPr>
          <w:rFonts w:asciiTheme="minorHAnsi" w:eastAsiaTheme="minorEastAsia" w:hAnsiTheme="minorHAnsi" w:cstheme="minorBidi"/>
          <w:noProof/>
          <w:sz w:val="22"/>
          <w:szCs w:val="22"/>
        </w:rPr>
      </w:pPr>
      <w:hyperlink w:anchor="_Toc451802558" w:history="1">
        <w:r w:rsidRPr="00DC3BEE">
          <w:rPr>
            <w:rStyle w:val="Hyperlink"/>
            <w:noProof/>
          </w:rPr>
          <w:t>8.8.13</w:t>
        </w:r>
        <w:r>
          <w:rPr>
            <w:rFonts w:asciiTheme="minorHAnsi" w:eastAsiaTheme="minorEastAsia" w:hAnsiTheme="minorHAnsi" w:cstheme="minorBidi"/>
            <w:noProof/>
            <w:sz w:val="22"/>
            <w:szCs w:val="22"/>
          </w:rPr>
          <w:tab/>
        </w:r>
        <w:r w:rsidRPr="00DC3BEE">
          <w:rPr>
            <w:rStyle w:val="Hyperlink"/>
            <w:noProof/>
          </w:rPr>
          <w:t>Class Currency</w:t>
        </w:r>
        <w:r>
          <w:rPr>
            <w:noProof/>
            <w:webHidden/>
          </w:rPr>
          <w:tab/>
        </w:r>
        <w:r>
          <w:rPr>
            <w:noProof/>
            <w:webHidden/>
          </w:rPr>
          <w:fldChar w:fldCharType="begin"/>
        </w:r>
        <w:r>
          <w:rPr>
            <w:noProof/>
            <w:webHidden/>
          </w:rPr>
          <w:instrText xml:space="preserve"> PAGEREF _Toc451802558 \h </w:instrText>
        </w:r>
        <w:r>
          <w:rPr>
            <w:noProof/>
            <w:webHidden/>
          </w:rPr>
        </w:r>
        <w:r>
          <w:rPr>
            <w:noProof/>
            <w:webHidden/>
          </w:rPr>
          <w:fldChar w:fldCharType="separate"/>
        </w:r>
        <w:r>
          <w:rPr>
            <w:noProof/>
            <w:webHidden/>
          </w:rPr>
          <w:t>92</w:t>
        </w:r>
        <w:r>
          <w:rPr>
            <w:noProof/>
            <w:webHidden/>
          </w:rPr>
          <w:fldChar w:fldCharType="end"/>
        </w:r>
      </w:hyperlink>
    </w:p>
    <w:p w14:paraId="1AEC3136" w14:textId="434C2115" w:rsidR="004246EE" w:rsidRDefault="004246EE">
      <w:pPr>
        <w:pStyle w:val="TOC3"/>
        <w:rPr>
          <w:rFonts w:asciiTheme="minorHAnsi" w:eastAsiaTheme="minorEastAsia" w:hAnsiTheme="minorHAnsi" w:cstheme="minorBidi"/>
          <w:noProof/>
          <w:sz w:val="22"/>
          <w:szCs w:val="22"/>
        </w:rPr>
      </w:pPr>
      <w:hyperlink w:anchor="_Toc451802559" w:history="1">
        <w:r w:rsidRPr="00DC3BEE">
          <w:rPr>
            <w:rStyle w:val="Hyperlink"/>
            <w:noProof/>
          </w:rPr>
          <w:t>8.8.14</w:t>
        </w:r>
        <w:r>
          <w:rPr>
            <w:rFonts w:asciiTheme="minorHAnsi" w:eastAsiaTheme="minorEastAsia" w:hAnsiTheme="minorHAnsi" w:cstheme="minorBidi"/>
            <w:noProof/>
            <w:sz w:val="22"/>
            <w:szCs w:val="22"/>
          </w:rPr>
          <w:tab/>
        </w:r>
        <w:r w:rsidRPr="00DC3BEE">
          <w:rPr>
            <w:rStyle w:val="Hyperlink"/>
            <w:noProof/>
          </w:rPr>
          <w:t>Class Dose Equivalent (Radiation)</w:t>
        </w:r>
        <w:r>
          <w:rPr>
            <w:noProof/>
            <w:webHidden/>
          </w:rPr>
          <w:tab/>
        </w:r>
        <w:r>
          <w:rPr>
            <w:noProof/>
            <w:webHidden/>
          </w:rPr>
          <w:fldChar w:fldCharType="begin"/>
        </w:r>
        <w:r>
          <w:rPr>
            <w:noProof/>
            <w:webHidden/>
          </w:rPr>
          <w:instrText xml:space="preserve"> PAGEREF _Toc451802559 \h </w:instrText>
        </w:r>
        <w:r>
          <w:rPr>
            <w:noProof/>
            <w:webHidden/>
          </w:rPr>
        </w:r>
        <w:r>
          <w:rPr>
            <w:noProof/>
            <w:webHidden/>
          </w:rPr>
          <w:fldChar w:fldCharType="separate"/>
        </w:r>
        <w:r>
          <w:rPr>
            <w:noProof/>
            <w:webHidden/>
          </w:rPr>
          <w:t>92</w:t>
        </w:r>
        <w:r>
          <w:rPr>
            <w:noProof/>
            <w:webHidden/>
          </w:rPr>
          <w:fldChar w:fldCharType="end"/>
        </w:r>
      </w:hyperlink>
    </w:p>
    <w:p w14:paraId="72289DB6" w14:textId="68AEDE50" w:rsidR="004246EE" w:rsidRDefault="004246EE">
      <w:pPr>
        <w:pStyle w:val="TOC3"/>
        <w:rPr>
          <w:rFonts w:asciiTheme="minorHAnsi" w:eastAsiaTheme="minorEastAsia" w:hAnsiTheme="minorHAnsi" w:cstheme="minorBidi"/>
          <w:noProof/>
          <w:sz w:val="22"/>
          <w:szCs w:val="22"/>
        </w:rPr>
      </w:pPr>
      <w:hyperlink w:anchor="_Toc451802560" w:history="1">
        <w:r w:rsidRPr="00DC3BEE">
          <w:rPr>
            <w:rStyle w:val="Hyperlink"/>
            <w:noProof/>
          </w:rPr>
          <w:t>8.8.15</w:t>
        </w:r>
        <w:r>
          <w:rPr>
            <w:rFonts w:asciiTheme="minorHAnsi" w:eastAsiaTheme="minorEastAsia" w:hAnsiTheme="minorHAnsi" w:cstheme="minorBidi"/>
            <w:noProof/>
            <w:sz w:val="22"/>
            <w:szCs w:val="22"/>
          </w:rPr>
          <w:tab/>
        </w:r>
        <w:r w:rsidRPr="00DC3BEE">
          <w:rPr>
            <w:rStyle w:val="Hyperlink"/>
            <w:noProof/>
          </w:rPr>
          <w:t>Class Electric Current</w:t>
        </w:r>
        <w:r>
          <w:rPr>
            <w:noProof/>
            <w:webHidden/>
          </w:rPr>
          <w:tab/>
        </w:r>
        <w:r>
          <w:rPr>
            <w:noProof/>
            <w:webHidden/>
          </w:rPr>
          <w:fldChar w:fldCharType="begin"/>
        </w:r>
        <w:r>
          <w:rPr>
            <w:noProof/>
            <w:webHidden/>
          </w:rPr>
          <w:instrText xml:space="preserve"> PAGEREF _Toc451802560 \h </w:instrText>
        </w:r>
        <w:r>
          <w:rPr>
            <w:noProof/>
            <w:webHidden/>
          </w:rPr>
        </w:r>
        <w:r>
          <w:rPr>
            <w:noProof/>
            <w:webHidden/>
          </w:rPr>
          <w:fldChar w:fldCharType="separate"/>
        </w:r>
        <w:r>
          <w:rPr>
            <w:noProof/>
            <w:webHidden/>
          </w:rPr>
          <w:t>92</w:t>
        </w:r>
        <w:r>
          <w:rPr>
            <w:noProof/>
            <w:webHidden/>
          </w:rPr>
          <w:fldChar w:fldCharType="end"/>
        </w:r>
      </w:hyperlink>
    </w:p>
    <w:p w14:paraId="1B3738B2" w14:textId="527E0071" w:rsidR="004246EE" w:rsidRDefault="004246EE">
      <w:pPr>
        <w:pStyle w:val="TOC3"/>
        <w:rPr>
          <w:rFonts w:asciiTheme="minorHAnsi" w:eastAsiaTheme="minorEastAsia" w:hAnsiTheme="minorHAnsi" w:cstheme="minorBidi"/>
          <w:noProof/>
          <w:sz w:val="22"/>
          <w:szCs w:val="22"/>
        </w:rPr>
      </w:pPr>
      <w:hyperlink w:anchor="_Toc451802561" w:history="1">
        <w:r w:rsidRPr="00DC3BEE">
          <w:rPr>
            <w:rStyle w:val="Hyperlink"/>
            <w:noProof/>
          </w:rPr>
          <w:t>8.8.16</w:t>
        </w:r>
        <w:r>
          <w:rPr>
            <w:rFonts w:asciiTheme="minorHAnsi" w:eastAsiaTheme="minorEastAsia" w:hAnsiTheme="minorHAnsi" w:cstheme="minorBidi"/>
            <w:noProof/>
            <w:sz w:val="22"/>
            <w:szCs w:val="22"/>
          </w:rPr>
          <w:tab/>
        </w:r>
        <w:r w:rsidRPr="00DC3BEE">
          <w:rPr>
            <w:rStyle w:val="Hyperlink"/>
            <w:noProof/>
          </w:rPr>
          <w:t>Class Electric Potential</w:t>
        </w:r>
        <w:r>
          <w:rPr>
            <w:noProof/>
            <w:webHidden/>
          </w:rPr>
          <w:tab/>
        </w:r>
        <w:r>
          <w:rPr>
            <w:noProof/>
            <w:webHidden/>
          </w:rPr>
          <w:fldChar w:fldCharType="begin"/>
        </w:r>
        <w:r>
          <w:rPr>
            <w:noProof/>
            <w:webHidden/>
          </w:rPr>
          <w:instrText xml:space="preserve"> PAGEREF _Toc451802561 \h </w:instrText>
        </w:r>
        <w:r>
          <w:rPr>
            <w:noProof/>
            <w:webHidden/>
          </w:rPr>
        </w:r>
        <w:r>
          <w:rPr>
            <w:noProof/>
            <w:webHidden/>
          </w:rPr>
          <w:fldChar w:fldCharType="separate"/>
        </w:r>
        <w:r>
          <w:rPr>
            <w:noProof/>
            <w:webHidden/>
          </w:rPr>
          <w:t>93</w:t>
        </w:r>
        <w:r>
          <w:rPr>
            <w:noProof/>
            <w:webHidden/>
          </w:rPr>
          <w:fldChar w:fldCharType="end"/>
        </w:r>
      </w:hyperlink>
    </w:p>
    <w:p w14:paraId="3086B598" w14:textId="7FDAEFED" w:rsidR="004246EE" w:rsidRDefault="004246EE">
      <w:pPr>
        <w:pStyle w:val="TOC3"/>
        <w:rPr>
          <w:rFonts w:asciiTheme="minorHAnsi" w:eastAsiaTheme="minorEastAsia" w:hAnsiTheme="minorHAnsi" w:cstheme="minorBidi"/>
          <w:noProof/>
          <w:sz w:val="22"/>
          <w:szCs w:val="22"/>
        </w:rPr>
      </w:pPr>
      <w:hyperlink w:anchor="_Toc451802562" w:history="1">
        <w:r w:rsidRPr="00DC3BEE">
          <w:rPr>
            <w:rStyle w:val="Hyperlink"/>
            <w:noProof/>
          </w:rPr>
          <w:t>8.8.17</w:t>
        </w:r>
        <w:r>
          <w:rPr>
            <w:rFonts w:asciiTheme="minorHAnsi" w:eastAsiaTheme="minorEastAsia" w:hAnsiTheme="minorHAnsi" w:cstheme="minorBidi"/>
            <w:noProof/>
            <w:sz w:val="22"/>
            <w:szCs w:val="22"/>
          </w:rPr>
          <w:tab/>
        </w:r>
        <w:r w:rsidRPr="00DC3BEE">
          <w:rPr>
            <w:rStyle w:val="Hyperlink"/>
            <w:noProof/>
          </w:rPr>
          <w:t>Class Energy</w:t>
        </w:r>
        <w:r>
          <w:rPr>
            <w:noProof/>
            <w:webHidden/>
          </w:rPr>
          <w:tab/>
        </w:r>
        <w:r>
          <w:rPr>
            <w:noProof/>
            <w:webHidden/>
          </w:rPr>
          <w:fldChar w:fldCharType="begin"/>
        </w:r>
        <w:r>
          <w:rPr>
            <w:noProof/>
            <w:webHidden/>
          </w:rPr>
          <w:instrText xml:space="preserve"> PAGEREF _Toc451802562 \h </w:instrText>
        </w:r>
        <w:r>
          <w:rPr>
            <w:noProof/>
            <w:webHidden/>
          </w:rPr>
        </w:r>
        <w:r>
          <w:rPr>
            <w:noProof/>
            <w:webHidden/>
          </w:rPr>
          <w:fldChar w:fldCharType="separate"/>
        </w:r>
        <w:r>
          <w:rPr>
            <w:noProof/>
            <w:webHidden/>
          </w:rPr>
          <w:t>93</w:t>
        </w:r>
        <w:r>
          <w:rPr>
            <w:noProof/>
            <w:webHidden/>
          </w:rPr>
          <w:fldChar w:fldCharType="end"/>
        </w:r>
      </w:hyperlink>
    </w:p>
    <w:p w14:paraId="3AF15326" w14:textId="738B26A0" w:rsidR="004246EE" w:rsidRDefault="004246EE">
      <w:pPr>
        <w:pStyle w:val="TOC3"/>
        <w:rPr>
          <w:rFonts w:asciiTheme="minorHAnsi" w:eastAsiaTheme="minorEastAsia" w:hAnsiTheme="minorHAnsi" w:cstheme="minorBidi"/>
          <w:noProof/>
          <w:sz w:val="22"/>
          <w:szCs w:val="22"/>
        </w:rPr>
      </w:pPr>
      <w:hyperlink w:anchor="_Toc451802563" w:history="1">
        <w:r w:rsidRPr="00DC3BEE">
          <w:rPr>
            <w:rStyle w:val="Hyperlink"/>
            <w:noProof/>
          </w:rPr>
          <w:t>8.8.18</w:t>
        </w:r>
        <w:r>
          <w:rPr>
            <w:rFonts w:asciiTheme="minorHAnsi" w:eastAsiaTheme="minorEastAsia" w:hAnsiTheme="minorHAnsi" w:cstheme="minorBidi"/>
            <w:noProof/>
            <w:sz w:val="22"/>
            <w:szCs w:val="22"/>
          </w:rPr>
          <w:tab/>
        </w:r>
        <w:r w:rsidRPr="00DC3BEE">
          <w:rPr>
            <w:rStyle w:val="Hyperlink"/>
            <w:noProof/>
          </w:rPr>
          <w:t>Class Force</w:t>
        </w:r>
        <w:r>
          <w:rPr>
            <w:noProof/>
            <w:webHidden/>
          </w:rPr>
          <w:tab/>
        </w:r>
        <w:r>
          <w:rPr>
            <w:noProof/>
            <w:webHidden/>
          </w:rPr>
          <w:fldChar w:fldCharType="begin"/>
        </w:r>
        <w:r>
          <w:rPr>
            <w:noProof/>
            <w:webHidden/>
          </w:rPr>
          <w:instrText xml:space="preserve"> PAGEREF _Toc451802563 \h </w:instrText>
        </w:r>
        <w:r>
          <w:rPr>
            <w:noProof/>
            <w:webHidden/>
          </w:rPr>
        </w:r>
        <w:r>
          <w:rPr>
            <w:noProof/>
            <w:webHidden/>
          </w:rPr>
          <w:fldChar w:fldCharType="separate"/>
        </w:r>
        <w:r>
          <w:rPr>
            <w:noProof/>
            <w:webHidden/>
          </w:rPr>
          <w:t>93</w:t>
        </w:r>
        <w:r>
          <w:rPr>
            <w:noProof/>
            <w:webHidden/>
          </w:rPr>
          <w:fldChar w:fldCharType="end"/>
        </w:r>
      </w:hyperlink>
    </w:p>
    <w:p w14:paraId="570FA4DB" w14:textId="31613A3C" w:rsidR="004246EE" w:rsidRDefault="004246EE">
      <w:pPr>
        <w:pStyle w:val="TOC3"/>
        <w:rPr>
          <w:rFonts w:asciiTheme="minorHAnsi" w:eastAsiaTheme="minorEastAsia" w:hAnsiTheme="minorHAnsi" w:cstheme="minorBidi"/>
          <w:noProof/>
          <w:sz w:val="22"/>
          <w:szCs w:val="22"/>
        </w:rPr>
      </w:pPr>
      <w:hyperlink w:anchor="_Toc451802564" w:history="1">
        <w:r w:rsidRPr="00DC3BEE">
          <w:rPr>
            <w:rStyle w:val="Hyperlink"/>
            <w:noProof/>
          </w:rPr>
          <w:t>8.8.19</w:t>
        </w:r>
        <w:r>
          <w:rPr>
            <w:rFonts w:asciiTheme="minorHAnsi" w:eastAsiaTheme="minorEastAsia" w:hAnsiTheme="minorHAnsi" w:cstheme="minorBidi"/>
            <w:noProof/>
            <w:sz w:val="22"/>
            <w:szCs w:val="22"/>
          </w:rPr>
          <w:tab/>
        </w:r>
        <w:r w:rsidRPr="00DC3BEE">
          <w:rPr>
            <w:rStyle w:val="Hyperlink"/>
            <w:noProof/>
          </w:rPr>
          <w:t>Class Frequency</w:t>
        </w:r>
        <w:r>
          <w:rPr>
            <w:noProof/>
            <w:webHidden/>
          </w:rPr>
          <w:tab/>
        </w:r>
        <w:r>
          <w:rPr>
            <w:noProof/>
            <w:webHidden/>
          </w:rPr>
          <w:fldChar w:fldCharType="begin"/>
        </w:r>
        <w:r>
          <w:rPr>
            <w:noProof/>
            <w:webHidden/>
          </w:rPr>
          <w:instrText xml:space="preserve"> PAGEREF _Toc451802564 \h </w:instrText>
        </w:r>
        <w:r>
          <w:rPr>
            <w:noProof/>
            <w:webHidden/>
          </w:rPr>
        </w:r>
        <w:r>
          <w:rPr>
            <w:noProof/>
            <w:webHidden/>
          </w:rPr>
          <w:fldChar w:fldCharType="separate"/>
        </w:r>
        <w:r>
          <w:rPr>
            <w:noProof/>
            <w:webHidden/>
          </w:rPr>
          <w:t>93</w:t>
        </w:r>
        <w:r>
          <w:rPr>
            <w:noProof/>
            <w:webHidden/>
          </w:rPr>
          <w:fldChar w:fldCharType="end"/>
        </w:r>
      </w:hyperlink>
    </w:p>
    <w:p w14:paraId="0E344D6A" w14:textId="383A5777" w:rsidR="004246EE" w:rsidRDefault="004246EE">
      <w:pPr>
        <w:pStyle w:val="TOC3"/>
        <w:rPr>
          <w:rFonts w:asciiTheme="minorHAnsi" w:eastAsiaTheme="minorEastAsia" w:hAnsiTheme="minorHAnsi" w:cstheme="minorBidi"/>
          <w:noProof/>
          <w:sz w:val="22"/>
          <w:szCs w:val="22"/>
        </w:rPr>
      </w:pPr>
      <w:hyperlink w:anchor="_Toc451802565" w:history="1">
        <w:r w:rsidRPr="00DC3BEE">
          <w:rPr>
            <w:rStyle w:val="Hyperlink"/>
            <w:noProof/>
          </w:rPr>
          <w:t>8.8.20</w:t>
        </w:r>
        <w:r>
          <w:rPr>
            <w:rFonts w:asciiTheme="minorHAnsi" w:eastAsiaTheme="minorEastAsia" w:hAnsiTheme="minorHAnsi" w:cstheme="minorBidi"/>
            <w:noProof/>
            <w:sz w:val="22"/>
            <w:szCs w:val="22"/>
          </w:rPr>
          <w:tab/>
        </w:r>
        <w:r w:rsidRPr="00DC3BEE">
          <w:rPr>
            <w:rStyle w:val="Hyperlink"/>
            <w:noProof/>
          </w:rPr>
          <w:t>Class Length</w:t>
        </w:r>
        <w:r>
          <w:rPr>
            <w:noProof/>
            <w:webHidden/>
          </w:rPr>
          <w:tab/>
        </w:r>
        <w:r>
          <w:rPr>
            <w:noProof/>
            <w:webHidden/>
          </w:rPr>
          <w:fldChar w:fldCharType="begin"/>
        </w:r>
        <w:r>
          <w:rPr>
            <w:noProof/>
            <w:webHidden/>
          </w:rPr>
          <w:instrText xml:space="preserve"> PAGEREF _Toc451802565 \h </w:instrText>
        </w:r>
        <w:r>
          <w:rPr>
            <w:noProof/>
            <w:webHidden/>
          </w:rPr>
        </w:r>
        <w:r>
          <w:rPr>
            <w:noProof/>
            <w:webHidden/>
          </w:rPr>
          <w:fldChar w:fldCharType="separate"/>
        </w:r>
        <w:r>
          <w:rPr>
            <w:noProof/>
            <w:webHidden/>
          </w:rPr>
          <w:t>93</w:t>
        </w:r>
        <w:r>
          <w:rPr>
            <w:noProof/>
            <w:webHidden/>
          </w:rPr>
          <w:fldChar w:fldCharType="end"/>
        </w:r>
      </w:hyperlink>
    </w:p>
    <w:p w14:paraId="078A858C" w14:textId="06607711" w:rsidR="004246EE" w:rsidRDefault="004246EE">
      <w:pPr>
        <w:pStyle w:val="TOC3"/>
        <w:rPr>
          <w:rFonts w:asciiTheme="minorHAnsi" w:eastAsiaTheme="minorEastAsia" w:hAnsiTheme="minorHAnsi" w:cstheme="minorBidi"/>
          <w:noProof/>
          <w:sz w:val="22"/>
          <w:szCs w:val="22"/>
        </w:rPr>
      </w:pPr>
      <w:hyperlink w:anchor="_Toc451802566" w:history="1">
        <w:r w:rsidRPr="00DC3BEE">
          <w:rPr>
            <w:rStyle w:val="Hyperlink"/>
            <w:noProof/>
          </w:rPr>
          <w:t>8.8.21</w:t>
        </w:r>
        <w:r>
          <w:rPr>
            <w:rFonts w:asciiTheme="minorHAnsi" w:eastAsiaTheme="minorEastAsia" w:hAnsiTheme="minorHAnsi" w:cstheme="minorBidi"/>
            <w:noProof/>
            <w:sz w:val="22"/>
            <w:szCs w:val="22"/>
          </w:rPr>
          <w:tab/>
        </w:r>
        <w:r w:rsidRPr="00DC3BEE">
          <w:rPr>
            <w:rStyle w:val="Hyperlink"/>
            <w:noProof/>
          </w:rPr>
          <w:t>Class Luminosity</w:t>
        </w:r>
        <w:r>
          <w:rPr>
            <w:noProof/>
            <w:webHidden/>
          </w:rPr>
          <w:tab/>
        </w:r>
        <w:r>
          <w:rPr>
            <w:noProof/>
            <w:webHidden/>
          </w:rPr>
          <w:fldChar w:fldCharType="begin"/>
        </w:r>
        <w:r>
          <w:rPr>
            <w:noProof/>
            <w:webHidden/>
          </w:rPr>
          <w:instrText xml:space="preserve"> PAGEREF _Toc451802566 \h </w:instrText>
        </w:r>
        <w:r>
          <w:rPr>
            <w:noProof/>
            <w:webHidden/>
          </w:rPr>
        </w:r>
        <w:r>
          <w:rPr>
            <w:noProof/>
            <w:webHidden/>
          </w:rPr>
          <w:fldChar w:fldCharType="separate"/>
        </w:r>
        <w:r>
          <w:rPr>
            <w:noProof/>
            <w:webHidden/>
          </w:rPr>
          <w:t>94</w:t>
        </w:r>
        <w:r>
          <w:rPr>
            <w:noProof/>
            <w:webHidden/>
          </w:rPr>
          <w:fldChar w:fldCharType="end"/>
        </w:r>
      </w:hyperlink>
    </w:p>
    <w:p w14:paraId="6831FB83" w14:textId="25CAD228" w:rsidR="004246EE" w:rsidRDefault="004246EE">
      <w:pPr>
        <w:pStyle w:val="TOC3"/>
        <w:rPr>
          <w:rFonts w:asciiTheme="minorHAnsi" w:eastAsiaTheme="minorEastAsia" w:hAnsiTheme="minorHAnsi" w:cstheme="minorBidi"/>
          <w:noProof/>
          <w:sz w:val="22"/>
          <w:szCs w:val="22"/>
        </w:rPr>
      </w:pPr>
      <w:hyperlink w:anchor="_Toc451802567" w:history="1">
        <w:r w:rsidRPr="00DC3BEE">
          <w:rPr>
            <w:rStyle w:val="Hyperlink"/>
            <w:noProof/>
          </w:rPr>
          <w:t>8.8.22</w:t>
        </w:r>
        <w:r>
          <w:rPr>
            <w:rFonts w:asciiTheme="minorHAnsi" w:eastAsiaTheme="minorEastAsia" w:hAnsiTheme="minorHAnsi" w:cstheme="minorBidi"/>
            <w:noProof/>
            <w:sz w:val="22"/>
            <w:szCs w:val="22"/>
          </w:rPr>
          <w:tab/>
        </w:r>
        <w:r w:rsidRPr="00DC3BEE">
          <w:rPr>
            <w:rStyle w:val="Hyperlink"/>
            <w:noProof/>
          </w:rPr>
          <w:t>Class Luminous Intensity</w:t>
        </w:r>
        <w:r>
          <w:rPr>
            <w:noProof/>
            <w:webHidden/>
          </w:rPr>
          <w:tab/>
        </w:r>
        <w:r>
          <w:rPr>
            <w:noProof/>
            <w:webHidden/>
          </w:rPr>
          <w:fldChar w:fldCharType="begin"/>
        </w:r>
        <w:r>
          <w:rPr>
            <w:noProof/>
            <w:webHidden/>
          </w:rPr>
          <w:instrText xml:space="preserve"> PAGEREF _Toc451802567 \h </w:instrText>
        </w:r>
        <w:r>
          <w:rPr>
            <w:noProof/>
            <w:webHidden/>
          </w:rPr>
        </w:r>
        <w:r>
          <w:rPr>
            <w:noProof/>
            <w:webHidden/>
          </w:rPr>
          <w:fldChar w:fldCharType="separate"/>
        </w:r>
        <w:r>
          <w:rPr>
            <w:noProof/>
            <w:webHidden/>
          </w:rPr>
          <w:t>94</w:t>
        </w:r>
        <w:r>
          <w:rPr>
            <w:noProof/>
            <w:webHidden/>
          </w:rPr>
          <w:fldChar w:fldCharType="end"/>
        </w:r>
      </w:hyperlink>
    </w:p>
    <w:p w14:paraId="608ABE82" w14:textId="54A395C6" w:rsidR="004246EE" w:rsidRDefault="004246EE">
      <w:pPr>
        <w:pStyle w:val="TOC3"/>
        <w:rPr>
          <w:rFonts w:asciiTheme="minorHAnsi" w:eastAsiaTheme="minorEastAsia" w:hAnsiTheme="minorHAnsi" w:cstheme="minorBidi"/>
          <w:noProof/>
          <w:sz w:val="22"/>
          <w:szCs w:val="22"/>
        </w:rPr>
      </w:pPr>
      <w:hyperlink w:anchor="_Toc451802568" w:history="1">
        <w:r w:rsidRPr="00DC3BEE">
          <w:rPr>
            <w:rStyle w:val="Hyperlink"/>
            <w:noProof/>
          </w:rPr>
          <w:t>8.8.23</w:t>
        </w:r>
        <w:r>
          <w:rPr>
            <w:rFonts w:asciiTheme="minorHAnsi" w:eastAsiaTheme="minorEastAsia" w:hAnsiTheme="minorHAnsi" w:cstheme="minorBidi"/>
            <w:noProof/>
            <w:sz w:val="22"/>
            <w:szCs w:val="22"/>
          </w:rPr>
          <w:tab/>
        </w:r>
        <w:r w:rsidRPr="00DC3BEE">
          <w:rPr>
            <w:rStyle w:val="Hyperlink"/>
            <w:noProof/>
          </w:rPr>
          <w:t>Class Mass</w:t>
        </w:r>
        <w:r>
          <w:rPr>
            <w:noProof/>
            <w:webHidden/>
          </w:rPr>
          <w:tab/>
        </w:r>
        <w:r>
          <w:rPr>
            <w:noProof/>
            <w:webHidden/>
          </w:rPr>
          <w:fldChar w:fldCharType="begin"/>
        </w:r>
        <w:r>
          <w:rPr>
            <w:noProof/>
            <w:webHidden/>
          </w:rPr>
          <w:instrText xml:space="preserve"> PAGEREF _Toc451802568 \h </w:instrText>
        </w:r>
        <w:r>
          <w:rPr>
            <w:noProof/>
            <w:webHidden/>
          </w:rPr>
        </w:r>
        <w:r>
          <w:rPr>
            <w:noProof/>
            <w:webHidden/>
          </w:rPr>
          <w:fldChar w:fldCharType="separate"/>
        </w:r>
        <w:r>
          <w:rPr>
            <w:noProof/>
            <w:webHidden/>
          </w:rPr>
          <w:t>94</w:t>
        </w:r>
        <w:r>
          <w:rPr>
            <w:noProof/>
            <w:webHidden/>
          </w:rPr>
          <w:fldChar w:fldCharType="end"/>
        </w:r>
      </w:hyperlink>
    </w:p>
    <w:p w14:paraId="45BB6CF9" w14:textId="1419995C" w:rsidR="004246EE" w:rsidRDefault="004246EE">
      <w:pPr>
        <w:pStyle w:val="TOC3"/>
        <w:rPr>
          <w:rFonts w:asciiTheme="minorHAnsi" w:eastAsiaTheme="minorEastAsia" w:hAnsiTheme="minorHAnsi" w:cstheme="minorBidi"/>
          <w:noProof/>
          <w:sz w:val="22"/>
          <w:szCs w:val="22"/>
        </w:rPr>
      </w:pPr>
      <w:hyperlink w:anchor="_Toc451802569" w:history="1">
        <w:r w:rsidRPr="00DC3BEE">
          <w:rPr>
            <w:rStyle w:val="Hyperlink"/>
            <w:noProof/>
          </w:rPr>
          <w:t>8.8.24</w:t>
        </w:r>
        <w:r>
          <w:rPr>
            <w:rFonts w:asciiTheme="minorHAnsi" w:eastAsiaTheme="minorEastAsia" w:hAnsiTheme="minorHAnsi" w:cstheme="minorBidi"/>
            <w:noProof/>
            <w:sz w:val="22"/>
            <w:szCs w:val="22"/>
          </w:rPr>
          <w:tab/>
        </w:r>
        <w:r w:rsidRPr="00DC3BEE">
          <w:rPr>
            <w:rStyle w:val="Hyperlink"/>
            <w:noProof/>
          </w:rPr>
          <w:t>Class Mass Density</w:t>
        </w:r>
        <w:r>
          <w:rPr>
            <w:noProof/>
            <w:webHidden/>
          </w:rPr>
          <w:tab/>
        </w:r>
        <w:r>
          <w:rPr>
            <w:noProof/>
            <w:webHidden/>
          </w:rPr>
          <w:fldChar w:fldCharType="begin"/>
        </w:r>
        <w:r>
          <w:rPr>
            <w:noProof/>
            <w:webHidden/>
          </w:rPr>
          <w:instrText xml:space="preserve"> PAGEREF _Toc451802569 \h </w:instrText>
        </w:r>
        <w:r>
          <w:rPr>
            <w:noProof/>
            <w:webHidden/>
          </w:rPr>
        </w:r>
        <w:r>
          <w:rPr>
            <w:noProof/>
            <w:webHidden/>
          </w:rPr>
          <w:fldChar w:fldCharType="separate"/>
        </w:r>
        <w:r>
          <w:rPr>
            <w:noProof/>
            <w:webHidden/>
          </w:rPr>
          <w:t>95</w:t>
        </w:r>
        <w:r>
          <w:rPr>
            <w:noProof/>
            <w:webHidden/>
          </w:rPr>
          <w:fldChar w:fldCharType="end"/>
        </w:r>
      </w:hyperlink>
    </w:p>
    <w:p w14:paraId="42506DF0" w14:textId="4F58473B" w:rsidR="004246EE" w:rsidRDefault="004246EE">
      <w:pPr>
        <w:pStyle w:val="TOC3"/>
        <w:rPr>
          <w:rFonts w:asciiTheme="minorHAnsi" w:eastAsiaTheme="minorEastAsia" w:hAnsiTheme="minorHAnsi" w:cstheme="minorBidi"/>
          <w:noProof/>
          <w:sz w:val="22"/>
          <w:szCs w:val="22"/>
        </w:rPr>
      </w:pPr>
      <w:hyperlink w:anchor="_Toc451802570" w:history="1">
        <w:r w:rsidRPr="00DC3BEE">
          <w:rPr>
            <w:rStyle w:val="Hyperlink"/>
            <w:noProof/>
          </w:rPr>
          <w:t>8.8.25</w:t>
        </w:r>
        <w:r>
          <w:rPr>
            <w:rFonts w:asciiTheme="minorHAnsi" w:eastAsiaTheme="minorEastAsia" w:hAnsiTheme="minorHAnsi" w:cstheme="minorBidi"/>
            <w:noProof/>
            <w:sz w:val="22"/>
            <w:szCs w:val="22"/>
          </w:rPr>
          <w:tab/>
        </w:r>
        <w:r w:rsidRPr="00DC3BEE">
          <w:rPr>
            <w:rStyle w:val="Hyperlink"/>
            <w:noProof/>
          </w:rPr>
          <w:t>Class Physical Characteristic</w:t>
        </w:r>
        <w:r>
          <w:rPr>
            <w:noProof/>
            <w:webHidden/>
          </w:rPr>
          <w:tab/>
        </w:r>
        <w:r>
          <w:rPr>
            <w:noProof/>
            <w:webHidden/>
          </w:rPr>
          <w:fldChar w:fldCharType="begin"/>
        </w:r>
        <w:r>
          <w:rPr>
            <w:noProof/>
            <w:webHidden/>
          </w:rPr>
          <w:instrText xml:space="preserve"> PAGEREF _Toc451802570 \h </w:instrText>
        </w:r>
        <w:r>
          <w:rPr>
            <w:noProof/>
            <w:webHidden/>
          </w:rPr>
        </w:r>
        <w:r>
          <w:rPr>
            <w:noProof/>
            <w:webHidden/>
          </w:rPr>
          <w:fldChar w:fldCharType="separate"/>
        </w:r>
        <w:r>
          <w:rPr>
            <w:noProof/>
            <w:webHidden/>
          </w:rPr>
          <w:t>95</w:t>
        </w:r>
        <w:r>
          <w:rPr>
            <w:noProof/>
            <w:webHidden/>
          </w:rPr>
          <w:fldChar w:fldCharType="end"/>
        </w:r>
      </w:hyperlink>
    </w:p>
    <w:p w14:paraId="22967618" w14:textId="3BA84BD1" w:rsidR="004246EE" w:rsidRDefault="004246EE">
      <w:pPr>
        <w:pStyle w:val="TOC3"/>
        <w:rPr>
          <w:rFonts w:asciiTheme="minorHAnsi" w:eastAsiaTheme="minorEastAsia" w:hAnsiTheme="minorHAnsi" w:cstheme="minorBidi"/>
          <w:noProof/>
          <w:sz w:val="22"/>
          <w:szCs w:val="22"/>
        </w:rPr>
      </w:pPr>
      <w:hyperlink w:anchor="_Toc451802571" w:history="1">
        <w:r w:rsidRPr="00DC3BEE">
          <w:rPr>
            <w:rStyle w:val="Hyperlink"/>
            <w:noProof/>
          </w:rPr>
          <w:t>8.8.26</w:t>
        </w:r>
        <w:r>
          <w:rPr>
            <w:rFonts w:asciiTheme="minorHAnsi" w:eastAsiaTheme="minorEastAsia" w:hAnsiTheme="minorHAnsi" w:cstheme="minorBidi"/>
            <w:noProof/>
            <w:sz w:val="22"/>
            <w:szCs w:val="22"/>
          </w:rPr>
          <w:tab/>
        </w:r>
        <w:r w:rsidRPr="00DC3BEE">
          <w:rPr>
            <w:rStyle w:val="Hyperlink"/>
            <w:noProof/>
          </w:rPr>
          <w:t>Class Physical Quantity Kind</w:t>
        </w:r>
        <w:r>
          <w:rPr>
            <w:noProof/>
            <w:webHidden/>
          </w:rPr>
          <w:tab/>
        </w:r>
        <w:r>
          <w:rPr>
            <w:noProof/>
            <w:webHidden/>
          </w:rPr>
          <w:fldChar w:fldCharType="begin"/>
        </w:r>
        <w:r>
          <w:rPr>
            <w:noProof/>
            <w:webHidden/>
          </w:rPr>
          <w:instrText xml:space="preserve"> PAGEREF _Toc451802571 \h </w:instrText>
        </w:r>
        <w:r>
          <w:rPr>
            <w:noProof/>
            <w:webHidden/>
          </w:rPr>
        </w:r>
        <w:r>
          <w:rPr>
            <w:noProof/>
            <w:webHidden/>
          </w:rPr>
          <w:fldChar w:fldCharType="separate"/>
        </w:r>
        <w:r>
          <w:rPr>
            <w:noProof/>
            <w:webHidden/>
          </w:rPr>
          <w:t>95</w:t>
        </w:r>
        <w:r>
          <w:rPr>
            <w:noProof/>
            <w:webHidden/>
          </w:rPr>
          <w:fldChar w:fldCharType="end"/>
        </w:r>
      </w:hyperlink>
    </w:p>
    <w:p w14:paraId="013D2B66" w14:textId="25B168A9" w:rsidR="004246EE" w:rsidRDefault="004246EE">
      <w:pPr>
        <w:pStyle w:val="TOC3"/>
        <w:rPr>
          <w:rFonts w:asciiTheme="minorHAnsi" w:eastAsiaTheme="minorEastAsia" w:hAnsiTheme="minorHAnsi" w:cstheme="minorBidi"/>
          <w:noProof/>
          <w:sz w:val="22"/>
          <w:szCs w:val="22"/>
        </w:rPr>
      </w:pPr>
      <w:hyperlink w:anchor="_Toc451802572" w:history="1">
        <w:r w:rsidRPr="00DC3BEE">
          <w:rPr>
            <w:rStyle w:val="Hyperlink"/>
            <w:noProof/>
          </w:rPr>
          <w:t>8.8.27</w:t>
        </w:r>
        <w:r>
          <w:rPr>
            <w:rFonts w:asciiTheme="minorHAnsi" w:eastAsiaTheme="minorEastAsia" w:hAnsiTheme="minorHAnsi" w:cstheme="minorBidi"/>
            <w:noProof/>
            <w:sz w:val="22"/>
            <w:szCs w:val="22"/>
          </w:rPr>
          <w:tab/>
        </w:r>
        <w:r w:rsidRPr="00DC3BEE">
          <w:rPr>
            <w:rStyle w:val="Hyperlink"/>
            <w:noProof/>
          </w:rPr>
          <w:t>Class Power</w:t>
        </w:r>
        <w:r>
          <w:rPr>
            <w:noProof/>
            <w:webHidden/>
          </w:rPr>
          <w:tab/>
        </w:r>
        <w:r>
          <w:rPr>
            <w:noProof/>
            <w:webHidden/>
          </w:rPr>
          <w:fldChar w:fldCharType="begin"/>
        </w:r>
        <w:r>
          <w:rPr>
            <w:noProof/>
            <w:webHidden/>
          </w:rPr>
          <w:instrText xml:space="preserve"> PAGEREF _Toc451802572 \h </w:instrText>
        </w:r>
        <w:r>
          <w:rPr>
            <w:noProof/>
            <w:webHidden/>
          </w:rPr>
        </w:r>
        <w:r>
          <w:rPr>
            <w:noProof/>
            <w:webHidden/>
          </w:rPr>
          <w:fldChar w:fldCharType="separate"/>
        </w:r>
        <w:r>
          <w:rPr>
            <w:noProof/>
            <w:webHidden/>
          </w:rPr>
          <w:t>95</w:t>
        </w:r>
        <w:r>
          <w:rPr>
            <w:noProof/>
            <w:webHidden/>
          </w:rPr>
          <w:fldChar w:fldCharType="end"/>
        </w:r>
      </w:hyperlink>
    </w:p>
    <w:p w14:paraId="22B68FC5" w14:textId="75BEF536" w:rsidR="004246EE" w:rsidRDefault="004246EE">
      <w:pPr>
        <w:pStyle w:val="TOC3"/>
        <w:rPr>
          <w:rFonts w:asciiTheme="minorHAnsi" w:eastAsiaTheme="minorEastAsia" w:hAnsiTheme="minorHAnsi" w:cstheme="minorBidi"/>
          <w:noProof/>
          <w:sz w:val="22"/>
          <w:szCs w:val="22"/>
        </w:rPr>
      </w:pPr>
      <w:hyperlink w:anchor="_Toc451802573" w:history="1">
        <w:r w:rsidRPr="00DC3BEE">
          <w:rPr>
            <w:rStyle w:val="Hyperlink"/>
            <w:noProof/>
          </w:rPr>
          <w:t>8.8.28</w:t>
        </w:r>
        <w:r>
          <w:rPr>
            <w:rFonts w:asciiTheme="minorHAnsi" w:eastAsiaTheme="minorEastAsia" w:hAnsiTheme="minorHAnsi" w:cstheme="minorBidi"/>
            <w:noProof/>
            <w:sz w:val="22"/>
            <w:szCs w:val="22"/>
          </w:rPr>
          <w:tab/>
        </w:r>
        <w:r w:rsidRPr="00DC3BEE">
          <w:rPr>
            <w:rStyle w:val="Hyperlink"/>
            <w:noProof/>
          </w:rPr>
          <w:t>Class Pressure</w:t>
        </w:r>
        <w:r>
          <w:rPr>
            <w:noProof/>
            <w:webHidden/>
          </w:rPr>
          <w:tab/>
        </w:r>
        <w:r>
          <w:rPr>
            <w:noProof/>
            <w:webHidden/>
          </w:rPr>
          <w:fldChar w:fldCharType="begin"/>
        </w:r>
        <w:r>
          <w:rPr>
            <w:noProof/>
            <w:webHidden/>
          </w:rPr>
          <w:instrText xml:space="preserve"> PAGEREF _Toc451802573 \h </w:instrText>
        </w:r>
        <w:r>
          <w:rPr>
            <w:noProof/>
            <w:webHidden/>
          </w:rPr>
        </w:r>
        <w:r>
          <w:rPr>
            <w:noProof/>
            <w:webHidden/>
          </w:rPr>
          <w:fldChar w:fldCharType="separate"/>
        </w:r>
        <w:r>
          <w:rPr>
            <w:noProof/>
            <w:webHidden/>
          </w:rPr>
          <w:t>95</w:t>
        </w:r>
        <w:r>
          <w:rPr>
            <w:noProof/>
            <w:webHidden/>
          </w:rPr>
          <w:fldChar w:fldCharType="end"/>
        </w:r>
      </w:hyperlink>
    </w:p>
    <w:p w14:paraId="50B63662" w14:textId="5F98F19B" w:rsidR="004246EE" w:rsidRDefault="004246EE">
      <w:pPr>
        <w:pStyle w:val="TOC3"/>
        <w:rPr>
          <w:rFonts w:asciiTheme="minorHAnsi" w:eastAsiaTheme="minorEastAsia" w:hAnsiTheme="minorHAnsi" w:cstheme="minorBidi"/>
          <w:noProof/>
          <w:sz w:val="22"/>
          <w:szCs w:val="22"/>
        </w:rPr>
      </w:pPr>
      <w:hyperlink w:anchor="_Toc451802574" w:history="1">
        <w:r w:rsidRPr="00DC3BEE">
          <w:rPr>
            <w:rStyle w:val="Hyperlink"/>
            <w:noProof/>
          </w:rPr>
          <w:t>8.8.29</w:t>
        </w:r>
        <w:r>
          <w:rPr>
            <w:rFonts w:asciiTheme="minorHAnsi" w:eastAsiaTheme="minorEastAsia" w:hAnsiTheme="minorHAnsi" w:cstheme="minorBidi"/>
            <w:noProof/>
            <w:sz w:val="22"/>
            <w:szCs w:val="22"/>
          </w:rPr>
          <w:tab/>
        </w:r>
        <w:r w:rsidRPr="00DC3BEE">
          <w:rPr>
            <w:rStyle w:val="Hyperlink"/>
            <w:noProof/>
          </w:rPr>
          <w:t>Class Radiation Exposure</w:t>
        </w:r>
        <w:r>
          <w:rPr>
            <w:noProof/>
            <w:webHidden/>
          </w:rPr>
          <w:tab/>
        </w:r>
        <w:r>
          <w:rPr>
            <w:noProof/>
            <w:webHidden/>
          </w:rPr>
          <w:fldChar w:fldCharType="begin"/>
        </w:r>
        <w:r>
          <w:rPr>
            <w:noProof/>
            <w:webHidden/>
          </w:rPr>
          <w:instrText xml:space="preserve"> PAGEREF _Toc451802574 \h </w:instrText>
        </w:r>
        <w:r>
          <w:rPr>
            <w:noProof/>
            <w:webHidden/>
          </w:rPr>
        </w:r>
        <w:r>
          <w:rPr>
            <w:noProof/>
            <w:webHidden/>
          </w:rPr>
          <w:fldChar w:fldCharType="separate"/>
        </w:r>
        <w:r>
          <w:rPr>
            <w:noProof/>
            <w:webHidden/>
          </w:rPr>
          <w:t>96</w:t>
        </w:r>
        <w:r>
          <w:rPr>
            <w:noProof/>
            <w:webHidden/>
          </w:rPr>
          <w:fldChar w:fldCharType="end"/>
        </w:r>
      </w:hyperlink>
    </w:p>
    <w:p w14:paraId="79512D52" w14:textId="5422B80A" w:rsidR="004246EE" w:rsidRDefault="004246EE">
      <w:pPr>
        <w:pStyle w:val="TOC3"/>
        <w:rPr>
          <w:rFonts w:asciiTheme="minorHAnsi" w:eastAsiaTheme="minorEastAsia" w:hAnsiTheme="minorHAnsi" w:cstheme="minorBidi"/>
          <w:noProof/>
          <w:sz w:val="22"/>
          <w:szCs w:val="22"/>
        </w:rPr>
      </w:pPr>
      <w:hyperlink w:anchor="_Toc451802575" w:history="1">
        <w:r w:rsidRPr="00DC3BEE">
          <w:rPr>
            <w:rStyle w:val="Hyperlink"/>
            <w:noProof/>
          </w:rPr>
          <w:t>8.8.30</w:t>
        </w:r>
        <w:r>
          <w:rPr>
            <w:rFonts w:asciiTheme="minorHAnsi" w:eastAsiaTheme="minorEastAsia" w:hAnsiTheme="minorHAnsi" w:cstheme="minorBidi"/>
            <w:noProof/>
            <w:sz w:val="22"/>
            <w:szCs w:val="22"/>
          </w:rPr>
          <w:tab/>
        </w:r>
        <w:r w:rsidRPr="00DC3BEE">
          <w:rPr>
            <w:rStyle w:val="Hyperlink"/>
            <w:noProof/>
          </w:rPr>
          <w:t>Class Radioactivity</w:t>
        </w:r>
        <w:r>
          <w:rPr>
            <w:noProof/>
            <w:webHidden/>
          </w:rPr>
          <w:tab/>
        </w:r>
        <w:r>
          <w:rPr>
            <w:noProof/>
            <w:webHidden/>
          </w:rPr>
          <w:fldChar w:fldCharType="begin"/>
        </w:r>
        <w:r>
          <w:rPr>
            <w:noProof/>
            <w:webHidden/>
          </w:rPr>
          <w:instrText xml:space="preserve"> PAGEREF _Toc451802575 \h </w:instrText>
        </w:r>
        <w:r>
          <w:rPr>
            <w:noProof/>
            <w:webHidden/>
          </w:rPr>
        </w:r>
        <w:r>
          <w:rPr>
            <w:noProof/>
            <w:webHidden/>
          </w:rPr>
          <w:fldChar w:fldCharType="separate"/>
        </w:r>
        <w:r>
          <w:rPr>
            <w:noProof/>
            <w:webHidden/>
          </w:rPr>
          <w:t>96</w:t>
        </w:r>
        <w:r>
          <w:rPr>
            <w:noProof/>
            <w:webHidden/>
          </w:rPr>
          <w:fldChar w:fldCharType="end"/>
        </w:r>
      </w:hyperlink>
    </w:p>
    <w:p w14:paraId="3A449189" w14:textId="7DBA396B" w:rsidR="004246EE" w:rsidRDefault="004246EE">
      <w:pPr>
        <w:pStyle w:val="TOC3"/>
        <w:rPr>
          <w:rFonts w:asciiTheme="minorHAnsi" w:eastAsiaTheme="minorEastAsia" w:hAnsiTheme="minorHAnsi" w:cstheme="minorBidi"/>
          <w:noProof/>
          <w:sz w:val="22"/>
          <w:szCs w:val="22"/>
        </w:rPr>
      </w:pPr>
      <w:hyperlink w:anchor="_Toc451802576" w:history="1">
        <w:r w:rsidRPr="00DC3BEE">
          <w:rPr>
            <w:rStyle w:val="Hyperlink"/>
            <w:noProof/>
          </w:rPr>
          <w:t>8.8.31</w:t>
        </w:r>
        <w:r>
          <w:rPr>
            <w:rFonts w:asciiTheme="minorHAnsi" w:eastAsiaTheme="minorEastAsia" w:hAnsiTheme="minorHAnsi" w:cstheme="minorBidi"/>
            <w:noProof/>
            <w:sz w:val="22"/>
            <w:szCs w:val="22"/>
          </w:rPr>
          <w:tab/>
        </w:r>
        <w:r w:rsidRPr="00DC3BEE">
          <w:rPr>
            <w:rStyle w:val="Hyperlink"/>
            <w:noProof/>
          </w:rPr>
          <w:t>Class Speed</w:t>
        </w:r>
        <w:r>
          <w:rPr>
            <w:noProof/>
            <w:webHidden/>
          </w:rPr>
          <w:tab/>
        </w:r>
        <w:r>
          <w:rPr>
            <w:noProof/>
            <w:webHidden/>
          </w:rPr>
          <w:fldChar w:fldCharType="begin"/>
        </w:r>
        <w:r>
          <w:rPr>
            <w:noProof/>
            <w:webHidden/>
          </w:rPr>
          <w:instrText xml:space="preserve"> PAGEREF _Toc451802576 \h </w:instrText>
        </w:r>
        <w:r>
          <w:rPr>
            <w:noProof/>
            <w:webHidden/>
          </w:rPr>
        </w:r>
        <w:r>
          <w:rPr>
            <w:noProof/>
            <w:webHidden/>
          </w:rPr>
          <w:fldChar w:fldCharType="separate"/>
        </w:r>
        <w:r>
          <w:rPr>
            <w:noProof/>
            <w:webHidden/>
          </w:rPr>
          <w:t>96</w:t>
        </w:r>
        <w:r>
          <w:rPr>
            <w:noProof/>
            <w:webHidden/>
          </w:rPr>
          <w:fldChar w:fldCharType="end"/>
        </w:r>
      </w:hyperlink>
    </w:p>
    <w:p w14:paraId="738FFA3A" w14:textId="0B6AF236" w:rsidR="004246EE" w:rsidRDefault="004246EE">
      <w:pPr>
        <w:pStyle w:val="TOC3"/>
        <w:rPr>
          <w:rFonts w:asciiTheme="minorHAnsi" w:eastAsiaTheme="minorEastAsia" w:hAnsiTheme="minorHAnsi" w:cstheme="minorBidi"/>
          <w:noProof/>
          <w:sz w:val="22"/>
          <w:szCs w:val="22"/>
        </w:rPr>
      </w:pPr>
      <w:hyperlink w:anchor="_Toc451802577" w:history="1">
        <w:r w:rsidRPr="00DC3BEE">
          <w:rPr>
            <w:rStyle w:val="Hyperlink"/>
            <w:noProof/>
          </w:rPr>
          <w:t>8.8.32</w:t>
        </w:r>
        <w:r>
          <w:rPr>
            <w:rFonts w:asciiTheme="minorHAnsi" w:eastAsiaTheme="minorEastAsia" w:hAnsiTheme="minorHAnsi" w:cstheme="minorBidi"/>
            <w:noProof/>
            <w:sz w:val="22"/>
            <w:szCs w:val="22"/>
          </w:rPr>
          <w:tab/>
        </w:r>
        <w:r w:rsidRPr="00DC3BEE">
          <w:rPr>
            <w:rStyle w:val="Hyperlink"/>
            <w:noProof/>
          </w:rPr>
          <w:t>Class Temperature</w:t>
        </w:r>
        <w:r>
          <w:rPr>
            <w:noProof/>
            <w:webHidden/>
          </w:rPr>
          <w:tab/>
        </w:r>
        <w:r>
          <w:rPr>
            <w:noProof/>
            <w:webHidden/>
          </w:rPr>
          <w:fldChar w:fldCharType="begin"/>
        </w:r>
        <w:r>
          <w:rPr>
            <w:noProof/>
            <w:webHidden/>
          </w:rPr>
          <w:instrText xml:space="preserve"> PAGEREF _Toc451802577 \h </w:instrText>
        </w:r>
        <w:r>
          <w:rPr>
            <w:noProof/>
            <w:webHidden/>
          </w:rPr>
        </w:r>
        <w:r>
          <w:rPr>
            <w:noProof/>
            <w:webHidden/>
          </w:rPr>
          <w:fldChar w:fldCharType="separate"/>
        </w:r>
        <w:r>
          <w:rPr>
            <w:noProof/>
            <w:webHidden/>
          </w:rPr>
          <w:t>96</w:t>
        </w:r>
        <w:r>
          <w:rPr>
            <w:noProof/>
            <w:webHidden/>
          </w:rPr>
          <w:fldChar w:fldCharType="end"/>
        </w:r>
      </w:hyperlink>
    </w:p>
    <w:p w14:paraId="757F6B84" w14:textId="12873026" w:rsidR="004246EE" w:rsidRDefault="004246EE">
      <w:pPr>
        <w:pStyle w:val="TOC3"/>
        <w:rPr>
          <w:rFonts w:asciiTheme="minorHAnsi" w:eastAsiaTheme="minorEastAsia" w:hAnsiTheme="minorHAnsi" w:cstheme="minorBidi"/>
          <w:noProof/>
          <w:sz w:val="22"/>
          <w:szCs w:val="22"/>
        </w:rPr>
      </w:pPr>
      <w:hyperlink w:anchor="_Toc451802578" w:history="1">
        <w:r w:rsidRPr="00DC3BEE">
          <w:rPr>
            <w:rStyle w:val="Hyperlink"/>
            <w:noProof/>
          </w:rPr>
          <w:t>8.8.33</w:t>
        </w:r>
        <w:r>
          <w:rPr>
            <w:rFonts w:asciiTheme="minorHAnsi" w:eastAsiaTheme="minorEastAsia" w:hAnsiTheme="minorHAnsi" w:cstheme="minorBidi"/>
            <w:noProof/>
            <w:sz w:val="22"/>
            <w:szCs w:val="22"/>
          </w:rPr>
          <w:tab/>
        </w:r>
        <w:r w:rsidRPr="00DC3BEE">
          <w:rPr>
            <w:rStyle w:val="Hyperlink"/>
            <w:noProof/>
          </w:rPr>
          <w:t>Class Time</w:t>
        </w:r>
        <w:r>
          <w:rPr>
            <w:noProof/>
            <w:webHidden/>
          </w:rPr>
          <w:tab/>
        </w:r>
        <w:r>
          <w:rPr>
            <w:noProof/>
            <w:webHidden/>
          </w:rPr>
          <w:fldChar w:fldCharType="begin"/>
        </w:r>
        <w:r>
          <w:rPr>
            <w:noProof/>
            <w:webHidden/>
          </w:rPr>
          <w:instrText xml:space="preserve"> PAGEREF _Toc451802578 \h </w:instrText>
        </w:r>
        <w:r>
          <w:rPr>
            <w:noProof/>
            <w:webHidden/>
          </w:rPr>
        </w:r>
        <w:r>
          <w:rPr>
            <w:noProof/>
            <w:webHidden/>
          </w:rPr>
          <w:fldChar w:fldCharType="separate"/>
        </w:r>
        <w:r>
          <w:rPr>
            <w:noProof/>
            <w:webHidden/>
          </w:rPr>
          <w:t>96</w:t>
        </w:r>
        <w:r>
          <w:rPr>
            <w:noProof/>
            <w:webHidden/>
          </w:rPr>
          <w:fldChar w:fldCharType="end"/>
        </w:r>
      </w:hyperlink>
    </w:p>
    <w:p w14:paraId="344CAF40" w14:textId="5296E598" w:rsidR="004246EE" w:rsidRDefault="004246EE">
      <w:pPr>
        <w:pStyle w:val="TOC3"/>
        <w:rPr>
          <w:rFonts w:asciiTheme="minorHAnsi" w:eastAsiaTheme="minorEastAsia" w:hAnsiTheme="minorHAnsi" w:cstheme="minorBidi"/>
          <w:noProof/>
          <w:sz w:val="22"/>
          <w:szCs w:val="22"/>
        </w:rPr>
      </w:pPr>
      <w:hyperlink w:anchor="_Toc451802579" w:history="1">
        <w:r w:rsidRPr="00DC3BEE">
          <w:rPr>
            <w:rStyle w:val="Hyperlink"/>
            <w:noProof/>
          </w:rPr>
          <w:t>8.8.34</w:t>
        </w:r>
        <w:r>
          <w:rPr>
            <w:rFonts w:asciiTheme="minorHAnsi" w:eastAsiaTheme="minorEastAsia" w:hAnsiTheme="minorHAnsi" w:cstheme="minorBidi"/>
            <w:noProof/>
            <w:sz w:val="22"/>
            <w:szCs w:val="22"/>
          </w:rPr>
          <w:tab/>
        </w:r>
        <w:r w:rsidRPr="00DC3BEE">
          <w:rPr>
            <w:rStyle w:val="Hyperlink"/>
            <w:noProof/>
          </w:rPr>
          <w:t>Class Volume</w:t>
        </w:r>
        <w:r>
          <w:rPr>
            <w:noProof/>
            <w:webHidden/>
          </w:rPr>
          <w:tab/>
        </w:r>
        <w:r>
          <w:rPr>
            <w:noProof/>
            <w:webHidden/>
          </w:rPr>
          <w:fldChar w:fldCharType="begin"/>
        </w:r>
        <w:r>
          <w:rPr>
            <w:noProof/>
            <w:webHidden/>
          </w:rPr>
          <w:instrText xml:space="preserve"> PAGEREF _Toc451802579 \h </w:instrText>
        </w:r>
        <w:r>
          <w:rPr>
            <w:noProof/>
            <w:webHidden/>
          </w:rPr>
        </w:r>
        <w:r>
          <w:rPr>
            <w:noProof/>
            <w:webHidden/>
          </w:rPr>
          <w:fldChar w:fldCharType="separate"/>
        </w:r>
        <w:r>
          <w:rPr>
            <w:noProof/>
            <w:webHidden/>
          </w:rPr>
          <w:t>97</w:t>
        </w:r>
        <w:r>
          <w:rPr>
            <w:noProof/>
            <w:webHidden/>
          </w:rPr>
          <w:fldChar w:fldCharType="end"/>
        </w:r>
      </w:hyperlink>
    </w:p>
    <w:p w14:paraId="7CEBED4F" w14:textId="245AB86D" w:rsidR="004246EE" w:rsidRDefault="004246EE">
      <w:pPr>
        <w:pStyle w:val="TOC2"/>
        <w:rPr>
          <w:rFonts w:asciiTheme="minorHAnsi" w:eastAsiaTheme="minorEastAsia" w:hAnsiTheme="minorHAnsi" w:cstheme="minorBidi"/>
          <w:noProof/>
          <w:sz w:val="22"/>
          <w:szCs w:val="22"/>
        </w:rPr>
      </w:pPr>
      <w:hyperlink w:anchor="_Toc451802580" w:history="1">
        <w:r w:rsidRPr="00DC3BEE">
          <w:rPr>
            <w:rStyle w:val="Hyperlink"/>
            <w:noProof/>
          </w:rPr>
          <w:t>8.9</w:t>
        </w:r>
        <w:r>
          <w:rPr>
            <w:rFonts w:asciiTheme="minorHAnsi" w:eastAsiaTheme="minorEastAsia" w:hAnsiTheme="minorHAnsi" w:cstheme="minorBidi"/>
            <w:noProof/>
            <w:sz w:val="22"/>
            <w:szCs w:val="22"/>
          </w:rPr>
          <w:tab/>
        </w:r>
        <w:r w:rsidRPr="00DC3BEE">
          <w:rPr>
            <w:rStyle w:val="Hyperlink"/>
            <w:noProof/>
          </w:rPr>
          <w:t>Threat-risk-conceptual-model::Foundational Concepts::Quantities and Units::Units</w:t>
        </w:r>
        <w:r>
          <w:rPr>
            <w:noProof/>
            <w:webHidden/>
          </w:rPr>
          <w:tab/>
        </w:r>
        <w:r>
          <w:rPr>
            <w:noProof/>
            <w:webHidden/>
          </w:rPr>
          <w:fldChar w:fldCharType="begin"/>
        </w:r>
        <w:r>
          <w:rPr>
            <w:noProof/>
            <w:webHidden/>
          </w:rPr>
          <w:instrText xml:space="preserve"> PAGEREF _Toc451802580 \h </w:instrText>
        </w:r>
        <w:r>
          <w:rPr>
            <w:noProof/>
            <w:webHidden/>
          </w:rPr>
        </w:r>
        <w:r>
          <w:rPr>
            <w:noProof/>
            <w:webHidden/>
          </w:rPr>
          <w:fldChar w:fldCharType="separate"/>
        </w:r>
        <w:r>
          <w:rPr>
            <w:noProof/>
            <w:webHidden/>
          </w:rPr>
          <w:t>98</w:t>
        </w:r>
        <w:r>
          <w:rPr>
            <w:noProof/>
            <w:webHidden/>
          </w:rPr>
          <w:fldChar w:fldCharType="end"/>
        </w:r>
      </w:hyperlink>
    </w:p>
    <w:p w14:paraId="01FBDF59" w14:textId="5DF3DE13" w:rsidR="004246EE" w:rsidRDefault="004246EE">
      <w:pPr>
        <w:pStyle w:val="TOC3"/>
        <w:rPr>
          <w:rFonts w:asciiTheme="minorHAnsi" w:eastAsiaTheme="minorEastAsia" w:hAnsiTheme="minorHAnsi" w:cstheme="minorBidi"/>
          <w:noProof/>
          <w:sz w:val="22"/>
          <w:szCs w:val="22"/>
        </w:rPr>
      </w:pPr>
      <w:hyperlink w:anchor="_Toc451802581" w:history="1">
        <w:r w:rsidRPr="00DC3BEE">
          <w:rPr>
            <w:rStyle w:val="Hyperlink"/>
            <w:noProof/>
          </w:rPr>
          <w:t>8.9.1</w:t>
        </w:r>
        <w:r>
          <w:rPr>
            <w:rFonts w:asciiTheme="minorHAnsi" w:eastAsiaTheme="minorEastAsia" w:hAnsiTheme="minorHAnsi" w:cstheme="minorBidi"/>
            <w:noProof/>
            <w:sz w:val="22"/>
            <w:szCs w:val="22"/>
          </w:rPr>
          <w:tab/>
        </w:r>
        <w:r w:rsidRPr="00DC3BEE">
          <w:rPr>
            <w:rStyle w:val="Hyperlink"/>
            <w:noProof/>
          </w:rPr>
          <w:t>Diagram: Common Units 1</w:t>
        </w:r>
        <w:r>
          <w:rPr>
            <w:noProof/>
            <w:webHidden/>
          </w:rPr>
          <w:tab/>
        </w:r>
        <w:r>
          <w:rPr>
            <w:noProof/>
            <w:webHidden/>
          </w:rPr>
          <w:fldChar w:fldCharType="begin"/>
        </w:r>
        <w:r>
          <w:rPr>
            <w:noProof/>
            <w:webHidden/>
          </w:rPr>
          <w:instrText xml:space="preserve"> PAGEREF _Toc451802581 \h </w:instrText>
        </w:r>
        <w:r>
          <w:rPr>
            <w:noProof/>
            <w:webHidden/>
          </w:rPr>
        </w:r>
        <w:r>
          <w:rPr>
            <w:noProof/>
            <w:webHidden/>
          </w:rPr>
          <w:fldChar w:fldCharType="separate"/>
        </w:r>
        <w:r>
          <w:rPr>
            <w:noProof/>
            <w:webHidden/>
          </w:rPr>
          <w:t>98</w:t>
        </w:r>
        <w:r>
          <w:rPr>
            <w:noProof/>
            <w:webHidden/>
          </w:rPr>
          <w:fldChar w:fldCharType="end"/>
        </w:r>
      </w:hyperlink>
    </w:p>
    <w:p w14:paraId="36B3FF52" w14:textId="457CBA1F" w:rsidR="004246EE" w:rsidRDefault="004246EE">
      <w:pPr>
        <w:pStyle w:val="TOC3"/>
        <w:rPr>
          <w:rFonts w:asciiTheme="minorHAnsi" w:eastAsiaTheme="minorEastAsia" w:hAnsiTheme="minorHAnsi" w:cstheme="minorBidi"/>
          <w:noProof/>
          <w:sz w:val="22"/>
          <w:szCs w:val="22"/>
        </w:rPr>
      </w:pPr>
      <w:hyperlink w:anchor="_Toc451802582" w:history="1">
        <w:r w:rsidRPr="00DC3BEE">
          <w:rPr>
            <w:rStyle w:val="Hyperlink"/>
            <w:noProof/>
          </w:rPr>
          <w:t>8.9.2</w:t>
        </w:r>
        <w:r>
          <w:rPr>
            <w:rFonts w:asciiTheme="minorHAnsi" w:eastAsiaTheme="minorEastAsia" w:hAnsiTheme="minorHAnsi" w:cstheme="minorBidi"/>
            <w:noProof/>
            <w:sz w:val="22"/>
            <w:szCs w:val="22"/>
          </w:rPr>
          <w:tab/>
        </w:r>
        <w:r w:rsidRPr="00DC3BEE">
          <w:rPr>
            <w:rStyle w:val="Hyperlink"/>
            <w:noProof/>
          </w:rPr>
          <w:t>Diagram: Common Units 2</w:t>
        </w:r>
        <w:r>
          <w:rPr>
            <w:noProof/>
            <w:webHidden/>
          </w:rPr>
          <w:tab/>
        </w:r>
        <w:r>
          <w:rPr>
            <w:noProof/>
            <w:webHidden/>
          </w:rPr>
          <w:fldChar w:fldCharType="begin"/>
        </w:r>
        <w:r>
          <w:rPr>
            <w:noProof/>
            <w:webHidden/>
          </w:rPr>
          <w:instrText xml:space="preserve"> PAGEREF _Toc451802582 \h </w:instrText>
        </w:r>
        <w:r>
          <w:rPr>
            <w:noProof/>
            <w:webHidden/>
          </w:rPr>
        </w:r>
        <w:r>
          <w:rPr>
            <w:noProof/>
            <w:webHidden/>
          </w:rPr>
          <w:fldChar w:fldCharType="separate"/>
        </w:r>
        <w:r>
          <w:rPr>
            <w:noProof/>
            <w:webHidden/>
          </w:rPr>
          <w:t>99</w:t>
        </w:r>
        <w:r>
          <w:rPr>
            <w:noProof/>
            <w:webHidden/>
          </w:rPr>
          <w:fldChar w:fldCharType="end"/>
        </w:r>
      </w:hyperlink>
    </w:p>
    <w:p w14:paraId="3256CA27" w14:textId="66664EDC" w:rsidR="004246EE" w:rsidRDefault="004246EE">
      <w:pPr>
        <w:pStyle w:val="TOC3"/>
        <w:rPr>
          <w:rFonts w:asciiTheme="minorHAnsi" w:eastAsiaTheme="minorEastAsia" w:hAnsiTheme="minorHAnsi" w:cstheme="minorBidi"/>
          <w:noProof/>
          <w:sz w:val="22"/>
          <w:szCs w:val="22"/>
        </w:rPr>
      </w:pPr>
      <w:hyperlink w:anchor="_Toc451802583" w:history="1">
        <w:r w:rsidRPr="00DC3BEE">
          <w:rPr>
            <w:rStyle w:val="Hyperlink"/>
            <w:noProof/>
          </w:rPr>
          <w:t>8.9.3</w:t>
        </w:r>
        <w:r>
          <w:rPr>
            <w:rFonts w:asciiTheme="minorHAnsi" w:eastAsiaTheme="minorEastAsia" w:hAnsiTheme="minorHAnsi" w:cstheme="minorBidi"/>
            <w:noProof/>
            <w:sz w:val="22"/>
            <w:szCs w:val="22"/>
          </w:rPr>
          <w:tab/>
        </w:r>
        <w:r w:rsidRPr="00DC3BEE">
          <w:rPr>
            <w:rStyle w:val="Hyperlink"/>
            <w:noProof/>
          </w:rPr>
          <w:t>Class Acre</w:t>
        </w:r>
        <w:r>
          <w:rPr>
            <w:noProof/>
            <w:webHidden/>
          </w:rPr>
          <w:tab/>
        </w:r>
        <w:r>
          <w:rPr>
            <w:noProof/>
            <w:webHidden/>
          </w:rPr>
          <w:fldChar w:fldCharType="begin"/>
        </w:r>
        <w:r>
          <w:rPr>
            <w:noProof/>
            <w:webHidden/>
          </w:rPr>
          <w:instrText xml:space="preserve"> PAGEREF _Toc451802583 \h </w:instrText>
        </w:r>
        <w:r>
          <w:rPr>
            <w:noProof/>
            <w:webHidden/>
          </w:rPr>
        </w:r>
        <w:r>
          <w:rPr>
            <w:noProof/>
            <w:webHidden/>
          </w:rPr>
          <w:fldChar w:fldCharType="separate"/>
        </w:r>
        <w:r>
          <w:rPr>
            <w:noProof/>
            <w:webHidden/>
          </w:rPr>
          <w:t>99</w:t>
        </w:r>
        <w:r>
          <w:rPr>
            <w:noProof/>
            <w:webHidden/>
          </w:rPr>
          <w:fldChar w:fldCharType="end"/>
        </w:r>
      </w:hyperlink>
    </w:p>
    <w:p w14:paraId="46961116" w14:textId="24BD3AD7" w:rsidR="004246EE" w:rsidRDefault="004246EE">
      <w:pPr>
        <w:pStyle w:val="TOC3"/>
        <w:rPr>
          <w:rFonts w:asciiTheme="minorHAnsi" w:eastAsiaTheme="minorEastAsia" w:hAnsiTheme="minorHAnsi" w:cstheme="minorBidi"/>
          <w:noProof/>
          <w:sz w:val="22"/>
          <w:szCs w:val="22"/>
        </w:rPr>
      </w:pPr>
      <w:hyperlink w:anchor="_Toc451802584" w:history="1">
        <w:r w:rsidRPr="00DC3BEE">
          <w:rPr>
            <w:rStyle w:val="Hyperlink"/>
            <w:noProof/>
          </w:rPr>
          <w:t>8.9.4</w:t>
        </w:r>
        <w:r>
          <w:rPr>
            <w:rFonts w:asciiTheme="minorHAnsi" w:eastAsiaTheme="minorEastAsia" w:hAnsiTheme="minorHAnsi" w:cstheme="minorBidi"/>
            <w:noProof/>
            <w:sz w:val="22"/>
            <w:szCs w:val="22"/>
          </w:rPr>
          <w:tab/>
        </w:r>
        <w:r w:rsidRPr="00DC3BEE">
          <w:rPr>
            <w:rStyle w:val="Hyperlink"/>
            <w:noProof/>
          </w:rPr>
          <w:t>Class Ampere</w:t>
        </w:r>
        <w:r>
          <w:rPr>
            <w:noProof/>
            <w:webHidden/>
          </w:rPr>
          <w:tab/>
        </w:r>
        <w:r>
          <w:rPr>
            <w:noProof/>
            <w:webHidden/>
          </w:rPr>
          <w:fldChar w:fldCharType="begin"/>
        </w:r>
        <w:r>
          <w:rPr>
            <w:noProof/>
            <w:webHidden/>
          </w:rPr>
          <w:instrText xml:space="preserve"> PAGEREF _Toc451802584 \h </w:instrText>
        </w:r>
        <w:r>
          <w:rPr>
            <w:noProof/>
            <w:webHidden/>
          </w:rPr>
        </w:r>
        <w:r>
          <w:rPr>
            <w:noProof/>
            <w:webHidden/>
          </w:rPr>
          <w:fldChar w:fldCharType="separate"/>
        </w:r>
        <w:r>
          <w:rPr>
            <w:noProof/>
            <w:webHidden/>
          </w:rPr>
          <w:t>99</w:t>
        </w:r>
        <w:r>
          <w:rPr>
            <w:noProof/>
            <w:webHidden/>
          </w:rPr>
          <w:fldChar w:fldCharType="end"/>
        </w:r>
      </w:hyperlink>
    </w:p>
    <w:p w14:paraId="061A4772" w14:textId="26F13B1C" w:rsidR="004246EE" w:rsidRDefault="004246EE">
      <w:pPr>
        <w:pStyle w:val="TOC3"/>
        <w:rPr>
          <w:rFonts w:asciiTheme="minorHAnsi" w:eastAsiaTheme="minorEastAsia" w:hAnsiTheme="minorHAnsi" w:cstheme="minorBidi"/>
          <w:noProof/>
          <w:sz w:val="22"/>
          <w:szCs w:val="22"/>
        </w:rPr>
      </w:pPr>
      <w:hyperlink w:anchor="_Toc451802585" w:history="1">
        <w:r w:rsidRPr="00DC3BEE">
          <w:rPr>
            <w:rStyle w:val="Hyperlink"/>
            <w:noProof/>
          </w:rPr>
          <w:t>8.9.5</w:t>
        </w:r>
        <w:r>
          <w:rPr>
            <w:rFonts w:asciiTheme="minorHAnsi" w:eastAsiaTheme="minorEastAsia" w:hAnsiTheme="minorHAnsi" w:cstheme="minorBidi"/>
            <w:noProof/>
            <w:sz w:val="22"/>
            <w:szCs w:val="22"/>
          </w:rPr>
          <w:tab/>
        </w:r>
        <w:r w:rsidRPr="00DC3BEE">
          <w:rPr>
            <w:rStyle w:val="Hyperlink"/>
            <w:noProof/>
          </w:rPr>
          <w:t>Class Becquerel (Bq)</w:t>
        </w:r>
        <w:r>
          <w:rPr>
            <w:noProof/>
            <w:webHidden/>
          </w:rPr>
          <w:tab/>
        </w:r>
        <w:r>
          <w:rPr>
            <w:noProof/>
            <w:webHidden/>
          </w:rPr>
          <w:fldChar w:fldCharType="begin"/>
        </w:r>
        <w:r>
          <w:rPr>
            <w:noProof/>
            <w:webHidden/>
          </w:rPr>
          <w:instrText xml:space="preserve"> PAGEREF _Toc451802585 \h </w:instrText>
        </w:r>
        <w:r>
          <w:rPr>
            <w:noProof/>
            <w:webHidden/>
          </w:rPr>
        </w:r>
        <w:r>
          <w:rPr>
            <w:noProof/>
            <w:webHidden/>
          </w:rPr>
          <w:fldChar w:fldCharType="separate"/>
        </w:r>
        <w:r>
          <w:rPr>
            <w:noProof/>
            <w:webHidden/>
          </w:rPr>
          <w:t>100</w:t>
        </w:r>
        <w:r>
          <w:rPr>
            <w:noProof/>
            <w:webHidden/>
          </w:rPr>
          <w:fldChar w:fldCharType="end"/>
        </w:r>
      </w:hyperlink>
    </w:p>
    <w:p w14:paraId="39339AB6" w14:textId="7D02148D" w:rsidR="004246EE" w:rsidRDefault="004246EE">
      <w:pPr>
        <w:pStyle w:val="TOC3"/>
        <w:rPr>
          <w:rFonts w:asciiTheme="minorHAnsi" w:eastAsiaTheme="minorEastAsia" w:hAnsiTheme="minorHAnsi" w:cstheme="minorBidi"/>
          <w:noProof/>
          <w:sz w:val="22"/>
          <w:szCs w:val="22"/>
        </w:rPr>
      </w:pPr>
      <w:hyperlink w:anchor="_Toc451802586" w:history="1">
        <w:r w:rsidRPr="00DC3BEE">
          <w:rPr>
            <w:rStyle w:val="Hyperlink"/>
            <w:noProof/>
          </w:rPr>
          <w:t>8.9.6</w:t>
        </w:r>
        <w:r>
          <w:rPr>
            <w:rFonts w:asciiTheme="minorHAnsi" w:eastAsiaTheme="minorEastAsia" w:hAnsiTheme="minorHAnsi" w:cstheme="minorBidi"/>
            <w:noProof/>
            <w:sz w:val="22"/>
            <w:szCs w:val="22"/>
          </w:rPr>
          <w:tab/>
        </w:r>
        <w:r w:rsidRPr="00DC3BEE">
          <w:rPr>
            <w:rStyle w:val="Hyperlink"/>
            <w:noProof/>
          </w:rPr>
          <w:t>Class Candela</w:t>
        </w:r>
        <w:r>
          <w:rPr>
            <w:noProof/>
            <w:webHidden/>
          </w:rPr>
          <w:tab/>
        </w:r>
        <w:r>
          <w:rPr>
            <w:noProof/>
            <w:webHidden/>
          </w:rPr>
          <w:fldChar w:fldCharType="begin"/>
        </w:r>
        <w:r>
          <w:rPr>
            <w:noProof/>
            <w:webHidden/>
          </w:rPr>
          <w:instrText xml:space="preserve"> PAGEREF _Toc451802586 \h </w:instrText>
        </w:r>
        <w:r>
          <w:rPr>
            <w:noProof/>
            <w:webHidden/>
          </w:rPr>
        </w:r>
        <w:r>
          <w:rPr>
            <w:noProof/>
            <w:webHidden/>
          </w:rPr>
          <w:fldChar w:fldCharType="separate"/>
        </w:r>
        <w:r>
          <w:rPr>
            <w:noProof/>
            <w:webHidden/>
          </w:rPr>
          <w:t>100</w:t>
        </w:r>
        <w:r>
          <w:rPr>
            <w:noProof/>
            <w:webHidden/>
          </w:rPr>
          <w:fldChar w:fldCharType="end"/>
        </w:r>
      </w:hyperlink>
    </w:p>
    <w:p w14:paraId="0BC2F7BC" w14:textId="1B324426" w:rsidR="004246EE" w:rsidRDefault="004246EE">
      <w:pPr>
        <w:pStyle w:val="TOC3"/>
        <w:rPr>
          <w:rFonts w:asciiTheme="minorHAnsi" w:eastAsiaTheme="minorEastAsia" w:hAnsiTheme="minorHAnsi" w:cstheme="minorBidi"/>
          <w:noProof/>
          <w:sz w:val="22"/>
          <w:szCs w:val="22"/>
        </w:rPr>
      </w:pPr>
      <w:hyperlink w:anchor="_Toc451802587" w:history="1">
        <w:r w:rsidRPr="00DC3BEE">
          <w:rPr>
            <w:rStyle w:val="Hyperlink"/>
            <w:noProof/>
          </w:rPr>
          <w:t>8.9.7</w:t>
        </w:r>
        <w:r>
          <w:rPr>
            <w:rFonts w:asciiTheme="minorHAnsi" w:eastAsiaTheme="minorEastAsia" w:hAnsiTheme="minorHAnsi" w:cstheme="minorBidi"/>
            <w:noProof/>
            <w:sz w:val="22"/>
            <w:szCs w:val="22"/>
          </w:rPr>
          <w:tab/>
        </w:r>
        <w:r w:rsidRPr="00DC3BEE">
          <w:rPr>
            <w:rStyle w:val="Hyperlink"/>
            <w:noProof/>
          </w:rPr>
          <w:t>Class Celsius</w:t>
        </w:r>
        <w:r>
          <w:rPr>
            <w:noProof/>
            <w:webHidden/>
          </w:rPr>
          <w:tab/>
        </w:r>
        <w:r>
          <w:rPr>
            <w:noProof/>
            <w:webHidden/>
          </w:rPr>
          <w:fldChar w:fldCharType="begin"/>
        </w:r>
        <w:r>
          <w:rPr>
            <w:noProof/>
            <w:webHidden/>
          </w:rPr>
          <w:instrText xml:space="preserve"> PAGEREF _Toc451802587 \h </w:instrText>
        </w:r>
        <w:r>
          <w:rPr>
            <w:noProof/>
            <w:webHidden/>
          </w:rPr>
        </w:r>
        <w:r>
          <w:rPr>
            <w:noProof/>
            <w:webHidden/>
          </w:rPr>
          <w:fldChar w:fldCharType="separate"/>
        </w:r>
        <w:r>
          <w:rPr>
            <w:noProof/>
            <w:webHidden/>
          </w:rPr>
          <w:t>100</w:t>
        </w:r>
        <w:r>
          <w:rPr>
            <w:noProof/>
            <w:webHidden/>
          </w:rPr>
          <w:fldChar w:fldCharType="end"/>
        </w:r>
      </w:hyperlink>
    </w:p>
    <w:p w14:paraId="51A6A2F0" w14:textId="2BAAF7AE" w:rsidR="004246EE" w:rsidRDefault="004246EE">
      <w:pPr>
        <w:pStyle w:val="TOC3"/>
        <w:rPr>
          <w:rFonts w:asciiTheme="minorHAnsi" w:eastAsiaTheme="minorEastAsia" w:hAnsiTheme="minorHAnsi" w:cstheme="minorBidi"/>
          <w:noProof/>
          <w:sz w:val="22"/>
          <w:szCs w:val="22"/>
        </w:rPr>
      </w:pPr>
      <w:hyperlink w:anchor="_Toc451802588" w:history="1">
        <w:r w:rsidRPr="00DC3BEE">
          <w:rPr>
            <w:rStyle w:val="Hyperlink"/>
            <w:noProof/>
          </w:rPr>
          <w:t>8.9.8</w:t>
        </w:r>
        <w:r>
          <w:rPr>
            <w:rFonts w:asciiTheme="minorHAnsi" w:eastAsiaTheme="minorEastAsia" w:hAnsiTheme="minorHAnsi" w:cstheme="minorBidi"/>
            <w:noProof/>
            <w:sz w:val="22"/>
            <w:szCs w:val="22"/>
          </w:rPr>
          <w:tab/>
        </w:r>
        <w:r w:rsidRPr="00DC3BEE">
          <w:rPr>
            <w:rStyle w:val="Hyperlink"/>
            <w:noProof/>
          </w:rPr>
          <w:t>Class Concentration Percent</w:t>
        </w:r>
        <w:r>
          <w:rPr>
            <w:noProof/>
            <w:webHidden/>
          </w:rPr>
          <w:tab/>
        </w:r>
        <w:r>
          <w:rPr>
            <w:noProof/>
            <w:webHidden/>
          </w:rPr>
          <w:fldChar w:fldCharType="begin"/>
        </w:r>
        <w:r>
          <w:rPr>
            <w:noProof/>
            <w:webHidden/>
          </w:rPr>
          <w:instrText xml:space="preserve"> PAGEREF _Toc451802588 \h </w:instrText>
        </w:r>
        <w:r>
          <w:rPr>
            <w:noProof/>
            <w:webHidden/>
          </w:rPr>
        </w:r>
        <w:r>
          <w:rPr>
            <w:noProof/>
            <w:webHidden/>
          </w:rPr>
          <w:fldChar w:fldCharType="separate"/>
        </w:r>
        <w:r>
          <w:rPr>
            <w:noProof/>
            <w:webHidden/>
          </w:rPr>
          <w:t>100</w:t>
        </w:r>
        <w:r>
          <w:rPr>
            <w:noProof/>
            <w:webHidden/>
          </w:rPr>
          <w:fldChar w:fldCharType="end"/>
        </w:r>
      </w:hyperlink>
    </w:p>
    <w:p w14:paraId="00C5C182" w14:textId="0C027F7E" w:rsidR="004246EE" w:rsidRDefault="004246EE">
      <w:pPr>
        <w:pStyle w:val="TOC3"/>
        <w:rPr>
          <w:rFonts w:asciiTheme="minorHAnsi" w:eastAsiaTheme="minorEastAsia" w:hAnsiTheme="minorHAnsi" w:cstheme="minorBidi"/>
          <w:noProof/>
          <w:sz w:val="22"/>
          <w:szCs w:val="22"/>
        </w:rPr>
      </w:pPr>
      <w:hyperlink w:anchor="_Toc451802589" w:history="1">
        <w:r w:rsidRPr="00DC3BEE">
          <w:rPr>
            <w:rStyle w:val="Hyperlink"/>
            <w:noProof/>
          </w:rPr>
          <w:t>8.9.9</w:t>
        </w:r>
        <w:r>
          <w:rPr>
            <w:rFonts w:asciiTheme="minorHAnsi" w:eastAsiaTheme="minorEastAsia" w:hAnsiTheme="minorHAnsi" w:cstheme="minorBidi"/>
            <w:noProof/>
            <w:sz w:val="22"/>
            <w:szCs w:val="22"/>
          </w:rPr>
          <w:tab/>
        </w:r>
        <w:r w:rsidRPr="00DC3BEE">
          <w:rPr>
            <w:rStyle w:val="Hyperlink"/>
            <w:noProof/>
          </w:rPr>
          <w:t>Class Coulomb/kilogram (C/kg).</w:t>
        </w:r>
        <w:r>
          <w:rPr>
            <w:noProof/>
            <w:webHidden/>
          </w:rPr>
          <w:tab/>
        </w:r>
        <w:r>
          <w:rPr>
            <w:noProof/>
            <w:webHidden/>
          </w:rPr>
          <w:fldChar w:fldCharType="begin"/>
        </w:r>
        <w:r>
          <w:rPr>
            <w:noProof/>
            <w:webHidden/>
          </w:rPr>
          <w:instrText xml:space="preserve"> PAGEREF _Toc451802589 \h </w:instrText>
        </w:r>
        <w:r>
          <w:rPr>
            <w:noProof/>
            <w:webHidden/>
          </w:rPr>
        </w:r>
        <w:r>
          <w:rPr>
            <w:noProof/>
            <w:webHidden/>
          </w:rPr>
          <w:fldChar w:fldCharType="separate"/>
        </w:r>
        <w:r>
          <w:rPr>
            <w:noProof/>
            <w:webHidden/>
          </w:rPr>
          <w:t>100</w:t>
        </w:r>
        <w:r>
          <w:rPr>
            <w:noProof/>
            <w:webHidden/>
          </w:rPr>
          <w:fldChar w:fldCharType="end"/>
        </w:r>
      </w:hyperlink>
    </w:p>
    <w:p w14:paraId="3D9D566B" w14:textId="673758F7" w:rsidR="004246EE" w:rsidRDefault="004246EE">
      <w:pPr>
        <w:pStyle w:val="TOC3"/>
        <w:rPr>
          <w:rFonts w:asciiTheme="minorHAnsi" w:eastAsiaTheme="minorEastAsia" w:hAnsiTheme="minorHAnsi" w:cstheme="minorBidi"/>
          <w:noProof/>
          <w:sz w:val="22"/>
          <w:szCs w:val="22"/>
        </w:rPr>
      </w:pPr>
      <w:hyperlink w:anchor="_Toc451802590" w:history="1">
        <w:r w:rsidRPr="00DC3BEE">
          <w:rPr>
            <w:rStyle w:val="Hyperlink"/>
            <w:noProof/>
          </w:rPr>
          <w:t>8.9.10</w:t>
        </w:r>
        <w:r>
          <w:rPr>
            <w:rFonts w:asciiTheme="minorHAnsi" w:eastAsiaTheme="minorEastAsia" w:hAnsiTheme="minorHAnsi" w:cstheme="minorBidi"/>
            <w:noProof/>
            <w:sz w:val="22"/>
            <w:szCs w:val="22"/>
          </w:rPr>
          <w:tab/>
        </w:r>
        <w:r w:rsidRPr="00DC3BEE">
          <w:rPr>
            <w:rStyle w:val="Hyperlink"/>
            <w:noProof/>
          </w:rPr>
          <w:t>Class Cubic Feet</w:t>
        </w:r>
        <w:r>
          <w:rPr>
            <w:noProof/>
            <w:webHidden/>
          </w:rPr>
          <w:tab/>
        </w:r>
        <w:r>
          <w:rPr>
            <w:noProof/>
            <w:webHidden/>
          </w:rPr>
          <w:fldChar w:fldCharType="begin"/>
        </w:r>
        <w:r>
          <w:rPr>
            <w:noProof/>
            <w:webHidden/>
          </w:rPr>
          <w:instrText xml:space="preserve"> PAGEREF _Toc451802590 \h </w:instrText>
        </w:r>
        <w:r>
          <w:rPr>
            <w:noProof/>
            <w:webHidden/>
          </w:rPr>
        </w:r>
        <w:r>
          <w:rPr>
            <w:noProof/>
            <w:webHidden/>
          </w:rPr>
          <w:fldChar w:fldCharType="separate"/>
        </w:r>
        <w:r>
          <w:rPr>
            <w:noProof/>
            <w:webHidden/>
          </w:rPr>
          <w:t>101</w:t>
        </w:r>
        <w:r>
          <w:rPr>
            <w:noProof/>
            <w:webHidden/>
          </w:rPr>
          <w:fldChar w:fldCharType="end"/>
        </w:r>
      </w:hyperlink>
    </w:p>
    <w:p w14:paraId="58091792" w14:textId="4F465D6B" w:rsidR="004246EE" w:rsidRDefault="004246EE">
      <w:pPr>
        <w:pStyle w:val="TOC3"/>
        <w:rPr>
          <w:rFonts w:asciiTheme="minorHAnsi" w:eastAsiaTheme="minorEastAsia" w:hAnsiTheme="minorHAnsi" w:cstheme="minorBidi"/>
          <w:noProof/>
          <w:sz w:val="22"/>
          <w:szCs w:val="22"/>
        </w:rPr>
      </w:pPr>
      <w:hyperlink w:anchor="_Toc451802591" w:history="1">
        <w:r w:rsidRPr="00DC3BEE">
          <w:rPr>
            <w:rStyle w:val="Hyperlink"/>
            <w:noProof/>
          </w:rPr>
          <w:t>8.9.11</w:t>
        </w:r>
        <w:r>
          <w:rPr>
            <w:rFonts w:asciiTheme="minorHAnsi" w:eastAsiaTheme="minorEastAsia" w:hAnsiTheme="minorHAnsi" w:cstheme="minorBidi"/>
            <w:noProof/>
            <w:sz w:val="22"/>
            <w:szCs w:val="22"/>
          </w:rPr>
          <w:tab/>
        </w:r>
        <w:r w:rsidRPr="00DC3BEE">
          <w:rPr>
            <w:rStyle w:val="Hyperlink"/>
            <w:noProof/>
          </w:rPr>
          <w:t>Class Cubic Inch</w:t>
        </w:r>
        <w:r>
          <w:rPr>
            <w:noProof/>
            <w:webHidden/>
          </w:rPr>
          <w:tab/>
        </w:r>
        <w:r>
          <w:rPr>
            <w:noProof/>
            <w:webHidden/>
          </w:rPr>
          <w:fldChar w:fldCharType="begin"/>
        </w:r>
        <w:r>
          <w:rPr>
            <w:noProof/>
            <w:webHidden/>
          </w:rPr>
          <w:instrText xml:space="preserve"> PAGEREF _Toc451802591 \h </w:instrText>
        </w:r>
        <w:r>
          <w:rPr>
            <w:noProof/>
            <w:webHidden/>
          </w:rPr>
        </w:r>
        <w:r>
          <w:rPr>
            <w:noProof/>
            <w:webHidden/>
          </w:rPr>
          <w:fldChar w:fldCharType="separate"/>
        </w:r>
        <w:r>
          <w:rPr>
            <w:noProof/>
            <w:webHidden/>
          </w:rPr>
          <w:t>101</w:t>
        </w:r>
        <w:r>
          <w:rPr>
            <w:noProof/>
            <w:webHidden/>
          </w:rPr>
          <w:fldChar w:fldCharType="end"/>
        </w:r>
      </w:hyperlink>
    </w:p>
    <w:p w14:paraId="6FDA1307" w14:textId="0626781E" w:rsidR="004246EE" w:rsidRDefault="004246EE">
      <w:pPr>
        <w:pStyle w:val="TOC3"/>
        <w:rPr>
          <w:rFonts w:asciiTheme="minorHAnsi" w:eastAsiaTheme="minorEastAsia" w:hAnsiTheme="minorHAnsi" w:cstheme="minorBidi"/>
          <w:noProof/>
          <w:sz w:val="22"/>
          <w:szCs w:val="22"/>
        </w:rPr>
      </w:pPr>
      <w:hyperlink w:anchor="_Toc451802592" w:history="1">
        <w:r w:rsidRPr="00DC3BEE">
          <w:rPr>
            <w:rStyle w:val="Hyperlink"/>
            <w:noProof/>
          </w:rPr>
          <w:t>8.9.12</w:t>
        </w:r>
        <w:r>
          <w:rPr>
            <w:rFonts w:asciiTheme="minorHAnsi" w:eastAsiaTheme="minorEastAsia" w:hAnsiTheme="minorHAnsi" w:cstheme="minorBidi"/>
            <w:noProof/>
            <w:sz w:val="22"/>
            <w:szCs w:val="22"/>
          </w:rPr>
          <w:tab/>
        </w:r>
        <w:r w:rsidRPr="00DC3BEE">
          <w:rPr>
            <w:rStyle w:val="Hyperlink"/>
            <w:noProof/>
          </w:rPr>
          <w:t>Class Cubic Meter</w:t>
        </w:r>
        <w:r>
          <w:rPr>
            <w:noProof/>
            <w:webHidden/>
          </w:rPr>
          <w:tab/>
        </w:r>
        <w:r>
          <w:rPr>
            <w:noProof/>
            <w:webHidden/>
          </w:rPr>
          <w:fldChar w:fldCharType="begin"/>
        </w:r>
        <w:r>
          <w:rPr>
            <w:noProof/>
            <w:webHidden/>
          </w:rPr>
          <w:instrText xml:space="preserve"> PAGEREF _Toc451802592 \h </w:instrText>
        </w:r>
        <w:r>
          <w:rPr>
            <w:noProof/>
            <w:webHidden/>
          </w:rPr>
        </w:r>
        <w:r>
          <w:rPr>
            <w:noProof/>
            <w:webHidden/>
          </w:rPr>
          <w:fldChar w:fldCharType="separate"/>
        </w:r>
        <w:r>
          <w:rPr>
            <w:noProof/>
            <w:webHidden/>
          </w:rPr>
          <w:t>101</w:t>
        </w:r>
        <w:r>
          <w:rPr>
            <w:noProof/>
            <w:webHidden/>
          </w:rPr>
          <w:fldChar w:fldCharType="end"/>
        </w:r>
      </w:hyperlink>
    </w:p>
    <w:p w14:paraId="1C18EF54" w14:textId="63EAEEFA" w:rsidR="004246EE" w:rsidRDefault="004246EE">
      <w:pPr>
        <w:pStyle w:val="TOC3"/>
        <w:rPr>
          <w:rFonts w:asciiTheme="minorHAnsi" w:eastAsiaTheme="minorEastAsia" w:hAnsiTheme="minorHAnsi" w:cstheme="minorBidi"/>
          <w:noProof/>
          <w:sz w:val="22"/>
          <w:szCs w:val="22"/>
        </w:rPr>
      </w:pPr>
      <w:hyperlink w:anchor="_Toc451802593" w:history="1">
        <w:r w:rsidRPr="00DC3BEE">
          <w:rPr>
            <w:rStyle w:val="Hyperlink"/>
            <w:noProof/>
          </w:rPr>
          <w:t>8.9.13</w:t>
        </w:r>
        <w:r>
          <w:rPr>
            <w:rFonts w:asciiTheme="minorHAnsi" w:eastAsiaTheme="minorEastAsia" w:hAnsiTheme="minorHAnsi" w:cstheme="minorBidi"/>
            <w:noProof/>
            <w:sz w:val="22"/>
            <w:szCs w:val="22"/>
          </w:rPr>
          <w:tab/>
        </w:r>
        <w:r w:rsidRPr="00DC3BEE">
          <w:rPr>
            <w:rStyle w:val="Hyperlink"/>
            <w:noProof/>
          </w:rPr>
          <w:t>Class Cup (US)</w:t>
        </w:r>
        <w:r>
          <w:rPr>
            <w:noProof/>
            <w:webHidden/>
          </w:rPr>
          <w:tab/>
        </w:r>
        <w:r>
          <w:rPr>
            <w:noProof/>
            <w:webHidden/>
          </w:rPr>
          <w:fldChar w:fldCharType="begin"/>
        </w:r>
        <w:r>
          <w:rPr>
            <w:noProof/>
            <w:webHidden/>
          </w:rPr>
          <w:instrText xml:space="preserve"> PAGEREF _Toc451802593 \h </w:instrText>
        </w:r>
        <w:r>
          <w:rPr>
            <w:noProof/>
            <w:webHidden/>
          </w:rPr>
        </w:r>
        <w:r>
          <w:rPr>
            <w:noProof/>
            <w:webHidden/>
          </w:rPr>
          <w:fldChar w:fldCharType="separate"/>
        </w:r>
        <w:r>
          <w:rPr>
            <w:noProof/>
            <w:webHidden/>
          </w:rPr>
          <w:t>101</w:t>
        </w:r>
        <w:r>
          <w:rPr>
            <w:noProof/>
            <w:webHidden/>
          </w:rPr>
          <w:fldChar w:fldCharType="end"/>
        </w:r>
      </w:hyperlink>
    </w:p>
    <w:p w14:paraId="03A21FB1" w14:textId="33CBD8AB" w:rsidR="004246EE" w:rsidRDefault="004246EE">
      <w:pPr>
        <w:pStyle w:val="TOC3"/>
        <w:rPr>
          <w:rFonts w:asciiTheme="minorHAnsi" w:eastAsiaTheme="minorEastAsia" w:hAnsiTheme="minorHAnsi" w:cstheme="minorBidi"/>
          <w:noProof/>
          <w:sz w:val="22"/>
          <w:szCs w:val="22"/>
        </w:rPr>
      </w:pPr>
      <w:hyperlink w:anchor="_Toc451802594" w:history="1">
        <w:r w:rsidRPr="00DC3BEE">
          <w:rPr>
            <w:rStyle w:val="Hyperlink"/>
            <w:noProof/>
          </w:rPr>
          <w:t>8.9.14</w:t>
        </w:r>
        <w:r>
          <w:rPr>
            <w:rFonts w:asciiTheme="minorHAnsi" w:eastAsiaTheme="minorEastAsia" w:hAnsiTheme="minorHAnsi" w:cstheme="minorBidi"/>
            <w:noProof/>
            <w:sz w:val="22"/>
            <w:szCs w:val="22"/>
          </w:rPr>
          <w:tab/>
        </w:r>
        <w:r w:rsidRPr="00DC3BEE">
          <w:rPr>
            <w:rStyle w:val="Hyperlink"/>
            <w:noProof/>
          </w:rPr>
          <w:t>Class Curie (Ci)</w:t>
        </w:r>
        <w:r>
          <w:rPr>
            <w:noProof/>
            <w:webHidden/>
          </w:rPr>
          <w:tab/>
        </w:r>
        <w:r>
          <w:rPr>
            <w:noProof/>
            <w:webHidden/>
          </w:rPr>
          <w:fldChar w:fldCharType="begin"/>
        </w:r>
        <w:r>
          <w:rPr>
            <w:noProof/>
            <w:webHidden/>
          </w:rPr>
          <w:instrText xml:space="preserve"> PAGEREF _Toc451802594 \h </w:instrText>
        </w:r>
        <w:r>
          <w:rPr>
            <w:noProof/>
            <w:webHidden/>
          </w:rPr>
        </w:r>
        <w:r>
          <w:rPr>
            <w:noProof/>
            <w:webHidden/>
          </w:rPr>
          <w:fldChar w:fldCharType="separate"/>
        </w:r>
        <w:r>
          <w:rPr>
            <w:noProof/>
            <w:webHidden/>
          </w:rPr>
          <w:t>101</w:t>
        </w:r>
        <w:r>
          <w:rPr>
            <w:noProof/>
            <w:webHidden/>
          </w:rPr>
          <w:fldChar w:fldCharType="end"/>
        </w:r>
      </w:hyperlink>
    </w:p>
    <w:p w14:paraId="7DA68949" w14:textId="66D5818C" w:rsidR="004246EE" w:rsidRDefault="004246EE">
      <w:pPr>
        <w:pStyle w:val="TOC3"/>
        <w:rPr>
          <w:rFonts w:asciiTheme="minorHAnsi" w:eastAsiaTheme="minorEastAsia" w:hAnsiTheme="minorHAnsi" w:cstheme="minorBidi"/>
          <w:noProof/>
          <w:sz w:val="22"/>
          <w:szCs w:val="22"/>
        </w:rPr>
      </w:pPr>
      <w:hyperlink w:anchor="_Toc451802595" w:history="1">
        <w:r w:rsidRPr="00DC3BEE">
          <w:rPr>
            <w:rStyle w:val="Hyperlink"/>
            <w:noProof/>
          </w:rPr>
          <w:t>8.9.15</w:t>
        </w:r>
        <w:r>
          <w:rPr>
            <w:rFonts w:asciiTheme="minorHAnsi" w:eastAsiaTheme="minorEastAsia" w:hAnsiTheme="minorHAnsi" w:cstheme="minorBidi"/>
            <w:noProof/>
            <w:sz w:val="22"/>
            <w:szCs w:val="22"/>
          </w:rPr>
          <w:tab/>
        </w:r>
        <w:r w:rsidRPr="00DC3BEE">
          <w:rPr>
            <w:rStyle w:val="Hyperlink"/>
            <w:noProof/>
          </w:rPr>
          <w:t>Class Day</w:t>
        </w:r>
        <w:r>
          <w:rPr>
            <w:noProof/>
            <w:webHidden/>
          </w:rPr>
          <w:tab/>
        </w:r>
        <w:r>
          <w:rPr>
            <w:noProof/>
            <w:webHidden/>
          </w:rPr>
          <w:fldChar w:fldCharType="begin"/>
        </w:r>
        <w:r>
          <w:rPr>
            <w:noProof/>
            <w:webHidden/>
          </w:rPr>
          <w:instrText xml:space="preserve"> PAGEREF _Toc451802595 \h </w:instrText>
        </w:r>
        <w:r>
          <w:rPr>
            <w:noProof/>
            <w:webHidden/>
          </w:rPr>
        </w:r>
        <w:r>
          <w:rPr>
            <w:noProof/>
            <w:webHidden/>
          </w:rPr>
          <w:fldChar w:fldCharType="separate"/>
        </w:r>
        <w:r>
          <w:rPr>
            <w:noProof/>
            <w:webHidden/>
          </w:rPr>
          <w:t>101</w:t>
        </w:r>
        <w:r>
          <w:rPr>
            <w:noProof/>
            <w:webHidden/>
          </w:rPr>
          <w:fldChar w:fldCharType="end"/>
        </w:r>
      </w:hyperlink>
    </w:p>
    <w:p w14:paraId="78EDBA5D" w14:textId="5F811E89" w:rsidR="004246EE" w:rsidRDefault="004246EE">
      <w:pPr>
        <w:pStyle w:val="TOC3"/>
        <w:rPr>
          <w:rFonts w:asciiTheme="minorHAnsi" w:eastAsiaTheme="minorEastAsia" w:hAnsiTheme="minorHAnsi" w:cstheme="minorBidi"/>
          <w:noProof/>
          <w:sz w:val="22"/>
          <w:szCs w:val="22"/>
        </w:rPr>
      </w:pPr>
      <w:hyperlink w:anchor="_Toc451802596" w:history="1">
        <w:r w:rsidRPr="00DC3BEE">
          <w:rPr>
            <w:rStyle w:val="Hyperlink"/>
            <w:noProof/>
          </w:rPr>
          <w:t>8.9.16</w:t>
        </w:r>
        <w:r>
          <w:rPr>
            <w:rFonts w:asciiTheme="minorHAnsi" w:eastAsiaTheme="minorEastAsia" w:hAnsiTheme="minorHAnsi" w:cstheme="minorBidi"/>
            <w:noProof/>
            <w:sz w:val="22"/>
            <w:szCs w:val="22"/>
          </w:rPr>
          <w:tab/>
        </w:r>
        <w:r w:rsidRPr="00DC3BEE">
          <w:rPr>
            <w:rStyle w:val="Hyperlink"/>
            <w:noProof/>
          </w:rPr>
          <w:t>Class Degrees</w:t>
        </w:r>
        <w:r>
          <w:rPr>
            <w:noProof/>
            <w:webHidden/>
          </w:rPr>
          <w:tab/>
        </w:r>
        <w:r>
          <w:rPr>
            <w:noProof/>
            <w:webHidden/>
          </w:rPr>
          <w:fldChar w:fldCharType="begin"/>
        </w:r>
        <w:r>
          <w:rPr>
            <w:noProof/>
            <w:webHidden/>
          </w:rPr>
          <w:instrText xml:space="preserve"> PAGEREF _Toc451802596 \h </w:instrText>
        </w:r>
        <w:r>
          <w:rPr>
            <w:noProof/>
            <w:webHidden/>
          </w:rPr>
        </w:r>
        <w:r>
          <w:rPr>
            <w:noProof/>
            <w:webHidden/>
          </w:rPr>
          <w:fldChar w:fldCharType="separate"/>
        </w:r>
        <w:r>
          <w:rPr>
            <w:noProof/>
            <w:webHidden/>
          </w:rPr>
          <w:t>102</w:t>
        </w:r>
        <w:r>
          <w:rPr>
            <w:noProof/>
            <w:webHidden/>
          </w:rPr>
          <w:fldChar w:fldCharType="end"/>
        </w:r>
      </w:hyperlink>
    </w:p>
    <w:p w14:paraId="531383EF" w14:textId="279E51A9" w:rsidR="004246EE" w:rsidRDefault="004246EE">
      <w:pPr>
        <w:pStyle w:val="TOC3"/>
        <w:rPr>
          <w:rFonts w:asciiTheme="minorHAnsi" w:eastAsiaTheme="minorEastAsia" w:hAnsiTheme="minorHAnsi" w:cstheme="minorBidi"/>
          <w:noProof/>
          <w:sz w:val="22"/>
          <w:szCs w:val="22"/>
        </w:rPr>
      </w:pPr>
      <w:hyperlink w:anchor="_Toc451802597" w:history="1">
        <w:r w:rsidRPr="00DC3BEE">
          <w:rPr>
            <w:rStyle w:val="Hyperlink"/>
            <w:noProof/>
          </w:rPr>
          <w:t>8.9.17</w:t>
        </w:r>
        <w:r>
          <w:rPr>
            <w:rFonts w:asciiTheme="minorHAnsi" w:eastAsiaTheme="minorEastAsia" w:hAnsiTheme="minorHAnsi" w:cstheme="minorBidi"/>
            <w:noProof/>
            <w:sz w:val="22"/>
            <w:szCs w:val="22"/>
          </w:rPr>
          <w:tab/>
        </w:r>
        <w:r w:rsidRPr="00DC3BEE">
          <w:rPr>
            <w:rStyle w:val="Hyperlink"/>
            <w:noProof/>
          </w:rPr>
          <w:t>Class Fahrenheit</w:t>
        </w:r>
        <w:r>
          <w:rPr>
            <w:noProof/>
            <w:webHidden/>
          </w:rPr>
          <w:tab/>
        </w:r>
        <w:r>
          <w:rPr>
            <w:noProof/>
            <w:webHidden/>
          </w:rPr>
          <w:fldChar w:fldCharType="begin"/>
        </w:r>
        <w:r>
          <w:rPr>
            <w:noProof/>
            <w:webHidden/>
          </w:rPr>
          <w:instrText xml:space="preserve"> PAGEREF _Toc451802597 \h </w:instrText>
        </w:r>
        <w:r>
          <w:rPr>
            <w:noProof/>
            <w:webHidden/>
          </w:rPr>
        </w:r>
        <w:r>
          <w:rPr>
            <w:noProof/>
            <w:webHidden/>
          </w:rPr>
          <w:fldChar w:fldCharType="separate"/>
        </w:r>
        <w:r>
          <w:rPr>
            <w:noProof/>
            <w:webHidden/>
          </w:rPr>
          <w:t>102</w:t>
        </w:r>
        <w:r>
          <w:rPr>
            <w:noProof/>
            <w:webHidden/>
          </w:rPr>
          <w:fldChar w:fldCharType="end"/>
        </w:r>
      </w:hyperlink>
    </w:p>
    <w:p w14:paraId="2EB9554C" w14:textId="4AA40F94" w:rsidR="004246EE" w:rsidRDefault="004246EE">
      <w:pPr>
        <w:pStyle w:val="TOC3"/>
        <w:rPr>
          <w:rFonts w:asciiTheme="minorHAnsi" w:eastAsiaTheme="minorEastAsia" w:hAnsiTheme="minorHAnsi" w:cstheme="minorBidi"/>
          <w:noProof/>
          <w:sz w:val="22"/>
          <w:szCs w:val="22"/>
        </w:rPr>
      </w:pPr>
      <w:hyperlink w:anchor="_Toc451802598" w:history="1">
        <w:r w:rsidRPr="00DC3BEE">
          <w:rPr>
            <w:rStyle w:val="Hyperlink"/>
            <w:noProof/>
          </w:rPr>
          <w:t>8.9.18</w:t>
        </w:r>
        <w:r>
          <w:rPr>
            <w:rFonts w:asciiTheme="minorHAnsi" w:eastAsiaTheme="minorEastAsia" w:hAnsiTheme="minorHAnsi" w:cstheme="minorBidi"/>
            <w:noProof/>
            <w:sz w:val="22"/>
            <w:szCs w:val="22"/>
          </w:rPr>
          <w:tab/>
        </w:r>
        <w:r w:rsidRPr="00DC3BEE">
          <w:rPr>
            <w:rStyle w:val="Hyperlink"/>
            <w:noProof/>
          </w:rPr>
          <w:t>Class Fluid Ounce (US)</w:t>
        </w:r>
        <w:r>
          <w:rPr>
            <w:noProof/>
            <w:webHidden/>
          </w:rPr>
          <w:tab/>
        </w:r>
        <w:r>
          <w:rPr>
            <w:noProof/>
            <w:webHidden/>
          </w:rPr>
          <w:fldChar w:fldCharType="begin"/>
        </w:r>
        <w:r>
          <w:rPr>
            <w:noProof/>
            <w:webHidden/>
          </w:rPr>
          <w:instrText xml:space="preserve"> PAGEREF _Toc451802598 \h </w:instrText>
        </w:r>
        <w:r>
          <w:rPr>
            <w:noProof/>
            <w:webHidden/>
          </w:rPr>
        </w:r>
        <w:r>
          <w:rPr>
            <w:noProof/>
            <w:webHidden/>
          </w:rPr>
          <w:fldChar w:fldCharType="separate"/>
        </w:r>
        <w:r>
          <w:rPr>
            <w:noProof/>
            <w:webHidden/>
          </w:rPr>
          <w:t>102</w:t>
        </w:r>
        <w:r>
          <w:rPr>
            <w:noProof/>
            <w:webHidden/>
          </w:rPr>
          <w:fldChar w:fldCharType="end"/>
        </w:r>
      </w:hyperlink>
    </w:p>
    <w:p w14:paraId="170A068D" w14:textId="428B4DD8" w:rsidR="004246EE" w:rsidRDefault="004246EE">
      <w:pPr>
        <w:pStyle w:val="TOC3"/>
        <w:rPr>
          <w:rFonts w:asciiTheme="minorHAnsi" w:eastAsiaTheme="minorEastAsia" w:hAnsiTheme="minorHAnsi" w:cstheme="minorBidi"/>
          <w:noProof/>
          <w:sz w:val="22"/>
          <w:szCs w:val="22"/>
        </w:rPr>
      </w:pPr>
      <w:hyperlink w:anchor="_Toc451802599" w:history="1">
        <w:r w:rsidRPr="00DC3BEE">
          <w:rPr>
            <w:rStyle w:val="Hyperlink"/>
            <w:noProof/>
          </w:rPr>
          <w:t>8.9.19</w:t>
        </w:r>
        <w:r>
          <w:rPr>
            <w:rFonts w:asciiTheme="minorHAnsi" w:eastAsiaTheme="minorEastAsia" w:hAnsiTheme="minorHAnsi" w:cstheme="minorBidi"/>
            <w:noProof/>
            <w:sz w:val="22"/>
            <w:szCs w:val="22"/>
          </w:rPr>
          <w:tab/>
        </w:r>
        <w:r w:rsidRPr="00DC3BEE">
          <w:rPr>
            <w:rStyle w:val="Hyperlink"/>
            <w:noProof/>
          </w:rPr>
          <w:t>Class Foot</w:t>
        </w:r>
        <w:r>
          <w:rPr>
            <w:noProof/>
            <w:webHidden/>
          </w:rPr>
          <w:tab/>
        </w:r>
        <w:r>
          <w:rPr>
            <w:noProof/>
            <w:webHidden/>
          </w:rPr>
          <w:fldChar w:fldCharType="begin"/>
        </w:r>
        <w:r>
          <w:rPr>
            <w:noProof/>
            <w:webHidden/>
          </w:rPr>
          <w:instrText xml:space="preserve"> PAGEREF _Toc451802599 \h </w:instrText>
        </w:r>
        <w:r>
          <w:rPr>
            <w:noProof/>
            <w:webHidden/>
          </w:rPr>
        </w:r>
        <w:r>
          <w:rPr>
            <w:noProof/>
            <w:webHidden/>
          </w:rPr>
          <w:fldChar w:fldCharType="separate"/>
        </w:r>
        <w:r>
          <w:rPr>
            <w:noProof/>
            <w:webHidden/>
          </w:rPr>
          <w:t>102</w:t>
        </w:r>
        <w:r>
          <w:rPr>
            <w:noProof/>
            <w:webHidden/>
          </w:rPr>
          <w:fldChar w:fldCharType="end"/>
        </w:r>
      </w:hyperlink>
    </w:p>
    <w:p w14:paraId="76A9FCB3" w14:textId="0F8838E5" w:rsidR="004246EE" w:rsidRDefault="004246EE">
      <w:pPr>
        <w:pStyle w:val="TOC3"/>
        <w:rPr>
          <w:rFonts w:asciiTheme="minorHAnsi" w:eastAsiaTheme="minorEastAsia" w:hAnsiTheme="minorHAnsi" w:cstheme="minorBidi"/>
          <w:noProof/>
          <w:sz w:val="22"/>
          <w:szCs w:val="22"/>
        </w:rPr>
      </w:pPr>
      <w:hyperlink w:anchor="_Toc451802600" w:history="1">
        <w:r w:rsidRPr="00DC3BEE">
          <w:rPr>
            <w:rStyle w:val="Hyperlink"/>
            <w:noProof/>
          </w:rPr>
          <w:t>8.9.20</w:t>
        </w:r>
        <w:r>
          <w:rPr>
            <w:rFonts w:asciiTheme="minorHAnsi" w:eastAsiaTheme="minorEastAsia" w:hAnsiTheme="minorHAnsi" w:cstheme="minorBidi"/>
            <w:noProof/>
            <w:sz w:val="22"/>
            <w:szCs w:val="22"/>
          </w:rPr>
          <w:tab/>
        </w:r>
        <w:r w:rsidRPr="00DC3BEE">
          <w:rPr>
            <w:rStyle w:val="Hyperlink"/>
            <w:noProof/>
          </w:rPr>
          <w:t>Class Gallon (Imperial)</w:t>
        </w:r>
        <w:r>
          <w:rPr>
            <w:noProof/>
            <w:webHidden/>
          </w:rPr>
          <w:tab/>
        </w:r>
        <w:r>
          <w:rPr>
            <w:noProof/>
            <w:webHidden/>
          </w:rPr>
          <w:fldChar w:fldCharType="begin"/>
        </w:r>
        <w:r>
          <w:rPr>
            <w:noProof/>
            <w:webHidden/>
          </w:rPr>
          <w:instrText xml:space="preserve"> PAGEREF _Toc451802600 \h </w:instrText>
        </w:r>
        <w:r>
          <w:rPr>
            <w:noProof/>
            <w:webHidden/>
          </w:rPr>
        </w:r>
        <w:r>
          <w:rPr>
            <w:noProof/>
            <w:webHidden/>
          </w:rPr>
          <w:fldChar w:fldCharType="separate"/>
        </w:r>
        <w:r>
          <w:rPr>
            <w:noProof/>
            <w:webHidden/>
          </w:rPr>
          <w:t>102</w:t>
        </w:r>
        <w:r>
          <w:rPr>
            <w:noProof/>
            <w:webHidden/>
          </w:rPr>
          <w:fldChar w:fldCharType="end"/>
        </w:r>
      </w:hyperlink>
    </w:p>
    <w:p w14:paraId="7250690B" w14:textId="7C487986" w:rsidR="004246EE" w:rsidRDefault="004246EE">
      <w:pPr>
        <w:pStyle w:val="TOC3"/>
        <w:rPr>
          <w:rFonts w:asciiTheme="minorHAnsi" w:eastAsiaTheme="minorEastAsia" w:hAnsiTheme="minorHAnsi" w:cstheme="minorBidi"/>
          <w:noProof/>
          <w:sz w:val="22"/>
          <w:szCs w:val="22"/>
        </w:rPr>
      </w:pPr>
      <w:hyperlink w:anchor="_Toc451802601" w:history="1">
        <w:r w:rsidRPr="00DC3BEE">
          <w:rPr>
            <w:rStyle w:val="Hyperlink"/>
            <w:noProof/>
          </w:rPr>
          <w:t>8.9.21</w:t>
        </w:r>
        <w:r>
          <w:rPr>
            <w:rFonts w:asciiTheme="minorHAnsi" w:eastAsiaTheme="minorEastAsia" w:hAnsiTheme="minorHAnsi" w:cstheme="minorBidi"/>
            <w:noProof/>
            <w:sz w:val="22"/>
            <w:szCs w:val="22"/>
          </w:rPr>
          <w:tab/>
        </w:r>
        <w:r w:rsidRPr="00DC3BEE">
          <w:rPr>
            <w:rStyle w:val="Hyperlink"/>
            <w:noProof/>
          </w:rPr>
          <w:t>Class Gallon (US)</w:t>
        </w:r>
        <w:r>
          <w:rPr>
            <w:noProof/>
            <w:webHidden/>
          </w:rPr>
          <w:tab/>
        </w:r>
        <w:r>
          <w:rPr>
            <w:noProof/>
            <w:webHidden/>
          </w:rPr>
          <w:fldChar w:fldCharType="begin"/>
        </w:r>
        <w:r>
          <w:rPr>
            <w:noProof/>
            <w:webHidden/>
          </w:rPr>
          <w:instrText xml:space="preserve"> PAGEREF _Toc451802601 \h </w:instrText>
        </w:r>
        <w:r>
          <w:rPr>
            <w:noProof/>
            <w:webHidden/>
          </w:rPr>
        </w:r>
        <w:r>
          <w:rPr>
            <w:noProof/>
            <w:webHidden/>
          </w:rPr>
          <w:fldChar w:fldCharType="separate"/>
        </w:r>
        <w:r>
          <w:rPr>
            <w:noProof/>
            <w:webHidden/>
          </w:rPr>
          <w:t>103</w:t>
        </w:r>
        <w:r>
          <w:rPr>
            <w:noProof/>
            <w:webHidden/>
          </w:rPr>
          <w:fldChar w:fldCharType="end"/>
        </w:r>
      </w:hyperlink>
    </w:p>
    <w:p w14:paraId="11DABB51" w14:textId="02122250" w:rsidR="004246EE" w:rsidRDefault="004246EE">
      <w:pPr>
        <w:pStyle w:val="TOC3"/>
        <w:rPr>
          <w:rFonts w:asciiTheme="minorHAnsi" w:eastAsiaTheme="minorEastAsia" w:hAnsiTheme="minorHAnsi" w:cstheme="minorBidi"/>
          <w:noProof/>
          <w:sz w:val="22"/>
          <w:szCs w:val="22"/>
        </w:rPr>
      </w:pPr>
      <w:hyperlink w:anchor="_Toc451802602" w:history="1">
        <w:r w:rsidRPr="00DC3BEE">
          <w:rPr>
            <w:rStyle w:val="Hyperlink"/>
            <w:noProof/>
          </w:rPr>
          <w:t>8.9.22</w:t>
        </w:r>
        <w:r>
          <w:rPr>
            <w:rFonts w:asciiTheme="minorHAnsi" w:eastAsiaTheme="minorEastAsia" w:hAnsiTheme="minorHAnsi" w:cstheme="minorBidi"/>
            <w:noProof/>
            <w:sz w:val="22"/>
            <w:szCs w:val="22"/>
          </w:rPr>
          <w:tab/>
        </w:r>
        <w:r w:rsidRPr="00DC3BEE">
          <w:rPr>
            <w:rStyle w:val="Hyperlink"/>
            <w:noProof/>
          </w:rPr>
          <w:t>Class Gram</w:t>
        </w:r>
        <w:r>
          <w:rPr>
            <w:noProof/>
            <w:webHidden/>
          </w:rPr>
          <w:tab/>
        </w:r>
        <w:r>
          <w:rPr>
            <w:noProof/>
            <w:webHidden/>
          </w:rPr>
          <w:fldChar w:fldCharType="begin"/>
        </w:r>
        <w:r>
          <w:rPr>
            <w:noProof/>
            <w:webHidden/>
          </w:rPr>
          <w:instrText xml:space="preserve"> PAGEREF _Toc451802602 \h </w:instrText>
        </w:r>
        <w:r>
          <w:rPr>
            <w:noProof/>
            <w:webHidden/>
          </w:rPr>
        </w:r>
        <w:r>
          <w:rPr>
            <w:noProof/>
            <w:webHidden/>
          </w:rPr>
          <w:fldChar w:fldCharType="separate"/>
        </w:r>
        <w:r>
          <w:rPr>
            <w:noProof/>
            <w:webHidden/>
          </w:rPr>
          <w:t>103</w:t>
        </w:r>
        <w:r>
          <w:rPr>
            <w:noProof/>
            <w:webHidden/>
          </w:rPr>
          <w:fldChar w:fldCharType="end"/>
        </w:r>
      </w:hyperlink>
    </w:p>
    <w:p w14:paraId="0F50D0B2" w14:textId="2F66BF37" w:rsidR="004246EE" w:rsidRDefault="004246EE">
      <w:pPr>
        <w:pStyle w:val="TOC3"/>
        <w:rPr>
          <w:rFonts w:asciiTheme="minorHAnsi" w:eastAsiaTheme="minorEastAsia" w:hAnsiTheme="minorHAnsi" w:cstheme="minorBidi"/>
          <w:noProof/>
          <w:sz w:val="22"/>
          <w:szCs w:val="22"/>
        </w:rPr>
      </w:pPr>
      <w:hyperlink w:anchor="_Toc451802603" w:history="1">
        <w:r w:rsidRPr="00DC3BEE">
          <w:rPr>
            <w:rStyle w:val="Hyperlink"/>
            <w:noProof/>
          </w:rPr>
          <w:t>8.9.23</w:t>
        </w:r>
        <w:r>
          <w:rPr>
            <w:rFonts w:asciiTheme="minorHAnsi" w:eastAsiaTheme="minorEastAsia" w:hAnsiTheme="minorHAnsi" w:cstheme="minorBidi"/>
            <w:noProof/>
            <w:sz w:val="22"/>
            <w:szCs w:val="22"/>
          </w:rPr>
          <w:tab/>
        </w:r>
        <w:r w:rsidRPr="00DC3BEE">
          <w:rPr>
            <w:rStyle w:val="Hyperlink"/>
            <w:noProof/>
          </w:rPr>
          <w:t>Class Gray (Gy)</w:t>
        </w:r>
        <w:r>
          <w:rPr>
            <w:noProof/>
            <w:webHidden/>
          </w:rPr>
          <w:tab/>
        </w:r>
        <w:r>
          <w:rPr>
            <w:noProof/>
            <w:webHidden/>
          </w:rPr>
          <w:fldChar w:fldCharType="begin"/>
        </w:r>
        <w:r>
          <w:rPr>
            <w:noProof/>
            <w:webHidden/>
          </w:rPr>
          <w:instrText xml:space="preserve"> PAGEREF _Toc451802603 \h </w:instrText>
        </w:r>
        <w:r>
          <w:rPr>
            <w:noProof/>
            <w:webHidden/>
          </w:rPr>
        </w:r>
        <w:r>
          <w:rPr>
            <w:noProof/>
            <w:webHidden/>
          </w:rPr>
          <w:fldChar w:fldCharType="separate"/>
        </w:r>
        <w:r>
          <w:rPr>
            <w:noProof/>
            <w:webHidden/>
          </w:rPr>
          <w:t>103</w:t>
        </w:r>
        <w:r>
          <w:rPr>
            <w:noProof/>
            <w:webHidden/>
          </w:rPr>
          <w:fldChar w:fldCharType="end"/>
        </w:r>
      </w:hyperlink>
    </w:p>
    <w:p w14:paraId="2A62EDF8" w14:textId="529B51A0" w:rsidR="004246EE" w:rsidRDefault="004246EE">
      <w:pPr>
        <w:pStyle w:val="TOC3"/>
        <w:rPr>
          <w:rFonts w:asciiTheme="minorHAnsi" w:eastAsiaTheme="minorEastAsia" w:hAnsiTheme="minorHAnsi" w:cstheme="minorBidi"/>
          <w:noProof/>
          <w:sz w:val="22"/>
          <w:szCs w:val="22"/>
        </w:rPr>
      </w:pPr>
      <w:hyperlink w:anchor="_Toc451802604" w:history="1">
        <w:r w:rsidRPr="00DC3BEE">
          <w:rPr>
            <w:rStyle w:val="Hyperlink"/>
            <w:noProof/>
          </w:rPr>
          <w:t>8.9.24</w:t>
        </w:r>
        <w:r>
          <w:rPr>
            <w:rFonts w:asciiTheme="minorHAnsi" w:eastAsiaTheme="minorEastAsia" w:hAnsiTheme="minorHAnsi" w:cstheme="minorBidi"/>
            <w:noProof/>
            <w:sz w:val="22"/>
            <w:szCs w:val="22"/>
          </w:rPr>
          <w:tab/>
        </w:r>
        <w:r w:rsidRPr="00DC3BEE">
          <w:rPr>
            <w:rStyle w:val="Hyperlink"/>
            <w:noProof/>
          </w:rPr>
          <w:t>Class Hertz</w:t>
        </w:r>
        <w:r>
          <w:rPr>
            <w:noProof/>
            <w:webHidden/>
          </w:rPr>
          <w:tab/>
        </w:r>
        <w:r>
          <w:rPr>
            <w:noProof/>
            <w:webHidden/>
          </w:rPr>
          <w:fldChar w:fldCharType="begin"/>
        </w:r>
        <w:r>
          <w:rPr>
            <w:noProof/>
            <w:webHidden/>
          </w:rPr>
          <w:instrText xml:space="preserve"> PAGEREF _Toc451802604 \h </w:instrText>
        </w:r>
        <w:r>
          <w:rPr>
            <w:noProof/>
            <w:webHidden/>
          </w:rPr>
        </w:r>
        <w:r>
          <w:rPr>
            <w:noProof/>
            <w:webHidden/>
          </w:rPr>
          <w:fldChar w:fldCharType="separate"/>
        </w:r>
        <w:r>
          <w:rPr>
            <w:noProof/>
            <w:webHidden/>
          </w:rPr>
          <w:t>103</w:t>
        </w:r>
        <w:r>
          <w:rPr>
            <w:noProof/>
            <w:webHidden/>
          </w:rPr>
          <w:fldChar w:fldCharType="end"/>
        </w:r>
      </w:hyperlink>
    </w:p>
    <w:p w14:paraId="30500A80" w14:textId="49220EAD" w:rsidR="004246EE" w:rsidRDefault="004246EE">
      <w:pPr>
        <w:pStyle w:val="TOC3"/>
        <w:rPr>
          <w:rFonts w:asciiTheme="minorHAnsi" w:eastAsiaTheme="minorEastAsia" w:hAnsiTheme="minorHAnsi" w:cstheme="minorBidi"/>
          <w:noProof/>
          <w:sz w:val="22"/>
          <w:szCs w:val="22"/>
        </w:rPr>
      </w:pPr>
      <w:hyperlink w:anchor="_Toc451802605" w:history="1">
        <w:r w:rsidRPr="00DC3BEE">
          <w:rPr>
            <w:rStyle w:val="Hyperlink"/>
            <w:noProof/>
          </w:rPr>
          <w:t>8.9.25</w:t>
        </w:r>
        <w:r>
          <w:rPr>
            <w:rFonts w:asciiTheme="minorHAnsi" w:eastAsiaTheme="minorEastAsia" w:hAnsiTheme="minorHAnsi" w:cstheme="minorBidi"/>
            <w:noProof/>
            <w:sz w:val="22"/>
            <w:szCs w:val="22"/>
          </w:rPr>
          <w:tab/>
        </w:r>
        <w:r w:rsidRPr="00DC3BEE">
          <w:rPr>
            <w:rStyle w:val="Hyperlink"/>
            <w:noProof/>
          </w:rPr>
          <w:t>Class Horsepower</w:t>
        </w:r>
        <w:r>
          <w:rPr>
            <w:noProof/>
            <w:webHidden/>
          </w:rPr>
          <w:tab/>
        </w:r>
        <w:r>
          <w:rPr>
            <w:noProof/>
            <w:webHidden/>
          </w:rPr>
          <w:fldChar w:fldCharType="begin"/>
        </w:r>
        <w:r>
          <w:rPr>
            <w:noProof/>
            <w:webHidden/>
          </w:rPr>
          <w:instrText xml:space="preserve"> PAGEREF _Toc451802605 \h </w:instrText>
        </w:r>
        <w:r>
          <w:rPr>
            <w:noProof/>
            <w:webHidden/>
          </w:rPr>
        </w:r>
        <w:r>
          <w:rPr>
            <w:noProof/>
            <w:webHidden/>
          </w:rPr>
          <w:fldChar w:fldCharType="separate"/>
        </w:r>
        <w:r>
          <w:rPr>
            <w:noProof/>
            <w:webHidden/>
          </w:rPr>
          <w:t>104</w:t>
        </w:r>
        <w:r>
          <w:rPr>
            <w:noProof/>
            <w:webHidden/>
          </w:rPr>
          <w:fldChar w:fldCharType="end"/>
        </w:r>
      </w:hyperlink>
    </w:p>
    <w:p w14:paraId="09AFAE50" w14:textId="1FC73248" w:rsidR="004246EE" w:rsidRDefault="004246EE">
      <w:pPr>
        <w:pStyle w:val="TOC3"/>
        <w:rPr>
          <w:rFonts w:asciiTheme="minorHAnsi" w:eastAsiaTheme="minorEastAsia" w:hAnsiTheme="minorHAnsi" w:cstheme="minorBidi"/>
          <w:noProof/>
          <w:sz w:val="22"/>
          <w:szCs w:val="22"/>
        </w:rPr>
      </w:pPr>
      <w:hyperlink w:anchor="_Toc451802606" w:history="1">
        <w:r w:rsidRPr="00DC3BEE">
          <w:rPr>
            <w:rStyle w:val="Hyperlink"/>
            <w:noProof/>
          </w:rPr>
          <w:t>8.9.26</w:t>
        </w:r>
        <w:r>
          <w:rPr>
            <w:rFonts w:asciiTheme="minorHAnsi" w:eastAsiaTheme="minorEastAsia" w:hAnsiTheme="minorHAnsi" w:cstheme="minorBidi"/>
            <w:noProof/>
            <w:sz w:val="22"/>
            <w:szCs w:val="22"/>
          </w:rPr>
          <w:tab/>
        </w:r>
        <w:r w:rsidRPr="00DC3BEE">
          <w:rPr>
            <w:rStyle w:val="Hyperlink"/>
            <w:noProof/>
          </w:rPr>
          <w:t>Class Hour</w:t>
        </w:r>
        <w:r>
          <w:rPr>
            <w:noProof/>
            <w:webHidden/>
          </w:rPr>
          <w:tab/>
        </w:r>
        <w:r>
          <w:rPr>
            <w:noProof/>
            <w:webHidden/>
          </w:rPr>
          <w:fldChar w:fldCharType="begin"/>
        </w:r>
        <w:r>
          <w:rPr>
            <w:noProof/>
            <w:webHidden/>
          </w:rPr>
          <w:instrText xml:space="preserve"> PAGEREF _Toc451802606 \h </w:instrText>
        </w:r>
        <w:r>
          <w:rPr>
            <w:noProof/>
            <w:webHidden/>
          </w:rPr>
        </w:r>
        <w:r>
          <w:rPr>
            <w:noProof/>
            <w:webHidden/>
          </w:rPr>
          <w:fldChar w:fldCharType="separate"/>
        </w:r>
        <w:r>
          <w:rPr>
            <w:noProof/>
            <w:webHidden/>
          </w:rPr>
          <w:t>104</w:t>
        </w:r>
        <w:r>
          <w:rPr>
            <w:noProof/>
            <w:webHidden/>
          </w:rPr>
          <w:fldChar w:fldCharType="end"/>
        </w:r>
      </w:hyperlink>
    </w:p>
    <w:p w14:paraId="33BEF66D" w14:textId="49A86D22" w:rsidR="004246EE" w:rsidRDefault="004246EE">
      <w:pPr>
        <w:pStyle w:val="TOC3"/>
        <w:rPr>
          <w:rFonts w:asciiTheme="minorHAnsi" w:eastAsiaTheme="minorEastAsia" w:hAnsiTheme="minorHAnsi" w:cstheme="minorBidi"/>
          <w:noProof/>
          <w:sz w:val="22"/>
          <w:szCs w:val="22"/>
        </w:rPr>
      </w:pPr>
      <w:hyperlink w:anchor="_Toc451802607" w:history="1">
        <w:r w:rsidRPr="00DC3BEE">
          <w:rPr>
            <w:rStyle w:val="Hyperlink"/>
            <w:noProof/>
          </w:rPr>
          <w:t>8.9.27</w:t>
        </w:r>
        <w:r>
          <w:rPr>
            <w:rFonts w:asciiTheme="minorHAnsi" w:eastAsiaTheme="minorEastAsia" w:hAnsiTheme="minorHAnsi" w:cstheme="minorBidi"/>
            <w:noProof/>
            <w:sz w:val="22"/>
            <w:szCs w:val="22"/>
          </w:rPr>
          <w:tab/>
        </w:r>
        <w:r w:rsidRPr="00DC3BEE">
          <w:rPr>
            <w:rStyle w:val="Hyperlink"/>
            <w:noProof/>
          </w:rPr>
          <w:t>Class Inch</w:t>
        </w:r>
        <w:r>
          <w:rPr>
            <w:noProof/>
            <w:webHidden/>
          </w:rPr>
          <w:tab/>
        </w:r>
        <w:r>
          <w:rPr>
            <w:noProof/>
            <w:webHidden/>
          </w:rPr>
          <w:fldChar w:fldCharType="begin"/>
        </w:r>
        <w:r>
          <w:rPr>
            <w:noProof/>
            <w:webHidden/>
          </w:rPr>
          <w:instrText xml:space="preserve"> PAGEREF _Toc451802607 \h </w:instrText>
        </w:r>
        <w:r>
          <w:rPr>
            <w:noProof/>
            <w:webHidden/>
          </w:rPr>
        </w:r>
        <w:r>
          <w:rPr>
            <w:noProof/>
            <w:webHidden/>
          </w:rPr>
          <w:fldChar w:fldCharType="separate"/>
        </w:r>
        <w:r>
          <w:rPr>
            <w:noProof/>
            <w:webHidden/>
          </w:rPr>
          <w:t>104</w:t>
        </w:r>
        <w:r>
          <w:rPr>
            <w:noProof/>
            <w:webHidden/>
          </w:rPr>
          <w:fldChar w:fldCharType="end"/>
        </w:r>
      </w:hyperlink>
    </w:p>
    <w:p w14:paraId="40007263" w14:textId="2AB2175F" w:rsidR="004246EE" w:rsidRDefault="004246EE">
      <w:pPr>
        <w:pStyle w:val="TOC3"/>
        <w:rPr>
          <w:rFonts w:asciiTheme="minorHAnsi" w:eastAsiaTheme="minorEastAsia" w:hAnsiTheme="minorHAnsi" w:cstheme="minorBidi"/>
          <w:noProof/>
          <w:sz w:val="22"/>
          <w:szCs w:val="22"/>
        </w:rPr>
      </w:pPr>
      <w:hyperlink w:anchor="_Toc451802608" w:history="1">
        <w:r w:rsidRPr="00DC3BEE">
          <w:rPr>
            <w:rStyle w:val="Hyperlink"/>
            <w:noProof/>
          </w:rPr>
          <w:t>8.9.28</w:t>
        </w:r>
        <w:r>
          <w:rPr>
            <w:rFonts w:asciiTheme="minorHAnsi" w:eastAsiaTheme="minorEastAsia" w:hAnsiTheme="minorHAnsi" w:cstheme="minorBidi"/>
            <w:noProof/>
            <w:sz w:val="22"/>
            <w:szCs w:val="22"/>
          </w:rPr>
          <w:tab/>
        </w:r>
        <w:r w:rsidRPr="00DC3BEE">
          <w:rPr>
            <w:rStyle w:val="Hyperlink"/>
            <w:noProof/>
          </w:rPr>
          <w:t>Class Joule</w:t>
        </w:r>
        <w:r>
          <w:rPr>
            <w:noProof/>
            <w:webHidden/>
          </w:rPr>
          <w:tab/>
        </w:r>
        <w:r>
          <w:rPr>
            <w:noProof/>
            <w:webHidden/>
          </w:rPr>
          <w:fldChar w:fldCharType="begin"/>
        </w:r>
        <w:r>
          <w:rPr>
            <w:noProof/>
            <w:webHidden/>
          </w:rPr>
          <w:instrText xml:space="preserve"> PAGEREF _Toc451802608 \h </w:instrText>
        </w:r>
        <w:r>
          <w:rPr>
            <w:noProof/>
            <w:webHidden/>
          </w:rPr>
        </w:r>
        <w:r>
          <w:rPr>
            <w:noProof/>
            <w:webHidden/>
          </w:rPr>
          <w:fldChar w:fldCharType="separate"/>
        </w:r>
        <w:r>
          <w:rPr>
            <w:noProof/>
            <w:webHidden/>
          </w:rPr>
          <w:t>104</w:t>
        </w:r>
        <w:r>
          <w:rPr>
            <w:noProof/>
            <w:webHidden/>
          </w:rPr>
          <w:fldChar w:fldCharType="end"/>
        </w:r>
      </w:hyperlink>
    </w:p>
    <w:p w14:paraId="6C31220B" w14:textId="67FA29DD" w:rsidR="004246EE" w:rsidRDefault="004246EE">
      <w:pPr>
        <w:pStyle w:val="TOC3"/>
        <w:rPr>
          <w:rFonts w:asciiTheme="minorHAnsi" w:eastAsiaTheme="minorEastAsia" w:hAnsiTheme="minorHAnsi" w:cstheme="minorBidi"/>
          <w:noProof/>
          <w:sz w:val="22"/>
          <w:szCs w:val="22"/>
        </w:rPr>
      </w:pPr>
      <w:hyperlink w:anchor="_Toc451802609" w:history="1">
        <w:r w:rsidRPr="00DC3BEE">
          <w:rPr>
            <w:rStyle w:val="Hyperlink"/>
            <w:noProof/>
          </w:rPr>
          <w:t>8.9.29</w:t>
        </w:r>
        <w:r>
          <w:rPr>
            <w:rFonts w:asciiTheme="minorHAnsi" w:eastAsiaTheme="minorEastAsia" w:hAnsiTheme="minorHAnsi" w:cstheme="minorBidi"/>
            <w:noProof/>
            <w:sz w:val="22"/>
            <w:szCs w:val="22"/>
          </w:rPr>
          <w:tab/>
        </w:r>
        <w:r w:rsidRPr="00DC3BEE">
          <w:rPr>
            <w:rStyle w:val="Hyperlink"/>
            <w:noProof/>
          </w:rPr>
          <w:t>Class Kelvin</w:t>
        </w:r>
        <w:r>
          <w:rPr>
            <w:noProof/>
            <w:webHidden/>
          </w:rPr>
          <w:tab/>
        </w:r>
        <w:r>
          <w:rPr>
            <w:noProof/>
            <w:webHidden/>
          </w:rPr>
          <w:fldChar w:fldCharType="begin"/>
        </w:r>
        <w:r>
          <w:rPr>
            <w:noProof/>
            <w:webHidden/>
          </w:rPr>
          <w:instrText xml:space="preserve"> PAGEREF _Toc451802609 \h </w:instrText>
        </w:r>
        <w:r>
          <w:rPr>
            <w:noProof/>
            <w:webHidden/>
          </w:rPr>
        </w:r>
        <w:r>
          <w:rPr>
            <w:noProof/>
            <w:webHidden/>
          </w:rPr>
          <w:fldChar w:fldCharType="separate"/>
        </w:r>
        <w:r>
          <w:rPr>
            <w:noProof/>
            <w:webHidden/>
          </w:rPr>
          <w:t>104</w:t>
        </w:r>
        <w:r>
          <w:rPr>
            <w:noProof/>
            <w:webHidden/>
          </w:rPr>
          <w:fldChar w:fldCharType="end"/>
        </w:r>
      </w:hyperlink>
    </w:p>
    <w:p w14:paraId="33F3F748" w14:textId="3CA8C0EF" w:rsidR="004246EE" w:rsidRDefault="004246EE">
      <w:pPr>
        <w:pStyle w:val="TOC3"/>
        <w:rPr>
          <w:rFonts w:asciiTheme="minorHAnsi" w:eastAsiaTheme="minorEastAsia" w:hAnsiTheme="minorHAnsi" w:cstheme="minorBidi"/>
          <w:noProof/>
          <w:sz w:val="22"/>
          <w:szCs w:val="22"/>
        </w:rPr>
      </w:pPr>
      <w:hyperlink w:anchor="_Toc451802610" w:history="1">
        <w:r w:rsidRPr="00DC3BEE">
          <w:rPr>
            <w:rStyle w:val="Hyperlink"/>
            <w:noProof/>
          </w:rPr>
          <w:t>8.9.30</w:t>
        </w:r>
        <w:r>
          <w:rPr>
            <w:rFonts w:asciiTheme="minorHAnsi" w:eastAsiaTheme="minorEastAsia" w:hAnsiTheme="minorHAnsi" w:cstheme="minorBidi"/>
            <w:noProof/>
            <w:sz w:val="22"/>
            <w:szCs w:val="22"/>
          </w:rPr>
          <w:tab/>
        </w:r>
        <w:r w:rsidRPr="00DC3BEE">
          <w:rPr>
            <w:rStyle w:val="Hyperlink"/>
            <w:noProof/>
          </w:rPr>
          <w:t>Class Kg per cubic meter</w:t>
        </w:r>
        <w:r>
          <w:rPr>
            <w:noProof/>
            <w:webHidden/>
          </w:rPr>
          <w:tab/>
        </w:r>
        <w:r>
          <w:rPr>
            <w:noProof/>
            <w:webHidden/>
          </w:rPr>
          <w:fldChar w:fldCharType="begin"/>
        </w:r>
        <w:r>
          <w:rPr>
            <w:noProof/>
            <w:webHidden/>
          </w:rPr>
          <w:instrText xml:space="preserve"> PAGEREF _Toc451802610 \h </w:instrText>
        </w:r>
        <w:r>
          <w:rPr>
            <w:noProof/>
            <w:webHidden/>
          </w:rPr>
        </w:r>
        <w:r>
          <w:rPr>
            <w:noProof/>
            <w:webHidden/>
          </w:rPr>
          <w:fldChar w:fldCharType="separate"/>
        </w:r>
        <w:r>
          <w:rPr>
            <w:noProof/>
            <w:webHidden/>
          </w:rPr>
          <w:t>105</w:t>
        </w:r>
        <w:r>
          <w:rPr>
            <w:noProof/>
            <w:webHidden/>
          </w:rPr>
          <w:fldChar w:fldCharType="end"/>
        </w:r>
      </w:hyperlink>
    </w:p>
    <w:p w14:paraId="31626597" w14:textId="159490E7" w:rsidR="004246EE" w:rsidRDefault="004246EE">
      <w:pPr>
        <w:pStyle w:val="TOC3"/>
        <w:rPr>
          <w:rFonts w:asciiTheme="minorHAnsi" w:eastAsiaTheme="minorEastAsia" w:hAnsiTheme="minorHAnsi" w:cstheme="minorBidi"/>
          <w:noProof/>
          <w:sz w:val="22"/>
          <w:szCs w:val="22"/>
        </w:rPr>
      </w:pPr>
      <w:hyperlink w:anchor="_Toc451802611" w:history="1">
        <w:r w:rsidRPr="00DC3BEE">
          <w:rPr>
            <w:rStyle w:val="Hyperlink"/>
            <w:noProof/>
          </w:rPr>
          <w:t>8.9.31</w:t>
        </w:r>
        <w:r>
          <w:rPr>
            <w:rFonts w:asciiTheme="minorHAnsi" w:eastAsiaTheme="minorEastAsia" w:hAnsiTheme="minorHAnsi" w:cstheme="minorBidi"/>
            <w:noProof/>
            <w:sz w:val="22"/>
            <w:szCs w:val="22"/>
          </w:rPr>
          <w:tab/>
        </w:r>
        <w:r w:rsidRPr="00DC3BEE">
          <w:rPr>
            <w:rStyle w:val="Hyperlink"/>
            <w:noProof/>
          </w:rPr>
          <w:t>Class Kilogram</w:t>
        </w:r>
        <w:r>
          <w:rPr>
            <w:noProof/>
            <w:webHidden/>
          </w:rPr>
          <w:tab/>
        </w:r>
        <w:r>
          <w:rPr>
            <w:noProof/>
            <w:webHidden/>
          </w:rPr>
          <w:fldChar w:fldCharType="begin"/>
        </w:r>
        <w:r>
          <w:rPr>
            <w:noProof/>
            <w:webHidden/>
          </w:rPr>
          <w:instrText xml:space="preserve"> PAGEREF _Toc451802611 \h </w:instrText>
        </w:r>
        <w:r>
          <w:rPr>
            <w:noProof/>
            <w:webHidden/>
          </w:rPr>
        </w:r>
        <w:r>
          <w:rPr>
            <w:noProof/>
            <w:webHidden/>
          </w:rPr>
          <w:fldChar w:fldCharType="separate"/>
        </w:r>
        <w:r>
          <w:rPr>
            <w:noProof/>
            <w:webHidden/>
          </w:rPr>
          <w:t>105</w:t>
        </w:r>
        <w:r>
          <w:rPr>
            <w:noProof/>
            <w:webHidden/>
          </w:rPr>
          <w:fldChar w:fldCharType="end"/>
        </w:r>
      </w:hyperlink>
    </w:p>
    <w:p w14:paraId="26E022EE" w14:textId="3E24AE12" w:rsidR="004246EE" w:rsidRDefault="004246EE">
      <w:pPr>
        <w:pStyle w:val="TOC3"/>
        <w:rPr>
          <w:rFonts w:asciiTheme="minorHAnsi" w:eastAsiaTheme="minorEastAsia" w:hAnsiTheme="minorHAnsi" w:cstheme="minorBidi"/>
          <w:noProof/>
          <w:sz w:val="22"/>
          <w:szCs w:val="22"/>
        </w:rPr>
      </w:pPr>
      <w:hyperlink w:anchor="_Toc451802612" w:history="1">
        <w:r w:rsidRPr="00DC3BEE">
          <w:rPr>
            <w:rStyle w:val="Hyperlink"/>
            <w:noProof/>
          </w:rPr>
          <w:t>8.9.32</w:t>
        </w:r>
        <w:r>
          <w:rPr>
            <w:rFonts w:asciiTheme="minorHAnsi" w:eastAsiaTheme="minorEastAsia" w:hAnsiTheme="minorHAnsi" w:cstheme="minorBidi"/>
            <w:noProof/>
            <w:sz w:val="22"/>
            <w:szCs w:val="22"/>
          </w:rPr>
          <w:tab/>
        </w:r>
        <w:r w:rsidRPr="00DC3BEE">
          <w:rPr>
            <w:rStyle w:val="Hyperlink"/>
            <w:noProof/>
          </w:rPr>
          <w:t>Class Kilogram per cubic meter</w:t>
        </w:r>
        <w:r>
          <w:rPr>
            <w:noProof/>
            <w:webHidden/>
          </w:rPr>
          <w:tab/>
        </w:r>
        <w:r>
          <w:rPr>
            <w:noProof/>
            <w:webHidden/>
          </w:rPr>
          <w:fldChar w:fldCharType="begin"/>
        </w:r>
        <w:r>
          <w:rPr>
            <w:noProof/>
            <w:webHidden/>
          </w:rPr>
          <w:instrText xml:space="preserve"> PAGEREF _Toc451802612 \h </w:instrText>
        </w:r>
        <w:r>
          <w:rPr>
            <w:noProof/>
            <w:webHidden/>
          </w:rPr>
        </w:r>
        <w:r>
          <w:rPr>
            <w:noProof/>
            <w:webHidden/>
          </w:rPr>
          <w:fldChar w:fldCharType="separate"/>
        </w:r>
        <w:r>
          <w:rPr>
            <w:noProof/>
            <w:webHidden/>
          </w:rPr>
          <w:t>105</w:t>
        </w:r>
        <w:r>
          <w:rPr>
            <w:noProof/>
            <w:webHidden/>
          </w:rPr>
          <w:fldChar w:fldCharType="end"/>
        </w:r>
      </w:hyperlink>
    </w:p>
    <w:p w14:paraId="7FA8CC77" w14:textId="350B390A" w:rsidR="004246EE" w:rsidRDefault="004246EE">
      <w:pPr>
        <w:pStyle w:val="TOC3"/>
        <w:rPr>
          <w:rFonts w:asciiTheme="minorHAnsi" w:eastAsiaTheme="minorEastAsia" w:hAnsiTheme="minorHAnsi" w:cstheme="minorBidi"/>
          <w:noProof/>
          <w:sz w:val="22"/>
          <w:szCs w:val="22"/>
        </w:rPr>
      </w:pPr>
      <w:hyperlink w:anchor="_Toc451802613" w:history="1">
        <w:r w:rsidRPr="00DC3BEE">
          <w:rPr>
            <w:rStyle w:val="Hyperlink"/>
            <w:noProof/>
          </w:rPr>
          <w:t>8.9.33</w:t>
        </w:r>
        <w:r>
          <w:rPr>
            <w:rFonts w:asciiTheme="minorHAnsi" w:eastAsiaTheme="minorEastAsia" w:hAnsiTheme="minorHAnsi" w:cstheme="minorBidi"/>
            <w:noProof/>
            <w:sz w:val="22"/>
            <w:szCs w:val="22"/>
          </w:rPr>
          <w:tab/>
        </w:r>
        <w:r w:rsidRPr="00DC3BEE">
          <w:rPr>
            <w:rStyle w:val="Hyperlink"/>
            <w:noProof/>
          </w:rPr>
          <w:t>Class Kilometer</w:t>
        </w:r>
        <w:r>
          <w:rPr>
            <w:noProof/>
            <w:webHidden/>
          </w:rPr>
          <w:tab/>
        </w:r>
        <w:r>
          <w:rPr>
            <w:noProof/>
            <w:webHidden/>
          </w:rPr>
          <w:fldChar w:fldCharType="begin"/>
        </w:r>
        <w:r>
          <w:rPr>
            <w:noProof/>
            <w:webHidden/>
          </w:rPr>
          <w:instrText xml:space="preserve"> PAGEREF _Toc451802613 \h </w:instrText>
        </w:r>
        <w:r>
          <w:rPr>
            <w:noProof/>
            <w:webHidden/>
          </w:rPr>
        </w:r>
        <w:r>
          <w:rPr>
            <w:noProof/>
            <w:webHidden/>
          </w:rPr>
          <w:fldChar w:fldCharType="separate"/>
        </w:r>
        <w:r>
          <w:rPr>
            <w:noProof/>
            <w:webHidden/>
          </w:rPr>
          <w:t>105</w:t>
        </w:r>
        <w:r>
          <w:rPr>
            <w:noProof/>
            <w:webHidden/>
          </w:rPr>
          <w:fldChar w:fldCharType="end"/>
        </w:r>
      </w:hyperlink>
    </w:p>
    <w:p w14:paraId="09B8E06D" w14:textId="2B94EEE4" w:rsidR="004246EE" w:rsidRDefault="004246EE">
      <w:pPr>
        <w:pStyle w:val="TOC3"/>
        <w:rPr>
          <w:rFonts w:asciiTheme="minorHAnsi" w:eastAsiaTheme="minorEastAsia" w:hAnsiTheme="minorHAnsi" w:cstheme="minorBidi"/>
          <w:noProof/>
          <w:sz w:val="22"/>
          <w:szCs w:val="22"/>
        </w:rPr>
      </w:pPr>
      <w:hyperlink w:anchor="_Toc451802614" w:history="1">
        <w:r w:rsidRPr="00DC3BEE">
          <w:rPr>
            <w:rStyle w:val="Hyperlink"/>
            <w:noProof/>
          </w:rPr>
          <w:t>8.9.34</w:t>
        </w:r>
        <w:r>
          <w:rPr>
            <w:rFonts w:asciiTheme="minorHAnsi" w:eastAsiaTheme="minorEastAsia" w:hAnsiTheme="minorHAnsi" w:cstheme="minorBidi"/>
            <w:noProof/>
            <w:sz w:val="22"/>
            <w:szCs w:val="22"/>
          </w:rPr>
          <w:tab/>
        </w:r>
        <w:r w:rsidRPr="00DC3BEE">
          <w:rPr>
            <w:rStyle w:val="Hyperlink"/>
            <w:noProof/>
          </w:rPr>
          <w:t>Class Kilometer per Hour</w:t>
        </w:r>
        <w:r>
          <w:rPr>
            <w:noProof/>
            <w:webHidden/>
          </w:rPr>
          <w:tab/>
        </w:r>
        <w:r>
          <w:rPr>
            <w:noProof/>
            <w:webHidden/>
          </w:rPr>
          <w:fldChar w:fldCharType="begin"/>
        </w:r>
        <w:r>
          <w:rPr>
            <w:noProof/>
            <w:webHidden/>
          </w:rPr>
          <w:instrText xml:space="preserve"> PAGEREF _Toc451802614 \h </w:instrText>
        </w:r>
        <w:r>
          <w:rPr>
            <w:noProof/>
            <w:webHidden/>
          </w:rPr>
        </w:r>
        <w:r>
          <w:rPr>
            <w:noProof/>
            <w:webHidden/>
          </w:rPr>
          <w:fldChar w:fldCharType="separate"/>
        </w:r>
        <w:r>
          <w:rPr>
            <w:noProof/>
            <w:webHidden/>
          </w:rPr>
          <w:t>105</w:t>
        </w:r>
        <w:r>
          <w:rPr>
            <w:noProof/>
            <w:webHidden/>
          </w:rPr>
          <w:fldChar w:fldCharType="end"/>
        </w:r>
      </w:hyperlink>
    </w:p>
    <w:p w14:paraId="14867E5B" w14:textId="69957965" w:rsidR="004246EE" w:rsidRDefault="004246EE">
      <w:pPr>
        <w:pStyle w:val="TOC3"/>
        <w:rPr>
          <w:rFonts w:asciiTheme="minorHAnsi" w:eastAsiaTheme="minorEastAsia" w:hAnsiTheme="minorHAnsi" w:cstheme="minorBidi"/>
          <w:noProof/>
          <w:sz w:val="22"/>
          <w:szCs w:val="22"/>
        </w:rPr>
      </w:pPr>
      <w:hyperlink w:anchor="_Toc451802615" w:history="1">
        <w:r w:rsidRPr="00DC3BEE">
          <w:rPr>
            <w:rStyle w:val="Hyperlink"/>
            <w:noProof/>
          </w:rPr>
          <w:t>8.9.35</w:t>
        </w:r>
        <w:r>
          <w:rPr>
            <w:rFonts w:asciiTheme="minorHAnsi" w:eastAsiaTheme="minorEastAsia" w:hAnsiTheme="minorHAnsi" w:cstheme="minorBidi"/>
            <w:noProof/>
            <w:sz w:val="22"/>
            <w:szCs w:val="22"/>
          </w:rPr>
          <w:tab/>
        </w:r>
        <w:r w:rsidRPr="00DC3BEE">
          <w:rPr>
            <w:rStyle w:val="Hyperlink"/>
            <w:noProof/>
          </w:rPr>
          <w:t>Class Kilowatt hour</w:t>
        </w:r>
        <w:r>
          <w:rPr>
            <w:noProof/>
            <w:webHidden/>
          </w:rPr>
          <w:tab/>
        </w:r>
        <w:r>
          <w:rPr>
            <w:noProof/>
            <w:webHidden/>
          </w:rPr>
          <w:fldChar w:fldCharType="begin"/>
        </w:r>
        <w:r>
          <w:rPr>
            <w:noProof/>
            <w:webHidden/>
          </w:rPr>
          <w:instrText xml:space="preserve"> PAGEREF _Toc451802615 \h </w:instrText>
        </w:r>
        <w:r>
          <w:rPr>
            <w:noProof/>
            <w:webHidden/>
          </w:rPr>
        </w:r>
        <w:r>
          <w:rPr>
            <w:noProof/>
            <w:webHidden/>
          </w:rPr>
          <w:fldChar w:fldCharType="separate"/>
        </w:r>
        <w:r>
          <w:rPr>
            <w:noProof/>
            <w:webHidden/>
          </w:rPr>
          <w:t>106</w:t>
        </w:r>
        <w:r>
          <w:rPr>
            <w:noProof/>
            <w:webHidden/>
          </w:rPr>
          <w:fldChar w:fldCharType="end"/>
        </w:r>
      </w:hyperlink>
    </w:p>
    <w:p w14:paraId="06AA2AD9" w14:textId="44269DAA" w:rsidR="004246EE" w:rsidRDefault="004246EE">
      <w:pPr>
        <w:pStyle w:val="TOC3"/>
        <w:rPr>
          <w:rFonts w:asciiTheme="minorHAnsi" w:eastAsiaTheme="minorEastAsia" w:hAnsiTheme="minorHAnsi" w:cstheme="minorBidi"/>
          <w:noProof/>
          <w:sz w:val="22"/>
          <w:szCs w:val="22"/>
        </w:rPr>
      </w:pPr>
      <w:hyperlink w:anchor="_Toc451802616" w:history="1">
        <w:r w:rsidRPr="00DC3BEE">
          <w:rPr>
            <w:rStyle w:val="Hyperlink"/>
            <w:noProof/>
          </w:rPr>
          <w:t>8.9.36</w:t>
        </w:r>
        <w:r>
          <w:rPr>
            <w:rFonts w:asciiTheme="minorHAnsi" w:eastAsiaTheme="minorEastAsia" w:hAnsiTheme="minorHAnsi" w:cstheme="minorBidi"/>
            <w:noProof/>
            <w:sz w:val="22"/>
            <w:szCs w:val="22"/>
          </w:rPr>
          <w:tab/>
        </w:r>
        <w:r w:rsidRPr="00DC3BEE">
          <w:rPr>
            <w:rStyle w:val="Hyperlink"/>
            <w:noProof/>
          </w:rPr>
          <w:t>Class Liquid Volume</w:t>
        </w:r>
        <w:r>
          <w:rPr>
            <w:noProof/>
            <w:webHidden/>
          </w:rPr>
          <w:tab/>
        </w:r>
        <w:r>
          <w:rPr>
            <w:noProof/>
            <w:webHidden/>
          </w:rPr>
          <w:fldChar w:fldCharType="begin"/>
        </w:r>
        <w:r>
          <w:rPr>
            <w:noProof/>
            <w:webHidden/>
          </w:rPr>
          <w:instrText xml:space="preserve"> PAGEREF _Toc451802616 \h </w:instrText>
        </w:r>
        <w:r>
          <w:rPr>
            <w:noProof/>
            <w:webHidden/>
          </w:rPr>
        </w:r>
        <w:r>
          <w:rPr>
            <w:noProof/>
            <w:webHidden/>
          </w:rPr>
          <w:fldChar w:fldCharType="separate"/>
        </w:r>
        <w:r>
          <w:rPr>
            <w:noProof/>
            <w:webHidden/>
          </w:rPr>
          <w:t>106</w:t>
        </w:r>
        <w:r>
          <w:rPr>
            <w:noProof/>
            <w:webHidden/>
          </w:rPr>
          <w:fldChar w:fldCharType="end"/>
        </w:r>
      </w:hyperlink>
    </w:p>
    <w:p w14:paraId="493A8CBD" w14:textId="4815C7A0" w:rsidR="004246EE" w:rsidRDefault="004246EE">
      <w:pPr>
        <w:pStyle w:val="TOC3"/>
        <w:rPr>
          <w:rFonts w:asciiTheme="minorHAnsi" w:eastAsiaTheme="minorEastAsia" w:hAnsiTheme="minorHAnsi" w:cstheme="minorBidi"/>
          <w:noProof/>
          <w:sz w:val="22"/>
          <w:szCs w:val="22"/>
        </w:rPr>
      </w:pPr>
      <w:hyperlink w:anchor="_Toc451802617" w:history="1">
        <w:r w:rsidRPr="00DC3BEE">
          <w:rPr>
            <w:rStyle w:val="Hyperlink"/>
            <w:noProof/>
          </w:rPr>
          <w:t>8.9.37</w:t>
        </w:r>
        <w:r>
          <w:rPr>
            <w:rFonts w:asciiTheme="minorHAnsi" w:eastAsiaTheme="minorEastAsia" w:hAnsiTheme="minorHAnsi" w:cstheme="minorBidi"/>
            <w:noProof/>
            <w:sz w:val="22"/>
            <w:szCs w:val="22"/>
          </w:rPr>
          <w:tab/>
        </w:r>
        <w:r w:rsidRPr="00DC3BEE">
          <w:rPr>
            <w:rStyle w:val="Hyperlink"/>
            <w:noProof/>
          </w:rPr>
          <w:t>Class Meter</w:t>
        </w:r>
        <w:r>
          <w:rPr>
            <w:noProof/>
            <w:webHidden/>
          </w:rPr>
          <w:tab/>
        </w:r>
        <w:r>
          <w:rPr>
            <w:noProof/>
            <w:webHidden/>
          </w:rPr>
          <w:fldChar w:fldCharType="begin"/>
        </w:r>
        <w:r>
          <w:rPr>
            <w:noProof/>
            <w:webHidden/>
          </w:rPr>
          <w:instrText xml:space="preserve"> PAGEREF _Toc451802617 \h </w:instrText>
        </w:r>
        <w:r>
          <w:rPr>
            <w:noProof/>
            <w:webHidden/>
          </w:rPr>
        </w:r>
        <w:r>
          <w:rPr>
            <w:noProof/>
            <w:webHidden/>
          </w:rPr>
          <w:fldChar w:fldCharType="separate"/>
        </w:r>
        <w:r>
          <w:rPr>
            <w:noProof/>
            <w:webHidden/>
          </w:rPr>
          <w:t>106</w:t>
        </w:r>
        <w:r>
          <w:rPr>
            <w:noProof/>
            <w:webHidden/>
          </w:rPr>
          <w:fldChar w:fldCharType="end"/>
        </w:r>
      </w:hyperlink>
    </w:p>
    <w:p w14:paraId="66361A8E" w14:textId="44D9787B" w:rsidR="004246EE" w:rsidRDefault="004246EE">
      <w:pPr>
        <w:pStyle w:val="TOC3"/>
        <w:rPr>
          <w:rFonts w:asciiTheme="minorHAnsi" w:eastAsiaTheme="minorEastAsia" w:hAnsiTheme="minorHAnsi" w:cstheme="minorBidi"/>
          <w:noProof/>
          <w:sz w:val="22"/>
          <w:szCs w:val="22"/>
        </w:rPr>
      </w:pPr>
      <w:hyperlink w:anchor="_Toc451802618" w:history="1">
        <w:r w:rsidRPr="00DC3BEE">
          <w:rPr>
            <w:rStyle w:val="Hyperlink"/>
            <w:noProof/>
          </w:rPr>
          <w:t>8.9.38</w:t>
        </w:r>
        <w:r>
          <w:rPr>
            <w:rFonts w:asciiTheme="minorHAnsi" w:eastAsiaTheme="minorEastAsia" w:hAnsiTheme="minorHAnsi" w:cstheme="minorBidi"/>
            <w:noProof/>
            <w:sz w:val="22"/>
            <w:szCs w:val="22"/>
          </w:rPr>
          <w:tab/>
        </w:r>
        <w:r w:rsidRPr="00DC3BEE">
          <w:rPr>
            <w:rStyle w:val="Hyperlink"/>
            <w:noProof/>
          </w:rPr>
          <w:t>Class Meter per second squared</w:t>
        </w:r>
        <w:r>
          <w:rPr>
            <w:noProof/>
            <w:webHidden/>
          </w:rPr>
          <w:tab/>
        </w:r>
        <w:r>
          <w:rPr>
            <w:noProof/>
            <w:webHidden/>
          </w:rPr>
          <w:fldChar w:fldCharType="begin"/>
        </w:r>
        <w:r>
          <w:rPr>
            <w:noProof/>
            <w:webHidden/>
          </w:rPr>
          <w:instrText xml:space="preserve"> PAGEREF _Toc451802618 \h </w:instrText>
        </w:r>
        <w:r>
          <w:rPr>
            <w:noProof/>
            <w:webHidden/>
          </w:rPr>
        </w:r>
        <w:r>
          <w:rPr>
            <w:noProof/>
            <w:webHidden/>
          </w:rPr>
          <w:fldChar w:fldCharType="separate"/>
        </w:r>
        <w:r>
          <w:rPr>
            <w:noProof/>
            <w:webHidden/>
          </w:rPr>
          <w:t>106</w:t>
        </w:r>
        <w:r>
          <w:rPr>
            <w:noProof/>
            <w:webHidden/>
          </w:rPr>
          <w:fldChar w:fldCharType="end"/>
        </w:r>
      </w:hyperlink>
    </w:p>
    <w:p w14:paraId="44A5A901" w14:textId="14CC3D4F" w:rsidR="004246EE" w:rsidRDefault="004246EE">
      <w:pPr>
        <w:pStyle w:val="TOC3"/>
        <w:rPr>
          <w:rFonts w:asciiTheme="minorHAnsi" w:eastAsiaTheme="minorEastAsia" w:hAnsiTheme="minorHAnsi" w:cstheme="minorBidi"/>
          <w:noProof/>
          <w:sz w:val="22"/>
          <w:szCs w:val="22"/>
        </w:rPr>
      </w:pPr>
      <w:hyperlink w:anchor="_Toc451802619" w:history="1">
        <w:r w:rsidRPr="00DC3BEE">
          <w:rPr>
            <w:rStyle w:val="Hyperlink"/>
            <w:noProof/>
          </w:rPr>
          <w:t>8.9.39</w:t>
        </w:r>
        <w:r>
          <w:rPr>
            <w:rFonts w:asciiTheme="minorHAnsi" w:eastAsiaTheme="minorEastAsia" w:hAnsiTheme="minorHAnsi" w:cstheme="minorBidi"/>
            <w:noProof/>
            <w:sz w:val="22"/>
            <w:szCs w:val="22"/>
          </w:rPr>
          <w:tab/>
        </w:r>
        <w:r w:rsidRPr="00DC3BEE">
          <w:rPr>
            <w:rStyle w:val="Hyperlink"/>
            <w:noProof/>
          </w:rPr>
          <w:t>Class Mile</w:t>
        </w:r>
        <w:r>
          <w:rPr>
            <w:noProof/>
            <w:webHidden/>
          </w:rPr>
          <w:tab/>
        </w:r>
        <w:r>
          <w:rPr>
            <w:noProof/>
            <w:webHidden/>
          </w:rPr>
          <w:fldChar w:fldCharType="begin"/>
        </w:r>
        <w:r>
          <w:rPr>
            <w:noProof/>
            <w:webHidden/>
          </w:rPr>
          <w:instrText xml:space="preserve"> PAGEREF _Toc451802619 \h </w:instrText>
        </w:r>
        <w:r>
          <w:rPr>
            <w:noProof/>
            <w:webHidden/>
          </w:rPr>
        </w:r>
        <w:r>
          <w:rPr>
            <w:noProof/>
            <w:webHidden/>
          </w:rPr>
          <w:fldChar w:fldCharType="separate"/>
        </w:r>
        <w:r>
          <w:rPr>
            <w:noProof/>
            <w:webHidden/>
          </w:rPr>
          <w:t>106</w:t>
        </w:r>
        <w:r>
          <w:rPr>
            <w:noProof/>
            <w:webHidden/>
          </w:rPr>
          <w:fldChar w:fldCharType="end"/>
        </w:r>
      </w:hyperlink>
    </w:p>
    <w:p w14:paraId="22516907" w14:textId="4B5CD2C8" w:rsidR="004246EE" w:rsidRDefault="004246EE">
      <w:pPr>
        <w:pStyle w:val="TOC3"/>
        <w:rPr>
          <w:rFonts w:asciiTheme="minorHAnsi" w:eastAsiaTheme="minorEastAsia" w:hAnsiTheme="minorHAnsi" w:cstheme="minorBidi"/>
          <w:noProof/>
          <w:sz w:val="22"/>
          <w:szCs w:val="22"/>
        </w:rPr>
      </w:pPr>
      <w:hyperlink w:anchor="_Toc451802620" w:history="1">
        <w:r w:rsidRPr="00DC3BEE">
          <w:rPr>
            <w:rStyle w:val="Hyperlink"/>
            <w:noProof/>
          </w:rPr>
          <w:t>8.9.40</w:t>
        </w:r>
        <w:r>
          <w:rPr>
            <w:rFonts w:asciiTheme="minorHAnsi" w:eastAsiaTheme="minorEastAsia" w:hAnsiTheme="minorHAnsi" w:cstheme="minorBidi"/>
            <w:noProof/>
            <w:sz w:val="22"/>
            <w:szCs w:val="22"/>
          </w:rPr>
          <w:tab/>
        </w:r>
        <w:r w:rsidRPr="00DC3BEE">
          <w:rPr>
            <w:rStyle w:val="Hyperlink"/>
            <w:noProof/>
          </w:rPr>
          <w:t>Class Miles per Hour</w:t>
        </w:r>
        <w:r>
          <w:rPr>
            <w:noProof/>
            <w:webHidden/>
          </w:rPr>
          <w:tab/>
        </w:r>
        <w:r>
          <w:rPr>
            <w:noProof/>
            <w:webHidden/>
          </w:rPr>
          <w:fldChar w:fldCharType="begin"/>
        </w:r>
        <w:r>
          <w:rPr>
            <w:noProof/>
            <w:webHidden/>
          </w:rPr>
          <w:instrText xml:space="preserve"> PAGEREF _Toc451802620 \h </w:instrText>
        </w:r>
        <w:r>
          <w:rPr>
            <w:noProof/>
            <w:webHidden/>
          </w:rPr>
        </w:r>
        <w:r>
          <w:rPr>
            <w:noProof/>
            <w:webHidden/>
          </w:rPr>
          <w:fldChar w:fldCharType="separate"/>
        </w:r>
        <w:r>
          <w:rPr>
            <w:noProof/>
            <w:webHidden/>
          </w:rPr>
          <w:t>107</w:t>
        </w:r>
        <w:r>
          <w:rPr>
            <w:noProof/>
            <w:webHidden/>
          </w:rPr>
          <w:fldChar w:fldCharType="end"/>
        </w:r>
      </w:hyperlink>
    </w:p>
    <w:p w14:paraId="2836E6F8" w14:textId="68EC6B4F" w:rsidR="004246EE" w:rsidRDefault="004246EE">
      <w:pPr>
        <w:pStyle w:val="TOC3"/>
        <w:rPr>
          <w:rFonts w:asciiTheme="minorHAnsi" w:eastAsiaTheme="minorEastAsia" w:hAnsiTheme="minorHAnsi" w:cstheme="minorBidi"/>
          <w:noProof/>
          <w:sz w:val="22"/>
          <w:szCs w:val="22"/>
        </w:rPr>
      </w:pPr>
      <w:hyperlink w:anchor="_Toc451802621" w:history="1">
        <w:r w:rsidRPr="00DC3BEE">
          <w:rPr>
            <w:rStyle w:val="Hyperlink"/>
            <w:noProof/>
          </w:rPr>
          <w:t>8.9.41</w:t>
        </w:r>
        <w:r>
          <w:rPr>
            <w:rFonts w:asciiTheme="minorHAnsi" w:eastAsiaTheme="minorEastAsia" w:hAnsiTheme="minorHAnsi" w:cstheme="minorBidi"/>
            <w:noProof/>
            <w:sz w:val="22"/>
            <w:szCs w:val="22"/>
          </w:rPr>
          <w:tab/>
        </w:r>
        <w:r w:rsidRPr="00DC3BEE">
          <w:rPr>
            <w:rStyle w:val="Hyperlink"/>
            <w:noProof/>
          </w:rPr>
          <w:t>Class Millimeter</w:t>
        </w:r>
        <w:r>
          <w:rPr>
            <w:noProof/>
            <w:webHidden/>
          </w:rPr>
          <w:tab/>
        </w:r>
        <w:r>
          <w:rPr>
            <w:noProof/>
            <w:webHidden/>
          </w:rPr>
          <w:fldChar w:fldCharType="begin"/>
        </w:r>
        <w:r>
          <w:rPr>
            <w:noProof/>
            <w:webHidden/>
          </w:rPr>
          <w:instrText xml:space="preserve"> PAGEREF _Toc451802621 \h </w:instrText>
        </w:r>
        <w:r>
          <w:rPr>
            <w:noProof/>
            <w:webHidden/>
          </w:rPr>
        </w:r>
        <w:r>
          <w:rPr>
            <w:noProof/>
            <w:webHidden/>
          </w:rPr>
          <w:fldChar w:fldCharType="separate"/>
        </w:r>
        <w:r>
          <w:rPr>
            <w:noProof/>
            <w:webHidden/>
          </w:rPr>
          <w:t>107</w:t>
        </w:r>
        <w:r>
          <w:rPr>
            <w:noProof/>
            <w:webHidden/>
          </w:rPr>
          <w:fldChar w:fldCharType="end"/>
        </w:r>
      </w:hyperlink>
    </w:p>
    <w:p w14:paraId="5D477F20" w14:textId="070B2544" w:rsidR="004246EE" w:rsidRDefault="004246EE">
      <w:pPr>
        <w:pStyle w:val="TOC3"/>
        <w:rPr>
          <w:rFonts w:asciiTheme="minorHAnsi" w:eastAsiaTheme="minorEastAsia" w:hAnsiTheme="minorHAnsi" w:cstheme="minorBidi"/>
          <w:noProof/>
          <w:sz w:val="22"/>
          <w:szCs w:val="22"/>
        </w:rPr>
      </w:pPr>
      <w:hyperlink w:anchor="_Toc451802622" w:history="1">
        <w:r w:rsidRPr="00DC3BEE">
          <w:rPr>
            <w:rStyle w:val="Hyperlink"/>
            <w:noProof/>
          </w:rPr>
          <w:t>8.9.42</w:t>
        </w:r>
        <w:r>
          <w:rPr>
            <w:rFonts w:asciiTheme="minorHAnsi" w:eastAsiaTheme="minorEastAsia" w:hAnsiTheme="minorHAnsi" w:cstheme="minorBidi"/>
            <w:noProof/>
            <w:sz w:val="22"/>
            <w:szCs w:val="22"/>
          </w:rPr>
          <w:tab/>
        </w:r>
        <w:r w:rsidRPr="00DC3BEE">
          <w:rPr>
            <w:rStyle w:val="Hyperlink"/>
            <w:noProof/>
          </w:rPr>
          <w:t>Class Millisecond</w:t>
        </w:r>
        <w:r>
          <w:rPr>
            <w:noProof/>
            <w:webHidden/>
          </w:rPr>
          <w:tab/>
        </w:r>
        <w:r>
          <w:rPr>
            <w:noProof/>
            <w:webHidden/>
          </w:rPr>
          <w:fldChar w:fldCharType="begin"/>
        </w:r>
        <w:r>
          <w:rPr>
            <w:noProof/>
            <w:webHidden/>
          </w:rPr>
          <w:instrText xml:space="preserve"> PAGEREF _Toc451802622 \h </w:instrText>
        </w:r>
        <w:r>
          <w:rPr>
            <w:noProof/>
            <w:webHidden/>
          </w:rPr>
        </w:r>
        <w:r>
          <w:rPr>
            <w:noProof/>
            <w:webHidden/>
          </w:rPr>
          <w:fldChar w:fldCharType="separate"/>
        </w:r>
        <w:r>
          <w:rPr>
            <w:noProof/>
            <w:webHidden/>
          </w:rPr>
          <w:t>107</w:t>
        </w:r>
        <w:r>
          <w:rPr>
            <w:noProof/>
            <w:webHidden/>
          </w:rPr>
          <w:fldChar w:fldCharType="end"/>
        </w:r>
      </w:hyperlink>
    </w:p>
    <w:p w14:paraId="1AE4CFF6" w14:textId="45D13A9A" w:rsidR="004246EE" w:rsidRDefault="004246EE">
      <w:pPr>
        <w:pStyle w:val="TOC3"/>
        <w:rPr>
          <w:rFonts w:asciiTheme="minorHAnsi" w:eastAsiaTheme="minorEastAsia" w:hAnsiTheme="minorHAnsi" w:cstheme="minorBidi"/>
          <w:noProof/>
          <w:sz w:val="22"/>
          <w:szCs w:val="22"/>
        </w:rPr>
      </w:pPr>
      <w:hyperlink w:anchor="_Toc451802623" w:history="1">
        <w:r w:rsidRPr="00DC3BEE">
          <w:rPr>
            <w:rStyle w:val="Hyperlink"/>
            <w:noProof/>
          </w:rPr>
          <w:t>8.9.43</w:t>
        </w:r>
        <w:r>
          <w:rPr>
            <w:rFonts w:asciiTheme="minorHAnsi" w:eastAsiaTheme="minorEastAsia" w:hAnsiTheme="minorHAnsi" w:cstheme="minorBidi"/>
            <w:noProof/>
            <w:sz w:val="22"/>
            <w:szCs w:val="22"/>
          </w:rPr>
          <w:tab/>
        </w:r>
        <w:r w:rsidRPr="00DC3BEE">
          <w:rPr>
            <w:rStyle w:val="Hyperlink"/>
            <w:noProof/>
          </w:rPr>
          <w:t>Class Minute</w:t>
        </w:r>
        <w:r>
          <w:rPr>
            <w:noProof/>
            <w:webHidden/>
          </w:rPr>
          <w:tab/>
        </w:r>
        <w:r>
          <w:rPr>
            <w:noProof/>
            <w:webHidden/>
          </w:rPr>
          <w:fldChar w:fldCharType="begin"/>
        </w:r>
        <w:r>
          <w:rPr>
            <w:noProof/>
            <w:webHidden/>
          </w:rPr>
          <w:instrText xml:space="preserve"> PAGEREF _Toc451802623 \h </w:instrText>
        </w:r>
        <w:r>
          <w:rPr>
            <w:noProof/>
            <w:webHidden/>
          </w:rPr>
        </w:r>
        <w:r>
          <w:rPr>
            <w:noProof/>
            <w:webHidden/>
          </w:rPr>
          <w:fldChar w:fldCharType="separate"/>
        </w:r>
        <w:r>
          <w:rPr>
            <w:noProof/>
            <w:webHidden/>
          </w:rPr>
          <w:t>107</w:t>
        </w:r>
        <w:r>
          <w:rPr>
            <w:noProof/>
            <w:webHidden/>
          </w:rPr>
          <w:fldChar w:fldCharType="end"/>
        </w:r>
      </w:hyperlink>
    </w:p>
    <w:p w14:paraId="570AC1F8" w14:textId="6F2DAEB2" w:rsidR="004246EE" w:rsidRDefault="004246EE">
      <w:pPr>
        <w:pStyle w:val="TOC3"/>
        <w:rPr>
          <w:rFonts w:asciiTheme="minorHAnsi" w:eastAsiaTheme="minorEastAsia" w:hAnsiTheme="minorHAnsi" w:cstheme="minorBidi"/>
          <w:noProof/>
          <w:sz w:val="22"/>
          <w:szCs w:val="22"/>
        </w:rPr>
      </w:pPr>
      <w:hyperlink w:anchor="_Toc451802624" w:history="1">
        <w:r w:rsidRPr="00DC3BEE">
          <w:rPr>
            <w:rStyle w:val="Hyperlink"/>
            <w:noProof/>
          </w:rPr>
          <w:t>8.9.44</w:t>
        </w:r>
        <w:r>
          <w:rPr>
            <w:rFonts w:asciiTheme="minorHAnsi" w:eastAsiaTheme="minorEastAsia" w:hAnsiTheme="minorHAnsi" w:cstheme="minorBidi"/>
            <w:noProof/>
            <w:sz w:val="22"/>
            <w:szCs w:val="22"/>
          </w:rPr>
          <w:tab/>
        </w:r>
        <w:r w:rsidRPr="00DC3BEE">
          <w:rPr>
            <w:rStyle w:val="Hyperlink"/>
            <w:noProof/>
          </w:rPr>
          <w:t>Class Mole</w:t>
        </w:r>
        <w:r>
          <w:rPr>
            <w:noProof/>
            <w:webHidden/>
          </w:rPr>
          <w:tab/>
        </w:r>
        <w:r>
          <w:rPr>
            <w:noProof/>
            <w:webHidden/>
          </w:rPr>
          <w:fldChar w:fldCharType="begin"/>
        </w:r>
        <w:r>
          <w:rPr>
            <w:noProof/>
            <w:webHidden/>
          </w:rPr>
          <w:instrText xml:space="preserve"> PAGEREF _Toc451802624 \h </w:instrText>
        </w:r>
        <w:r>
          <w:rPr>
            <w:noProof/>
            <w:webHidden/>
          </w:rPr>
        </w:r>
        <w:r>
          <w:rPr>
            <w:noProof/>
            <w:webHidden/>
          </w:rPr>
          <w:fldChar w:fldCharType="separate"/>
        </w:r>
        <w:r>
          <w:rPr>
            <w:noProof/>
            <w:webHidden/>
          </w:rPr>
          <w:t>107</w:t>
        </w:r>
        <w:r>
          <w:rPr>
            <w:noProof/>
            <w:webHidden/>
          </w:rPr>
          <w:fldChar w:fldCharType="end"/>
        </w:r>
      </w:hyperlink>
    </w:p>
    <w:p w14:paraId="52C02A5F" w14:textId="52DA092F" w:rsidR="004246EE" w:rsidRDefault="004246EE">
      <w:pPr>
        <w:pStyle w:val="TOC3"/>
        <w:rPr>
          <w:rFonts w:asciiTheme="minorHAnsi" w:eastAsiaTheme="minorEastAsia" w:hAnsiTheme="minorHAnsi" w:cstheme="minorBidi"/>
          <w:noProof/>
          <w:sz w:val="22"/>
          <w:szCs w:val="22"/>
        </w:rPr>
      </w:pPr>
      <w:hyperlink w:anchor="_Toc451802625" w:history="1">
        <w:r w:rsidRPr="00DC3BEE">
          <w:rPr>
            <w:rStyle w:val="Hyperlink"/>
            <w:noProof/>
          </w:rPr>
          <w:t>8.9.45</w:t>
        </w:r>
        <w:r>
          <w:rPr>
            <w:rFonts w:asciiTheme="minorHAnsi" w:eastAsiaTheme="minorEastAsia" w:hAnsiTheme="minorHAnsi" w:cstheme="minorBidi"/>
            <w:noProof/>
            <w:sz w:val="22"/>
            <w:szCs w:val="22"/>
          </w:rPr>
          <w:tab/>
        </w:r>
        <w:r w:rsidRPr="00DC3BEE">
          <w:rPr>
            <w:rStyle w:val="Hyperlink"/>
            <w:noProof/>
          </w:rPr>
          <w:t>Class Mole Per Cubic Meter</w:t>
        </w:r>
        <w:r>
          <w:rPr>
            <w:noProof/>
            <w:webHidden/>
          </w:rPr>
          <w:tab/>
        </w:r>
        <w:r>
          <w:rPr>
            <w:noProof/>
            <w:webHidden/>
          </w:rPr>
          <w:fldChar w:fldCharType="begin"/>
        </w:r>
        <w:r>
          <w:rPr>
            <w:noProof/>
            <w:webHidden/>
          </w:rPr>
          <w:instrText xml:space="preserve"> PAGEREF _Toc451802625 \h </w:instrText>
        </w:r>
        <w:r>
          <w:rPr>
            <w:noProof/>
            <w:webHidden/>
          </w:rPr>
        </w:r>
        <w:r>
          <w:rPr>
            <w:noProof/>
            <w:webHidden/>
          </w:rPr>
          <w:fldChar w:fldCharType="separate"/>
        </w:r>
        <w:r>
          <w:rPr>
            <w:noProof/>
            <w:webHidden/>
          </w:rPr>
          <w:t>108</w:t>
        </w:r>
        <w:r>
          <w:rPr>
            <w:noProof/>
            <w:webHidden/>
          </w:rPr>
          <w:fldChar w:fldCharType="end"/>
        </w:r>
      </w:hyperlink>
    </w:p>
    <w:p w14:paraId="31267234" w14:textId="47F9FB3E" w:rsidR="004246EE" w:rsidRDefault="004246EE">
      <w:pPr>
        <w:pStyle w:val="TOC3"/>
        <w:rPr>
          <w:rFonts w:asciiTheme="minorHAnsi" w:eastAsiaTheme="minorEastAsia" w:hAnsiTheme="minorHAnsi" w:cstheme="minorBidi"/>
          <w:noProof/>
          <w:sz w:val="22"/>
          <w:szCs w:val="22"/>
        </w:rPr>
      </w:pPr>
      <w:hyperlink w:anchor="_Toc451802626" w:history="1">
        <w:r w:rsidRPr="00DC3BEE">
          <w:rPr>
            <w:rStyle w:val="Hyperlink"/>
            <w:noProof/>
          </w:rPr>
          <w:t>8.9.46</w:t>
        </w:r>
        <w:r>
          <w:rPr>
            <w:rFonts w:asciiTheme="minorHAnsi" w:eastAsiaTheme="minorEastAsia" w:hAnsiTheme="minorHAnsi" w:cstheme="minorBidi"/>
            <w:noProof/>
            <w:sz w:val="22"/>
            <w:szCs w:val="22"/>
          </w:rPr>
          <w:tab/>
        </w:r>
        <w:r w:rsidRPr="00DC3BEE">
          <w:rPr>
            <w:rStyle w:val="Hyperlink"/>
            <w:noProof/>
          </w:rPr>
          <w:t>Class Newton</w:t>
        </w:r>
        <w:r>
          <w:rPr>
            <w:noProof/>
            <w:webHidden/>
          </w:rPr>
          <w:tab/>
        </w:r>
        <w:r>
          <w:rPr>
            <w:noProof/>
            <w:webHidden/>
          </w:rPr>
          <w:fldChar w:fldCharType="begin"/>
        </w:r>
        <w:r>
          <w:rPr>
            <w:noProof/>
            <w:webHidden/>
          </w:rPr>
          <w:instrText xml:space="preserve"> PAGEREF _Toc451802626 \h </w:instrText>
        </w:r>
        <w:r>
          <w:rPr>
            <w:noProof/>
            <w:webHidden/>
          </w:rPr>
        </w:r>
        <w:r>
          <w:rPr>
            <w:noProof/>
            <w:webHidden/>
          </w:rPr>
          <w:fldChar w:fldCharType="separate"/>
        </w:r>
        <w:r>
          <w:rPr>
            <w:noProof/>
            <w:webHidden/>
          </w:rPr>
          <w:t>108</w:t>
        </w:r>
        <w:r>
          <w:rPr>
            <w:noProof/>
            <w:webHidden/>
          </w:rPr>
          <w:fldChar w:fldCharType="end"/>
        </w:r>
      </w:hyperlink>
    </w:p>
    <w:p w14:paraId="2AF7F9C0" w14:textId="2153E9C6" w:rsidR="004246EE" w:rsidRDefault="004246EE">
      <w:pPr>
        <w:pStyle w:val="TOC3"/>
        <w:rPr>
          <w:rFonts w:asciiTheme="minorHAnsi" w:eastAsiaTheme="minorEastAsia" w:hAnsiTheme="minorHAnsi" w:cstheme="minorBidi"/>
          <w:noProof/>
          <w:sz w:val="22"/>
          <w:szCs w:val="22"/>
        </w:rPr>
      </w:pPr>
      <w:hyperlink w:anchor="_Toc451802627" w:history="1">
        <w:r w:rsidRPr="00DC3BEE">
          <w:rPr>
            <w:rStyle w:val="Hyperlink"/>
            <w:noProof/>
          </w:rPr>
          <w:t>8.9.47</w:t>
        </w:r>
        <w:r>
          <w:rPr>
            <w:rFonts w:asciiTheme="minorHAnsi" w:eastAsiaTheme="minorEastAsia" w:hAnsiTheme="minorHAnsi" w:cstheme="minorBidi"/>
            <w:noProof/>
            <w:sz w:val="22"/>
            <w:szCs w:val="22"/>
          </w:rPr>
          <w:tab/>
        </w:r>
        <w:r w:rsidRPr="00DC3BEE">
          <w:rPr>
            <w:rStyle w:val="Hyperlink"/>
            <w:noProof/>
          </w:rPr>
          <w:t>Class Ounce-Mass  (US)</w:t>
        </w:r>
        <w:r>
          <w:rPr>
            <w:noProof/>
            <w:webHidden/>
          </w:rPr>
          <w:tab/>
        </w:r>
        <w:r>
          <w:rPr>
            <w:noProof/>
            <w:webHidden/>
          </w:rPr>
          <w:fldChar w:fldCharType="begin"/>
        </w:r>
        <w:r>
          <w:rPr>
            <w:noProof/>
            <w:webHidden/>
          </w:rPr>
          <w:instrText xml:space="preserve"> PAGEREF _Toc451802627 \h </w:instrText>
        </w:r>
        <w:r>
          <w:rPr>
            <w:noProof/>
            <w:webHidden/>
          </w:rPr>
        </w:r>
        <w:r>
          <w:rPr>
            <w:noProof/>
            <w:webHidden/>
          </w:rPr>
          <w:fldChar w:fldCharType="separate"/>
        </w:r>
        <w:r>
          <w:rPr>
            <w:noProof/>
            <w:webHidden/>
          </w:rPr>
          <w:t>108</w:t>
        </w:r>
        <w:r>
          <w:rPr>
            <w:noProof/>
            <w:webHidden/>
          </w:rPr>
          <w:fldChar w:fldCharType="end"/>
        </w:r>
      </w:hyperlink>
    </w:p>
    <w:p w14:paraId="063511D2" w14:textId="44007294" w:rsidR="004246EE" w:rsidRDefault="004246EE">
      <w:pPr>
        <w:pStyle w:val="TOC3"/>
        <w:rPr>
          <w:rFonts w:asciiTheme="minorHAnsi" w:eastAsiaTheme="minorEastAsia" w:hAnsiTheme="minorHAnsi" w:cstheme="minorBidi"/>
          <w:noProof/>
          <w:sz w:val="22"/>
          <w:szCs w:val="22"/>
        </w:rPr>
      </w:pPr>
      <w:hyperlink w:anchor="_Toc451802628" w:history="1">
        <w:r w:rsidRPr="00DC3BEE">
          <w:rPr>
            <w:rStyle w:val="Hyperlink"/>
            <w:noProof/>
          </w:rPr>
          <w:t>8.9.48</w:t>
        </w:r>
        <w:r>
          <w:rPr>
            <w:rFonts w:asciiTheme="minorHAnsi" w:eastAsiaTheme="minorEastAsia" w:hAnsiTheme="minorHAnsi" w:cstheme="minorBidi"/>
            <w:noProof/>
            <w:sz w:val="22"/>
            <w:szCs w:val="22"/>
          </w:rPr>
          <w:tab/>
        </w:r>
        <w:r w:rsidRPr="00DC3BEE">
          <w:rPr>
            <w:rStyle w:val="Hyperlink"/>
            <w:noProof/>
          </w:rPr>
          <w:t>Class Pascal</w:t>
        </w:r>
        <w:r>
          <w:rPr>
            <w:noProof/>
            <w:webHidden/>
          </w:rPr>
          <w:tab/>
        </w:r>
        <w:r>
          <w:rPr>
            <w:noProof/>
            <w:webHidden/>
          </w:rPr>
          <w:fldChar w:fldCharType="begin"/>
        </w:r>
        <w:r>
          <w:rPr>
            <w:noProof/>
            <w:webHidden/>
          </w:rPr>
          <w:instrText xml:space="preserve"> PAGEREF _Toc451802628 \h </w:instrText>
        </w:r>
        <w:r>
          <w:rPr>
            <w:noProof/>
            <w:webHidden/>
          </w:rPr>
        </w:r>
        <w:r>
          <w:rPr>
            <w:noProof/>
            <w:webHidden/>
          </w:rPr>
          <w:fldChar w:fldCharType="separate"/>
        </w:r>
        <w:r>
          <w:rPr>
            <w:noProof/>
            <w:webHidden/>
          </w:rPr>
          <w:t>108</w:t>
        </w:r>
        <w:r>
          <w:rPr>
            <w:noProof/>
            <w:webHidden/>
          </w:rPr>
          <w:fldChar w:fldCharType="end"/>
        </w:r>
      </w:hyperlink>
    </w:p>
    <w:p w14:paraId="3CF95B50" w14:textId="0506B912" w:rsidR="004246EE" w:rsidRDefault="004246EE">
      <w:pPr>
        <w:pStyle w:val="TOC3"/>
        <w:rPr>
          <w:rFonts w:asciiTheme="minorHAnsi" w:eastAsiaTheme="minorEastAsia" w:hAnsiTheme="minorHAnsi" w:cstheme="minorBidi"/>
          <w:noProof/>
          <w:sz w:val="22"/>
          <w:szCs w:val="22"/>
        </w:rPr>
      </w:pPr>
      <w:hyperlink w:anchor="_Toc451802629" w:history="1">
        <w:r w:rsidRPr="00DC3BEE">
          <w:rPr>
            <w:rStyle w:val="Hyperlink"/>
            <w:noProof/>
          </w:rPr>
          <w:t>8.9.49</w:t>
        </w:r>
        <w:r>
          <w:rPr>
            <w:rFonts w:asciiTheme="minorHAnsi" w:eastAsiaTheme="minorEastAsia" w:hAnsiTheme="minorHAnsi" w:cstheme="minorBidi"/>
            <w:noProof/>
            <w:sz w:val="22"/>
            <w:szCs w:val="22"/>
          </w:rPr>
          <w:tab/>
        </w:r>
        <w:r w:rsidRPr="00DC3BEE">
          <w:rPr>
            <w:rStyle w:val="Hyperlink"/>
            <w:noProof/>
          </w:rPr>
          <w:t>Class Pint (US)</w:t>
        </w:r>
        <w:r>
          <w:rPr>
            <w:noProof/>
            <w:webHidden/>
          </w:rPr>
          <w:tab/>
        </w:r>
        <w:r>
          <w:rPr>
            <w:noProof/>
            <w:webHidden/>
          </w:rPr>
          <w:fldChar w:fldCharType="begin"/>
        </w:r>
        <w:r>
          <w:rPr>
            <w:noProof/>
            <w:webHidden/>
          </w:rPr>
          <w:instrText xml:space="preserve"> PAGEREF _Toc451802629 \h </w:instrText>
        </w:r>
        <w:r>
          <w:rPr>
            <w:noProof/>
            <w:webHidden/>
          </w:rPr>
        </w:r>
        <w:r>
          <w:rPr>
            <w:noProof/>
            <w:webHidden/>
          </w:rPr>
          <w:fldChar w:fldCharType="separate"/>
        </w:r>
        <w:r>
          <w:rPr>
            <w:noProof/>
            <w:webHidden/>
          </w:rPr>
          <w:t>108</w:t>
        </w:r>
        <w:r>
          <w:rPr>
            <w:noProof/>
            <w:webHidden/>
          </w:rPr>
          <w:fldChar w:fldCharType="end"/>
        </w:r>
      </w:hyperlink>
    </w:p>
    <w:p w14:paraId="4530E47A" w14:textId="55276107" w:rsidR="004246EE" w:rsidRDefault="004246EE">
      <w:pPr>
        <w:pStyle w:val="TOC3"/>
        <w:rPr>
          <w:rFonts w:asciiTheme="minorHAnsi" w:eastAsiaTheme="minorEastAsia" w:hAnsiTheme="minorHAnsi" w:cstheme="minorBidi"/>
          <w:noProof/>
          <w:sz w:val="22"/>
          <w:szCs w:val="22"/>
        </w:rPr>
      </w:pPr>
      <w:hyperlink w:anchor="_Toc451802630" w:history="1">
        <w:r w:rsidRPr="00DC3BEE">
          <w:rPr>
            <w:rStyle w:val="Hyperlink"/>
            <w:noProof/>
          </w:rPr>
          <w:t>8.9.50</w:t>
        </w:r>
        <w:r>
          <w:rPr>
            <w:rFonts w:asciiTheme="minorHAnsi" w:eastAsiaTheme="minorEastAsia" w:hAnsiTheme="minorHAnsi" w:cstheme="minorBidi"/>
            <w:noProof/>
            <w:sz w:val="22"/>
            <w:szCs w:val="22"/>
          </w:rPr>
          <w:tab/>
        </w:r>
        <w:r w:rsidRPr="00DC3BEE">
          <w:rPr>
            <w:rStyle w:val="Hyperlink"/>
            <w:noProof/>
          </w:rPr>
          <w:t>Class Pound-Force</w:t>
        </w:r>
        <w:r>
          <w:rPr>
            <w:noProof/>
            <w:webHidden/>
          </w:rPr>
          <w:tab/>
        </w:r>
        <w:r>
          <w:rPr>
            <w:noProof/>
            <w:webHidden/>
          </w:rPr>
          <w:fldChar w:fldCharType="begin"/>
        </w:r>
        <w:r>
          <w:rPr>
            <w:noProof/>
            <w:webHidden/>
          </w:rPr>
          <w:instrText xml:space="preserve"> PAGEREF _Toc451802630 \h </w:instrText>
        </w:r>
        <w:r>
          <w:rPr>
            <w:noProof/>
            <w:webHidden/>
          </w:rPr>
        </w:r>
        <w:r>
          <w:rPr>
            <w:noProof/>
            <w:webHidden/>
          </w:rPr>
          <w:fldChar w:fldCharType="separate"/>
        </w:r>
        <w:r>
          <w:rPr>
            <w:noProof/>
            <w:webHidden/>
          </w:rPr>
          <w:t>109</w:t>
        </w:r>
        <w:r>
          <w:rPr>
            <w:noProof/>
            <w:webHidden/>
          </w:rPr>
          <w:fldChar w:fldCharType="end"/>
        </w:r>
      </w:hyperlink>
    </w:p>
    <w:p w14:paraId="7FBA030B" w14:textId="139F73D4" w:rsidR="004246EE" w:rsidRDefault="004246EE">
      <w:pPr>
        <w:pStyle w:val="TOC3"/>
        <w:rPr>
          <w:rFonts w:asciiTheme="minorHAnsi" w:eastAsiaTheme="minorEastAsia" w:hAnsiTheme="minorHAnsi" w:cstheme="minorBidi"/>
          <w:noProof/>
          <w:sz w:val="22"/>
          <w:szCs w:val="22"/>
        </w:rPr>
      </w:pPr>
      <w:hyperlink w:anchor="_Toc451802631" w:history="1">
        <w:r w:rsidRPr="00DC3BEE">
          <w:rPr>
            <w:rStyle w:val="Hyperlink"/>
            <w:noProof/>
          </w:rPr>
          <w:t>8.9.51</w:t>
        </w:r>
        <w:r>
          <w:rPr>
            <w:rFonts w:asciiTheme="minorHAnsi" w:eastAsiaTheme="minorEastAsia" w:hAnsiTheme="minorHAnsi" w:cstheme="minorBidi"/>
            <w:noProof/>
            <w:sz w:val="22"/>
            <w:szCs w:val="22"/>
          </w:rPr>
          <w:tab/>
        </w:r>
        <w:r w:rsidRPr="00DC3BEE">
          <w:rPr>
            <w:rStyle w:val="Hyperlink"/>
            <w:noProof/>
          </w:rPr>
          <w:t>Class Pound-Mass (Imperial)</w:t>
        </w:r>
        <w:r>
          <w:rPr>
            <w:noProof/>
            <w:webHidden/>
          </w:rPr>
          <w:tab/>
        </w:r>
        <w:r>
          <w:rPr>
            <w:noProof/>
            <w:webHidden/>
          </w:rPr>
          <w:fldChar w:fldCharType="begin"/>
        </w:r>
        <w:r>
          <w:rPr>
            <w:noProof/>
            <w:webHidden/>
          </w:rPr>
          <w:instrText xml:space="preserve"> PAGEREF _Toc451802631 \h </w:instrText>
        </w:r>
        <w:r>
          <w:rPr>
            <w:noProof/>
            <w:webHidden/>
          </w:rPr>
        </w:r>
        <w:r>
          <w:rPr>
            <w:noProof/>
            <w:webHidden/>
          </w:rPr>
          <w:fldChar w:fldCharType="separate"/>
        </w:r>
        <w:r>
          <w:rPr>
            <w:noProof/>
            <w:webHidden/>
          </w:rPr>
          <w:t>109</w:t>
        </w:r>
        <w:r>
          <w:rPr>
            <w:noProof/>
            <w:webHidden/>
          </w:rPr>
          <w:fldChar w:fldCharType="end"/>
        </w:r>
      </w:hyperlink>
    </w:p>
    <w:p w14:paraId="1E13BE53" w14:textId="5313BAE3" w:rsidR="004246EE" w:rsidRDefault="004246EE">
      <w:pPr>
        <w:pStyle w:val="TOC3"/>
        <w:rPr>
          <w:rFonts w:asciiTheme="minorHAnsi" w:eastAsiaTheme="minorEastAsia" w:hAnsiTheme="minorHAnsi" w:cstheme="minorBidi"/>
          <w:noProof/>
          <w:sz w:val="22"/>
          <w:szCs w:val="22"/>
        </w:rPr>
      </w:pPr>
      <w:hyperlink w:anchor="_Toc451802632" w:history="1">
        <w:r w:rsidRPr="00DC3BEE">
          <w:rPr>
            <w:rStyle w:val="Hyperlink"/>
            <w:noProof/>
          </w:rPr>
          <w:t>8.9.52</w:t>
        </w:r>
        <w:r>
          <w:rPr>
            <w:rFonts w:asciiTheme="minorHAnsi" w:eastAsiaTheme="minorEastAsia" w:hAnsiTheme="minorHAnsi" w:cstheme="minorBidi"/>
            <w:noProof/>
            <w:sz w:val="22"/>
            <w:szCs w:val="22"/>
          </w:rPr>
          <w:tab/>
        </w:r>
        <w:r w:rsidRPr="00DC3BEE">
          <w:rPr>
            <w:rStyle w:val="Hyperlink"/>
            <w:noProof/>
          </w:rPr>
          <w:t>Class Pound-Mass (US lb)</w:t>
        </w:r>
        <w:r>
          <w:rPr>
            <w:noProof/>
            <w:webHidden/>
          </w:rPr>
          <w:tab/>
        </w:r>
        <w:r>
          <w:rPr>
            <w:noProof/>
            <w:webHidden/>
          </w:rPr>
          <w:fldChar w:fldCharType="begin"/>
        </w:r>
        <w:r>
          <w:rPr>
            <w:noProof/>
            <w:webHidden/>
          </w:rPr>
          <w:instrText xml:space="preserve"> PAGEREF _Toc451802632 \h </w:instrText>
        </w:r>
        <w:r>
          <w:rPr>
            <w:noProof/>
            <w:webHidden/>
          </w:rPr>
        </w:r>
        <w:r>
          <w:rPr>
            <w:noProof/>
            <w:webHidden/>
          </w:rPr>
          <w:fldChar w:fldCharType="separate"/>
        </w:r>
        <w:r>
          <w:rPr>
            <w:noProof/>
            <w:webHidden/>
          </w:rPr>
          <w:t>109</w:t>
        </w:r>
        <w:r>
          <w:rPr>
            <w:noProof/>
            <w:webHidden/>
          </w:rPr>
          <w:fldChar w:fldCharType="end"/>
        </w:r>
      </w:hyperlink>
    </w:p>
    <w:p w14:paraId="76793D68" w14:textId="1721C963" w:rsidR="004246EE" w:rsidRDefault="004246EE">
      <w:pPr>
        <w:pStyle w:val="TOC3"/>
        <w:rPr>
          <w:rFonts w:asciiTheme="minorHAnsi" w:eastAsiaTheme="minorEastAsia" w:hAnsiTheme="minorHAnsi" w:cstheme="minorBidi"/>
          <w:noProof/>
          <w:sz w:val="22"/>
          <w:szCs w:val="22"/>
        </w:rPr>
      </w:pPr>
      <w:hyperlink w:anchor="_Toc451802633" w:history="1">
        <w:r w:rsidRPr="00DC3BEE">
          <w:rPr>
            <w:rStyle w:val="Hyperlink"/>
            <w:noProof/>
          </w:rPr>
          <w:t>8.9.53</w:t>
        </w:r>
        <w:r>
          <w:rPr>
            <w:rFonts w:asciiTheme="minorHAnsi" w:eastAsiaTheme="minorEastAsia" w:hAnsiTheme="minorHAnsi" w:cstheme="minorBidi"/>
            <w:noProof/>
            <w:sz w:val="22"/>
            <w:szCs w:val="22"/>
          </w:rPr>
          <w:tab/>
        </w:r>
        <w:r w:rsidRPr="00DC3BEE">
          <w:rPr>
            <w:rStyle w:val="Hyperlink"/>
            <w:noProof/>
          </w:rPr>
          <w:t>Class PSI</w:t>
        </w:r>
        <w:r>
          <w:rPr>
            <w:noProof/>
            <w:webHidden/>
          </w:rPr>
          <w:tab/>
        </w:r>
        <w:r>
          <w:rPr>
            <w:noProof/>
            <w:webHidden/>
          </w:rPr>
          <w:fldChar w:fldCharType="begin"/>
        </w:r>
        <w:r>
          <w:rPr>
            <w:noProof/>
            <w:webHidden/>
          </w:rPr>
          <w:instrText xml:space="preserve"> PAGEREF _Toc451802633 \h </w:instrText>
        </w:r>
        <w:r>
          <w:rPr>
            <w:noProof/>
            <w:webHidden/>
          </w:rPr>
        </w:r>
        <w:r>
          <w:rPr>
            <w:noProof/>
            <w:webHidden/>
          </w:rPr>
          <w:fldChar w:fldCharType="separate"/>
        </w:r>
        <w:r>
          <w:rPr>
            <w:noProof/>
            <w:webHidden/>
          </w:rPr>
          <w:t>109</w:t>
        </w:r>
        <w:r>
          <w:rPr>
            <w:noProof/>
            <w:webHidden/>
          </w:rPr>
          <w:fldChar w:fldCharType="end"/>
        </w:r>
      </w:hyperlink>
    </w:p>
    <w:p w14:paraId="2435B505" w14:textId="2EAF13F1" w:rsidR="004246EE" w:rsidRDefault="004246EE">
      <w:pPr>
        <w:pStyle w:val="TOC3"/>
        <w:rPr>
          <w:rFonts w:asciiTheme="minorHAnsi" w:eastAsiaTheme="minorEastAsia" w:hAnsiTheme="minorHAnsi" w:cstheme="minorBidi"/>
          <w:noProof/>
          <w:sz w:val="22"/>
          <w:szCs w:val="22"/>
        </w:rPr>
      </w:pPr>
      <w:hyperlink w:anchor="_Toc451802634" w:history="1">
        <w:r w:rsidRPr="00DC3BEE">
          <w:rPr>
            <w:rStyle w:val="Hyperlink"/>
            <w:noProof/>
          </w:rPr>
          <w:t>8.9.54</w:t>
        </w:r>
        <w:r>
          <w:rPr>
            <w:rFonts w:asciiTheme="minorHAnsi" w:eastAsiaTheme="minorEastAsia" w:hAnsiTheme="minorHAnsi" w:cstheme="minorBidi"/>
            <w:noProof/>
            <w:sz w:val="22"/>
            <w:szCs w:val="22"/>
          </w:rPr>
          <w:tab/>
        </w:r>
        <w:r w:rsidRPr="00DC3BEE">
          <w:rPr>
            <w:rStyle w:val="Hyperlink"/>
            <w:noProof/>
          </w:rPr>
          <w:t>Class Quart (US)</w:t>
        </w:r>
        <w:r>
          <w:rPr>
            <w:noProof/>
            <w:webHidden/>
          </w:rPr>
          <w:tab/>
        </w:r>
        <w:r>
          <w:rPr>
            <w:noProof/>
            <w:webHidden/>
          </w:rPr>
          <w:fldChar w:fldCharType="begin"/>
        </w:r>
        <w:r>
          <w:rPr>
            <w:noProof/>
            <w:webHidden/>
          </w:rPr>
          <w:instrText xml:space="preserve"> PAGEREF _Toc451802634 \h </w:instrText>
        </w:r>
        <w:r>
          <w:rPr>
            <w:noProof/>
            <w:webHidden/>
          </w:rPr>
        </w:r>
        <w:r>
          <w:rPr>
            <w:noProof/>
            <w:webHidden/>
          </w:rPr>
          <w:fldChar w:fldCharType="separate"/>
        </w:r>
        <w:r>
          <w:rPr>
            <w:noProof/>
            <w:webHidden/>
          </w:rPr>
          <w:t>109</w:t>
        </w:r>
        <w:r>
          <w:rPr>
            <w:noProof/>
            <w:webHidden/>
          </w:rPr>
          <w:fldChar w:fldCharType="end"/>
        </w:r>
      </w:hyperlink>
    </w:p>
    <w:p w14:paraId="3B6E4C92" w14:textId="271CCCD2" w:rsidR="004246EE" w:rsidRDefault="004246EE">
      <w:pPr>
        <w:pStyle w:val="TOC3"/>
        <w:rPr>
          <w:rFonts w:asciiTheme="minorHAnsi" w:eastAsiaTheme="minorEastAsia" w:hAnsiTheme="minorHAnsi" w:cstheme="minorBidi"/>
          <w:noProof/>
          <w:sz w:val="22"/>
          <w:szCs w:val="22"/>
        </w:rPr>
      </w:pPr>
      <w:hyperlink w:anchor="_Toc451802635" w:history="1">
        <w:r w:rsidRPr="00DC3BEE">
          <w:rPr>
            <w:rStyle w:val="Hyperlink"/>
            <w:noProof/>
          </w:rPr>
          <w:t>8.9.55</w:t>
        </w:r>
        <w:r>
          <w:rPr>
            <w:rFonts w:asciiTheme="minorHAnsi" w:eastAsiaTheme="minorEastAsia" w:hAnsiTheme="minorHAnsi" w:cstheme="minorBidi"/>
            <w:noProof/>
            <w:sz w:val="22"/>
            <w:szCs w:val="22"/>
          </w:rPr>
          <w:tab/>
        </w:r>
        <w:r w:rsidRPr="00DC3BEE">
          <w:rPr>
            <w:rStyle w:val="Hyperlink"/>
            <w:noProof/>
          </w:rPr>
          <w:t>Class Radians</w:t>
        </w:r>
        <w:r>
          <w:rPr>
            <w:noProof/>
            <w:webHidden/>
          </w:rPr>
          <w:tab/>
        </w:r>
        <w:r>
          <w:rPr>
            <w:noProof/>
            <w:webHidden/>
          </w:rPr>
          <w:fldChar w:fldCharType="begin"/>
        </w:r>
        <w:r>
          <w:rPr>
            <w:noProof/>
            <w:webHidden/>
          </w:rPr>
          <w:instrText xml:space="preserve"> PAGEREF _Toc451802635 \h </w:instrText>
        </w:r>
        <w:r>
          <w:rPr>
            <w:noProof/>
            <w:webHidden/>
          </w:rPr>
        </w:r>
        <w:r>
          <w:rPr>
            <w:noProof/>
            <w:webHidden/>
          </w:rPr>
          <w:fldChar w:fldCharType="separate"/>
        </w:r>
        <w:r>
          <w:rPr>
            <w:noProof/>
            <w:webHidden/>
          </w:rPr>
          <w:t>110</w:t>
        </w:r>
        <w:r>
          <w:rPr>
            <w:noProof/>
            <w:webHidden/>
          </w:rPr>
          <w:fldChar w:fldCharType="end"/>
        </w:r>
      </w:hyperlink>
    </w:p>
    <w:p w14:paraId="117C4905" w14:textId="605E6578" w:rsidR="004246EE" w:rsidRDefault="004246EE">
      <w:pPr>
        <w:pStyle w:val="TOC3"/>
        <w:rPr>
          <w:rFonts w:asciiTheme="minorHAnsi" w:eastAsiaTheme="minorEastAsia" w:hAnsiTheme="minorHAnsi" w:cstheme="minorBidi"/>
          <w:noProof/>
          <w:sz w:val="22"/>
          <w:szCs w:val="22"/>
        </w:rPr>
      </w:pPr>
      <w:hyperlink w:anchor="_Toc451802636" w:history="1">
        <w:r w:rsidRPr="00DC3BEE">
          <w:rPr>
            <w:rStyle w:val="Hyperlink"/>
            <w:noProof/>
          </w:rPr>
          <w:t>8.9.56</w:t>
        </w:r>
        <w:r>
          <w:rPr>
            <w:rFonts w:asciiTheme="minorHAnsi" w:eastAsiaTheme="minorEastAsia" w:hAnsiTheme="minorHAnsi" w:cstheme="minorBidi"/>
            <w:noProof/>
            <w:sz w:val="22"/>
            <w:szCs w:val="22"/>
          </w:rPr>
          <w:tab/>
        </w:r>
        <w:r w:rsidRPr="00DC3BEE">
          <w:rPr>
            <w:rStyle w:val="Hyperlink"/>
            <w:noProof/>
          </w:rPr>
          <w:t>Class Radiation Absorbed Dose (rad)</w:t>
        </w:r>
        <w:r>
          <w:rPr>
            <w:noProof/>
            <w:webHidden/>
          </w:rPr>
          <w:tab/>
        </w:r>
        <w:r>
          <w:rPr>
            <w:noProof/>
            <w:webHidden/>
          </w:rPr>
          <w:fldChar w:fldCharType="begin"/>
        </w:r>
        <w:r>
          <w:rPr>
            <w:noProof/>
            <w:webHidden/>
          </w:rPr>
          <w:instrText xml:space="preserve"> PAGEREF _Toc451802636 \h </w:instrText>
        </w:r>
        <w:r>
          <w:rPr>
            <w:noProof/>
            <w:webHidden/>
          </w:rPr>
        </w:r>
        <w:r>
          <w:rPr>
            <w:noProof/>
            <w:webHidden/>
          </w:rPr>
          <w:fldChar w:fldCharType="separate"/>
        </w:r>
        <w:r>
          <w:rPr>
            <w:noProof/>
            <w:webHidden/>
          </w:rPr>
          <w:t>110</w:t>
        </w:r>
        <w:r>
          <w:rPr>
            <w:noProof/>
            <w:webHidden/>
          </w:rPr>
          <w:fldChar w:fldCharType="end"/>
        </w:r>
      </w:hyperlink>
    </w:p>
    <w:p w14:paraId="6809FF55" w14:textId="15912762" w:rsidR="004246EE" w:rsidRDefault="004246EE">
      <w:pPr>
        <w:pStyle w:val="TOC3"/>
        <w:rPr>
          <w:rFonts w:asciiTheme="minorHAnsi" w:eastAsiaTheme="minorEastAsia" w:hAnsiTheme="minorHAnsi" w:cstheme="minorBidi"/>
          <w:noProof/>
          <w:sz w:val="22"/>
          <w:szCs w:val="22"/>
        </w:rPr>
      </w:pPr>
      <w:hyperlink w:anchor="_Toc451802637" w:history="1">
        <w:r w:rsidRPr="00DC3BEE">
          <w:rPr>
            <w:rStyle w:val="Hyperlink"/>
            <w:noProof/>
          </w:rPr>
          <w:t>8.9.57</w:t>
        </w:r>
        <w:r>
          <w:rPr>
            <w:rFonts w:asciiTheme="minorHAnsi" w:eastAsiaTheme="minorEastAsia" w:hAnsiTheme="minorHAnsi" w:cstheme="minorBidi"/>
            <w:noProof/>
            <w:sz w:val="22"/>
            <w:szCs w:val="22"/>
          </w:rPr>
          <w:tab/>
        </w:r>
        <w:r w:rsidRPr="00DC3BEE">
          <w:rPr>
            <w:rStyle w:val="Hyperlink"/>
            <w:noProof/>
          </w:rPr>
          <w:t>Class Roentgen (R)</w:t>
        </w:r>
        <w:r>
          <w:rPr>
            <w:noProof/>
            <w:webHidden/>
          </w:rPr>
          <w:tab/>
        </w:r>
        <w:r>
          <w:rPr>
            <w:noProof/>
            <w:webHidden/>
          </w:rPr>
          <w:fldChar w:fldCharType="begin"/>
        </w:r>
        <w:r>
          <w:rPr>
            <w:noProof/>
            <w:webHidden/>
          </w:rPr>
          <w:instrText xml:space="preserve"> PAGEREF _Toc451802637 \h </w:instrText>
        </w:r>
        <w:r>
          <w:rPr>
            <w:noProof/>
            <w:webHidden/>
          </w:rPr>
        </w:r>
        <w:r>
          <w:rPr>
            <w:noProof/>
            <w:webHidden/>
          </w:rPr>
          <w:fldChar w:fldCharType="separate"/>
        </w:r>
        <w:r>
          <w:rPr>
            <w:noProof/>
            <w:webHidden/>
          </w:rPr>
          <w:t>110</w:t>
        </w:r>
        <w:r>
          <w:rPr>
            <w:noProof/>
            <w:webHidden/>
          </w:rPr>
          <w:fldChar w:fldCharType="end"/>
        </w:r>
      </w:hyperlink>
    </w:p>
    <w:p w14:paraId="62955AC2" w14:textId="254F3A0E" w:rsidR="004246EE" w:rsidRDefault="004246EE">
      <w:pPr>
        <w:pStyle w:val="TOC3"/>
        <w:rPr>
          <w:rFonts w:asciiTheme="minorHAnsi" w:eastAsiaTheme="minorEastAsia" w:hAnsiTheme="minorHAnsi" w:cstheme="minorBidi"/>
          <w:noProof/>
          <w:sz w:val="22"/>
          <w:szCs w:val="22"/>
        </w:rPr>
      </w:pPr>
      <w:hyperlink w:anchor="_Toc451802638" w:history="1">
        <w:r w:rsidRPr="00DC3BEE">
          <w:rPr>
            <w:rStyle w:val="Hyperlink"/>
            <w:noProof/>
          </w:rPr>
          <w:t>8.9.58</w:t>
        </w:r>
        <w:r>
          <w:rPr>
            <w:rFonts w:asciiTheme="minorHAnsi" w:eastAsiaTheme="minorEastAsia" w:hAnsiTheme="minorHAnsi" w:cstheme="minorBidi"/>
            <w:noProof/>
            <w:sz w:val="22"/>
            <w:szCs w:val="22"/>
          </w:rPr>
          <w:tab/>
        </w:r>
        <w:r w:rsidRPr="00DC3BEE">
          <w:rPr>
            <w:rStyle w:val="Hyperlink"/>
            <w:noProof/>
          </w:rPr>
          <w:t>Class Roentgen Equivalent Man (REM)</w:t>
        </w:r>
        <w:r>
          <w:rPr>
            <w:noProof/>
            <w:webHidden/>
          </w:rPr>
          <w:tab/>
        </w:r>
        <w:r>
          <w:rPr>
            <w:noProof/>
            <w:webHidden/>
          </w:rPr>
          <w:fldChar w:fldCharType="begin"/>
        </w:r>
        <w:r>
          <w:rPr>
            <w:noProof/>
            <w:webHidden/>
          </w:rPr>
          <w:instrText xml:space="preserve"> PAGEREF _Toc451802638 \h </w:instrText>
        </w:r>
        <w:r>
          <w:rPr>
            <w:noProof/>
            <w:webHidden/>
          </w:rPr>
        </w:r>
        <w:r>
          <w:rPr>
            <w:noProof/>
            <w:webHidden/>
          </w:rPr>
          <w:fldChar w:fldCharType="separate"/>
        </w:r>
        <w:r>
          <w:rPr>
            <w:noProof/>
            <w:webHidden/>
          </w:rPr>
          <w:t>110</w:t>
        </w:r>
        <w:r>
          <w:rPr>
            <w:noProof/>
            <w:webHidden/>
          </w:rPr>
          <w:fldChar w:fldCharType="end"/>
        </w:r>
      </w:hyperlink>
    </w:p>
    <w:p w14:paraId="16C7C07C" w14:textId="1780D0FA" w:rsidR="004246EE" w:rsidRDefault="004246EE">
      <w:pPr>
        <w:pStyle w:val="TOC3"/>
        <w:rPr>
          <w:rFonts w:asciiTheme="minorHAnsi" w:eastAsiaTheme="minorEastAsia" w:hAnsiTheme="minorHAnsi" w:cstheme="minorBidi"/>
          <w:noProof/>
          <w:sz w:val="22"/>
          <w:szCs w:val="22"/>
        </w:rPr>
      </w:pPr>
      <w:hyperlink w:anchor="_Toc451802639" w:history="1">
        <w:r w:rsidRPr="00DC3BEE">
          <w:rPr>
            <w:rStyle w:val="Hyperlink"/>
            <w:noProof/>
          </w:rPr>
          <w:t>8.9.59</w:t>
        </w:r>
        <w:r>
          <w:rPr>
            <w:rFonts w:asciiTheme="minorHAnsi" w:eastAsiaTheme="minorEastAsia" w:hAnsiTheme="minorHAnsi" w:cstheme="minorBidi"/>
            <w:noProof/>
            <w:sz w:val="22"/>
            <w:szCs w:val="22"/>
          </w:rPr>
          <w:tab/>
        </w:r>
        <w:r w:rsidRPr="00DC3BEE">
          <w:rPr>
            <w:rStyle w:val="Hyperlink"/>
            <w:noProof/>
          </w:rPr>
          <w:t>Class Second</w:t>
        </w:r>
        <w:r>
          <w:rPr>
            <w:noProof/>
            <w:webHidden/>
          </w:rPr>
          <w:tab/>
        </w:r>
        <w:r>
          <w:rPr>
            <w:noProof/>
            <w:webHidden/>
          </w:rPr>
          <w:fldChar w:fldCharType="begin"/>
        </w:r>
        <w:r>
          <w:rPr>
            <w:noProof/>
            <w:webHidden/>
          </w:rPr>
          <w:instrText xml:space="preserve"> PAGEREF _Toc451802639 \h </w:instrText>
        </w:r>
        <w:r>
          <w:rPr>
            <w:noProof/>
            <w:webHidden/>
          </w:rPr>
        </w:r>
        <w:r>
          <w:rPr>
            <w:noProof/>
            <w:webHidden/>
          </w:rPr>
          <w:fldChar w:fldCharType="separate"/>
        </w:r>
        <w:r>
          <w:rPr>
            <w:noProof/>
            <w:webHidden/>
          </w:rPr>
          <w:t>111</w:t>
        </w:r>
        <w:r>
          <w:rPr>
            <w:noProof/>
            <w:webHidden/>
          </w:rPr>
          <w:fldChar w:fldCharType="end"/>
        </w:r>
      </w:hyperlink>
    </w:p>
    <w:p w14:paraId="08302021" w14:textId="2A4CEB9B" w:rsidR="004246EE" w:rsidRDefault="004246EE">
      <w:pPr>
        <w:pStyle w:val="TOC3"/>
        <w:rPr>
          <w:rFonts w:asciiTheme="minorHAnsi" w:eastAsiaTheme="minorEastAsia" w:hAnsiTheme="minorHAnsi" w:cstheme="minorBidi"/>
          <w:noProof/>
          <w:sz w:val="22"/>
          <w:szCs w:val="22"/>
        </w:rPr>
      </w:pPr>
      <w:hyperlink w:anchor="_Toc451802640" w:history="1">
        <w:r w:rsidRPr="00DC3BEE">
          <w:rPr>
            <w:rStyle w:val="Hyperlink"/>
            <w:noProof/>
          </w:rPr>
          <w:t>8.9.60</w:t>
        </w:r>
        <w:r>
          <w:rPr>
            <w:rFonts w:asciiTheme="minorHAnsi" w:eastAsiaTheme="minorEastAsia" w:hAnsiTheme="minorHAnsi" w:cstheme="minorBidi"/>
            <w:noProof/>
            <w:sz w:val="22"/>
            <w:szCs w:val="22"/>
          </w:rPr>
          <w:tab/>
        </w:r>
        <w:r w:rsidRPr="00DC3BEE">
          <w:rPr>
            <w:rStyle w:val="Hyperlink"/>
            <w:noProof/>
          </w:rPr>
          <w:t>Class Sievert (Sv),</w:t>
        </w:r>
        <w:r>
          <w:rPr>
            <w:noProof/>
            <w:webHidden/>
          </w:rPr>
          <w:tab/>
        </w:r>
        <w:r>
          <w:rPr>
            <w:noProof/>
            <w:webHidden/>
          </w:rPr>
          <w:fldChar w:fldCharType="begin"/>
        </w:r>
        <w:r>
          <w:rPr>
            <w:noProof/>
            <w:webHidden/>
          </w:rPr>
          <w:instrText xml:space="preserve"> PAGEREF _Toc451802640 \h </w:instrText>
        </w:r>
        <w:r>
          <w:rPr>
            <w:noProof/>
            <w:webHidden/>
          </w:rPr>
        </w:r>
        <w:r>
          <w:rPr>
            <w:noProof/>
            <w:webHidden/>
          </w:rPr>
          <w:fldChar w:fldCharType="separate"/>
        </w:r>
        <w:r>
          <w:rPr>
            <w:noProof/>
            <w:webHidden/>
          </w:rPr>
          <w:t>111</w:t>
        </w:r>
        <w:r>
          <w:rPr>
            <w:noProof/>
            <w:webHidden/>
          </w:rPr>
          <w:fldChar w:fldCharType="end"/>
        </w:r>
      </w:hyperlink>
    </w:p>
    <w:p w14:paraId="394D459D" w14:textId="053058AE" w:rsidR="004246EE" w:rsidRDefault="004246EE">
      <w:pPr>
        <w:pStyle w:val="TOC3"/>
        <w:rPr>
          <w:rFonts w:asciiTheme="minorHAnsi" w:eastAsiaTheme="minorEastAsia" w:hAnsiTheme="minorHAnsi" w:cstheme="minorBidi"/>
          <w:noProof/>
          <w:sz w:val="22"/>
          <w:szCs w:val="22"/>
        </w:rPr>
      </w:pPr>
      <w:hyperlink w:anchor="_Toc451802641" w:history="1">
        <w:r w:rsidRPr="00DC3BEE">
          <w:rPr>
            <w:rStyle w:val="Hyperlink"/>
            <w:noProof/>
          </w:rPr>
          <w:t>8.9.61</w:t>
        </w:r>
        <w:r>
          <w:rPr>
            <w:rFonts w:asciiTheme="minorHAnsi" w:eastAsiaTheme="minorEastAsia" w:hAnsiTheme="minorHAnsi" w:cstheme="minorBidi"/>
            <w:noProof/>
            <w:sz w:val="22"/>
            <w:szCs w:val="22"/>
          </w:rPr>
          <w:tab/>
        </w:r>
        <w:r w:rsidRPr="00DC3BEE">
          <w:rPr>
            <w:rStyle w:val="Hyperlink"/>
            <w:noProof/>
          </w:rPr>
          <w:t>Class Square Feet</w:t>
        </w:r>
        <w:r>
          <w:rPr>
            <w:noProof/>
            <w:webHidden/>
          </w:rPr>
          <w:tab/>
        </w:r>
        <w:r>
          <w:rPr>
            <w:noProof/>
            <w:webHidden/>
          </w:rPr>
          <w:fldChar w:fldCharType="begin"/>
        </w:r>
        <w:r>
          <w:rPr>
            <w:noProof/>
            <w:webHidden/>
          </w:rPr>
          <w:instrText xml:space="preserve"> PAGEREF _Toc451802641 \h </w:instrText>
        </w:r>
        <w:r>
          <w:rPr>
            <w:noProof/>
            <w:webHidden/>
          </w:rPr>
        </w:r>
        <w:r>
          <w:rPr>
            <w:noProof/>
            <w:webHidden/>
          </w:rPr>
          <w:fldChar w:fldCharType="separate"/>
        </w:r>
        <w:r>
          <w:rPr>
            <w:noProof/>
            <w:webHidden/>
          </w:rPr>
          <w:t>111</w:t>
        </w:r>
        <w:r>
          <w:rPr>
            <w:noProof/>
            <w:webHidden/>
          </w:rPr>
          <w:fldChar w:fldCharType="end"/>
        </w:r>
      </w:hyperlink>
    </w:p>
    <w:p w14:paraId="647477A4" w14:textId="58A30D32" w:rsidR="004246EE" w:rsidRDefault="004246EE">
      <w:pPr>
        <w:pStyle w:val="TOC3"/>
        <w:rPr>
          <w:rFonts w:asciiTheme="minorHAnsi" w:eastAsiaTheme="minorEastAsia" w:hAnsiTheme="minorHAnsi" w:cstheme="minorBidi"/>
          <w:noProof/>
          <w:sz w:val="22"/>
          <w:szCs w:val="22"/>
        </w:rPr>
      </w:pPr>
      <w:hyperlink w:anchor="_Toc451802642" w:history="1">
        <w:r w:rsidRPr="00DC3BEE">
          <w:rPr>
            <w:rStyle w:val="Hyperlink"/>
            <w:noProof/>
          </w:rPr>
          <w:t>8.9.62</w:t>
        </w:r>
        <w:r>
          <w:rPr>
            <w:rFonts w:asciiTheme="minorHAnsi" w:eastAsiaTheme="minorEastAsia" w:hAnsiTheme="minorHAnsi" w:cstheme="minorBidi"/>
            <w:noProof/>
            <w:sz w:val="22"/>
            <w:szCs w:val="22"/>
          </w:rPr>
          <w:tab/>
        </w:r>
        <w:r w:rsidRPr="00DC3BEE">
          <w:rPr>
            <w:rStyle w:val="Hyperlink"/>
            <w:noProof/>
          </w:rPr>
          <w:t>Class Square Meter</w:t>
        </w:r>
        <w:r>
          <w:rPr>
            <w:noProof/>
            <w:webHidden/>
          </w:rPr>
          <w:tab/>
        </w:r>
        <w:r>
          <w:rPr>
            <w:noProof/>
            <w:webHidden/>
          </w:rPr>
          <w:fldChar w:fldCharType="begin"/>
        </w:r>
        <w:r>
          <w:rPr>
            <w:noProof/>
            <w:webHidden/>
          </w:rPr>
          <w:instrText xml:space="preserve"> PAGEREF _Toc451802642 \h </w:instrText>
        </w:r>
        <w:r>
          <w:rPr>
            <w:noProof/>
            <w:webHidden/>
          </w:rPr>
        </w:r>
        <w:r>
          <w:rPr>
            <w:noProof/>
            <w:webHidden/>
          </w:rPr>
          <w:fldChar w:fldCharType="separate"/>
        </w:r>
        <w:r>
          <w:rPr>
            <w:noProof/>
            <w:webHidden/>
          </w:rPr>
          <w:t>111</w:t>
        </w:r>
        <w:r>
          <w:rPr>
            <w:noProof/>
            <w:webHidden/>
          </w:rPr>
          <w:fldChar w:fldCharType="end"/>
        </w:r>
      </w:hyperlink>
    </w:p>
    <w:p w14:paraId="631EC616" w14:textId="32BEE057" w:rsidR="004246EE" w:rsidRDefault="004246EE">
      <w:pPr>
        <w:pStyle w:val="TOC3"/>
        <w:rPr>
          <w:rFonts w:asciiTheme="minorHAnsi" w:eastAsiaTheme="minorEastAsia" w:hAnsiTheme="minorHAnsi" w:cstheme="minorBidi"/>
          <w:noProof/>
          <w:sz w:val="22"/>
          <w:szCs w:val="22"/>
        </w:rPr>
      </w:pPr>
      <w:hyperlink w:anchor="_Toc451802643" w:history="1">
        <w:r w:rsidRPr="00DC3BEE">
          <w:rPr>
            <w:rStyle w:val="Hyperlink"/>
            <w:noProof/>
          </w:rPr>
          <w:t>8.9.63</w:t>
        </w:r>
        <w:r>
          <w:rPr>
            <w:rFonts w:asciiTheme="minorHAnsi" w:eastAsiaTheme="minorEastAsia" w:hAnsiTheme="minorHAnsi" w:cstheme="minorBidi"/>
            <w:noProof/>
            <w:sz w:val="22"/>
            <w:szCs w:val="22"/>
          </w:rPr>
          <w:tab/>
        </w:r>
        <w:r w:rsidRPr="00DC3BEE">
          <w:rPr>
            <w:rStyle w:val="Hyperlink"/>
            <w:noProof/>
          </w:rPr>
          <w:t>Class Volt</w:t>
        </w:r>
        <w:r>
          <w:rPr>
            <w:noProof/>
            <w:webHidden/>
          </w:rPr>
          <w:tab/>
        </w:r>
        <w:r>
          <w:rPr>
            <w:noProof/>
            <w:webHidden/>
          </w:rPr>
          <w:fldChar w:fldCharType="begin"/>
        </w:r>
        <w:r>
          <w:rPr>
            <w:noProof/>
            <w:webHidden/>
          </w:rPr>
          <w:instrText xml:space="preserve"> PAGEREF _Toc451802643 \h </w:instrText>
        </w:r>
        <w:r>
          <w:rPr>
            <w:noProof/>
            <w:webHidden/>
          </w:rPr>
        </w:r>
        <w:r>
          <w:rPr>
            <w:noProof/>
            <w:webHidden/>
          </w:rPr>
          <w:fldChar w:fldCharType="separate"/>
        </w:r>
        <w:r>
          <w:rPr>
            <w:noProof/>
            <w:webHidden/>
          </w:rPr>
          <w:t>111</w:t>
        </w:r>
        <w:r>
          <w:rPr>
            <w:noProof/>
            <w:webHidden/>
          </w:rPr>
          <w:fldChar w:fldCharType="end"/>
        </w:r>
      </w:hyperlink>
    </w:p>
    <w:p w14:paraId="2EA22F55" w14:textId="42D89DBD" w:rsidR="004246EE" w:rsidRDefault="004246EE">
      <w:pPr>
        <w:pStyle w:val="TOC3"/>
        <w:rPr>
          <w:rFonts w:asciiTheme="minorHAnsi" w:eastAsiaTheme="minorEastAsia" w:hAnsiTheme="minorHAnsi" w:cstheme="minorBidi"/>
          <w:noProof/>
          <w:sz w:val="22"/>
          <w:szCs w:val="22"/>
        </w:rPr>
      </w:pPr>
      <w:hyperlink w:anchor="_Toc451802644" w:history="1">
        <w:r w:rsidRPr="00DC3BEE">
          <w:rPr>
            <w:rStyle w:val="Hyperlink"/>
            <w:noProof/>
          </w:rPr>
          <w:t>8.9.64</w:t>
        </w:r>
        <w:r>
          <w:rPr>
            <w:rFonts w:asciiTheme="minorHAnsi" w:eastAsiaTheme="minorEastAsia" w:hAnsiTheme="minorHAnsi" w:cstheme="minorBidi"/>
            <w:noProof/>
            <w:sz w:val="22"/>
            <w:szCs w:val="22"/>
          </w:rPr>
          <w:tab/>
        </w:r>
        <w:r w:rsidRPr="00DC3BEE">
          <w:rPr>
            <w:rStyle w:val="Hyperlink"/>
            <w:noProof/>
          </w:rPr>
          <w:t>Class Watt</w:t>
        </w:r>
        <w:r>
          <w:rPr>
            <w:noProof/>
            <w:webHidden/>
          </w:rPr>
          <w:tab/>
        </w:r>
        <w:r>
          <w:rPr>
            <w:noProof/>
            <w:webHidden/>
          </w:rPr>
          <w:fldChar w:fldCharType="begin"/>
        </w:r>
        <w:r>
          <w:rPr>
            <w:noProof/>
            <w:webHidden/>
          </w:rPr>
          <w:instrText xml:space="preserve"> PAGEREF _Toc451802644 \h </w:instrText>
        </w:r>
        <w:r>
          <w:rPr>
            <w:noProof/>
            <w:webHidden/>
          </w:rPr>
        </w:r>
        <w:r>
          <w:rPr>
            <w:noProof/>
            <w:webHidden/>
          </w:rPr>
          <w:fldChar w:fldCharType="separate"/>
        </w:r>
        <w:r>
          <w:rPr>
            <w:noProof/>
            <w:webHidden/>
          </w:rPr>
          <w:t>112</w:t>
        </w:r>
        <w:r>
          <w:rPr>
            <w:noProof/>
            <w:webHidden/>
          </w:rPr>
          <w:fldChar w:fldCharType="end"/>
        </w:r>
      </w:hyperlink>
    </w:p>
    <w:p w14:paraId="1EFE9497" w14:textId="450E544F" w:rsidR="004246EE" w:rsidRDefault="004246EE">
      <w:pPr>
        <w:pStyle w:val="TOC3"/>
        <w:rPr>
          <w:rFonts w:asciiTheme="minorHAnsi" w:eastAsiaTheme="minorEastAsia" w:hAnsiTheme="minorHAnsi" w:cstheme="minorBidi"/>
          <w:noProof/>
          <w:sz w:val="22"/>
          <w:szCs w:val="22"/>
        </w:rPr>
      </w:pPr>
      <w:hyperlink w:anchor="_Toc451802645" w:history="1">
        <w:r w:rsidRPr="00DC3BEE">
          <w:rPr>
            <w:rStyle w:val="Hyperlink"/>
            <w:noProof/>
          </w:rPr>
          <w:t>8.9.65</w:t>
        </w:r>
        <w:r>
          <w:rPr>
            <w:rFonts w:asciiTheme="minorHAnsi" w:eastAsiaTheme="minorEastAsia" w:hAnsiTheme="minorHAnsi" w:cstheme="minorBidi"/>
            <w:noProof/>
            <w:sz w:val="22"/>
            <w:szCs w:val="22"/>
          </w:rPr>
          <w:tab/>
        </w:r>
        <w:r w:rsidRPr="00DC3BEE">
          <w:rPr>
            <w:rStyle w:val="Hyperlink"/>
            <w:noProof/>
          </w:rPr>
          <w:t>Class Yard</w:t>
        </w:r>
        <w:r>
          <w:rPr>
            <w:noProof/>
            <w:webHidden/>
          </w:rPr>
          <w:tab/>
        </w:r>
        <w:r>
          <w:rPr>
            <w:noProof/>
            <w:webHidden/>
          </w:rPr>
          <w:fldChar w:fldCharType="begin"/>
        </w:r>
        <w:r>
          <w:rPr>
            <w:noProof/>
            <w:webHidden/>
          </w:rPr>
          <w:instrText xml:space="preserve"> PAGEREF _Toc451802645 \h </w:instrText>
        </w:r>
        <w:r>
          <w:rPr>
            <w:noProof/>
            <w:webHidden/>
          </w:rPr>
        </w:r>
        <w:r>
          <w:rPr>
            <w:noProof/>
            <w:webHidden/>
          </w:rPr>
          <w:fldChar w:fldCharType="separate"/>
        </w:r>
        <w:r>
          <w:rPr>
            <w:noProof/>
            <w:webHidden/>
          </w:rPr>
          <w:t>112</w:t>
        </w:r>
        <w:r>
          <w:rPr>
            <w:noProof/>
            <w:webHidden/>
          </w:rPr>
          <w:fldChar w:fldCharType="end"/>
        </w:r>
      </w:hyperlink>
    </w:p>
    <w:p w14:paraId="27972DFD" w14:textId="7EAA64C0" w:rsidR="004246EE" w:rsidRDefault="004246EE">
      <w:pPr>
        <w:pStyle w:val="TOC3"/>
        <w:rPr>
          <w:rFonts w:asciiTheme="minorHAnsi" w:eastAsiaTheme="minorEastAsia" w:hAnsiTheme="minorHAnsi" w:cstheme="minorBidi"/>
          <w:noProof/>
          <w:sz w:val="22"/>
          <w:szCs w:val="22"/>
        </w:rPr>
      </w:pPr>
      <w:hyperlink w:anchor="_Toc451802646" w:history="1">
        <w:r w:rsidRPr="00DC3BEE">
          <w:rPr>
            <w:rStyle w:val="Hyperlink"/>
            <w:noProof/>
          </w:rPr>
          <w:t>8.9.66</w:t>
        </w:r>
        <w:r>
          <w:rPr>
            <w:rFonts w:asciiTheme="minorHAnsi" w:eastAsiaTheme="minorEastAsia" w:hAnsiTheme="minorHAnsi" w:cstheme="minorBidi"/>
            <w:noProof/>
            <w:sz w:val="22"/>
            <w:szCs w:val="22"/>
          </w:rPr>
          <w:tab/>
        </w:r>
        <w:r w:rsidRPr="00DC3BEE">
          <w:rPr>
            <w:rStyle w:val="Hyperlink"/>
            <w:noProof/>
          </w:rPr>
          <w:t>Class Year</w:t>
        </w:r>
        <w:r>
          <w:rPr>
            <w:noProof/>
            <w:webHidden/>
          </w:rPr>
          <w:tab/>
        </w:r>
        <w:r>
          <w:rPr>
            <w:noProof/>
            <w:webHidden/>
          </w:rPr>
          <w:fldChar w:fldCharType="begin"/>
        </w:r>
        <w:r>
          <w:rPr>
            <w:noProof/>
            <w:webHidden/>
          </w:rPr>
          <w:instrText xml:space="preserve"> PAGEREF _Toc451802646 \h </w:instrText>
        </w:r>
        <w:r>
          <w:rPr>
            <w:noProof/>
            <w:webHidden/>
          </w:rPr>
        </w:r>
        <w:r>
          <w:rPr>
            <w:noProof/>
            <w:webHidden/>
          </w:rPr>
          <w:fldChar w:fldCharType="separate"/>
        </w:r>
        <w:r>
          <w:rPr>
            <w:noProof/>
            <w:webHidden/>
          </w:rPr>
          <w:t>112</w:t>
        </w:r>
        <w:r>
          <w:rPr>
            <w:noProof/>
            <w:webHidden/>
          </w:rPr>
          <w:fldChar w:fldCharType="end"/>
        </w:r>
      </w:hyperlink>
    </w:p>
    <w:p w14:paraId="6DCC012C" w14:textId="45DF9816" w:rsidR="004246EE" w:rsidRDefault="004246EE">
      <w:pPr>
        <w:pStyle w:val="TOC2"/>
        <w:rPr>
          <w:rFonts w:asciiTheme="minorHAnsi" w:eastAsiaTheme="minorEastAsia" w:hAnsiTheme="minorHAnsi" w:cstheme="minorBidi"/>
          <w:noProof/>
          <w:sz w:val="22"/>
          <w:szCs w:val="22"/>
        </w:rPr>
      </w:pPr>
      <w:hyperlink w:anchor="_Toc451802647" w:history="1">
        <w:r w:rsidRPr="00DC3BEE">
          <w:rPr>
            <w:rStyle w:val="Hyperlink"/>
            <w:noProof/>
          </w:rPr>
          <w:t>8.10</w:t>
        </w:r>
        <w:r>
          <w:rPr>
            <w:rFonts w:asciiTheme="minorHAnsi" w:eastAsiaTheme="minorEastAsia" w:hAnsiTheme="minorHAnsi" w:cstheme="minorBidi"/>
            <w:noProof/>
            <w:sz w:val="22"/>
            <w:szCs w:val="22"/>
          </w:rPr>
          <w:tab/>
        </w:r>
        <w:r w:rsidRPr="00DC3BEE">
          <w:rPr>
            <w:rStyle w:val="Hyperlink"/>
            <w:noProof/>
          </w:rPr>
          <w:t>Threat-risk-conceptual-model::Foundational Concepts::Rules</w:t>
        </w:r>
        <w:r>
          <w:rPr>
            <w:noProof/>
            <w:webHidden/>
          </w:rPr>
          <w:tab/>
        </w:r>
        <w:r>
          <w:rPr>
            <w:noProof/>
            <w:webHidden/>
          </w:rPr>
          <w:fldChar w:fldCharType="begin"/>
        </w:r>
        <w:r>
          <w:rPr>
            <w:noProof/>
            <w:webHidden/>
          </w:rPr>
          <w:instrText xml:space="preserve"> PAGEREF _Toc451802647 \h </w:instrText>
        </w:r>
        <w:r>
          <w:rPr>
            <w:noProof/>
            <w:webHidden/>
          </w:rPr>
        </w:r>
        <w:r>
          <w:rPr>
            <w:noProof/>
            <w:webHidden/>
          </w:rPr>
          <w:fldChar w:fldCharType="separate"/>
        </w:r>
        <w:r>
          <w:rPr>
            <w:noProof/>
            <w:webHidden/>
          </w:rPr>
          <w:t>113</w:t>
        </w:r>
        <w:r>
          <w:rPr>
            <w:noProof/>
            <w:webHidden/>
          </w:rPr>
          <w:fldChar w:fldCharType="end"/>
        </w:r>
      </w:hyperlink>
    </w:p>
    <w:p w14:paraId="4655F304" w14:textId="087B9C99" w:rsidR="004246EE" w:rsidRDefault="004246EE">
      <w:pPr>
        <w:pStyle w:val="TOC3"/>
        <w:rPr>
          <w:rFonts w:asciiTheme="minorHAnsi" w:eastAsiaTheme="minorEastAsia" w:hAnsiTheme="minorHAnsi" w:cstheme="minorBidi"/>
          <w:noProof/>
          <w:sz w:val="22"/>
          <w:szCs w:val="22"/>
        </w:rPr>
      </w:pPr>
      <w:hyperlink w:anchor="_Toc451802648" w:history="1">
        <w:r w:rsidRPr="00DC3BEE">
          <w:rPr>
            <w:rStyle w:val="Hyperlink"/>
            <w:noProof/>
          </w:rPr>
          <w:t>8.10.1</w:t>
        </w:r>
        <w:r>
          <w:rPr>
            <w:rFonts w:asciiTheme="minorHAnsi" w:eastAsiaTheme="minorEastAsia" w:hAnsiTheme="minorHAnsi" w:cstheme="minorBidi"/>
            <w:noProof/>
            <w:sz w:val="22"/>
            <w:szCs w:val="22"/>
          </w:rPr>
          <w:tab/>
        </w:r>
        <w:r w:rsidRPr="00DC3BEE">
          <w:rPr>
            <w:rStyle w:val="Hyperlink"/>
            <w:noProof/>
          </w:rPr>
          <w:t>Diagram: Rules</w:t>
        </w:r>
        <w:r>
          <w:rPr>
            <w:noProof/>
            <w:webHidden/>
          </w:rPr>
          <w:tab/>
        </w:r>
        <w:r>
          <w:rPr>
            <w:noProof/>
            <w:webHidden/>
          </w:rPr>
          <w:fldChar w:fldCharType="begin"/>
        </w:r>
        <w:r>
          <w:rPr>
            <w:noProof/>
            <w:webHidden/>
          </w:rPr>
          <w:instrText xml:space="preserve"> PAGEREF _Toc451802648 \h </w:instrText>
        </w:r>
        <w:r>
          <w:rPr>
            <w:noProof/>
            <w:webHidden/>
          </w:rPr>
        </w:r>
        <w:r>
          <w:rPr>
            <w:noProof/>
            <w:webHidden/>
          </w:rPr>
          <w:fldChar w:fldCharType="separate"/>
        </w:r>
        <w:r>
          <w:rPr>
            <w:noProof/>
            <w:webHidden/>
          </w:rPr>
          <w:t>113</w:t>
        </w:r>
        <w:r>
          <w:rPr>
            <w:noProof/>
            <w:webHidden/>
          </w:rPr>
          <w:fldChar w:fldCharType="end"/>
        </w:r>
      </w:hyperlink>
    </w:p>
    <w:p w14:paraId="6A58A802" w14:textId="0E5B9DAF" w:rsidR="004246EE" w:rsidRDefault="004246EE">
      <w:pPr>
        <w:pStyle w:val="TOC3"/>
        <w:rPr>
          <w:rFonts w:asciiTheme="minorHAnsi" w:eastAsiaTheme="minorEastAsia" w:hAnsiTheme="minorHAnsi" w:cstheme="minorBidi"/>
          <w:noProof/>
          <w:sz w:val="22"/>
          <w:szCs w:val="22"/>
        </w:rPr>
      </w:pPr>
      <w:hyperlink w:anchor="_Toc451802649" w:history="1">
        <w:r w:rsidRPr="00DC3BEE">
          <w:rPr>
            <w:rStyle w:val="Hyperlink"/>
            <w:noProof/>
          </w:rPr>
          <w:t>8.10.2</w:t>
        </w:r>
        <w:r>
          <w:rPr>
            <w:rFonts w:asciiTheme="minorHAnsi" w:eastAsiaTheme="minorEastAsia" w:hAnsiTheme="minorHAnsi" w:cstheme="minorBidi"/>
            <w:noProof/>
            <w:sz w:val="22"/>
            <w:szCs w:val="22"/>
          </w:rPr>
          <w:tab/>
        </w:r>
        <w:r w:rsidRPr="00DC3BEE">
          <w:rPr>
            <w:rStyle w:val="Hyperlink"/>
            <w:noProof/>
          </w:rPr>
          <w:t>Association Class Causality Rule</w:t>
        </w:r>
        <w:r>
          <w:rPr>
            <w:noProof/>
            <w:webHidden/>
          </w:rPr>
          <w:tab/>
        </w:r>
        <w:r>
          <w:rPr>
            <w:noProof/>
            <w:webHidden/>
          </w:rPr>
          <w:fldChar w:fldCharType="begin"/>
        </w:r>
        <w:r>
          <w:rPr>
            <w:noProof/>
            <w:webHidden/>
          </w:rPr>
          <w:instrText xml:space="preserve"> PAGEREF _Toc451802649 \h </w:instrText>
        </w:r>
        <w:r>
          <w:rPr>
            <w:noProof/>
            <w:webHidden/>
          </w:rPr>
        </w:r>
        <w:r>
          <w:rPr>
            <w:noProof/>
            <w:webHidden/>
          </w:rPr>
          <w:fldChar w:fldCharType="separate"/>
        </w:r>
        <w:r>
          <w:rPr>
            <w:noProof/>
            <w:webHidden/>
          </w:rPr>
          <w:t>113</w:t>
        </w:r>
        <w:r>
          <w:rPr>
            <w:noProof/>
            <w:webHidden/>
          </w:rPr>
          <w:fldChar w:fldCharType="end"/>
        </w:r>
      </w:hyperlink>
    </w:p>
    <w:p w14:paraId="66324079" w14:textId="13C89BB9" w:rsidR="004246EE" w:rsidRDefault="004246EE">
      <w:pPr>
        <w:pStyle w:val="TOC3"/>
        <w:rPr>
          <w:rFonts w:asciiTheme="minorHAnsi" w:eastAsiaTheme="minorEastAsia" w:hAnsiTheme="minorHAnsi" w:cstheme="minorBidi"/>
          <w:noProof/>
          <w:sz w:val="22"/>
          <w:szCs w:val="22"/>
        </w:rPr>
      </w:pPr>
      <w:hyperlink w:anchor="_Toc451802650" w:history="1">
        <w:r w:rsidRPr="00DC3BEE">
          <w:rPr>
            <w:rStyle w:val="Hyperlink"/>
            <w:noProof/>
          </w:rPr>
          <w:t>8.10.3</w:t>
        </w:r>
        <w:r>
          <w:rPr>
            <w:rFonts w:asciiTheme="minorHAnsi" w:eastAsiaTheme="minorEastAsia" w:hAnsiTheme="minorHAnsi" w:cstheme="minorBidi"/>
            <w:noProof/>
            <w:sz w:val="22"/>
            <w:szCs w:val="22"/>
          </w:rPr>
          <w:tab/>
        </w:r>
        <w:r w:rsidRPr="00DC3BEE">
          <w:rPr>
            <w:rStyle w:val="Hyperlink"/>
            <w:noProof/>
          </w:rPr>
          <w:t>Class Constraint</w:t>
        </w:r>
        <w:r>
          <w:rPr>
            <w:noProof/>
            <w:webHidden/>
          </w:rPr>
          <w:tab/>
        </w:r>
        <w:r>
          <w:rPr>
            <w:noProof/>
            <w:webHidden/>
          </w:rPr>
          <w:fldChar w:fldCharType="begin"/>
        </w:r>
        <w:r>
          <w:rPr>
            <w:noProof/>
            <w:webHidden/>
          </w:rPr>
          <w:instrText xml:space="preserve"> PAGEREF _Toc451802650 \h </w:instrText>
        </w:r>
        <w:r>
          <w:rPr>
            <w:noProof/>
            <w:webHidden/>
          </w:rPr>
        </w:r>
        <w:r>
          <w:rPr>
            <w:noProof/>
            <w:webHidden/>
          </w:rPr>
          <w:fldChar w:fldCharType="separate"/>
        </w:r>
        <w:r>
          <w:rPr>
            <w:noProof/>
            <w:webHidden/>
          </w:rPr>
          <w:t>114</w:t>
        </w:r>
        <w:r>
          <w:rPr>
            <w:noProof/>
            <w:webHidden/>
          </w:rPr>
          <w:fldChar w:fldCharType="end"/>
        </w:r>
      </w:hyperlink>
    </w:p>
    <w:p w14:paraId="30E04371" w14:textId="33244296" w:rsidR="004246EE" w:rsidRDefault="004246EE">
      <w:pPr>
        <w:pStyle w:val="TOC3"/>
        <w:rPr>
          <w:rFonts w:asciiTheme="minorHAnsi" w:eastAsiaTheme="minorEastAsia" w:hAnsiTheme="minorHAnsi" w:cstheme="minorBidi"/>
          <w:noProof/>
          <w:sz w:val="22"/>
          <w:szCs w:val="22"/>
        </w:rPr>
      </w:pPr>
      <w:hyperlink w:anchor="_Toc451802651" w:history="1">
        <w:r w:rsidRPr="00DC3BEE">
          <w:rPr>
            <w:rStyle w:val="Hyperlink"/>
            <w:noProof/>
          </w:rPr>
          <w:t>8.10.4</w:t>
        </w:r>
        <w:r>
          <w:rPr>
            <w:rFonts w:asciiTheme="minorHAnsi" w:eastAsiaTheme="minorEastAsia" w:hAnsiTheme="minorHAnsi" w:cstheme="minorBidi"/>
            <w:noProof/>
            <w:sz w:val="22"/>
            <w:szCs w:val="22"/>
          </w:rPr>
          <w:tab/>
        </w:r>
        <w:r w:rsidRPr="00DC3BEE">
          <w:rPr>
            <w:rStyle w:val="Hyperlink"/>
            <w:noProof/>
          </w:rPr>
          <w:t>Class Expression</w:t>
        </w:r>
        <w:r>
          <w:rPr>
            <w:noProof/>
            <w:webHidden/>
          </w:rPr>
          <w:tab/>
        </w:r>
        <w:r>
          <w:rPr>
            <w:noProof/>
            <w:webHidden/>
          </w:rPr>
          <w:fldChar w:fldCharType="begin"/>
        </w:r>
        <w:r>
          <w:rPr>
            <w:noProof/>
            <w:webHidden/>
          </w:rPr>
          <w:instrText xml:space="preserve"> PAGEREF _Toc451802651 \h </w:instrText>
        </w:r>
        <w:r>
          <w:rPr>
            <w:noProof/>
            <w:webHidden/>
          </w:rPr>
        </w:r>
        <w:r>
          <w:rPr>
            <w:noProof/>
            <w:webHidden/>
          </w:rPr>
          <w:fldChar w:fldCharType="separate"/>
        </w:r>
        <w:r>
          <w:rPr>
            <w:noProof/>
            <w:webHidden/>
          </w:rPr>
          <w:t>114</w:t>
        </w:r>
        <w:r>
          <w:rPr>
            <w:noProof/>
            <w:webHidden/>
          </w:rPr>
          <w:fldChar w:fldCharType="end"/>
        </w:r>
      </w:hyperlink>
    </w:p>
    <w:p w14:paraId="26880598" w14:textId="0CC1F660" w:rsidR="004246EE" w:rsidRDefault="004246EE">
      <w:pPr>
        <w:pStyle w:val="TOC3"/>
        <w:rPr>
          <w:rFonts w:asciiTheme="minorHAnsi" w:eastAsiaTheme="minorEastAsia" w:hAnsiTheme="minorHAnsi" w:cstheme="minorBidi"/>
          <w:noProof/>
          <w:sz w:val="22"/>
          <w:szCs w:val="22"/>
        </w:rPr>
      </w:pPr>
      <w:hyperlink w:anchor="_Toc451802652" w:history="1">
        <w:r w:rsidRPr="00DC3BEE">
          <w:rPr>
            <w:rStyle w:val="Hyperlink"/>
            <w:noProof/>
          </w:rPr>
          <w:t>8.10.5</w:t>
        </w:r>
        <w:r>
          <w:rPr>
            <w:rFonts w:asciiTheme="minorHAnsi" w:eastAsiaTheme="minorEastAsia" w:hAnsiTheme="minorHAnsi" w:cstheme="minorBidi"/>
            <w:noProof/>
            <w:sz w:val="22"/>
            <w:szCs w:val="22"/>
          </w:rPr>
          <w:tab/>
        </w:r>
        <w:r w:rsidRPr="00DC3BEE">
          <w:rPr>
            <w:rStyle w:val="Hyperlink"/>
            <w:noProof/>
          </w:rPr>
          <w:t>Class Expression Language</w:t>
        </w:r>
        <w:r>
          <w:rPr>
            <w:noProof/>
            <w:webHidden/>
          </w:rPr>
          <w:tab/>
        </w:r>
        <w:r>
          <w:rPr>
            <w:noProof/>
            <w:webHidden/>
          </w:rPr>
          <w:fldChar w:fldCharType="begin"/>
        </w:r>
        <w:r>
          <w:rPr>
            <w:noProof/>
            <w:webHidden/>
          </w:rPr>
          <w:instrText xml:space="preserve"> PAGEREF _Toc451802652 \h </w:instrText>
        </w:r>
        <w:r>
          <w:rPr>
            <w:noProof/>
            <w:webHidden/>
          </w:rPr>
        </w:r>
        <w:r>
          <w:rPr>
            <w:noProof/>
            <w:webHidden/>
          </w:rPr>
          <w:fldChar w:fldCharType="separate"/>
        </w:r>
        <w:r>
          <w:rPr>
            <w:noProof/>
            <w:webHidden/>
          </w:rPr>
          <w:t>114</w:t>
        </w:r>
        <w:r>
          <w:rPr>
            <w:noProof/>
            <w:webHidden/>
          </w:rPr>
          <w:fldChar w:fldCharType="end"/>
        </w:r>
      </w:hyperlink>
    </w:p>
    <w:p w14:paraId="4B4B4CE5" w14:textId="22AFDCA6" w:rsidR="004246EE" w:rsidRDefault="004246EE">
      <w:pPr>
        <w:pStyle w:val="TOC3"/>
        <w:rPr>
          <w:rFonts w:asciiTheme="minorHAnsi" w:eastAsiaTheme="minorEastAsia" w:hAnsiTheme="minorHAnsi" w:cstheme="minorBidi"/>
          <w:noProof/>
          <w:sz w:val="22"/>
          <w:szCs w:val="22"/>
        </w:rPr>
      </w:pPr>
      <w:hyperlink w:anchor="_Toc451802653" w:history="1">
        <w:r w:rsidRPr="00DC3BEE">
          <w:rPr>
            <w:rStyle w:val="Hyperlink"/>
            <w:noProof/>
          </w:rPr>
          <w:t>8.10.6</w:t>
        </w:r>
        <w:r>
          <w:rPr>
            <w:rFonts w:asciiTheme="minorHAnsi" w:eastAsiaTheme="minorEastAsia" w:hAnsiTheme="minorHAnsi" w:cstheme="minorBidi"/>
            <w:noProof/>
            <w:sz w:val="22"/>
            <w:szCs w:val="22"/>
          </w:rPr>
          <w:tab/>
        </w:r>
        <w:r w:rsidRPr="00DC3BEE">
          <w:rPr>
            <w:rStyle w:val="Hyperlink"/>
            <w:noProof/>
          </w:rPr>
          <w:t>Class Rule</w:t>
        </w:r>
        <w:r>
          <w:rPr>
            <w:noProof/>
            <w:webHidden/>
          </w:rPr>
          <w:tab/>
        </w:r>
        <w:r>
          <w:rPr>
            <w:noProof/>
            <w:webHidden/>
          </w:rPr>
          <w:fldChar w:fldCharType="begin"/>
        </w:r>
        <w:r>
          <w:rPr>
            <w:noProof/>
            <w:webHidden/>
          </w:rPr>
          <w:instrText xml:space="preserve"> PAGEREF _Toc451802653 \h </w:instrText>
        </w:r>
        <w:r>
          <w:rPr>
            <w:noProof/>
            <w:webHidden/>
          </w:rPr>
        </w:r>
        <w:r>
          <w:rPr>
            <w:noProof/>
            <w:webHidden/>
          </w:rPr>
          <w:fldChar w:fldCharType="separate"/>
        </w:r>
        <w:r>
          <w:rPr>
            <w:noProof/>
            <w:webHidden/>
          </w:rPr>
          <w:t>115</w:t>
        </w:r>
        <w:r>
          <w:rPr>
            <w:noProof/>
            <w:webHidden/>
          </w:rPr>
          <w:fldChar w:fldCharType="end"/>
        </w:r>
      </w:hyperlink>
    </w:p>
    <w:p w14:paraId="22D1BB45" w14:textId="30283B5C" w:rsidR="004246EE" w:rsidRDefault="004246EE">
      <w:pPr>
        <w:pStyle w:val="TOC3"/>
        <w:rPr>
          <w:rFonts w:asciiTheme="minorHAnsi" w:eastAsiaTheme="minorEastAsia" w:hAnsiTheme="minorHAnsi" w:cstheme="minorBidi"/>
          <w:noProof/>
          <w:sz w:val="22"/>
          <w:szCs w:val="22"/>
        </w:rPr>
      </w:pPr>
      <w:hyperlink w:anchor="_Toc451802654" w:history="1">
        <w:r w:rsidRPr="00DC3BEE">
          <w:rPr>
            <w:rStyle w:val="Hyperlink"/>
            <w:noProof/>
          </w:rPr>
          <w:t>8.10.7</w:t>
        </w:r>
        <w:r>
          <w:rPr>
            <w:rFonts w:asciiTheme="minorHAnsi" w:eastAsiaTheme="minorEastAsia" w:hAnsiTheme="minorHAnsi" w:cstheme="minorBidi"/>
            <w:noProof/>
            <w:sz w:val="22"/>
            <w:szCs w:val="22"/>
          </w:rPr>
          <w:tab/>
        </w:r>
        <w:r w:rsidRPr="00DC3BEE">
          <w:rPr>
            <w:rStyle w:val="Hyperlink"/>
            <w:noProof/>
          </w:rPr>
          <w:t>Class Text Expression</w:t>
        </w:r>
        <w:r>
          <w:rPr>
            <w:noProof/>
            <w:webHidden/>
          </w:rPr>
          <w:tab/>
        </w:r>
        <w:r>
          <w:rPr>
            <w:noProof/>
            <w:webHidden/>
          </w:rPr>
          <w:fldChar w:fldCharType="begin"/>
        </w:r>
        <w:r>
          <w:rPr>
            <w:noProof/>
            <w:webHidden/>
          </w:rPr>
          <w:instrText xml:space="preserve"> PAGEREF _Toc451802654 \h </w:instrText>
        </w:r>
        <w:r>
          <w:rPr>
            <w:noProof/>
            <w:webHidden/>
          </w:rPr>
        </w:r>
        <w:r>
          <w:rPr>
            <w:noProof/>
            <w:webHidden/>
          </w:rPr>
          <w:fldChar w:fldCharType="separate"/>
        </w:r>
        <w:r>
          <w:rPr>
            <w:noProof/>
            <w:webHidden/>
          </w:rPr>
          <w:t>115</w:t>
        </w:r>
        <w:r>
          <w:rPr>
            <w:noProof/>
            <w:webHidden/>
          </w:rPr>
          <w:fldChar w:fldCharType="end"/>
        </w:r>
      </w:hyperlink>
    </w:p>
    <w:p w14:paraId="630A03E1" w14:textId="33310465" w:rsidR="004246EE" w:rsidRDefault="004246EE">
      <w:pPr>
        <w:pStyle w:val="TOC2"/>
        <w:rPr>
          <w:rFonts w:asciiTheme="minorHAnsi" w:eastAsiaTheme="minorEastAsia" w:hAnsiTheme="minorHAnsi" w:cstheme="minorBidi"/>
          <w:noProof/>
          <w:sz w:val="22"/>
          <w:szCs w:val="22"/>
        </w:rPr>
      </w:pPr>
      <w:hyperlink w:anchor="_Toc451802655" w:history="1">
        <w:r w:rsidRPr="00DC3BEE">
          <w:rPr>
            <w:rStyle w:val="Hyperlink"/>
            <w:noProof/>
          </w:rPr>
          <w:t>8.11</w:t>
        </w:r>
        <w:r>
          <w:rPr>
            <w:rFonts w:asciiTheme="minorHAnsi" w:eastAsiaTheme="minorEastAsia" w:hAnsiTheme="minorHAnsi" w:cstheme="minorBidi"/>
            <w:noProof/>
            <w:sz w:val="22"/>
            <w:szCs w:val="22"/>
          </w:rPr>
          <w:tab/>
        </w:r>
        <w:r w:rsidRPr="00DC3BEE">
          <w:rPr>
            <w:rStyle w:val="Hyperlink"/>
            <w:noProof/>
          </w:rPr>
          <w:t>Threat-risk-conceptual-model::Foundational Concepts::Situations</w:t>
        </w:r>
        <w:r>
          <w:rPr>
            <w:noProof/>
            <w:webHidden/>
          </w:rPr>
          <w:tab/>
        </w:r>
        <w:r>
          <w:rPr>
            <w:noProof/>
            <w:webHidden/>
          </w:rPr>
          <w:fldChar w:fldCharType="begin"/>
        </w:r>
        <w:r>
          <w:rPr>
            <w:noProof/>
            <w:webHidden/>
          </w:rPr>
          <w:instrText xml:space="preserve"> PAGEREF _Toc451802655 \h </w:instrText>
        </w:r>
        <w:r>
          <w:rPr>
            <w:noProof/>
            <w:webHidden/>
          </w:rPr>
        </w:r>
        <w:r>
          <w:rPr>
            <w:noProof/>
            <w:webHidden/>
          </w:rPr>
          <w:fldChar w:fldCharType="separate"/>
        </w:r>
        <w:r>
          <w:rPr>
            <w:noProof/>
            <w:webHidden/>
          </w:rPr>
          <w:t>116</w:t>
        </w:r>
        <w:r>
          <w:rPr>
            <w:noProof/>
            <w:webHidden/>
          </w:rPr>
          <w:fldChar w:fldCharType="end"/>
        </w:r>
      </w:hyperlink>
    </w:p>
    <w:p w14:paraId="1243C953" w14:textId="1CC15820" w:rsidR="004246EE" w:rsidRDefault="004246EE">
      <w:pPr>
        <w:pStyle w:val="TOC3"/>
        <w:rPr>
          <w:rFonts w:asciiTheme="minorHAnsi" w:eastAsiaTheme="minorEastAsia" w:hAnsiTheme="minorHAnsi" w:cstheme="minorBidi"/>
          <w:noProof/>
          <w:sz w:val="22"/>
          <w:szCs w:val="22"/>
        </w:rPr>
      </w:pPr>
      <w:hyperlink w:anchor="_Toc451802656" w:history="1">
        <w:r w:rsidRPr="00DC3BEE">
          <w:rPr>
            <w:rStyle w:val="Hyperlink"/>
            <w:noProof/>
          </w:rPr>
          <w:t>8.11.1</w:t>
        </w:r>
        <w:r>
          <w:rPr>
            <w:rFonts w:asciiTheme="minorHAnsi" w:eastAsiaTheme="minorEastAsia" w:hAnsiTheme="minorHAnsi" w:cstheme="minorBidi"/>
            <w:noProof/>
            <w:sz w:val="22"/>
            <w:szCs w:val="22"/>
          </w:rPr>
          <w:tab/>
        </w:r>
        <w:r w:rsidRPr="00DC3BEE">
          <w:rPr>
            <w:rStyle w:val="Hyperlink"/>
            <w:noProof/>
          </w:rPr>
          <w:t>Diagram: Situation</w:t>
        </w:r>
        <w:r>
          <w:rPr>
            <w:noProof/>
            <w:webHidden/>
          </w:rPr>
          <w:tab/>
        </w:r>
        <w:r>
          <w:rPr>
            <w:noProof/>
            <w:webHidden/>
          </w:rPr>
          <w:fldChar w:fldCharType="begin"/>
        </w:r>
        <w:r>
          <w:rPr>
            <w:noProof/>
            <w:webHidden/>
          </w:rPr>
          <w:instrText xml:space="preserve"> PAGEREF _Toc451802656 \h </w:instrText>
        </w:r>
        <w:r>
          <w:rPr>
            <w:noProof/>
            <w:webHidden/>
          </w:rPr>
        </w:r>
        <w:r>
          <w:rPr>
            <w:noProof/>
            <w:webHidden/>
          </w:rPr>
          <w:fldChar w:fldCharType="separate"/>
        </w:r>
        <w:r>
          <w:rPr>
            <w:noProof/>
            <w:webHidden/>
          </w:rPr>
          <w:t>116</w:t>
        </w:r>
        <w:r>
          <w:rPr>
            <w:noProof/>
            <w:webHidden/>
          </w:rPr>
          <w:fldChar w:fldCharType="end"/>
        </w:r>
      </w:hyperlink>
    </w:p>
    <w:p w14:paraId="4D8F2EEC" w14:textId="0BA2EE0B" w:rsidR="004246EE" w:rsidRDefault="004246EE">
      <w:pPr>
        <w:pStyle w:val="TOC3"/>
        <w:rPr>
          <w:rFonts w:asciiTheme="minorHAnsi" w:eastAsiaTheme="minorEastAsia" w:hAnsiTheme="minorHAnsi" w:cstheme="minorBidi"/>
          <w:noProof/>
          <w:sz w:val="22"/>
          <w:szCs w:val="22"/>
        </w:rPr>
      </w:pPr>
      <w:hyperlink w:anchor="_Toc451802657" w:history="1">
        <w:r w:rsidRPr="00DC3BEE">
          <w:rPr>
            <w:rStyle w:val="Hyperlink"/>
            <w:noProof/>
          </w:rPr>
          <w:t>8.11.2</w:t>
        </w:r>
        <w:r>
          <w:rPr>
            <w:rFonts w:asciiTheme="minorHAnsi" w:eastAsiaTheme="minorEastAsia" w:hAnsiTheme="minorHAnsi" w:cstheme="minorBidi"/>
            <w:noProof/>
            <w:sz w:val="22"/>
            <w:szCs w:val="22"/>
          </w:rPr>
          <w:tab/>
        </w:r>
        <w:r w:rsidRPr="00DC3BEE">
          <w:rPr>
            <w:rStyle w:val="Hyperlink"/>
            <w:noProof/>
          </w:rPr>
          <w:t>Association Cause and Effect</w:t>
        </w:r>
        <w:r>
          <w:rPr>
            <w:noProof/>
            <w:webHidden/>
          </w:rPr>
          <w:tab/>
        </w:r>
        <w:r>
          <w:rPr>
            <w:noProof/>
            <w:webHidden/>
          </w:rPr>
          <w:fldChar w:fldCharType="begin"/>
        </w:r>
        <w:r>
          <w:rPr>
            <w:noProof/>
            <w:webHidden/>
          </w:rPr>
          <w:instrText xml:space="preserve"> PAGEREF _Toc451802657 \h </w:instrText>
        </w:r>
        <w:r>
          <w:rPr>
            <w:noProof/>
            <w:webHidden/>
          </w:rPr>
        </w:r>
        <w:r>
          <w:rPr>
            <w:noProof/>
            <w:webHidden/>
          </w:rPr>
          <w:fldChar w:fldCharType="separate"/>
        </w:r>
        <w:r>
          <w:rPr>
            <w:noProof/>
            <w:webHidden/>
          </w:rPr>
          <w:t>116</w:t>
        </w:r>
        <w:r>
          <w:rPr>
            <w:noProof/>
            <w:webHidden/>
          </w:rPr>
          <w:fldChar w:fldCharType="end"/>
        </w:r>
      </w:hyperlink>
    </w:p>
    <w:p w14:paraId="0907EF4D" w14:textId="51E8583F" w:rsidR="004246EE" w:rsidRDefault="004246EE">
      <w:pPr>
        <w:pStyle w:val="TOC3"/>
        <w:rPr>
          <w:rFonts w:asciiTheme="minorHAnsi" w:eastAsiaTheme="minorEastAsia" w:hAnsiTheme="minorHAnsi" w:cstheme="minorBidi"/>
          <w:noProof/>
          <w:sz w:val="22"/>
          <w:szCs w:val="22"/>
        </w:rPr>
      </w:pPr>
      <w:hyperlink w:anchor="_Toc451802658" w:history="1">
        <w:r w:rsidRPr="00DC3BEE">
          <w:rPr>
            <w:rStyle w:val="Hyperlink"/>
            <w:noProof/>
          </w:rPr>
          <w:t>8.11.3</w:t>
        </w:r>
        <w:r>
          <w:rPr>
            <w:rFonts w:asciiTheme="minorHAnsi" w:eastAsiaTheme="minorEastAsia" w:hAnsiTheme="minorHAnsi" w:cstheme="minorBidi"/>
            <w:noProof/>
            <w:sz w:val="22"/>
            <w:szCs w:val="22"/>
          </w:rPr>
          <w:tab/>
        </w:r>
        <w:r w:rsidRPr="00DC3BEE">
          <w:rPr>
            <w:rStyle w:val="Hyperlink"/>
            <w:noProof/>
          </w:rPr>
          <w:t>Class Occurrence</w:t>
        </w:r>
        <w:r>
          <w:rPr>
            <w:noProof/>
            <w:webHidden/>
          </w:rPr>
          <w:tab/>
        </w:r>
        <w:r>
          <w:rPr>
            <w:noProof/>
            <w:webHidden/>
          </w:rPr>
          <w:fldChar w:fldCharType="begin"/>
        </w:r>
        <w:r>
          <w:rPr>
            <w:noProof/>
            <w:webHidden/>
          </w:rPr>
          <w:instrText xml:space="preserve"> PAGEREF _Toc451802658 \h </w:instrText>
        </w:r>
        <w:r>
          <w:rPr>
            <w:noProof/>
            <w:webHidden/>
          </w:rPr>
        </w:r>
        <w:r>
          <w:rPr>
            <w:noProof/>
            <w:webHidden/>
          </w:rPr>
          <w:fldChar w:fldCharType="separate"/>
        </w:r>
        <w:r>
          <w:rPr>
            <w:noProof/>
            <w:webHidden/>
          </w:rPr>
          <w:t>117</w:t>
        </w:r>
        <w:r>
          <w:rPr>
            <w:noProof/>
            <w:webHidden/>
          </w:rPr>
          <w:fldChar w:fldCharType="end"/>
        </w:r>
      </w:hyperlink>
    </w:p>
    <w:p w14:paraId="10740F1A" w14:textId="56D6CAAD" w:rsidR="004246EE" w:rsidRDefault="004246EE">
      <w:pPr>
        <w:pStyle w:val="TOC3"/>
        <w:rPr>
          <w:rFonts w:asciiTheme="minorHAnsi" w:eastAsiaTheme="minorEastAsia" w:hAnsiTheme="minorHAnsi" w:cstheme="minorBidi"/>
          <w:noProof/>
          <w:sz w:val="22"/>
          <w:szCs w:val="22"/>
        </w:rPr>
      </w:pPr>
      <w:hyperlink w:anchor="_Toc451802659" w:history="1">
        <w:r w:rsidRPr="00DC3BEE">
          <w:rPr>
            <w:rStyle w:val="Hyperlink"/>
            <w:noProof/>
          </w:rPr>
          <w:t>8.11.4</w:t>
        </w:r>
        <w:r>
          <w:rPr>
            <w:rFonts w:asciiTheme="minorHAnsi" w:eastAsiaTheme="minorEastAsia" w:hAnsiTheme="minorHAnsi" w:cstheme="minorBidi"/>
            <w:noProof/>
            <w:sz w:val="22"/>
            <w:szCs w:val="22"/>
          </w:rPr>
          <w:tab/>
        </w:r>
        <w:r w:rsidRPr="00DC3BEE">
          <w:rPr>
            <w:rStyle w:val="Hyperlink"/>
            <w:noProof/>
          </w:rPr>
          <w:t>Class Situation</w:t>
        </w:r>
        <w:r>
          <w:rPr>
            <w:noProof/>
            <w:webHidden/>
          </w:rPr>
          <w:tab/>
        </w:r>
        <w:r>
          <w:rPr>
            <w:noProof/>
            <w:webHidden/>
          </w:rPr>
          <w:fldChar w:fldCharType="begin"/>
        </w:r>
        <w:r>
          <w:rPr>
            <w:noProof/>
            <w:webHidden/>
          </w:rPr>
          <w:instrText xml:space="preserve"> PAGEREF _Toc451802659 \h </w:instrText>
        </w:r>
        <w:r>
          <w:rPr>
            <w:noProof/>
            <w:webHidden/>
          </w:rPr>
        </w:r>
        <w:r>
          <w:rPr>
            <w:noProof/>
            <w:webHidden/>
          </w:rPr>
          <w:fldChar w:fldCharType="separate"/>
        </w:r>
        <w:r>
          <w:rPr>
            <w:noProof/>
            <w:webHidden/>
          </w:rPr>
          <w:t>117</w:t>
        </w:r>
        <w:r>
          <w:rPr>
            <w:noProof/>
            <w:webHidden/>
          </w:rPr>
          <w:fldChar w:fldCharType="end"/>
        </w:r>
      </w:hyperlink>
    </w:p>
    <w:p w14:paraId="4F741FC7" w14:textId="4056BC29" w:rsidR="004246EE" w:rsidRDefault="004246EE">
      <w:pPr>
        <w:pStyle w:val="TOC3"/>
        <w:rPr>
          <w:rFonts w:asciiTheme="minorHAnsi" w:eastAsiaTheme="minorEastAsia" w:hAnsiTheme="minorHAnsi" w:cstheme="minorBidi"/>
          <w:noProof/>
          <w:sz w:val="22"/>
          <w:szCs w:val="22"/>
        </w:rPr>
      </w:pPr>
      <w:hyperlink w:anchor="_Toc451802660" w:history="1">
        <w:r w:rsidRPr="00DC3BEE">
          <w:rPr>
            <w:rStyle w:val="Hyperlink"/>
            <w:noProof/>
          </w:rPr>
          <w:t>8.11.5</w:t>
        </w:r>
        <w:r>
          <w:rPr>
            <w:rFonts w:asciiTheme="minorHAnsi" w:eastAsiaTheme="minorEastAsia" w:hAnsiTheme="minorHAnsi" w:cstheme="minorBidi"/>
            <w:noProof/>
            <w:sz w:val="22"/>
            <w:szCs w:val="22"/>
          </w:rPr>
          <w:tab/>
        </w:r>
        <w:r w:rsidRPr="00DC3BEE">
          <w:rPr>
            <w:rStyle w:val="Hyperlink"/>
            <w:noProof/>
          </w:rPr>
          <w:t>Class State</w:t>
        </w:r>
        <w:r>
          <w:rPr>
            <w:noProof/>
            <w:webHidden/>
          </w:rPr>
          <w:tab/>
        </w:r>
        <w:r>
          <w:rPr>
            <w:noProof/>
            <w:webHidden/>
          </w:rPr>
          <w:fldChar w:fldCharType="begin"/>
        </w:r>
        <w:r>
          <w:rPr>
            <w:noProof/>
            <w:webHidden/>
          </w:rPr>
          <w:instrText xml:space="preserve"> PAGEREF _Toc451802660 \h </w:instrText>
        </w:r>
        <w:r>
          <w:rPr>
            <w:noProof/>
            <w:webHidden/>
          </w:rPr>
        </w:r>
        <w:r>
          <w:rPr>
            <w:noProof/>
            <w:webHidden/>
          </w:rPr>
          <w:fldChar w:fldCharType="separate"/>
        </w:r>
        <w:r>
          <w:rPr>
            <w:noProof/>
            <w:webHidden/>
          </w:rPr>
          <w:t>119</w:t>
        </w:r>
        <w:r>
          <w:rPr>
            <w:noProof/>
            <w:webHidden/>
          </w:rPr>
          <w:fldChar w:fldCharType="end"/>
        </w:r>
      </w:hyperlink>
    </w:p>
    <w:p w14:paraId="34F3EC23" w14:textId="7BB91F4E" w:rsidR="004246EE" w:rsidRDefault="004246EE">
      <w:pPr>
        <w:pStyle w:val="TOC3"/>
        <w:rPr>
          <w:rFonts w:asciiTheme="minorHAnsi" w:eastAsiaTheme="minorEastAsia" w:hAnsiTheme="minorHAnsi" w:cstheme="minorBidi"/>
          <w:noProof/>
          <w:sz w:val="22"/>
          <w:szCs w:val="22"/>
        </w:rPr>
      </w:pPr>
      <w:hyperlink w:anchor="_Toc451802661" w:history="1">
        <w:r w:rsidRPr="00DC3BEE">
          <w:rPr>
            <w:rStyle w:val="Hyperlink"/>
            <w:noProof/>
          </w:rPr>
          <w:t>8.11.6</w:t>
        </w:r>
        <w:r>
          <w:rPr>
            <w:rFonts w:asciiTheme="minorHAnsi" w:eastAsiaTheme="minorEastAsia" w:hAnsiTheme="minorHAnsi" w:cstheme="minorBidi"/>
            <w:noProof/>
            <w:sz w:val="22"/>
            <w:szCs w:val="22"/>
          </w:rPr>
          <w:tab/>
        </w:r>
        <w:r w:rsidRPr="00DC3BEE">
          <w:rPr>
            <w:rStyle w:val="Hyperlink"/>
            <w:noProof/>
          </w:rPr>
          <w:t>Association Time Order</w:t>
        </w:r>
        <w:r>
          <w:rPr>
            <w:noProof/>
            <w:webHidden/>
          </w:rPr>
          <w:tab/>
        </w:r>
        <w:r>
          <w:rPr>
            <w:noProof/>
            <w:webHidden/>
          </w:rPr>
          <w:fldChar w:fldCharType="begin"/>
        </w:r>
        <w:r>
          <w:rPr>
            <w:noProof/>
            <w:webHidden/>
          </w:rPr>
          <w:instrText xml:space="preserve"> PAGEREF _Toc451802661 \h </w:instrText>
        </w:r>
        <w:r>
          <w:rPr>
            <w:noProof/>
            <w:webHidden/>
          </w:rPr>
        </w:r>
        <w:r>
          <w:rPr>
            <w:noProof/>
            <w:webHidden/>
          </w:rPr>
          <w:fldChar w:fldCharType="separate"/>
        </w:r>
        <w:r>
          <w:rPr>
            <w:noProof/>
            <w:webHidden/>
          </w:rPr>
          <w:t>119</w:t>
        </w:r>
        <w:r>
          <w:rPr>
            <w:noProof/>
            <w:webHidden/>
          </w:rPr>
          <w:fldChar w:fldCharType="end"/>
        </w:r>
      </w:hyperlink>
    </w:p>
    <w:p w14:paraId="0CB6C233" w14:textId="57967826" w:rsidR="004246EE" w:rsidRDefault="004246EE">
      <w:pPr>
        <w:pStyle w:val="TOC2"/>
        <w:rPr>
          <w:rFonts w:asciiTheme="minorHAnsi" w:eastAsiaTheme="minorEastAsia" w:hAnsiTheme="minorHAnsi" w:cstheme="minorBidi"/>
          <w:noProof/>
          <w:sz w:val="22"/>
          <w:szCs w:val="22"/>
        </w:rPr>
      </w:pPr>
      <w:hyperlink w:anchor="_Toc451802662" w:history="1">
        <w:r w:rsidRPr="00DC3BEE">
          <w:rPr>
            <w:rStyle w:val="Hyperlink"/>
            <w:noProof/>
          </w:rPr>
          <w:t>8.12</w:t>
        </w:r>
        <w:r>
          <w:rPr>
            <w:rFonts w:asciiTheme="minorHAnsi" w:eastAsiaTheme="minorEastAsia" w:hAnsiTheme="minorHAnsi" w:cstheme="minorBidi"/>
            <w:noProof/>
            <w:sz w:val="22"/>
            <w:szCs w:val="22"/>
          </w:rPr>
          <w:tab/>
        </w:r>
        <w:r w:rsidRPr="00DC3BEE">
          <w:rPr>
            <w:rStyle w:val="Hyperlink"/>
            <w:noProof/>
          </w:rPr>
          <w:t>Threat-risk-conceptual-model::Foundational Concepts::Timeframes</w:t>
        </w:r>
        <w:r>
          <w:rPr>
            <w:noProof/>
            <w:webHidden/>
          </w:rPr>
          <w:tab/>
        </w:r>
        <w:r>
          <w:rPr>
            <w:noProof/>
            <w:webHidden/>
          </w:rPr>
          <w:fldChar w:fldCharType="begin"/>
        </w:r>
        <w:r>
          <w:rPr>
            <w:noProof/>
            <w:webHidden/>
          </w:rPr>
          <w:instrText xml:space="preserve"> PAGEREF _Toc451802662 \h </w:instrText>
        </w:r>
        <w:r>
          <w:rPr>
            <w:noProof/>
            <w:webHidden/>
          </w:rPr>
        </w:r>
        <w:r>
          <w:rPr>
            <w:noProof/>
            <w:webHidden/>
          </w:rPr>
          <w:fldChar w:fldCharType="separate"/>
        </w:r>
        <w:r>
          <w:rPr>
            <w:noProof/>
            <w:webHidden/>
          </w:rPr>
          <w:t>120</w:t>
        </w:r>
        <w:r>
          <w:rPr>
            <w:noProof/>
            <w:webHidden/>
          </w:rPr>
          <w:fldChar w:fldCharType="end"/>
        </w:r>
      </w:hyperlink>
    </w:p>
    <w:p w14:paraId="5A44DCF1" w14:textId="11A3F807" w:rsidR="004246EE" w:rsidRDefault="004246EE">
      <w:pPr>
        <w:pStyle w:val="TOC3"/>
        <w:rPr>
          <w:rFonts w:asciiTheme="minorHAnsi" w:eastAsiaTheme="minorEastAsia" w:hAnsiTheme="minorHAnsi" w:cstheme="minorBidi"/>
          <w:noProof/>
          <w:sz w:val="22"/>
          <w:szCs w:val="22"/>
        </w:rPr>
      </w:pPr>
      <w:hyperlink w:anchor="_Toc451802663" w:history="1">
        <w:r w:rsidRPr="00DC3BEE">
          <w:rPr>
            <w:rStyle w:val="Hyperlink"/>
            <w:noProof/>
          </w:rPr>
          <w:t>8.12.1</w:t>
        </w:r>
        <w:r>
          <w:rPr>
            <w:rFonts w:asciiTheme="minorHAnsi" w:eastAsiaTheme="minorEastAsia" w:hAnsiTheme="minorHAnsi" w:cstheme="minorBidi"/>
            <w:noProof/>
            <w:sz w:val="22"/>
            <w:szCs w:val="22"/>
          </w:rPr>
          <w:tab/>
        </w:r>
        <w:r w:rsidRPr="00DC3BEE">
          <w:rPr>
            <w:rStyle w:val="Hyperlink"/>
            <w:noProof/>
          </w:rPr>
          <w:t>Diagram: Actual Thing</w:t>
        </w:r>
        <w:r>
          <w:rPr>
            <w:noProof/>
            <w:webHidden/>
          </w:rPr>
          <w:tab/>
        </w:r>
        <w:r>
          <w:rPr>
            <w:noProof/>
            <w:webHidden/>
          </w:rPr>
          <w:fldChar w:fldCharType="begin"/>
        </w:r>
        <w:r>
          <w:rPr>
            <w:noProof/>
            <w:webHidden/>
          </w:rPr>
          <w:instrText xml:space="preserve"> PAGEREF _Toc451802663 \h </w:instrText>
        </w:r>
        <w:r>
          <w:rPr>
            <w:noProof/>
            <w:webHidden/>
          </w:rPr>
        </w:r>
        <w:r>
          <w:rPr>
            <w:noProof/>
            <w:webHidden/>
          </w:rPr>
          <w:fldChar w:fldCharType="separate"/>
        </w:r>
        <w:r>
          <w:rPr>
            <w:noProof/>
            <w:webHidden/>
          </w:rPr>
          <w:t>120</w:t>
        </w:r>
        <w:r>
          <w:rPr>
            <w:noProof/>
            <w:webHidden/>
          </w:rPr>
          <w:fldChar w:fldCharType="end"/>
        </w:r>
      </w:hyperlink>
    </w:p>
    <w:p w14:paraId="1EDCEF28" w14:textId="1C0471FA" w:rsidR="004246EE" w:rsidRDefault="004246EE">
      <w:pPr>
        <w:pStyle w:val="TOC3"/>
        <w:rPr>
          <w:rFonts w:asciiTheme="minorHAnsi" w:eastAsiaTheme="minorEastAsia" w:hAnsiTheme="minorHAnsi" w:cstheme="minorBidi"/>
          <w:noProof/>
          <w:sz w:val="22"/>
          <w:szCs w:val="22"/>
        </w:rPr>
      </w:pPr>
      <w:hyperlink w:anchor="_Toc451802664" w:history="1">
        <w:r w:rsidRPr="00DC3BEE">
          <w:rPr>
            <w:rStyle w:val="Hyperlink"/>
            <w:noProof/>
          </w:rPr>
          <w:t>8.12.2</w:t>
        </w:r>
        <w:r>
          <w:rPr>
            <w:rFonts w:asciiTheme="minorHAnsi" w:eastAsiaTheme="minorEastAsia" w:hAnsiTheme="minorHAnsi" w:cstheme="minorBidi"/>
            <w:noProof/>
            <w:sz w:val="22"/>
            <w:szCs w:val="22"/>
          </w:rPr>
          <w:tab/>
        </w:r>
        <w:r w:rsidRPr="00DC3BEE">
          <w:rPr>
            <w:rStyle w:val="Hyperlink"/>
            <w:noProof/>
          </w:rPr>
          <w:t>Class Actual Occurrence</w:t>
        </w:r>
        <w:r>
          <w:rPr>
            <w:noProof/>
            <w:webHidden/>
          </w:rPr>
          <w:tab/>
        </w:r>
        <w:r>
          <w:rPr>
            <w:noProof/>
            <w:webHidden/>
          </w:rPr>
          <w:fldChar w:fldCharType="begin"/>
        </w:r>
        <w:r>
          <w:rPr>
            <w:noProof/>
            <w:webHidden/>
          </w:rPr>
          <w:instrText xml:space="preserve"> PAGEREF _Toc451802664 \h </w:instrText>
        </w:r>
        <w:r>
          <w:rPr>
            <w:noProof/>
            <w:webHidden/>
          </w:rPr>
        </w:r>
        <w:r>
          <w:rPr>
            <w:noProof/>
            <w:webHidden/>
          </w:rPr>
          <w:fldChar w:fldCharType="separate"/>
        </w:r>
        <w:r>
          <w:rPr>
            <w:noProof/>
            <w:webHidden/>
          </w:rPr>
          <w:t>120</w:t>
        </w:r>
        <w:r>
          <w:rPr>
            <w:noProof/>
            <w:webHidden/>
          </w:rPr>
          <w:fldChar w:fldCharType="end"/>
        </w:r>
      </w:hyperlink>
    </w:p>
    <w:p w14:paraId="1CCF90B3" w14:textId="703A6085" w:rsidR="004246EE" w:rsidRDefault="004246EE">
      <w:pPr>
        <w:pStyle w:val="TOC3"/>
        <w:rPr>
          <w:rFonts w:asciiTheme="minorHAnsi" w:eastAsiaTheme="minorEastAsia" w:hAnsiTheme="minorHAnsi" w:cstheme="minorBidi"/>
          <w:noProof/>
          <w:sz w:val="22"/>
          <w:szCs w:val="22"/>
        </w:rPr>
      </w:pPr>
      <w:hyperlink w:anchor="_Toc451802665" w:history="1">
        <w:r w:rsidRPr="00DC3BEE">
          <w:rPr>
            <w:rStyle w:val="Hyperlink"/>
            <w:noProof/>
          </w:rPr>
          <w:t>8.12.3</w:t>
        </w:r>
        <w:r>
          <w:rPr>
            <w:rFonts w:asciiTheme="minorHAnsi" w:eastAsiaTheme="minorEastAsia" w:hAnsiTheme="minorHAnsi" w:cstheme="minorBidi"/>
            <w:noProof/>
            <w:sz w:val="22"/>
            <w:szCs w:val="22"/>
          </w:rPr>
          <w:tab/>
        </w:r>
        <w:r w:rsidRPr="00DC3BEE">
          <w:rPr>
            <w:rStyle w:val="Hyperlink"/>
            <w:noProof/>
          </w:rPr>
          <w:t>Class Actual Situation</w:t>
        </w:r>
        <w:r>
          <w:rPr>
            <w:noProof/>
            <w:webHidden/>
          </w:rPr>
          <w:tab/>
        </w:r>
        <w:r>
          <w:rPr>
            <w:noProof/>
            <w:webHidden/>
          </w:rPr>
          <w:fldChar w:fldCharType="begin"/>
        </w:r>
        <w:r>
          <w:rPr>
            <w:noProof/>
            <w:webHidden/>
          </w:rPr>
          <w:instrText xml:space="preserve"> PAGEREF _Toc451802665 \h </w:instrText>
        </w:r>
        <w:r>
          <w:rPr>
            <w:noProof/>
            <w:webHidden/>
          </w:rPr>
        </w:r>
        <w:r>
          <w:rPr>
            <w:noProof/>
            <w:webHidden/>
          </w:rPr>
          <w:fldChar w:fldCharType="separate"/>
        </w:r>
        <w:r>
          <w:rPr>
            <w:noProof/>
            <w:webHidden/>
          </w:rPr>
          <w:t>121</w:t>
        </w:r>
        <w:r>
          <w:rPr>
            <w:noProof/>
            <w:webHidden/>
          </w:rPr>
          <w:fldChar w:fldCharType="end"/>
        </w:r>
      </w:hyperlink>
    </w:p>
    <w:p w14:paraId="61EEDB39" w14:textId="073D2460" w:rsidR="004246EE" w:rsidRDefault="004246EE">
      <w:pPr>
        <w:pStyle w:val="TOC3"/>
        <w:rPr>
          <w:rFonts w:asciiTheme="minorHAnsi" w:eastAsiaTheme="minorEastAsia" w:hAnsiTheme="minorHAnsi" w:cstheme="minorBidi"/>
          <w:noProof/>
          <w:sz w:val="22"/>
          <w:szCs w:val="22"/>
        </w:rPr>
      </w:pPr>
      <w:hyperlink w:anchor="_Toc451802666" w:history="1">
        <w:r w:rsidRPr="00DC3BEE">
          <w:rPr>
            <w:rStyle w:val="Hyperlink"/>
            <w:noProof/>
          </w:rPr>
          <w:t>8.12.4</w:t>
        </w:r>
        <w:r>
          <w:rPr>
            <w:rFonts w:asciiTheme="minorHAnsi" w:eastAsiaTheme="minorEastAsia" w:hAnsiTheme="minorHAnsi" w:cstheme="minorBidi"/>
            <w:noProof/>
            <w:sz w:val="22"/>
            <w:szCs w:val="22"/>
          </w:rPr>
          <w:tab/>
        </w:r>
        <w:r w:rsidRPr="00DC3BEE">
          <w:rPr>
            <w:rStyle w:val="Hyperlink"/>
            <w:noProof/>
          </w:rPr>
          <w:t>Class Actual State</w:t>
        </w:r>
        <w:r>
          <w:rPr>
            <w:noProof/>
            <w:webHidden/>
          </w:rPr>
          <w:tab/>
        </w:r>
        <w:r>
          <w:rPr>
            <w:noProof/>
            <w:webHidden/>
          </w:rPr>
          <w:fldChar w:fldCharType="begin"/>
        </w:r>
        <w:r>
          <w:rPr>
            <w:noProof/>
            <w:webHidden/>
          </w:rPr>
          <w:instrText xml:space="preserve"> PAGEREF _Toc451802666 \h </w:instrText>
        </w:r>
        <w:r>
          <w:rPr>
            <w:noProof/>
            <w:webHidden/>
          </w:rPr>
        </w:r>
        <w:r>
          <w:rPr>
            <w:noProof/>
            <w:webHidden/>
          </w:rPr>
          <w:fldChar w:fldCharType="separate"/>
        </w:r>
        <w:r>
          <w:rPr>
            <w:noProof/>
            <w:webHidden/>
          </w:rPr>
          <w:t>121</w:t>
        </w:r>
        <w:r>
          <w:rPr>
            <w:noProof/>
            <w:webHidden/>
          </w:rPr>
          <w:fldChar w:fldCharType="end"/>
        </w:r>
      </w:hyperlink>
    </w:p>
    <w:p w14:paraId="235CFC64" w14:textId="121B8F11" w:rsidR="004246EE" w:rsidRDefault="004246EE">
      <w:pPr>
        <w:pStyle w:val="TOC3"/>
        <w:rPr>
          <w:rFonts w:asciiTheme="minorHAnsi" w:eastAsiaTheme="minorEastAsia" w:hAnsiTheme="minorHAnsi" w:cstheme="minorBidi"/>
          <w:noProof/>
          <w:sz w:val="22"/>
          <w:szCs w:val="22"/>
        </w:rPr>
      </w:pPr>
      <w:hyperlink w:anchor="_Toc451802667" w:history="1">
        <w:r w:rsidRPr="00DC3BEE">
          <w:rPr>
            <w:rStyle w:val="Hyperlink"/>
            <w:noProof/>
          </w:rPr>
          <w:t>8.12.5</w:t>
        </w:r>
        <w:r>
          <w:rPr>
            <w:rFonts w:asciiTheme="minorHAnsi" w:eastAsiaTheme="minorEastAsia" w:hAnsiTheme="minorHAnsi" w:cstheme="minorBidi"/>
            <w:noProof/>
            <w:sz w:val="22"/>
            <w:szCs w:val="22"/>
          </w:rPr>
          <w:tab/>
        </w:r>
        <w:r w:rsidRPr="00DC3BEE">
          <w:rPr>
            <w:rStyle w:val="Hyperlink"/>
            <w:noProof/>
          </w:rPr>
          <w:t>Class Current Situation</w:t>
        </w:r>
        <w:r>
          <w:rPr>
            <w:noProof/>
            <w:webHidden/>
          </w:rPr>
          <w:tab/>
        </w:r>
        <w:r>
          <w:rPr>
            <w:noProof/>
            <w:webHidden/>
          </w:rPr>
          <w:fldChar w:fldCharType="begin"/>
        </w:r>
        <w:r>
          <w:rPr>
            <w:noProof/>
            <w:webHidden/>
          </w:rPr>
          <w:instrText xml:space="preserve"> PAGEREF _Toc451802667 \h </w:instrText>
        </w:r>
        <w:r>
          <w:rPr>
            <w:noProof/>
            <w:webHidden/>
          </w:rPr>
        </w:r>
        <w:r>
          <w:rPr>
            <w:noProof/>
            <w:webHidden/>
          </w:rPr>
          <w:fldChar w:fldCharType="separate"/>
        </w:r>
        <w:r>
          <w:rPr>
            <w:noProof/>
            <w:webHidden/>
          </w:rPr>
          <w:t>121</w:t>
        </w:r>
        <w:r>
          <w:rPr>
            <w:noProof/>
            <w:webHidden/>
          </w:rPr>
          <w:fldChar w:fldCharType="end"/>
        </w:r>
      </w:hyperlink>
    </w:p>
    <w:p w14:paraId="414B4445" w14:textId="2E558208" w:rsidR="004246EE" w:rsidRDefault="004246EE">
      <w:pPr>
        <w:pStyle w:val="TOC3"/>
        <w:rPr>
          <w:rFonts w:asciiTheme="minorHAnsi" w:eastAsiaTheme="minorEastAsia" w:hAnsiTheme="minorHAnsi" w:cstheme="minorBidi"/>
          <w:noProof/>
          <w:sz w:val="22"/>
          <w:szCs w:val="22"/>
        </w:rPr>
      </w:pPr>
      <w:hyperlink w:anchor="_Toc451802668" w:history="1">
        <w:r w:rsidRPr="00DC3BEE">
          <w:rPr>
            <w:rStyle w:val="Hyperlink"/>
            <w:noProof/>
          </w:rPr>
          <w:t>8.12.6</w:t>
        </w:r>
        <w:r>
          <w:rPr>
            <w:rFonts w:asciiTheme="minorHAnsi" w:eastAsiaTheme="minorEastAsia" w:hAnsiTheme="minorHAnsi" w:cstheme="minorBidi"/>
            <w:noProof/>
            <w:sz w:val="22"/>
            <w:szCs w:val="22"/>
          </w:rPr>
          <w:tab/>
        </w:r>
        <w:r w:rsidRPr="00DC3BEE">
          <w:rPr>
            <w:rStyle w:val="Hyperlink"/>
            <w:noProof/>
          </w:rPr>
          <w:t>Class Non Happening</w:t>
        </w:r>
        <w:r>
          <w:rPr>
            <w:noProof/>
            <w:webHidden/>
          </w:rPr>
          <w:tab/>
        </w:r>
        <w:r>
          <w:rPr>
            <w:noProof/>
            <w:webHidden/>
          </w:rPr>
          <w:fldChar w:fldCharType="begin"/>
        </w:r>
        <w:r>
          <w:rPr>
            <w:noProof/>
            <w:webHidden/>
          </w:rPr>
          <w:instrText xml:space="preserve"> PAGEREF _Toc451802668 \h </w:instrText>
        </w:r>
        <w:r>
          <w:rPr>
            <w:noProof/>
            <w:webHidden/>
          </w:rPr>
        </w:r>
        <w:r>
          <w:rPr>
            <w:noProof/>
            <w:webHidden/>
          </w:rPr>
          <w:fldChar w:fldCharType="separate"/>
        </w:r>
        <w:r>
          <w:rPr>
            <w:noProof/>
            <w:webHidden/>
          </w:rPr>
          <w:t>121</w:t>
        </w:r>
        <w:r>
          <w:rPr>
            <w:noProof/>
            <w:webHidden/>
          </w:rPr>
          <w:fldChar w:fldCharType="end"/>
        </w:r>
      </w:hyperlink>
    </w:p>
    <w:p w14:paraId="7F86F0E4" w14:textId="529FC4FD" w:rsidR="004246EE" w:rsidRDefault="004246EE">
      <w:pPr>
        <w:pStyle w:val="TOC3"/>
        <w:rPr>
          <w:rFonts w:asciiTheme="minorHAnsi" w:eastAsiaTheme="minorEastAsia" w:hAnsiTheme="minorHAnsi" w:cstheme="minorBidi"/>
          <w:noProof/>
          <w:sz w:val="22"/>
          <w:szCs w:val="22"/>
        </w:rPr>
      </w:pPr>
      <w:hyperlink w:anchor="_Toc451802669" w:history="1">
        <w:r w:rsidRPr="00DC3BEE">
          <w:rPr>
            <w:rStyle w:val="Hyperlink"/>
            <w:noProof/>
          </w:rPr>
          <w:t>8.12.7</w:t>
        </w:r>
        <w:r>
          <w:rPr>
            <w:rFonts w:asciiTheme="minorHAnsi" w:eastAsiaTheme="minorEastAsia" w:hAnsiTheme="minorHAnsi" w:cstheme="minorBidi"/>
            <w:noProof/>
            <w:sz w:val="22"/>
            <w:szCs w:val="22"/>
          </w:rPr>
          <w:tab/>
        </w:r>
        <w:r w:rsidRPr="00DC3BEE">
          <w:rPr>
            <w:rStyle w:val="Hyperlink"/>
            <w:noProof/>
          </w:rPr>
          <w:t>Class Past Situation</w:t>
        </w:r>
        <w:r>
          <w:rPr>
            <w:noProof/>
            <w:webHidden/>
          </w:rPr>
          <w:tab/>
        </w:r>
        <w:r>
          <w:rPr>
            <w:noProof/>
            <w:webHidden/>
          </w:rPr>
          <w:fldChar w:fldCharType="begin"/>
        </w:r>
        <w:r>
          <w:rPr>
            <w:noProof/>
            <w:webHidden/>
          </w:rPr>
          <w:instrText xml:space="preserve"> PAGEREF _Toc451802669 \h </w:instrText>
        </w:r>
        <w:r>
          <w:rPr>
            <w:noProof/>
            <w:webHidden/>
          </w:rPr>
        </w:r>
        <w:r>
          <w:rPr>
            <w:noProof/>
            <w:webHidden/>
          </w:rPr>
          <w:fldChar w:fldCharType="separate"/>
        </w:r>
        <w:r>
          <w:rPr>
            <w:noProof/>
            <w:webHidden/>
          </w:rPr>
          <w:t>122</w:t>
        </w:r>
        <w:r>
          <w:rPr>
            <w:noProof/>
            <w:webHidden/>
          </w:rPr>
          <w:fldChar w:fldCharType="end"/>
        </w:r>
      </w:hyperlink>
    </w:p>
    <w:p w14:paraId="76D45542" w14:textId="3404E762" w:rsidR="004246EE" w:rsidRDefault="004246EE">
      <w:pPr>
        <w:pStyle w:val="TOC3"/>
        <w:rPr>
          <w:rFonts w:asciiTheme="minorHAnsi" w:eastAsiaTheme="minorEastAsia" w:hAnsiTheme="minorHAnsi" w:cstheme="minorBidi"/>
          <w:noProof/>
          <w:sz w:val="22"/>
          <w:szCs w:val="22"/>
        </w:rPr>
      </w:pPr>
      <w:hyperlink w:anchor="_Toc451802670" w:history="1">
        <w:r w:rsidRPr="00DC3BEE">
          <w:rPr>
            <w:rStyle w:val="Hyperlink"/>
            <w:noProof/>
          </w:rPr>
          <w:t>8.12.8</w:t>
        </w:r>
        <w:r>
          <w:rPr>
            <w:rFonts w:asciiTheme="minorHAnsi" w:eastAsiaTheme="minorEastAsia" w:hAnsiTheme="minorHAnsi" w:cstheme="minorBidi"/>
            <w:noProof/>
            <w:sz w:val="22"/>
            <w:szCs w:val="22"/>
          </w:rPr>
          <w:tab/>
        </w:r>
        <w:r w:rsidRPr="00DC3BEE">
          <w:rPr>
            <w:rStyle w:val="Hyperlink"/>
            <w:noProof/>
          </w:rPr>
          <w:t>Class Potential Situation</w:t>
        </w:r>
        <w:r>
          <w:rPr>
            <w:noProof/>
            <w:webHidden/>
          </w:rPr>
          <w:tab/>
        </w:r>
        <w:r>
          <w:rPr>
            <w:noProof/>
            <w:webHidden/>
          </w:rPr>
          <w:fldChar w:fldCharType="begin"/>
        </w:r>
        <w:r>
          <w:rPr>
            <w:noProof/>
            <w:webHidden/>
          </w:rPr>
          <w:instrText xml:space="preserve"> PAGEREF _Toc451802670 \h </w:instrText>
        </w:r>
        <w:r>
          <w:rPr>
            <w:noProof/>
            <w:webHidden/>
          </w:rPr>
        </w:r>
        <w:r>
          <w:rPr>
            <w:noProof/>
            <w:webHidden/>
          </w:rPr>
          <w:fldChar w:fldCharType="separate"/>
        </w:r>
        <w:r>
          <w:rPr>
            <w:noProof/>
            <w:webHidden/>
          </w:rPr>
          <w:t>122</w:t>
        </w:r>
        <w:r>
          <w:rPr>
            <w:noProof/>
            <w:webHidden/>
          </w:rPr>
          <w:fldChar w:fldCharType="end"/>
        </w:r>
      </w:hyperlink>
    </w:p>
    <w:p w14:paraId="4AD7BDB0" w14:textId="7BC1B410" w:rsidR="004246EE" w:rsidRDefault="004246EE">
      <w:pPr>
        <w:pStyle w:val="TOC2"/>
        <w:rPr>
          <w:rFonts w:asciiTheme="minorHAnsi" w:eastAsiaTheme="minorEastAsia" w:hAnsiTheme="minorHAnsi" w:cstheme="minorBidi"/>
          <w:noProof/>
          <w:sz w:val="22"/>
          <w:szCs w:val="22"/>
        </w:rPr>
      </w:pPr>
      <w:hyperlink w:anchor="_Toc451802671" w:history="1">
        <w:r w:rsidRPr="00DC3BEE">
          <w:rPr>
            <w:rStyle w:val="Hyperlink"/>
            <w:noProof/>
          </w:rPr>
          <w:t>8.13</w:t>
        </w:r>
        <w:r>
          <w:rPr>
            <w:rFonts w:asciiTheme="minorHAnsi" w:eastAsiaTheme="minorEastAsia" w:hAnsiTheme="minorHAnsi" w:cstheme="minorBidi"/>
            <w:noProof/>
            <w:sz w:val="22"/>
            <w:szCs w:val="22"/>
          </w:rPr>
          <w:tab/>
        </w:r>
        <w:r w:rsidRPr="00DC3BEE">
          <w:rPr>
            <w:rStyle w:val="Hyperlink"/>
            <w:noProof/>
          </w:rPr>
          <w:t>Threat-risk-conceptual-model::Generic Concepts</w:t>
        </w:r>
        <w:r>
          <w:rPr>
            <w:noProof/>
            <w:webHidden/>
          </w:rPr>
          <w:tab/>
        </w:r>
        <w:r>
          <w:rPr>
            <w:noProof/>
            <w:webHidden/>
          </w:rPr>
          <w:fldChar w:fldCharType="begin"/>
        </w:r>
        <w:r>
          <w:rPr>
            <w:noProof/>
            <w:webHidden/>
          </w:rPr>
          <w:instrText xml:space="preserve"> PAGEREF _Toc451802671 \h </w:instrText>
        </w:r>
        <w:r>
          <w:rPr>
            <w:noProof/>
            <w:webHidden/>
          </w:rPr>
        </w:r>
        <w:r>
          <w:rPr>
            <w:noProof/>
            <w:webHidden/>
          </w:rPr>
          <w:fldChar w:fldCharType="separate"/>
        </w:r>
        <w:r>
          <w:rPr>
            <w:noProof/>
            <w:webHidden/>
          </w:rPr>
          <w:t>123</w:t>
        </w:r>
        <w:r>
          <w:rPr>
            <w:noProof/>
            <w:webHidden/>
          </w:rPr>
          <w:fldChar w:fldCharType="end"/>
        </w:r>
      </w:hyperlink>
    </w:p>
    <w:p w14:paraId="5194D464" w14:textId="476DC0EA" w:rsidR="004246EE" w:rsidRDefault="004246EE">
      <w:pPr>
        <w:pStyle w:val="TOC3"/>
        <w:rPr>
          <w:rFonts w:asciiTheme="minorHAnsi" w:eastAsiaTheme="minorEastAsia" w:hAnsiTheme="minorHAnsi" w:cstheme="minorBidi"/>
          <w:noProof/>
          <w:sz w:val="22"/>
          <w:szCs w:val="22"/>
        </w:rPr>
      </w:pPr>
      <w:hyperlink w:anchor="_Toc451802672" w:history="1">
        <w:r w:rsidRPr="00DC3BEE">
          <w:rPr>
            <w:rStyle w:val="Hyperlink"/>
            <w:noProof/>
          </w:rPr>
          <w:t>8.13.1</w:t>
        </w:r>
        <w:r>
          <w:rPr>
            <w:rFonts w:asciiTheme="minorHAnsi" w:eastAsiaTheme="minorEastAsia" w:hAnsiTheme="minorHAnsi" w:cstheme="minorBidi"/>
            <w:noProof/>
            <w:sz w:val="22"/>
            <w:szCs w:val="22"/>
          </w:rPr>
          <w:tab/>
        </w:r>
        <w:r w:rsidRPr="00DC3BEE">
          <w:rPr>
            <w:rStyle w:val="Hyperlink"/>
            <w:noProof/>
          </w:rPr>
          <w:t>Diagram: Generic Concept Library</w:t>
        </w:r>
        <w:r>
          <w:rPr>
            <w:noProof/>
            <w:webHidden/>
          </w:rPr>
          <w:tab/>
        </w:r>
        <w:r>
          <w:rPr>
            <w:noProof/>
            <w:webHidden/>
          </w:rPr>
          <w:fldChar w:fldCharType="begin"/>
        </w:r>
        <w:r>
          <w:rPr>
            <w:noProof/>
            <w:webHidden/>
          </w:rPr>
          <w:instrText xml:space="preserve"> PAGEREF _Toc451802672 \h </w:instrText>
        </w:r>
        <w:r>
          <w:rPr>
            <w:noProof/>
            <w:webHidden/>
          </w:rPr>
        </w:r>
        <w:r>
          <w:rPr>
            <w:noProof/>
            <w:webHidden/>
          </w:rPr>
          <w:fldChar w:fldCharType="separate"/>
        </w:r>
        <w:r>
          <w:rPr>
            <w:noProof/>
            <w:webHidden/>
          </w:rPr>
          <w:t>123</w:t>
        </w:r>
        <w:r>
          <w:rPr>
            <w:noProof/>
            <w:webHidden/>
          </w:rPr>
          <w:fldChar w:fldCharType="end"/>
        </w:r>
      </w:hyperlink>
    </w:p>
    <w:p w14:paraId="55A4D6CB" w14:textId="150FCF6F" w:rsidR="004246EE" w:rsidRDefault="004246EE">
      <w:pPr>
        <w:pStyle w:val="TOC2"/>
        <w:rPr>
          <w:rFonts w:asciiTheme="minorHAnsi" w:eastAsiaTheme="minorEastAsia" w:hAnsiTheme="minorHAnsi" w:cstheme="minorBidi"/>
          <w:noProof/>
          <w:sz w:val="22"/>
          <w:szCs w:val="22"/>
        </w:rPr>
      </w:pPr>
      <w:hyperlink w:anchor="_Toc451802673" w:history="1">
        <w:r w:rsidRPr="00DC3BEE">
          <w:rPr>
            <w:rStyle w:val="Hyperlink"/>
            <w:noProof/>
          </w:rPr>
          <w:t>8.14</w:t>
        </w:r>
        <w:r>
          <w:rPr>
            <w:rFonts w:asciiTheme="minorHAnsi" w:eastAsiaTheme="minorEastAsia" w:hAnsiTheme="minorHAnsi" w:cstheme="minorBidi"/>
            <w:noProof/>
            <w:sz w:val="22"/>
            <w:szCs w:val="22"/>
          </w:rPr>
          <w:tab/>
        </w:r>
        <w:r w:rsidRPr="00DC3BEE">
          <w:rPr>
            <w:rStyle w:val="Hyperlink"/>
            <w:noProof/>
          </w:rPr>
          <w:t>Threat-risk-conceptual-model::Generic Concepts::Abilities</w:t>
        </w:r>
        <w:r>
          <w:rPr>
            <w:noProof/>
            <w:webHidden/>
          </w:rPr>
          <w:tab/>
        </w:r>
        <w:r>
          <w:rPr>
            <w:noProof/>
            <w:webHidden/>
          </w:rPr>
          <w:fldChar w:fldCharType="begin"/>
        </w:r>
        <w:r>
          <w:rPr>
            <w:noProof/>
            <w:webHidden/>
          </w:rPr>
          <w:instrText xml:space="preserve"> PAGEREF _Toc451802673 \h </w:instrText>
        </w:r>
        <w:r>
          <w:rPr>
            <w:noProof/>
            <w:webHidden/>
          </w:rPr>
        </w:r>
        <w:r>
          <w:rPr>
            <w:noProof/>
            <w:webHidden/>
          </w:rPr>
          <w:fldChar w:fldCharType="separate"/>
        </w:r>
        <w:r>
          <w:rPr>
            <w:noProof/>
            <w:webHidden/>
          </w:rPr>
          <w:t>124</w:t>
        </w:r>
        <w:r>
          <w:rPr>
            <w:noProof/>
            <w:webHidden/>
          </w:rPr>
          <w:fldChar w:fldCharType="end"/>
        </w:r>
      </w:hyperlink>
    </w:p>
    <w:p w14:paraId="2FD11B1D" w14:textId="5A62320E" w:rsidR="004246EE" w:rsidRDefault="004246EE">
      <w:pPr>
        <w:pStyle w:val="TOC3"/>
        <w:rPr>
          <w:rFonts w:asciiTheme="minorHAnsi" w:eastAsiaTheme="minorEastAsia" w:hAnsiTheme="minorHAnsi" w:cstheme="minorBidi"/>
          <w:noProof/>
          <w:sz w:val="22"/>
          <w:szCs w:val="22"/>
        </w:rPr>
      </w:pPr>
      <w:hyperlink w:anchor="_Toc451802674" w:history="1">
        <w:r w:rsidRPr="00DC3BEE">
          <w:rPr>
            <w:rStyle w:val="Hyperlink"/>
            <w:noProof/>
          </w:rPr>
          <w:t>8.14.1</w:t>
        </w:r>
        <w:r>
          <w:rPr>
            <w:rFonts w:asciiTheme="minorHAnsi" w:eastAsiaTheme="minorEastAsia" w:hAnsiTheme="minorHAnsi" w:cstheme="minorBidi"/>
            <w:noProof/>
            <w:sz w:val="22"/>
            <w:szCs w:val="22"/>
          </w:rPr>
          <w:tab/>
        </w:r>
        <w:r w:rsidRPr="00DC3BEE">
          <w:rPr>
            <w:rStyle w:val="Hyperlink"/>
            <w:noProof/>
          </w:rPr>
          <w:t>Diagram: Ability</w:t>
        </w:r>
        <w:r>
          <w:rPr>
            <w:noProof/>
            <w:webHidden/>
          </w:rPr>
          <w:tab/>
        </w:r>
        <w:r>
          <w:rPr>
            <w:noProof/>
            <w:webHidden/>
          </w:rPr>
          <w:fldChar w:fldCharType="begin"/>
        </w:r>
        <w:r>
          <w:rPr>
            <w:noProof/>
            <w:webHidden/>
          </w:rPr>
          <w:instrText xml:space="preserve"> PAGEREF _Toc451802674 \h </w:instrText>
        </w:r>
        <w:r>
          <w:rPr>
            <w:noProof/>
            <w:webHidden/>
          </w:rPr>
        </w:r>
        <w:r>
          <w:rPr>
            <w:noProof/>
            <w:webHidden/>
          </w:rPr>
          <w:fldChar w:fldCharType="separate"/>
        </w:r>
        <w:r>
          <w:rPr>
            <w:noProof/>
            <w:webHidden/>
          </w:rPr>
          <w:t>124</w:t>
        </w:r>
        <w:r>
          <w:rPr>
            <w:noProof/>
            <w:webHidden/>
          </w:rPr>
          <w:fldChar w:fldCharType="end"/>
        </w:r>
      </w:hyperlink>
    </w:p>
    <w:p w14:paraId="0409FA8F" w14:textId="7A2C2CD8" w:rsidR="004246EE" w:rsidRDefault="004246EE">
      <w:pPr>
        <w:pStyle w:val="TOC3"/>
        <w:rPr>
          <w:rFonts w:asciiTheme="minorHAnsi" w:eastAsiaTheme="minorEastAsia" w:hAnsiTheme="minorHAnsi" w:cstheme="minorBidi"/>
          <w:noProof/>
          <w:sz w:val="22"/>
          <w:szCs w:val="22"/>
        </w:rPr>
      </w:pPr>
      <w:hyperlink w:anchor="_Toc451802675" w:history="1">
        <w:r w:rsidRPr="00DC3BEE">
          <w:rPr>
            <w:rStyle w:val="Hyperlink"/>
            <w:noProof/>
          </w:rPr>
          <w:t>8.14.2</w:t>
        </w:r>
        <w:r>
          <w:rPr>
            <w:rFonts w:asciiTheme="minorHAnsi" w:eastAsiaTheme="minorEastAsia" w:hAnsiTheme="minorHAnsi" w:cstheme="minorBidi"/>
            <w:noProof/>
            <w:sz w:val="22"/>
            <w:szCs w:val="22"/>
          </w:rPr>
          <w:tab/>
        </w:r>
        <w:r w:rsidRPr="00DC3BEE">
          <w:rPr>
            <w:rStyle w:val="Hyperlink"/>
            <w:noProof/>
          </w:rPr>
          <w:t>Association Class Ability</w:t>
        </w:r>
        <w:r>
          <w:rPr>
            <w:noProof/>
            <w:webHidden/>
          </w:rPr>
          <w:tab/>
        </w:r>
        <w:r>
          <w:rPr>
            <w:noProof/>
            <w:webHidden/>
          </w:rPr>
          <w:fldChar w:fldCharType="begin"/>
        </w:r>
        <w:r>
          <w:rPr>
            <w:noProof/>
            <w:webHidden/>
          </w:rPr>
          <w:instrText xml:space="preserve"> PAGEREF _Toc451802675 \h </w:instrText>
        </w:r>
        <w:r>
          <w:rPr>
            <w:noProof/>
            <w:webHidden/>
          </w:rPr>
        </w:r>
        <w:r>
          <w:rPr>
            <w:noProof/>
            <w:webHidden/>
          </w:rPr>
          <w:fldChar w:fldCharType="separate"/>
        </w:r>
        <w:r>
          <w:rPr>
            <w:noProof/>
            <w:webHidden/>
          </w:rPr>
          <w:t>125</w:t>
        </w:r>
        <w:r>
          <w:rPr>
            <w:noProof/>
            <w:webHidden/>
          </w:rPr>
          <w:fldChar w:fldCharType="end"/>
        </w:r>
      </w:hyperlink>
    </w:p>
    <w:p w14:paraId="0DDDFD52" w14:textId="09B9E091" w:rsidR="004246EE" w:rsidRDefault="004246EE">
      <w:pPr>
        <w:pStyle w:val="TOC3"/>
        <w:rPr>
          <w:rFonts w:asciiTheme="minorHAnsi" w:eastAsiaTheme="minorEastAsia" w:hAnsiTheme="minorHAnsi" w:cstheme="minorBidi"/>
          <w:noProof/>
          <w:sz w:val="22"/>
          <w:szCs w:val="22"/>
        </w:rPr>
      </w:pPr>
      <w:hyperlink w:anchor="_Toc451802676" w:history="1">
        <w:r w:rsidRPr="00DC3BEE">
          <w:rPr>
            <w:rStyle w:val="Hyperlink"/>
            <w:noProof/>
          </w:rPr>
          <w:t>8.14.3</w:t>
        </w:r>
        <w:r>
          <w:rPr>
            <w:rFonts w:asciiTheme="minorHAnsi" w:eastAsiaTheme="minorEastAsia" w:hAnsiTheme="minorHAnsi" w:cstheme="minorBidi"/>
            <w:noProof/>
            <w:sz w:val="22"/>
            <w:szCs w:val="22"/>
          </w:rPr>
          <w:tab/>
        </w:r>
        <w:r w:rsidRPr="00DC3BEE">
          <w:rPr>
            <w:rStyle w:val="Hyperlink"/>
            <w:noProof/>
          </w:rPr>
          <w:t>Class Alter Ability</w:t>
        </w:r>
        <w:r>
          <w:rPr>
            <w:noProof/>
            <w:webHidden/>
          </w:rPr>
          <w:tab/>
        </w:r>
        <w:r>
          <w:rPr>
            <w:noProof/>
            <w:webHidden/>
          </w:rPr>
          <w:fldChar w:fldCharType="begin"/>
        </w:r>
        <w:r>
          <w:rPr>
            <w:noProof/>
            <w:webHidden/>
          </w:rPr>
          <w:instrText xml:space="preserve"> PAGEREF _Toc451802676 \h </w:instrText>
        </w:r>
        <w:r>
          <w:rPr>
            <w:noProof/>
            <w:webHidden/>
          </w:rPr>
        </w:r>
        <w:r>
          <w:rPr>
            <w:noProof/>
            <w:webHidden/>
          </w:rPr>
          <w:fldChar w:fldCharType="separate"/>
        </w:r>
        <w:r>
          <w:rPr>
            <w:noProof/>
            <w:webHidden/>
          </w:rPr>
          <w:t>125</w:t>
        </w:r>
        <w:r>
          <w:rPr>
            <w:noProof/>
            <w:webHidden/>
          </w:rPr>
          <w:fldChar w:fldCharType="end"/>
        </w:r>
      </w:hyperlink>
    </w:p>
    <w:p w14:paraId="184BDD34" w14:textId="2D105A00" w:rsidR="004246EE" w:rsidRDefault="004246EE">
      <w:pPr>
        <w:pStyle w:val="TOC3"/>
        <w:rPr>
          <w:rFonts w:asciiTheme="minorHAnsi" w:eastAsiaTheme="minorEastAsia" w:hAnsiTheme="minorHAnsi" w:cstheme="minorBidi"/>
          <w:noProof/>
          <w:sz w:val="22"/>
          <w:szCs w:val="22"/>
        </w:rPr>
      </w:pPr>
      <w:hyperlink w:anchor="_Toc451802677" w:history="1">
        <w:r w:rsidRPr="00DC3BEE">
          <w:rPr>
            <w:rStyle w:val="Hyperlink"/>
            <w:noProof/>
          </w:rPr>
          <w:t>8.14.4</w:t>
        </w:r>
        <w:r>
          <w:rPr>
            <w:rFonts w:asciiTheme="minorHAnsi" w:eastAsiaTheme="minorEastAsia" w:hAnsiTheme="minorHAnsi" w:cstheme="minorBidi"/>
            <w:noProof/>
            <w:sz w:val="22"/>
            <w:szCs w:val="22"/>
          </w:rPr>
          <w:tab/>
        </w:r>
        <w:r w:rsidRPr="00DC3BEE">
          <w:rPr>
            <w:rStyle w:val="Hyperlink"/>
            <w:noProof/>
          </w:rPr>
          <w:t>Class Diminish Ability</w:t>
        </w:r>
        <w:r>
          <w:rPr>
            <w:noProof/>
            <w:webHidden/>
          </w:rPr>
          <w:tab/>
        </w:r>
        <w:r>
          <w:rPr>
            <w:noProof/>
            <w:webHidden/>
          </w:rPr>
          <w:fldChar w:fldCharType="begin"/>
        </w:r>
        <w:r>
          <w:rPr>
            <w:noProof/>
            <w:webHidden/>
          </w:rPr>
          <w:instrText xml:space="preserve"> PAGEREF _Toc451802677 \h </w:instrText>
        </w:r>
        <w:r>
          <w:rPr>
            <w:noProof/>
            <w:webHidden/>
          </w:rPr>
        </w:r>
        <w:r>
          <w:rPr>
            <w:noProof/>
            <w:webHidden/>
          </w:rPr>
          <w:fldChar w:fldCharType="separate"/>
        </w:r>
        <w:r>
          <w:rPr>
            <w:noProof/>
            <w:webHidden/>
          </w:rPr>
          <w:t>126</w:t>
        </w:r>
        <w:r>
          <w:rPr>
            <w:noProof/>
            <w:webHidden/>
          </w:rPr>
          <w:fldChar w:fldCharType="end"/>
        </w:r>
      </w:hyperlink>
    </w:p>
    <w:p w14:paraId="3171C006" w14:textId="7E602264" w:rsidR="004246EE" w:rsidRDefault="004246EE">
      <w:pPr>
        <w:pStyle w:val="TOC3"/>
        <w:rPr>
          <w:rFonts w:asciiTheme="minorHAnsi" w:eastAsiaTheme="minorEastAsia" w:hAnsiTheme="minorHAnsi" w:cstheme="minorBidi"/>
          <w:noProof/>
          <w:sz w:val="22"/>
          <w:szCs w:val="22"/>
        </w:rPr>
      </w:pPr>
      <w:hyperlink w:anchor="_Toc451802678" w:history="1">
        <w:r w:rsidRPr="00DC3BEE">
          <w:rPr>
            <w:rStyle w:val="Hyperlink"/>
            <w:noProof/>
          </w:rPr>
          <w:t>8.14.5</w:t>
        </w:r>
        <w:r>
          <w:rPr>
            <w:rFonts w:asciiTheme="minorHAnsi" w:eastAsiaTheme="minorEastAsia" w:hAnsiTheme="minorHAnsi" w:cstheme="minorBidi"/>
            <w:noProof/>
            <w:sz w:val="22"/>
            <w:szCs w:val="22"/>
          </w:rPr>
          <w:tab/>
        </w:r>
        <w:r w:rsidRPr="00DC3BEE">
          <w:rPr>
            <w:rStyle w:val="Hyperlink"/>
            <w:noProof/>
          </w:rPr>
          <w:t>Class Enhance Ability</w:t>
        </w:r>
        <w:r>
          <w:rPr>
            <w:noProof/>
            <w:webHidden/>
          </w:rPr>
          <w:tab/>
        </w:r>
        <w:r>
          <w:rPr>
            <w:noProof/>
            <w:webHidden/>
          </w:rPr>
          <w:fldChar w:fldCharType="begin"/>
        </w:r>
        <w:r>
          <w:rPr>
            <w:noProof/>
            <w:webHidden/>
          </w:rPr>
          <w:instrText xml:space="preserve"> PAGEREF _Toc451802678 \h </w:instrText>
        </w:r>
        <w:r>
          <w:rPr>
            <w:noProof/>
            <w:webHidden/>
          </w:rPr>
        </w:r>
        <w:r>
          <w:rPr>
            <w:noProof/>
            <w:webHidden/>
          </w:rPr>
          <w:fldChar w:fldCharType="separate"/>
        </w:r>
        <w:r>
          <w:rPr>
            <w:noProof/>
            <w:webHidden/>
          </w:rPr>
          <w:t>126</w:t>
        </w:r>
        <w:r>
          <w:rPr>
            <w:noProof/>
            <w:webHidden/>
          </w:rPr>
          <w:fldChar w:fldCharType="end"/>
        </w:r>
      </w:hyperlink>
    </w:p>
    <w:p w14:paraId="73E07F7E" w14:textId="4F48CE54" w:rsidR="004246EE" w:rsidRDefault="004246EE">
      <w:pPr>
        <w:pStyle w:val="TOC3"/>
        <w:rPr>
          <w:rFonts w:asciiTheme="minorHAnsi" w:eastAsiaTheme="minorEastAsia" w:hAnsiTheme="minorHAnsi" w:cstheme="minorBidi"/>
          <w:noProof/>
          <w:sz w:val="22"/>
          <w:szCs w:val="22"/>
        </w:rPr>
      </w:pPr>
      <w:hyperlink w:anchor="_Toc451802679" w:history="1">
        <w:r w:rsidRPr="00DC3BEE">
          <w:rPr>
            <w:rStyle w:val="Hyperlink"/>
            <w:noProof/>
          </w:rPr>
          <w:t>8.14.6</w:t>
        </w:r>
        <w:r>
          <w:rPr>
            <w:rFonts w:asciiTheme="minorHAnsi" w:eastAsiaTheme="minorEastAsia" w:hAnsiTheme="minorHAnsi" w:cstheme="minorBidi"/>
            <w:noProof/>
            <w:sz w:val="22"/>
            <w:szCs w:val="22"/>
          </w:rPr>
          <w:tab/>
        </w:r>
        <w:r w:rsidRPr="00DC3BEE">
          <w:rPr>
            <w:rStyle w:val="Hyperlink"/>
            <w:noProof/>
          </w:rPr>
          <w:t>Class Facilitator</w:t>
        </w:r>
        <w:r>
          <w:rPr>
            <w:noProof/>
            <w:webHidden/>
          </w:rPr>
          <w:tab/>
        </w:r>
        <w:r>
          <w:rPr>
            <w:noProof/>
            <w:webHidden/>
          </w:rPr>
          <w:fldChar w:fldCharType="begin"/>
        </w:r>
        <w:r>
          <w:rPr>
            <w:noProof/>
            <w:webHidden/>
          </w:rPr>
          <w:instrText xml:space="preserve"> PAGEREF _Toc451802679 \h </w:instrText>
        </w:r>
        <w:r>
          <w:rPr>
            <w:noProof/>
            <w:webHidden/>
          </w:rPr>
        </w:r>
        <w:r>
          <w:rPr>
            <w:noProof/>
            <w:webHidden/>
          </w:rPr>
          <w:fldChar w:fldCharType="separate"/>
        </w:r>
        <w:r>
          <w:rPr>
            <w:noProof/>
            <w:webHidden/>
          </w:rPr>
          <w:t>126</w:t>
        </w:r>
        <w:r>
          <w:rPr>
            <w:noProof/>
            <w:webHidden/>
          </w:rPr>
          <w:fldChar w:fldCharType="end"/>
        </w:r>
      </w:hyperlink>
    </w:p>
    <w:p w14:paraId="0687F266" w14:textId="625332DD" w:rsidR="004246EE" w:rsidRDefault="004246EE">
      <w:pPr>
        <w:pStyle w:val="TOC2"/>
        <w:rPr>
          <w:rFonts w:asciiTheme="minorHAnsi" w:eastAsiaTheme="minorEastAsia" w:hAnsiTheme="minorHAnsi" w:cstheme="minorBidi"/>
          <w:noProof/>
          <w:sz w:val="22"/>
          <w:szCs w:val="22"/>
        </w:rPr>
      </w:pPr>
      <w:hyperlink w:anchor="_Toc451802680" w:history="1">
        <w:r w:rsidRPr="00DC3BEE">
          <w:rPr>
            <w:rStyle w:val="Hyperlink"/>
            <w:noProof/>
          </w:rPr>
          <w:t>8.15</w:t>
        </w:r>
        <w:r>
          <w:rPr>
            <w:rFonts w:asciiTheme="minorHAnsi" w:eastAsiaTheme="minorEastAsia" w:hAnsiTheme="minorHAnsi" w:cstheme="minorBidi"/>
            <w:noProof/>
            <w:sz w:val="22"/>
            <w:szCs w:val="22"/>
          </w:rPr>
          <w:tab/>
        </w:r>
        <w:r w:rsidRPr="00DC3BEE">
          <w:rPr>
            <w:rStyle w:val="Hyperlink"/>
            <w:noProof/>
          </w:rPr>
          <w:t>Threat-risk-conceptual-model::Generic Concepts::Actor Relationships</w:t>
        </w:r>
        <w:r>
          <w:rPr>
            <w:noProof/>
            <w:webHidden/>
          </w:rPr>
          <w:tab/>
        </w:r>
        <w:r>
          <w:rPr>
            <w:noProof/>
            <w:webHidden/>
          </w:rPr>
          <w:fldChar w:fldCharType="begin"/>
        </w:r>
        <w:r>
          <w:rPr>
            <w:noProof/>
            <w:webHidden/>
          </w:rPr>
          <w:instrText xml:space="preserve"> PAGEREF _Toc451802680 \h </w:instrText>
        </w:r>
        <w:r>
          <w:rPr>
            <w:noProof/>
            <w:webHidden/>
          </w:rPr>
        </w:r>
        <w:r>
          <w:rPr>
            <w:noProof/>
            <w:webHidden/>
          </w:rPr>
          <w:fldChar w:fldCharType="separate"/>
        </w:r>
        <w:r>
          <w:rPr>
            <w:noProof/>
            <w:webHidden/>
          </w:rPr>
          <w:t>127</w:t>
        </w:r>
        <w:r>
          <w:rPr>
            <w:noProof/>
            <w:webHidden/>
          </w:rPr>
          <w:fldChar w:fldCharType="end"/>
        </w:r>
      </w:hyperlink>
    </w:p>
    <w:p w14:paraId="286ADCA4" w14:textId="4D7CDFD5" w:rsidR="004246EE" w:rsidRDefault="004246EE">
      <w:pPr>
        <w:pStyle w:val="TOC3"/>
        <w:rPr>
          <w:rFonts w:asciiTheme="minorHAnsi" w:eastAsiaTheme="minorEastAsia" w:hAnsiTheme="minorHAnsi" w:cstheme="minorBidi"/>
          <w:noProof/>
          <w:sz w:val="22"/>
          <w:szCs w:val="22"/>
        </w:rPr>
      </w:pPr>
      <w:hyperlink w:anchor="_Toc451802681" w:history="1">
        <w:r w:rsidRPr="00DC3BEE">
          <w:rPr>
            <w:rStyle w:val="Hyperlink"/>
            <w:noProof/>
          </w:rPr>
          <w:t>8.15.1</w:t>
        </w:r>
        <w:r>
          <w:rPr>
            <w:rFonts w:asciiTheme="minorHAnsi" w:eastAsiaTheme="minorEastAsia" w:hAnsiTheme="minorHAnsi" w:cstheme="minorBidi"/>
            <w:noProof/>
            <w:sz w:val="22"/>
            <w:szCs w:val="22"/>
          </w:rPr>
          <w:tab/>
        </w:r>
        <w:r w:rsidRPr="00DC3BEE">
          <w:rPr>
            <w:rStyle w:val="Hyperlink"/>
            <w:noProof/>
          </w:rPr>
          <w:t>Diagram: Actor Identifiers</w:t>
        </w:r>
        <w:r>
          <w:rPr>
            <w:noProof/>
            <w:webHidden/>
          </w:rPr>
          <w:tab/>
        </w:r>
        <w:r>
          <w:rPr>
            <w:noProof/>
            <w:webHidden/>
          </w:rPr>
          <w:fldChar w:fldCharType="begin"/>
        </w:r>
        <w:r>
          <w:rPr>
            <w:noProof/>
            <w:webHidden/>
          </w:rPr>
          <w:instrText xml:space="preserve"> PAGEREF _Toc451802681 \h </w:instrText>
        </w:r>
        <w:r>
          <w:rPr>
            <w:noProof/>
            <w:webHidden/>
          </w:rPr>
        </w:r>
        <w:r>
          <w:rPr>
            <w:noProof/>
            <w:webHidden/>
          </w:rPr>
          <w:fldChar w:fldCharType="separate"/>
        </w:r>
        <w:r>
          <w:rPr>
            <w:noProof/>
            <w:webHidden/>
          </w:rPr>
          <w:t>127</w:t>
        </w:r>
        <w:r>
          <w:rPr>
            <w:noProof/>
            <w:webHidden/>
          </w:rPr>
          <w:fldChar w:fldCharType="end"/>
        </w:r>
      </w:hyperlink>
    </w:p>
    <w:p w14:paraId="269F5227" w14:textId="6D5D6953" w:rsidR="004246EE" w:rsidRDefault="004246EE">
      <w:pPr>
        <w:pStyle w:val="TOC3"/>
        <w:rPr>
          <w:rFonts w:asciiTheme="minorHAnsi" w:eastAsiaTheme="minorEastAsia" w:hAnsiTheme="minorHAnsi" w:cstheme="minorBidi"/>
          <w:noProof/>
          <w:sz w:val="22"/>
          <w:szCs w:val="22"/>
        </w:rPr>
      </w:pPr>
      <w:hyperlink w:anchor="_Toc451802682" w:history="1">
        <w:r w:rsidRPr="00DC3BEE">
          <w:rPr>
            <w:rStyle w:val="Hyperlink"/>
            <w:noProof/>
          </w:rPr>
          <w:t>8.15.2</w:t>
        </w:r>
        <w:r>
          <w:rPr>
            <w:rFonts w:asciiTheme="minorHAnsi" w:eastAsiaTheme="minorEastAsia" w:hAnsiTheme="minorHAnsi" w:cstheme="minorBidi"/>
            <w:noProof/>
            <w:sz w:val="22"/>
            <w:szCs w:val="22"/>
          </w:rPr>
          <w:tab/>
        </w:r>
        <w:r w:rsidRPr="00DC3BEE">
          <w:rPr>
            <w:rStyle w:val="Hyperlink"/>
            <w:noProof/>
          </w:rPr>
          <w:t>Diagram: Actor/Organization Relations</w:t>
        </w:r>
        <w:r>
          <w:rPr>
            <w:noProof/>
            <w:webHidden/>
          </w:rPr>
          <w:tab/>
        </w:r>
        <w:r>
          <w:rPr>
            <w:noProof/>
            <w:webHidden/>
          </w:rPr>
          <w:fldChar w:fldCharType="begin"/>
        </w:r>
        <w:r>
          <w:rPr>
            <w:noProof/>
            <w:webHidden/>
          </w:rPr>
          <w:instrText xml:space="preserve"> PAGEREF _Toc451802682 \h </w:instrText>
        </w:r>
        <w:r>
          <w:rPr>
            <w:noProof/>
            <w:webHidden/>
          </w:rPr>
        </w:r>
        <w:r>
          <w:rPr>
            <w:noProof/>
            <w:webHidden/>
          </w:rPr>
          <w:fldChar w:fldCharType="separate"/>
        </w:r>
        <w:r>
          <w:rPr>
            <w:noProof/>
            <w:webHidden/>
          </w:rPr>
          <w:t>128</w:t>
        </w:r>
        <w:r>
          <w:rPr>
            <w:noProof/>
            <w:webHidden/>
          </w:rPr>
          <w:fldChar w:fldCharType="end"/>
        </w:r>
      </w:hyperlink>
    </w:p>
    <w:p w14:paraId="491F5C16" w14:textId="571A6388" w:rsidR="004246EE" w:rsidRDefault="004246EE">
      <w:pPr>
        <w:pStyle w:val="TOC3"/>
        <w:rPr>
          <w:rFonts w:asciiTheme="minorHAnsi" w:eastAsiaTheme="minorEastAsia" w:hAnsiTheme="minorHAnsi" w:cstheme="minorBidi"/>
          <w:noProof/>
          <w:sz w:val="22"/>
          <w:szCs w:val="22"/>
        </w:rPr>
      </w:pPr>
      <w:hyperlink w:anchor="_Toc451802683" w:history="1">
        <w:r w:rsidRPr="00DC3BEE">
          <w:rPr>
            <w:rStyle w:val="Hyperlink"/>
            <w:noProof/>
          </w:rPr>
          <w:t>8.15.3</w:t>
        </w:r>
        <w:r>
          <w:rPr>
            <w:rFonts w:asciiTheme="minorHAnsi" w:eastAsiaTheme="minorEastAsia" w:hAnsiTheme="minorHAnsi" w:cstheme="minorBidi"/>
            <w:noProof/>
            <w:sz w:val="22"/>
            <w:szCs w:val="22"/>
          </w:rPr>
          <w:tab/>
        </w:r>
        <w:r w:rsidRPr="00DC3BEE">
          <w:rPr>
            <w:rStyle w:val="Hyperlink"/>
            <w:noProof/>
          </w:rPr>
          <w:t>Association Class Actor Association</w:t>
        </w:r>
        <w:r>
          <w:rPr>
            <w:noProof/>
            <w:webHidden/>
          </w:rPr>
          <w:tab/>
        </w:r>
        <w:r>
          <w:rPr>
            <w:noProof/>
            <w:webHidden/>
          </w:rPr>
          <w:fldChar w:fldCharType="begin"/>
        </w:r>
        <w:r>
          <w:rPr>
            <w:noProof/>
            <w:webHidden/>
          </w:rPr>
          <w:instrText xml:space="preserve"> PAGEREF _Toc451802683 \h </w:instrText>
        </w:r>
        <w:r>
          <w:rPr>
            <w:noProof/>
            <w:webHidden/>
          </w:rPr>
        </w:r>
        <w:r>
          <w:rPr>
            <w:noProof/>
            <w:webHidden/>
          </w:rPr>
          <w:fldChar w:fldCharType="separate"/>
        </w:r>
        <w:r>
          <w:rPr>
            <w:noProof/>
            <w:webHidden/>
          </w:rPr>
          <w:t>129</w:t>
        </w:r>
        <w:r>
          <w:rPr>
            <w:noProof/>
            <w:webHidden/>
          </w:rPr>
          <w:fldChar w:fldCharType="end"/>
        </w:r>
      </w:hyperlink>
    </w:p>
    <w:p w14:paraId="531CA17E" w14:textId="398D5D5A" w:rsidR="004246EE" w:rsidRDefault="004246EE">
      <w:pPr>
        <w:pStyle w:val="TOC3"/>
        <w:rPr>
          <w:rFonts w:asciiTheme="minorHAnsi" w:eastAsiaTheme="minorEastAsia" w:hAnsiTheme="minorHAnsi" w:cstheme="minorBidi"/>
          <w:noProof/>
          <w:sz w:val="22"/>
          <w:szCs w:val="22"/>
        </w:rPr>
      </w:pPr>
      <w:hyperlink w:anchor="_Toc451802684" w:history="1">
        <w:r w:rsidRPr="00DC3BEE">
          <w:rPr>
            <w:rStyle w:val="Hyperlink"/>
            <w:noProof/>
          </w:rPr>
          <w:t>8.15.4</w:t>
        </w:r>
        <w:r>
          <w:rPr>
            <w:rFonts w:asciiTheme="minorHAnsi" w:eastAsiaTheme="minorEastAsia" w:hAnsiTheme="minorHAnsi" w:cstheme="minorBidi"/>
            <w:noProof/>
            <w:sz w:val="22"/>
            <w:szCs w:val="22"/>
          </w:rPr>
          <w:tab/>
        </w:r>
        <w:r w:rsidRPr="00DC3BEE">
          <w:rPr>
            <w:rStyle w:val="Hyperlink"/>
            <w:noProof/>
          </w:rPr>
          <w:t>Class Country</w:t>
        </w:r>
        <w:r>
          <w:rPr>
            <w:noProof/>
            <w:webHidden/>
          </w:rPr>
          <w:tab/>
        </w:r>
        <w:r>
          <w:rPr>
            <w:noProof/>
            <w:webHidden/>
          </w:rPr>
          <w:fldChar w:fldCharType="begin"/>
        </w:r>
        <w:r>
          <w:rPr>
            <w:noProof/>
            <w:webHidden/>
          </w:rPr>
          <w:instrText xml:space="preserve"> PAGEREF _Toc451802684 \h </w:instrText>
        </w:r>
        <w:r>
          <w:rPr>
            <w:noProof/>
            <w:webHidden/>
          </w:rPr>
        </w:r>
        <w:r>
          <w:rPr>
            <w:noProof/>
            <w:webHidden/>
          </w:rPr>
          <w:fldChar w:fldCharType="separate"/>
        </w:r>
        <w:r>
          <w:rPr>
            <w:noProof/>
            <w:webHidden/>
          </w:rPr>
          <w:t>129</w:t>
        </w:r>
        <w:r>
          <w:rPr>
            <w:noProof/>
            <w:webHidden/>
          </w:rPr>
          <w:fldChar w:fldCharType="end"/>
        </w:r>
      </w:hyperlink>
    </w:p>
    <w:p w14:paraId="0C6C2F06" w14:textId="60D033FC" w:rsidR="004246EE" w:rsidRDefault="004246EE">
      <w:pPr>
        <w:pStyle w:val="TOC3"/>
        <w:rPr>
          <w:rFonts w:asciiTheme="minorHAnsi" w:eastAsiaTheme="minorEastAsia" w:hAnsiTheme="minorHAnsi" w:cstheme="minorBidi"/>
          <w:noProof/>
          <w:sz w:val="22"/>
          <w:szCs w:val="22"/>
        </w:rPr>
      </w:pPr>
      <w:hyperlink w:anchor="_Toc451802685" w:history="1">
        <w:r w:rsidRPr="00DC3BEE">
          <w:rPr>
            <w:rStyle w:val="Hyperlink"/>
            <w:noProof/>
          </w:rPr>
          <w:t>8.15.5</w:t>
        </w:r>
        <w:r>
          <w:rPr>
            <w:rFonts w:asciiTheme="minorHAnsi" w:eastAsiaTheme="minorEastAsia" w:hAnsiTheme="minorHAnsi" w:cstheme="minorBidi"/>
            <w:noProof/>
            <w:sz w:val="22"/>
            <w:szCs w:val="22"/>
          </w:rPr>
          <w:tab/>
        </w:r>
        <w:r w:rsidRPr="00DC3BEE">
          <w:rPr>
            <w:rStyle w:val="Hyperlink"/>
            <w:noProof/>
          </w:rPr>
          <w:t>Class Country ID</w:t>
        </w:r>
        <w:r>
          <w:rPr>
            <w:noProof/>
            <w:webHidden/>
          </w:rPr>
          <w:tab/>
        </w:r>
        <w:r>
          <w:rPr>
            <w:noProof/>
            <w:webHidden/>
          </w:rPr>
          <w:fldChar w:fldCharType="begin"/>
        </w:r>
        <w:r>
          <w:rPr>
            <w:noProof/>
            <w:webHidden/>
          </w:rPr>
          <w:instrText xml:space="preserve"> PAGEREF _Toc451802685 \h </w:instrText>
        </w:r>
        <w:r>
          <w:rPr>
            <w:noProof/>
            <w:webHidden/>
          </w:rPr>
        </w:r>
        <w:r>
          <w:rPr>
            <w:noProof/>
            <w:webHidden/>
          </w:rPr>
          <w:fldChar w:fldCharType="separate"/>
        </w:r>
        <w:r>
          <w:rPr>
            <w:noProof/>
            <w:webHidden/>
          </w:rPr>
          <w:t>129</w:t>
        </w:r>
        <w:r>
          <w:rPr>
            <w:noProof/>
            <w:webHidden/>
          </w:rPr>
          <w:fldChar w:fldCharType="end"/>
        </w:r>
      </w:hyperlink>
    </w:p>
    <w:p w14:paraId="2D54C143" w14:textId="47D472D2" w:rsidR="004246EE" w:rsidRDefault="004246EE">
      <w:pPr>
        <w:pStyle w:val="TOC3"/>
        <w:rPr>
          <w:rFonts w:asciiTheme="minorHAnsi" w:eastAsiaTheme="minorEastAsia" w:hAnsiTheme="minorHAnsi" w:cstheme="minorBidi"/>
          <w:noProof/>
          <w:sz w:val="22"/>
          <w:szCs w:val="22"/>
        </w:rPr>
      </w:pPr>
      <w:hyperlink w:anchor="_Toc451802686" w:history="1">
        <w:r w:rsidRPr="00DC3BEE">
          <w:rPr>
            <w:rStyle w:val="Hyperlink"/>
            <w:noProof/>
          </w:rPr>
          <w:t>8.15.6</w:t>
        </w:r>
        <w:r>
          <w:rPr>
            <w:rFonts w:asciiTheme="minorHAnsi" w:eastAsiaTheme="minorEastAsia" w:hAnsiTheme="minorHAnsi" w:cstheme="minorBidi"/>
            <w:noProof/>
            <w:sz w:val="22"/>
            <w:szCs w:val="22"/>
          </w:rPr>
          <w:tab/>
        </w:r>
        <w:r w:rsidRPr="00DC3BEE">
          <w:rPr>
            <w:rStyle w:val="Hyperlink"/>
            <w:noProof/>
          </w:rPr>
          <w:t>Class Geopolitical Entity</w:t>
        </w:r>
        <w:r>
          <w:rPr>
            <w:noProof/>
            <w:webHidden/>
          </w:rPr>
          <w:tab/>
        </w:r>
        <w:r>
          <w:rPr>
            <w:noProof/>
            <w:webHidden/>
          </w:rPr>
          <w:fldChar w:fldCharType="begin"/>
        </w:r>
        <w:r>
          <w:rPr>
            <w:noProof/>
            <w:webHidden/>
          </w:rPr>
          <w:instrText xml:space="preserve"> PAGEREF _Toc451802686 \h </w:instrText>
        </w:r>
        <w:r>
          <w:rPr>
            <w:noProof/>
            <w:webHidden/>
          </w:rPr>
        </w:r>
        <w:r>
          <w:rPr>
            <w:noProof/>
            <w:webHidden/>
          </w:rPr>
          <w:fldChar w:fldCharType="separate"/>
        </w:r>
        <w:r>
          <w:rPr>
            <w:noProof/>
            <w:webHidden/>
          </w:rPr>
          <w:t>129</w:t>
        </w:r>
        <w:r>
          <w:rPr>
            <w:noProof/>
            <w:webHidden/>
          </w:rPr>
          <w:fldChar w:fldCharType="end"/>
        </w:r>
      </w:hyperlink>
    </w:p>
    <w:p w14:paraId="2786F724" w14:textId="24C80279" w:rsidR="004246EE" w:rsidRDefault="004246EE">
      <w:pPr>
        <w:pStyle w:val="TOC3"/>
        <w:rPr>
          <w:rFonts w:asciiTheme="minorHAnsi" w:eastAsiaTheme="minorEastAsia" w:hAnsiTheme="minorHAnsi" w:cstheme="minorBidi"/>
          <w:noProof/>
          <w:sz w:val="22"/>
          <w:szCs w:val="22"/>
        </w:rPr>
      </w:pPr>
      <w:hyperlink w:anchor="_Toc451802687" w:history="1">
        <w:r w:rsidRPr="00DC3BEE">
          <w:rPr>
            <w:rStyle w:val="Hyperlink"/>
            <w:noProof/>
          </w:rPr>
          <w:t>8.15.7</w:t>
        </w:r>
        <w:r>
          <w:rPr>
            <w:rFonts w:asciiTheme="minorHAnsi" w:eastAsiaTheme="minorEastAsia" w:hAnsiTheme="minorHAnsi" w:cstheme="minorBidi"/>
            <w:noProof/>
            <w:sz w:val="22"/>
            <w:szCs w:val="22"/>
          </w:rPr>
          <w:tab/>
        </w:r>
        <w:r w:rsidRPr="00DC3BEE">
          <w:rPr>
            <w:rStyle w:val="Hyperlink"/>
            <w:noProof/>
          </w:rPr>
          <w:t>Class Geopolitical ID</w:t>
        </w:r>
        <w:r>
          <w:rPr>
            <w:noProof/>
            <w:webHidden/>
          </w:rPr>
          <w:tab/>
        </w:r>
        <w:r>
          <w:rPr>
            <w:noProof/>
            <w:webHidden/>
          </w:rPr>
          <w:fldChar w:fldCharType="begin"/>
        </w:r>
        <w:r>
          <w:rPr>
            <w:noProof/>
            <w:webHidden/>
          </w:rPr>
          <w:instrText xml:space="preserve"> PAGEREF _Toc451802687 \h </w:instrText>
        </w:r>
        <w:r>
          <w:rPr>
            <w:noProof/>
            <w:webHidden/>
          </w:rPr>
        </w:r>
        <w:r>
          <w:rPr>
            <w:noProof/>
            <w:webHidden/>
          </w:rPr>
          <w:fldChar w:fldCharType="separate"/>
        </w:r>
        <w:r>
          <w:rPr>
            <w:noProof/>
            <w:webHidden/>
          </w:rPr>
          <w:t>130</w:t>
        </w:r>
        <w:r>
          <w:rPr>
            <w:noProof/>
            <w:webHidden/>
          </w:rPr>
          <w:fldChar w:fldCharType="end"/>
        </w:r>
      </w:hyperlink>
    </w:p>
    <w:p w14:paraId="7FC3E4B5" w14:textId="46960A54" w:rsidR="004246EE" w:rsidRDefault="004246EE">
      <w:pPr>
        <w:pStyle w:val="TOC3"/>
        <w:rPr>
          <w:rFonts w:asciiTheme="minorHAnsi" w:eastAsiaTheme="minorEastAsia" w:hAnsiTheme="minorHAnsi" w:cstheme="minorBidi"/>
          <w:noProof/>
          <w:sz w:val="22"/>
          <w:szCs w:val="22"/>
        </w:rPr>
      </w:pPr>
      <w:hyperlink w:anchor="_Toc451802688" w:history="1">
        <w:r w:rsidRPr="00DC3BEE">
          <w:rPr>
            <w:rStyle w:val="Hyperlink"/>
            <w:noProof/>
          </w:rPr>
          <w:t>8.15.8</w:t>
        </w:r>
        <w:r>
          <w:rPr>
            <w:rFonts w:asciiTheme="minorHAnsi" w:eastAsiaTheme="minorEastAsia" w:hAnsiTheme="minorHAnsi" w:cstheme="minorBidi"/>
            <w:noProof/>
            <w:sz w:val="22"/>
            <w:szCs w:val="22"/>
          </w:rPr>
          <w:tab/>
        </w:r>
        <w:r w:rsidRPr="00DC3BEE">
          <w:rPr>
            <w:rStyle w:val="Hyperlink"/>
            <w:noProof/>
          </w:rPr>
          <w:t>Class Incorporated Organization</w:t>
        </w:r>
        <w:r>
          <w:rPr>
            <w:noProof/>
            <w:webHidden/>
          </w:rPr>
          <w:tab/>
        </w:r>
        <w:r>
          <w:rPr>
            <w:noProof/>
            <w:webHidden/>
          </w:rPr>
          <w:fldChar w:fldCharType="begin"/>
        </w:r>
        <w:r>
          <w:rPr>
            <w:noProof/>
            <w:webHidden/>
          </w:rPr>
          <w:instrText xml:space="preserve"> PAGEREF _Toc451802688 \h </w:instrText>
        </w:r>
        <w:r>
          <w:rPr>
            <w:noProof/>
            <w:webHidden/>
          </w:rPr>
        </w:r>
        <w:r>
          <w:rPr>
            <w:noProof/>
            <w:webHidden/>
          </w:rPr>
          <w:fldChar w:fldCharType="separate"/>
        </w:r>
        <w:r>
          <w:rPr>
            <w:noProof/>
            <w:webHidden/>
          </w:rPr>
          <w:t>130</w:t>
        </w:r>
        <w:r>
          <w:rPr>
            <w:noProof/>
            <w:webHidden/>
          </w:rPr>
          <w:fldChar w:fldCharType="end"/>
        </w:r>
      </w:hyperlink>
    </w:p>
    <w:p w14:paraId="192A02A5" w14:textId="6FD7E7BE" w:rsidR="004246EE" w:rsidRDefault="004246EE">
      <w:pPr>
        <w:pStyle w:val="TOC3"/>
        <w:rPr>
          <w:rFonts w:asciiTheme="minorHAnsi" w:eastAsiaTheme="minorEastAsia" w:hAnsiTheme="minorHAnsi" w:cstheme="minorBidi"/>
          <w:noProof/>
          <w:sz w:val="22"/>
          <w:szCs w:val="22"/>
        </w:rPr>
      </w:pPr>
      <w:hyperlink w:anchor="_Toc451802689" w:history="1">
        <w:r w:rsidRPr="00DC3BEE">
          <w:rPr>
            <w:rStyle w:val="Hyperlink"/>
            <w:noProof/>
          </w:rPr>
          <w:t>8.15.9</w:t>
        </w:r>
        <w:r>
          <w:rPr>
            <w:rFonts w:asciiTheme="minorHAnsi" w:eastAsiaTheme="minorEastAsia" w:hAnsiTheme="minorHAnsi" w:cstheme="minorBidi"/>
            <w:noProof/>
            <w:sz w:val="22"/>
            <w:szCs w:val="22"/>
          </w:rPr>
          <w:tab/>
        </w:r>
        <w:r w:rsidRPr="00DC3BEE">
          <w:rPr>
            <w:rStyle w:val="Hyperlink"/>
            <w:noProof/>
          </w:rPr>
          <w:t>Association Class Incorporation</w:t>
        </w:r>
        <w:r>
          <w:rPr>
            <w:noProof/>
            <w:webHidden/>
          </w:rPr>
          <w:tab/>
        </w:r>
        <w:r>
          <w:rPr>
            <w:noProof/>
            <w:webHidden/>
          </w:rPr>
          <w:fldChar w:fldCharType="begin"/>
        </w:r>
        <w:r>
          <w:rPr>
            <w:noProof/>
            <w:webHidden/>
          </w:rPr>
          <w:instrText xml:space="preserve"> PAGEREF _Toc451802689 \h </w:instrText>
        </w:r>
        <w:r>
          <w:rPr>
            <w:noProof/>
            <w:webHidden/>
          </w:rPr>
        </w:r>
        <w:r>
          <w:rPr>
            <w:noProof/>
            <w:webHidden/>
          </w:rPr>
          <w:fldChar w:fldCharType="separate"/>
        </w:r>
        <w:r>
          <w:rPr>
            <w:noProof/>
            <w:webHidden/>
          </w:rPr>
          <w:t>130</w:t>
        </w:r>
        <w:r>
          <w:rPr>
            <w:noProof/>
            <w:webHidden/>
          </w:rPr>
          <w:fldChar w:fldCharType="end"/>
        </w:r>
      </w:hyperlink>
    </w:p>
    <w:p w14:paraId="7BB43666" w14:textId="5EA6515C" w:rsidR="004246EE" w:rsidRDefault="004246EE">
      <w:pPr>
        <w:pStyle w:val="TOC3"/>
        <w:rPr>
          <w:rFonts w:asciiTheme="minorHAnsi" w:eastAsiaTheme="minorEastAsia" w:hAnsiTheme="minorHAnsi" w:cstheme="minorBidi"/>
          <w:noProof/>
          <w:sz w:val="22"/>
          <w:szCs w:val="22"/>
        </w:rPr>
      </w:pPr>
      <w:hyperlink w:anchor="_Toc451802690" w:history="1">
        <w:r w:rsidRPr="00DC3BEE">
          <w:rPr>
            <w:rStyle w:val="Hyperlink"/>
            <w:noProof/>
          </w:rPr>
          <w:t>8.15.10</w:t>
        </w:r>
        <w:r>
          <w:rPr>
            <w:rFonts w:asciiTheme="minorHAnsi" w:eastAsiaTheme="minorEastAsia" w:hAnsiTheme="minorHAnsi" w:cstheme="minorBidi"/>
            <w:noProof/>
            <w:sz w:val="22"/>
            <w:szCs w:val="22"/>
          </w:rPr>
          <w:tab/>
        </w:r>
        <w:r w:rsidRPr="00DC3BEE">
          <w:rPr>
            <w:rStyle w:val="Hyperlink"/>
            <w:noProof/>
          </w:rPr>
          <w:t>Class License Identifier</w:t>
        </w:r>
        <w:r>
          <w:rPr>
            <w:noProof/>
            <w:webHidden/>
          </w:rPr>
          <w:tab/>
        </w:r>
        <w:r>
          <w:rPr>
            <w:noProof/>
            <w:webHidden/>
          </w:rPr>
          <w:fldChar w:fldCharType="begin"/>
        </w:r>
        <w:r>
          <w:rPr>
            <w:noProof/>
            <w:webHidden/>
          </w:rPr>
          <w:instrText xml:space="preserve"> PAGEREF _Toc451802690 \h </w:instrText>
        </w:r>
        <w:r>
          <w:rPr>
            <w:noProof/>
            <w:webHidden/>
          </w:rPr>
        </w:r>
        <w:r>
          <w:rPr>
            <w:noProof/>
            <w:webHidden/>
          </w:rPr>
          <w:fldChar w:fldCharType="separate"/>
        </w:r>
        <w:r>
          <w:rPr>
            <w:noProof/>
            <w:webHidden/>
          </w:rPr>
          <w:t>131</w:t>
        </w:r>
        <w:r>
          <w:rPr>
            <w:noProof/>
            <w:webHidden/>
          </w:rPr>
          <w:fldChar w:fldCharType="end"/>
        </w:r>
      </w:hyperlink>
    </w:p>
    <w:p w14:paraId="4B97EBAD" w14:textId="226F6B55" w:rsidR="004246EE" w:rsidRDefault="004246EE">
      <w:pPr>
        <w:pStyle w:val="TOC3"/>
        <w:rPr>
          <w:rFonts w:asciiTheme="minorHAnsi" w:eastAsiaTheme="minorEastAsia" w:hAnsiTheme="minorHAnsi" w:cstheme="minorBidi"/>
          <w:noProof/>
          <w:sz w:val="22"/>
          <w:szCs w:val="22"/>
        </w:rPr>
      </w:pPr>
      <w:hyperlink w:anchor="_Toc451802691" w:history="1">
        <w:r w:rsidRPr="00DC3BEE">
          <w:rPr>
            <w:rStyle w:val="Hyperlink"/>
            <w:noProof/>
          </w:rPr>
          <w:t>8.15.11</w:t>
        </w:r>
        <w:r>
          <w:rPr>
            <w:rFonts w:asciiTheme="minorHAnsi" w:eastAsiaTheme="minorEastAsia" w:hAnsiTheme="minorHAnsi" w:cstheme="minorBidi"/>
            <w:noProof/>
            <w:sz w:val="22"/>
            <w:szCs w:val="22"/>
          </w:rPr>
          <w:tab/>
        </w:r>
        <w:r w:rsidRPr="00DC3BEE">
          <w:rPr>
            <w:rStyle w:val="Hyperlink"/>
            <w:noProof/>
          </w:rPr>
          <w:t>Class Local Identifier</w:t>
        </w:r>
        <w:r>
          <w:rPr>
            <w:noProof/>
            <w:webHidden/>
          </w:rPr>
          <w:tab/>
        </w:r>
        <w:r>
          <w:rPr>
            <w:noProof/>
            <w:webHidden/>
          </w:rPr>
          <w:fldChar w:fldCharType="begin"/>
        </w:r>
        <w:r>
          <w:rPr>
            <w:noProof/>
            <w:webHidden/>
          </w:rPr>
          <w:instrText xml:space="preserve"> PAGEREF _Toc451802691 \h </w:instrText>
        </w:r>
        <w:r>
          <w:rPr>
            <w:noProof/>
            <w:webHidden/>
          </w:rPr>
        </w:r>
        <w:r>
          <w:rPr>
            <w:noProof/>
            <w:webHidden/>
          </w:rPr>
          <w:fldChar w:fldCharType="separate"/>
        </w:r>
        <w:r>
          <w:rPr>
            <w:noProof/>
            <w:webHidden/>
          </w:rPr>
          <w:t>131</w:t>
        </w:r>
        <w:r>
          <w:rPr>
            <w:noProof/>
            <w:webHidden/>
          </w:rPr>
          <w:fldChar w:fldCharType="end"/>
        </w:r>
      </w:hyperlink>
    </w:p>
    <w:p w14:paraId="1E39392C" w14:textId="7BC42F9F" w:rsidR="004246EE" w:rsidRDefault="004246EE">
      <w:pPr>
        <w:pStyle w:val="TOC3"/>
        <w:rPr>
          <w:rFonts w:asciiTheme="minorHAnsi" w:eastAsiaTheme="minorEastAsia" w:hAnsiTheme="minorHAnsi" w:cstheme="minorBidi"/>
          <w:noProof/>
          <w:sz w:val="22"/>
          <w:szCs w:val="22"/>
        </w:rPr>
      </w:pPr>
      <w:hyperlink w:anchor="_Toc451802692" w:history="1">
        <w:r w:rsidRPr="00DC3BEE">
          <w:rPr>
            <w:rStyle w:val="Hyperlink"/>
            <w:noProof/>
          </w:rPr>
          <w:t>8.15.12</w:t>
        </w:r>
        <w:r>
          <w:rPr>
            <w:rFonts w:asciiTheme="minorHAnsi" w:eastAsiaTheme="minorEastAsia" w:hAnsiTheme="minorHAnsi" w:cstheme="minorBidi"/>
            <w:noProof/>
            <w:sz w:val="22"/>
            <w:szCs w:val="22"/>
          </w:rPr>
          <w:tab/>
        </w:r>
        <w:r w:rsidRPr="00DC3BEE">
          <w:rPr>
            <w:rStyle w:val="Hyperlink"/>
            <w:noProof/>
          </w:rPr>
          <w:t>Class Managed Actor Identifier</w:t>
        </w:r>
        <w:r>
          <w:rPr>
            <w:noProof/>
            <w:webHidden/>
          </w:rPr>
          <w:tab/>
        </w:r>
        <w:r>
          <w:rPr>
            <w:noProof/>
            <w:webHidden/>
          </w:rPr>
          <w:fldChar w:fldCharType="begin"/>
        </w:r>
        <w:r>
          <w:rPr>
            <w:noProof/>
            <w:webHidden/>
          </w:rPr>
          <w:instrText xml:space="preserve"> PAGEREF _Toc451802692 \h </w:instrText>
        </w:r>
        <w:r>
          <w:rPr>
            <w:noProof/>
            <w:webHidden/>
          </w:rPr>
        </w:r>
        <w:r>
          <w:rPr>
            <w:noProof/>
            <w:webHidden/>
          </w:rPr>
          <w:fldChar w:fldCharType="separate"/>
        </w:r>
        <w:r>
          <w:rPr>
            <w:noProof/>
            <w:webHidden/>
          </w:rPr>
          <w:t>131</w:t>
        </w:r>
        <w:r>
          <w:rPr>
            <w:noProof/>
            <w:webHidden/>
          </w:rPr>
          <w:fldChar w:fldCharType="end"/>
        </w:r>
      </w:hyperlink>
    </w:p>
    <w:p w14:paraId="145300FD" w14:textId="575FC38A" w:rsidR="004246EE" w:rsidRDefault="004246EE">
      <w:pPr>
        <w:pStyle w:val="TOC3"/>
        <w:rPr>
          <w:rFonts w:asciiTheme="minorHAnsi" w:eastAsiaTheme="minorEastAsia" w:hAnsiTheme="minorHAnsi" w:cstheme="minorBidi"/>
          <w:noProof/>
          <w:sz w:val="22"/>
          <w:szCs w:val="22"/>
        </w:rPr>
      </w:pPr>
      <w:hyperlink w:anchor="_Toc451802693" w:history="1">
        <w:r w:rsidRPr="00DC3BEE">
          <w:rPr>
            <w:rStyle w:val="Hyperlink"/>
            <w:noProof/>
          </w:rPr>
          <w:t>8.15.13</w:t>
        </w:r>
        <w:r>
          <w:rPr>
            <w:rFonts w:asciiTheme="minorHAnsi" w:eastAsiaTheme="minorEastAsia" w:hAnsiTheme="minorHAnsi" w:cstheme="minorBidi"/>
            <w:noProof/>
            <w:sz w:val="22"/>
            <w:szCs w:val="22"/>
          </w:rPr>
          <w:tab/>
        </w:r>
        <w:r w:rsidRPr="00DC3BEE">
          <w:rPr>
            <w:rStyle w:val="Hyperlink"/>
            <w:noProof/>
          </w:rPr>
          <w:t>Association Class Regional Authority</w:t>
        </w:r>
        <w:r>
          <w:rPr>
            <w:noProof/>
            <w:webHidden/>
          </w:rPr>
          <w:tab/>
        </w:r>
        <w:r>
          <w:rPr>
            <w:noProof/>
            <w:webHidden/>
          </w:rPr>
          <w:fldChar w:fldCharType="begin"/>
        </w:r>
        <w:r>
          <w:rPr>
            <w:noProof/>
            <w:webHidden/>
          </w:rPr>
          <w:instrText xml:space="preserve"> PAGEREF _Toc451802693 \h </w:instrText>
        </w:r>
        <w:r>
          <w:rPr>
            <w:noProof/>
            <w:webHidden/>
          </w:rPr>
        </w:r>
        <w:r>
          <w:rPr>
            <w:noProof/>
            <w:webHidden/>
          </w:rPr>
          <w:fldChar w:fldCharType="separate"/>
        </w:r>
        <w:r>
          <w:rPr>
            <w:noProof/>
            <w:webHidden/>
          </w:rPr>
          <w:t>131</w:t>
        </w:r>
        <w:r>
          <w:rPr>
            <w:noProof/>
            <w:webHidden/>
          </w:rPr>
          <w:fldChar w:fldCharType="end"/>
        </w:r>
      </w:hyperlink>
    </w:p>
    <w:p w14:paraId="4F599FA2" w14:textId="2E9F2B61" w:rsidR="004246EE" w:rsidRDefault="004246EE">
      <w:pPr>
        <w:pStyle w:val="TOC3"/>
        <w:rPr>
          <w:rFonts w:asciiTheme="minorHAnsi" w:eastAsiaTheme="minorEastAsia" w:hAnsiTheme="minorHAnsi" w:cstheme="minorBidi"/>
          <w:noProof/>
          <w:sz w:val="22"/>
          <w:szCs w:val="22"/>
        </w:rPr>
      </w:pPr>
      <w:hyperlink w:anchor="_Toc451802694" w:history="1">
        <w:r w:rsidRPr="00DC3BEE">
          <w:rPr>
            <w:rStyle w:val="Hyperlink"/>
            <w:noProof/>
          </w:rPr>
          <w:t>8.15.14</w:t>
        </w:r>
        <w:r>
          <w:rPr>
            <w:rFonts w:asciiTheme="minorHAnsi" w:eastAsiaTheme="minorEastAsia" w:hAnsiTheme="minorHAnsi" w:cstheme="minorBidi"/>
            <w:noProof/>
            <w:sz w:val="22"/>
            <w:szCs w:val="22"/>
          </w:rPr>
          <w:tab/>
        </w:r>
        <w:r w:rsidRPr="00DC3BEE">
          <w:rPr>
            <w:rStyle w:val="Hyperlink"/>
            <w:noProof/>
          </w:rPr>
          <w:t>Class State Identifier</w:t>
        </w:r>
        <w:r>
          <w:rPr>
            <w:noProof/>
            <w:webHidden/>
          </w:rPr>
          <w:tab/>
        </w:r>
        <w:r>
          <w:rPr>
            <w:noProof/>
            <w:webHidden/>
          </w:rPr>
          <w:fldChar w:fldCharType="begin"/>
        </w:r>
        <w:r>
          <w:rPr>
            <w:noProof/>
            <w:webHidden/>
          </w:rPr>
          <w:instrText xml:space="preserve"> PAGEREF _Toc451802694 \h </w:instrText>
        </w:r>
        <w:r>
          <w:rPr>
            <w:noProof/>
            <w:webHidden/>
          </w:rPr>
        </w:r>
        <w:r>
          <w:rPr>
            <w:noProof/>
            <w:webHidden/>
          </w:rPr>
          <w:fldChar w:fldCharType="separate"/>
        </w:r>
        <w:r>
          <w:rPr>
            <w:noProof/>
            <w:webHidden/>
          </w:rPr>
          <w:t>132</w:t>
        </w:r>
        <w:r>
          <w:rPr>
            <w:noProof/>
            <w:webHidden/>
          </w:rPr>
          <w:fldChar w:fldCharType="end"/>
        </w:r>
      </w:hyperlink>
    </w:p>
    <w:p w14:paraId="3C4DECC2" w14:textId="5DAB499A" w:rsidR="004246EE" w:rsidRDefault="004246EE">
      <w:pPr>
        <w:pStyle w:val="TOC3"/>
        <w:rPr>
          <w:rFonts w:asciiTheme="minorHAnsi" w:eastAsiaTheme="minorEastAsia" w:hAnsiTheme="minorHAnsi" w:cstheme="minorBidi"/>
          <w:noProof/>
          <w:sz w:val="22"/>
          <w:szCs w:val="22"/>
        </w:rPr>
      </w:pPr>
      <w:hyperlink w:anchor="_Toc451802695" w:history="1">
        <w:r w:rsidRPr="00DC3BEE">
          <w:rPr>
            <w:rStyle w:val="Hyperlink"/>
            <w:noProof/>
          </w:rPr>
          <w:t>8.15.15</w:t>
        </w:r>
        <w:r>
          <w:rPr>
            <w:rFonts w:asciiTheme="minorHAnsi" w:eastAsiaTheme="minorEastAsia" w:hAnsiTheme="minorHAnsi" w:cstheme="minorBidi"/>
            <w:noProof/>
            <w:sz w:val="22"/>
            <w:szCs w:val="22"/>
          </w:rPr>
          <w:tab/>
        </w:r>
        <w:r w:rsidRPr="00DC3BEE">
          <w:rPr>
            <w:rStyle w:val="Hyperlink"/>
            <w:noProof/>
          </w:rPr>
          <w:t>Class Tax Identification</w:t>
        </w:r>
        <w:r>
          <w:rPr>
            <w:noProof/>
            <w:webHidden/>
          </w:rPr>
          <w:tab/>
        </w:r>
        <w:r>
          <w:rPr>
            <w:noProof/>
            <w:webHidden/>
          </w:rPr>
          <w:fldChar w:fldCharType="begin"/>
        </w:r>
        <w:r>
          <w:rPr>
            <w:noProof/>
            <w:webHidden/>
          </w:rPr>
          <w:instrText xml:space="preserve"> PAGEREF _Toc451802695 \h </w:instrText>
        </w:r>
        <w:r>
          <w:rPr>
            <w:noProof/>
            <w:webHidden/>
          </w:rPr>
        </w:r>
        <w:r>
          <w:rPr>
            <w:noProof/>
            <w:webHidden/>
          </w:rPr>
          <w:fldChar w:fldCharType="separate"/>
        </w:r>
        <w:r>
          <w:rPr>
            <w:noProof/>
            <w:webHidden/>
          </w:rPr>
          <w:t>132</w:t>
        </w:r>
        <w:r>
          <w:rPr>
            <w:noProof/>
            <w:webHidden/>
          </w:rPr>
          <w:fldChar w:fldCharType="end"/>
        </w:r>
      </w:hyperlink>
    </w:p>
    <w:p w14:paraId="14809F54" w14:textId="7CDA8ACC" w:rsidR="004246EE" w:rsidRDefault="004246EE">
      <w:pPr>
        <w:pStyle w:val="TOC2"/>
        <w:rPr>
          <w:rFonts w:asciiTheme="minorHAnsi" w:eastAsiaTheme="minorEastAsia" w:hAnsiTheme="minorHAnsi" w:cstheme="minorBidi"/>
          <w:noProof/>
          <w:sz w:val="22"/>
          <w:szCs w:val="22"/>
        </w:rPr>
      </w:pPr>
      <w:hyperlink w:anchor="_Toc451802696" w:history="1">
        <w:r w:rsidRPr="00DC3BEE">
          <w:rPr>
            <w:rStyle w:val="Hyperlink"/>
            <w:noProof/>
          </w:rPr>
          <w:t>8.16</w:t>
        </w:r>
        <w:r>
          <w:rPr>
            <w:rFonts w:asciiTheme="minorHAnsi" w:eastAsiaTheme="minorEastAsia" w:hAnsiTheme="minorHAnsi" w:cstheme="minorBidi"/>
            <w:noProof/>
            <w:sz w:val="22"/>
            <w:szCs w:val="22"/>
          </w:rPr>
          <w:tab/>
        </w:r>
        <w:r w:rsidRPr="00DC3BEE">
          <w:rPr>
            <w:rStyle w:val="Hyperlink"/>
            <w:noProof/>
          </w:rPr>
          <w:t>Threat-risk-conceptual-model::Generic Concepts::Assessments</w:t>
        </w:r>
        <w:r>
          <w:rPr>
            <w:noProof/>
            <w:webHidden/>
          </w:rPr>
          <w:tab/>
        </w:r>
        <w:r>
          <w:rPr>
            <w:noProof/>
            <w:webHidden/>
          </w:rPr>
          <w:fldChar w:fldCharType="begin"/>
        </w:r>
        <w:r>
          <w:rPr>
            <w:noProof/>
            <w:webHidden/>
          </w:rPr>
          <w:instrText xml:space="preserve"> PAGEREF _Toc451802696 \h </w:instrText>
        </w:r>
        <w:r>
          <w:rPr>
            <w:noProof/>
            <w:webHidden/>
          </w:rPr>
        </w:r>
        <w:r>
          <w:rPr>
            <w:noProof/>
            <w:webHidden/>
          </w:rPr>
          <w:fldChar w:fldCharType="separate"/>
        </w:r>
        <w:r>
          <w:rPr>
            <w:noProof/>
            <w:webHidden/>
          </w:rPr>
          <w:t>133</w:t>
        </w:r>
        <w:r>
          <w:rPr>
            <w:noProof/>
            <w:webHidden/>
          </w:rPr>
          <w:fldChar w:fldCharType="end"/>
        </w:r>
      </w:hyperlink>
    </w:p>
    <w:p w14:paraId="256D0C9E" w14:textId="5D834DFD" w:rsidR="004246EE" w:rsidRDefault="004246EE">
      <w:pPr>
        <w:pStyle w:val="TOC3"/>
        <w:rPr>
          <w:rFonts w:asciiTheme="minorHAnsi" w:eastAsiaTheme="minorEastAsia" w:hAnsiTheme="minorHAnsi" w:cstheme="minorBidi"/>
          <w:noProof/>
          <w:sz w:val="22"/>
          <w:szCs w:val="22"/>
        </w:rPr>
      </w:pPr>
      <w:hyperlink w:anchor="_Toc451802697" w:history="1">
        <w:r w:rsidRPr="00DC3BEE">
          <w:rPr>
            <w:rStyle w:val="Hyperlink"/>
            <w:noProof/>
          </w:rPr>
          <w:t>8.16.1</w:t>
        </w:r>
        <w:r>
          <w:rPr>
            <w:rFonts w:asciiTheme="minorHAnsi" w:eastAsiaTheme="minorEastAsia" w:hAnsiTheme="minorHAnsi" w:cstheme="minorBidi"/>
            <w:noProof/>
            <w:sz w:val="22"/>
            <w:szCs w:val="22"/>
          </w:rPr>
          <w:tab/>
        </w:r>
        <w:r w:rsidRPr="00DC3BEE">
          <w:rPr>
            <w:rStyle w:val="Hyperlink"/>
            <w:noProof/>
          </w:rPr>
          <w:t>Diagram: Assessment</w:t>
        </w:r>
        <w:r>
          <w:rPr>
            <w:noProof/>
            <w:webHidden/>
          </w:rPr>
          <w:tab/>
        </w:r>
        <w:r>
          <w:rPr>
            <w:noProof/>
            <w:webHidden/>
          </w:rPr>
          <w:fldChar w:fldCharType="begin"/>
        </w:r>
        <w:r>
          <w:rPr>
            <w:noProof/>
            <w:webHidden/>
          </w:rPr>
          <w:instrText xml:space="preserve"> PAGEREF _Toc451802697 \h </w:instrText>
        </w:r>
        <w:r>
          <w:rPr>
            <w:noProof/>
            <w:webHidden/>
          </w:rPr>
        </w:r>
        <w:r>
          <w:rPr>
            <w:noProof/>
            <w:webHidden/>
          </w:rPr>
          <w:fldChar w:fldCharType="separate"/>
        </w:r>
        <w:r>
          <w:rPr>
            <w:noProof/>
            <w:webHidden/>
          </w:rPr>
          <w:t>133</w:t>
        </w:r>
        <w:r>
          <w:rPr>
            <w:noProof/>
            <w:webHidden/>
          </w:rPr>
          <w:fldChar w:fldCharType="end"/>
        </w:r>
      </w:hyperlink>
    </w:p>
    <w:p w14:paraId="6389DE97" w14:textId="06C92A8E" w:rsidR="004246EE" w:rsidRDefault="004246EE">
      <w:pPr>
        <w:pStyle w:val="TOC3"/>
        <w:rPr>
          <w:rFonts w:asciiTheme="minorHAnsi" w:eastAsiaTheme="minorEastAsia" w:hAnsiTheme="minorHAnsi" w:cstheme="minorBidi"/>
          <w:noProof/>
          <w:sz w:val="22"/>
          <w:szCs w:val="22"/>
        </w:rPr>
      </w:pPr>
      <w:hyperlink w:anchor="_Toc451802698" w:history="1">
        <w:r w:rsidRPr="00DC3BEE">
          <w:rPr>
            <w:rStyle w:val="Hyperlink"/>
            <w:noProof/>
          </w:rPr>
          <w:t>8.16.2</w:t>
        </w:r>
        <w:r>
          <w:rPr>
            <w:rFonts w:asciiTheme="minorHAnsi" w:eastAsiaTheme="minorEastAsia" w:hAnsiTheme="minorHAnsi" w:cstheme="minorBidi"/>
            <w:noProof/>
            <w:sz w:val="22"/>
            <w:szCs w:val="22"/>
          </w:rPr>
          <w:tab/>
        </w:r>
        <w:r w:rsidRPr="00DC3BEE">
          <w:rPr>
            <w:rStyle w:val="Hyperlink"/>
            <w:noProof/>
          </w:rPr>
          <w:t>Class Assessed Entity</w:t>
        </w:r>
        <w:r>
          <w:rPr>
            <w:noProof/>
            <w:webHidden/>
          </w:rPr>
          <w:tab/>
        </w:r>
        <w:r>
          <w:rPr>
            <w:noProof/>
            <w:webHidden/>
          </w:rPr>
          <w:fldChar w:fldCharType="begin"/>
        </w:r>
        <w:r>
          <w:rPr>
            <w:noProof/>
            <w:webHidden/>
          </w:rPr>
          <w:instrText xml:space="preserve"> PAGEREF _Toc451802698 \h </w:instrText>
        </w:r>
        <w:r>
          <w:rPr>
            <w:noProof/>
            <w:webHidden/>
          </w:rPr>
        </w:r>
        <w:r>
          <w:rPr>
            <w:noProof/>
            <w:webHidden/>
          </w:rPr>
          <w:fldChar w:fldCharType="separate"/>
        </w:r>
        <w:r>
          <w:rPr>
            <w:noProof/>
            <w:webHidden/>
          </w:rPr>
          <w:t>133</w:t>
        </w:r>
        <w:r>
          <w:rPr>
            <w:noProof/>
            <w:webHidden/>
          </w:rPr>
          <w:fldChar w:fldCharType="end"/>
        </w:r>
      </w:hyperlink>
    </w:p>
    <w:p w14:paraId="3B2D34DA" w14:textId="17DAC295" w:rsidR="004246EE" w:rsidRDefault="004246EE">
      <w:pPr>
        <w:pStyle w:val="TOC3"/>
        <w:rPr>
          <w:rFonts w:asciiTheme="minorHAnsi" w:eastAsiaTheme="minorEastAsia" w:hAnsiTheme="minorHAnsi" w:cstheme="minorBidi"/>
          <w:noProof/>
          <w:sz w:val="22"/>
          <w:szCs w:val="22"/>
        </w:rPr>
      </w:pPr>
      <w:hyperlink w:anchor="_Toc451802699" w:history="1">
        <w:r w:rsidRPr="00DC3BEE">
          <w:rPr>
            <w:rStyle w:val="Hyperlink"/>
            <w:noProof/>
          </w:rPr>
          <w:t>8.16.3</w:t>
        </w:r>
        <w:r>
          <w:rPr>
            <w:rFonts w:asciiTheme="minorHAnsi" w:eastAsiaTheme="minorEastAsia" w:hAnsiTheme="minorHAnsi" w:cstheme="minorBidi"/>
            <w:noProof/>
            <w:sz w:val="22"/>
            <w:szCs w:val="22"/>
          </w:rPr>
          <w:tab/>
        </w:r>
        <w:r w:rsidRPr="00DC3BEE">
          <w:rPr>
            <w:rStyle w:val="Hyperlink"/>
            <w:noProof/>
          </w:rPr>
          <w:t>Class Assessment Activity</w:t>
        </w:r>
        <w:r>
          <w:rPr>
            <w:noProof/>
            <w:webHidden/>
          </w:rPr>
          <w:tab/>
        </w:r>
        <w:r>
          <w:rPr>
            <w:noProof/>
            <w:webHidden/>
          </w:rPr>
          <w:fldChar w:fldCharType="begin"/>
        </w:r>
        <w:r>
          <w:rPr>
            <w:noProof/>
            <w:webHidden/>
          </w:rPr>
          <w:instrText xml:space="preserve"> PAGEREF _Toc451802699 \h </w:instrText>
        </w:r>
        <w:r>
          <w:rPr>
            <w:noProof/>
            <w:webHidden/>
          </w:rPr>
        </w:r>
        <w:r>
          <w:rPr>
            <w:noProof/>
            <w:webHidden/>
          </w:rPr>
          <w:fldChar w:fldCharType="separate"/>
        </w:r>
        <w:r>
          <w:rPr>
            <w:noProof/>
            <w:webHidden/>
          </w:rPr>
          <w:t>134</w:t>
        </w:r>
        <w:r>
          <w:rPr>
            <w:noProof/>
            <w:webHidden/>
          </w:rPr>
          <w:fldChar w:fldCharType="end"/>
        </w:r>
      </w:hyperlink>
    </w:p>
    <w:p w14:paraId="50515B8C" w14:textId="7F73A85A" w:rsidR="004246EE" w:rsidRDefault="004246EE">
      <w:pPr>
        <w:pStyle w:val="TOC3"/>
        <w:rPr>
          <w:rFonts w:asciiTheme="minorHAnsi" w:eastAsiaTheme="minorEastAsia" w:hAnsiTheme="minorHAnsi" w:cstheme="minorBidi"/>
          <w:noProof/>
          <w:sz w:val="22"/>
          <w:szCs w:val="22"/>
        </w:rPr>
      </w:pPr>
      <w:hyperlink w:anchor="_Toc451802700" w:history="1">
        <w:r w:rsidRPr="00DC3BEE">
          <w:rPr>
            <w:rStyle w:val="Hyperlink"/>
            <w:noProof/>
          </w:rPr>
          <w:t>8.16.4</w:t>
        </w:r>
        <w:r>
          <w:rPr>
            <w:rFonts w:asciiTheme="minorHAnsi" w:eastAsiaTheme="minorEastAsia" w:hAnsiTheme="minorHAnsi" w:cstheme="minorBidi"/>
            <w:noProof/>
            <w:sz w:val="22"/>
            <w:szCs w:val="22"/>
          </w:rPr>
          <w:tab/>
        </w:r>
        <w:r w:rsidRPr="00DC3BEE">
          <w:rPr>
            <w:rStyle w:val="Hyperlink"/>
            <w:noProof/>
          </w:rPr>
          <w:t>Class Assessment Report</w:t>
        </w:r>
        <w:r>
          <w:rPr>
            <w:noProof/>
            <w:webHidden/>
          </w:rPr>
          <w:tab/>
        </w:r>
        <w:r>
          <w:rPr>
            <w:noProof/>
            <w:webHidden/>
          </w:rPr>
          <w:fldChar w:fldCharType="begin"/>
        </w:r>
        <w:r>
          <w:rPr>
            <w:noProof/>
            <w:webHidden/>
          </w:rPr>
          <w:instrText xml:space="preserve"> PAGEREF _Toc451802700 \h </w:instrText>
        </w:r>
        <w:r>
          <w:rPr>
            <w:noProof/>
            <w:webHidden/>
          </w:rPr>
        </w:r>
        <w:r>
          <w:rPr>
            <w:noProof/>
            <w:webHidden/>
          </w:rPr>
          <w:fldChar w:fldCharType="separate"/>
        </w:r>
        <w:r>
          <w:rPr>
            <w:noProof/>
            <w:webHidden/>
          </w:rPr>
          <w:t>134</w:t>
        </w:r>
        <w:r>
          <w:rPr>
            <w:noProof/>
            <w:webHidden/>
          </w:rPr>
          <w:fldChar w:fldCharType="end"/>
        </w:r>
      </w:hyperlink>
    </w:p>
    <w:p w14:paraId="5C31E738" w14:textId="3D884FC1" w:rsidR="004246EE" w:rsidRDefault="004246EE">
      <w:pPr>
        <w:pStyle w:val="TOC2"/>
        <w:rPr>
          <w:rFonts w:asciiTheme="minorHAnsi" w:eastAsiaTheme="minorEastAsia" w:hAnsiTheme="minorHAnsi" w:cstheme="minorBidi"/>
          <w:noProof/>
          <w:sz w:val="22"/>
          <w:szCs w:val="22"/>
        </w:rPr>
      </w:pPr>
      <w:hyperlink w:anchor="_Toc451802701" w:history="1">
        <w:r w:rsidRPr="00DC3BEE">
          <w:rPr>
            <w:rStyle w:val="Hyperlink"/>
            <w:noProof/>
          </w:rPr>
          <w:t>8.17</w:t>
        </w:r>
        <w:r>
          <w:rPr>
            <w:rFonts w:asciiTheme="minorHAnsi" w:eastAsiaTheme="minorEastAsia" w:hAnsiTheme="minorHAnsi" w:cstheme="minorBidi"/>
            <w:noProof/>
            <w:sz w:val="22"/>
            <w:szCs w:val="22"/>
          </w:rPr>
          <w:tab/>
        </w:r>
        <w:r w:rsidRPr="00DC3BEE">
          <w:rPr>
            <w:rStyle w:val="Hyperlink"/>
            <w:noProof/>
          </w:rPr>
          <w:t>Threat-risk-conceptual-model::Generic Concepts::Capabilities</w:t>
        </w:r>
        <w:r>
          <w:rPr>
            <w:noProof/>
            <w:webHidden/>
          </w:rPr>
          <w:tab/>
        </w:r>
        <w:r>
          <w:rPr>
            <w:noProof/>
            <w:webHidden/>
          </w:rPr>
          <w:fldChar w:fldCharType="begin"/>
        </w:r>
        <w:r>
          <w:rPr>
            <w:noProof/>
            <w:webHidden/>
          </w:rPr>
          <w:instrText xml:space="preserve"> PAGEREF _Toc451802701 \h </w:instrText>
        </w:r>
        <w:r>
          <w:rPr>
            <w:noProof/>
            <w:webHidden/>
          </w:rPr>
        </w:r>
        <w:r>
          <w:rPr>
            <w:noProof/>
            <w:webHidden/>
          </w:rPr>
          <w:fldChar w:fldCharType="separate"/>
        </w:r>
        <w:r>
          <w:rPr>
            <w:noProof/>
            <w:webHidden/>
          </w:rPr>
          <w:t>135</w:t>
        </w:r>
        <w:r>
          <w:rPr>
            <w:noProof/>
            <w:webHidden/>
          </w:rPr>
          <w:fldChar w:fldCharType="end"/>
        </w:r>
      </w:hyperlink>
    </w:p>
    <w:p w14:paraId="018035A0" w14:textId="0CDA2D32" w:rsidR="004246EE" w:rsidRDefault="004246EE">
      <w:pPr>
        <w:pStyle w:val="TOC3"/>
        <w:rPr>
          <w:rFonts w:asciiTheme="minorHAnsi" w:eastAsiaTheme="minorEastAsia" w:hAnsiTheme="minorHAnsi" w:cstheme="minorBidi"/>
          <w:noProof/>
          <w:sz w:val="22"/>
          <w:szCs w:val="22"/>
        </w:rPr>
      </w:pPr>
      <w:hyperlink w:anchor="_Toc451802702" w:history="1">
        <w:r w:rsidRPr="00DC3BEE">
          <w:rPr>
            <w:rStyle w:val="Hyperlink"/>
            <w:noProof/>
          </w:rPr>
          <w:t>8.17.1</w:t>
        </w:r>
        <w:r>
          <w:rPr>
            <w:rFonts w:asciiTheme="minorHAnsi" w:eastAsiaTheme="minorEastAsia" w:hAnsiTheme="minorHAnsi" w:cstheme="minorBidi"/>
            <w:noProof/>
            <w:sz w:val="22"/>
            <w:szCs w:val="22"/>
          </w:rPr>
          <w:tab/>
        </w:r>
        <w:r w:rsidRPr="00DC3BEE">
          <w:rPr>
            <w:rStyle w:val="Hyperlink"/>
            <w:noProof/>
          </w:rPr>
          <w:t>Diagram: Capability</w:t>
        </w:r>
        <w:r>
          <w:rPr>
            <w:noProof/>
            <w:webHidden/>
          </w:rPr>
          <w:tab/>
        </w:r>
        <w:r>
          <w:rPr>
            <w:noProof/>
            <w:webHidden/>
          </w:rPr>
          <w:fldChar w:fldCharType="begin"/>
        </w:r>
        <w:r>
          <w:rPr>
            <w:noProof/>
            <w:webHidden/>
          </w:rPr>
          <w:instrText xml:space="preserve"> PAGEREF _Toc451802702 \h </w:instrText>
        </w:r>
        <w:r>
          <w:rPr>
            <w:noProof/>
            <w:webHidden/>
          </w:rPr>
        </w:r>
        <w:r>
          <w:rPr>
            <w:noProof/>
            <w:webHidden/>
          </w:rPr>
          <w:fldChar w:fldCharType="separate"/>
        </w:r>
        <w:r>
          <w:rPr>
            <w:noProof/>
            <w:webHidden/>
          </w:rPr>
          <w:t>135</w:t>
        </w:r>
        <w:r>
          <w:rPr>
            <w:noProof/>
            <w:webHidden/>
          </w:rPr>
          <w:fldChar w:fldCharType="end"/>
        </w:r>
      </w:hyperlink>
    </w:p>
    <w:p w14:paraId="2E95EC48" w14:textId="1618D524" w:rsidR="004246EE" w:rsidRDefault="004246EE">
      <w:pPr>
        <w:pStyle w:val="TOC3"/>
        <w:rPr>
          <w:rFonts w:asciiTheme="minorHAnsi" w:eastAsiaTheme="minorEastAsia" w:hAnsiTheme="minorHAnsi" w:cstheme="minorBidi"/>
          <w:noProof/>
          <w:sz w:val="22"/>
          <w:szCs w:val="22"/>
        </w:rPr>
      </w:pPr>
      <w:hyperlink w:anchor="_Toc451802703" w:history="1">
        <w:r w:rsidRPr="00DC3BEE">
          <w:rPr>
            <w:rStyle w:val="Hyperlink"/>
            <w:noProof/>
          </w:rPr>
          <w:t>8.17.2</w:t>
        </w:r>
        <w:r>
          <w:rPr>
            <w:rFonts w:asciiTheme="minorHAnsi" w:eastAsiaTheme="minorEastAsia" w:hAnsiTheme="minorHAnsi" w:cstheme="minorBidi"/>
            <w:noProof/>
            <w:sz w:val="22"/>
            <w:szCs w:val="22"/>
          </w:rPr>
          <w:tab/>
        </w:r>
        <w:r w:rsidRPr="00DC3BEE">
          <w:rPr>
            <w:rStyle w:val="Hyperlink"/>
            <w:noProof/>
          </w:rPr>
          <w:t>Association Class Capability</w:t>
        </w:r>
        <w:r>
          <w:rPr>
            <w:noProof/>
            <w:webHidden/>
          </w:rPr>
          <w:tab/>
        </w:r>
        <w:r>
          <w:rPr>
            <w:noProof/>
            <w:webHidden/>
          </w:rPr>
          <w:fldChar w:fldCharType="begin"/>
        </w:r>
        <w:r>
          <w:rPr>
            <w:noProof/>
            <w:webHidden/>
          </w:rPr>
          <w:instrText xml:space="preserve"> PAGEREF _Toc451802703 \h </w:instrText>
        </w:r>
        <w:r>
          <w:rPr>
            <w:noProof/>
            <w:webHidden/>
          </w:rPr>
        </w:r>
        <w:r>
          <w:rPr>
            <w:noProof/>
            <w:webHidden/>
          </w:rPr>
          <w:fldChar w:fldCharType="separate"/>
        </w:r>
        <w:r>
          <w:rPr>
            <w:noProof/>
            <w:webHidden/>
          </w:rPr>
          <w:t>135</w:t>
        </w:r>
        <w:r>
          <w:rPr>
            <w:noProof/>
            <w:webHidden/>
          </w:rPr>
          <w:fldChar w:fldCharType="end"/>
        </w:r>
      </w:hyperlink>
    </w:p>
    <w:p w14:paraId="48963FA1" w14:textId="29365066" w:rsidR="004246EE" w:rsidRDefault="004246EE">
      <w:pPr>
        <w:pStyle w:val="TOC2"/>
        <w:rPr>
          <w:rFonts w:asciiTheme="minorHAnsi" w:eastAsiaTheme="minorEastAsia" w:hAnsiTheme="minorHAnsi" w:cstheme="minorBidi"/>
          <w:noProof/>
          <w:sz w:val="22"/>
          <w:szCs w:val="22"/>
        </w:rPr>
      </w:pPr>
      <w:hyperlink w:anchor="_Toc451802704" w:history="1">
        <w:r w:rsidRPr="00DC3BEE">
          <w:rPr>
            <w:rStyle w:val="Hyperlink"/>
            <w:noProof/>
          </w:rPr>
          <w:t>8.18</w:t>
        </w:r>
        <w:r>
          <w:rPr>
            <w:rFonts w:asciiTheme="minorHAnsi" w:eastAsiaTheme="minorEastAsia" w:hAnsiTheme="minorHAnsi" w:cstheme="minorBidi"/>
            <w:noProof/>
            <w:sz w:val="22"/>
            <w:szCs w:val="22"/>
          </w:rPr>
          <w:tab/>
        </w:r>
        <w:r w:rsidRPr="00DC3BEE">
          <w:rPr>
            <w:rStyle w:val="Hyperlink"/>
            <w:noProof/>
          </w:rPr>
          <w:t>Threat-risk-conceptual-model::Generic Concepts::Composite Conditions</w:t>
        </w:r>
        <w:r>
          <w:rPr>
            <w:noProof/>
            <w:webHidden/>
          </w:rPr>
          <w:tab/>
        </w:r>
        <w:r>
          <w:rPr>
            <w:noProof/>
            <w:webHidden/>
          </w:rPr>
          <w:fldChar w:fldCharType="begin"/>
        </w:r>
        <w:r>
          <w:rPr>
            <w:noProof/>
            <w:webHidden/>
          </w:rPr>
          <w:instrText xml:space="preserve"> PAGEREF _Toc451802704 \h </w:instrText>
        </w:r>
        <w:r>
          <w:rPr>
            <w:noProof/>
            <w:webHidden/>
          </w:rPr>
        </w:r>
        <w:r>
          <w:rPr>
            <w:noProof/>
            <w:webHidden/>
          </w:rPr>
          <w:fldChar w:fldCharType="separate"/>
        </w:r>
        <w:r>
          <w:rPr>
            <w:noProof/>
            <w:webHidden/>
          </w:rPr>
          <w:t>137</w:t>
        </w:r>
        <w:r>
          <w:rPr>
            <w:noProof/>
            <w:webHidden/>
          </w:rPr>
          <w:fldChar w:fldCharType="end"/>
        </w:r>
      </w:hyperlink>
    </w:p>
    <w:p w14:paraId="4713CEAE" w14:textId="19291F10" w:rsidR="004246EE" w:rsidRDefault="004246EE">
      <w:pPr>
        <w:pStyle w:val="TOC3"/>
        <w:rPr>
          <w:rFonts w:asciiTheme="minorHAnsi" w:eastAsiaTheme="minorEastAsia" w:hAnsiTheme="minorHAnsi" w:cstheme="minorBidi"/>
          <w:noProof/>
          <w:sz w:val="22"/>
          <w:szCs w:val="22"/>
        </w:rPr>
      </w:pPr>
      <w:hyperlink w:anchor="_Toc451802705" w:history="1">
        <w:r w:rsidRPr="00DC3BEE">
          <w:rPr>
            <w:rStyle w:val="Hyperlink"/>
            <w:noProof/>
          </w:rPr>
          <w:t>8.18.1</w:t>
        </w:r>
        <w:r>
          <w:rPr>
            <w:rFonts w:asciiTheme="minorHAnsi" w:eastAsiaTheme="minorEastAsia" w:hAnsiTheme="minorHAnsi" w:cstheme="minorBidi"/>
            <w:noProof/>
            <w:sz w:val="22"/>
            <w:szCs w:val="22"/>
          </w:rPr>
          <w:tab/>
        </w:r>
        <w:r w:rsidRPr="00DC3BEE">
          <w:rPr>
            <w:rStyle w:val="Hyperlink"/>
            <w:noProof/>
          </w:rPr>
          <w:t>Diagram: Composite Condition</w:t>
        </w:r>
        <w:r>
          <w:rPr>
            <w:noProof/>
            <w:webHidden/>
          </w:rPr>
          <w:tab/>
        </w:r>
        <w:r>
          <w:rPr>
            <w:noProof/>
            <w:webHidden/>
          </w:rPr>
          <w:fldChar w:fldCharType="begin"/>
        </w:r>
        <w:r>
          <w:rPr>
            <w:noProof/>
            <w:webHidden/>
          </w:rPr>
          <w:instrText xml:space="preserve"> PAGEREF _Toc451802705 \h </w:instrText>
        </w:r>
        <w:r>
          <w:rPr>
            <w:noProof/>
            <w:webHidden/>
          </w:rPr>
        </w:r>
        <w:r>
          <w:rPr>
            <w:noProof/>
            <w:webHidden/>
          </w:rPr>
          <w:fldChar w:fldCharType="separate"/>
        </w:r>
        <w:r>
          <w:rPr>
            <w:noProof/>
            <w:webHidden/>
          </w:rPr>
          <w:t>137</w:t>
        </w:r>
        <w:r>
          <w:rPr>
            <w:noProof/>
            <w:webHidden/>
          </w:rPr>
          <w:fldChar w:fldCharType="end"/>
        </w:r>
      </w:hyperlink>
    </w:p>
    <w:p w14:paraId="5DECBA6F" w14:textId="0A796DF2" w:rsidR="004246EE" w:rsidRDefault="004246EE">
      <w:pPr>
        <w:pStyle w:val="TOC3"/>
        <w:rPr>
          <w:rFonts w:asciiTheme="minorHAnsi" w:eastAsiaTheme="minorEastAsia" w:hAnsiTheme="minorHAnsi" w:cstheme="minorBidi"/>
          <w:noProof/>
          <w:sz w:val="22"/>
          <w:szCs w:val="22"/>
        </w:rPr>
      </w:pPr>
      <w:hyperlink w:anchor="_Toc451802706" w:history="1">
        <w:r w:rsidRPr="00DC3BEE">
          <w:rPr>
            <w:rStyle w:val="Hyperlink"/>
            <w:noProof/>
          </w:rPr>
          <w:t>8.18.2</w:t>
        </w:r>
        <w:r>
          <w:rPr>
            <w:rFonts w:asciiTheme="minorHAnsi" w:eastAsiaTheme="minorEastAsia" w:hAnsiTheme="minorHAnsi" w:cstheme="minorBidi"/>
            <w:noProof/>
            <w:sz w:val="22"/>
            <w:szCs w:val="22"/>
          </w:rPr>
          <w:tab/>
        </w:r>
        <w:r w:rsidRPr="00DC3BEE">
          <w:rPr>
            <w:rStyle w:val="Hyperlink"/>
            <w:noProof/>
          </w:rPr>
          <w:t>Class AND Condition</w:t>
        </w:r>
        <w:r>
          <w:rPr>
            <w:noProof/>
            <w:webHidden/>
          </w:rPr>
          <w:tab/>
        </w:r>
        <w:r>
          <w:rPr>
            <w:noProof/>
            <w:webHidden/>
          </w:rPr>
          <w:fldChar w:fldCharType="begin"/>
        </w:r>
        <w:r>
          <w:rPr>
            <w:noProof/>
            <w:webHidden/>
          </w:rPr>
          <w:instrText xml:space="preserve"> PAGEREF _Toc451802706 \h </w:instrText>
        </w:r>
        <w:r>
          <w:rPr>
            <w:noProof/>
            <w:webHidden/>
          </w:rPr>
        </w:r>
        <w:r>
          <w:rPr>
            <w:noProof/>
            <w:webHidden/>
          </w:rPr>
          <w:fldChar w:fldCharType="separate"/>
        </w:r>
        <w:r>
          <w:rPr>
            <w:noProof/>
            <w:webHidden/>
          </w:rPr>
          <w:t>137</w:t>
        </w:r>
        <w:r>
          <w:rPr>
            <w:noProof/>
            <w:webHidden/>
          </w:rPr>
          <w:fldChar w:fldCharType="end"/>
        </w:r>
      </w:hyperlink>
    </w:p>
    <w:p w14:paraId="5DB90A44" w14:textId="65302451" w:rsidR="004246EE" w:rsidRDefault="004246EE">
      <w:pPr>
        <w:pStyle w:val="TOC3"/>
        <w:rPr>
          <w:rFonts w:asciiTheme="minorHAnsi" w:eastAsiaTheme="minorEastAsia" w:hAnsiTheme="minorHAnsi" w:cstheme="minorBidi"/>
          <w:noProof/>
          <w:sz w:val="22"/>
          <w:szCs w:val="22"/>
        </w:rPr>
      </w:pPr>
      <w:hyperlink w:anchor="_Toc451802707" w:history="1">
        <w:r w:rsidRPr="00DC3BEE">
          <w:rPr>
            <w:rStyle w:val="Hyperlink"/>
            <w:noProof/>
          </w:rPr>
          <w:t>8.18.3</w:t>
        </w:r>
        <w:r>
          <w:rPr>
            <w:rFonts w:asciiTheme="minorHAnsi" w:eastAsiaTheme="minorEastAsia" w:hAnsiTheme="minorHAnsi" w:cstheme="minorBidi"/>
            <w:noProof/>
            <w:sz w:val="22"/>
            <w:szCs w:val="22"/>
          </w:rPr>
          <w:tab/>
        </w:r>
        <w:r w:rsidRPr="00DC3BEE">
          <w:rPr>
            <w:rStyle w:val="Hyperlink"/>
            <w:noProof/>
          </w:rPr>
          <w:t>Class Composite Condition</w:t>
        </w:r>
        <w:r>
          <w:rPr>
            <w:noProof/>
            <w:webHidden/>
          </w:rPr>
          <w:tab/>
        </w:r>
        <w:r>
          <w:rPr>
            <w:noProof/>
            <w:webHidden/>
          </w:rPr>
          <w:fldChar w:fldCharType="begin"/>
        </w:r>
        <w:r>
          <w:rPr>
            <w:noProof/>
            <w:webHidden/>
          </w:rPr>
          <w:instrText xml:space="preserve"> PAGEREF _Toc451802707 \h </w:instrText>
        </w:r>
        <w:r>
          <w:rPr>
            <w:noProof/>
            <w:webHidden/>
          </w:rPr>
        </w:r>
        <w:r>
          <w:rPr>
            <w:noProof/>
            <w:webHidden/>
          </w:rPr>
          <w:fldChar w:fldCharType="separate"/>
        </w:r>
        <w:r>
          <w:rPr>
            <w:noProof/>
            <w:webHidden/>
          </w:rPr>
          <w:t>137</w:t>
        </w:r>
        <w:r>
          <w:rPr>
            <w:noProof/>
            <w:webHidden/>
          </w:rPr>
          <w:fldChar w:fldCharType="end"/>
        </w:r>
      </w:hyperlink>
    </w:p>
    <w:p w14:paraId="1ECBB9A8" w14:textId="5A23D44F" w:rsidR="004246EE" w:rsidRDefault="004246EE">
      <w:pPr>
        <w:pStyle w:val="TOC3"/>
        <w:rPr>
          <w:rFonts w:asciiTheme="minorHAnsi" w:eastAsiaTheme="minorEastAsia" w:hAnsiTheme="minorHAnsi" w:cstheme="minorBidi"/>
          <w:noProof/>
          <w:sz w:val="22"/>
          <w:szCs w:val="22"/>
        </w:rPr>
      </w:pPr>
      <w:hyperlink w:anchor="_Toc451802708" w:history="1">
        <w:r w:rsidRPr="00DC3BEE">
          <w:rPr>
            <w:rStyle w:val="Hyperlink"/>
            <w:noProof/>
          </w:rPr>
          <w:t>8.18.4</w:t>
        </w:r>
        <w:r>
          <w:rPr>
            <w:rFonts w:asciiTheme="minorHAnsi" w:eastAsiaTheme="minorEastAsia" w:hAnsiTheme="minorHAnsi" w:cstheme="minorBidi"/>
            <w:noProof/>
            <w:sz w:val="22"/>
            <w:szCs w:val="22"/>
          </w:rPr>
          <w:tab/>
        </w:r>
        <w:r w:rsidRPr="00DC3BEE">
          <w:rPr>
            <w:rStyle w:val="Hyperlink"/>
            <w:noProof/>
          </w:rPr>
          <w:t>Class OR Condition</w:t>
        </w:r>
        <w:r>
          <w:rPr>
            <w:noProof/>
            <w:webHidden/>
          </w:rPr>
          <w:tab/>
        </w:r>
        <w:r>
          <w:rPr>
            <w:noProof/>
            <w:webHidden/>
          </w:rPr>
          <w:fldChar w:fldCharType="begin"/>
        </w:r>
        <w:r>
          <w:rPr>
            <w:noProof/>
            <w:webHidden/>
          </w:rPr>
          <w:instrText xml:space="preserve"> PAGEREF _Toc451802708 \h </w:instrText>
        </w:r>
        <w:r>
          <w:rPr>
            <w:noProof/>
            <w:webHidden/>
          </w:rPr>
        </w:r>
        <w:r>
          <w:rPr>
            <w:noProof/>
            <w:webHidden/>
          </w:rPr>
          <w:fldChar w:fldCharType="separate"/>
        </w:r>
        <w:r>
          <w:rPr>
            <w:noProof/>
            <w:webHidden/>
          </w:rPr>
          <w:t>138</w:t>
        </w:r>
        <w:r>
          <w:rPr>
            <w:noProof/>
            <w:webHidden/>
          </w:rPr>
          <w:fldChar w:fldCharType="end"/>
        </w:r>
      </w:hyperlink>
    </w:p>
    <w:p w14:paraId="089E2B8A" w14:textId="3E3D99A6" w:rsidR="004246EE" w:rsidRDefault="004246EE">
      <w:pPr>
        <w:pStyle w:val="TOC3"/>
        <w:rPr>
          <w:rFonts w:asciiTheme="minorHAnsi" w:eastAsiaTheme="minorEastAsia" w:hAnsiTheme="minorHAnsi" w:cstheme="minorBidi"/>
          <w:noProof/>
          <w:sz w:val="22"/>
          <w:szCs w:val="22"/>
        </w:rPr>
      </w:pPr>
      <w:hyperlink w:anchor="_Toc451802709" w:history="1">
        <w:r w:rsidRPr="00DC3BEE">
          <w:rPr>
            <w:rStyle w:val="Hyperlink"/>
            <w:noProof/>
          </w:rPr>
          <w:t>8.18.5</w:t>
        </w:r>
        <w:r>
          <w:rPr>
            <w:rFonts w:asciiTheme="minorHAnsi" w:eastAsiaTheme="minorEastAsia" w:hAnsiTheme="minorHAnsi" w:cstheme="minorBidi"/>
            <w:noProof/>
            <w:sz w:val="22"/>
            <w:szCs w:val="22"/>
          </w:rPr>
          <w:tab/>
        </w:r>
        <w:r w:rsidRPr="00DC3BEE">
          <w:rPr>
            <w:rStyle w:val="Hyperlink"/>
            <w:noProof/>
          </w:rPr>
          <w:t>Class XOR Condition</w:t>
        </w:r>
        <w:r>
          <w:rPr>
            <w:noProof/>
            <w:webHidden/>
          </w:rPr>
          <w:tab/>
        </w:r>
        <w:r>
          <w:rPr>
            <w:noProof/>
            <w:webHidden/>
          </w:rPr>
          <w:fldChar w:fldCharType="begin"/>
        </w:r>
        <w:r>
          <w:rPr>
            <w:noProof/>
            <w:webHidden/>
          </w:rPr>
          <w:instrText xml:space="preserve"> PAGEREF _Toc451802709 \h </w:instrText>
        </w:r>
        <w:r>
          <w:rPr>
            <w:noProof/>
            <w:webHidden/>
          </w:rPr>
        </w:r>
        <w:r>
          <w:rPr>
            <w:noProof/>
            <w:webHidden/>
          </w:rPr>
          <w:fldChar w:fldCharType="separate"/>
        </w:r>
        <w:r>
          <w:rPr>
            <w:noProof/>
            <w:webHidden/>
          </w:rPr>
          <w:t>138</w:t>
        </w:r>
        <w:r>
          <w:rPr>
            <w:noProof/>
            <w:webHidden/>
          </w:rPr>
          <w:fldChar w:fldCharType="end"/>
        </w:r>
      </w:hyperlink>
    </w:p>
    <w:p w14:paraId="36F907E1" w14:textId="01E56974" w:rsidR="004246EE" w:rsidRDefault="004246EE">
      <w:pPr>
        <w:pStyle w:val="TOC2"/>
        <w:rPr>
          <w:rFonts w:asciiTheme="minorHAnsi" w:eastAsiaTheme="minorEastAsia" w:hAnsiTheme="minorHAnsi" w:cstheme="minorBidi"/>
          <w:noProof/>
          <w:sz w:val="22"/>
          <w:szCs w:val="22"/>
        </w:rPr>
      </w:pPr>
      <w:hyperlink w:anchor="_Toc451802710" w:history="1">
        <w:r w:rsidRPr="00DC3BEE">
          <w:rPr>
            <w:rStyle w:val="Hyperlink"/>
            <w:noProof/>
          </w:rPr>
          <w:t>8.19</w:t>
        </w:r>
        <w:r>
          <w:rPr>
            <w:rFonts w:asciiTheme="minorHAnsi" w:eastAsiaTheme="minorEastAsia" w:hAnsiTheme="minorHAnsi" w:cstheme="minorBidi"/>
            <w:noProof/>
            <w:sz w:val="22"/>
            <w:szCs w:val="22"/>
          </w:rPr>
          <w:tab/>
        </w:r>
        <w:r w:rsidRPr="00DC3BEE">
          <w:rPr>
            <w:rStyle w:val="Hyperlink"/>
            <w:noProof/>
          </w:rPr>
          <w:t>Threat-risk-conceptual-model::Generic Concepts::Contact Information</w:t>
        </w:r>
        <w:r>
          <w:rPr>
            <w:noProof/>
            <w:webHidden/>
          </w:rPr>
          <w:tab/>
        </w:r>
        <w:r>
          <w:rPr>
            <w:noProof/>
            <w:webHidden/>
          </w:rPr>
          <w:fldChar w:fldCharType="begin"/>
        </w:r>
        <w:r>
          <w:rPr>
            <w:noProof/>
            <w:webHidden/>
          </w:rPr>
          <w:instrText xml:space="preserve"> PAGEREF _Toc451802710 \h </w:instrText>
        </w:r>
        <w:r>
          <w:rPr>
            <w:noProof/>
            <w:webHidden/>
          </w:rPr>
        </w:r>
        <w:r>
          <w:rPr>
            <w:noProof/>
            <w:webHidden/>
          </w:rPr>
          <w:fldChar w:fldCharType="separate"/>
        </w:r>
        <w:r>
          <w:rPr>
            <w:noProof/>
            <w:webHidden/>
          </w:rPr>
          <w:t>139</w:t>
        </w:r>
        <w:r>
          <w:rPr>
            <w:noProof/>
            <w:webHidden/>
          </w:rPr>
          <w:fldChar w:fldCharType="end"/>
        </w:r>
      </w:hyperlink>
    </w:p>
    <w:p w14:paraId="0AB005CD" w14:textId="07881658" w:rsidR="004246EE" w:rsidRDefault="004246EE">
      <w:pPr>
        <w:pStyle w:val="TOC3"/>
        <w:rPr>
          <w:rFonts w:asciiTheme="minorHAnsi" w:eastAsiaTheme="minorEastAsia" w:hAnsiTheme="minorHAnsi" w:cstheme="minorBidi"/>
          <w:noProof/>
          <w:sz w:val="22"/>
          <w:szCs w:val="22"/>
        </w:rPr>
      </w:pPr>
      <w:hyperlink w:anchor="_Toc451802711" w:history="1">
        <w:r w:rsidRPr="00DC3BEE">
          <w:rPr>
            <w:rStyle w:val="Hyperlink"/>
            <w:noProof/>
          </w:rPr>
          <w:t>8.19.1</w:t>
        </w:r>
        <w:r>
          <w:rPr>
            <w:rFonts w:asciiTheme="minorHAnsi" w:eastAsiaTheme="minorEastAsia" w:hAnsiTheme="minorHAnsi" w:cstheme="minorBidi"/>
            <w:noProof/>
            <w:sz w:val="22"/>
            <w:szCs w:val="22"/>
          </w:rPr>
          <w:tab/>
        </w:r>
        <w:r w:rsidRPr="00DC3BEE">
          <w:rPr>
            <w:rStyle w:val="Hyperlink"/>
            <w:noProof/>
          </w:rPr>
          <w:t>Diagram: Contact Information</w:t>
        </w:r>
        <w:r>
          <w:rPr>
            <w:noProof/>
            <w:webHidden/>
          </w:rPr>
          <w:tab/>
        </w:r>
        <w:r>
          <w:rPr>
            <w:noProof/>
            <w:webHidden/>
          </w:rPr>
          <w:fldChar w:fldCharType="begin"/>
        </w:r>
        <w:r>
          <w:rPr>
            <w:noProof/>
            <w:webHidden/>
          </w:rPr>
          <w:instrText xml:space="preserve"> PAGEREF _Toc451802711 \h </w:instrText>
        </w:r>
        <w:r>
          <w:rPr>
            <w:noProof/>
            <w:webHidden/>
          </w:rPr>
        </w:r>
        <w:r>
          <w:rPr>
            <w:noProof/>
            <w:webHidden/>
          </w:rPr>
          <w:fldChar w:fldCharType="separate"/>
        </w:r>
        <w:r>
          <w:rPr>
            <w:noProof/>
            <w:webHidden/>
          </w:rPr>
          <w:t>139</w:t>
        </w:r>
        <w:r>
          <w:rPr>
            <w:noProof/>
            <w:webHidden/>
          </w:rPr>
          <w:fldChar w:fldCharType="end"/>
        </w:r>
      </w:hyperlink>
    </w:p>
    <w:p w14:paraId="1DDB52C1" w14:textId="09334AFA" w:rsidR="004246EE" w:rsidRDefault="004246EE">
      <w:pPr>
        <w:pStyle w:val="TOC3"/>
        <w:rPr>
          <w:rFonts w:asciiTheme="minorHAnsi" w:eastAsiaTheme="minorEastAsia" w:hAnsiTheme="minorHAnsi" w:cstheme="minorBidi"/>
          <w:noProof/>
          <w:sz w:val="22"/>
          <w:szCs w:val="22"/>
        </w:rPr>
      </w:pPr>
      <w:hyperlink w:anchor="_Toc451802712" w:history="1">
        <w:r w:rsidRPr="00DC3BEE">
          <w:rPr>
            <w:rStyle w:val="Hyperlink"/>
            <w:noProof/>
          </w:rPr>
          <w:t>8.19.2</w:t>
        </w:r>
        <w:r>
          <w:rPr>
            <w:rFonts w:asciiTheme="minorHAnsi" w:eastAsiaTheme="minorEastAsia" w:hAnsiTheme="minorHAnsi" w:cstheme="minorBidi"/>
            <w:noProof/>
            <w:sz w:val="22"/>
            <w:szCs w:val="22"/>
          </w:rPr>
          <w:tab/>
        </w:r>
        <w:r w:rsidRPr="00DC3BEE">
          <w:rPr>
            <w:rStyle w:val="Hyperlink"/>
            <w:noProof/>
          </w:rPr>
          <w:t>Class Communications Security Level</w:t>
        </w:r>
        <w:r>
          <w:rPr>
            <w:noProof/>
            <w:webHidden/>
          </w:rPr>
          <w:tab/>
        </w:r>
        <w:r>
          <w:rPr>
            <w:noProof/>
            <w:webHidden/>
          </w:rPr>
          <w:fldChar w:fldCharType="begin"/>
        </w:r>
        <w:r>
          <w:rPr>
            <w:noProof/>
            <w:webHidden/>
          </w:rPr>
          <w:instrText xml:space="preserve"> PAGEREF _Toc451802712 \h </w:instrText>
        </w:r>
        <w:r>
          <w:rPr>
            <w:noProof/>
            <w:webHidden/>
          </w:rPr>
        </w:r>
        <w:r>
          <w:rPr>
            <w:noProof/>
            <w:webHidden/>
          </w:rPr>
          <w:fldChar w:fldCharType="separate"/>
        </w:r>
        <w:r>
          <w:rPr>
            <w:noProof/>
            <w:webHidden/>
          </w:rPr>
          <w:t>140</w:t>
        </w:r>
        <w:r>
          <w:rPr>
            <w:noProof/>
            <w:webHidden/>
          </w:rPr>
          <w:fldChar w:fldCharType="end"/>
        </w:r>
      </w:hyperlink>
    </w:p>
    <w:p w14:paraId="02028252" w14:textId="07BDB750" w:rsidR="004246EE" w:rsidRDefault="004246EE">
      <w:pPr>
        <w:pStyle w:val="TOC3"/>
        <w:rPr>
          <w:rFonts w:asciiTheme="minorHAnsi" w:eastAsiaTheme="minorEastAsia" w:hAnsiTheme="minorHAnsi" w:cstheme="minorBidi"/>
          <w:noProof/>
          <w:sz w:val="22"/>
          <w:szCs w:val="22"/>
        </w:rPr>
      </w:pPr>
      <w:hyperlink w:anchor="_Toc451802713" w:history="1">
        <w:r w:rsidRPr="00DC3BEE">
          <w:rPr>
            <w:rStyle w:val="Hyperlink"/>
            <w:noProof/>
          </w:rPr>
          <w:t>8.19.3</w:t>
        </w:r>
        <w:r>
          <w:rPr>
            <w:rFonts w:asciiTheme="minorHAnsi" w:eastAsiaTheme="minorEastAsia" w:hAnsiTheme="minorHAnsi" w:cstheme="minorBidi"/>
            <w:noProof/>
            <w:sz w:val="22"/>
            <w:szCs w:val="22"/>
          </w:rPr>
          <w:tab/>
        </w:r>
        <w:r w:rsidRPr="00DC3BEE">
          <w:rPr>
            <w:rStyle w:val="Hyperlink"/>
            <w:noProof/>
          </w:rPr>
          <w:t>Association Class Contact Information</w:t>
        </w:r>
        <w:r>
          <w:rPr>
            <w:noProof/>
            <w:webHidden/>
          </w:rPr>
          <w:tab/>
        </w:r>
        <w:r>
          <w:rPr>
            <w:noProof/>
            <w:webHidden/>
          </w:rPr>
          <w:fldChar w:fldCharType="begin"/>
        </w:r>
        <w:r>
          <w:rPr>
            <w:noProof/>
            <w:webHidden/>
          </w:rPr>
          <w:instrText xml:space="preserve"> PAGEREF _Toc451802713 \h </w:instrText>
        </w:r>
        <w:r>
          <w:rPr>
            <w:noProof/>
            <w:webHidden/>
          </w:rPr>
        </w:r>
        <w:r>
          <w:rPr>
            <w:noProof/>
            <w:webHidden/>
          </w:rPr>
          <w:fldChar w:fldCharType="separate"/>
        </w:r>
        <w:r>
          <w:rPr>
            <w:noProof/>
            <w:webHidden/>
          </w:rPr>
          <w:t>140</w:t>
        </w:r>
        <w:r>
          <w:rPr>
            <w:noProof/>
            <w:webHidden/>
          </w:rPr>
          <w:fldChar w:fldCharType="end"/>
        </w:r>
      </w:hyperlink>
    </w:p>
    <w:p w14:paraId="354E2CDA" w14:textId="7E81075D" w:rsidR="004246EE" w:rsidRDefault="004246EE">
      <w:pPr>
        <w:pStyle w:val="TOC3"/>
        <w:rPr>
          <w:rFonts w:asciiTheme="minorHAnsi" w:eastAsiaTheme="minorEastAsia" w:hAnsiTheme="minorHAnsi" w:cstheme="minorBidi"/>
          <w:noProof/>
          <w:sz w:val="22"/>
          <w:szCs w:val="22"/>
        </w:rPr>
      </w:pPr>
      <w:hyperlink w:anchor="_Toc451802714" w:history="1">
        <w:r w:rsidRPr="00DC3BEE">
          <w:rPr>
            <w:rStyle w:val="Hyperlink"/>
            <w:noProof/>
          </w:rPr>
          <w:t>8.19.4</w:t>
        </w:r>
        <w:r>
          <w:rPr>
            <w:rFonts w:asciiTheme="minorHAnsi" w:eastAsiaTheme="minorEastAsia" w:hAnsiTheme="minorHAnsi" w:cstheme="minorBidi"/>
            <w:noProof/>
            <w:sz w:val="22"/>
            <w:szCs w:val="22"/>
          </w:rPr>
          <w:tab/>
        </w:r>
        <w:r w:rsidRPr="00DC3BEE">
          <w:rPr>
            <w:rStyle w:val="Hyperlink"/>
            <w:noProof/>
          </w:rPr>
          <w:t>Class Contact Means</w:t>
        </w:r>
        <w:r>
          <w:rPr>
            <w:noProof/>
            <w:webHidden/>
          </w:rPr>
          <w:tab/>
        </w:r>
        <w:r>
          <w:rPr>
            <w:noProof/>
            <w:webHidden/>
          </w:rPr>
          <w:fldChar w:fldCharType="begin"/>
        </w:r>
        <w:r>
          <w:rPr>
            <w:noProof/>
            <w:webHidden/>
          </w:rPr>
          <w:instrText xml:space="preserve"> PAGEREF _Toc451802714 \h </w:instrText>
        </w:r>
        <w:r>
          <w:rPr>
            <w:noProof/>
            <w:webHidden/>
          </w:rPr>
        </w:r>
        <w:r>
          <w:rPr>
            <w:noProof/>
            <w:webHidden/>
          </w:rPr>
          <w:fldChar w:fldCharType="separate"/>
        </w:r>
        <w:r>
          <w:rPr>
            <w:noProof/>
            <w:webHidden/>
          </w:rPr>
          <w:t>140</w:t>
        </w:r>
        <w:r>
          <w:rPr>
            <w:noProof/>
            <w:webHidden/>
          </w:rPr>
          <w:fldChar w:fldCharType="end"/>
        </w:r>
      </w:hyperlink>
    </w:p>
    <w:p w14:paraId="131B6F5B" w14:textId="30EECAF8" w:rsidR="004246EE" w:rsidRDefault="004246EE">
      <w:pPr>
        <w:pStyle w:val="TOC3"/>
        <w:rPr>
          <w:rFonts w:asciiTheme="minorHAnsi" w:eastAsiaTheme="minorEastAsia" w:hAnsiTheme="minorHAnsi" w:cstheme="minorBidi"/>
          <w:noProof/>
          <w:sz w:val="22"/>
          <w:szCs w:val="22"/>
        </w:rPr>
      </w:pPr>
      <w:hyperlink w:anchor="_Toc451802715" w:history="1">
        <w:r w:rsidRPr="00DC3BEE">
          <w:rPr>
            <w:rStyle w:val="Hyperlink"/>
            <w:noProof/>
          </w:rPr>
          <w:t>8.19.5</w:t>
        </w:r>
        <w:r>
          <w:rPr>
            <w:rFonts w:asciiTheme="minorHAnsi" w:eastAsiaTheme="minorEastAsia" w:hAnsiTheme="minorHAnsi" w:cstheme="minorBidi"/>
            <w:noProof/>
            <w:sz w:val="22"/>
            <w:szCs w:val="22"/>
          </w:rPr>
          <w:tab/>
        </w:r>
        <w:r w:rsidRPr="00DC3BEE">
          <w:rPr>
            <w:rStyle w:val="Hyperlink"/>
            <w:noProof/>
          </w:rPr>
          <w:t>Class Contactable</w:t>
        </w:r>
        <w:r>
          <w:rPr>
            <w:noProof/>
            <w:webHidden/>
          </w:rPr>
          <w:tab/>
        </w:r>
        <w:r>
          <w:rPr>
            <w:noProof/>
            <w:webHidden/>
          </w:rPr>
          <w:fldChar w:fldCharType="begin"/>
        </w:r>
        <w:r>
          <w:rPr>
            <w:noProof/>
            <w:webHidden/>
          </w:rPr>
          <w:instrText xml:space="preserve"> PAGEREF _Toc451802715 \h </w:instrText>
        </w:r>
        <w:r>
          <w:rPr>
            <w:noProof/>
            <w:webHidden/>
          </w:rPr>
        </w:r>
        <w:r>
          <w:rPr>
            <w:noProof/>
            <w:webHidden/>
          </w:rPr>
          <w:fldChar w:fldCharType="separate"/>
        </w:r>
        <w:r>
          <w:rPr>
            <w:noProof/>
            <w:webHidden/>
          </w:rPr>
          <w:t>141</w:t>
        </w:r>
        <w:r>
          <w:rPr>
            <w:noProof/>
            <w:webHidden/>
          </w:rPr>
          <w:fldChar w:fldCharType="end"/>
        </w:r>
      </w:hyperlink>
    </w:p>
    <w:p w14:paraId="1E8BBD78" w14:textId="211F7DFA" w:rsidR="004246EE" w:rsidRDefault="004246EE">
      <w:pPr>
        <w:pStyle w:val="TOC3"/>
        <w:rPr>
          <w:rFonts w:asciiTheme="minorHAnsi" w:eastAsiaTheme="minorEastAsia" w:hAnsiTheme="minorHAnsi" w:cstheme="minorBidi"/>
          <w:noProof/>
          <w:sz w:val="22"/>
          <w:szCs w:val="22"/>
        </w:rPr>
      </w:pPr>
      <w:hyperlink w:anchor="_Toc451802716" w:history="1">
        <w:r w:rsidRPr="00DC3BEE">
          <w:rPr>
            <w:rStyle w:val="Hyperlink"/>
            <w:noProof/>
          </w:rPr>
          <w:t>8.19.6</w:t>
        </w:r>
        <w:r>
          <w:rPr>
            <w:rFonts w:asciiTheme="minorHAnsi" w:eastAsiaTheme="minorEastAsia" w:hAnsiTheme="minorHAnsi" w:cstheme="minorBidi"/>
            <w:noProof/>
            <w:sz w:val="22"/>
            <w:szCs w:val="22"/>
          </w:rPr>
          <w:tab/>
        </w:r>
        <w:r w:rsidRPr="00DC3BEE">
          <w:rPr>
            <w:rStyle w:val="Hyperlink"/>
            <w:noProof/>
          </w:rPr>
          <w:t>Class Electronic Contact</w:t>
        </w:r>
        <w:r>
          <w:rPr>
            <w:noProof/>
            <w:webHidden/>
          </w:rPr>
          <w:tab/>
        </w:r>
        <w:r>
          <w:rPr>
            <w:noProof/>
            <w:webHidden/>
          </w:rPr>
          <w:fldChar w:fldCharType="begin"/>
        </w:r>
        <w:r>
          <w:rPr>
            <w:noProof/>
            <w:webHidden/>
          </w:rPr>
          <w:instrText xml:space="preserve"> PAGEREF _Toc451802716 \h </w:instrText>
        </w:r>
        <w:r>
          <w:rPr>
            <w:noProof/>
            <w:webHidden/>
          </w:rPr>
        </w:r>
        <w:r>
          <w:rPr>
            <w:noProof/>
            <w:webHidden/>
          </w:rPr>
          <w:fldChar w:fldCharType="separate"/>
        </w:r>
        <w:r>
          <w:rPr>
            <w:noProof/>
            <w:webHidden/>
          </w:rPr>
          <w:t>141</w:t>
        </w:r>
        <w:r>
          <w:rPr>
            <w:noProof/>
            <w:webHidden/>
          </w:rPr>
          <w:fldChar w:fldCharType="end"/>
        </w:r>
      </w:hyperlink>
    </w:p>
    <w:p w14:paraId="71F05C0A" w14:textId="001B8F2A" w:rsidR="004246EE" w:rsidRDefault="004246EE">
      <w:pPr>
        <w:pStyle w:val="TOC3"/>
        <w:rPr>
          <w:rFonts w:asciiTheme="minorHAnsi" w:eastAsiaTheme="minorEastAsia" w:hAnsiTheme="minorHAnsi" w:cstheme="minorBidi"/>
          <w:noProof/>
          <w:sz w:val="22"/>
          <w:szCs w:val="22"/>
        </w:rPr>
      </w:pPr>
      <w:hyperlink w:anchor="_Toc451802717" w:history="1">
        <w:r w:rsidRPr="00DC3BEE">
          <w:rPr>
            <w:rStyle w:val="Hyperlink"/>
            <w:noProof/>
          </w:rPr>
          <w:t>8.19.7</w:t>
        </w:r>
        <w:r>
          <w:rPr>
            <w:rFonts w:asciiTheme="minorHAnsi" w:eastAsiaTheme="minorEastAsia" w:hAnsiTheme="minorHAnsi" w:cstheme="minorBidi"/>
            <w:noProof/>
            <w:sz w:val="22"/>
            <w:szCs w:val="22"/>
          </w:rPr>
          <w:tab/>
        </w:r>
        <w:r w:rsidRPr="00DC3BEE">
          <w:rPr>
            <w:rStyle w:val="Hyperlink"/>
            <w:noProof/>
          </w:rPr>
          <w:t>Class Email Address</w:t>
        </w:r>
        <w:r>
          <w:rPr>
            <w:noProof/>
            <w:webHidden/>
          </w:rPr>
          <w:tab/>
        </w:r>
        <w:r>
          <w:rPr>
            <w:noProof/>
            <w:webHidden/>
          </w:rPr>
          <w:fldChar w:fldCharType="begin"/>
        </w:r>
        <w:r>
          <w:rPr>
            <w:noProof/>
            <w:webHidden/>
          </w:rPr>
          <w:instrText xml:space="preserve"> PAGEREF _Toc451802717 \h </w:instrText>
        </w:r>
        <w:r>
          <w:rPr>
            <w:noProof/>
            <w:webHidden/>
          </w:rPr>
        </w:r>
        <w:r>
          <w:rPr>
            <w:noProof/>
            <w:webHidden/>
          </w:rPr>
          <w:fldChar w:fldCharType="separate"/>
        </w:r>
        <w:r>
          <w:rPr>
            <w:noProof/>
            <w:webHidden/>
          </w:rPr>
          <w:t>142</w:t>
        </w:r>
        <w:r>
          <w:rPr>
            <w:noProof/>
            <w:webHidden/>
          </w:rPr>
          <w:fldChar w:fldCharType="end"/>
        </w:r>
      </w:hyperlink>
    </w:p>
    <w:p w14:paraId="2D07D55C" w14:textId="4798065A" w:rsidR="004246EE" w:rsidRDefault="004246EE">
      <w:pPr>
        <w:pStyle w:val="TOC3"/>
        <w:rPr>
          <w:rFonts w:asciiTheme="minorHAnsi" w:eastAsiaTheme="minorEastAsia" w:hAnsiTheme="minorHAnsi" w:cstheme="minorBidi"/>
          <w:noProof/>
          <w:sz w:val="22"/>
          <w:szCs w:val="22"/>
        </w:rPr>
      </w:pPr>
      <w:hyperlink w:anchor="_Toc451802718" w:history="1">
        <w:r w:rsidRPr="00DC3BEE">
          <w:rPr>
            <w:rStyle w:val="Hyperlink"/>
            <w:noProof/>
          </w:rPr>
          <w:t>8.19.8</w:t>
        </w:r>
        <w:r>
          <w:rPr>
            <w:rFonts w:asciiTheme="minorHAnsi" w:eastAsiaTheme="minorEastAsia" w:hAnsiTheme="minorHAnsi" w:cstheme="minorBidi"/>
            <w:noProof/>
            <w:sz w:val="22"/>
            <w:szCs w:val="22"/>
          </w:rPr>
          <w:tab/>
        </w:r>
        <w:r w:rsidRPr="00DC3BEE">
          <w:rPr>
            <w:rStyle w:val="Hyperlink"/>
            <w:noProof/>
          </w:rPr>
          <w:t>Class Internet Contact</w:t>
        </w:r>
        <w:r>
          <w:rPr>
            <w:noProof/>
            <w:webHidden/>
          </w:rPr>
          <w:tab/>
        </w:r>
        <w:r>
          <w:rPr>
            <w:noProof/>
            <w:webHidden/>
          </w:rPr>
          <w:fldChar w:fldCharType="begin"/>
        </w:r>
        <w:r>
          <w:rPr>
            <w:noProof/>
            <w:webHidden/>
          </w:rPr>
          <w:instrText xml:space="preserve"> PAGEREF _Toc451802718 \h </w:instrText>
        </w:r>
        <w:r>
          <w:rPr>
            <w:noProof/>
            <w:webHidden/>
          </w:rPr>
        </w:r>
        <w:r>
          <w:rPr>
            <w:noProof/>
            <w:webHidden/>
          </w:rPr>
          <w:fldChar w:fldCharType="separate"/>
        </w:r>
        <w:r>
          <w:rPr>
            <w:noProof/>
            <w:webHidden/>
          </w:rPr>
          <w:t>142</w:t>
        </w:r>
        <w:r>
          <w:rPr>
            <w:noProof/>
            <w:webHidden/>
          </w:rPr>
          <w:fldChar w:fldCharType="end"/>
        </w:r>
      </w:hyperlink>
    </w:p>
    <w:p w14:paraId="2090E94A" w14:textId="5C2FBE74" w:rsidR="004246EE" w:rsidRDefault="004246EE">
      <w:pPr>
        <w:pStyle w:val="TOC3"/>
        <w:rPr>
          <w:rFonts w:asciiTheme="minorHAnsi" w:eastAsiaTheme="minorEastAsia" w:hAnsiTheme="minorHAnsi" w:cstheme="minorBidi"/>
          <w:noProof/>
          <w:sz w:val="22"/>
          <w:szCs w:val="22"/>
        </w:rPr>
      </w:pPr>
      <w:hyperlink w:anchor="_Toc451802719" w:history="1">
        <w:r w:rsidRPr="00DC3BEE">
          <w:rPr>
            <w:rStyle w:val="Hyperlink"/>
            <w:noProof/>
          </w:rPr>
          <w:t>8.19.9</w:t>
        </w:r>
        <w:r>
          <w:rPr>
            <w:rFonts w:asciiTheme="minorHAnsi" w:eastAsiaTheme="minorEastAsia" w:hAnsiTheme="minorHAnsi" w:cstheme="minorBidi"/>
            <w:noProof/>
            <w:sz w:val="22"/>
            <w:szCs w:val="22"/>
          </w:rPr>
          <w:tab/>
        </w:r>
        <w:r w:rsidRPr="00DC3BEE">
          <w:rPr>
            <w:rStyle w:val="Hyperlink"/>
            <w:noProof/>
          </w:rPr>
          <w:t>Class Postal Address</w:t>
        </w:r>
        <w:r>
          <w:rPr>
            <w:noProof/>
            <w:webHidden/>
          </w:rPr>
          <w:tab/>
        </w:r>
        <w:r>
          <w:rPr>
            <w:noProof/>
            <w:webHidden/>
          </w:rPr>
          <w:fldChar w:fldCharType="begin"/>
        </w:r>
        <w:r>
          <w:rPr>
            <w:noProof/>
            <w:webHidden/>
          </w:rPr>
          <w:instrText xml:space="preserve"> PAGEREF _Toc451802719 \h </w:instrText>
        </w:r>
        <w:r>
          <w:rPr>
            <w:noProof/>
            <w:webHidden/>
          </w:rPr>
        </w:r>
        <w:r>
          <w:rPr>
            <w:noProof/>
            <w:webHidden/>
          </w:rPr>
          <w:fldChar w:fldCharType="separate"/>
        </w:r>
        <w:r>
          <w:rPr>
            <w:noProof/>
            <w:webHidden/>
          </w:rPr>
          <w:t>142</w:t>
        </w:r>
        <w:r>
          <w:rPr>
            <w:noProof/>
            <w:webHidden/>
          </w:rPr>
          <w:fldChar w:fldCharType="end"/>
        </w:r>
      </w:hyperlink>
    </w:p>
    <w:p w14:paraId="72527E91" w14:textId="13377026" w:rsidR="004246EE" w:rsidRDefault="004246EE">
      <w:pPr>
        <w:pStyle w:val="TOC3"/>
        <w:rPr>
          <w:rFonts w:asciiTheme="minorHAnsi" w:eastAsiaTheme="minorEastAsia" w:hAnsiTheme="minorHAnsi" w:cstheme="minorBidi"/>
          <w:noProof/>
          <w:sz w:val="22"/>
          <w:szCs w:val="22"/>
        </w:rPr>
      </w:pPr>
      <w:hyperlink w:anchor="_Toc451802720" w:history="1">
        <w:r w:rsidRPr="00DC3BEE">
          <w:rPr>
            <w:rStyle w:val="Hyperlink"/>
            <w:noProof/>
          </w:rPr>
          <w:t>8.19.10</w:t>
        </w:r>
        <w:r>
          <w:rPr>
            <w:rFonts w:asciiTheme="minorHAnsi" w:eastAsiaTheme="minorEastAsia" w:hAnsiTheme="minorHAnsi" w:cstheme="minorBidi"/>
            <w:noProof/>
            <w:sz w:val="22"/>
            <w:szCs w:val="22"/>
          </w:rPr>
          <w:tab/>
        </w:r>
        <w:r w:rsidRPr="00DC3BEE">
          <w:rPr>
            <w:rStyle w:val="Hyperlink"/>
            <w:noProof/>
          </w:rPr>
          <w:t>Class Postal Address Structured</w:t>
        </w:r>
        <w:r>
          <w:rPr>
            <w:noProof/>
            <w:webHidden/>
          </w:rPr>
          <w:tab/>
        </w:r>
        <w:r>
          <w:rPr>
            <w:noProof/>
            <w:webHidden/>
          </w:rPr>
          <w:fldChar w:fldCharType="begin"/>
        </w:r>
        <w:r>
          <w:rPr>
            <w:noProof/>
            <w:webHidden/>
          </w:rPr>
          <w:instrText xml:space="preserve"> PAGEREF _Toc451802720 \h </w:instrText>
        </w:r>
        <w:r>
          <w:rPr>
            <w:noProof/>
            <w:webHidden/>
          </w:rPr>
        </w:r>
        <w:r>
          <w:rPr>
            <w:noProof/>
            <w:webHidden/>
          </w:rPr>
          <w:fldChar w:fldCharType="separate"/>
        </w:r>
        <w:r>
          <w:rPr>
            <w:noProof/>
            <w:webHidden/>
          </w:rPr>
          <w:t>142</w:t>
        </w:r>
        <w:r>
          <w:rPr>
            <w:noProof/>
            <w:webHidden/>
          </w:rPr>
          <w:fldChar w:fldCharType="end"/>
        </w:r>
      </w:hyperlink>
    </w:p>
    <w:p w14:paraId="61CE73D7" w14:textId="17241C24" w:rsidR="004246EE" w:rsidRDefault="004246EE">
      <w:pPr>
        <w:pStyle w:val="TOC3"/>
        <w:rPr>
          <w:rFonts w:asciiTheme="minorHAnsi" w:eastAsiaTheme="minorEastAsia" w:hAnsiTheme="minorHAnsi" w:cstheme="minorBidi"/>
          <w:noProof/>
          <w:sz w:val="22"/>
          <w:szCs w:val="22"/>
        </w:rPr>
      </w:pPr>
      <w:hyperlink w:anchor="_Toc451802721" w:history="1">
        <w:r w:rsidRPr="00DC3BEE">
          <w:rPr>
            <w:rStyle w:val="Hyperlink"/>
            <w:noProof/>
          </w:rPr>
          <w:t>8.19.11</w:t>
        </w:r>
        <w:r>
          <w:rPr>
            <w:rFonts w:asciiTheme="minorHAnsi" w:eastAsiaTheme="minorEastAsia" w:hAnsiTheme="minorHAnsi" w:cstheme="minorBidi"/>
            <w:noProof/>
            <w:sz w:val="22"/>
            <w:szCs w:val="22"/>
          </w:rPr>
          <w:tab/>
        </w:r>
        <w:r w:rsidRPr="00DC3BEE">
          <w:rPr>
            <w:rStyle w:val="Hyperlink"/>
            <w:noProof/>
          </w:rPr>
          <w:t>Class Postal Address Text</w:t>
        </w:r>
        <w:r>
          <w:rPr>
            <w:noProof/>
            <w:webHidden/>
          </w:rPr>
          <w:tab/>
        </w:r>
        <w:r>
          <w:rPr>
            <w:noProof/>
            <w:webHidden/>
          </w:rPr>
          <w:fldChar w:fldCharType="begin"/>
        </w:r>
        <w:r>
          <w:rPr>
            <w:noProof/>
            <w:webHidden/>
          </w:rPr>
          <w:instrText xml:space="preserve"> PAGEREF _Toc451802721 \h </w:instrText>
        </w:r>
        <w:r>
          <w:rPr>
            <w:noProof/>
            <w:webHidden/>
          </w:rPr>
        </w:r>
        <w:r>
          <w:rPr>
            <w:noProof/>
            <w:webHidden/>
          </w:rPr>
          <w:fldChar w:fldCharType="separate"/>
        </w:r>
        <w:r>
          <w:rPr>
            <w:noProof/>
            <w:webHidden/>
          </w:rPr>
          <w:t>143</w:t>
        </w:r>
        <w:r>
          <w:rPr>
            <w:noProof/>
            <w:webHidden/>
          </w:rPr>
          <w:fldChar w:fldCharType="end"/>
        </w:r>
      </w:hyperlink>
    </w:p>
    <w:p w14:paraId="483EDFFD" w14:textId="1606EE7E" w:rsidR="004246EE" w:rsidRDefault="004246EE">
      <w:pPr>
        <w:pStyle w:val="TOC3"/>
        <w:rPr>
          <w:rFonts w:asciiTheme="minorHAnsi" w:eastAsiaTheme="minorEastAsia" w:hAnsiTheme="minorHAnsi" w:cstheme="minorBidi"/>
          <w:noProof/>
          <w:sz w:val="22"/>
          <w:szCs w:val="22"/>
        </w:rPr>
      </w:pPr>
      <w:hyperlink w:anchor="_Toc451802722" w:history="1">
        <w:r w:rsidRPr="00DC3BEE">
          <w:rPr>
            <w:rStyle w:val="Hyperlink"/>
            <w:noProof/>
          </w:rPr>
          <w:t>8.19.12</w:t>
        </w:r>
        <w:r>
          <w:rPr>
            <w:rFonts w:asciiTheme="minorHAnsi" w:eastAsiaTheme="minorEastAsia" w:hAnsiTheme="minorHAnsi" w:cstheme="minorBidi"/>
            <w:noProof/>
            <w:sz w:val="22"/>
            <w:szCs w:val="22"/>
          </w:rPr>
          <w:tab/>
        </w:r>
        <w:r w:rsidRPr="00DC3BEE">
          <w:rPr>
            <w:rStyle w:val="Hyperlink"/>
            <w:noProof/>
          </w:rPr>
          <w:t>Class Postal Code</w:t>
        </w:r>
        <w:r>
          <w:rPr>
            <w:noProof/>
            <w:webHidden/>
          </w:rPr>
          <w:tab/>
        </w:r>
        <w:r>
          <w:rPr>
            <w:noProof/>
            <w:webHidden/>
          </w:rPr>
          <w:fldChar w:fldCharType="begin"/>
        </w:r>
        <w:r>
          <w:rPr>
            <w:noProof/>
            <w:webHidden/>
          </w:rPr>
          <w:instrText xml:space="preserve"> PAGEREF _Toc451802722 \h </w:instrText>
        </w:r>
        <w:r>
          <w:rPr>
            <w:noProof/>
            <w:webHidden/>
          </w:rPr>
        </w:r>
        <w:r>
          <w:rPr>
            <w:noProof/>
            <w:webHidden/>
          </w:rPr>
          <w:fldChar w:fldCharType="separate"/>
        </w:r>
        <w:r>
          <w:rPr>
            <w:noProof/>
            <w:webHidden/>
          </w:rPr>
          <w:t>144</w:t>
        </w:r>
        <w:r>
          <w:rPr>
            <w:noProof/>
            <w:webHidden/>
          </w:rPr>
          <w:fldChar w:fldCharType="end"/>
        </w:r>
      </w:hyperlink>
    </w:p>
    <w:p w14:paraId="2F23C16E" w14:textId="3802317D" w:rsidR="004246EE" w:rsidRDefault="004246EE">
      <w:pPr>
        <w:pStyle w:val="TOC3"/>
        <w:rPr>
          <w:rFonts w:asciiTheme="minorHAnsi" w:eastAsiaTheme="minorEastAsia" w:hAnsiTheme="minorHAnsi" w:cstheme="minorBidi"/>
          <w:noProof/>
          <w:sz w:val="22"/>
          <w:szCs w:val="22"/>
        </w:rPr>
      </w:pPr>
      <w:hyperlink w:anchor="_Toc451802723" w:history="1">
        <w:r w:rsidRPr="00DC3BEE">
          <w:rPr>
            <w:rStyle w:val="Hyperlink"/>
            <w:noProof/>
          </w:rPr>
          <w:t>8.19.13</w:t>
        </w:r>
        <w:r>
          <w:rPr>
            <w:rFonts w:asciiTheme="minorHAnsi" w:eastAsiaTheme="minorEastAsia" w:hAnsiTheme="minorHAnsi" w:cstheme="minorBidi"/>
            <w:noProof/>
            <w:sz w:val="22"/>
            <w:szCs w:val="22"/>
          </w:rPr>
          <w:tab/>
        </w:r>
        <w:r w:rsidRPr="00DC3BEE">
          <w:rPr>
            <w:rStyle w:val="Hyperlink"/>
            <w:noProof/>
          </w:rPr>
          <w:t>Class Private Network Contact</w:t>
        </w:r>
        <w:r>
          <w:rPr>
            <w:noProof/>
            <w:webHidden/>
          </w:rPr>
          <w:tab/>
        </w:r>
        <w:r>
          <w:rPr>
            <w:noProof/>
            <w:webHidden/>
          </w:rPr>
          <w:fldChar w:fldCharType="begin"/>
        </w:r>
        <w:r>
          <w:rPr>
            <w:noProof/>
            <w:webHidden/>
          </w:rPr>
          <w:instrText xml:space="preserve"> PAGEREF _Toc451802723 \h </w:instrText>
        </w:r>
        <w:r>
          <w:rPr>
            <w:noProof/>
            <w:webHidden/>
          </w:rPr>
        </w:r>
        <w:r>
          <w:rPr>
            <w:noProof/>
            <w:webHidden/>
          </w:rPr>
          <w:fldChar w:fldCharType="separate"/>
        </w:r>
        <w:r>
          <w:rPr>
            <w:noProof/>
            <w:webHidden/>
          </w:rPr>
          <w:t>144</w:t>
        </w:r>
        <w:r>
          <w:rPr>
            <w:noProof/>
            <w:webHidden/>
          </w:rPr>
          <w:fldChar w:fldCharType="end"/>
        </w:r>
      </w:hyperlink>
    </w:p>
    <w:p w14:paraId="09C06E9C" w14:textId="096BB620" w:rsidR="004246EE" w:rsidRDefault="004246EE">
      <w:pPr>
        <w:pStyle w:val="TOC3"/>
        <w:rPr>
          <w:rFonts w:asciiTheme="minorHAnsi" w:eastAsiaTheme="minorEastAsia" w:hAnsiTheme="minorHAnsi" w:cstheme="minorBidi"/>
          <w:noProof/>
          <w:sz w:val="22"/>
          <w:szCs w:val="22"/>
        </w:rPr>
      </w:pPr>
      <w:hyperlink w:anchor="_Toc451802724" w:history="1">
        <w:r w:rsidRPr="00DC3BEE">
          <w:rPr>
            <w:rStyle w:val="Hyperlink"/>
            <w:noProof/>
          </w:rPr>
          <w:t>8.19.14</w:t>
        </w:r>
        <w:r>
          <w:rPr>
            <w:rFonts w:asciiTheme="minorHAnsi" w:eastAsiaTheme="minorEastAsia" w:hAnsiTheme="minorHAnsi" w:cstheme="minorBidi"/>
            <w:noProof/>
            <w:sz w:val="22"/>
            <w:szCs w:val="22"/>
          </w:rPr>
          <w:tab/>
        </w:r>
        <w:r w:rsidRPr="00DC3BEE">
          <w:rPr>
            <w:rStyle w:val="Hyperlink"/>
            <w:noProof/>
          </w:rPr>
          <w:t>Class Radio Contact</w:t>
        </w:r>
        <w:r>
          <w:rPr>
            <w:noProof/>
            <w:webHidden/>
          </w:rPr>
          <w:tab/>
        </w:r>
        <w:r>
          <w:rPr>
            <w:noProof/>
            <w:webHidden/>
          </w:rPr>
          <w:fldChar w:fldCharType="begin"/>
        </w:r>
        <w:r>
          <w:rPr>
            <w:noProof/>
            <w:webHidden/>
          </w:rPr>
          <w:instrText xml:space="preserve"> PAGEREF _Toc451802724 \h </w:instrText>
        </w:r>
        <w:r>
          <w:rPr>
            <w:noProof/>
            <w:webHidden/>
          </w:rPr>
        </w:r>
        <w:r>
          <w:rPr>
            <w:noProof/>
            <w:webHidden/>
          </w:rPr>
          <w:fldChar w:fldCharType="separate"/>
        </w:r>
        <w:r>
          <w:rPr>
            <w:noProof/>
            <w:webHidden/>
          </w:rPr>
          <w:t>144</w:t>
        </w:r>
        <w:r>
          <w:rPr>
            <w:noProof/>
            <w:webHidden/>
          </w:rPr>
          <w:fldChar w:fldCharType="end"/>
        </w:r>
      </w:hyperlink>
    </w:p>
    <w:p w14:paraId="365FFB63" w14:textId="5A184CB6" w:rsidR="004246EE" w:rsidRDefault="004246EE">
      <w:pPr>
        <w:pStyle w:val="TOC3"/>
        <w:rPr>
          <w:rFonts w:asciiTheme="minorHAnsi" w:eastAsiaTheme="minorEastAsia" w:hAnsiTheme="minorHAnsi" w:cstheme="minorBidi"/>
          <w:noProof/>
          <w:sz w:val="22"/>
          <w:szCs w:val="22"/>
        </w:rPr>
      </w:pPr>
      <w:hyperlink w:anchor="_Toc451802725" w:history="1">
        <w:r w:rsidRPr="00DC3BEE">
          <w:rPr>
            <w:rStyle w:val="Hyperlink"/>
            <w:noProof/>
          </w:rPr>
          <w:t>8.19.15</w:t>
        </w:r>
        <w:r>
          <w:rPr>
            <w:rFonts w:asciiTheme="minorHAnsi" w:eastAsiaTheme="minorEastAsia" w:hAnsiTheme="minorHAnsi" w:cstheme="minorBidi"/>
            <w:noProof/>
            <w:sz w:val="22"/>
            <w:szCs w:val="22"/>
          </w:rPr>
          <w:tab/>
        </w:r>
        <w:r w:rsidRPr="00DC3BEE">
          <w:rPr>
            <w:rStyle w:val="Hyperlink"/>
            <w:noProof/>
          </w:rPr>
          <w:t>Class Social Network Contact</w:t>
        </w:r>
        <w:r>
          <w:rPr>
            <w:noProof/>
            <w:webHidden/>
          </w:rPr>
          <w:tab/>
        </w:r>
        <w:r>
          <w:rPr>
            <w:noProof/>
            <w:webHidden/>
          </w:rPr>
          <w:fldChar w:fldCharType="begin"/>
        </w:r>
        <w:r>
          <w:rPr>
            <w:noProof/>
            <w:webHidden/>
          </w:rPr>
          <w:instrText xml:space="preserve"> PAGEREF _Toc451802725 \h </w:instrText>
        </w:r>
        <w:r>
          <w:rPr>
            <w:noProof/>
            <w:webHidden/>
          </w:rPr>
        </w:r>
        <w:r>
          <w:rPr>
            <w:noProof/>
            <w:webHidden/>
          </w:rPr>
          <w:fldChar w:fldCharType="separate"/>
        </w:r>
        <w:r>
          <w:rPr>
            <w:noProof/>
            <w:webHidden/>
          </w:rPr>
          <w:t>144</w:t>
        </w:r>
        <w:r>
          <w:rPr>
            <w:noProof/>
            <w:webHidden/>
          </w:rPr>
          <w:fldChar w:fldCharType="end"/>
        </w:r>
      </w:hyperlink>
    </w:p>
    <w:p w14:paraId="1B3BDEF5" w14:textId="3EA2E034" w:rsidR="004246EE" w:rsidRDefault="004246EE">
      <w:pPr>
        <w:pStyle w:val="TOC3"/>
        <w:rPr>
          <w:rFonts w:asciiTheme="minorHAnsi" w:eastAsiaTheme="minorEastAsia" w:hAnsiTheme="minorHAnsi" w:cstheme="minorBidi"/>
          <w:noProof/>
          <w:sz w:val="22"/>
          <w:szCs w:val="22"/>
        </w:rPr>
      </w:pPr>
      <w:hyperlink w:anchor="_Toc451802726" w:history="1">
        <w:r w:rsidRPr="00DC3BEE">
          <w:rPr>
            <w:rStyle w:val="Hyperlink"/>
            <w:noProof/>
          </w:rPr>
          <w:t>8.19.16</w:t>
        </w:r>
        <w:r>
          <w:rPr>
            <w:rFonts w:asciiTheme="minorHAnsi" w:eastAsiaTheme="minorEastAsia" w:hAnsiTheme="minorHAnsi" w:cstheme="minorBidi"/>
            <w:noProof/>
            <w:sz w:val="22"/>
            <w:szCs w:val="22"/>
          </w:rPr>
          <w:tab/>
        </w:r>
        <w:r w:rsidRPr="00DC3BEE">
          <w:rPr>
            <w:rStyle w:val="Hyperlink"/>
            <w:noProof/>
          </w:rPr>
          <w:t>Class Telephone Area Code</w:t>
        </w:r>
        <w:r>
          <w:rPr>
            <w:noProof/>
            <w:webHidden/>
          </w:rPr>
          <w:tab/>
        </w:r>
        <w:r>
          <w:rPr>
            <w:noProof/>
            <w:webHidden/>
          </w:rPr>
          <w:fldChar w:fldCharType="begin"/>
        </w:r>
        <w:r>
          <w:rPr>
            <w:noProof/>
            <w:webHidden/>
          </w:rPr>
          <w:instrText xml:space="preserve"> PAGEREF _Toc451802726 \h </w:instrText>
        </w:r>
        <w:r>
          <w:rPr>
            <w:noProof/>
            <w:webHidden/>
          </w:rPr>
        </w:r>
        <w:r>
          <w:rPr>
            <w:noProof/>
            <w:webHidden/>
          </w:rPr>
          <w:fldChar w:fldCharType="separate"/>
        </w:r>
        <w:r>
          <w:rPr>
            <w:noProof/>
            <w:webHidden/>
          </w:rPr>
          <w:t>145</w:t>
        </w:r>
        <w:r>
          <w:rPr>
            <w:noProof/>
            <w:webHidden/>
          </w:rPr>
          <w:fldChar w:fldCharType="end"/>
        </w:r>
      </w:hyperlink>
    </w:p>
    <w:p w14:paraId="62E5163F" w14:textId="23A573D7" w:rsidR="004246EE" w:rsidRDefault="004246EE">
      <w:pPr>
        <w:pStyle w:val="TOC3"/>
        <w:rPr>
          <w:rFonts w:asciiTheme="minorHAnsi" w:eastAsiaTheme="minorEastAsia" w:hAnsiTheme="minorHAnsi" w:cstheme="minorBidi"/>
          <w:noProof/>
          <w:sz w:val="22"/>
          <w:szCs w:val="22"/>
        </w:rPr>
      </w:pPr>
      <w:hyperlink w:anchor="_Toc451802727" w:history="1">
        <w:r w:rsidRPr="00DC3BEE">
          <w:rPr>
            <w:rStyle w:val="Hyperlink"/>
            <w:noProof/>
          </w:rPr>
          <w:t>8.19.17</w:t>
        </w:r>
        <w:r>
          <w:rPr>
            <w:rFonts w:asciiTheme="minorHAnsi" w:eastAsiaTheme="minorEastAsia" w:hAnsiTheme="minorHAnsi" w:cstheme="minorBidi"/>
            <w:noProof/>
            <w:sz w:val="22"/>
            <w:szCs w:val="22"/>
          </w:rPr>
          <w:tab/>
        </w:r>
        <w:r w:rsidRPr="00DC3BEE">
          <w:rPr>
            <w:rStyle w:val="Hyperlink"/>
            <w:noProof/>
          </w:rPr>
          <w:t>Class Telephone Country Code</w:t>
        </w:r>
        <w:r>
          <w:rPr>
            <w:noProof/>
            <w:webHidden/>
          </w:rPr>
          <w:tab/>
        </w:r>
        <w:r>
          <w:rPr>
            <w:noProof/>
            <w:webHidden/>
          </w:rPr>
          <w:fldChar w:fldCharType="begin"/>
        </w:r>
        <w:r>
          <w:rPr>
            <w:noProof/>
            <w:webHidden/>
          </w:rPr>
          <w:instrText xml:space="preserve"> PAGEREF _Toc451802727 \h </w:instrText>
        </w:r>
        <w:r>
          <w:rPr>
            <w:noProof/>
            <w:webHidden/>
          </w:rPr>
        </w:r>
        <w:r>
          <w:rPr>
            <w:noProof/>
            <w:webHidden/>
          </w:rPr>
          <w:fldChar w:fldCharType="separate"/>
        </w:r>
        <w:r>
          <w:rPr>
            <w:noProof/>
            <w:webHidden/>
          </w:rPr>
          <w:t>145</w:t>
        </w:r>
        <w:r>
          <w:rPr>
            <w:noProof/>
            <w:webHidden/>
          </w:rPr>
          <w:fldChar w:fldCharType="end"/>
        </w:r>
      </w:hyperlink>
    </w:p>
    <w:p w14:paraId="09936667" w14:textId="159980FD" w:rsidR="004246EE" w:rsidRDefault="004246EE">
      <w:pPr>
        <w:pStyle w:val="TOC3"/>
        <w:rPr>
          <w:rFonts w:asciiTheme="minorHAnsi" w:eastAsiaTheme="minorEastAsia" w:hAnsiTheme="minorHAnsi" w:cstheme="minorBidi"/>
          <w:noProof/>
          <w:sz w:val="22"/>
          <w:szCs w:val="22"/>
        </w:rPr>
      </w:pPr>
      <w:hyperlink w:anchor="_Toc451802728" w:history="1">
        <w:r w:rsidRPr="00DC3BEE">
          <w:rPr>
            <w:rStyle w:val="Hyperlink"/>
            <w:noProof/>
          </w:rPr>
          <w:t>8.19.18</w:t>
        </w:r>
        <w:r>
          <w:rPr>
            <w:rFonts w:asciiTheme="minorHAnsi" w:eastAsiaTheme="minorEastAsia" w:hAnsiTheme="minorHAnsi" w:cstheme="minorBidi"/>
            <w:noProof/>
            <w:sz w:val="22"/>
            <w:szCs w:val="22"/>
          </w:rPr>
          <w:tab/>
        </w:r>
        <w:r w:rsidRPr="00DC3BEE">
          <w:rPr>
            <w:rStyle w:val="Hyperlink"/>
            <w:noProof/>
          </w:rPr>
          <w:t>Class Telephone Number</w:t>
        </w:r>
        <w:r>
          <w:rPr>
            <w:noProof/>
            <w:webHidden/>
          </w:rPr>
          <w:tab/>
        </w:r>
        <w:r>
          <w:rPr>
            <w:noProof/>
            <w:webHidden/>
          </w:rPr>
          <w:fldChar w:fldCharType="begin"/>
        </w:r>
        <w:r>
          <w:rPr>
            <w:noProof/>
            <w:webHidden/>
          </w:rPr>
          <w:instrText xml:space="preserve"> PAGEREF _Toc451802728 \h </w:instrText>
        </w:r>
        <w:r>
          <w:rPr>
            <w:noProof/>
            <w:webHidden/>
          </w:rPr>
        </w:r>
        <w:r>
          <w:rPr>
            <w:noProof/>
            <w:webHidden/>
          </w:rPr>
          <w:fldChar w:fldCharType="separate"/>
        </w:r>
        <w:r>
          <w:rPr>
            <w:noProof/>
            <w:webHidden/>
          </w:rPr>
          <w:t>145</w:t>
        </w:r>
        <w:r>
          <w:rPr>
            <w:noProof/>
            <w:webHidden/>
          </w:rPr>
          <w:fldChar w:fldCharType="end"/>
        </w:r>
      </w:hyperlink>
    </w:p>
    <w:p w14:paraId="76CC2607" w14:textId="3ACA31BA" w:rsidR="004246EE" w:rsidRDefault="004246EE">
      <w:pPr>
        <w:pStyle w:val="TOC3"/>
        <w:rPr>
          <w:rFonts w:asciiTheme="minorHAnsi" w:eastAsiaTheme="minorEastAsia" w:hAnsiTheme="minorHAnsi" w:cstheme="minorBidi"/>
          <w:noProof/>
          <w:sz w:val="22"/>
          <w:szCs w:val="22"/>
        </w:rPr>
      </w:pPr>
      <w:hyperlink w:anchor="_Toc451802729" w:history="1">
        <w:r w:rsidRPr="00DC3BEE">
          <w:rPr>
            <w:rStyle w:val="Hyperlink"/>
            <w:noProof/>
          </w:rPr>
          <w:t>8.19.19</w:t>
        </w:r>
        <w:r>
          <w:rPr>
            <w:rFonts w:asciiTheme="minorHAnsi" w:eastAsiaTheme="minorEastAsia" w:hAnsiTheme="minorHAnsi" w:cstheme="minorBidi"/>
            <w:noProof/>
            <w:sz w:val="22"/>
            <w:szCs w:val="22"/>
          </w:rPr>
          <w:tab/>
        </w:r>
        <w:r w:rsidRPr="00DC3BEE">
          <w:rPr>
            <w:rStyle w:val="Hyperlink"/>
            <w:noProof/>
          </w:rPr>
          <w:t>Class Telephone Number Structured</w:t>
        </w:r>
        <w:r>
          <w:rPr>
            <w:noProof/>
            <w:webHidden/>
          </w:rPr>
          <w:tab/>
        </w:r>
        <w:r>
          <w:rPr>
            <w:noProof/>
            <w:webHidden/>
          </w:rPr>
          <w:fldChar w:fldCharType="begin"/>
        </w:r>
        <w:r>
          <w:rPr>
            <w:noProof/>
            <w:webHidden/>
          </w:rPr>
          <w:instrText xml:space="preserve"> PAGEREF _Toc451802729 \h </w:instrText>
        </w:r>
        <w:r>
          <w:rPr>
            <w:noProof/>
            <w:webHidden/>
          </w:rPr>
        </w:r>
        <w:r>
          <w:rPr>
            <w:noProof/>
            <w:webHidden/>
          </w:rPr>
          <w:fldChar w:fldCharType="separate"/>
        </w:r>
        <w:r>
          <w:rPr>
            <w:noProof/>
            <w:webHidden/>
          </w:rPr>
          <w:t>145</w:t>
        </w:r>
        <w:r>
          <w:rPr>
            <w:noProof/>
            <w:webHidden/>
          </w:rPr>
          <w:fldChar w:fldCharType="end"/>
        </w:r>
      </w:hyperlink>
    </w:p>
    <w:p w14:paraId="10DBC59E" w14:textId="03E3A4BF" w:rsidR="004246EE" w:rsidRDefault="004246EE">
      <w:pPr>
        <w:pStyle w:val="TOC3"/>
        <w:rPr>
          <w:rFonts w:asciiTheme="minorHAnsi" w:eastAsiaTheme="minorEastAsia" w:hAnsiTheme="minorHAnsi" w:cstheme="minorBidi"/>
          <w:noProof/>
          <w:sz w:val="22"/>
          <w:szCs w:val="22"/>
        </w:rPr>
      </w:pPr>
      <w:hyperlink w:anchor="_Toc451802730" w:history="1">
        <w:r w:rsidRPr="00DC3BEE">
          <w:rPr>
            <w:rStyle w:val="Hyperlink"/>
            <w:noProof/>
          </w:rPr>
          <w:t>8.19.20</w:t>
        </w:r>
        <w:r>
          <w:rPr>
            <w:rFonts w:asciiTheme="minorHAnsi" w:eastAsiaTheme="minorEastAsia" w:hAnsiTheme="minorHAnsi" w:cstheme="minorBidi"/>
            <w:noProof/>
            <w:sz w:val="22"/>
            <w:szCs w:val="22"/>
          </w:rPr>
          <w:tab/>
        </w:r>
        <w:r w:rsidRPr="00DC3BEE">
          <w:rPr>
            <w:rStyle w:val="Hyperlink"/>
            <w:noProof/>
          </w:rPr>
          <w:t>Class Telephone Number Text</w:t>
        </w:r>
        <w:r>
          <w:rPr>
            <w:noProof/>
            <w:webHidden/>
          </w:rPr>
          <w:tab/>
        </w:r>
        <w:r>
          <w:rPr>
            <w:noProof/>
            <w:webHidden/>
          </w:rPr>
          <w:fldChar w:fldCharType="begin"/>
        </w:r>
        <w:r>
          <w:rPr>
            <w:noProof/>
            <w:webHidden/>
          </w:rPr>
          <w:instrText xml:space="preserve"> PAGEREF _Toc451802730 \h </w:instrText>
        </w:r>
        <w:r>
          <w:rPr>
            <w:noProof/>
            <w:webHidden/>
          </w:rPr>
        </w:r>
        <w:r>
          <w:rPr>
            <w:noProof/>
            <w:webHidden/>
          </w:rPr>
          <w:fldChar w:fldCharType="separate"/>
        </w:r>
        <w:r>
          <w:rPr>
            <w:noProof/>
            <w:webHidden/>
          </w:rPr>
          <w:t>146</w:t>
        </w:r>
        <w:r>
          <w:rPr>
            <w:noProof/>
            <w:webHidden/>
          </w:rPr>
          <w:fldChar w:fldCharType="end"/>
        </w:r>
      </w:hyperlink>
    </w:p>
    <w:p w14:paraId="5A39079A" w14:textId="2C645212" w:rsidR="004246EE" w:rsidRDefault="004246EE">
      <w:pPr>
        <w:pStyle w:val="TOC3"/>
        <w:rPr>
          <w:rFonts w:asciiTheme="minorHAnsi" w:eastAsiaTheme="minorEastAsia" w:hAnsiTheme="minorHAnsi" w:cstheme="minorBidi"/>
          <w:noProof/>
          <w:sz w:val="22"/>
          <w:szCs w:val="22"/>
        </w:rPr>
      </w:pPr>
      <w:hyperlink w:anchor="_Toc451802731" w:history="1">
        <w:r w:rsidRPr="00DC3BEE">
          <w:rPr>
            <w:rStyle w:val="Hyperlink"/>
            <w:noProof/>
          </w:rPr>
          <w:t>8.19.21</w:t>
        </w:r>
        <w:r>
          <w:rPr>
            <w:rFonts w:asciiTheme="minorHAnsi" w:eastAsiaTheme="minorEastAsia" w:hAnsiTheme="minorHAnsi" w:cstheme="minorBidi"/>
            <w:noProof/>
            <w:sz w:val="22"/>
            <w:szCs w:val="22"/>
          </w:rPr>
          <w:tab/>
        </w:r>
        <w:r w:rsidRPr="00DC3BEE">
          <w:rPr>
            <w:rStyle w:val="Hyperlink"/>
            <w:noProof/>
          </w:rPr>
          <w:t>Class Website Contact</w:t>
        </w:r>
        <w:r>
          <w:rPr>
            <w:noProof/>
            <w:webHidden/>
          </w:rPr>
          <w:tab/>
        </w:r>
        <w:r>
          <w:rPr>
            <w:noProof/>
            <w:webHidden/>
          </w:rPr>
          <w:fldChar w:fldCharType="begin"/>
        </w:r>
        <w:r>
          <w:rPr>
            <w:noProof/>
            <w:webHidden/>
          </w:rPr>
          <w:instrText xml:space="preserve"> PAGEREF _Toc451802731 \h </w:instrText>
        </w:r>
        <w:r>
          <w:rPr>
            <w:noProof/>
            <w:webHidden/>
          </w:rPr>
        </w:r>
        <w:r>
          <w:rPr>
            <w:noProof/>
            <w:webHidden/>
          </w:rPr>
          <w:fldChar w:fldCharType="separate"/>
        </w:r>
        <w:r>
          <w:rPr>
            <w:noProof/>
            <w:webHidden/>
          </w:rPr>
          <w:t>146</w:t>
        </w:r>
        <w:r>
          <w:rPr>
            <w:noProof/>
            <w:webHidden/>
          </w:rPr>
          <w:fldChar w:fldCharType="end"/>
        </w:r>
      </w:hyperlink>
    </w:p>
    <w:p w14:paraId="58E58A8B" w14:textId="232FD1AE" w:rsidR="004246EE" w:rsidRDefault="004246EE">
      <w:pPr>
        <w:pStyle w:val="TOC2"/>
        <w:rPr>
          <w:rFonts w:asciiTheme="minorHAnsi" w:eastAsiaTheme="minorEastAsia" w:hAnsiTheme="minorHAnsi" w:cstheme="minorBidi"/>
          <w:noProof/>
          <w:sz w:val="22"/>
          <w:szCs w:val="22"/>
        </w:rPr>
      </w:pPr>
      <w:hyperlink w:anchor="_Toc451802732" w:history="1">
        <w:r w:rsidRPr="00DC3BEE">
          <w:rPr>
            <w:rStyle w:val="Hyperlink"/>
            <w:noProof/>
          </w:rPr>
          <w:t>8.20</w:t>
        </w:r>
        <w:r>
          <w:rPr>
            <w:rFonts w:asciiTheme="minorHAnsi" w:eastAsiaTheme="minorEastAsia" w:hAnsiTheme="minorHAnsi" w:cstheme="minorBidi"/>
            <w:noProof/>
            <w:sz w:val="22"/>
            <w:szCs w:val="22"/>
          </w:rPr>
          <w:tab/>
        </w:r>
        <w:r w:rsidRPr="00DC3BEE">
          <w:rPr>
            <w:rStyle w:val="Hyperlink"/>
            <w:noProof/>
          </w:rPr>
          <w:t>Threat-risk-conceptual-model::Generic Concepts::Control</w:t>
        </w:r>
        <w:r>
          <w:rPr>
            <w:noProof/>
            <w:webHidden/>
          </w:rPr>
          <w:tab/>
        </w:r>
        <w:r>
          <w:rPr>
            <w:noProof/>
            <w:webHidden/>
          </w:rPr>
          <w:fldChar w:fldCharType="begin"/>
        </w:r>
        <w:r>
          <w:rPr>
            <w:noProof/>
            <w:webHidden/>
          </w:rPr>
          <w:instrText xml:space="preserve"> PAGEREF _Toc451802732 \h </w:instrText>
        </w:r>
        <w:r>
          <w:rPr>
            <w:noProof/>
            <w:webHidden/>
          </w:rPr>
        </w:r>
        <w:r>
          <w:rPr>
            <w:noProof/>
            <w:webHidden/>
          </w:rPr>
          <w:fldChar w:fldCharType="separate"/>
        </w:r>
        <w:r>
          <w:rPr>
            <w:noProof/>
            <w:webHidden/>
          </w:rPr>
          <w:t>148</w:t>
        </w:r>
        <w:r>
          <w:rPr>
            <w:noProof/>
            <w:webHidden/>
          </w:rPr>
          <w:fldChar w:fldCharType="end"/>
        </w:r>
      </w:hyperlink>
    </w:p>
    <w:p w14:paraId="7900CA0A" w14:textId="5C21DA80" w:rsidR="004246EE" w:rsidRDefault="004246EE">
      <w:pPr>
        <w:pStyle w:val="TOC3"/>
        <w:rPr>
          <w:rFonts w:asciiTheme="minorHAnsi" w:eastAsiaTheme="minorEastAsia" w:hAnsiTheme="minorHAnsi" w:cstheme="minorBidi"/>
          <w:noProof/>
          <w:sz w:val="22"/>
          <w:szCs w:val="22"/>
        </w:rPr>
      </w:pPr>
      <w:hyperlink w:anchor="_Toc451802733" w:history="1">
        <w:r w:rsidRPr="00DC3BEE">
          <w:rPr>
            <w:rStyle w:val="Hyperlink"/>
            <w:noProof/>
          </w:rPr>
          <w:t>8.20.1</w:t>
        </w:r>
        <w:r>
          <w:rPr>
            <w:rFonts w:asciiTheme="minorHAnsi" w:eastAsiaTheme="minorEastAsia" w:hAnsiTheme="minorHAnsi" w:cstheme="minorBidi"/>
            <w:noProof/>
            <w:sz w:val="22"/>
            <w:szCs w:val="22"/>
          </w:rPr>
          <w:tab/>
        </w:r>
        <w:r w:rsidRPr="00DC3BEE">
          <w:rPr>
            <w:rStyle w:val="Hyperlink"/>
            <w:noProof/>
          </w:rPr>
          <w:t>Diagram: Control</w:t>
        </w:r>
        <w:r>
          <w:rPr>
            <w:noProof/>
            <w:webHidden/>
          </w:rPr>
          <w:tab/>
        </w:r>
        <w:r>
          <w:rPr>
            <w:noProof/>
            <w:webHidden/>
          </w:rPr>
          <w:fldChar w:fldCharType="begin"/>
        </w:r>
        <w:r>
          <w:rPr>
            <w:noProof/>
            <w:webHidden/>
          </w:rPr>
          <w:instrText xml:space="preserve"> PAGEREF _Toc451802733 \h </w:instrText>
        </w:r>
        <w:r>
          <w:rPr>
            <w:noProof/>
            <w:webHidden/>
          </w:rPr>
        </w:r>
        <w:r>
          <w:rPr>
            <w:noProof/>
            <w:webHidden/>
          </w:rPr>
          <w:fldChar w:fldCharType="separate"/>
        </w:r>
        <w:r>
          <w:rPr>
            <w:noProof/>
            <w:webHidden/>
          </w:rPr>
          <w:t>148</w:t>
        </w:r>
        <w:r>
          <w:rPr>
            <w:noProof/>
            <w:webHidden/>
          </w:rPr>
          <w:fldChar w:fldCharType="end"/>
        </w:r>
      </w:hyperlink>
    </w:p>
    <w:p w14:paraId="2E53CFC7" w14:textId="281F053E" w:rsidR="004246EE" w:rsidRDefault="004246EE">
      <w:pPr>
        <w:pStyle w:val="TOC3"/>
        <w:rPr>
          <w:rFonts w:asciiTheme="minorHAnsi" w:eastAsiaTheme="minorEastAsia" w:hAnsiTheme="minorHAnsi" w:cstheme="minorBidi"/>
          <w:noProof/>
          <w:sz w:val="22"/>
          <w:szCs w:val="22"/>
        </w:rPr>
      </w:pPr>
      <w:hyperlink w:anchor="_Toc451802734" w:history="1">
        <w:r w:rsidRPr="00DC3BEE">
          <w:rPr>
            <w:rStyle w:val="Hyperlink"/>
            <w:noProof/>
          </w:rPr>
          <w:t>8.20.2</w:t>
        </w:r>
        <w:r>
          <w:rPr>
            <w:rFonts w:asciiTheme="minorHAnsi" w:eastAsiaTheme="minorEastAsia" w:hAnsiTheme="minorHAnsi" w:cstheme="minorBidi"/>
            <w:noProof/>
            <w:sz w:val="22"/>
            <w:szCs w:val="22"/>
          </w:rPr>
          <w:tab/>
        </w:r>
        <w:r w:rsidRPr="00DC3BEE">
          <w:rPr>
            <w:rStyle w:val="Hyperlink"/>
            <w:noProof/>
          </w:rPr>
          <w:t>Diagram: Control Authority</w:t>
        </w:r>
        <w:r>
          <w:rPr>
            <w:noProof/>
            <w:webHidden/>
          </w:rPr>
          <w:tab/>
        </w:r>
        <w:r>
          <w:rPr>
            <w:noProof/>
            <w:webHidden/>
          </w:rPr>
          <w:fldChar w:fldCharType="begin"/>
        </w:r>
        <w:r>
          <w:rPr>
            <w:noProof/>
            <w:webHidden/>
          </w:rPr>
          <w:instrText xml:space="preserve"> PAGEREF _Toc451802734 \h </w:instrText>
        </w:r>
        <w:r>
          <w:rPr>
            <w:noProof/>
            <w:webHidden/>
          </w:rPr>
        </w:r>
        <w:r>
          <w:rPr>
            <w:noProof/>
            <w:webHidden/>
          </w:rPr>
          <w:fldChar w:fldCharType="separate"/>
        </w:r>
        <w:r>
          <w:rPr>
            <w:noProof/>
            <w:webHidden/>
          </w:rPr>
          <w:t>149</w:t>
        </w:r>
        <w:r>
          <w:rPr>
            <w:noProof/>
            <w:webHidden/>
          </w:rPr>
          <w:fldChar w:fldCharType="end"/>
        </w:r>
      </w:hyperlink>
    </w:p>
    <w:p w14:paraId="6056DFBB" w14:textId="69877EE0" w:rsidR="004246EE" w:rsidRDefault="004246EE">
      <w:pPr>
        <w:pStyle w:val="TOC3"/>
        <w:rPr>
          <w:rFonts w:asciiTheme="minorHAnsi" w:eastAsiaTheme="minorEastAsia" w:hAnsiTheme="minorHAnsi" w:cstheme="minorBidi"/>
          <w:noProof/>
          <w:sz w:val="22"/>
          <w:szCs w:val="22"/>
        </w:rPr>
      </w:pPr>
      <w:hyperlink w:anchor="_Toc451802735" w:history="1">
        <w:r w:rsidRPr="00DC3BEE">
          <w:rPr>
            <w:rStyle w:val="Hyperlink"/>
            <w:noProof/>
          </w:rPr>
          <w:t>8.20.3</w:t>
        </w:r>
        <w:r>
          <w:rPr>
            <w:rFonts w:asciiTheme="minorHAnsi" w:eastAsiaTheme="minorEastAsia" w:hAnsiTheme="minorHAnsi" w:cstheme="minorBidi"/>
            <w:noProof/>
            <w:sz w:val="22"/>
            <w:szCs w:val="22"/>
          </w:rPr>
          <w:tab/>
        </w:r>
        <w:r w:rsidRPr="00DC3BEE">
          <w:rPr>
            <w:rStyle w:val="Hyperlink"/>
            <w:noProof/>
          </w:rPr>
          <w:t>Diagram: Custody</w:t>
        </w:r>
        <w:r>
          <w:rPr>
            <w:noProof/>
            <w:webHidden/>
          </w:rPr>
          <w:tab/>
        </w:r>
        <w:r>
          <w:rPr>
            <w:noProof/>
            <w:webHidden/>
          </w:rPr>
          <w:fldChar w:fldCharType="begin"/>
        </w:r>
        <w:r>
          <w:rPr>
            <w:noProof/>
            <w:webHidden/>
          </w:rPr>
          <w:instrText xml:space="preserve"> PAGEREF _Toc451802735 \h </w:instrText>
        </w:r>
        <w:r>
          <w:rPr>
            <w:noProof/>
            <w:webHidden/>
          </w:rPr>
        </w:r>
        <w:r>
          <w:rPr>
            <w:noProof/>
            <w:webHidden/>
          </w:rPr>
          <w:fldChar w:fldCharType="separate"/>
        </w:r>
        <w:r>
          <w:rPr>
            <w:noProof/>
            <w:webHidden/>
          </w:rPr>
          <w:t>150</w:t>
        </w:r>
        <w:r>
          <w:rPr>
            <w:noProof/>
            <w:webHidden/>
          </w:rPr>
          <w:fldChar w:fldCharType="end"/>
        </w:r>
      </w:hyperlink>
    </w:p>
    <w:p w14:paraId="7FD1EBFC" w14:textId="373C27F2" w:rsidR="004246EE" w:rsidRDefault="004246EE">
      <w:pPr>
        <w:pStyle w:val="TOC3"/>
        <w:rPr>
          <w:rFonts w:asciiTheme="minorHAnsi" w:eastAsiaTheme="minorEastAsia" w:hAnsiTheme="minorHAnsi" w:cstheme="minorBidi"/>
          <w:noProof/>
          <w:sz w:val="22"/>
          <w:szCs w:val="22"/>
        </w:rPr>
      </w:pPr>
      <w:hyperlink w:anchor="_Toc451802736" w:history="1">
        <w:r w:rsidRPr="00DC3BEE">
          <w:rPr>
            <w:rStyle w:val="Hyperlink"/>
            <w:noProof/>
          </w:rPr>
          <w:t>8.20.4</w:t>
        </w:r>
        <w:r>
          <w:rPr>
            <w:rFonts w:asciiTheme="minorHAnsi" w:eastAsiaTheme="minorEastAsia" w:hAnsiTheme="minorHAnsi" w:cstheme="minorBidi"/>
            <w:noProof/>
            <w:sz w:val="22"/>
            <w:szCs w:val="22"/>
          </w:rPr>
          <w:tab/>
        </w:r>
        <w:r w:rsidRPr="00DC3BEE">
          <w:rPr>
            <w:rStyle w:val="Hyperlink"/>
            <w:noProof/>
          </w:rPr>
          <w:t>Diagram: Transfer of control</w:t>
        </w:r>
        <w:r>
          <w:rPr>
            <w:noProof/>
            <w:webHidden/>
          </w:rPr>
          <w:tab/>
        </w:r>
        <w:r>
          <w:rPr>
            <w:noProof/>
            <w:webHidden/>
          </w:rPr>
          <w:fldChar w:fldCharType="begin"/>
        </w:r>
        <w:r>
          <w:rPr>
            <w:noProof/>
            <w:webHidden/>
          </w:rPr>
          <w:instrText xml:space="preserve"> PAGEREF _Toc451802736 \h </w:instrText>
        </w:r>
        <w:r>
          <w:rPr>
            <w:noProof/>
            <w:webHidden/>
          </w:rPr>
        </w:r>
        <w:r>
          <w:rPr>
            <w:noProof/>
            <w:webHidden/>
          </w:rPr>
          <w:fldChar w:fldCharType="separate"/>
        </w:r>
        <w:r>
          <w:rPr>
            <w:noProof/>
            <w:webHidden/>
          </w:rPr>
          <w:t>151</w:t>
        </w:r>
        <w:r>
          <w:rPr>
            <w:noProof/>
            <w:webHidden/>
          </w:rPr>
          <w:fldChar w:fldCharType="end"/>
        </w:r>
      </w:hyperlink>
    </w:p>
    <w:p w14:paraId="335727B2" w14:textId="11958EE1" w:rsidR="004246EE" w:rsidRDefault="004246EE">
      <w:pPr>
        <w:pStyle w:val="TOC3"/>
        <w:rPr>
          <w:rFonts w:asciiTheme="minorHAnsi" w:eastAsiaTheme="minorEastAsia" w:hAnsiTheme="minorHAnsi" w:cstheme="minorBidi"/>
          <w:noProof/>
          <w:sz w:val="22"/>
          <w:szCs w:val="22"/>
        </w:rPr>
      </w:pPr>
      <w:hyperlink w:anchor="_Toc451802737" w:history="1">
        <w:r w:rsidRPr="00DC3BEE">
          <w:rPr>
            <w:rStyle w:val="Hyperlink"/>
            <w:noProof/>
          </w:rPr>
          <w:t>8.20.5</w:t>
        </w:r>
        <w:r>
          <w:rPr>
            <w:rFonts w:asciiTheme="minorHAnsi" w:eastAsiaTheme="minorEastAsia" w:hAnsiTheme="minorHAnsi" w:cstheme="minorBidi"/>
            <w:noProof/>
            <w:sz w:val="22"/>
            <w:szCs w:val="22"/>
          </w:rPr>
          <w:tab/>
        </w:r>
        <w:r w:rsidRPr="00DC3BEE">
          <w:rPr>
            <w:rStyle w:val="Hyperlink"/>
            <w:noProof/>
          </w:rPr>
          <w:t>Association Asserting Policy</w:t>
        </w:r>
        <w:r>
          <w:rPr>
            <w:noProof/>
            <w:webHidden/>
          </w:rPr>
          <w:tab/>
        </w:r>
        <w:r>
          <w:rPr>
            <w:noProof/>
            <w:webHidden/>
          </w:rPr>
          <w:fldChar w:fldCharType="begin"/>
        </w:r>
        <w:r>
          <w:rPr>
            <w:noProof/>
            <w:webHidden/>
          </w:rPr>
          <w:instrText xml:space="preserve"> PAGEREF _Toc451802737 \h </w:instrText>
        </w:r>
        <w:r>
          <w:rPr>
            <w:noProof/>
            <w:webHidden/>
          </w:rPr>
        </w:r>
        <w:r>
          <w:rPr>
            <w:noProof/>
            <w:webHidden/>
          </w:rPr>
          <w:fldChar w:fldCharType="separate"/>
        </w:r>
        <w:r>
          <w:rPr>
            <w:noProof/>
            <w:webHidden/>
          </w:rPr>
          <w:t>151</w:t>
        </w:r>
        <w:r>
          <w:rPr>
            <w:noProof/>
            <w:webHidden/>
          </w:rPr>
          <w:fldChar w:fldCharType="end"/>
        </w:r>
      </w:hyperlink>
    </w:p>
    <w:p w14:paraId="319AA8F6" w14:textId="32F7AEE8" w:rsidR="004246EE" w:rsidRDefault="004246EE">
      <w:pPr>
        <w:pStyle w:val="TOC3"/>
        <w:rPr>
          <w:rFonts w:asciiTheme="minorHAnsi" w:eastAsiaTheme="minorEastAsia" w:hAnsiTheme="minorHAnsi" w:cstheme="minorBidi"/>
          <w:noProof/>
          <w:sz w:val="22"/>
          <w:szCs w:val="22"/>
        </w:rPr>
      </w:pPr>
      <w:hyperlink w:anchor="_Toc451802738" w:history="1">
        <w:r w:rsidRPr="00DC3BEE">
          <w:rPr>
            <w:rStyle w:val="Hyperlink"/>
            <w:noProof/>
          </w:rPr>
          <w:t>8.20.6</w:t>
        </w:r>
        <w:r>
          <w:rPr>
            <w:rFonts w:asciiTheme="minorHAnsi" w:eastAsiaTheme="minorEastAsia" w:hAnsiTheme="minorHAnsi" w:cstheme="minorBidi"/>
            <w:noProof/>
            <w:sz w:val="22"/>
            <w:szCs w:val="22"/>
          </w:rPr>
          <w:tab/>
        </w:r>
        <w:r w:rsidRPr="00DC3BEE">
          <w:rPr>
            <w:rStyle w:val="Hyperlink"/>
            <w:noProof/>
          </w:rPr>
          <w:t>Class Authority</w:t>
        </w:r>
        <w:r>
          <w:rPr>
            <w:noProof/>
            <w:webHidden/>
          </w:rPr>
          <w:tab/>
        </w:r>
        <w:r>
          <w:rPr>
            <w:noProof/>
            <w:webHidden/>
          </w:rPr>
          <w:fldChar w:fldCharType="begin"/>
        </w:r>
        <w:r>
          <w:rPr>
            <w:noProof/>
            <w:webHidden/>
          </w:rPr>
          <w:instrText xml:space="preserve"> PAGEREF _Toc451802738 \h </w:instrText>
        </w:r>
        <w:r>
          <w:rPr>
            <w:noProof/>
            <w:webHidden/>
          </w:rPr>
        </w:r>
        <w:r>
          <w:rPr>
            <w:noProof/>
            <w:webHidden/>
          </w:rPr>
          <w:fldChar w:fldCharType="separate"/>
        </w:r>
        <w:r>
          <w:rPr>
            <w:noProof/>
            <w:webHidden/>
          </w:rPr>
          <w:t>152</w:t>
        </w:r>
        <w:r>
          <w:rPr>
            <w:noProof/>
            <w:webHidden/>
          </w:rPr>
          <w:fldChar w:fldCharType="end"/>
        </w:r>
      </w:hyperlink>
    </w:p>
    <w:p w14:paraId="1550C248" w14:textId="20B8AFB7" w:rsidR="004246EE" w:rsidRDefault="004246EE">
      <w:pPr>
        <w:pStyle w:val="TOC3"/>
        <w:rPr>
          <w:rFonts w:asciiTheme="minorHAnsi" w:eastAsiaTheme="minorEastAsia" w:hAnsiTheme="minorHAnsi" w:cstheme="minorBidi"/>
          <w:noProof/>
          <w:sz w:val="22"/>
          <w:szCs w:val="22"/>
        </w:rPr>
      </w:pPr>
      <w:hyperlink w:anchor="_Toc451802739" w:history="1">
        <w:r w:rsidRPr="00DC3BEE">
          <w:rPr>
            <w:rStyle w:val="Hyperlink"/>
            <w:noProof/>
          </w:rPr>
          <w:t>8.20.7</w:t>
        </w:r>
        <w:r>
          <w:rPr>
            <w:rFonts w:asciiTheme="minorHAnsi" w:eastAsiaTheme="minorEastAsia" w:hAnsiTheme="minorHAnsi" w:cstheme="minorBidi"/>
            <w:noProof/>
            <w:sz w:val="22"/>
            <w:szCs w:val="22"/>
          </w:rPr>
          <w:tab/>
        </w:r>
        <w:r w:rsidRPr="00DC3BEE">
          <w:rPr>
            <w:rStyle w:val="Hyperlink"/>
            <w:noProof/>
          </w:rPr>
          <w:t>Association Class Automated Control</w:t>
        </w:r>
        <w:r>
          <w:rPr>
            <w:noProof/>
            <w:webHidden/>
          </w:rPr>
          <w:tab/>
        </w:r>
        <w:r>
          <w:rPr>
            <w:noProof/>
            <w:webHidden/>
          </w:rPr>
          <w:fldChar w:fldCharType="begin"/>
        </w:r>
        <w:r>
          <w:rPr>
            <w:noProof/>
            <w:webHidden/>
          </w:rPr>
          <w:instrText xml:space="preserve"> PAGEREF _Toc451802739 \h </w:instrText>
        </w:r>
        <w:r>
          <w:rPr>
            <w:noProof/>
            <w:webHidden/>
          </w:rPr>
        </w:r>
        <w:r>
          <w:rPr>
            <w:noProof/>
            <w:webHidden/>
          </w:rPr>
          <w:fldChar w:fldCharType="separate"/>
        </w:r>
        <w:r>
          <w:rPr>
            <w:noProof/>
            <w:webHidden/>
          </w:rPr>
          <w:t>152</w:t>
        </w:r>
        <w:r>
          <w:rPr>
            <w:noProof/>
            <w:webHidden/>
          </w:rPr>
          <w:fldChar w:fldCharType="end"/>
        </w:r>
      </w:hyperlink>
    </w:p>
    <w:p w14:paraId="563A009F" w14:textId="215D61AB" w:rsidR="004246EE" w:rsidRDefault="004246EE">
      <w:pPr>
        <w:pStyle w:val="TOC3"/>
        <w:rPr>
          <w:rFonts w:asciiTheme="minorHAnsi" w:eastAsiaTheme="minorEastAsia" w:hAnsiTheme="minorHAnsi" w:cstheme="minorBidi"/>
          <w:noProof/>
          <w:sz w:val="22"/>
          <w:szCs w:val="22"/>
        </w:rPr>
      </w:pPr>
      <w:hyperlink w:anchor="_Toc451802740" w:history="1">
        <w:r w:rsidRPr="00DC3BEE">
          <w:rPr>
            <w:rStyle w:val="Hyperlink"/>
            <w:noProof/>
          </w:rPr>
          <w:t>8.20.8</w:t>
        </w:r>
        <w:r>
          <w:rPr>
            <w:rFonts w:asciiTheme="minorHAnsi" w:eastAsiaTheme="minorEastAsia" w:hAnsiTheme="minorHAnsi" w:cstheme="minorBidi"/>
            <w:noProof/>
            <w:sz w:val="22"/>
            <w:szCs w:val="22"/>
          </w:rPr>
          <w:tab/>
        </w:r>
        <w:r w:rsidRPr="00DC3BEE">
          <w:rPr>
            <w:rStyle w:val="Hyperlink"/>
            <w:noProof/>
          </w:rPr>
          <w:t>Class Automated Entity</w:t>
        </w:r>
        <w:r>
          <w:rPr>
            <w:noProof/>
            <w:webHidden/>
          </w:rPr>
          <w:tab/>
        </w:r>
        <w:r>
          <w:rPr>
            <w:noProof/>
            <w:webHidden/>
          </w:rPr>
          <w:fldChar w:fldCharType="begin"/>
        </w:r>
        <w:r>
          <w:rPr>
            <w:noProof/>
            <w:webHidden/>
          </w:rPr>
          <w:instrText xml:space="preserve"> PAGEREF _Toc451802740 \h </w:instrText>
        </w:r>
        <w:r>
          <w:rPr>
            <w:noProof/>
            <w:webHidden/>
          </w:rPr>
        </w:r>
        <w:r>
          <w:rPr>
            <w:noProof/>
            <w:webHidden/>
          </w:rPr>
          <w:fldChar w:fldCharType="separate"/>
        </w:r>
        <w:r>
          <w:rPr>
            <w:noProof/>
            <w:webHidden/>
          </w:rPr>
          <w:t>152</w:t>
        </w:r>
        <w:r>
          <w:rPr>
            <w:noProof/>
            <w:webHidden/>
          </w:rPr>
          <w:fldChar w:fldCharType="end"/>
        </w:r>
      </w:hyperlink>
    </w:p>
    <w:p w14:paraId="0A36C402" w14:textId="2CD0AA0B" w:rsidR="004246EE" w:rsidRDefault="004246EE">
      <w:pPr>
        <w:pStyle w:val="TOC3"/>
        <w:rPr>
          <w:rFonts w:asciiTheme="minorHAnsi" w:eastAsiaTheme="minorEastAsia" w:hAnsiTheme="minorHAnsi" w:cstheme="minorBidi"/>
          <w:noProof/>
          <w:sz w:val="22"/>
          <w:szCs w:val="22"/>
        </w:rPr>
      </w:pPr>
      <w:hyperlink w:anchor="_Toc451802741" w:history="1">
        <w:r w:rsidRPr="00DC3BEE">
          <w:rPr>
            <w:rStyle w:val="Hyperlink"/>
            <w:noProof/>
          </w:rPr>
          <w:t>8.20.9</w:t>
        </w:r>
        <w:r>
          <w:rPr>
            <w:rFonts w:asciiTheme="minorHAnsi" w:eastAsiaTheme="minorEastAsia" w:hAnsiTheme="minorHAnsi" w:cstheme="minorBidi"/>
            <w:noProof/>
            <w:sz w:val="22"/>
            <w:szCs w:val="22"/>
          </w:rPr>
          <w:tab/>
        </w:r>
        <w:r w:rsidRPr="00DC3BEE">
          <w:rPr>
            <w:rStyle w:val="Hyperlink"/>
            <w:noProof/>
          </w:rPr>
          <w:t>Class Computer Control System</w:t>
        </w:r>
        <w:r>
          <w:rPr>
            <w:noProof/>
            <w:webHidden/>
          </w:rPr>
          <w:tab/>
        </w:r>
        <w:r>
          <w:rPr>
            <w:noProof/>
            <w:webHidden/>
          </w:rPr>
          <w:fldChar w:fldCharType="begin"/>
        </w:r>
        <w:r>
          <w:rPr>
            <w:noProof/>
            <w:webHidden/>
          </w:rPr>
          <w:instrText xml:space="preserve"> PAGEREF _Toc451802741 \h </w:instrText>
        </w:r>
        <w:r>
          <w:rPr>
            <w:noProof/>
            <w:webHidden/>
          </w:rPr>
        </w:r>
        <w:r>
          <w:rPr>
            <w:noProof/>
            <w:webHidden/>
          </w:rPr>
          <w:fldChar w:fldCharType="separate"/>
        </w:r>
        <w:r>
          <w:rPr>
            <w:noProof/>
            <w:webHidden/>
          </w:rPr>
          <w:t>153</w:t>
        </w:r>
        <w:r>
          <w:rPr>
            <w:noProof/>
            <w:webHidden/>
          </w:rPr>
          <w:fldChar w:fldCharType="end"/>
        </w:r>
      </w:hyperlink>
    </w:p>
    <w:p w14:paraId="720A37F2" w14:textId="12E7A235" w:rsidR="004246EE" w:rsidRDefault="004246EE">
      <w:pPr>
        <w:pStyle w:val="TOC3"/>
        <w:rPr>
          <w:rFonts w:asciiTheme="minorHAnsi" w:eastAsiaTheme="minorEastAsia" w:hAnsiTheme="minorHAnsi" w:cstheme="minorBidi"/>
          <w:noProof/>
          <w:sz w:val="22"/>
          <w:szCs w:val="22"/>
        </w:rPr>
      </w:pPr>
      <w:hyperlink w:anchor="_Toc451802742" w:history="1">
        <w:r w:rsidRPr="00DC3BEE">
          <w:rPr>
            <w:rStyle w:val="Hyperlink"/>
            <w:noProof/>
          </w:rPr>
          <w:t>8.20.10</w:t>
        </w:r>
        <w:r>
          <w:rPr>
            <w:rFonts w:asciiTheme="minorHAnsi" w:eastAsiaTheme="minorEastAsia" w:hAnsiTheme="minorHAnsi" w:cstheme="minorBidi"/>
            <w:noProof/>
            <w:sz w:val="22"/>
            <w:szCs w:val="22"/>
          </w:rPr>
          <w:tab/>
        </w:r>
        <w:r w:rsidRPr="00DC3BEE">
          <w:rPr>
            <w:rStyle w:val="Hyperlink"/>
            <w:noProof/>
          </w:rPr>
          <w:t>Association Class Control</w:t>
        </w:r>
        <w:r>
          <w:rPr>
            <w:noProof/>
            <w:webHidden/>
          </w:rPr>
          <w:tab/>
        </w:r>
        <w:r>
          <w:rPr>
            <w:noProof/>
            <w:webHidden/>
          </w:rPr>
          <w:fldChar w:fldCharType="begin"/>
        </w:r>
        <w:r>
          <w:rPr>
            <w:noProof/>
            <w:webHidden/>
          </w:rPr>
          <w:instrText xml:space="preserve"> PAGEREF _Toc451802742 \h </w:instrText>
        </w:r>
        <w:r>
          <w:rPr>
            <w:noProof/>
            <w:webHidden/>
          </w:rPr>
        </w:r>
        <w:r>
          <w:rPr>
            <w:noProof/>
            <w:webHidden/>
          </w:rPr>
          <w:fldChar w:fldCharType="separate"/>
        </w:r>
        <w:r>
          <w:rPr>
            <w:noProof/>
            <w:webHidden/>
          </w:rPr>
          <w:t>153</w:t>
        </w:r>
        <w:r>
          <w:rPr>
            <w:noProof/>
            <w:webHidden/>
          </w:rPr>
          <w:fldChar w:fldCharType="end"/>
        </w:r>
      </w:hyperlink>
    </w:p>
    <w:p w14:paraId="0D113A19" w14:textId="39E1589B" w:rsidR="004246EE" w:rsidRDefault="004246EE">
      <w:pPr>
        <w:pStyle w:val="TOC3"/>
        <w:rPr>
          <w:rFonts w:asciiTheme="minorHAnsi" w:eastAsiaTheme="minorEastAsia" w:hAnsiTheme="minorHAnsi" w:cstheme="minorBidi"/>
          <w:noProof/>
          <w:sz w:val="22"/>
          <w:szCs w:val="22"/>
        </w:rPr>
      </w:pPr>
      <w:hyperlink w:anchor="_Toc451802743" w:history="1">
        <w:r w:rsidRPr="00DC3BEE">
          <w:rPr>
            <w:rStyle w:val="Hyperlink"/>
            <w:noProof/>
          </w:rPr>
          <w:t>8.20.11</w:t>
        </w:r>
        <w:r>
          <w:rPr>
            <w:rFonts w:asciiTheme="minorHAnsi" w:eastAsiaTheme="minorEastAsia" w:hAnsiTheme="minorHAnsi" w:cstheme="minorBidi"/>
            <w:noProof/>
            <w:sz w:val="22"/>
            <w:szCs w:val="22"/>
          </w:rPr>
          <w:tab/>
        </w:r>
        <w:r w:rsidRPr="00DC3BEE">
          <w:rPr>
            <w:rStyle w:val="Hyperlink"/>
            <w:noProof/>
          </w:rPr>
          <w:t>Class Control Action</w:t>
        </w:r>
        <w:r>
          <w:rPr>
            <w:noProof/>
            <w:webHidden/>
          </w:rPr>
          <w:tab/>
        </w:r>
        <w:r>
          <w:rPr>
            <w:noProof/>
            <w:webHidden/>
          </w:rPr>
          <w:fldChar w:fldCharType="begin"/>
        </w:r>
        <w:r>
          <w:rPr>
            <w:noProof/>
            <w:webHidden/>
          </w:rPr>
          <w:instrText xml:space="preserve"> PAGEREF _Toc451802743 \h </w:instrText>
        </w:r>
        <w:r>
          <w:rPr>
            <w:noProof/>
            <w:webHidden/>
          </w:rPr>
        </w:r>
        <w:r>
          <w:rPr>
            <w:noProof/>
            <w:webHidden/>
          </w:rPr>
          <w:fldChar w:fldCharType="separate"/>
        </w:r>
        <w:r>
          <w:rPr>
            <w:noProof/>
            <w:webHidden/>
          </w:rPr>
          <w:t>154</w:t>
        </w:r>
        <w:r>
          <w:rPr>
            <w:noProof/>
            <w:webHidden/>
          </w:rPr>
          <w:fldChar w:fldCharType="end"/>
        </w:r>
      </w:hyperlink>
    </w:p>
    <w:p w14:paraId="68EE9C3C" w14:textId="1767BFCF" w:rsidR="004246EE" w:rsidRDefault="004246EE">
      <w:pPr>
        <w:pStyle w:val="TOC3"/>
        <w:rPr>
          <w:rFonts w:asciiTheme="minorHAnsi" w:eastAsiaTheme="minorEastAsia" w:hAnsiTheme="minorHAnsi" w:cstheme="minorBidi"/>
          <w:noProof/>
          <w:sz w:val="22"/>
          <w:szCs w:val="22"/>
        </w:rPr>
      </w:pPr>
      <w:hyperlink w:anchor="_Toc451802744" w:history="1">
        <w:r w:rsidRPr="00DC3BEE">
          <w:rPr>
            <w:rStyle w:val="Hyperlink"/>
            <w:noProof/>
          </w:rPr>
          <w:t>8.20.12</w:t>
        </w:r>
        <w:r>
          <w:rPr>
            <w:rFonts w:asciiTheme="minorHAnsi" w:eastAsiaTheme="minorEastAsia" w:hAnsiTheme="minorHAnsi" w:cstheme="minorBidi"/>
            <w:noProof/>
            <w:sz w:val="22"/>
            <w:szCs w:val="22"/>
          </w:rPr>
          <w:tab/>
        </w:r>
        <w:r w:rsidRPr="00DC3BEE">
          <w:rPr>
            <w:rStyle w:val="Hyperlink"/>
            <w:noProof/>
          </w:rPr>
          <w:t>Class Controlled Entity</w:t>
        </w:r>
        <w:r>
          <w:rPr>
            <w:noProof/>
            <w:webHidden/>
          </w:rPr>
          <w:tab/>
        </w:r>
        <w:r>
          <w:rPr>
            <w:noProof/>
            <w:webHidden/>
          </w:rPr>
          <w:fldChar w:fldCharType="begin"/>
        </w:r>
        <w:r>
          <w:rPr>
            <w:noProof/>
            <w:webHidden/>
          </w:rPr>
          <w:instrText xml:space="preserve"> PAGEREF _Toc451802744 \h </w:instrText>
        </w:r>
        <w:r>
          <w:rPr>
            <w:noProof/>
            <w:webHidden/>
          </w:rPr>
        </w:r>
        <w:r>
          <w:rPr>
            <w:noProof/>
            <w:webHidden/>
          </w:rPr>
          <w:fldChar w:fldCharType="separate"/>
        </w:r>
        <w:r>
          <w:rPr>
            <w:noProof/>
            <w:webHidden/>
          </w:rPr>
          <w:t>154</w:t>
        </w:r>
        <w:r>
          <w:rPr>
            <w:noProof/>
            <w:webHidden/>
          </w:rPr>
          <w:fldChar w:fldCharType="end"/>
        </w:r>
      </w:hyperlink>
    </w:p>
    <w:p w14:paraId="24EC8AC2" w14:textId="720DA4B4" w:rsidR="004246EE" w:rsidRDefault="004246EE">
      <w:pPr>
        <w:pStyle w:val="TOC3"/>
        <w:rPr>
          <w:rFonts w:asciiTheme="minorHAnsi" w:eastAsiaTheme="minorEastAsia" w:hAnsiTheme="minorHAnsi" w:cstheme="minorBidi"/>
          <w:noProof/>
          <w:sz w:val="22"/>
          <w:szCs w:val="22"/>
        </w:rPr>
      </w:pPr>
      <w:hyperlink w:anchor="_Toc451802745" w:history="1">
        <w:r w:rsidRPr="00DC3BEE">
          <w:rPr>
            <w:rStyle w:val="Hyperlink"/>
            <w:noProof/>
          </w:rPr>
          <w:t>8.20.13</w:t>
        </w:r>
        <w:r>
          <w:rPr>
            <w:rFonts w:asciiTheme="minorHAnsi" w:eastAsiaTheme="minorEastAsia" w:hAnsiTheme="minorHAnsi" w:cstheme="minorBidi"/>
            <w:noProof/>
            <w:sz w:val="22"/>
            <w:szCs w:val="22"/>
          </w:rPr>
          <w:tab/>
        </w:r>
        <w:r w:rsidRPr="00DC3BEE">
          <w:rPr>
            <w:rStyle w:val="Hyperlink"/>
            <w:noProof/>
          </w:rPr>
          <w:t>Class Controlling Actor</w:t>
        </w:r>
        <w:r>
          <w:rPr>
            <w:noProof/>
            <w:webHidden/>
          </w:rPr>
          <w:tab/>
        </w:r>
        <w:r>
          <w:rPr>
            <w:noProof/>
            <w:webHidden/>
          </w:rPr>
          <w:fldChar w:fldCharType="begin"/>
        </w:r>
        <w:r>
          <w:rPr>
            <w:noProof/>
            <w:webHidden/>
          </w:rPr>
          <w:instrText xml:space="preserve"> PAGEREF _Toc451802745 \h </w:instrText>
        </w:r>
        <w:r>
          <w:rPr>
            <w:noProof/>
            <w:webHidden/>
          </w:rPr>
        </w:r>
        <w:r>
          <w:rPr>
            <w:noProof/>
            <w:webHidden/>
          </w:rPr>
          <w:fldChar w:fldCharType="separate"/>
        </w:r>
        <w:r>
          <w:rPr>
            <w:noProof/>
            <w:webHidden/>
          </w:rPr>
          <w:t>154</w:t>
        </w:r>
        <w:r>
          <w:rPr>
            <w:noProof/>
            <w:webHidden/>
          </w:rPr>
          <w:fldChar w:fldCharType="end"/>
        </w:r>
      </w:hyperlink>
    </w:p>
    <w:p w14:paraId="2193E99A" w14:textId="3DAE0DBF" w:rsidR="004246EE" w:rsidRDefault="004246EE">
      <w:pPr>
        <w:pStyle w:val="TOC3"/>
        <w:rPr>
          <w:rFonts w:asciiTheme="minorHAnsi" w:eastAsiaTheme="minorEastAsia" w:hAnsiTheme="minorHAnsi" w:cstheme="minorBidi"/>
          <w:noProof/>
          <w:sz w:val="22"/>
          <w:szCs w:val="22"/>
        </w:rPr>
      </w:pPr>
      <w:hyperlink w:anchor="_Toc451802746" w:history="1">
        <w:r w:rsidRPr="00DC3BEE">
          <w:rPr>
            <w:rStyle w:val="Hyperlink"/>
            <w:noProof/>
          </w:rPr>
          <w:t>8.20.14</w:t>
        </w:r>
        <w:r>
          <w:rPr>
            <w:rFonts w:asciiTheme="minorHAnsi" w:eastAsiaTheme="minorEastAsia" w:hAnsiTheme="minorHAnsi" w:cstheme="minorBidi"/>
            <w:noProof/>
            <w:sz w:val="22"/>
            <w:szCs w:val="22"/>
          </w:rPr>
          <w:tab/>
        </w:r>
        <w:r w:rsidRPr="00DC3BEE">
          <w:rPr>
            <w:rStyle w:val="Hyperlink"/>
            <w:noProof/>
          </w:rPr>
          <w:t>Class Create Entity</w:t>
        </w:r>
        <w:r>
          <w:rPr>
            <w:noProof/>
            <w:webHidden/>
          </w:rPr>
          <w:tab/>
        </w:r>
        <w:r>
          <w:rPr>
            <w:noProof/>
            <w:webHidden/>
          </w:rPr>
          <w:fldChar w:fldCharType="begin"/>
        </w:r>
        <w:r>
          <w:rPr>
            <w:noProof/>
            <w:webHidden/>
          </w:rPr>
          <w:instrText xml:space="preserve"> PAGEREF _Toc451802746 \h </w:instrText>
        </w:r>
        <w:r>
          <w:rPr>
            <w:noProof/>
            <w:webHidden/>
          </w:rPr>
        </w:r>
        <w:r>
          <w:rPr>
            <w:noProof/>
            <w:webHidden/>
          </w:rPr>
          <w:fldChar w:fldCharType="separate"/>
        </w:r>
        <w:r>
          <w:rPr>
            <w:noProof/>
            <w:webHidden/>
          </w:rPr>
          <w:t>155</w:t>
        </w:r>
        <w:r>
          <w:rPr>
            <w:noProof/>
            <w:webHidden/>
          </w:rPr>
          <w:fldChar w:fldCharType="end"/>
        </w:r>
      </w:hyperlink>
    </w:p>
    <w:p w14:paraId="42758A78" w14:textId="1E58EEFE" w:rsidR="004246EE" w:rsidRDefault="004246EE">
      <w:pPr>
        <w:pStyle w:val="TOC3"/>
        <w:rPr>
          <w:rFonts w:asciiTheme="minorHAnsi" w:eastAsiaTheme="minorEastAsia" w:hAnsiTheme="minorHAnsi" w:cstheme="minorBidi"/>
          <w:noProof/>
          <w:sz w:val="22"/>
          <w:szCs w:val="22"/>
        </w:rPr>
      </w:pPr>
      <w:hyperlink w:anchor="_Toc451802747" w:history="1">
        <w:r w:rsidRPr="00DC3BEE">
          <w:rPr>
            <w:rStyle w:val="Hyperlink"/>
            <w:noProof/>
          </w:rPr>
          <w:t>8.20.15</w:t>
        </w:r>
        <w:r>
          <w:rPr>
            <w:rFonts w:asciiTheme="minorHAnsi" w:eastAsiaTheme="minorEastAsia" w:hAnsiTheme="minorHAnsi" w:cstheme="minorBidi"/>
            <w:noProof/>
            <w:sz w:val="22"/>
            <w:szCs w:val="22"/>
          </w:rPr>
          <w:tab/>
        </w:r>
        <w:r w:rsidRPr="00DC3BEE">
          <w:rPr>
            <w:rStyle w:val="Hyperlink"/>
            <w:noProof/>
          </w:rPr>
          <w:t>Class Custodian</w:t>
        </w:r>
        <w:r>
          <w:rPr>
            <w:noProof/>
            <w:webHidden/>
          </w:rPr>
          <w:tab/>
        </w:r>
        <w:r>
          <w:rPr>
            <w:noProof/>
            <w:webHidden/>
          </w:rPr>
          <w:fldChar w:fldCharType="begin"/>
        </w:r>
        <w:r>
          <w:rPr>
            <w:noProof/>
            <w:webHidden/>
          </w:rPr>
          <w:instrText xml:space="preserve"> PAGEREF _Toc451802747 \h </w:instrText>
        </w:r>
        <w:r>
          <w:rPr>
            <w:noProof/>
            <w:webHidden/>
          </w:rPr>
        </w:r>
        <w:r>
          <w:rPr>
            <w:noProof/>
            <w:webHidden/>
          </w:rPr>
          <w:fldChar w:fldCharType="separate"/>
        </w:r>
        <w:r>
          <w:rPr>
            <w:noProof/>
            <w:webHidden/>
          </w:rPr>
          <w:t>155</w:t>
        </w:r>
        <w:r>
          <w:rPr>
            <w:noProof/>
            <w:webHidden/>
          </w:rPr>
          <w:fldChar w:fldCharType="end"/>
        </w:r>
      </w:hyperlink>
    </w:p>
    <w:p w14:paraId="324DE90C" w14:textId="4C97EE06" w:rsidR="004246EE" w:rsidRDefault="004246EE">
      <w:pPr>
        <w:pStyle w:val="TOC3"/>
        <w:rPr>
          <w:rFonts w:asciiTheme="minorHAnsi" w:eastAsiaTheme="minorEastAsia" w:hAnsiTheme="minorHAnsi" w:cstheme="minorBidi"/>
          <w:noProof/>
          <w:sz w:val="22"/>
          <w:szCs w:val="22"/>
        </w:rPr>
      </w:pPr>
      <w:hyperlink w:anchor="_Toc451802748" w:history="1">
        <w:r w:rsidRPr="00DC3BEE">
          <w:rPr>
            <w:rStyle w:val="Hyperlink"/>
            <w:noProof/>
          </w:rPr>
          <w:t>8.20.16</w:t>
        </w:r>
        <w:r>
          <w:rPr>
            <w:rFonts w:asciiTheme="minorHAnsi" w:eastAsiaTheme="minorEastAsia" w:hAnsiTheme="minorHAnsi" w:cstheme="minorBidi"/>
            <w:noProof/>
            <w:sz w:val="22"/>
            <w:szCs w:val="22"/>
          </w:rPr>
          <w:tab/>
        </w:r>
        <w:r w:rsidRPr="00DC3BEE">
          <w:rPr>
            <w:rStyle w:val="Hyperlink"/>
            <w:noProof/>
          </w:rPr>
          <w:t>Association Class Custody</w:t>
        </w:r>
        <w:r>
          <w:rPr>
            <w:noProof/>
            <w:webHidden/>
          </w:rPr>
          <w:tab/>
        </w:r>
        <w:r>
          <w:rPr>
            <w:noProof/>
            <w:webHidden/>
          </w:rPr>
          <w:fldChar w:fldCharType="begin"/>
        </w:r>
        <w:r>
          <w:rPr>
            <w:noProof/>
            <w:webHidden/>
          </w:rPr>
          <w:instrText xml:space="preserve"> PAGEREF _Toc451802748 \h </w:instrText>
        </w:r>
        <w:r>
          <w:rPr>
            <w:noProof/>
            <w:webHidden/>
          </w:rPr>
        </w:r>
        <w:r>
          <w:rPr>
            <w:noProof/>
            <w:webHidden/>
          </w:rPr>
          <w:fldChar w:fldCharType="separate"/>
        </w:r>
        <w:r>
          <w:rPr>
            <w:noProof/>
            <w:webHidden/>
          </w:rPr>
          <w:t>155</w:t>
        </w:r>
        <w:r>
          <w:rPr>
            <w:noProof/>
            <w:webHidden/>
          </w:rPr>
          <w:fldChar w:fldCharType="end"/>
        </w:r>
      </w:hyperlink>
    </w:p>
    <w:p w14:paraId="71F247D3" w14:textId="2CD4D125" w:rsidR="004246EE" w:rsidRDefault="004246EE">
      <w:pPr>
        <w:pStyle w:val="TOC3"/>
        <w:rPr>
          <w:rFonts w:asciiTheme="minorHAnsi" w:eastAsiaTheme="minorEastAsia" w:hAnsiTheme="minorHAnsi" w:cstheme="minorBidi"/>
          <w:noProof/>
          <w:sz w:val="22"/>
          <w:szCs w:val="22"/>
        </w:rPr>
      </w:pPr>
      <w:hyperlink w:anchor="_Toc451802749" w:history="1">
        <w:r w:rsidRPr="00DC3BEE">
          <w:rPr>
            <w:rStyle w:val="Hyperlink"/>
            <w:noProof/>
          </w:rPr>
          <w:t>8.20.17</w:t>
        </w:r>
        <w:r>
          <w:rPr>
            <w:rFonts w:asciiTheme="minorHAnsi" w:eastAsiaTheme="minorEastAsia" w:hAnsiTheme="minorHAnsi" w:cstheme="minorBidi"/>
            <w:noProof/>
            <w:sz w:val="22"/>
            <w:szCs w:val="22"/>
          </w:rPr>
          <w:tab/>
        </w:r>
        <w:r w:rsidRPr="00DC3BEE">
          <w:rPr>
            <w:rStyle w:val="Hyperlink"/>
            <w:noProof/>
          </w:rPr>
          <w:t>Class Destroy Entity</w:t>
        </w:r>
        <w:r>
          <w:rPr>
            <w:noProof/>
            <w:webHidden/>
          </w:rPr>
          <w:tab/>
        </w:r>
        <w:r>
          <w:rPr>
            <w:noProof/>
            <w:webHidden/>
          </w:rPr>
          <w:fldChar w:fldCharType="begin"/>
        </w:r>
        <w:r>
          <w:rPr>
            <w:noProof/>
            <w:webHidden/>
          </w:rPr>
          <w:instrText xml:space="preserve"> PAGEREF _Toc451802749 \h </w:instrText>
        </w:r>
        <w:r>
          <w:rPr>
            <w:noProof/>
            <w:webHidden/>
          </w:rPr>
        </w:r>
        <w:r>
          <w:rPr>
            <w:noProof/>
            <w:webHidden/>
          </w:rPr>
          <w:fldChar w:fldCharType="separate"/>
        </w:r>
        <w:r>
          <w:rPr>
            <w:noProof/>
            <w:webHidden/>
          </w:rPr>
          <w:t>156</w:t>
        </w:r>
        <w:r>
          <w:rPr>
            <w:noProof/>
            <w:webHidden/>
          </w:rPr>
          <w:fldChar w:fldCharType="end"/>
        </w:r>
      </w:hyperlink>
    </w:p>
    <w:p w14:paraId="76BA5B04" w14:textId="2DE3AB48" w:rsidR="004246EE" w:rsidRDefault="004246EE">
      <w:pPr>
        <w:pStyle w:val="TOC3"/>
        <w:rPr>
          <w:rFonts w:asciiTheme="minorHAnsi" w:eastAsiaTheme="minorEastAsia" w:hAnsiTheme="minorHAnsi" w:cstheme="minorBidi"/>
          <w:noProof/>
          <w:sz w:val="22"/>
          <w:szCs w:val="22"/>
        </w:rPr>
      </w:pPr>
      <w:hyperlink w:anchor="_Toc451802750" w:history="1">
        <w:r w:rsidRPr="00DC3BEE">
          <w:rPr>
            <w:rStyle w:val="Hyperlink"/>
            <w:noProof/>
          </w:rPr>
          <w:t>8.20.18</w:t>
        </w:r>
        <w:r>
          <w:rPr>
            <w:rFonts w:asciiTheme="minorHAnsi" w:eastAsiaTheme="minorEastAsia" w:hAnsiTheme="minorHAnsi" w:cstheme="minorBidi"/>
            <w:noProof/>
            <w:sz w:val="22"/>
            <w:szCs w:val="22"/>
          </w:rPr>
          <w:tab/>
        </w:r>
        <w:r w:rsidRPr="00DC3BEE">
          <w:rPr>
            <w:rStyle w:val="Hyperlink"/>
            <w:noProof/>
          </w:rPr>
          <w:t>Class Leader</w:t>
        </w:r>
        <w:r>
          <w:rPr>
            <w:noProof/>
            <w:webHidden/>
          </w:rPr>
          <w:tab/>
        </w:r>
        <w:r>
          <w:rPr>
            <w:noProof/>
            <w:webHidden/>
          </w:rPr>
          <w:fldChar w:fldCharType="begin"/>
        </w:r>
        <w:r>
          <w:rPr>
            <w:noProof/>
            <w:webHidden/>
          </w:rPr>
          <w:instrText xml:space="preserve"> PAGEREF _Toc451802750 \h </w:instrText>
        </w:r>
        <w:r>
          <w:rPr>
            <w:noProof/>
            <w:webHidden/>
          </w:rPr>
        </w:r>
        <w:r>
          <w:rPr>
            <w:noProof/>
            <w:webHidden/>
          </w:rPr>
          <w:fldChar w:fldCharType="separate"/>
        </w:r>
        <w:r>
          <w:rPr>
            <w:noProof/>
            <w:webHidden/>
          </w:rPr>
          <w:t>156</w:t>
        </w:r>
        <w:r>
          <w:rPr>
            <w:noProof/>
            <w:webHidden/>
          </w:rPr>
          <w:fldChar w:fldCharType="end"/>
        </w:r>
      </w:hyperlink>
    </w:p>
    <w:p w14:paraId="6642A1E9" w14:textId="77012997" w:rsidR="004246EE" w:rsidRDefault="004246EE">
      <w:pPr>
        <w:pStyle w:val="TOC3"/>
        <w:rPr>
          <w:rFonts w:asciiTheme="minorHAnsi" w:eastAsiaTheme="minorEastAsia" w:hAnsiTheme="minorHAnsi" w:cstheme="minorBidi"/>
          <w:noProof/>
          <w:sz w:val="22"/>
          <w:szCs w:val="22"/>
        </w:rPr>
      </w:pPr>
      <w:hyperlink w:anchor="_Toc451802751" w:history="1">
        <w:r w:rsidRPr="00DC3BEE">
          <w:rPr>
            <w:rStyle w:val="Hyperlink"/>
            <w:noProof/>
          </w:rPr>
          <w:t>8.20.19</w:t>
        </w:r>
        <w:r>
          <w:rPr>
            <w:rFonts w:asciiTheme="minorHAnsi" w:eastAsiaTheme="minorEastAsia" w:hAnsiTheme="minorHAnsi" w:cstheme="minorBidi"/>
            <w:noProof/>
            <w:sz w:val="22"/>
            <w:szCs w:val="22"/>
          </w:rPr>
          <w:tab/>
        </w:r>
        <w:r w:rsidRPr="00DC3BEE">
          <w:rPr>
            <w:rStyle w:val="Hyperlink"/>
            <w:noProof/>
          </w:rPr>
          <w:t>Association Class Leadership</w:t>
        </w:r>
        <w:r>
          <w:rPr>
            <w:noProof/>
            <w:webHidden/>
          </w:rPr>
          <w:tab/>
        </w:r>
        <w:r>
          <w:rPr>
            <w:noProof/>
            <w:webHidden/>
          </w:rPr>
          <w:fldChar w:fldCharType="begin"/>
        </w:r>
        <w:r>
          <w:rPr>
            <w:noProof/>
            <w:webHidden/>
          </w:rPr>
          <w:instrText xml:space="preserve"> PAGEREF _Toc451802751 \h </w:instrText>
        </w:r>
        <w:r>
          <w:rPr>
            <w:noProof/>
            <w:webHidden/>
          </w:rPr>
        </w:r>
        <w:r>
          <w:rPr>
            <w:noProof/>
            <w:webHidden/>
          </w:rPr>
          <w:fldChar w:fldCharType="separate"/>
        </w:r>
        <w:r>
          <w:rPr>
            <w:noProof/>
            <w:webHidden/>
          </w:rPr>
          <w:t>156</w:t>
        </w:r>
        <w:r>
          <w:rPr>
            <w:noProof/>
            <w:webHidden/>
          </w:rPr>
          <w:fldChar w:fldCharType="end"/>
        </w:r>
      </w:hyperlink>
    </w:p>
    <w:p w14:paraId="254A526B" w14:textId="4856B59B" w:rsidR="004246EE" w:rsidRDefault="004246EE">
      <w:pPr>
        <w:pStyle w:val="TOC3"/>
        <w:rPr>
          <w:rFonts w:asciiTheme="minorHAnsi" w:eastAsiaTheme="minorEastAsia" w:hAnsiTheme="minorHAnsi" w:cstheme="minorBidi"/>
          <w:noProof/>
          <w:sz w:val="22"/>
          <w:szCs w:val="22"/>
        </w:rPr>
      </w:pPr>
      <w:hyperlink w:anchor="_Toc451802752" w:history="1">
        <w:r w:rsidRPr="00DC3BEE">
          <w:rPr>
            <w:rStyle w:val="Hyperlink"/>
            <w:noProof/>
          </w:rPr>
          <w:t>8.20.20</w:t>
        </w:r>
        <w:r>
          <w:rPr>
            <w:rFonts w:asciiTheme="minorHAnsi" w:eastAsiaTheme="minorEastAsia" w:hAnsiTheme="minorHAnsi" w:cstheme="minorBidi"/>
            <w:noProof/>
            <w:sz w:val="22"/>
            <w:szCs w:val="22"/>
          </w:rPr>
          <w:tab/>
        </w:r>
        <w:r w:rsidRPr="00DC3BEE">
          <w:rPr>
            <w:rStyle w:val="Hyperlink"/>
            <w:noProof/>
          </w:rPr>
          <w:t>Class Lose Control</w:t>
        </w:r>
        <w:r>
          <w:rPr>
            <w:noProof/>
            <w:webHidden/>
          </w:rPr>
          <w:tab/>
        </w:r>
        <w:r>
          <w:rPr>
            <w:noProof/>
            <w:webHidden/>
          </w:rPr>
          <w:fldChar w:fldCharType="begin"/>
        </w:r>
        <w:r>
          <w:rPr>
            <w:noProof/>
            <w:webHidden/>
          </w:rPr>
          <w:instrText xml:space="preserve"> PAGEREF _Toc451802752 \h </w:instrText>
        </w:r>
        <w:r>
          <w:rPr>
            <w:noProof/>
            <w:webHidden/>
          </w:rPr>
        </w:r>
        <w:r>
          <w:rPr>
            <w:noProof/>
            <w:webHidden/>
          </w:rPr>
          <w:fldChar w:fldCharType="separate"/>
        </w:r>
        <w:r>
          <w:rPr>
            <w:noProof/>
            <w:webHidden/>
          </w:rPr>
          <w:t>157</w:t>
        </w:r>
        <w:r>
          <w:rPr>
            <w:noProof/>
            <w:webHidden/>
          </w:rPr>
          <w:fldChar w:fldCharType="end"/>
        </w:r>
      </w:hyperlink>
    </w:p>
    <w:p w14:paraId="2F48A67E" w14:textId="2A967C25" w:rsidR="004246EE" w:rsidRDefault="004246EE">
      <w:pPr>
        <w:pStyle w:val="TOC3"/>
        <w:rPr>
          <w:rFonts w:asciiTheme="minorHAnsi" w:eastAsiaTheme="minorEastAsia" w:hAnsiTheme="minorHAnsi" w:cstheme="minorBidi"/>
          <w:noProof/>
          <w:sz w:val="22"/>
          <w:szCs w:val="22"/>
        </w:rPr>
      </w:pPr>
      <w:hyperlink w:anchor="_Toc451802753" w:history="1">
        <w:r w:rsidRPr="00DC3BEE">
          <w:rPr>
            <w:rStyle w:val="Hyperlink"/>
            <w:noProof/>
          </w:rPr>
          <w:t>8.20.21</w:t>
        </w:r>
        <w:r>
          <w:rPr>
            <w:rFonts w:asciiTheme="minorHAnsi" w:eastAsiaTheme="minorEastAsia" w:hAnsiTheme="minorHAnsi" w:cstheme="minorBidi"/>
            <w:noProof/>
            <w:sz w:val="22"/>
            <w:szCs w:val="22"/>
          </w:rPr>
          <w:tab/>
        </w:r>
        <w:r w:rsidRPr="00DC3BEE">
          <w:rPr>
            <w:rStyle w:val="Hyperlink"/>
            <w:noProof/>
          </w:rPr>
          <w:t>Class Managed Entity</w:t>
        </w:r>
        <w:r>
          <w:rPr>
            <w:noProof/>
            <w:webHidden/>
          </w:rPr>
          <w:tab/>
        </w:r>
        <w:r>
          <w:rPr>
            <w:noProof/>
            <w:webHidden/>
          </w:rPr>
          <w:fldChar w:fldCharType="begin"/>
        </w:r>
        <w:r>
          <w:rPr>
            <w:noProof/>
            <w:webHidden/>
          </w:rPr>
          <w:instrText xml:space="preserve"> PAGEREF _Toc451802753 \h </w:instrText>
        </w:r>
        <w:r>
          <w:rPr>
            <w:noProof/>
            <w:webHidden/>
          </w:rPr>
        </w:r>
        <w:r>
          <w:rPr>
            <w:noProof/>
            <w:webHidden/>
          </w:rPr>
          <w:fldChar w:fldCharType="separate"/>
        </w:r>
        <w:r>
          <w:rPr>
            <w:noProof/>
            <w:webHidden/>
          </w:rPr>
          <w:t>157</w:t>
        </w:r>
        <w:r>
          <w:rPr>
            <w:noProof/>
            <w:webHidden/>
          </w:rPr>
          <w:fldChar w:fldCharType="end"/>
        </w:r>
      </w:hyperlink>
    </w:p>
    <w:p w14:paraId="1127FE87" w14:textId="55D5AD8C" w:rsidR="004246EE" w:rsidRDefault="004246EE">
      <w:pPr>
        <w:pStyle w:val="TOC3"/>
        <w:rPr>
          <w:rFonts w:asciiTheme="minorHAnsi" w:eastAsiaTheme="minorEastAsia" w:hAnsiTheme="minorHAnsi" w:cstheme="minorBidi"/>
          <w:noProof/>
          <w:sz w:val="22"/>
          <w:szCs w:val="22"/>
        </w:rPr>
      </w:pPr>
      <w:hyperlink w:anchor="_Toc451802754" w:history="1">
        <w:r w:rsidRPr="00DC3BEE">
          <w:rPr>
            <w:rStyle w:val="Hyperlink"/>
            <w:noProof/>
          </w:rPr>
          <w:t>8.20.22</w:t>
        </w:r>
        <w:r>
          <w:rPr>
            <w:rFonts w:asciiTheme="minorHAnsi" w:eastAsiaTheme="minorEastAsia" w:hAnsiTheme="minorHAnsi" w:cstheme="minorBidi"/>
            <w:noProof/>
            <w:sz w:val="22"/>
            <w:szCs w:val="22"/>
          </w:rPr>
          <w:tab/>
        </w:r>
        <w:r w:rsidRPr="00DC3BEE">
          <w:rPr>
            <w:rStyle w:val="Hyperlink"/>
            <w:noProof/>
          </w:rPr>
          <w:t>Class Obtain Control</w:t>
        </w:r>
        <w:r>
          <w:rPr>
            <w:noProof/>
            <w:webHidden/>
          </w:rPr>
          <w:tab/>
        </w:r>
        <w:r>
          <w:rPr>
            <w:noProof/>
            <w:webHidden/>
          </w:rPr>
          <w:fldChar w:fldCharType="begin"/>
        </w:r>
        <w:r>
          <w:rPr>
            <w:noProof/>
            <w:webHidden/>
          </w:rPr>
          <w:instrText xml:space="preserve"> PAGEREF _Toc451802754 \h </w:instrText>
        </w:r>
        <w:r>
          <w:rPr>
            <w:noProof/>
            <w:webHidden/>
          </w:rPr>
        </w:r>
        <w:r>
          <w:rPr>
            <w:noProof/>
            <w:webHidden/>
          </w:rPr>
          <w:fldChar w:fldCharType="separate"/>
        </w:r>
        <w:r>
          <w:rPr>
            <w:noProof/>
            <w:webHidden/>
          </w:rPr>
          <w:t>157</w:t>
        </w:r>
        <w:r>
          <w:rPr>
            <w:noProof/>
            <w:webHidden/>
          </w:rPr>
          <w:fldChar w:fldCharType="end"/>
        </w:r>
      </w:hyperlink>
    </w:p>
    <w:p w14:paraId="465C30D9" w14:textId="1DAE3A4E" w:rsidR="004246EE" w:rsidRDefault="004246EE">
      <w:pPr>
        <w:pStyle w:val="TOC3"/>
        <w:rPr>
          <w:rFonts w:asciiTheme="minorHAnsi" w:eastAsiaTheme="minorEastAsia" w:hAnsiTheme="minorHAnsi" w:cstheme="minorBidi"/>
          <w:noProof/>
          <w:sz w:val="22"/>
          <w:szCs w:val="22"/>
        </w:rPr>
      </w:pPr>
      <w:hyperlink w:anchor="_Toc451802755" w:history="1">
        <w:r w:rsidRPr="00DC3BEE">
          <w:rPr>
            <w:rStyle w:val="Hyperlink"/>
            <w:noProof/>
          </w:rPr>
          <w:t>8.20.23</w:t>
        </w:r>
        <w:r>
          <w:rPr>
            <w:rFonts w:asciiTheme="minorHAnsi" w:eastAsiaTheme="minorEastAsia" w:hAnsiTheme="minorHAnsi" w:cstheme="minorBidi"/>
            <w:noProof/>
            <w:sz w:val="22"/>
            <w:szCs w:val="22"/>
          </w:rPr>
          <w:tab/>
        </w:r>
        <w:r w:rsidRPr="00DC3BEE">
          <w:rPr>
            <w:rStyle w:val="Hyperlink"/>
            <w:noProof/>
          </w:rPr>
          <w:t>Class Owner</w:t>
        </w:r>
        <w:r>
          <w:rPr>
            <w:noProof/>
            <w:webHidden/>
          </w:rPr>
          <w:tab/>
        </w:r>
        <w:r>
          <w:rPr>
            <w:noProof/>
            <w:webHidden/>
          </w:rPr>
          <w:fldChar w:fldCharType="begin"/>
        </w:r>
        <w:r>
          <w:rPr>
            <w:noProof/>
            <w:webHidden/>
          </w:rPr>
          <w:instrText xml:space="preserve"> PAGEREF _Toc451802755 \h </w:instrText>
        </w:r>
        <w:r>
          <w:rPr>
            <w:noProof/>
            <w:webHidden/>
          </w:rPr>
        </w:r>
        <w:r>
          <w:rPr>
            <w:noProof/>
            <w:webHidden/>
          </w:rPr>
          <w:fldChar w:fldCharType="separate"/>
        </w:r>
        <w:r>
          <w:rPr>
            <w:noProof/>
            <w:webHidden/>
          </w:rPr>
          <w:t>158</w:t>
        </w:r>
        <w:r>
          <w:rPr>
            <w:noProof/>
            <w:webHidden/>
          </w:rPr>
          <w:fldChar w:fldCharType="end"/>
        </w:r>
      </w:hyperlink>
    </w:p>
    <w:p w14:paraId="59CACA53" w14:textId="6C0322C6" w:rsidR="004246EE" w:rsidRDefault="004246EE">
      <w:pPr>
        <w:pStyle w:val="TOC3"/>
        <w:rPr>
          <w:rFonts w:asciiTheme="minorHAnsi" w:eastAsiaTheme="minorEastAsia" w:hAnsiTheme="minorHAnsi" w:cstheme="minorBidi"/>
          <w:noProof/>
          <w:sz w:val="22"/>
          <w:szCs w:val="22"/>
        </w:rPr>
      </w:pPr>
      <w:hyperlink w:anchor="_Toc451802756" w:history="1">
        <w:r w:rsidRPr="00DC3BEE">
          <w:rPr>
            <w:rStyle w:val="Hyperlink"/>
            <w:noProof/>
          </w:rPr>
          <w:t>8.20.24</w:t>
        </w:r>
        <w:r>
          <w:rPr>
            <w:rFonts w:asciiTheme="minorHAnsi" w:eastAsiaTheme="minorEastAsia" w:hAnsiTheme="minorHAnsi" w:cstheme="minorBidi"/>
            <w:noProof/>
            <w:sz w:val="22"/>
            <w:szCs w:val="22"/>
          </w:rPr>
          <w:tab/>
        </w:r>
        <w:r w:rsidRPr="00DC3BEE">
          <w:rPr>
            <w:rStyle w:val="Hyperlink"/>
            <w:noProof/>
          </w:rPr>
          <w:t>Association Class Ownership</w:t>
        </w:r>
        <w:r>
          <w:rPr>
            <w:noProof/>
            <w:webHidden/>
          </w:rPr>
          <w:tab/>
        </w:r>
        <w:r>
          <w:rPr>
            <w:noProof/>
            <w:webHidden/>
          </w:rPr>
          <w:fldChar w:fldCharType="begin"/>
        </w:r>
        <w:r>
          <w:rPr>
            <w:noProof/>
            <w:webHidden/>
          </w:rPr>
          <w:instrText xml:space="preserve"> PAGEREF _Toc451802756 \h </w:instrText>
        </w:r>
        <w:r>
          <w:rPr>
            <w:noProof/>
            <w:webHidden/>
          </w:rPr>
        </w:r>
        <w:r>
          <w:rPr>
            <w:noProof/>
            <w:webHidden/>
          </w:rPr>
          <w:fldChar w:fldCharType="separate"/>
        </w:r>
        <w:r>
          <w:rPr>
            <w:noProof/>
            <w:webHidden/>
          </w:rPr>
          <w:t>158</w:t>
        </w:r>
        <w:r>
          <w:rPr>
            <w:noProof/>
            <w:webHidden/>
          </w:rPr>
          <w:fldChar w:fldCharType="end"/>
        </w:r>
      </w:hyperlink>
    </w:p>
    <w:p w14:paraId="53C0B5A8" w14:textId="79BC1C7E" w:rsidR="004246EE" w:rsidRDefault="004246EE">
      <w:pPr>
        <w:pStyle w:val="TOC3"/>
        <w:rPr>
          <w:rFonts w:asciiTheme="minorHAnsi" w:eastAsiaTheme="minorEastAsia" w:hAnsiTheme="minorHAnsi" w:cstheme="minorBidi"/>
          <w:noProof/>
          <w:sz w:val="22"/>
          <w:szCs w:val="22"/>
        </w:rPr>
      </w:pPr>
      <w:hyperlink w:anchor="_Toc451802757" w:history="1">
        <w:r w:rsidRPr="00DC3BEE">
          <w:rPr>
            <w:rStyle w:val="Hyperlink"/>
            <w:noProof/>
          </w:rPr>
          <w:t>8.20.25</w:t>
        </w:r>
        <w:r>
          <w:rPr>
            <w:rFonts w:asciiTheme="minorHAnsi" w:eastAsiaTheme="minorEastAsia" w:hAnsiTheme="minorHAnsi" w:cstheme="minorBidi"/>
            <w:noProof/>
            <w:sz w:val="22"/>
            <w:szCs w:val="22"/>
          </w:rPr>
          <w:tab/>
        </w:r>
        <w:r w:rsidRPr="00DC3BEE">
          <w:rPr>
            <w:rStyle w:val="Hyperlink"/>
            <w:noProof/>
          </w:rPr>
          <w:t>Association Class Possession</w:t>
        </w:r>
        <w:r>
          <w:rPr>
            <w:noProof/>
            <w:webHidden/>
          </w:rPr>
          <w:tab/>
        </w:r>
        <w:r>
          <w:rPr>
            <w:noProof/>
            <w:webHidden/>
          </w:rPr>
          <w:fldChar w:fldCharType="begin"/>
        </w:r>
        <w:r>
          <w:rPr>
            <w:noProof/>
            <w:webHidden/>
          </w:rPr>
          <w:instrText xml:space="preserve"> PAGEREF _Toc451802757 \h </w:instrText>
        </w:r>
        <w:r>
          <w:rPr>
            <w:noProof/>
            <w:webHidden/>
          </w:rPr>
        </w:r>
        <w:r>
          <w:rPr>
            <w:noProof/>
            <w:webHidden/>
          </w:rPr>
          <w:fldChar w:fldCharType="separate"/>
        </w:r>
        <w:r>
          <w:rPr>
            <w:noProof/>
            <w:webHidden/>
          </w:rPr>
          <w:t>158</w:t>
        </w:r>
        <w:r>
          <w:rPr>
            <w:noProof/>
            <w:webHidden/>
          </w:rPr>
          <w:fldChar w:fldCharType="end"/>
        </w:r>
      </w:hyperlink>
    </w:p>
    <w:p w14:paraId="2305D044" w14:textId="1BB8BAAB" w:rsidR="004246EE" w:rsidRDefault="004246EE">
      <w:pPr>
        <w:pStyle w:val="TOC3"/>
        <w:rPr>
          <w:rFonts w:asciiTheme="minorHAnsi" w:eastAsiaTheme="minorEastAsia" w:hAnsiTheme="minorHAnsi" w:cstheme="minorBidi"/>
          <w:noProof/>
          <w:sz w:val="22"/>
          <w:szCs w:val="22"/>
        </w:rPr>
      </w:pPr>
      <w:hyperlink w:anchor="_Toc451802758" w:history="1">
        <w:r w:rsidRPr="00DC3BEE">
          <w:rPr>
            <w:rStyle w:val="Hyperlink"/>
            <w:noProof/>
          </w:rPr>
          <w:t>8.20.26</w:t>
        </w:r>
        <w:r>
          <w:rPr>
            <w:rFonts w:asciiTheme="minorHAnsi" w:eastAsiaTheme="minorEastAsia" w:hAnsiTheme="minorHAnsi" w:cstheme="minorBidi"/>
            <w:noProof/>
            <w:sz w:val="22"/>
            <w:szCs w:val="22"/>
          </w:rPr>
          <w:tab/>
        </w:r>
        <w:r w:rsidRPr="00DC3BEE">
          <w:rPr>
            <w:rStyle w:val="Hyperlink"/>
            <w:noProof/>
          </w:rPr>
          <w:t>Class Property</w:t>
        </w:r>
        <w:r>
          <w:rPr>
            <w:noProof/>
            <w:webHidden/>
          </w:rPr>
          <w:tab/>
        </w:r>
        <w:r>
          <w:rPr>
            <w:noProof/>
            <w:webHidden/>
          </w:rPr>
          <w:fldChar w:fldCharType="begin"/>
        </w:r>
        <w:r>
          <w:rPr>
            <w:noProof/>
            <w:webHidden/>
          </w:rPr>
          <w:instrText xml:space="preserve"> PAGEREF _Toc451802758 \h </w:instrText>
        </w:r>
        <w:r>
          <w:rPr>
            <w:noProof/>
            <w:webHidden/>
          </w:rPr>
        </w:r>
        <w:r>
          <w:rPr>
            <w:noProof/>
            <w:webHidden/>
          </w:rPr>
          <w:fldChar w:fldCharType="separate"/>
        </w:r>
        <w:r>
          <w:rPr>
            <w:noProof/>
            <w:webHidden/>
          </w:rPr>
          <w:t>159</w:t>
        </w:r>
        <w:r>
          <w:rPr>
            <w:noProof/>
            <w:webHidden/>
          </w:rPr>
          <w:fldChar w:fldCharType="end"/>
        </w:r>
      </w:hyperlink>
    </w:p>
    <w:p w14:paraId="31137933" w14:textId="4347382B" w:rsidR="004246EE" w:rsidRDefault="004246EE">
      <w:pPr>
        <w:pStyle w:val="TOC3"/>
        <w:rPr>
          <w:rFonts w:asciiTheme="minorHAnsi" w:eastAsiaTheme="minorEastAsia" w:hAnsiTheme="minorHAnsi" w:cstheme="minorBidi"/>
          <w:noProof/>
          <w:sz w:val="22"/>
          <w:szCs w:val="22"/>
        </w:rPr>
      </w:pPr>
      <w:hyperlink w:anchor="_Toc451802759" w:history="1">
        <w:r w:rsidRPr="00DC3BEE">
          <w:rPr>
            <w:rStyle w:val="Hyperlink"/>
            <w:noProof/>
          </w:rPr>
          <w:t>8.20.27</w:t>
        </w:r>
        <w:r>
          <w:rPr>
            <w:rFonts w:asciiTheme="minorHAnsi" w:eastAsiaTheme="minorEastAsia" w:hAnsiTheme="minorHAnsi" w:cstheme="minorBidi"/>
            <w:noProof/>
            <w:sz w:val="22"/>
            <w:szCs w:val="22"/>
          </w:rPr>
          <w:tab/>
        </w:r>
        <w:r w:rsidRPr="00DC3BEE">
          <w:rPr>
            <w:rStyle w:val="Hyperlink"/>
            <w:noProof/>
          </w:rPr>
          <w:t>Association Class Subject to Authority</w:t>
        </w:r>
        <w:r>
          <w:rPr>
            <w:noProof/>
            <w:webHidden/>
          </w:rPr>
          <w:tab/>
        </w:r>
        <w:r>
          <w:rPr>
            <w:noProof/>
            <w:webHidden/>
          </w:rPr>
          <w:fldChar w:fldCharType="begin"/>
        </w:r>
        <w:r>
          <w:rPr>
            <w:noProof/>
            <w:webHidden/>
          </w:rPr>
          <w:instrText xml:space="preserve"> PAGEREF _Toc451802759 \h </w:instrText>
        </w:r>
        <w:r>
          <w:rPr>
            <w:noProof/>
            <w:webHidden/>
          </w:rPr>
        </w:r>
        <w:r>
          <w:rPr>
            <w:noProof/>
            <w:webHidden/>
          </w:rPr>
          <w:fldChar w:fldCharType="separate"/>
        </w:r>
        <w:r>
          <w:rPr>
            <w:noProof/>
            <w:webHidden/>
          </w:rPr>
          <w:t>159</w:t>
        </w:r>
        <w:r>
          <w:rPr>
            <w:noProof/>
            <w:webHidden/>
          </w:rPr>
          <w:fldChar w:fldCharType="end"/>
        </w:r>
      </w:hyperlink>
    </w:p>
    <w:p w14:paraId="531D71B8" w14:textId="522CFA7B" w:rsidR="004246EE" w:rsidRDefault="004246EE">
      <w:pPr>
        <w:pStyle w:val="TOC3"/>
        <w:rPr>
          <w:rFonts w:asciiTheme="minorHAnsi" w:eastAsiaTheme="minorEastAsia" w:hAnsiTheme="minorHAnsi" w:cstheme="minorBidi"/>
          <w:noProof/>
          <w:sz w:val="22"/>
          <w:szCs w:val="22"/>
        </w:rPr>
      </w:pPr>
      <w:hyperlink w:anchor="_Toc451802760" w:history="1">
        <w:r w:rsidRPr="00DC3BEE">
          <w:rPr>
            <w:rStyle w:val="Hyperlink"/>
            <w:noProof/>
          </w:rPr>
          <w:t>8.20.28</w:t>
        </w:r>
        <w:r>
          <w:rPr>
            <w:rFonts w:asciiTheme="minorHAnsi" w:eastAsiaTheme="minorEastAsia" w:hAnsiTheme="minorHAnsi" w:cstheme="minorBidi"/>
            <w:noProof/>
            <w:sz w:val="22"/>
            <w:szCs w:val="22"/>
          </w:rPr>
          <w:tab/>
        </w:r>
        <w:r w:rsidRPr="00DC3BEE">
          <w:rPr>
            <w:rStyle w:val="Hyperlink"/>
            <w:noProof/>
          </w:rPr>
          <w:t>Class Transfer Control</w:t>
        </w:r>
        <w:r>
          <w:rPr>
            <w:noProof/>
            <w:webHidden/>
          </w:rPr>
          <w:tab/>
        </w:r>
        <w:r>
          <w:rPr>
            <w:noProof/>
            <w:webHidden/>
          </w:rPr>
          <w:fldChar w:fldCharType="begin"/>
        </w:r>
        <w:r>
          <w:rPr>
            <w:noProof/>
            <w:webHidden/>
          </w:rPr>
          <w:instrText xml:space="preserve"> PAGEREF _Toc451802760 \h </w:instrText>
        </w:r>
        <w:r>
          <w:rPr>
            <w:noProof/>
            <w:webHidden/>
          </w:rPr>
        </w:r>
        <w:r>
          <w:rPr>
            <w:noProof/>
            <w:webHidden/>
          </w:rPr>
          <w:fldChar w:fldCharType="separate"/>
        </w:r>
        <w:r>
          <w:rPr>
            <w:noProof/>
            <w:webHidden/>
          </w:rPr>
          <w:t>159</w:t>
        </w:r>
        <w:r>
          <w:rPr>
            <w:noProof/>
            <w:webHidden/>
          </w:rPr>
          <w:fldChar w:fldCharType="end"/>
        </w:r>
      </w:hyperlink>
    </w:p>
    <w:p w14:paraId="2BA071AB" w14:textId="46E976E6" w:rsidR="004246EE" w:rsidRDefault="004246EE">
      <w:pPr>
        <w:pStyle w:val="TOC2"/>
        <w:rPr>
          <w:rFonts w:asciiTheme="minorHAnsi" w:eastAsiaTheme="minorEastAsia" w:hAnsiTheme="minorHAnsi" w:cstheme="minorBidi"/>
          <w:noProof/>
          <w:sz w:val="22"/>
          <w:szCs w:val="22"/>
        </w:rPr>
      </w:pPr>
      <w:hyperlink w:anchor="_Toc451802761" w:history="1">
        <w:r w:rsidRPr="00DC3BEE">
          <w:rPr>
            <w:rStyle w:val="Hyperlink"/>
            <w:noProof/>
          </w:rPr>
          <w:t>8.21</w:t>
        </w:r>
        <w:r>
          <w:rPr>
            <w:rFonts w:asciiTheme="minorHAnsi" w:eastAsiaTheme="minorEastAsia" w:hAnsiTheme="minorHAnsi" w:cstheme="minorBidi"/>
            <w:noProof/>
            <w:sz w:val="22"/>
            <w:szCs w:val="22"/>
          </w:rPr>
          <w:tab/>
        </w:r>
        <w:r w:rsidRPr="00DC3BEE">
          <w:rPr>
            <w:rStyle w:val="Hyperlink"/>
            <w:noProof/>
          </w:rPr>
          <w:t>Threat-risk-conceptual-model::Generic Concepts::Courses of action</w:t>
        </w:r>
        <w:r>
          <w:rPr>
            <w:noProof/>
            <w:webHidden/>
          </w:rPr>
          <w:tab/>
        </w:r>
        <w:r>
          <w:rPr>
            <w:noProof/>
            <w:webHidden/>
          </w:rPr>
          <w:fldChar w:fldCharType="begin"/>
        </w:r>
        <w:r>
          <w:rPr>
            <w:noProof/>
            <w:webHidden/>
          </w:rPr>
          <w:instrText xml:space="preserve"> PAGEREF _Toc451802761 \h </w:instrText>
        </w:r>
        <w:r>
          <w:rPr>
            <w:noProof/>
            <w:webHidden/>
          </w:rPr>
        </w:r>
        <w:r>
          <w:rPr>
            <w:noProof/>
            <w:webHidden/>
          </w:rPr>
          <w:fldChar w:fldCharType="separate"/>
        </w:r>
        <w:r>
          <w:rPr>
            <w:noProof/>
            <w:webHidden/>
          </w:rPr>
          <w:t>160</w:t>
        </w:r>
        <w:r>
          <w:rPr>
            <w:noProof/>
            <w:webHidden/>
          </w:rPr>
          <w:fldChar w:fldCharType="end"/>
        </w:r>
      </w:hyperlink>
    </w:p>
    <w:p w14:paraId="45356E15" w14:textId="6D0F7F41" w:rsidR="004246EE" w:rsidRDefault="004246EE">
      <w:pPr>
        <w:pStyle w:val="TOC3"/>
        <w:rPr>
          <w:rFonts w:asciiTheme="minorHAnsi" w:eastAsiaTheme="minorEastAsia" w:hAnsiTheme="minorHAnsi" w:cstheme="minorBidi"/>
          <w:noProof/>
          <w:sz w:val="22"/>
          <w:szCs w:val="22"/>
        </w:rPr>
      </w:pPr>
      <w:hyperlink w:anchor="_Toc451802762" w:history="1">
        <w:r w:rsidRPr="00DC3BEE">
          <w:rPr>
            <w:rStyle w:val="Hyperlink"/>
            <w:noProof/>
          </w:rPr>
          <w:t>8.21.1</w:t>
        </w:r>
        <w:r>
          <w:rPr>
            <w:rFonts w:asciiTheme="minorHAnsi" w:eastAsiaTheme="minorEastAsia" w:hAnsiTheme="minorHAnsi" w:cstheme="minorBidi"/>
            <w:noProof/>
            <w:sz w:val="22"/>
            <w:szCs w:val="22"/>
          </w:rPr>
          <w:tab/>
        </w:r>
        <w:r w:rsidRPr="00DC3BEE">
          <w:rPr>
            <w:rStyle w:val="Hyperlink"/>
            <w:noProof/>
          </w:rPr>
          <w:t>Diagram: Course of Action</w:t>
        </w:r>
        <w:r>
          <w:rPr>
            <w:noProof/>
            <w:webHidden/>
          </w:rPr>
          <w:tab/>
        </w:r>
        <w:r>
          <w:rPr>
            <w:noProof/>
            <w:webHidden/>
          </w:rPr>
          <w:fldChar w:fldCharType="begin"/>
        </w:r>
        <w:r>
          <w:rPr>
            <w:noProof/>
            <w:webHidden/>
          </w:rPr>
          <w:instrText xml:space="preserve"> PAGEREF _Toc451802762 \h </w:instrText>
        </w:r>
        <w:r>
          <w:rPr>
            <w:noProof/>
            <w:webHidden/>
          </w:rPr>
        </w:r>
        <w:r>
          <w:rPr>
            <w:noProof/>
            <w:webHidden/>
          </w:rPr>
          <w:fldChar w:fldCharType="separate"/>
        </w:r>
        <w:r>
          <w:rPr>
            <w:noProof/>
            <w:webHidden/>
          </w:rPr>
          <w:t>160</w:t>
        </w:r>
        <w:r>
          <w:rPr>
            <w:noProof/>
            <w:webHidden/>
          </w:rPr>
          <w:fldChar w:fldCharType="end"/>
        </w:r>
      </w:hyperlink>
    </w:p>
    <w:p w14:paraId="2DCD07FA" w14:textId="46087437" w:rsidR="004246EE" w:rsidRDefault="004246EE">
      <w:pPr>
        <w:pStyle w:val="TOC3"/>
        <w:rPr>
          <w:rFonts w:asciiTheme="minorHAnsi" w:eastAsiaTheme="minorEastAsia" w:hAnsiTheme="minorHAnsi" w:cstheme="minorBidi"/>
          <w:noProof/>
          <w:sz w:val="22"/>
          <w:szCs w:val="22"/>
        </w:rPr>
      </w:pPr>
      <w:hyperlink w:anchor="_Toc451802763" w:history="1">
        <w:r w:rsidRPr="00DC3BEE">
          <w:rPr>
            <w:rStyle w:val="Hyperlink"/>
            <w:noProof/>
          </w:rPr>
          <w:t>8.21.2</w:t>
        </w:r>
        <w:r>
          <w:rPr>
            <w:rFonts w:asciiTheme="minorHAnsi" w:eastAsiaTheme="minorEastAsia" w:hAnsiTheme="minorHAnsi" w:cstheme="minorBidi"/>
            <w:noProof/>
            <w:sz w:val="22"/>
            <w:szCs w:val="22"/>
          </w:rPr>
          <w:tab/>
        </w:r>
        <w:r w:rsidRPr="00DC3BEE">
          <w:rPr>
            <w:rStyle w:val="Hyperlink"/>
            <w:noProof/>
          </w:rPr>
          <w:t>Class Course of Action</w:t>
        </w:r>
        <w:r>
          <w:rPr>
            <w:noProof/>
            <w:webHidden/>
          </w:rPr>
          <w:tab/>
        </w:r>
        <w:r>
          <w:rPr>
            <w:noProof/>
            <w:webHidden/>
          </w:rPr>
          <w:fldChar w:fldCharType="begin"/>
        </w:r>
        <w:r>
          <w:rPr>
            <w:noProof/>
            <w:webHidden/>
          </w:rPr>
          <w:instrText xml:space="preserve"> PAGEREF _Toc451802763 \h </w:instrText>
        </w:r>
        <w:r>
          <w:rPr>
            <w:noProof/>
            <w:webHidden/>
          </w:rPr>
        </w:r>
        <w:r>
          <w:rPr>
            <w:noProof/>
            <w:webHidden/>
          </w:rPr>
          <w:fldChar w:fldCharType="separate"/>
        </w:r>
        <w:r>
          <w:rPr>
            <w:noProof/>
            <w:webHidden/>
          </w:rPr>
          <w:t>160</w:t>
        </w:r>
        <w:r>
          <w:rPr>
            <w:noProof/>
            <w:webHidden/>
          </w:rPr>
          <w:fldChar w:fldCharType="end"/>
        </w:r>
      </w:hyperlink>
    </w:p>
    <w:p w14:paraId="2DB7CE53" w14:textId="4ACA976C" w:rsidR="004246EE" w:rsidRDefault="004246EE">
      <w:pPr>
        <w:pStyle w:val="TOC3"/>
        <w:rPr>
          <w:rFonts w:asciiTheme="minorHAnsi" w:eastAsiaTheme="minorEastAsia" w:hAnsiTheme="minorHAnsi" w:cstheme="minorBidi"/>
          <w:noProof/>
          <w:sz w:val="22"/>
          <w:szCs w:val="22"/>
        </w:rPr>
      </w:pPr>
      <w:hyperlink w:anchor="_Toc451802764" w:history="1">
        <w:r w:rsidRPr="00DC3BEE">
          <w:rPr>
            <w:rStyle w:val="Hyperlink"/>
            <w:noProof/>
          </w:rPr>
          <w:t>8.21.3</w:t>
        </w:r>
        <w:r>
          <w:rPr>
            <w:rFonts w:asciiTheme="minorHAnsi" w:eastAsiaTheme="minorEastAsia" w:hAnsiTheme="minorHAnsi" w:cstheme="minorBidi"/>
            <w:noProof/>
            <w:sz w:val="22"/>
            <w:szCs w:val="22"/>
          </w:rPr>
          <w:tab/>
        </w:r>
        <w:r w:rsidRPr="00DC3BEE">
          <w:rPr>
            <w:rStyle w:val="Hyperlink"/>
            <w:noProof/>
          </w:rPr>
          <w:t>Association Class Course Of Action Rule</w:t>
        </w:r>
        <w:r>
          <w:rPr>
            <w:noProof/>
            <w:webHidden/>
          </w:rPr>
          <w:tab/>
        </w:r>
        <w:r>
          <w:rPr>
            <w:noProof/>
            <w:webHidden/>
          </w:rPr>
          <w:fldChar w:fldCharType="begin"/>
        </w:r>
        <w:r>
          <w:rPr>
            <w:noProof/>
            <w:webHidden/>
          </w:rPr>
          <w:instrText xml:space="preserve"> PAGEREF _Toc451802764 \h </w:instrText>
        </w:r>
        <w:r>
          <w:rPr>
            <w:noProof/>
            <w:webHidden/>
          </w:rPr>
        </w:r>
        <w:r>
          <w:rPr>
            <w:noProof/>
            <w:webHidden/>
          </w:rPr>
          <w:fldChar w:fldCharType="separate"/>
        </w:r>
        <w:r>
          <w:rPr>
            <w:noProof/>
            <w:webHidden/>
          </w:rPr>
          <w:t>161</w:t>
        </w:r>
        <w:r>
          <w:rPr>
            <w:noProof/>
            <w:webHidden/>
          </w:rPr>
          <w:fldChar w:fldCharType="end"/>
        </w:r>
      </w:hyperlink>
    </w:p>
    <w:p w14:paraId="7F730B15" w14:textId="0851EAA3" w:rsidR="004246EE" w:rsidRDefault="004246EE">
      <w:pPr>
        <w:pStyle w:val="TOC2"/>
        <w:rPr>
          <w:rFonts w:asciiTheme="minorHAnsi" w:eastAsiaTheme="minorEastAsia" w:hAnsiTheme="minorHAnsi" w:cstheme="minorBidi"/>
          <w:noProof/>
          <w:sz w:val="22"/>
          <w:szCs w:val="22"/>
        </w:rPr>
      </w:pPr>
      <w:hyperlink w:anchor="_Toc451802765" w:history="1">
        <w:r w:rsidRPr="00DC3BEE">
          <w:rPr>
            <w:rStyle w:val="Hyperlink"/>
            <w:noProof/>
          </w:rPr>
          <w:t>8.22</w:t>
        </w:r>
        <w:r>
          <w:rPr>
            <w:rFonts w:asciiTheme="minorHAnsi" w:eastAsiaTheme="minorEastAsia" w:hAnsiTheme="minorHAnsi" w:cstheme="minorBidi"/>
            <w:noProof/>
            <w:sz w:val="22"/>
            <w:szCs w:val="22"/>
          </w:rPr>
          <w:tab/>
        </w:r>
        <w:r w:rsidRPr="00DC3BEE">
          <w:rPr>
            <w:rStyle w:val="Hyperlink"/>
            <w:noProof/>
          </w:rPr>
          <w:t>Threat-risk-conceptual-model::Generic Concepts::Credentials</w:t>
        </w:r>
        <w:r>
          <w:rPr>
            <w:noProof/>
            <w:webHidden/>
          </w:rPr>
          <w:tab/>
        </w:r>
        <w:r>
          <w:rPr>
            <w:noProof/>
            <w:webHidden/>
          </w:rPr>
          <w:fldChar w:fldCharType="begin"/>
        </w:r>
        <w:r>
          <w:rPr>
            <w:noProof/>
            <w:webHidden/>
          </w:rPr>
          <w:instrText xml:space="preserve"> PAGEREF _Toc451802765 \h </w:instrText>
        </w:r>
        <w:r>
          <w:rPr>
            <w:noProof/>
            <w:webHidden/>
          </w:rPr>
        </w:r>
        <w:r>
          <w:rPr>
            <w:noProof/>
            <w:webHidden/>
          </w:rPr>
          <w:fldChar w:fldCharType="separate"/>
        </w:r>
        <w:r>
          <w:rPr>
            <w:noProof/>
            <w:webHidden/>
          </w:rPr>
          <w:t>162</w:t>
        </w:r>
        <w:r>
          <w:rPr>
            <w:noProof/>
            <w:webHidden/>
          </w:rPr>
          <w:fldChar w:fldCharType="end"/>
        </w:r>
      </w:hyperlink>
    </w:p>
    <w:p w14:paraId="7B7D2906" w14:textId="2A99A798" w:rsidR="004246EE" w:rsidRDefault="004246EE">
      <w:pPr>
        <w:pStyle w:val="TOC3"/>
        <w:rPr>
          <w:rFonts w:asciiTheme="minorHAnsi" w:eastAsiaTheme="minorEastAsia" w:hAnsiTheme="minorHAnsi" w:cstheme="minorBidi"/>
          <w:noProof/>
          <w:sz w:val="22"/>
          <w:szCs w:val="22"/>
        </w:rPr>
      </w:pPr>
      <w:hyperlink w:anchor="_Toc451802766" w:history="1">
        <w:r w:rsidRPr="00DC3BEE">
          <w:rPr>
            <w:rStyle w:val="Hyperlink"/>
            <w:noProof/>
          </w:rPr>
          <w:t>8.22.1</w:t>
        </w:r>
        <w:r>
          <w:rPr>
            <w:rFonts w:asciiTheme="minorHAnsi" w:eastAsiaTheme="minorEastAsia" w:hAnsiTheme="minorHAnsi" w:cstheme="minorBidi"/>
            <w:noProof/>
            <w:sz w:val="22"/>
            <w:szCs w:val="22"/>
          </w:rPr>
          <w:tab/>
        </w:r>
        <w:r w:rsidRPr="00DC3BEE">
          <w:rPr>
            <w:rStyle w:val="Hyperlink"/>
            <w:noProof/>
          </w:rPr>
          <w:t>Diagram: Credentials and Managed Identifiers</w:t>
        </w:r>
        <w:r>
          <w:rPr>
            <w:noProof/>
            <w:webHidden/>
          </w:rPr>
          <w:tab/>
        </w:r>
        <w:r>
          <w:rPr>
            <w:noProof/>
            <w:webHidden/>
          </w:rPr>
          <w:fldChar w:fldCharType="begin"/>
        </w:r>
        <w:r>
          <w:rPr>
            <w:noProof/>
            <w:webHidden/>
          </w:rPr>
          <w:instrText xml:space="preserve"> PAGEREF _Toc451802766 \h </w:instrText>
        </w:r>
        <w:r>
          <w:rPr>
            <w:noProof/>
            <w:webHidden/>
          </w:rPr>
        </w:r>
        <w:r>
          <w:rPr>
            <w:noProof/>
            <w:webHidden/>
          </w:rPr>
          <w:fldChar w:fldCharType="separate"/>
        </w:r>
        <w:r>
          <w:rPr>
            <w:noProof/>
            <w:webHidden/>
          </w:rPr>
          <w:t>162</w:t>
        </w:r>
        <w:r>
          <w:rPr>
            <w:noProof/>
            <w:webHidden/>
          </w:rPr>
          <w:fldChar w:fldCharType="end"/>
        </w:r>
      </w:hyperlink>
    </w:p>
    <w:p w14:paraId="0B9BC9E3" w14:textId="613683A4" w:rsidR="004246EE" w:rsidRDefault="004246EE">
      <w:pPr>
        <w:pStyle w:val="TOC3"/>
        <w:rPr>
          <w:rFonts w:asciiTheme="minorHAnsi" w:eastAsiaTheme="minorEastAsia" w:hAnsiTheme="minorHAnsi" w:cstheme="minorBidi"/>
          <w:noProof/>
          <w:sz w:val="22"/>
          <w:szCs w:val="22"/>
        </w:rPr>
      </w:pPr>
      <w:hyperlink w:anchor="_Toc451802767" w:history="1">
        <w:r w:rsidRPr="00DC3BEE">
          <w:rPr>
            <w:rStyle w:val="Hyperlink"/>
            <w:noProof/>
          </w:rPr>
          <w:t>8.22.2</w:t>
        </w:r>
        <w:r>
          <w:rPr>
            <w:rFonts w:asciiTheme="minorHAnsi" w:eastAsiaTheme="minorEastAsia" w:hAnsiTheme="minorHAnsi" w:cstheme="minorBidi"/>
            <w:noProof/>
            <w:sz w:val="22"/>
            <w:szCs w:val="22"/>
          </w:rPr>
          <w:tab/>
        </w:r>
        <w:r w:rsidRPr="00DC3BEE">
          <w:rPr>
            <w:rStyle w:val="Hyperlink"/>
            <w:noProof/>
          </w:rPr>
          <w:t>Class Credential</w:t>
        </w:r>
        <w:r>
          <w:rPr>
            <w:noProof/>
            <w:webHidden/>
          </w:rPr>
          <w:tab/>
        </w:r>
        <w:r>
          <w:rPr>
            <w:noProof/>
            <w:webHidden/>
          </w:rPr>
          <w:fldChar w:fldCharType="begin"/>
        </w:r>
        <w:r>
          <w:rPr>
            <w:noProof/>
            <w:webHidden/>
          </w:rPr>
          <w:instrText xml:space="preserve"> PAGEREF _Toc451802767 \h </w:instrText>
        </w:r>
        <w:r>
          <w:rPr>
            <w:noProof/>
            <w:webHidden/>
          </w:rPr>
        </w:r>
        <w:r>
          <w:rPr>
            <w:noProof/>
            <w:webHidden/>
          </w:rPr>
          <w:fldChar w:fldCharType="separate"/>
        </w:r>
        <w:r>
          <w:rPr>
            <w:noProof/>
            <w:webHidden/>
          </w:rPr>
          <w:t>163</w:t>
        </w:r>
        <w:r>
          <w:rPr>
            <w:noProof/>
            <w:webHidden/>
          </w:rPr>
          <w:fldChar w:fldCharType="end"/>
        </w:r>
      </w:hyperlink>
    </w:p>
    <w:p w14:paraId="729CC2EF" w14:textId="7CEC2CE2" w:rsidR="004246EE" w:rsidRDefault="004246EE">
      <w:pPr>
        <w:pStyle w:val="TOC3"/>
        <w:rPr>
          <w:rFonts w:asciiTheme="minorHAnsi" w:eastAsiaTheme="minorEastAsia" w:hAnsiTheme="minorHAnsi" w:cstheme="minorBidi"/>
          <w:noProof/>
          <w:sz w:val="22"/>
          <w:szCs w:val="22"/>
        </w:rPr>
      </w:pPr>
      <w:hyperlink w:anchor="_Toc451802768" w:history="1">
        <w:r w:rsidRPr="00DC3BEE">
          <w:rPr>
            <w:rStyle w:val="Hyperlink"/>
            <w:noProof/>
          </w:rPr>
          <w:t>8.22.3</w:t>
        </w:r>
        <w:r>
          <w:rPr>
            <w:rFonts w:asciiTheme="minorHAnsi" w:eastAsiaTheme="minorEastAsia" w:hAnsiTheme="minorHAnsi" w:cstheme="minorBidi"/>
            <w:noProof/>
            <w:sz w:val="22"/>
            <w:szCs w:val="22"/>
          </w:rPr>
          <w:tab/>
        </w:r>
        <w:r w:rsidRPr="00DC3BEE">
          <w:rPr>
            <w:rStyle w:val="Hyperlink"/>
            <w:noProof/>
          </w:rPr>
          <w:t>Class Identity Provider</w:t>
        </w:r>
        <w:r>
          <w:rPr>
            <w:noProof/>
            <w:webHidden/>
          </w:rPr>
          <w:tab/>
        </w:r>
        <w:r>
          <w:rPr>
            <w:noProof/>
            <w:webHidden/>
          </w:rPr>
          <w:fldChar w:fldCharType="begin"/>
        </w:r>
        <w:r>
          <w:rPr>
            <w:noProof/>
            <w:webHidden/>
          </w:rPr>
          <w:instrText xml:space="preserve"> PAGEREF _Toc451802768 \h </w:instrText>
        </w:r>
        <w:r>
          <w:rPr>
            <w:noProof/>
            <w:webHidden/>
          </w:rPr>
        </w:r>
        <w:r>
          <w:rPr>
            <w:noProof/>
            <w:webHidden/>
          </w:rPr>
          <w:fldChar w:fldCharType="separate"/>
        </w:r>
        <w:r>
          <w:rPr>
            <w:noProof/>
            <w:webHidden/>
          </w:rPr>
          <w:t>163</w:t>
        </w:r>
        <w:r>
          <w:rPr>
            <w:noProof/>
            <w:webHidden/>
          </w:rPr>
          <w:fldChar w:fldCharType="end"/>
        </w:r>
      </w:hyperlink>
    </w:p>
    <w:p w14:paraId="02EF30E1" w14:textId="27DE9B4F" w:rsidR="004246EE" w:rsidRDefault="004246EE">
      <w:pPr>
        <w:pStyle w:val="TOC3"/>
        <w:rPr>
          <w:rFonts w:asciiTheme="minorHAnsi" w:eastAsiaTheme="minorEastAsia" w:hAnsiTheme="minorHAnsi" w:cstheme="minorBidi"/>
          <w:noProof/>
          <w:sz w:val="22"/>
          <w:szCs w:val="22"/>
        </w:rPr>
      </w:pPr>
      <w:hyperlink w:anchor="_Toc451802769" w:history="1">
        <w:r w:rsidRPr="00DC3BEE">
          <w:rPr>
            <w:rStyle w:val="Hyperlink"/>
            <w:noProof/>
          </w:rPr>
          <w:t>8.22.4</w:t>
        </w:r>
        <w:r>
          <w:rPr>
            <w:rFonts w:asciiTheme="minorHAnsi" w:eastAsiaTheme="minorEastAsia" w:hAnsiTheme="minorHAnsi" w:cstheme="minorBidi"/>
            <w:noProof/>
            <w:sz w:val="22"/>
            <w:szCs w:val="22"/>
          </w:rPr>
          <w:tab/>
        </w:r>
        <w:r w:rsidRPr="00DC3BEE">
          <w:rPr>
            <w:rStyle w:val="Hyperlink"/>
            <w:noProof/>
          </w:rPr>
          <w:t>Class Managed Identifier</w:t>
        </w:r>
        <w:r>
          <w:rPr>
            <w:noProof/>
            <w:webHidden/>
          </w:rPr>
          <w:tab/>
        </w:r>
        <w:r>
          <w:rPr>
            <w:noProof/>
            <w:webHidden/>
          </w:rPr>
          <w:fldChar w:fldCharType="begin"/>
        </w:r>
        <w:r>
          <w:rPr>
            <w:noProof/>
            <w:webHidden/>
          </w:rPr>
          <w:instrText xml:space="preserve"> PAGEREF _Toc451802769 \h </w:instrText>
        </w:r>
        <w:r>
          <w:rPr>
            <w:noProof/>
            <w:webHidden/>
          </w:rPr>
        </w:r>
        <w:r>
          <w:rPr>
            <w:noProof/>
            <w:webHidden/>
          </w:rPr>
          <w:fldChar w:fldCharType="separate"/>
        </w:r>
        <w:r>
          <w:rPr>
            <w:noProof/>
            <w:webHidden/>
          </w:rPr>
          <w:t>163</w:t>
        </w:r>
        <w:r>
          <w:rPr>
            <w:noProof/>
            <w:webHidden/>
          </w:rPr>
          <w:fldChar w:fldCharType="end"/>
        </w:r>
      </w:hyperlink>
    </w:p>
    <w:p w14:paraId="2D32EA80" w14:textId="7723C4A6" w:rsidR="004246EE" w:rsidRDefault="004246EE">
      <w:pPr>
        <w:pStyle w:val="TOC2"/>
        <w:rPr>
          <w:rFonts w:asciiTheme="minorHAnsi" w:eastAsiaTheme="minorEastAsia" w:hAnsiTheme="minorHAnsi" w:cstheme="minorBidi"/>
          <w:noProof/>
          <w:sz w:val="22"/>
          <w:szCs w:val="22"/>
        </w:rPr>
      </w:pPr>
      <w:hyperlink w:anchor="_Toc451802770" w:history="1">
        <w:r w:rsidRPr="00DC3BEE">
          <w:rPr>
            <w:rStyle w:val="Hyperlink"/>
            <w:noProof/>
          </w:rPr>
          <w:t>8.23</w:t>
        </w:r>
        <w:r>
          <w:rPr>
            <w:rFonts w:asciiTheme="minorHAnsi" w:eastAsiaTheme="minorEastAsia" w:hAnsiTheme="minorHAnsi" w:cstheme="minorBidi"/>
            <w:noProof/>
            <w:sz w:val="22"/>
            <w:szCs w:val="22"/>
          </w:rPr>
          <w:tab/>
        </w:r>
        <w:r w:rsidRPr="00DC3BEE">
          <w:rPr>
            <w:rStyle w:val="Hyperlink"/>
            <w:noProof/>
          </w:rPr>
          <w:t>Threat-risk-conceptual-model::Generic Concepts::Cyber</w:t>
        </w:r>
        <w:r>
          <w:rPr>
            <w:noProof/>
            <w:webHidden/>
          </w:rPr>
          <w:tab/>
        </w:r>
        <w:r>
          <w:rPr>
            <w:noProof/>
            <w:webHidden/>
          </w:rPr>
          <w:fldChar w:fldCharType="begin"/>
        </w:r>
        <w:r>
          <w:rPr>
            <w:noProof/>
            <w:webHidden/>
          </w:rPr>
          <w:instrText xml:space="preserve"> PAGEREF _Toc451802770 \h </w:instrText>
        </w:r>
        <w:r>
          <w:rPr>
            <w:noProof/>
            <w:webHidden/>
          </w:rPr>
        </w:r>
        <w:r>
          <w:rPr>
            <w:noProof/>
            <w:webHidden/>
          </w:rPr>
          <w:fldChar w:fldCharType="separate"/>
        </w:r>
        <w:r>
          <w:rPr>
            <w:noProof/>
            <w:webHidden/>
          </w:rPr>
          <w:t>165</w:t>
        </w:r>
        <w:r>
          <w:rPr>
            <w:noProof/>
            <w:webHidden/>
          </w:rPr>
          <w:fldChar w:fldCharType="end"/>
        </w:r>
      </w:hyperlink>
    </w:p>
    <w:p w14:paraId="155B0446" w14:textId="2D341FA2" w:rsidR="004246EE" w:rsidRDefault="004246EE">
      <w:pPr>
        <w:pStyle w:val="TOC3"/>
        <w:rPr>
          <w:rFonts w:asciiTheme="minorHAnsi" w:eastAsiaTheme="minorEastAsia" w:hAnsiTheme="minorHAnsi" w:cstheme="minorBidi"/>
          <w:noProof/>
          <w:sz w:val="22"/>
          <w:szCs w:val="22"/>
        </w:rPr>
      </w:pPr>
      <w:hyperlink w:anchor="_Toc451802771" w:history="1">
        <w:r w:rsidRPr="00DC3BEE">
          <w:rPr>
            <w:rStyle w:val="Hyperlink"/>
            <w:noProof/>
          </w:rPr>
          <w:t>8.23.1</w:t>
        </w:r>
        <w:r>
          <w:rPr>
            <w:rFonts w:asciiTheme="minorHAnsi" w:eastAsiaTheme="minorEastAsia" w:hAnsiTheme="minorHAnsi" w:cstheme="minorBidi"/>
            <w:noProof/>
            <w:sz w:val="22"/>
            <w:szCs w:val="22"/>
          </w:rPr>
          <w:tab/>
        </w:r>
        <w:r w:rsidRPr="00DC3BEE">
          <w:rPr>
            <w:rStyle w:val="Hyperlink"/>
            <w:noProof/>
          </w:rPr>
          <w:t>Diagram: Cyber</w:t>
        </w:r>
        <w:r>
          <w:rPr>
            <w:noProof/>
            <w:webHidden/>
          </w:rPr>
          <w:tab/>
        </w:r>
        <w:r>
          <w:rPr>
            <w:noProof/>
            <w:webHidden/>
          </w:rPr>
          <w:fldChar w:fldCharType="begin"/>
        </w:r>
        <w:r>
          <w:rPr>
            <w:noProof/>
            <w:webHidden/>
          </w:rPr>
          <w:instrText xml:space="preserve"> PAGEREF _Toc451802771 \h </w:instrText>
        </w:r>
        <w:r>
          <w:rPr>
            <w:noProof/>
            <w:webHidden/>
          </w:rPr>
        </w:r>
        <w:r>
          <w:rPr>
            <w:noProof/>
            <w:webHidden/>
          </w:rPr>
          <w:fldChar w:fldCharType="separate"/>
        </w:r>
        <w:r>
          <w:rPr>
            <w:noProof/>
            <w:webHidden/>
          </w:rPr>
          <w:t>165</w:t>
        </w:r>
        <w:r>
          <w:rPr>
            <w:noProof/>
            <w:webHidden/>
          </w:rPr>
          <w:fldChar w:fldCharType="end"/>
        </w:r>
      </w:hyperlink>
    </w:p>
    <w:p w14:paraId="5FBFBEC1" w14:textId="79CE625A" w:rsidR="004246EE" w:rsidRDefault="004246EE">
      <w:pPr>
        <w:pStyle w:val="TOC3"/>
        <w:rPr>
          <w:rFonts w:asciiTheme="minorHAnsi" w:eastAsiaTheme="minorEastAsia" w:hAnsiTheme="minorHAnsi" w:cstheme="minorBidi"/>
          <w:noProof/>
          <w:sz w:val="22"/>
          <w:szCs w:val="22"/>
        </w:rPr>
      </w:pPr>
      <w:hyperlink w:anchor="_Toc451802772" w:history="1">
        <w:r w:rsidRPr="00DC3BEE">
          <w:rPr>
            <w:rStyle w:val="Hyperlink"/>
            <w:noProof/>
          </w:rPr>
          <w:t>8.23.2</w:t>
        </w:r>
        <w:r>
          <w:rPr>
            <w:rFonts w:asciiTheme="minorHAnsi" w:eastAsiaTheme="minorEastAsia" w:hAnsiTheme="minorHAnsi" w:cstheme="minorBidi"/>
            <w:noProof/>
            <w:sz w:val="22"/>
            <w:szCs w:val="22"/>
          </w:rPr>
          <w:tab/>
        </w:r>
        <w:r w:rsidRPr="00DC3BEE">
          <w:rPr>
            <w:rStyle w:val="Hyperlink"/>
            <w:noProof/>
          </w:rPr>
          <w:t>Class Cyber Weapon</w:t>
        </w:r>
        <w:r>
          <w:rPr>
            <w:noProof/>
            <w:webHidden/>
          </w:rPr>
          <w:tab/>
        </w:r>
        <w:r>
          <w:rPr>
            <w:noProof/>
            <w:webHidden/>
          </w:rPr>
          <w:fldChar w:fldCharType="begin"/>
        </w:r>
        <w:r>
          <w:rPr>
            <w:noProof/>
            <w:webHidden/>
          </w:rPr>
          <w:instrText xml:space="preserve"> PAGEREF _Toc451802772 \h </w:instrText>
        </w:r>
        <w:r>
          <w:rPr>
            <w:noProof/>
            <w:webHidden/>
          </w:rPr>
        </w:r>
        <w:r>
          <w:rPr>
            <w:noProof/>
            <w:webHidden/>
          </w:rPr>
          <w:fldChar w:fldCharType="separate"/>
        </w:r>
        <w:r>
          <w:rPr>
            <w:noProof/>
            <w:webHidden/>
          </w:rPr>
          <w:t>165</w:t>
        </w:r>
        <w:r>
          <w:rPr>
            <w:noProof/>
            <w:webHidden/>
          </w:rPr>
          <w:fldChar w:fldCharType="end"/>
        </w:r>
      </w:hyperlink>
    </w:p>
    <w:p w14:paraId="5A05DD56" w14:textId="4BD6D781" w:rsidR="004246EE" w:rsidRDefault="004246EE">
      <w:pPr>
        <w:pStyle w:val="TOC2"/>
        <w:rPr>
          <w:rFonts w:asciiTheme="minorHAnsi" w:eastAsiaTheme="minorEastAsia" w:hAnsiTheme="minorHAnsi" w:cstheme="minorBidi"/>
          <w:noProof/>
          <w:sz w:val="22"/>
          <w:szCs w:val="22"/>
        </w:rPr>
      </w:pPr>
      <w:hyperlink w:anchor="_Toc451802773" w:history="1">
        <w:r w:rsidRPr="00DC3BEE">
          <w:rPr>
            <w:rStyle w:val="Hyperlink"/>
            <w:noProof/>
          </w:rPr>
          <w:t>8.24</w:t>
        </w:r>
        <w:r>
          <w:rPr>
            <w:rFonts w:asciiTheme="minorHAnsi" w:eastAsiaTheme="minorEastAsia" w:hAnsiTheme="minorHAnsi" w:cstheme="minorBidi"/>
            <w:noProof/>
            <w:sz w:val="22"/>
            <w:szCs w:val="22"/>
          </w:rPr>
          <w:tab/>
        </w:r>
        <w:r w:rsidRPr="00DC3BEE">
          <w:rPr>
            <w:rStyle w:val="Hyperlink"/>
            <w:noProof/>
          </w:rPr>
          <w:t>Threat-risk-conceptual-model::Generic Concepts::Enterprises</w:t>
        </w:r>
        <w:r>
          <w:rPr>
            <w:noProof/>
            <w:webHidden/>
          </w:rPr>
          <w:tab/>
        </w:r>
        <w:r>
          <w:rPr>
            <w:noProof/>
            <w:webHidden/>
          </w:rPr>
          <w:fldChar w:fldCharType="begin"/>
        </w:r>
        <w:r>
          <w:rPr>
            <w:noProof/>
            <w:webHidden/>
          </w:rPr>
          <w:instrText xml:space="preserve"> PAGEREF _Toc451802773 \h </w:instrText>
        </w:r>
        <w:r>
          <w:rPr>
            <w:noProof/>
            <w:webHidden/>
          </w:rPr>
        </w:r>
        <w:r>
          <w:rPr>
            <w:noProof/>
            <w:webHidden/>
          </w:rPr>
          <w:fldChar w:fldCharType="separate"/>
        </w:r>
        <w:r>
          <w:rPr>
            <w:noProof/>
            <w:webHidden/>
          </w:rPr>
          <w:t>166</w:t>
        </w:r>
        <w:r>
          <w:rPr>
            <w:noProof/>
            <w:webHidden/>
          </w:rPr>
          <w:fldChar w:fldCharType="end"/>
        </w:r>
      </w:hyperlink>
    </w:p>
    <w:p w14:paraId="2E09034F" w14:textId="46DC1403" w:rsidR="004246EE" w:rsidRDefault="004246EE">
      <w:pPr>
        <w:pStyle w:val="TOC3"/>
        <w:rPr>
          <w:rFonts w:asciiTheme="minorHAnsi" w:eastAsiaTheme="minorEastAsia" w:hAnsiTheme="minorHAnsi" w:cstheme="minorBidi"/>
          <w:noProof/>
          <w:sz w:val="22"/>
          <w:szCs w:val="22"/>
        </w:rPr>
      </w:pPr>
      <w:hyperlink w:anchor="_Toc451802774" w:history="1">
        <w:r w:rsidRPr="00DC3BEE">
          <w:rPr>
            <w:rStyle w:val="Hyperlink"/>
            <w:noProof/>
          </w:rPr>
          <w:t>8.24.1</w:t>
        </w:r>
        <w:r>
          <w:rPr>
            <w:rFonts w:asciiTheme="minorHAnsi" w:eastAsiaTheme="minorEastAsia" w:hAnsiTheme="minorHAnsi" w:cstheme="minorBidi"/>
            <w:noProof/>
            <w:sz w:val="22"/>
            <w:szCs w:val="22"/>
          </w:rPr>
          <w:tab/>
        </w:r>
        <w:r w:rsidRPr="00DC3BEE">
          <w:rPr>
            <w:rStyle w:val="Hyperlink"/>
            <w:noProof/>
          </w:rPr>
          <w:t>Diagram: Enterprise</w:t>
        </w:r>
        <w:r>
          <w:rPr>
            <w:noProof/>
            <w:webHidden/>
          </w:rPr>
          <w:tab/>
        </w:r>
        <w:r>
          <w:rPr>
            <w:noProof/>
            <w:webHidden/>
          </w:rPr>
          <w:fldChar w:fldCharType="begin"/>
        </w:r>
        <w:r>
          <w:rPr>
            <w:noProof/>
            <w:webHidden/>
          </w:rPr>
          <w:instrText xml:space="preserve"> PAGEREF _Toc451802774 \h </w:instrText>
        </w:r>
        <w:r>
          <w:rPr>
            <w:noProof/>
            <w:webHidden/>
          </w:rPr>
        </w:r>
        <w:r>
          <w:rPr>
            <w:noProof/>
            <w:webHidden/>
          </w:rPr>
          <w:fldChar w:fldCharType="separate"/>
        </w:r>
        <w:r>
          <w:rPr>
            <w:noProof/>
            <w:webHidden/>
          </w:rPr>
          <w:t>166</w:t>
        </w:r>
        <w:r>
          <w:rPr>
            <w:noProof/>
            <w:webHidden/>
          </w:rPr>
          <w:fldChar w:fldCharType="end"/>
        </w:r>
      </w:hyperlink>
    </w:p>
    <w:p w14:paraId="2AD0CA16" w14:textId="029C0DDC" w:rsidR="004246EE" w:rsidRDefault="004246EE">
      <w:pPr>
        <w:pStyle w:val="TOC3"/>
        <w:rPr>
          <w:rFonts w:asciiTheme="minorHAnsi" w:eastAsiaTheme="minorEastAsia" w:hAnsiTheme="minorHAnsi" w:cstheme="minorBidi"/>
          <w:noProof/>
          <w:sz w:val="22"/>
          <w:szCs w:val="22"/>
        </w:rPr>
      </w:pPr>
      <w:hyperlink w:anchor="_Toc451802775" w:history="1">
        <w:r w:rsidRPr="00DC3BEE">
          <w:rPr>
            <w:rStyle w:val="Hyperlink"/>
            <w:noProof/>
          </w:rPr>
          <w:t>8.24.2</w:t>
        </w:r>
        <w:r>
          <w:rPr>
            <w:rFonts w:asciiTheme="minorHAnsi" w:eastAsiaTheme="minorEastAsia" w:hAnsiTheme="minorHAnsi" w:cstheme="minorBidi"/>
            <w:noProof/>
            <w:sz w:val="22"/>
            <w:szCs w:val="22"/>
          </w:rPr>
          <w:tab/>
        </w:r>
        <w:r w:rsidRPr="00DC3BEE">
          <w:rPr>
            <w:rStyle w:val="Hyperlink"/>
            <w:noProof/>
          </w:rPr>
          <w:t>Class Enterprise</w:t>
        </w:r>
        <w:r>
          <w:rPr>
            <w:noProof/>
            <w:webHidden/>
          </w:rPr>
          <w:tab/>
        </w:r>
        <w:r>
          <w:rPr>
            <w:noProof/>
            <w:webHidden/>
          </w:rPr>
          <w:fldChar w:fldCharType="begin"/>
        </w:r>
        <w:r>
          <w:rPr>
            <w:noProof/>
            <w:webHidden/>
          </w:rPr>
          <w:instrText xml:space="preserve"> PAGEREF _Toc451802775 \h </w:instrText>
        </w:r>
        <w:r>
          <w:rPr>
            <w:noProof/>
            <w:webHidden/>
          </w:rPr>
        </w:r>
        <w:r>
          <w:rPr>
            <w:noProof/>
            <w:webHidden/>
          </w:rPr>
          <w:fldChar w:fldCharType="separate"/>
        </w:r>
        <w:r>
          <w:rPr>
            <w:noProof/>
            <w:webHidden/>
          </w:rPr>
          <w:t>166</w:t>
        </w:r>
        <w:r>
          <w:rPr>
            <w:noProof/>
            <w:webHidden/>
          </w:rPr>
          <w:fldChar w:fldCharType="end"/>
        </w:r>
      </w:hyperlink>
    </w:p>
    <w:p w14:paraId="26E58669" w14:textId="1ACE180E" w:rsidR="004246EE" w:rsidRDefault="004246EE">
      <w:pPr>
        <w:pStyle w:val="TOC2"/>
        <w:rPr>
          <w:rFonts w:asciiTheme="minorHAnsi" w:eastAsiaTheme="minorEastAsia" w:hAnsiTheme="minorHAnsi" w:cstheme="minorBidi"/>
          <w:noProof/>
          <w:sz w:val="22"/>
          <w:szCs w:val="22"/>
        </w:rPr>
      </w:pPr>
      <w:hyperlink w:anchor="_Toc451802776" w:history="1">
        <w:r w:rsidRPr="00DC3BEE">
          <w:rPr>
            <w:rStyle w:val="Hyperlink"/>
            <w:noProof/>
          </w:rPr>
          <w:t>8.25</w:t>
        </w:r>
        <w:r>
          <w:rPr>
            <w:rFonts w:asciiTheme="minorHAnsi" w:eastAsiaTheme="minorEastAsia" w:hAnsiTheme="minorHAnsi" w:cstheme="minorBidi"/>
            <w:noProof/>
            <w:sz w:val="22"/>
            <w:szCs w:val="22"/>
          </w:rPr>
          <w:tab/>
        </w:r>
        <w:r w:rsidRPr="00DC3BEE">
          <w:rPr>
            <w:rStyle w:val="Hyperlink"/>
            <w:noProof/>
          </w:rPr>
          <w:t>Threat-risk-conceptual-model::Generic Concepts::Entity Kinds</w:t>
        </w:r>
        <w:r>
          <w:rPr>
            <w:noProof/>
            <w:webHidden/>
          </w:rPr>
          <w:tab/>
        </w:r>
        <w:r>
          <w:rPr>
            <w:noProof/>
            <w:webHidden/>
          </w:rPr>
          <w:fldChar w:fldCharType="begin"/>
        </w:r>
        <w:r>
          <w:rPr>
            <w:noProof/>
            <w:webHidden/>
          </w:rPr>
          <w:instrText xml:space="preserve"> PAGEREF _Toc451802776 \h </w:instrText>
        </w:r>
        <w:r>
          <w:rPr>
            <w:noProof/>
            <w:webHidden/>
          </w:rPr>
        </w:r>
        <w:r>
          <w:rPr>
            <w:noProof/>
            <w:webHidden/>
          </w:rPr>
          <w:fldChar w:fldCharType="separate"/>
        </w:r>
        <w:r>
          <w:rPr>
            <w:noProof/>
            <w:webHidden/>
          </w:rPr>
          <w:t>168</w:t>
        </w:r>
        <w:r>
          <w:rPr>
            <w:noProof/>
            <w:webHidden/>
          </w:rPr>
          <w:fldChar w:fldCharType="end"/>
        </w:r>
      </w:hyperlink>
    </w:p>
    <w:p w14:paraId="4E622A82" w14:textId="0060594B" w:rsidR="004246EE" w:rsidRDefault="004246EE">
      <w:pPr>
        <w:pStyle w:val="TOC3"/>
        <w:rPr>
          <w:rFonts w:asciiTheme="minorHAnsi" w:eastAsiaTheme="minorEastAsia" w:hAnsiTheme="minorHAnsi" w:cstheme="minorBidi"/>
          <w:noProof/>
          <w:sz w:val="22"/>
          <w:szCs w:val="22"/>
        </w:rPr>
      </w:pPr>
      <w:hyperlink w:anchor="_Toc451802777" w:history="1">
        <w:r w:rsidRPr="00DC3BEE">
          <w:rPr>
            <w:rStyle w:val="Hyperlink"/>
            <w:noProof/>
          </w:rPr>
          <w:t>8.25.1</w:t>
        </w:r>
        <w:r>
          <w:rPr>
            <w:rFonts w:asciiTheme="minorHAnsi" w:eastAsiaTheme="minorEastAsia" w:hAnsiTheme="minorHAnsi" w:cstheme="minorBidi"/>
            <w:noProof/>
            <w:sz w:val="22"/>
            <w:szCs w:val="22"/>
          </w:rPr>
          <w:tab/>
        </w:r>
        <w:r w:rsidRPr="00DC3BEE">
          <w:rPr>
            <w:rStyle w:val="Hyperlink"/>
            <w:noProof/>
          </w:rPr>
          <w:t>Diagram: Entity Kinds</w:t>
        </w:r>
        <w:r>
          <w:rPr>
            <w:noProof/>
            <w:webHidden/>
          </w:rPr>
          <w:tab/>
        </w:r>
        <w:r>
          <w:rPr>
            <w:noProof/>
            <w:webHidden/>
          </w:rPr>
          <w:fldChar w:fldCharType="begin"/>
        </w:r>
        <w:r>
          <w:rPr>
            <w:noProof/>
            <w:webHidden/>
          </w:rPr>
          <w:instrText xml:space="preserve"> PAGEREF _Toc451802777 \h </w:instrText>
        </w:r>
        <w:r>
          <w:rPr>
            <w:noProof/>
            <w:webHidden/>
          </w:rPr>
        </w:r>
        <w:r>
          <w:rPr>
            <w:noProof/>
            <w:webHidden/>
          </w:rPr>
          <w:fldChar w:fldCharType="separate"/>
        </w:r>
        <w:r>
          <w:rPr>
            <w:noProof/>
            <w:webHidden/>
          </w:rPr>
          <w:t>168</w:t>
        </w:r>
        <w:r>
          <w:rPr>
            <w:noProof/>
            <w:webHidden/>
          </w:rPr>
          <w:fldChar w:fldCharType="end"/>
        </w:r>
      </w:hyperlink>
    </w:p>
    <w:p w14:paraId="27059831" w14:textId="22942718" w:rsidR="004246EE" w:rsidRDefault="004246EE">
      <w:pPr>
        <w:pStyle w:val="TOC3"/>
        <w:rPr>
          <w:rFonts w:asciiTheme="minorHAnsi" w:eastAsiaTheme="minorEastAsia" w:hAnsiTheme="minorHAnsi" w:cstheme="minorBidi"/>
          <w:noProof/>
          <w:sz w:val="22"/>
          <w:szCs w:val="22"/>
        </w:rPr>
      </w:pPr>
      <w:hyperlink w:anchor="_Toc451802778" w:history="1">
        <w:r w:rsidRPr="00DC3BEE">
          <w:rPr>
            <w:rStyle w:val="Hyperlink"/>
            <w:noProof/>
          </w:rPr>
          <w:t>8.25.2</w:t>
        </w:r>
        <w:r>
          <w:rPr>
            <w:rFonts w:asciiTheme="minorHAnsi" w:eastAsiaTheme="minorEastAsia" w:hAnsiTheme="minorHAnsi" w:cstheme="minorBidi"/>
            <w:noProof/>
            <w:sz w:val="22"/>
            <w:szCs w:val="22"/>
          </w:rPr>
          <w:tab/>
        </w:r>
        <w:r w:rsidRPr="00DC3BEE">
          <w:rPr>
            <w:rStyle w:val="Hyperlink"/>
            <w:noProof/>
          </w:rPr>
          <w:t>Class Animal</w:t>
        </w:r>
        <w:r>
          <w:rPr>
            <w:noProof/>
            <w:webHidden/>
          </w:rPr>
          <w:tab/>
        </w:r>
        <w:r>
          <w:rPr>
            <w:noProof/>
            <w:webHidden/>
          </w:rPr>
          <w:fldChar w:fldCharType="begin"/>
        </w:r>
        <w:r>
          <w:rPr>
            <w:noProof/>
            <w:webHidden/>
          </w:rPr>
          <w:instrText xml:space="preserve"> PAGEREF _Toc451802778 \h </w:instrText>
        </w:r>
        <w:r>
          <w:rPr>
            <w:noProof/>
            <w:webHidden/>
          </w:rPr>
        </w:r>
        <w:r>
          <w:rPr>
            <w:noProof/>
            <w:webHidden/>
          </w:rPr>
          <w:fldChar w:fldCharType="separate"/>
        </w:r>
        <w:r>
          <w:rPr>
            <w:noProof/>
            <w:webHidden/>
          </w:rPr>
          <w:t>168</w:t>
        </w:r>
        <w:r>
          <w:rPr>
            <w:noProof/>
            <w:webHidden/>
          </w:rPr>
          <w:fldChar w:fldCharType="end"/>
        </w:r>
      </w:hyperlink>
    </w:p>
    <w:p w14:paraId="1CAC56E9" w14:textId="6EAD9D60" w:rsidR="004246EE" w:rsidRDefault="004246EE">
      <w:pPr>
        <w:pStyle w:val="TOC3"/>
        <w:rPr>
          <w:rFonts w:asciiTheme="minorHAnsi" w:eastAsiaTheme="minorEastAsia" w:hAnsiTheme="minorHAnsi" w:cstheme="minorBidi"/>
          <w:noProof/>
          <w:sz w:val="22"/>
          <w:szCs w:val="22"/>
        </w:rPr>
      </w:pPr>
      <w:hyperlink w:anchor="_Toc451802779" w:history="1">
        <w:r w:rsidRPr="00DC3BEE">
          <w:rPr>
            <w:rStyle w:val="Hyperlink"/>
            <w:noProof/>
          </w:rPr>
          <w:t>8.25.3</w:t>
        </w:r>
        <w:r>
          <w:rPr>
            <w:rFonts w:asciiTheme="minorHAnsi" w:eastAsiaTheme="minorEastAsia" w:hAnsiTheme="minorHAnsi" w:cstheme="minorBidi"/>
            <w:noProof/>
            <w:sz w:val="22"/>
            <w:szCs w:val="22"/>
          </w:rPr>
          <w:tab/>
        </w:r>
        <w:r w:rsidRPr="00DC3BEE">
          <w:rPr>
            <w:rStyle w:val="Hyperlink"/>
            <w:noProof/>
          </w:rPr>
          <w:t>Class Physical Entity</w:t>
        </w:r>
        <w:r>
          <w:rPr>
            <w:noProof/>
            <w:webHidden/>
          </w:rPr>
          <w:tab/>
        </w:r>
        <w:r>
          <w:rPr>
            <w:noProof/>
            <w:webHidden/>
          </w:rPr>
          <w:fldChar w:fldCharType="begin"/>
        </w:r>
        <w:r>
          <w:rPr>
            <w:noProof/>
            <w:webHidden/>
          </w:rPr>
          <w:instrText xml:space="preserve"> PAGEREF _Toc451802779 \h </w:instrText>
        </w:r>
        <w:r>
          <w:rPr>
            <w:noProof/>
            <w:webHidden/>
          </w:rPr>
        </w:r>
        <w:r>
          <w:rPr>
            <w:noProof/>
            <w:webHidden/>
          </w:rPr>
          <w:fldChar w:fldCharType="separate"/>
        </w:r>
        <w:r>
          <w:rPr>
            <w:noProof/>
            <w:webHidden/>
          </w:rPr>
          <w:t>169</w:t>
        </w:r>
        <w:r>
          <w:rPr>
            <w:noProof/>
            <w:webHidden/>
          </w:rPr>
          <w:fldChar w:fldCharType="end"/>
        </w:r>
      </w:hyperlink>
    </w:p>
    <w:p w14:paraId="1A8EEA96" w14:textId="627E9053" w:rsidR="004246EE" w:rsidRDefault="004246EE">
      <w:pPr>
        <w:pStyle w:val="TOC2"/>
        <w:rPr>
          <w:rFonts w:asciiTheme="minorHAnsi" w:eastAsiaTheme="minorEastAsia" w:hAnsiTheme="minorHAnsi" w:cstheme="minorBidi"/>
          <w:noProof/>
          <w:sz w:val="22"/>
          <w:szCs w:val="22"/>
        </w:rPr>
      </w:pPr>
      <w:hyperlink w:anchor="_Toc451802780" w:history="1">
        <w:r w:rsidRPr="00DC3BEE">
          <w:rPr>
            <w:rStyle w:val="Hyperlink"/>
            <w:noProof/>
          </w:rPr>
          <w:t>8.26</w:t>
        </w:r>
        <w:r>
          <w:rPr>
            <w:rFonts w:asciiTheme="minorHAnsi" w:eastAsiaTheme="minorEastAsia" w:hAnsiTheme="minorHAnsi" w:cstheme="minorBidi"/>
            <w:noProof/>
            <w:sz w:val="22"/>
            <w:szCs w:val="22"/>
          </w:rPr>
          <w:tab/>
        </w:r>
        <w:r w:rsidRPr="00DC3BEE">
          <w:rPr>
            <w:rStyle w:val="Hyperlink"/>
            <w:noProof/>
          </w:rPr>
          <w:t>Threat-risk-conceptual-model::Generic Concepts::Items</w:t>
        </w:r>
        <w:r>
          <w:rPr>
            <w:noProof/>
            <w:webHidden/>
          </w:rPr>
          <w:tab/>
        </w:r>
        <w:r>
          <w:rPr>
            <w:noProof/>
            <w:webHidden/>
          </w:rPr>
          <w:fldChar w:fldCharType="begin"/>
        </w:r>
        <w:r>
          <w:rPr>
            <w:noProof/>
            <w:webHidden/>
          </w:rPr>
          <w:instrText xml:space="preserve"> PAGEREF _Toc451802780 \h </w:instrText>
        </w:r>
        <w:r>
          <w:rPr>
            <w:noProof/>
            <w:webHidden/>
          </w:rPr>
        </w:r>
        <w:r>
          <w:rPr>
            <w:noProof/>
            <w:webHidden/>
          </w:rPr>
          <w:fldChar w:fldCharType="separate"/>
        </w:r>
        <w:r>
          <w:rPr>
            <w:noProof/>
            <w:webHidden/>
          </w:rPr>
          <w:t>172</w:t>
        </w:r>
        <w:r>
          <w:rPr>
            <w:noProof/>
            <w:webHidden/>
          </w:rPr>
          <w:fldChar w:fldCharType="end"/>
        </w:r>
      </w:hyperlink>
    </w:p>
    <w:p w14:paraId="77CA29F8" w14:textId="27976B37" w:rsidR="004246EE" w:rsidRDefault="004246EE">
      <w:pPr>
        <w:pStyle w:val="TOC3"/>
        <w:rPr>
          <w:rFonts w:asciiTheme="minorHAnsi" w:eastAsiaTheme="minorEastAsia" w:hAnsiTheme="minorHAnsi" w:cstheme="minorBidi"/>
          <w:noProof/>
          <w:sz w:val="22"/>
          <w:szCs w:val="22"/>
        </w:rPr>
      </w:pPr>
      <w:hyperlink w:anchor="_Toc451802781" w:history="1">
        <w:r w:rsidRPr="00DC3BEE">
          <w:rPr>
            <w:rStyle w:val="Hyperlink"/>
            <w:noProof/>
          </w:rPr>
          <w:t>8.26.1</w:t>
        </w:r>
        <w:r>
          <w:rPr>
            <w:rFonts w:asciiTheme="minorHAnsi" w:eastAsiaTheme="minorEastAsia" w:hAnsiTheme="minorHAnsi" w:cstheme="minorBidi"/>
            <w:noProof/>
            <w:sz w:val="22"/>
            <w:szCs w:val="22"/>
          </w:rPr>
          <w:tab/>
        </w:r>
        <w:r w:rsidRPr="00DC3BEE">
          <w:rPr>
            <w:rStyle w:val="Hyperlink"/>
            <w:noProof/>
          </w:rPr>
          <w:t>Diagram: Items</w:t>
        </w:r>
        <w:r>
          <w:rPr>
            <w:noProof/>
            <w:webHidden/>
          </w:rPr>
          <w:tab/>
        </w:r>
        <w:r>
          <w:rPr>
            <w:noProof/>
            <w:webHidden/>
          </w:rPr>
          <w:fldChar w:fldCharType="begin"/>
        </w:r>
        <w:r>
          <w:rPr>
            <w:noProof/>
            <w:webHidden/>
          </w:rPr>
          <w:instrText xml:space="preserve"> PAGEREF _Toc451802781 \h </w:instrText>
        </w:r>
        <w:r>
          <w:rPr>
            <w:noProof/>
            <w:webHidden/>
          </w:rPr>
        </w:r>
        <w:r>
          <w:rPr>
            <w:noProof/>
            <w:webHidden/>
          </w:rPr>
          <w:fldChar w:fldCharType="separate"/>
        </w:r>
        <w:r>
          <w:rPr>
            <w:noProof/>
            <w:webHidden/>
          </w:rPr>
          <w:t>172</w:t>
        </w:r>
        <w:r>
          <w:rPr>
            <w:noProof/>
            <w:webHidden/>
          </w:rPr>
          <w:fldChar w:fldCharType="end"/>
        </w:r>
      </w:hyperlink>
    </w:p>
    <w:p w14:paraId="21B9191D" w14:textId="1D9CF139" w:rsidR="004246EE" w:rsidRDefault="004246EE">
      <w:pPr>
        <w:pStyle w:val="TOC3"/>
        <w:rPr>
          <w:rFonts w:asciiTheme="minorHAnsi" w:eastAsiaTheme="minorEastAsia" w:hAnsiTheme="minorHAnsi" w:cstheme="minorBidi"/>
          <w:noProof/>
          <w:sz w:val="22"/>
          <w:szCs w:val="22"/>
        </w:rPr>
      </w:pPr>
      <w:hyperlink w:anchor="_Toc451802782" w:history="1">
        <w:r w:rsidRPr="00DC3BEE">
          <w:rPr>
            <w:rStyle w:val="Hyperlink"/>
            <w:noProof/>
          </w:rPr>
          <w:t>8.26.2</w:t>
        </w:r>
        <w:r>
          <w:rPr>
            <w:rFonts w:asciiTheme="minorHAnsi" w:eastAsiaTheme="minorEastAsia" w:hAnsiTheme="minorHAnsi" w:cstheme="minorBidi"/>
            <w:noProof/>
            <w:sz w:val="22"/>
            <w:szCs w:val="22"/>
          </w:rPr>
          <w:tab/>
        </w:r>
        <w:r w:rsidRPr="00DC3BEE">
          <w:rPr>
            <w:rStyle w:val="Hyperlink"/>
            <w:noProof/>
          </w:rPr>
          <w:t>Class Automaton</w:t>
        </w:r>
        <w:r>
          <w:rPr>
            <w:noProof/>
            <w:webHidden/>
          </w:rPr>
          <w:tab/>
        </w:r>
        <w:r>
          <w:rPr>
            <w:noProof/>
            <w:webHidden/>
          </w:rPr>
          <w:fldChar w:fldCharType="begin"/>
        </w:r>
        <w:r>
          <w:rPr>
            <w:noProof/>
            <w:webHidden/>
          </w:rPr>
          <w:instrText xml:space="preserve"> PAGEREF _Toc451802782 \h </w:instrText>
        </w:r>
        <w:r>
          <w:rPr>
            <w:noProof/>
            <w:webHidden/>
          </w:rPr>
        </w:r>
        <w:r>
          <w:rPr>
            <w:noProof/>
            <w:webHidden/>
          </w:rPr>
          <w:fldChar w:fldCharType="separate"/>
        </w:r>
        <w:r>
          <w:rPr>
            <w:noProof/>
            <w:webHidden/>
          </w:rPr>
          <w:t>172</w:t>
        </w:r>
        <w:r>
          <w:rPr>
            <w:noProof/>
            <w:webHidden/>
          </w:rPr>
          <w:fldChar w:fldCharType="end"/>
        </w:r>
      </w:hyperlink>
    </w:p>
    <w:p w14:paraId="5505377D" w14:textId="5D123D76" w:rsidR="004246EE" w:rsidRDefault="004246EE">
      <w:pPr>
        <w:pStyle w:val="TOC3"/>
        <w:rPr>
          <w:rFonts w:asciiTheme="minorHAnsi" w:eastAsiaTheme="minorEastAsia" w:hAnsiTheme="minorHAnsi" w:cstheme="minorBidi"/>
          <w:noProof/>
          <w:sz w:val="22"/>
          <w:szCs w:val="22"/>
        </w:rPr>
      </w:pPr>
      <w:hyperlink w:anchor="_Toc451802783" w:history="1">
        <w:r w:rsidRPr="00DC3BEE">
          <w:rPr>
            <w:rStyle w:val="Hyperlink"/>
            <w:noProof/>
          </w:rPr>
          <w:t>8.26.3</w:t>
        </w:r>
        <w:r>
          <w:rPr>
            <w:rFonts w:asciiTheme="minorHAnsi" w:eastAsiaTheme="minorEastAsia" w:hAnsiTheme="minorHAnsi" w:cstheme="minorBidi"/>
            <w:noProof/>
            <w:sz w:val="22"/>
            <w:szCs w:val="22"/>
          </w:rPr>
          <w:tab/>
        </w:r>
        <w:r w:rsidRPr="00DC3BEE">
          <w:rPr>
            <w:rStyle w:val="Hyperlink"/>
            <w:noProof/>
          </w:rPr>
          <w:t>Class Communicating Device</w:t>
        </w:r>
        <w:r>
          <w:rPr>
            <w:noProof/>
            <w:webHidden/>
          </w:rPr>
          <w:tab/>
        </w:r>
        <w:r>
          <w:rPr>
            <w:noProof/>
            <w:webHidden/>
          </w:rPr>
          <w:fldChar w:fldCharType="begin"/>
        </w:r>
        <w:r>
          <w:rPr>
            <w:noProof/>
            <w:webHidden/>
          </w:rPr>
          <w:instrText xml:space="preserve"> PAGEREF _Toc451802783 \h </w:instrText>
        </w:r>
        <w:r>
          <w:rPr>
            <w:noProof/>
            <w:webHidden/>
          </w:rPr>
        </w:r>
        <w:r>
          <w:rPr>
            <w:noProof/>
            <w:webHidden/>
          </w:rPr>
          <w:fldChar w:fldCharType="separate"/>
        </w:r>
        <w:r>
          <w:rPr>
            <w:noProof/>
            <w:webHidden/>
          </w:rPr>
          <w:t>173</w:t>
        </w:r>
        <w:r>
          <w:rPr>
            <w:noProof/>
            <w:webHidden/>
          </w:rPr>
          <w:fldChar w:fldCharType="end"/>
        </w:r>
      </w:hyperlink>
    </w:p>
    <w:p w14:paraId="442E9AF7" w14:textId="332D813C" w:rsidR="004246EE" w:rsidRDefault="004246EE">
      <w:pPr>
        <w:pStyle w:val="TOC3"/>
        <w:rPr>
          <w:rFonts w:asciiTheme="minorHAnsi" w:eastAsiaTheme="minorEastAsia" w:hAnsiTheme="minorHAnsi" w:cstheme="minorBidi"/>
          <w:noProof/>
          <w:sz w:val="22"/>
          <w:szCs w:val="22"/>
        </w:rPr>
      </w:pPr>
      <w:hyperlink w:anchor="_Toc451802784" w:history="1">
        <w:r w:rsidRPr="00DC3BEE">
          <w:rPr>
            <w:rStyle w:val="Hyperlink"/>
            <w:noProof/>
          </w:rPr>
          <w:t>8.26.4</w:t>
        </w:r>
        <w:r>
          <w:rPr>
            <w:rFonts w:asciiTheme="minorHAnsi" w:eastAsiaTheme="minorEastAsia" w:hAnsiTheme="minorHAnsi" w:cstheme="minorBidi"/>
            <w:noProof/>
            <w:sz w:val="22"/>
            <w:szCs w:val="22"/>
          </w:rPr>
          <w:tab/>
        </w:r>
        <w:r w:rsidRPr="00DC3BEE">
          <w:rPr>
            <w:rStyle w:val="Hyperlink"/>
            <w:noProof/>
          </w:rPr>
          <w:t>Class Communications Network</w:t>
        </w:r>
        <w:r>
          <w:rPr>
            <w:noProof/>
            <w:webHidden/>
          </w:rPr>
          <w:tab/>
        </w:r>
        <w:r>
          <w:rPr>
            <w:noProof/>
            <w:webHidden/>
          </w:rPr>
          <w:fldChar w:fldCharType="begin"/>
        </w:r>
        <w:r>
          <w:rPr>
            <w:noProof/>
            <w:webHidden/>
          </w:rPr>
          <w:instrText xml:space="preserve"> PAGEREF _Toc451802784 \h </w:instrText>
        </w:r>
        <w:r>
          <w:rPr>
            <w:noProof/>
            <w:webHidden/>
          </w:rPr>
        </w:r>
        <w:r>
          <w:rPr>
            <w:noProof/>
            <w:webHidden/>
          </w:rPr>
          <w:fldChar w:fldCharType="separate"/>
        </w:r>
        <w:r>
          <w:rPr>
            <w:noProof/>
            <w:webHidden/>
          </w:rPr>
          <w:t>173</w:t>
        </w:r>
        <w:r>
          <w:rPr>
            <w:noProof/>
            <w:webHidden/>
          </w:rPr>
          <w:fldChar w:fldCharType="end"/>
        </w:r>
      </w:hyperlink>
    </w:p>
    <w:p w14:paraId="4AFBC66E" w14:textId="61D6A8C3" w:rsidR="004246EE" w:rsidRDefault="004246EE">
      <w:pPr>
        <w:pStyle w:val="TOC3"/>
        <w:rPr>
          <w:rFonts w:asciiTheme="minorHAnsi" w:eastAsiaTheme="minorEastAsia" w:hAnsiTheme="minorHAnsi" w:cstheme="minorBidi"/>
          <w:noProof/>
          <w:sz w:val="22"/>
          <w:szCs w:val="22"/>
        </w:rPr>
      </w:pPr>
      <w:hyperlink w:anchor="_Toc451802785" w:history="1">
        <w:r w:rsidRPr="00DC3BEE">
          <w:rPr>
            <w:rStyle w:val="Hyperlink"/>
            <w:noProof/>
          </w:rPr>
          <w:t>8.26.5</w:t>
        </w:r>
        <w:r>
          <w:rPr>
            <w:rFonts w:asciiTheme="minorHAnsi" w:eastAsiaTheme="minorEastAsia" w:hAnsiTheme="minorHAnsi" w:cstheme="minorBidi"/>
            <w:noProof/>
            <w:sz w:val="22"/>
            <w:szCs w:val="22"/>
          </w:rPr>
          <w:tab/>
        </w:r>
        <w:r w:rsidRPr="00DC3BEE">
          <w:rPr>
            <w:rStyle w:val="Hyperlink"/>
            <w:noProof/>
          </w:rPr>
          <w:t>Class Computer System</w:t>
        </w:r>
        <w:r>
          <w:rPr>
            <w:noProof/>
            <w:webHidden/>
          </w:rPr>
          <w:tab/>
        </w:r>
        <w:r>
          <w:rPr>
            <w:noProof/>
            <w:webHidden/>
          </w:rPr>
          <w:fldChar w:fldCharType="begin"/>
        </w:r>
        <w:r>
          <w:rPr>
            <w:noProof/>
            <w:webHidden/>
          </w:rPr>
          <w:instrText xml:space="preserve"> PAGEREF _Toc451802785 \h </w:instrText>
        </w:r>
        <w:r>
          <w:rPr>
            <w:noProof/>
            <w:webHidden/>
          </w:rPr>
        </w:r>
        <w:r>
          <w:rPr>
            <w:noProof/>
            <w:webHidden/>
          </w:rPr>
          <w:fldChar w:fldCharType="separate"/>
        </w:r>
        <w:r>
          <w:rPr>
            <w:noProof/>
            <w:webHidden/>
          </w:rPr>
          <w:t>174</w:t>
        </w:r>
        <w:r>
          <w:rPr>
            <w:noProof/>
            <w:webHidden/>
          </w:rPr>
          <w:fldChar w:fldCharType="end"/>
        </w:r>
      </w:hyperlink>
    </w:p>
    <w:p w14:paraId="37F8357D" w14:textId="4728211C" w:rsidR="004246EE" w:rsidRDefault="004246EE">
      <w:pPr>
        <w:pStyle w:val="TOC3"/>
        <w:rPr>
          <w:rFonts w:asciiTheme="minorHAnsi" w:eastAsiaTheme="minorEastAsia" w:hAnsiTheme="minorHAnsi" w:cstheme="minorBidi"/>
          <w:noProof/>
          <w:sz w:val="22"/>
          <w:szCs w:val="22"/>
        </w:rPr>
      </w:pPr>
      <w:hyperlink w:anchor="_Toc451802786" w:history="1">
        <w:r w:rsidRPr="00DC3BEE">
          <w:rPr>
            <w:rStyle w:val="Hyperlink"/>
            <w:noProof/>
          </w:rPr>
          <w:t>8.26.6</w:t>
        </w:r>
        <w:r>
          <w:rPr>
            <w:rFonts w:asciiTheme="minorHAnsi" w:eastAsiaTheme="minorEastAsia" w:hAnsiTheme="minorHAnsi" w:cstheme="minorBidi"/>
            <w:noProof/>
            <w:sz w:val="22"/>
            <w:szCs w:val="22"/>
          </w:rPr>
          <w:tab/>
        </w:r>
        <w:r w:rsidRPr="00DC3BEE">
          <w:rPr>
            <w:rStyle w:val="Hyperlink"/>
            <w:noProof/>
          </w:rPr>
          <w:t>Class Conveyance</w:t>
        </w:r>
        <w:r>
          <w:rPr>
            <w:noProof/>
            <w:webHidden/>
          </w:rPr>
          <w:tab/>
        </w:r>
        <w:r>
          <w:rPr>
            <w:noProof/>
            <w:webHidden/>
          </w:rPr>
          <w:fldChar w:fldCharType="begin"/>
        </w:r>
        <w:r>
          <w:rPr>
            <w:noProof/>
            <w:webHidden/>
          </w:rPr>
          <w:instrText xml:space="preserve"> PAGEREF _Toc451802786 \h </w:instrText>
        </w:r>
        <w:r>
          <w:rPr>
            <w:noProof/>
            <w:webHidden/>
          </w:rPr>
        </w:r>
        <w:r>
          <w:rPr>
            <w:noProof/>
            <w:webHidden/>
          </w:rPr>
          <w:fldChar w:fldCharType="separate"/>
        </w:r>
        <w:r>
          <w:rPr>
            <w:noProof/>
            <w:webHidden/>
          </w:rPr>
          <w:t>174</w:t>
        </w:r>
        <w:r>
          <w:rPr>
            <w:noProof/>
            <w:webHidden/>
          </w:rPr>
          <w:fldChar w:fldCharType="end"/>
        </w:r>
      </w:hyperlink>
    </w:p>
    <w:p w14:paraId="4828D9D8" w14:textId="68CDB605" w:rsidR="004246EE" w:rsidRDefault="004246EE">
      <w:pPr>
        <w:pStyle w:val="TOC3"/>
        <w:rPr>
          <w:rFonts w:asciiTheme="minorHAnsi" w:eastAsiaTheme="minorEastAsia" w:hAnsiTheme="minorHAnsi" w:cstheme="minorBidi"/>
          <w:noProof/>
          <w:sz w:val="22"/>
          <w:szCs w:val="22"/>
        </w:rPr>
      </w:pPr>
      <w:hyperlink w:anchor="_Toc451802787" w:history="1">
        <w:r w:rsidRPr="00DC3BEE">
          <w:rPr>
            <w:rStyle w:val="Hyperlink"/>
            <w:noProof/>
          </w:rPr>
          <w:t>8.26.7</w:t>
        </w:r>
        <w:r>
          <w:rPr>
            <w:rFonts w:asciiTheme="minorHAnsi" w:eastAsiaTheme="minorEastAsia" w:hAnsiTheme="minorHAnsi" w:cstheme="minorBidi"/>
            <w:noProof/>
            <w:sz w:val="22"/>
            <w:szCs w:val="22"/>
          </w:rPr>
          <w:tab/>
        </w:r>
        <w:r w:rsidRPr="00DC3BEE">
          <w:rPr>
            <w:rStyle w:val="Hyperlink"/>
            <w:noProof/>
          </w:rPr>
          <w:t>Class Device</w:t>
        </w:r>
        <w:r>
          <w:rPr>
            <w:noProof/>
            <w:webHidden/>
          </w:rPr>
          <w:tab/>
        </w:r>
        <w:r>
          <w:rPr>
            <w:noProof/>
            <w:webHidden/>
          </w:rPr>
          <w:fldChar w:fldCharType="begin"/>
        </w:r>
        <w:r>
          <w:rPr>
            <w:noProof/>
            <w:webHidden/>
          </w:rPr>
          <w:instrText xml:space="preserve"> PAGEREF _Toc451802787 \h </w:instrText>
        </w:r>
        <w:r>
          <w:rPr>
            <w:noProof/>
            <w:webHidden/>
          </w:rPr>
        </w:r>
        <w:r>
          <w:rPr>
            <w:noProof/>
            <w:webHidden/>
          </w:rPr>
          <w:fldChar w:fldCharType="separate"/>
        </w:r>
        <w:r>
          <w:rPr>
            <w:noProof/>
            <w:webHidden/>
          </w:rPr>
          <w:t>174</w:t>
        </w:r>
        <w:r>
          <w:rPr>
            <w:noProof/>
            <w:webHidden/>
          </w:rPr>
          <w:fldChar w:fldCharType="end"/>
        </w:r>
      </w:hyperlink>
    </w:p>
    <w:p w14:paraId="623A20B6" w14:textId="1FAE3A53" w:rsidR="004246EE" w:rsidRDefault="004246EE">
      <w:pPr>
        <w:pStyle w:val="TOC3"/>
        <w:rPr>
          <w:rFonts w:asciiTheme="minorHAnsi" w:eastAsiaTheme="minorEastAsia" w:hAnsiTheme="minorHAnsi" w:cstheme="minorBidi"/>
          <w:noProof/>
          <w:sz w:val="22"/>
          <w:szCs w:val="22"/>
        </w:rPr>
      </w:pPr>
      <w:hyperlink w:anchor="_Toc451802788" w:history="1">
        <w:r w:rsidRPr="00DC3BEE">
          <w:rPr>
            <w:rStyle w:val="Hyperlink"/>
            <w:noProof/>
          </w:rPr>
          <w:t>8.26.8</w:t>
        </w:r>
        <w:r>
          <w:rPr>
            <w:rFonts w:asciiTheme="minorHAnsi" w:eastAsiaTheme="minorEastAsia" w:hAnsiTheme="minorHAnsi" w:cstheme="minorBidi"/>
            <w:noProof/>
            <w:sz w:val="22"/>
            <w:szCs w:val="22"/>
          </w:rPr>
          <w:tab/>
        </w:r>
        <w:r w:rsidRPr="00DC3BEE">
          <w:rPr>
            <w:rStyle w:val="Hyperlink"/>
            <w:noProof/>
          </w:rPr>
          <w:t>Class Item</w:t>
        </w:r>
        <w:r>
          <w:rPr>
            <w:noProof/>
            <w:webHidden/>
          </w:rPr>
          <w:tab/>
        </w:r>
        <w:r>
          <w:rPr>
            <w:noProof/>
            <w:webHidden/>
          </w:rPr>
          <w:fldChar w:fldCharType="begin"/>
        </w:r>
        <w:r>
          <w:rPr>
            <w:noProof/>
            <w:webHidden/>
          </w:rPr>
          <w:instrText xml:space="preserve"> PAGEREF _Toc451802788 \h </w:instrText>
        </w:r>
        <w:r>
          <w:rPr>
            <w:noProof/>
            <w:webHidden/>
          </w:rPr>
        </w:r>
        <w:r>
          <w:rPr>
            <w:noProof/>
            <w:webHidden/>
          </w:rPr>
          <w:fldChar w:fldCharType="separate"/>
        </w:r>
        <w:r>
          <w:rPr>
            <w:noProof/>
            <w:webHidden/>
          </w:rPr>
          <w:t>175</w:t>
        </w:r>
        <w:r>
          <w:rPr>
            <w:noProof/>
            <w:webHidden/>
          </w:rPr>
          <w:fldChar w:fldCharType="end"/>
        </w:r>
      </w:hyperlink>
    </w:p>
    <w:p w14:paraId="6B05DFE0" w14:textId="666BB3AD" w:rsidR="004246EE" w:rsidRDefault="004246EE">
      <w:pPr>
        <w:pStyle w:val="TOC3"/>
        <w:rPr>
          <w:rFonts w:asciiTheme="minorHAnsi" w:eastAsiaTheme="minorEastAsia" w:hAnsiTheme="minorHAnsi" w:cstheme="minorBidi"/>
          <w:noProof/>
          <w:sz w:val="22"/>
          <w:szCs w:val="22"/>
        </w:rPr>
      </w:pPr>
      <w:hyperlink w:anchor="_Toc451802789" w:history="1">
        <w:r w:rsidRPr="00DC3BEE">
          <w:rPr>
            <w:rStyle w:val="Hyperlink"/>
            <w:noProof/>
          </w:rPr>
          <w:t>8.26.9</w:t>
        </w:r>
        <w:r>
          <w:rPr>
            <w:rFonts w:asciiTheme="minorHAnsi" w:eastAsiaTheme="minorEastAsia" w:hAnsiTheme="minorHAnsi" w:cstheme="minorBidi"/>
            <w:noProof/>
            <w:sz w:val="22"/>
            <w:szCs w:val="22"/>
          </w:rPr>
          <w:tab/>
        </w:r>
        <w:r w:rsidRPr="00DC3BEE">
          <w:rPr>
            <w:rStyle w:val="Hyperlink"/>
            <w:noProof/>
          </w:rPr>
          <w:t>Class Managed Item Identifier</w:t>
        </w:r>
        <w:r>
          <w:rPr>
            <w:noProof/>
            <w:webHidden/>
          </w:rPr>
          <w:tab/>
        </w:r>
        <w:r>
          <w:rPr>
            <w:noProof/>
            <w:webHidden/>
          </w:rPr>
          <w:fldChar w:fldCharType="begin"/>
        </w:r>
        <w:r>
          <w:rPr>
            <w:noProof/>
            <w:webHidden/>
          </w:rPr>
          <w:instrText xml:space="preserve"> PAGEREF _Toc451802789 \h </w:instrText>
        </w:r>
        <w:r>
          <w:rPr>
            <w:noProof/>
            <w:webHidden/>
          </w:rPr>
        </w:r>
        <w:r>
          <w:rPr>
            <w:noProof/>
            <w:webHidden/>
          </w:rPr>
          <w:fldChar w:fldCharType="separate"/>
        </w:r>
        <w:r>
          <w:rPr>
            <w:noProof/>
            <w:webHidden/>
          </w:rPr>
          <w:t>175</w:t>
        </w:r>
        <w:r>
          <w:rPr>
            <w:noProof/>
            <w:webHidden/>
          </w:rPr>
          <w:fldChar w:fldCharType="end"/>
        </w:r>
      </w:hyperlink>
    </w:p>
    <w:p w14:paraId="5B6A7495" w14:textId="1F285DA3" w:rsidR="004246EE" w:rsidRDefault="004246EE">
      <w:pPr>
        <w:pStyle w:val="TOC3"/>
        <w:rPr>
          <w:rFonts w:asciiTheme="minorHAnsi" w:eastAsiaTheme="minorEastAsia" w:hAnsiTheme="minorHAnsi" w:cstheme="minorBidi"/>
          <w:noProof/>
          <w:sz w:val="22"/>
          <w:szCs w:val="22"/>
        </w:rPr>
      </w:pPr>
      <w:hyperlink w:anchor="_Toc451802790" w:history="1">
        <w:r w:rsidRPr="00DC3BEE">
          <w:rPr>
            <w:rStyle w:val="Hyperlink"/>
            <w:noProof/>
          </w:rPr>
          <w:t>8.26.10</w:t>
        </w:r>
        <w:r>
          <w:rPr>
            <w:rFonts w:asciiTheme="minorHAnsi" w:eastAsiaTheme="minorEastAsia" w:hAnsiTheme="minorHAnsi" w:cstheme="minorBidi"/>
            <w:noProof/>
            <w:sz w:val="22"/>
            <w:szCs w:val="22"/>
          </w:rPr>
          <w:tab/>
        </w:r>
        <w:r w:rsidRPr="00DC3BEE">
          <w:rPr>
            <w:rStyle w:val="Hyperlink"/>
            <w:noProof/>
          </w:rPr>
          <w:t>Class Physical Tool</w:t>
        </w:r>
        <w:r>
          <w:rPr>
            <w:noProof/>
            <w:webHidden/>
          </w:rPr>
          <w:tab/>
        </w:r>
        <w:r>
          <w:rPr>
            <w:noProof/>
            <w:webHidden/>
          </w:rPr>
          <w:fldChar w:fldCharType="begin"/>
        </w:r>
        <w:r>
          <w:rPr>
            <w:noProof/>
            <w:webHidden/>
          </w:rPr>
          <w:instrText xml:space="preserve"> PAGEREF _Toc451802790 \h </w:instrText>
        </w:r>
        <w:r>
          <w:rPr>
            <w:noProof/>
            <w:webHidden/>
          </w:rPr>
        </w:r>
        <w:r>
          <w:rPr>
            <w:noProof/>
            <w:webHidden/>
          </w:rPr>
          <w:fldChar w:fldCharType="separate"/>
        </w:r>
        <w:r>
          <w:rPr>
            <w:noProof/>
            <w:webHidden/>
          </w:rPr>
          <w:t>176</w:t>
        </w:r>
        <w:r>
          <w:rPr>
            <w:noProof/>
            <w:webHidden/>
          </w:rPr>
          <w:fldChar w:fldCharType="end"/>
        </w:r>
      </w:hyperlink>
    </w:p>
    <w:p w14:paraId="1E075AA9" w14:textId="3D50F277" w:rsidR="004246EE" w:rsidRDefault="004246EE">
      <w:pPr>
        <w:pStyle w:val="TOC3"/>
        <w:rPr>
          <w:rFonts w:asciiTheme="minorHAnsi" w:eastAsiaTheme="minorEastAsia" w:hAnsiTheme="minorHAnsi" w:cstheme="minorBidi"/>
          <w:noProof/>
          <w:sz w:val="22"/>
          <w:szCs w:val="22"/>
        </w:rPr>
      </w:pPr>
      <w:hyperlink w:anchor="_Toc451802791" w:history="1">
        <w:r w:rsidRPr="00DC3BEE">
          <w:rPr>
            <w:rStyle w:val="Hyperlink"/>
            <w:noProof/>
          </w:rPr>
          <w:t>8.26.11</w:t>
        </w:r>
        <w:r>
          <w:rPr>
            <w:rFonts w:asciiTheme="minorHAnsi" w:eastAsiaTheme="minorEastAsia" w:hAnsiTheme="minorHAnsi" w:cstheme="minorBidi"/>
            <w:noProof/>
            <w:sz w:val="22"/>
            <w:szCs w:val="22"/>
          </w:rPr>
          <w:tab/>
        </w:r>
        <w:r w:rsidRPr="00DC3BEE">
          <w:rPr>
            <w:rStyle w:val="Hyperlink"/>
            <w:noProof/>
          </w:rPr>
          <w:t>Class Physical Weapon</w:t>
        </w:r>
        <w:r>
          <w:rPr>
            <w:noProof/>
            <w:webHidden/>
          </w:rPr>
          <w:tab/>
        </w:r>
        <w:r>
          <w:rPr>
            <w:noProof/>
            <w:webHidden/>
          </w:rPr>
          <w:fldChar w:fldCharType="begin"/>
        </w:r>
        <w:r>
          <w:rPr>
            <w:noProof/>
            <w:webHidden/>
          </w:rPr>
          <w:instrText xml:space="preserve"> PAGEREF _Toc451802791 \h </w:instrText>
        </w:r>
        <w:r>
          <w:rPr>
            <w:noProof/>
            <w:webHidden/>
          </w:rPr>
        </w:r>
        <w:r>
          <w:rPr>
            <w:noProof/>
            <w:webHidden/>
          </w:rPr>
          <w:fldChar w:fldCharType="separate"/>
        </w:r>
        <w:r>
          <w:rPr>
            <w:noProof/>
            <w:webHidden/>
          </w:rPr>
          <w:t>176</w:t>
        </w:r>
        <w:r>
          <w:rPr>
            <w:noProof/>
            <w:webHidden/>
          </w:rPr>
          <w:fldChar w:fldCharType="end"/>
        </w:r>
      </w:hyperlink>
    </w:p>
    <w:p w14:paraId="1B2DD9C4" w14:textId="09B22C00" w:rsidR="004246EE" w:rsidRDefault="004246EE">
      <w:pPr>
        <w:pStyle w:val="TOC3"/>
        <w:rPr>
          <w:rFonts w:asciiTheme="minorHAnsi" w:eastAsiaTheme="minorEastAsia" w:hAnsiTheme="minorHAnsi" w:cstheme="minorBidi"/>
          <w:noProof/>
          <w:sz w:val="22"/>
          <w:szCs w:val="22"/>
        </w:rPr>
      </w:pPr>
      <w:hyperlink w:anchor="_Toc451802792" w:history="1">
        <w:r w:rsidRPr="00DC3BEE">
          <w:rPr>
            <w:rStyle w:val="Hyperlink"/>
            <w:noProof/>
          </w:rPr>
          <w:t>8.26.12</w:t>
        </w:r>
        <w:r>
          <w:rPr>
            <w:rFonts w:asciiTheme="minorHAnsi" w:eastAsiaTheme="minorEastAsia" w:hAnsiTheme="minorHAnsi" w:cstheme="minorBidi"/>
            <w:noProof/>
            <w:sz w:val="22"/>
            <w:szCs w:val="22"/>
          </w:rPr>
          <w:tab/>
        </w:r>
        <w:r w:rsidRPr="00DC3BEE">
          <w:rPr>
            <w:rStyle w:val="Hyperlink"/>
            <w:noProof/>
          </w:rPr>
          <w:t>Class Telecommunication Device</w:t>
        </w:r>
        <w:r>
          <w:rPr>
            <w:noProof/>
            <w:webHidden/>
          </w:rPr>
          <w:tab/>
        </w:r>
        <w:r>
          <w:rPr>
            <w:noProof/>
            <w:webHidden/>
          </w:rPr>
          <w:fldChar w:fldCharType="begin"/>
        </w:r>
        <w:r>
          <w:rPr>
            <w:noProof/>
            <w:webHidden/>
          </w:rPr>
          <w:instrText xml:space="preserve"> PAGEREF _Toc451802792 \h </w:instrText>
        </w:r>
        <w:r>
          <w:rPr>
            <w:noProof/>
            <w:webHidden/>
          </w:rPr>
        </w:r>
        <w:r>
          <w:rPr>
            <w:noProof/>
            <w:webHidden/>
          </w:rPr>
          <w:fldChar w:fldCharType="separate"/>
        </w:r>
        <w:r>
          <w:rPr>
            <w:noProof/>
            <w:webHidden/>
          </w:rPr>
          <w:t>176</w:t>
        </w:r>
        <w:r>
          <w:rPr>
            <w:noProof/>
            <w:webHidden/>
          </w:rPr>
          <w:fldChar w:fldCharType="end"/>
        </w:r>
      </w:hyperlink>
    </w:p>
    <w:p w14:paraId="4907FBE9" w14:textId="04EA9816" w:rsidR="004246EE" w:rsidRDefault="004246EE">
      <w:pPr>
        <w:pStyle w:val="TOC2"/>
        <w:rPr>
          <w:rFonts w:asciiTheme="minorHAnsi" w:eastAsiaTheme="minorEastAsia" w:hAnsiTheme="minorHAnsi" w:cstheme="minorBidi"/>
          <w:noProof/>
          <w:sz w:val="22"/>
          <w:szCs w:val="22"/>
        </w:rPr>
      </w:pPr>
      <w:hyperlink w:anchor="_Toc451802793" w:history="1">
        <w:r w:rsidRPr="00DC3BEE">
          <w:rPr>
            <w:rStyle w:val="Hyperlink"/>
            <w:noProof/>
          </w:rPr>
          <w:t>8.27</w:t>
        </w:r>
        <w:r>
          <w:rPr>
            <w:rFonts w:asciiTheme="minorHAnsi" w:eastAsiaTheme="minorEastAsia" w:hAnsiTheme="minorHAnsi" w:cstheme="minorBidi"/>
            <w:noProof/>
            <w:sz w:val="22"/>
            <w:szCs w:val="22"/>
          </w:rPr>
          <w:tab/>
        </w:r>
        <w:r w:rsidRPr="00DC3BEE">
          <w:rPr>
            <w:rStyle w:val="Hyperlink"/>
            <w:noProof/>
          </w:rPr>
          <w:t>Threat-risk-conceptual-model::Generic Concepts::Locations</w:t>
        </w:r>
        <w:r>
          <w:rPr>
            <w:noProof/>
            <w:webHidden/>
          </w:rPr>
          <w:tab/>
        </w:r>
        <w:r>
          <w:rPr>
            <w:noProof/>
            <w:webHidden/>
          </w:rPr>
          <w:fldChar w:fldCharType="begin"/>
        </w:r>
        <w:r>
          <w:rPr>
            <w:noProof/>
            <w:webHidden/>
          </w:rPr>
          <w:instrText xml:space="preserve"> PAGEREF _Toc451802793 \h </w:instrText>
        </w:r>
        <w:r>
          <w:rPr>
            <w:noProof/>
            <w:webHidden/>
          </w:rPr>
        </w:r>
        <w:r>
          <w:rPr>
            <w:noProof/>
            <w:webHidden/>
          </w:rPr>
          <w:fldChar w:fldCharType="separate"/>
        </w:r>
        <w:r>
          <w:rPr>
            <w:noProof/>
            <w:webHidden/>
          </w:rPr>
          <w:t>177</w:t>
        </w:r>
        <w:r>
          <w:rPr>
            <w:noProof/>
            <w:webHidden/>
          </w:rPr>
          <w:fldChar w:fldCharType="end"/>
        </w:r>
      </w:hyperlink>
    </w:p>
    <w:p w14:paraId="5257ECF7" w14:textId="41FF1D3B" w:rsidR="004246EE" w:rsidRDefault="004246EE">
      <w:pPr>
        <w:pStyle w:val="TOC3"/>
        <w:rPr>
          <w:rFonts w:asciiTheme="minorHAnsi" w:eastAsiaTheme="minorEastAsia" w:hAnsiTheme="minorHAnsi" w:cstheme="minorBidi"/>
          <w:noProof/>
          <w:sz w:val="22"/>
          <w:szCs w:val="22"/>
        </w:rPr>
      </w:pPr>
      <w:hyperlink w:anchor="_Toc451802794" w:history="1">
        <w:r w:rsidRPr="00DC3BEE">
          <w:rPr>
            <w:rStyle w:val="Hyperlink"/>
            <w:noProof/>
          </w:rPr>
          <w:t>8.27.1</w:t>
        </w:r>
        <w:r>
          <w:rPr>
            <w:rFonts w:asciiTheme="minorHAnsi" w:eastAsiaTheme="minorEastAsia" w:hAnsiTheme="minorHAnsi" w:cstheme="minorBidi"/>
            <w:noProof/>
            <w:sz w:val="22"/>
            <w:szCs w:val="22"/>
          </w:rPr>
          <w:tab/>
        </w:r>
        <w:r w:rsidRPr="00DC3BEE">
          <w:rPr>
            <w:rStyle w:val="Hyperlink"/>
            <w:noProof/>
          </w:rPr>
          <w:t>Diagram: Location</w:t>
        </w:r>
        <w:r>
          <w:rPr>
            <w:noProof/>
            <w:webHidden/>
          </w:rPr>
          <w:tab/>
        </w:r>
        <w:r>
          <w:rPr>
            <w:noProof/>
            <w:webHidden/>
          </w:rPr>
          <w:fldChar w:fldCharType="begin"/>
        </w:r>
        <w:r>
          <w:rPr>
            <w:noProof/>
            <w:webHidden/>
          </w:rPr>
          <w:instrText xml:space="preserve"> PAGEREF _Toc451802794 \h </w:instrText>
        </w:r>
        <w:r>
          <w:rPr>
            <w:noProof/>
            <w:webHidden/>
          </w:rPr>
        </w:r>
        <w:r>
          <w:rPr>
            <w:noProof/>
            <w:webHidden/>
          </w:rPr>
          <w:fldChar w:fldCharType="separate"/>
        </w:r>
        <w:r>
          <w:rPr>
            <w:noProof/>
            <w:webHidden/>
          </w:rPr>
          <w:t>177</w:t>
        </w:r>
        <w:r>
          <w:rPr>
            <w:noProof/>
            <w:webHidden/>
          </w:rPr>
          <w:fldChar w:fldCharType="end"/>
        </w:r>
      </w:hyperlink>
    </w:p>
    <w:p w14:paraId="122A98F9" w14:textId="6066CF75" w:rsidR="004246EE" w:rsidRDefault="004246EE">
      <w:pPr>
        <w:pStyle w:val="TOC3"/>
        <w:rPr>
          <w:rFonts w:asciiTheme="minorHAnsi" w:eastAsiaTheme="minorEastAsia" w:hAnsiTheme="minorHAnsi" w:cstheme="minorBidi"/>
          <w:noProof/>
          <w:sz w:val="22"/>
          <w:szCs w:val="22"/>
        </w:rPr>
      </w:pPr>
      <w:hyperlink w:anchor="_Toc451802795" w:history="1">
        <w:r w:rsidRPr="00DC3BEE">
          <w:rPr>
            <w:rStyle w:val="Hyperlink"/>
            <w:noProof/>
          </w:rPr>
          <w:t>8.27.2</w:t>
        </w:r>
        <w:r>
          <w:rPr>
            <w:rFonts w:asciiTheme="minorHAnsi" w:eastAsiaTheme="minorEastAsia" w:hAnsiTheme="minorHAnsi" w:cstheme="minorBidi"/>
            <w:noProof/>
            <w:sz w:val="22"/>
            <w:szCs w:val="22"/>
          </w:rPr>
          <w:tab/>
        </w:r>
        <w:r w:rsidRPr="00DC3BEE">
          <w:rPr>
            <w:rStyle w:val="Hyperlink"/>
            <w:noProof/>
          </w:rPr>
          <w:t>Diagram: Location Identification</w:t>
        </w:r>
        <w:r>
          <w:rPr>
            <w:noProof/>
            <w:webHidden/>
          </w:rPr>
          <w:tab/>
        </w:r>
        <w:r>
          <w:rPr>
            <w:noProof/>
            <w:webHidden/>
          </w:rPr>
          <w:fldChar w:fldCharType="begin"/>
        </w:r>
        <w:r>
          <w:rPr>
            <w:noProof/>
            <w:webHidden/>
          </w:rPr>
          <w:instrText xml:space="preserve"> PAGEREF _Toc451802795 \h </w:instrText>
        </w:r>
        <w:r>
          <w:rPr>
            <w:noProof/>
            <w:webHidden/>
          </w:rPr>
        </w:r>
        <w:r>
          <w:rPr>
            <w:noProof/>
            <w:webHidden/>
          </w:rPr>
          <w:fldChar w:fldCharType="separate"/>
        </w:r>
        <w:r>
          <w:rPr>
            <w:noProof/>
            <w:webHidden/>
          </w:rPr>
          <w:t>178</w:t>
        </w:r>
        <w:r>
          <w:rPr>
            <w:noProof/>
            <w:webHidden/>
          </w:rPr>
          <w:fldChar w:fldCharType="end"/>
        </w:r>
      </w:hyperlink>
    </w:p>
    <w:p w14:paraId="073B48C0" w14:textId="427912A9" w:rsidR="004246EE" w:rsidRDefault="004246EE">
      <w:pPr>
        <w:pStyle w:val="TOC3"/>
        <w:rPr>
          <w:rFonts w:asciiTheme="minorHAnsi" w:eastAsiaTheme="minorEastAsia" w:hAnsiTheme="minorHAnsi" w:cstheme="minorBidi"/>
          <w:noProof/>
          <w:sz w:val="22"/>
          <w:szCs w:val="22"/>
        </w:rPr>
      </w:pPr>
      <w:hyperlink w:anchor="_Toc451802796" w:history="1">
        <w:r w:rsidRPr="00DC3BEE">
          <w:rPr>
            <w:rStyle w:val="Hyperlink"/>
            <w:noProof/>
          </w:rPr>
          <w:t>8.27.3</w:t>
        </w:r>
        <w:r>
          <w:rPr>
            <w:rFonts w:asciiTheme="minorHAnsi" w:eastAsiaTheme="minorEastAsia" w:hAnsiTheme="minorHAnsi" w:cstheme="minorBidi"/>
            <w:noProof/>
            <w:sz w:val="22"/>
            <w:szCs w:val="22"/>
          </w:rPr>
          <w:tab/>
        </w:r>
        <w:r w:rsidRPr="00DC3BEE">
          <w:rPr>
            <w:rStyle w:val="Hyperlink"/>
            <w:noProof/>
          </w:rPr>
          <w:t>Class Bounded Topology</w:t>
        </w:r>
        <w:r>
          <w:rPr>
            <w:noProof/>
            <w:webHidden/>
          </w:rPr>
          <w:tab/>
        </w:r>
        <w:r>
          <w:rPr>
            <w:noProof/>
            <w:webHidden/>
          </w:rPr>
          <w:fldChar w:fldCharType="begin"/>
        </w:r>
        <w:r>
          <w:rPr>
            <w:noProof/>
            <w:webHidden/>
          </w:rPr>
          <w:instrText xml:space="preserve"> PAGEREF _Toc451802796 \h </w:instrText>
        </w:r>
        <w:r>
          <w:rPr>
            <w:noProof/>
            <w:webHidden/>
          </w:rPr>
        </w:r>
        <w:r>
          <w:rPr>
            <w:noProof/>
            <w:webHidden/>
          </w:rPr>
          <w:fldChar w:fldCharType="separate"/>
        </w:r>
        <w:r>
          <w:rPr>
            <w:noProof/>
            <w:webHidden/>
          </w:rPr>
          <w:t>178</w:t>
        </w:r>
        <w:r>
          <w:rPr>
            <w:noProof/>
            <w:webHidden/>
          </w:rPr>
          <w:fldChar w:fldCharType="end"/>
        </w:r>
      </w:hyperlink>
    </w:p>
    <w:p w14:paraId="08629B63" w14:textId="6B16981F" w:rsidR="004246EE" w:rsidRDefault="004246EE">
      <w:pPr>
        <w:pStyle w:val="TOC3"/>
        <w:rPr>
          <w:rFonts w:asciiTheme="minorHAnsi" w:eastAsiaTheme="minorEastAsia" w:hAnsiTheme="minorHAnsi" w:cstheme="minorBidi"/>
          <w:noProof/>
          <w:sz w:val="22"/>
          <w:szCs w:val="22"/>
        </w:rPr>
      </w:pPr>
      <w:hyperlink w:anchor="_Toc451802797" w:history="1">
        <w:r w:rsidRPr="00DC3BEE">
          <w:rPr>
            <w:rStyle w:val="Hyperlink"/>
            <w:noProof/>
          </w:rPr>
          <w:t>8.27.4</w:t>
        </w:r>
        <w:r>
          <w:rPr>
            <w:rFonts w:asciiTheme="minorHAnsi" w:eastAsiaTheme="minorEastAsia" w:hAnsiTheme="minorHAnsi" w:cstheme="minorBidi"/>
            <w:noProof/>
            <w:sz w:val="22"/>
            <w:szCs w:val="22"/>
          </w:rPr>
          <w:tab/>
        </w:r>
        <w:r w:rsidRPr="00DC3BEE">
          <w:rPr>
            <w:rStyle w:val="Hyperlink"/>
            <w:noProof/>
          </w:rPr>
          <w:t>Class Coordinate</w:t>
        </w:r>
        <w:r>
          <w:rPr>
            <w:noProof/>
            <w:webHidden/>
          </w:rPr>
          <w:tab/>
        </w:r>
        <w:r>
          <w:rPr>
            <w:noProof/>
            <w:webHidden/>
          </w:rPr>
          <w:fldChar w:fldCharType="begin"/>
        </w:r>
        <w:r>
          <w:rPr>
            <w:noProof/>
            <w:webHidden/>
          </w:rPr>
          <w:instrText xml:space="preserve"> PAGEREF _Toc451802797 \h </w:instrText>
        </w:r>
        <w:r>
          <w:rPr>
            <w:noProof/>
            <w:webHidden/>
          </w:rPr>
        </w:r>
        <w:r>
          <w:rPr>
            <w:noProof/>
            <w:webHidden/>
          </w:rPr>
          <w:fldChar w:fldCharType="separate"/>
        </w:r>
        <w:r>
          <w:rPr>
            <w:noProof/>
            <w:webHidden/>
          </w:rPr>
          <w:t>179</w:t>
        </w:r>
        <w:r>
          <w:rPr>
            <w:noProof/>
            <w:webHidden/>
          </w:rPr>
          <w:fldChar w:fldCharType="end"/>
        </w:r>
      </w:hyperlink>
    </w:p>
    <w:p w14:paraId="49EFC9D4" w14:textId="7971D6D7" w:rsidR="004246EE" w:rsidRDefault="004246EE">
      <w:pPr>
        <w:pStyle w:val="TOC3"/>
        <w:rPr>
          <w:rFonts w:asciiTheme="minorHAnsi" w:eastAsiaTheme="minorEastAsia" w:hAnsiTheme="minorHAnsi" w:cstheme="minorBidi"/>
          <w:noProof/>
          <w:sz w:val="22"/>
          <w:szCs w:val="22"/>
        </w:rPr>
      </w:pPr>
      <w:hyperlink w:anchor="_Toc451802798" w:history="1">
        <w:r w:rsidRPr="00DC3BEE">
          <w:rPr>
            <w:rStyle w:val="Hyperlink"/>
            <w:noProof/>
          </w:rPr>
          <w:t>8.27.5</w:t>
        </w:r>
        <w:r>
          <w:rPr>
            <w:rFonts w:asciiTheme="minorHAnsi" w:eastAsiaTheme="minorEastAsia" w:hAnsiTheme="minorHAnsi" w:cstheme="minorBidi"/>
            <w:noProof/>
            <w:sz w:val="22"/>
            <w:szCs w:val="22"/>
          </w:rPr>
          <w:tab/>
        </w:r>
        <w:r w:rsidRPr="00DC3BEE">
          <w:rPr>
            <w:rStyle w:val="Hyperlink"/>
            <w:noProof/>
          </w:rPr>
          <w:t>Class Coordinate System</w:t>
        </w:r>
        <w:r>
          <w:rPr>
            <w:noProof/>
            <w:webHidden/>
          </w:rPr>
          <w:tab/>
        </w:r>
        <w:r>
          <w:rPr>
            <w:noProof/>
            <w:webHidden/>
          </w:rPr>
          <w:fldChar w:fldCharType="begin"/>
        </w:r>
        <w:r>
          <w:rPr>
            <w:noProof/>
            <w:webHidden/>
          </w:rPr>
          <w:instrText xml:space="preserve"> PAGEREF _Toc451802798 \h </w:instrText>
        </w:r>
        <w:r>
          <w:rPr>
            <w:noProof/>
            <w:webHidden/>
          </w:rPr>
        </w:r>
        <w:r>
          <w:rPr>
            <w:noProof/>
            <w:webHidden/>
          </w:rPr>
          <w:fldChar w:fldCharType="separate"/>
        </w:r>
        <w:r>
          <w:rPr>
            <w:noProof/>
            <w:webHidden/>
          </w:rPr>
          <w:t>179</w:t>
        </w:r>
        <w:r>
          <w:rPr>
            <w:noProof/>
            <w:webHidden/>
          </w:rPr>
          <w:fldChar w:fldCharType="end"/>
        </w:r>
      </w:hyperlink>
    </w:p>
    <w:p w14:paraId="0F1EB1F2" w14:textId="1DCDBB0D" w:rsidR="004246EE" w:rsidRDefault="004246EE">
      <w:pPr>
        <w:pStyle w:val="TOC3"/>
        <w:rPr>
          <w:rFonts w:asciiTheme="minorHAnsi" w:eastAsiaTheme="minorEastAsia" w:hAnsiTheme="minorHAnsi" w:cstheme="minorBidi"/>
          <w:noProof/>
          <w:sz w:val="22"/>
          <w:szCs w:val="22"/>
        </w:rPr>
      </w:pPr>
      <w:hyperlink w:anchor="_Toc451802799" w:history="1">
        <w:r w:rsidRPr="00DC3BEE">
          <w:rPr>
            <w:rStyle w:val="Hyperlink"/>
            <w:noProof/>
          </w:rPr>
          <w:t>8.27.6</w:t>
        </w:r>
        <w:r>
          <w:rPr>
            <w:rFonts w:asciiTheme="minorHAnsi" w:eastAsiaTheme="minorEastAsia" w:hAnsiTheme="minorHAnsi" w:cstheme="minorBidi"/>
            <w:noProof/>
            <w:sz w:val="22"/>
            <w:szCs w:val="22"/>
          </w:rPr>
          <w:tab/>
        </w:r>
        <w:r w:rsidRPr="00DC3BEE">
          <w:rPr>
            <w:rStyle w:val="Hyperlink"/>
            <w:noProof/>
          </w:rPr>
          <w:t>Class Geopolitical Region</w:t>
        </w:r>
        <w:r>
          <w:rPr>
            <w:noProof/>
            <w:webHidden/>
          </w:rPr>
          <w:tab/>
        </w:r>
        <w:r>
          <w:rPr>
            <w:noProof/>
            <w:webHidden/>
          </w:rPr>
          <w:fldChar w:fldCharType="begin"/>
        </w:r>
        <w:r>
          <w:rPr>
            <w:noProof/>
            <w:webHidden/>
          </w:rPr>
          <w:instrText xml:space="preserve"> PAGEREF _Toc451802799 \h </w:instrText>
        </w:r>
        <w:r>
          <w:rPr>
            <w:noProof/>
            <w:webHidden/>
          </w:rPr>
        </w:r>
        <w:r>
          <w:rPr>
            <w:noProof/>
            <w:webHidden/>
          </w:rPr>
          <w:fldChar w:fldCharType="separate"/>
        </w:r>
        <w:r>
          <w:rPr>
            <w:noProof/>
            <w:webHidden/>
          </w:rPr>
          <w:t>179</w:t>
        </w:r>
        <w:r>
          <w:rPr>
            <w:noProof/>
            <w:webHidden/>
          </w:rPr>
          <w:fldChar w:fldCharType="end"/>
        </w:r>
      </w:hyperlink>
    </w:p>
    <w:p w14:paraId="279D41EB" w14:textId="54B94614" w:rsidR="004246EE" w:rsidRDefault="004246EE">
      <w:pPr>
        <w:pStyle w:val="TOC3"/>
        <w:rPr>
          <w:rFonts w:asciiTheme="minorHAnsi" w:eastAsiaTheme="minorEastAsia" w:hAnsiTheme="minorHAnsi" w:cstheme="minorBidi"/>
          <w:noProof/>
          <w:sz w:val="22"/>
          <w:szCs w:val="22"/>
        </w:rPr>
      </w:pPr>
      <w:hyperlink w:anchor="_Toc451802800" w:history="1">
        <w:r w:rsidRPr="00DC3BEE">
          <w:rPr>
            <w:rStyle w:val="Hyperlink"/>
            <w:noProof/>
          </w:rPr>
          <w:t>8.27.7</w:t>
        </w:r>
        <w:r>
          <w:rPr>
            <w:rFonts w:asciiTheme="minorHAnsi" w:eastAsiaTheme="minorEastAsia" w:hAnsiTheme="minorHAnsi" w:cstheme="minorBidi"/>
            <w:noProof/>
            <w:sz w:val="22"/>
            <w:szCs w:val="22"/>
          </w:rPr>
          <w:tab/>
        </w:r>
        <w:r w:rsidRPr="00DC3BEE">
          <w:rPr>
            <w:rStyle w:val="Hyperlink"/>
            <w:noProof/>
          </w:rPr>
          <w:t>Class Location ID</w:t>
        </w:r>
        <w:r>
          <w:rPr>
            <w:noProof/>
            <w:webHidden/>
          </w:rPr>
          <w:tab/>
        </w:r>
        <w:r>
          <w:rPr>
            <w:noProof/>
            <w:webHidden/>
          </w:rPr>
          <w:fldChar w:fldCharType="begin"/>
        </w:r>
        <w:r>
          <w:rPr>
            <w:noProof/>
            <w:webHidden/>
          </w:rPr>
          <w:instrText xml:space="preserve"> PAGEREF _Toc451802800 \h </w:instrText>
        </w:r>
        <w:r>
          <w:rPr>
            <w:noProof/>
            <w:webHidden/>
          </w:rPr>
        </w:r>
        <w:r>
          <w:rPr>
            <w:noProof/>
            <w:webHidden/>
          </w:rPr>
          <w:fldChar w:fldCharType="separate"/>
        </w:r>
        <w:r>
          <w:rPr>
            <w:noProof/>
            <w:webHidden/>
          </w:rPr>
          <w:t>180</w:t>
        </w:r>
        <w:r>
          <w:rPr>
            <w:noProof/>
            <w:webHidden/>
          </w:rPr>
          <w:fldChar w:fldCharType="end"/>
        </w:r>
      </w:hyperlink>
    </w:p>
    <w:p w14:paraId="56F6A644" w14:textId="5E3C2CD9" w:rsidR="004246EE" w:rsidRDefault="004246EE">
      <w:pPr>
        <w:pStyle w:val="TOC3"/>
        <w:rPr>
          <w:rFonts w:asciiTheme="minorHAnsi" w:eastAsiaTheme="minorEastAsia" w:hAnsiTheme="minorHAnsi" w:cstheme="minorBidi"/>
          <w:noProof/>
          <w:sz w:val="22"/>
          <w:szCs w:val="22"/>
        </w:rPr>
      </w:pPr>
      <w:hyperlink w:anchor="_Toc451802801" w:history="1">
        <w:r w:rsidRPr="00DC3BEE">
          <w:rPr>
            <w:rStyle w:val="Hyperlink"/>
            <w:noProof/>
          </w:rPr>
          <w:t>8.27.8</w:t>
        </w:r>
        <w:r>
          <w:rPr>
            <w:rFonts w:asciiTheme="minorHAnsi" w:eastAsiaTheme="minorEastAsia" w:hAnsiTheme="minorHAnsi" w:cstheme="minorBidi"/>
            <w:noProof/>
            <w:sz w:val="22"/>
            <w:szCs w:val="22"/>
          </w:rPr>
          <w:tab/>
        </w:r>
        <w:r w:rsidRPr="00DC3BEE">
          <w:rPr>
            <w:rStyle w:val="Hyperlink"/>
            <w:noProof/>
          </w:rPr>
          <w:t>Class Location Identifier</w:t>
        </w:r>
        <w:r>
          <w:rPr>
            <w:noProof/>
            <w:webHidden/>
          </w:rPr>
          <w:tab/>
        </w:r>
        <w:r>
          <w:rPr>
            <w:noProof/>
            <w:webHidden/>
          </w:rPr>
          <w:fldChar w:fldCharType="begin"/>
        </w:r>
        <w:r>
          <w:rPr>
            <w:noProof/>
            <w:webHidden/>
          </w:rPr>
          <w:instrText xml:space="preserve"> PAGEREF _Toc451802801 \h </w:instrText>
        </w:r>
        <w:r>
          <w:rPr>
            <w:noProof/>
            <w:webHidden/>
          </w:rPr>
        </w:r>
        <w:r>
          <w:rPr>
            <w:noProof/>
            <w:webHidden/>
          </w:rPr>
          <w:fldChar w:fldCharType="separate"/>
        </w:r>
        <w:r>
          <w:rPr>
            <w:noProof/>
            <w:webHidden/>
          </w:rPr>
          <w:t>180</w:t>
        </w:r>
        <w:r>
          <w:rPr>
            <w:noProof/>
            <w:webHidden/>
          </w:rPr>
          <w:fldChar w:fldCharType="end"/>
        </w:r>
      </w:hyperlink>
    </w:p>
    <w:p w14:paraId="4F556CFF" w14:textId="6AF89E9B" w:rsidR="004246EE" w:rsidRDefault="004246EE">
      <w:pPr>
        <w:pStyle w:val="TOC3"/>
        <w:rPr>
          <w:rFonts w:asciiTheme="minorHAnsi" w:eastAsiaTheme="minorEastAsia" w:hAnsiTheme="minorHAnsi" w:cstheme="minorBidi"/>
          <w:noProof/>
          <w:sz w:val="22"/>
          <w:szCs w:val="22"/>
        </w:rPr>
      </w:pPr>
      <w:hyperlink w:anchor="_Toc451802802" w:history="1">
        <w:r w:rsidRPr="00DC3BEE">
          <w:rPr>
            <w:rStyle w:val="Hyperlink"/>
            <w:noProof/>
          </w:rPr>
          <w:t>8.27.9</w:t>
        </w:r>
        <w:r>
          <w:rPr>
            <w:rFonts w:asciiTheme="minorHAnsi" w:eastAsiaTheme="minorEastAsia" w:hAnsiTheme="minorHAnsi" w:cstheme="minorBidi"/>
            <w:noProof/>
            <w:sz w:val="22"/>
            <w:szCs w:val="22"/>
          </w:rPr>
          <w:tab/>
        </w:r>
        <w:r w:rsidRPr="00DC3BEE">
          <w:rPr>
            <w:rStyle w:val="Hyperlink"/>
            <w:noProof/>
          </w:rPr>
          <w:t>Class Map</w:t>
        </w:r>
        <w:r>
          <w:rPr>
            <w:noProof/>
            <w:webHidden/>
          </w:rPr>
          <w:tab/>
        </w:r>
        <w:r>
          <w:rPr>
            <w:noProof/>
            <w:webHidden/>
          </w:rPr>
          <w:fldChar w:fldCharType="begin"/>
        </w:r>
        <w:r>
          <w:rPr>
            <w:noProof/>
            <w:webHidden/>
          </w:rPr>
          <w:instrText xml:space="preserve"> PAGEREF _Toc451802802 \h </w:instrText>
        </w:r>
        <w:r>
          <w:rPr>
            <w:noProof/>
            <w:webHidden/>
          </w:rPr>
        </w:r>
        <w:r>
          <w:rPr>
            <w:noProof/>
            <w:webHidden/>
          </w:rPr>
          <w:fldChar w:fldCharType="separate"/>
        </w:r>
        <w:r>
          <w:rPr>
            <w:noProof/>
            <w:webHidden/>
          </w:rPr>
          <w:t>180</w:t>
        </w:r>
        <w:r>
          <w:rPr>
            <w:noProof/>
            <w:webHidden/>
          </w:rPr>
          <w:fldChar w:fldCharType="end"/>
        </w:r>
      </w:hyperlink>
    </w:p>
    <w:p w14:paraId="1B435ADD" w14:textId="44845F2B" w:rsidR="004246EE" w:rsidRDefault="004246EE">
      <w:pPr>
        <w:pStyle w:val="TOC3"/>
        <w:rPr>
          <w:rFonts w:asciiTheme="minorHAnsi" w:eastAsiaTheme="minorEastAsia" w:hAnsiTheme="minorHAnsi" w:cstheme="minorBidi"/>
          <w:noProof/>
          <w:sz w:val="22"/>
          <w:szCs w:val="22"/>
        </w:rPr>
      </w:pPr>
      <w:hyperlink w:anchor="_Toc451802803" w:history="1">
        <w:r w:rsidRPr="00DC3BEE">
          <w:rPr>
            <w:rStyle w:val="Hyperlink"/>
            <w:noProof/>
          </w:rPr>
          <w:t>8.27.10</w:t>
        </w:r>
        <w:r>
          <w:rPr>
            <w:rFonts w:asciiTheme="minorHAnsi" w:eastAsiaTheme="minorEastAsia" w:hAnsiTheme="minorHAnsi" w:cstheme="minorBidi"/>
            <w:noProof/>
            <w:sz w:val="22"/>
            <w:szCs w:val="22"/>
          </w:rPr>
          <w:tab/>
        </w:r>
        <w:r w:rsidRPr="00DC3BEE">
          <w:rPr>
            <w:rStyle w:val="Hyperlink"/>
            <w:noProof/>
          </w:rPr>
          <w:t>Class Map Coordinate</w:t>
        </w:r>
        <w:r>
          <w:rPr>
            <w:noProof/>
            <w:webHidden/>
          </w:rPr>
          <w:tab/>
        </w:r>
        <w:r>
          <w:rPr>
            <w:noProof/>
            <w:webHidden/>
          </w:rPr>
          <w:fldChar w:fldCharType="begin"/>
        </w:r>
        <w:r>
          <w:rPr>
            <w:noProof/>
            <w:webHidden/>
          </w:rPr>
          <w:instrText xml:space="preserve"> PAGEREF _Toc451802803 \h </w:instrText>
        </w:r>
        <w:r>
          <w:rPr>
            <w:noProof/>
            <w:webHidden/>
          </w:rPr>
        </w:r>
        <w:r>
          <w:rPr>
            <w:noProof/>
            <w:webHidden/>
          </w:rPr>
          <w:fldChar w:fldCharType="separate"/>
        </w:r>
        <w:r>
          <w:rPr>
            <w:noProof/>
            <w:webHidden/>
          </w:rPr>
          <w:t>180</w:t>
        </w:r>
        <w:r>
          <w:rPr>
            <w:noProof/>
            <w:webHidden/>
          </w:rPr>
          <w:fldChar w:fldCharType="end"/>
        </w:r>
      </w:hyperlink>
    </w:p>
    <w:p w14:paraId="02019D2A" w14:textId="6F62EDD6" w:rsidR="004246EE" w:rsidRDefault="004246EE">
      <w:pPr>
        <w:pStyle w:val="TOC3"/>
        <w:rPr>
          <w:rFonts w:asciiTheme="minorHAnsi" w:eastAsiaTheme="minorEastAsia" w:hAnsiTheme="minorHAnsi" w:cstheme="minorBidi"/>
          <w:noProof/>
          <w:sz w:val="22"/>
          <w:szCs w:val="22"/>
        </w:rPr>
      </w:pPr>
      <w:hyperlink w:anchor="_Toc451802804" w:history="1">
        <w:r w:rsidRPr="00DC3BEE">
          <w:rPr>
            <w:rStyle w:val="Hyperlink"/>
            <w:noProof/>
          </w:rPr>
          <w:t>8.27.11</w:t>
        </w:r>
        <w:r>
          <w:rPr>
            <w:rFonts w:asciiTheme="minorHAnsi" w:eastAsiaTheme="minorEastAsia" w:hAnsiTheme="minorHAnsi" w:cstheme="minorBidi"/>
            <w:noProof/>
            <w:sz w:val="22"/>
            <w:szCs w:val="22"/>
          </w:rPr>
          <w:tab/>
        </w:r>
        <w:r w:rsidRPr="00DC3BEE">
          <w:rPr>
            <w:rStyle w:val="Hyperlink"/>
            <w:noProof/>
          </w:rPr>
          <w:t>Class Physical Location</w:t>
        </w:r>
        <w:r>
          <w:rPr>
            <w:noProof/>
            <w:webHidden/>
          </w:rPr>
          <w:tab/>
        </w:r>
        <w:r>
          <w:rPr>
            <w:noProof/>
            <w:webHidden/>
          </w:rPr>
          <w:fldChar w:fldCharType="begin"/>
        </w:r>
        <w:r>
          <w:rPr>
            <w:noProof/>
            <w:webHidden/>
          </w:rPr>
          <w:instrText xml:space="preserve"> PAGEREF _Toc451802804 \h </w:instrText>
        </w:r>
        <w:r>
          <w:rPr>
            <w:noProof/>
            <w:webHidden/>
          </w:rPr>
        </w:r>
        <w:r>
          <w:rPr>
            <w:noProof/>
            <w:webHidden/>
          </w:rPr>
          <w:fldChar w:fldCharType="separate"/>
        </w:r>
        <w:r>
          <w:rPr>
            <w:noProof/>
            <w:webHidden/>
          </w:rPr>
          <w:t>181</w:t>
        </w:r>
        <w:r>
          <w:rPr>
            <w:noProof/>
            <w:webHidden/>
          </w:rPr>
          <w:fldChar w:fldCharType="end"/>
        </w:r>
      </w:hyperlink>
    </w:p>
    <w:p w14:paraId="12F715AC" w14:textId="66993BA9" w:rsidR="004246EE" w:rsidRDefault="004246EE">
      <w:pPr>
        <w:pStyle w:val="TOC3"/>
        <w:rPr>
          <w:rFonts w:asciiTheme="minorHAnsi" w:eastAsiaTheme="minorEastAsia" w:hAnsiTheme="minorHAnsi" w:cstheme="minorBidi"/>
          <w:noProof/>
          <w:sz w:val="22"/>
          <w:szCs w:val="22"/>
        </w:rPr>
      </w:pPr>
      <w:hyperlink w:anchor="_Toc451802805" w:history="1">
        <w:r w:rsidRPr="00DC3BEE">
          <w:rPr>
            <w:rStyle w:val="Hyperlink"/>
            <w:noProof/>
          </w:rPr>
          <w:t>8.27.12</w:t>
        </w:r>
        <w:r>
          <w:rPr>
            <w:rFonts w:asciiTheme="minorHAnsi" w:eastAsiaTheme="minorEastAsia" w:hAnsiTheme="minorHAnsi" w:cstheme="minorBidi"/>
            <w:noProof/>
            <w:sz w:val="22"/>
            <w:szCs w:val="22"/>
          </w:rPr>
          <w:tab/>
        </w:r>
        <w:r w:rsidRPr="00DC3BEE">
          <w:rPr>
            <w:rStyle w:val="Hyperlink"/>
            <w:noProof/>
          </w:rPr>
          <w:t>Class Point On Earth</w:t>
        </w:r>
        <w:r>
          <w:rPr>
            <w:noProof/>
            <w:webHidden/>
          </w:rPr>
          <w:tab/>
        </w:r>
        <w:r>
          <w:rPr>
            <w:noProof/>
            <w:webHidden/>
          </w:rPr>
          <w:fldChar w:fldCharType="begin"/>
        </w:r>
        <w:r>
          <w:rPr>
            <w:noProof/>
            <w:webHidden/>
          </w:rPr>
          <w:instrText xml:space="preserve"> PAGEREF _Toc451802805 \h </w:instrText>
        </w:r>
        <w:r>
          <w:rPr>
            <w:noProof/>
            <w:webHidden/>
          </w:rPr>
        </w:r>
        <w:r>
          <w:rPr>
            <w:noProof/>
            <w:webHidden/>
          </w:rPr>
          <w:fldChar w:fldCharType="separate"/>
        </w:r>
        <w:r>
          <w:rPr>
            <w:noProof/>
            <w:webHidden/>
          </w:rPr>
          <w:t>181</w:t>
        </w:r>
        <w:r>
          <w:rPr>
            <w:noProof/>
            <w:webHidden/>
          </w:rPr>
          <w:fldChar w:fldCharType="end"/>
        </w:r>
      </w:hyperlink>
    </w:p>
    <w:p w14:paraId="2C0730EB" w14:textId="4CBA2D89" w:rsidR="004246EE" w:rsidRDefault="004246EE">
      <w:pPr>
        <w:pStyle w:val="TOC3"/>
        <w:rPr>
          <w:rFonts w:asciiTheme="minorHAnsi" w:eastAsiaTheme="minorEastAsia" w:hAnsiTheme="minorHAnsi" w:cstheme="minorBidi"/>
          <w:noProof/>
          <w:sz w:val="22"/>
          <w:szCs w:val="22"/>
        </w:rPr>
      </w:pPr>
      <w:hyperlink w:anchor="_Toc451802806" w:history="1">
        <w:r w:rsidRPr="00DC3BEE">
          <w:rPr>
            <w:rStyle w:val="Hyperlink"/>
            <w:noProof/>
          </w:rPr>
          <w:t>8.27.13</w:t>
        </w:r>
        <w:r>
          <w:rPr>
            <w:rFonts w:asciiTheme="minorHAnsi" w:eastAsiaTheme="minorEastAsia" w:hAnsiTheme="minorHAnsi" w:cstheme="minorBidi"/>
            <w:noProof/>
            <w:sz w:val="22"/>
            <w:szCs w:val="22"/>
          </w:rPr>
          <w:tab/>
        </w:r>
        <w:r w:rsidRPr="00DC3BEE">
          <w:rPr>
            <w:rStyle w:val="Hyperlink"/>
            <w:noProof/>
          </w:rPr>
          <w:t>Class Relative Coordinate</w:t>
        </w:r>
        <w:r>
          <w:rPr>
            <w:noProof/>
            <w:webHidden/>
          </w:rPr>
          <w:tab/>
        </w:r>
        <w:r>
          <w:rPr>
            <w:noProof/>
            <w:webHidden/>
          </w:rPr>
          <w:fldChar w:fldCharType="begin"/>
        </w:r>
        <w:r>
          <w:rPr>
            <w:noProof/>
            <w:webHidden/>
          </w:rPr>
          <w:instrText xml:space="preserve"> PAGEREF _Toc451802806 \h </w:instrText>
        </w:r>
        <w:r>
          <w:rPr>
            <w:noProof/>
            <w:webHidden/>
          </w:rPr>
        </w:r>
        <w:r>
          <w:rPr>
            <w:noProof/>
            <w:webHidden/>
          </w:rPr>
          <w:fldChar w:fldCharType="separate"/>
        </w:r>
        <w:r>
          <w:rPr>
            <w:noProof/>
            <w:webHidden/>
          </w:rPr>
          <w:t>182</w:t>
        </w:r>
        <w:r>
          <w:rPr>
            <w:noProof/>
            <w:webHidden/>
          </w:rPr>
          <w:fldChar w:fldCharType="end"/>
        </w:r>
      </w:hyperlink>
    </w:p>
    <w:p w14:paraId="2AEC7227" w14:textId="3754DE38" w:rsidR="004246EE" w:rsidRDefault="004246EE">
      <w:pPr>
        <w:pStyle w:val="TOC3"/>
        <w:rPr>
          <w:rFonts w:asciiTheme="minorHAnsi" w:eastAsiaTheme="minorEastAsia" w:hAnsiTheme="minorHAnsi" w:cstheme="minorBidi"/>
          <w:noProof/>
          <w:sz w:val="22"/>
          <w:szCs w:val="22"/>
        </w:rPr>
      </w:pPr>
      <w:hyperlink w:anchor="_Toc451802807" w:history="1">
        <w:r w:rsidRPr="00DC3BEE">
          <w:rPr>
            <w:rStyle w:val="Hyperlink"/>
            <w:noProof/>
          </w:rPr>
          <w:t>8.27.14</w:t>
        </w:r>
        <w:r>
          <w:rPr>
            <w:rFonts w:asciiTheme="minorHAnsi" w:eastAsiaTheme="minorEastAsia" w:hAnsiTheme="minorHAnsi" w:cstheme="minorBidi"/>
            <w:noProof/>
            <w:sz w:val="22"/>
            <w:szCs w:val="22"/>
          </w:rPr>
          <w:tab/>
        </w:r>
        <w:r w:rsidRPr="00DC3BEE">
          <w:rPr>
            <w:rStyle w:val="Hyperlink"/>
            <w:noProof/>
          </w:rPr>
          <w:t>Class Relocation</w:t>
        </w:r>
        <w:r>
          <w:rPr>
            <w:noProof/>
            <w:webHidden/>
          </w:rPr>
          <w:tab/>
        </w:r>
        <w:r>
          <w:rPr>
            <w:noProof/>
            <w:webHidden/>
          </w:rPr>
          <w:fldChar w:fldCharType="begin"/>
        </w:r>
        <w:r>
          <w:rPr>
            <w:noProof/>
            <w:webHidden/>
          </w:rPr>
          <w:instrText xml:space="preserve"> PAGEREF _Toc451802807 \h </w:instrText>
        </w:r>
        <w:r>
          <w:rPr>
            <w:noProof/>
            <w:webHidden/>
          </w:rPr>
        </w:r>
        <w:r>
          <w:rPr>
            <w:noProof/>
            <w:webHidden/>
          </w:rPr>
          <w:fldChar w:fldCharType="separate"/>
        </w:r>
        <w:r>
          <w:rPr>
            <w:noProof/>
            <w:webHidden/>
          </w:rPr>
          <w:t>182</w:t>
        </w:r>
        <w:r>
          <w:rPr>
            <w:noProof/>
            <w:webHidden/>
          </w:rPr>
          <w:fldChar w:fldCharType="end"/>
        </w:r>
      </w:hyperlink>
    </w:p>
    <w:p w14:paraId="4BE40048" w14:textId="054B5971" w:rsidR="004246EE" w:rsidRDefault="004246EE">
      <w:pPr>
        <w:pStyle w:val="TOC3"/>
        <w:rPr>
          <w:rFonts w:asciiTheme="minorHAnsi" w:eastAsiaTheme="minorEastAsia" w:hAnsiTheme="minorHAnsi" w:cstheme="minorBidi"/>
          <w:noProof/>
          <w:sz w:val="22"/>
          <w:szCs w:val="22"/>
        </w:rPr>
      </w:pPr>
      <w:hyperlink w:anchor="_Toc451802808" w:history="1">
        <w:r w:rsidRPr="00DC3BEE">
          <w:rPr>
            <w:rStyle w:val="Hyperlink"/>
            <w:noProof/>
          </w:rPr>
          <w:t>8.27.15</w:t>
        </w:r>
        <w:r>
          <w:rPr>
            <w:rFonts w:asciiTheme="minorHAnsi" w:eastAsiaTheme="minorEastAsia" w:hAnsiTheme="minorHAnsi" w:cstheme="minorBidi"/>
            <w:noProof/>
            <w:sz w:val="22"/>
            <w:szCs w:val="22"/>
          </w:rPr>
          <w:tab/>
        </w:r>
        <w:r w:rsidRPr="00DC3BEE">
          <w:rPr>
            <w:rStyle w:val="Hyperlink"/>
            <w:noProof/>
          </w:rPr>
          <w:t>Class Topological Point</w:t>
        </w:r>
        <w:r>
          <w:rPr>
            <w:noProof/>
            <w:webHidden/>
          </w:rPr>
          <w:tab/>
        </w:r>
        <w:r>
          <w:rPr>
            <w:noProof/>
            <w:webHidden/>
          </w:rPr>
          <w:fldChar w:fldCharType="begin"/>
        </w:r>
        <w:r>
          <w:rPr>
            <w:noProof/>
            <w:webHidden/>
          </w:rPr>
          <w:instrText xml:space="preserve"> PAGEREF _Toc451802808 \h </w:instrText>
        </w:r>
        <w:r>
          <w:rPr>
            <w:noProof/>
            <w:webHidden/>
          </w:rPr>
        </w:r>
        <w:r>
          <w:rPr>
            <w:noProof/>
            <w:webHidden/>
          </w:rPr>
          <w:fldChar w:fldCharType="separate"/>
        </w:r>
        <w:r>
          <w:rPr>
            <w:noProof/>
            <w:webHidden/>
          </w:rPr>
          <w:t>182</w:t>
        </w:r>
        <w:r>
          <w:rPr>
            <w:noProof/>
            <w:webHidden/>
          </w:rPr>
          <w:fldChar w:fldCharType="end"/>
        </w:r>
      </w:hyperlink>
    </w:p>
    <w:p w14:paraId="04EBBA41" w14:textId="7F137419" w:rsidR="004246EE" w:rsidRDefault="004246EE">
      <w:pPr>
        <w:pStyle w:val="TOC3"/>
        <w:rPr>
          <w:rFonts w:asciiTheme="minorHAnsi" w:eastAsiaTheme="minorEastAsia" w:hAnsiTheme="minorHAnsi" w:cstheme="minorBidi"/>
          <w:noProof/>
          <w:sz w:val="22"/>
          <w:szCs w:val="22"/>
        </w:rPr>
      </w:pPr>
      <w:hyperlink w:anchor="_Toc451802809" w:history="1">
        <w:r w:rsidRPr="00DC3BEE">
          <w:rPr>
            <w:rStyle w:val="Hyperlink"/>
            <w:noProof/>
          </w:rPr>
          <w:t>8.27.16</w:t>
        </w:r>
        <w:r>
          <w:rPr>
            <w:rFonts w:asciiTheme="minorHAnsi" w:eastAsiaTheme="minorEastAsia" w:hAnsiTheme="minorHAnsi" w:cstheme="minorBidi"/>
            <w:noProof/>
            <w:sz w:val="22"/>
            <w:szCs w:val="22"/>
          </w:rPr>
          <w:tab/>
        </w:r>
        <w:r w:rsidRPr="00DC3BEE">
          <w:rPr>
            <w:rStyle w:val="Hyperlink"/>
            <w:noProof/>
          </w:rPr>
          <w:t>Class Topology</w:t>
        </w:r>
        <w:r>
          <w:rPr>
            <w:noProof/>
            <w:webHidden/>
          </w:rPr>
          <w:tab/>
        </w:r>
        <w:r>
          <w:rPr>
            <w:noProof/>
            <w:webHidden/>
          </w:rPr>
          <w:fldChar w:fldCharType="begin"/>
        </w:r>
        <w:r>
          <w:rPr>
            <w:noProof/>
            <w:webHidden/>
          </w:rPr>
          <w:instrText xml:space="preserve"> PAGEREF _Toc451802809 \h </w:instrText>
        </w:r>
        <w:r>
          <w:rPr>
            <w:noProof/>
            <w:webHidden/>
          </w:rPr>
        </w:r>
        <w:r>
          <w:rPr>
            <w:noProof/>
            <w:webHidden/>
          </w:rPr>
          <w:fldChar w:fldCharType="separate"/>
        </w:r>
        <w:r>
          <w:rPr>
            <w:noProof/>
            <w:webHidden/>
          </w:rPr>
          <w:t>183</w:t>
        </w:r>
        <w:r>
          <w:rPr>
            <w:noProof/>
            <w:webHidden/>
          </w:rPr>
          <w:fldChar w:fldCharType="end"/>
        </w:r>
      </w:hyperlink>
    </w:p>
    <w:p w14:paraId="6254F8E6" w14:textId="4CC482B8" w:rsidR="004246EE" w:rsidRDefault="004246EE">
      <w:pPr>
        <w:pStyle w:val="TOC3"/>
        <w:rPr>
          <w:rFonts w:asciiTheme="minorHAnsi" w:eastAsiaTheme="minorEastAsia" w:hAnsiTheme="minorHAnsi" w:cstheme="minorBidi"/>
          <w:noProof/>
          <w:sz w:val="22"/>
          <w:szCs w:val="22"/>
        </w:rPr>
      </w:pPr>
      <w:hyperlink w:anchor="_Toc451802810" w:history="1">
        <w:r w:rsidRPr="00DC3BEE">
          <w:rPr>
            <w:rStyle w:val="Hyperlink"/>
            <w:noProof/>
          </w:rPr>
          <w:t>8.27.17</w:t>
        </w:r>
        <w:r>
          <w:rPr>
            <w:rFonts w:asciiTheme="minorHAnsi" w:eastAsiaTheme="minorEastAsia" w:hAnsiTheme="minorHAnsi" w:cstheme="minorBidi"/>
            <w:noProof/>
            <w:sz w:val="22"/>
            <w:szCs w:val="22"/>
          </w:rPr>
          <w:tab/>
        </w:r>
        <w:r w:rsidRPr="00DC3BEE">
          <w:rPr>
            <w:rStyle w:val="Hyperlink"/>
            <w:noProof/>
          </w:rPr>
          <w:t>Class World Geodetic System</w:t>
        </w:r>
        <w:r>
          <w:rPr>
            <w:noProof/>
            <w:webHidden/>
          </w:rPr>
          <w:tab/>
        </w:r>
        <w:r>
          <w:rPr>
            <w:noProof/>
            <w:webHidden/>
          </w:rPr>
          <w:fldChar w:fldCharType="begin"/>
        </w:r>
        <w:r>
          <w:rPr>
            <w:noProof/>
            <w:webHidden/>
          </w:rPr>
          <w:instrText xml:space="preserve"> PAGEREF _Toc451802810 \h </w:instrText>
        </w:r>
        <w:r>
          <w:rPr>
            <w:noProof/>
            <w:webHidden/>
          </w:rPr>
        </w:r>
        <w:r>
          <w:rPr>
            <w:noProof/>
            <w:webHidden/>
          </w:rPr>
          <w:fldChar w:fldCharType="separate"/>
        </w:r>
        <w:r>
          <w:rPr>
            <w:noProof/>
            <w:webHidden/>
          </w:rPr>
          <w:t>183</w:t>
        </w:r>
        <w:r>
          <w:rPr>
            <w:noProof/>
            <w:webHidden/>
          </w:rPr>
          <w:fldChar w:fldCharType="end"/>
        </w:r>
      </w:hyperlink>
    </w:p>
    <w:p w14:paraId="70DD6C9D" w14:textId="0EA47016" w:rsidR="004246EE" w:rsidRDefault="004246EE">
      <w:pPr>
        <w:pStyle w:val="TOC2"/>
        <w:rPr>
          <w:rFonts w:asciiTheme="minorHAnsi" w:eastAsiaTheme="minorEastAsia" w:hAnsiTheme="minorHAnsi" w:cstheme="minorBidi"/>
          <w:noProof/>
          <w:sz w:val="22"/>
          <w:szCs w:val="22"/>
        </w:rPr>
      </w:pPr>
      <w:hyperlink w:anchor="_Toc451802811" w:history="1">
        <w:r w:rsidRPr="00DC3BEE">
          <w:rPr>
            <w:rStyle w:val="Hyperlink"/>
            <w:noProof/>
          </w:rPr>
          <w:t>8.28</w:t>
        </w:r>
        <w:r>
          <w:rPr>
            <w:rFonts w:asciiTheme="minorHAnsi" w:eastAsiaTheme="minorEastAsia" w:hAnsiTheme="minorHAnsi" w:cstheme="minorBidi"/>
            <w:noProof/>
            <w:sz w:val="22"/>
            <w:szCs w:val="22"/>
          </w:rPr>
          <w:tab/>
        </w:r>
        <w:r w:rsidRPr="00DC3BEE">
          <w:rPr>
            <w:rStyle w:val="Hyperlink"/>
            <w:noProof/>
          </w:rPr>
          <w:t>Threat-risk-conceptual-model::Generic Concepts::Manufacturers</w:t>
        </w:r>
        <w:r>
          <w:rPr>
            <w:noProof/>
            <w:webHidden/>
          </w:rPr>
          <w:tab/>
        </w:r>
        <w:r>
          <w:rPr>
            <w:noProof/>
            <w:webHidden/>
          </w:rPr>
          <w:fldChar w:fldCharType="begin"/>
        </w:r>
        <w:r>
          <w:rPr>
            <w:noProof/>
            <w:webHidden/>
          </w:rPr>
          <w:instrText xml:space="preserve"> PAGEREF _Toc451802811 \h </w:instrText>
        </w:r>
        <w:r>
          <w:rPr>
            <w:noProof/>
            <w:webHidden/>
          </w:rPr>
        </w:r>
        <w:r>
          <w:rPr>
            <w:noProof/>
            <w:webHidden/>
          </w:rPr>
          <w:fldChar w:fldCharType="separate"/>
        </w:r>
        <w:r>
          <w:rPr>
            <w:noProof/>
            <w:webHidden/>
          </w:rPr>
          <w:t>184</w:t>
        </w:r>
        <w:r>
          <w:rPr>
            <w:noProof/>
            <w:webHidden/>
          </w:rPr>
          <w:fldChar w:fldCharType="end"/>
        </w:r>
      </w:hyperlink>
    </w:p>
    <w:p w14:paraId="799CB3CD" w14:textId="7AF7FC4E" w:rsidR="004246EE" w:rsidRDefault="004246EE">
      <w:pPr>
        <w:pStyle w:val="TOC3"/>
        <w:rPr>
          <w:rFonts w:asciiTheme="minorHAnsi" w:eastAsiaTheme="minorEastAsia" w:hAnsiTheme="minorHAnsi" w:cstheme="minorBidi"/>
          <w:noProof/>
          <w:sz w:val="22"/>
          <w:szCs w:val="22"/>
        </w:rPr>
      </w:pPr>
      <w:hyperlink w:anchor="_Toc451802812" w:history="1">
        <w:r w:rsidRPr="00DC3BEE">
          <w:rPr>
            <w:rStyle w:val="Hyperlink"/>
            <w:noProof/>
          </w:rPr>
          <w:t>8.28.1</w:t>
        </w:r>
        <w:r>
          <w:rPr>
            <w:rFonts w:asciiTheme="minorHAnsi" w:eastAsiaTheme="minorEastAsia" w:hAnsiTheme="minorHAnsi" w:cstheme="minorBidi"/>
            <w:noProof/>
            <w:sz w:val="22"/>
            <w:szCs w:val="22"/>
          </w:rPr>
          <w:tab/>
        </w:r>
        <w:r w:rsidRPr="00DC3BEE">
          <w:rPr>
            <w:rStyle w:val="Hyperlink"/>
            <w:noProof/>
          </w:rPr>
          <w:t>Diagram: Manufacturer</w:t>
        </w:r>
        <w:r>
          <w:rPr>
            <w:noProof/>
            <w:webHidden/>
          </w:rPr>
          <w:tab/>
        </w:r>
        <w:r>
          <w:rPr>
            <w:noProof/>
            <w:webHidden/>
          </w:rPr>
          <w:fldChar w:fldCharType="begin"/>
        </w:r>
        <w:r>
          <w:rPr>
            <w:noProof/>
            <w:webHidden/>
          </w:rPr>
          <w:instrText xml:space="preserve"> PAGEREF _Toc451802812 \h </w:instrText>
        </w:r>
        <w:r>
          <w:rPr>
            <w:noProof/>
            <w:webHidden/>
          </w:rPr>
        </w:r>
        <w:r>
          <w:rPr>
            <w:noProof/>
            <w:webHidden/>
          </w:rPr>
          <w:fldChar w:fldCharType="separate"/>
        </w:r>
        <w:r>
          <w:rPr>
            <w:noProof/>
            <w:webHidden/>
          </w:rPr>
          <w:t>184</w:t>
        </w:r>
        <w:r>
          <w:rPr>
            <w:noProof/>
            <w:webHidden/>
          </w:rPr>
          <w:fldChar w:fldCharType="end"/>
        </w:r>
      </w:hyperlink>
    </w:p>
    <w:p w14:paraId="0BAAA78D" w14:textId="4DFBA2D4" w:rsidR="004246EE" w:rsidRDefault="004246EE">
      <w:pPr>
        <w:pStyle w:val="TOC3"/>
        <w:rPr>
          <w:rFonts w:asciiTheme="minorHAnsi" w:eastAsiaTheme="minorEastAsia" w:hAnsiTheme="minorHAnsi" w:cstheme="minorBidi"/>
          <w:noProof/>
          <w:sz w:val="22"/>
          <w:szCs w:val="22"/>
        </w:rPr>
      </w:pPr>
      <w:hyperlink w:anchor="_Toc451802813" w:history="1">
        <w:r w:rsidRPr="00DC3BEE">
          <w:rPr>
            <w:rStyle w:val="Hyperlink"/>
            <w:noProof/>
          </w:rPr>
          <w:t>8.28.2</w:t>
        </w:r>
        <w:r>
          <w:rPr>
            <w:rFonts w:asciiTheme="minorHAnsi" w:eastAsiaTheme="minorEastAsia" w:hAnsiTheme="minorHAnsi" w:cstheme="minorBidi"/>
            <w:noProof/>
            <w:sz w:val="22"/>
            <w:szCs w:val="22"/>
          </w:rPr>
          <w:tab/>
        </w:r>
        <w:r w:rsidRPr="00DC3BEE">
          <w:rPr>
            <w:rStyle w:val="Hyperlink"/>
            <w:noProof/>
          </w:rPr>
          <w:t>Class Manufactured Thing</w:t>
        </w:r>
        <w:r>
          <w:rPr>
            <w:noProof/>
            <w:webHidden/>
          </w:rPr>
          <w:tab/>
        </w:r>
        <w:r>
          <w:rPr>
            <w:noProof/>
            <w:webHidden/>
          </w:rPr>
          <w:fldChar w:fldCharType="begin"/>
        </w:r>
        <w:r>
          <w:rPr>
            <w:noProof/>
            <w:webHidden/>
          </w:rPr>
          <w:instrText xml:space="preserve"> PAGEREF _Toc451802813 \h </w:instrText>
        </w:r>
        <w:r>
          <w:rPr>
            <w:noProof/>
            <w:webHidden/>
          </w:rPr>
        </w:r>
        <w:r>
          <w:rPr>
            <w:noProof/>
            <w:webHidden/>
          </w:rPr>
          <w:fldChar w:fldCharType="separate"/>
        </w:r>
        <w:r>
          <w:rPr>
            <w:noProof/>
            <w:webHidden/>
          </w:rPr>
          <w:t>184</w:t>
        </w:r>
        <w:r>
          <w:rPr>
            <w:noProof/>
            <w:webHidden/>
          </w:rPr>
          <w:fldChar w:fldCharType="end"/>
        </w:r>
      </w:hyperlink>
    </w:p>
    <w:p w14:paraId="2CEA8B3D" w14:textId="2378B8CD" w:rsidR="004246EE" w:rsidRDefault="004246EE">
      <w:pPr>
        <w:pStyle w:val="TOC3"/>
        <w:rPr>
          <w:rFonts w:asciiTheme="minorHAnsi" w:eastAsiaTheme="minorEastAsia" w:hAnsiTheme="minorHAnsi" w:cstheme="minorBidi"/>
          <w:noProof/>
          <w:sz w:val="22"/>
          <w:szCs w:val="22"/>
        </w:rPr>
      </w:pPr>
      <w:hyperlink w:anchor="_Toc451802814" w:history="1">
        <w:r w:rsidRPr="00DC3BEE">
          <w:rPr>
            <w:rStyle w:val="Hyperlink"/>
            <w:noProof/>
          </w:rPr>
          <w:t>8.28.3</w:t>
        </w:r>
        <w:r>
          <w:rPr>
            <w:rFonts w:asciiTheme="minorHAnsi" w:eastAsiaTheme="minorEastAsia" w:hAnsiTheme="minorHAnsi" w:cstheme="minorBidi"/>
            <w:noProof/>
            <w:sz w:val="22"/>
            <w:szCs w:val="22"/>
          </w:rPr>
          <w:tab/>
        </w:r>
        <w:r w:rsidRPr="00DC3BEE">
          <w:rPr>
            <w:rStyle w:val="Hyperlink"/>
            <w:noProof/>
          </w:rPr>
          <w:t>Class Manufacturer</w:t>
        </w:r>
        <w:r>
          <w:rPr>
            <w:noProof/>
            <w:webHidden/>
          </w:rPr>
          <w:tab/>
        </w:r>
        <w:r>
          <w:rPr>
            <w:noProof/>
            <w:webHidden/>
          </w:rPr>
          <w:fldChar w:fldCharType="begin"/>
        </w:r>
        <w:r>
          <w:rPr>
            <w:noProof/>
            <w:webHidden/>
          </w:rPr>
          <w:instrText xml:space="preserve"> PAGEREF _Toc451802814 \h </w:instrText>
        </w:r>
        <w:r>
          <w:rPr>
            <w:noProof/>
            <w:webHidden/>
          </w:rPr>
        </w:r>
        <w:r>
          <w:rPr>
            <w:noProof/>
            <w:webHidden/>
          </w:rPr>
          <w:fldChar w:fldCharType="separate"/>
        </w:r>
        <w:r>
          <w:rPr>
            <w:noProof/>
            <w:webHidden/>
          </w:rPr>
          <w:t>185</w:t>
        </w:r>
        <w:r>
          <w:rPr>
            <w:noProof/>
            <w:webHidden/>
          </w:rPr>
          <w:fldChar w:fldCharType="end"/>
        </w:r>
      </w:hyperlink>
    </w:p>
    <w:p w14:paraId="3CEC73C9" w14:textId="54028599" w:rsidR="004246EE" w:rsidRDefault="004246EE">
      <w:pPr>
        <w:pStyle w:val="TOC2"/>
        <w:rPr>
          <w:rFonts w:asciiTheme="minorHAnsi" w:eastAsiaTheme="minorEastAsia" w:hAnsiTheme="minorHAnsi" w:cstheme="minorBidi"/>
          <w:noProof/>
          <w:sz w:val="22"/>
          <w:szCs w:val="22"/>
        </w:rPr>
      </w:pPr>
      <w:hyperlink w:anchor="_Toc451802815" w:history="1">
        <w:r w:rsidRPr="00DC3BEE">
          <w:rPr>
            <w:rStyle w:val="Hyperlink"/>
            <w:noProof/>
          </w:rPr>
          <w:t>8.29</w:t>
        </w:r>
        <w:r>
          <w:rPr>
            <w:rFonts w:asciiTheme="minorHAnsi" w:eastAsiaTheme="minorEastAsia" w:hAnsiTheme="minorHAnsi" w:cstheme="minorBidi"/>
            <w:noProof/>
            <w:sz w:val="22"/>
            <w:szCs w:val="22"/>
          </w:rPr>
          <w:tab/>
        </w:r>
        <w:r w:rsidRPr="00DC3BEE">
          <w:rPr>
            <w:rStyle w:val="Hyperlink"/>
            <w:noProof/>
          </w:rPr>
          <w:t>Threat-risk-conceptual-model::Generic Concepts::Objectives</w:t>
        </w:r>
        <w:r>
          <w:rPr>
            <w:noProof/>
            <w:webHidden/>
          </w:rPr>
          <w:tab/>
        </w:r>
        <w:r>
          <w:rPr>
            <w:noProof/>
            <w:webHidden/>
          </w:rPr>
          <w:fldChar w:fldCharType="begin"/>
        </w:r>
        <w:r>
          <w:rPr>
            <w:noProof/>
            <w:webHidden/>
          </w:rPr>
          <w:instrText xml:space="preserve"> PAGEREF _Toc451802815 \h </w:instrText>
        </w:r>
        <w:r>
          <w:rPr>
            <w:noProof/>
            <w:webHidden/>
          </w:rPr>
        </w:r>
        <w:r>
          <w:rPr>
            <w:noProof/>
            <w:webHidden/>
          </w:rPr>
          <w:fldChar w:fldCharType="separate"/>
        </w:r>
        <w:r>
          <w:rPr>
            <w:noProof/>
            <w:webHidden/>
          </w:rPr>
          <w:t>186</w:t>
        </w:r>
        <w:r>
          <w:rPr>
            <w:noProof/>
            <w:webHidden/>
          </w:rPr>
          <w:fldChar w:fldCharType="end"/>
        </w:r>
      </w:hyperlink>
    </w:p>
    <w:p w14:paraId="5622AA94" w14:textId="395C3230" w:rsidR="004246EE" w:rsidRDefault="004246EE">
      <w:pPr>
        <w:pStyle w:val="TOC3"/>
        <w:rPr>
          <w:rFonts w:asciiTheme="minorHAnsi" w:eastAsiaTheme="minorEastAsia" w:hAnsiTheme="minorHAnsi" w:cstheme="minorBidi"/>
          <w:noProof/>
          <w:sz w:val="22"/>
          <w:szCs w:val="22"/>
        </w:rPr>
      </w:pPr>
      <w:hyperlink w:anchor="_Toc451802816" w:history="1">
        <w:r w:rsidRPr="00DC3BEE">
          <w:rPr>
            <w:rStyle w:val="Hyperlink"/>
            <w:noProof/>
          </w:rPr>
          <w:t>8.29.1</w:t>
        </w:r>
        <w:r>
          <w:rPr>
            <w:rFonts w:asciiTheme="minorHAnsi" w:eastAsiaTheme="minorEastAsia" w:hAnsiTheme="minorHAnsi" w:cstheme="minorBidi"/>
            <w:noProof/>
            <w:sz w:val="22"/>
            <w:szCs w:val="22"/>
          </w:rPr>
          <w:tab/>
        </w:r>
        <w:r w:rsidRPr="00DC3BEE">
          <w:rPr>
            <w:rStyle w:val="Hyperlink"/>
            <w:noProof/>
          </w:rPr>
          <w:t>Diagram: Impact</w:t>
        </w:r>
        <w:r>
          <w:rPr>
            <w:noProof/>
            <w:webHidden/>
          </w:rPr>
          <w:tab/>
        </w:r>
        <w:r>
          <w:rPr>
            <w:noProof/>
            <w:webHidden/>
          </w:rPr>
          <w:fldChar w:fldCharType="begin"/>
        </w:r>
        <w:r>
          <w:rPr>
            <w:noProof/>
            <w:webHidden/>
          </w:rPr>
          <w:instrText xml:space="preserve"> PAGEREF _Toc451802816 \h </w:instrText>
        </w:r>
        <w:r>
          <w:rPr>
            <w:noProof/>
            <w:webHidden/>
          </w:rPr>
        </w:r>
        <w:r>
          <w:rPr>
            <w:noProof/>
            <w:webHidden/>
          </w:rPr>
          <w:fldChar w:fldCharType="separate"/>
        </w:r>
        <w:r>
          <w:rPr>
            <w:noProof/>
            <w:webHidden/>
          </w:rPr>
          <w:t>186</w:t>
        </w:r>
        <w:r>
          <w:rPr>
            <w:noProof/>
            <w:webHidden/>
          </w:rPr>
          <w:fldChar w:fldCharType="end"/>
        </w:r>
      </w:hyperlink>
    </w:p>
    <w:p w14:paraId="0AF6D153" w14:textId="1BF518E1" w:rsidR="004246EE" w:rsidRDefault="004246EE">
      <w:pPr>
        <w:pStyle w:val="TOC3"/>
        <w:rPr>
          <w:rFonts w:asciiTheme="minorHAnsi" w:eastAsiaTheme="minorEastAsia" w:hAnsiTheme="minorHAnsi" w:cstheme="minorBidi"/>
          <w:noProof/>
          <w:sz w:val="22"/>
          <w:szCs w:val="22"/>
        </w:rPr>
      </w:pPr>
      <w:hyperlink w:anchor="_Toc451802817" w:history="1">
        <w:r w:rsidRPr="00DC3BEE">
          <w:rPr>
            <w:rStyle w:val="Hyperlink"/>
            <w:noProof/>
          </w:rPr>
          <w:t>8.29.2</w:t>
        </w:r>
        <w:r>
          <w:rPr>
            <w:rFonts w:asciiTheme="minorHAnsi" w:eastAsiaTheme="minorEastAsia" w:hAnsiTheme="minorHAnsi" w:cstheme="minorBidi"/>
            <w:noProof/>
            <w:sz w:val="22"/>
            <w:szCs w:val="22"/>
          </w:rPr>
          <w:tab/>
        </w:r>
        <w:r w:rsidRPr="00DC3BEE">
          <w:rPr>
            <w:rStyle w:val="Hyperlink"/>
            <w:noProof/>
          </w:rPr>
          <w:t>Diagram: Objectives</w:t>
        </w:r>
        <w:r>
          <w:rPr>
            <w:noProof/>
            <w:webHidden/>
          </w:rPr>
          <w:tab/>
        </w:r>
        <w:r>
          <w:rPr>
            <w:noProof/>
            <w:webHidden/>
          </w:rPr>
          <w:fldChar w:fldCharType="begin"/>
        </w:r>
        <w:r>
          <w:rPr>
            <w:noProof/>
            <w:webHidden/>
          </w:rPr>
          <w:instrText xml:space="preserve"> PAGEREF _Toc451802817 \h </w:instrText>
        </w:r>
        <w:r>
          <w:rPr>
            <w:noProof/>
            <w:webHidden/>
          </w:rPr>
        </w:r>
        <w:r>
          <w:rPr>
            <w:noProof/>
            <w:webHidden/>
          </w:rPr>
          <w:fldChar w:fldCharType="separate"/>
        </w:r>
        <w:r>
          <w:rPr>
            <w:noProof/>
            <w:webHidden/>
          </w:rPr>
          <w:t>187</w:t>
        </w:r>
        <w:r>
          <w:rPr>
            <w:noProof/>
            <w:webHidden/>
          </w:rPr>
          <w:fldChar w:fldCharType="end"/>
        </w:r>
      </w:hyperlink>
    </w:p>
    <w:p w14:paraId="39C923A9" w14:textId="7B079D07" w:rsidR="004246EE" w:rsidRDefault="004246EE">
      <w:pPr>
        <w:pStyle w:val="TOC3"/>
        <w:rPr>
          <w:rFonts w:asciiTheme="minorHAnsi" w:eastAsiaTheme="minorEastAsia" w:hAnsiTheme="minorHAnsi" w:cstheme="minorBidi"/>
          <w:noProof/>
          <w:sz w:val="22"/>
          <w:szCs w:val="22"/>
        </w:rPr>
      </w:pPr>
      <w:hyperlink w:anchor="_Toc451802818" w:history="1">
        <w:r w:rsidRPr="00DC3BEE">
          <w:rPr>
            <w:rStyle w:val="Hyperlink"/>
            <w:noProof/>
          </w:rPr>
          <w:t>8.29.3</w:t>
        </w:r>
        <w:r>
          <w:rPr>
            <w:rFonts w:asciiTheme="minorHAnsi" w:eastAsiaTheme="minorEastAsia" w:hAnsiTheme="minorHAnsi" w:cstheme="minorBidi"/>
            <w:noProof/>
            <w:sz w:val="22"/>
            <w:szCs w:val="22"/>
          </w:rPr>
          <w:tab/>
        </w:r>
        <w:r w:rsidRPr="00DC3BEE">
          <w:rPr>
            <w:rStyle w:val="Hyperlink"/>
            <w:noProof/>
          </w:rPr>
          <w:t>Class Benefit</w:t>
        </w:r>
        <w:r>
          <w:rPr>
            <w:noProof/>
            <w:webHidden/>
          </w:rPr>
          <w:tab/>
        </w:r>
        <w:r>
          <w:rPr>
            <w:noProof/>
            <w:webHidden/>
          </w:rPr>
          <w:fldChar w:fldCharType="begin"/>
        </w:r>
        <w:r>
          <w:rPr>
            <w:noProof/>
            <w:webHidden/>
          </w:rPr>
          <w:instrText xml:space="preserve"> PAGEREF _Toc451802818 \h </w:instrText>
        </w:r>
        <w:r>
          <w:rPr>
            <w:noProof/>
            <w:webHidden/>
          </w:rPr>
        </w:r>
        <w:r>
          <w:rPr>
            <w:noProof/>
            <w:webHidden/>
          </w:rPr>
          <w:fldChar w:fldCharType="separate"/>
        </w:r>
        <w:r>
          <w:rPr>
            <w:noProof/>
            <w:webHidden/>
          </w:rPr>
          <w:t>187</w:t>
        </w:r>
        <w:r>
          <w:rPr>
            <w:noProof/>
            <w:webHidden/>
          </w:rPr>
          <w:fldChar w:fldCharType="end"/>
        </w:r>
      </w:hyperlink>
    </w:p>
    <w:p w14:paraId="7469E14F" w14:textId="036AB6C0" w:rsidR="004246EE" w:rsidRDefault="004246EE">
      <w:pPr>
        <w:pStyle w:val="TOC3"/>
        <w:rPr>
          <w:rFonts w:asciiTheme="minorHAnsi" w:eastAsiaTheme="minorEastAsia" w:hAnsiTheme="minorHAnsi" w:cstheme="minorBidi"/>
          <w:noProof/>
          <w:sz w:val="22"/>
          <w:szCs w:val="22"/>
        </w:rPr>
      </w:pPr>
      <w:hyperlink w:anchor="_Toc451802819" w:history="1">
        <w:r w:rsidRPr="00DC3BEE">
          <w:rPr>
            <w:rStyle w:val="Hyperlink"/>
            <w:noProof/>
          </w:rPr>
          <w:t>8.29.4</w:t>
        </w:r>
        <w:r>
          <w:rPr>
            <w:rFonts w:asciiTheme="minorHAnsi" w:eastAsiaTheme="minorEastAsia" w:hAnsiTheme="minorHAnsi" w:cstheme="minorBidi"/>
            <w:noProof/>
            <w:sz w:val="22"/>
            <w:szCs w:val="22"/>
          </w:rPr>
          <w:tab/>
        </w:r>
        <w:r w:rsidRPr="00DC3BEE">
          <w:rPr>
            <w:rStyle w:val="Hyperlink"/>
            <w:noProof/>
          </w:rPr>
          <w:t>Class Desirability Metric</w:t>
        </w:r>
        <w:r>
          <w:rPr>
            <w:noProof/>
            <w:webHidden/>
          </w:rPr>
          <w:tab/>
        </w:r>
        <w:r>
          <w:rPr>
            <w:noProof/>
            <w:webHidden/>
          </w:rPr>
          <w:fldChar w:fldCharType="begin"/>
        </w:r>
        <w:r>
          <w:rPr>
            <w:noProof/>
            <w:webHidden/>
          </w:rPr>
          <w:instrText xml:space="preserve"> PAGEREF _Toc451802819 \h </w:instrText>
        </w:r>
        <w:r>
          <w:rPr>
            <w:noProof/>
            <w:webHidden/>
          </w:rPr>
        </w:r>
        <w:r>
          <w:rPr>
            <w:noProof/>
            <w:webHidden/>
          </w:rPr>
          <w:fldChar w:fldCharType="separate"/>
        </w:r>
        <w:r>
          <w:rPr>
            <w:noProof/>
            <w:webHidden/>
          </w:rPr>
          <w:t>188</w:t>
        </w:r>
        <w:r>
          <w:rPr>
            <w:noProof/>
            <w:webHidden/>
          </w:rPr>
          <w:fldChar w:fldCharType="end"/>
        </w:r>
      </w:hyperlink>
    </w:p>
    <w:p w14:paraId="1CF58884" w14:textId="184158DD" w:rsidR="004246EE" w:rsidRDefault="004246EE">
      <w:pPr>
        <w:pStyle w:val="TOC3"/>
        <w:rPr>
          <w:rFonts w:asciiTheme="minorHAnsi" w:eastAsiaTheme="minorEastAsia" w:hAnsiTheme="minorHAnsi" w:cstheme="minorBidi"/>
          <w:noProof/>
          <w:sz w:val="22"/>
          <w:szCs w:val="22"/>
        </w:rPr>
      </w:pPr>
      <w:hyperlink w:anchor="_Toc451802820" w:history="1">
        <w:r w:rsidRPr="00DC3BEE">
          <w:rPr>
            <w:rStyle w:val="Hyperlink"/>
            <w:noProof/>
          </w:rPr>
          <w:t>8.29.5</w:t>
        </w:r>
        <w:r>
          <w:rPr>
            <w:rFonts w:asciiTheme="minorHAnsi" w:eastAsiaTheme="minorEastAsia" w:hAnsiTheme="minorHAnsi" w:cstheme="minorBidi"/>
            <w:noProof/>
            <w:sz w:val="22"/>
            <w:szCs w:val="22"/>
          </w:rPr>
          <w:tab/>
        </w:r>
        <w:r w:rsidRPr="00DC3BEE">
          <w:rPr>
            <w:rStyle w:val="Hyperlink"/>
            <w:noProof/>
          </w:rPr>
          <w:t>Class Harm</w:t>
        </w:r>
        <w:r>
          <w:rPr>
            <w:noProof/>
            <w:webHidden/>
          </w:rPr>
          <w:tab/>
        </w:r>
        <w:r>
          <w:rPr>
            <w:noProof/>
            <w:webHidden/>
          </w:rPr>
          <w:fldChar w:fldCharType="begin"/>
        </w:r>
        <w:r>
          <w:rPr>
            <w:noProof/>
            <w:webHidden/>
          </w:rPr>
          <w:instrText xml:space="preserve"> PAGEREF _Toc451802820 \h </w:instrText>
        </w:r>
        <w:r>
          <w:rPr>
            <w:noProof/>
            <w:webHidden/>
          </w:rPr>
        </w:r>
        <w:r>
          <w:rPr>
            <w:noProof/>
            <w:webHidden/>
          </w:rPr>
          <w:fldChar w:fldCharType="separate"/>
        </w:r>
        <w:r>
          <w:rPr>
            <w:noProof/>
            <w:webHidden/>
          </w:rPr>
          <w:t>188</w:t>
        </w:r>
        <w:r>
          <w:rPr>
            <w:noProof/>
            <w:webHidden/>
          </w:rPr>
          <w:fldChar w:fldCharType="end"/>
        </w:r>
      </w:hyperlink>
    </w:p>
    <w:p w14:paraId="1282EA53" w14:textId="0AE58844" w:rsidR="004246EE" w:rsidRDefault="004246EE">
      <w:pPr>
        <w:pStyle w:val="TOC3"/>
        <w:rPr>
          <w:rFonts w:asciiTheme="minorHAnsi" w:eastAsiaTheme="minorEastAsia" w:hAnsiTheme="minorHAnsi" w:cstheme="minorBidi"/>
          <w:noProof/>
          <w:sz w:val="22"/>
          <w:szCs w:val="22"/>
        </w:rPr>
      </w:pPr>
      <w:hyperlink w:anchor="_Toc451802821" w:history="1">
        <w:r w:rsidRPr="00DC3BEE">
          <w:rPr>
            <w:rStyle w:val="Hyperlink"/>
            <w:noProof/>
          </w:rPr>
          <w:t>8.29.6</w:t>
        </w:r>
        <w:r>
          <w:rPr>
            <w:rFonts w:asciiTheme="minorHAnsi" w:eastAsiaTheme="minorEastAsia" w:hAnsiTheme="minorHAnsi" w:cstheme="minorBidi"/>
            <w:noProof/>
            <w:sz w:val="22"/>
            <w:szCs w:val="22"/>
          </w:rPr>
          <w:tab/>
        </w:r>
        <w:r w:rsidRPr="00DC3BEE">
          <w:rPr>
            <w:rStyle w:val="Hyperlink"/>
            <w:noProof/>
          </w:rPr>
          <w:t>Class Impact</w:t>
        </w:r>
        <w:r>
          <w:rPr>
            <w:noProof/>
            <w:webHidden/>
          </w:rPr>
          <w:tab/>
        </w:r>
        <w:r>
          <w:rPr>
            <w:noProof/>
            <w:webHidden/>
          </w:rPr>
          <w:fldChar w:fldCharType="begin"/>
        </w:r>
        <w:r>
          <w:rPr>
            <w:noProof/>
            <w:webHidden/>
          </w:rPr>
          <w:instrText xml:space="preserve"> PAGEREF _Toc451802821 \h </w:instrText>
        </w:r>
        <w:r>
          <w:rPr>
            <w:noProof/>
            <w:webHidden/>
          </w:rPr>
        </w:r>
        <w:r>
          <w:rPr>
            <w:noProof/>
            <w:webHidden/>
          </w:rPr>
          <w:fldChar w:fldCharType="separate"/>
        </w:r>
        <w:r>
          <w:rPr>
            <w:noProof/>
            <w:webHidden/>
          </w:rPr>
          <w:t>189</w:t>
        </w:r>
        <w:r>
          <w:rPr>
            <w:noProof/>
            <w:webHidden/>
          </w:rPr>
          <w:fldChar w:fldCharType="end"/>
        </w:r>
      </w:hyperlink>
    </w:p>
    <w:p w14:paraId="436438BC" w14:textId="09F2F18F" w:rsidR="004246EE" w:rsidRDefault="004246EE">
      <w:pPr>
        <w:pStyle w:val="TOC3"/>
        <w:rPr>
          <w:rFonts w:asciiTheme="minorHAnsi" w:eastAsiaTheme="minorEastAsia" w:hAnsiTheme="minorHAnsi" w:cstheme="minorBidi"/>
          <w:noProof/>
          <w:sz w:val="22"/>
          <w:szCs w:val="22"/>
        </w:rPr>
      </w:pPr>
      <w:hyperlink w:anchor="_Toc451802822" w:history="1">
        <w:r w:rsidRPr="00DC3BEE">
          <w:rPr>
            <w:rStyle w:val="Hyperlink"/>
            <w:noProof/>
          </w:rPr>
          <w:t>8.29.7</w:t>
        </w:r>
        <w:r>
          <w:rPr>
            <w:rFonts w:asciiTheme="minorHAnsi" w:eastAsiaTheme="minorEastAsia" w:hAnsiTheme="minorHAnsi" w:cstheme="minorBidi"/>
            <w:noProof/>
            <w:sz w:val="22"/>
            <w:szCs w:val="22"/>
          </w:rPr>
          <w:tab/>
        </w:r>
        <w:r w:rsidRPr="00DC3BEE">
          <w:rPr>
            <w:rStyle w:val="Hyperlink"/>
            <w:noProof/>
          </w:rPr>
          <w:t>Class Means</w:t>
        </w:r>
        <w:r>
          <w:rPr>
            <w:noProof/>
            <w:webHidden/>
          </w:rPr>
          <w:tab/>
        </w:r>
        <w:r>
          <w:rPr>
            <w:noProof/>
            <w:webHidden/>
          </w:rPr>
          <w:fldChar w:fldCharType="begin"/>
        </w:r>
        <w:r>
          <w:rPr>
            <w:noProof/>
            <w:webHidden/>
          </w:rPr>
          <w:instrText xml:space="preserve"> PAGEREF _Toc451802822 \h </w:instrText>
        </w:r>
        <w:r>
          <w:rPr>
            <w:noProof/>
            <w:webHidden/>
          </w:rPr>
        </w:r>
        <w:r>
          <w:rPr>
            <w:noProof/>
            <w:webHidden/>
          </w:rPr>
          <w:fldChar w:fldCharType="separate"/>
        </w:r>
        <w:r>
          <w:rPr>
            <w:noProof/>
            <w:webHidden/>
          </w:rPr>
          <w:t>190</w:t>
        </w:r>
        <w:r>
          <w:rPr>
            <w:noProof/>
            <w:webHidden/>
          </w:rPr>
          <w:fldChar w:fldCharType="end"/>
        </w:r>
      </w:hyperlink>
    </w:p>
    <w:p w14:paraId="76E1622E" w14:textId="7278956A" w:rsidR="004246EE" w:rsidRDefault="004246EE">
      <w:pPr>
        <w:pStyle w:val="TOC3"/>
        <w:rPr>
          <w:rFonts w:asciiTheme="minorHAnsi" w:eastAsiaTheme="minorEastAsia" w:hAnsiTheme="minorHAnsi" w:cstheme="minorBidi"/>
          <w:noProof/>
          <w:sz w:val="22"/>
          <w:szCs w:val="22"/>
        </w:rPr>
      </w:pPr>
      <w:hyperlink w:anchor="_Toc451802823" w:history="1">
        <w:r w:rsidRPr="00DC3BEE">
          <w:rPr>
            <w:rStyle w:val="Hyperlink"/>
            <w:noProof/>
          </w:rPr>
          <w:t>8.29.8</w:t>
        </w:r>
        <w:r>
          <w:rPr>
            <w:rFonts w:asciiTheme="minorHAnsi" w:eastAsiaTheme="minorEastAsia" w:hAnsiTheme="minorHAnsi" w:cstheme="minorBidi"/>
            <w:noProof/>
            <w:sz w:val="22"/>
            <w:szCs w:val="22"/>
          </w:rPr>
          <w:tab/>
        </w:r>
        <w:r w:rsidRPr="00DC3BEE">
          <w:rPr>
            <w:rStyle w:val="Hyperlink"/>
            <w:noProof/>
          </w:rPr>
          <w:t>Association Means to End</w:t>
        </w:r>
        <w:r>
          <w:rPr>
            <w:noProof/>
            <w:webHidden/>
          </w:rPr>
          <w:tab/>
        </w:r>
        <w:r>
          <w:rPr>
            <w:noProof/>
            <w:webHidden/>
          </w:rPr>
          <w:fldChar w:fldCharType="begin"/>
        </w:r>
        <w:r>
          <w:rPr>
            <w:noProof/>
            <w:webHidden/>
          </w:rPr>
          <w:instrText xml:space="preserve"> PAGEREF _Toc451802823 \h </w:instrText>
        </w:r>
        <w:r>
          <w:rPr>
            <w:noProof/>
            <w:webHidden/>
          </w:rPr>
        </w:r>
        <w:r>
          <w:rPr>
            <w:noProof/>
            <w:webHidden/>
          </w:rPr>
          <w:fldChar w:fldCharType="separate"/>
        </w:r>
        <w:r>
          <w:rPr>
            <w:noProof/>
            <w:webHidden/>
          </w:rPr>
          <w:t>190</w:t>
        </w:r>
        <w:r>
          <w:rPr>
            <w:noProof/>
            <w:webHidden/>
          </w:rPr>
          <w:fldChar w:fldCharType="end"/>
        </w:r>
      </w:hyperlink>
    </w:p>
    <w:p w14:paraId="3F806F67" w14:textId="0F6E00B9" w:rsidR="004246EE" w:rsidRDefault="004246EE">
      <w:pPr>
        <w:pStyle w:val="TOC3"/>
        <w:rPr>
          <w:rFonts w:asciiTheme="minorHAnsi" w:eastAsiaTheme="minorEastAsia" w:hAnsiTheme="minorHAnsi" w:cstheme="minorBidi"/>
          <w:noProof/>
          <w:sz w:val="22"/>
          <w:szCs w:val="22"/>
        </w:rPr>
      </w:pPr>
      <w:hyperlink w:anchor="_Toc451802824" w:history="1">
        <w:r w:rsidRPr="00DC3BEE">
          <w:rPr>
            <w:rStyle w:val="Hyperlink"/>
            <w:noProof/>
          </w:rPr>
          <w:t>8.29.9</w:t>
        </w:r>
        <w:r>
          <w:rPr>
            <w:rFonts w:asciiTheme="minorHAnsi" w:eastAsiaTheme="minorEastAsia" w:hAnsiTheme="minorHAnsi" w:cstheme="minorBidi"/>
            <w:noProof/>
            <w:sz w:val="22"/>
            <w:szCs w:val="22"/>
          </w:rPr>
          <w:tab/>
        </w:r>
        <w:r w:rsidRPr="00DC3BEE">
          <w:rPr>
            <w:rStyle w:val="Hyperlink"/>
            <w:noProof/>
          </w:rPr>
          <w:t>Class Objective</w:t>
        </w:r>
        <w:r>
          <w:rPr>
            <w:noProof/>
            <w:webHidden/>
          </w:rPr>
          <w:tab/>
        </w:r>
        <w:r>
          <w:rPr>
            <w:noProof/>
            <w:webHidden/>
          </w:rPr>
          <w:fldChar w:fldCharType="begin"/>
        </w:r>
        <w:r>
          <w:rPr>
            <w:noProof/>
            <w:webHidden/>
          </w:rPr>
          <w:instrText xml:space="preserve"> PAGEREF _Toc451802824 \h </w:instrText>
        </w:r>
        <w:r>
          <w:rPr>
            <w:noProof/>
            <w:webHidden/>
          </w:rPr>
        </w:r>
        <w:r>
          <w:rPr>
            <w:noProof/>
            <w:webHidden/>
          </w:rPr>
          <w:fldChar w:fldCharType="separate"/>
        </w:r>
        <w:r>
          <w:rPr>
            <w:noProof/>
            <w:webHidden/>
          </w:rPr>
          <w:t>191</w:t>
        </w:r>
        <w:r>
          <w:rPr>
            <w:noProof/>
            <w:webHidden/>
          </w:rPr>
          <w:fldChar w:fldCharType="end"/>
        </w:r>
      </w:hyperlink>
    </w:p>
    <w:p w14:paraId="3D3EA373" w14:textId="540A9AF4" w:rsidR="004246EE" w:rsidRDefault="004246EE">
      <w:pPr>
        <w:pStyle w:val="TOC3"/>
        <w:rPr>
          <w:rFonts w:asciiTheme="minorHAnsi" w:eastAsiaTheme="minorEastAsia" w:hAnsiTheme="minorHAnsi" w:cstheme="minorBidi"/>
          <w:noProof/>
          <w:sz w:val="22"/>
          <w:szCs w:val="22"/>
        </w:rPr>
      </w:pPr>
      <w:hyperlink w:anchor="_Toc451802825" w:history="1">
        <w:r w:rsidRPr="00DC3BEE">
          <w:rPr>
            <w:rStyle w:val="Hyperlink"/>
            <w:noProof/>
          </w:rPr>
          <w:t>8.29.10</w:t>
        </w:r>
        <w:r>
          <w:rPr>
            <w:rFonts w:asciiTheme="minorHAnsi" w:eastAsiaTheme="minorEastAsia" w:hAnsiTheme="minorHAnsi" w:cstheme="minorBidi"/>
            <w:noProof/>
            <w:sz w:val="22"/>
            <w:szCs w:val="22"/>
          </w:rPr>
          <w:tab/>
        </w:r>
        <w:r w:rsidRPr="00DC3BEE">
          <w:rPr>
            <w:rStyle w:val="Hyperlink"/>
            <w:noProof/>
          </w:rPr>
          <w:t>Class Opportunity</w:t>
        </w:r>
        <w:r>
          <w:rPr>
            <w:noProof/>
            <w:webHidden/>
          </w:rPr>
          <w:tab/>
        </w:r>
        <w:r>
          <w:rPr>
            <w:noProof/>
            <w:webHidden/>
          </w:rPr>
          <w:fldChar w:fldCharType="begin"/>
        </w:r>
        <w:r>
          <w:rPr>
            <w:noProof/>
            <w:webHidden/>
          </w:rPr>
          <w:instrText xml:space="preserve"> PAGEREF _Toc451802825 \h </w:instrText>
        </w:r>
        <w:r>
          <w:rPr>
            <w:noProof/>
            <w:webHidden/>
          </w:rPr>
        </w:r>
        <w:r>
          <w:rPr>
            <w:noProof/>
            <w:webHidden/>
          </w:rPr>
          <w:fldChar w:fldCharType="separate"/>
        </w:r>
        <w:r>
          <w:rPr>
            <w:noProof/>
            <w:webHidden/>
          </w:rPr>
          <w:t>192</w:t>
        </w:r>
        <w:r>
          <w:rPr>
            <w:noProof/>
            <w:webHidden/>
          </w:rPr>
          <w:fldChar w:fldCharType="end"/>
        </w:r>
      </w:hyperlink>
    </w:p>
    <w:p w14:paraId="2711553C" w14:textId="204D3B6C" w:rsidR="004246EE" w:rsidRDefault="004246EE">
      <w:pPr>
        <w:pStyle w:val="TOC3"/>
        <w:rPr>
          <w:rFonts w:asciiTheme="minorHAnsi" w:eastAsiaTheme="minorEastAsia" w:hAnsiTheme="minorHAnsi" w:cstheme="minorBidi"/>
          <w:noProof/>
          <w:sz w:val="22"/>
          <w:szCs w:val="22"/>
        </w:rPr>
      </w:pPr>
      <w:hyperlink w:anchor="_Toc451802826" w:history="1">
        <w:r w:rsidRPr="00DC3BEE">
          <w:rPr>
            <w:rStyle w:val="Hyperlink"/>
            <w:noProof/>
          </w:rPr>
          <w:t>8.29.11</w:t>
        </w:r>
        <w:r>
          <w:rPr>
            <w:rFonts w:asciiTheme="minorHAnsi" w:eastAsiaTheme="minorEastAsia" w:hAnsiTheme="minorHAnsi" w:cstheme="minorBidi"/>
            <w:noProof/>
            <w:sz w:val="22"/>
            <w:szCs w:val="22"/>
          </w:rPr>
          <w:tab/>
        </w:r>
        <w:r w:rsidRPr="00DC3BEE">
          <w:rPr>
            <w:rStyle w:val="Hyperlink"/>
            <w:noProof/>
          </w:rPr>
          <w:t>Class Stakeholder</w:t>
        </w:r>
        <w:r>
          <w:rPr>
            <w:noProof/>
            <w:webHidden/>
          </w:rPr>
          <w:tab/>
        </w:r>
        <w:r>
          <w:rPr>
            <w:noProof/>
            <w:webHidden/>
          </w:rPr>
          <w:fldChar w:fldCharType="begin"/>
        </w:r>
        <w:r>
          <w:rPr>
            <w:noProof/>
            <w:webHidden/>
          </w:rPr>
          <w:instrText xml:space="preserve"> PAGEREF _Toc451802826 \h </w:instrText>
        </w:r>
        <w:r>
          <w:rPr>
            <w:noProof/>
            <w:webHidden/>
          </w:rPr>
        </w:r>
        <w:r>
          <w:rPr>
            <w:noProof/>
            <w:webHidden/>
          </w:rPr>
          <w:fldChar w:fldCharType="separate"/>
        </w:r>
        <w:r>
          <w:rPr>
            <w:noProof/>
            <w:webHidden/>
          </w:rPr>
          <w:t>193</w:t>
        </w:r>
        <w:r>
          <w:rPr>
            <w:noProof/>
            <w:webHidden/>
          </w:rPr>
          <w:fldChar w:fldCharType="end"/>
        </w:r>
      </w:hyperlink>
    </w:p>
    <w:p w14:paraId="5EFFAC32" w14:textId="4383432A" w:rsidR="004246EE" w:rsidRDefault="004246EE">
      <w:pPr>
        <w:pStyle w:val="TOC3"/>
        <w:rPr>
          <w:rFonts w:asciiTheme="minorHAnsi" w:eastAsiaTheme="minorEastAsia" w:hAnsiTheme="minorHAnsi" w:cstheme="minorBidi"/>
          <w:noProof/>
          <w:sz w:val="22"/>
          <w:szCs w:val="22"/>
        </w:rPr>
      </w:pPr>
      <w:hyperlink w:anchor="_Toc451802827" w:history="1">
        <w:r w:rsidRPr="00DC3BEE">
          <w:rPr>
            <w:rStyle w:val="Hyperlink"/>
            <w:noProof/>
          </w:rPr>
          <w:t>8.29.12</w:t>
        </w:r>
        <w:r>
          <w:rPr>
            <w:rFonts w:asciiTheme="minorHAnsi" w:eastAsiaTheme="minorEastAsia" w:hAnsiTheme="minorHAnsi" w:cstheme="minorBidi"/>
            <w:noProof/>
            <w:sz w:val="22"/>
            <w:szCs w:val="22"/>
          </w:rPr>
          <w:tab/>
        </w:r>
        <w:r w:rsidRPr="00DC3BEE">
          <w:rPr>
            <w:rStyle w:val="Hyperlink"/>
            <w:noProof/>
          </w:rPr>
          <w:t>Association Class Stakeholder Desirability</w:t>
        </w:r>
        <w:r>
          <w:rPr>
            <w:noProof/>
            <w:webHidden/>
          </w:rPr>
          <w:tab/>
        </w:r>
        <w:r>
          <w:rPr>
            <w:noProof/>
            <w:webHidden/>
          </w:rPr>
          <w:fldChar w:fldCharType="begin"/>
        </w:r>
        <w:r>
          <w:rPr>
            <w:noProof/>
            <w:webHidden/>
          </w:rPr>
          <w:instrText xml:space="preserve"> PAGEREF _Toc451802827 \h </w:instrText>
        </w:r>
        <w:r>
          <w:rPr>
            <w:noProof/>
            <w:webHidden/>
          </w:rPr>
        </w:r>
        <w:r>
          <w:rPr>
            <w:noProof/>
            <w:webHidden/>
          </w:rPr>
          <w:fldChar w:fldCharType="separate"/>
        </w:r>
        <w:r>
          <w:rPr>
            <w:noProof/>
            <w:webHidden/>
          </w:rPr>
          <w:t>193</w:t>
        </w:r>
        <w:r>
          <w:rPr>
            <w:noProof/>
            <w:webHidden/>
          </w:rPr>
          <w:fldChar w:fldCharType="end"/>
        </w:r>
      </w:hyperlink>
    </w:p>
    <w:p w14:paraId="117DEC5C" w14:textId="5597992D" w:rsidR="004246EE" w:rsidRDefault="004246EE">
      <w:pPr>
        <w:pStyle w:val="TOC2"/>
        <w:rPr>
          <w:rFonts w:asciiTheme="minorHAnsi" w:eastAsiaTheme="minorEastAsia" w:hAnsiTheme="minorHAnsi" w:cstheme="minorBidi"/>
          <w:noProof/>
          <w:sz w:val="22"/>
          <w:szCs w:val="22"/>
        </w:rPr>
      </w:pPr>
      <w:hyperlink w:anchor="_Toc451802828" w:history="1">
        <w:r w:rsidRPr="00DC3BEE">
          <w:rPr>
            <w:rStyle w:val="Hyperlink"/>
            <w:noProof/>
          </w:rPr>
          <w:t>8.30</w:t>
        </w:r>
        <w:r>
          <w:rPr>
            <w:rFonts w:asciiTheme="minorHAnsi" w:eastAsiaTheme="minorEastAsia" w:hAnsiTheme="minorHAnsi" w:cstheme="minorBidi"/>
            <w:noProof/>
            <w:sz w:val="22"/>
            <w:szCs w:val="22"/>
          </w:rPr>
          <w:tab/>
        </w:r>
        <w:r w:rsidRPr="00DC3BEE">
          <w:rPr>
            <w:rStyle w:val="Hyperlink"/>
            <w:noProof/>
          </w:rPr>
          <w:t>Threat-risk-conceptual-model::Generic Concepts::Observations</w:t>
        </w:r>
        <w:r>
          <w:rPr>
            <w:noProof/>
            <w:webHidden/>
          </w:rPr>
          <w:tab/>
        </w:r>
        <w:r>
          <w:rPr>
            <w:noProof/>
            <w:webHidden/>
          </w:rPr>
          <w:fldChar w:fldCharType="begin"/>
        </w:r>
        <w:r>
          <w:rPr>
            <w:noProof/>
            <w:webHidden/>
          </w:rPr>
          <w:instrText xml:space="preserve"> PAGEREF _Toc451802828 \h </w:instrText>
        </w:r>
        <w:r>
          <w:rPr>
            <w:noProof/>
            <w:webHidden/>
          </w:rPr>
        </w:r>
        <w:r>
          <w:rPr>
            <w:noProof/>
            <w:webHidden/>
          </w:rPr>
          <w:fldChar w:fldCharType="separate"/>
        </w:r>
        <w:r>
          <w:rPr>
            <w:noProof/>
            <w:webHidden/>
          </w:rPr>
          <w:t>194</w:t>
        </w:r>
        <w:r>
          <w:rPr>
            <w:noProof/>
            <w:webHidden/>
          </w:rPr>
          <w:fldChar w:fldCharType="end"/>
        </w:r>
      </w:hyperlink>
    </w:p>
    <w:p w14:paraId="26E13202" w14:textId="53F45E3E" w:rsidR="004246EE" w:rsidRDefault="004246EE">
      <w:pPr>
        <w:pStyle w:val="TOC3"/>
        <w:rPr>
          <w:rFonts w:asciiTheme="minorHAnsi" w:eastAsiaTheme="minorEastAsia" w:hAnsiTheme="minorHAnsi" w:cstheme="minorBidi"/>
          <w:noProof/>
          <w:sz w:val="22"/>
          <w:szCs w:val="22"/>
        </w:rPr>
      </w:pPr>
      <w:hyperlink w:anchor="_Toc451802829" w:history="1">
        <w:r w:rsidRPr="00DC3BEE">
          <w:rPr>
            <w:rStyle w:val="Hyperlink"/>
            <w:noProof/>
          </w:rPr>
          <w:t>8.30.1</w:t>
        </w:r>
        <w:r>
          <w:rPr>
            <w:rFonts w:asciiTheme="minorHAnsi" w:eastAsiaTheme="minorEastAsia" w:hAnsiTheme="minorHAnsi" w:cstheme="minorBidi"/>
            <w:noProof/>
            <w:sz w:val="22"/>
            <w:szCs w:val="22"/>
          </w:rPr>
          <w:tab/>
        </w:r>
        <w:r w:rsidRPr="00DC3BEE">
          <w:rPr>
            <w:rStyle w:val="Hyperlink"/>
            <w:noProof/>
          </w:rPr>
          <w:t>Diagram: Observability</w:t>
        </w:r>
        <w:r>
          <w:rPr>
            <w:noProof/>
            <w:webHidden/>
          </w:rPr>
          <w:tab/>
        </w:r>
        <w:r>
          <w:rPr>
            <w:noProof/>
            <w:webHidden/>
          </w:rPr>
          <w:fldChar w:fldCharType="begin"/>
        </w:r>
        <w:r>
          <w:rPr>
            <w:noProof/>
            <w:webHidden/>
          </w:rPr>
          <w:instrText xml:space="preserve"> PAGEREF _Toc451802829 \h </w:instrText>
        </w:r>
        <w:r>
          <w:rPr>
            <w:noProof/>
            <w:webHidden/>
          </w:rPr>
        </w:r>
        <w:r>
          <w:rPr>
            <w:noProof/>
            <w:webHidden/>
          </w:rPr>
          <w:fldChar w:fldCharType="separate"/>
        </w:r>
        <w:r>
          <w:rPr>
            <w:noProof/>
            <w:webHidden/>
          </w:rPr>
          <w:t>194</w:t>
        </w:r>
        <w:r>
          <w:rPr>
            <w:noProof/>
            <w:webHidden/>
          </w:rPr>
          <w:fldChar w:fldCharType="end"/>
        </w:r>
      </w:hyperlink>
    </w:p>
    <w:p w14:paraId="28482D20" w14:textId="72DB7F98" w:rsidR="004246EE" w:rsidRDefault="004246EE">
      <w:pPr>
        <w:pStyle w:val="TOC3"/>
        <w:rPr>
          <w:rFonts w:asciiTheme="minorHAnsi" w:eastAsiaTheme="minorEastAsia" w:hAnsiTheme="minorHAnsi" w:cstheme="minorBidi"/>
          <w:noProof/>
          <w:sz w:val="22"/>
          <w:szCs w:val="22"/>
        </w:rPr>
      </w:pPr>
      <w:hyperlink w:anchor="_Toc451802830" w:history="1">
        <w:r w:rsidRPr="00DC3BEE">
          <w:rPr>
            <w:rStyle w:val="Hyperlink"/>
            <w:noProof/>
          </w:rPr>
          <w:t>8.30.2</w:t>
        </w:r>
        <w:r>
          <w:rPr>
            <w:rFonts w:asciiTheme="minorHAnsi" w:eastAsiaTheme="minorEastAsia" w:hAnsiTheme="minorHAnsi" w:cstheme="minorBidi"/>
            <w:noProof/>
            <w:sz w:val="22"/>
            <w:szCs w:val="22"/>
          </w:rPr>
          <w:tab/>
        </w:r>
        <w:r w:rsidRPr="00DC3BEE">
          <w:rPr>
            <w:rStyle w:val="Hyperlink"/>
            <w:noProof/>
          </w:rPr>
          <w:t>Diagram: Observation</w:t>
        </w:r>
        <w:r>
          <w:rPr>
            <w:noProof/>
            <w:webHidden/>
          </w:rPr>
          <w:tab/>
        </w:r>
        <w:r>
          <w:rPr>
            <w:noProof/>
            <w:webHidden/>
          </w:rPr>
          <w:fldChar w:fldCharType="begin"/>
        </w:r>
        <w:r>
          <w:rPr>
            <w:noProof/>
            <w:webHidden/>
          </w:rPr>
          <w:instrText xml:space="preserve"> PAGEREF _Toc451802830 \h </w:instrText>
        </w:r>
        <w:r>
          <w:rPr>
            <w:noProof/>
            <w:webHidden/>
          </w:rPr>
        </w:r>
        <w:r>
          <w:rPr>
            <w:noProof/>
            <w:webHidden/>
          </w:rPr>
          <w:fldChar w:fldCharType="separate"/>
        </w:r>
        <w:r>
          <w:rPr>
            <w:noProof/>
            <w:webHidden/>
          </w:rPr>
          <w:t>195</w:t>
        </w:r>
        <w:r>
          <w:rPr>
            <w:noProof/>
            <w:webHidden/>
          </w:rPr>
          <w:fldChar w:fldCharType="end"/>
        </w:r>
      </w:hyperlink>
    </w:p>
    <w:p w14:paraId="73F7F984" w14:textId="053A8B36" w:rsidR="004246EE" w:rsidRDefault="004246EE">
      <w:pPr>
        <w:pStyle w:val="TOC3"/>
        <w:rPr>
          <w:rFonts w:asciiTheme="minorHAnsi" w:eastAsiaTheme="minorEastAsia" w:hAnsiTheme="minorHAnsi" w:cstheme="minorBidi"/>
          <w:noProof/>
          <w:sz w:val="22"/>
          <w:szCs w:val="22"/>
        </w:rPr>
      </w:pPr>
      <w:hyperlink w:anchor="_Toc451802831" w:history="1">
        <w:r w:rsidRPr="00DC3BEE">
          <w:rPr>
            <w:rStyle w:val="Hyperlink"/>
            <w:noProof/>
          </w:rPr>
          <w:t>8.30.3</w:t>
        </w:r>
        <w:r>
          <w:rPr>
            <w:rFonts w:asciiTheme="minorHAnsi" w:eastAsiaTheme="minorEastAsia" w:hAnsiTheme="minorHAnsi" w:cstheme="minorBidi"/>
            <w:noProof/>
            <w:sz w:val="22"/>
            <w:szCs w:val="22"/>
          </w:rPr>
          <w:tab/>
        </w:r>
        <w:r w:rsidRPr="00DC3BEE">
          <w:rPr>
            <w:rStyle w:val="Hyperlink"/>
            <w:noProof/>
          </w:rPr>
          <w:t>Class Measurement</w:t>
        </w:r>
        <w:r>
          <w:rPr>
            <w:noProof/>
            <w:webHidden/>
          </w:rPr>
          <w:tab/>
        </w:r>
        <w:r>
          <w:rPr>
            <w:noProof/>
            <w:webHidden/>
          </w:rPr>
          <w:fldChar w:fldCharType="begin"/>
        </w:r>
        <w:r>
          <w:rPr>
            <w:noProof/>
            <w:webHidden/>
          </w:rPr>
          <w:instrText xml:space="preserve"> PAGEREF _Toc451802831 \h </w:instrText>
        </w:r>
        <w:r>
          <w:rPr>
            <w:noProof/>
            <w:webHidden/>
          </w:rPr>
        </w:r>
        <w:r>
          <w:rPr>
            <w:noProof/>
            <w:webHidden/>
          </w:rPr>
          <w:fldChar w:fldCharType="separate"/>
        </w:r>
        <w:r>
          <w:rPr>
            <w:noProof/>
            <w:webHidden/>
          </w:rPr>
          <w:t>195</w:t>
        </w:r>
        <w:r>
          <w:rPr>
            <w:noProof/>
            <w:webHidden/>
          </w:rPr>
          <w:fldChar w:fldCharType="end"/>
        </w:r>
      </w:hyperlink>
    </w:p>
    <w:p w14:paraId="0B2C3571" w14:textId="40814BE8" w:rsidR="004246EE" w:rsidRDefault="004246EE">
      <w:pPr>
        <w:pStyle w:val="TOC3"/>
        <w:rPr>
          <w:rFonts w:asciiTheme="minorHAnsi" w:eastAsiaTheme="minorEastAsia" w:hAnsiTheme="minorHAnsi" w:cstheme="minorBidi"/>
          <w:noProof/>
          <w:sz w:val="22"/>
          <w:szCs w:val="22"/>
        </w:rPr>
      </w:pPr>
      <w:hyperlink w:anchor="_Toc451802832" w:history="1">
        <w:r w:rsidRPr="00DC3BEE">
          <w:rPr>
            <w:rStyle w:val="Hyperlink"/>
            <w:noProof/>
          </w:rPr>
          <w:t>8.30.4</w:t>
        </w:r>
        <w:r>
          <w:rPr>
            <w:rFonts w:asciiTheme="minorHAnsi" w:eastAsiaTheme="minorEastAsia" w:hAnsiTheme="minorHAnsi" w:cstheme="minorBidi"/>
            <w:noProof/>
            <w:sz w:val="22"/>
            <w:szCs w:val="22"/>
          </w:rPr>
          <w:tab/>
        </w:r>
        <w:r w:rsidRPr="00DC3BEE">
          <w:rPr>
            <w:rStyle w:val="Hyperlink"/>
            <w:noProof/>
          </w:rPr>
          <w:t>Association Class Observability</w:t>
        </w:r>
        <w:r>
          <w:rPr>
            <w:noProof/>
            <w:webHidden/>
          </w:rPr>
          <w:tab/>
        </w:r>
        <w:r>
          <w:rPr>
            <w:noProof/>
            <w:webHidden/>
          </w:rPr>
          <w:fldChar w:fldCharType="begin"/>
        </w:r>
        <w:r>
          <w:rPr>
            <w:noProof/>
            <w:webHidden/>
          </w:rPr>
          <w:instrText xml:space="preserve"> PAGEREF _Toc451802832 \h </w:instrText>
        </w:r>
        <w:r>
          <w:rPr>
            <w:noProof/>
            <w:webHidden/>
          </w:rPr>
        </w:r>
        <w:r>
          <w:rPr>
            <w:noProof/>
            <w:webHidden/>
          </w:rPr>
          <w:fldChar w:fldCharType="separate"/>
        </w:r>
        <w:r>
          <w:rPr>
            <w:noProof/>
            <w:webHidden/>
          </w:rPr>
          <w:t>195</w:t>
        </w:r>
        <w:r>
          <w:rPr>
            <w:noProof/>
            <w:webHidden/>
          </w:rPr>
          <w:fldChar w:fldCharType="end"/>
        </w:r>
      </w:hyperlink>
    </w:p>
    <w:p w14:paraId="3A0AE686" w14:textId="59CAE0D2" w:rsidR="004246EE" w:rsidRDefault="004246EE">
      <w:pPr>
        <w:pStyle w:val="TOC3"/>
        <w:rPr>
          <w:rFonts w:asciiTheme="minorHAnsi" w:eastAsiaTheme="minorEastAsia" w:hAnsiTheme="minorHAnsi" w:cstheme="minorBidi"/>
          <w:noProof/>
          <w:sz w:val="22"/>
          <w:szCs w:val="22"/>
        </w:rPr>
      </w:pPr>
      <w:hyperlink w:anchor="_Toc451802833" w:history="1">
        <w:r w:rsidRPr="00DC3BEE">
          <w:rPr>
            <w:rStyle w:val="Hyperlink"/>
            <w:noProof/>
          </w:rPr>
          <w:t>8.30.5</w:t>
        </w:r>
        <w:r>
          <w:rPr>
            <w:rFonts w:asciiTheme="minorHAnsi" w:eastAsiaTheme="minorEastAsia" w:hAnsiTheme="minorHAnsi" w:cstheme="minorBidi"/>
            <w:noProof/>
            <w:sz w:val="22"/>
            <w:szCs w:val="22"/>
          </w:rPr>
          <w:tab/>
        </w:r>
        <w:r w:rsidRPr="00DC3BEE">
          <w:rPr>
            <w:rStyle w:val="Hyperlink"/>
            <w:noProof/>
          </w:rPr>
          <w:t>Class Observation</w:t>
        </w:r>
        <w:r>
          <w:rPr>
            <w:noProof/>
            <w:webHidden/>
          </w:rPr>
          <w:tab/>
        </w:r>
        <w:r>
          <w:rPr>
            <w:noProof/>
            <w:webHidden/>
          </w:rPr>
          <w:fldChar w:fldCharType="begin"/>
        </w:r>
        <w:r>
          <w:rPr>
            <w:noProof/>
            <w:webHidden/>
          </w:rPr>
          <w:instrText xml:space="preserve"> PAGEREF _Toc451802833 \h </w:instrText>
        </w:r>
        <w:r>
          <w:rPr>
            <w:noProof/>
            <w:webHidden/>
          </w:rPr>
        </w:r>
        <w:r>
          <w:rPr>
            <w:noProof/>
            <w:webHidden/>
          </w:rPr>
          <w:fldChar w:fldCharType="separate"/>
        </w:r>
        <w:r>
          <w:rPr>
            <w:noProof/>
            <w:webHidden/>
          </w:rPr>
          <w:t>196</w:t>
        </w:r>
        <w:r>
          <w:rPr>
            <w:noProof/>
            <w:webHidden/>
          </w:rPr>
          <w:fldChar w:fldCharType="end"/>
        </w:r>
      </w:hyperlink>
    </w:p>
    <w:p w14:paraId="4F3A7E8B" w14:textId="23FA68DE" w:rsidR="004246EE" w:rsidRDefault="004246EE">
      <w:pPr>
        <w:pStyle w:val="TOC3"/>
        <w:rPr>
          <w:rFonts w:asciiTheme="minorHAnsi" w:eastAsiaTheme="minorEastAsia" w:hAnsiTheme="minorHAnsi" w:cstheme="minorBidi"/>
          <w:noProof/>
          <w:sz w:val="22"/>
          <w:szCs w:val="22"/>
        </w:rPr>
      </w:pPr>
      <w:hyperlink w:anchor="_Toc451802834" w:history="1">
        <w:r w:rsidRPr="00DC3BEE">
          <w:rPr>
            <w:rStyle w:val="Hyperlink"/>
            <w:noProof/>
          </w:rPr>
          <w:t>8.30.6</w:t>
        </w:r>
        <w:r>
          <w:rPr>
            <w:rFonts w:asciiTheme="minorHAnsi" w:eastAsiaTheme="minorEastAsia" w:hAnsiTheme="minorHAnsi" w:cstheme="minorBidi"/>
            <w:noProof/>
            <w:sz w:val="22"/>
            <w:szCs w:val="22"/>
          </w:rPr>
          <w:tab/>
        </w:r>
        <w:r w:rsidRPr="00DC3BEE">
          <w:rPr>
            <w:rStyle w:val="Hyperlink"/>
            <w:noProof/>
          </w:rPr>
          <w:t>Class Observation Tool</w:t>
        </w:r>
        <w:r>
          <w:rPr>
            <w:noProof/>
            <w:webHidden/>
          </w:rPr>
          <w:tab/>
        </w:r>
        <w:r>
          <w:rPr>
            <w:noProof/>
            <w:webHidden/>
          </w:rPr>
          <w:fldChar w:fldCharType="begin"/>
        </w:r>
        <w:r>
          <w:rPr>
            <w:noProof/>
            <w:webHidden/>
          </w:rPr>
          <w:instrText xml:space="preserve"> PAGEREF _Toc451802834 \h </w:instrText>
        </w:r>
        <w:r>
          <w:rPr>
            <w:noProof/>
            <w:webHidden/>
          </w:rPr>
        </w:r>
        <w:r>
          <w:rPr>
            <w:noProof/>
            <w:webHidden/>
          </w:rPr>
          <w:fldChar w:fldCharType="separate"/>
        </w:r>
        <w:r>
          <w:rPr>
            <w:noProof/>
            <w:webHidden/>
          </w:rPr>
          <w:t>196</w:t>
        </w:r>
        <w:r>
          <w:rPr>
            <w:noProof/>
            <w:webHidden/>
          </w:rPr>
          <w:fldChar w:fldCharType="end"/>
        </w:r>
      </w:hyperlink>
    </w:p>
    <w:p w14:paraId="12156880" w14:textId="5D465E52" w:rsidR="004246EE" w:rsidRDefault="004246EE">
      <w:pPr>
        <w:pStyle w:val="TOC3"/>
        <w:rPr>
          <w:rFonts w:asciiTheme="minorHAnsi" w:eastAsiaTheme="minorEastAsia" w:hAnsiTheme="minorHAnsi" w:cstheme="minorBidi"/>
          <w:noProof/>
          <w:sz w:val="22"/>
          <w:szCs w:val="22"/>
        </w:rPr>
      </w:pPr>
      <w:hyperlink w:anchor="_Toc451802835" w:history="1">
        <w:r w:rsidRPr="00DC3BEE">
          <w:rPr>
            <w:rStyle w:val="Hyperlink"/>
            <w:noProof/>
          </w:rPr>
          <w:t>8.30.7</w:t>
        </w:r>
        <w:r>
          <w:rPr>
            <w:rFonts w:asciiTheme="minorHAnsi" w:eastAsiaTheme="minorEastAsia" w:hAnsiTheme="minorHAnsi" w:cstheme="minorBidi"/>
            <w:noProof/>
            <w:sz w:val="22"/>
            <w:szCs w:val="22"/>
          </w:rPr>
          <w:tab/>
        </w:r>
        <w:r w:rsidRPr="00DC3BEE">
          <w:rPr>
            <w:rStyle w:val="Hyperlink"/>
            <w:noProof/>
          </w:rPr>
          <w:t>Class Observer</w:t>
        </w:r>
        <w:r>
          <w:rPr>
            <w:noProof/>
            <w:webHidden/>
          </w:rPr>
          <w:tab/>
        </w:r>
        <w:r>
          <w:rPr>
            <w:noProof/>
            <w:webHidden/>
          </w:rPr>
          <w:fldChar w:fldCharType="begin"/>
        </w:r>
        <w:r>
          <w:rPr>
            <w:noProof/>
            <w:webHidden/>
          </w:rPr>
          <w:instrText xml:space="preserve"> PAGEREF _Toc451802835 \h </w:instrText>
        </w:r>
        <w:r>
          <w:rPr>
            <w:noProof/>
            <w:webHidden/>
          </w:rPr>
        </w:r>
        <w:r>
          <w:rPr>
            <w:noProof/>
            <w:webHidden/>
          </w:rPr>
          <w:fldChar w:fldCharType="separate"/>
        </w:r>
        <w:r>
          <w:rPr>
            <w:noProof/>
            <w:webHidden/>
          </w:rPr>
          <w:t>196</w:t>
        </w:r>
        <w:r>
          <w:rPr>
            <w:noProof/>
            <w:webHidden/>
          </w:rPr>
          <w:fldChar w:fldCharType="end"/>
        </w:r>
      </w:hyperlink>
    </w:p>
    <w:p w14:paraId="5A56AD59" w14:textId="042ECA56" w:rsidR="004246EE" w:rsidRDefault="004246EE">
      <w:pPr>
        <w:pStyle w:val="TOC2"/>
        <w:rPr>
          <w:rFonts w:asciiTheme="minorHAnsi" w:eastAsiaTheme="minorEastAsia" w:hAnsiTheme="minorHAnsi" w:cstheme="minorBidi"/>
          <w:noProof/>
          <w:sz w:val="22"/>
          <w:szCs w:val="22"/>
        </w:rPr>
      </w:pPr>
      <w:hyperlink w:anchor="_Toc451802836" w:history="1">
        <w:r w:rsidRPr="00DC3BEE">
          <w:rPr>
            <w:rStyle w:val="Hyperlink"/>
            <w:noProof/>
          </w:rPr>
          <w:t>8.31</w:t>
        </w:r>
        <w:r>
          <w:rPr>
            <w:rFonts w:asciiTheme="minorHAnsi" w:eastAsiaTheme="minorEastAsia" w:hAnsiTheme="minorHAnsi" w:cstheme="minorBidi"/>
            <w:noProof/>
            <w:sz w:val="22"/>
            <w:szCs w:val="22"/>
          </w:rPr>
          <w:tab/>
        </w:r>
        <w:r w:rsidRPr="00DC3BEE">
          <w:rPr>
            <w:rStyle w:val="Hyperlink"/>
            <w:noProof/>
          </w:rPr>
          <w:t>Threat-risk-conceptual-model::Generic Concepts::Organizations</w:t>
        </w:r>
        <w:r>
          <w:rPr>
            <w:noProof/>
            <w:webHidden/>
          </w:rPr>
          <w:tab/>
        </w:r>
        <w:r>
          <w:rPr>
            <w:noProof/>
            <w:webHidden/>
          </w:rPr>
          <w:fldChar w:fldCharType="begin"/>
        </w:r>
        <w:r>
          <w:rPr>
            <w:noProof/>
            <w:webHidden/>
          </w:rPr>
          <w:instrText xml:space="preserve"> PAGEREF _Toc451802836 \h </w:instrText>
        </w:r>
        <w:r>
          <w:rPr>
            <w:noProof/>
            <w:webHidden/>
          </w:rPr>
        </w:r>
        <w:r>
          <w:rPr>
            <w:noProof/>
            <w:webHidden/>
          </w:rPr>
          <w:fldChar w:fldCharType="separate"/>
        </w:r>
        <w:r>
          <w:rPr>
            <w:noProof/>
            <w:webHidden/>
          </w:rPr>
          <w:t>198</w:t>
        </w:r>
        <w:r>
          <w:rPr>
            <w:noProof/>
            <w:webHidden/>
          </w:rPr>
          <w:fldChar w:fldCharType="end"/>
        </w:r>
      </w:hyperlink>
    </w:p>
    <w:p w14:paraId="4A4507AC" w14:textId="22372F95" w:rsidR="004246EE" w:rsidRDefault="004246EE">
      <w:pPr>
        <w:pStyle w:val="TOC3"/>
        <w:rPr>
          <w:rFonts w:asciiTheme="minorHAnsi" w:eastAsiaTheme="minorEastAsia" w:hAnsiTheme="minorHAnsi" w:cstheme="minorBidi"/>
          <w:noProof/>
          <w:sz w:val="22"/>
          <w:szCs w:val="22"/>
        </w:rPr>
      </w:pPr>
      <w:hyperlink w:anchor="_Toc451802837" w:history="1">
        <w:r w:rsidRPr="00DC3BEE">
          <w:rPr>
            <w:rStyle w:val="Hyperlink"/>
            <w:noProof/>
          </w:rPr>
          <w:t>8.31.1</w:t>
        </w:r>
        <w:r>
          <w:rPr>
            <w:rFonts w:asciiTheme="minorHAnsi" w:eastAsiaTheme="minorEastAsia" w:hAnsiTheme="minorHAnsi" w:cstheme="minorBidi"/>
            <w:noProof/>
            <w:sz w:val="22"/>
            <w:szCs w:val="22"/>
          </w:rPr>
          <w:tab/>
        </w:r>
        <w:r w:rsidRPr="00DC3BEE">
          <w:rPr>
            <w:rStyle w:val="Hyperlink"/>
            <w:noProof/>
          </w:rPr>
          <w:t>Diagram: Organization</w:t>
        </w:r>
        <w:r>
          <w:rPr>
            <w:noProof/>
            <w:webHidden/>
          </w:rPr>
          <w:tab/>
        </w:r>
        <w:r>
          <w:rPr>
            <w:noProof/>
            <w:webHidden/>
          </w:rPr>
          <w:fldChar w:fldCharType="begin"/>
        </w:r>
        <w:r>
          <w:rPr>
            <w:noProof/>
            <w:webHidden/>
          </w:rPr>
          <w:instrText xml:space="preserve"> PAGEREF _Toc451802837 \h </w:instrText>
        </w:r>
        <w:r>
          <w:rPr>
            <w:noProof/>
            <w:webHidden/>
          </w:rPr>
        </w:r>
        <w:r>
          <w:rPr>
            <w:noProof/>
            <w:webHidden/>
          </w:rPr>
          <w:fldChar w:fldCharType="separate"/>
        </w:r>
        <w:r>
          <w:rPr>
            <w:noProof/>
            <w:webHidden/>
          </w:rPr>
          <w:t>198</w:t>
        </w:r>
        <w:r>
          <w:rPr>
            <w:noProof/>
            <w:webHidden/>
          </w:rPr>
          <w:fldChar w:fldCharType="end"/>
        </w:r>
      </w:hyperlink>
    </w:p>
    <w:p w14:paraId="5544313E" w14:textId="42FB927D" w:rsidR="004246EE" w:rsidRDefault="004246EE">
      <w:pPr>
        <w:pStyle w:val="TOC3"/>
        <w:rPr>
          <w:rFonts w:asciiTheme="minorHAnsi" w:eastAsiaTheme="minorEastAsia" w:hAnsiTheme="minorHAnsi" w:cstheme="minorBidi"/>
          <w:noProof/>
          <w:sz w:val="22"/>
          <w:szCs w:val="22"/>
        </w:rPr>
      </w:pPr>
      <w:hyperlink w:anchor="_Toc451802838" w:history="1">
        <w:r w:rsidRPr="00DC3BEE">
          <w:rPr>
            <w:rStyle w:val="Hyperlink"/>
            <w:noProof/>
          </w:rPr>
          <w:t>8.31.2</w:t>
        </w:r>
        <w:r>
          <w:rPr>
            <w:rFonts w:asciiTheme="minorHAnsi" w:eastAsiaTheme="minorEastAsia" w:hAnsiTheme="minorHAnsi" w:cstheme="minorBidi"/>
            <w:noProof/>
            <w:sz w:val="22"/>
            <w:szCs w:val="22"/>
          </w:rPr>
          <w:tab/>
        </w:r>
        <w:r w:rsidRPr="00DC3BEE">
          <w:rPr>
            <w:rStyle w:val="Hyperlink"/>
            <w:noProof/>
          </w:rPr>
          <w:t>Association Class Membership</w:t>
        </w:r>
        <w:r>
          <w:rPr>
            <w:noProof/>
            <w:webHidden/>
          </w:rPr>
          <w:tab/>
        </w:r>
        <w:r>
          <w:rPr>
            <w:noProof/>
            <w:webHidden/>
          </w:rPr>
          <w:fldChar w:fldCharType="begin"/>
        </w:r>
        <w:r>
          <w:rPr>
            <w:noProof/>
            <w:webHidden/>
          </w:rPr>
          <w:instrText xml:space="preserve"> PAGEREF _Toc451802838 \h </w:instrText>
        </w:r>
        <w:r>
          <w:rPr>
            <w:noProof/>
            <w:webHidden/>
          </w:rPr>
        </w:r>
        <w:r>
          <w:rPr>
            <w:noProof/>
            <w:webHidden/>
          </w:rPr>
          <w:fldChar w:fldCharType="separate"/>
        </w:r>
        <w:r>
          <w:rPr>
            <w:noProof/>
            <w:webHidden/>
          </w:rPr>
          <w:t>198</w:t>
        </w:r>
        <w:r>
          <w:rPr>
            <w:noProof/>
            <w:webHidden/>
          </w:rPr>
          <w:fldChar w:fldCharType="end"/>
        </w:r>
      </w:hyperlink>
    </w:p>
    <w:p w14:paraId="3421F69C" w14:textId="4F4CEE4B" w:rsidR="004246EE" w:rsidRDefault="004246EE">
      <w:pPr>
        <w:pStyle w:val="TOC3"/>
        <w:rPr>
          <w:rFonts w:asciiTheme="minorHAnsi" w:eastAsiaTheme="minorEastAsia" w:hAnsiTheme="minorHAnsi" w:cstheme="minorBidi"/>
          <w:noProof/>
          <w:sz w:val="22"/>
          <w:szCs w:val="22"/>
        </w:rPr>
      </w:pPr>
      <w:hyperlink w:anchor="_Toc451802839" w:history="1">
        <w:r w:rsidRPr="00DC3BEE">
          <w:rPr>
            <w:rStyle w:val="Hyperlink"/>
            <w:noProof/>
          </w:rPr>
          <w:t>8.31.3</w:t>
        </w:r>
        <w:r>
          <w:rPr>
            <w:rFonts w:asciiTheme="minorHAnsi" w:eastAsiaTheme="minorEastAsia" w:hAnsiTheme="minorHAnsi" w:cstheme="minorBidi"/>
            <w:noProof/>
            <w:sz w:val="22"/>
            <w:szCs w:val="22"/>
          </w:rPr>
          <w:tab/>
        </w:r>
        <w:r w:rsidRPr="00DC3BEE">
          <w:rPr>
            <w:rStyle w:val="Hyperlink"/>
            <w:noProof/>
          </w:rPr>
          <w:t>Class Mission Objective</w:t>
        </w:r>
        <w:r>
          <w:rPr>
            <w:noProof/>
            <w:webHidden/>
          </w:rPr>
          <w:tab/>
        </w:r>
        <w:r>
          <w:rPr>
            <w:noProof/>
            <w:webHidden/>
          </w:rPr>
          <w:fldChar w:fldCharType="begin"/>
        </w:r>
        <w:r>
          <w:rPr>
            <w:noProof/>
            <w:webHidden/>
          </w:rPr>
          <w:instrText xml:space="preserve"> PAGEREF _Toc451802839 \h </w:instrText>
        </w:r>
        <w:r>
          <w:rPr>
            <w:noProof/>
            <w:webHidden/>
          </w:rPr>
        </w:r>
        <w:r>
          <w:rPr>
            <w:noProof/>
            <w:webHidden/>
          </w:rPr>
          <w:fldChar w:fldCharType="separate"/>
        </w:r>
        <w:r>
          <w:rPr>
            <w:noProof/>
            <w:webHidden/>
          </w:rPr>
          <w:t>199</w:t>
        </w:r>
        <w:r>
          <w:rPr>
            <w:noProof/>
            <w:webHidden/>
          </w:rPr>
          <w:fldChar w:fldCharType="end"/>
        </w:r>
      </w:hyperlink>
    </w:p>
    <w:p w14:paraId="15FE8568" w14:textId="0295FE40" w:rsidR="004246EE" w:rsidRDefault="004246EE">
      <w:pPr>
        <w:pStyle w:val="TOC3"/>
        <w:rPr>
          <w:rFonts w:asciiTheme="minorHAnsi" w:eastAsiaTheme="minorEastAsia" w:hAnsiTheme="minorHAnsi" w:cstheme="minorBidi"/>
          <w:noProof/>
          <w:sz w:val="22"/>
          <w:szCs w:val="22"/>
        </w:rPr>
      </w:pPr>
      <w:hyperlink w:anchor="_Toc451802840" w:history="1">
        <w:r w:rsidRPr="00DC3BEE">
          <w:rPr>
            <w:rStyle w:val="Hyperlink"/>
            <w:noProof/>
          </w:rPr>
          <w:t>8.31.4</w:t>
        </w:r>
        <w:r>
          <w:rPr>
            <w:rFonts w:asciiTheme="minorHAnsi" w:eastAsiaTheme="minorEastAsia" w:hAnsiTheme="minorHAnsi" w:cstheme="minorBidi"/>
            <w:noProof/>
            <w:sz w:val="22"/>
            <w:szCs w:val="22"/>
          </w:rPr>
          <w:tab/>
        </w:r>
        <w:r w:rsidRPr="00DC3BEE">
          <w:rPr>
            <w:rStyle w:val="Hyperlink"/>
            <w:noProof/>
          </w:rPr>
          <w:t>Class Organization</w:t>
        </w:r>
        <w:r>
          <w:rPr>
            <w:noProof/>
            <w:webHidden/>
          </w:rPr>
          <w:tab/>
        </w:r>
        <w:r>
          <w:rPr>
            <w:noProof/>
            <w:webHidden/>
          </w:rPr>
          <w:fldChar w:fldCharType="begin"/>
        </w:r>
        <w:r>
          <w:rPr>
            <w:noProof/>
            <w:webHidden/>
          </w:rPr>
          <w:instrText xml:space="preserve"> PAGEREF _Toc451802840 \h </w:instrText>
        </w:r>
        <w:r>
          <w:rPr>
            <w:noProof/>
            <w:webHidden/>
          </w:rPr>
        </w:r>
        <w:r>
          <w:rPr>
            <w:noProof/>
            <w:webHidden/>
          </w:rPr>
          <w:fldChar w:fldCharType="separate"/>
        </w:r>
        <w:r>
          <w:rPr>
            <w:noProof/>
            <w:webHidden/>
          </w:rPr>
          <w:t>199</w:t>
        </w:r>
        <w:r>
          <w:rPr>
            <w:noProof/>
            <w:webHidden/>
          </w:rPr>
          <w:fldChar w:fldCharType="end"/>
        </w:r>
      </w:hyperlink>
    </w:p>
    <w:p w14:paraId="6050AC3D" w14:textId="159828D4" w:rsidR="004246EE" w:rsidRDefault="004246EE">
      <w:pPr>
        <w:pStyle w:val="TOC3"/>
        <w:rPr>
          <w:rFonts w:asciiTheme="minorHAnsi" w:eastAsiaTheme="minorEastAsia" w:hAnsiTheme="minorHAnsi" w:cstheme="minorBidi"/>
          <w:noProof/>
          <w:sz w:val="22"/>
          <w:szCs w:val="22"/>
        </w:rPr>
      </w:pPr>
      <w:hyperlink w:anchor="_Toc451802841" w:history="1">
        <w:r w:rsidRPr="00DC3BEE">
          <w:rPr>
            <w:rStyle w:val="Hyperlink"/>
            <w:noProof/>
          </w:rPr>
          <w:t>8.31.5</w:t>
        </w:r>
        <w:r>
          <w:rPr>
            <w:rFonts w:asciiTheme="minorHAnsi" w:eastAsiaTheme="minorEastAsia" w:hAnsiTheme="minorHAnsi" w:cstheme="minorBidi"/>
            <w:noProof/>
            <w:sz w:val="22"/>
            <w:szCs w:val="22"/>
          </w:rPr>
          <w:tab/>
        </w:r>
        <w:r w:rsidRPr="00DC3BEE">
          <w:rPr>
            <w:rStyle w:val="Hyperlink"/>
            <w:noProof/>
          </w:rPr>
          <w:t>Class Program</w:t>
        </w:r>
        <w:r>
          <w:rPr>
            <w:noProof/>
            <w:webHidden/>
          </w:rPr>
          <w:tab/>
        </w:r>
        <w:r>
          <w:rPr>
            <w:noProof/>
            <w:webHidden/>
          </w:rPr>
          <w:fldChar w:fldCharType="begin"/>
        </w:r>
        <w:r>
          <w:rPr>
            <w:noProof/>
            <w:webHidden/>
          </w:rPr>
          <w:instrText xml:space="preserve"> PAGEREF _Toc451802841 \h </w:instrText>
        </w:r>
        <w:r>
          <w:rPr>
            <w:noProof/>
            <w:webHidden/>
          </w:rPr>
        </w:r>
        <w:r>
          <w:rPr>
            <w:noProof/>
            <w:webHidden/>
          </w:rPr>
          <w:fldChar w:fldCharType="separate"/>
        </w:r>
        <w:r>
          <w:rPr>
            <w:noProof/>
            <w:webHidden/>
          </w:rPr>
          <w:t>199</w:t>
        </w:r>
        <w:r>
          <w:rPr>
            <w:noProof/>
            <w:webHidden/>
          </w:rPr>
          <w:fldChar w:fldCharType="end"/>
        </w:r>
      </w:hyperlink>
    </w:p>
    <w:p w14:paraId="11EC889D" w14:textId="1153BC93" w:rsidR="004246EE" w:rsidRDefault="004246EE">
      <w:pPr>
        <w:pStyle w:val="TOC2"/>
        <w:rPr>
          <w:rFonts w:asciiTheme="minorHAnsi" w:eastAsiaTheme="minorEastAsia" w:hAnsiTheme="minorHAnsi" w:cstheme="minorBidi"/>
          <w:noProof/>
          <w:sz w:val="22"/>
          <w:szCs w:val="22"/>
        </w:rPr>
      </w:pPr>
      <w:hyperlink w:anchor="_Toc451802842" w:history="1">
        <w:r w:rsidRPr="00DC3BEE">
          <w:rPr>
            <w:rStyle w:val="Hyperlink"/>
            <w:noProof/>
          </w:rPr>
          <w:t>8.32</w:t>
        </w:r>
        <w:r>
          <w:rPr>
            <w:rFonts w:asciiTheme="minorHAnsi" w:eastAsiaTheme="minorEastAsia" w:hAnsiTheme="minorHAnsi" w:cstheme="minorBidi"/>
            <w:noProof/>
            <w:sz w:val="22"/>
            <w:szCs w:val="22"/>
          </w:rPr>
          <w:tab/>
        </w:r>
        <w:r w:rsidRPr="00DC3BEE">
          <w:rPr>
            <w:rStyle w:val="Hyperlink"/>
            <w:noProof/>
          </w:rPr>
          <w:t>Threat-risk-conceptual-model::Generic Concepts::Permissions</w:t>
        </w:r>
        <w:r>
          <w:rPr>
            <w:noProof/>
            <w:webHidden/>
          </w:rPr>
          <w:tab/>
        </w:r>
        <w:r>
          <w:rPr>
            <w:noProof/>
            <w:webHidden/>
          </w:rPr>
          <w:fldChar w:fldCharType="begin"/>
        </w:r>
        <w:r>
          <w:rPr>
            <w:noProof/>
            <w:webHidden/>
          </w:rPr>
          <w:instrText xml:space="preserve"> PAGEREF _Toc451802842 \h </w:instrText>
        </w:r>
        <w:r>
          <w:rPr>
            <w:noProof/>
            <w:webHidden/>
          </w:rPr>
        </w:r>
        <w:r>
          <w:rPr>
            <w:noProof/>
            <w:webHidden/>
          </w:rPr>
          <w:fldChar w:fldCharType="separate"/>
        </w:r>
        <w:r>
          <w:rPr>
            <w:noProof/>
            <w:webHidden/>
          </w:rPr>
          <w:t>201</w:t>
        </w:r>
        <w:r>
          <w:rPr>
            <w:noProof/>
            <w:webHidden/>
          </w:rPr>
          <w:fldChar w:fldCharType="end"/>
        </w:r>
      </w:hyperlink>
    </w:p>
    <w:p w14:paraId="3A41AA74" w14:textId="398B4A57" w:rsidR="004246EE" w:rsidRDefault="004246EE">
      <w:pPr>
        <w:pStyle w:val="TOC3"/>
        <w:rPr>
          <w:rFonts w:asciiTheme="minorHAnsi" w:eastAsiaTheme="minorEastAsia" w:hAnsiTheme="minorHAnsi" w:cstheme="minorBidi"/>
          <w:noProof/>
          <w:sz w:val="22"/>
          <w:szCs w:val="22"/>
        </w:rPr>
      </w:pPr>
      <w:hyperlink w:anchor="_Toc451802843" w:history="1">
        <w:r w:rsidRPr="00DC3BEE">
          <w:rPr>
            <w:rStyle w:val="Hyperlink"/>
            <w:noProof/>
          </w:rPr>
          <w:t>8.32.1</w:t>
        </w:r>
        <w:r>
          <w:rPr>
            <w:rFonts w:asciiTheme="minorHAnsi" w:eastAsiaTheme="minorEastAsia" w:hAnsiTheme="minorHAnsi" w:cstheme="minorBidi"/>
            <w:noProof/>
            <w:sz w:val="22"/>
            <w:szCs w:val="22"/>
          </w:rPr>
          <w:tab/>
        </w:r>
        <w:r w:rsidRPr="00DC3BEE">
          <w:rPr>
            <w:rStyle w:val="Hyperlink"/>
            <w:noProof/>
          </w:rPr>
          <w:t>Diagram: Permission</w:t>
        </w:r>
        <w:r>
          <w:rPr>
            <w:noProof/>
            <w:webHidden/>
          </w:rPr>
          <w:tab/>
        </w:r>
        <w:r>
          <w:rPr>
            <w:noProof/>
            <w:webHidden/>
          </w:rPr>
          <w:fldChar w:fldCharType="begin"/>
        </w:r>
        <w:r>
          <w:rPr>
            <w:noProof/>
            <w:webHidden/>
          </w:rPr>
          <w:instrText xml:space="preserve"> PAGEREF _Toc451802843 \h </w:instrText>
        </w:r>
        <w:r>
          <w:rPr>
            <w:noProof/>
            <w:webHidden/>
          </w:rPr>
        </w:r>
        <w:r>
          <w:rPr>
            <w:noProof/>
            <w:webHidden/>
          </w:rPr>
          <w:fldChar w:fldCharType="separate"/>
        </w:r>
        <w:r>
          <w:rPr>
            <w:noProof/>
            <w:webHidden/>
          </w:rPr>
          <w:t>201</w:t>
        </w:r>
        <w:r>
          <w:rPr>
            <w:noProof/>
            <w:webHidden/>
          </w:rPr>
          <w:fldChar w:fldCharType="end"/>
        </w:r>
      </w:hyperlink>
    </w:p>
    <w:p w14:paraId="0434FF8F" w14:textId="5353B405" w:rsidR="004246EE" w:rsidRDefault="004246EE">
      <w:pPr>
        <w:pStyle w:val="TOC3"/>
        <w:rPr>
          <w:rFonts w:asciiTheme="minorHAnsi" w:eastAsiaTheme="minorEastAsia" w:hAnsiTheme="minorHAnsi" w:cstheme="minorBidi"/>
          <w:noProof/>
          <w:sz w:val="22"/>
          <w:szCs w:val="22"/>
        </w:rPr>
      </w:pPr>
      <w:hyperlink w:anchor="_Toc451802844" w:history="1">
        <w:r w:rsidRPr="00DC3BEE">
          <w:rPr>
            <w:rStyle w:val="Hyperlink"/>
            <w:noProof/>
          </w:rPr>
          <w:t>8.32.2</w:t>
        </w:r>
        <w:r>
          <w:rPr>
            <w:rFonts w:asciiTheme="minorHAnsi" w:eastAsiaTheme="minorEastAsia" w:hAnsiTheme="minorHAnsi" w:cstheme="minorBidi"/>
            <w:noProof/>
            <w:sz w:val="22"/>
            <w:szCs w:val="22"/>
          </w:rPr>
          <w:tab/>
        </w:r>
        <w:r w:rsidRPr="00DC3BEE">
          <w:rPr>
            <w:rStyle w:val="Hyperlink"/>
            <w:noProof/>
          </w:rPr>
          <w:t>Association Class Permission</w:t>
        </w:r>
        <w:r>
          <w:rPr>
            <w:noProof/>
            <w:webHidden/>
          </w:rPr>
          <w:tab/>
        </w:r>
        <w:r>
          <w:rPr>
            <w:noProof/>
            <w:webHidden/>
          </w:rPr>
          <w:fldChar w:fldCharType="begin"/>
        </w:r>
        <w:r>
          <w:rPr>
            <w:noProof/>
            <w:webHidden/>
          </w:rPr>
          <w:instrText xml:space="preserve"> PAGEREF _Toc451802844 \h </w:instrText>
        </w:r>
        <w:r>
          <w:rPr>
            <w:noProof/>
            <w:webHidden/>
          </w:rPr>
        </w:r>
        <w:r>
          <w:rPr>
            <w:noProof/>
            <w:webHidden/>
          </w:rPr>
          <w:fldChar w:fldCharType="separate"/>
        </w:r>
        <w:r>
          <w:rPr>
            <w:noProof/>
            <w:webHidden/>
          </w:rPr>
          <w:t>202</w:t>
        </w:r>
        <w:r>
          <w:rPr>
            <w:noProof/>
            <w:webHidden/>
          </w:rPr>
          <w:fldChar w:fldCharType="end"/>
        </w:r>
      </w:hyperlink>
    </w:p>
    <w:p w14:paraId="003CB525" w14:textId="568E873A" w:rsidR="004246EE" w:rsidRDefault="004246EE">
      <w:pPr>
        <w:pStyle w:val="TOC2"/>
        <w:rPr>
          <w:rFonts w:asciiTheme="minorHAnsi" w:eastAsiaTheme="minorEastAsia" w:hAnsiTheme="minorHAnsi" w:cstheme="minorBidi"/>
          <w:noProof/>
          <w:sz w:val="22"/>
          <w:szCs w:val="22"/>
        </w:rPr>
      </w:pPr>
      <w:hyperlink w:anchor="_Toc451802845" w:history="1">
        <w:r w:rsidRPr="00DC3BEE">
          <w:rPr>
            <w:rStyle w:val="Hyperlink"/>
            <w:noProof/>
          </w:rPr>
          <w:t>8.33</w:t>
        </w:r>
        <w:r>
          <w:rPr>
            <w:rFonts w:asciiTheme="minorHAnsi" w:eastAsiaTheme="minorEastAsia" w:hAnsiTheme="minorHAnsi" w:cstheme="minorBidi"/>
            <w:noProof/>
            <w:sz w:val="22"/>
            <w:szCs w:val="22"/>
          </w:rPr>
          <w:tab/>
        </w:r>
        <w:r w:rsidRPr="00DC3BEE">
          <w:rPr>
            <w:rStyle w:val="Hyperlink"/>
            <w:noProof/>
          </w:rPr>
          <w:t>Threat-risk-conceptual-model::Generic Concepts::Persons</w:t>
        </w:r>
        <w:r>
          <w:rPr>
            <w:noProof/>
            <w:webHidden/>
          </w:rPr>
          <w:tab/>
        </w:r>
        <w:r>
          <w:rPr>
            <w:noProof/>
            <w:webHidden/>
          </w:rPr>
          <w:fldChar w:fldCharType="begin"/>
        </w:r>
        <w:r>
          <w:rPr>
            <w:noProof/>
            <w:webHidden/>
          </w:rPr>
          <w:instrText xml:space="preserve"> PAGEREF _Toc451802845 \h </w:instrText>
        </w:r>
        <w:r>
          <w:rPr>
            <w:noProof/>
            <w:webHidden/>
          </w:rPr>
        </w:r>
        <w:r>
          <w:rPr>
            <w:noProof/>
            <w:webHidden/>
          </w:rPr>
          <w:fldChar w:fldCharType="separate"/>
        </w:r>
        <w:r>
          <w:rPr>
            <w:noProof/>
            <w:webHidden/>
          </w:rPr>
          <w:t>203</w:t>
        </w:r>
        <w:r>
          <w:rPr>
            <w:noProof/>
            <w:webHidden/>
          </w:rPr>
          <w:fldChar w:fldCharType="end"/>
        </w:r>
      </w:hyperlink>
    </w:p>
    <w:p w14:paraId="33FDF5A7" w14:textId="516C23E5" w:rsidR="004246EE" w:rsidRDefault="004246EE">
      <w:pPr>
        <w:pStyle w:val="TOC3"/>
        <w:rPr>
          <w:rFonts w:asciiTheme="minorHAnsi" w:eastAsiaTheme="minorEastAsia" w:hAnsiTheme="minorHAnsi" w:cstheme="minorBidi"/>
          <w:noProof/>
          <w:sz w:val="22"/>
          <w:szCs w:val="22"/>
        </w:rPr>
      </w:pPr>
      <w:hyperlink w:anchor="_Toc451802846" w:history="1">
        <w:r w:rsidRPr="00DC3BEE">
          <w:rPr>
            <w:rStyle w:val="Hyperlink"/>
            <w:noProof/>
          </w:rPr>
          <w:t>8.33.1</w:t>
        </w:r>
        <w:r>
          <w:rPr>
            <w:rFonts w:asciiTheme="minorHAnsi" w:eastAsiaTheme="minorEastAsia" w:hAnsiTheme="minorHAnsi" w:cstheme="minorBidi"/>
            <w:noProof/>
            <w:sz w:val="22"/>
            <w:szCs w:val="22"/>
          </w:rPr>
          <w:tab/>
        </w:r>
        <w:r w:rsidRPr="00DC3BEE">
          <w:rPr>
            <w:rStyle w:val="Hyperlink"/>
            <w:noProof/>
          </w:rPr>
          <w:t>Diagram: Person</w:t>
        </w:r>
        <w:r>
          <w:rPr>
            <w:noProof/>
            <w:webHidden/>
          </w:rPr>
          <w:tab/>
        </w:r>
        <w:r>
          <w:rPr>
            <w:noProof/>
            <w:webHidden/>
          </w:rPr>
          <w:fldChar w:fldCharType="begin"/>
        </w:r>
        <w:r>
          <w:rPr>
            <w:noProof/>
            <w:webHidden/>
          </w:rPr>
          <w:instrText xml:space="preserve"> PAGEREF _Toc451802846 \h </w:instrText>
        </w:r>
        <w:r>
          <w:rPr>
            <w:noProof/>
            <w:webHidden/>
          </w:rPr>
        </w:r>
        <w:r>
          <w:rPr>
            <w:noProof/>
            <w:webHidden/>
          </w:rPr>
          <w:fldChar w:fldCharType="separate"/>
        </w:r>
        <w:r>
          <w:rPr>
            <w:noProof/>
            <w:webHidden/>
          </w:rPr>
          <w:t>203</w:t>
        </w:r>
        <w:r>
          <w:rPr>
            <w:noProof/>
            <w:webHidden/>
          </w:rPr>
          <w:fldChar w:fldCharType="end"/>
        </w:r>
      </w:hyperlink>
    </w:p>
    <w:p w14:paraId="30C5DDC3" w14:textId="1DF99D51" w:rsidR="004246EE" w:rsidRDefault="004246EE">
      <w:pPr>
        <w:pStyle w:val="TOC3"/>
        <w:rPr>
          <w:rFonts w:asciiTheme="minorHAnsi" w:eastAsiaTheme="minorEastAsia" w:hAnsiTheme="minorHAnsi" w:cstheme="minorBidi"/>
          <w:noProof/>
          <w:sz w:val="22"/>
          <w:szCs w:val="22"/>
        </w:rPr>
      </w:pPr>
      <w:hyperlink w:anchor="_Toc451802847" w:history="1">
        <w:r w:rsidRPr="00DC3BEE">
          <w:rPr>
            <w:rStyle w:val="Hyperlink"/>
            <w:noProof/>
          </w:rPr>
          <w:t>8.33.2</w:t>
        </w:r>
        <w:r>
          <w:rPr>
            <w:rFonts w:asciiTheme="minorHAnsi" w:eastAsiaTheme="minorEastAsia" w:hAnsiTheme="minorHAnsi" w:cstheme="minorBidi"/>
            <w:noProof/>
            <w:sz w:val="22"/>
            <w:szCs w:val="22"/>
          </w:rPr>
          <w:tab/>
        </w:r>
        <w:r w:rsidRPr="00DC3BEE">
          <w:rPr>
            <w:rStyle w:val="Hyperlink"/>
            <w:noProof/>
          </w:rPr>
          <w:t>Diagram: Person Identifiers</w:t>
        </w:r>
        <w:r>
          <w:rPr>
            <w:noProof/>
            <w:webHidden/>
          </w:rPr>
          <w:tab/>
        </w:r>
        <w:r>
          <w:rPr>
            <w:noProof/>
            <w:webHidden/>
          </w:rPr>
          <w:fldChar w:fldCharType="begin"/>
        </w:r>
        <w:r>
          <w:rPr>
            <w:noProof/>
            <w:webHidden/>
          </w:rPr>
          <w:instrText xml:space="preserve"> PAGEREF _Toc451802847 \h </w:instrText>
        </w:r>
        <w:r>
          <w:rPr>
            <w:noProof/>
            <w:webHidden/>
          </w:rPr>
        </w:r>
        <w:r>
          <w:rPr>
            <w:noProof/>
            <w:webHidden/>
          </w:rPr>
          <w:fldChar w:fldCharType="separate"/>
        </w:r>
        <w:r>
          <w:rPr>
            <w:noProof/>
            <w:webHidden/>
          </w:rPr>
          <w:t>204</w:t>
        </w:r>
        <w:r>
          <w:rPr>
            <w:noProof/>
            <w:webHidden/>
          </w:rPr>
          <w:fldChar w:fldCharType="end"/>
        </w:r>
      </w:hyperlink>
    </w:p>
    <w:p w14:paraId="31D95EC1" w14:textId="48917DF1" w:rsidR="004246EE" w:rsidRDefault="004246EE">
      <w:pPr>
        <w:pStyle w:val="TOC3"/>
        <w:rPr>
          <w:rFonts w:asciiTheme="minorHAnsi" w:eastAsiaTheme="minorEastAsia" w:hAnsiTheme="minorHAnsi" w:cstheme="minorBidi"/>
          <w:noProof/>
          <w:sz w:val="22"/>
          <w:szCs w:val="22"/>
        </w:rPr>
      </w:pPr>
      <w:hyperlink w:anchor="_Toc451802848" w:history="1">
        <w:r w:rsidRPr="00DC3BEE">
          <w:rPr>
            <w:rStyle w:val="Hyperlink"/>
            <w:noProof/>
          </w:rPr>
          <w:t>8.33.3</w:t>
        </w:r>
        <w:r>
          <w:rPr>
            <w:rFonts w:asciiTheme="minorHAnsi" w:eastAsiaTheme="minorEastAsia" w:hAnsiTheme="minorHAnsi" w:cstheme="minorBidi"/>
            <w:noProof/>
            <w:sz w:val="22"/>
            <w:szCs w:val="22"/>
          </w:rPr>
          <w:tab/>
        </w:r>
        <w:r w:rsidRPr="00DC3BEE">
          <w:rPr>
            <w:rStyle w:val="Hyperlink"/>
            <w:noProof/>
          </w:rPr>
          <w:t>Class Access Identifier</w:t>
        </w:r>
        <w:r>
          <w:rPr>
            <w:noProof/>
            <w:webHidden/>
          </w:rPr>
          <w:tab/>
        </w:r>
        <w:r>
          <w:rPr>
            <w:noProof/>
            <w:webHidden/>
          </w:rPr>
          <w:fldChar w:fldCharType="begin"/>
        </w:r>
        <w:r>
          <w:rPr>
            <w:noProof/>
            <w:webHidden/>
          </w:rPr>
          <w:instrText xml:space="preserve"> PAGEREF _Toc451802848 \h </w:instrText>
        </w:r>
        <w:r>
          <w:rPr>
            <w:noProof/>
            <w:webHidden/>
          </w:rPr>
        </w:r>
        <w:r>
          <w:rPr>
            <w:noProof/>
            <w:webHidden/>
          </w:rPr>
          <w:fldChar w:fldCharType="separate"/>
        </w:r>
        <w:r>
          <w:rPr>
            <w:noProof/>
            <w:webHidden/>
          </w:rPr>
          <w:t>204</w:t>
        </w:r>
        <w:r>
          <w:rPr>
            <w:noProof/>
            <w:webHidden/>
          </w:rPr>
          <w:fldChar w:fldCharType="end"/>
        </w:r>
      </w:hyperlink>
    </w:p>
    <w:p w14:paraId="7B14CE94" w14:textId="54C0BAF6" w:rsidR="004246EE" w:rsidRDefault="004246EE">
      <w:pPr>
        <w:pStyle w:val="TOC3"/>
        <w:rPr>
          <w:rFonts w:asciiTheme="minorHAnsi" w:eastAsiaTheme="minorEastAsia" w:hAnsiTheme="minorHAnsi" w:cstheme="minorBidi"/>
          <w:noProof/>
          <w:sz w:val="22"/>
          <w:szCs w:val="22"/>
        </w:rPr>
      </w:pPr>
      <w:hyperlink w:anchor="_Toc451802849" w:history="1">
        <w:r w:rsidRPr="00DC3BEE">
          <w:rPr>
            <w:rStyle w:val="Hyperlink"/>
            <w:noProof/>
          </w:rPr>
          <w:t>8.33.4</w:t>
        </w:r>
        <w:r>
          <w:rPr>
            <w:rFonts w:asciiTheme="minorHAnsi" w:eastAsiaTheme="minorEastAsia" w:hAnsiTheme="minorHAnsi" w:cstheme="minorBidi"/>
            <w:noProof/>
            <w:sz w:val="22"/>
            <w:szCs w:val="22"/>
          </w:rPr>
          <w:tab/>
        </w:r>
        <w:r w:rsidRPr="00DC3BEE">
          <w:rPr>
            <w:rStyle w:val="Hyperlink"/>
            <w:noProof/>
          </w:rPr>
          <w:t>Class Financial Identifier</w:t>
        </w:r>
        <w:r>
          <w:rPr>
            <w:noProof/>
            <w:webHidden/>
          </w:rPr>
          <w:tab/>
        </w:r>
        <w:r>
          <w:rPr>
            <w:noProof/>
            <w:webHidden/>
          </w:rPr>
          <w:fldChar w:fldCharType="begin"/>
        </w:r>
        <w:r>
          <w:rPr>
            <w:noProof/>
            <w:webHidden/>
          </w:rPr>
          <w:instrText xml:space="preserve"> PAGEREF _Toc451802849 \h </w:instrText>
        </w:r>
        <w:r>
          <w:rPr>
            <w:noProof/>
            <w:webHidden/>
          </w:rPr>
        </w:r>
        <w:r>
          <w:rPr>
            <w:noProof/>
            <w:webHidden/>
          </w:rPr>
          <w:fldChar w:fldCharType="separate"/>
        </w:r>
        <w:r>
          <w:rPr>
            <w:noProof/>
            <w:webHidden/>
          </w:rPr>
          <w:t>205</w:t>
        </w:r>
        <w:r>
          <w:rPr>
            <w:noProof/>
            <w:webHidden/>
          </w:rPr>
          <w:fldChar w:fldCharType="end"/>
        </w:r>
      </w:hyperlink>
    </w:p>
    <w:p w14:paraId="6845F402" w14:textId="73A9B4D9" w:rsidR="004246EE" w:rsidRDefault="004246EE">
      <w:pPr>
        <w:pStyle w:val="TOC3"/>
        <w:rPr>
          <w:rFonts w:asciiTheme="minorHAnsi" w:eastAsiaTheme="minorEastAsia" w:hAnsiTheme="minorHAnsi" w:cstheme="minorBidi"/>
          <w:noProof/>
          <w:sz w:val="22"/>
          <w:szCs w:val="22"/>
        </w:rPr>
      </w:pPr>
      <w:hyperlink w:anchor="_Toc451802850" w:history="1">
        <w:r w:rsidRPr="00DC3BEE">
          <w:rPr>
            <w:rStyle w:val="Hyperlink"/>
            <w:noProof/>
          </w:rPr>
          <w:t>8.33.5</w:t>
        </w:r>
        <w:r>
          <w:rPr>
            <w:rFonts w:asciiTheme="minorHAnsi" w:eastAsiaTheme="minorEastAsia" w:hAnsiTheme="minorHAnsi" w:cstheme="minorBidi"/>
            <w:noProof/>
            <w:sz w:val="22"/>
            <w:szCs w:val="22"/>
          </w:rPr>
          <w:tab/>
        </w:r>
        <w:r w:rsidRPr="00DC3BEE">
          <w:rPr>
            <w:rStyle w:val="Hyperlink"/>
            <w:noProof/>
          </w:rPr>
          <w:t>Class Managed Person Identifier</w:t>
        </w:r>
        <w:r>
          <w:rPr>
            <w:noProof/>
            <w:webHidden/>
          </w:rPr>
          <w:tab/>
        </w:r>
        <w:r>
          <w:rPr>
            <w:noProof/>
            <w:webHidden/>
          </w:rPr>
          <w:fldChar w:fldCharType="begin"/>
        </w:r>
        <w:r>
          <w:rPr>
            <w:noProof/>
            <w:webHidden/>
          </w:rPr>
          <w:instrText xml:space="preserve"> PAGEREF _Toc451802850 \h </w:instrText>
        </w:r>
        <w:r>
          <w:rPr>
            <w:noProof/>
            <w:webHidden/>
          </w:rPr>
        </w:r>
        <w:r>
          <w:rPr>
            <w:noProof/>
            <w:webHidden/>
          </w:rPr>
          <w:fldChar w:fldCharType="separate"/>
        </w:r>
        <w:r>
          <w:rPr>
            <w:noProof/>
            <w:webHidden/>
          </w:rPr>
          <w:t>205</w:t>
        </w:r>
        <w:r>
          <w:rPr>
            <w:noProof/>
            <w:webHidden/>
          </w:rPr>
          <w:fldChar w:fldCharType="end"/>
        </w:r>
      </w:hyperlink>
    </w:p>
    <w:p w14:paraId="5EAECE76" w14:textId="06E83D71" w:rsidR="004246EE" w:rsidRDefault="004246EE">
      <w:pPr>
        <w:pStyle w:val="TOC3"/>
        <w:rPr>
          <w:rFonts w:asciiTheme="minorHAnsi" w:eastAsiaTheme="minorEastAsia" w:hAnsiTheme="minorHAnsi" w:cstheme="minorBidi"/>
          <w:noProof/>
          <w:sz w:val="22"/>
          <w:szCs w:val="22"/>
        </w:rPr>
      </w:pPr>
      <w:hyperlink w:anchor="_Toc451802851" w:history="1">
        <w:r w:rsidRPr="00DC3BEE">
          <w:rPr>
            <w:rStyle w:val="Hyperlink"/>
            <w:noProof/>
          </w:rPr>
          <w:t>8.33.6</w:t>
        </w:r>
        <w:r>
          <w:rPr>
            <w:rFonts w:asciiTheme="minorHAnsi" w:eastAsiaTheme="minorEastAsia" w:hAnsiTheme="minorHAnsi" w:cstheme="minorBidi"/>
            <w:noProof/>
            <w:sz w:val="22"/>
            <w:szCs w:val="22"/>
          </w:rPr>
          <w:tab/>
        </w:r>
        <w:r w:rsidRPr="00DC3BEE">
          <w:rPr>
            <w:rStyle w:val="Hyperlink"/>
            <w:noProof/>
          </w:rPr>
          <w:t>Class Passport Identifier</w:t>
        </w:r>
        <w:r>
          <w:rPr>
            <w:noProof/>
            <w:webHidden/>
          </w:rPr>
          <w:tab/>
        </w:r>
        <w:r>
          <w:rPr>
            <w:noProof/>
            <w:webHidden/>
          </w:rPr>
          <w:fldChar w:fldCharType="begin"/>
        </w:r>
        <w:r>
          <w:rPr>
            <w:noProof/>
            <w:webHidden/>
          </w:rPr>
          <w:instrText xml:space="preserve"> PAGEREF _Toc451802851 \h </w:instrText>
        </w:r>
        <w:r>
          <w:rPr>
            <w:noProof/>
            <w:webHidden/>
          </w:rPr>
        </w:r>
        <w:r>
          <w:rPr>
            <w:noProof/>
            <w:webHidden/>
          </w:rPr>
          <w:fldChar w:fldCharType="separate"/>
        </w:r>
        <w:r>
          <w:rPr>
            <w:noProof/>
            <w:webHidden/>
          </w:rPr>
          <w:t>205</w:t>
        </w:r>
        <w:r>
          <w:rPr>
            <w:noProof/>
            <w:webHidden/>
          </w:rPr>
          <w:fldChar w:fldCharType="end"/>
        </w:r>
      </w:hyperlink>
    </w:p>
    <w:p w14:paraId="7333679F" w14:textId="40F1E497" w:rsidR="004246EE" w:rsidRDefault="004246EE">
      <w:pPr>
        <w:pStyle w:val="TOC3"/>
        <w:rPr>
          <w:rFonts w:asciiTheme="minorHAnsi" w:eastAsiaTheme="minorEastAsia" w:hAnsiTheme="minorHAnsi" w:cstheme="minorBidi"/>
          <w:noProof/>
          <w:sz w:val="22"/>
          <w:szCs w:val="22"/>
        </w:rPr>
      </w:pPr>
      <w:hyperlink w:anchor="_Toc451802852" w:history="1">
        <w:r w:rsidRPr="00DC3BEE">
          <w:rPr>
            <w:rStyle w:val="Hyperlink"/>
            <w:noProof/>
          </w:rPr>
          <w:t>8.33.7</w:t>
        </w:r>
        <w:r>
          <w:rPr>
            <w:rFonts w:asciiTheme="minorHAnsi" w:eastAsiaTheme="minorEastAsia" w:hAnsiTheme="minorHAnsi" w:cstheme="minorBidi"/>
            <w:noProof/>
            <w:sz w:val="22"/>
            <w:szCs w:val="22"/>
          </w:rPr>
          <w:tab/>
        </w:r>
        <w:r w:rsidRPr="00DC3BEE">
          <w:rPr>
            <w:rStyle w:val="Hyperlink"/>
            <w:noProof/>
          </w:rPr>
          <w:t>Class Person</w:t>
        </w:r>
        <w:r>
          <w:rPr>
            <w:noProof/>
            <w:webHidden/>
          </w:rPr>
          <w:tab/>
        </w:r>
        <w:r>
          <w:rPr>
            <w:noProof/>
            <w:webHidden/>
          </w:rPr>
          <w:fldChar w:fldCharType="begin"/>
        </w:r>
        <w:r>
          <w:rPr>
            <w:noProof/>
            <w:webHidden/>
          </w:rPr>
          <w:instrText xml:space="preserve"> PAGEREF _Toc451802852 \h </w:instrText>
        </w:r>
        <w:r>
          <w:rPr>
            <w:noProof/>
            <w:webHidden/>
          </w:rPr>
        </w:r>
        <w:r>
          <w:rPr>
            <w:noProof/>
            <w:webHidden/>
          </w:rPr>
          <w:fldChar w:fldCharType="separate"/>
        </w:r>
        <w:r>
          <w:rPr>
            <w:noProof/>
            <w:webHidden/>
          </w:rPr>
          <w:t>205</w:t>
        </w:r>
        <w:r>
          <w:rPr>
            <w:noProof/>
            <w:webHidden/>
          </w:rPr>
          <w:fldChar w:fldCharType="end"/>
        </w:r>
      </w:hyperlink>
    </w:p>
    <w:p w14:paraId="161B280A" w14:textId="05A427C9" w:rsidR="004246EE" w:rsidRDefault="004246EE">
      <w:pPr>
        <w:pStyle w:val="TOC3"/>
        <w:rPr>
          <w:rFonts w:asciiTheme="minorHAnsi" w:eastAsiaTheme="minorEastAsia" w:hAnsiTheme="minorHAnsi" w:cstheme="minorBidi"/>
          <w:noProof/>
          <w:sz w:val="22"/>
          <w:szCs w:val="22"/>
        </w:rPr>
      </w:pPr>
      <w:hyperlink w:anchor="_Toc451802853" w:history="1">
        <w:r w:rsidRPr="00DC3BEE">
          <w:rPr>
            <w:rStyle w:val="Hyperlink"/>
            <w:noProof/>
          </w:rPr>
          <w:t>8.33.8</w:t>
        </w:r>
        <w:r>
          <w:rPr>
            <w:rFonts w:asciiTheme="minorHAnsi" w:eastAsiaTheme="minorEastAsia" w:hAnsiTheme="minorHAnsi" w:cstheme="minorBidi"/>
            <w:noProof/>
            <w:sz w:val="22"/>
            <w:szCs w:val="22"/>
          </w:rPr>
          <w:tab/>
        </w:r>
        <w:r w:rsidRPr="00DC3BEE">
          <w:rPr>
            <w:rStyle w:val="Hyperlink"/>
            <w:noProof/>
          </w:rPr>
          <w:t>Association Class Person at location</w:t>
        </w:r>
        <w:r>
          <w:rPr>
            <w:noProof/>
            <w:webHidden/>
          </w:rPr>
          <w:tab/>
        </w:r>
        <w:r>
          <w:rPr>
            <w:noProof/>
            <w:webHidden/>
          </w:rPr>
          <w:fldChar w:fldCharType="begin"/>
        </w:r>
        <w:r>
          <w:rPr>
            <w:noProof/>
            <w:webHidden/>
          </w:rPr>
          <w:instrText xml:space="preserve"> PAGEREF _Toc451802853 \h </w:instrText>
        </w:r>
        <w:r>
          <w:rPr>
            <w:noProof/>
            <w:webHidden/>
          </w:rPr>
        </w:r>
        <w:r>
          <w:rPr>
            <w:noProof/>
            <w:webHidden/>
          </w:rPr>
          <w:fldChar w:fldCharType="separate"/>
        </w:r>
        <w:r>
          <w:rPr>
            <w:noProof/>
            <w:webHidden/>
          </w:rPr>
          <w:t>206</w:t>
        </w:r>
        <w:r>
          <w:rPr>
            <w:noProof/>
            <w:webHidden/>
          </w:rPr>
          <w:fldChar w:fldCharType="end"/>
        </w:r>
      </w:hyperlink>
    </w:p>
    <w:p w14:paraId="2ADBC30D" w14:textId="614C4CAC" w:rsidR="004246EE" w:rsidRDefault="004246EE">
      <w:pPr>
        <w:pStyle w:val="TOC3"/>
        <w:rPr>
          <w:rFonts w:asciiTheme="minorHAnsi" w:eastAsiaTheme="minorEastAsia" w:hAnsiTheme="minorHAnsi" w:cstheme="minorBidi"/>
          <w:noProof/>
          <w:sz w:val="22"/>
          <w:szCs w:val="22"/>
        </w:rPr>
      </w:pPr>
      <w:hyperlink w:anchor="_Toc451802854" w:history="1">
        <w:r w:rsidRPr="00DC3BEE">
          <w:rPr>
            <w:rStyle w:val="Hyperlink"/>
            <w:noProof/>
          </w:rPr>
          <w:t>8.33.9</w:t>
        </w:r>
        <w:r>
          <w:rPr>
            <w:rFonts w:asciiTheme="minorHAnsi" w:eastAsiaTheme="minorEastAsia" w:hAnsiTheme="minorHAnsi" w:cstheme="minorBidi"/>
            <w:noProof/>
            <w:sz w:val="22"/>
            <w:szCs w:val="22"/>
          </w:rPr>
          <w:tab/>
        </w:r>
        <w:r w:rsidRPr="00DC3BEE">
          <w:rPr>
            <w:rStyle w:val="Hyperlink"/>
            <w:noProof/>
          </w:rPr>
          <w:t>Class Person Name</w:t>
        </w:r>
        <w:r>
          <w:rPr>
            <w:noProof/>
            <w:webHidden/>
          </w:rPr>
          <w:tab/>
        </w:r>
        <w:r>
          <w:rPr>
            <w:noProof/>
            <w:webHidden/>
          </w:rPr>
          <w:fldChar w:fldCharType="begin"/>
        </w:r>
        <w:r>
          <w:rPr>
            <w:noProof/>
            <w:webHidden/>
          </w:rPr>
          <w:instrText xml:space="preserve"> PAGEREF _Toc451802854 \h </w:instrText>
        </w:r>
        <w:r>
          <w:rPr>
            <w:noProof/>
            <w:webHidden/>
          </w:rPr>
        </w:r>
        <w:r>
          <w:rPr>
            <w:noProof/>
            <w:webHidden/>
          </w:rPr>
          <w:fldChar w:fldCharType="separate"/>
        </w:r>
        <w:r>
          <w:rPr>
            <w:noProof/>
            <w:webHidden/>
          </w:rPr>
          <w:t>206</w:t>
        </w:r>
        <w:r>
          <w:rPr>
            <w:noProof/>
            <w:webHidden/>
          </w:rPr>
          <w:fldChar w:fldCharType="end"/>
        </w:r>
      </w:hyperlink>
    </w:p>
    <w:p w14:paraId="4BD6A523" w14:textId="526889C5" w:rsidR="004246EE" w:rsidRDefault="004246EE">
      <w:pPr>
        <w:pStyle w:val="TOC3"/>
        <w:rPr>
          <w:rFonts w:asciiTheme="minorHAnsi" w:eastAsiaTheme="minorEastAsia" w:hAnsiTheme="minorHAnsi" w:cstheme="minorBidi"/>
          <w:noProof/>
          <w:sz w:val="22"/>
          <w:szCs w:val="22"/>
        </w:rPr>
      </w:pPr>
      <w:hyperlink w:anchor="_Toc451802855" w:history="1">
        <w:r w:rsidRPr="00DC3BEE">
          <w:rPr>
            <w:rStyle w:val="Hyperlink"/>
            <w:noProof/>
          </w:rPr>
          <w:t>8.33.10</w:t>
        </w:r>
        <w:r>
          <w:rPr>
            <w:rFonts w:asciiTheme="minorHAnsi" w:eastAsiaTheme="minorEastAsia" w:hAnsiTheme="minorHAnsi" w:cstheme="minorBidi"/>
            <w:noProof/>
            <w:sz w:val="22"/>
            <w:szCs w:val="22"/>
          </w:rPr>
          <w:tab/>
        </w:r>
        <w:r w:rsidRPr="00DC3BEE">
          <w:rPr>
            <w:rStyle w:val="Hyperlink"/>
            <w:noProof/>
          </w:rPr>
          <w:t>Class Person Structured Name</w:t>
        </w:r>
        <w:r>
          <w:rPr>
            <w:noProof/>
            <w:webHidden/>
          </w:rPr>
          <w:tab/>
        </w:r>
        <w:r>
          <w:rPr>
            <w:noProof/>
            <w:webHidden/>
          </w:rPr>
          <w:fldChar w:fldCharType="begin"/>
        </w:r>
        <w:r>
          <w:rPr>
            <w:noProof/>
            <w:webHidden/>
          </w:rPr>
          <w:instrText xml:space="preserve"> PAGEREF _Toc451802855 \h </w:instrText>
        </w:r>
        <w:r>
          <w:rPr>
            <w:noProof/>
            <w:webHidden/>
          </w:rPr>
        </w:r>
        <w:r>
          <w:rPr>
            <w:noProof/>
            <w:webHidden/>
          </w:rPr>
          <w:fldChar w:fldCharType="separate"/>
        </w:r>
        <w:r>
          <w:rPr>
            <w:noProof/>
            <w:webHidden/>
          </w:rPr>
          <w:t>206</w:t>
        </w:r>
        <w:r>
          <w:rPr>
            <w:noProof/>
            <w:webHidden/>
          </w:rPr>
          <w:fldChar w:fldCharType="end"/>
        </w:r>
      </w:hyperlink>
    </w:p>
    <w:p w14:paraId="0489FA46" w14:textId="09D61474" w:rsidR="004246EE" w:rsidRDefault="004246EE">
      <w:pPr>
        <w:pStyle w:val="TOC3"/>
        <w:rPr>
          <w:rFonts w:asciiTheme="minorHAnsi" w:eastAsiaTheme="minorEastAsia" w:hAnsiTheme="minorHAnsi" w:cstheme="minorBidi"/>
          <w:noProof/>
          <w:sz w:val="22"/>
          <w:szCs w:val="22"/>
        </w:rPr>
      </w:pPr>
      <w:hyperlink w:anchor="_Toc451802856" w:history="1">
        <w:r w:rsidRPr="00DC3BEE">
          <w:rPr>
            <w:rStyle w:val="Hyperlink"/>
            <w:noProof/>
          </w:rPr>
          <w:t>8.33.11</w:t>
        </w:r>
        <w:r>
          <w:rPr>
            <w:rFonts w:asciiTheme="minorHAnsi" w:eastAsiaTheme="minorEastAsia" w:hAnsiTheme="minorHAnsi" w:cstheme="minorBidi"/>
            <w:noProof/>
            <w:sz w:val="22"/>
            <w:szCs w:val="22"/>
          </w:rPr>
          <w:tab/>
        </w:r>
        <w:r w:rsidRPr="00DC3BEE">
          <w:rPr>
            <w:rStyle w:val="Hyperlink"/>
            <w:noProof/>
          </w:rPr>
          <w:t>Class Person Textual  Name</w:t>
        </w:r>
        <w:r>
          <w:rPr>
            <w:noProof/>
            <w:webHidden/>
          </w:rPr>
          <w:tab/>
        </w:r>
        <w:r>
          <w:rPr>
            <w:noProof/>
            <w:webHidden/>
          </w:rPr>
          <w:fldChar w:fldCharType="begin"/>
        </w:r>
        <w:r>
          <w:rPr>
            <w:noProof/>
            <w:webHidden/>
          </w:rPr>
          <w:instrText xml:space="preserve"> PAGEREF _Toc451802856 \h </w:instrText>
        </w:r>
        <w:r>
          <w:rPr>
            <w:noProof/>
            <w:webHidden/>
          </w:rPr>
        </w:r>
        <w:r>
          <w:rPr>
            <w:noProof/>
            <w:webHidden/>
          </w:rPr>
          <w:fldChar w:fldCharType="separate"/>
        </w:r>
        <w:r>
          <w:rPr>
            <w:noProof/>
            <w:webHidden/>
          </w:rPr>
          <w:t>207</w:t>
        </w:r>
        <w:r>
          <w:rPr>
            <w:noProof/>
            <w:webHidden/>
          </w:rPr>
          <w:fldChar w:fldCharType="end"/>
        </w:r>
      </w:hyperlink>
    </w:p>
    <w:p w14:paraId="3C52F8A4" w14:textId="67CB10F9" w:rsidR="004246EE" w:rsidRDefault="004246EE">
      <w:pPr>
        <w:pStyle w:val="TOC3"/>
        <w:rPr>
          <w:rFonts w:asciiTheme="minorHAnsi" w:eastAsiaTheme="minorEastAsia" w:hAnsiTheme="minorHAnsi" w:cstheme="minorBidi"/>
          <w:noProof/>
          <w:sz w:val="22"/>
          <w:szCs w:val="22"/>
        </w:rPr>
      </w:pPr>
      <w:hyperlink w:anchor="_Toc451802857" w:history="1">
        <w:r w:rsidRPr="00DC3BEE">
          <w:rPr>
            <w:rStyle w:val="Hyperlink"/>
            <w:noProof/>
          </w:rPr>
          <w:t>8.33.12</w:t>
        </w:r>
        <w:r>
          <w:rPr>
            <w:rFonts w:asciiTheme="minorHAnsi" w:eastAsiaTheme="minorEastAsia" w:hAnsiTheme="minorHAnsi" w:cstheme="minorBidi"/>
            <w:noProof/>
            <w:sz w:val="22"/>
            <w:szCs w:val="22"/>
          </w:rPr>
          <w:tab/>
        </w:r>
        <w:r w:rsidRPr="00DC3BEE">
          <w:rPr>
            <w:rStyle w:val="Hyperlink"/>
            <w:noProof/>
          </w:rPr>
          <w:t>Class Social Security Number</w:t>
        </w:r>
        <w:r>
          <w:rPr>
            <w:noProof/>
            <w:webHidden/>
          </w:rPr>
          <w:tab/>
        </w:r>
        <w:r>
          <w:rPr>
            <w:noProof/>
            <w:webHidden/>
          </w:rPr>
          <w:fldChar w:fldCharType="begin"/>
        </w:r>
        <w:r>
          <w:rPr>
            <w:noProof/>
            <w:webHidden/>
          </w:rPr>
          <w:instrText xml:space="preserve"> PAGEREF _Toc451802857 \h </w:instrText>
        </w:r>
        <w:r>
          <w:rPr>
            <w:noProof/>
            <w:webHidden/>
          </w:rPr>
        </w:r>
        <w:r>
          <w:rPr>
            <w:noProof/>
            <w:webHidden/>
          </w:rPr>
          <w:fldChar w:fldCharType="separate"/>
        </w:r>
        <w:r>
          <w:rPr>
            <w:noProof/>
            <w:webHidden/>
          </w:rPr>
          <w:t>207</w:t>
        </w:r>
        <w:r>
          <w:rPr>
            <w:noProof/>
            <w:webHidden/>
          </w:rPr>
          <w:fldChar w:fldCharType="end"/>
        </w:r>
      </w:hyperlink>
    </w:p>
    <w:p w14:paraId="561981AB" w14:textId="459DDB74" w:rsidR="004246EE" w:rsidRDefault="004246EE">
      <w:pPr>
        <w:pStyle w:val="TOC2"/>
        <w:rPr>
          <w:rFonts w:asciiTheme="minorHAnsi" w:eastAsiaTheme="minorEastAsia" w:hAnsiTheme="minorHAnsi" w:cstheme="minorBidi"/>
          <w:noProof/>
          <w:sz w:val="22"/>
          <w:szCs w:val="22"/>
        </w:rPr>
      </w:pPr>
      <w:hyperlink w:anchor="_Toc451802858" w:history="1">
        <w:r w:rsidRPr="00DC3BEE">
          <w:rPr>
            <w:rStyle w:val="Hyperlink"/>
            <w:noProof/>
          </w:rPr>
          <w:t>8.34</w:t>
        </w:r>
        <w:r>
          <w:rPr>
            <w:rFonts w:asciiTheme="minorHAnsi" w:eastAsiaTheme="minorEastAsia" w:hAnsiTheme="minorHAnsi" w:cstheme="minorBidi"/>
            <w:noProof/>
            <w:sz w:val="22"/>
            <w:szCs w:val="22"/>
          </w:rPr>
          <w:tab/>
        </w:r>
        <w:r w:rsidRPr="00DC3BEE">
          <w:rPr>
            <w:rStyle w:val="Hyperlink"/>
            <w:noProof/>
          </w:rPr>
          <w:t>Threat-risk-conceptual-model::Generic Concepts::Places</w:t>
        </w:r>
        <w:r>
          <w:rPr>
            <w:noProof/>
            <w:webHidden/>
          </w:rPr>
          <w:tab/>
        </w:r>
        <w:r>
          <w:rPr>
            <w:noProof/>
            <w:webHidden/>
          </w:rPr>
          <w:fldChar w:fldCharType="begin"/>
        </w:r>
        <w:r>
          <w:rPr>
            <w:noProof/>
            <w:webHidden/>
          </w:rPr>
          <w:instrText xml:space="preserve"> PAGEREF _Toc451802858 \h </w:instrText>
        </w:r>
        <w:r>
          <w:rPr>
            <w:noProof/>
            <w:webHidden/>
          </w:rPr>
        </w:r>
        <w:r>
          <w:rPr>
            <w:noProof/>
            <w:webHidden/>
          </w:rPr>
          <w:fldChar w:fldCharType="separate"/>
        </w:r>
        <w:r>
          <w:rPr>
            <w:noProof/>
            <w:webHidden/>
          </w:rPr>
          <w:t>208</w:t>
        </w:r>
        <w:r>
          <w:rPr>
            <w:noProof/>
            <w:webHidden/>
          </w:rPr>
          <w:fldChar w:fldCharType="end"/>
        </w:r>
      </w:hyperlink>
    </w:p>
    <w:p w14:paraId="2B907203" w14:textId="252DBE11" w:rsidR="004246EE" w:rsidRDefault="004246EE">
      <w:pPr>
        <w:pStyle w:val="TOC3"/>
        <w:rPr>
          <w:rFonts w:asciiTheme="minorHAnsi" w:eastAsiaTheme="minorEastAsia" w:hAnsiTheme="minorHAnsi" w:cstheme="minorBidi"/>
          <w:noProof/>
          <w:sz w:val="22"/>
          <w:szCs w:val="22"/>
        </w:rPr>
      </w:pPr>
      <w:hyperlink w:anchor="_Toc451802859" w:history="1">
        <w:r w:rsidRPr="00DC3BEE">
          <w:rPr>
            <w:rStyle w:val="Hyperlink"/>
            <w:noProof/>
          </w:rPr>
          <w:t>8.34.1</w:t>
        </w:r>
        <w:r>
          <w:rPr>
            <w:rFonts w:asciiTheme="minorHAnsi" w:eastAsiaTheme="minorEastAsia" w:hAnsiTheme="minorHAnsi" w:cstheme="minorBidi"/>
            <w:noProof/>
            <w:sz w:val="22"/>
            <w:szCs w:val="22"/>
          </w:rPr>
          <w:tab/>
        </w:r>
        <w:r w:rsidRPr="00DC3BEE">
          <w:rPr>
            <w:rStyle w:val="Hyperlink"/>
            <w:noProof/>
          </w:rPr>
          <w:t>Diagram: Place</w:t>
        </w:r>
        <w:r>
          <w:rPr>
            <w:noProof/>
            <w:webHidden/>
          </w:rPr>
          <w:tab/>
        </w:r>
        <w:r>
          <w:rPr>
            <w:noProof/>
            <w:webHidden/>
          </w:rPr>
          <w:fldChar w:fldCharType="begin"/>
        </w:r>
        <w:r>
          <w:rPr>
            <w:noProof/>
            <w:webHidden/>
          </w:rPr>
          <w:instrText xml:space="preserve"> PAGEREF _Toc451802859 \h </w:instrText>
        </w:r>
        <w:r>
          <w:rPr>
            <w:noProof/>
            <w:webHidden/>
          </w:rPr>
        </w:r>
        <w:r>
          <w:rPr>
            <w:noProof/>
            <w:webHidden/>
          </w:rPr>
          <w:fldChar w:fldCharType="separate"/>
        </w:r>
        <w:r>
          <w:rPr>
            <w:noProof/>
            <w:webHidden/>
          </w:rPr>
          <w:t>208</w:t>
        </w:r>
        <w:r>
          <w:rPr>
            <w:noProof/>
            <w:webHidden/>
          </w:rPr>
          <w:fldChar w:fldCharType="end"/>
        </w:r>
      </w:hyperlink>
    </w:p>
    <w:p w14:paraId="5F729E5A" w14:textId="7719A717" w:rsidR="004246EE" w:rsidRDefault="004246EE">
      <w:pPr>
        <w:pStyle w:val="TOC3"/>
        <w:rPr>
          <w:rFonts w:asciiTheme="minorHAnsi" w:eastAsiaTheme="minorEastAsia" w:hAnsiTheme="minorHAnsi" w:cstheme="minorBidi"/>
          <w:noProof/>
          <w:sz w:val="22"/>
          <w:szCs w:val="22"/>
        </w:rPr>
      </w:pPr>
      <w:hyperlink w:anchor="_Toc451802860" w:history="1">
        <w:r w:rsidRPr="00DC3BEE">
          <w:rPr>
            <w:rStyle w:val="Hyperlink"/>
            <w:noProof/>
          </w:rPr>
          <w:t>8.34.2</w:t>
        </w:r>
        <w:r>
          <w:rPr>
            <w:rFonts w:asciiTheme="minorHAnsi" w:eastAsiaTheme="minorEastAsia" w:hAnsiTheme="minorHAnsi" w:cstheme="minorBidi"/>
            <w:noProof/>
            <w:sz w:val="22"/>
            <w:szCs w:val="22"/>
          </w:rPr>
          <w:tab/>
        </w:r>
        <w:r w:rsidRPr="00DC3BEE">
          <w:rPr>
            <w:rStyle w:val="Hyperlink"/>
            <w:noProof/>
          </w:rPr>
          <w:t>Class Facility</w:t>
        </w:r>
        <w:r>
          <w:rPr>
            <w:noProof/>
            <w:webHidden/>
          </w:rPr>
          <w:tab/>
        </w:r>
        <w:r>
          <w:rPr>
            <w:noProof/>
            <w:webHidden/>
          </w:rPr>
          <w:fldChar w:fldCharType="begin"/>
        </w:r>
        <w:r>
          <w:rPr>
            <w:noProof/>
            <w:webHidden/>
          </w:rPr>
          <w:instrText xml:space="preserve"> PAGEREF _Toc451802860 \h </w:instrText>
        </w:r>
        <w:r>
          <w:rPr>
            <w:noProof/>
            <w:webHidden/>
          </w:rPr>
        </w:r>
        <w:r>
          <w:rPr>
            <w:noProof/>
            <w:webHidden/>
          </w:rPr>
          <w:fldChar w:fldCharType="separate"/>
        </w:r>
        <w:r>
          <w:rPr>
            <w:noProof/>
            <w:webHidden/>
          </w:rPr>
          <w:t>208</w:t>
        </w:r>
        <w:r>
          <w:rPr>
            <w:noProof/>
            <w:webHidden/>
          </w:rPr>
          <w:fldChar w:fldCharType="end"/>
        </w:r>
      </w:hyperlink>
    </w:p>
    <w:p w14:paraId="4B31C48D" w14:textId="210B303C" w:rsidR="004246EE" w:rsidRDefault="004246EE">
      <w:pPr>
        <w:pStyle w:val="TOC3"/>
        <w:rPr>
          <w:rFonts w:asciiTheme="minorHAnsi" w:eastAsiaTheme="minorEastAsia" w:hAnsiTheme="minorHAnsi" w:cstheme="minorBidi"/>
          <w:noProof/>
          <w:sz w:val="22"/>
          <w:szCs w:val="22"/>
        </w:rPr>
      </w:pPr>
      <w:hyperlink w:anchor="_Toc451802861" w:history="1">
        <w:r w:rsidRPr="00DC3BEE">
          <w:rPr>
            <w:rStyle w:val="Hyperlink"/>
            <w:noProof/>
          </w:rPr>
          <w:t>8.34.3</w:t>
        </w:r>
        <w:r>
          <w:rPr>
            <w:rFonts w:asciiTheme="minorHAnsi" w:eastAsiaTheme="minorEastAsia" w:hAnsiTheme="minorHAnsi" w:cstheme="minorBidi"/>
            <w:noProof/>
            <w:sz w:val="22"/>
            <w:szCs w:val="22"/>
          </w:rPr>
          <w:tab/>
        </w:r>
        <w:r w:rsidRPr="00DC3BEE">
          <w:rPr>
            <w:rStyle w:val="Hyperlink"/>
            <w:noProof/>
          </w:rPr>
          <w:t>Class Place</w:t>
        </w:r>
        <w:r>
          <w:rPr>
            <w:noProof/>
            <w:webHidden/>
          </w:rPr>
          <w:tab/>
        </w:r>
        <w:r>
          <w:rPr>
            <w:noProof/>
            <w:webHidden/>
          </w:rPr>
          <w:fldChar w:fldCharType="begin"/>
        </w:r>
        <w:r>
          <w:rPr>
            <w:noProof/>
            <w:webHidden/>
          </w:rPr>
          <w:instrText xml:space="preserve"> PAGEREF _Toc451802861 \h </w:instrText>
        </w:r>
        <w:r>
          <w:rPr>
            <w:noProof/>
            <w:webHidden/>
          </w:rPr>
        </w:r>
        <w:r>
          <w:rPr>
            <w:noProof/>
            <w:webHidden/>
          </w:rPr>
          <w:fldChar w:fldCharType="separate"/>
        </w:r>
        <w:r>
          <w:rPr>
            <w:noProof/>
            <w:webHidden/>
          </w:rPr>
          <w:t>208</w:t>
        </w:r>
        <w:r>
          <w:rPr>
            <w:noProof/>
            <w:webHidden/>
          </w:rPr>
          <w:fldChar w:fldCharType="end"/>
        </w:r>
      </w:hyperlink>
    </w:p>
    <w:p w14:paraId="4F4E379A" w14:textId="504CB3CB" w:rsidR="004246EE" w:rsidRDefault="004246EE">
      <w:pPr>
        <w:pStyle w:val="TOC3"/>
        <w:rPr>
          <w:rFonts w:asciiTheme="minorHAnsi" w:eastAsiaTheme="minorEastAsia" w:hAnsiTheme="minorHAnsi" w:cstheme="minorBidi"/>
          <w:noProof/>
          <w:sz w:val="22"/>
          <w:szCs w:val="22"/>
        </w:rPr>
      </w:pPr>
      <w:hyperlink w:anchor="_Toc451802862" w:history="1">
        <w:r w:rsidRPr="00DC3BEE">
          <w:rPr>
            <w:rStyle w:val="Hyperlink"/>
            <w:noProof/>
          </w:rPr>
          <w:t>8.34.4</w:t>
        </w:r>
        <w:r>
          <w:rPr>
            <w:rFonts w:asciiTheme="minorHAnsi" w:eastAsiaTheme="minorEastAsia" w:hAnsiTheme="minorHAnsi" w:cstheme="minorBidi"/>
            <w:noProof/>
            <w:sz w:val="22"/>
            <w:szCs w:val="22"/>
          </w:rPr>
          <w:tab/>
        </w:r>
        <w:r w:rsidRPr="00DC3BEE">
          <w:rPr>
            <w:rStyle w:val="Hyperlink"/>
            <w:noProof/>
          </w:rPr>
          <w:t>Class Residence</w:t>
        </w:r>
        <w:r>
          <w:rPr>
            <w:noProof/>
            <w:webHidden/>
          </w:rPr>
          <w:tab/>
        </w:r>
        <w:r>
          <w:rPr>
            <w:noProof/>
            <w:webHidden/>
          </w:rPr>
          <w:fldChar w:fldCharType="begin"/>
        </w:r>
        <w:r>
          <w:rPr>
            <w:noProof/>
            <w:webHidden/>
          </w:rPr>
          <w:instrText xml:space="preserve"> PAGEREF _Toc451802862 \h </w:instrText>
        </w:r>
        <w:r>
          <w:rPr>
            <w:noProof/>
            <w:webHidden/>
          </w:rPr>
        </w:r>
        <w:r>
          <w:rPr>
            <w:noProof/>
            <w:webHidden/>
          </w:rPr>
          <w:fldChar w:fldCharType="separate"/>
        </w:r>
        <w:r>
          <w:rPr>
            <w:noProof/>
            <w:webHidden/>
          </w:rPr>
          <w:t>209</w:t>
        </w:r>
        <w:r>
          <w:rPr>
            <w:noProof/>
            <w:webHidden/>
          </w:rPr>
          <w:fldChar w:fldCharType="end"/>
        </w:r>
      </w:hyperlink>
    </w:p>
    <w:p w14:paraId="06B7FBBF" w14:textId="379EFDCF" w:rsidR="004246EE" w:rsidRDefault="004246EE">
      <w:pPr>
        <w:pStyle w:val="TOC2"/>
        <w:rPr>
          <w:rFonts w:asciiTheme="minorHAnsi" w:eastAsiaTheme="minorEastAsia" w:hAnsiTheme="minorHAnsi" w:cstheme="minorBidi"/>
          <w:noProof/>
          <w:sz w:val="22"/>
          <w:szCs w:val="22"/>
        </w:rPr>
      </w:pPr>
      <w:hyperlink w:anchor="_Toc451802863" w:history="1">
        <w:r w:rsidRPr="00DC3BEE">
          <w:rPr>
            <w:rStyle w:val="Hyperlink"/>
            <w:noProof/>
          </w:rPr>
          <w:t>8.35</w:t>
        </w:r>
        <w:r>
          <w:rPr>
            <w:rFonts w:asciiTheme="minorHAnsi" w:eastAsiaTheme="minorEastAsia" w:hAnsiTheme="minorHAnsi" w:cstheme="minorBidi"/>
            <w:noProof/>
            <w:sz w:val="22"/>
            <w:szCs w:val="22"/>
          </w:rPr>
          <w:tab/>
        </w:r>
        <w:r w:rsidRPr="00DC3BEE">
          <w:rPr>
            <w:rStyle w:val="Hyperlink"/>
            <w:noProof/>
          </w:rPr>
          <w:t>Threat-risk-conceptual-model::Generic Concepts::Policies</w:t>
        </w:r>
        <w:r>
          <w:rPr>
            <w:noProof/>
            <w:webHidden/>
          </w:rPr>
          <w:tab/>
        </w:r>
        <w:r>
          <w:rPr>
            <w:noProof/>
            <w:webHidden/>
          </w:rPr>
          <w:fldChar w:fldCharType="begin"/>
        </w:r>
        <w:r>
          <w:rPr>
            <w:noProof/>
            <w:webHidden/>
          </w:rPr>
          <w:instrText xml:space="preserve"> PAGEREF _Toc451802863 \h </w:instrText>
        </w:r>
        <w:r>
          <w:rPr>
            <w:noProof/>
            <w:webHidden/>
          </w:rPr>
        </w:r>
        <w:r>
          <w:rPr>
            <w:noProof/>
            <w:webHidden/>
          </w:rPr>
          <w:fldChar w:fldCharType="separate"/>
        </w:r>
        <w:r>
          <w:rPr>
            <w:noProof/>
            <w:webHidden/>
          </w:rPr>
          <w:t>210</w:t>
        </w:r>
        <w:r>
          <w:rPr>
            <w:noProof/>
            <w:webHidden/>
          </w:rPr>
          <w:fldChar w:fldCharType="end"/>
        </w:r>
      </w:hyperlink>
    </w:p>
    <w:p w14:paraId="5B4177F8" w14:textId="40B7D1FA" w:rsidR="004246EE" w:rsidRDefault="004246EE">
      <w:pPr>
        <w:pStyle w:val="TOC3"/>
        <w:rPr>
          <w:rFonts w:asciiTheme="minorHAnsi" w:eastAsiaTheme="minorEastAsia" w:hAnsiTheme="minorHAnsi" w:cstheme="minorBidi"/>
          <w:noProof/>
          <w:sz w:val="22"/>
          <w:szCs w:val="22"/>
        </w:rPr>
      </w:pPr>
      <w:hyperlink w:anchor="_Toc451802864" w:history="1">
        <w:r w:rsidRPr="00DC3BEE">
          <w:rPr>
            <w:rStyle w:val="Hyperlink"/>
            <w:noProof/>
          </w:rPr>
          <w:t>8.35.1</w:t>
        </w:r>
        <w:r>
          <w:rPr>
            <w:rFonts w:asciiTheme="minorHAnsi" w:eastAsiaTheme="minorEastAsia" w:hAnsiTheme="minorHAnsi" w:cstheme="minorBidi"/>
            <w:noProof/>
            <w:sz w:val="22"/>
            <w:szCs w:val="22"/>
          </w:rPr>
          <w:tab/>
        </w:r>
        <w:r w:rsidRPr="00DC3BEE">
          <w:rPr>
            <w:rStyle w:val="Hyperlink"/>
            <w:noProof/>
          </w:rPr>
          <w:t>Diagram: Policy</w:t>
        </w:r>
        <w:r>
          <w:rPr>
            <w:noProof/>
            <w:webHidden/>
          </w:rPr>
          <w:tab/>
        </w:r>
        <w:r>
          <w:rPr>
            <w:noProof/>
            <w:webHidden/>
          </w:rPr>
          <w:fldChar w:fldCharType="begin"/>
        </w:r>
        <w:r>
          <w:rPr>
            <w:noProof/>
            <w:webHidden/>
          </w:rPr>
          <w:instrText xml:space="preserve"> PAGEREF _Toc451802864 \h </w:instrText>
        </w:r>
        <w:r>
          <w:rPr>
            <w:noProof/>
            <w:webHidden/>
          </w:rPr>
        </w:r>
        <w:r>
          <w:rPr>
            <w:noProof/>
            <w:webHidden/>
          </w:rPr>
          <w:fldChar w:fldCharType="separate"/>
        </w:r>
        <w:r>
          <w:rPr>
            <w:noProof/>
            <w:webHidden/>
          </w:rPr>
          <w:t>210</w:t>
        </w:r>
        <w:r>
          <w:rPr>
            <w:noProof/>
            <w:webHidden/>
          </w:rPr>
          <w:fldChar w:fldCharType="end"/>
        </w:r>
      </w:hyperlink>
    </w:p>
    <w:p w14:paraId="79A45E06" w14:textId="61459BF3" w:rsidR="004246EE" w:rsidRDefault="004246EE">
      <w:pPr>
        <w:pStyle w:val="TOC3"/>
        <w:rPr>
          <w:rFonts w:asciiTheme="minorHAnsi" w:eastAsiaTheme="minorEastAsia" w:hAnsiTheme="minorHAnsi" w:cstheme="minorBidi"/>
          <w:noProof/>
          <w:sz w:val="22"/>
          <w:szCs w:val="22"/>
        </w:rPr>
      </w:pPr>
      <w:hyperlink w:anchor="_Toc451802865" w:history="1">
        <w:r w:rsidRPr="00DC3BEE">
          <w:rPr>
            <w:rStyle w:val="Hyperlink"/>
            <w:noProof/>
          </w:rPr>
          <w:t>8.35.2</w:t>
        </w:r>
        <w:r>
          <w:rPr>
            <w:rFonts w:asciiTheme="minorHAnsi" w:eastAsiaTheme="minorEastAsia" w:hAnsiTheme="minorHAnsi" w:cstheme="minorBidi"/>
            <w:noProof/>
            <w:sz w:val="22"/>
            <w:szCs w:val="22"/>
          </w:rPr>
          <w:tab/>
        </w:r>
        <w:r w:rsidRPr="00DC3BEE">
          <w:rPr>
            <w:rStyle w:val="Hyperlink"/>
            <w:noProof/>
          </w:rPr>
          <w:t>Class Policy</w:t>
        </w:r>
        <w:r>
          <w:rPr>
            <w:noProof/>
            <w:webHidden/>
          </w:rPr>
          <w:tab/>
        </w:r>
        <w:r>
          <w:rPr>
            <w:noProof/>
            <w:webHidden/>
          </w:rPr>
          <w:fldChar w:fldCharType="begin"/>
        </w:r>
        <w:r>
          <w:rPr>
            <w:noProof/>
            <w:webHidden/>
          </w:rPr>
          <w:instrText xml:space="preserve"> PAGEREF _Toc451802865 \h </w:instrText>
        </w:r>
        <w:r>
          <w:rPr>
            <w:noProof/>
            <w:webHidden/>
          </w:rPr>
        </w:r>
        <w:r>
          <w:rPr>
            <w:noProof/>
            <w:webHidden/>
          </w:rPr>
          <w:fldChar w:fldCharType="separate"/>
        </w:r>
        <w:r>
          <w:rPr>
            <w:noProof/>
            <w:webHidden/>
          </w:rPr>
          <w:t>210</w:t>
        </w:r>
        <w:r>
          <w:rPr>
            <w:noProof/>
            <w:webHidden/>
          </w:rPr>
          <w:fldChar w:fldCharType="end"/>
        </w:r>
      </w:hyperlink>
    </w:p>
    <w:p w14:paraId="31B812D4" w14:textId="64B92C68" w:rsidR="004246EE" w:rsidRDefault="004246EE">
      <w:pPr>
        <w:pStyle w:val="TOC3"/>
        <w:rPr>
          <w:rFonts w:asciiTheme="minorHAnsi" w:eastAsiaTheme="minorEastAsia" w:hAnsiTheme="minorHAnsi" w:cstheme="minorBidi"/>
          <w:noProof/>
          <w:sz w:val="22"/>
          <w:szCs w:val="22"/>
        </w:rPr>
      </w:pPr>
      <w:hyperlink w:anchor="_Toc451802866" w:history="1">
        <w:r w:rsidRPr="00DC3BEE">
          <w:rPr>
            <w:rStyle w:val="Hyperlink"/>
            <w:noProof/>
          </w:rPr>
          <w:t>8.35.3</w:t>
        </w:r>
        <w:r>
          <w:rPr>
            <w:rFonts w:asciiTheme="minorHAnsi" w:eastAsiaTheme="minorEastAsia" w:hAnsiTheme="minorHAnsi" w:cstheme="minorBidi"/>
            <w:noProof/>
            <w:sz w:val="22"/>
            <w:szCs w:val="22"/>
          </w:rPr>
          <w:tab/>
        </w:r>
        <w:r w:rsidRPr="00DC3BEE">
          <w:rPr>
            <w:rStyle w:val="Hyperlink"/>
            <w:noProof/>
          </w:rPr>
          <w:t>Association Subject of Rule</w:t>
        </w:r>
        <w:r>
          <w:rPr>
            <w:noProof/>
            <w:webHidden/>
          </w:rPr>
          <w:tab/>
        </w:r>
        <w:r>
          <w:rPr>
            <w:noProof/>
            <w:webHidden/>
          </w:rPr>
          <w:fldChar w:fldCharType="begin"/>
        </w:r>
        <w:r>
          <w:rPr>
            <w:noProof/>
            <w:webHidden/>
          </w:rPr>
          <w:instrText xml:space="preserve"> PAGEREF _Toc451802866 \h </w:instrText>
        </w:r>
        <w:r>
          <w:rPr>
            <w:noProof/>
            <w:webHidden/>
          </w:rPr>
        </w:r>
        <w:r>
          <w:rPr>
            <w:noProof/>
            <w:webHidden/>
          </w:rPr>
          <w:fldChar w:fldCharType="separate"/>
        </w:r>
        <w:r>
          <w:rPr>
            <w:noProof/>
            <w:webHidden/>
          </w:rPr>
          <w:t>211</w:t>
        </w:r>
        <w:r>
          <w:rPr>
            <w:noProof/>
            <w:webHidden/>
          </w:rPr>
          <w:fldChar w:fldCharType="end"/>
        </w:r>
      </w:hyperlink>
    </w:p>
    <w:p w14:paraId="7DB71239" w14:textId="21597EFB" w:rsidR="004246EE" w:rsidRDefault="004246EE">
      <w:pPr>
        <w:pStyle w:val="TOC2"/>
        <w:rPr>
          <w:rFonts w:asciiTheme="minorHAnsi" w:eastAsiaTheme="minorEastAsia" w:hAnsiTheme="minorHAnsi" w:cstheme="minorBidi"/>
          <w:noProof/>
          <w:sz w:val="22"/>
          <w:szCs w:val="22"/>
        </w:rPr>
      </w:pPr>
      <w:hyperlink w:anchor="_Toc451802867" w:history="1">
        <w:r w:rsidRPr="00DC3BEE">
          <w:rPr>
            <w:rStyle w:val="Hyperlink"/>
            <w:noProof/>
          </w:rPr>
          <w:t>8.36</w:t>
        </w:r>
        <w:r>
          <w:rPr>
            <w:rFonts w:asciiTheme="minorHAnsi" w:eastAsiaTheme="minorEastAsia" w:hAnsiTheme="minorHAnsi" w:cstheme="minorBidi"/>
            <w:noProof/>
            <w:sz w:val="22"/>
            <w:szCs w:val="22"/>
          </w:rPr>
          <w:tab/>
        </w:r>
        <w:r w:rsidRPr="00DC3BEE">
          <w:rPr>
            <w:rStyle w:val="Hyperlink"/>
            <w:noProof/>
          </w:rPr>
          <w:t>Threat-risk-conceptual-model::Generic Concepts::Predictions</w:t>
        </w:r>
        <w:r>
          <w:rPr>
            <w:noProof/>
            <w:webHidden/>
          </w:rPr>
          <w:tab/>
        </w:r>
        <w:r>
          <w:rPr>
            <w:noProof/>
            <w:webHidden/>
          </w:rPr>
          <w:fldChar w:fldCharType="begin"/>
        </w:r>
        <w:r>
          <w:rPr>
            <w:noProof/>
            <w:webHidden/>
          </w:rPr>
          <w:instrText xml:space="preserve"> PAGEREF _Toc451802867 \h </w:instrText>
        </w:r>
        <w:r>
          <w:rPr>
            <w:noProof/>
            <w:webHidden/>
          </w:rPr>
        </w:r>
        <w:r>
          <w:rPr>
            <w:noProof/>
            <w:webHidden/>
          </w:rPr>
          <w:fldChar w:fldCharType="separate"/>
        </w:r>
        <w:r>
          <w:rPr>
            <w:noProof/>
            <w:webHidden/>
          </w:rPr>
          <w:t>212</w:t>
        </w:r>
        <w:r>
          <w:rPr>
            <w:noProof/>
            <w:webHidden/>
          </w:rPr>
          <w:fldChar w:fldCharType="end"/>
        </w:r>
      </w:hyperlink>
    </w:p>
    <w:p w14:paraId="73431249" w14:textId="72E7BC43" w:rsidR="004246EE" w:rsidRDefault="004246EE">
      <w:pPr>
        <w:pStyle w:val="TOC3"/>
        <w:rPr>
          <w:rFonts w:asciiTheme="minorHAnsi" w:eastAsiaTheme="minorEastAsia" w:hAnsiTheme="minorHAnsi" w:cstheme="minorBidi"/>
          <w:noProof/>
          <w:sz w:val="22"/>
          <w:szCs w:val="22"/>
        </w:rPr>
      </w:pPr>
      <w:hyperlink w:anchor="_Toc451802868" w:history="1">
        <w:r w:rsidRPr="00DC3BEE">
          <w:rPr>
            <w:rStyle w:val="Hyperlink"/>
            <w:noProof/>
          </w:rPr>
          <w:t>8.36.1</w:t>
        </w:r>
        <w:r>
          <w:rPr>
            <w:rFonts w:asciiTheme="minorHAnsi" w:eastAsiaTheme="minorEastAsia" w:hAnsiTheme="minorHAnsi" w:cstheme="minorBidi"/>
            <w:noProof/>
            <w:sz w:val="22"/>
            <w:szCs w:val="22"/>
          </w:rPr>
          <w:tab/>
        </w:r>
        <w:r w:rsidRPr="00DC3BEE">
          <w:rPr>
            <w:rStyle w:val="Hyperlink"/>
            <w:noProof/>
          </w:rPr>
          <w:t>Diagram: Prediction</w:t>
        </w:r>
        <w:r>
          <w:rPr>
            <w:noProof/>
            <w:webHidden/>
          </w:rPr>
          <w:tab/>
        </w:r>
        <w:r>
          <w:rPr>
            <w:noProof/>
            <w:webHidden/>
          </w:rPr>
          <w:fldChar w:fldCharType="begin"/>
        </w:r>
        <w:r>
          <w:rPr>
            <w:noProof/>
            <w:webHidden/>
          </w:rPr>
          <w:instrText xml:space="preserve"> PAGEREF _Toc451802868 \h </w:instrText>
        </w:r>
        <w:r>
          <w:rPr>
            <w:noProof/>
            <w:webHidden/>
          </w:rPr>
        </w:r>
        <w:r>
          <w:rPr>
            <w:noProof/>
            <w:webHidden/>
          </w:rPr>
          <w:fldChar w:fldCharType="separate"/>
        </w:r>
        <w:r>
          <w:rPr>
            <w:noProof/>
            <w:webHidden/>
          </w:rPr>
          <w:t>212</w:t>
        </w:r>
        <w:r>
          <w:rPr>
            <w:noProof/>
            <w:webHidden/>
          </w:rPr>
          <w:fldChar w:fldCharType="end"/>
        </w:r>
      </w:hyperlink>
    </w:p>
    <w:p w14:paraId="6F2164D7" w14:textId="6400B046" w:rsidR="004246EE" w:rsidRDefault="004246EE">
      <w:pPr>
        <w:pStyle w:val="TOC3"/>
        <w:rPr>
          <w:rFonts w:asciiTheme="minorHAnsi" w:eastAsiaTheme="minorEastAsia" w:hAnsiTheme="minorHAnsi" w:cstheme="minorBidi"/>
          <w:noProof/>
          <w:sz w:val="22"/>
          <w:szCs w:val="22"/>
        </w:rPr>
      </w:pPr>
      <w:hyperlink w:anchor="_Toc451802869" w:history="1">
        <w:r w:rsidRPr="00DC3BEE">
          <w:rPr>
            <w:rStyle w:val="Hyperlink"/>
            <w:noProof/>
          </w:rPr>
          <w:t>8.36.2</w:t>
        </w:r>
        <w:r>
          <w:rPr>
            <w:rFonts w:asciiTheme="minorHAnsi" w:eastAsiaTheme="minorEastAsia" w:hAnsiTheme="minorHAnsi" w:cstheme="minorBidi"/>
            <w:noProof/>
            <w:sz w:val="22"/>
            <w:szCs w:val="22"/>
          </w:rPr>
          <w:tab/>
        </w:r>
        <w:r w:rsidRPr="00DC3BEE">
          <w:rPr>
            <w:rStyle w:val="Hyperlink"/>
            <w:noProof/>
          </w:rPr>
          <w:t>Class Prediction</w:t>
        </w:r>
        <w:r>
          <w:rPr>
            <w:noProof/>
            <w:webHidden/>
          </w:rPr>
          <w:tab/>
        </w:r>
        <w:r>
          <w:rPr>
            <w:noProof/>
            <w:webHidden/>
          </w:rPr>
          <w:fldChar w:fldCharType="begin"/>
        </w:r>
        <w:r>
          <w:rPr>
            <w:noProof/>
            <w:webHidden/>
          </w:rPr>
          <w:instrText xml:space="preserve"> PAGEREF _Toc451802869 \h </w:instrText>
        </w:r>
        <w:r>
          <w:rPr>
            <w:noProof/>
            <w:webHidden/>
          </w:rPr>
        </w:r>
        <w:r>
          <w:rPr>
            <w:noProof/>
            <w:webHidden/>
          </w:rPr>
          <w:fldChar w:fldCharType="separate"/>
        </w:r>
        <w:r>
          <w:rPr>
            <w:noProof/>
            <w:webHidden/>
          </w:rPr>
          <w:t>212</w:t>
        </w:r>
        <w:r>
          <w:rPr>
            <w:noProof/>
            <w:webHidden/>
          </w:rPr>
          <w:fldChar w:fldCharType="end"/>
        </w:r>
      </w:hyperlink>
    </w:p>
    <w:p w14:paraId="6F2682B7" w14:textId="55762A15" w:rsidR="004246EE" w:rsidRDefault="004246EE">
      <w:pPr>
        <w:pStyle w:val="TOC3"/>
        <w:rPr>
          <w:rFonts w:asciiTheme="minorHAnsi" w:eastAsiaTheme="minorEastAsia" w:hAnsiTheme="minorHAnsi" w:cstheme="minorBidi"/>
          <w:noProof/>
          <w:sz w:val="22"/>
          <w:szCs w:val="22"/>
        </w:rPr>
      </w:pPr>
      <w:hyperlink w:anchor="_Toc451802870" w:history="1">
        <w:r w:rsidRPr="00DC3BEE">
          <w:rPr>
            <w:rStyle w:val="Hyperlink"/>
            <w:noProof/>
          </w:rPr>
          <w:t>8.36.3</w:t>
        </w:r>
        <w:r>
          <w:rPr>
            <w:rFonts w:asciiTheme="minorHAnsi" w:eastAsiaTheme="minorEastAsia" w:hAnsiTheme="minorHAnsi" w:cstheme="minorBidi"/>
            <w:noProof/>
            <w:sz w:val="22"/>
            <w:szCs w:val="22"/>
          </w:rPr>
          <w:tab/>
        </w:r>
        <w:r w:rsidRPr="00DC3BEE">
          <w:rPr>
            <w:rStyle w:val="Hyperlink"/>
            <w:noProof/>
          </w:rPr>
          <w:t>Class Predictor</w:t>
        </w:r>
        <w:r>
          <w:rPr>
            <w:noProof/>
            <w:webHidden/>
          </w:rPr>
          <w:tab/>
        </w:r>
        <w:r>
          <w:rPr>
            <w:noProof/>
            <w:webHidden/>
          </w:rPr>
          <w:fldChar w:fldCharType="begin"/>
        </w:r>
        <w:r>
          <w:rPr>
            <w:noProof/>
            <w:webHidden/>
          </w:rPr>
          <w:instrText xml:space="preserve"> PAGEREF _Toc451802870 \h </w:instrText>
        </w:r>
        <w:r>
          <w:rPr>
            <w:noProof/>
            <w:webHidden/>
          </w:rPr>
        </w:r>
        <w:r>
          <w:rPr>
            <w:noProof/>
            <w:webHidden/>
          </w:rPr>
          <w:fldChar w:fldCharType="separate"/>
        </w:r>
        <w:r>
          <w:rPr>
            <w:noProof/>
            <w:webHidden/>
          </w:rPr>
          <w:t>213</w:t>
        </w:r>
        <w:r>
          <w:rPr>
            <w:noProof/>
            <w:webHidden/>
          </w:rPr>
          <w:fldChar w:fldCharType="end"/>
        </w:r>
      </w:hyperlink>
    </w:p>
    <w:p w14:paraId="33719500" w14:textId="3784C409" w:rsidR="004246EE" w:rsidRDefault="004246EE">
      <w:pPr>
        <w:pStyle w:val="TOC2"/>
        <w:rPr>
          <w:rFonts w:asciiTheme="minorHAnsi" w:eastAsiaTheme="minorEastAsia" w:hAnsiTheme="minorHAnsi" w:cstheme="minorBidi"/>
          <w:noProof/>
          <w:sz w:val="22"/>
          <w:szCs w:val="22"/>
        </w:rPr>
      </w:pPr>
      <w:hyperlink w:anchor="_Toc451802871" w:history="1">
        <w:r w:rsidRPr="00DC3BEE">
          <w:rPr>
            <w:rStyle w:val="Hyperlink"/>
            <w:noProof/>
          </w:rPr>
          <w:t>8.37</w:t>
        </w:r>
        <w:r>
          <w:rPr>
            <w:rFonts w:asciiTheme="minorHAnsi" w:eastAsiaTheme="minorEastAsia" w:hAnsiTheme="minorHAnsi" w:cstheme="minorBidi"/>
            <w:noProof/>
            <w:sz w:val="22"/>
            <w:szCs w:val="22"/>
          </w:rPr>
          <w:tab/>
        </w:r>
        <w:r w:rsidRPr="00DC3BEE">
          <w:rPr>
            <w:rStyle w:val="Hyperlink"/>
            <w:noProof/>
          </w:rPr>
          <w:t>Threat-risk-conceptual-model::Generic Concepts::Resources</w:t>
        </w:r>
        <w:r>
          <w:rPr>
            <w:noProof/>
            <w:webHidden/>
          </w:rPr>
          <w:tab/>
        </w:r>
        <w:r>
          <w:rPr>
            <w:noProof/>
            <w:webHidden/>
          </w:rPr>
          <w:fldChar w:fldCharType="begin"/>
        </w:r>
        <w:r>
          <w:rPr>
            <w:noProof/>
            <w:webHidden/>
          </w:rPr>
          <w:instrText xml:space="preserve"> PAGEREF _Toc451802871 \h </w:instrText>
        </w:r>
        <w:r>
          <w:rPr>
            <w:noProof/>
            <w:webHidden/>
          </w:rPr>
        </w:r>
        <w:r>
          <w:rPr>
            <w:noProof/>
            <w:webHidden/>
          </w:rPr>
          <w:fldChar w:fldCharType="separate"/>
        </w:r>
        <w:r>
          <w:rPr>
            <w:noProof/>
            <w:webHidden/>
          </w:rPr>
          <w:t>214</w:t>
        </w:r>
        <w:r>
          <w:rPr>
            <w:noProof/>
            <w:webHidden/>
          </w:rPr>
          <w:fldChar w:fldCharType="end"/>
        </w:r>
      </w:hyperlink>
    </w:p>
    <w:p w14:paraId="276DF7D8" w14:textId="1876C559" w:rsidR="004246EE" w:rsidRDefault="004246EE">
      <w:pPr>
        <w:pStyle w:val="TOC3"/>
        <w:rPr>
          <w:rFonts w:asciiTheme="minorHAnsi" w:eastAsiaTheme="minorEastAsia" w:hAnsiTheme="minorHAnsi" w:cstheme="minorBidi"/>
          <w:noProof/>
          <w:sz w:val="22"/>
          <w:szCs w:val="22"/>
        </w:rPr>
      </w:pPr>
      <w:hyperlink w:anchor="_Toc451802872" w:history="1">
        <w:r w:rsidRPr="00DC3BEE">
          <w:rPr>
            <w:rStyle w:val="Hyperlink"/>
            <w:noProof/>
          </w:rPr>
          <w:t>8.37.1</w:t>
        </w:r>
        <w:r>
          <w:rPr>
            <w:rFonts w:asciiTheme="minorHAnsi" w:eastAsiaTheme="minorEastAsia" w:hAnsiTheme="minorHAnsi" w:cstheme="minorBidi"/>
            <w:noProof/>
            <w:sz w:val="22"/>
            <w:szCs w:val="22"/>
          </w:rPr>
          <w:tab/>
        </w:r>
        <w:r w:rsidRPr="00DC3BEE">
          <w:rPr>
            <w:rStyle w:val="Hyperlink"/>
            <w:noProof/>
          </w:rPr>
          <w:t>Diagram: Resource</w:t>
        </w:r>
        <w:r>
          <w:rPr>
            <w:noProof/>
            <w:webHidden/>
          </w:rPr>
          <w:tab/>
        </w:r>
        <w:r>
          <w:rPr>
            <w:noProof/>
            <w:webHidden/>
          </w:rPr>
          <w:fldChar w:fldCharType="begin"/>
        </w:r>
        <w:r>
          <w:rPr>
            <w:noProof/>
            <w:webHidden/>
          </w:rPr>
          <w:instrText xml:space="preserve"> PAGEREF _Toc451802872 \h </w:instrText>
        </w:r>
        <w:r>
          <w:rPr>
            <w:noProof/>
            <w:webHidden/>
          </w:rPr>
        </w:r>
        <w:r>
          <w:rPr>
            <w:noProof/>
            <w:webHidden/>
          </w:rPr>
          <w:fldChar w:fldCharType="separate"/>
        </w:r>
        <w:r>
          <w:rPr>
            <w:noProof/>
            <w:webHidden/>
          </w:rPr>
          <w:t>214</w:t>
        </w:r>
        <w:r>
          <w:rPr>
            <w:noProof/>
            <w:webHidden/>
          </w:rPr>
          <w:fldChar w:fldCharType="end"/>
        </w:r>
      </w:hyperlink>
    </w:p>
    <w:p w14:paraId="40C9E0F3" w14:textId="4B422FC9" w:rsidR="004246EE" w:rsidRDefault="004246EE">
      <w:pPr>
        <w:pStyle w:val="TOC3"/>
        <w:rPr>
          <w:rFonts w:asciiTheme="minorHAnsi" w:eastAsiaTheme="minorEastAsia" w:hAnsiTheme="minorHAnsi" w:cstheme="minorBidi"/>
          <w:noProof/>
          <w:sz w:val="22"/>
          <w:szCs w:val="22"/>
        </w:rPr>
      </w:pPr>
      <w:hyperlink w:anchor="_Toc451802873" w:history="1">
        <w:r w:rsidRPr="00DC3BEE">
          <w:rPr>
            <w:rStyle w:val="Hyperlink"/>
            <w:noProof/>
          </w:rPr>
          <w:t>8.37.2</w:t>
        </w:r>
        <w:r>
          <w:rPr>
            <w:rFonts w:asciiTheme="minorHAnsi" w:eastAsiaTheme="minorEastAsia" w:hAnsiTheme="minorHAnsi" w:cstheme="minorBidi"/>
            <w:noProof/>
            <w:sz w:val="22"/>
            <w:szCs w:val="22"/>
          </w:rPr>
          <w:tab/>
        </w:r>
        <w:r w:rsidRPr="00DC3BEE">
          <w:rPr>
            <w:rStyle w:val="Hyperlink"/>
            <w:noProof/>
          </w:rPr>
          <w:t>Class Performer</w:t>
        </w:r>
        <w:r>
          <w:rPr>
            <w:noProof/>
            <w:webHidden/>
          </w:rPr>
          <w:tab/>
        </w:r>
        <w:r>
          <w:rPr>
            <w:noProof/>
            <w:webHidden/>
          </w:rPr>
          <w:fldChar w:fldCharType="begin"/>
        </w:r>
        <w:r>
          <w:rPr>
            <w:noProof/>
            <w:webHidden/>
          </w:rPr>
          <w:instrText xml:space="preserve"> PAGEREF _Toc451802873 \h </w:instrText>
        </w:r>
        <w:r>
          <w:rPr>
            <w:noProof/>
            <w:webHidden/>
          </w:rPr>
        </w:r>
        <w:r>
          <w:rPr>
            <w:noProof/>
            <w:webHidden/>
          </w:rPr>
          <w:fldChar w:fldCharType="separate"/>
        </w:r>
        <w:r>
          <w:rPr>
            <w:noProof/>
            <w:webHidden/>
          </w:rPr>
          <w:t>214</w:t>
        </w:r>
        <w:r>
          <w:rPr>
            <w:noProof/>
            <w:webHidden/>
          </w:rPr>
          <w:fldChar w:fldCharType="end"/>
        </w:r>
      </w:hyperlink>
    </w:p>
    <w:p w14:paraId="1BC7AF0F" w14:textId="01E52415" w:rsidR="004246EE" w:rsidRDefault="004246EE">
      <w:pPr>
        <w:pStyle w:val="TOC3"/>
        <w:rPr>
          <w:rFonts w:asciiTheme="minorHAnsi" w:eastAsiaTheme="minorEastAsia" w:hAnsiTheme="minorHAnsi" w:cstheme="minorBidi"/>
          <w:noProof/>
          <w:sz w:val="22"/>
          <w:szCs w:val="22"/>
        </w:rPr>
      </w:pPr>
      <w:hyperlink w:anchor="_Toc451802874" w:history="1">
        <w:r w:rsidRPr="00DC3BEE">
          <w:rPr>
            <w:rStyle w:val="Hyperlink"/>
            <w:noProof/>
          </w:rPr>
          <w:t>8.37.3</w:t>
        </w:r>
        <w:r>
          <w:rPr>
            <w:rFonts w:asciiTheme="minorHAnsi" w:eastAsiaTheme="minorEastAsia" w:hAnsiTheme="minorHAnsi" w:cstheme="minorBidi"/>
            <w:noProof/>
            <w:sz w:val="22"/>
            <w:szCs w:val="22"/>
          </w:rPr>
          <w:tab/>
        </w:r>
        <w:r w:rsidRPr="00DC3BEE">
          <w:rPr>
            <w:rStyle w:val="Hyperlink"/>
            <w:noProof/>
          </w:rPr>
          <w:t>Class Resource</w:t>
        </w:r>
        <w:r>
          <w:rPr>
            <w:noProof/>
            <w:webHidden/>
          </w:rPr>
          <w:tab/>
        </w:r>
        <w:r>
          <w:rPr>
            <w:noProof/>
            <w:webHidden/>
          </w:rPr>
          <w:fldChar w:fldCharType="begin"/>
        </w:r>
        <w:r>
          <w:rPr>
            <w:noProof/>
            <w:webHidden/>
          </w:rPr>
          <w:instrText xml:space="preserve"> PAGEREF _Toc451802874 \h </w:instrText>
        </w:r>
        <w:r>
          <w:rPr>
            <w:noProof/>
            <w:webHidden/>
          </w:rPr>
        </w:r>
        <w:r>
          <w:rPr>
            <w:noProof/>
            <w:webHidden/>
          </w:rPr>
          <w:fldChar w:fldCharType="separate"/>
        </w:r>
        <w:r>
          <w:rPr>
            <w:noProof/>
            <w:webHidden/>
          </w:rPr>
          <w:t>215</w:t>
        </w:r>
        <w:r>
          <w:rPr>
            <w:noProof/>
            <w:webHidden/>
          </w:rPr>
          <w:fldChar w:fldCharType="end"/>
        </w:r>
      </w:hyperlink>
    </w:p>
    <w:p w14:paraId="569391B0" w14:textId="632BDB94" w:rsidR="004246EE" w:rsidRDefault="004246EE">
      <w:pPr>
        <w:pStyle w:val="TOC3"/>
        <w:rPr>
          <w:rFonts w:asciiTheme="minorHAnsi" w:eastAsiaTheme="minorEastAsia" w:hAnsiTheme="minorHAnsi" w:cstheme="minorBidi"/>
          <w:noProof/>
          <w:sz w:val="22"/>
          <w:szCs w:val="22"/>
        </w:rPr>
      </w:pPr>
      <w:hyperlink w:anchor="_Toc451802875" w:history="1">
        <w:r w:rsidRPr="00DC3BEE">
          <w:rPr>
            <w:rStyle w:val="Hyperlink"/>
            <w:noProof/>
          </w:rPr>
          <w:t>8.37.4</w:t>
        </w:r>
        <w:r>
          <w:rPr>
            <w:rFonts w:asciiTheme="minorHAnsi" w:eastAsiaTheme="minorEastAsia" w:hAnsiTheme="minorHAnsi" w:cstheme="minorBidi"/>
            <w:noProof/>
            <w:sz w:val="22"/>
            <w:szCs w:val="22"/>
          </w:rPr>
          <w:tab/>
        </w:r>
        <w:r w:rsidRPr="00DC3BEE">
          <w:rPr>
            <w:rStyle w:val="Hyperlink"/>
            <w:noProof/>
          </w:rPr>
          <w:t>Class Tool</w:t>
        </w:r>
        <w:r>
          <w:rPr>
            <w:noProof/>
            <w:webHidden/>
          </w:rPr>
          <w:tab/>
        </w:r>
        <w:r>
          <w:rPr>
            <w:noProof/>
            <w:webHidden/>
          </w:rPr>
          <w:fldChar w:fldCharType="begin"/>
        </w:r>
        <w:r>
          <w:rPr>
            <w:noProof/>
            <w:webHidden/>
          </w:rPr>
          <w:instrText xml:space="preserve"> PAGEREF _Toc451802875 \h </w:instrText>
        </w:r>
        <w:r>
          <w:rPr>
            <w:noProof/>
            <w:webHidden/>
          </w:rPr>
        </w:r>
        <w:r>
          <w:rPr>
            <w:noProof/>
            <w:webHidden/>
          </w:rPr>
          <w:fldChar w:fldCharType="separate"/>
        </w:r>
        <w:r>
          <w:rPr>
            <w:noProof/>
            <w:webHidden/>
          </w:rPr>
          <w:t>215</w:t>
        </w:r>
        <w:r>
          <w:rPr>
            <w:noProof/>
            <w:webHidden/>
          </w:rPr>
          <w:fldChar w:fldCharType="end"/>
        </w:r>
      </w:hyperlink>
    </w:p>
    <w:p w14:paraId="7648F276" w14:textId="00CDBDE5" w:rsidR="004246EE" w:rsidRDefault="004246EE">
      <w:pPr>
        <w:pStyle w:val="TOC3"/>
        <w:rPr>
          <w:rFonts w:asciiTheme="minorHAnsi" w:eastAsiaTheme="minorEastAsia" w:hAnsiTheme="minorHAnsi" w:cstheme="minorBidi"/>
          <w:noProof/>
          <w:sz w:val="22"/>
          <w:szCs w:val="22"/>
        </w:rPr>
      </w:pPr>
      <w:hyperlink w:anchor="_Toc451802876" w:history="1">
        <w:r w:rsidRPr="00DC3BEE">
          <w:rPr>
            <w:rStyle w:val="Hyperlink"/>
            <w:noProof/>
          </w:rPr>
          <w:t>8.37.5</w:t>
        </w:r>
        <w:r>
          <w:rPr>
            <w:rFonts w:asciiTheme="minorHAnsi" w:eastAsiaTheme="minorEastAsia" w:hAnsiTheme="minorHAnsi" w:cstheme="minorBidi"/>
            <w:noProof/>
            <w:sz w:val="22"/>
            <w:szCs w:val="22"/>
          </w:rPr>
          <w:tab/>
        </w:r>
        <w:r w:rsidRPr="00DC3BEE">
          <w:rPr>
            <w:rStyle w:val="Hyperlink"/>
            <w:noProof/>
          </w:rPr>
          <w:t>Class Weapon</w:t>
        </w:r>
        <w:r>
          <w:rPr>
            <w:noProof/>
            <w:webHidden/>
          </w:rPr>
          <w:tab/>
        </w:r>
        <w:r>
          <w:rPr>
            <w:noProof/>
            <w:webHidden/>
          </w:rPr>
          <w:fldChar w:fldCharType="begin"/>
        </w:r>
        <w:r>
          <w:rPr>
            <w:noProof/>
            <w:webHidden/>
          </w:rPr>
          <w:instrText xml:space="preserve"> PAGEREF _Toc451802876 \h </w:instrText>
        </w:r>
        <w:r>
          <w:rPr>
            <w:noProof/>
            <w:webHidden/>
          </w:rPr>
        </w:r>
        <w:r>
          <w:rPr>
            <w:noProof/>
            <w:webHidden/>
          </w:rPr>
          <w:fldChar w:fldCharType="separate"/>
        </w:r>
        <w:r>
          <w:rPr>
            <w:noProof/>
            <w:webHidden/>
          </w:rPr>
          <w:t>216</w:t>
        </w:r>
        <w:r>
          <w:rPr>
            <w:noProof/>
            <w:webHidden/>
          </w:rPr>
          <w:fldChar w:fldCharType="end"/>
        </w:r>
      </w:hyperlink>
    </w:p>
    <w:p w14:paraId="678A9DCA" w14:textId="0498137B" w:rsidR="004246EE" w:rsidRDefault="004246EE">
      <w:pPr>
        <w:pStyle w:val="TOC2"/>
        <w:rPr>
          <w:rFonts w:asciiTheme="minorHAnsi" w:eastAsiaTheme="minorEastAsia" w:hAnsiTheme="minorHAnsi" w:cstheme="minorBidi"/>
          <w:noProof/>
          <w:sz w:val="22"/>
          <w:szCs w:val="22"/>
        </w:rPr>
      </w:pPr>
      <w:hyperlink w:anchor="_Toc451802877" w:history="1">
        <w:r w:rsidRPr="00DC3BEE">
          <w:rPr>
            <w:rStyle w:val="Hyperlink"/>
            <w:noProof/>
          </w:rPr>
          <w:t>8.38</w:t>
        </w:r>
        <w:r>
          <w:rPr>
            <w:rFonts w:asciiTheme="minorHAnsi" w:eastAsiaTheme="minorEastAsia" w:hAnsiTheme="minorHAnsi" w:cstheme="minorBidi"/>
            <w:noProof/>
            <w:sz w:val="22"/>
            <w:szCs w:val="22"/>
          </w:rPr>
          <w:tab/>
        </w:r>
        <w:r w:rsidRPr="00DC3BEE">
          <w:rPr>
            <w:rStyle w:val="Hyperlink"/>
            <w:noProof/>
          </w:rPr>
          <w:t>Threat-risk-conceptual-model::Generic Concepts::Systems</w:t>
        </w:r>
        <w:r>
          <w:rPr>
            <w:noProof/>
            <w:webHidden/>
          </w:rPr>
          <w:tab/>
        </w:r>
        <w:r>
          <w:rPr>
            <w:noProof/>
            <w:webHidden/>
          </w:rPr>
          <w:fldChar w:fldCharType="begin"/>
        </w:r>
        <w:r>
          <w:rPr>
            <w:noProof/>
            <w:webHidden/>
          </w:rPr>
          <w:instrText xml:space="preserve"> PAGEREF _Toc451802877 \h </w:instrText>
        </w:r>
        <w:r>
          <w:rPr>
            <w:noProof/>
            <w:webHidden/>
          </w:rPr>
        </w:r>
        <w:r>
          <w:rPr>
            <w:noProof/>
            <w:webHidden/>
          </w:rPr>
          <w:fldChar w:fldCharType="separate"/>
        </w:r>
        <w:r>
          <w:rPr>
            <w:noProof/>
            <w:webHidden/>
          </w:rPr>
          <w:t>217</w:t>
        </w:r>
        <w:r>
          <w:rPr>
            <w:noProof/>
            <w:webHidden/>
          </w:rPr>
          <w:fldChar w:fldCharType="end"/>
        </w:r>
      </w:hyperlink>
    </w:p>
    <w:p w14:paraId="4BD43136" w14:textId="644B6418" w:rsidR="004246EE" w:rsidRDefault="004246EE">
      <w:pPr>
        <w:pStyle w:val="TOC3"/>
        <w:rPr>
          <w:rFonts w:asciiTheme="minorHAnsi" w:eastAsiaTheme="minorEastAsia" w:hAnsiTheme="minorHAnsi" w:cstheme="minorBidi"/>
          <w:noProof/>
          <w:sz w:val="22"/>
          <w:szCs w:val="22"/>
        </w:rPr>
      </w:pPr>
      <w:hyperlink w:anchor="_Toc451802878" w:history="1">
        <w:r w:rsidRPr="00DC3BEE">
          <w:rPr>
            <w:rStyle w:val="Hyperlink"/>
            <w:noProof/>
          </w:rPr>
          <w:t>8.38.1</w:t>
        </w:r>
        <w:r>
          <w:rPr>
            <w:rFonts w:asciiTheme="minorHAnsi" w:eastAsiaTheme="minorEastAsia" w:hAnsiTheme="minorHAnsi" w:cstheme="minorBidi"/>
            <w:noProof/>
            <w:sz w:val="22"/>
            <w:szCs w:val="22"/>
          </w:rPr>
          <w:tab/>
        </w:r>
        <w:r w:rsidRPr="00DC3BEE">
          <w:rPr>
            <w:rStyle w:val="Hyperlink"/>
            <w:noProof/>
          </w:rPr>
          <w:t>Diagram: System</w:t>
        </w:r>
        <w:r>
          <w:rPr>
            <w:noProof/>
            <w:webHidden/>
          </w:rPr>
          <w:tab/>
        </w:r>
        <w:r>
          <w:rPr>
            <w:noProof/>
            <w:webHidden/>
          </w:rPr>
          <w:fldChar w:fldCharType="begin"/>
        </w:r>
        <w:r>
          <w:rPr>
            <w:noProof/>
            <w:webHidden/>
          </w:rPr>
          <w:instrText xml:space="preserve"> PAGEREF _Toc451802878 \h </w:instrText>
        </w:r>
        <w:r>
          <w:rPr>
            <w:noProof/>
            <w:webHidden/>
          </w:rPr>
        </w:r>
        <w:r>
          <w:rPr>
            <w:noProof/>
            <w:webHidden/>
          </w:rPr>
          <w:fldChar w:fldCharType="separate"/>
        </w:r>
        <w:r>
          <w:rPr>
            <w:noProof/>
            <w:webHidden/>
          </w:rPr>
          <w:t>217</w:t>
        </w:r>
        <w:r>
          <w:rPr>
            <w:noProof/>
            <w:webHidden/>
          </w:rPr>
          <w:fldChar w:fldCharType="end"/>
        </w:r>
      </w:hyperlink>
    </w:p>
    <w:p w14:paraId="2670D4DD" w14:textId="0354EA78" w:rsidR="004246EE" w:rsidRDefault="004246EE">
      <w:pPr>
        <w:pStyle w:val="TOC3"/>
        <w:rPr>
          <w:rFonts w:asciiTheme="minorHAnsi" w:eastAsiaTheme="minorEastAsia" w:hAnsiTheme="minorHAnsi" w:cstheme="minorBidi"/>
          <w:noProof/>
          <w:sz w:val="22"/>
          <w:szCs w:val="22"/>
        </w:rPr>
      </w:pPr>
      <w:hyperlink w:anchor="_Toc451802879" w:history="1">
        <w:r w:rsidRPr="00DC3BEE">
          <w:rPr>
            <w:rStyle w:val="Hyperlink"/>
            <w:noProof/>
          </w:rPr>
          <w:t>8.38.2</w:t>
        </w:r>
        <w:r>
          <w:rPr>
            <w:rFonts w:asciiTheme="minorHAnsi" w:eastAsiaTheme="minorEastAsia" w:hAnsiTheme="minorHAnsi" w:cstheme="minorBidi"/>
            <w:noProof/>
            <w:sz w:val="22"/>
            <w:szCs w:val="22"/>
          </w:rPr>
          <w:tab/>
        </w:r>
        <w:r w:rsidRPr="00DC3BEE">
          <w:rPr>
            <w:rStyle w:val="Hyperlink"/>
            <w:noProof/>
          </w:rPr>
          <w:t>Class Access Point</w:t>
        </w:r>
        <w:r>
          <w:rPr>
            <w:noProof/>
            <w:webHidden/>
          </w:rPr>
          <w:tab/>
        </w:r>
        <w:r>
          <w:rPr>
            <w:noProof/>
            <w:webHidden/>
          </w:rPr>
          <w:fldChar w:fldCharType="begin"/>
        </w:r>
        <w:r>
          <w:rPr>
            <w:noProof/>
            <w:webHidden/>
          </w:rPr>
          <w:instrText xml:space="preserve"> PAGEREF _Toc451802879 \h </w:instrText>
        </w:r>
        <w:r>
          <w:rPr>
            <w:noProof/>
            <w:webHidden/>
          </w:rPr>
        </w:r>
        <w:r>
          <w:rPr>
            <w:noProof/>
            <w:webHidden/>
          </w:rPr>
          <w:fldChar w:fldCharType="separate"/>
        </w:r>
        <w:r>
          <w:rPr>
            <w:noProof/>
            <w:webHidden/>
          </w:rPr>
          <w:t>217</w:t>
        </w:r>
        <w:r>
          <w:rPr>
            <w:noProof/>
            <w:webHidden/>
          </w:rPr>
          <w:fldChar w:fldCharType="end"/>
        </w:r>
      </w:hyperlink>
    </w:p>
    <w:p w14:paraId="51A2D982" w14:textId="7B7986FF" w:rsidR="004246EE" w:rsidRDefault="004246EE">
      <w:pPr>
        <w:pStyle w:val="TOC3"/>
        <w:rPr>
          <w:rFonts w:asciiTheme="minorHAnsi" w:eastAsiaTheme="minorEastAsia" w:hAnsiTheme="minorHAnsi" w:cstheme="minorBidi"/>
          <w:noProof/>
          <w:sz w:val="22"/>
          <w:szCs w:val="22"/>
        </w:rPr>
      </w:pPr>
      <w:hyperlink w:anchor="_Toc451802880" w:history="1">
        <w:r w:rsidRPr="00DC3BEE">
          <w:rPr>
            <w:rStyle w:val="Hyperlink"/>
            <w:noProof/>
          </w:rPr>
          <w:t>8.38.3</w:t>
        </w:r>
        <w:r>
          <w:rPr>
            <w:rFonts w:asciiTheme="minorHAnsi" w:eastAsiaTheme="minorEastAsia" w:hAnsiTheme="minorHAnsi" w:cstheme="minorBidi"/>
            <w:noProof/>
            <w:sz w:val="22"/>
            <w:szCs w:val="22"/>
          </w:rPr>
          <w:tab/>
        </w:r>
        <w:r w:rsidRPr="00DC3BEE">
          <w:rPr>
            <w:rStyle w:val="Hyperlink"/>
            <w:noProof/>
          </w:rPr>
          <w:t>Class Boundary</w:t>
        </w:r>
        <w:r>
          <w:rPr>
            <w:noProof/>
            <w:webHidden/>
          </w:rPr>
          <w:tab/>
        </w:r>
        <w:r>
          <w:rPr>
            <w:noProof/>
            <w:webHidden/>
          </w:rPr>
          <w:fldChar w:fldCharType="begin"/>
        </w:r>
        <w:r>
          <w:rPr>
            <w:noProof/>
            <w:webHidden/>
          </w:rPr>
          <w:instrText xml:space="preserve"> PAGEREF _Toc451802880 \h </w:instrText>
        </w:r>
        <w:r>
          <w:rPr>
            <w:noProof/>
            <w:webHidden/>
          </w:rPr>
        </w:r>
        <w:r>
          <w:rPr>
            <w:noProof/>
            <w:webHidden/>
          </w:rPr>
          <w:fldChar w:fldCharType="separate"/>
        </w:r>
        <w:r>
          <w:rPr>
            <w:noProof/>
            <w:webHidden/>
          </w:rPr>
          <w:t>218</w:t>
        </w:r>
        <w:r>
          <w:rPr>
            <w:noProof/>
            <w:webHidden/>
          </w:rPr>
          <w:fldChar w:fldCharType="end"/>
        </w:r>
      </w:hyperlink>
    </w:p>
    <w:p w14:paraId="6F7F250B" w14:textId="5145D50E" w:rsidR="004246EE" w:rsidRDefault="004246EE">
      <w:pPr>
        <w:pStyle w:val="TOC3"/>
        <w:rPr>
          <w:rFonts w:asciiTheme="minorHAnsi" w:eastAsiaTheme="minorEastAsia" w:hAnsiTheme="minorHAnsi" w:cstheme="minorBidi"/>
          <w:noProof/>
          <w:sz w:val="22"/>
          <w:szCs w:val="22"/>
        </w:rPr>
      </w:pPr>
      <w:hyperlink w:anchor="_Toc451802881" w:history="1">
        <w:r w:rsidRPr="00DC3BEE">
          <w:rPr>
            <w:rStyle w:val="Hyperlink"/>
            <w:noProof/>
          </w:rPr>
          <w:t>8.38.4</w:t>
        </w:r>
        <w:r>
          <w:rPr>
            <w:rFonts w:asciiTheme="minorHAnsi" w:eastAsiaTheme="minorEastAsia" w:hAnsiTheme="minorHAnsi" w:cstheme="minorBidi"/>
            <w:noProof/>
            <w:sz w:val="22"/>
            <w:szCs w:val="22"/>
          </w:rPr>
          <w:tab/>
        </w:r>
        <w:r w:rsidRPr="00DC3BEE">
          <w:rPr>
            <w:rStyle w:val="Hyperlink"/>
            <w:noProof/>
          </w:rPr>
          <w:t>Association Subsystem</w:t>
        </w:r>
        <w:r>
          <w:rPr>
            <w:noProof/>
            <w:webHidden/>
          </w:rPr>
          <w:tab/>
        </w:r>
        <w:r>
          <w:rPr>
            <w:noProof/>
            <w:webHidden/>
          </w:rPr>
          <w:fldChar w:fldCharType="begin"/>
        </w:r>
        <w:r>
          <w:rPr>
            <w:noProof/>
            <w:webHidden/>
          </w:rPr>
          <w:instrText xml:space="preserve"> PAGEREF _Toc451802881 \h </w:instrText>
        </w:r>
        <w:r>
          <w:rPr>
            <w:noProof/>
            <w:webHidden/>
          </w:rPr>
        </w:r>
        <w:r>
          <w:rPr>
            <w:noProof/>
            <w:webHidden/>
          </w:rPr>
          <w:fldChar w:fldCharType="separate"/>
        </w:r>
        <w:r>
          <w:rPr>
            <w:noProof/>
            <w:webHidden/>
          </w:rPr>
          <w:t>218</w:t>
        </w:r>
        <w:r>
          <w:rPr>
            <w:noProof/>
            <w:webHidden/>
          </w:rPr>
          <w:fldChar w:fldCharType="end"/>
        </w:r>
      </w:hyperlink>
    </w:p>
    <w:p w14:paraId="7BBD0882" w14:textId="70E978A4" w:rsidR="004246EE" w:rsidRDefault="004246EE">
      <w:pPr>
        <w:pStyle w:val="TOC3"/>
        <w:rPr>
          <w:rFonts w:asciiTheme="minorHAnsi" w:eastAsiaTheme="minorEastAsia" w:hAnsiTheme="minorHAnsi" w:cstheme="minorBidi"/>
          <w:noProof/>
          <w:sz w:val="22"/>
          <w:szCs w:val="22"/>
        </w:rPr>
      </w:pPr>
      <w:hyperlink w:anchor="_Toc451802882" w:history="1">
        <w:r w:rsidRPr="00DC3BEE">
          <w:rPr>
            <w:rStyle w:val="Hyperlink"/>
            <w:noProof/>
          </w:rPr>
          <w:t>8.38.5</w:t>
        </w:r>
        <w:r>
          <w:rPr>
            <w:rFonts w:asciiTheme="minorHAnsi" w:eastAsiaTheme="minorEastAsia" w:hAnsiTheme="minorHAnsi" w:cstheme="minorBidi"/>
            <w:noProof/>
            <w:sz w:val="22"/>
            <w:szCs w:val="22"/>
          </w:rPr>
          <w:tab/>
        </w:r>
        <w:r w:rsidRPr="00DC3BEE">
          <w:rPr>
            <w:rStyle w:val="Hyperlink"/>
            <w:noProof/>
          </w:rPr>
          <w:t>Class Subsystem</w:t>
        </w:r>
        <w:r>
          <w:rPr>
            <w:noProof/>
            <w:webHidden/>
          </w:rPr>
          <w:tab/>
        </w:r>
        <w:r>
          <w:rPr>
            <w:noProof/>
            <w:webHidden/>
          </w:rPr>
          <w:fldChar w:fldCharType="begin"/>
        </w:r>
        <w:r>
          <w:rPr>
            <w:noProof/>
            <w:webHidden/>
          </w:rPr>
          <w:instrText xml:space="preserve"> PAGEREF _Toc451802882 \h </w:instrText>
        </w:r>
        <w:r>
          <w:rPr>
            <w:noProof/>
            <w:webHidden/>
          </w:rPr>
        </w:r>
        <w:r>
          <w:rPr>
            <w:noProof/>
            <w:webHidden/>
          </w:rPr>
          <w:fldChar w:fldCharType="separate"/>
        </w:r>
        <w:r>
          <w:rPr>
            <w:noProof/>
            <w:webHidden/>
          </w:rPr>
          <w:t>219</w:t>
        </w:r>
        <w:r>
          <w:rPr>
            <w:noProof/>
            <w:webHidden/>
          </w:rPr>
          <w:fldChar w:fldCharType="end"/>
        </w:r>
      </w:hyperlink>
    </w:p>
    <w:p w14:paraId="1DFC6AA0" w14:textId="23C4C77D" w:rsidR="004246EE" w:rsidRDefault="004246EE">
      <w:pPr>
        <w:pStyle w:val="TOC3"/>
        <w:rPr>
          <w:rFonts w:asciiTheme="minorHAnsi" w:eastAsiaTheme="minorEastAsia" w:hAnsiTheme="minorHAnsi" w:cstheme="minorBidi"/>
          <w:noProof/>
          <w:sz w:val="22"/>
          <w:szCs w:val="22"/>
        </w:rPr>
      </w:pPr>
      <w:hyperlink w:anchor="_Toc451802883" w:history="1">
        <w:r w:rsidRPr="00DC3BEE">
          <w:rPr>
            <w:rStyle w:val="Hyperlink"/>
            <w:noProof/>
          </w:rPr>
          <w:t>8.38.6</w:t>
        </w:r>
        <w:r>
          <w:rPr>
            <w:rFonts w:asciiTheme="minorHAnsi" w:eastAsiaTheme="minorEastAsia" w:hAnsiTheme="minorHAnsi" w:cstheme="minorBidi"/>
            <w:noProof/>
            <w:sz w:val="22"/>
            <w:szCs w:val="22"/>
          </w:rPr>
          <w:tab/>
        </w:r>
        <w:r w:rsidRPr="00DC3BEE">
          <w:rPr>
            <w:rStyle w:val="Hyperlink"/>
            <w:noProof/>
          </w:rPr>
          <w:t>Class System</w:t>
        </w:r>
        <w:r>
          <w:rPr>
            <w:noProof/>
            <w:webHidden/>
          </w:rPr>
          <w:tab/>
        </w:r>
        <w:r>
          <w:rPr>
            <w:noProof/>
            <w:webHidden/>
          </w:rPr>
          <w:fldChar w:fldCharType="begin"/>
        </w:r>
        <w:r>
          <w:rPr>
            <w:noProof/>
            <w:webHidden/>
          </w:rPr>
          <w:instrText xml:space="preserve"> PAGEREF _Toc451802883 \h </w:instrText>
        </w:r>
        <w:r>
          <w:rPr>
            <w:noProof/>
            <w:webHidden/>
          </w:rPr>
        </w:r>
        <w:r>
          <w:rPr>
            <w:noProof/>
            <w:webHidden/>
          </w:rPr>
          <w:fldChar w:fldCharType="separate"/>
        </w:r>
        <w:r>
          <w:rPr>
            <w:noProof/>
            <w:webHidden/>
          </w:rPr>
          <w:t>219</w:t>
        </w:r>
        <w:r>
          <w:rPr>
            <w:noProof/>
            <w:webHidden/>
          </w:rPr>
          <w:fldChar w:fldCharType="end"/>
        </w:r>
      </w:hyperlink>
    </w:p>
    <w:p w14:paraId="7793384A" w14:textId="754186C0" w:rsidR="004246EE" w:rsidRDefault="004246EE">
      <w:pPr>
        <w:pStyle w:val="TOC2"/>
        <w:rPr>
          <w:rFonts w:asciiTheme="minorHAnsi" w:eastAsiaTheme="minorEastAsia" w:hAnsiTheme="minorHAnsi" w:cstheme="minorBidi"/>
          <w:noProof/>
          <w:sz w:val="22"/>
          <w:szCs w:val="22"/>
        </w:rPr>
      </w:pPr>
      <w:hyperlink w:anchor="_Toc451802884" w:history="1">
        <w:r w:rsidRPr="00DC3BEE">
          <w:rPr>
            <w:rStyle w:val="Hyperlink"/>
            <w:noProof/>
          </w:rPr>
          <w:t>8.39</w:t>
        </w:r>
        <w:r>
          <w:rPr>
            <w:rFonts w:asciiTheme="minorHAnsi" w:eastAsiaTheme="minorEastAsia" w:hAnsiTheme="minorHAnsi" w:cstheme="minorBidi"/>
            <w:noProof/>
            <w:sz w:val="22"/>
            <w:szCs w:val="22"/>
          </w:rPr>
          <w:tab/>
        </w:r>
        <w:r w:rsidRPr="00DC3BEE">
          <w:rPr>
            <w:rStyle w:val="Hyperlink"/>
            <w:noProof/>
          </w:rPr>
          <w:t>Threat-risk-conceptual-model::Generic Concepts::Transfer</w:t>
        </w:r>
        <w:r>
          <w:rPr>
            <w:noProof/>
            <w:webHidden/>
          </w:rPr>
          <w:tab/>
        </w:r>
        <w:r>
          <w:rPr>
            <w:noProof/>
            <w:webHidden/>
          </w:rPr>
          <w:fldChar w:fldCharType="begin"/>
        </w:r>
        <w:r>
          <w:rPr>
            <w:noProof/>
            <w:webHidden/>
          </w:rPr>
          <w:instrText xml:space="preserve"> PAGEREF _Toc451802884 \h </w:instrText>
        </w:r>
        <w:r>
          <w:rPr>
            <w:noProof/>
            <w:webHidden/>
          </w:rPr>
        </w:r>
        <w:r>
          <w:rPr>
            <w:noProof/>
            <w:webHidden/>
          </w:rPr>
          <w:fldChar w:fldCharType="separate"/>
        </w:r>
        <w:r>
          <w:rPr>
            <w:noProof/>
            <w:webHidden/>
          </w:rPr>
          <w:t>220</w:t>
        </w:r>
        <w:r>
          <w:rPr>
            <w:noProof/>
            <w:webHidden/>
          </w:rPr>
          <w:fldChar w:fldCharType="end"/>
        </w:r>
      </w:hyperlink>
    </w:p>
    <w:p w14:paraId="65E3699D" w14:textId="79F67014" w:rsidR="004246EE" w:rsidRDefault="004246EE">
      <w:pPr>
        <w:pStyle w:val="TOC3"/>
        <w:rPr>
          <w:rFonts w:asciiTheme="minorHAnsi" w:eastAsiaTheme="minorEastAsia" w:hAnsiTheme="minorHAnsi" w:cstheme="minorBidi"/>
          <w:noProof/>
          <w:sz w:val="22"/>
          <w:szCs w:val="22"/>
        </w:rPr>
      </w:pPr>
      <w:hyperlink w:anchor="_Toc451802885" w:history="1">
        <w:r w:rsidRPr="00DC3BEE">
          <w:rPr>
            <w:rStyle w:val="Hyperlink"/>
            <w:noProof/>
          </w:rPr>
          <w:t>8.39.1</w:t>
        </w:r>
        <w:r>
          <w:rPr>
            <w:rFonts w:asciiTheme="minorHAnsi" w:eastAsiaTheme="minorEastAsia" w:hAnsiTheme="minorHAnsi" w:cstheme="minorBidi"/>
            <w:noProof/>
            <w:sz w:val="22"/>
            <w:szCs w:val="22"/>
          </w:rPr>
          <w:tab/>
        </w:r>
        <w:r w:rsidRPr="00DC3BEE">
          <w:rPr>
            <w:rStyle w:val="Hyperlink"/>
            <w:noProof/>
          </w:rPr>
          <w:t>Diagram: Transfer</w:t>
        </w:r>
        <w:r>
          <w:rPr>
            <w:noProof/>
            <w:webHidden/>
          </w:rPr>
          <w:tab/>
        </w:r>
        <w:r>
          <w:rPr>
            <w:noProof/>
            <w:webHidden/>
          </w:rPr>
          <w:fldChar w:fldCharType="begin"/>
        </w:r>
        <w:r>
          <w:rPr>
            <w:noProof/>
            <w:webHidden/>
          </w:rPr>
          <w:instrText xml:space="preserve"> PAGEREF _Toc451802885 \h </w:instrText>
        </w:r>
        <w:r>
          <w:rPr>
            <w:noProof/>
            <w:webHidden/>
          </w:rPr>
        </w:r>
        <w:r>
          <w:rPr>
            <w:noProof/>
            <w:webHidden/>
          </w:rPr>
          <w:fldChar w:fldCharType="separate"/>
        </w:r>
        <w:r>
          <w:rPr>
            <w:noProof/>
            <w:webHidden/>
          </w:rPr>
          <w:t>220</w:t>
        </w:r>
        <w:r>
          <w:rPr>
            <w:noProof/>
            <w:webHidden/>
          </w:rPr>
          <w:fldChar w:fldCharType="end"/>
        </w:r>
      </w:hyperlink>
    </w:p>
    <w:p w14:paraId="60579A41" w14:textId="64808D86" w:rsidR="004246EE" w:rsidRDefault="004246EE">
      <w:pPr>
        <w:pStyle w:val="TOC3"/>
        <w:rPr>
          <w:rFonts w:asciiTheme="minorHAnsi" w:eastAsiaTheme="minorEastAsia" w:hAnsiTheme="minorHAnsi" w:cstheme="minorBidi"/>
          <w:noProof/>
          <w:sz w:val="22"/>
          <w:szCs w:val="22"/>
        </w:rPr>
      </w:pPr>
      <w:hyperlink w:anchor="_Toc451802886" w:history="1">
        <w:r w:rsidRPr="00DC3BEE">
          <w:rPr>
            <w:rStyle w:val="Hyperlink"/>
            <w:noProof/>
          </w:rPr>
          <w:t>8.39.2</w:t>
        </w:r>
        <w:r>
          <w:rPr>
            <w:rFonts w:asciiTheme="minorHAnsi" w:eastAsiaTheme="minorEastAsia" w:hAnsiTheme="minorHAnsi" w:cstheme="minorBidi"/>
            <w:noProof/>
            <w:sz w:val="22"/>
            <w:szCs w:val="22"/>
          </w:rPr>
          <w:tab/>
        </w:r>
        <w:r w:rsidRPr="00DC3BEE">
          <w:rPr>
            <w:rStyle w:val="Hyperlink"/>
            <w:noProof/>
          </w:rPr>
          <w:t>Class Transfer</w:t>
        </w:r>
        <w:r>
          <w:rPr>
            <w:noProof/>
            <w:webHidden/>
          </w:rPr>
          <w:tab/>
        </w:r>
        <w:r>
          <w:rPr>
            <w:noProof/>
            <w:webHidden/>
          </w:rPr>
          <w:fldChar w:fldCharType="begin"/>
        </w:r>
        <w:r>
          <w:rPr>
            <w:noProof/>
            <w:webHidden/>
          </w:rPr>
          <w:instrText xml:space="preserve"> PAGEREF _Toc451802886 \h </w:instrText>
        </w:r>
        <w:r>
          <w:rPr>
            <w:noProof/>
            <w:webHidden/>
          </w:rPr>
        </w:r>
        <w:r>
          <w:rPr>
            <w:noProof/>
            <w:webHidden/>
          </w:rPr>
          <w:fldChar w:fldCharType="separate"/>
        </w:r>
        <w:r>
          <w:rPr>
            <w:noProof/>
            <w:webHidden/>
          </w:rPr>
          <w:t>220</w:t>
        </w:r>
        <w:r>
          <w:rPr>
            <w:noProof/>
            <w:webHidden/>
          </w:rPr>
          <w:fldChar w:fldCharType="end"/>
        </w:r>
      </w:hyperlink>
    </w:p>
    <w:p w14:paraId="1BC590DF" w14:textId="5CCEB012" w:rsidR="004246EE" w:rsidRDefault="004246EE">
      <w:pPr>
        <w:pStyle w:val="TOC2"/>
        <w:rPr>
          <w:rFonts w:asciiTheme="minorHAnsi" w:eastAsiaTheme="minorEastAsia" w:hAnsiTheme="minorHAnsi" w:cstheme="minorBidi"/>
          <w:noProof/>
          <w:sz w:val="22"/>
          <w:szCs w:val="22"/>
        </w:rPr>
      </w:pPr>
      <w:hyperlink w:anchor="_Toc451802887" w:history="1">
        <w:r w:rsidRPr="00DC3BEE">
          <w:rPr>
            <w:rStyle w:val="Hyperlink"/>
            <w:noProof/>
          </w:rPr>
          <w:t>8.40</w:t>
        </w:r>
        <w:r>
          <w:rPr>
            <w:rFonts w:asciiTheme="minorHAnsi" w:eastAsiaTheme="minorEastAsia" w:hAnsiTheme="minorHAnsi" w:cstheme="minorBidi"/>
            <w:noProof/>
            <w:sz w:val="22"/>
            <w:szCs w:val="22"/>
          </w:rPr>
          <w:tab/>
        </w:r>
        <w:r w:rsidRPr="00DC3BEE">
          <w:rPr>
            <w:rStyle w:val="Hyperlink"/>
            <w:noProof/>
          </w:rPr>
          <w:t>Threat-risk-conceptual-model::Threat and Risk Specific Concepts</w:t>
        </w:r>
        <w:r>
          <w:rPr>
            <w:noProof/>
            <w:webHidden/>
          </w:rPr>
          <w:tab/>
        </w:r>
        <w:r>
          <w:rPr>
            <w:noProof/>
            <w:webHidden/>
          </w:rPr>
          <w:fldChar w:fldCharType="begin"/>
        </w:r>
        <w:r>
          <w:rPr>
            <w:noProof/>
            <w:webHidden/>
          </w:rPr>
          <w:instrText xml:space="preserve"> PAGEREF _Toc451802887 \h </w:instrText>
        </w:r>
        <w:r>
          <w:rPr>
            <w:noProof/>
            <w:webHidden/>
          </w:rPr>
        </w:r>
        <w:r>
          <w:rPr>
            <w:noProof/>
            <w:webHidden/>
          </w:rPr>
          <w:fldChar w:fldCharType="separate"/>
        </w:r>
        <w:r>
          <w:rPr>
            <w:noProof/>
            <w:webHidden/>
          </w:rPr>
          <w:t>221</w:t>
        </w:r>
        <w:r>
          <w:rPr>
            <w:noProof/>
            <w:webHidden/>
          </w:rPr>
          <w:fldChar w:fldCharType="end"/>
        </w:r>
      </w:hyperlink>
    </w:p>
    <w:p w14:paraId="05538C03" w14:textId="4A499E0A" w:rsidR="004246EE" w:rsidRDefault="004246EE">
      <w:pPr>
        <w:pStyle w:val="TOC3"/>
        <w:rPr>
          <w:rFonts w:asciiTheme="minorHAnsi" w:eastAsiaTheme="minorEastAsia" w:hAnsiTheme="minorHAnsi" w:cstheme="minorBidi"/>
          <w:noProof/>
          <w:sz w:val="22"/>
          <w:szCs w:val="22"/>
        </w:rPr>
      </w:pPr>
      <w:hyperlink w:anchor="_Toc451802888" w:history="1">
        <w:r w:rsidRPr="00DC3BEE">
          <w:rPr>
            <w:rStyle w:val="Hyperlink"/>
            <w:noProof/>
          </w:rPr>
          <w:t>8.40.1</w:t>
        </w:r>
        <w:r>
          <w:rPr>
            <w:rFonts w:asciiTheme="minorHAnsi" w:eastAsiaTheme="minorEastAsia" w:hAnsiTheme="minorHAnsi" w:cstheme="minorBidi"/>
            <w:noProof/>
            <w:sz w:val="22"/>
            <w:szCs w:val="22"/>
          </w:rPr>
          <w:tab/>
        </w:r>
        <w:r w:rsidRPr="00DC3BEE">
          <w:rPr>
            <w:rStyle w:val="Hyperlink"/>
            <w:noProof/>
          </w:rPr>
          <w:t>Diagram: Threat and Risk Specific Concepts</w:t>
        </w:r>
        <w:r>
          <w:rPr>
            <w:noProof/>
            <w:webHidden/>
          </w:rPr>
          <w:tab/>
        </w:r>
        <w:r>
          <w:rPr>
            <w:noProof/>
            <w:webHidden/>
          </w:rPr>
          <w:fldChar w:fldCharType="begin"/>
        </w:r>
        <w:r>
          <w:rPr>
            <w:noProof/>
            <w:webHidden/>
          </w:rPr>
          <w:instrText xml:space="preserve"> PAGEREF _Toc451802888 \h </w:instrText>
        </w:r>
        <w:r>
          <w:rPr>
            <w:noProof/>
            <w:webHidden/>
          </w:rPr>
        </w:r>
        <w:r>
          <w:rPr>
            <w:noProof/>
            <w:webHidden/>
          </w:rPr>
          <w:fldChar w:fldCharType="separate"/>
        </w:r>
        <w:r>
          <w:rPr>
            <w:noProof/>
            <w:webHidden/>
          </w:rPr>
          <w:t>221</w:t>
        </w:r>
        <w:r>
          <w:rPr>
            <w:noProof/>
            <w:webHidden/>
          </w:rPr>
          <w:fldChar w:fldCharType="end"/>
        </w:r>
      </w:hyperlink>
    </w:p>
    <w:p w14:paraId="712F1020" w14:textId="0A9CCD9E" w:rsidR="004246EE" w:rsidRDefault="004246EE">
      <w:pPr>
        <w:pStyle w:val="TOC2"/>
        <w:rPr>
          <w:rFonts w:asciiTheme="minorHAnsi" w:eastAsiaTheme="minorEastAsia" w:hAnsiTheme="minorHAnsi" w:cstheme="minorBidi"/>
          <w:noProof/>
          <w:sz w:val="22"/>
          <w:szCs w:val="22"/>
        </w:rPr>
      </w:pPr>
      <w:hyperlink w:anchor="_Toc451802889" w:history="1">
        <w:r w:rsidRPr="00DC3BEE">
          <w:rPr>
            <w:rStyle w:val="Hyperlink"/>
            <w:noProof/>
          </w:rPr>
          <w:t>8.41</w:t>
        </w:r>
        <w:r>
          <w:rPr>
            <w:rFonts w:asciiTheme="minorHAnsi" w:eastAsiaTheme="minorEastAsia" w:hAnsiTheme="minorHAnsi" w:cstheme="minorBidi"/>
            <w:noProof/>
            <w:sz w:val="22"/>
            <w:szCs w:val="22"/>
          </w:rPr>
          <w:tab/>
        </w:r>
        <w:r w:rsidRPr="00DC3BEE">
          <w:rPr>
            <w:rStyle w:val="Hyperlink"/>
            <w:noProof/>
          </w:rPr>
          <w:t>Threat-risk-conceptual-model::Threat and Risk Specific Concepts::CVSS</w:t>
        </w:r>
        <w:r>
          <w:rPr>
            <w:noProof/>
            <w:webHidden/>
          </w:rPr>
          <w:tab/>
        </w:r>
        <w:r>
          <w:rPr>
            <w:noProof/>
            <w:webHidden/>
          </w:rPr>
          <w:fldChar w:fldCharType="begin"/>
        </w:r>
        <w:r>
          <w:rPr>
            <w:noProof/>
            <w:webHidden/>
          </w:rPr>
          <w:instrText xml:space="preserve"> PAGEREF _Toc451802889 \h </w:instrText>
        </w:r>
        <w:r>
          <w:rPr>
            <w:noProof/>
            <w:webHidden/>
          </w:rPr>
        </w:r>
        <w:r>
          <w:rPr>
            <w:noProof/>
            <w:webHidden/>
          </w:rPr>
          <w:fldChar w:fldCharType="separate"/>
        </w:r>
        <w:r>
          <w:rPr>
            <w:noProof/>
            <w:webHidden/>
          </w:rPr>
          <w:t>223</w:t>
        </w:r>
        <w:r>
          <w:rPr>
            <w:noProof/>
            <w:webHidden/>
          </w:rPr>
          <w:fldChar w:fldCharType="end"/>
        </w:r>
      </w:hyperlink>
    </w:p>
    <w:p w14:paraId="358A8EF1" w14:textId="34926A40" w:rsidR="004246EE" w:rsidRDefault="004246EE">
      <w:pPr>
        <w:pStyle w:val="TOC3"/>
        <w:rPr>
          <w:rFonts w:asciiTheme="minorHAnsi" w:eastAsiaTheme="minorEastAsia" w:hAnsiTheme="minorHAnsi" w:cstheme="minorBidi"/>
          <w:noProof/>
          <w:sz w:val="22"/>
          <w:szCs w:val="22"/>
        </w:rPr>
      </w:pPr>
      <w:hyperlink w:anchor="_Toc451802890" w:history="1">
        <w:r w:rsidRPr="00DC3BEE">
          <w:rPr>
            <w:rStyle w:val="Hyperlink"/>
            <w:noProof/>
          </w:rPr>
          <w:t>8.41.1</w:t>
        </w:r>
        <w:r>
          <w:rPr>
            <w:rFonts w:asciiTheme="minorHAnsi" w:eastAsiaTheme="minorEastAsia" w:hAnsiTheme="minorHAnsi" w:cstheme="minorBidi"/>
            <w:noProof/>
            <w:sz w:val="22"/>
            <w:szCs w:val="22"/>
          </w:rPr>
          <w:tab/>
        </w:r>
        <w:r w:rsidRPr="00DC3BEE">
          <w:rPr>
            <w:rStyle w:val="Hyperlink"/>
            <w:noProof/>
          </w:rPr>
          <w:t>Diagram: Vulnerability Vectors</w:t>
        </w:r>
        <w:r>
          <w:rPr>
            <w:noProof/>
            <w:webHidden/>
          </w:rPr>
          <w:tab/>
        </w:r>
        <w:r>
          <w:rPr>
            <w:noProof/>
            <w:webHidden/>
          </w:rPr>
          <w:fldChar w:fldCharType="begin"/>
        </w:r>
        <w:r>
          <w:rPr>
            <w:noProof/>
            <w:webHidden/>
          </w:rPr>
          <w:instrText xml:space="preserve"> PAGEREF _Toc451802890 \h </w:instrText>
        </w:r>
        <w:r>
          <w:rPr>
            <w:noProof/>
            <w:webHidden/>
          </w:rPr>
        </w:r>
        <w:r>
          <w:rPr>
            <w:noProof/>
            <w:webHidden/>
          </w:rPr>
          <w:fldChar w:fldCharType="separate"/>
        </w:r>
        <w:r>
          <w:rPr>
            <w:noProof/>
            <w:webHidden/>
          </w:rPr>
          <w:t>224</w:t>
        </w:r>
        <w:r>
          <w:rPr>
            <w:noProof/>
            <w:webHidden/>
          </w:rPr>
          <w:fldChar w:fldCharType="end"/>
        </w:r>
      </w:hyperlink>
    </w:p>
    <w:p w14:paraId="1F9A7C02" w14:textId="11D2D506" w:rsidR="004246EE" w:rsidRDefault="004246EE">
      <w:pPr>
        <w:pStyle w:val="TOC3"/>
        <w:rPr>
          <w:rFonts w:asciiTheme="minorHAnsi" w:eastAsiaTheme="minorEastAsia" w:hAnsiTheme="minorHAnsi" w:cstheme="minorBidi"/>
          <w:noProof/>
          <w:sz w:val="22"/>
          <w:szCs w:val="22"/>
        </w:rPr>
      </w:pPr>
      <w:hyperlink w:anchor="_Toc451802891" w:history="1">
        <w:r w:rsidRPr="00DC3BEE">
          <w:rPr>
            <w:rStyle w:val="Hyperlink"/>
            <w:noProof/>
          </w:rPr>
          <w:t>8.41.2</w:t>
        </w:r>
        <w:r>
          <w:rPr>
            <w:rFonts w:asciiTheme="minorHAnsi" w:eastAsiaTheme="minorEastAsia" w:hAnsiTheme="minorHAnsi" w:cstheme="minorBidi"/>
            <w:noProof/>
            <w:sz w:val="22"/>
            <w:szCs w:val="22"/>
          </w:rPr>
          <w:tab/>
        </w:r>
        <w:r w:rsidRPr="00DC3BEE">
          <w:rPr>
            <w:rStyle w:val="Hyperlink"/>
            <w:noProof/>
          </w:rPr>
          <w:t>Class CVSS Score</w:t>
        </w:r>
        <w:r>
          <w:rPr>
            <w:noProof/>
            <w:webHidden/>
          </w:rPr>
          <w:tab/>
        </w:r>
        <w:r>
          <w:rPr>
            <w:noProof/>
            <w:webHidden/>
          </w:rPr>
          <w:fldChar w:fldCharType="begin"/>
        </w:r>
        <w:r>
          <w:rPr>
            <w:noProof/>
            <w:webHidden/>
          </w:rPr>
          <w:instrText xml:space="preserve"> PAGEREF _Toc451802891 \h </w:instrText>
        </w:r>
        <w:r>
          <w:rPr>
            <w:noProof/>
            <w:webHidden/>
          </w:rPr>
        </w:r>
        <w:r>
          <w:rPr>
            <w:noProof/>
            <w:webHidden/>
          </w:rPr>
          <w:fldChar w:fldCharType="separate"/>
        </w:r>
        <w:r>
          <w:rPr>
            <w:noProof/>
            <w:webHidden/>
          </w:rPr>
          <w:t>225</w:t>
        </w:r>
        <w:r>
          <w:rPr>
            <w:noProof/>
            <w:webHidden/>
          </w:rPr>
          <w:fldChar w:fldCharType="end"/>
        </w:r>
      </w:hyperlink>
    </w:p>
    <w:p w14:paraId="04942502" w14:textId="6E79E3D5" w:rsidR="004246EE" w:rsidRDefault="004246EE">
      <w:pPr>
        <w:pStyle w:val="TOC2"/>
        <w:rPr>
          <w:rFonts w:asciiTheme="minorHAnsi" w:eastAsiaTheme="minorEastAsia" w:hAnsiTheme="minorHAnsi" w:cstheme="minorBidi"/>
          <w:noProof/>
          <w:sz w:val="22"/>
          <w:szCs w:val="22"/>
        </w:rPr>
      </w:pPr>
      <w:hyperlink w:anchor="_Toc451802892" w:history="1">
        <w:r w:rsidRPr="00DC3BEE">
          <w:rPr>
            <w:rStyle w:val="Hyperlink"/>
            <w:noProof/>
          </w:rPr>
          <w:t>8.42</w:t>
        </w:r>
        <w:r>
          <w:rPr>
            <w:rFonts w:asciiTheme="minorHAnsi" w:eastAsiaTheme="minorEastAsia" w:hAnsiTheme="minorHAnsi" w:cstheme="minorBidi"/>
            <w:noProof/>
            <w:sz w:val="22"/>
            <w:szCs w:val="22"/>
          </w:rPr>
          <w:tab/>
        </w:r>
        <w:r w:rsidRPr="00DC3BEE">
          <w:rPr>
            <w:rStyle w:val="Hyperlink"/>
            <w:noProof/>
          </w:rPr>
          <w:t>Threat-risk-conceptual-model::Threat and Risk Specific Concepts::Campaigns</w:t>
        </w:r>
        <w:r>
          <w:rPr>
            <w:noProof/>
            <w:webHidden/>
          </w:rPr>
          <w:tab/>
        </w:r>
        <w:r>
          <w:rPr>
            <w:noProof/>
            <w:webHidden/>
          </w:rPr>
          <w:fldChar w:fldCharType="begin"/>
        </w:r>
        <w:r>
          <w:rPr>
            <w:noProof/>
            <w:webHidden/>
          </w:rPr>
          <w:instrText xml:space="preserve"> PAGEREF _Toc451802892 \h </w:instrText>
        </w:r>
        <w:r>
          <w:rPr>
            <w:noProof/>
            <w:webHidden/>
          </w:rPr>
        </w:r>
        <w:r>
          <w:rPr>
            <w:noProof/>
            <w:webHidden/>
          </w:rPr>
          <w:fldChar w:fldCharType="separate"/>
        </w:r>
        <w:r>
          <w:rPr>
            <w:noProof/>
            <w:webHidden/>
          </w:rPr>
          <w:t>234</w:t>
        </w:r>
        <w:r>
          <w:rPr>
            <w:noProof/>
            <w:webHidden/>
          </w:rPr>
          <w:fldChar w:fldCharType="end"/>
        </w:r>
      </w:hyperlink>
    </w:p>
    <w:p w14:paraId="425C6DC1" w14:textId="0118CBC0" w:rsidR="004246EE" w:rsidRDefault="004246EE">
      <w:pPr>
        <w:pStyle w:val="TOC3"/>
        <w:rPr>
          <w:rFonts w:asciiTheme="minorHAnsi" w:eastAsiaTheme="minorEastAsia" w:hAnsiTheme="minorHAnsi" w:cstheme="minorBidi"/>
          <w:noProof/>
          <w:sz w:val="22"/>
          <w:szCs w:val="22"/>
        </w:rPr>
      </w:pPr>
      <w:hyperlink w:anchor="_Toc451802893" w:history="1">
        <w:r w:rsidRPr="00DC3BEE">
          <w:rPr>
            <w:rStyle w:val="Hyperlink"/>
            <w:noProof/>
          </w:rPr>
          <w:t>8.42.1</w:t>
        </w:r>
        <w:r>
          <w:rPr>
            <w:rFonts w:asciiTheme="minorHAnsi" w:eastAsiaTheme="minorEastAsia" w:hAnsiTheme="minorHAnsi" w:cstheme="minorBidi"/>
            <w:noProof/>
            <w:sz w:val="22"/>
            <w:szCs w:val="22"/>
          </w:rPr>
          <w:tab/>
        </w:r>
        <w:r w:rsidRPr="00DC3BEE">
          <w:rPr>
            <w:rStyle w:val="Hyperlink"/>
            <w:noProof/>
          </w:rPr>
          <w:t>Diagram: Campaign</w:t>
        </w:r>
        <w:r>
          <w:rPr>
            <w:noProof/>
            <w:webHidden/>
          </w:rPr>
          <w:tab/>
        </w:r>
        <w:r>
          <w:rPr>
            <w:noProof/>
            <w:webHidden/>
          </w:rPr>
          <w:fldChar w:fldCharType="begin"/>
        </w:r>
        <w:r>
          <w:rPr>
            <w:noProof/>
            <w:webHidden/>
          </w:rPr>
          <w:instrText xml:space="preserve"> PAGEREF _Toc451802893 \h </w:instrText>
        </w:r>
        <w:r>
          <w:rPr>
            <w:noProof/>
            <w:webHidden/>
          </w:rPr>
        </w:r>
        <w:r>
          <w:rPr>
            <w:noProof/>
            <w:webHidden/>
          </w:rPr>
          <w:fldChar w:fldCharType="separate"/>
        </w:r>
        <w:r>
          <w:rPr>
            <w:noProof/>
            <w:webHidden/>
          </w:rPr>
          <w:t>234</w:t>
        </w:r>
        <w:r>
          <w:rPr>
            <w:noProof/>
            <w:webHidden/>
          </w:rPr>
          <w:fldChar w:fldCharType="end"/>
        </w:r>
      </w:hyperlink>
    </w:p>
    <w:p w14:paraId="6EEB6F82" w14:textId="196B044D" w:rsidR="004246EE" w:rsidRDefault="004246EE">
      <w:pPr>
        <w:pStyle w:val="TOC3"/>
        <w:rPr>
          <w:rFonts w:asciiTheme="minorHAnsi" w:eastAsiaTheme="minorEastAsia" w:hAnsiTheme="minorHAnsi" w:cstheme="minorBidi"/>
          <w:noProof/>
          <w:sz w:val="22"/>
          <w:szCs w:val="22"/>
        </w:rPr>
      </w:pPr>
      <w:hyperlink w:anchor="_Toc451802894" w:history="1">
        <w:r w:rsidRPr="00DC3BEE">
          <w:rPr>
            <w:rStyle w:val="Hyperlink"/>
            <w:noProof/>
          </w:rPr>
          <w:t>8.42.2</w:t>
        </w:r>
        <w:r>
          <w:rPr>
            <w:rFonts w:asciiTheme="minorHAnsi" w:eastAsiaTheme="minorEastAsia" w:hAnsiTheme="minorHAnsi" w:cstheme="minorBidi"/>
            <w:noProof/>
            <w:sz w:val="22"/>
            <w:szCs w:val="22"/>
          </w:rPr>
          <w:tab/>
        </w:r>
        <w:r w:rsidRPr="00DC3BEE">
          <w:rPr>
            <w:rStyle w:val="Hyperlink"/>
            <w:noProof/>
          </w:rPr>
          <w:t>Class Campaign</w:t>
        </w:r>
        <w:r>
          <w:rPr>
            <w:noProof/>
            <w:webHidden/>
          </w:rPr>
          <w:tab/>
        </w:r>
        <w:r>
          <w:rPr>
            <w:noProof/>
            <w:webHidden/>
          </w:rPr>
          <w:fldChar w:fldCharType="begin"/>
        </w:r>
        <w:r>
          <w:rPr>
            <w:noProof/>
            <w:webHidden/>
          </w:rPr>
          <w:instrText xml:space="preserve"> PAGEREF _Toc451802894 \h </w:instrText>
        </w:r>
        <w:r>
          <w:rPr>
            <w:noProof/>
            <w:webHidden/>
          </w:rPr>
        </w:r>
        <w:r>
          <w:rPr>
            <w:noProof/>
            <w:webHidden/>
          </w:rPr>
          <w:fldChar w:fldCharType="separate"/>
        </w:r>
        <w:r>
          <w:rPr>
            <w:noProof/>
            <w:webHidden/>
          </w:rPr>
          <w:t>234</w:t>
        </w:r>
        <w:r>
          <w:rPr>
            <w:noProof/>
            <w:webHidden/>
          </w:rPr>
          <w:fldChar w:fldCharType="end"/>
        </w:r>
      </w:hyperlink>
    </w:p>
    <w:p w14:paraId="5921CBBB" w14:textId="688AB867" w:rsidR="004246EE" w:rsidRDefault="004246EE">
      <w:pPr>
        <w:pStyle w:val="TOC2"/>
        <w:rPr>
          <w:rFonts w:asciiTheme="minorHAnsi" w:eastAsiaTheme="minorEastAsia" w:hAnsiTheme="minorHAnsi" w:cstheme="minorBidi"/>
          <w:noProof/>
          <w:sz w:val="22"/>
          <w:szCs w:val="22"/>
        </w:rPr>
      </w:pPr>
      <w:hyperlink w:anchor="_Toc451802895" w:history="1">
        <w:r w:rsidRPr="00DC3BEE">
          <w:rPr>
            <w:rStyle w:val="Hyperlink"/>
            <w:noProof/>
          </w:rPr>
          <w:t>8.43</w:t>
        </w:r>
        <w:r>
          <w:rPr>
            <w:rFonts w:asciiTheme="minorHAnsi" w:eastAsiaTheme="minorEastAsia" w:hAnsiTheme="minorHAnsi" w:cstheme="minorBidi"/>
            <w:noProof/>
            <w:sz w:val="22"/>
            <w:szCs w:val="22"/>
          </w:rPr>
          <w:tab/>
        </w:r>
        <w:r w:rsidRPr="00DC3BEE">
          <w:rPr>
            <w:rStyle w:val="Hyperlink"/>
            <w:noProof/>
          </w:rPr>
          <w:t>Threat-risk-conceptual-model::Threat and Risk Specific Concepts::Danger Categories</w:t>
        </w:r>
        <w:r>
          <w:rPr>
            <w:noProof/>
            <w:webHidden/>
          </w:rPr>
          <w:tab/>
        </w:r>
        <w:r>
          <w:rPr>
            <w:noProof/>
            <w:webHidden/>
          </w:rPr>
          <w:fldChar w:fldCharType="begin"/>
        </w:r>
        <w:r>
          <w:rPr>
            <w:noProof/>
            <w:webHidden/>
          </w:rPr>
          <w:instrText xml:space="preserve"> PAGEREF _Toc451802895 \h </w:instrText>
        </w:r>
        <w:r>
          <w:rPr>
            <w:noProof/>
            <w:webHidden/>
          </w:rPr>
        </w:r>
        <w:r>
          <w:rPr>
            <w:noProof/>
            <w:webHidden/>
          </w:rPr>
          <w:fldChar w:fldCharType="separate"/>
        </w:r>
        <w:r>
          <w:rPr>
            <w:noProof/>
            <w:webHidden/>
          </w:rPr>
          <w:t>235</w:t>
        </w:r>
        <w:r>
          <w:rPr>
            <w:noProof/>
            <w:webHidden/>
          </w:rPr>
          <w:fldChar w:fldCharType="end"/>
        </w:r>
      </w:hyperlink>
    </w:p>
    <w:p w14:paraId="0091A85E" w14:textId="62675D97" w:rsidR="004246EE" w:rsidRDefault="004246EE">
      <w:pPr>
        <w:pStyle w:val="TOC3"/>
        <w:rPr>
          <w:rFonts w:asciiTheme="minorHAnsi" w:eastAsiaTheme="minorEastAsia" w:hAnsiTheme="minorHAnsi" w:cstheme="minorBidi"/>
          <w:noProof/>
          <w:sz w:val="22"/>
          <w:szCs w:val="22"/>
        </w:rPr>
      </w:pPr>
      <w:hyperlink w:anchor="_Toc451802896" w:history="1">
        <w:r w:rsidRPr="00DC3BEE">
          <w:rPr>
            <w:rStyle w:val="Hyperlink"/>
            <w:noProof/>
          </w:rPr>
          <w:t>8.43.1</w:t>
        </w:r>
        <w:r>
          <w:rPr>
            <w:rFonts w:asciiTheme="minorHAnsi" w:eastAsiaTheme="minorEastAsia" w:hAnsiTheme="minorHAnsi" w:cstheme="minorBidi"/>
            <w:noProof/>
            <w:sz w:val="22"/>
            <w:szCs w:val="22"/>
          </w:rPr>
          <w:tab/>
        </w:r>
        <w:r w:rsidRPr="00DC3BEE">
          <w:rPr>
            <w:rStyle w:val="Hyperlink"/>
            <w:noProof/>
          </w:rPr>
          <w:t>Diagram: Danger Categories</w:t>
        </w:r>
        <w:r>
          <w:rPr>
            <w:noProof/>
            <w:webHidden/>
          </w:rPr>
          <w:tab/>
        </w:r>
        <w:r>
          <w:rPr>
            <w:noProof/>
            <w:webHidden/>
          </w:rPr>
          <w:fldChar w:fldCharType="begin"/>
        </w:r>
        <w:r>
          <w:rPr>
            <w:noProof/>
            <w:webHidden/>
          </w:rPr>
          <w:instrText xml:space="preserve"> PAGEREF _Toc451802896 \h </w:instrText>
        </w:r>
        <w:r>
          <w:rPr>
            <w:noProof/>
            <w:webHidden/>
          </w:rPr>
        </w:r>
        <w:r>
          <w:rPr>
            <w:noProof/>
            <w:webHidden/>
          </w:rPr>
          <w:fldChar w:fldCharType="separate"/>
        </w:r>
        <w:r>
          <w:rPr>
            <w:noProof/>
            <w:webHidden/>
          </w:rPr>
          <w:t>235</w:t>
        </w:r>
        <w:r>
          <w:rPr>
            <w:noProof/>
            <w:webHidden/>
          </w:rPr>
          <w:fldChar w:fldCharType="end"/>
        </w:r>
      </w:hyperlink>
    </w:p>
    <w:p w14:paraId="6EF4D30C" w14:textId="2FE96E95" w:rsidR="004246EE" w:rsidRDefault="004246EE">
      <w:pPr>
        <w:pStyle w:val="TOC3"/>
        <w:rPr>
          <w:rFonts w:asciiTheme="minorHAnsi" w:eastAsiaTheme="minorEastAsia" w:hAnsiTheme="minorHAnsi" w:cstheme="minorBidi"/>
          <w:noProof/>
          <w:sz w:val="22"/>
          <w:szCs w:val="22"/>
        </w:rPr>
      </w:pPr>
      <w:hyperlink w:anchor="_Toc451802897" w:history="1">
        <w:r w:rsidRPr="00DC3BEE">
          <w:rPr>
            <w:rStyle w:val="Hyperlink"/>
            <w:noProof/>
          </w:rPr>
          <w:t>8.43.2</w:t>
        </w:r>
        <w:r>
          <w:rPr>
            <w:rFonts w:asciiTheme="minorHAnsi" w:eastAsiaTheme="minorEastAsia" w:hAnsiTheme="minorHAnsi" w:cstheme="minorBidi"/>
            <w:noProof/>
            <w:sz w:val="22"/>
            <w:szCs w:val="22"/>
          </w:rPr>
          <w:tab/>
        </w:r>
        <w:r w:rsidRPr="00DC3BEE">
          <w:rPr>
            <w:rStyle w:val="Hyperlink"/>
            <w:noProof/>
          </w:rPr>
          <w:t>Diagram: Danger Source Categories</w:t>
        </w:r>
        <w:r>
          <w:rPr>
            <w:noProof/>
            <w:webHidden/>
          </w:rPr>
          <w:tab/>
        </w:r>
        <w:r>
          <w:rPr>
            <w:noProof/>
            <w:webHidden/>
          </w:rPr>
          <w:fldChar w:fldCharType="begin"/>
        </w:r>
        <w:r>
          <w:rPr>
            <w:noProof/>
            <w:webHidden/>
          </w:rPr>
          <w:instrText xml:space="preserve"> PAGEREF _Toc451802897 \h </w:instrText>
        </w:r>
        <w:r>
          <w:rPr>
            <w:noProof/>
            <w:webHidden/>
          </w:rPr>
        </w:r>
        <w:r>
          <w:rPr>
            <w:noProof/>
            <w:webHidden/>
          </w:rPr>
          <w:fldChar w:fldCharType="separate"/>
        </w:r>
        <w:r>
          <w:rPr>
            <w:noProof/>
            <w:webHidden/>
          </w:rPr>
          <w:t>236</w:t>
        </w:r>
        <w:r>
          <w:rPr>
            <w:noProof/>
            <w:webHidden/>
          </w:rPr>
          <w:fldChar w:fldCharType="end"/>
        </w:r>
      </w:hyperlink>
    </w:p>
    <w:p w14:paraId="41515657" w14:textId="780DACC0" w:rsidR="004246EE" w:rsidRDefault="004246EE">
      <w:pPr>
        <w:pStyle w:val="TOC3"/>
        <w:rPr>
          <w:rFonts w:asciiTheme="minorHAnsi" w:eastAsiaTheme="minorEastAsia" w:hAnsiTheme="minorHAnsi" w:cstheme="minorBidi"/>
          <w:noProof/>
          <w:sz w:val="22"/>
          <w:szCs w:val="22"/>
        </w:rPr>
      </w:pPr>
      <w:hyperlink w:anchor="_Toc451802898" w:history="1">
        <w:r w:rsidRPr="00DC3BEE">
          <w:rPr>
            <w:rStyle w:val="Hyperlink"/>
            <w:noProof/>
          </w:rPr>
          <w:t>8.43.3</w:t>
        </w:r>
        <w:r>
          <w:rPr>
            <w:rFonts w:asciiTheme="minorHAnsi" w:eastAsiaTheme="minorEastAsia" w:hAnsiTheme="minorHAnsi" w:cstheme="minorBidi"/>
            <w:noProof/>
            <w:sz w:val="22"/>
            <w:szCs w:val="22"/>
          </w:rPr>
          <w:tab/>
        </w:r>
        <w:r w:rsidRPr="00DC3BEE">
          <w:rPr>
            <w:rStyle w:val="Hyperlink"/>
            <w:noProof/>
          </w:rPr>
          <w:t>Diagram: Failure Categories</w:t>
        </w:r>
        <w:r>
          <w:rPr>
            <w:noProof/>
            <w:webHidden/>
          </w:rPr>
          <w:tab/>
        </w:r>
        <w:r>
          <w:rPr>
            <w:noProof/>
            <w:webHidden/>
          </w:rPr>
          <w:fldChar w:fldCharType="begin"/>
        </w:r>
        <w:r>
          <w:rPr>
            <w:noProof/>
            <w:webHidden/>
          </w:rPr>
          <w:instrText xml:space="preserve"> PAGEREF _Toc451802898 \h </w:instrText>
        </w:r>
        <w:r>
          <w:rPr>
            <w:noProof/>
            <w:webHidden/>
          </w:rPr>
        </w:r>
        <w:r>
          <w:rPr>
            <w:noProof/>
            <w:webHidden/>
          </w:rPr>
          <w:fldChar w:fldCharType="separate"/>
        </w:r>
        <w:r>
          <w:rPr>
            <w:noProof/>
            <w:webHidden/>
          </w:rPr>
          <w:t>237</w:t>
        </w:r>
        <w:r>
          <w:rPr>
            <w:noProof/>
            <w:webHidden/>
          </w:rPr>
          <w:fldChar w:fldCharType="end"/>
        </w:r>
      </w:hyperlink>
    </w:p>
    <w:p w14:paraId="686A2B08" w14:textId="4196F45E" w:rsidR="004246EE" w:rsidRDefault="004246EE">
      <w:pPr>
        <w:pStyle w:val="TOC3"/>
        <w:rPr>
          <w:rFonts w:asciiTheme="minorHAnsi" w:eastAsiaTheme="minorEastAsia" w:hAnsiTheme="minorHAnsi" w:cstheme="minorBidi"/>
          <w:noProof/>
          <w:sz w:val="22"/>
          <w:szCs w:val="22"/>
        </w:rPr>
      </w:pPr>
      <w:hyperlink w:anchor="_Toc451802899" w:history="1">
        <w:r w:rsidRPr="00DC3BEE">
          <w:rPr>
            <w:rStyle w:val="Hyperlink"/>
            <w:noProof/>
          </w:rPr>
          <w:t>8.43.4</w:t>
        </w:r>
        <w:r>
          <w:rPr>
            <w:rFonts w:asciiTheme="minorHAnsi" w:eastAsiaTheme="minorEastAsia" w:hAnsiTheme="minorHAnsi" w:cstheme="minorBidi"/>
            <w:noProof/>
            <w:sz w:val="22"/>
            <w:szCs w:val="22"/>
          </w:rPr>
          <w:tab/>
        </w:r>
        <w:r w:rsidRPr="00DC3BEE">
          <w:rPr>
            <w:rStyle w:val="Hyperlink"/>
            <w:noProof/>
          </w:rPr>
          <w:t>Diagram: Impact Categories</w:t>
        </w:r>
        <w:r>
          <w:rPr>
            <w:noProof/>
            <w:webHidden/>
          </w:rPr>
          <w:tab/>
        </w:r>
        <w:r>
          <w:rPr>
            <w:noProof/>
            <w:webHidden/>
          </w:rPr>
          <w:fldChar w:fldCharType="begin"/>
        </w:r>
        <w:r>
          <w:rPr>
            <w:noProof/>
            <w:webHidden/>
          </w:rPr>
          <w:instrText xml:space="preserve"> PAGEREF _Toc451802899 \h </w:instrText>
        </w:r>
        <w:r>
          <w:rPr>
            <w:noProof/>
            <w:webHidden/>
          </w:rPr>
        </w:r>
        <w:r>
          <w:rPr>
            <w:noProof/>
            <w:webHidden/>
          </w:rPr>
          <w:fldChar w:fldCharType="separate"/>
        </w:r>
        <w:r>
          <w:rPr>
            <w:noProof/>
            <w:webHidden/>
          </w:rPr>
          <w:t>238</w:t>
        </w:r>
        <w:r>
          <w:rPr>
            <w:noProof/>
            <w:webHidden/>
          </w:rPr>
          <w:fldChar w:fldCharType="end"/>
        </w:r>
      </w:hyperlink>
    </w:p>
    <w:p w14:paraId="4C01D388" w14:textId="34109589" w:rsidR="004246EE" w:rsidRDefault="004246EE">
      <w:pPr>
        <w:pStyle w:val="TOC3"/>
        <w:rPr>
          <w:rFonts w:asciiTheme="minorHAnsi" w:eastAsiaTheme="minorEastAsia" w:hAnsiTheme="minorHAnsi" w:cstheme="minorBidi"/>
          <w:noProof/>
          <w:sz w:val="22"/>
          <w:szCs w:val="22"/>
        </w:rPr>
      </w:pPr>
      <w:hyperlink w:anchor="_Toc451802900" w:history="1">
        <w:r w:rsidRPr="00DC3BEE">
          <w:rPr>
            <w:rStyle w:val="Hyperlink"/>
            <w:noProof/>
          </w:rPr>
          <w:t>8.43.5</w:t>
        </w:r>
        <w:r>
          <w:rPr>
            <w:rFonts w:asciiTheme="minorHAnsi" w:eastAsiaTheme="minorEastAsia" w:hAnsiTheme="minorHAnsi" w:cstheme="minorBidi"/>
            <w:noProof/>
            <w:sz w:val="22"/>
            <w:szCs w:val="22"/>
          </w:rPr>
          <w:tab/>
        </w:r>
        <w:r w:rsidRPr="00DC3BEE">
          <w:rPr>
            <w:rStyle w:val="Hyperlink"/>
            <w:noProof/>
          </w:rPr>
          <w:t>Class Access Control Failure</w:t>
        </w:r>
        <w:r>
          <w:rPr>
            <w:noProof/>
            <w:webHidden/>
          </w:rPr>
          <w:tab/>
        </w:r>
        <w:r>
          <w:rPr>
            <w:noProof/>
            <w:webHidden/>
          </w:rPr>
          <w:fldChar w:fldCharType="begin"/>
        </w:r>
        <w:r>
          <w:rPr>
            <w:noProof/>
            <w:webHidden/>
          </w:rPr>
          <w:instrText xml:space="preserve"> PAGEREF _Toc451802900 \h </w:instrText>
        </w:r>
        <w:r>
          <w:rPr>
            <w:noProof/>
            <w:webHidden/>
          </w:rPr>
        </w:r>
        <w:r>
          <w:rPr>
            <w:noProof/>
            <w:webHidden/>
          </w:rPr>
          <w:fldChar w:fldCharType="separate"/>
        </w:r>
        <w:r>
          <w:rPr>
            <w:noProof/>
            <w:webHidden/>
          </w:rPr>
          <w:t>238</w:t>
        </w:r>
        <w:r>
          <w:rPr>
            <w:noProof/>
            <w:webHidden/>
          </w:rPr>
          <w:fldChar w:fldCharType="end"/>
        </w:r>
      </w:hyperlink>
    </w:p>
    <w:p w14:paraId="7D1CEB62" w14:textId="6A6C9B49" w:rsidR="004246EE" w:rsidRDefault="004246EE">
      <w:pPr>
        <w:pStyle w:val="TOC3"/>
        <w:rPr>
          <w:rFonts w:asciiTheme="minorHAnsi" w:eastAsiaTheme="minorEastAsia" w:hAnsiTheme="minorHAnsi" w:cstheme="minorBidi"/>
          <w:noProof/>
          <w:sz w:val="22"/>
          <w:szCs w:val="22"/>
        </w:rPr>
      </w:pPr>
      <w:hyperlink w:anchor="_Toc451802901" w:history="1">
        <w:r w:rsidRPr="00DC3BEE">
          <w:rPr>
            <w:rStyle w:val="Hyperlink"/>
            <w:noProof/>
          </w:rPr>
          <w:t>8.43.6</w:t>
        </w:r>
        <w:r>
          <w:rPr>
            <w:rFonts w:asciiTheme="minorHAnsi" w:eastAsiaTheme="minorEastAsia" w:hAnsiTheme="minorHAnsi" w:cstheme="minorBidi"/>
            <w:noProof/>
            <w:sz w:val="22"/>
            <w:szCs w:val="22"/>
          </w:rPr>
          <w:tab/>
        </w:r>
        <w:r w:rsidRPr="00DC3BEE">
          <w:rPr>
            <w:rStyle w:val="Hyperlink"/>
            <w:noProof/>
          </w:rPr>
          <w:t>Class Biological Danger</w:t>
        </w:r>
        <w:r>
          <w:rPr>
            <w:noProof/>
            <w:webHidden/>
          </w:rPr>
          <w:tab/>
        </w:r>
        <w:r>
          <w:rPr>
            <w:noProof/>
            <w:webHidden/>
          </w:rPr>
          <w:fldChar w:fldCharType="begin"/>
        </w:r>
        <w:r>
          <w:rPr>
            <w:noProof/>
            <w:webHidden/>
          </w:rPr>
          <w:instrText xml:space="preserve"> PAGEREF _Toc451802901 \h </w:instrText>
        </w:r>
        <w:r>
          <w:rPr>
            <w:noProof/>
            <w:webHidden/>
          </w:rPr>
        </w:r>
        <w:r>
          <w:rPr>
            <w:noProof/>
            <w:webHidden/>
          </w:rPr>
          <w:fldChar w:fldCharType="separate"/>
        </w:r>
        <w:r>
          <w:rPr>
            <w:noProof/>
            <w:webHidden/>
          </w:rPr>
          <w:t>239</w:t>
        </w:r>
        <w:r>
          <w:rPr>
            <w:noProof/>
            <w:webHidden/>
          </w:rPr>
          <w:fldChar w:fldCharType="end"/>
        </w:r>
      </w:hyperlink>
    </w:p>
    <w:p w14:paraId="597F0CC8" w14:textId="2EA0070E" w:rsidR="004246EE" w:rsidRDefault="004246EE">
      <w:pPr>
        <w:pStyle w:val="TOC3"/>
        <w:rPr>
          <w:rFonts w:asciiTheme="minorHAnsi" w:eastAsiaTheme="minorEastAsia" w:hAnsiTheme="minorHAnsi" w:cstheme="minorBidi"/>
          <w:noProof/>
          <w:sz w:val="22"/>
          <w:szCs w:val="22"/>
        </w:rPr>
      </w:pPr>
      <w:hyperlink w:anchor="_Toc451802902" w:history="1">
        <w:r w:rsidRPr="00DC3BEE">
          <w:rPr>
            <w:rStyle w:val="Hyperlink"/>
            <w:noProof/>
          </w:rPr>
          <w:t>8.43.7</w:t>
        </w:r>
        <w:r>
          <w:rPr>
            <w:rFonts w:asciiTheme="minorHAnsi" w:eastAsiaTheme="minorEastAsia" w:hAnsiTheme="minorHAnsi" w:cstheme="minorBidi"/>
            <w:noProof/>
            <w:sz w:val="22"/>
            <w:szCs w:val="22"/>
          </w:rPr>
          <w:tab/>
        </w:r>
        <w:r w:rsidRPr="00DC3BEE">
          <w:rPr>
            <w:rStyle w:val="Hyperlink"/>
            <w:noProof/>
          </w:rPr>
          <w:t>Class CBRN Danger</w:t>
        </w:r>
        <w:r>
          <w:rPr>
            <w:noProof/>
            <w:webHidden/>
          </w:rPr>
          <w:tab/>
        </w:r>
        <w:r>
          <w:rPr>
            <w:noProof/>
            <w:webHidden/>
          </w:rPr>
          <w:fldChar w:fldCharType="begin"/>
        </w:r>
        <w:r>
          <w:rPr>
            <w:noProof/>
            <w:webHidden/>
          </w:rPr>
          <w:instrText xml:space="preserve"> PAGEREF _Toc451802902 \h </w:instrText>
        </w:r>
        <w:r>
          <w:rPr>
            <w:noProof/>
            <w:webHidden/>
          </w:rPr>
        </w:r>
        <w:r>
          <w:rPr>
            <w:noProof/>
            <w:webHidden/>
          </w:rPr>
          <w:fldChar w:fldCharType="separate"/>
        </w:r>
        <w:r>
          <w:rPr>
            <w:noProof/>
            <w:webHidden/>
          </w:rPr>
          <w:t>239</w:t>
        </w:r>
        <w:r>
          <w:rPr>
            <w:noProof/>
            <w:webHidden/>
          </w:rPr>
          <w:fldChar w:fldCharType="end"/>
        </w:r>
      </w:hyperlink>
    </w:p>
    <w:p w14:paraId="7A1A29FF" w14:textId="149AA88D" w:rsidR="004246EE" w:rsidRDefault="004246EE">
      <w:pPr>
        <w:pStyle w:val="TOC3"/>
        <w:rPr>
          <w:rFonts w:asciiTheme="minorHAnsi" w:eastAsiaTheme="minorEastAsia" w:hAnsiTheme="minorHAnsi" w:cstheme="minorBidi"/>
          <w:noProof/>
          <w:sz w:val="22"/>
          <w:szCs w:val="22"/>
        </w:rPr>
      </w:pPr>
      <w:hyperlink w:anchor="_Toc451802903" w:history="1">
        <w:r w:rsidRPr="00DC3BEE">
          <w:rPr>
            <w:rStyle w:val="Hyperlink"/>
            <w:noProof/>
          </w:rPr>
          <w:t>8.43.8</w:t>
        </w:r>
        <w:r>
          <w:rPr>
            <w:rFonts w:asciiTheme="minorHAnsi" w:eastAsiaTheme="minorEastAsia" w:hAnsiTheme="minorHAnsi" w:cstheme="minorBidi"/>
            <w:noProof/>
            <w:sz w:val="22"/>
            <w:szCs w:val="22"/>
          </w:rPr>
          <w:tab/>
        </w:r>
        <w:r w:rsidRPr="00DC3BEE">
          <w:rPr>
            <w:rStyle w:val="Hyperlink"/>
            <w:noProof/>
          </w:rPr>
          <w:t>Class Chemical Danger</w:t>
        </w:r>
        <w:r>
          <w:rPr>
            <w:noProof/>
            <w:webHidden/>
          </w:rPr>
          <w:tab/>
        </w:r>
        <w:r>
          <w:rPr>
            <w:noProof/>
            <w:webHidden/>
          </w:rPr>
          <w:fldChar w:fldCharType="begin"/>
        </w:r>
        <w:r>
          <w:rPr>
            <w:noProof/>
            <w:webHidden/>
          </w:rPr>
          <w:instrText xml:space="preserve"> PAGEREF _Toc451802903 \h </w:instrText>
        </w:r>
        <w:r>
          <w:rPr>
            <w:noProof/>
            <w:webHidden/>
          </w:rPr>
        </w:r>
        <w:r>
          <w:rPr>
            <w:noProof/>
            <w:webHidden/>
          </w:rPr>
          <w:fldChar w:fldCharType="separate"/>
        </w:r>
        <w:r>
          <w:rPr>
            <w:noProof/>
            <w:webHidden/>
          </w:rPr>
          <w:t>239</w:t>
        </w:r>
        <w:r>
          <w:rPr>
            <w:noProof/>
            <w:webHidden/>
          </w:rPr>
          <w:fldChar w:fldCharType="end"/>
        </w:r>
      </w:hyperlink>
    </w:p>
    <w:p w14:paraId="58CA1791" w14:textId="104B10FC" w:rsidR="004246EE" w:rsidRDefault="004246EE">
      <w:pPr>
        <w:pStyle w:val="TOC3"/>
        <w:rPr>
          <w:rFonts w:asciiTheme="minorHAnsi" w:eastAsiaTheme="minorEastAsia" w:hAnsiTheme="minorHAnsi" w:cstheme="minorBidi"/>
          <w:noProof/>
          <w:sz w:val="22"/>
          <w:szCs w:val="22"/>
        </w:rPr>
      </w:pPr>
      <w:hyperlink w:anchor="_Toc451802904" w:history="1">
        <w:r w:rsidRPr="00DC3BEE">
          <w:rPr>
            <w:rStyle w:val="Hyperlink"/>
            <w:noProof/>
          </w:rPr>
          <w:t>8.43.9</w:t>
        </w:r>
        <w:r>
          <w:rPr>
            <w:rFonts w:asciiTheme="minorHAnsi" w:eastAsiaTheme="minorEastAsia" w:hAnsiTheme="minorHAnsi" w:cstheme="minorBidi"/>
            <w:noProof/>
            <w:sz w:val="22"/>
            <w:szCs w:val="22"/>
          </w:rPr>
          <w:tab/>
        </w:r>
        <w:r w:rsidRPr="00DC3BEE">
          <w:rPr>
            <w:rStyle w:val="Hyperlink"/>
            <w:noProof/>
          </w:rPr>
          <w:t>Class Civil Unrest Danger</w:t>
        </w:r>
        <w:r>
          <w:rPr>
            <w:noProof/>
            <w:webHidden/>
          </w:rPr>
          <w:tab/>
        </w:r>
        <w:r>
          <w:rPr>
            <w:noProof/>
            <w:webHidden/>
          </w:rPr>
          <w:fldChar w:fldCharType="begin"/>
        </w:r>
        <w:r>
          <w:rPr>
            <w:noProof/>
            <w:webHidden/>
          </w:rPr>
          <w:instrText xml:space="preserve"> PAGEREF _Toc451802904 \h </w:instrText>
        </w:r>
        <w:r>
          <w:rPr>
            <w:noProof/>
            <w:webHidden/>
          </w:rPr>
        </w:r>
        <w:r>
          <w:rPr>
            <w:noProof/>
            <w:webHidden/>
          </w:rPr>
          <w:fldChar w:fldCharType="separate"/>
        </w:r>
        <w:r>
          <w:rPr>
            <w:noProof/>
            <w:webHidden/>
          </w:rPr>
          <w:t>239</w:t>
        </w:r>
        <w:r>
          <w:rPr>
            <w:noProof/>
            <w:webHidden/>
          </w:rPr>
          <w:fldChar w:fldCharType="end"/>
        </w:r>
      </w:hyperlink>
    </w:p>
    <w:p w14:paraId="5BF7004C" w14:textId="377BF626" w:rsidR="004246EE" w:rsidRDefault="004246EE">
      <w:pPr>
        <w:pStyle w:val="TOC3"/>
        <w:rPr>
          <w:rFonts w:asciiTheme="minorHAnsi" w:eastAsiaTheme="minorEastAsia" w:hAnsiTheme="minorHAnsi" w:cstheme="minorBidi"/>
          <w:noProof/>
          <w:sz w:val="22"/>
          <w:szCs w:val="22"/>
        </w:rPr>
      </w:pPr>
      <w:hyperlink w:anchor="_Toc451802905" w:history="1">
        <w:r w:rsidRPr="00DC3BEE">
          <w:rPr>
            <w:rStyle w:val="Hyperlink"/>
            <w:noProof/>
          </w:rPr>
          <w:t>8.43.10</w:t>
        </w:r>
        <w:r>
          <w:rPr>
            <w:rFonts w:asciiTheme="minorHAnsi" w:eastAsiaTheme="minorEastAsia" w:hAnsiTheme="minorHAnsi" w:cstheme="minorBidi"/>
            <w:noProof/>
            <w:sz w:val="22"/>
            <w:szCs w:val="22"/>
          </w:rPr>
          <w:tab/>
        </w:r>
        <w:r w:rsidRPr="00DC3BEE">
          <w:rPr>
            <w:rStyle w:val="Hyperlink"/>
            <w:noProof/>
          </w:rPr>
          <w:t>Class Compliance Impact</w:t>
        </w:r>
        <w:r>
          <w:rPr>
            <w:noProof/>
            <w:webHidden/>
          </w:rPr>
          <w:tab/>
        </w:r>
        <w:r>
          <w:rPr>
            <w:noProof/>
            <w:webHidden/>
          </w:rPr>
          <w:fldChar w:fldCharType="begin"/>
        </w:r>
        <w:r>
          <w:rPr>
            <w:noProof/>
            <w:webHidden/>
          </w:rPr>
          <w:instrText xml:space="preserve"> PAGEREF _Toc451802905 \h </w:instrText>
        </w:r>
        <w:r>
          <w:rPr>
            <w:noProof/>
            <w:webHidden/>
          </w:rPr>
        </w:r>
        <w:r>
          <w:rPr>
            <w:noProof/>
            <w:webHidden/>
          </w:rPr>
          <w:fldChar w:fldCharType="separate"/>
        </w:r>
        <w:r>
          <w:rPr>
            <w:noProof/>
            <w:webHidden/>
          </w:rPr>
          <w:t>239</w:t>
        </w:r>
        <w:r>
          <w:rPr>
            <w:noProof/>
            <w:webHidden/>
          </w:rPr>
          <w:fldChar w:fldCharType="end"/>
        </w:r>
      </w:hyperlink>
    </w:p>
    <w:p w14:paraId="2DD34FA8" w14:textId="43C9FFBD" w:rsidR="004246EE" w:rsidRDefault="004246EE">
      <w:pPr>
        <w:pStyle w:val="TOC3"/>
        <w:rPr>
          <w:rFonts w:asciiTheme="minorHAnsi" w:eastAsiaTheme="minorEastAsia" w:hAnsiTheme="minorHAnsi" w:cstheme="minorBidi"/>
          <w:noProof/>
          <w:sz w:val="22"/>
          <w:szCs w:val="22"/>
        </w:rPr>
      </w:pPr>
      <w:hyperlink w:anchor="_Toc451802906" w:history="1">
        <w:r w:rsidRPr="00DC3BEE">
          <w:rPr>
            <w:rStyle w:val="Hyperlink"/>
            <w:noProof/>
          </w:rPr>
          <w:t>8.43.11</w:t>
        </w:r>
        <w:r>
          <w:rPr>
            <w:rFonts w:asciiTheme="minorHAnsi" w:eastAsiaTheme="minorEastAsia" w:hAnsiTheme="minorHAnsi" w:cstheme="minorBidi"/>
            <w:noProof/>
            <w:sz w:val="22"/>
            <w:szCs w:val="22"/>
          </w:rPr>
          <w:tab/>
        </w:r>
        <w:r w:rsidRPr="00DC3BEE">
          <w:rPr>
            <w:rStyle w:val="Hyperlink"/>
            <w:noProof/>
          </w:rPr>
          <w:t>Class Control Failure</w:t>
        </w:r>
        <w:r>
          <w:rPr>
            <w:noProof/>
            <w:webHidden/>
          </w:rPr>
          <w:tab/>
        </w:r>
        <w:r>
          <w:rPr>
            <w:noProof/>
            <w:webHidden/>
          </w:rPr>
          <w:fldChar w:fldCharType="begin"/>
        </w:r>
        <w:r>
          <w:rPr>
            <w:noProof/>
            <w:webHidden/>
          </w:rPr>
          <w:instrText xml:space="preserve"> PAGEREF _Toc451802906 \h </w:instrText>
        </w:r>
        <w:r>
          <w:rPr>
            <w:noProof/>
            <w:webHidden/>
          </w:rPr>
        </w:r>
        <w:r>
          <w:rPr>
            <w:noProof/>
            <w:webHidden/>
          </w:rPr>
          <w:fldChar w:fldCharType="separate"/>
        </w:r>
        <w:r>
          <w:rPr>
            <w:noProof/>
            <w:webHidden/>
          </w:rPr>
          <w:t>240</w:t>
        </w:r>
        <w:r>
          <w:rPr>
            <w:noProof/>
            <w:webHidden/>
          </w:rPr>
          <w:fldChar w:fldCharType="end"/>
        </w:r>
      </w:hyperlink>
    </w:p>
    <w:p w14:paraId="1EA3B706" w14:textId="50F296EC" w:rsidR="004246EE" w:rsidRDefault="004246EE">
      <w:pPr>
        <w:pStyle w:val="TOC3"/>
        <w:rPr>
          <w:rFonts w:asciiTheme="minorHAnsi" w:eastAsiaTheme="minorEastAsia" w:hAnsiTheme="minorHAnsi" w:cstheme="minorBidi"/>
          <w:noProof/>
          <w:sz w:val="22"/>
          <w:szCs w:val="22"/>
        </w:rPr>
      </w:pPr>
      <w:hyperlink w:anchor="_Toc451802907" w:history="1">
        <w:r w:rsidRPr="00DC3BEE">
          <w:rPr>
            <w:rStyle w:val="Hyperlink"/>
            <w:noProof/>
          </w:rPr>
          <w:t>8.43.12</w:t>
        </w:r>
        <w:r>
          <w:rPr>
            <w:rFonts w:asciiTheme="minorHAnsi" w:eastAsiaTheme="minorEastAsia" w:hAnsiTheme="minorHAnsi" w:cstheme="minorBidi"/>
            <w:noProof/>
            <w:sz w:val="22"/>
            <w:szCs w:val="22"/>
          </w:rPr>
          <w:tab/>
        </w:r>
        <w:r w:rsidRPr="00DC3BEE">
          <w:rPr>
            <w:rStyle w:val="Hyperlink"/>
            <w:noProof/>
          </w:rPr>
          <w:t>Class Criminal Danger</w:t>
        </w:r>
        <w:r>
          <w:rPr>
            <w:noProof/>
            <w:webHidden/>
          </w:rPr>
          <w:tab/>
        </w:r>
        <w:r>
          <w:rPr>
            <w:noProof/>
            <w:webHidden/>
          </w:rPr>
          <w:fldChar w:fldCharType="begin"/>
        </w:r>
        <w:r>
          <w:rPr>
            <w:noProof/>
            <w:webHidden/>
          </w:rPr>
          <w:instrText xml:space="preserve"> PAGEREF _Toc451802907 \h </w:instrText>
        </w:r>
        <w:r>
          <w:rPr>
            <w:noProof/>
            <w:webHidden/>
          </w:rPr>
        </w:r>
        <w:r>
          <w:rPr>
            <w:noProof/>
            <w:webHidden/>
          </w:rPr>
          <w:fldChar w:fldCharType="separate"/>
        </w:r>
        <w:r>
          <w:rPr>
            <w:noProof/>
            <w:webHidden/>
          </w:rPr>
          <w:t>240</w:t>
        </w:r>
        <w:r>
          <w:rPr>
            <w:noProof/>
            <w:webHidden/>
          </w:rPr>
          <w:fldChar w:fldCharType="end"/>
        </w:r>
      </w:hyperlink>
    </w:p>
    <w:p w14:paraId="09B1369A" w14:textId="0CE4B545" w:rsidR="004246EE" w:rsidRDefault="004246EE">
      <w:pPr>
        <w:pStyle w:val="TOC3"/>
        <w:rPr>
          <w:rFonts w:asciiTheme="minorHAnsi" w:eastAsiaTheme="minorEastAsia" w:hAnsiTheme="minorHAnsi" w:cstheme="minorBidi"/>
          <w:noProof/>
          <w:sz w:val="22"/>
          <w:szCs w:val="22"/>
        </w:rPr>
      </w:pPr>
      <w:hyperlink w:anchor="_Toc451802908" w:history="1">
        <w:r w:rsidRPr="00DC3BEE">
          <w:rPr>
            <w:rStyle w:val="Hyperlink"/>
            <w:noProof/>
          </w:rPr>
          <w:t>8.43.13</w:t>
        </w:r>
        <w:r>
          <w:rPr>
            <w:rFonts w:asciiTheme="minorHAnsi" w:eastAsiaTheme="minorEastAsia" w:hAnsiTheme="minorHAnsi" w:cstheme="minorBidi"/>
            <w:noProof/>
            <w:sz w:val="22"/>
            <w:szCs w:val="22"/>
          </w:rPr>
          <w:tab/>
        </w:r>
        <w:r w:rsidRPr="00DC3BEE">
          <w:rPr>
            <w:rStyle w:val="Hyperlink"/>
            <w:noProof/>
          </w:rPr>
          <w:t>Class Cyber Danger</w:t>
        </w:r>
        <w:r>
          <w:rPr>
            <w:noProof/>
            <w:webHidden/>
          </w:rPr>
          <w:tab/>
        </w:r>
        <w:r>
          <w:rPr>
            <w:noProof/>
            <w:webHidden/>
          </w:rPr>
          <w:fldChar w:fldCharType="begin"/>
        </w:r>
        <w:r>
          <w:rPr>
            <w:noProof/>
            <w:webHidden/>
          </w:rPr>
          <w:instrText xml:space="preserve"> PAGEREF _Toc451802908 \h </w:instrText>
        </w:r>
        <w:r>
          <w:rPr>
            <w:noProof/>
            <w:webHidden/>
          </w:rPr>
        </w:r>
        <w:r>
          <w:rPr>
            <w:noProof/>
            <w:webHidden/>
          </w:rPr>
          <w:fldChar w:fldCharType="separate"/>
        </w:r>
        <w:r>
          <w:rPr>
            <w:noProof/>
            <w:webHidden/>
          </w:rPr>
          <w:t>240</w:t>
        </w:r>
        <w:r>
          <w:rPr>
            <w:noProof/>
            <w:webHidden/>
          </w:rPr>
          <w:fldChar w:fldCharType="end"/>
        </w:r>
      </w:hyperlink>
    </w:p>
    <w:p w14:paraId="6E88681E" w14:textId="2F5FFF3B" w:rsidR="004246EE" w:rsidRDefault="004246EE">
      <w:pPr>
        <w:pStyle w:val="TOC3"/>
        <w:rPr>
          <w:rFonts w:asciiTheme="minorHAnsi" w:eastAsiaTheme="minorEastAsia" w:hAnsiTheme="minorHAnsi" w:cstheme="minorBidi"/>
          <w:noProof/>
          <w:sz w:val="22"/>
          <w:szCs w:val="22"/>
        </w:rPr>
      </w:pPr>
      <w:hyperlink w:anchor="_Toc451802909" w:history="1">
        <w:r w:rsidRPr="00DC3BEE">
          <w:rPr>
            <w:rStyle w:val="Hyperlink"/>
            <w:noProof/>
          </w:rPr>
          <w:t>8.43.14</w:t>
        </w:r>
        <w:r>
          <w:rPr>
            <w:rFonts w:asciiTheme="minorHAnsi" w:eastAsiaTheme="minorEastAsia" w:hAnsiTheme="minorHAnsi" w:cstheme="minorBidi"/>
            <w:noProof/>
            <w:sz w:val="22"/>
            <w:szCs w:val="22"/>
          </w:rPr>
          <w:tab/>
        </w:r>
        <w:r w:rsidRPr="00DC3BEE">
          <w:rPr>
            <w:rStyle w:val="Hyperlink"/>
            <w:noProof/>
          </w:rPr>
          <w:t>Class Cyber System Failure</w:t>
        </w:r>
        <w:r>
          <w:rPr>
            <w:noProof/>
            <w:webHidden/>
          </w:rPr>
          <w:tab/>
        </w:r>
        <w:r>
          <w:rPr>
            <w:noProof/>
            <w:webHidden/>
          </w:rPr>
          <w:fldChar w:fldCharType="begin"/>
        </w:r>
        <w:r>
          <w:rPr>
            <w:noProof/>
            <w:webHidden/>
          </w:rPr>
          <w:instrText xml:space="preserve"> PAGEREF _Toc451802909 \h </w:instrText>
        </w:r>
        <w:r>
          <w:rPr>
            <w:noProof/>
            <w:webHidden/>
          </w:rPr>
        </w:r>
        <w:r>
          <w:rPr>
            <w:noProof/>
            <w:webHidden/>
          </w:rPr>
          <w:fldChar w:fldCharType="separate"/>
        </w:r>
        <w:r>
          <w:rPr>
            <w:noProof/>
            <w:webHidden/>
          </w:rPr>
          <w:t>240</w:t>
        </w:r>
        <w:r>
          <w:rPr>
            <w:noProof/>
            <w:webHidden/>
          </w:rPr>
          <w:fldChar w:fldCharType="end"/>
        </w:r>
      </w:hyperlink>
    </w:p>
    <w:p w14:paraId="020F2D41" w14:textId="522A1884" w:rsidR="004246EE" w:rsidRDefault="004246EE">
      <w:pPr>
        <w:pStyle w:val="TOC3"/>
        <w:rPr>
          <w:rFonts w:asciiTheme="minorHAnsi" w:eastAsiaTheme="minorEastAsia" w:hAnsiTheme="minorHAnsi" w:cstheme="minorBidi"/>
          <w:noProof/>
          <w:sz w:val="22"/>
          <w:szCs w:val="22"/>
        </w:rPr>
      </w:pPr>
      <w:hyperlink w:anchor="_Toc451802910" w:history="1">
        <w:r w:rsidRPr="00DC3BEE">
          <w:rPr>
            <w:rStyle w:val="Hyperlink"/>
            <w:noProof/>
          </w:rPr>
          <w:t>8.43.15</w:t>
        </w:r>
        <w:r>
          <w:rPr>
            <w:rFonts w:asciiTheme="minorHAnsi" w:eastAsiaTheme="minorEastAsia" w:hAnsiTheme="minorHAnsi" w:cstheme="minorBidi"/>
            <w:noProof/>
            <w:sz w:val="22"/>
            <w:szCs w:val="22"/>
          </w:rPr>
          <w:tab/>
        </w:r>
        <w:r w:rsidRPr="00DC3BEE">
          <w:rPr>
            <w:rStyle w:val="Hyperlink"/>
            <w:noProof/>
          </w:rPr>
          <w:t>Class Danger Category</w:t>
        </w:r>
        <w:r>
          <w:rPr>
            <w:noProof/>
            <w:webHidden/>
          </w:rPr>
          <w:tab/>
        </w:r>
        <w:r>
          <w:rPr>
            <w:noProof/>
            <w:webHidden/>
          </w:rPr>
          <w:fldChar w:fldCharType="begin"/>
        </w:r>
        <w:r>
          <w:rPr>
            <w:noProof/>
            <w:webHidden/>
          </w:rPr>
          <w:instrText xml:space="preserve"> PAGEREF _Toc451802910 \h </w:instrText>
        </w:r>
        <w:r>
          <w:rPr>
            <w:noProof/>
            <w:webHidden/>
          </w:rPr>
        </w:r>
        <w:r>
          <w:rPr>
            <w:noProof/>
            <w:webHidden/>
          </w:rPr>
          <w:fldChar w:fldCharType="separate"/>
        </w:r>
        <w:r>
          <w:rPr>
            <w:noProof/>
            <w:webHidden/>
          </w:rPr>
          <w:t>240</w:t>
        </w:r>
        <w:r>
          <w:rPr>
            <w:noProof/>
            <w:webHidden/>
          </w:rPr>
          <w:fldChar w:fldCharType="end"/>
        </w:r>
      </w:hyperlink>
    </w:p>
    <w:p w14:paraId="1B47CEE3" w14:textId="3E76B881" w:rsidR="004246EE" w:rsidRDefault="004246EE">
      <w:pPr>
        <w:pStyle w:val="TOC3"/>
        <w:rPr>
          <w:rFonts w:asciiTheme="minorHAnsi" w:eastAsiaTheme="minorEastAsia" w:hAnsiTheme="minorHAnsi" w:cstheme="minorBidi"/>
          <w:noProof/>
          <w:sz w:val="22"/>
          <w:szCs w:val="22"/>
        </w:rPr>
      </w:pPr>
      <w:hyperlink w:anchor="_Toc451802911" w:history="1">
        <w:r w:rsidRPr="00DC3BEE">
          <w:rPr>
            <w:rStyle w:val="Hyperlink"/>
            <w:noProof/>
          </w:rPr>
          <w:t>8.43.16</w:t>
        </w:r>
        <w:r>
          <w:rPr>
            <w:rFonts w:asciiTheme="minorHAnsi" w:eastAsiaTheme="minorEastAsia" w:hAnsiTheme="minorHAnsi" w:cstheme="minorBidi"/>
            <w:noProof/>
            <w:sz w:val="22"/>
            <w:szCs w:val="22"/>
          </w:rPr>
          <w:tab/>
        </w:r>
        <w:r w:rsidRPr="00DC3BEE">
          <w:rPr>
            <w:rStyle w:val="Hyperlink"/>
            <w:noProof/>
          </w:rPr>
          <w:t>Class Decision-making Impact</w:t>
        </w:r>
        <w:r>
          <w:rPr>
            <w:noProof/>
            <w:webHidden/>
          </w:rPr>
          <w:tab/>
        </w:r>
        <w:r>
          <w:rPr>
            <w:noProof/>
            <w:webHidden/>
          </w:rPr>
          <w:fldChar w:fldCharType="begin"/>
        </w:r>
        <w:r>
          <w:rPr>
            <w:noProof/>
            <w:webHidden/>
          </w:rPr>
          <w:instrText xml:space="preserve"> PAGEREF _Toc451802911 \h </w:instrText>
        </w:r>
        <w:r>
          <w:rPr>
            <w:noProof/>
            <w:webHidden/>
          </w:rPr>
        </w:r>
        <w:r>
          <w:rPr>
            <w:noProof/>
            <w:webHidden/>
          </w:rPr>
          <w:fldChar w:fldCharType="separate"/>
        </w:r>
        <w:r>
          <w:rPr>
            <w:noProof/>
            <w:webHidden/>
          </w:rPr>
          <w:t>240</w:t>
        </w:r>
        <w:r>
          <w:rPr>
            <w:noProof/>
            <w:webHidden/>
          </w:rPr>
          <w:fldChar w:fldCharType="end"/>
        </w:r>
      </w:hyperlink>
    </w:p>
    <w:p w14:paraId="2CD89DC1" w14:textId="387A076F" w:rsidR="004246EE" w:rsidRDefault="004246EE">
      <w:pPr>
        <w:pStyle w:val="TOC3"/>
        <w:rPr>
          <w:rFonts w:asciiTheme="minorHAnsi" w:eastAsiaTheme="minorEastAsia" w:hAnsiTheme="minorHAnsi" w:cstheme="minorBidi"/>
          <w:noProof/>
          <w:sz w:val="22"/>
          <w:szCs w:val="22"/>
        </w:rPr>
      </w:pPr>
      <w:hyperlink w:anchor="_Toc451802912" w:history="1">
        <w:r w:rsidRPr="00DC3BEE">
          <w:rPr>
            <w:rStyle w:val="Hyperlink"/>
            <w:noProof/>
          </w:rPr>
          <w:t>8.43.17</w:t>
        </w:r>
        <w:r>
          <w:rPr>
            <w:rFonts w:asciiTheme="minorHAnsi" w:eastAsiaTheme="minorEastAsia" w:hAnsiTheme="minorHAnsi" w:cstheme="minorBidi"/>
            <w:noProof/>
            <w:sz w:val="22"/>
            <w:szCs w:val="22"/>
          </w:rPr>
          <w:tab/>
        </w:r>
        <w:r w:rsidRPr="00DC3BEE">
          <w:rPr>
            <w:rStyle w:val="Hyperlink"/>
            <w:noProof/>
          </w:rPr>
          <w:t>Class Disinformation Impact</w:t>
        </w:r>
        <w:r>
          <w:rPr>
            <w:noProof/>
            <w:webHidden/>
          </w:rPr>
          <w:tab/>
        </w:r>
        <w:r>
          <w:rPr>
            <w:noProof/>
            <w:webHidden/>
          </w:rPr>
          <w:fldChar w:fldCharType="begin"/>
        </w:r>
        <w:r>
          <w:rPr>
            <w:noProof/>
            <w:webHidden/>
          </w:rPr>
          <w:instrText xml:space="preserve"> PAGEREF _Toc451802912 \h </w:instrText>
        </w:r>
        <w:r>
          <w:rPr>
            <w:noProof/>
            <w:webHidden/>
          </w:rPr>
        </w:r>
        <w:r>
          <w:rPr>
            <w:noProof/>
            <w:webHidden/>
          </w:rPr>
          <w:fldChar w:fldCharType="separate"/>
        </w:r>
        <w:r>
          <w:rPr>
            <w:noProof/>
            <w:webHidden/>
          </w:rPr>
          <w:t>241</w:t>
        </w:r>
        <w:r>
          <w:rPr>
            <w:noProof/>
            <w:webHidden/>
          </w:rPr>
          <w:fldChar w:fldCharType="end"/>
        </w:r>
      </w:hyperlink>
    </w:p>
    <w:p w14:paraId="0D28C3F1" w14:textId="4ACA9427" w:rsidR="004246EE" w:rsidRDefault="004246EE">
      <w:pPr>
        <w:pStyle w:val="TOC3"/>
        <w:rPr>
          <w:rFonts w:asciiTheme="minorHAnsi" w:eastAsiaTheme="minorEastAsia" w:hAnsiTheme="minorHAnsi" w:cstheme="minorBidi"/>
          <w:noProof/>
          <w:sz w:val="22"/>
          <w:szCs w:val="22"/>
        </w:rPr>
      </w:pPr>
      <w:hyperlink w:anchor="_Toc451802913" w:history="1">
        <w:r w:rsidRPr="00DC3BEE">
          <w:rPr>
            <w:rStyle w:val="Hyperlink"/>
            <w:noProof/>
          </w:rPr>
          <w:t>8.43.18</w:t>
        </w:r>
        <w:r>
          <w:rPr>
            <w:rFonts w:asciiTheme="minorHAnsi" w:eastAsiaTheme="minorEastAsia" w:hAnsiTheme="minorHAnsi" w:cstheme="minorBidi"/>
            <w:noProof/>
            <w:sz w:val="22"/>
            <w:szCs w:val="22"/>
          </w:rPr>
          <w:tab/>
        </w:r>
        <w:r w:rsidRPr="00DC3BEE">
          <w:rPr>
            <w:rStyle w:val="Hyperlink"/>
            <w:noProof/>
          </w:rPr>
          <w:t>Class Electromagnetic Spectrum Impact</w:t>
        </w:r>
        <w:r>
          <w:rPr>
            <w:noProof/>
            <w:webHidden/>
          </w:rPr>
          <w:tab/>
        </w:r>
        <w:r>
          <w:rPr>
            <w:noProof/>
            <w:webHidden/>
          </w:rPr>
          <w:fldChar w:fldCharType="begin"/>
        </w:r>
        <w:r>
          <w:rPr>
            <w:noProof/>
            <w:webHidden/>
          </w:rPr>
          <w:instrText xml:space="preserve"> PAGEREF _Toc451802913 \h </w:instrText>
        </w:r>
        <w:r>
          <w:rPr>
            <w:noProof/>
            <w:webHidden/>
          </w:rPr>
        </w:r>
        <w:r>
          <w:rPr>
            <w:noProof/>
            <w:webHidden/>
          </w:rPr>
          <w:fldChar w:fldCharType="separate"/>
        </w:r>
        <w:r>
          <w:rPr>
            <w:noProof/>
            <w:webHidden/>
          </w:rPr>
          <w:t>241</w:t>
        </w:r>
        <w:r>
          <w:rPr>
            <w:noProof/>
            <w:webHidden/>
          </w:rPr>
          <w:fldChar w:fldCharType="end"/>
        </w:r>
      </w:hyperlink>
    </w:p>
    <w:p w14:paraId="6FF1AB52" w14:textId="56285D2A" w:rsidR="004246EE" w:rsidRDefault="004246EE">
      <w:pPr>
        <w:pStyle w:val="TOC3"/>
        <w:rPr>
          <w:rFonts w:asciiTheme="minorHAnsi" w:eastAsiaTheme="minorEastAsia" w:hAnsiTheme="minorHAnsi" w:cstheme="minorBidi"/>
          <w:noProof/>
          <w:sz w:val="22"/>
          <w:szCs w:val="22"/>
        </w:rPr>
      </w:pPr>
      <w:hyperlink w:anchor="_Toc451802914" w:history="1">
        <w:r w:rsidRPr="00DC3BEE">
          <w:rPr>
            <w:rStyle w:val="Hyperlink"/>
            <w:noProof/>
          </w:rPr>
          <w:t>8.43.19</w:t>
        </w:r>
        <w:r>
          <w:rPr>
            <w:rFonts w:asciiTheme="minorHAnsi" w:eastAsiaTheme="minorEastAsia" w:hAnsiTheme="minorHAnsi" w:cstheme="minorBidi"/>
            <w:noProof/>
            <w:sz w:val="22"/>
            <w:szCs w:val="22"/>
          </w:rPr>
          <w:tab/>
        </w:r>
        <w:r w:rsidRPr="00DC3BEE">
          <w:rPr>
            <w:rStyle w:val="Hyperlink"/>
            <w:noProof/>
          </w:rPr>
          <w:t>Class Environmental Impact</w:t>
        </w:r>
        <w:r>
          <w:rPr>
            <w:noProof/>
            <w:webHidden/>
          </w:rPr>
          <w:tab/>
        </w:r>
        <w:r>
          <w:rPr>
            <w:noProof/>
            <w:webHidden/>
          </w:rPr>
          <w:fldChar w:fldCharType="begin"/>
        </w:r>
        <w:r>
          <w:rPr>
            <w:noProof/>
            <w:webHidden/>
          </w:rPr>
          <w:instrText xml:space="preserve"> PAGEREF _Toc451802914 \h </w:instrText>
        </w:r>
        <w:r>
          <w:rPr>
            <w:noProof/>
            <w:webHidden/>
          </w:rPr>
        </w:r>
        <w:r>
          <w:rPr>
            <w:noProof/>
            <w:webHidden/>
          </w:rPr>
          <w:fldChar w:fldCharType="separate"/>
        </w:r>
        <w:r>
          <w:rPr>
            <w:noProof/>
            <w:webHidden/>
          </w:rPr>
          <w:t>241</w:t>
        </w:r>
        <w:r>
          <w:rPr>
            <w:noProof/>
            <w:webHidden/>
          </w:rPr>
          <w:fldChar w:fldCharType="end"/>
        </w:r>
      </w:hyperlink>
    </w:p>
    <w:p w14:paraId="25466087" w14:textId="65EAD18B" w:rsidR="004246EE" w:rsidRDefault="004246EE">
      <w:pPr>
        <w:pStyle w:val="TOC3"/>
        <w:rPr>
          <w:rFonts w:asciiTheme="minorHAnsi" w:eastAsiaTheme="minorEastAsia" w:hAnsiTheme="minorHAnsi" w:cstheme="minorBidi"/>
          <w:noProof/>
          <w:sz w:val="22"/>
          <w:szCs w:val="22"/>
        </w:rPr>
      </w:pPr>
      <w:hyperlink w:anchor="_Toc451802915" w:history="1">
        <w:r w:rsidRPr="00DC3BEE">
          <w:rPr>
            <w:rStyle w:val="Hyperlink"/>
            <w:noProof/>
          </w:rPr>
          <w:t>8.43.20</w:t>
        </w:r>
        <w:r>
          <w:rPr>
            <w:rFonts w:asciiTheme="minorHAnsi" w:eastAsiaTheme="minorEastAsia" w:hAnsiTheme="minorHAnsi" w:cstheme="minorBidi"/>
            <w:noProof/>
            <w:sz w:val="22"/>
            <w:szCs w:val="22"/>
          </w:rPr>
          <w:tab/>
        </w:r>
        <w:r w:rsidRPr="00DC3BEE">
          <w:rPr>
            <w:rStyle w:val="Hyperlink"/>
            <w:noProof/>
          </w:rPr>
          <w:t>Class Failure Category</w:t>
        </w:r>
        <w:r>
          <w:rPr>
            <w:noProof/>
            <w:webHidden/>
          </w:rPr>
          <w:tab/>
        </w:r>
        <w:r>
          <w:rPr>
            <w:noProof/>
            <w:webHidden/>
          </w:rPr>
          <w:fldChar w:fldCharType="begin"/>
        </w:r>
        <w:r>
          <w:rPr>
            <w:noProof/>
            <w:webHidden/>
          </w:rPr>
          <w:instrText xml:space="preserve"> PAGEREF _Toc451802915 \h </w:instrText>
        </w:r>
        <w:r>
          <w:rPr>
            <w:noProof/>
            <w:webHidden/>
          </w:rPr>
        </w:r>
        <w:r>
          <w:rPr>
            <w:noProof/>
            <w:webHidden/>
          </w:rPr>
          <w:fldChar w:fldCharType="separate"/>
        </w:r>
        <w:r>
          <w:rPr>
            <w:noProof/>
            <w:webHidden/>
          </w:rPr>
          <w:t>241</w:t>
        </w:r>
        <w:r>
          <w:rPr>
            <w:noProof/>
            <w:webHidden/>
          </w:rPr>
          <w:fldChar w:fldCharType="end"/>
        </w:r>
      </w:hyperlink>
    </w:p>
    <w:p w14:paraId="17F1D8B6" w14:textId="5AB81059" w:rsidR="004246EE" w:rsidRDefault="004246EE">
      <w:pPr>
        <w:pStyle w:val="TOC3"/>
        <w:rPr>
          <w:rFonts w:asciiTheme="minorHAnsi" w:eastAsiaTheme="minorEastAsia" w:hAnsiTheme="minorHAnsi" w:cstheme="minorBidi"/>
          <w:noProof/>
          <w:sz w:val="22"/>
          <w:szCs w:val="22"/>
        </w:rPr>
      </w:pPr>
      <w:hyperlink w:anchor="_Toc451802916" w:history="1">
        <w:r w:rsidRPr="00DC3BEE">
          <w:rPr>
            <w:rStyle w:val="Hyperlink"/>
            <w:noProof/>
          </w:rPr>
          <w:t>8.43.21</w:t>
        </w:r>
        <w:r>
          <w:rPr>
            <w:rFonts w:asciiTheme="minorHAnsi" w:eastAsiaTheme="minorEastAsia" w:hAnsiTheme="minorHAnsi" w:cstheme="minorBidi"/>
            <w:noProof/>
            <w:sz w:val="22"/>
            <w:szCs w:val="22"/>
          </w:rPr>
          <w:tab/>
        </w:r>
        <w:r w:rsidRPr="00DC3BEE">
          <w:rPr>
            <w:rStyle w:val="Hyperlink"/>
            <w:noProof/>
          </w:rPr>
          <w:t>Class Financial Impact</w:t>
        </w:r>
        <w:r>
          <w:rPr>
            <w:noProof/>
            <w:webHidden/>
          </w:rPr>
          <w:tab/>
        </w:r>
        <w:r>
          <w:rPr>
            <w:noProof/>
            <w:webHidden/>
          </w:rPr>
          <w:fldChar w:fldCharType="begin"/>
        </w:r>
        <w:r>
          <w:rPr>
            <w:noProof/>
            <w:webHidden/>
          </w:rPr>
          <w:instrText xml:space="preserve"> PAGEREF _Toc451802916 \h </w:instrText>
        </w:r>
        <w:r>
          <w:rPr>
            <w:noProof/>
            <w:webHidden/>
          </w:rPr>
        </w:r>
        <w:r>
          <w:rPr>
            <w:noProof/>
            <w:webHidden/>
          </w:rPr>
          <w:fldChar w:fldCharType="separate"/>
        </w:r>
        <w:r>
          <w:rPr>
            <w:noProof/>
            <w:webHidden/>
          </w:rPr>
          <w:t>241</w:t>
        </w:r>
        <w:r>
          <w:rPr>
            <w:noProof/>
            <w:webHidden/>
          </w:rPr>
          <w:fldChar w:fldCharType="end"/>
        </w:r>
      </w:hyperlink>
    </w:p>
    <w:p w14:paraId="34138467" w14:textId="5AC76FA8" w:rsidR="004246EE" w:rsidRDefault="004246EE">
      <w:pPr>
        <w:pStyle w:val="TOC3"/>
        <w:rPr>
          <w:rFonts w:asciiTheme="minorHAnsi" w:eastAsiaTheme="minorEastAsia" w:hAnsiTheme="minorHAnsi" w:cstheme="minorBidi"/>
          <w:noProof/>
          <w:sz w:val="22"/>
          <w:szCs w:val="22"/>
        </w:rPr>
      </w:pPr>
      <w:hyperlink w:anchor="_Toc451802917" w:history="1">
        <w:r w:rsidRPr="00DC3BEE">
          <w:rPr>
            <w:rStyle w:val="Hyperlink"/>
            <w:noProof/>
          </w:rPr>
          <w:t>8.43.22</w:t>
        </w:r>
        <w:r>
          <w:rPr>
            <w:rFonts w:asciiTheme="minorHAnsi" w:eastAsiaTheme="minorEastAsia" w:hAnsiTheme="minorHAnsi" w:cstheme="minorBidi"/>
            <w:noProof/>
            <w:sz w:val="22"/>
            <w:szCs w:val="22"/>
          </w:rPr>
          <w:tab/>
        </w:r>
        <w:r w:rsidRPr="00DC3BEE">
          <w:rPr>
            <w:rStyle w:val="Hyperlink"/>
            <w:noProof/>
          </w:rPr>
          <w:t>Class Fire Danger</w:t>
        </w:r>
        <w:r>
          <w:rPr>
            <w:noProof/>
            <w:webHidden/>
          </w:rPr>
          <w:tab/>
        </w:r>
        <w:r>
          <w:rPr>
            <w:noProof/>
            <w:webHidden/>
          </w:rPr>
          <w:fldChar w:fldCharType="begin"/>
        </w:r>
        <w:r>
          <w:rPr>
            <w:noProof/>
            <w:webHidden/>
          </w:rPr>
          <w:instrText xml:space="preserve"> PAGEREF _Toc451802917 \h </w:instrText>
        </w:r>
        <w:r>
          <w:rPr>
            <w:noProof/>
            <w:webHidden/>
          </w:rPr>
        </w:r>
        <w:r>
          <w:rPr>
            <w:noProof/>
            <w:webHidden/>
          </w:rPr>
          <w:fldChar w:fldCharType="separate"/>
        </w:r>
        <w:r>
          <w:rPr>
            <w:noProof/>
            <w:webHidden/>
          </w:rPr>
          <w:t>242</w:t>
        </w:r>
        <w:r>
          <w:rPr>
            <w:noProof/>
            <w:webHidden/>
          </w:rPr>
          <w:fldChar w:fldCharType="end"/>
        </w:r>
      </w:hyperlink>
    </w:p>
    <w:p w14:paraId="6BCB256D" w14:textId="19E8D933" w:rsidR="004246EE" w:rsidRDefault="004246EE">
      <w:pPr>
        <w:pStyle w:val="TOC3"/>
        <w:rPr>
          <w:rFonts w:asciiTheme="minorHAnsi" w:eastAsiaTheme="minorEastAsia" w:hAnsiTheme="minorHAnsi" w:cstheme="minorBidi"/>
          <w:noProof/>
          <w:sz w:val="22"/>
          <w:szCs w:val="22"/>
        </w:rPr>
      </w:pPr>
      <w:hyperlink w:anchor="_Toc451802918" w:history="1">
        <w:r w:rsidRPr="00DC3BEE">
          <w:rPr>
            <w:rStyle w:val="Hyperlink"/>
            <w:noProof/>
          </w:rPr>
          <w:t>8.43.23</w:t>
        </w:r>
        <w:r>
          <w:rPr>
            <w:rFonts w:asciiTheme="minorHAnsi" w:eastAsiaTheme="minorEastAsia" w:hAnsiTheme="minorHAnsi" w:cstheme="minorBidi"/>
            <w:noProof/>
            <w:sz w:val="22"/>
            <w:szCs w:val="22"/>
          </w:rPr>
          <w:tab/>
        </w:r>
        <w:r w:rsidRPr="00DC3BEE">
          <w:rPr>
            <w:rStyle w:val="Hyperlink"/>
            <w:noProof/>
          </w:rPr>
          <w:t>Class Geophysical Danger</w:t>
        </w:r>
        <w:r>
          <w:rPr>
            <w:noProof/>
            <w:webHidden/>
          </w:rPr>
          <w:tab/>
        </w:r>
        <w:r>
          <w:rPr>
            <w:noProof/>
            <w:webHidden/>
          </w:rPr>
          <w:fldChar w:fldCharType="begin"/>
        </w:r>
        <w:r>
          <w:rPr>
            <w:noProof/>
            <w:webHidden/>
          </w:rPr>
          <w:instrText xml:space="preserve"> PAGEREF _Toc451802918 \h </w:instrText>
        </w:r>
        <w:r>
          <w:rPr>
            <w:noProof/>
            <w:webHidden/>
          </w:rPr>
        </w:r>
        <w:r>
          <w:rPr>
            <w:noProof/>
            <w:webHidden/>
          </w:rPr>
          <w:fldChar w:fldCharType="separate"/>
        </w:r>
        <w:r>
          <w:rPr>
            <w:noProof/>
            <w:webHidden/>
          </w:rPr>
          <w:t>242</w:t>
        </w:r>
        <w:r>
          <w:rPr>
            <w:noProof/>
            <w:webHidden/>
          </w:rPr>
          <w:fldChar w:fldCharType="end"/>
        </w:r>
      </w:hyperlink>
    </w:p>
    <w:p w14:paraId="6B67C7C6" w14:textId="20A8E0F3" w:rsidR="004246EE" w:rsidRDefault="004246EE">
      <w:pPr>
        <w:pStyle w:val="TOC3"/>
        <w:rPr>
          <w:rFonts w:asciiTheme="minorHAnsi" w:eastAsiaTheme="minorEastAsia" w:hAnsiTheme="minorHAnsi" w:cstheme="minorBidi"/>
          <w:noProof/>
          <w:sz w:val="22"/>
          <w:szCs w:val="22"/>
        </w:rPr>
      </w:pPr>
      <w:hyperlink w:anchor="_Toc451802919" w:history="1">
        <w:r w:rsidRPr="00DC3BEE">
          <w:rPr>
            <w:rStyle w:val="Hyperlink"/>
            <w:noProof/>
          </w:rPr>
          <w:t>8.43.24</w:t>
        </w:r>
        <w:r>
          <w:rPr>
            <w:rFonts w:asciiTheme="minorHAnsi" w:eastAsiaTheme="minorEastAsia" w:hAnsiTheme="minorHAnsi" w:cstheme="minorBidi"/>
            <w:noProof/>
            <w:sz w:val="22"/>
            <w:szCs w:val="22"/>
          </w:rPr>
          <w:tab/>
        </w:r>
        <w:r w:rsidRPr="00DC3BEE">
          <w:rPr>
            <w:rStyle w:val="Hyperlink"/>
            <w:noProof/>
          </w:rPr>
          <w:t>Class Health Impact</w:t>
        </w:r>
        <w:r>
          <w:rPr>
            <w:noProof/>
            <w:webHidden/>
          </w:rPr>
          <w:tab/>
        </w:r>
        <w:r>
          <w:rPr>
            <w:noProof/>
            <w:webHidden/>
          </w:rPr>
          <w:fldChar w:fldCharType="begin"/>
        </w:r>
        <w:r>
          <w:rPr>
            <w:noProof/>
            <w:webHidden/>
          </w:rPr>
          <w:instrText xml:space="preserve"> PAGEREF _Toc451802919 \h </w:instrText>
        </w:r>
        <w:r>
          <w:rPr>
            <w:noProof/>
            <w:webHidden/>
          </w:rPr>
        </w:r>
        <w:r>
          <w:rPr>
            <w:noProof/>
            <w:webHidden/>
          </w:rPr>
          <w:fldChar w:fldCharType="separate"/>
        </w:r>
        <w:r>
          <w:rPr>
            <w:noProof/>
            <w:webHidden/>
          </w:rPr>
          <w:t>242</w:t>
        </w:r>
        <w:r>
          <w:rPr>
            <w:noProof/>
            <w:webHidden/>
          </w:rPr>
          <w:fldChar w:fldCharType="end"/>
        </w:r>
      </w:hyperlink>
    </w:p>
    <w:p w14:paraId="0767D678" w14:textId="65C363EF" w:rsidR="004246EE" w:rsidRDefault="004246EE">
      <w:pPr>
        <w:pStyle w:val="TOC3"/>
        <w:rPr>
          <w:rFonts w:asciiTheme="minorHAnsi" w:eastAsiaTheme="minorEastAsia" w:hAnsiTheme="minorHAnsi" w:cstheme="minorBidi"/>
          <w:noProof/>
          <w:sz w:val="22"/>
          <w:szCs w:val="22"/>
        </w:rPr>
      </w:pPr>
      <w:hyperlink w:anchor="_Toc451802920" w:history="1">
        <w:r w:rsidRPr="00DC3BEE">
          <w:rPr>
            <w:rStyle w:val="Hyperlink"/>
            <w:noProof/>
          </w:rPr>
          <w:t>8.43.25</w:t>
        </w:r>
        <w:r>
          <w:rPr>
            <w:rFonts w:asciiTheme="minorHAnsi" w:eastAsiaTheme="minorEastAsia" w:hAnsiTheme="minorHAnsi" w:cstheme="minorBidi"/>
            <w:noProof/>
            <w:sz w:val="22"/>
            <w:szCs w:val="22"/>
          </w:rPr>
          <w:tab/>
        </w:r>
        <w:r w:rsidRPr="00DC3BEE">
          <w:rPr>
            <w:rStyle w:val="Hyperlink"/>
            <w:noProof/>
          </w:rPr>
          <w:t>Class Identity Theft</w:t>
        </w:r>
        <w:r>
          <w:rPr>
            <w:noProof/>
            <w:webHidden/>
          </w:rPr>
          <w:tab/>
        </w:r>
        <w:r>
          <w:rPr>
            <w:noProof/>
            <w:webHidden/>
          </w:rPr>
          <w:fldChar w:fldCharType="begin"/>
        </w:r>
        <w:r>
          <w:rPr>
            <w:noProof/>
            <w:webHidden/>
          </w:rPr>
          <w:instrText xml:space="preserve"> PAGEREF _Toc451802920 \h </w:instrText>
        </w:r>
        <w:r>
          <w:rPr>
            <w:noProof/>
            <w:webHidden/>
          </w:rPr>
        </w:r>
        <w:r>
          <w:rPr>
            <w:noProof/>
            <w:webHidden/>
          </w:rPr>
          <w:fldChar w:fldCharType="separate"/>
        </w:r>
        <w:r>
          <w:rPr>
            <w:noProof/>
            <w:webHidden/>
          </w:rPr>
          <w:t>242</w:t>
        </w:r>
        <w:r>
          <w:rPr>
            <w:noProof/>
            <w:webHidden/>
          </w:rPr>
          <w:fldChar w:fldCharType="end"/>
        </w:r>
      </w:hyperlink>
    </w:p>
    <w:p w14:paraId="359B5D7C" w14:textId="3479023E" w:rsidR="004246EE" w:rsidRDefault="004246EE">
      <w:pPr>
        <w:pStyle w:val="TOC3"/>
        <w:rPr>
          <w:rFonts w:asciiTheme="minorHAnsi" w:eastAsiaTheme="minorEastAsia" w:hAnsiTheme="minorHAnsi" w:cstheme="minorBidi"/>
          <w:noProof/>
          <w:sz w:val="22"/>
          <w:szCs w:val="22"/>
        </w:rPr>
      </w:pPr>
      <w:hyperlink w:anchor="_Toc451802921" w:history="1">
        <w:r w:rsidRPr="00DC3BEE">
          <w:rPr>
            <w:rStyle w:val="Hyperlink"/>
            <w:noProof/>
          </w:rPr>
          <w:t>8.43.26</w:t>
        </w:r>
        <w:r>
          <w:rPr>
            <w:rFonts w:asciiTheme="minorHAnsi" w:eastAsiaTheme="minorEastAsia" w:hAnsiTheme="minorHAnsi" w:cstheme="minorBidi"/>
            <w:noProof/>
            <w:sz w:val="22"/>
            <w:szCs w:val="22"/>
          </w:rPr>
          <w:tab/>
        </w:r>
        <w:r w:rsidRPr="00DC3BEE">
          <w:rPr>
            <w:rStyle w:val="Hyperlink"/>
            <w:noProof/>
          </w:rPr>
          <w:t>Class Image Impact</w:t>
        </w:r>
        <w:r>
          <w:rPr>
            <w:noProof/>
            <w:webHidden/>
          </w:rPr>
          <w:tab/>
        </w:r>
        <w:r>
          <w:rPr>
            <w:noProof/>
            <w:webHidden/>
          </w:rPr>
          <w:fldChar w:fldCharType="begin"/>
        </w:r>
        <w:r>
          <w:rPr>
            <w:noProof/>
            <w:webHidden/>
          </w:rPr>
          <w:instrText xml:space="preserve"> PAGEREF _Toc451802921 \h </w:instrText>
        </w:r>
        <w:r>
          <w:rPr>
            <w:noProof/>
            <w:webHidden/>
          </w:rPr>
        </w:r>
        <w:r>
          <w:rPr>
            <w:noProof/>
            <w:webHidden/>
          </w:rPr>
          <w:fldChar w:fldCharType="separate"/>
        </w:r>
        <w:r>
          <w:rPr>
            <w:noProof/>
            <w:webHidden/>
          </w:rPr>
          <w:t>242</w:t>
        </w:r>
        <w:r>
          <w:rPr>
            <w:noProof/>
            <w:webHidden/>
          </w:rPr>
          <w:fldChar w:fldCharType="end"/>
        </w:r>
      </w:hyperlink>
    </w:p>
    <w:p w14:paraId="245E381D" w14:textId="63983FA2" w:rsidR="004246EE" w:rsidRDefault="004246EE">
      <w:pPr>
        <w:pStyle w:val="TOC3"/>
        <w:rPr>
          <w:rFonts w:asciiTheme="minorHAnsi" w:eastAsiaTheme="minorEastAsia" w:hAnsiTheme="minorHAnsi" w:cstheme="minorBidi"/>
          <w:noProof/>
          <w:sz w:val="22"/>
          <w:szCs w:val="22"/>
        </w:rPr>
      </w:pPr>
      <w:hyperlink w:anchor="_Toc451802922" w:history="1">
        <w:r w:rsidRPr="00DC3BEE">
          <w:rPr>
            <w:rStyle w:val="Hyperlink"/>
            <w:noProof/>
          </w:rPr>
          <w:t>8.43.27</w:t>
        </w:r>
        <w:r>
          <w:rPr>
            <w:rFonts w:asciiTheme="minorHAnsi" w:eastAsiaTheme="minorEastAsia" w:hAnsiTheme="minorHAnsi" w:cstheme="minorBidi"/>
            <w:noProof/>
            <w:sz w:val="22"/>
            <w:szCs w:val="22"/>
          </w:rPr>
          <w:tab/>
        </w:r>
        <w:r w:rsidRPr="00DC3BEE">
          <w:rPr>
            <w:rStyle w:val="Hyperlink"/>
            <w:noProof/>
          </w:rPr>
          <w:t>Class Impact Category</w:t>
        </w:r>
        <w:r>
          <w:rPr>
            <w:noProof/>
            <w:webHidden/>
          </w:rPr>
          <w:tab/>
        </w:r>
        <w:r>
          <w:rPr>
            <w:noProof/>
            <w:webHidden/>
          </w:rPr>
          <w:fldChar w:fldCharType="begin"/>
        </w:r>
        <w:r>
          <w:rPr>
            <w:noProof/>
            <w:webHidden/>
          </w:rPr>
          <w:instrText xml:space="preserve"> PAGEREF _Toc451802922 \h </w:instrText>
        </w:r>
        <w:r>
          <w:rPr>
            <w:noProof/>
            <w:webHidden/>
          </w:rPr>
        </w:r>
        <w:r>
          <w:rPr>
            <w:noProof/>
            <w:webHidden/>
          </w:rPr>
          <w:fldChar w:fldCharType="separate"/>
        </w:r>
        <w:r>
          <w:rPr>
            <w:noProof/>
            <w:webHidden/>
          </w:rPr>
          <w:t>243</w:t>
        </w:r>
        <w:r>
          <w:rPr>
            <w:noProof/>
            <w:webHidden/>
          </w:rPr>
          <w:fldChar w:fldCharType="end"/>
        </w:r>
      </w:hyperlink>
    </w:p>
    <w:p w14:paraId="4D9B70C0" w14:textId="541C4D1E" w:rsidR="004246EE" w:rsidRDefault="004246EE">
      <w:pPr>
        <w:pStyle w:val="TOC3"/>
        <w:rPr>
          <w:rFonts w:asciiTheme="minorHAnsi" w:eastAsiaTheme="minorEastAsia" w:hAnsiTheme="minorHAnsi" w:cstheme="minorBidi"/>
          <w:noProof/>
          <w:sz w:val="22"/>
          <w:szCs w:val="22"/>
        </w:rPr>
      </w:pPr>
      <w:hyperlink w:anchor="_Toc451802923" w:history="1">
        <w:r w:rsidRPr="00DC3BEE">
          <w:rPr>
            <w:rStyle w:val="Hyperlink"/>
            <w:noProof/>
          </w:rPr>
          <w:t>8.43.28</w:t>
        </w:r>
        <w:r>
          <w:rPr>
            <w:rFonts w:asciiTheme="minorHAnsi" w:eastAsiaTheme="minorEastAsia" w:hAnsiTheme="minorHAnsi" w:cstheme="minorBidi"/>
            <w:noProof/>
            <w:sz w:val="22"/>
            <w:szCs w:val="22"/>
          </w:rPr>
          <w:tab/>
        </w:r>
        <w:r w:rsidRPr="00DC3BEE">
          <w:rPr>
            <w:rStyle w:val="Hyperlink"/>
            <w:noProof/>
          </w:rPr>
          <w:t>Class Inability to Communicate Impact</w:t>
        </w:r>
        <w:r>
          <w:rPr>
            <w:noProof/>
            <w:webHidden/>
          </w:rPr>
          <w:tab/>
        </w:r>
        <w:r>
          <w:rPr>
            <w:noProof/>
            <w:webHidden/>
          </w:rPr>
          <w:fldChar w:fldCharType="begin"/>
        </w:r>
        <w:r>
          <w:rPr>
            <w:noProof/>
            <w:webHidden/>
          </w:rPr>
          <w:instrText xml:space="preserve"> PAGEREF _Toc451802923 \h </w:instrText>
        </w:r>
        <w:r>
          <w:rPr>
            <w:noProof/>
            <w:webHidden/>
          </w:rPr>
        </w:r>
        <w:r>
          <w:rPr>
            <w:noProof/>
            <w:webHidden/>
          </w:rPr>
          <w:fldChar w:fldCharType="separate"/>
        </w:r>
        <w:r>
          <w:rPr>
            <w:noProof/>
            <w:webHidden/>
          </w:rPr>
          <w:t>243</w:t>
        </w:r>
        <w:r>
          <w:rPr>
            <w:noProof/>
            <w:webHidden/>
          </w:rPr>
          <w:fldChar w:fldCharType="end"/>
        </w:r>
      </w:hyperlink>
    </w:p>
    <w:p w14:paraId="5F4142C6" w14:textId="2DDD8BA5" w:rsidR="004246EE" w:rsidRDefault="004246EE">
      <w:pPr>
        <w:pStyle w:val="TOC3"/>
        <w:rPr>
          <w:rFonts w:asciiTheme="minorHAnsi" w:eastAsiaTheme="minorEastAsia" w:hAnsiTheme="minorHAnsi" w:cstheme="minorBidi"/>
          <w:noProof/>
          <w:sz w:val="22"/>
          <w:szCs w:val="22"/>
        </w:rPr>
      </w:pPr>
      <w:hyperlink w:anchor="_Toc451802924" w:history="1">
        <w:r w:rsidRPr="00DC3BEE">
          <w:rPr>
            <w:rStyle w:val="Hyperlink"/>
            <w:noProof/>
          </w:rPr>
          <w:t>8.43.29</w:t>
        </w:r>
        <w:r>
          <w:rPr>
            <w:rFonts w:asciiTheme="minorHAnsi" w:eastAsiaTheme="minorEastAsia" w:hAnsiTheme="minorHAnsi" w:cstheme="minorBidi"/>
            <w:noProof/>
            <w:sz w:val="22"/>
            <w:szCs w:val="22"/>
          </w:rPr>
          <w:tab/>
        </w:r>
        <w:r w:rsidRPr="00DC3BEE">
          <w:rPr>
            <w:rStyle w:val="Hyperlink"/>
            <w:noProof/>
          </w:rPr>
          <w:t>Class Industrial Control Failure</w:t>
        </w:r>
        <w:r>
          <w:rPr>
            <w:noProof/>
            <w:webHidden/>
          </w:rPr>
          <w:tab/>
        </w:r>
        <w:r>
          <w:rPr>
            <w:noProof/>
            <w:webHidden/>
          </w:rPr>
          <w:fldChar w:fldCharType="begin"/>
        </w:r>
        <w:r>
          <w:rPr>
            <w:noProof/>
            <w:webHidden/>
          </w:rPr>
          <w:instrText xml:space="preserve"> PAGEREF _Toc451802924 \h </w:instrText>
        </w:r>
        <w:r>
          <w:rPr>
            <w:noProof/>
            <w:webHidden/>
          </w:rPr>
        </w:r>
        <w:r>
          <w:rPr>
            <w:noProof/>
            <w:webHidden/>
          </w:rPr>
          <w:fldChar w:fldCharType="separate"/>
        </w:r>
        <w:r>
          <w:rPr>
            <w:noProof/>
            <w:webHidden/>
          </w:rPr>
          <w:t>243</w:t>
        </w:r>
        <w:r>
          <w:rPr>
            <w:noProof/>
            <w:webHidden/>
          </w:rPr>
          <w:fldChar w:fldCharType="end"/>
        </w:r>
      </w:hyperlink>
    </w:p>
    <w:p w14:paraId="65AB9BA4" w14:textId="70DB336B" w:rsidR="004246EE" w:rsidRDefault="004246EE">
      <w:pPr>
        <w:pStyle w:val="TOC3"/>
        <w:rPr>
          <w:rFonts w:asciiTheme="minorHAnsi" w:eastAsiaTheme="minorEastAsia" w:hAnsiTheme="minorHAnsi" w:cstheme="minorBidi"/>
          <w:noProof/>
          <w:sz w:val="22"/>
          <w:szCs w:val="22"/>
        </w:rPr>
      </w:pPr>
      <w:hyperlink w:anchor="_Toc451802925" w:history="1">
        <w:r w:rsidRPr="00DC3BEE">
          <w:rPr>
            <w:rStyle w:val="Hyperlink"/>
            <w:noProof/>
          </w:rPr>
          <w:t>8.43.30</w:t>
        </w:r>
        <w:r>
          <w:rPr>
            <w:rFonts w:asciiTheme="minorHAnsi" w:eastAsiaTheme="minorEastAsia" w:hAnsiTheme="minorHAnsi" w:cstheme="minorBidi"/>
            <w:noProof/>
            <w:sz w:val="22"/>
            <w:szCs w:val="22"/>
          </w:rPr>
          <w:tab/>
        </w:r>
        <w:r w:rsidRPr="00DC3BEE">
          <w:rPr>
            <w:rStyle w:val="Hyperlink"/>
            <w:noProof/>
          </w:rPr>
          <w:t>Class Information Impact</w:t>
        </w:r>
        <w:r>
          <w:rPr>
            <w:noProof/>
            <w:webHidden/>
          </w:rPr>
          <w:tab/>
        </w:r>
        <w:r>
          <w:rPr>
            <w:noProof/>
            <w:webHidden/>
          </w:rPr>
          <w:fldChar w:fldCharType="begin"/>
        </w:r>
        <w:r>
          <w:rPr>
            <w:noProof/>
            <w:webHidden/>
          </w:rPr>
          <w:instrText xml:space="preserve"> PAGEREF _Toc451802925 \h </w:instrText>
        </w:r>
        <w:r>
          <w:rPr>
            <w:noProof/>
            <w:webHidden/>
          </w:rPr>
        </w:r>
        <w:r>
          <w:rPr>
            <w:noProof/>
            <w:webHidden/>
          </w:rPr>
          <w:fldChar w:fldCharType="separate"/>
        </w:r>
        <w:r>
          <w:rPr>
            <w:noProof/>
            <w:webHidden/>
          </w:rPr>
          <w:t>243</w:t>
        </w:r>
        <w:r>
          <w:rPr>
            <w:noProof/>
            <w:webHidden/>
          </w:rPr>
          <w:fldChar w:fldCharType="end"/>
        </w:r>
      </w:hyperlink>
    </w:p>
    <w:p w14:paraId="037ECA22" w14:textId="02262EA5" w:rsidR="004246EE" w:rsidRDefault="004246EE">
      <w:pPr>
        <w:pStyle w:val="TOC3"/>
        <w:rPr>
          <w:rFonts w:asciiTheme="minorHAnsi" w:eastAsiaTheme="minorEastAsia" w:hAnsiTheme="minorHAnsi" w:cstheme="minorBidi"/>
          <w:noProof/>
          <w:sz w:val="22"/>
          <w:szCs w:val="22"/>
        </w:rPr>
      </w:pPr>
      <w:hyperlink w:anchor="_Toc451802926" w:history="1">
        <w:r w:rsidRPr="00DC3BEE">
          <w:rPr>
            <w:rStyle w:val="Hyperlink"/>
            <w:noProof/>
          </w:rPr>
          <w:t>8.43.31</w:t>
        </w:r>
        <w:r>
          <w:rPr>
            <w:rFonts w:asciiTheme="minorHAnsi" w:eastAsiaTheme="minorEastAsia" w:hAnsiTheme="minorHAnsi" w:cstheme="minorBidi"/>
            <w:noProof/>
            <w:sz w:val="22"/>
            <w:szCs w:val="22"/>
          </w:rPr>
          <w:tab/>
        </w:r>
        <w:r w:rsidRPr="00DC3BEE">
          <w:rPr>
            <w:rStyle w:val="Hyperlink"/>
            <w:noProof/>
          </w:rPr>
          <w:t>Class Information Loss Impact</w:t>
        </w:r>
        <w:r>
          <w:rPr>
            <w:noProof/>
            <w:webHidden/>
          </w:rPr>
          <w:tab/>
        </w:r>
        <w:r>
          <w:rPr>
            <w:noProof/>
            <w:webHidden/>
          </w:rPr>
          <w:fldChar w:fldCharType="begin"/>
        </w:r>
        <w:r>
          <w:rPr>
            <w:noProof/>
            <w:webHidden/>
          </w:rPr>
          <w:instrText xml:space="preserve"> PAGEREF _Toc451802926 \h </w:instrText>
        </w:r>
        <w:r>
          <w:rPr>
            <w:noProof/>
            <w:webHidden/>
          </w:rPr>
        </w:r>
        <w:r>
          <w:rPr>
            <w:noProof/>
            <w:webHidden/>
          </w:rPr>
          <w:fldChar w:fldCharType="separate"/>
        </w:r>
        <w:r>
          <w:rPr>
            <w:noProof/>
            <w:webHidden/>
          </w:rPr>
          <w:t>243</w:t>
        </w:r>
        <w:r>
          <w:rPr>
            <w:noProof/>
            <w:webHidden/>
          </w:rPr>
          <w:fldChar w:fldCharType="end"/>
        </w:r>
      </w:hyperlink>
    </w:p>
    <w:p w14:paraId="321D2EE1" w14:textId="052EA337" w:rsidR="004246EE" w:rsidRDefault="004246EE">
      <w:pPr>
        <w:pStyle w:val="TOC3"/>
        <w:rPr>
          <w:rFonts w:asciiTheme="minorHAnsi" w:eastAsiaTheme="minorEastAsia" w:hAnsiTheme="minorHAnsi" w:cstheme="minorBidi"/>
          <w:noProof/>
          <w:sz w:val="22"/>
          <w:szCs w:val="22"/>
        </w:rPr>
      </w:pPr>
      <w:hyperlink w:anchor="_Toc451802927" w:history="1">
        <w:r w:rsidRPr="00DC3BEE">
          <w:rPr>
            <w:rStyle w:val="Hyperlink"/>
            <w:noProof/>
          </w:rPr>
          <w:t>8.43.32</w:t>
        </w:r>
        <w:r>
          <w:rPr>
            <w:rFonts w:asciiTheme="minorHAnsi" w:eastAsiaTheme="minorEastAsia" w:hAnsiTheme="minorHAnsi" w:cstheme="minorBidi"/>
            <w:noProof/>
            <w:sz w:val="22"/>
            <w:szCs w:val="22"/>
          </w:rPr>
          <w:tab/>
        </w:r>
        <w:r w:rsidRPr="00DC3BEE">
          <w:rPr>
            <w:rStyle w:val="Hyperlink"/>
            <w:noProof/>
          </w:rPr>
          <w:t>Class Infrastructure Impact</w:t>
        </w:r>
        <w:r>
          <w:rPr>
            <w:noProof/>
            <w:webHidden/>
          </w:rPr>
          <w:tab/>
        </w:r>
        <w:r>
          <w:rPr>
            <w:noProof/>
            <w:webHidden/>
          </w:rPr>
          <w:fldChar w:fldCharType="begin"/>
        </w:r>
        <w:r>
          <w:rPr>
            <w:noProof/>
            <w:webHidden/>
          </w:rPr>
          <w:instrText xml:space="preserve"> PAGEREF _Toc451802927 \h </w:instrText>
        </w:r>
        <w:r>
          <w:rPr>
            <w:noProof/>
            <w:webHidden/>
          </w:rPr>
        </w:r>
        <w:r>
          <w:rPr>
            <w:noProof/>
            <w:webHidden/>
          </w:rPr>
          <w:fldChar w:fldCharType="separate"/>
        </w:r>
        <w:r>
          <w:rPr>
            <w:noProof/>
            <w:webHidden/>
          </w:rPr>
          <w:t>244</w:t>
        </w:r>
        <w:r>
          <w:rPr>
            <w:noProof/>
            <w:webHidden/>
          </w:rPr>
          <w:fldChar w:fldCharType="end"/>
        </w:r>
      </w:hyperlink>
    </w:p>
    <w:p w14:paraId="249C2DE1" w14:textId="1F2D9655" w:rsidR="004246EE" w:rsidRDefault="004246EE">
      <w:pPr>
        <w:pStyle w:val="TOC3"/>
        <w:rPr>
          <w:rFonts w:asciiTheme="minorHAnsi" w:eastAsiaTheme="minorEastAsia" w:hAnsiTheme="minorHAnsi" w:cstheme="minorBidi"/>
          <w:noProof/>
          <w:sz w:val="22"/>
          <w:szCs w:val="22"/>
        </w:rPr>
      </w:pPr>
      <w:hyperlink w:anchor="_Toc451802928" w:history="1">
        <w:r w:rsidRPr="00DC3BEE">
          <w:rPr>
            <w:rStyle w:val="Hyperlink"/>
            <w:noProof/>
          </w:rPr>
          <w:t>8.43.33</w:t>
        </w:r>
        <w:r>
          <w:rPr>
            <w:rFonts w:asciiTheme="minorHAnsi" w:eastAsiaTheme="minorEastAsia" w:hAnsiTheme="minorHAnsi" w:cstheme="minorBidi"/>
            <w:noProof/>
            <w:sz w:val="22"/>
            <w:szCs w:val="22"/>
          </w:rPr>
          <w:tab/>
        </w:r>
        <w:r w:rsidRPr="00DC3BEE">
          <w:rPr>
            <w:rStyle w:val="Hyperlink"/>
            <w:noProof/>
          </w:rPr>
          <w:t>Class Intellectual Property Impact</w:t>
        </w:r>
        <w:r>
          <w:rPr>
            <w:noProof/>
            <w:webHidden/>
          </w:rPr>
          <w:tab/>
        </w:r>
        <w:r>
          <w:rPr>
            <w:noProof/>
            <w:webHidden/>
          </w:rPr>
          <w:fldChar w:fldCharType="begin"/>
        </w:r>
        <w:r>
          <w:rPr>
            <w:noProof/>
            <w:webHidden/>
          </w:rPr>
          <w:instrText xml:space="preserve"> PAGEREF _Toc451802928 \h </w:instrText>
        </w:r>
        <w:r>
          <w:rPr>
            <w:noProof/>
            <w:webHidden/>
          </w:rPr>
        </w:r>
        <w:r>
          <w:rPr>
            <w:noProof/>
            <w:webHidden/>
          </w:rPr>
          <w:fldChar w:fldCharType="separate"/>
        </w:r>
        <w:r>
          <w:rPr>
            <w:noProof/>
            <w:webHidden/>
          </w:rPr>
          <w:t>244</w:t>
        </w:r>
        <w:r>
          <w:rPr>
            <w:noProof/>
            <w:webHidden/>
          </w:rPr>
          <w:fldChar w:fldCharType="end"/>
        </w:r>
      </w:hyperlink>
    </w:p>
    <w:p w14:paraId="1698D6CD" w14:textId="67FA0F91" w:rsidR="004246EE" w:rsidRDefault="004246EE">
      <w:pPr>
        <w:pStyle w:val="TOC3"/>
        <w:rPr>
          <w:rFonts w:asciiTheme="minorHAnsi" w:eastAsiaTheme="minorEastAsia" w:hAnsiTheme="minorHAnsi" w:cstheme="minorBidi"/>
          <w:noProof/>
          <w:sz w:val="22"/>
          <w:szCs w:val="22"/>
        </w:rPr>
      </w:pPr>
      <w:hyperlink w:anchor="_Toc451802929" w:history="1">
        <w:r w:rsidRPr="00DC3BEE">
          <w:rPr>
            <w:rStyle w:val="Hyperlink"/>
            <w:noProof/>
          </w:rPr>
          <w:t>8.43.34</w:t>
        </w:r>
        <w:r>
          <w:rPr>
            <w:rFonts w:asciiTheme="minorHAnsi" w:eastAsiaTheme="minorEastAsia" w:hAnsiTheme="minorHAnsi" w:cstheme="minorBidi"/>
            <w:noProof/>
            <w:sz w:val="22"/>
            <w:szCs w:val="22"/>
          </w:rPr>
          <w:tab/>
        </w:r>
        <w:r w:rsidRPr="00DC3BEE">
          <w:rPr>
            <w:rStyle w:val="Hyperlink"/>
            <w:noProof/>
          </w:rPr>
          <w:t>Class Legal Impact</w:t>
        </w:r>
        <w:r>
          <w:rPr>
            <w:noProof/>
            <w:webHidden/>
          </w:rPr>
          <w:tab/>
        </w:r>
        <w:r>
          <w:rPr>
            <w:noProof/>
            <w:webHidden/>
          </w:rPr>
          <w:fldChar w:fldCharType="begin"/>
        </w:r>
        <w:r>
          <w:rPr>
            <w:noProof/>
            <w:webHidden/>
          </w:rPr>
          <w:instrText xml:space="preserve"> PAGEREF _Toc451802929 \h </w:instrText>
        </w:r>
        <w:r>
          <w:rPr>
            <w:noProof/>
            <w:webHidden/>
          </w:rPr>
        </w:r>
        <w:r>
          <w:rPr>
            <w:noProof/>
            <w:webHidden/>
          </w:rPr>
          <w:fldChar w:fldCharType="separate"/>
        </w:r>
        <w:r>
          <w:rPr>
            <w:noProof/>
            <w:webHidden/>
          </w:rPr>
          <w:t>244</w:t>
        </w:r>
        <w:r>
          <w:rPr>
            <w:noProof/>
            <w:webHidden/>
          </w:rPr>
          <w:fldChar w:fldCharType="end"/>
        </w:r>
      </w:hyperlink>
    </w:p>
    <w:p w14:paraId="00752395" w14:textId="21934D1A" w:rsidR="004246EE" w:rsidRDefault="004246EE">
      <w:pPr>
        <w:pStyle w:val="TOC3"/>
        <w:rPr>
          <w:rFonts w:asciiTheme="minorHAnsi" w:eastAsiaTheme="minorEastAsia" w:hAnsiTheme="minorHAnsi" w:cstheme="minorBidi"/>
          <w:noProof/>
          <w:sz w:val="22"/>
          <w:szCs w:val="22"/>
        </w:rPr>
      </w:pPr>
      <w:hyperlink w:anchor="_Toc451802930" w:history="1">
        <w:r w:rsidRPr="00DC3BEE">
          <w:rPr>
            <w:rStyle w:val="Hyperlink"/>
            <w:noProof/>
          </w:rPr>
          <w:t>8.43.35</w:t>
        </w:r>
        <w:r>
          <w:rPr>
            <w:rFonts w:asciiTheme="minorHAnsi" w:eastAsiaTheme="minorEastAsia" w:hAnsiTheme="minorHAnsi" w:cstheme="minorBidi"/>
            <w:noProof/>
            <w:sz w:val="22"/>
            <w:szCs w:val="22"/>
          </w:rPr>
          <w:tab/>
        </w:r>
        <w:r w:rsidRPr="00DC3BEE">
          <w:rPr>
            <w:rStyle w:val="Hyperlink"/>
            <w:noProof/>
          </w:rPr>
          <w:t>Class Loss of Control Danger</w:t>
        </w:r>
        <w:r>
          <w:rPr>
            <w:noProof/>
            <w:webHidden/>
          </w:rPr>
          <w:tab/>
        </w:r>
        <w:r>
          <w:rPr>
            <w:noProof/>
            <w:webHidden/>
          </w:rPr>
          <w:fldChar w:fldCharType="begin"/>
        </w:r>
        <w:r>
          <w:rPr>
            <w:noProof/>
            <w:webHidden/>
          </w:rPr>
          <w:instrText xml:space="preserve"> PAGEREF _Toc451802930 \h </w:instrText>
        </w:r>
        <w:r>
          <w:rPr>
            <w:noProof/>
            <w:webHidden/>
          </w:rPr>
        </w:r>
        <w:r>
          <w:rPr>
            <w:noProof/>
            <w:webHidden/>
          </w:rPr>
          <w:fldChar w:fldCharType="separate"/>
        </w:r>
        <w:r>
          <w:rPr>
            <w:noProof/>
            <w:webHidden/>
          </w:rPr>
          <w:t>244</w:t>
        </w:r>
        <w:r>
          <w:rPr>
            <w:noProof/>
            <w:webHidden/>
          </w:rPr>
          <w:fldChar w:fldCharType="end"/>
        </w:r>
      </w:hyperlink>
    </w:p>
    <w:p w14:paraId="28E2CBF2" w14:textId="08E4AAB7" w:rsidR="004246EE" w:rsidRDefault="004246EE">
      <w:pPr>
        <w:pStyle w:val="TOC3"/>
        <w:rPr>
          <w:rFonts w:asciiTheme="minorHAnsi" w:eastAsiaTheme="minorEastAsia" w:hAnsiTheme="minorHAnsi" w:cstheme="minorBidi"/>
          <w:noProof/>
          <w:sz w:val="22"/>
          <w:szCs w:val="22"/>
        </w:rPr>
      </w:pPr>
      <w:hyperlink w:anchor="_Toc451802931" w:history="1">
        <w:r w:rsidRPr="00DC3BEE">
          <w:rPr>
            <w:rStyle w:val="Hyperlink"/>
            <w:noProof/>
          </w:rPr>
          <w:t>8.43.36</w:t>
        </w:r>
        <w:r>
          <w:rPr>
            <w:rFonts w:asciiTheme="minorHAnsi" w:eastAsiaTheme="minorEastAsia" w:hAnsiTheme="minorHAnsi" w:cstheme="minorBidi"/>
            <w:noProof/>
            <w:sz w:val="22"/>
            <w:szCs w:val="22"/>
          </w:rPr>
          <w:tab/>
        </w:r>
        <w:r w:rsidRPr="00DC3BEE">
          <w:rPr>
            <w:rStyle w:val="Hyperlink"/>
            <w:noProof/>
          </w:rPr>
          <w:t>Class Meteorological Danger</w:t>
        </w:r>
        <w:r>
          <w:rPr>
            <w:noProof/>
            <w:webHidden/>
          </w:rPr>
          <w:tab/>
        </w:r>
        <w:r>
          <w:rPr>
            <w:noProof/>
            <w:webHidden/>
          </w:rPr>
          <w:fldChar w:fldCharType="begin"/>
        </w:r>
        <w:r>
          <w:rPr>
            <w:noProof/>
            <w:webHidden/>
          </w:rPr>
          <w:instrText xml:space="preserve"> PAGEREF _Toc451802931 \h </w:instrText>
        </w:r>
        <w:r>
          <w:rPr>
            <w:noProof/>
            <w:webHidden/>
          </w:rPr>
        </w:r>
        <w:r>
          <w:rPr>
            <w:noProof/>
            <w:webHidden/>
          </w:rPr>
          <w:fldChar w:fldCharType="separate"/>
        </w:r>
        <w:r>
          <w:rPr>
            <w:noProof/>
            <w:webHidden/>
          </w:rPr>
          <w:t>244</w:t>
        </w:r>
        <w:r>
          <w:rPr>
            <w:noProof/>
            <w:webHidden/>
          </w:rPr>
          <w:fldChar w:fldCharType="end"/>
        </w:r>
      </w:hyperlink>
    </w:p>
    <w:p w14:paraId="1FB6BAF7" w14:textId="66963EB2" w:rsidR="004246EE" w:rsidRDefault="004246EE">
      <w:pPr>
        <w:pStyle w:val="TOC3"/>
        <w:rPr>
          <w:rFonts w:asciiTheme="minorHAnsi" w:eastAsiaTheme="minorEastAsia" w:hAnsiTheme="minorHAnsi" w:cstheme="minorBidi"/>
          <w:noProof/>
          <w:sz w:val="22"/>
          <w:szCs w:val="22"/>
        </w:rPr>
      </w:pPr>
      <w:hyperlink w:anchor="_Toc451802932" w:history="1">
        <w:r w:rsidRPr="00DC3BEE">
          <w:rPr>
            <w:rStyle w:val="Hyperlink"/>
            <w:noProof/>
          </w:rPr>
          <w:t>8.43.37</w:t>
        </w:r>
        <w:r>
          <w:rPr>
            <w:rFonts w:asciiTheme="minorHAnsi" w:eastAsiaTheme="minorEastAsia" w:hAnsiTheme="minorHAnsi" w:cstheme="minorBidi"/>
            <w:noProof/>
            <w:sz w:val="22"/>
            <w:szCs w:val="22"/>
          </w:rPr>
          <w:tab/>
        </w:r>
        <w:r w:rsidRPr="00DC3BEE">
          <w:rPr>
            <w:rStyle w:val="Hyperlink"/>
            <w:noProof/>
          </w:rPr>
          <w:t>Class Mission Impact</w:t>
        </w:r>
        <w:r>
          <w:rPr>
            <w:noProof/>
            <w:webHidden/>
          </w:rPr>
          <w:tab/>
        </w:r>
        <w:r>
          <w:rPr>
            <w:noProof/>
            <w:webHidden/>
          </w:rPr>
          <w:fldChar w:fldCharType="begin"/>
        </w:r>
        <w:r>
          <w:rPr>
            <w:noProof/>
            <w:webHidden/>
          </w:rPr>
          <w:instrText xml:space="preserve"> PAGEREF _Toc451802932 \h </w:instrText>
        </w:r>
        <w:r>
          <w:rPr>
            <w:noProof/>
            <w:webHidden/>
          </w:rPr>
        </w:r>
        <w:r>
          <w:rPr>
            <w:noProof/>
            <w:webHidden/>
          </w:rPr>
          <w:fldChar w:fldCharType="separate"/>
        </w:r>
        <w:r>
          <w:rPr>
            <w:noProof/>
            <w:webHidden/>
          </w:rPr>
          <w:t>245</w:t>
        </w:r>
        <w:r>
          <w:rPr>
            <w:noProof/>
            <w:webHidden/>
          </w:rPr>
          <w:fldChar w:fldCharType="end"/>
        </w:r>
      </w:hyperlink>
    </w:p>
    <w:p w14:paraId="402F4F9D" w14:textId="30A567C4" w:rsidR="004246EE" w:rsidRDefault="004246EE">
      <w:pPr>
        <w:pStyle w:val="TOC3"/>
        <w:rPr>
          <w:rFonts w:asciiTheme="minorHAnsi" w:eastAsiaTheme="minorEastAsia" w:hAnsiTheme="minorHAnsi" w:cstheme="minorBidi"/>
          <w:noProof/>
          <w:sz w:val="22"/>
          <w:szCs w:val="22"/>
        </w:rPr>
      </w:pPr>
      <w:hyperlink w:anchor="_Toc451802933" w:history="1">
        <w:r w:rsidRPr="00DC3BEE">
          <w:rPr>
            <w:rStyle w:val="Hyperlink"/>
            <w:noProof/>
          </w:rPr>
          <w:t>8.43.38</w:t>
        </w:r>
        <w:r>
          <w:rPr>
            <w:rFonts w:asciiTheme="minorHAnsi" w:eastAsiaTheme="minorEastAsia" w:hAnsiTheme="minorHAnsi" w:cstheme="minorBidi"/>
            <w:noProof/>
            <w:sz w:val="22"/>
            <w:szCs w:val="22"/>
          </w:rPr>
          <w:tab/>
        </w:r>
        <w:r w:rsidRPr="00DC3BEE">
          <w:rPr>
            <w:rStyle w:val="Hyperlink"/>
            <w:noProof/>
          </w:rPr>
          <w:t>Class Non-Technical Impact</w:t>
        </w:r>
        <w:r>
          <w:rPr>
            <w:noProof/>
            <w:webHidden/>
          </w:rPr>
          <w:tab/>
        </w:r>
        <w:r>
          <w:rPr>
            <w:noProof/>
            <w:webHidden/>
          </w:rPr>
          <w:fldChar w:fldCharType="begin"/>
        </w:r>
        <w:r>
          <w:rPr>
            <w:noProof/>
            <w:webHidden/>
          </w:rPr>
          <w:instrText xml:space="preserve"> PAGEREF _Toc451802933 \h </w:instrText>
        </w:r>
        <w:r>
          <w:rPr>
            <w:noProof/>
            <w:webHidden/>
          </w:rPr>
        </w:r>
        <w:r>
          <w:rPr>
            <w:noProof/>
            <w:webHidden/>
          </w:rPr>
          <w:fldChar w:fldCharType="separate"/>
        </w:r>
        <w:r>
          <w:rPr>
            <w:noProof/>
            <w:webHidden/>
          </w:rPr>
          <w:t>245</w:t>
        </w:r>
        <w:r>
          <w:rPr>
            <w:noProof/>
            <w:webHidden/>
          </w:rPr>
          <w:fldChar w:fldCharType="end"/>
        </w:r>
      </w:hyperlink>
    </w:p>
    <w:p w14:paraId="720E0CDE" w14:textId="6CA22A8C" w:rsidR="004246EE" w:rsidRDefault="004246EE">
      <w:pPr>
        <w:pStyle w:val="TOC3"/>
        <w:rPr>
          <w:rFonts w:asciiTheme="minorHAnsi" w:eastAsiaTheme="minorEastAsia" w:hAnsiTheme="minorHAnsi" w:cstheme="minorBidi"/>
          <w:noProof/>
          <w:sz w:val="22"/>
          <w:szCs w:val="22"/>
        </w:rPr>
      </w:pPr>
      <w:hyperlink w:anchor="_Toc451802934" w:history="1">
        <w:r w:rsidRPr="00DC3BEE">
          <w:rPr>
            <w:rStyle w:val="Hyperlink"/>
            <w:noProof/>
          </w:rPr>
          <w:t>8.43.39</w:t>
        </w:r>
        <w:r>
          <w:rPr>
            <w:rFonts w:asciiTheme="minorHAnsi" w:eastAsiaTheme="minorEastAsia" w:hAnsiTheme="minorHAnsi" w:cstheme="minorBidi"/>
            <w:noProof/>
            <w:sz w:val="22"/>
            <w:szCs w:val="22"/>
          </w:rPr>
          <w:tab/>
        </w:r>
        <w:r w:rsidRPr="00DC3BEE">
          <w:rPr>
            <w:rStyle w:val="Hyperlink"/>
            <w:noProof/>
          </w:rPr>
          <w:t>Class Nuclear Danger</w:t>
        </w:r>
        <w:r>
          <w:rPr>
            <w:noProof/>
            <w:webHidden/>
          </w:rPr>
          <w:tab/>
        </w:r>
        <w:r>
          <w:rPr>
            <w:noProof/>
            <w:webHidden/>
          </w:rPr>
          <w:fldChar w:fldCharType="begin"/>
        </w:r>
        <w:r>
          <w:rPr>
            <w:noProof/>
            <w:webHidden/>
          </w:rPr>
          <w:instrText xml:space="preserve"> PAGEREF _Toc451802934 \h </w:instrText>
        </w:r>
        <w:r>
          <w:rPr>
            <w:noProof/>
            <w:webHidden/>
          </w:rPr>
        </w:r>
        <w:r>
          <w:rPr>
            <w:noProof/>
            <w:webHidden/>
          </w:rPr>
          <w:fldChar w:fldCharType="separate"/>
        </w:r>
        <w:r>
          <w:rPr>
            <w:noProof/>
            <w:webHidden/>
          </w:rPr>
          <w:t>245</w:t>
        </w:r>
        <w:r>
          <w:rPr>
            <w:noProof/>
            <w:webHidden/>
          </w:rPr>
          <w:fldChar w:fldCharType="end"/>
        </w:r>
      </w:hyperlink>
    </w:p>
    <w:p w14:paraId="2010861B" w14:textId="214A357F" w:rsidR="004246EE" w:rsidRDefault="004246EE">
      <w:pPr>
        <w:pStyle w:val="TOC3"/>
        <w:rPr>
          <w:rFonts w:asciiTheme="minorHAnsi" w:eastAsiaTheme="minorEastAsia" w:hAnsiTheme="minorHAnsi" w:cstheme="minorBidi"/>
          <w:noProof/>
          <w:sz w:val="22"/>
          <w:szCs w:val="22"/>
        </w:rPr>
      </w:pPr>
      <w:hyperlink w:anchor="_Toc451802935" w:history="1">
        <w:r w:rsidRPr="00DC3BEE">
          <w:rPr>
            <w:rStyle w:val="Hyperlink"/>
            <w:noProof/>
          </w:rPr>
          <w:t>8.43.40</w:t>
        </w:r>
        <w:r>
          <w:rPr>
            <w:rFonts w:asciiTheme="minorHAnsi" w:eastAsiaTheme="minorEastAsia" w:hAnsiTheme="minorHAnsi" w:cstheme="minorBidi"/>
            <w:noProof/>
            <w:sz w:val="22"/>
            <w:szCs w:val="22"/>
          </w:rPr>
          <w:tab/>
        </w:r>
        <w:r w:rsidRPr="00DC3BEE">
          <w:rPr>
            <w:rStyle w:val="Hyperlink"/>
            <w:noProof/>
          </w:rPr>
          <w:t>Class Physical System Failure</w:t>
        </w:r>
        <w:r>
          <w:rPr>
            <w:noProof/>
            <w:webHidden/>
          </w:rPr>
          <w:tab/>
        </w:r>
        <w:r>
          <w:rPr>
            <w:noProof/>
            <w:webHidden/>
          </w:rPr>
          <w:fldChar w:fldCharType="begin"/>
        </w:r>
        <w:r>
          <w:rPr>
            <w:noProof/>
            <w:webHidden/>
          </w:rPr>
          <w:instrText xml:space="preserve"> PAGEREF _Toc451802935 \h </w:instrText>
        </w:r>
        <w:r>
          <w:rPr>
            <w:noProof/>
            <w:webHidden/>
          </w:rPr>
        </w:r>
        <w:r>
          <w:rPr>
            <w:noProof/>
            <w:webHidden/>
          </w:rPr>
          <w:fldChar w:fldCharType="separate"/>
        </w:r>
        <w:r>
          <w:rPr>
            <w:noProof/>
            <w:webHidden/>
          </w:rPr>
          <w:t>245</w:t>
        </w:r>
        <w:r>
          <w:rPr>
            <w:noProof/>
            <w:webHidden/>
          </w:rPr>
          <w:fldChar w:fldCharType="end"/>
        </w:r>
      </w:hyperlink>
    </w:p>
    <w:p w14:paraId="34F56B30" w14:textId="2D882984" w:rsidR="004246EE" w:rsidRDefault="004246EE">
      <w:pPr>
        <w:pStyle w:val="TOC3"/>
        <w:rPr>
          <w:rFonts w:asciiTheme="minorHAnsi" w:eastAsiaTheme="minorEastAsia" w:hAnsiTheme="minorHAnsi" w:cstheme="minorBidi"/>
          <w:noProof/>
          <w:sz w:val="22"/>
          <w:szCs w:val="22"/>
        </w:rPr>
      </w:pPr>
      <w:hyperlink w:anchor="_Toc451802936" w:history="1">
        <w:r w:rsidRPr="00DC3BEE">
          <w:rPr>
            <w:rStyle w:val="Hyperlink"/>
            <w:noProof/>
          </w:rPr>
          <w:t>8.43.41</w:t>
        </w:r>
        <w:r>
          <w:rPr>
            <w:rFonts w:asciiTheme="minorHAnsi" w:eastAsiaTheme="minorEastAsia" w:hAnsiTheme="minorHAnsi" w:cstheme="minorBidi"/>
            <w:noProof/>
            <w:sz w:val="22"/>
            <w:szCs w:val="22"/>
          </w:rPr>
          <w:tab/>
        </w:r>
        <w:r w:rsidRPr="00DC3BEE">
          <w:rPr>
            <w:rStyle w:val="Hyperlink"/>
            <w:noProof/>
          </w:rPr>
          <w:t>Class Process Failure</w:t>
        </w:r>
        <w:r>
          <w:rPr>
            <w:noProof/>
            <w:webHidden/>
          </w:rPr>
          <w:tab/>
        </w:r>
        <w:r>
          <w:rPr>
            <w:noProof/>
            <w:webHidden/>
          </w:rPr>
          <w:fldChar w:fldCharType="begin"/>
        </w:r>
        <w:r>
          <w:rPr>
            <w:noProof/>
            <w:webHidden/>
          </w:rPr>
          <w:instrText xml:space="preserve"> PAGEREF _Toc451802936 \h </w:instrText>
        </w:r>
        <w:r>
          <w:rPr>
            <w:noProof/>
            <w:webHidden/>
          </w:rPr>
        </w:r>
        <w:r>
          <w:rPr>
            <w:noProof/>
            <w:webHidden/>
          </w:rPr>
          <w:fldChar w:fldCharType="separate"/>
        </w:r>
        <w:r>
          <w:rPr>
            <w:noProof/>
            <w:webHidden/>
          </w:rPr>
          <w:t>245</w:t>
        </w:r>
        <w:r>
          <w:rPr>
            <w:noProof/>
            <w:webHidden/>
          </w:rPr>
          <w:fldChar w:fldCharType="end"/>
        </w:r>
      </w:hyperlink>
    </w:p>
    <w:p w14:paraId="461DDED0" w14:textId="4190EF00" w:rsidR="004246EE" w:rsidRDefault="004246EE">
      <w:pPr>
        <w:pStyle w:val="TOC3"/>
        <w:rPr>
          <w:rFonts w:asciiTheme="minorHAnsi" w:eastAsiaTheme="minorEastAsia" w:hAnsiTheme="minorHAnsi" w:cstheme="minorBidi"/>
          <w:noProof/>
          <w:sz w:val="22"/>
          <w:szCs w:val="22"/>
        </w:rPr>
      </w:pPr>
      <w:hyperlink w:anchor="_Toc451802937" w:history="1">
        <w:r w:rsidRPr="00DC3BEE">
          <w:rPr>
            <w:rStyle w:val="Hyperlink"/>
            <w:noProof/>
          </w:rPr>
          <w:t>8.43.42</w:t>
        </w:r>
        <w:r>
          <w:rPr>
            <w:rFonts w:asciiTheme="minorHAnsi" w:eastAsiaTheme="minorEastAsia" w:hAnsiTheme="minorHAnsi" w:cstheme="minorBidi"/>
            <w:noProof/>
            <w:sz w:val="22"/>
            <w:szCs w:val="22"/>
          </w:rPr>
          <w:tab/>
        </w:r>
        <w:r w:rsidRPr="00DC3BEE">
          <w:rPr>
            <w:rStyle w:val="Hyperlink"/>
            <w:noProof/>
          </w:rPr>
          <w:t>Class Radiological Danger</w:t>
        </w:r>
        <w:r>
          <w:rPr>
            <w:noProof/>
            <w:webHidden/>
          </w:rPr>
          <w:tab/>
        </w:r>
        <w:r>
          <w:rPr>
            <w:noProof/>
            <w:webHidden/>
          </w:rPr>
          <w:fldChar w:fldCharType="begin"/>
        </w:r>
        <w:r>
          <w:rPr>
            <w:noProof/>
            <w:webHidden/>
          </w:rPr>
          <w:instrText xml:space="preserve"> PAGEREF _Toc451802937 \h </w:instrText>
        </w:r>
        <w:r>
          <w:rPr>
            <w:noProof/>
            <w:webHidden/>
          </w:rPr>
        </w:r>
        <w:r>
          <w:rPr>
            <w:noProof/>
            <w:webHidden/>
          </w:rPr>
          <w:fldChar w:fldCharType="separate"/>
        </w:r>
        <w:r>
          <w:rPr>
            <w:noProof/>
            <w:webHidden/>
          </w:rPr>
          <w:t>245</w:t>
        </w:r>
        <w:r>
          <w:rPr>
            <w:noProof/>
            <w:webHidden/>
          </w:rPr>
          <w:fldChar w:fldCharType="end"/>
        </w:r>
      </w:hyperlink>
    </w:p>
    <w:p w14:paraId="02F9AB41" w14:textId="4FD381FB" w:rsidR="004246EE" w:rsidRDefault="004246EE">
      <w:pPr>
        <w:pStyle w:val="TOC3"/>
        <w:rPr>
          <w:rFonts w:asciiTheme="minorHAnsi" w:eastAsiaTheme="minorEastAsia" w:hAnsiTheme="minorHAnsi" w:cstheme="minorBidi"/>
          <w:noProof/>
          <w:sz w:val="22"/>
          <w:szCs w:val="22"/>
        </w:rPr>
      </w:pPr>
      <w:hyperlink w:anchor="_Toc451802938" w:history="1">
        <w:r w:rsidRPr="00DC3BEE">
          <w:rPr>
            <w:rStyle w:val="Hyperlink"/>
            <w:noProof/>
          </w:rPr>
          <w:t>8.43.43</w:t>
        </w:r>
        <w:r>
          <w:rPr>
            <w:rFonts w:asciiTheme="minorHAnsi" w:eastAsiaTheme="minorEastAsia" w:hAnsiTheme="minorHAnsi" w:cstheme="minorBidi"/>
            <w:noProof/>
            <w:sz w:val="22"/>
            <w:szCs w:val="22"/>
          </w:rPr>
          <w:tab/>
        </w:r>
        <w:r w:rsidRPr="00DC3BEE">
          <w:rPr>
            <w:rStyle w:val="Hyperlink"/>
            <w:noProof/>
          </w:rPr>
          <w:t>Class Safety Danger</w:t>
        </w:r>
        <w:r>
          <w:rPr>
            <w:noProof/>
            <w:webHidden/>
          </w:rPr>
          <w:tab/>
        </w:r>
        <w:r>
          <w:rPr>
            <w:noProof/>
            <w:webHidden/>
          </w:rPr>
          <w:fldChar w:fldCharType="begin"/>
        </w:r>
        <w:r>
          <w:rPr>
            <w:noProof/>
            <w:webHidden/>
          </w:rPr>
          <w:instrText xml:space="preserve"> PAGEREF _Toc451802938 \h </w:instrText>
        </w:r>
        <w:r>
          <w:rPr>
            <w:noProof/>
            <w:webHidden/>
          </w:rPr>
        </w:r>
        <w:r>
          <w:rPr>
            <w:noProof/>
            <w:webHidden/>
          </w:rPr>
          <w:fldChar w:fldCharType="separate"/>
        </w:r>
        <w:r>
          <w:rPr>
            <w:noProof/>
            <w:webHidden/>
          </w:rPr>
          <w:t>246</w:t>
        </w:r>
        <w:r>
          <w:rPr>
            <w:noProof/>
            <w:webHidden/>
          </w:rPr>
          <w:fldChar w:fldCharType="end"/>
        </w:r>
      </w:hyperlink>
    </w:p>
    <w:p w14:paraId="3F2BA059" w14:textId="53AA963E" w:rsidR="004246EE" w:rsidRDefault="004246EE">
      <w:pPr>
        <w:pStyle w:val="TOC3"/>
        <w:rPr>
          <w:rFonts w:asciiTheme="minorHAnsi" w:eastAsiaTheme="minorEastAsia" w:hAnsiTheme="minorHAnsi" w:cstheme="minorBidi"/>
          <w:noProof/>
          <w:sz w:val="22"/>
          <w:szCs w:val="22"/>
        </w:rPr>
      </w:pPr>
      <w:hyperlink w:anchor="_Toc451802939" w:history="1">
        <w:r w:rsidRPr="00DC3BEE">
          <w:rPr>
            <w:rStyle w:val="Hyperlink"/>
            <w:noProof/>
          </w:rPr>
          <w:t>8.43.44</w:t>
        </w:r>
        <w:r>
          <w:rPr>
            <w:rFonts w:asciiTheme="minorHAnsi" w:eastAsiaTheme="minorEastAsia" w:hAnsiTheme="minorHAnsi" w:cstheme="minorBidi"/>
            <w:noProof/>
            <w:sz w:val="22"/>
            <w:szCs w:val="22"/>
          </w:rPr>
          <w:tab/>
        </w:r>
        <w:r w:rsidRPr="00DC3BEE">
          <w:rPr>
            <w:rStyle w:val="Hyperlink"/>
            <w:noProof/>
          </w:rPr>
          <w:t>Class Safety Impact</w:t>
        </w:r>
        <w:r>
          <w:rPr>
            <w:noProof/>
            <w:webHidden/>
          </w:rPr>
          <w:tab/>
        </w:r>
        <w:r>
          <w:rPr>
            <w:noProof/>
            <w:webHidden/>
          </w:rPr>
          <w:fldChar w:fldCharType="begin"/>
        </w:r>
        <w:r>
          <w:rPr>
            <w:noProof/>
            <w:webHidden/>
          </w:rPr>
          <w:instrText xml:space="preserve"> PAGEREF _Toc451802939 \h </w:instrText>
        </w:r>
        <w:r>
          <w:rPr>
            <w:noProof/>
            <w:webHidden/>
          </w:rPr>
        </w:r>
        <w:r>
          <w:rPr>
            <w:noProof/>
            <w:webHidden/>
          </w:rPr>
          <w:fldChar w:fldCharType="separate"/>
        </w:r>
        <w:r>
          <w:rPr>
            <w:noProof/>
            <w:webHidden/>
          </w:rPr>
          <w:t>246</w:t>
        </w:r>
        <w:r>
          <w:rPr>
            <w:noProof/>
            <w:webHidden/>
          </w:rPr>
          <w:fldChar w:fldCharType="end"/>
        </w:r>
      </w:hyperlink>
    </w:p>
    <w:p w14:paraId="07B357F8" w14:textId="64427490" w:rsidR="004246EE" w:rsidRDefault="004246EE">
      <w:pPr>
        <w:pStyle w:val="TOC3"/>
        <w:rPr>
          <w:rFonts w:asciiTheme="minorHAnsi" w:eastAsiaTheme="minorEastAsia" w:hAnsiTheme="minorHAnsi" w:cstheme="minorBidi"/>
          <w:noProof/>
          <w:sz w:val="22"/>
          <w:szCs w:val="22"/>
        </w:rPr>
      </w:pPr>
      <w:hyperlink w:anchor="_Toc451802940" w:history="1">
        <w:r w:rsidRPr="00DC3BEE">
          <w:rPr>
            <w:rStyle w:val="Hyperlink"/>
            <w:noProof/>
          </w:rPr>
          <w:t>8.43.45</w:t>
        </w:r>
        <w:r>
          <w:rPr>
            <w:rFonts w:asciiTheme="minorHAnsi" w:eastAsiaTheme="minorEastAsia" w:hAnsiTheme="minorHAnsi" w:cstheme="minorBidi"/>
            <w:noProof/>
            <w:sz w:val="22"/>
            <w:szCs w:val="22"/>
          </w:rPr>
          <w:tab/>
        </w:r>
        <w:r w:rsidRPr="00DC3BEE">
          <w:rPr>
            <w:rStyle w:val="Hyperlink"/>
            <w:noProof/>
          </w:rPr>
          <w:t>Class Security Danger</w:t>
        </w:r>
        <w:r>
          <w:rPr>
            <w:noProof/>
            <w:webHidden/>
          </w:rPr>
          <w:tab/>
        </w:r>
        <w:r>
          <w:rPr>
            <w:noProof/>
            <w:webHidden/>
          </w:rPr>
          <w:fldChar w:fldCharType="begin"/>
        </w:r>
        <w:r>
          <w:rPr>
            <w:noProof/>
            <w:webHidden/>
          </w:rPr>
          <w:instrText xml:space="preserve"> PAGEREF _Toc451802940 \h </w:instrText>
        </w:r>
        <w:r>
          <w:rPr>
            <w:noProof/>
            <w:webHidden/>
          </w:rPr>
        </w:r>
        <w:r>
          <w:rPr>
            <w:noProof/>
            <w:webHidden/>
          </w:rPr>
          <w:fldChar w:fldCharType="separate"/>
        </w:r>
        <w:r>
          <w:rPr>
            <w:noProof/>
            <w:webHidden/>
          </w:rPr>
          <w:t>246</w:t>
        </w:r>
        <w:r>
          <w:rPr>
            <w:noProof/>
            <w:webHidden/>
          </w:rPr>
          <w:fldChar w:fldCharType="end"/>
        </w:r>
      </w:hyperlink>
    </w:p>
    <w:p w14:paraId="06428337" w14:textId="33EF6F70" w:rsidR="004246EE" w:rsidRDefault="004246EE">
      <w:pPr>
        <w:pStyle w:val="TOC3"/>
        <w:rPr>
          <w:rFonts w:asciiTheme="minorHAnsi" w:eastAsiaTheme="minorEastAsia" w:hAnsiTheme="minorHAnsi" w:cstheme="minorBidi"/>
          <w:noProof/>
          <w:sz w:val="22"/>
          <w:szCs w:val="22"/>
        </w:rPr>
      </w:pPr>
      <w:hyperlink w:anchor="_Toc451802941" w:history="1">
        <w:r w:rsidRPr="00DC3BEE">
          <w:rPr>
            <w:rStyle w:val="Hyperlink"/>
            <w:noProof/>
          </w:rPr>
          <w:t>8.43.46</w:t>
        </w:r>
        <w:r>
          <w:rPr>
            <w:rFonts w:asciiTheme="minorHAnsi" w:eastAsiaTheme="minorEastAsia" w:hAnsiTheme="minorHAnsi" w:cstheme="minorBidi"/>
            <w:noProof/>
            <w:sz w:val="22"/>
            <w:szCs w:val="22"/>
          </w:rPr>
          <w:tab/>
        </w:r>
        <w:r w:rsidRPr="00DC3BEE">
          <w:rPr>
            <w:rStyle w:val="Hyperlink"/>
            <w:noProof/>
          </w:rPr>
          <w:t>Class Source of Danger Category</w:t>
        </w:r>
        <w:r>
          <w:rPr>
            <w:noProof/>
            <w:webHidden/>
          </w:rPr>
          <w:tab/>
        </w:r>
        <w:r>
          <w:rPr>
            <w:noProof/>
            <w:webHidden/>
          </w:rPr>
          <w:fldChar w:fldCharType="begin"/>
        </w:r>
        <w:r>
          <w:rPr>
            <w:noProof/>
            <w:webHidden/>
          </w:rPr>
          <w:instrText xml:space="preserve"> PAGEREF _Toc451802941 \h </w:instrText>
        </w:r>
        <w:r>
          <w:rPr>
            <w:noProof/>
            <w:webHidden/>
          </w:rPr>
        </w:r>
        <w:r>
          <w:rPr>
            <w:noProof/>
            <w:webHidden/>
          </w:rPr>
          <w:fldChar w:fldCharType="separate"/>
        </w:r>
        <w:r>
          <w:rPr>
            <w:noProof/>
            <w:webHidden/>
          </w:rPr>
          <w:t>246</w:t>
        </w:r>
        <w:r>
          <w:rPr>
            <w:noProof/>
            <w:webHidden/>
          </w:rPr>
          <w:fldChar w:fldCharType="end"/>
        </w:r>
      </w:hyperlink>
    </w:p>
    <w:p w14:paraId="40B07859" w14:textId="72292E18" w:rsidR="004246EE" w:rsidRDefault="004246EE">
      <w:pPr>
        <w:pStyle w:val="TOC3"/>
        <w:rPr>
          <w:rFonts w:asciiTheme="minorHAnsi" w:eastAsiaTheme="minorEastAsia" w:hAnsiTheme="minorHAnsi" w:cstheme="minorBidi"/>
          <w:noProof/>
          <w:sz w:val="22"/>
          <w:szCs w:val="22"/>
        </w:rPr>
      </w:pPr>
      <w:hyperlink w:anchor="_Toc451802942" w:history="1">
        <w:r w:rsidRPr="00DC3BEE">
          <w:rPr>
            <w:rStyle w:val="Hyperlink"/>
            <w:noProof/>
          </w:rPr>
          <w:t>8.43.47</w:t>
        </w:r>
        <w:r>
          <w:rPr>
            <w:rFonts w:asciiTheme="minorHAnsi" w:eastAsiaTheme="minorEastAsia" w:hAnsiTheme="minorHAnsi" w:cstheme="minorBidi"/>
            <w:noProof/>
            <w:sz w:val="22"/>
            <w:szCs w:val="22"/>
          </w:rPr>
          <w:tab/>
        </w:r>
        <w:r w:rsidRPr="00DC3BEE">
          <w:rPr>
            <w:rStyle w:val="Hyperlink"/>
            <w:noProof/>
          </w:rPr>
          <w:t>Class System Failure</w:t>
        </w:r>
        <w:r>
          <w:rPr>
            <w:noProof/>
            <w:webHidden/>
          </w:rPr>
          <w:tab/>
        </w:r>
        <w:r>
          <w:rPr>
            <w:noProof/>
            <w:webHidden/>
          </w:rPr>
          <w:fldChar w:fldCharType="begin"/>
        </w:r>
        <w:r>
          <w:rPr>
            <w:noProof/>
            <w:webHidden/>
          </w:rPr>
          <w:instrText xml:space="preserve"> PAGEREF _Toc451802942 \h </w:instrText>
        </w:r>
        <w:r>
          <w:rPr>
            <w:noProof/>
            <w:webHidden/>
          </w:rPr>
        </w:r>
        <w:r>
          <w:rPr>
            <w:noProof/>
            <w:webHidden/>
          </w:rPr>
          <w:fldChar w:fldCharType="separate"/>
        </w:r>
        <w:r>
          <w:rPr>
            <w:noProof/>
            <w:webHidden/>
          </w:rPr>
          <w:t>246</w:t>
        </w:r>
        <w:r>
          <w:rPr>
            <w:noProof/>
            <w:webHidden/>
          </w:rPr>
          <w:fldChar w:fldCharType="end"/>
        </w:r>
      </w:hyperlink>
    </w:p>
    <w:p w14:paraId="4D05BDFB" w14:textId="553E2E96" w:rsidR="004246EE" w:rsidRDefault="004246EE">
      <w:pPr>
        <w:pStyle w:val="TOC3"/>
        <w:rPr>
          <w:rFonts w:asciiTheme="minorHAnsi" w:eastAsiaTheme="minorEastAsia" w:hAnsiTheme="minorHAnsi" w:cstheme="minorBidi"/>
          <w:noProof/>
          <w:sz w:val="22"/>
          <w:szCs w:val="22"/>
        </w:rPr>
      </w:pPr>
      <w:hyperlink w:anchor="_Toc451802943" w:history="1">
        <w:r w:rsidRPr="00DC3BEE">
          <w:rPr>
            <w:rStyle w:val="Hyperlink"/>
            <w:noProof/>
          </w:rPr>
          <w:t>8.43.48</w:t>
        </w:r>
        <w:r>
          <w:rPr>
            <w:rFonts w:asciiTheme="minorHAnsi" w:eastAsiaTheme="minorEastAsia" w:hAnsiTheme="minorHAnsi" w:cstheme="minorBidi"/>
            <w:noProof/>
            <w:sz w:val="22"/>
            <w:szCs w:val="22"/>
          </w:rPr>
          <w:tab/>
        </w:r>
        <w:r w:rsidRPr="00DC3BEE">
          <w:rPr>
            <w:rStyle w:val="Hyperlink"/>
            <w:noProof/>
          </w:rPr>
          <w:t>Class Terrorism Danger</w:t>
        </w:r>
        <w:r>
          <w:rPr>
            <w:noProof/>
            <w:webHidden/>
          </w:rPr>
          <w:tab/>
        </w:r>
        <w:r>
          <w:rPr>
            <w:noProof/>
            <w:webHidden/>
          </w:rPr>
          <w:fldChar w:fldCharType="begin"/>
        </w:r>
        <w:r>
          <w:rPr>
            <w:noProof/>
            <w:webHidden/>
          </w:rPr>
          <w:instrText xml:space="preserve"> PAGEREF _Toc451802943 \h </w:instrText>
        </w:r>
        <w:r>
          <w:rPr>
            <w:noProof/>
            <w:webHidden/>
          </w:rPr>
        </w:r>
        <w:r>
          <w:rPr>
            <w:noProof/>
            <w:webHidden/>
          </w:rPr>
          <w:fldChar w:fldCharType="separate"/>
        </w:r>
        <w:r>
          <w:rPr>
            <w:noProof/>
            <w:webHidden/>
          </w:rPr>
          <w:t>247</w:t>
        </w:r>
        <w:r>
          <w:rPr>
            <w:noProof/>
            <w:webHidden/>
          </w:rPr>
          <w:fldChar w:fldCharType="end"/>
        </w:r>
      </w:hyperlink>
    </w:p>
    <w:p w14:paraId="7056233E" w14:textId="02F3B882" w:rsidR="004246EE" w:rsidRDefault="004246EE">
      <w:pPr>
        <w:pStyle w:val="TOC3"/>
        <w:rPr>
          <w:rFonts w:asciiTheme="minorHAnsi" w:eastAsiaTheme="minorEastAsia" w:hAnsiTheme="minorHAnsi" w:cstheme="minorBidi"/>
          <w:noProof/>
          <w:sz w:val="22"/>
          <w:szCs w:val="22"/>
        </w:rPr>
      </w:pPr>
      <w:hyperlink w:anchor="_Toc451802944" w:history="1">
        <w:r w:rsidRPr="00DC3BEE">
          <w:rPr>
            <w:rStyle w:val="Hyperlink"/>
            <w:noProof/>
          </w:rPr>
          <w:t>8.43.49</w:t>
        </w:r>
        <w:r>
          <w:rPr>
            <w:rFonts w:asciiTheme="minorHAnsi" w:eastAsiaTheme="minorEastAsia" w:hAnsiTheme="minorHAnsi" w:cstheme="minorBidi"/>
            <w:noProof/>
            <w:sz w:val="22"/>
            <w:szCs w:val="22"/>
          </w:rPr>
          <w:tab/>
        </w:r>
        <w:r w:rsidRPr="00DC3BEE">
          <w:rPr>
            <w:rStyle w:val="Hyperlink"/>
            <w:noProof/>
          </w:rPr>
          <w:t>Class Transport Impact</w:t>
        </w:r>
        <w:r>
          <w:rPr>
            <w:noProof/>
            <w:webHidden/>
          </w:rPr>
          <w:tab/>
        </w:r>
        <w:r>
          <w:rPr>
            <w:noProof/>
            <w:webHidden/>
          </w:rPr>
          <w:fldChar w:fldCharType="begin"/>
        </w:r>
        <w:r>
          <w:rPr>
            <w:noProof/>
            <w:webHidden/>
          </w:rPr>
          <w:instrText xml:space="preserve"> PAGEREF _Toc451802944 \h </w:instrText>
        </w:r>
        <w:r>
          <w:rPr>
            <w:noProof/>
            <w:webHidden/>
          </w:rPr>
        </w:r>
        <w:r>
          <w:rPr>
            <w:noProof/>
            <w:webHidden/>
          </w:rPr>
          <w:fldChar w:fldCharType="separate"/>
        </w:r>
        <w:r>
          <w:rPr>
            <w:noProof/>
            <w:webHidden/>
          </w:rPr>
          <w:t>247</w:t>
        </w:r>
        <w:r>
          <w:rPr>
            <w:noProof/>
            <w:webHidden/>
          </w:rPr>
          <w:fldChar w:fldCharType="end"/>
        </w:r>
      </w:hyperlink>
    </w:p>
    <w:p w14:paraId="3392F24B" w14:textId="08905539" w:rsidR="004246EE" w:rsidRDefault="004246EE">
      <w:pPr>
        <w:pStyle w:val="TOC3"/>
        <w:rPr>
          <w:rFonts w:asciiTheme="minorHAnsi" w:eastAsiaTheme="minorEastAsia" w:hAnsiTheme="minorHAnsi" w:cstheme="minorBidi"/>
          <w:noProof/>
          <w:sz w:val="22"/>
          <w:szCs w:val="22"/>
        </w:rPr>
      </w:pPr>
      <w:hyperlink w:anchor="_Toc451802945" w:history="1">
        <w:r w:rsidRPr="00DC3BEE">
          <w:rPr>
            <w:rStyle w:val="Hyperlink"/>
            <w:noProof/>
          </w:rPr>
          <w:t>8.43.50</w:t>
        </w:r>
        <w:r>
          <w:rPr>
            <w:rFonts w:asciiTheme="minorHAnsi" w:eastAsiaTheme="minorEastAsia" w:hAnsiTheme="minorHAnsi" w:cstheme="minorBidi"/>
            <w:noProof/>
            <w:sz w:val="22"/>
            <w:szCs w:val="22"/>
          </w:rPr>
          <w:tab/>
        </w:r>
        <w:r w:rsidRPr="00DC3BEE">
          <w:rPr>
            <w:rStyle w:val="Hyperlink"/>
            <w:noProof/>
          </w:rPr>
          <w:t>Class War Danger</w:t>
        </w:r>
        <w:r>
          <w:rPr>
            <w:noProof/>
            <w:webHidden/>
          </w:rPr>
          <w:tab/>
        </w:r>
        <w:r>
          <w:rPr>
            <w:noProof/>
            <w:webHidden/>
          </w:rPr>
          <w:fldChar w:fldCharType="begin"/>
        </w:r>
        <w:r>
          <w:rPr>
            <w:noProof/>
            <w:webHidden/>
          </w:rPr>
          <w:instrText xml:space="preserve"> PAGEREF _Toc451802945 \h </w:instrText>
        </w:r>
        <w:r>
          <w:rPr>
            <w:noProof/>
            <w:webHidden/>
          </w:rPr>
        </w:r>
        <w:r>
          <w:rPr>
            <w:noProof/>
            <w:webHidden/>
          </w:rPr>
          <w:fldChar w:fldCharType="separate"/>
        </w:r>
        <w:r>
          <w:rPr>
            <w:noProof/>
            <w:webHidden/>
          </w:rPr>
          <w:t>247</w:t>
        </w:r>
        <w:r>
          <w:rPr>
            <w:noProof/>
            <w:webHidden/>
          </w:rPr>
          <w:fldChar w:fldCharType="end"/>
        </w:r>
      </w:hyperlink>
    </w:p>
    <w:p w14:paraId="2765E8F6" w14:textId="2259DE6C" w:rsidR="004246EE" w:rsidRDefault="004246EE">
      <w:pPr>
        <w:pStyle w:val="TOC2"/>
        <w:rPr>
          <w:rFonts w:asciiTheme="minorHAnsi" w:eastAsiaTheme="minorEastAsia" w:hAnsiTheme="minorHAnsi" w:cstheme="minorBidi"/>
          <w:noProof/>
          <w:sz w:val="22"/>
          <w:szCs w:val="22"/>
        </w:rPr>
      </w:pPr>
      <w:hyperlink w:anchor="_Toc451802946" w:history="1">
        <w:r w:rsidRPr="00DC3BEE">
          <w:rPr>
            <w:rStyle w:val="Hyperlink"/>
            <w:noProof/>
          </w:rPr>
          <w:t>8.44</w:t>
        </w:r>
        <w:r>
          <w:rPr>
            <w:rFonts w:asciiTheme="minorHAnsi" w:eastAsiaTheme="minorEastAsia" w:hAnsiTheme="minorHAnsi" w:cstheme="minorBidi"/>
            <w:noProof/>
            <w:sz w:val="22"/>
            <w:szCs w:val="22"/>
          </w:rPr>
          <w:tab/>
        </w:r>
        <w:r w:rsidRPr="00DC3BEE">
          <w:rPr>
            <w:rStyle w:val="Hyperlink"/>
            <w:noProof/>
          </w:rPr>
          <w:t>Threat-risk-conceptual-model::Threat and Risk Specific Concepts::Danger Sources</w:t>
        </w:r>
        <w:r>
          <w:rPr>
            <w:noProof/>
            <w:webHidden/>
          </w:rPr>
          <w:tab/>
        </w:r>
        <w:r>
          <w:rPr>
            <w:noProof/>
            <w:webHidden/>
          </w:rPr>
          <w:fldChar w:fldCharType="begin"/>
        </w:r>
        <w:r>
          <w:rPr>
            <w:noProof/>
            <w:webHidden/>
          </w:rPr>
          <w:instrText xml:space="preserve"> PAGEREF _Toc451802946 \h </w:instrText>
        </w:r>
        <w:r>
          <w:rPr>
            <w:noProof/>
            <w:webHidden/>
          </w:rPr>
        </w:r>
        <w:r>
          <w:rPr>
            <w:noProof/>
            <w:webHidden/>
          </w:rPr>
          <w:fldChar w:fldCharType="separate"/>
        </w:r>
        <w:r>
          <w:rPr>
            <w:noProof/>
            <w:webHidden/>
          </w:rPr>
          <w:t>248</w:t>
        </w:r>
        <w:r>
          <w:rPr>
            <w:noProof/>
            <w:webHidden/>
          </w:rPr>
          <w:fldChar w:fldCharType="end"/>
        </w:r>
      </w:hyperlink>
    </w:p>
    <w:p w14:paraId="0BA6E44F" w14:textId="37A0AFFA" w:rsidR="004246EE" w:rsidRDefault="004246EE">
      <w:pPr>
        <w:pStyle w:val="TOC3"/>
        <w:rPr>
          <w:rFonts w:asciiTheme="minorHAnsi" w:eastAsiaTheme="minorEastAsia" w:hAnsiTheme="minorHAnsi" w:cstheme="minorBidi"/>
          <w:noProof/>
          <w:sz w:val="22"/>
          <w:szCs w:val="22"/>
        </w:rPr>
      </w:pPr>
      <w:hyperlink w:anchor="_Toc451802947" w:history="1">
        <w:r w:rsidRPr="00DC3BEE">
          <w:rPr>
            <w:rStyle w:val="Hyperlink"/>
            <w:noProof/>
          </w:rPr>
          <w:t>8.44.1</w:t>
        </w:r>
        <w:r>
          <w:rPr>
            <w:rFonts w:asciiTheme="minorHAnsi" w:eastAsiaTheme="minorEastAsia" w:hAnsiTheme="minorHAnsi" w:cstheme="minorBidi"/>
            <w:noProof/>
            <w:sz w:val="22"/>
            <w:szCs w:val="22"/>
          </w:rPr>
          <w:tab/>
        </w:r>
        <w:r w:rsidRPr="00DC3BEE">
          <w:rPr>
            <w:rStyle w:val="Hyperlink"/>
            <w:noProof/>
          </w:rPr>
          <w:t>Diagram: Danger Sources</w:t>
        </w:r>
        <w:r>
          <w:rPr>
            <w:noProof/>
            <w:webHidden/>
          </w:rPr>
          <w:tab/>
        </w:r>
        <w:r>
          <w:rPr>
            <w:noProof/>
            <w:webHidden/>
          </w:rPr>
          <w:fldChar w:fldCharType="begin"/>
        </w:r>
        <w:r>
          <w:rPr>
            <w:noProof/>
            <w:webHidden/>
          </w:rPr>
          <w:instrText xml:space="preserve"> PAGEREF _Toc451802947 \h </w:instrText>
        </w:r>
        <w:r>
          <w:rPr>
            <w:noProof/>
            <w:webHidden/>
          </w:rPr>
        </w:r>
        <w:r>
          <w:rPr>
            <w:noProof/>
            <w:webHidden/>
          </w:rPr>
          <w:fldChar w:fldCharType="separate"/>
        </w:r>
        <w:r>
          <w:rPr>
            <w:noProof/>
            <w:webHidden/>
          </w:rPr>
          <w:t>248</w:t>
        </w:r>
        <w:r>
          <w:rPr>
            <w:noProof/>
            <w:webHidden/>
          </w:rPr>
          <w:fldChar w:fldCharType="end"/>
        </w:r>
      </w:hyperlink>
    </w:p>
    <w:p w14:paraId="1C91745B" w14:textId="1D5DE5DF" w:rsidR="004246EE" w:rsidRDefault="004246EE">
      <w:pPr>
        <w:pStyle w:val="TOC3"/>
        <w:rPr>
          <w:rFonts w:asciiTheme="minorHAnsi" w:eastAsiaTheme="minorEastAsia" w:hAnsiTheme="minorHAnsi" w:cstheme="minorBidi"/>
          <w:noProof/>
          <w:sz w:val="22"/>
          <w:szCs w:val="22"/>
        </w:rPr>
      </w:pPr>
      <w:hyperlink w:anchor="_Toc451802948" w:history="1">
        <w:r w:rsidRPr="00DC3BEE">
          <w:rPr>
            <w:rStyle w:val="Hyperlink"/>
            <w:noProof/>
          </w:rPr>
          <w:t>8.44.2</w:t>
        </w:r>
        <w:r>
          <w:rPr>
            <w:rFonts w:asciiTheme="minorHAnsi" w:eastAsiaTheme="minorEastAsia" w:hAnsiTheme="minorHAnsi" w:cstheme="minorBidi"/>
            <w:noProof/>
            <w:sz w:val="22"/>
            <w:szCs w:val="22"/>
          </w:rPr>
          <w:tab/>
        </w:r>
        <w:r w:rsidRPr="00DC3BEE">
          <w:rPr>
            <w:rStyle w:val="Hyperlink"/>
            <w:noProof/>
          </w:rPr>
          <w:t>Diagram: Threat Actors</w:t>
        </w:r>
        <w:r>
          <w:rPr>
            <w:noProof/>
            <w:webHidden/>
          </w:rPr>
          <w:tab/>
        </w:r>
        <w:r>
          <w:rPr>
            <w:noProof/>
            <w:webHidden/>
          </w:rPr>
          <w:fldChar w:fldCharType="begin"/>
        </w:r>
        <w:r>
          <w:rPr>
            <w:noProof/>
            <w:webHidden/>
          </w:rPr>
          <w:instrText xml:space="preserve"> PAGEREF _Toc451802948 \h </w:instrText>
        </w:r>
        <w:r>
          <w:rPr>
            <w:noProof/>
            <w:webHidden/>
          </w:rPr>
        </w:r>
        <w:r>
          <w:rPr>
            <w:noProof/>
            <w:webHidden/>
          </w:rPr>
          <w:fldChar w:fldCharType="separate"/>
        </w:r>
        <w:r>
          <w:rPr>
            <w:noProof/>
            <w:webHidden/>
          </w:rPr>
          <w:t>249</w:t>
        </w:r>
        <w:r>
          <w:rPr>
            <w:noProof/>
            <w:webHidden/>
          </w:rPr>
          <w:fldChar w:fldCharType="end"/>
        </w:r>
      </w:hyperlink>
    </w:p>
    <w:p w14:paraId="13298FBE" w14:textId="2AD33AB0" w:rsidR="004246EE" w:rsidRDefault="004246EE">
      <w:pPr>
        <w:pStyle w:val="TOC3"/>
        <w:rPr>
          <w:rFonts w:asciiTheme="minorHAnsi" w:eastAsiaTheme="minorEastAsia" w:hAnsiTheme="minorHAnsi" w:cstheme="minorBidi"/>
          <w:noProof/>
          <w:sz w:val="22"/>
          <w:szCs w:val="22"/>
        </w:rPr>
      </w:pPr>
      <w:hyperlink w:anchor="_Toc451802949" w:history="1">
        <w:r w:rsidRPr="00DC3BEE">
          <w:rPr>
            <w:rStyle w:val="Hyperlink"/>
            <w:noProof/>
          </w:rPr>
          <w:t>8.44.3</w:t>
        </w:r>
        <w:r>
          <w:rPr>
            <w:rFonts w:asciiTheme="minorHAnsi" w:eastAsiaTheme="minorEastAsia" w:hAnsiTheme="minorHAnsi" w:cstheme="minorBidi"/>
            <w:noProof/>
            <w:sz w:val="22"/>
            <w:szCs w:val="22"/>
          </w:rPr>
          <w:tab/>
        </w:r>
        <w:r w:rsidRPr="00DC3BEE">
          <w:rPr>
            <w:rStyle w:val="Hyperlink"/>
            <w:noProof/>
          </w:rPr>
          <w:t>Class Danger Source</w:t>
        </w:r>
        <w:r>
          <w:rPr>
            <w:noProof/>
            <w:webHidden/>
          </w:rPr>
          <w:tab/>
        </w:r>
        <w:r>
          <w:rPr>
            <w:noProof/>
            <w:webHidden/>
          </w:rPr>
          <w:fldChar w:fldCharType="begin"/>
        </w:r>
        <w:r>
          <w:rPr>
            <w:noProof/>
            <w:webHidden/>
          </w:rPr>
          <w:instrText xml:space="preserve"> PAGEREF _Toc451802949 \h </w:instrText>
        </w:r>
        <w:r>
          <w:rPr>
            <w:noProof/>
            <w:webHidden/>
          </w:rPr>
        </w:r>
        <w:r>
          <w:rPr>
            <w:noProof/>
            <w:webHidden/>
          </w:rPr>
          <w:fldChar w:fldCharType="separate"/>
        </w:r>
        <w:r>
          <w:rPr>
            <w:noProof/>
            <w:webHidden/>
          </w:rPr>
          <w:t>249</w:t>
        </w:r>
        <w:r>
          <w:rPr>
            <w:noProof/>
            <w:webHidden/>
          </w:rPr>
          <w:fldChar w:fldCharType="end"/>
        </w:r>
      </w:hyperlink>
    </w:p>
    <w:p w14:paraId="3C7C26D8" w14:textId="66FA0851" w:rsidR="004246EE" w:rsidRDefault="004246EE">
      <w:pPr>
        <w:pStyle w:val="TOC3"/>
        <w:rPr>
          <w:rFonts w:asciiTheme="minorHAnsi" w:eastAsiaTheme="minorEastAsia" w:hAnsiTheme="minorHAnsi" w:cstheme="minorBidi"/>
          <w:noProof/>
          <w:sz w:val="22"/>
          <w:szCs w:val="22"/>
        </w:rPr>
      </w:pPr>
      <w:hyperlink w:anchor="_Toc451802950" w:history="1">
        <w:r w:rsidRPr="00DC3BEE">
          <w:rPr>
            <w:rStyle w:val="Hyperlink"/>
            <w:noProof/>
          </w:rPr>
          <w:t>8.44.4</w:t>
        </w:r>
        <w:r>
          <w:rPr>
            <w:rFonts w:asciiTheme="minorHAnsi" w:eastAsiaTheme="minorEastAsia" w:hAnsiTheme="minorHAnsi" w:cstheme="minorBidi"/>
            <w:noProof/>
            <w:sz w:val="22"/>
            <w:szCs w:val="22"/>
          </w:rPr>
          <w:tab/>
        </w:r>
        <w:r w:rsidRPr="00DC3BEE">
          <w:rPr>
            <w:rStyle w:val="Hyperlink"/>
            <w:noProof/>
          </w:rPr>
          <w:t>Class Disrupt Objective</w:t>
        </w:r>
        <w:r>
          <w:rPr>
            <w:noProof/>
            <w:webHidden/>
          </w:rPr>
          <w:tab/>
        </w:r>
        <w:r>
          <w:rPr>
            <w:noProof/>
            <w:webHidden/>
          </w:rPr>
          <w:fldChar w:fldCharType="begin"/>
        </w:r>
        <w:r>
          <w:rPr>
            <w:noProof/>
            <w:webHidden/>
          </w:rPr>
          <w:instrText xml:space="preserve"> PAGEREF _Toc451802950 \h </w:instrText>
        </w:r>
        <w:r>
          <w:rPr>
            <w:noProof/>
            <w:webHidden/>
          </w:rPr>
        </w:r>
        <w:r>
          <w:rPr>
            <w:noProof/>
            <w:webHidden/>
          </w:rPr>
          <w:fldChar w:fldCharType="separate"/>
        </w:r>
        <w:r>
          <w:rPr>
            <w:noProof/>
            <w:webHidden/>
          </w:rPr>
          <w:t>250</w:t>
        </w:r>
        <w:r>
          <w:rPr>
            <w:noProof/>
            <w:webHidden/>
          </w:rPr>
          <w:fldChar w:fldCharType="end"/>
        </w:r>
      </w:hyperlink>
    </w:p>
    <w:p w14:paraId="01EAF681" w14:textId="27C67E78" w:rsidR="004246EE" w:rsidRDefault="004246EE">
      <w:pPr>
        <w:pStyle w:val="TOC3"/>
        <w:rPr>
          <w:rFonts w:asciiTheme="minorHAnsi" w:eastAsiaTheme="minorEastAsia" w:hAnsiTheme="minorHAnsi" w:cstheme="minorBidi"/>
          <w:noProof/>
          <w:sz w:val="22"/>
          <w:szCs w:val="22"/>
        </w:rPr>
      </w:pPr>
      <w:hyperlink w:anchor="_Toc451802951" w:history="1">
        <w:r w:rsidRPr="00DC3BEE">
          <w:rPr>
            <w:rStyle w:val="Hyperlink"/>
            <w:noProof/>
          </w:rPr>
          <w:t>8.44.5</w:t>
        </w:r>
        <w:r>
          <w:rPr>
            <w:rFonts w:asciiTheme="minorHAnsi" w:eastAsiaTheme="minorEastAsia" w:hAnsiTheme="minorHAnsi" w:cstheme="minorBidi"/>
            <w:noProof/>
            <w:sz w:val="22"/>
            <w:szCs w:val="22"/>
          </w:rPr>
          <w:tab/>
        </w:r>
        <w:r w:rsidRPr="00DC3BEE">
          <w:rPr>
            <w:rStyle w:val="Hyperlink"/>
            <w:noProof/>
          </w:rPr>
          <w:t>Class Disruptive Action</w:t>
        </w:r>
        <w:r>
          <w:rPr>
            <w:noProof/>
            <w:webHidden/>
          </w:rPr>
          <w:tab/>
        </w:r>
        <w:r>
          <w:rPr>
            <w:noProof/>
            <w:webHidden/>
          </w:rPr>
          <w:fldChar w:fldCharType="begin"/>
        </w:r>
        <w:r>
          <w:rPr>
            <w:noProof/>
            <w:webHidden/>
          </w:rPr>
          <w:instrText xml:space="preserve"> PAGEREF _Toc451802951 \h </w:instrText>
        </w:r>
        <w:r>
          <w:rPr>
            <w:noProof/>
            <w:webHidden/>
          </w:rPr>
        </w:r>
        <w:r>
          <w:rPr>
            <w:noProof/>
            <w:webHidden/>
          </w:rPr>
          <w:fldChar w:fldCharType="separate"/>
        </w:r>
        <w:r>
          <w:rPr>
            <w:noProof/>
            <w:webHidden/>
          </w:rPr>
          <w:t>250</w:t>
        </w:r>
        <w:r>
          <w:rPr>
            <w:noProof/>
            <w:webHidden/>
          </w:rPr>
          <w:fldChar w:fldCharType="end"/>
        </w:r>
      </w:hyperlink>
    </w:p>
    <w:p w14:paraId="2DFF51A9" w14:textId="4B4A3DDF" w:rsidR="004246EE" w:rsidRDefault="004246EE">
      <w:pPr>
        <w:pStyle w:val="TOC3"/>
        <w:rPr>
          <w:rFonts w:asciiTheme="minorHAnsi" w:eastAsiaTheme="minorEastAsia" w:hAnsiTheme="minorHAnsi" w:cstheme="minorBidi"/>
          <w:noProof/>
          <w:sz w:val="22"/>
          <w:szCs w:val="22"/>
        </w:rPr>
      </w:pPr>
      <w:hyperlink w:anchor="_Toc451802952" w:history="1">
        <w:r w:rsidRPr="00DC3BEE">
          <w:rPr>
            <w:rStyle w:val="Hyperlink"/>
            <w:noProof/>
          </w:rPr>
          <w:t>8.44.6</w:t>
        </w:r>
        <w:r>
          <w:rPr>
            <w:rFonts w:asciiTheme="minorHAnsi" w:eastAsiaTheme="minorEastAsia" w:hAnsiTheme="minorHAnsi" w:cstheme="minorBidi"/>
            <w:noProof/>
            <w:sz w:val="22"/>
            <w:szCs w:val="22"/>
          </w:rPr>
          <w:tab/>
        </w:r>
        <w:r w:rsidRPr="00DC3BEE">
          <w:rPr>
            <w:rStyle w:val="Hyperlink"/>
            <w:noProof/>
          </w:rPr>
          <w:t>Class Threat Actor</w:t>
        </w:r>
        <w:r>
          <w:rPr>
            <w:noProof/>
            <w:webHidden/>
          </w:rPr>
          <w:tab/>
        </w:r>
        <w:r>
          <w:rPr>
            <w:noProof/>
            <w:webHidden/>
          </w:rPr>
          <w:fldChar w:fldCharType="begin"/>
        </w:r>
        <w:r>
          <w:rPr>
            <w:noProof/>
            <w:webHidden/>
          </w:rPr>
          <w:instrText xml:space="preserve"> PAGEREF _Toc451802952 \h </w:instrText>
        </w:r>
        <w:r>
          <w:rPr>
            <w:noProof/>
            <w:webHidden/>
          </w:rPr>
        </w:r>
        <w:r>
          <w:rPr>
            <w:noProof/>
            <w:webHidden/>
          </w:rPr>
          <w:fldChar w:fldCharType="separate"/>
        </w:r>
        <w:r>
          <w:rPr>
            <w:noProof/>
            <w:webHidden/>
          </w:rPr>
          <w:t>250</w:t>
        </w:r>
        <w:r>
          <w:rPr>
            <w:noProof/>
            <w:webHidden/>
          </w:rPr>
          <w:fldChar w:fldCharType="end"/>
        </w:r>
      </w:hyperlink>
    </w:p>
    <w:p w14:paraId="36EC8CF9" w14:textId="0B5D8BBE" w:rsidR="004246EE" w:rsidRDefault="004246EE">
      <w:pPr>
        <w:pStyle w:val="TOC3"/>
        <w:rPr>
          <w:rFonts w:asciiTheme="minorHAnsi" w:eastAsiaTheme="minorEastAsia" w:hAnsiTheme="minorHAnsi" w:cstheme="minorBidi"/>
          <w:noProof/>
          <w:sz w:val="22"/>
          <w:szCs w:val="22"/>
        </w:rPr>
      </w:pPr>
      <w:hyperlink w:anchor="_Toc451802953" w:history="1">
        <w:r w:rsidRPr="00DC3BEE">
          <w:rPr>
            <w:rStyle w:val="Hyperlink"/>
            <w:noProof/>
          </w:rPr>
          <w:t>8.44.7</w:t>
        </w:r>
        <w:r>
          <w:rPr>
            <w:rFonts w:asciiTheme="minorHAnsi" w:eastAsiaTheme="minorEastAsia" w:hAnsiTheme="minorHAnsi" w:cstheme="minorBidi"/>
            <w:noProof/>
            <w:sz w:val="22"/>
            <w:szCs w:val="22"/>
          </w:rPr>
          <w:tab/>
        </w:r>
        <w:r w:rsidRPr="00DC3BEE">
          <w:rPr>
            <w:rStyle w:val="Hyperlink"/>
            <w:noProof/>
          </w:rPr>
          <w:t>Class Threat Objective</w:t>
        </w:r>
        <w:r>
          <w:rPr>
            <w:noProof/>
            <w:webHidden/>
          </w:rPr>
          <w:tab/>
        </w:r>
        <w:r>
          <w:rPr>
            <w:noProof/>
            <w:webHidden/>
          </w:rPr>
          <w:fldChar w:fldCharType="begin"/>
        </w:r>
        <w:r>
          <w:rPr>
            <w:noProof/>
            <w:webHidden/>
          </w:rPr>
          <w:instrText xml:space="preserve"> PAGEREF _Toc451802953 \h </w:instrText>
        </w:r>
        <w:r>
          <w:rPr>
            <w:noProof/>
            <w:webHidden/>
          </w:rPr>
        </w:r>
        <w:r>
          <w:rPr>
            <w:noProof/>
            <w:webHidden/>
          </w:rPr>
          <w:fldChar w:fldCharType="separate"/>
        </w:r>
        <w:r>
          <w:rPr>
            <w:noProof/>
            <w:webHidden/>
          </w:rPr>
          <w:t>251</w:t>
        </w:r>
        <w:r>
          <w:rPr>
            <w:noProof/>
            <w:webHidden/>
          </w:rPr>
          <w:fldChar w:fldCharType="end"/>
        </w:r>
      </w:hyperlink>
    </w:p>
    <w:p w14:paraId="2BE90F5D" w14:textId="55F46009" w:rsidR="004246EE" w:rsidRDefault="004246EE">
      <w:pPr>
        <w:pStyle w:val="TOC2"/>
        <w:rPr>
          <w:rFonts w:asciiTheme="minorHAnsi" w:eastAsiaTheme="minorEastAsia" w:hAnsiTheme="minorHAnsi" w:cstheme="minorBidi"/>
          <w:noProof/>
          <w:sz w:val="22"/>
          <w:szCs w:val="22"/>
        </w:rPr>
      </w:pPr>
      <w:hyperlink w:anchor="_Toc451802954" w:history="1">
        <w:r w:rsidRPr="00DC3BEE">
          <w:rPr>
            <w:rStyle w:val="Hyperlink"/>
            <w:noProof/>
          </w:rPr>
          <w:t>8.45</w:t>
        </w:r>
        <w:r>
          <w:rPr>
            <w:rFonts w:asciiTheme="minorHAnsi" w:eastAsiaTheme="minorEastAsia" w:hAnsiTheme="minorHAnsi" w:cstheme="minorBidi"/>
            <w:noProof/>
            <w:sz w:val="22"/>
            <w:szCs w:val="22"/>
          </w:rPr>
          <w:tab/>
        </w:r>
        <w:r w:rsidRPr="00DC3BEE">
          <w:rPr>
            <w:rStyle w:val="Hyperlink"/>
            <w:noProof/>
          </w:rPr>
          <w:t>Threat-risk-conceptual-model::Threat and Risk Specific Concepts::Effects</w:t>
        </w:r>
        <w:r>
          <w:rPr>
            <w:noProof/>
            <w:webHidden/>
          </w:rPr>
          <w:tab/>
        </w:r>
        <w:r>
          <w:rPr>
            <w:noProof/>
            <w:webHidden/>
          </w:rPr>
          <w:fldChar w:fldCharType="begin"/>
        </w:r>
        <w:r>
          <w:rPr>
            <w:noProof/>
            <w:webHidden/>
          </w:rPr>
          <w:instrText xml:space="preserve"> PAGEREF _Toc451802954 \h </w:instrText>
        </w:r>
        <w:r>
          <w:rPr>
            <w:noProof/>
            <w:webHidden/>
          </w:rPr>
        </w:r>
        <w:r>
          <w:rPr>
            <w:noProof/>
            <w:webHidden/>
          </w:rPr>
          <w:fldChar w:fldCharType="separate"/>
        </w:r>
        <w:r>
          <w:rPr>
            <w:noProof/>
            <w:webHidden/>
          </w:rPr>
          <w:t>252</w:t>
        </w:r>
        <w:r>
          <w:rPr>
            <w:noProof/>
            <w:webHidden/>
          </w:rPr>
          <w:fldChar w:fldCharType="end"/>
        </w:r>
      </w:hyperlink>
    </w:p>
    <w:p w14:paraId="26FF33A2" w14:textId="6F4FCB95" w:rsidR="004246EE" w:rsidRDefault="004246EE">
      <w:pPr>
        <w:pStyle w:val="TOC3"/>
        <w:rPr>
          <w:rFonts w:asciiTheme="minorHAnsi" w:eastAsiaTheme="minorEastAsia" w:hAnsiTheme="minorHAnsi" w:cstheme="minorBidi"/>
          <w:noProof/>
          <w:sz w:val="22"/>
          <w:szCs w:val="22"/>
        </w:rPr>
      </w:pPr>
      <w:hyperlink w:anchor="_Toc451802955" w:history="1">
        <w:r w:rsidRPr="00DC3BEE">
          <w:rPr>
            <w:rStyle w:val="Hyperlink"/>
            <w:noProof/>
          </w:rPr>
          <w:t>8.45.1</w:t>
        </w:r>
        <w:r>
          <w:rPr>
            <w:rFonts w:asciiTheme="minorHAnsi" w:eastAsiaTheme="minorEastAsia" w:hAnsiTheme="minorHAnsi" w:cstheme="minorBidi"/>
            <w:noProof/>
            <w:sz w:val="22"/>
            <w:szCs w:val="22"/>
          </w:rPr>
          <w:tab/>
        </w:r>
        <w:r w:rsidRPr="00DC3BEE">
          <w:rPr>
            <w:rStyle w:val="Hyperlink"/>
            <w:noProof/>
          </w:rPr>
          <w:t>Diagram: Threat Effects</w:t>
        </w:r>
        <w:r>
          <w:rPr>
            <w:noProof/>
            <w:webHidden/>
          </w:rPr>
          <w:tab/>
        </w:r>
        <w:r>
          <w:rPr>
            <w:noProof/>
            <w:webHidden/>
          </w:rPr>
          <w:fldChar w:fldCharType="begin"/>
        </w:r>
        <w:r>
          <w:rPr>
            <w:noProof/>
            <w:webHidden/>
          </w:rPr>
          <w:instrText xml:space="preserve"> PAGEREF _Toc451802955 \h </w:instrText>
        </w:r>
        <w:r>
          <w:rPr>
            <w:noProof/>
            <w:webHidden/>
          </w:rPr>
        </w:r>
        <w:r>
          <w:rPr>
            <w:noProof/>
            <w:webHidden/>
          </w:rPr>
          <w:fldChar w:fldCharType="separate"/>
        </w:r>
        <w:r>
          <w:rPr>
            <w:noProof/>
            <w:webHidden/>
          </w:rPr>
          <w:t>253</w:t>
        </w:r>
        <w:r>
          <w:rPr>
            <w:noProof/>
            <w:webHidden/>
          </w:rPr>
          <w:fldChar w:fldCharType="end"/>
        </w:r>
      </w:hyperlink>
    </w:p>
    <w:p w14:paraId="276CA751" w14:textId="1156F867" w:rsidR="004246EE" w:rsidRDefault="004246EE">
      <w:pPr>
        <w:pStyle w:val="TOC3"/>
        <w:rPr>
          <w:rFonts w:asciiTheme="minorHAnsi" w:eastAsiaTheme="minorEastAsia" w:hAnsiTheme="minorHAnsi" w:cstheme="minorBidi"/>
          <w:noProof/>
          <w:sz w:val="22"/>
          <w:szCs w:val="22"/>
        </w:rPr>
      </w:pPr>
      <w:hyperlink w:anchor="_Toc451802956" w:history="1">
        <w:r w:rsidRPr="00DC3BEE">
          <w:rPr>
            <w:rStyle w:val="Hyperlink"/>
            <w:noProof/>
          </w:rPr>
          <w:t>8.45.2</w:t>
        </w:r>
        <w:r>
          <w:rPr>
            <w:rFonts w:asciiTheme="minorHAnsi" w:eastAsiaTheme="minorEastAsia" w:hAnsiTheme="minorHAnsi" w:cstheme="minorBidi"/>
            <w:noProof/>
            <w:sz w:val="22"/>
            <w:szCs w:val="22"/>
          </w:rPr>
          <w:tab/>
        </w:r>
        <w:r w:rsidRPr="00DC3BEE">
          <w:rPr>
            <w:rStyle w:val="Hyperlink"/>
            <w:noProof/>
          </w:rPr>
          <w:t>Class Abuse Resource</w:t>
        </w:r>
        <w:r>
          <w:rPr>
            <w:noProof/>
            <w:webHidden/>
          </w:rPr>
          <w:tab/>
        </w:r>
        <w:r>
          <w:rPr>
            <w:noProof/>
            <w:webHidden/>
          </w:rPr>
          <w:fldChar w:fldCharType="begin"/>
        </w:r>
        <w:r>
          <w:rPr>
            <w:noProof/>
            <w:webHidden/>
          </w:rPr>
          <w:instrText xml:space="preserve"> PAGEREF _Toc451802956 \h </w:instrText>
        </w:r>
        <w:r>
          <w:rPr>
            <w:noProof/>
            <w:webHidden/>
          </w:rPr>
        </w:r>
        <w:r>
          <w:rPr>
            <w:noProof/>
            <w:webHidden/>
          </w:rPr>
          <w:fldChar w:fldCharType="separate"/>
        </w:r>
        <w:r>
          <w:rPr>
            <w:noProof/>
            <w:webHidden/>
          </w:rPr>
          <w:t>254</w:t>
        </w:r>
        <w:r>
          <w:rPr>
            <w:noProof/>
            <w:webHidden/>
          </w:rPr>
          <w:fldChar w:fldCharType="end"/>
        </w:r>
      </w:hyperlink>
    </w:p>
    <w:p w14:paraId="0E5BA39F" w14:textId="3FF98F60" w:rsidR="004246EE" w:rsidRDefault="004246EE">
      <w:pPr>
        <w:pStyle w:val="TOC3"/>
        <w:rPr>
          <w:rFonts w:asciiTheme="minorHAnsi" w:eastAsiaTheme="minorEastAsia" w:hAnsiTheme="minorHAnsi" w:cstheme="minorBidi"/>
          <w:noProof/>
          <w:sz w:val="22"/>
          <w:szCs w:val="22"/>
        </w:rPr>
      </w:pPr>
      <w:hyperlink w:anchor="_Toc451802957" w:history="1">
        <w:r w:rsidRPr="00DC3BEE">
          <w:rPr>
            <w:rStyle w:val="Hyperlink"/>
            <w:noProof/>
          </w:rPr>
          <w:t>8.45.3</w:t>
        </w:r>
        <w:r>
          <w:rPr>
            <w:rFonts w:asciiTheme="minorHAnsi" w:eastAsiaTheme="minorEastAsia" w:hAnsiTheme="minorHAnsi" w:cstheme="minorBidi"/>
            <w:noProof/>
            <w:sz w:val="22"/>
            <w:szCs w:val="22"/>
          </w:rPr>
          <w:tab/>
        </w:r>
        <w:r w:rsidRPr="00DC3BEE">
          <w:rPr>
            <w:rStyle w:val="Hyperlink"/>
            <w:noProof/>
          </w:rPr>
          <w:t>Class All Actions</w:t>
        </w:r>
        <w:r>
          <w:rPr>
            <w:noProof/>
            <w:webHidden/>
          </w:rPr>
          <w:tab/>
        </w:r>
        <w:r>
          <w:rPr>
            <w:noProof/>
            <w:webHidden/>
          </w:rPr>
          <w:fldChar w:fldCharType="begin"/>
        </w:r>
        <w:r>
          <w:rPr>
            <w:noProof/>
            <w:webHidden/>
          </w:rPr>
          <w:instrText xml:space="preserve"> PAGEREF _Toc451802957 \h </w:instrText>
        </w:r>
        <w:r>
          <w:rPr>
            <w:noProof/>
            <w:webHidden/>
          </w:rPr>
        </w:r>
        <w:r>
          <w:rPr>
            <w:noProof/>
            <w:webHidden/>
          </w:rPr>
          <w:fldChar w:fldCharType="separate"/>
        </w:r>
        <w:r>
          <w:rPr>
            <w:noProof/>
            <w:webHidden/>
          </w:rPr>
          <w:t>254</w:t>
        </w:r>
        <w:r>
          <w:rPr>
            <w:noProof/>
            <w:webHidden/>
          </w:rPr>
          <w:fldChar w:fldCharType="end"/>
        </w:r>
      </w:hyperlink>
    </w:p>
    <w:p w14:paraId="6CA0D264" w14:textId="66255904" w:rsidR="004246EE" w:rsidRDefault="004246EE">
      <w:pPr>
        <w:pStyle w:val="TOC3"/>
        <w:rPr>
          <w:rFonts w:asciiTheme="minorHAnsi" w:eastAsiaTheme="minorEastAsia" w:hAnsiTheme="minorHAnsi" w:cstheme="minorBidi"/>
          <w:noProof/>
          <w:sz w:val="22"/>
          <w:szCs w:val="22"/>
        </w:rPr>
      </w:pPr>
      <w:hyperlink w:anchor="_Toc451802958" w:history="1">
        <w:r w:rsidRPr="00DC3BEE">
          <w:rPr>
            <w:rStyle w:val="Hyperlink"/>
            <w:noProof/>
          </w:rPr>
          <w:t>8.45.4</w:t>
        </w:r>
        <w:r>
          <w:rPr>
            <w:rFonts w:asciiTheme="minorHAnsi" w:eastAsiaTheme="minorEastAsia" w:hAnsiTheme="minorHAnsi" w:cstheme="minorBidi"/>
            <w:noProof/>
            <w:sz w:val="22"/>
            <w:szCs w:val="22"/>
          </w:rPr>
          <w:tab/>
        </w:r>
        <w:r w:rsidRPr="00DC3BEE">
          <w:rPr>
            <w:rStyle w:val="Hyperlink"/>
            <w:noProof/>
          </w:rPr>
          <w:t>Class Capture Resource</w:t>
        </w:r>
        <w:r>
          <w:rPr>
            <w:noProof/>
            <w:webHidden/>
          </w:rPr>
          <w:tab/>
        </w:r>
        <w:r>
          <w:rPr>
            <w:noProof/>
            <w:webHidden/>
          </w:rPr>
          <w:fldChar w:fldCharType="begin"/>
        </w:r>
        <w:r>
          <w:rPr>
            <w:noProof/>
            <w:webHidden/>
          </w:rPr>
          <w:instrText xml:space="preserve"> PAGEREF _Toc451802958 \h </w:instrText>
        </w:r>
        <w:r>
          <w:rPr>
            <w:noProof/>
            <w:webHidden/>
          </w:rPr>
        </w:r>
        <w:r>
          <w:rPr>
            <w:noProof/>
            <w:webHidden/>
          </w:rPr>
          <w:fldChar w:fldCharType="separate"/>
        </w:r>
        <w:r>
          <w:rPr>
            <w:noProof/>
            <w:webHidden/>
          </w:rPr>
          <w:t>254</w:t>
        </w:r>
        <w:r>
          <w:rPr>
            <w:noProof/>
            <w:webHidden/>
          </w:rPr>
          <w:fldChar w:fldCharType="end"/>
        </w:r>
      </w:hyperlink>
    </w:p>
    <w:p w14:paraId="70B4390A" w14:textId="740CC8E8" w:rsidR="004246EE" w:rsidRDefault="004246EE">
      <w:pPr>
        <w:pStyle w:val="TOC3"/>
        <w:rPr>
          <w:rFonts w:asciiTheme="minorHAnsi" w:eastAsiaTheme="minorEastAsia" w:hAnsiTheme="minorHAnsi" w:cstheme="minorBidi"/>
          <w:noProof/>
          <w:sz w:val="22"/>
          <w:szCs w:val="22"/>
        </w:rPr>
      </w:pPr>
      <w:hyperlink w:anchor="_Toc451802959" w:history="1">
        <w:r w:rsidRPr="00DC3BEE">
          <w:rPr>
            <w:rStyle w:val="Hyperlink"/>
            <w:noProof/>
          </w:rPr>
          <w:t>8.45.5</w:t>
        </w:r>
        <w:r>
          <w:rPr>
            <w:rFonts w:asciiTheme="minorHAnsi" w:eastAsiaTheme="minorEastAsia" w:hAnsiTheme="minorHAnsi" w:cstheme="minorBidi"/>
            <w:noProof/>
            <w:sz w:val="22"/>
            <w:szCs w:val="22"/>
          </w:rPr>
          <w:tab/>
        </w:r>
        <w:r w:rsidRPr="00DC3BEE">
          <w:rPr>
            <w:rStyle w:val="Hyperlink"/>
            <w:noProof/>
          </w:rPr>
          <w:t>Class Close Information</w:t>
        </w:r>
        <w:r>
          <w:rPr>
            <w:noProof/>
            <w:webHidden/>
          </w:rPr>
          <w:tab/>
        </w:r>
        <w:r>
          <w:rPr>
            <w:noProof/>
            <w:webHidden/>
          </w:rPr>
          <w:fldChar w:fldCharType="begin"/>
        </w:r>
        <w:r>
          <w:rPr>
            <w:noProof/>
            <w:webHidden/>
          </w:rPr>
          <w:instrText xml:space="preserve"> PAGEREF _Toc451802959 \h </w:instrText>
        </w:r>
        <w:r>
          <w:rPr>
            <w:noProof/>
            <w:webHidden/>
          </w:rPr>
        </w:r>
        <w:r>
          <w:rPr>
            <w:noProof/>
            <w:webHidden/>
          </w:rPr>
          <w:fldChar w:fldCharType="separate"/>
        </w:r>
        <w:r>
          <w:rPr>
            <w:noProof/>
            <w:webHidden/>
          </w:rPr>
          <w:t>254</w:t>
        </w:r>
        <w:r>
          <w:rPr>
            <w:noProof/>
            <w:webHidden/>
          </w:rPr>
          <w:fldChar w:fldCharType="end"/>
        </w:r>
      </w:hyperlink>
    </w:p>
    <w:p w14:paraId="4CFD386E" w14:textId="6EB3B11D" w:rsidR="004246EE" w:rsidRDefault="004246EE">
      <w:pPr>
        <w:pStyle w:val="TOC3"/>
        <w:rPr>
          <w:rFonts w:asciiTheme="minorHAnsi" w:eastAsiaTheme="minorEastAsia" w:hAnsiTheme="minorHAnsi" w:cstheme="minorBidi"/>
          <w:noProof/>
          <w:sz w:val="22"/>
          <w:szCs w:val="22"/>
        </w:rPr>
      </w:pPr>
      <w:hyperlink w:anchor="_Toc451802960" w:history="1">
        <w:r w:rsidRPr="00DC3BEE">
          <w:rPr>
            <w:rStyle w:val="Hyperlink"/>
            <w:noProof/>
          </w:rPr>
          <w:t>8.45.6</w:t>
        </w:r>
        <w:r>
          <w:rPr>
            <w:rFonts w:asciiTheme="minorHAnsi" w:eastAsiaTheme="minorEastAsia" w:hAnsiTheme="minorHAnsi" w:cstheme="minorBidi"/>
            <w:noProof/>
            <w:sz w:val="22"/>
            <w:szCs w:val="22"/>
          </w:rPr>
          <w:tab/>
        </w:r>
        <w:r w:rsidRPr="00DC3BEE">
          <w:rPr>
            <w:rStyle w:val="Hyperlink"/>
            <w:noProof/>
          </w:rPr>
          <w:t>Class Create Information</w:t>
        </w:r>
        <w:r>
          <w:rPr>
            <w:noProof/>
            <w:webHidden/>
          </w:rPr>
          <w:tab/>
        </w:r>
        <w:r>
          <w:rPr>
            <w:noProof/>
            <w:webHidden/>
          </w:rPr>
          <w:fldChar w:fldCharType="begin"/>
        </w:r>
        <w:r>
          <w:rPr>
            <w:noProof/>
            <w:webHidden/>
          </w:rPr>
          <w:instrText xml:space="preserve"> PAGEREF _Toc451802960 \h </w:instrText>
        </w:r>
        <w:r>
          <w:rPr>
            <w:noProof/>
            <w:webHidden/>
          </w:rPr>
        </w:r>
        <w:r>
          <w:rPr>
            <w:noProof/>
            <w:webHidden/>
          </w:rPr>
          <w:fldChar w:fldCharType="separate"/>
        </w:r>
        <w:r>
          <w:rPr>
            <w:noProof/>
            <w:webHidden/>
          </w:rPr>
          <w:t>254</w:t>
        </w:r>
        <w:r>
          <w:rPr>
            <w:noProof/>
            <w:webHidden/>
          </w:rPr>
          <w:fldChar w:fldCharType="end"/>
        </w:r>
      </w:hyperlink>
    </w:p>
    <w:p w14:paraId="296AC148" w14:textId="143B6318" w:rsidR="004246EE" w:rsidRDefault="004246EE">
      <w:pPr>
        <w:pStyle w:val="TOC3"/>
        <w:rPr>
          <w:rFonts w:asciiTheme="minorHAnsi" w:eastAsiaTheme="minorEastAsia" w:hAnsiTheme="minorHAnsi" w:cstheme="minorBidi"/>
          <w:noProof/>
          <w:sz w:val="22"/>
          <w:szCs w:val="22"/>
        </w:rPr>
      </w:pPr>
      <w:hyperlink w:anchor="_Toc451802961" w:history="1">
        <w:r w:rsidRPr="00DC3BEE">
          <w:rPr>
            <w:rStyle w:val="Hyperlink"/>
            <w:noProof/>
          </w:rPr>
          <w:t>8.45.7</w:t>
        </w:r>
        <w:r>
          <w:rPr>
            <w:rFonts w:asciiTheme="minorHAnsi" w:eastAsiaTheme="minorEastAsia" w:hAnsiTheme="minorHAnsi" w:cstheme="minorBidi"/>
            <w:noProof/>
            <w:sz w:val="22"/>
            <w:szCs w:val="22"/>
          </w:rPr>
          <w:tab/>
        </w:r>
        <w:r w:rsidRPr="00DC3BEE">
          <w:rPr>
            <w:rStyle w:val="Hyperlink"/>
            <w:noProof/>
          </w:rPr>
          <w:t>Class Damage</w:t>
        </w:r>
        <w:r>
          <w:rPr>
            <w:noProof/>
            <w:webHidden/>
          </w:rPr>
          <w:tab/>
        </w:r>
        <w:r>
          <w:rPr>
            <w:noProof/>
            <w:webHidden/>
          </w:rPr>
          <w:fldChar w:fldCharType="begin"/>
        </w:r>
        <w:r>
          <w:rPr>
            <w:noProof/>
            <w:webHidden/>
          </w:rPr>
          <w:instrText xml:space="preserve"> PAGEREF _Toc451802961 \h </w:instrText>
        </w:r>
        <w:r>
          <w:rPr>
            <w:noProof/>
            <w:webHidden/>
          </w:rPr>
        </w:r>
        <w:r>
          <w:rPr>
            <w:noProof/>
            <w:webHidden/>
          </w:rPr>
          <w:fldChar w:fldCharType="separate"/>
        </w:r>
        <w:r>
          <w:rPr>
            <w:noProof/>
            <w:webHidden/>
          </w:rPr>
          <w:t>254</w:t>
        </w:r>
        <w:r>
          <w:rPr>
            <w:noProof/>
            <w:webHidden/>
          </w:rPr>
          <w:fldChar w:fldCharType="end"/>
        </w:r>
      </w:hyperlink>
    </w:p>
    <w:p w14:paraId="7F85C184" w14:textId="194ECC6D" w:rsidR="004246EE" w:rsidRDefault="004246EE">
      <w:pPr>
        <w:pStyle w:val="TOC3"/>
        <w:rPr>
          <w:rFonts w:asciiTheme="minorHAnsi" w:eastAsiaTheme="minorEastAsia" w:hAnsiTheme="minorHAnsi" w:cstheme="minorBidi"/>
          <w:noProof/>
          <w:sz w:val="22"/>
          <w:szCs w:val="22"/>
        </w:rPr>
      </w:pPr>
      <w:hyperlink w:anchor="_Toc451802962" w:history="1">
        <w:r w:rsidRPr="00DC3BEE">
          <w:rPr>
            <w:rStyle w:val="Hyperlink"/>
            <w:noProof/>
          </w:rPr>
          <w:t>8.45.8</w:t>
        </w:r>
        <w:r>
          <w:rPr>
            <w:rFonts w:asciiTheme="minorHAnsi" w:eastAsiaTheme="minorEastAsia" w:hAnsiTheme="minorHAnsi" w:cstheme="minorBidi"/>
            <w:noProof/>
            <w:sz w:val="22"/>
            <w:szCs w:val="22"/>
          </w:rPr>
          <w:tab/>
        </w:r>
        <w:r w:rsidRPr="00DC3BEE">
          <w:rPr>
            <w:rStyle w:val="Hyperlink"/>
            <w:noProof/>
          </w:rPr>
          <w:t>Class Damage Resource</w:t>
        </w:r>
        <w:r>
          <w:rPr>
            <w:noProof/>
            <w:webHidden/>
          </w:rPr>
          <w:tab/>
        </w:r>
        <w:r>
          <w:rPr>
            <w:noProof/>
            <w:webHidden/>
          </w:rPr>
          <w:fldChar w:fldCharType="begin"/>
        </w:r>
        <w:r>
          <w:rPr>
            <w:noProof/>
            <w:webHidden/>
          </w:rPr>
          <w:instrText xml:space="preserve"> PAGEREF _Toc451802962 \h </w:instrText>
        </w:r>
        <w:r>
          <w:rPr>
            <w:noProof/>
            <w:webHidden/>
          </w:rPr>
        </w:r>
        <w:r>
          <w:rPr>
            <w:noProof/>
            <w:webHidden/>
          </w:rPr>
          <w:fldChar w:fldCharType="separate"/>
        </w:r>
        <w:r>
          <w:rPr>
            <w:noProof/>
            <w:webHidden/>
          </w:rPr>
          <w:t>255</w:t>
        </w:r>
        <w:r>
          <w:rPr>
            <w:noProof/>
            <w:webHidden/>
          </w:rPr>
          <w:fldChar w:fldCharType="end"/>
        </w:r>
      </w:hyperlink>
    </w:p>
    <w:p w14:paraId="495DE767" w14:textId="7527F7E3" w:rsidR="004246EE" w:rsidRDefault="004246EE">
      <w:pPr>
        <w:pStyle w:val="TOC3"/>
        <w:rPr>
          <w:rFonts w:asciiTheme="minorHAnsi" w:eastAsiaTheme="minorEastAsia" w:hAnsiTheme="minorHAnsi" w:cstheme="minorBidi"/>
          <w:noProof/>
          <w:sz w:val="22"/>
          <w:szCs w:val="22"/>
        </w:rPr>
      </w:pPr>
      <w:hyperlink w:anchor="_Toc451802963" w:history="1">
        <w:r w:rsidRPr="00DC3BEE">
          <w:rPr>
            <w:rStyle w:val="Hyperlink"/>
            <w:noProof/>
          </w:rPr>
          <w:t>8.45.9</w:t>
        </w:r>
        <w:r>
          <w:rPr>
            <w:rFonts w:asciiTheme="minorHAnsi" w:eastAsiaTheme="minorEastAsia" w:hAnsiTheme="minorHAnsi" w:cstheme="minorBidi"/>
            <w:noProof/>
            <w:sz w:val="22"/>
            <w:szCs w:val="22"/>
          </w:rPr>
          <w:tab/>
        </w:r>
        <w:r w:rsidRPr="00DC3BEE">
          <w:rPr>
            <w:rStyle w:val="Hyperlink"/>
            <w:noProof/>
          </w:rPr>
          <w:t>Class Delete Information</w:t>
        </w:r>
        <w:r>
          <w:rPr>
            <w:noProof/>
            <w:webHidden/>
          </w:rPr>
          <w:tab/>
        </w:r>
        <w:r>
          <w:rPr>
            <w:noProof/>
            <w:webHidden/>
          </w:rPr>
          <w:fldChar w:fldCharType="begin"/>
        </w:r>
        <w:r>
          <w:rPr>
            <w:noProof/>
            <w:webHidden/>
          </w:rPr>
          <w:instrText xml:space="preserve"> PAGEREF _Toc451802963 \h </w:instrText>
        </w:r>
        <w:r>
          <w:rPr>
            <w:noProof/>
            <w:webHidden/>
          </w:rPr>
        </w:r>
        <w:r>
          <w:rPr>
            <w:noProof/>
            <w:webHidden/>
          </w:rPr>
          <w:fldChar w:fldCharType="separate"/>
        </w:r>
        <w:r>
          <w:rPr>
            <w:noProof/>
            <w:webHidden/>
          </w:rPr>
          <w:t>255</w:t>
        </w:r>
        <w:r>
          <w:rPr>
            <w:noProof/>
            <w:webHidden/>
          </w:rPr>
          <w:fldChar w:fldCharType="end"/>
        </w:r>
      </w:hyperlink>
    </w:p>
    <w:p w14:paraId="32833D66" w14:textId="5189E393" w:rsidR="004246EE" w:rsidRDefault="004246EE">
      <w:pPr>
        <w:pStyle w:val="TOC3"/>
        <w:rPr>
          <w:rFonts w:asciiTheme="minorHAnsi" w:eastAsiaTheme="minorEastAsia" w:hAnsiTheme="minorHAnsi" w:cstheme="minorBidi"/>
          <w:noProof/>
          <w:sz w:val="22"/>
          <w:szCs w:val="22"/>
        </w:rPr>
      </w:pPr>
      <w:hyperlink w:anchor="_Toc451802964" w:history="1">
        <w:r w:rsidRPr="00DC3BEE">
          <w:rPr>
            <w:rStyle w:val="Hyperlink"/>
            <w:noProof/>
          </w:rPr>
          <w:t>8.45.10</w:t>
        </w:r>
        <w:r>
          <w:rPr>
            <w:rFonts w:asciiTheme="minorHAnsi" w:eastAsiaTheme="minorEastAsia" w:hAnsiTheme="minorHAnsi" w:cstheme="minorBidi"/>
            <w:noProof/>
            <w:sz w:val="22"/>
            <w:szCs w:val="22"/>
          </w:rPr>
          <w:tab/>
        </w:r>
        <w:r w:rsidRPr="00DC3BEE">
          <w:rPr>
            <w:rStyle w:val="Hyperlink"/>
            <w:noProof/>
          </w:rPr>
          <w:t>Class Disrupt Process</w:t>
        </w:r>
        <w:r>
          <w:rPr>
            <w:noProof/>
            <w:webHidden/>
          </w:rPr>
          <w:tab/>
        </w:r>
        <w:r>
          <w:rPr>
            <w:noProof/>
            <w:webHidden/>
          </w:rPr>
          <w:fldChar w:fldCharType="begin"/>
        </w:r>
        <w:r>
          <w:rPr>
            <w:noProof/>
            <w:webHidden/>
          </w:rPr>
          <w:instrText xml:space="preserve"> PAGEREF _Toc451802964 \h </w:instrText>
        </w:r>
        <w:r>
          <w:rPr>
            <w:noProof/>
            <w:webHidden/>
          </w:rPr>
        </w:r>
        <w:r>
          <w:rPr>
            <w:noProof/>
            <w:webHidden/>
          </w:rPr>
          <w:fldChar w:fldCharType="separate"/>
        </w:r>
        <w:r>
          <w:rPr>
            <w:noProof/>
            <w:webHidden/>
          </w:rPr>
          <w:t>255</w:t>
        </w:r>
        <w:r>
          <w:rPr>
            <w:noProof/>
            <w:webHidden/>
          </w:rPr>
          <w:fldChar w:fldCharType="end"/>
        </w:r>
      </w:hyperlink>
    </w:p>
    <w:p w14:paraId="6FD749DE" w14:textId="2BE40741" w:rsidR="004246EE" w:rsidRDefault="004246EE">
      <w:pPr>
        <w:pStyle w:val="TOC3"/>
        <w:rPr>
          <w:rFonts w:asciiTheme="minorHAnsi" w:eastAsiaTheme="minorEastAsia" w:hAnsiTheme="minorHAnsi" w:cstheme="minorBidi"/>
          <w:noProof/>
          <w:sz w:val="22"/>
          <w:szCs w:val="22"/>
        </w:rPr>
      </w:pPr>
      <w:hyperlink w:anchor="_Toc451802965" w:history="1">
        <w:r w:rsidRPr="00DC3BEE">
          <w:rPr>
            <w:rStyle w:val="Hyperlink"/>
            <w:noProof/>
          </w:rPr>
          <w:t>8.45.11</w:t>
        </w:r>
        <w:r>
          <w:rPr>
            <w:rFonts w:asciiTheme="minorHAnsi" w:eastAsiaTheme="minorEastAsia" w:hAnsiTheme="minorHAnsi" w:cstheme="minorBidi"/>
            <w:noProof/>
            <w:sz w:val="22"/>
            <w:szCs w:val="22"/>
          </w:rPr>
          <w:tab/>
        </w:r>
        <w:r w:rsidRPr="00DC3BEE">
          <w:rPr>
            <w:rStyle w:val="Hyperlink"/>
            <w:noProof/>
          </w:rPr>
          <w:t>Class Entry Action</w:t>
        </w:r>
        <w:r>
          <w:rPr>
            <w:noProof/>
            <w:webHidden/>
          </w:rPr>
          <w:tab/>
        </w:r>
        <w:r>
          <w:rPr>
            <w:noProof/>
            <w:webHidden/>
          </w:rPr>
          <w:fldChar w:fldCharType="begin"/>
        </w:r>
        <w:r>
          <w:rPr>
            <w:noProof/>
            <w:webHidden/>
          </w:rPr>
          <w:instrText xml:space="preserve"> PAGEREF _Toc451802965 \h </w:instrText>
        </w:r>
        <w:r>
          <w:rPr>
            <w:noProof/>
            <w:webHidden/>
          </w:rPr>
        </w:r>
        <w:r>
          <w:rPr>
            <w:noProof/>
            <w:webHidden/>
          </w:rPr>
          <w:fldChar w:fldCharType="separate"/>
        </w:r>
        <w:r>
          <w:rPr>
            <w:noProof/>
            <w:webHidden/>
          </w:rPr>
          <w:t>255</w:t>
        </w:r>
        <w:r>
          <w:rPr>
            <w:noProof/>
            <w:webHidden/>
          </w:rPr>
          <w:fldChar w:fldCharType="end"/>
        </w:r>
      </w:hyperlink>
    </w:p>
    <w:p w14:paraId="3139C55B" w14:textId="1BF0BDED" w:rsidR="004246EE" w:rsidRDefault="004246EE">
      <w:pPr>
        <w:pStyle w:val="TOC3"/>
        <w:rPr>
          <w:rFonts w:asciiTheme="minorHAnsi" w:eastAsiaTheme="minorEastAsia" w:hAnsiTheme="minorHAnsi" w:cstheme="minorBidi"/>
          <w:noProof/>
          <w:sz w:val="22"/>
          <w:szCs w:val="22"/>
        </w:rPr>
      </w:pPr>
      <w:hyperlink w:anchor="_Toc451802966" w:history="1">
        <w:r w:rsidRPr="00DC3BEE">
          <w:rPr>
            <w:rStyle w:val="Hyperlink"/>
            <w:noProof/>
          </w:rPr>
          <w:t>8.45.12</w:t>
        </w:r>
        <w:r>
          <w:rPr>
            <w:rFonts w:asciiTheme="minorHAnsi" w:eastAsiaTheme="minorEastAsia" w:hAnsiTheme="minorHAnsi" w:cstheme="minorBidi"/>
            <w:noProof/>
            <w:sz w:val="22"/>
            <w:szCs w:val="22"/>
          </w:rPr>
          <w:tab/>
        </w:r>
        <w:r w:rsidRPr="00DC3BEE">
          <w:rPr>
            <w:rStyle w:val="Hyperlink"/>
            <w:noProof/>
          </w:rPr>
          <w:t>Class Exceed Capacity</w:t>
        </w:r>
        <w:r>
          <w:rPr>
            <w:noProof/>
            <w:webHidden/>
          </w:rPr>
          <w:tab/>
        </w:r>
        <w:r>
          <w:rPr>
            <w:noProof/>
            <w:webHidden/>
          </w:rPr>
          <w:fldChar w:fldCharType="begin"/>
        </w:r>
        <w:r>
          <w:rPr>
            <w:noProof/>
            <w:webHidden/>
          </w:rPr>
          <w:instrText xml:space="preserve"> PAGEREF _Toc451802966 \h </w:instrText>
        </w:r>
        <w:r>
          <w:rPr>
            <w:noProof/>
            <w:webHidden/>
          </w:rPr>
        </w:r>
        <w:r>
          <w:rPr>
            <w:noProof/>
            <w:webHidden/>
          </w:rPr>
          <w:fldChar w:fldCharType="separate"/>
        </w:r>
        <w:r>
          <w:rPr>
            <w:noProof/>
            <w:webHidden/>
          </w:rPr>
          <w:t>256</w:t>
        </w:r>
        <w:r>
          <w:rPr>
            <w:noProof/>
            <w:webHidden/>
          </w:rPr>
          <w:fldChar w:fldCharType="end"/>
        </w:r>
      </w:hyperlink>
    </w:p>
    <w:p w14:paraId="105509B4" w14:textId="39123F4E" w:rsidR="004246EE" w:rsidRDefault="004246EE">
      <w:pPr>
        <w:pStyle w:val="TOC3"/>
        <w:rPr>
          <w:rFonts w:asciiTheme="minorHAnsi" w:eastAsiaTheme="minorEastAsia" w:hAnsiTheme="minorHAnsi" w:cstheme="minorBidi"/>
          <w:noProof/>
          <w:sz w:val="22"/>
          <w:szCs w:val="22"/>
        </w:rPr>
      </w:pPr>
      <w:hyperlink w:anchor="_Toc451802967" w:history="1">
        <w:r w:rsidRPr="00DC3BEE">
          <w:rPr>
            <w:rStyle w:val="Hyperlink"/>
            <w:noProof/>
          </w:rPr>
          <w:t>8.45.13</w:t>
        </w:r>
        <w:r>
          <w:rPr>
            <w:rFonts w:asciiTheme="minorHAnsi" w:eastAsiaTheme="minorEastAsia" w:hAnsiTheme="minorHAnsi" w:cstheme="minorBidi"/>
            <w:noProof/>
            <w:sz w:val="22"/>
            <w:szCs w:val="22"/>
          </w:rPr>
          <w:tab/>
        </w:r>
        <w:r w:rsidRPr="00DC3BEE">
          <w:rPr>
            <w:rStyle w:val="Hyperlink"/>
            <w:noProof/>
          </w:rPr>
          <w:t>Class Exit Action</w:t>
        </w:r>
        <w:r>
          <w:rPr>
            <w:noProof/>
            <w:webHidden/>
          </w:rPr>
          <w:tab/>
        </w:r>
        <w:r>
          <w:rPr>
            <w:noProof/>
            <w:webHidden/>
          </w:rPr>
          <w:fldChar w:fldCharType="begin"/>
        </w:r>
        <w:r>
          <w:rPr>
            <w:noProof/>
            <w:webHidden/>
          </w:rPr>
          <w:instrText xml:space="preserve"> PAGEREF _Toc451802967 \h </w:instrText>
        </w:r>
        <w:r>
          <w:rPr>
            <w:noProof/>
            <w:webHidden/>
          </w:rPr>
        </w:r>
        <w:r>
          <w:rPr>
            <w:noProof/>
            <w:webHidden/>
          </w:rPr>
          <w:fldChar w:fldCharType="separate"/>
        </w:r>
        <w:r>
          <w:rPr>
            <w:noProof/>
            <w:webHidden/>
          </w:rPr>
          <w:t>256</w:t>
        </w:r>
        <w:r>
          <w:rPr>
            <w:noProof/>
            <w:webHidden/>
          </w:rPr>
          <w:fldChar w:fldCharType="end"/>
        </w:r>
      </w:hyperlink>
    </w:p>
    <w:p w14:paraId="29620978" w14:textId="5170D4F7" w:rsidR="004246EE" w:rsidRDefault="004246EE">
      <w:pPr>
        <w:pStyle w:val="TOC3"/>
        <w:rPr>
          <w:rFonts w:asciiTheme="minorHAnsi" w:eastAsiaTheme="minorEastAsia" w:hAnsiTheme="minorHAnsi" w:cstheme="minorBidi"/>
          <w:noProof/>
          <w:sz w:val="22"/>
          <w:szCs w:val="22"/>
        </w:rPr>
      </w:pPr>
      <w:hyperlink w:anchor="_Toc451802968" w:history="1">
        <w:r w:rsidRPr="00DC3BEE">
          <w:rPr>
            <w:rStyle w:val="Hyperlink"/>
            <w:noProof/>
          </w:rPr>
          <w:t>8.45.14</w:t>
        </w:r>
        <w:r>
          <w:rPr>
            <w:rFonts w:asciiTheme="minorHAnsi" w:eastAsiaTheme="minorEastAsia" w:hAnsiTheme="minorHAnsi" w:cstheme="minorBidi"/>
            <w:noProof/>
            <w:sz w:val="22"/>
            <w:szCs w:val="22"/>
          </w:rPr>
          <w:tab/>
        </w:r>
        <w:r w:rsidRPr="00DC3BEE">
          <w:rPr>
            <w:rStyle w:val="Hyperlink"/>
            <w:noProof/>
          </w:rPr>
          <w:t>Class Interrupt Process</w:t>
        </w:r>
        <w:r>
          <w:rPr>
            <w:noProof/>
            <w:webHidden/>
          </w:rPr>
          <w:tab/>
        </w:r>
        <w:r>
          <w:rPr>
            <w:noProof/>
            <w:webHidden/>
          </w:rPr>
          <w:fldChar w:fldCharType="begin"/>
        </w:r>
        <w:r>
          <w:rPr>
            <w:noProof/>
            <w:webHidden/>
          </w:rPr>
          <w:instrText xml:space="preserve"> PAGEREF _Toc451802968 \h </w:instrText>
        </w:r>
        <w:r>
          <w:rPr>
            <w:noProof/>
            <w:webHidden/>
          </w:rPr>
        </w:r>
        <w:r>
          <w:rPr>
            <w:noProof/>
            <w:webHidden/>
          </w:rPr>
          <w:fldChar w:fldCharType="separate"/>
        </w:r>
        <w:r>
          <w:rPr>
            <w:noProof/>
            <w:webHidden/>
          </w:rPr>
          <w:t>256</w:t>
        </w:r>
        <w:r>
          <w:rPr>
            <w:noProof/>
            <w:webHidden/>
          </w:rPr>
          <w:fldChar w:fldCharType="end"/>
        </w:r>
      </w:hyperlink>
    </w:p>
    <w:p w14:paraId="31121A95" w14:textId="121C6EB8" w:rsidR="004246EE" w:rsidRDefault="004246EE">
      <w:pPr>
        <w:pStyle w:val="TOC3"/>
        <w:rPr>
          <w:rFonts w:asciiTheme="minorHAnsi" w:eastAsiaTheme="minorEastAsia" w:hAnsiTheme="minorHAnsi" w:cstheme="minorBidi"/>
          <w:noProof/>
          <w:sz w:val="22"/>
          <w:szCs w:val="22"/>
        </w:rPr>
      </w:pPr>
      <w:hyperlink w:anchor="_Toc451802969" w:history="1">
        <w:r w:rsidRPr="00DC3BEE">
          <w:rPr>
            <w:rStyle w:val="Hyperlink"/>
            <w:noProof/>
          </w:rPr>
          <w:t>8.45.15</w:t>
        </w:r>
        <w:r>
          <w:rPr>
            <w:rFonts w:asciiTheme="minorHAnsi" w:eastAsiaTheme="minorEastAsia" w:hAnsiTheme="minorHAnsi" w:cstheme="minorBidi"/>
            <w:noProof/>
            <w:sz w:val="22"/>
            <w:szCs w:val="22"/>
          </w:rPr>
          <w:tab/>
        </w:r>
        <w:r w:rsidRPr="00DC3BEE">
          <w:rPr>
            <w:rStyle w:val="Hyperlink"/>
            <w:noProof/>
          </w:rPr>
          <w:t>Class Modify Information</w:t>
        </w:r>
        <w:r>
          <w:rPr>
            <w:noProof/>
            <w:webHidden/>
          </w:rPr>
          <w:tab/>
        </w:r>
        <w:r>
          <w:rPr>
            <w:noProof/>
            <w:webHidden/>
          </w:rPr>
          <w:fldChar w:fldCharType="begin"/>
        </w:r>
        <w:r>
          <w:rPr>
            <w:noProof/>
            <w:webHidden/>
          </w:rPr>
          <w:instrText xml:space="preserve"> PAGEREF _Toc451802969 \h </w:instrText>
        </w:r>
        <w:r>
          <w:rPr>
            <w:noProof/>
            <w:webHidden/>
          </w:rPr>
        </w:r>
        <w:r>
          <w:rPr>
            <w:noProof/>
            <w:webHidden/>
          </w:rPr>
          <w:fldChar w:fldCharType="separate"/>
        </w:r>
        <w:r>
          <w:rPr>
            <w:noProof/>
            <w:webHidden/>
          </w:rPr>
          <w:t>256</w:t>
        </w:r>
        <w:r>
          <w:rPr>
            <w:noProof/>
            <w:webHidden/>
          </w:rPr>
          <w:fldChar w:fldCharType="end"/>
        </w:r>
      </w:hyperlink>
    </w:p>
    <w:p w14:paraId="1E92A5BD" w14:textId="7CA7421C" w:rsidR="004246EE" w:rsidRDefault="004246EE">
      <w:pPr>
        <w:pStyle w:val="TOC3"/>
        <w:rPr>
          <w:rFonts w:asciiTheme="minorHAnsi" w:eastAsiaTheme="minorEastAsia" w:hAnsiTheme="minorHAnsi" w:cstheme="minorBidi"/>
          <w:noProof/>
          <w:sz w:val="22"/>
          <w:szCs w:val="22"/>
        </w:rPr>
      </w:pPr>
      <w:hyperlink w:anchor="_Toc451802970" w:history="1">
        <w:r w:rsidRPr="00DC3BEE">
          <w:rPr>
            <w:rStyle w:val="Hyperlink"/>
            <w:noProof/>
          </w:rPr>
          <w:t>8.45.16</w:t>
        </w:r>
        <w:r>
          <w:rPr>
            <w:rFonts w:asciiTheme="minorHAnsi" w:eastAsiaTheme="minorEastAsia" w:hAnsiTheme="minorHAnsi" w:cstheme="minorBidi"/>
            <w:noProof/>
            <w:sz w:val="22"/>
            <w:szCs w:val="22"/>
          </w:rPr>
          <w:tab/>
        </w:r>
        <w:r w:rsidRPr="00DC3BEE">
          <w:rPr>
            <w:rStyle w:val="Hyperlink"/>
            <w:noProof/>
          </w:rPr>
          <w:t>Class Modify Resource</w:t>
        </w:r>
        <w:r>
          <w:rPr>
            <w:noProof/>
            <w:webHidden/>
          </w:rPr>
          <w:tab/>
        </w:r>
        <w:r>
          <w:rPr>
            <w:noProof/>
            <w:webHidden/>
          </w:rPr>
          <w:fldChar w:fldCharType="begin"/>
        </w:r>
        <w:r>
          <w:rPr>
            <w:noProof/>
            <w:webHidden/>
          </w:rPr>
          <w:instrText xml:space="preserve"> PAGEREF _Toc451802970 \h </w:instrText>
        </w:r>
        <w:r>
          <w:rPr>
            <w:noProof/>
            <w:webHidden/>
          </w:rPr>
        </w:r>
        <w:r>
          <w:rPr>
            <w:noProof/>
            <w:webHidden/>
          </w:rPr>
          <w:fldChar w:fldCharType="separate"/>
        </w:r>
        <w:r>
          <w:rPr>
            <w:noProof/>
            <w:webHidden/>
          </w:rPr>
          <w:t>256</w:t>
        </w:r>
        <w:r>
          <w:rPr>
            <w:noProof/>
            <w:webHidden/>
          </w:rPr>
          <w:fldChar w:fldCharType="end"/>
        </w:r>
      </w:hyperlink>
    </w:p>
    <w:p w14:paraId="7AED14CE" w14:textId="3EEEB5DA" w:rsidR="004246EE" w:rsidRDefault="004246EE">
      <w:pPr>
        <w:pStyle w:val="TOC3"/>
        <w:rPr>
          <w:rFonts w:asciiTheme="minorHAnsi" w:eastAsiaTheme="minorEastAsia" w:hAnsiTheme="minorHAnsi" w:cstheme="minorBidi"/>
          <w:noProof/>
          <w:sz w:val="22"/>
          <w:szCs w:val="22"/>
        </w:rPr>
      </w:pPr>
      <w:hyperlink w:anchor="_Toc451802971" w:history="1">
        <w:r w:rsidRPr="00DC3BEE">
          <w:rPr>
            <w:rStyle w:val="Hyperlink"/>
            <w:noProof/>
          </w:rPr>
          <w:t>8.45.17</w:t>
        </w:r>
        <w:r>
          <w:rPr>
            <w:rFonts w:asciiTheme="minorHAnsi" w:eastAsiaTheme="minorEastAsia" w:hAnsiTheme="minorHAnsi" w:cstheme="minorBidi"/>
            <w:noProof/>
            <w:sz w:val="22"/>
            <w:szCs w:val="22"/>
          </w:rPr>
          <w:tab/>
        </w:r>
        <w:r w:rsidRPr="00DC3BEE">
          <w:rPr>
            <w:rStyle w:val="Hyperlink"/>
            <w:noProof/>
          </w:rPr>
          <w:t>Class Open Information</w:t>
        </w:r>
        <w:r>
          <w:rPr>
            <w:noProof/>
            <w:webHidden/>
          </w:rPr>
          <w:tab/>
        </w:r>
        <w:r>
          <w:rPr>
            <w:noProof/>
            <w:webHidden/>
          </w:rPr>
          <w:fldChar w:fldCharType="begin"/>
        </w:r>
        <w:r>
          <w:rPr>
            <w:noProof/>
            <w:webHidden/>
          </w:rPr>
          <w:instrText xml:space="preserve"> PAGEREF _Toc451802971 \h </w:instrText>
        </w:r>
        <w:r>
          <w:rPr>
            <w:noProof/>
            <w:webHidden/>
          </w:rPr>
        </w:r>
        <w:r>
          <w:rPr>
            <w:noProof/>
            <w:webHidden/>
          </w:rPr>
          <w:fldChar w:fldCharType="separate"/>
        </w:r>
        <w:r>
          <w:rPr>
            <w:noProof/>
            <w:webHidden/>
          </w:rPr>
          <w:t>257</w:t>
        </w:r>
        <w:r>
          <w:rPr>
            <w:noProof/>
            <w:webHidden/>
          </w:rPr>
          <w:fldChar w:fldCharType="end"/>
        </w:r>
      </w:hyperlink>
    </w:p>
    <w:p w14:paraId="7444182C" w14:textId="27C01795" w:rsidR="004246EE" w:rsidRDefault="004246EE">
      <w:pPr>
        <w:pStyle w:val="TOC3"/>
        <w:rPr>
          <w:rFonts w:asciiTheme="minorHAnsi" w:eastAsiaTheme="minorEastAsia" w:hAnsiTheme="minorHAnsi" w:cstheme="minorBidi"/>
          <w:noProof/>
          <w:sz w:val="22"/>
          <w:szCs w:val="22"/>
        </w:rPr>
      </w:pPr>
      <w:hyperlink w:anchor="_Toc451802972" w:history="1">
        <w:r w:rsidRPr="00DC3BEE">
          <w:rPr>
            <w:rStyle w:val="Hyperlink"/>
            <w:noProof/>
          </w:rPr>
          <w:t>8.45.18</w:t>
        </w:r>
        <w:r>
          <w:rPr>
            <w:rFonts w:asciiTheme="minorHAnsi" w:eastAsiaTheme="minorEastAsia" w:hAnsiTheme="minorHAnsi" w:cstheme="minorBidi"/>
            <w:noProof/>
            <w:sz w:val="22"/>
            <w:szCs w:val="22"/>
          </w:rPr>
          <w:tab/>
        </w:r>
        <w:r w:rsidRPr="00DC3BEE">
          <w:rPr>
            <w:rStyle w:val="Hyperlink"/>
            <w:noProof/>
          </w:rPr>
          <w:t>Class Read Information</w:t>
        </w:r>
        <w:r>
          <w:rPr>
            <w:noProof/>
            <w:webHidden/>
          </w:rPr>
          <w:tab/>
        </w:r>
        <w:r>
          <w:rPr>
            <w:noProof/>
            <w:webHidden/>
          </w:rPr>
          <w:fldChar w:fldCharType="begin"/>
        </w:r>
        <w:r>
          <w:rPr>
            <w:noProof/>
            <w:webHidden/>
          </w:rPr>
          <w:instrText xml:space="preserve"> PAGEREF _Toc451802972 \h </w:instrText>
        </w:r>
        <w:r>
          <w:rPr>
            <w:noProof/>
            <w:webHidden/>
          </w:rPr>
        </w:r>
        <w:r>
          <w:rPr>
            <w:noProof/>
            <w:webHidden/>
          </w:rPr>
          <w:fldChar w:fldCharType="separate"/>
        </w:r>
        <w:r>
          <w:rPr>
            <w:noProof/>
            <w:webHidden/>
          </w:rPr>
          <w:t>257</w:t>
        </w:r>
        <w:r>
          <w:rPr>
            <w:noProof/>
            <w:webHidden/>
          </w:rPr>
          <w:fldChar w:fldCharType="end"/>
        </w:r>
      </w:hyperlink>
    </w:p>
    <w:p w14:paraId="73603B34" w14:textId="2A5959D9" w:rsidR="004246EE" w:rsidRDefault="004246EE">
      <w:pPr>
        <w:pStyle w:val="TOC3"/>
        <w:rPr>
          <w:rFonts w:asciiTheme="minorHAnsi" w:eastAsiaTheme="minorEastAsia" w:hAnsiTheme="minorHAnsi" w:cstheme="minorBidi"/>
          <w:noProof/>
          <w:sz w:val="22"/>
          <w:szCs w:val="22"/>
        </w:rPr>
      </w:pPr>
      <w:hyperlink w:anchor="_Toc451802973" w:history="1">
        <w:r w:rsidRPr="00DC3BEE">
          <w:rPr>
            <w:rStyle w:val="Hyperlink"/>
            <w:noProof/>
          </w:rPr>
          <w:t>8.45.19</w:t>
        </w:r>
        <w:r>
          <w:rPr>
            <w:rFonts w:asciiTheme="minorHAnsi" w:eastAsiaTheme="minorEastAsia" w:hAnsiTheme="minorHAnsi" w:cstheme="minorBidi"/>
            <w:noProof/>
            <w:sz w:val="22"/>
            <w:szCs w:val="22"/>
          </w:rPr>
          <w:tab/>
        </w:r>
        <w:r w:rsidRPr="00DC3BEE">
          <w:rPr>
            <w:rStyle w:val="Hyperlink"/>
            <w:noProof/>
          </w:rPr>
          <w:t>Class Resource Actions</w:t>
        </w:r>
        <w:r>
          <w:rPr>
            <w:noProof/>
            <w:webHidden/>
          </w:rPr>
          <w:tab/>
        </w:r>
        <w:r>
          <w:rPr>
            <w:noProof/>
            <w:webHidden/>
          </w:rPr>
          <w:fldChar w:fldCharType="begin"/>
        </w:r>
        <w:r>
          <w:rPr>
            <w:noProof/>
            <w:webHidden/>
          </w:rPr>
          <w:instrText xml:space="preserve"> PAGEREF _Toc451802973 \h </w:instrText>
        </w:r>
        <w:r>
          <w:rPr>
            <w:noProof/>
            <w:webHidden/>
          </w:rPr>
        </w:r>
        <w:r>
          <w:rPr>
            <w:noProof/>
            <w:webHidden/>
          </w:rPr>
          <w:fldChar w:fldCharType="separate"/>
        </w:r>
        <w:r>
          <w:rPr>
            <w:noProof/>
            <w:webHidden/>
          </w:rPr>
          <w:t>257</w:t>
        </w:r>
        <w:r>
          <w:rPr>
            <w:noProof/>
            <w:webHidden/>
          </w:rPr>
          <w:fldChar w:fldCharType="end"/>
        </w:r>
      </w:hyperlink>
    </w:p>
    <w:p w14:paraId="4DCC3765" w14:textId="1075D0A8" w:rsidR="004246EE" w:rsidRDefault="004246EE">
      <w:pPr>
        <w:pStyle w:val="TOC3"/>
        <w:rPr>
          <w:rFonts w:asciiTheme="minorHAnsi" w:eastAsiaTheme="minorEastAsia" w:hAnsiTheme="minorHAnsi" w:cstheme="minorBidi"/>
          <w:noProof/>
          <w:sz w:val="22"/>
          <w:szCs w:val="22"/>
        </w:rPr>
      </w:pPr>
      <w:hyperlink w:anchor="_Toc451802974" w:history="1">
        <w:r w:rsidRPr="00DC3BEE">
          <w:rPr>
            <w:rStyle w:val="Hyperlink"/>
            <w:noProof/>
          </w:rPr>
          <w:t>8.45.20</w:t>
        </w:r>
        <w:r>
          <w:rPr>
            <w:rFonts w:asciiTheme="minorHAnsi" w:eastAsiaTheme="minorEastAsia" w:hAnsiTheme="minorHAnsi" w:cstheme="minorBidi"/>
            <w:noProof/>
            <w:sz w:val="22"/>
            <w:szCs w:val="22"/>
          </w:rPr>
          <w:tab/>
        </w:r>
        <w:r w:rsidRPr="00DC3BEE">
          <w:rPr>
            <w:rStyle w:val="Hyperlink"/>
            <w:noProof/>
          </w:rPr>
          <w:t>Class Stop Process</w:t>
        </w:r>
        <w:r>
          <w:rPr>
            <w:noProof/>
            <w:webHidden/>
          </w:rPr>
          <w:tab/>
        </w:r>
        <w:r>
          <w:rPr>
            <w:noProof/>
            <w:webHidden/>
          </w:rPr>
          <w:fldChar w:fldCharType="begin"/>
        </w:r>
        <w:r>
          <w:rPr>
            <w:noProof/>
            <w:webHidden/>
          </w:rPr>
          <w:instrText xml:space="preserve"> PAGEREF _Toc451802974 \h </w:instrText>
        </w:r>
        <w:r>
          <w:rPr>
            <w:noProof/>
            <w:webHidden/>
          </w:rPr>
        </w:r>
        <w:r>
          <w:rPr>
            <w:noProof/>
            <w:webHidden/>
          </w:rPr>
          <w:fldChar w:fldCharType="separate"/>
        </w:r>
        <w:r>
          <w:rPr>
            <w:noProof/>
            <w:webHidden/>
          </w:rPr>
          <w:t>257</w:t>
        </w:r>
        <w:r>
          <w:rPr>
            <w:noProof/>
            <w:webHidden/>
          </w:rPr>
          <w:fldChar w:fldCharType="end"/>
        </w:r>
      </w:hyperlink>
    </w:p>
    <w:p w14:paraId="2E76011F" w14:textId="61E12ACA" w:rsidR="004246EE" w:rsidRDefault="004246EE">
      <w:pPr>
        <w:pStyle w:val="TOC2"/>
        <w:rPr>
          <w:rFonts w:asciiTheme="minorHAnsi" w:eastAsiaTheme="minorEastAsia" w:hAnsiTheme="minorHAnsi" w:cstheme="minorBidi"/>
          <w:noProof/>
          <w:sz w:val="22"/>
          <w:szCs w:val="22"/>
        </w:rPr>
      </w:pPr>
      <w:hyperlink w:anchor="_Toc451802975" w:history="1">
        <w:r w:rsidRPr="00DC3BEE">
          <w:rPr>
            <w:rStyle w:val="Hyperlink"/>
            <w:noProof/>
          </w:rPr>
          <w:t>8.46</w:t>
        </w:r>
        <w:r>
          <w:rPr>
            <w:rFonts w:asciiTheme="minorHAnsi" w:eastAsiaTheme="minorEastAsia" w:hAnsiTheme="minorHAnsi" w:cstheme="minorBidi"/>
            <w:noProof/>
            <w:sz w:val="22"/>
            <w:szCs w:val="22"/>
          </w:rPr>
          <w:tab/>
        </w:r>
        <w:r w:rsidRPr="00DC3BEE">
          <w:rPr>
            <w:rStyle w:val="Hyperlink"/>
            <w:noProof/>
          </w:rPr>
          <w:t>Threat-risk-conceptual-model::Threat and Risk Specific Concepts::Incidents and failures</w:t>
        </w:r>
        <w:r>
          <w:rPr>
            <w:noProof/>
            <w:webHidden/>
          </w:rPr>
          <w:tab/>
        </w:r>
        <w:r>
          <w:rPr>
            <w:noProof/>
            <w:webHidden/>
          </w:rPr>
          <w:fldChar w:fldCharType="begin"/>
        </w:r>
        <w:r>
          <w:rPr>
            <w:noProof/>
            <w:webHidden/>
          </w:rPr>
          <w:instrText xml:space="preserve"> PAGEREF _Toc451802975 \h </w:instrText>
        </w:r>
        <w:r>
          <w:rPr>
            <w:noProof/>
            <w:webHidden/>
          </w:rPr>
        </w:r>
        <w:r>
          <w:rPr>
            <w:noProof/>
            <w:webHidden/>
          </w:rPr>
          <w:fldChar w:fldCharType="separate"/>
        </w:r>
        <w:r>
          <w:rPr>
            <w:noProof/>
            <w:webHidden/>
          </w:rPr>
          <w:t>258</w:t>
        </w:r>
        <w:r>
          <w:rPr>
            <w:noProof/>
            <w:webHidden/>
          </w:rPr>
          <w:fldChar w:fldCharType="end"/>
        </w:r>
      </w:hyperlink>
    </w:p>
    <w:p w14:paraId="0015DD87" w14:textId="389E79D3" w:rsidR="004246EE" w:rsidRDefault="004246EE">
      <w:pPr>
        <w:pStyle w:val="TOC3"/>
        <w:rPr>
          <w:rFonts w:asciiTheme="minorHAnsi" w:eastAsiaTheme="minorEastAsia" w:hAnsiTheme="minorHAnsi" w:cstheme="minorBidi"/>
          <w:noProof/>
          <w:sz w:val="22"/>
          <w:szCs w:val="22"/>
        </w:rPr>
      </w:pPr>
      <w:hyperlink w:anchor="_Toc451802976" w:history="1">
        <w:r w:rsidRPr="00DC3BEE">
          <w:rPr>
            <w:rStyle w:val="Hyperlink"/>
            <w:noProof/>
          </w:rPr>
          <w:t>8.46.1</w:t>
        </w:r>
        <w:r>
          <w:rPr>
            <w:rFonts w:asciiTheme="minorHAnsi" w:eastAsiaTheme="minorEastAsia" w:hAnsiTheme="minorHAnsi" w:cstheme="minorBidi"/>
            <w:noProof/>
            <w:sz w:val="22"/>
            <w:szCs w:val="22"/>
          </w:rPr>
          <w:tab/>
        </w:r>
        <w:r w:rsidRPr="00DC3BEE">
          <w:rPr>
            <w:rStyle w:val="Hyperlink"/>
            <w:noProof/>
          </w:rPr>
          <w:t>Diagram: Incident</w:t>
        </w:r>
        <w:r>
          <w:rPr>
            <w:noProof/>
            <w:webHidden/>
          </w:rPr>
          <w:tab/>
        </w:r>
        <w:r>
          <w:rPr>
            <w:noProof/>
            <w:webHidden/>
          </w:rPr>
          <w:fldChar w:fldCharType="begin"/>
        </w:r>
        <w:r>
          <w:rPr>
            <w:noProof/>
            <w:webHidden/>
          </w:rPr>
          <w:instrText xml:space="preserve"> PAGEREF _Toc451802976 \h </w:instrText>
        </w:r>
        <w:r>
          <w:rPr>
            <w:noProof/>
            <w:webHidden/>
          </w:rPr>
        </w:r>
        <w:r>
          <w:rPr>
            <w:noProof/>
            <w:webHidden/>
          </w:rPr>
          <w:fldChar w:fldCharType="separate"/>
        </w:r>
        <w:r>
          <w:rPr>
            <w:noProof/>
            <w:webHidden/>
          </w:rPr>
          <w:t>258</w:t>
        </w:r>
        <w:r>
          <w:rPr>
            <w:noProof/>
            <w:webHidden/>
          </w:rPr>
          <w:fldChar w:fldCharType="end"/>
        </w:r>
      </w:hyperlink>
    </w:p>
    <w:p w14:paraId="61E040A9" w14:textId="6A21DEB4" w:rsidR="004246EE" w:rsidRDefault="004246EE">
      <w:pPr>
        <w:pStyle w:val="TOC3"/>
        <w:rPr>
          <w:rFonts w:asciiTheme="minorHAnsi" w:eastAsiaTheme="minorEastAsia" w:hAnsiTheme="minorHAnsi" w:cstheme="minorBidi"/>
          <w:noProof/>
          <w:sz w:val="22"/>
          <w:szCs w:val="22"/>
        </w:rPr>
      </w:pPr>
      <w:hyperlink w:anchor="_Toc451802977" w:history="1">
        <w:r w:rsidRPr="00DC3BEE">
          <w:rPr>
            <w:rStyle w:val="Hyperlink"/>
            <w:noProof/>
          </w:rPr>
          <w:t>8.46.2</w:t>
        </w:r>
        <w:r>
          <w:rPr>
            <w:rFonts w:asciiTheme="minorHAnsi" w:eastAsiaTheme="minorEastAsia" w:hAnsiTheme="minorHAnsi" w:cstheme="minorBidi"/>
            <w:noProof/>
            <w:sz w:val="22"/>
            <w:szCs w:val="22"/>
          </w:rPr>
          <w:tab/>
        </w:r>
        <w:r w:rsidRPr="00DC3BEE">
          <w:rPr>
            <w:rStyle w:val="Hyperlink"/>
            <w:noProof/>
          </w:rPr>
          <w:t>Association Class Cause of Incident</w:t>
        </w:r>
        <w:r>
          <w:rPr>
            <w:noProof/>
            <w:webHidden/>
          </w:rPr>
          <w:tab/>
        </w:r>
        <w:r>
          <w:rPr>
            <w:noProof/>
            <w:webHidden/>
          </w:rPr>
          <w:fldChar w:fldCharType="begin"/>
        </w:r>
        <w:r>
          <w:rPr>
            <w:noProof/>
            <w:webHidden/>
          </w:rPr>
          <w:instrText xml:space="preserve"> PAGEREF _Toc451802977 \h </w:instrText>
        </w:r>
        <w:r>
          <w:rPr>
            <w:noProof/>
            <w:webHidden/>
          </w:rPr>
        </w:r>
        <w:r>
          <w:rPr>
            <w:noProof/>
            <w:webHidden/>
          </w:rPr>
          <w:fldChar w:fldCharType="separate"/>
        </w:r>
        <w:r>
          <w:rPr>
            <w:noProof/>
            <w:webHidden/>
          </w:rPr>
          <w:t>258</w:t>
        </w:r>
        <w:r>
          <w:rPr>
            <w:noProof/>
            <w:webHidden/>
          </w:rPr>
          <w:fldChar w:fldCharType="end"/>
        </w:r>
      </w:hyperlink>
    </w:p>
    <w:p w14:paraId="731D6B36" w14:textId="59A887B9" w:rsidR="004246EE" w:rsidRDefault="004246EE">
      <w:pPr>
        <w:pStyle w:val="TOC3"/>
        <w:rPr>
          <w:rFonts w:asciiTheme="minorHAnsi" w:eastAsiaTheme="minorEastAsia" w:hAnsiTheme="minorHAnsi" w:cstheme="minorBidi"/>
          <w:noProof/>
          <w:sz w:val="22"/>
          <w:szCs w:val="22"/>
        </w:rPr>
      </w:pPr>
      <w:hyperlink w:anchor="_Toc451802978" w:history="1">
        <w:r w:rsidRPr="00DC3BEE">
          <w:rPr>
            <w:rStyle w:val="Hyperlink"/>
            <w:noProof/>
          </w:rPr>
          <w:t>8.46.3</w:t>
        </w:r>
        <w:r>
          <w:rPr>
            <w:rFonts w:asciiTheme="minorHAnsi" w:eastAsiaTheme="minorEastAsia" w:hAnsiTheme="minorHAnsi" w:cstheme="minorBidi"/>
            <w:noProof/>
            <w:sz w:val="22"/>
            <w:szCs w:val="22"/>
          </w:rPr>
          <w:tab/>
        </w:r>
        <w:r w:rsidRPr="00DC3BEE">
          <w:rPr>
            <w:rStyle w:val="Hyperlink"/>
            <w:noProof/>
          </w:rPr>
          <w:t>Class Failure</w:t>
        </w:r>
        <w:r>
          <w:rPr>
            <w:noProof/>
            <w:webHidden/>
          </w:rPr>
          <w:tab/>
        </w:r>
        <w:r>
          <w:rPr>
            <w:noProof/>
            <w:webHidden/>
          </w:rPr>
          <w:fldChar w:fldCharType="begin"/>
        </w:r>
        <w:r>
          <w:rPr>
            <w:noProof/>
            <w:webHidden/>
          </w:rPr>
          <w:instrText xml:space="preserve"> PAGEREF _Toc451802978 \h </w:instrText>
        </w:r>
        <w:r>
          <w:rPr>
            <w:noProof/>
            <w:webHidden/>
          </w:rPr>
        </w:r>
        <w:r>
          <w:rPr>
            <w:noProof/>
            <w:webHidden/>
          </w:rPr>
          <w:fldChar w:fldCharType="separate"/>
        </w:r>
        <w:r>
          <w:rPr>
            <w:noProof/>
            <w:webHidden/>
          </w:rPr>
          <w:t>259</w:t>
        </w:r>
        <w:r>
          <w:rPr>
            <w:noProof/>
            <w:webHidden/>
          </w:rPr>
          <w:fldChar w:fldCharType="end"/>
        </w:r>
      </w:hyperlink>
    </w:p>
    <w:p w14:paraId="4AA6D999" w14:textId="448C16CC" w:rsidR="004246EE" w:rsidRDefault="004246EE">
      <w:pPr>
        <w:pStyle w:val="TOC3"/>
        <w:rPr>
          <w:rFonts w:asciiTheme="minorHAnsi" w:eastAsiaTheme="minorEastAsia" w:hAnsiTheme="minorHAnsi" w:cstheme="minorBidi"/>
          <w:noProof/>
          <w:sz w:val="22"/>
          <w:szCs w:val="22"/>
        </w:rPr>
      </w:pPr>
      <w:hyperlink w:anchor="_Toc451802979" w:history="1">
        <w:r w:rsidRPr="00DC3BEE">
          <w:rPr>
            <w:rStyle w:val="Hyperlink"/>
            <w:noProof/>
          </w:rPr>
          <w:t>8.46.4</w:t>
        </w:r>
        <w:r>
          <w:rPr>
            <w:rFonts w:asciiTheme="minorHAnsi" w:eastAsiaTheme="minorEastAsia" w:hAnsiTheme="minorHAnsi" w:cstheme="minorBidi"/>
            <w:noProof/>
            <w:sz w:val="22"/>
            <w:szCs w:val="22"/>
          </w:rPr>
          <w:tab/>
        </w:r>
        <w:r w:rsidRPr="00DC3BEE">
          <w:rPr>
            <w:rStyle w:val="Hyperlink"/>
            <w:noProof/>
          </w:rPr>
          <w:t>Class Incident</w:t>
        </w:r>
        <w:r>
          <w:rPr>
            <w:noProof/>
            <w:webHidden/>
          </w:rPr>
          <w:tab/>
        </w:r>
        <w:r>
          <w:rPr>
            <w:noProof/>
            <w:webHidden/>
          </w:rPr>
          <w:fldChar w:fldCharType="begin"/>
        </w:r>
        <w:r>
          <w:rPr>
            <w:noProof/>
            <w:webHidden/>
          </w:rPr>
          <w:instrText xml:space="preserve"> PAGEREF _Toc451802979 \h </w:instrText>
        </w:r>
        <w:r>
          <w:rPr>
            <w:noProof/>
            <w:webHidden/>
          </w:rPr>
        </w:r>
        <w:r>
          <w:rPr>
            <w:noProof/>
            <w:webHidden/>
          </w:rPr>
          <w:fldChar w:fldCharType="separate"/>
        </w:r>
        <w:r>
          <w:rPr>
            <w:noProof/>
            <w:webHidden/>
          </w:rPr>
          <w:t>259</w:t>
        </w:r>
        <w:r>
          <w:rPr>
            <w:noProof/>
            <w:webHidden/>
          </w:rPr>
          <w:fldChar w:fldCharType="end"/>
        </w:r>
      </w:hyperlink>
    </w:p>
    <w:p w14:paraId="7DF69A78" w14:textId="56ADD3A6" w:rsidR="004246EE" w:rsidRDefault="004246EE">
      <w:pPr>
        <w:pStyle w:val="TOC3"/>
        <w:rPr>
          <w:rFonts w:asciiTheme="minorHAnsi" w:eastAsiaTheme="minorEastAsia" w:hAnsiTheme="minorHAnsi" w:cstheme="minorBidi"/>
          <w:noProof/>
          <w:sz w:val="22"/>
          <w:szCs w:val="22"/>
        </w:rPr>
      </w:pPr>
      <w:hyperlink w:anchor="_Toc451802980" w:history="1">
        <w:r w:rsidRPr="00DC3BEE">
          <w:rPr>
            <w:rStyle w:val="Hyperlink"/>
            <w:noProof/>
          </w:rPr>
          <w:t>8.46.5</w:t>
        </w:r>
        <w:r>
          <w:rPr>
            <w:rFonts w:asciiTheme="minorHAnsi" w:eastAsiaTheme="minorEastAsia" w:hAnsiTheme="minorHAnsi" w:cstheme="minorBidi"/>
            <w:noProof/>
            <w:sz w:val="22"/>
            <w:szCs w:val="22"/>
          </w:rPr>
          <w:tab/>
        </w:r>
        <w:r w:rsidRPr="00DC3BEE">
          <w:rPr>
            <w:rStyle w:val="Hyperlink"/>
            <w:noProof/>
          </w:rPr>
          <w:t>Class Witness</w:t>
        </w:r>
        <w:r>
          <w:rPr>
            <w:noProof/>
            <w:webHidden/>
          </w:rPr>
          <w:tab/>
        </w:r>
        <w:r>
          <w:rPr>
            <w:noProof/>
            <w:webHidden/>
          </w:rPr>
          <w:fldChar w:fldCharType="begin"/>
        </w:r>
        <w:r>
          <w:rPr>
            <w:noProof/>
            <w:webHidden/>
          </w:rPr>
          <w:instrText xml:space="preserve"> PAGEREF _Toc451802980 \h </w:instrText>
        </w:r>
        <w:r>
          <w:rPr>
            <w:noProof/>
            <w:webHidden/>
          </w:rPr>
        </w:r>
        <w:r>
          <w:rPr>
            <w:noProof/>
            <w:webHidden/>
          </w:rPr>
          <w:fldChar w:fldCharType="separate"/>
        </w:r>
        <w:r>
          <w:rPr>
            <w:noProof/>
            <w:webHidden/>
          </w:rPr>
          <w:t>260</w:t>
        </w:r>
        <w:r>
          <w:rPr>
            <w:noProof/>
            <w:webHidden/>
          </w:rPr>
          <w:fldChar w:fldCharType="end"/>
        </w:r>
      </w:hyperlink>
    </w:p>
    <w:p w14:paraId="7890F044" w14:textId="79B57DA7" w:rsidR="004246EE" w:rsidRDefault="004246EE">
      <w:pPr>
        <w:pStyle w:val="TOC2"/>
        <w:rPr>
          <w:rFonts w:asciiTheme="minorHAnsi" w:eastAsiaTheme="minorEastAsia" w:hAnsiTheme="minorHAnsi" w:cstheme="minorBidi"/>
          <w:noProof/>
          <w:sz w:val="22"/>
          <w:szCs w:val="22"/>
        </w:rPr>
      </w:pPr>
      <w:hyperlink w:anchor="_Toc451802981" w:history="1">
        <w:r w:rsidRPr="00DC3BEE">
          <w:rPr>
            <w:rStyle w:val="Hyperlink"/>
            <w:noProof/>
          </w:rPr>
          <w:t>8.47</w:t>
        </w:r>
        <w:r>
          <w:rPr>
            <w:rFonts w:asciiTheme="minorHAnsi" w:eastAsiaTheme="minorEastAsia" w:hAnsiTheme="minorHAnsi" w:cstheme="minorBidi"/>
            <w:noProof/>
            <w:sz w:val="22"/>
            <w:szCs w:val="22"/>
          </w:rPr>
          <w:tab/>
        </w:r>
        <w:r w:rsidRPr="00DC3BEE">
          <w:rPr>
            <w:rStyle w:val="Hyperlink"/>
            <w:noProof/>
          </w:rPr>
          <w:t>Threat-risk-conceptual-model::Threat and Risk Specific Concepts::Indicators</w:t>
        </w:r>
        <w:r>
          <w:rPr>
            <w:noProof/>
            <w:webHidden/>
          </w:rPr>
          <w:tab/>
        </w:r>
        <w:r>
          <w:rPr>
            <w:noProof/>
            <w:webHidden/>
          </w:rPr>
          <w:fldChar w:fldCharType="begin"/>
        </w:r>
        <w:r>
          <w:rPr>
            <w:noProof/>
            <w:webHidden/>
          </w:rPr>
          <w:instrText xml:space="preserve"> PAGEREF _Toc451802981 \h </w:instrText>
        </w:r>
        <w:r>
          <w:rPr>
            <w:noProof/>
            <w:webHidden/>
          </w:rPr>
        </w:r>
        <w:r>
          <w:rPr>
            <w:noProof/>
            <w:webHidden/>
          </w:rPr>
          <w:fldChar w:fldCharType="separate"/>
        </w:r>
        <w:r>
          <w:rPr>
            <w:noProof/>
            <w:webHidden/>
          </w:rPr>
          <w:t>261</w:t>
        </w:r>
        <w:r>
          <w:rPr>
            <w:noProof/>
            <w:webHidden/>
          </w:rPr>
          <w:fldChar w:fldCharType="end"/>
        </w:r>
      </w:hyperlink>
    </w:p>
    <w:p w14:paraId="6B5E5883" w14:textId="2C303EC7" w:rsidR="004246EE" w:rsidRDefault="004246EE">
      <w:pPr>
        <w:pStyle w:val="TOC3"/>
        <w:rPr>
          <w:rFonts w:asciiTheme="minorHAnsi" w:eastAsiaTheme="minorEastAsia" w:hAnsiTheme="minorHAnsi" w:cstheme="minorBidi"/>
          <w:noProof/>
          <w:sz w:val="22"/>
          <w:szCs w:val="22"/>
        </w:rPr>
      </w:pPr>
      <w:hyperlink w:anchor="_Toc451802982" w:history="1">
        <w:r w:rsidRPr="00DC3BEE">
          <w:rPr>
            <w:rStyle w:val="Hyperlink"/>
            <w:noProof/>
          </w:rPr>
          <w:t>8.47.1</w:t>
        </w:r>
        <w:r>
          <w:rPr>
            <w:rFonts w:asciiTheme="minorHAnsi" w:eastAsiaTheme="minorEastAsia" w:hAnsiTheme="minorHAnsi" w:cstheme="minorBidi"/>
            <w:noProof/>
            <w:sz w:val="22"/>
            <w:szCs w:val="22"/>
          </w:rPr>
          <w:tab/>
        </w:r>
        <w:r w:rsidRPr="00DC3BEE">
          <w:rPr>
            <w:rStyle w:val="Hyperlink"/>
            <w:noProof/>
          </w:rPr>
          <w:t>Diagram: Indicator</w:t>
        </w:r>
        <w:r>
          <w:rPr>
            <w:noProof/>
            <w:webHidden/>
          </w:rPr>
          <w:tab/>
        </w:r>
        <w:r>
          <w:rPr>
            <w:noProof/>
            <w:webHidden/>
          </w:rPr>
          <w:fldChar w:fldCharType="begin"/>
        </w:r>
        <w:r>
          <w:rPr>
            <w:noProof/>
            <w:webHidden/>
          </w:rPr>
          <w:instrText xml:space="preserve"> PAGEREF _Toc451802982 \h </w:instrText>
        </w:r>
        <w:r>
          <w:rPr>
            <w:noProof/>
            <w:webHidden/>
          </w:rPr>
        </w:r>
        <w:r>
          <w:rPr>
            <w:noProof/>
            <w:webHidden/>
          </w:rPr>
          <w:fldChar w:fldCharType="separate"/>
        </w:r>
        <w:r>
          <w:rPr>
            <w:noProof/>
            <w:webHidden/>
          </w:rPr>
          <w:t>262</w:t>
        </w:r>
        <w:r>
          <w:rPr>
            <w:noProof/>
            <w:webHidden/>
          </w:rPr>
          <w:fldChar w:fldCharType="end"/>
        </w:r>
      </w:hyperlink>
    </w:p>
    <w:p w14:paraId="1D768484" w14:textId="6F5FE8F9" w:rsidR="004246EE" w:rsidRDefault="004246EE">
      <w:pPr>
        <w:pStyle w:val="TOC3"/>
        <w:rPr>
          <w:rFonts w:asciiTheme="minorHAnsi" w:eastAsiaTheme="minorEastAsia" w:hAnsiTheme="minorHAnsi" w:cstheme="minorBidi"/>
          <w:noProof/>
          <w:sz w:val="22"/>
          <w:szCs w:val="22"/>
        </w:rPr>
      </w:pPr>
      <w:hyperlink w:anchor="_Toc451802983" w:history="1">
        <w:r w:rsidRPr="00DC3BEE">
          <w:rPr>
            <w:rStyle w:val="Hyperlink"/>
            <w:noProof/>
          </w:rPr>
          <w:t>8.47.2</w:t>
        </w:r>
        <w:r>
          <w:rPr>
            <w:rFonts w:asciiTheme="minorHAnsi" w:eastAsiaTheme="minorEastAsia" w:hAnsiTheme="minorHAnsi" w:cstheme="minorBidi"/>
            <w:noProof/>
            <w:sz w:val="22"/>
            <w:szCs w:val="22"/>
          </w:rPr>
          <w:tab/>
        </w:r>
        <w:r w:rsidRPr="00DC3BEE">
          <w:rPr>
            <w:rStyle w:val="Hyperlink"/>
            <w:noProof/>
          </w:rPr>
          <w:t>Diagram: Sighting</w:t>
        </w:r>
        <w:r>
          <w:rPr>
            <w:noProof/>
            <w:webHidden/>
          </w:rPr>
          <w:tab/>
        </w:r>
        <w:r>
          <w:rPr>
            <w:noProof/>
            <w:webHidden/>
          </w:rPr>
          <w:fldChar w:fldCharType="begin"/>
        </w:r>
        <w:r>
          <w:rPr>
            <w:noProof/>
            <w:webHidden/>
          </w:rPr>
          <w:instrText xml:space="preserve"> PAGEREF _Toc451802983 \h </w:instrText>
        </w:r>
        <w:r>
          <w:rPr>
            <w:noProof/>
            <w:webHidden/>
          </w:rPr>
        </w:r>
        <w:r>
          <w:rPr>
            <w:noProof/>
            <w:webHidden/>
          </w:rPr>
          <w:fldChar w:fldCharType="separate"/>
        </w:r>
        <w:r>
          <w:rPr>
            <w:noProof/>
            <w:webHidden/>
          </w:rPr>
          <w:t>263</w:t>
        </w:r>
        <w:r>
          <w:rPr>
            <w:noProof/>
            <w:webHidden/>
          </w:rPr>
          <w:fldChar w:fldCharType="end"/>
        </w:r>
      </w:hyperlink>
    </w:p>
    <w:p w14:paraId="66C67738" w14:textId="213613A6" w:rsidR="004246EE" w:rsidRDefault="004246EE">
      <w:pPr>
        <w:pStyle w:val="TOC3"/>
        <w:rPr>
          <w:rFonts w:asciiTheme="minorHAnsi" w:eastAsiaTheme="minorEastAsia" w:hAnsiTheme="minorHAnsi" w:cstheme="minorBidi"/>
          <w:noProof/>
          <w:sz w:val="22"/>
          <w:szCs w:val="22"/>
        </w:rPr>
      </w:pPr>
      <w:hyperlink w:anchor="_Toc451802984" w:history="1">
        <w:r w:rsidRPr="00DC3BEE">
          <w:rPr>
            <w:rStyle w:val="Hyperlink"/>
            <w:noProof/>
          </w:rPr>
          <w:t>8.47.3</w:t>
        </w:r>
        <w:r>
          <w:rPr>
            <w:rFonts w:asciiTheme="minorHAnsi" w:eastAsiaTheme="minorEastAsia" w:hAnsiTheme="minorHAnsi" w:cstheme="minorBidi"/>
            <w:noProof/>
            <w:sz w:val="22"/>
            <w:szCs w:val="22"/>
          </w:rPr>
          <w:tab/>
        </w:r>
        <w:r w:rsidRPr="00DC3BEE">
          <w:rPr>
            <w:rStyle w:val="Hyperlink"/>
            <w:noProof/>
          </w:rPr>
          <w:t>Class Blacklist Indicator</w:t>
        </w:r>
        <w:r>
          <w:rPr>
            <w:noProof/>
            <w:webHidden/>
          </w:rPr>
          <w:tab/>
        </w:r>
        <w:r>
          <w:rPr>
            <w:noProof/>
            <w:webHidden/>
          </w:rPr>
          <w:fldChar w:fldCharType="begin"/>
        </w:r>
        <w:r>
          <w:rPr>
            <w:noProof/>
            <w:webHidden/>
          </w:rPr>
          <w:instrText xml:space="preserve"> PAGEREF _Toc451802984 \h </w:instrText>
        </w:r>
        <w:r>
          <w:rPr>
            <w:noProof/>
            <w:webHidden/>
          </w:rPr>
        </w:r>
        <w:r>
          <w:rPr>
            <w:noProof/>
            <w:webHidden/>
          </w:rPr>
          <w:fldChar w:fldCharType="separate"/>
        </w:r>
        <w:r>
          <w:rPr>
            <w:noProof/>
            <w:webHidden/>
          </w:rPr>
          <w:t>263</w:t>
        </w:r>
        <w:r>
          <w:rPr>
            <w:noProof/>
            <w:webHidden/>
          </w:rPr>
          <w:fldChar w:fldCharType="end"/>
        </w:r>
      </w:hyperlink>
    </w:p>
    <w:p w14:paraId="66D8932E" w14:textId="38B9E4CF" w:rsidR="004246EE" w:rsidRDefault="004246EE">
      <w:pPr>
        <w:pStyle w:val="TOC3"/>
        <w:rPr>
          <w:rFonts w:asciiTheme="minorHAnsi" w:eastAsiaTheme="minorEastAsia" w:hAnsiTheme="minorHAnsi" w:cstheme="minorBidi"/>
          <w:noProof/>
          <w:sz w:val="22"/>
          <w:szCs w:val="22"/>
        </w:rPr>
      </w:pPr>
      <w:hyperlink w:anchor="_Toc451802985" w:history="1">
        <w:r w:rsidRPr="00DC3BEE">
          <w:rPr>
            <w:rStyle w:val="Hyperlink"/>
            <w:noProof/>
          </w:rPr>
          <w:t>8.47.4</w:t>
        </w:r>
        <w:r>
          <w:rPr>
            <w:rFonts w:asciiTheme="minorHAnsi" w:eastAsiaTheme="minorEastAsia" w:hAnsiTheme="minorHAnsi" w:cstheme="minorBidi"/>
            <w:noProof/>
            <w:sz w:val="22"/>
            <w:szCs w:val="22"/>
          </w:rPr>
          <w:tab/>
        </w:r>
        <w:r w:rsidRPr="00DC3BEE">
          <w:rPr>
            <w:rStyle w:val="Hyperlink"/>
            <w:noProof/>
          </w:rPr>
          <w:t>Association Class Indication</w:t>
        </w:r>
        <w:r>
          <w:rPr>
            <w:noProof/>
            <w:webHidden/>
          </w:rPr>
          <w:tab/>
        </w:r>
        <w:r>
          <w:rPr>
            <w:noProof/>
            <w:webHidden/>
          </w:rPr>
          <w:fldChar w:fldCharType="begin"/>
        </w:r>
        <w:r>
          <w:rPr>
            <w:noProof/>
            <w:webHidden/>
          </w:rPr>
          <w:instrText xml:space="preserve"> PAGEREF _Toc451802985 \h </w:instrText>
        </w:r>
        <w:r>
          <w:rPr>
            <w:noProof/>
            <w:webHidden/>
          </w:rPr>
        </w:r>
        <w:r>
          <w:rPr>
            <w:noProof/>
            <w:webHidden/>
          </w:rPr>
          <w:fldChar w:fldCharType="separate"/>
        </w:r>
        <w:r>
          <w:rPr>
            <w:noProof/>
            <w:webHidden/>
          </w:rPr>
          <w:t>263</w:t>
        </w:r>
        <w:r>
          <w:rPr>
            <w:noProof/>
            <w:webHidden/>
          </w:rPr>
          <w:fldChar w:fldCharType="end"/>
        </w:r>
      </w:hyperlink>
    </w:p>
    <w:p w14:paraId="1D9344DF" w14:textId="1C5D344D" w:rsidR="004246EE" w:rsidRDefault="004246EE">
      <w:pPr>
        <w:pStyle w:val="TOC3"/>
        <w:rPr>
          <w:rFonts w:asciiTheme="minorHAnsi" w:eastAsiaTheme="minorEastAsia" w:hAnsiTheme="minorHAnsi" w:cstheme="minorBidi"/>
          <w:noProof/>
          <w:sz w:val="22"/>
          <w:szCs w:val="22"/>
        </w:rPr>
      </w:pPr>
      <w:hyperlink w:anchor="_Toc451802986" w:history="1">
        <w:r w:rsidRPr="00DC3BEE">
          <w:rPr>
            <w:rStyle w:val="Hyperlink"/>
            <w:noProof/>
          </w:rPr>
          <w:t>8.47.5</w:t>
        </w:r>
        <w:r>
          <w:rPr>
            <w:rFonts w:asciiTheme="minorHAnsi" w:eastAsiaTheme="minorEastAsia" w:hAnsiTheme="minorHAnsi" w:cstheme="minorBidi"/>
            <w:noProof/>
            <w:sz w:val="22"/>
            <w:szCs w:val="22"/>
          </w:rPr>
          <w:tab/>
        </w:r>
        <w:r w:rsidRPr="00DC3BEE">
          <w:rPr>
            <w:rStyle w:val="Hyperlink"/>
            <w:noProof/>
          </w:rPr>
          <w:t>Class Indicator</w:t>
        </w:r>
        <w:r>
          <w:rPr>
            <w:noProof/>
            <w:webHidden/>
          </w:rPr>
          <w:tab/>
        </w:r>
        <w:r>
          <w:rPr>
            <w:noProof/>
            <w:webHidden/>
          </w:rPr>
          <w:fldChar w:fldCharType="begin"/>
        </w:r>
        <w:r>
          <w:rPr>
            <w:noProof/>
            <w:webHidden/>
          </w:rPr>
          <w:instrText xml:space="preserve"> PAGEREF _Toc451802986 \h </w:instrText>
        </w:r>
        <w:r>
          <w:rPr>
            <w:noProof/>
            <w:webHidden/>
          </w:rPr>
        </w:r>
        <w:r>
          <w:rPr>
            <w:noProof/>
            <w:webHidden/>
          </w:rPr>
          <w:fldChar w:fldCharType="separate"/>
        </w:r>
        <w:r>
          <w:rPr>
            <w:noProof/>
            <w:webHidden/>
          </w:rPr>
          <w:t>264</w:t>
        </w:r>
        <w:r>
          <w:rPr>
            <w:noProof/>
            <w:webHidden/>
          </w:rPr>
          <w:fldChar w:fldCharType="end"/>
        </w:r>
      </w:hyperlink>
    </w:p>
    <w:p w14:paraId="35C5EDD6" w14:textId="3A20DE99" w:rsidR="004246EE" w:rsidRDefault="004246EE">
      <w:pPr>
        <w:pStyle w:val="TOC3"/>
        <w:rPr>
          <w:rFonts w:asciiTheme="minorHAnsi" w:eastAsiaTheme="minorEastAsia" w:hAnsiTheme="minorHAnsi" w:cstheme="minorBidi"/>
          <w:noProof/>
          <w:sz w:val="22"/>
          <w:szCs w:val="22"/>
        </w:rPr>
      </w:pPr>
      <w:hyperlink w:anchor="_Toc451802987" w:history="1">
        <w:r w:rsidRPr="00DC3BEE">
          <w:rPr>
            <w:rStyle w:val="Hyperlink"/>
            <w:noProof/>
          </w:rPr>
          <w:t>8.47.6</w:t>
        </w:r>
        <w:r>
          <w:rPr>
            <w:rFonts w:asciiTheme="minorHAnsi" w:eastAsiaTheme="minorEastAsia" w:hAnsiTheme="minorHAnsi" w:cstheme="minorBidi"/>
            <w:noProof/>
            <w:sz w:val="22"/>
            <w:szCs w:val="22"/>
          </w:rPr>
          <w:tab/>
        </w:r>
        <w:r w:rsidRPr="00DC3BEE">
          <w:rPr>
            <w:rStyle w:val="Hyperlink"/>
            <w:noProof/>
          </w:rPr>
          <w:t>Class Indicator Pattern</w:t>
        </w:r>
        <w:r>
          <w:rPr>
            <w:noProof/>
            <w:webHidden/>
          </w:rPr>
          <w:tab/>
        </w:r>
        <w:r>
          <w:rPr>
            <w:noProof/>
            <w:webHidden/>
          </w:rPr>
          <w:fldChar w:fldCharType="begin"/>
        </w:r>
        <w:r>
          <w:rPr>
            <w:noProof/>
            <w:webHidden/>
          </w:rPr>
          <w:instrText xml:space="preserve"> PAGEREF _Toc451802987 \h </w:instrText>
        </w:r>
        <w:r>
          <w:rPr>
            <w:noProof/>
            <w:webHidden/>
          </w:rPr>
        </w:r>
        <w:r>
          <w:rPr>
            <w:noProof/>
            <w:webHidden/>
          </w:rPr>
          <w:fldChar w:fldCharType="separate"/>
        </w:r>
        <w:r>
          <w:rPr>
            <w:noProof/>
            <w:webHidden/>
          </w:rPr>
          <w:t>264</w:t>
        </w:r>
        <w:r>
          <w:rPr>
            <w:noProof/>
            <w:webHidden/>
          </w:rPr>
          <w:fldChar w:fldCharType="end"/>
        </w:r>
      </w:hyperlink>
    </w:p>
    <w:p w14:paraId="054207E2" w14:textId="396A6525" w:rsidR="004246EE" w:rsidRDefault="004246EE">
      <w:pPr>
        <w:pStyle w:val="TOC3"/>
        <w:rPr>
          <w:rFonts w:asciiTheme="minorHAnsi" w:eastAsiaTheme="minorEastAsia" w:hAnsiTheme="minorHAnsi" w:cstheme="minorBidi"/>
          <w:noProof/>
          <w:sz w:val="22"/>
          <w:szCs w:val="22"/>
        </w:rPr>
      </w:pPr>
      <w:hyperlink w:anchor="_Toc451802988" w:history="1">
        <w:r w:rsidRPr="00DC3BEE">
          <w:rPr>
            <w:rStyle w:val="Hyperlink"/>
            <w:noProof/>
          </w:rPr>
          <w:t>8.47.7</w:t>
        </w:r>
        <w:r>
          <w:rPr>
            <w:rFonts w:asciiTheme="minorHAnsi" w:eastAsiaTheme="minorEastAsia" w:hAnsiTheme="minorHAnsi" w:cstheme="minorBidi"/>
            <w:noProof/>
            <w:sz w:val="22"/>
            <w:szCs w:val="22"/>
          </w:rPr>
          <w:tab/>
        </w:r>
        <w:r w:rsidRPr="00DC3BEE">
          <w:rPr>
            <w:rStyle w:val="Hyperlink"/>
            <w:noProof/>
          </w:rPr>
          <w:t>Class Indicator Watchlist</w:t>
        </w:r>
        <w:r>
          <w:rPr>
            <w:noProof/>
            <w:webHidden/>
          </w:rPr>
          <w:tab/>
        </w:r>
        <w:r>
          <w:rPr>
            <w:noProof/>
            <w:webHidden/>
          </w:rPr>
          <w:fldChar w:fldCharType="begin"/>
        </w:r>
        <w:r>
          <w:rPr>
            <w:noProof/>
            <w:webHidden/>
          </w:rPr>
          <w:instrText xml:space="preserve"> PAGEREF _Toc451802988 \h </w:instrText>
        </w:r>
        <w:r>
          <w:rPr>
            <w:noProof/>
            <w:webHidden/>
          </w:rPr>
        </w:r>
        <w:r>
          <w:rPr>
            <w:noProof/>
            <w:webHidden/>
          </w:rPr>
          <w:fldChar w:fldCharType="separate"/>
        </w:r>
        <w:r>
          <w:rPr>
            <w:noProof/>
            <w:webHidden/>
          </w:rPr>
          <w:t>265</w:t>
        </w:r>
        <w:r>
          <w:rPr>
            <w:noProof/>
            <w:webHidden/>
          </w:rPr>
          <w:fldChar w:fldCharType="end"/>
        </w:r>
      </w:hyperlink>
    </w:p>
    <w:p w14:paraId="5135141C" w14:textId="1770767F" w:rsidR="004246EE" w:rsidRDefault="004246EE">
      <w:pPr>
        <w:pStyle w:val="TOC3"/>
        <w:rPr>
          <w:rFonts w:asciiTheme="minorHAnsi" w:eastAsiaTheme="minorEastAsia" w:hAnsiTheme="minorHAnsi" w:cstheme="minorBidi"/>
          <w:noProof/>
          <w:sz w:val="22"/>
          <w:szCs w:val="22"/>
        </w:rPr>
      </w:pPr>
      <w:hyperlink w:anchor="_Toc451802989" w:history="1">
        <w:r w:rsidRPr="00DC3BEE">
          <w:rPr>
            <w:rStyle w:val="Hyperlink"/>
            <w:noProof/>
          </w:rPr>
          <w:t>8.47.8</w:t>
        </w:r>
        <w:r>
          <w:rPr>
            <w:rFonts w:asciiTheme="minorHAnsi" w:eastAsiaTheme="minorEastAsia" w:hAnsiTheme="minorHAnsi" w:cstheme="minorBidi"/>
            <w:noProof/>
            <w:sz w:val="22"/>
            <w:szCs w:val="22"/>
          </w:rPr>
          <w:tab/>
        </w:r>
        <w:r w:rsidRPr="00DC3BEE">
          <w:rPr>
            <w:rStyle w:val="Hyperlink"/>
            <w:noProof/>
          </w:rPr>
          <w:t>Class Sighting</w:t>
        </w:r>
        <w:r>
          <w:rPr>
            <w:noProof/>
            <w:webHidden/>
          </w:rPr>
          <w:tab/>
        </w:r>
        <w:r>
          <w:rPr>
            <w:noProof/>
            <w:webHidden/>
          </w:rPr>
          <w:fldChar w:fldCharType="begin"/>
        </w:r>
        <w:r>
          <w:rPr>
            <w:noProof/>
            <w:webHidden/>
          </w:rPr>
          <w:instrText xml:space="preserve"> PAGEREF _Toc451802989 \h </w:instrText>
        </w:r>
        <w:r>
          <w:rPr>
            <w:noProof/>
            <w:webHidden/>
          </w:rPr>
        </w:r>
        <w:r>
          <w:rPr>
            <w:noProof/>
            <w:webHidden/>
          </w:rPr>
          <w:fldChar w:fldCharType="separate"/>
        </w:r>
        <w:r>
          <w:rPr>
            <w:noProof/>
            <w:webHidden/>
          </w:rPr>
          <w:t>265</w:t>
        </w:r>
        <w:r>
          <w:rPr>
            <w:noProof/>
            <w:webHidden/>
          </w:rPr>
          <w:fldChar w:fldCharType="end"/>
        </w:r>
      </w:hyperlink>
    </w:p>
    <w:p w14:paraId="7C515A0C" w14:textId="6079AE07" w:rsidR="004246EE" w:rsidRDefault="004246EE">
      <w:pPr>
        <w:pStyle w:val="TOC3"/>
        <w:rPr>
          <w:rFonts w:asciiTheme="minorHAnsi" w:eastAsiaTheme="minorEastAsia" w:hAnsiTheme="minorHAnsi" w:cstheme="minorBidi"/>
          <w:noProof/>
          <w:sz w:val="22"/>
          <w:szCs w:val="22"/>
        </w:rPr>
      </w:pPr>
      <w:hyperlink w:anchor="_Toc451802990" w:history="1">
        <w:r w:rsidRPr="00DC3BEE">
          <w:rPr>
            <w:rStyle w:val="Hyperlink"/>
            <w:noProof/>
          </w:rPr>
          <w:t>8.47.9</w:t>
        </w:r>
        <w:r>
          <w:rPr>
            <w:rFonts w:asciiTheme="minorHAnsi" w:eastAsiaTheme="minorEastAsia" w:hAnsiTheme="minorHAnsi" w:cstheme="minorBidi"/>
            <w:noProof/>
            <w:sz w:val="22"/>
            <w:szCs w:val="22"/>
          </w:rPr>
          <w:tab/>
        </w:r>
        <w:r w:rsidRPr="00DC3BEE">
          <w:rPr>
            <w:rStyle w:val="Hyperlink"/>
            <w:noProof/>
          </w:rPr>
          <w:t>Class Whitelist Indicator</w:t>
        </w:r>
        <w:r>
          <w:rPr>
            <w:noProof/>
            <w:webHidden/>
          </w:rPr>
          <w:tab/>
        </w:r>
        <w:r>
          <w:rPr>
            <w:noProof/>
            <w:webHidden/>
          </w:rPr>
          <w:fldChar w:fldCharType="begin"/>
        </w:r>
        <w:r>
          <w:rPr>
            <w:noProof/>
            <w:webHidden/>
          </w:rPr>
          <w:instrText xml:space="preserve"> PAGEREF _Toc451802990 \h </w:instrText>
        </w:r>
        <w:r>
          <w:rPr>
            <w:noProof/>
            <w:webHidden/>
          </w:rPr>
        </w:r>
        <w:r>
          <w:rPr>
            <w:noProof/>
            <w:webHidden/>
          </w:rPr>
          <w:fldChar w:fldCharType="separate"/>
        </w:r>
        <w:r>
          <w:rPr>
            <w:noProof/>
            <w:webHidden/>
          </w:rPr>
          <w:t>267</w:t>
        </w:r>
        <w:r>
          <w:rPr>
            <w:noProof/>
            <w:webHidden/>
          </w:rPr>
          <w:fldChar w:fldCharType="end"/>
        </w:r>
      </w:hyperlink>
    </w:p>
    <w:p w14:paraId="57F8836E" w14:textId="38588FF6" w:rsidR="004246EE" w:rsidRDefault="004246EE">
      <w:pPr>
        <w:pStyle w:val="TOC2"/>
        <w:rPr>
          <w:rFonts w:asciiTheme="minorHAnsi" w:eastAsiaTheme="minorEastAsia" w:hAnsiTheme="minorHAnsi" w:cstheme="minorBidi"/>
          <w:noProof/>
          <w:sz w:val="22"/>
          <w:szCs w:val="22"/>
        </w:rPr>
      </w:pPr>
      <w:hyperlink w:anchor="_Toc451802991" w:history="1">
        <w:r w:rsidRPr="00DC3BEE">
          <w:rPr>
            <w:rStyle w:val="Hyperlink"/>
            <w:noProof/>
          </w:rPr>
          <w:t>8.48</w:t>
        </w:r>
        <w:r>
          <w:rPr>
            <w:rFonts w:asciiTheme="minorHAnsi" w:eastAsiaTheme="minorEastAsia" w:hAnsiTheme="minorHAnsi" w:cstheme="minorBidi"/>
            <w:noProof/>
            <w:sz w:val="22"/>
            <w:szCs w:val="22"/>
          </w:rPr>
          <w:tab/>
        </w:r>
        <w:r w:rsidRPr="00DC3BEE">
          <w:rPr>
            <w:rStyle w:val="Hyperlink"/>
            <w:noProof/>
          </w:rPr>
          <w:t>Threat-risk-conceptual-model::Threat and Risk Specific Concepts::Kill Chains</w:t>
        </w:r>
        <w:r>
          <w:rPr>
            <w:noProof/>
            <w:webHidden/>
          </w:rPr>
          <w:tab/>
        </w:r>
        <w:r>
          <w:rPr>
            <w:noProof/>
            <w:webHidden/>
          </w:rPr>
          <w:fldChar w:fldCharType="begin"/>
        </w:r>
        <w:r>
          <w:rPr>
            <w:noProof/>
            <w:webHidden/>
          </w:rPr>
          <w:instrText xml:space="preserve"> PAGEREF _Toc451802991 \h </w:instrText>
        </w:r>
        <w:r>
          <w:rPr>
            <w:noProof/>
            <w:webHidden/>
          </w:rPr>
        </w:r>
        <w:r>
          <w:rPr>
            <w:noProof/>
            <w:webHidden/>
          </w:rPr>
          <w:fldChar w:fldCharType="separate"/>
        </w:r>
        <w:r>
          <w:rPr>
            <w:noProof/>
            <w:webHidden/>
          </w:rPr>
          <w:t>268</w:t>
        </w:r>
        <w:r>
          <w:rPr>
            <w:noProof/>
            <w:webHidden/>
          </w:rPr>
          <w:fldChar w:fldCharType="end"/>
        </w:r>
      </w:hyperlink>
    </w:p>
    <w:p w14:paraId="73D70393" w14:textId="3BE33DBA" w:rsidR="004246EE" w:rsidRDefault="004246EE">
      <w:pPr>
        <w:pStyle w:val="TOC3"/>
        <w:rPr>
          <w:rFonts w:asciiTheme="minorHAnsi" w:eastAsiaTheme="minorEastAsia" w:hAnsiTheme="minorHAnsi" w:cstheme="minorBidi"/>
          <w:noProof/>
          <w:sz w:val="22"/>
          <w:szCs w:val="22"/>
        </w:rPr>
      </w:pPr>
      <w:hyperlink w:anchor="_Toc451802992" w:history="1">
        <w:r w:rsidRPr="00DC3BEE">
          <w:rPr>
            <w:rStyle w:val="Hyperlink"/>
            <w:noProof/>
          </w:rPr>
          <w:t>8.48.1</w:t>
        </w:r>
        <w:r>
          <w:rPr>
            <w:rFonts w:asciiTheme="minorHAnsi" w:eastAsiaTheme="minorEastAsia" w:hAnsiTheme="minorHAnsi" w:cstheme="minorBidi"/>
            <w:noProof/>
            <w:sz w:val="22"/>
            <w:szCs w:val="22"/>
          </w:rPr>
          <w:tab/>
        </w:r>
        <w:r w:rsidRPr="00DC3BEE">
          <w:rPr>
            <w:rStyle w:val="Hyperlink"/>
            <w:noProof/>
          </w:rPr>
          <w:t>Diagram: Kill Chain</w:t>
        </w:r>
        <w:r>
          <w:rPr>
            <w:noProof/>
            <w:webHidden/>
          </w:rPr>
          <w:tab/>
        </w:r>
        <w:r>
          <w:rPr>
            <w:noProof/>
            <w:webHidden/>
          </w:rPr>
          <w:fldChar w:fldCharType="begin"/>
        </w:r>
        <w:r>
          <w:rPr>
            <w:noProof/>
            <w:webHidden/>
          </w:rPr>
          <w:instrText xml:space="preserve"> PAGEREF _Toc451802992 \h </w:instrText>
        </w:r>
        <w:r>
          <w:rPr>
            <w:noProof/>
            <w:webHidden/>
          </w:rPr>
        </w:r>
        <w:r>
          <w:rPr>
            <w:noProof/>
            <w:webHidden/>
          </w:rPr>
          <w:fldChar w:fldCharType="separate"/>
        </w:r>
        <w:r>
          <w:rPr>
            <w:noProof/>
            <w:webHidden/>
          </w:rPr>
          <w:t>268</w:t>
        </w:r>
        <w:r>
          <w:rPr>
            <w:noProof/>
            <w:webHidden/>
          </w:rPr>
          <w:fldChar w:fldCharType="end"/>
        </w:r>
      </w:hyperlink>
    </w:p>
    <w:p w14:paraId="1AB11ED5" w14:textId="3C9ADB92" w:rsidR="004246EE" w:rsidRDefault="004246EE">
      <w:pPr>
        <w:pStyle w:val="TOC3"/>
        <w:rPr>
          <w:rFonts w:asciiTheme="minorHAnsi" w:eastAsiaTheme="minorEastAsia" w:hAnsiTheme="minorHAnsi" w:cstheme="minorBidi"/>
          <w:noProof/>
          <w:sz w:val="22"/>
          <w:szCs w:val="22"/>
        </w:rPr>
      </w:pPr>
      <w:hyperlink w:anchor="_Toc451802993" w:history="1">
        <w:r w:rsidRPr="00DC3BEE">
          <w:rPr>
            <w:rStyle w:val="Hyperlink"/>
            <w:noProof/>
          </w:rPr>
          <w:t>8.48.2</w:t>
        </w:r>
        <w:r>
          <w:rPr>
            <w:rFonts w:asciiTheme="minorHAnsi" w:eastAsiaTheme="minorEastAsia" w:hAnsiTheme="minorHAnsi" w:cstheme="minorBidi"/>
            <w:noProof/>
            <w:sz w:val="22"/>
            <w:szCs w:val="22"/>
          </w:rPr>
          <w:tab/>
        </w:r>
        <w:r w:rsidRPr="00DC3BEE">
          <w:rPr>
            <w:rStyle w:val="Hyperlink"/>
            <w:noProof/>
          </w:rPr>
          <w:t>Class Kill Chain</w:t>
        </w:r>
        <w:r>
          <w:rPr>
            <w:noProof/>
            <w:webHidden/>
          </w:rPr>
          <w:tab/>
        </w:r>
        <w:r>
          <w:rPr>
            <w:noProof/>
            <w:webHidden/>
          </w:rPr>
          <w:fldChar w:fldCharType="begin"/>
        </w:r>
        <w:r>
          <w:rPr>
            <w:noProof/>
            <w:webHidden/>
          </w:rPr>
          <w:instrText xml:space="preserve"> PAGEREF _Toc451802993 \h </w:instrText>
        </w:r>
        <w:r>
          <w:rPr>
            <w:noProof/>
            <w:webHidden/>
          </w:rPr>
        </w:r>
        <w:r>
          <w:rPr>
            <w:noProof/>
            <w:webHidden/>
          </w:rPr>
          <w:fldChar w:fldCharType="separate"/>
        </w:r>
        <w:r>
          <w:rPr>
            <w:noProof/>
            <w:webHidden/>
          </w:rPr>
          <w:t>268</w:t>
        </w:r>
        <w:r>
          <w:rPr>
            <w:noProof/>
            <w:webHidden/>
          </w:rPr>
          <w:fldChar w:fldCharType="end"/>
        </w:r>
      </w:hyperlink>
    </w:p>
    <w:p w14:paraId="17F891BF" w14:textId="124C3374" w:rsidR="004246EE" w:rsidRDefault="004246EE">
      <w:pPr>
        <w:pStyle w:val="TOC3"/>
        <w:rPr>
          <w:rFonts w:asciiTheme="minorHAnsi" w:eastAsiaTheme="minorEastAsia" w:hAnsiTheme="minorHAnsi" w:cstheme="minorBidi"/>
          <w:noProof/>
          <w:sz w:val="22"/>
          <w:szCs w:val="22"/>
        </w:rPr>
      </w:pPr>
      <w:hyperlink w:anchor="_Toc451802994" w:history="1">
        <w:r w:rsidRPr="00DC3BEE">
          <w:rPr>
            <w:rStyle w:val="Hyperlink"/>
            <w:noProof/>
          </w:rPr>
          <w:t>8.48.3</w:t>
        </w:r>
        <w:r>
          <w:rPr>
            <w:rFonts w:asciiTheme="minorHAnsi" w:eastAsiaTheme="minorEastAsia" w:hAnsiTheme="minorHAnsi" w:cstheme="minorBidi"/>
            <w:noProof/>
            <w:sz w:val="22"/>
            <w:szCs w:val="22"/>
          </w:rPr>
          <w:tab/>
        </w:r>
        <w:r w:rsidRPr="00DC3BEE">
          <w:rPr>
            <w:rStyle w:val="Hyperlink"/>
            <w:noProof/>
          </w:rPr>
          <w:t>Class Kill Chain Step</w:t>
        </w:r>
        <w:r>
          <w:rPr>
            <w:noProof/>
            <w:webHidden/>
          </w:rPr>
          <w:tab/>
        </w:r>
        <w:r>
          <w:rPr>
            <w:noProof/>
            <w:webHidden/>
          </w:rPr>
          <w:fldChar w:fldCharType="begin"/>
        </w:r>
        <w:r>
          <w:rPr>
            <w:noProof/>
            <w:webHidden/>
          </w:rPr>
          <w:instrText xml:space="preserve"> PAGEREF _Toc451802994 \h </w:instrText>
        </w:r>
        <w:r>
          <w:rPr>
            <w:noProof/>
            <w:webHidden/>
          </w:rPr>
        </w:r>
        <w:r>
          <w:rPr>
            <w:noProof/>
            <w:webHidden/>
          </w:rPr>
          <w:fldChar w:fldCharType="separate"/>
        </w:r>
        <w:r>
          <w:rPr>
            <w:noProof/>
            <w:webHidden/>
          </w:rPr>
          <w:t>268</w:t>
        </w:r>
        <w:r>
          <w:rPr>
            <w:noProof/>
            <w:webHidden/>
          </w:rPr>
          <w:fldChar w:fldCharType="end"/>
        </w:r>
      </w:hyperlink>
    </w:p>
    <w:p w14:paraId="35FC00FD" w14:textId="5456ACFE" w:rsidR="004246EE" w:rsidRDefault="004246EE">
      <w:pPr>
        <w:pStyle w:val="TOC2"/>
        <w:rPr>
          <w:rFonts w:asciiTheme="minorHAnsi" w:eastAsiaTheme="minorEastAsia" w:hAnsiTheme="minorHAnsi" w:cstheme="minorBidi"/>
          <w:noProof/>
          <w:sz w:val="22"/>
          <w:szCs w:val="22"/>
        </w:rPr>
      </w:pPr>
      <w:hyperlink w:anchor="_Toc451802995" w:history="1">
        <w:r w:rsidRPr="00DC3BEE">
          <w:rPr>
            <w:rStyle w:val="Hyperlink"/>
            <w:noProof/>
          </w:rPr>
          <w:t>8.49</w:t>
        </w:r>
        <w:r>
          <w:rPr>
            <w:rFonts w:asciiTheme="minorHAnsi" w:eastAsiaTheme="minorEastAsia" w:hAnsiTheme="minorHAnsi" w:cstheme="minorBidi"/>
            <w:noProof/>
            <w:sz w:val="22"/>
            <w:szCs w:val="22"/>
          </w:rPr>
          <w:tab/>
        </w:r>
        <w:r w:rsidRPr="00DC3BEE">
          <w:rPr>
            <w:rStyle w:val="Hyperlink"/>
            <w:noProof/>
          </w:rPr>
          <w:t>Threat-risk-conceptual-model::Threat and Risk Specific Concepts::Risk Treatments</w:t>
        </w:r>
        <w:r>
          <w:rPr>
            <w:noProof/>
            <w:webHidden/>
          </w:rPr>
          <w:tab/>
        </w:r>
        <w:r>
          <w:rPr>
            <w:noProof/>
            <w:webHidden/>
          </w:rPr>
          <w:fldChar w:fldCharType="begin"/>
        </w:r>
        <w:r>
          <w:rPr>
            <w:noProof/>
            <w:webHidden/>
          </w:rPr>
          <w:instrText xml:space="preserve"> PAGEREF _Toc451802995 \h </w:instrText>
        </w:r>
        <w:r>
          <w:rPr>
            <w:noProof/>
            <w:webHidden/>
          </w:rPr>
        </w:r>
        <w:r>
          <w:rPr>
            <w:noProof/>
            <w:webHidden/>
          </w:rPr>
          <w:fldChar w:fldCharType="separate"/>
        </w:r>
        <w:r>
          <w:rPr>
            <w:noProof/>
            <w:webHidden/>
          </w:rPr>
          <w:t>270</w:t>
        </w:r>
        <w:r>
          <w:rPr>
            <w:noProof/>
            <w:webHidden/>
          </w:rPr>
          <w:fldChar w:fldCharType="end"/>
        </w:r>
      </w:hyperlink>
    </w:p>
    <w:p w14:paraId="1FBEB105" w14:textId="64935C1A" w:rsidR="004246EE" w:rsidRDefault="004246EE">
      <w:pPr>
        <w:pStyle w:val="TOC3"/>
        <w:rPr>
          <w:rFonts w:asciiTheme="minorHAnsi" w:eastAsiaTheme="minorEastAsia" w:hAnsiTheme="minorHAnsi" w:cstheme="minorBidi"/>
          <w:noProof/>
          <w:sz w:val="22"/>
          <w:szCs w:val="22"/>
        </w:rPr>
      </w:pPr>
      <w:hyperlink w:anchor="_Toc451802996" w:history="1">
        <w:r w:rsidRPr="00DC3BEE">
          <w:rPr>
            <w:rStyle w:val="Hyperlink"/>
            <w:noProof/>
          </w:rPr>
          <w:t>8.49.1</w:t>
        </w:r>
        <w:r>
          <w:rPr>
            <w:rFonts w:asciiTheme="minorHAnsi" w:eastAsiaTheme="minorEastAsia" w:hAnsiTheme="minorHAnsi" w:cstheme="minorBidi"/>
            <w:noProof/>
            <w:sz w:val="22"/>
            <w:szCs w:val="22"/>
          </w:rPr>
          <w:tab/>
        </w:r>
        <w:r w:rsidRPr="00DC3BEE">
          <w:rPr>
            <w:rStyle w:val="Hyperlink"/>
            <w:noProof/>
          </w:rPr>
          <w:t>Diagram: Risk Treatment</w:t>
        </w:r>
        <w:r>
          <w:rPr>
            <w:noProof/>
            <w:webHidden/>
          </w:rPr>
          <w:tab/>
        </w:r>
        <w:r>
          <w:rPr>
            <w:noProof/>
            <w:webHidden/>
          </w:rPr>
          <w:fldChar w:fldCharType="begin"/>
        </w:r>
        <w:r>
          <w:rPr>
            <w:noProof/>
            <w:webHidden/>
          </w:rPr>
          <w:instrText xml:space="preserve"> PAGEREF _Toc451802996 \h </w:instrText>
        </w:r>
        <w:r>
          <w:rPr>
            <w:noProof/>
            <w:webHidden/>
          </w:rPr>
        </w:r>
        <w:r>
          <w:rPr>
            <w:noProof/>
            <w:webHidden/>
          </w:rPr>
          <w:fldChar w:fldCharType="separate"/>
        </w:r>
        <w:r>
          <w:rPr>
            <w:noProof/>
            <w:webHidden/>
          </w:rPr>
          <w:t>270</w:t>
        </w:r>
        <w:r>
          <w:rPr>
            <w:noProof/>
            <w:webHidden/>
          </w:rPr>
          <w:fldChar w:fldCharType="end"/>
        </w:r>
      </w:hyperlink>
    </w:p>
    <w:p w14:paraId="7199CEC0" w14:textId="17C131A9" w:rsidR="004246EE" w:rsidRDefault="004246EE">
      <w:pPr>
        <w:pStyle w:val="TOC3"/>
        <w:rPr>
          <w:rFonts w:asciiTheme="minorHAnsi" w:eastAsiaTheme="minorEastAsia" w:hAnsiTheme="minorHAnsi" w:cstheme="minorBidi"/>
          <w:noProof/>
          <w:sz w:val="22"/>
          <w:szCs w:val="22"/>
        </w:rPr>
      </w:pPr>
      <w:hyperlink w:anchor="_Toc451802997" w:history="1">
        <w:r w:rsidRPr="00DC3BEE">
          <w:rPr>
            <w:rStyle w:val="Hyperlink"/>
            <w:noProof/>
          </w:rPr>
          <w:t>8.49.2</w:t>
        </w:r>
        <w:r>
          <w:rPr>
            <w:rFonts w:asciiTheme="minorHAnsi" w:eastAsiaTheme="minorEastAsia" w:hAnsiTheme="minorHAnsi" w:cstheme="minorBidi"/>
            <w:noProof/>
            <w:sz w:val="22"/>
            <w:szCs w:val="22"/>
          </w:rPr>
          <w:tab/>
        </w:r>
        <w:r w:rsidRPr="00DC3BEE">
          <w:rPr>
            <w:rStyle w:val="Hyperlink"/>
            <w:noProof/>
          </w:rPr>
          <w:t>Diagram: Safeguard Monitoring</w:t>
        </w:r>
        <w:r>
          <w:rPr>
            <w:noProof/>
            <w:webHidden/>
          </w:rPr>
          <w:tab/>
        </w:r>
        <w:r>
          <w:rPr>
            <w:noProof/>
            <w:webHidden/>
          </w:rPr>
          <w:fldChar w:fldCharType="begin"/>
        </w:r>
        <w:r>
          <w:rPr>
            <w:noProof/>
            <w:webHidden/>
          </w:rPr>
          <w:instrText xml:space="preserve"> PAGEREF _Toc451802997 \h </w:instrText>
        </w:r>
        <w:r>
          <w:rPr>
            <w:noProof/>
            <w:webHidden/>
          </w:rPr>
        </w:r>
        <w:r>
          <w:rPr>
            <w:noProof/>
            <w:webHidden/>
          </w:rPr>
          <w:fldChar w:fldCharType="separate"/>
        </w:r>
        <w:r>
          <w:rPr>
            <w:noProof/>
            <w:webHidden/>
          </w:rPr>
          <w:t>271</w:t>
        </w:r>
        <w:r>
          <w:rPr>
            <w:noProof/>
            <w:webHidden/>
          </w:rPr>
          <w:fldChar w:fldCharType="end"/>
        </w:r>
      </w:hyperlink>
    </w:p>
    <w:p w14:paraId="349D95F6" w14:textId="33A3AB89" w:rsidR="004246EE" w:rsidRDefault="004246EE">
      <w:pPr>
        <w:pStyle w:val="TOC3"/>
        <w:rPr>
          <w:rFonts w:asciiTheme="minorHAnsi" w:eastAsiaTheme="minorEastAsia" w:hAnsiTheme="minorHAnsi" w:cstheme="minorBidi"/>
          <w:noProof/>
          <w:sz w:val="22"/>
          <w:szCs w:val="22"/>
        </w:rPr>
      </w:pPr>
      <w:hyperlink w:anchor="_Toc451802998" w:history="1">
        <w:r w:rsidRPr="00DC3BEE">
          <w:rPr>
            <w:rStyle w:val="Hyperlink"/>
            <w:noProof/>
          </w:rPr>
          <w:t>8.49.3</w:t>
        </w:r>
        <w:r>
          <w:rPr>
            <w:rFonts w:asciiTheme="minorHAnsi" w:eastAsiaTheme="minorEastAsia" w:hAnsiTheme="minorHAnsi" w:cstheme="minorBidi"/>
            <w:noProof/>
            <w:sz w:val="22"/>
            <w:szCs w:val="22"/>
          </w:rPr>
          <w:tab/>
        </w:r>
        <w:r w:rsidRPr="00DC3BEE">
          <w:rPr>
            <w:rStyle w:val="Hyperlink"/>
            <w:noProof/>
          </w:rPr>
          <w:t>Class Avoid Danger</w:t>
        </w:r>
        <w:r>
          <w:rPr>
            <w:noProof/>
            <w:webHidden/>
          </w:rPr>
          <w:tab/>
        </w:r>
        <w:r>
          <w:rPr>
            <w:noProof/>
            <w:webHidden/>
          </w:rPr>
          <w:fldChar w:fldCharType="begin"/>
        </w:r>
        <w:r>
          <w:rPr>
            <w:noProof/>
            <w:webHidden/>
          </w:rPr>
          <w:instrText xml:space="preserve"> PAGEREF _Toc451802998 \h </w:instrText>
        </w:r>
        <w:r>
          <w:rPr>
            <w:noProof/>
            <w:webHidden/>
          </w:rPr>
        </w:r>
        <w:r>
          <w:rPr>
            <w:noProof/>
            <w:webHidden/>
          </w:rPr>
          <w:fldChar w:fldCharType="separate"/>
        </w:r>
        <w:r>
          <w:rPr>
            <w:noProof/>
            <w:webHidden/>
          </w:rPr>
          <w:t>271</w:t>
        </w:r>
        <w:r>
          <w:rPr>
            <w:noProof/>
            <w:webHidden/>
          </w:rPr>
          <w:fldChar w:fldCharType="end"/>
        </w:r>
      </w:hyperlink>
    </w:p>
    <w:p w14:paraId="1C8EBBBC" w14:textId="4A0BA064" w:rsidR="004246EE" w:rsidRDefault="004246EE">
      <w:pPr>
        <w:pStyle w:val="TOC3"/>
        <w:rPr>
          <w:rFonts w:asciiTheme="minorHAnsi" w:eastAsiaTheme="minorEastAsia" w:hAnsiTheme="minorHAnsi" w:cstheme="minorBidi"/>
          <w:noProof/>
          <w:sz w:val="22"/>
          <w:szCs w:val="22"/>
        </w:rPr>
      </w:pPr>
      <w:hyperlink w:anchor="_Toc451802999" w:history="1">
        <w:r w:rsidRPr="00DC3BEE">
          <w:rPr>
            <w:rStyle w:val="Hyperlink"/>
            <w:noProof/>
          </w:rPr>
          <w:t>8.49.4</w:t>
        </w:r>
        <w:r>
          <w:rPr>
            <w:rFonts w:asciiTheme="minorHAnsi" w:eastAsiaTheme="minorEastAsia" w:hAnsiTheme="minorHAnsi" w:cstheme="minorBidi"/>
            <w:noProof/>
            <w:sz w:val="22"/>
            <w:szCs w:val="22"/>
          </w:rPr>
          <w:tab/>
        </w:r>
        <w:r w:rsidRPr="00DC3BEE">
          <w:rPr>
            <w:rStyle w:val="Hyperlink"/>
            <w:noProof/>
          </w:rPr>
          <w:t>Class Countermeasure</w:t>
        </w:r>
        <w:r>
          <w:rPr>
            <w:noProof/>
            <w:webHidden/>
          </w:rPr>
          <w:tab/>
        </w:r>
        <w:r>
          <w:rPr>
            <w:noProof/>
            <w:webHidden/>
          </w:rPr>
          <w:fldChar w:fldCharType="begin"/>
        </w:r>
        <w:r>
          <w:rPr>
            <w:noProof/>
            <w:webHidden/>
          </w:rPr>
          <w:instrText xml:space="preserve"> PAGEREF _Toc451802999 \h </w:instrText>
        </w:r>
        <w:r>
          <w:rPr>
            <w:noProof/>
            <w:webHidden/>
          </w:rPr>
        </w:r>
        <w:r>
          <w:rPr>
            <w:noProof/>
            <w:webHidden/>
          </w:rPr>
          <w:fldChar w:fldCharType="separate"/>
        </w:r>
        <w:r>
          <w:rPr>
            <w:noProof/>
            <w:webHidden/>
          </w:rPr>
          <w:t>271</w:t>
        </w:r>
        <w:r>
          <w:rPr>
            <w:noProof/>
            <w:webHidden/>
          </w:rPr>
          <w:fldChar w:fldCharType="end"/>
        </w:r>
      </w:hyperlink>
    </w:p>
    <w:p w14:paraId="2AC4EC12" w14:textId="6630F587" w:rsidR="004246EE" w:rsidRDefault="004246EE">
      <w:pPr>
        <w:pStyle w:val="TOC3"/>
        <w:rPr>
          <w:rFonts w:asciiTheme="minorHAnsi" w:eastAsiaTheme="minorEastAsia" w:hAnsiTheme="minorHAnsi" w:cstheme="minorBidi"/>
          <w:noProof/>
          <w:sz w:val="22"/>
          <w:szCs w:val="22"/>
        </w:rPr>
      </w:pPr>
      <w:hyperlink w:anchor="_Toc451803000" w:history="1">
        <w:r w:rsidRPr="00DC3BEE">
          <w:rPr>
            <w:rStyle w:val="Hyperlink"/>
            <w:noProof/>
          </w:rPr>
          <w:t>8.49.5</w:t>
        </w:r>
        <w:r>
          <w:rPr>
            <w:rFonts w:asciiTheme="minorHAnsi" w:eastAsiaTheme="minorEastAsia" w:hAnsiTheme="minorHAnsi" w:cstheme="minorBidi"/>
            <w:noProof/>
            <w:sz w:val="22"/>
            <w:szCs w:val="22"/>
          </w:rPr>
          <w:tab/>
        </w:r>
        <w:r w:rsidRPr="00DC3BEE">
          <w:rPr>
            <w:rStyle w:val="Hyperlink"/>
            <w:noProof/>
          </w:rPr>
          <w:t>Class Mitigation Actor</w:t>
        </w:r>
        <w:r>
          <w:rPr>
            <w:noProof/>
            <w:webHidden/>
          </w:rPr>
          <w:tab/>
        </w:r>
        <w:r>
          <w:rPr>
            <w:noProof/>
            <w:webHidden/>
          </w:rPr>
          <w:fldChar w:fldCharType="begin"/>
        </w:r>
        <w:r>
          <w:rPr>
            <w:noProof/>
            <w:webHidden/>
          </w:rPr>
          <w:instrText xml:space="preserve"> PAGEREF _Toc451803000 \h </w:instrText>
        </w:r>
        <w:r>
          <w:rPr>
            <w:noProof/>
            <w:webHidden/>
          </w:rPr>
        </w:r>
        <w:r>
          <w:rPr>
            <w:noProof/>
            <w:webHidden/>
          </w:rPr>
          <w:fldChar w:fldCharType="separate"/>
        </w:r>
        <w:r>
          <w:rPr>
            <w:noProof/>
            <w:webHidden/>
          </w:rPr>
          <w:t>272</w:t>
        </w:r>
        <w:r>
          <w:rPr>
            <w:noProof/>
            <w:webHidden/>
          </w:rPr>
          <w:fldChar w:fldCharType="end"/>
        </w:r>
      </w:hyperlink>
    </w:p>
    <w:p w14:paraId="5FA14109" w14:textId="1BBC8895" w:rsidR="004246EE" w:rsidRDefault="004246EE">
      <w:pPr>
        <w:pStyle w:val="TOC3"/>
        <w:rPr>
          <w:rFonts w:asciiTheme="minorHAnsi" w:eastAsiaTheme="minorEastAsia" w:hAnsiTheme="minorHAnsi" w:cstheme="minorBidi"/>
          <w:noProof/>
          <w:sz w:val="22"/>
          <w:szCs w:val="22"/>
        </w:rPr>
      </w:pPr>
      <w:hyperlink w:anchor="_Toc451803001" w:history="1">
        <w:r w:rsidRPr="00DC3BEE">
          <w:rPr>
            <w:rStyle w:val="Hyperlink"/>
            <w:noProof/>
          </w:rPr>
          <w:t>8.49.6</w:t>
        </w:r>
        <w:r>
          <w:rPr>
            <w:rFonts w:asciiTheme="minorHAnsi" w:eastAsiaTheme="minorEastAsia" w:hAnsiTheme="minorHAnsi" w:cstheme="minorBidi"/>
            <w:noProof/>
            <w:sz w:val="22"/>
            <w:szCs w:val="22"/>
          </w:rPr>
          <w:tab/>
        </w:r>
        <w:r w:rsidRPr="00DC3BEE">
          <w:rPr>
            <w:rStyle w:val="Hyperlink"/>
            <w:noProof/>
          </w:rPr>
          <w:t>Class Monitoring Safeguard</w:t>
        </w:r>
        <w:r>
          <w:rPr>
            <w:noProof/>
            <w:webHidden/>
          </w:rPr>
          <w:tab/>
        </w:r>
        <w:r>
          <w:rPr>
            <w:noProof/>
            <w:webHidden/>
          </w:rPr>
          <w:fldChar w:fldCharType="begin"/>
        </w:r>
        <w:r>
          <w:rPr>
            <w:noProof/>
            <w:webHidden/>
          </w:rPr>
          <w:instrText xml:space="preserve"> PAGEREF _Toc451803001 \h </w:instrText>
        </w:r>
        <w:r>
          <w:rPr>
            <w:noProof/>
            <w:webHidden/>
          </w:rPr>
        </w:r>
        <w:r>
          <w:rPr>
            <w:noProof/>
            <w:webHidden/>
          </w:rPr>
          <w:fldChar w:fldCharType="separate"/>
        </w:r>
        <w:r>
          <w:rPr>
            <w:noProof/>
            <w:webHidden/>
          </w:rPr>
          <w:t>272</w:t>
        </w:r>
        <w:r>
          <w:rPr>
            <w:noProof/>
            <w:webHidden/>
          </w:rPr>
          <w:fldChar w:fldCharType="end"/>
        </w:r>
      </w:hyperlink>
    </w:p>
    <w:p w14:paraId="4848CF95" w14:textId="157357D3" w:rsidR="004246EE" w:rsidRDefault="004246EE">
      <w:pPr>
        <w:pStyle w:val="TOC3"/>
        <w:rPr>
          <w:rFonts w:asciiTheme="minorHAnsi" w:eastAsiaTheme="minorEastAsia" w:hAnsiTheme="minorHAnsi" w:cstheme="minorBidi"/>
          <w:noProof/>
          <w:sz w:val="22"/>
          <w:szCs w:val="22"/>
        </w:rPr>
      </w:pPr>
      <w:hyperlink w:anchor="_Toc451803002" w:history="1">
        <w:r w:rsidRPr="00DC3BEE">
          <w:rPr>
            <w:rStyle w:val="Hyperlink"/>
            <w:noProof/>
          </w:rPr>
          <w:t>8.49.7</w:t>
        </w:r>
        <w:r>
          <w:rPr>
            <w:rFonts w:asciiTheme="minorHAnsi" w:eastAsiaTheme="minorEastAsia" w:hAnsiTheme="minorHAnsi" w:cstheme="minorBidi"/>
            <w:noProof/>
            <w:sz w:val="22"/>
            <w:szCs w:val="22"/>
          </w:rPr>
          <w:tab/>
        </w:r>
        <w:r w:rsidRPr="00DC3BEE">
          <w:rPr>
            <w:rStyle w:val="Hyperlink"/>
            <w:noProof/>
          </w:rPr>
          <w:t>Class Risk Treatment Strategy</w:t>
        </w:r>
        <w:r>
          <w:rPr>
            <w:noProof/>
            <w:webHidden/>
          </w:rPr>
          <w:tab/>
        </w:r>
        <w:r>
          <w:rPr>
            <w:noProof/>
            <w:webHidden/>
          </w:rPr>
          <w:fldChar w:fldCharType="begin"/>
        </w:r>
        <w:r>
          <w:rPr>
            <w:noProof/>
            <w:webHidden/>
          </w:rPr>
          <w:instrText xml:space="preserve"> PAGEREF _Toc451803002 \h </w:instrText>
        </w:r>
        <w:r>
          <w:rPr>
            <w:noProof/>
            <w:webHidden/>
          </w:rPr>
        </w:r>
        <w:r>
          <w:rPr>
            <w:noProof/>
            <w:webHidden/>
          </w:rPr>
          <w:fldChar w:fldCharType="separate"/>
        </w:r>
        <w:r>
          <w:rPr>
            <w:noProof/>
            <w:webHidden/>
          </w:rPr>
          <w:t>272</w:t>
        </w:r>
        <w:r>
          <w:rPr>
            <w:noProof/>
            <w:webHidden/>
          </w:rPr>
          <w:fldChar w:fldCharType="end"/>
        </w:r>
      </w:hyperlink>
    </w:p>
    <w:p w14:paraId="2C5074C0" w14:textId="2778193B" w:rsidR="004246EE" w:rsidRDefault="004246EE">
      <w:pPr>
        <w:pStyle w:val="TOC3"/>
        <w:rPr>
          <w:rFonts w:asciiTheme="minorHAnsi" w:eastAsiaTheme="minorEastAsia" w:hAnsiTheme="minorHAnsi" w:cstheme="minorBidi"/>
          <w:noProof/>
          <w:sz w:val="22"/>
          <w:szCs w:val="22"/>
        </w:rPr>
      </w:pPr>
      <w:hyperlink w:anchor="_Toc451803003" w:history="1">
        <w:r w:rsidRPr="00DC3BEE">
          <w:rPr>
            <w:rStyle w:val="Hyperlink"/>
            <w:noProof/>
          </w:rPr>
          <w:t>8.49.8</w:t>
        </w:r>
        <w:r>
          <w:rPr>
            <w:rFonts w:asciiTheme="minorHAnsi" w:eastAsiaTheme="minorEastAsia" w:hAnsiTheme="minorHAnsi" w:cstheme="minorBidi"/>
            <w:noProof/>
            <w:sz w:val="22"/>
            <w:szCs w:val="22"/>
          </w:rPr>
          <w:tab/>
        </w:r>
        <w:r w:rsidRPr="00DC3BEE">
          <w:rPr>
            <w:rStyle w:val="Hyperlink"/>
            <w:noProof/>
          </w:rPr>
          <w:t>Class Safeguard Activity</w:t>
        </w:r>
        <w:r>
          <w:rPr>
            <w:noProof/>
            <w:webHidden/>
          </w:rPr>
          <w:tab/>
        </w:r>
        <w:r>
          <w:rPr>
            <w:noProof/>
            <w:webHidden/>
          </w:rPr>
          <w:fldChar w:fldCharType="begin"/>
        </w:r>
        <w:r>
          <w:rPr>
            <w:noProof/>
            <w:webHidden/>
          </w:rPr>
          <w:instrText xml:space="preserve"> PAGEREF _Toc451803003 \h </w:instrText>
        </w:r>
        <w:r>
          <w:rPr>
            <w:noProof/>
            <w:webHidden/>
          </w:rPr>
        </w:r>
        <w:r>
          <w:rPr>
            <w:noProof/>
            <w:webHidden/>
          </w:rPr>
          <w:fldChar w:fldCharType="separate"/>
        </w:r>
        <w:r>
          <w:rPr>
            <w:noProof/>
            <w:webHidden/>
          </w:rPr>
          <w:t>273</w:t>
        </w:r>
        <w:r>
          <w:rPr>
            <w:noProof/>
            <w:webHidden/>
          </w:rPr>
          <w:fldChar w:fldCharType="end"/>
        </w:r>
      </w:hyperlink>
    </w:p>
    <w:p w14:paraId="259BB9A0" w14:textId="58A47CC4" w:rsidR="004246EE" w:rsidRDefault="004246EE">
      <w:pPr>
        <w:pStyle w:val="TOC3"/>
        <w:rPr>
          <w:rFonts w:asciiTheme="minorHAnsi" w:eastAsiaTheme="minorEastAsia" w:hAnsiTheme="minorHAnsi" w:cstheme="minorBidi"/>
          <w:noProof/>
          <w:sz w:val="22"/>
          <w:szCs w:val="22"/>
        </w:rPr>
      </w:pPr>
      <w:hyperlink w:anchor="_Toc451803004" w:history="1">
        <w:r w:rsidRPr="00DC3BEE">
          <w:rPr>
            <w:rStyle w:val="Hyperlink"/>
            <w:noProof/>
          </w:rPr>
          <w:t>8.49.9</w:t>
        </w:r>
        <w:r>
          <w:rPr>
            <w:rFonts w:asciiTheme="minorHAnsi" w:eastAsiaTheme="minorEastAsia" w:hAnsiTheme="minorHAnsi" w:cstheme="minorBidi"/>
            <w:noProof/>
            <w:sz w:val="22"/>
            <w:szCs w:val="22"/>
          </w:rPr>
          <w:tab/>
        </w:r>
        <w:r w:rsidRPr="00DC3BEE">
          <w:rPr>
            <w:rStyle w:val="Hyperlink"/>
            <w:noProof/>
          </w:rPr>
          <w:t>Class Transfer Risk</w:t>
        </w:r>
        <w:r>
          <w:rPr>
            <w:noProof/>
            <w:webHidden/>
          </w:rPr>
          <w:tab/>
        </w:r>
        <w:r>
          <w:rPr>
            <w:noProof/>
            <w:webHidden/>
          </w:rPr>
          <w:fldChar w:fldCharType="begin"/>
        </w:r>
        <w:r>
          <w:rPr>
            <w:noProof/>
            <w:webHidden/>
          </w:rPr>
          <w:instrText xml:space="preserve"> PAGEREF _Toc451803004 \h </w:instrText>
        </w:r>
        <w:r>
          <w:rPr>
            <w:noProof/>
            <w:webHidden/>
          </w:rPr>
        </w:r>
        <w:r>
          <w:rPr>
            <w:noProof/>
            <w:webHidden/>
          </w:rPr>
          <w:fldChar w:fldCharType="separate"/>
        </w:r>
        <w:r>
          <w:rPr>
            <w:noProof/>
            <w:webHidden/>
          </w:rPr>
          <w:t>273</w:t>
        </w:r>
        <w:r>
          <w:rPr>
            <w:noProof/>
            <w:webHidden/>
          </w:rPr>
          <w:fldChar w:fldCharType="end"/>
        </w:r>
      </w:hyperlink>
    </w:p>
    <w:p w14:paraId="622CFABA" w14:textId="4BCDC8AA" w:rsidR="004246EE" w:rsidRDefault="004246EE">
      <w:pPr>
        <w:pStyle w:val="TOC2"/>
        <w:rPr>
          <w:rFonts w:asciiTheme="minorHAnsi" w:eastAsiaTheme="minorEastAsia" w:hAnsiTheme="minorHAnsi" w:cstheme="minorBidi"/>
          <w:noProof/>
          <w:sz w:val="22"/>
          <w:szCs w:val="22"/>
        </w:rPr>
      </w:pPr>
      <w:hyperlink w:anchor="_Toc451803005" w:history="1">
        <w:r w:rsidRPr="00DC3BEE">
          <w:rPr>
            <w:rStyle w:val="Hyperlink"/>
            <w:noProof/>
          </w:rPr>
          <w:t>8.50</w:t>
        </w:r>
        <w:r>
          <w:rPr>
            <w:rFonts w:asciiTheme="minorHAnsi" w:eastAsiaTheme="minorEastAsia" w:hAnsiTheme="minorHAnsi" w:cstheme="minorBidi"/>
            <w:noProof/>
            <w:sz w:val="22"/>
            <w:szCs w:val="22"/>
          </w:rPr>
          <w:tab/>
        </w:r>
        <w:r w:rsidRPr="00DC3BEE">
          <w:rPr>
            <w:rStyle w:val="Hyperlink"/>
            <w:noProof/>
          </w:rPr>
          <w:t>Threat-risk-conceptual-model::Threat and Risk Specific Concepts::Risks</w:t>
        </w:r>
        <w:r>
          <w:rPr>
            <w:noProof/>
            <w:webHidden/>
          </w:rPr>
          <w:tab/>
        </w:r>
        <w:r>
          <w:rPr>
            <w:noProof/>
            <w:webHidden/>
          </w:rPr>
          <w:fldChar w:fldCharType="begin"/>
        </w:r>
        <w:r>
          <w:rPr>
            <w:noProof/>
            <w:webHidden/>
          </w:rPr>
          <w:instrText xml:space="preserve"> PAGEREF _Toc451803005 \h </w:instrText>
        </w:r>
        <w:r>
          <w:rPr>
            <w:noProof/>
            <w:webHidden/>
          </w:rPr>
        </w:r>
        <w:r>
          <w:rPr>
            <w:noProof/>
            <w:webHidden/>
          </w:rPr>
          <w:fldChar w:fldCharType="separate"/>
        </w:r>
        <w:r>
          <w:rPr>
            <w:noProof/>
            <w:webHidden/>
          </w:rPr>
          <w:t>274</w:t>
        </w:r>
        <w:r>
          <w:rPr>
            <w:noProof/>
            <w:webHidden/>
          </w:rPr>
          <w:fldChar w:fldCharType="end"/>
        </w:r>
      </w:hyperlink>
    </w:p>
    <w:p w14:paraId="729B95F9" w14:textId="6A4D7DF2" w:rsidR="004246EE" w:rsidRDefault="004246EE">
      <w:pPr>
        <w:pStyle w:val="TOC3"/>
        <w:rPr>
          <w:rFonts w:asciiTheme="minorHAnsi" w:eastAsiaTheme="minorEastAsia" w:hAnsiTheme="minorHAnsi" w:cstheme="minorBidi"/>
          <w:noProof/>
          <w:sz w:val="22"/>
          <w:szCs w:val="22"/>
        </w:rPr>
      </w:pPr>
      <w:hyperlink w:anchor="_Toc451803006" w:history="1">
        <w:r w:rsidRPr="00DC3BEE">
          <w:rPr>
            <w:rStyle w:val="Hyperlink"/>
            <w:noProof/>
          </w:rPr>
          <w:t>8.50.1</w:t>
        </w:r>
        <w:r>
          <w:rPr>
            <w:rFonts w:asciiTheme="minorHAnsi" w:eastAsiaTheme="minorEastAsia" w:hAnsiTheme="minorHAnsi" w:cstheme="minorBidi"/>
            <w:noProof/>
            <w:sz w:val="22"/>
            <w:szCs w:val="22"/>
          </w:rPr>
          <w:tab/>
        </w:r>
        <w:r w:rsidRPr="00DC3BEE">
          <w:rPr>
            <w:rStyle w:val="Hyperlink"/>
            <w:noProof/>
          </w:rPr>
          <w:t>Diagram: Risk</w:t>
        </w:r>
        <w:r>
          <w:rPr>
            <w:noProof/>
            <w:webHidden/>
          </w:rPr>
          <w:tab/>
        </w:r>
        <w:r>
          <w:rPr>
            <w:noProof/>
            <w:webHidden/>
          </w:rPr>
          <w:fldChar w:fldCharType="begin"/>
        </w:r>
        <w:r>
          <w:rPr>
            <w:noProof/>
            <w:webHidden/>
          </w:rPr>
          <w:instrText xml:space="preserve"> PAGEREF _Toc451803006 \h </w:instrText>
        </w:r>
        <w:r>
          <w:rPr>
            <w:noProof/>
            <w:webHidden/>
          </w:rPr>
        </w:r>
        <w:r>
          <w:rPr>
            <w:noProof/>
            <w:webHidden/>
          </w:rPr>
          <w:fldChar w:fldCharType="separate"/>
        </w:r>
        <w:r>
          <w:rPr>
            <w:noProof/>
            <w:webHidden/>
          </w:rPr>
          <w:t>274</w:t>
        </w:r>
        <w:r>
          <w:rPr>
            <w:noProof/>
            <w:webHidden/>
          </w:rPr>
          <w:fldChar w:fldCharType="end"/>
        </w:r>
      </w:hyperlink>
    </w:p>
    <w:p w14:paraId="55D55A95" w14:textId="1CD633E7" w:rsidR="004246EE" w:rsidRDefault="004246EE">
      <w:pPr>
        <w:pStyle w:val="TOC3"/>
        <w:rPr>
          <w:rFonts w:asciiTheme="minorHAnsi" w:eastAsiaTheme="minorEastAsia" w:hAnsiTheme="minorHAnsi" w:cstheme="minorBidi"/>
          <w:noProof/>
          <w:sz w:val="22"/>
          <w:szCs w:val="22"/>
        </w:rPr>
      </w:pPr>
      <w:hyperlink w:anchor="_Toc451803007" w:history="1">
        <w:r w:rsidRPr="00DC3BEE">
          <w:rPr>
            <w:rStyle w:val="Hyperlink"/>
            <w:noProof/>
          </w:rPr>
          <w:t>8.50.2</w:t>
        </w:r>
        <w:r>
          <w:rPr>
            <w:rFonts w:asciiTheme="minorHAnsi" w:eastAsiaTheme="minorEastAsia" w:hAnsiTheme="minorHAnsi" w:cstheme="minorBidi"/>
            <w:noProof/>
            <w:sz w:val="22"/>
            <w:szCs w:val="22"/>
          </w:rPr>
          <w:tab/>
        </w:r>
        <w:r w:rsidRPr="00DC3BEE">
          <w:rPr>
            <w:rStyle w:val="Hyperlink"/>
            <w:noProof/>
          </w:rPr>
          <w:t>Diagram: Risk Metrics</w:t>
        </w:r>
        <w:r>
          <w:rPr>
            <w:noProof/>
            <w:webHidden/>
          </w:rPr>
          <w:tab/>
        </w:r>
        <w:r>
          <w:rPr>
            <w:noProof/>
            <w:webHidden/>
          </w:rPr>
          <w:fldChar w:fldCharType="begin"/>
        </w:r>
        <w:r>
          <w:rPr>
            <w:noProof/>
            <w:webHidden/>
          </w:rPr>
          <w:instrText xml:space="preserve"> PAGEREF _Toc451803007 \h </w:instrText>
        </w:r>
        <w:r>
          <w:rPr>
            <w:noProof/>
            <w:webHidden/>
          </w:rPr>
        </w:r>
        <w:r>
          <w:rPr>
            <w:noProof/>
            <w:webHidden/>
          </w:rPr>
          <w:fldChar w:fldCharType="separate"/>
        </w:r>
        <w:r>
          <w:rPr>
            <w:noProof/>
            <w:webHidden/>
          </w:rPr>
          <w:t>275</w:t>
        </w:r>
        <w:r>
          <w:rPr>
            <w:noProof/>
            <w:webHidden/>
          </w:rPr>
          <w:fldChar w:fldCharType="end"/>
        </w:r>
      </w:hyperlink>
    </w:p>
    <w:p w14:paraId="7500D9F9" w14:textId="27430AE6" w:rsidR="004246EE" w:rsidRDefault="004246EE">
      <w:pPr>
        <w:pStyle w:val="TOC3"/>
        <w:rPr>
          <w:rFonts w:asciiTheme="minorHAnsi" w:eastAsiaTheme="minorEastAsia" w:hAnsiTheme="minorHAnsi" w:cstheme="minorBidi"/>
          <w:noProof/>
          <w:sz w:val="22"/>
          <w:szCs w:val="22"/>
        </w:rPr>
      </w:pPr>
      <w:hyperlink w:anchor="_Toc451803008" w:history="1">
        <w:r w:rsidRPr="00DC3BEE">
          <w:rPr>
            <w:rStyle w:val="Hyperlink"/>
            <w:noProof/>
          </w:rPr>
          <w:t>8.50.3</w:t>
        </w:r>
        <w:r>
          <w:rPr>
            <w:rFonts w:asciiTheme="minorHAnsi" w:eastAsiaTheme="minorEastAsia" w:hAnsiTheme="minorHAnsi" w:cstheme="minorBidi"/>
            <w:noProof/>
            <w:sz w:val="22"/>
            <w:szCs w:val="22"/>
          </w:rPr>
          <w:tab/>
        </w:r>
        <w:r w:rsidRPr="00DC3BEE">
          <w:rPr>
            <w:rStyle w:val="Hyperlink"/>
            <w:noProof/>
          </w:rPr>
          <w:t>Class Accept Risk</w:t>
        </w:r>
        <w:r>
          <w:rPr>
            <w:noProof/>
            <w:webHidden/>
          </w:rPr>
          <w:tab/>
        </w:r>
        <w:r>
          <w:rPr>
            <w:noProof/>
            <w:webHidden/>
          </w:rPr>
          <w:fldChar w:fldCharType="begin"/>
        </w:r>
        <w:r>
          <w:rPr>
            <w:noProof/>
            <w:webHidden/>
          </w:rPr>
          <w:instrText xml:space="preserve"> PAGEREF _Toc451803008 \h </w:instrText>
        </w:r>
        <w:r>
          <w:rPr>
            <w:noProof/>
            <w:webHidden/>
          </w:rPr>
        </w:r>
        <w:r>
          <w:rPr>
            <w:noProof/>
            <w:webHidden/>
          </w:rPr>
          <w:fldChar w:fldCharType="separate"/>
        </w:r>
        <w:r>
          <w:rPr>
            <w:noProof/>
            <w:webHidden/>
          </w:rPr>
          <w:t>275</w:t>
        </w:r>
        <w:r>
          <w:rPr>
            <w:noProof/>
            <w:webHidden/>
          </w:rPr>
          <w:fldChar w:fldCharType="end"/>
        </w:r>
      </w:hyperlink>
    </w:p>
    <w:p w14:paraId="3CB7091D" w14:textId="54F1506C" w:rsidR="004246EE" w:rsidRDefault="004246EE">
      <w:pPr>
        <w:pStyle w:val="TOC3"/>
        <w:rPr>
          <w:rFonts w:asciiTheme="minorHAnsi" w:eastAsiaTheme="minorEastAsia" w:hAnsiTheme="minorHAnsi" w:cstheme="minorBidi"/>
          <w:noProof/>
          <w:sz w:val="22"/>
          <w:szCs w:val="22"/>
        </w:rPr>
      </w:pPr>
      <w:hyperlink w:anchor="_Toc451803009" w:history="1">
        <w:r w:rsidRPr="00DC3BEE">
          <w:rPr>
            <w:rStyle w:val="Hyperlink"/>
            <w:noProof/>
          </w:rPr>
          <w:t>8.50.4</w:t>
        </w:r>
        <w:r>
          <w:rPr>
            <w:rFonts w:asciiTheme="minorHAnsi" w:eastAsiaTheme="minorEastAsia" w:hAnsiTheme="minorHAnsi" w:cstheme="minorBidi"/>
            <w:noProof/>
            <w:sz w:val="22"/>
            <w:szCs w:val="22"/>
          </w:rPr>
          <w:tab/>
        </w:r>
        <w:r w:rsidRPr="00DC3BEE">
          <w:rPr>
            <w:rStyle w:val="Hyperlink"/>
            <w:noProof/>
          </w:rPr>
          <w:t>Class Protect Assets Objective</w:t>
        </w:r>
        <w:r>
          <w:rPr>
            <w:noProof/>
            <w:webHidden/>
          </w:rPr>
          <w:tab/>
        </w:r>
        <w:r>
          <w:rPr>
            <w:noProof/>
            <w:webHidden/>
          </w:rPr>
          <w:fldChar w:fldCharType="begin"/>
        </w:r>
        <w:r>
          <w:rPr>
            <w:noProof/>
            <w:webHidden/>
          </w:rPr>
          <w:instrText xml:space="preserve"> PAGEREF _Toc451803009 \h </w:instrText>
        </w:r>
        <w:r>
          <w:rPr>
            <w:noProof/>
            <w:webHidden/>
          </w:rPr>
        </w:r>
        <w:r>
          <w:rPr>
            <w:noProof/>
            <w:webHidden/>
          </w:rPr>
          <w:fldChar w:fldCharType="separate"/>
        </w:r>
        <w:r>
          <w:rPr>
            <w:noProof/>
            <w:webHidden/>
          </w:rPr>
          <w:t>275</w:t>
        </w:r>
        <w:r>
          <w:rPr>
            <w:noProof/>
            <w:webHidden/>
          </w:rPr>
          <w:fldChar w:fldCharType="end"/>
        </w:r>
      </w:hyperlink>
    </w:p>
    <w:p w14:paraId="54E5677D" w14:textId="401CFF45" w:rsidR="004246EE" w:rsidRDefault="004246EE">
      <w:pPr>
        <w:pStyle w:val="TOC3"/>
        <w:rPr>
          <w:rFonts w:asciiTheme="minorHAnsi" w:eastAsiaTheme="minorEastAsia" w:hAnsiTheme="minorHAnsi" w:cstheme="minorBidi"/>
          <w:noProof/>
          <w:sz w:val="22"/>
          <w:szCs w:val="22"/>
        </w:rPr>
      </w:pPr>
      <w:hyperlink w:anchor="_Toc451803010" w:history="1">
        <w:r w:rsidRPr="00DC3BEE">
          <w:rPr>
            <w:rStyle w:val="Hyperlink"/>
            <w:noProof/>
          </w:rPr>
          <w:t>8.50.5</w:t>
        </w:r>
        <w:r>
          <w:rPr>
            <w:rFonts w:asciiTheme="minorHAnsi" w:eastAsiaTheme="minorEastAsia" w:hAnsiTheme="minorHAnsi" w:cstheme="minorBidi"/>
            <w:noProof/>
            <w:sz w:val="22"/>
            <w:szCs w:val="22"/>
          </w:rPr>
          <w:tab/>
        </w:r>
        <w:r w:rsidRPr="00DC3BEE">
          <w:rPr>
            <w:rStyle w:val="Hyperlink"/>
            <w:noProof/>
          </w:rPr>
          <w:t>Class Risk</w:t>
        </w:r>
        <w:r>
          <w:rPr>
            <w:noProof/>
            <w:webHidden/>
          </w:rPr>
          <w:tab/>
        </w:r>
        <w:r>
          <w:rPr>
            <w:noProof/>
            <w:webHidden/>
          </w:rPr>
          <w:fldChar w:fldCharType="begin"/>
        </w:r>
        <w:r>
          <w:rPr>
            <w:noProof/>
            <w:webHidden/>
          </w:rPr>
          <w:instrText xml:space="preserve"> PAGEREF _Toc451803010 \h </w:instrText>
        </w:r>
        <w:r>
          <w:rPr>
            <w:noProof/>
            <w:webHidden/>
          </w:rPr>
        </w:r>
        <w:r>
          <w:rPr>
            <w:noProof/>
            <w:webHidden/>
          </w:rPr>
          <w:fldChar w:fldCharType="separate"/>
        </w:r>
        <w:r>
          <w:rPr>
            <w:noProof/>
            <w:webHidden/>
          </w:rPr>
          <w:t>276</w:t>
        </w:r>
        <w:r>
          <w:rPr>
            <w:noProof/>
            <w:webHidden/>
          </w:rPr>
          <w:fldChar w:fldCharType="end"/>
        </w:r>
      </w:hyperlink>
    </w:p>
    <w:p w14:paraId="7FC00AF6" w14:textId="37AA0116" w:rsidR="004246EE" w:rsidRDefault="004246EE">
      <w:pPr>
        <w:pStyle w:val="TOC3"/>
        <w:rPr>
          <w:rFonts w:asciiTheme="minorHAnsi" w:eastAsiaTheme="minorEastAsia" w:hAnsiTheme="minorHAnsi" w:cstheme="minorBidi"/>
          <w:noProof/>
          <w:sz w:val="22"/>
          <w:szCs w:val="22"/>
        </w:rPr>
      </w:pPr>
      <w:hyperlink w:anchor="_Toc451803011" w:history="1">
        <w:r w:rsidRPr="00DC3BEE">
          <w:rPr>
            <w:rStyle w:val="Hyperlink"/>
            <w:noProof/>
          </w:rPr>
          <w:t>8.50.6</w:t>
        </w:r>
        <w:r>
          <w:rPr>
            <w:rFonts w:asciiTheme="minorHAnsi" w:eastAsiaTheme="minorEastAsia" w:hAnsiTheme="minorHAnsi" w:cstheme="minorBidi"/>
            <w:noProof/>
            <w:sz w:val="22"/>
            <w:szCs w:val="22"/>
          </w:rPr>
          <w:tab/>
        </w:r>
        <w:r w:rsidRPr="00DC3BEE">
          <w:rPr>
            <w:rStyle w:val="Hyperlink"/>
            <w:noProof/>
          </w:rPr>
          <w:t>Class Risk Group</w:t>
        </w:r>
        <w:r>
          <w:rPr>
            <w:noProof/>
            <w:webHidden/>
          </w:rPr>
          <w:tab/>
        </w:r>
        <w:r>
          <w:rPr>
            <w:noProof/>
            <w:webHidden/>
          </w:rPr>
          <w:fldChar w:fldCharType="begin"/>
        </w:r>
        <w:r>
          <w:rPr>
            <w:noProof/>
            <w:webHidden/>
          </w:rPr>
          <w:instrText xml:space="preserve"> PAGEREF _Toc451803011 \h </w:instrText>
        </w:r>
        <w:r>
          <w:rPr>
            <w:noProof/>
            <w:webHidden/>
          </w:rPr>
        </w:r>
        <w:r>
          <w:rPr>
            <w:noProof/>
            <w:webHidden/>
          </w:rPr>
          <w:fldChar w:fldCharType="separate"/>
        </w:r>
        <w:r>
          <w:rPr>
            <w:noProof/>
            <w:webHidden/>
          </w:rPr>
          <w:t>276</w:t>
        </w:r>
        <w:r>
          <w:rPr>
            <w:noProof/>
            <w:webHidden/>
          </w:rPr>
          <w:fldChar w:fldCharType="end"/>
        </w:r>
      </w:hyperlink>
    </w:p>
    <w:p w14:paraId="0571766F" w14:textId="2FD5AD72" w:rsidR="004246EE" w:rsidRDefault="004246EE">
      <w:pPr>
        <w:pStyle w:val="TOC3"/>
        <w:rPr>
          <w:rFonts w:asciiTheme="minorHAnsi" w:eastAsiaTheme="minorEastAsia" w:hAnsiTheme="minorHAnsi" w:cstheme="minorBidi"/>
          <w:noProof/>
          <w:sz w:val="22"/>
          <w:szCs w:val="22"/>
        </w:rPr>
      </w:pPr>
      <w:hyperlink w:anchor="_Toc451803012" w:history="1">
        <w:r w:rsidRPr="00DC3BEE">
          <w:rPr>
            <w:rStyle w:val="Hyperlink"/>
            <w:noProof/>
          </w:rPr>
          <w:t>8.50.7</w:t>
        </w:r>
        <w:r>
          <w:rPr>
            <w:rFonts w:asciiTheme="minorHAnsi" w:eastAsiaTheme="minorEastAsia" w:hAnsiTheme="minorHAnsi" w:cstheme="minorBidi"/>
            <w:noProof/>
            <w:sz w:val="22"/>
            <w:szCs w:val="22"/>
          </w:rPr>
          <w:tab/>
        </w:r>
        <w:r w:rsidRPr="00DC3BEE">
          <w:rPr>
            <w:rStyle w:val="Hyperlink"/>
            <w:noProof/>
          </w:rPr>
          <w:t>Class Risk Mitigation Strategy</w:t>
        </w:r>
        <w:r>
          <w:rPr>
            <w:noProof/>
            <w:webHidden/>
          </w:rPr>
          <w:tab/>
        </w:r>
        <w:r>
          <w:rPr>
            <w:noProof/>
            <w:webHidden/>
          </w:rPr>
          <w:fldChar w:fldCharType="begin"/>
        </w:r>
        <w:r>
          <w:rPr>
            <w:noProof/>
            <w:webHidden/>
          </w:rPr>
          <w:instrText xml:space="preserve"> PAGEREF _Toc451803012 \h </w:instrText>
        </w:r>
        <w:r>
          <w:rPr>
            <w:noProof/>
            <w:webHidden/>
          </w:rPr>
        </w:r>
        <w:r>
          <w:rPr>
            <w:noProof/>
            <w:webHidden/>
          </w:rPr>
          <w:fldChar w:fldCharType="separate"/>
        </w:r>
        <w:r>
          <w:rPr>
            <w:noProof/>
            <w:webHidden/>
          </w:rPr>
          <w:t>276</w:t>
        </w:r>
        <w:r>
          <w:rPr>
            <w:noProof/>
            <w:webHidden/>
          </w:rPr>
          <w:fldChar w:fldCharType="end"/>
        </w:r>
      </w:hyperlink>
    </w:p>
    <w:p w14:paraId="6CD92590" w14:textId="494A2046" w:rsidR="004246EE" w:rsidRDefault="004246EE">
      <w:pPr>
        <w:pStyle w:val="TOC3"/>
        <w:rPr>
          <w:rFonts w:asciiTheme="minorHAnsi" w:eastAsiaTheme="minorEastAsia" w:hAnsiTheme="minorHAnsi" w:cstheme="minorBidi"/>
          <w:noProof/>
          <w:sz w:val="22"/>
          <w:szCs w:val="22"/>
        </w:rPr>
      </w:pPr>
      <w:hyperlink w:anchor="_Toc451803013" w:history="1">
        <w:r w:rsidRPr="00DC3BEE">
          <w:rPr>
            <w:rStyle w:val="Hyperlink"/>
            <w:noProof/>
          </w:rPr>
          <w:t>8.50.8</w:t>
        </w:r>
        <w:r>
          <w:rPr>
            <w:rFonts w:asciiTheme="minorHAnsi" w:eastAsiaTheme="minorEastAsia" w:hAnsiTheme="minorHAnsi" w:cstheme="minorBidi"/>
            <w:noProof/>
            <w:sz w:val="22"/>
            <w:szCs w:val="22"/>
          </w:rPr>
          <w:tab/>
        </w:r>
        <w:r w:rsidRPr="00DC3BEE">
          <w:rPr>
            <w:rStyle w:val="Hyperlink"/>
            <w:noProof/>
          </w:rPr>
          <w:t>Class Risk Owner</w:t>
        </w:r>
        <w:r>
          <w:rPr>
            <w:noProof/>
            <w:webHidden/>
          </w:rPr>
          <w:tab/>
        </w:r>
        <w:r>
          <w:rPr>
            <w:noProof/>
            <w:webHidden/>
          </w:rPr>
          <w:fldChar w:fldCharType="begin"/>
        </w:r>
        <w:r>
          <w:rPr>
            <w:noProof/>
            <w:webHidden/>
          </w:rPr>
          <w:instrText xml:space="preserve"> PAGEREF _Toc451803013 \h </w:instrText>
        </w:r>
        <w:r>
          <w:rPr>
            <w:noProof/>
            <w:webHidden/>
          </w:rPr>
        </w:r>
        <w:r>
          <w:rPr>
            <w:noProof/>
            <w:webHidden/>
          </w:rPr>
          <w:fldChar w:fldCharType="separate"/>
        </w:r>
        <w:r>
          <w:rPr>
            <w:noProof/>
            <w:webHidden/>
          </w:rPr>
          <w:t>277</w:t>
        </w:r>
        <w:r>
          <w:rPr>
            <w:noProof/>
            <w:webHidden/>
          </w:rPr>
          <w:fldChar w:fldCharType="end"/>
        </w:r>
      </w:hyperlink>
    </w:p>
    <w:p w14:paraId="6182E9B7" w14:textId="51F32A03" w:rsidR="004246EE" w:rsidRDefault="004246EE">
      <w:pPr>
        <w:pStyle w:val="TOC3"/>
        <w:rPr>
          <w:rFonts w:asciiTheme="minorHAnsi" w:eastAsiaTheme="minorEastAsia" w:hAnsiTheme="minorHAnsi" w:cstheme="minorBidi"/>
          <w:noProof/>
          <w:sz w:val="22"/>
          <w:szCs w:val="22"/>
        </w:rPr>
      </w:pPr>
      <w:hyperlink w:anchor="_Toc451803014" w:history="1">
        <w:r w:rsidRPr="00DC3BEE">
          <w:rPr>
            <w:rStyle w:val="Hyperlink"/>
            <w:noProof/>
          </w:rPr>
          <w:t>8.50.9</w:t>
        </w:r>
        <w:r>
          <w:rPr>
            <w:rFonts w:asciiTheme="minorHAnsi" w:eastAsiaTheme="minorEastAsia" w:hAnsiTheme="minorHAnsi" w:cstheme="minorBidi"/>
            <w:noProof/>
            <w:sz w:val="22"/>
            <w:szCs w:val="22"/>
          </w:rPr>
          <w:tab/>
        </w:r>
        <w:r w:rsidRPr="00DC3BEE">
          <w:rPr>
            <w:rStyle w:val="Hyperlink"/>
            <w:noProof/>
          </w:rPr>
          <w:t>Class Risk Topic</w:t>
        </w:r>
        <w:r>
          <w:rPr>
            <w:noProof/>
            <w:webHidden/>
          </w:rPr>
          <w:tab/>
        </w:r>
        <w:r>
          <w:rPr>
            <w:noProof/>
            <w:webHidden/>
          </w:rPr>
          <w:fldChar w:fldCharType="begin"/>
        </w:r>
        <w:r>
          <w:rPr>
            <w:noProof/>
            <w:webHidden/>
          </w:rPr>
          <w:instrText xml:space="preserve"> PAGEREF _Toc451803014 \h </w:instrText>
        </w:r>
        <w:r>
          <w:rPr>
            <w:noProof/>
            <w:webHidden/>
          </w:rPr>
        </w:r>
        <w:r>
          <w:rPr>
            <w:noProof/>
            <w:webHidden/>
          </w:rPr>
          <w:fldChar w:fldCharType="separate"/>
        </w:r>
        <w:r>
          <w:rPr>
            <w:noProof/>
            <w:webHidden/>
          </w:rPr>
          <w:t>277</w:t>
        </w:r>
        <w:r>
          <w:rPr>
            <w:noProof/>
            <w:webHidden/>
          </w:rPr>
          <w:fldChar w:fldCharType="end"/>
        </w:r>
      </w:hyperlink>
    </w:p>
    <w:p w14:paraId="764CFA9A" w14:textId="49E0CA6A" w:rsidR="004246EE" w:rsidRDefault="004246EE">
      <w:pPr>
        <w:pStyle w:val="TOC3"/>
        <w:rPr>
          <w:rFonts w:asciiTheme="minorHAnsi" w:eastAsiaTheme="minorEastAsia" w:hAnsiTheme="minorHAnsi" w:cstheme="minorBidi"/>
          <w:noProof/>
          <w:sz w:val="22"/>
          <w:szCs w:val="22"/>
        </w:rPr>
      </w:pPr>
      <w:hyperlink w:anchor="_Toc451803015" w:history="1">
        <w:r w:rsidRPr="00DC3BEE">
          <w:rPr>
            <w:rStyle w:val="Hyperlink"/>
            <w:noProof/>
          </w:rPr>
          <w:t>8.50.10</w:t>
        </w:r>
        <w:r>
          <w:rPr>
            <w:rFonts w:asciiTheme="minorHAnsi" w:eastAsiaTheme="minorEastAsia" w:hAnsiTheme="minorHAnsi" w:cstheme="minorBidi"/>
            <w:noProof/>
            <w:sz w:val="22"/>
            <w:szCs w:val="22"/>
          </w:rPr>
          <w:tab/>
        </w:r>
        <w:r w:rsidRPr="00DC3BEE">
          <w:rPr>
            <w:rStyle w:val="Hyperlink"/>
            <w:noProof/>
          </w:rPr>
          <w:t>Class Security and Safety Objective</w:t>
        </w:r>
        <w:r>
          <w:rPr>
            <w:noProof/>
            <w:webHidden/>
          </w:rPr>
          <w:tab/>
        </w:r>
        <w:r>
          <w:rPr>
            <w:noProof/>
            <w:webHidden/>
          </w:rPr>
          <w:fldChar w:fldCharType="begin"/>
        </w:r>
        <w:r>
          <w:rPr>
            <w:noProof/>
            <w:webHidden/>
          </w:rPr>
          <w:instrText xml:space="preserve"> PAGEREF _Toc451803015 \h </w:instrText>
        </w:r>
        <w:r>
          <w:rPr>
            <w:noProof/>
            <w:webHidden/>
          </w:rPr>
        </w:r>
        <w:r>
          <w:rPr>
            <w:noProof/>
            <w:webHidden/>
          </w:rPr>
          <w:fldChar w:fldCharType="separate"/>
        </w:r>
        <w:r>
          <w:rPr>
            <w:noProof/>
            <w:webHidden/>
          </w:rPr>
          <w:t>277</w:t>
        </w:r>
        <w:r>
          <w:rPr>
            <w:noProof/>
            <w:webHidden/>
          </w:rPr>
          <w:fldChar w:fldCharType="end"/>
        </w:r>
      </w:hyperlink>
    </w:p>
    <w:p w14:paraId="0236E015" w14:textId="56EC5EBE" w:rsidR="004246EE" w:rsidRDefault="004246EE">
      <w:pPr>
        <w:pStyle w:val="TOC3"/>
        <w:rPr>
          <w:rFonts w:asciiTheme="minorHAnsi" w:eastAsiaTheme="minorEastAsia" w:hAnsiTheme="minorHAnsi" w:cstheme="minorBidi"/>
          <w:noProof/>
          <w:sz w:val="22"/>
          <w:szCs w:val="22"/>
        </w:rPr>
      </w:pPr>
      <w:hyperlink w:anchor="_Toc451803016" w:history="1">
        <w:r w:rsidRPr="00DC3BEE">
          <w:rPr>
            <w:rStyle w:val="Hyperlink"/>
            <w:noProof/>
          </w:rPr>
          <w:t>8.50.11</w:t>
        </w:r>
        <w:r>
          <w:rPr>
            <w:rFonts w:asciiTheme="minorHAnsi" w:eastAsiaTheme="minorEastAsia" w:hAnsiTheme="minorHAnsi" w:cstheme="minorBidi"/>
            <w:noProof/>
            <w:sz w:val="22"/>
            <w:szCs w:val="22"/>
          </w:rPr>
          <w:tab/>
        </w:r>
        <w:r w:rsidRPr="00DC3BEE">
          <w:rPr>
            <w:rStyle w:val="Hyperlink"/>
            <w:noProof/>
          </w:rPr>
          <w:t>Association Class Stakeholder Risk</w:t>
        </w:r>
        <w:r>
          <w:rPr>
            <w:noProof/>
            <w:webHidden/>
          </w:rPr>
          <w:tab/>
        </w:r>
        <w:r>
          <w:rPr>
            <w:noProof/>
            <w:webHidden/>
          </w:rPr>
          <w:fldChar w:fldCharType="begin"/>
        </w:r>
        <w:r>
          <w:rPr>
            <w:noProof/>
            <w:webHidden/>
          </w:rPr>
          <w:instrText xml:space="preserve"> PAGEREF _Toc451803016 \h </w:instrText>
        </w:r>
        <w:r>
          <w:rPr>
            <w:noProof/>
            <w:webHidden/>
          </w:rPr>
        </w:r>
        <w:r>
          <w:rPr>
            <w:noProof/>
            <w:webHidden/>
          </w:rPr>
          <w:fldChar w:fldCharType="separate"/>
        </w:r>
        <w:r>
          <w:rPr>
            <w:noProof/>
            <w:webHidden/>
          </w:rPr>
          <w:t>278</w:t>
        </w:r>
        <w:r>
          <w:rPr>
            <w:noProof/>
            <w:webHidden/>
          </w:rPr>
          <w:fldChar w:fldCharType="end"/>
        </w:r>
      </w:hyperlink>
    </w:p>
    <w:p w14:paraId="0E3F3C1B" w14:textId="7E1A4812" w:rsidR="004246EE" w:rsidRDefault="004246EE">
      <w:pPr>
        <w:pStyle w:val="TOC3"/>
        <w:rPr>
          <w:rFonts w:asciiTheme="minorHAnsi" w:eastAsiaTheme="minorEastAsia" w:hAnsiTheme="minorHAnsi" w:cstheme="minorBidi"/>
          <w:noProof/>
          <w:sz w:val="22"/>
          <w:szCs w:val="22"/>
        </w:rPr>
      </w:pPr>
      <w:hyperlink w:anchor="_Toc451803017" w:history="1">
        <w:r w:rsidRPr="00DC3BEE">
          <w:rPr>
            <w:rStyle w:val="Hyperlink"/>
            <w:noProof/>
          </w:rPr>
          <w:t>8.50.12</w:t>
        </w:r>
        <w:r>
          <w:rPr>
            <w:rFonts w:asciiTheme="minorHAnsi" w:eastAsiaTheme="minorEastAsia" w:hAnsiTheme="minorHAnsi" w:cstheme="minorBidi"/>
            <w:noProof/>
            <w:sz w:val="22"/>
            <w:szCs w:val="22"/>
          </w:rPr>
          <w:tab/>
        </w:r>
        <w:r w:rsidRPr="00DC3BEE">
          <w:rPr>
            <w:rStyle w:val="Hyperlink"/>
            <w:noProof/>
          </w:rPr>
          <w:t>Class Threat Likelihood</w:t>
        </w:r>
        <w:r>
          <w:rPr>
            <w:noProof/>
            <w:webHidden/>
          </w:rPr>
          <w:tab/>
        </w:r>
        <w:r>
          <w:rPr>
            <w:noProof/>
            <w:webHidden/>
          </w:rPr>
          <w:fldChar w:fldCharType="begin"/>
        </w:r>
        <w:r>
          <w:rPr>
            <w:noProof/>
            <w:webHidden/>
          </w:rPr>
          <w:instrText xml:space="preserve"> PAGEREF _Toc451803017 \h </w:instrText>
        </w:r>
        <w:r>
          <w:rPr>
            <w:noProof/>
            <w:webHidden/>
          </w:rPr>
        </w:r>
        <w:r>
          <w:rPr>
            <w:noProof/>
            <w:webHidden/>
          </w:rPr>
          <w:fldChar w:fldCharType="separate"/>
        </w:r>
        <w:r>
          <w:rPr>
            <w:noProof/>
            <w:webHidden/>
          </w:rPr>
          <w:t>278</w:t>
        </w:r>
        <w:r>
          <w:rPr>
            <w:noProof/>
            <w:webHidden/>
          </w:rPr>
          <w:fldChar w:fldCharType="end"/>
        </w:r>
      </w:hyperlink>
    </w:p>
    <w:p w14:paraId="2AF18D50" w14:textId="2FC1B13F" w:rsidR="004246EE" w:rsidRDefault="004246EE">
      <w:pPr>
        <w:pStyle w:val="TOC3"/>
        <w:rPr>
          <w:rFonts w:asciiTheme="minorHAnsi" w:eastAsiaTheme="minorEastAsia" w:hAnsiTheme="minorHAnsi" w:cstheme="minorBidi"/>
          <w:noProof/>
          <w:sz w:val="22"/>
          <w:szCs w:val="22"/>
        </w:rPr>
      </w:pPr>
      <w:hyperlink w:anchor="_Toc451803018" w:history="1">
        <w:r w:rsidRPr="00DC3BEE">
          <w:rPr>
            <w:rStyle w:val="Hyperlink"/>
            <w:noProof/>
          </w:rPr>
          <w:t>8.50.13</w:t>
        </w:r>
        <w:r>
          <w:rPr>
            <w:rFonts w:asciiTheme="minorHAnsi" w:eastAsiaTheme="minorEastAsia" w:hAnsiTheme="minorHAnsi" w:cstheme="minorBidi"/>
            <w:noProof/>
            <w:sz w:val="22"/>
            <w:szCs w:val="22"/>
          </w:rPr>
          <w:tab/>
        </w:r>
        <w:r w:rsidRPr="00DC3BEE">
          <w:rPr>
            <w:rStyle w:val="Hyperlink"/>
            <w:noProof/>
          </w:rPr>
          <w:t>Class Valued Asset</w:t>
        </w:r>
        <w:r>
          <w:rPr>
            <w:noProof/>
            <w:webHidden/>
          </w:rPr>
          <w:tab/>
        </w:r>
        <w:r>
          <w:rPr>
            <w:noProof/>
            <w:webHidden/>
          </w:rPr>
          <w:fldChar w:fldCharType="begin"/>
        </w:r>
        <w:r>
          <w:rPr>
            <w:noProof/>
            <w:webHidden/>
          </w:rPr>
          <w:instrText xml:space="preserve"> PAGEREF _Toc451803018 \h </w:instrText>
        </w:r>
        <w:r>
          <w:rPr>
            <w:noProof/>
            <w:webHidden/>
          </w:rPr>
        </w:r>
        <w:r>
          <w:rPr>
            <w:noProof/>
            <w:webHidden/>
          </w:rPr>
          <w:fldChar w:fldCharType="separate"/>
        </w:r>
        <w:r>
          <w:rPr>
            <w:noProof/>
            <w:webHidden/>
          </w:rPr>
          <w:t>278</w:t>
        </w:r>
        <w:r>
          <w:rPr>
            <w:noProof/>
            <w:webHidden/>
          </w:rPr>
          <w:fldChar w:fldCharType="end"/>
        </w:r>
      </w:hyperlink>
    </w:p>
    <w:p w14:paraId="0FC6F4B5" w14:textId="4FD95C4C" w:rsidR="004246EE" w:rsidRDefault="004246EE">
      <w:pPr>
        <w:pStyle w:val="TOC3"/>
        <w:rPr>
          <w:rFonts w:asciiTheme="minorHAnsi" w:eastAsiaTheme="minorEastAsia" w:hAnsiTheme="minorHAnsi" w:cstheme="minorBidi"/>
          <w:noProof/>
          <w:sz w:val="22"/>
          <w:szCs w:val="22"/>
        </w:rPr>
      </w:pPr>
      <w:hyperlink w:anchor="_Toc451803019" w:history="1">
        <w:r w:rsidRPr="00DC3BEE">
          <w:rPr>
            <w:rStyle w:val="Hyperlink"/>
            <w:noProof/>
          </w:rPr>
          <w:t>8.50.14</w:t>
        </w:r>
        <w:r>
          <w:rPr>
            <w:rFonts w:asciiTheme="minorHAnsi" w:eastAsiaTheme="minorEastAsia" w:hAnsiTheme="minorHAnsi" w:cstheme="minorBidi"/>
            <w:noProof/>
            <w:sz w:val="22"/>
            <w:szCs w:val="22"/>
          </w:rPr>
          <w:tab/>
        </w:r>
        <w:r w:rsidRPr="00DC3BEE">
          <w:rPr>
            <w:rStyle w:val="Hyperlink"/>
            <w:noProof/>
          </w:rPr>
          <w:t>Association Class Valued Assets</w:t>
        </w:r>
        <w:r>
          <w:rPr>
            <w:noProof/>
            <w:webHidden/>
          </w:rPr>
          <w:tab/>
        </w:r>
        <w:r>
          <w:rPr>
            <w:noProof/>
            <w:webHidden/>
          </w:rPr>
          <w:fldChar w:fldCharType="begin"/>
        </w:r>
        <w:r>
          <w:rPr>
            <w:noProof/>
            <w:webHidden/>
          </w:rPr>
          <w:instrText xml:space="preserve"> PAGEREF _Toc451803019 \h </w:instrText>
        </w:r>
        <w:r>
          <w:rPr>
            <w:noProof/>
            <w:webHidden/>
          </w:rPr>
        </w:r>
        <w:r>
          <w:rPr>
            <w:noProof/>
            <w:webHidden/>
          </w:rPr>
          <w:fldChar w:fldCharType="separate"/>
        </w:r>
        <w:r>
          <w:rPr>
            <w:noProof/>
            <w:webHidden/>
          </w:rPr>
          <w:t>279</w:t>
        </w:r>
        <w:r>
          <w:rPr>
            <w:noProof/>
            <w:webHidden/>
          </w:rPr>
          <w:fldChar w:fldCharType="end"/>
        </w:r>
      </w:hyperlink>
    </w:p>
    <w:p w14:paraId="5EA67189" w14:textId="1F6C1AF3" w:rsidR="004246EE" w:rsidRDefault="004246EE">
      <w:pPr>
        <w:pStyle w:val="TOC2"/>
        <w:rPr>
          <w:rFonts w:asciiTheme="minorHAnsi" w:eastAsiaTheme="minorEastAsia" w:hAnsiTheme="minorHAnsi" w:cstheme="minorBidi"/>
          <w:noProof/>
          <w:sz w:val="22"/>
          <w:szCs w:val="22"/>
        </w:rPr>
      </w:pPr>
      <w:hyperlink w:anchor="_Toc451803020" w:history="1">
        <w:r w:rsidRPr="00DC3BEE">
          <w:rPr>
            <w:rStyle w:val="Hyperlink"/>
            <w:noProof/>
          </w:rPr>
          <w:t>8.51</w:t>
        </w:r>
        <w:r>
          <w:rPr>
            <w:rFonts w:asciiTheme="minorHAnsi" w:eastAsiaTheme="minorEastAsia" w:hAnsiTheme="minorHAnsi" w:cstheme="minorBidi"/>
            <w:noProof/>
            <w:sz w:val="22"/>
            <w:szCs w:val="22"/>
          </w:rPr>
          <w:tab/>
        </w:r>
        <w:r w:rsidRPr="00DC3BEE">
          <w:rPr>
            <w:rStyle w:val="Hyperlink"/>
            <w:noProof/>
          </w:rPr>
          <w:t>Threat-risk-conceptual-model::Threat and Risk Specific Concepts::Threats</w:t>
        </w:r>
        <w:r>
          <w:rPr>
            <w:noProof/>
            <w:webHidden/>
          </w:rPr>
          <w:tab/>
        </w:r>
        <w:r>
          <w:rPr>
            <w:noProof/>
            <w:webHidden/>
          </w:rPr>
          <w:fldChar w:fldCharType="begin"/>
        </w:r>
        <w:r>
          <w:rPr>
            <w:noProof/>
            <w:webHidden/>
          </w:rPr>
          <w:instrText xml:space="preserve"> PAGEREF _Toc451803020 \h </w:instrText>
        </w:r>
        <w:r>
          <w:rPr>
            <w:noProof/>
            <w:webHidden/>
          </w:rPr>
        </w:r>
        <w:r>
          <w:rPr>
            <w:noProof/>
            <w:webHidden/>
          </w:rPr>
          <w:fldChar w:fldCharType="separate"/>
        </w:r>
        <w:r>
          <w:rPr>
            <w:noProof/>
            <w:webHidden/>
          </w:rPr>
          <w:t>281</w:t>
        </w:r>
        <w:r>
          <w:rPr>
            <w:noProof/>
            <w:webHidden/>
          </w:rPr>
          <w:fldChar w:fldCharType="end"/>
        </w:r>
      </w:hyperlink>
    </w:p>
    <w:p w14:paraId="325E6DEF" w14:textId="0B88E157" w:rsidR="004246EE" w:rsidRDefault="004246EE">
      <w:pPr>
        <w:pStyle w:val="TOC3"/>
        <w:rPr>
          <w:rFonts w:asciiTheme="minorHAnsi" w:eastAsiaTheme="minorEastAsia" w:hAnsiTheme="minorHAnsi" w:cstheme="minorBidi"/>
          <w:noProof/>
          <w:sz w:val="22"/>
          <w:szCs w:val="22"/>
        </w:rPr>
      </w:pPr>
      <w:hyperlink w:anchor="_Toc451803021" w:history="1">
        <w:r w:rsidRPr="00DC3BEE">
          <w:rPr>
            <w:rStyle w:val="Hyperlink"/>
            <w:noProof/>
          </w:rPr>
          <w:t>8.51.1</w:t>
        </w:r>
        <w:r>
          <w:rPr>
            <w:rFonts w:asciiTheme="minorHAnsi" w:eastAsiaTheme="minorEastAsia" w:hAnsiTheme="minorHAnsi" w:cstheme="minorBidi"/>
            <w:noProof/>
            <w:sz w:val="22"/>
            <w:szCs w:val="22"/>
          </w:rPr>
          <w:tab/>
        </w:r>
        <w:r w:rsidRPr="00DC3BEE">
          <w:rPr>
            <w:rStyle w:val="Hyperlink"/>
            <w:noProof/>
          </w:rPr>
          <w:t>Diagram: Threat</w:t>
        </w:r>
        <w:r>
          <w:rPr>
            <w:noProof/>
            <w:webHidden/>
          </w:rPr>
          <w:tab/>
        </w:r>
        <w:r>
          <w:rPr>
            <w:noProof/>
            <w:webHidden/>
          </w:rPr>
          <w:fldChar w:fldCharType="begin"/>
        </w:r>
        <w:r>
          <w:rPr>
            <w:noProof/>
            <w:webHidden/>
          </w:rPr>
          <w:instrText xml:space="preserve"> PAGEREF _Toc451803021 \h </w:instrText>
        </w:r>
        <w:r>
          <w:rPr>
            <w:noProof/>
            <w:webHidden/>
          </w:rPr>
        </w:r>
        <w:r>
          <w:rPr>
            <w:noProof/>
            <w:webHidden/>
          </w:rPr>
          <w:fldChar w:fldCharType="separate"/>
        </w:r>
        <w:r>
          <w:rPr>
            <w:noProof/>
            <w:webHidden/>
          </w:rPr>
          <w:t>281</w:t>
        </w:r>
        <w:r>
          <w:rPr>
            <w:noProof/>
            <w:webHidden/>
          </w:rPr>
          <w:fldChar w:fldCharType="end"/>
        </w:r>
      </w:hyperlink>
    </w:p>
    <w:p w14:paraId="6BAC4981" w14:textId="3F67F823" w:rsidR="004246EE" w:rsidRDefault="004246EE">
      <w:pPr>
        <w:pStyle w:val="TOC3"/>
        <w:rPr>
          <w:rFonts w:asciiTheme="minorHAnsi" w:eastAsiaTheme="minorEastAsia" w:hAnsiTheme="minorHAnsi" w:cstheme="minorBidi"/>
          <w:noProof/>
          <w:sz w:val="22"/>
          <w:szCs w:val="22"/>
        </w:rPr>
      </w:pPr>
      <w:hyperlink w:anchor="_Toc451803022" w:history="1">
        <w:r w:rsidRPr="00DC3BEE">
          <w:rPr>
            <w:rStyle w:val="Hyperlink"/>
            <w:noProof/>
          </w:rPr>
          <w:t>8.51.2</w:t>
        </w:r>
        <w:r>
          <w:rPr>
            <w:rFonts w:asciiTheme="minorHAnsi" w:eastAsiaTheme="minorEastAsia" w:hAnsiTheme="minorHAnsi" w:cstheme="minorBidi"/>
            <w:noProof/>
            <w:sz w:val="22"/>
            <w:szCs w:val="22"/>
          </w:rPr>
          <w:tab/>
        </w:r>
        <w:r w:rsidRPr="00DC3BEE">
          <w:rPr>
            <w:rStyle w:val="Hyperlink"/>
            <w:noProof/>
          </w:rPr>
          <w:t>Class Threat</w:t>
        </w:r>
        <w:r>
          <w:rPr>
            <w:noProof/>
            <w:webHidden/>
          </w:rPr>
          <w:tab/>
        </w:r>
        <w:r>
          <w:rPr>
            <w:noProof/>
            <w:webHidden/>
          </w:rPr>
          <w:fldChar w:fldCharType="begin"/>
        </w:r>
        <w:r>
          <w:rPr>
            <w:noProof/>
            <w:webHidden/>
          </w:rPr>
          <w:instrText xml:space="preserve"> PAGEREF _Toc451803022 \h </w:instrText>
        </w:r>
        <w:r>
          <w:rPr>
            <w:noProof/>
            <w:webHidden/>
          </w:rPr>
        </w:r>
        <w:r>
          <w:rPr>
            <w:noProof/>
            <w:webHidden/>
          </w:rPr>
          <w:fldChar w:fldCharType="separate"/>
        </w:r>
        <w:r>
          <w:rPr>
            <w:noProof/>
            <w:webHidden/>
          </w:rPr>
          <w:t>281</w:t>
        </w:r>
        <w:r>
          <w:rPr>
            <w:noProof/>
            <w:webHidden/>
          </w:rPr>
          <w:fldChar w:fldCharType="end"/>
        </w:r>
      </w:hyperlink>
    </w:p>
    <w:p w14:paraId="4B8CD858" w14:textId="1257B7E5" w:rsidR="004246EE" w:rsidRDefault="004246EE">
      <w:pPr>
        <w:pStyle w:val="TOC2"/>
        <w:rPr>
          <w:rFonts w:asciiTheme="minorHAnsi" w:eastAsiaTheme="minorEastAsia" w:hAnsiTheme="minorHAnsi" w:cstheme="minorBidi"/>
          <w:noProof/>
          <w:sz w:val="22"/>
          <w:szCs w:val="22"/>
        </w:rPr>
      </w:pPr>
      <w:hyperlink w:anchor="_Toc451803023" w:history="1">
        <w:r w:rsidRPr="00DC3BEE">
          <w:rPr>
            <w:rStyle w:val="Hyperlink"/>
            <w:noProof/>
          </w:rPr>
          <w:t>8.52</w:t>
        </w:r>
        <w:r>
          <w:rPr>
            <w:rFonts w:asciiTheme="minorHAnsi" w:eastAsiaTheme="minorEastAsia" w:hAnsiTheme="minorHAnsi" w:cstheme="minorBidi"/>
            <w:noProof/>
            <w:sz w:val="22"/>
            <w:szCs w:val="22"/>
          </w:rPr>
          <w:tab/>
        </w:r>
        <w:r w:rsidRPr="00DC3BEE">
          <w:rPr>
            <w:rStyle w:val="Hyperlink"/>
            <w:noProof/>
          </w:rPr>
          <w:t>Threat-risk-conceptual-model::Threat and Risk Specific Concepts::Undesirable Situations</w:t>
        </w:r>
        <w:r>
          <w:rPr>
            <w:noProof/>
            <w:webHidden/>
          </w:rPr>
          <w:tab/>
        </w:r>
        <w:r>
          <w:rPr>
            <w:noProof/>
            <w:webHidden/>
          </w:rPr>
          <w:fldChar w:fldCharType="begin"/>
        </w:r>
        <w:r>
          <w:rPr>
            <w:noProof/>
            <w:webHidden/>
          </w:rPr>
          <w:instrText xml:space="preserve"> PAGEREF _Toc451803023 \h </w:instrText>
        </w:r>
        <w:r>
          <w:rPr>
            <w:noProof/>
            <w:webHidden/>
          </w:rPr>
        </w:r>
        <w:r>
          <w:rPr>
            <w:noProof/>
            <w:webHidden/>
          </w:rPr>
          <w:fldChar w:fldCharType="separate"/>
        </w:r>
        <w:r>
          <w:rPr>
            <w:noProof/>
            <w:webHidden/>
          </w:rPr>
          <w:t>283</w:t>
        </w:r>
        <w:r>
          <w:rPr>
            <w:noProof/>
            <w:webHidden/>
          </w:rPr>
          <w:fldChar w:fldCharType="end"/>
        </w:r>
      </w:hyperlink>
    </w:p>
    <w:p w14:paraId="755472D2" w14:textId="17061DF7" w:rsidR="004246EE" w:rsidRDefault="004246EE">
      <w:pPr>
        <w:pStyle w:val="TOC3"/>
        <w:rPr>
          <w:rFonts w:asciiTheme="minorHAnsi" w:eastAsiaTheme="minorEastAsia" w:hAnsiTheme="minorHAnsi" w:cstheme="minorBidi"/>
          <w:noProof/>
          <w:sz w:val="22"/>
          <w:szCs w:val="22"/>
        </w:rPr>
      </w:pPr>
      <w:hyperlink w:anchor="_Toc451803024" w:history="1">
        <w:r w:rsidRPr="00DC3BEE">
          <w:rPr>
            <w:rStyle w:val="Hyperlink"/>
            <w:noProof/>
          </w:rPr>
          <w:t>8.52.1</w:t>
        </w:r>
        <w:r>
          <w:rPr>
            <w:rFonts w:asciiTheme="minorHAnsi" w:eastAsiaTheme="minorEastAsia" w:hAnsiTheme="minorHAnsi" w:cstheme="minorBidi"/>
            <w:noProof/>
            <w:sz w:val="22"/>
            <w:szCs w:val="22"/>
          </w:rPr>
          <w:tab/>
        </w:r>
        <w:r w:rsidRPr="00DC3BEE">
          <w:rPr>
            <w:rStyle w:val="Hyperlink"/>
            <w:noProof/>
          </w:rPr>
          <w:t>Diagram: Undesirable Situation</w:t>
        </w:r>
        <w:r>
          <w:rPr>
            <w:noProof/>
            <w:webHidden/>
          </w:rPr>
          <w:tab/>
        </w:r>
        <w:r>
          <w:rPr>
            <w:noProof/>
            <w:webHidden/>
          </w:rPr>
          <w:fldChar w:fldCharType="begin"/>
        </w:r>
        <w:r>
          <w:rPr>
            <w:noProof/>
            <w:webHidden/>
          </w:rPr>
          <w:instrText xml:space="preserve"> PAGEREF _Toc451803024 \h </w:instrText>
        </w:r>
        <w:r>
          <w:rPr>
            <w:noProof/>
            <w:webHidden/>
          </w:rPr>
        </w:r>
        <w:r>
          <w:rPr>
            <w:noProof/>
            <w:webHidden/>
          </w:rPr>
          <w:fldChar w:fldCharType="separate"/>
        </w:r>
        <w:r>
          <w:rPr>
            <w:noProof/>
            <w:webHidden/>
          </w:rPr>
          <w:t>284</w:t>
        </w:r>
        <w:r>
          <w:rPr>
            <w:noProof/>
            <w:webHidden/>
          </w:rPr>
          <w:fldChar w:fldCharType="end"/>
        </w:r>
      </w:hyperlink>
    </w:p>
    <w:p w14:paraId="43C5CDBD" w14:textId="325505BB" w:rsidR="004246EE" w:rsidRDefault="004246EE">
      <w:pPr>
        <w:pStyle w:val="TOC3"/>
        <w:rPr>
          <w:rFonts w:asciiTheme="minorHAnsi" w:eastAsiaTheme="minorEastAsia" w:hAnsiTheme="minorHAnsi" w:cstheme="minorBidi"/>
          <w:noProof/>
          <w:sz w:val="22"/>
          <w:szCs w:val="22"/>
        </w:rPr>
      </w:pPr>
      <w:hyperlink w:anchor="_Toc451803025" w:history="1">
        <w:r w:rsidRPr="00DC3BEE">
          <w:rPr>
            <w:rStyle w:val="Hyperlink"/>
            <w:noProof/>
          </w:rPr>
          <w:t>8.52.2</w:t>
        </w:r>
        <w:r>
          <w:rPr>
            <w:rFonts w:asciiTheme="minorHAnsi" w:eastAsiaTheme="minorEastAsia" w:hAnsiTheme="minorHAnsi" w:cstheme="minorBidi"/>
            <w:noProof/>
            <w:sz w:val="22"/>
            <w:szCs w:val="22"/>
          </w:rPr>
          <w:tab/>
        </w:r>
        <w:r w:rsidRPr="00DC3BEE">
          <w:rPr>
            <w:rStyle w:val="Hyperlink"/>
            <w:noProof/>
          </w:rPr>
          <w:t>Class Attack</w:t>
        </w:r>
        <w:r>
          <w:rPr>
            <w:noProof/>
            <w:webHidden/>
          </w:rPr>
          <w:tab/>
        </w:r>
        <w:r>
          <w:rPr>
            <w:noProof/>
            <w:webHidden/>
          </w:rPr>
          <w:fldChar w:fldCharType="begin"/>
        </w:r>
        <w:r>
          <w:rPr>
            <w:noProof/>
            <w:webHidden/>
          </w:rPr>
          <w:instrText xml:space="preserve"> PAGEREF _Toc451803025 \h </w:instrText>
        </w:r>
        <w:r>
          <w:rPr>
            <w:noProof/>
            <w:webHidden/>
          </w:rPr>
        </w:r>
        <w:r>
          <w:rPr>
            <w:noProof/>
            <w:webHidden/>
          </w:rPr>
          <w:fldChar w:fldCharType="separate"/>
        </w:r>
        <w:r>
          <w:rPr>
            <w:noProof/>
            <w:webHidden/>
          </w:rPr>
          <w:t>284</w:t>
        </w:r>
        <w:r>
          <w:rPr>
            <w:noProof/>
            <w:webHidden/>
          </w:rPr>
          <w:fldChar w:fldCharType="end"/>
        </w:r>
      </w:hyperlink>
    </w:p>
    <w:p w14:paraId="1672916C" w14:textId="4DD0B9B0" w:rsidR="004246EE" w:rsidRDefault="004246EE">
      <w:pPr>
        <w:pStyle w:val="TOC3"/>
        <w:rPr>
          <w:rFonts w:asciiTheme="minorHAnsi" w:eastAsiaTheme="minorEastAsia" w:hAnsiTheme="minorHAnsi" w:cstheme="minorBidi"/>
          <w:noProof/>
          <w:sz w:val="22"/>
          <w:szCs w:val="22"/>
        </w:rPr>
      </w:pPr>
      <w:hyperlink w:anchor="_Toc451803026" w:history="1">
        <w:r w:rsidRPr="00DC3BEE">
          <w:rPr>
            <w:rStyle w:val="Hyperlink"/>
            <w:noProof/>
          </w:rPr>
          <w:t>8.52.3</w:t>
        </w:r>
        <w:r>
          <w:rPr>
            <w:rFonts w:asciiTheme="minorHAnsi" w:eastAsiaTheme="minorEastAsia" w:hAnsiTheme="minorHAnsi" w:cstheme="minorBidi"/>
            <w:noProof/>
            <w:sz w:val="22"/>
            <w:szCs w:val="22"/>
          </w:rPr>
          <w:tab/>
        </w:r>
        <w:r w:rsidRPr="00DC3BEE">
          <w:rPr>
            <w:rStyle w:val="Hyperlink"/>
            <w:noProof/>
          </w:rPr>
          <w:t>Association Danger Impact</w:t>
        </w:r>
        <w:r>
          <w:rPr>
            <w:noProof/>
            <w:webHidden/>
          </w:rPr>
          <w:tab/>
        </w:r>
        <w:r>
          <w:rPr>
            <w:noProof/>
            <w:webHidden/>
          </w:rPr>
          <w:fldChar w:fldCharType="begin"/>
        </w:r>
        <w:r>
          <w:rPr>
            <w:noProof/>
            <w:webHidden/>
          </w:rPr>
          <w:instrText xml:space="preserve"> PAGEREF _Toc451803026 \h </w:instrText>
        </w:r>
        <w:r>
          <w:rPr>
            <w:noProof/>
            <w:webHidden/>
          </w:rPr>
        </w:r>
        <w:r>
          <w:rPr>
            <w:noProof/>
            <w:webHidden/>
          </w:rPr>
          <w:fldChar w:fldCharType="separate"/>
        </w:r>
        <w:r>
          <w:rPr>
            <w:noProof/>
            <w:webHidden/>
          </w:rPr>
          <w:t>285</w:t>
        </w:r>
        <w:r>
          <w:rPr>
            <w:noProof/>
            <w:webHidden/>
          </w:rPr>
          <w:fldChar w:fldCharType="end"/>
        </w:r>
      </w:hyperlink>
    </w:p>
    <w:p w14:paraId="444193D5" w14:textId="303C6F70" w:rsidR="004246EE" w:rsidRDefault="004246EE">
      <w:pPr>
        <w:pStyle w:val="TOC3"/>
        <w:rPr>
          <w:rFonts w:asciiTheme="minorHAnsi" w:eastAsiaTheme="minorEastAsia" w:hAnsiTheme="minorHAnsi" w:cstheme="minorBidi"/>
          <w:noProof/>
          <w:sz w:val="22"/>
          <w:szCs w:val="22"/>
        </w:rPr>
      </w:pPr>
      <w:hyperlink w:anchor="_Toc451803027" w:history="1">
        <w:r w:rsidRPr="00DC3BEE">
          <w:rPr>
            <w:rStyle w:val="Hyperlink"/>
            <w:noProof/>
          </w:rPr>
          <w:t>8.52.4</w:t>
        </w:r>
        <w:r>
          <w:rPr>
            <w:rFonts w:asciiTheme="minorHAnsi" w:eastAsiaTheme="minorEastAsia" w:hAnsiTheme="minorHAnsi" w:cstheme="minorBidi"/>
            <w:noProof/>
            <w:sz w:val="22"/>
            <w:szCs w:val="22"/>
          </w:rPr>
          <w:tab/>
        </w:r>
        <w:r w:rsidRPr="00DC3BEE">
          <w:rPr>
            <w:rStyle w:val="Hyperlink"/>
            <w:noProof/>
          </w:rPr>
          <w:t>Class Indirect Threat</w:t>
        </w:r>
        <w:r>
          <w:rPr>
            <w:noProof/>
            <w:webHidden/>
          </w:rPr>
          <w:tab/>
        </w:r>
        <w:r>
          <w:rPr>
            <w:noProof/>
            <w:webHidden/>
          </w:rPr>
          <w:fldChar w:fldCharType="begin"/>
        </w:r>
        <w:r>
          <w:rPr>
            <w:noProof/>
            <w:webHidden/>
          </w:rPr>
          <w:instrText xml:space="preserve"> PAGEREF _Toc451803027 \h </w:instrText>
        </w:r>
        <w:r>
          <w:rPr>
            <w:noProof/>
            <w:webHidden/>
          </w:rPr>
        </w:r>
        <w:r>
          <w:rPr>
            <w:noProof/>
            <w:webHidden/>
          </w:rPr>
          <w:fldChar w:fldCharType="separate"/>
        </w:r>
        <w:r>
          <w:rPr>
            <w:noProof/>
            <w:webHidden/>
          </w:rPr>
          <w:t>285</w:t>
        </w:r>
        <w:r>
          <w:rPr>
            <w:noProof/>
            <w:webHidden/>
          </w:rPr>
          <w:fldChar w:fldCharType="end"/>
        </w:r>
      </w:hyperlink>
    </w:p>
    <w:p w14:paraId="22D123AE" w14:textId="4FBE84D4" w:rsidR="004246EE" w:rsidRDefault="004246EE">
      <w:pPr>
        <w:pStyle w:val="TOC3"/>
        <w:rPr>
          <w:rFonts w:asciiTheme="minorHAnsi" w:eastAsiaTheme="minorEastAsia" w:hAnsiTheme="minorHAnsi" w:cstheme="minorBidi"/>
          <w:noProof/>
          <w:sz w:val="22"/>
          <w:szCs w:val="22"/>
        </w:rPr>
      </w:pPr>
      <w:hyperlink w:anchor="_Toc451803028" w:history="1">
        <w:r w:rsidRPr="00DC3BEE">
          <w:rPr>
            <w:rStyle w:val="Hyperlink"/>
            <w:noProof/>
          </w:rPr>
          <w:t>8.52.5</w:t>
        </w:r>
        <w:r>
          <w:rPr>
            <w:rFonts w:asciiTheme="minorHAnsi" w:eastAsiaTheme="minorEastAsia" w:hAnsiTheme="minorHAnsi" w:cstheme="minorBidi"/>
            <w:noProof/>
            <w:sz w:val="22"/>
            <w:szCs w:val="22"/>
          </w:rPr>
          <w:tab/>
        </w:r>
        <w:r w:rsidRPr="00DC3BEE">
          <w:rPr>
            <w:rStyle w:val="Hyperlink"/>
            <w:noProof/>
          </w:rPr>
          <w:t>Class Natural Threat</w:t>
        </w:r>
        <w:r>
          <w:rPr>
            <w:noProof/>
            <w:webHidden/>
          </w:rPr>
          <w:tab/>
        </w:r>
        <w:r>
          <w:rPr>
            <w:noProof/>
            <w:webHidden/>
          </w:rPr>
          <w:fldChar w:fldCharType="begin"/>
        </w:r>
        <w:r>
          <w:rPr>
            <w:noProof/>
            <w:webHidden/>
          </w:rPr>
          <w:instrText xml:space="preserve"> PAGEREF _Toc451803028 \h </w:instrText>
        </w:r>
        <w:r>
          <w:rPr>
            <w:noProof/>
            <w:webHidden/>
          </w:rPr>
        </w:r>
        <w:r>
          <w:rPr>
            <w:noProof/>
            <w:webHidden/>
          </w:rPr>
          <w:fldChar w:fldCharType="separate"/>
        </w:r>
        <w:r>
          <w:rPr>
            <w:noProof/>
            <w:webHidden/>
          </w:rPr>
          <w:t>285</w:t>
        </w:r>
        <w:r>
          <w:rPr>
            <w:noProof/>
            <w:webHidden/>
          </w:rPr>
          <w:fldChar w:fldCharType="end"/>
        </w:r>
      </w:hyperlink>
    </w:p>
    <w:p w14:paraId="4C5280C2" w14:textId="6957543B" w:rsidR="004246EE" w:rsidRDefault="004246EE">
      <w:pPr>
        <w:pStyle w:val="TOC3"/>
        <w:rPr>
          <w:rFonts w:asciiTheme="minorHAnsi" w:eastAsiaTheme="minorEastAsia" w:hAnsiTheme="minorHAnsi" w:cstheme="minorBidi"/>
          <w:noProof/>
          <w:sz w:val="22"/>
          <w:szCs w:val="22"/>
        </w:rPr>
      </w:pPr>
      <w:hyperlink w:anchor="_Toc451803029" w:history="1">
        <w:r w:rsidRPr="00DC3BEE">
          <w:rPr>
            <w:rStyle w:val="Hyperlink"/>
            <w:noProof/>
          </w:rPr>
          <w:t>8.52.6</w:t>
        </w:r>
        <w:r>
          <w:rPr>
            <w:rFonts w:asciiTheme="minorHAnsi" w:eastAsiaTheme="minorEastAsia" w:hAnsiTheme="minorHAnsi" w:cstheme="minorBidi"/>
            <w:noProof/>
            <w:sz w:val="22"/>
            <w:szCs w:val="22"/>
          </w:rPr>
          <w:tab/>
        </w:r>
        <w:r w:rsidRPr="00DC3BEE">
          <w:rPr>
            <w:rStyle w:val="Hyperlink"/>
            <w:noProof/>
          </w:rPr>
          <w:t>Class Undesirable Event</w:t>
        </w:r>
        <w:r>
          <w:rPr>
            <w:noProof/>
            <w:webHidden/>
          </w:rPr>
          <w:tab/>
        </w:r>
        <w:r>
          <w:rPr>
            <w:noProof/>
            <w:webHidden/>
          </w:rPr>
          <w:fldChar w:fldCharType="begin"/>
        </w:r>
        <w:r>
          <w:rPr>
            <w:noProof/>
            <w:webHidden/>
          </w:rPr>
          <w:instrText xml:space="preserve"> PAGEREF _Toc451803029 \h </w:instrText>
        </w:r>
        <w:r>
          <w:rPr>
            <w:noProof/>
            <w:webHidden/>
          </w:rPr>
        </w:r>
        <w:r>
          <w:rPr>
            <w:noProof/>
            <w:webHidden/>
          </w:rPr>
          <w:fldChar w:fldCharType="separate"/>
        </w:r>
        <w:r>
          <w:rPr>
            <w:noProof/>
            <w:webHidden/>
          </w:rPr>
          <w:t>285</w:t>
        </w:r>
        <w:r>
          <w:rPr>
            <w:noProof/>
            <w:webHidden/>
          </w:rPr>
          <w:fldChar w:fldCharType="end"/>
        </w:r>
      </w:hyperlink>
    </w:p>
    <w:p w14:paraId="1422754F" w14:textId="1BEB92A1" w:rsidR="004246EE" w:rsidRDefault="004246EE">
      <w:pPr>
        <w:pStyle w:val="TOC3"/>
        <w:rPr>
          <w:rFonts w:asciiTheme="minorHAnsi" w:eastAsiaTheme="minorEastAsia" w:hAnsiTheme="minorHAnsi" w:cstheme="minorBidi"/>
          <w:noProof/>
          <w:sz w:val="22"/>
          <w:szCs w:val="22"/>
        </w:rPr>
      </w:pPr>
      <w:hyperlink w:anchor="_Toc451803030" w:history="1">
        <w:r w:rsidRPr="00DC3BEE">
          <w:rPr>
            <w:rStyle w:val="Hyperlink"/>
            <w:noProof/>
          </w:rPr>
          <w:t>8.52.7</w:t>
        </w:r>
        <w:r>
          <w:rPr>
            <w:rFonts w:asciiTheme="minorHAnsi" w:eastAsiaTheme="minorEastAsia" w:hAnsiTheme="minorHAnsi" w:cstheme="minorBidi"/>
            <w:noProof/>
            <w:sz w:val="22"/>
            <w:szCs w:val="22"/>
          </w:rPr>
          <w:tab/>
        </w:r>
        <w:r w:rsidRPr="00DC3BEE">
          <w:rPr>
            <w:rStyle w:val="Hyperlink"/>
            <w:noProof/>
          </w:rPr>
          <w:t>Class Undesirable Situation</w:t>
        </w:r>
        <w:r>
          <w:rPr>
            <w:noProof/>
            <w:webHidden/>
          </w:rPr>
          <w:tab/>
        </w:r>
        <w:r>
          <w:rPr>
            <w:noProof/>
            <w:webHidden/>
          </w:rPr>
          <w:fldChar w:fldCharType="begin"/>
        </w:r>
        <w:r>
          <w:rPr>
            <w:noProof/>
            <w:webHidden/>
          </w:rPr>
          <w:instrText xml:space="preserve"> PAGEREF _Toc451803030 \h </w:instrText>
        </w:r>
        <w:r>
          <w:rPr>
            <w:noProof/>
            <w:webHidden/>
          </w:rPr>
        </w:r>
        <w:r>
          <w:rPr>
            <w:noProof/>
            <w:webHidden/>
          </w:rPr>
          <w:fldChar w:fldCharType="separate"/>
        </w:r>
        <w:r>
          <w:rPr>
            <w:noProof/>
            <w:webHidden/>
          </w:rPr>
          <w:t>286</w:t>
        </w:r>
        <w:r>
          <w:rPr>
            <w:noProof/>
            <w:webHidden/>
          </w:rPr>
          <w:fldChar w:fldCharType="end"/>
        </w:r>
      </w:hyperlink>
    </w:p>
    <w:p w14:paraId="08FB2195" w14:textId="4DACA9C6" w:rsidR="004246EE" w:rsidRDefault="004246EE">
      <w:pPr>
        <w:pStyle w:val="TOC3"/>
        <w:rPr>
          <w:rFonts w:asciiTheme="minorHAnsi" w:eastAsiaTheme="minorEastAsia" w:hAnsiTheme="minorHAnsi" w:cstheme="minorBidi"/>
          <w:noProof/>
          <w:sz w:val="22"/>
          <w:szCs w:val="22"/>
        </w:rPr>
      </w:pPr>
      <w:hyperlink w:anchor="_Toc451803031" w:history="1">
        <w:r w:rsidRPr="00DC3BEE">
          <w:rPr>
            <w:rStyle w:val="Hyperlink"/>
            <w:noProof/>
          </w:rPr>
          <w:t>8.52.8</w:t>
        </w:r>
        <w:r>
          <w:rPr>
            <w:rFonts w:asciiTheme="minorHAnsi" w:eastAsiaTheme="minorEastAsia" w:hAnsiTheme="minorHAnsi" w:cstheme="minorBidi"/>
            <w:noProof/>
            <w:sz w:val="22"/>
            <w:szCs w:val="22"/>
          </w:rPr>
          <w:tab/>
        </w:r>
        <w:r w:rsidRPr="00DC3BEE">
          <w:rPr>
            <w:rStyle w:val="Hyperlink"/>
            <w:noProof/>
          </w:rPr>
          <w:t>Class Undesirable State</w:t>
        </w:r>
        <w:r>
          <w:rPr>
            <w:noProof/>
            <w:webHidden/>
          </w:rPr>
          <w:tab/>
        </w:r>
        <w:r>
          <w:rPr>
            <w:noProof/>
            <w:webHidden/>
          </w:rPr>
          <w:fldChar w:fldCharType="begin"/>
        </w:r>
        <w:r>
          <w:rPr>
            <w:noProof/>
            <w:webHidden/>
          </w:rPr>
          <w:instrText xml:space="preserve"> PAGEREF _Toc451803031 \h </w:instrText>
        </w:r>
        <w:r>
          <w:rPr>
            <w:noProof/>
            <w:webHidden/>
          </w:rPr>
        </w:r>
        <w:r>
          <w:rPr>
            <w:noProof/>
            <w:webHidden/>
          </w:rPr>
          <w:fldChar w:fldCharType="separate"/>
        </w:r>
        <w:r>
          <w:rPr>
            <w:noProof/>
            <w:webHidden/>
          </w:rPr>
          <w:t>287</w:t>
        </w:r>
        <w:r>
          <w:rPr>
            <w:noProof/>
            <w:webHidden/>
          </w:rPr>
          <w:fldChar w:fldCharType="end"/>
        </w:r>
      </w:hyperlink>
    </w:p>
    <w:p w14:paraId="2544085A" w14:textId="75A0B711" w:rsidR="004246EE" w:rsidRDefault="004246EE">
      <w:pPr>
        <w:pStyle w:val="TOC3"/>
        <w:rPr>
          <w:rFonts w:asciiTheme="minorHAnsi" w:eastAsiaTheme="minorEastAsia" w:hAnsiTheme="minorHAnsi" w:cstheme="minorBidi"/>
          <w:noProof/>
          <w:sz w:val="22"/>
          <w:szCs w:val="22"/>
        </w:rPr>
      </w:pPr>
      <w:hyperlink w:anchor="_Toc451803032" w:history="1">
        <w:r w:rsidRPr="00DC3BEE">
          <w:rPr>
            <w:rStyle w:val="Hyperlink"/>
            <w:noProof/>
          </w:rPr>
          <w:t>8.52.9</w:t>
        </w:r>
        <w:r>
          <w:rPr>
            <w:rFonts w:asciiTheme="minorHAnsi" w:eastAsiaTheme="minorEastAsia" w:hAnsiTheme="minorHAnsi" w:cstheme="minorBidi"/>
            <w:noProof/>
            <w:sz w:val="22"/>
            <w:szCs w:val="22"/>
          </w:rPr>
          <w:tab/>
        </w:r>
        <w:r w:rsidRPr="00DC3BEE">
          <w:rPr>
            <w:rStyle w:val="Hyperlink"/>
            <w:noProof/>
          </w:rPr>
          <w:t>Class Unintentional Threat</w:t>
        </w:r>
        <w:r>
          <w:rPr>
            <w:noProof/>
            <w:webHidden/>
          </w:rPr>
          <w:tab/>
        </w:r>
        <w:r>
          <w:rPr>
            <w:noProof/>
            <w:webHidden/>
          </w:rPr>
          <w:fldChar w:fldCharType="begin"/>
        </w:r>
        <w:r>
          <w:rPr>
            <w:noProof/>
            <w:webHidden/>
          </w:rPr>
          <w:instrText xml:space="preserve"> PAGEREF _Toc451803032 \h </w:instrText>
        </w:r>
        <w:r>
          <w:rPr>
            <w:noProof/>
            <w:webHidden/>
          </w:rPr>
        </w:r>
        <w:r>
          <w:rPr>
            <w:noProof/>
            <w:webHidden/>
          </w:rPr>
          <w:fldChar w:fldCharType="separate"/>
        </w:r>
        <w:r>
          <w:rPr>
            <w:noProof/>
            <w:webHidden/>
          </w:rPr>
          <w:t>287</w:t>
        </w:r>
        <w:r>
          <w:rPr>
            <w:noProof/>
            <w:webHidden/>
          </w:rPr>
          <w:fldChar w:fldCharType="end"/>
        </w:r>
      </w:hyperlink>
    </w:p>
    <w:p w14:paraId="3E013984" w14:textId="6A393BBA" w:rsidR="004246EE" w:rsidRDefault="004246EE">
      <w:pPr>
        <w:pStyle w:val="TOC3"/>
        <w:rPr>
          <w:rFonts w:asciiTheme="minorHAnsi" w:eastAsiaTheme="minorEastAsia" w:hAnsiTheme="minorHAnsi" w:cstheme="minorBidi"/>
          <w:noProof/>
          <w:sz w:val="22"/>
          <w:szCs w:val="22"/>
        </w:rPr>
      </w:pPr>
      <w:hyperlink w:anchor="_Toc451803033" w:history="1">
        <w:r w:rsidRPr="00DC3BEE">
          <w:rPr>
            <w:rStyle w:val="Hyperlink"/>
            <w:noProof/>
          </w:rPr>
          <w:t>8.52.10</w:t>
        </w:r>
        <w:r>
          <w:rPr>
            <w:rFonts w:asciiTheme="minorHAnsi" w:eastAsiaTheme="minorEastAsia" w:hAnsiTheme="minorHAnsi" w:cstheme="minorBidi"/>
            <w:noProof/>
            <w:sz w:val="22"/>
            <w:szCs w:val="22"/>
          </w:rPr>
          <w:tab/>
        </w:r>
        <w:r w:rsidRPr="00DC3BEE">
          <w:rPr>
            <w:rStyle w:val="Hyperlink"/>
            <w:noProof/>
          </w:rPr>
          <w:t>Class Unwitting Participant</w:t>
        </w:r>
        <w:r>
          <w:rPr>
            <w:noProof/>
            <w:webHidden/>
          </w:rPr>
          <w:tab/>
        </w:r>
        <w:r>
          <w:rPr>
            <w:noProof/>
            <w:webHidden/>
          </w:rPr>
          <w:fldChar w:fldCharType="begin"/>
        </w:r>
        <w:r>
          <w:rPr>
            <w:noProof/>
            <w:webHidden/>
          </w:rPr>
          <w:instrText xml:space="preserve"> PAGEREF _Toc451803033 \h </w:instrText>
        </w:r>
        <w:r>
          <w:rPr>
            <w:noProof/>
            <w:webHidden/>
          </w:rPr>
        </w:r>
        <w:r>
          <w:rPr>
            <w:noProof/>
            <w:webHidden/>
          </w:rPr>
          <w:fldChar w:fldCharType="separate"/>
        </w:r>
        <w:r>
          <w:rPr>
            <w:noProof/>
            <w:webHidden/>
          </w:rPr>
          <w:t>287</w:t>
        </w:r>
        <w:r>
          <w:rPr>
            <w:noProof/>
            <w:webHidden/>
          </w:rPr>
          <w:fldChar w:fldCharType="end"/>
        </w:r>
      </w:hyperlink>
    </w:p>
    <w:p w14:paraId="5008481B" w14:textId="76049D59" w:rsidR="004246EE" w:rsidRDefault="004246EE">
      <w:pPr>
        <w:pStyle w:val="TOC3"/>
        <w:rPr>
          <w:rFonts w:asciiTheme="minorHAnsi" w:eastAsiaTheme="minorEastAsia" w:hAnsiTheme="minorHAnsi" w:cstheme="minorBidi"/>
          <w:noProof/>
          <w:sz w:val="22"/>
          <w:szCs w:val="22"/>
        </w:rPr>
      </w:pPr>
      <w:hyperlink w:anchor="_Toc451803034" w:history="1">
        <w:r w:rsidRPr="00DC3BEE">
          <w:rPr>
            <w:rStyle w:val="Hyperlink"/>
            <w:noProof/>
          </w:rPr>
          <w:t>8.52.11</w:t>
        </w:r>
        <w:r>
          <w:rPr>
            <w:rFonts w:asciiTheme="minorHAnsi" w:eastAsiaTheme="minorEastAsia" w:hAnsiTheme="minorHAnsi" w:cstheme="minorBidi"/>
            <w:noProof/>
            <w:sz w:val="22"/>
            <w:szCs w:val="22"/>
          </w:rPr>
          <w:tab/>
        </w:r>
        <w:r w:rsidRPr="00DC3BEE">
          <w:rPr>
            <w:rStyle w:val="Hyperlink"/>
            <w:noProof/>
          </w:rPr>
          <w:t>Class Victim</w:t>
        </w:r>
        <w:r>
          <w:rPr>
            <w:noProof/>
            <w:webHidden/>
          </w:rPr>
          <w:tab/>
        </w:r>
        <w:r>
          <w:rPr>
            <w:noProof/>
            <w:webHidden/>
          </w:rPr>
          <w:fldChar w:fldCharType="begin"/>
        </w:r>
        <w:r>
          <w:rPr>
            <w:noProof/>
            <w:webHidden/>
          </w:rPr>
          <w:instrText xml:space="preserve"> PAGEREF _Toc451803034 \h </w:instrText>
        </w:r>
        <w:r>
          <w:rPr>
            <w:noProof/>
            <w:webHidden/>
          </w:rPr>
        </w:r>
        <w:r>
          <w:rPr>
            <w:noProof/>
            <w:webHidden/>
          </w:rPr>
          <w:fldChar w:fldCharType="separate"/>
        </w:r>
        <w:r>
          <w:rPr>
            <w:noProof/>
            <w:webHidden/>
          </w:rPr>
          <w:t>288</w:t>
        </w:r>
        <w:r>
          <w:rPr>
            <w:noProof/>
            <w:webHidden/>
          </w:rPr>
          <w:fldChar w:fldCharType="end"/>
        </w:r>
      </w:hyperlink>
    </w:p>
    <w:p w14:paraId="68C314C3" w14:textId="6CE6E3D3" w:rsidR="004246EE" w:rsidRDefault="004246EE">
      <w:pPr>
        <w:pStyle w:val="TOC2"/>
        <w:rPr>
          <w:rFonts w:asciiTheme="minorHAnsi" w:eastAsiaTheme="minorEastAsia" w:hAnsiTheme="minorHAnsi" w:cstheme="minorBidi"/>
          <w:noProof/>
          <w:sz w:val="22"/>
          <w:szCs w:val="22"/>
        </w:rPr>
      </w:pPr>
      <w:hyperlink w:anchor="_Toc451803035" w:history="1">
        <w:r w:rsidRPr="00DC3BEE">
          <w:rPr>
            <w:rStyle w:val="Hyperlink"/>
            <w:noProof/>
          </w:rPr>
          <w:t>8.53</w:t>
        </w:r>
        <w:r>
          <w:rPr>
            <w:rFonts w:asciiTheme="minorHAnsi" w:eastAsiaTheme="minorEastAsia" w:hAnsiTheme="minorHAnsi" w:cstheme="minorBidi"/>
            <w:noProof/>
            <w:sz w:val="22"/>
            <w:szCs w:val="22"/>
          </w:rPr>
          <w:tab/>
        </w:r>
        <w:r w:rsidRPr="00DC3BEE">
          <w:rPr>
            <w:rStyle w:val="Hyperlink"/>
            <w:noProof/>
          </w:rPr>
          <w:t>Threat-risk-conceptual-model::Threat and Risk Specific Concepts::Vulnerabilities</w:t>
        </w:r>
        <w:r>
          <w:rPr>
            <w:noProof/>
            <w:webHidden/>
          </w:rPr>
          <w:tab/>
        </w:r>
        <w:r>
          <w:rPr>
            <w:noProof/>
            <w:webHidden/>
          </w:rPr>
          <w:fldChar w:fldCharType="begin"/>
        </w:r>
        <w:r>
          <w:rPr>
            <w:noProof/>
            <w:webHidden/>
          </w:rPr>
          <w:instrText xml:space="preserve"> PAGEREF _Toc451803035 \h </w:instrText>
        </w:r>
        <w:r>
          <w:rPr>
            <w:noProof/>
            <w:webHidden/>
          </w:rPr>
        </w:r>
        <w:r>
          <w:rPr>
            <w:noProof/>
            <w:webHidden/>
          </w:rPr>
          <w:fldChar w:fldCharType="separate"/>
        </w:r>
        <w:r>
          <w:rPr>
            <w:noProof/>
            <w:webHidden/>
          </w:rPr>
          <w:t>289</w:t>
        </w:r>
        <w:r>
          <w:rPr>
            <w:noProof/>
            <w:webHidden/>
          </w:rPr>
          <w:fldChar w:fldCharType="end"/>
        </w:r>
      </w:hyperlink>
    </w:p>
    <w:p w14:paraId="1F007EB1" w14:textId="4DE6E0C7" w:rsidR="004246EE" w:rsidRDefault="004246EE">
      <w:pPr>
        <w:pStyle w:val="TOC3"/>
        <w:rPr>
          <w:rFonts w:asciiTheme="minorHAnsi" w:eastAsiaTheme="minorEastAsia" w:hAnsiTheme="minorHAnsi" w:cstheme="minorBidi"/>
          <w:noProof/>
          <w:sz w:val="22"/>
          <w:szCs w:val="22"/>
        </w:rPr>
      </w:pPr>
      <w:hyperlink w:anchor="_Toc451803036" w:history="1">
        <w:r w:rsidRPr="00DC3BEE">
          <w:rPr>
            <w:rStyle w:val="Hyperlink"/>
            <w:noProof/>
          </w:rPr>
          <w:t>8.53.1</w:t>
        </w:r>
        <w:r>
          <w:rPr>
            <w:rFonts w:asciiTheme="minorHAnsi" w:eastAsiaTheme="minorEastAsia" w:hAnsiTheme="minorHAnsi" w:cstheme="minorBidi"/>
            <w:noProof/>
            <w:sz w:val="22"/>
            <w:szCs w:val="22"/>
          </w:rPr>
          <w:tab/>
        </w:r>
        <w:r w:rsidRPr="00DC3BEE">
          <w:rPr>
            <w:rStyle w:val="Hyperlink"/>
            <w:noProof/>
          </w:rPr>
          <w:t>Diagram: Cyber Vulnerability</w:t>
        </w:r>
        <w:r>
          <w:rPr>
            <w:noProof/>
            <w:webHidden/>
          </w:rPr>
          <w:tab/>
        </w:r>
        <w:r>
          <w:rPr>
            <w:noProof/>
            <w:webHidden/>
          </w:rPr>
          <w:fldChar w:fldCharType="begin"/>
        </w:r>
        <w:r>
          <w:rPr>
            <w:noProof/>
            <w:webHidden/>
          </w:rPr>
          <w:instrText xml:space="preserve"> PAGEREF _Toc451803036 \h </w:instrText>
        </w:r>
        <w:r>
          <w:rPr>
            <w:noProof/>
            <w:webHidden/>
          </w:rPr>
        </w:r>
        <w:r>
          <w:rPr>
            <w:noProof/>
            <w:webHidden/>
          </w:rPr>
          <w:fldChar w:fldCharType="separate"/>
        </w:r>
        <w:r>
          <w:rPr>
            <w:noProof/>
            <w:webHidden/>
          </w:rPr>
          <w:t>289</w:t>
        </w:r>
        <w:r>
          <w:rPr>
            <w:noProof/>
            <w:webHidden/>
          </w:rPr>
          <w:fldChar w:fldCharType="end"/>
        </w:r>
      </w:hyperlink>
    </w:p>
    <w:p w14:paraId="71091DD2" w14:textId="4C607B81" w:rsidR="004246EE" w:rsidRDefault="004246EE">
      <w:pPr>
        <w:pStyle w:val="TOC3"/>
        <w:rPr>
          <w:rFonts w:asciiTheme="minorHAnsi" w:eastAsiaTheme="minorEastAsia" w:hAnsiTheme="minorHAnsi" w:cstheme="minorBidi"/>
          <w:noProof/>
          <w:sz w:val="22"/>
          <w:szCs w:val="22"/>
        </w:rPr>
      </w:pPr>
      <w:hyperlink w:anchor="_Toc451803037" w:history="1">
        <w:r w:rsidRPr="00DC3BEE">
          <w:rPr>
            <w:rStyle w:val="Hyperlink"/>
            <w:noProof/>
          </w:rPr>
          <w:t>8.53.2</w:t>
        </w:r>
        <w:r>
          <w:rPr>
            <w:rFonts w:asciiTheme="minorHAnsi" w:eastAsiaTheme="minorEastAsia" w:hAnsiTheme="minorHAnsi" w:cstheme="minorBidi"/>
            <w:noProof/>
            <w:sz w:val="22"/>
            <w:szCs w:val="22"/>
          </w:rPr>
          <w:tab/>
        </w:r>
        <w:r w:rsidRPr="00DC3BEE">
          <w:rPr>
            <w:rStyle w:val="Hyperlink"/>
            <w:noProof/>
          </w:rPr>
          <w:t>Diagram: Vulnerability</w:t>
        </w:r>
        <w:r>
          <w:rPr>
            <w:noProof/>
            <w:webHidden/>
          </w:rPr>
          <w:tab/>
        </w:r>
        <w:r>
          <w:rPr>
            <w:noProof/>
            <w:webHidden/>
          </w:rPr>
          <w:fldChar w:fldCharType="begin"/>
        </w:r>
        <w:r>
          <w:rPr>
            <w:noProof/>
            <w:webHidden/>
          </w:rPr>
          <w:instrText xml:space="preserve"> PAGEREF _Toc451803037 \h </w:instrText>
        </w:r>
        <w:r>
          <w:rPr>
            <w:noProof/>
            <w:webHidden/>
          </w:rPr>
        </w:r>
        <w:r>
          <w:rPr>
            <w:noProof/>
            <w:webHidden/>
          </w:rPr>
          <w:fldChar w:fldCharType="separate"/>
        </w:r>
        <w:r>
          <w:rPr>
            <w:noProof/>
            <w:webHidden/>
          </w:rPr>
          <w:t>290</w:t>
        </w:r>
        <w:r>
          <w:rPr>
            <w:noProof/>
            <w:webHidden/>
          </w:rPr>
          <w:fldChar w:fldCharType="end"/>
        </w:r>
      </w:hyperlink>
    </w:p>
    <w:p w14:paraId="05C9F31C" w14:textId="1362191E" w:rsidR="004246EE" w:rsidRDefault="004246EE">
      <w:pPr>
        <w:pStyle w:val="TOC3"/>
        <w:rPr>
          <w:rFonts w:asciiTheme="minorHAnsi" w:eastAsiaTheme="minorEastAsia" w:hAnsiTheme="minorHAnsi" w:cstheme="minorBidi"/>
          <w:noProof/>
          <w:sz w:val="22"/>
          <w:szCs w:val="22"/>
        </w:rPr>
      </w:pPr>
      <w:hyperlink w:anchor="_Toc451803038" w:history="1">
        <w:r w:rsidRPr="00DC3BEE">
          <w:rPr>
            <w:rStyle w:val="Hyperlink"/>
            <w:noProof/>
          </w:rPr>
          <w:t>8.53.3</w:t>
        </w:r>
        <w:r>
          <w:rPr>
            <w:rFonts w:asciiTheme="minorHAnsi" w:eastAsiaTheme="minorEastAsia" w:hAnsiTheme="minorHAnsi" w:cstheme="minorBidi"/>
            <w:noProof/>
            <w:sz w:val="22"/>
            <w:szCs w:val="22"/>
          </w:rPr>
          <w:tab/>
        </w:r>
        <w:r w:rsidRPr="00DC3BEE">
          <w:rPr>
            <w:rStyle w:val="Hyperlink"/>
            <w:noProof/>
          </w:rPr>
          <w:t>Diagram: Vulnerability Identifiers</w:t>
        </w:r>
        <w:r>
          <w:rPr>
            <w:noProof/>
            <w:webHidden/>
          </w:rPr>
          <w:tab/>
        </w:r>
        <w:r>
          <w:rPr>
            <w:noProof/>
            <w:webHidden/>
          </w:rPr>
          <w:fldChar w:fldCharType="begin"/>
        </w:r>
        <w:r>
          <w:rPr>
            <w:noProof/>
            <w:webHidden/>
          </w:rPr>
          <w:instrText xml:space="preserve"> PAGEREF _Toc451803038 \h </w:instrText>
        </w:r>
        <w:r>
          <w:rPr>
            <w:noProof/>
            <w:webHidden/>
          </w:rPr>
        </w:r>
        <w:r>
          <w:rPr>
            <w:noProof/>
            <w:webHidden/>
          </w:rPr>
          <w:fldChar w:fldCharType="separate"/>
        </w:r>
        <w:r>
          <w:rPr>
            <w:noProof/>
            <w:webHidden/>
          </w:rPr>
          <w:t>291</w:t>
        </w:r>
        <w:r>
          <w:rPr>
            <w:noProof/>
            <w:webHidden/>
          </w:rPr>
          <w:fldChar w:fldCharType="end"/>
        </w:r>
      </w:hyperlink>
    </w:p>
    <w:p w14:paraId="2F80295A" w14:textId="716BEF58" w:rsidR="004246EE" w:rsidRDefault="004246EE">
      <w:pPr>
        <w:pStyle w:val="TOC3"/>
        <w:rPr>
          <w:rFonts w:asciiTheme="minorHAnsi" w:eastAsiaTheme="minorEastAsia" w:hAnsiTheme="minorHAnsi" w:cstheme="minorBidi"/>
          <w:noProof/>
          <w:sz w:val="22"/>
          <w:szCs w:val="22"/>
        </w:rPr>
      </w:pPr>
      <w:hyperlink w:anchor="_Toc451803039" w:history="1">
        <w:r w:rsidRPr="00DC3BEE">
          <w:rPr>
            <w:rStyle w:val="Hyperlink"/>
            <w:noProof/>
          </w:rPr>
          <w:t>8.53.4</w:t>
        </w:r>
        <w:r>
          <w:rPr>
            <w:rFonts w:asciiTheme="minorHAnsi" w:eastAsiaTheme="minorEastAsia" w:hAnsiTheme="minorHAnsi" w:cstheme="minorBidi"/>
            <w:noProof/>
            <w:sz w:val="22"/>
            <w:szCs w:val="22"/>
          </w:rPr>
          <w:tab/>
        </w:r>
        <w:r w:rsidRPr="00DC3BEE">
          <w:rPr>
            <w:rStyle w:val="Hyperlink"/>
            <w:noProof/>
          </w:rPr>
          <w:t>Class Communications Vulnerability</w:t>
        </w:r>
        <w:r>
          <w:rPr>
            <w:noProof/>
            <w:webHidden/>
          </w:rPr>
          <w:tab/>
        </w:r>
        <w:r>
          <w:rPr>
            <w:noProof/>
            <w:webHidden/>
          </w:rPr>
          <w:fldChar w:fldCharType="begin"/>
        </w:r>
        <w:r>
          <w:rPr>
            <w:noProof/>
            <w:webHidden/>
          </w:rPr>
          <w:instrText xml:space="preserve"> PAGEREF _Toc451803039 \h </w:instrText>
        </w:r>
        <w:r>
          <w:rPr>
            <w:noProof/>
            <w:webHidden/>
          </w:rPr>
        </w:r>
        <w:r>
          <w:rPr>
            <w:noProof/>
            <w:webHidden/>
          </w:rPr>
          <w:fldChar w:fldCharType="separate"/>
        </w:r>
        <w:r>
          <w:rPr>
            <w:noProof/>
            <w:webHidden/>
          </w:rPr>
          <w:t>291</w:t>
        </w:r>
        <w:r>
          <w:rPr>
            <w:noProof/>
            <w:webHidden/>
          </w:rPr>
          <w:fldChar w:fldCharType="end"/>
        </w:r>
      </w:hyperlink>
    </w:p>
    <w:p w14:paraId="62BF33AA" w14:textId="1778C7B2" w:rsidR="004246EE" w:rsidRDefault="004246EE">
      <w:pPr>
        <w:pStyle w:val="TOC3"/>
        <w:rPr>
          <w:rFonts w:asciiTheme="minorHAnsi" w:eastAsiaTheme="minorEastAsia" w:hAnsiTheme="minorHAnsi" w:cstheme="minorBidi"/>
          <w:noProof/>
          <w:sz w:val="22"/>
          <w:szCs w:val="22"/>
        </w:rPr>
      </w:pPr>
      <w:hyperlink w:anchor="_Toc451803040" w:history="1">
        <w:r w:rsidRPr="00DC3BEE">
          <w:rPr>
            <w:rStyle w:val="Hyperlink"/>
            <w:noProof/>
          </w:rPr>
          <w:t>8.53.5</w:t>
        </w:r>
        <w:r>
          <w:rPr>
            <w:rFonts w:asciiTheme="minorHAnsi" w:eastAsiaTheme="minorEastAsia" w:hAnsiTheme="minorHAnsi" w:cstheme="minorBidi"/>
            <w:noProof/>
            <w:sz w:val="22"/>
            <w:szCs w:val="22"/>
          </w:rPr>
          <w:tab/>
        </w:r>
        <w:r w:rsidRPr="00DC3BEE">
          <w:rPr>
            <w:rStyle w:val="Hyperlink"/>
            <w:noProof/>
          </w:rPr>
          <w:t>Class CVE Identifier</w:t>
        </w:r>
        <w:r>
          <w:rPr>
            <w:noProof/>
            <w:webHidden/>
          </w:rPr>
          <w:tab/>
        </w:r>
        <w:r>
          <w:rPr>
            <w:noProof/>
            <w:webHidden/>
          </w:rPr>
          <w:fldChar w:fldCharType="begin"/>
        </w:r>
        <w:r>
          <w:rPr>
            <w:noProof/>
            <w:webHidden/>
          </w:rPr>
          <w:instrText xml:space="preserve"> PAGEREF _Toc451803040 \h </w:instrText>
        </w:r>
        <w:r>
          <w:rPr>
            <w:noProof/>
            <w:webHidden/>
          </w:rPr>
        </w:r>
        <w:r>
          <w:rPr>
            <w:noProof/>
            <w:webHidden/>
          </w:rPr>
          <w:fldChar w:fldCharType="separate"/>
        </w:r>
        <w:r>
          <w:rPr>
            <w:noProof/>
            <w:webHidden/>
          </w:rPr>
          <w:t>291</w:t>
        </w:r>
        <w:r>
          <w:rPr>
            <w:noProof/>
            <w:webHidden/>
          </w:rPr>
          <w:fldChar w:fldCharType="end"/>
        </w:r>
      </w:hyperlink>
    </w:p>
    <w:p w14:paraId="5C2DF605" w14:textId="426C771F" w:rsidR="004246EE" w:rsidRDefault="004246EE">
      <w:pPr>
        <w:pStyle w:val="TOC3"/>
        <w:rPr>
          <w:rFonts w:asciiTheme="minorHAnsi" w:eastAsiaTheme="minorEastAsia" w:hAnsiTheme="minorHAnsi" w:cstheme="minorBidi"/>
          <w:noProof/>
          <w:sz w:val="22"/>
          <w:szCs w:val="22"/>
        </w:rPr>
      </w:pPr>
      <w:hyperlink w:anchor="_Toc451803041" w:history="1">
        <w:r w:rsidRPr="00DC3BEE">
          <w:rPr>
            <w:rStyle w:val="Hyperlink"/>
            <w:noProof/>
          </w:rPr>
          <w:t>8.53.6</w:t>
        </w:r>
        <w:r>
          <w:rPr>
            <w:rFonts w:asciiTheme="minorHAnsi" w:eastAsiaTheme="minorEastAsia" w:hAnsiTheme="minorHAnsi" w:cstheme="minorBidi"/>
            <w:noProof/>
            <w:sz w:val="22"/>
            <w:szCs w:val="22"/>
          </w:rPr>
          <w:tab/>
        </w:r>
        <w:r w:rsidRPr="00DC3BEE">
          <w:rPr>
            <w:rStyle w:val="Hyperlink"/>
            <w:noProof/>
          </w:rPr>
          <w:t>Class Cyber Vulnerability</w:t>
        </w:r>
        <w:r>
          <w:rPr>
            <w:noProof/>
            <w:webHidden/>
          </w:rPr>
          <w:tab/>
        </w:r>
        <w:r>
          <w:rPr>
            <w:noProof/>
            <w:webHidden/>
          </w:rPr>
          <w:fldChar w:fldCharType="begin"/>
        </w:r>
        <w:r>
          <w:rPr>
            <w:noProof/>
            <w:webHidden/>
          </w:rPr>
          <w:instrText xml:space="preserve"> PAGEREF _Toc451803041 \h </w:instrText>
        </w:r>
        <w:r>
          <w:rPr>
            <w:noProof/>
            <w:webHidden/>
          </w:rPr>
        </w:r>
        <w:r>
          <w:rPr>
            <w:noProof/>
            <w:webHidden/>
          </w:rPr>
          <w:fldChar w:fldCharType="separate"/>
        </w:r>
        <w:r>
          <w:rPr>
            <w:noProof/>
            <w:webHidden/>
          </w:rPr>
          <w:t>292</w:t>
        </w:r>
        <w:r>
          <w:rPr>
            <w:noProof/>
            <w:webHidden/>
          </w:rPr>
          <w:fldChar w:fldCharType="end"/>
        </w:r>
      </w:hyperlink>
    </w:p>
    <w:p w14:paraId="6A4401EB" w14:textId="7B58CC59" w:rsidR="004246EE" w:rsidRDefault="004246EE">
      <w:pPr>
        <w:pStyle w:val="TOC3"/>
        <w:rPr>
          <w:rFonts w:asciiTheme="minorHAnsi" w:eastAsiaTheme="minorEastAsia" w:hAnsiTheme="minorHAnsi" w:cstheme="minorBidi"/>
          <w:noProof/>
          <w:sz w:val="22"/>
          <w:szCs w:val="22"/>
        </w:rPr>
      </w:pPr>
      <w:hyperlink w:anchor="_Toc451803042" w:history="1">
        <w:r w:rsidRPr="00DC3BEE">
          <w:rPr>
            <w:rStyle w:val="Hyperlink"/>
            <w:noProof/>
          </w:rPr>
          <w:t>8.53.7</w:t>
        </w:r>
        <w:r>
          <w:rPr>
            <w:rFonts w:asciiTheme="minorHAnsi" w:eastAsiaTheme="minorEastAsia" w:hAnsiTheme="minorHAnsi" w:cstheme="minorBidi"/>
            <w:noProof/>
            <w:sz w:val="22"/>
            <w:szCs w:val="22"/>
          </w:rPr>
          <w:tab/>
        </w:r>
        <w:r w:rsidRPr="00DC3BEE">
          <w:rPr>
            <w:rStyle w:val="Hyperlink"/>
            <w:noProof/>
          </w:rPr>
          <w:t>Class Information System Vulnerability</w:t>
        </w:r>
        <w:r>
          <w:rPr>
            <w:noProof/>
            <w:webHidden/>
          </w:rPr>
          <w:tab/>
        </w:r>
        <w:r>
          <w:rPr>
            <w:noProof/>
            <w:webHidden/>
          </w:rPr>
          <w:fldChar w:fldCharType="begin"/>
        </w:r>
        <w:r>
          <w:rPr>
            <w:noProof/>
            <w:webHidden/>
          </w:rPr>
          <w:instrText xml:space="preserve"> PAGEREF _Toc451803042 \h </w:instrText>
        </w:r>
        <w:r>
          <w:rPr>
            <w:noProof/>
            <w:webHidden/>
          </w:rPr>
        </w:r>
        <w:r>
          <w:rPr>
            <w:noProof/>
            <w:webHidden/>
          </w:rPr>
          <w:fldChar w:fldCharType="separate"/>
        </w:r>
        <w:r>
          <w:rPr>
            <w:noProof/>
            <w:webHidden/>
          </w:rPr>
          <w:t>292</w:t>
        </w:r>
        <w:r>
          <w:rPr>
            <w:noProof/>
            <w:webHidden/>
          </w:rPr>
          <w:fldChar w:fldCharType="end"/>
        </w:r>
      </w:hyperlink>
    </w:p>
    <w:p w14:paraId="4E0A87FC" w14:textId="6D1C9938" w:rsidR="004246EE" w:rsidRDefault="004246EE">
      <w:pPr>
        <w:pStyle w:val="TOC3"/>
        <w:rPr>
          <w:rFonts w:asciiTheme="minorHAnsi" w:eastAsiaTheme="minorEastAsia" w:hAnsiTheme="minorHAnsi" w:cstheme="minorBidi"/>
          <w:noProof/>
          <w:sz w:val="22"/>
          <w:szCs w:val="22"/>
        </w:rPr>
      </w:pPr>
      <w:hyperlink w:anchor="_Toc451803043" w:history="1">
        <w:r w:rsidRPr="00DC3BEE">
          <w:rPr>
            <w:rStyle w:val="Hyperlink"/>
            <w:noProof/>
          </w:rPr>
          <w:t>8.53.8</w:t>
        </w:r>
        <w:r>
          <w:rPr>
            <w:rFonts w:asciiTheme="minorHAnsi" w:eastAsiaTheme="minorEastAsia" w:hAnsiTheme="minorHAnsi" w:cstheme="minorBidi"/>
            <w:noProof/>
            <w:sz w:val="22"/>
            <w:szCs w:val="22"/>
          </w:rPr>
          <w:tab/>
        </w:r>
        <w:r w:rsidRPr="00DC3BEE">
          <w:rPr>
            <w:rStyle w:val="Hyperlink"/>
            <w:noProof/>
          </w:rPr>
          <w:t>Class Information Vulnerability</w:t>
        </w:r>
        <w:r>
          <w:rPr>
            <w:noProof/>
            <w:webHidden/>
          </w:rPr>
          <w:tab/>
        </w:r>
        <w:r>
          <w:rPr>
            <w:noProof/>
            <w:webHidden/>
          </w:rPr>
          <w:fldChar w:fldCharType="begin"/>
        </w:r>
        <w:r>
          <w:rPr>
            <w:noProof/>
            <w:webHidden/>
          </w:rPr>
          <w:instrText xml:space="preserve"> PAGEREF _Toc451803043 \h </w:instrText>
        </w:r>
        <w:r>
          <w:rPr>
            <w:noProof/>
            <w:webHidden/>
          </w:rPr>
        </w:r>
        <w:r>
          <w:rPr>
            <w:noProof/>
            <w:webHidden/>
          </w:rPr>
          <w:fldChar w:fldCharType="separate"/>
        </w:r>
        <w:r>
          <w:rPr>
            <w:noProof/>
            <w:webHidden/>
          </w:rPr>
          <w:t>292</w:t>
        </w:r>
        <w:r>
          <w:rPr>
            <w:noProof/>
            <w:webHidden/>
          </w:rPr>
          <w:fldChar w:fldCharType="end"/>
        </w:r>
      </w:hyperlink>
    </w:p>
    <w:p w14:paraId="050FB2CE" w14:textId="2484B2A3" w:rsidR="004246EE" w:rsidRDefault="004246EE">
      <w:pPr>
        <w:pStyle w:val="TOC3"/>
        <w:rPr>
          <w:rFonts w:asciiTheme="minorHAnsi" w:eastAsiaTheme="minorEastAsia" w:hAnsiTheme="minorHAnsi" w:cstheme="minorBidi"/>
          <w:noProof/>
          <w:sz w:val="22"/>
          <w:szCs w:val="22"/>
        </w:rPr>
      </w:pPr>
      <w:hyperlink w:anchor="_Toc451803044" w:history="1">
        <w:r w:rsidRPr="00DC3BEE">
          <w:rPr>
            <w:rStyle w:val="Hyperlink"/>
            <w:noProof/>
          </w:rPr>
          <w:t>8.53.9</w:t>
        </w:r>
        <w:r>
          <w:rPr>
            <w:rFonts w:asciiTheme="minorHAnsi" w:eastAsiaTheme="minorEastAsia" w:hAnsiTheme="minorHAnsi" w:cstheme="minorBidi"/>
            <w:noProof/>
            <w:sz w:val="22"/>
            <w:szCs w:val="22"/>
          </w:rPr>
          <w:tab/>
        </w:r>
        <w:r w:rsidRPr="00DC3BEE">
          <w:rPr>
            <w:rStyle w:val="Hyperlink"/>
            <w:noProof/>
          </w:rPr>
          <w:t>Class OSVDB Identifier</w:t>
        </w:r>
        <w:r>
          <w:rPr>
            <w:noProof/>
            <w:webHidden/>
          </w:rPr>
          <w:tab/>
        </w:r>
        <w:r>
          <w:rPr>
            <w:noProof/>
            <w:webHidden/>
          </w:rPr>
          <w:fldChar w:fldCharType="begin"/>
        </w:r>
        <w:r>
          <w:rPr>
            <w:noProof/>
            <w:webHidden/>
          </w:rPr>
          <w:instrText xml:space="preserve"> PAGEREF _Toc451803044 \h </w:instrText>
        </w:r>
        <w:r>
          <w:rPr>
            <w:noProof/>
            <w:webHidden/>
          </w:rPr>
        </w:r>
        <w:r>
          <w:rPr>
            <w:noProof/>
            <w:webHidden/>
          </w:rPr>
          <w:fldChar w:fldCharType="separate"/>
        </w:r>
        <w:r>
          <w:rPr>
            <w:noProof/>
            <w:webHidden/>
          </w:rPr>
          <w:t>292</w:t>
        </w:r>
        <w:r>
          <w:rPr>
            <w:noProof/>
            <w:webHidden/>
          </w:rPr>
          <w:fldChar w:fldCharType="end"/>
        </w:r>
      </w:hyperlink>
    </w:p>
    <w:p w14:paraId="464B3DA9" w14:textId="66DB08EB" w:rsidR="004246EE" w:rsidRDefault="004246EE">
      <w:pPr>
        <w:pStyle w:val="TOC3"/>
        <w:rPr>
          <w:rFonts w:asciiTheme="minorHAnsi" w:eastAsiaTheme="minorEastAsia" w:hAnsiTheme="minorHAnsi" w:cstheme="minorBidi"/>
          <w:noProof/>
          <w:sz w:val="22"/>
          <w:szCs w:val="22"/>
        </w:rPr>
      </w:pPr>
      <w:hyperlink w:anchor="_Toc451803045" w:history="1">
        <w:r w:rsidRPr="00DC3BEE">
          <w:rPr>
            <w:rStyle w:val="Hyperlink"/>
            <w:noProof/>
          </w:rPr>
          <w:t>8.53.10</w:t>
        </w:r>
        <w:r>
          <w:rPr>
            <w:rFonts w:asciiTheme="minorHAnsi" w:eastAsiaTheme="minorEastAsia" w:hAnsiTheme="minorHAnsi" w:cstheme="minorBidi"/>
            <w:noProof/>
            <w:sz w:val="22"/>
            <w:szCs w:val="22"/>
          </w:rPr>
          <w:tab/>
        </w:r>
        <w:r w:rsidRPr="00DC3BEE">
          <w:rPr>
            <w:rStyle w:val="Hyperlink"/>
            <w:noProof/>
          </w:rPr>
          <w:t>Class Physical Vulnerability</w:t>
        </w:r>
        <w:r>
          <w:rPr>
            <w:noProof/>
            <w:webHidden/>
          </w:rPr>
          <w:tab/>
        </w:r>
        <w:r>
          <w:rPr>
            <w:noProof/>
            <w:webHidden/>
          </w:rPr>
          <w:fldChar w:fldCharType="begin"/>
        </w:r>
        <w:r>
          <w:rPr>
            <w:noProof/>
            <w:webHidden/>
          </w:rPr>
          <w:instrText xml:space="preserve"> PAGEREF _Toc451803045 \h </w:instrText>
        </w:r>
        <w:r>
          <w:rPr>
            <w:noProof/>
            <w:webHidden/>
          </w:rPr>
        </w:r>
        <w:r>
          <w:rPr>
            <w:noProof/>
            <w:webHidden/>
          </w:rPr>
          <w:fldChar w:fldCharType="separate"/>
        </w:r>
        <w:r>
          <w:rPr>
            <w:noProof/>
            <w:webHidden/>
          </w:rPr>
          <w:t>293</w:t>
        </w:r>
        <w:r>
          <w:rPr>
            <w:noProof/>
            <w:webHidden/>
          </w:rPr>
          <w:fldChar w:fldCharType="end"/>
        </w:r>
      </w:hyperlink>
    </w:p>
    <w:p w14:paraId="4F895868" w14:textId="78D69906" w:rsidR="004246EE" w:rsidRDefault="004246EE">
      <w:pPr>
        <w:pStyle w:val="TOC3"/>
        <w:rPr>
          <w:rFonts w:asciiTheme="minorHAnsi" w:eastAsiaTheme="minorEastAsia" w:hAnsiTheme="minorHAnsi" w:cstheme="minorBidi"/>
          <w:noProof/>
          <w:sz w:val="22"/>
          <w:szCs w:val="22"/>
        </w:rPr>
      </w:pPr>
      <w:hyperlink w:anchor="_Toc451803046" w:history="1">
        <w:r w:rsidRPr="00DC3BEE">
          <w:rPr>
            <w:rStyle w:val="Hyperlink"/>
            <w:noProof/>
          </w:rPr>
          <w:t>8.53.11</w:t>
        </w:r>
        <w:r>
          <w:rPr>
            <w:rFonts w:asciiTheme="minorHAnsi" w:eastAsiaTheme="minorEastAsia" w:hAnsiTheme="minorHAnsi" w:cstheme="minorBidi"/>
            <w:noProof/>
            <w:sz w:val="22"/>
            <w:szCs w:val="22"/>
          </w:rPr>
          <w:tab/>
        </w:r>
        <w:r w:rsidRPr="00DC3BEE">
          <w:rPr>
            <w:rStyle w:val="Hyperlink"/>
            <w:noProof/>
          </w:rPr>
          <w:t>Class Software Vulnerability</w:t>
        </w:r>
        <w:r>
          <w:rPr>
            <w:noProof/>
            <w:webHidden/>
          </w:rPr>
          <w:tab/>
        </w:r>
        <w:r>
          <w:rPr>
            <w:noProof/>
            <w:webHidden/>
          </w:rPr>
          <w:fldChar w:fldCharType="begin"/>
        </w:r>
        <w:r>
          <w:rPr>
            <w:noProof/>
            <w:webHidden/>
          </w:rPr>
          <w:instrText xml:space="preserve"> PAGEREF _Toc451803046 \h </w:instrText>
        </w:r>
        <w:r>
          <w:rPr>
            <w:noProof/>
            <w:webHidden/>
          </w:rPr>
        </w:r>
        <w:r>
          <w:rPr>
            <w:noProof/>
            <w:webHidden/>
          </w:rPr>
          <w:fldChar w:fldCharType="separate"/>
        </w:r>
        <w:r>
          <w:rPr>
            <w:noProof/>
            <w:webHidden/>
          </w:rPr>
          <w:t>293</w:t>
        </w:r>
        <w:r>
          <w:rPr>
            <w:noProof/>
            <w:webHidden/>
          </w:rPr>
          <w:fldChar w:fldCharType="end"/>
        </w:r>
      </w:hyperlink>
    </w:p>
    <w:p w14:paraId="631169B7" w14:textId="5E9D6D5B" w:rsidR="004246EE" w:rsidRDefault="004246EE">
      <w:pPr>
        <w:pStyle w:val="TOC3"/>
        <w:rPr>
          <w:rFonts w:asciiTheme="minorHAnsi" w:eastAsiaTheme="minorEastAsia" w:hAnsiTheme="minorHAnsi" w:cstheme="minorBidi"/>
          <w:noProof/>
          <w:sz w:val="22"/>
          <w:szCs w:val="22"/>
        </w:rPr>
      </w:pPr>
      <w:hyperlink w:anchor="_Toc451803047" w:history="1">
        <w:r w:rsidRPr="00DC3BEE">
          <w:rPr>
            <w:rStyle w:val="Hyperlink"/>
            <w:noProof/>
          </w:rPr>
          <w:t>8.53.12</w:t>
        </w:r>
        <w:r>
          <w:rPr>
            <w:rFonts w:asciiTheme="minorHAnsi" w:eastAsiaTheme="minorEastAsia" w:hAnsiTheme="minorHAnsi" w:cstheme="minorBidi"/>
            <w:noProof/>
            <w:sz w:val="22"/>
            <w:szCs w:val="22"/>
          </w:rPr>
          <w:tab/>
        </w:r>
        <w:r w:rsidRPr="00DC3BEE">
          <w:rPr>
            <w:rStyle w:val="Hyperlink"/>
            <w:noProof/>
          </w:rPr>
          <w:t>Class Vulnerability</w:t>
        </w:r>
        <w:r>
          <w:rPr>
            <w:noProof/>
            <w:webHidden/>
          </w:rPr>
          <w:tab/>
        </w:r>
        <w:r>
          <w:rPr>
            <w:noProof/>
            <w:webHidden/>
          </w:rPr>
          <w:fldChar w:fldCharType="begin"/>
        </w:r>
        <w:r>
          <w:rPr>
            <w:noProof/>
            <w:webHidden/>
          </w:rPr>
          <w:instrText xml:space="preserve"> PAGEREF _Toc451803047 \h </w:instrText>
        </w:r>
        <w:r>
          <w:rPr>
            <w:noProof/>
            <w:webHidden/>
          </w:rPr>
        </w:r>
        <w:r>
          <w:rPr>
            <w:noProof/>
            <w:webHidden/>
          </w:rPr>
          <w:fldChar w:fldCharType="separate"/>
        </w:r>
        <w:r>
          <w:rPr>
            <w:noProof/>
            <w:webHidden/>
          </w:rPr>
          <w:t>293</w:t>
        </w:r>
        <w:r>
          <w:rPr>
            <w:noProof/>
            <w:webHidden/>
          </w:rPr>
          <w:fldChar w:fldCharType="end"/>
        </w:r>
      </w:hyperlink>
    </w:p>
    <w:p w14:paraId="2E118CD0" w14:textId="0334A10C" w:rsidR="004246EE" w:rsidRDefault="004246EE">
      <w:pPr>
        <w:pStyle w:val="TOC3"/>
        <w:rPr>
          <w:rFonts w:asciiTheme="minorHAnsi" w:eastAsiaTheme="minorEastAsia" w:hAnsiTheme="minorHAnsi" w:cstheme="minorBidi"/>
          <w:noProof/>
          <w:sz w:val="22"/>
          <w:szCs w:val="22"/>
        </w:rPr>
      </w:pPr>
      <w:hyperlink w:anchor="_Toc451803048" w:history="1">
        <w:r w:rsidRPr="00DC3BEE">
          <w:rPr>
            <w:rStyle w:val="Hyperlink"/>
            <w:noProof/>
          </w:rPr>
          <w:t>8.53.13</w:t>
        </w:r>
        <w:r>
          <w:rPr>
            <w:rFonts w:asciiTheme="minorHAnsi" w:eastAsiaTheme="minorEastAsia" w:hAnsiTheme="minorHAnsi" w:cstheme="minorBidi"/>
            <w:noProof/>
            <w:sz w:val="22"/>
            <w:szCs w:val="22"/>
          </w:rPr>
          <w:tab/>
        </w:r>
        <w:r w:rsidRPr="00DC3BEE">
          <w:rPr>
            <w:rStyle w:val="Hyperlink"/>
            <w:noProof/>
          </w:rPr>
          <w:t>Class Vulnerability Identifier</w:t>
        </w:r>
        <w:r>
          <w:rPr>
            <w:noProof/>
            <w:webHidden/>
          </w:rPr>
          <w:tab/>
        </w:r>
        <w:r>
          <w:rPr>
            <w:noProof/>
            <w:webHidden/>
          </w:rPr>
          <w:fldChar w:fldCharType="begin"/>
        </w:r>
        <w:r>
          <w:rPr>
            <w:noProof/>
            <w:webHidden/>
          </w:rPr>
          <w:instrText xml:space="preserve"> PAGEREF _Toc451803048 \h </w:instrText>
        </w:r>
        <w:r>
          <w:rPr>
            <w:noProof/>
            <w:webHidden/>
          </w:rPr>
        </w:r>
        <w:r>
          <w:rPr>
            <w:noProof/>
            <w:webHidden/>
          </w:rPr>
          <w:fldChar w:fldCharType="separate"/>
        </w:r>
        <w:r>
          <w:rPr>
            <w:noProof/>
            <w:webHidden/>
          </w:rPr>
          <w:t>294</w:t>
        </w:r>
        <w:r>
          <w:rPr>
            <w:noProof/>
            <w:webHidden/>
          </w:rPr>
          <w:fldChar w:fldCharType="end"/>
        </w:r>
      </w:hyperlink>
    </w:p>
    <w:p w14:paraId="7253E0A6" w14:textId="69C3FCB5" w:rsidR="004246EE" w:rsidRDefault="004246EE">
      <w:pPr>
        <w:pStyle w:val="TOC3"/>
        <w:rPr>
          <w:rFonts w:asciiTheme="minorHAnsi" w:eastAsiaTheme="minorEastAsia" w:hAnsiTheme="minorHAnsi" w:cstheme="minorBidi"/>
          <w:noProof/>
          <w:sz w:val="22"/>
          <w:szCs w:val="22"/>
        </w:rPr>
      </w:pPr>
      <w:hyperlink w:anchor="_Toc451803049" w:history="1">
        <w:r w:rsidRPr="00DC3BEE">
          <w:rPr>
            <w:rStyle w:val="Hyperlink"/>
            <w:noProof/>
          </w:rPr>
          <w:t>8.53.14</w:t>
        </w:r>
        <w:r>
          <w:rPr>
            <w:rFonts w:asciiTheme="minorHAnsi" w:eastAsiaTheme="minorEastAsia" w:hAnsiTheme="minorHAnsi" w:cstheme="minorBidi"/>
            <w:noProof/>
            <w:sz w:val="22"/>
            <w:szCs w:val="22"/>
          </w:rPr>
          <w:tab/>
        </w:r>
        <w:r w:rsidRPr="00DC3BEE">
          <w:rPr>
            <w:rStyle w:val="Hyperlink"/>
            <w:noProof/>
          </w:rPr>
          <w:t>Class Vulnerability Metric</w:t>
        </w:r>
        <w:r>
          <w:rPr>
            <w:noProof/>
            <w:webHidden/>
          </w:rPr>
          <w:tab/>
        </w:r>
        <w:r>
          <w:rPr>
            <w:noProof/>
            <w:webHidden/>
          </w:rPr>
          <w:fldChar w:fldCharType="begin"/>
        </w:r>
        <w:r>
          <w:rPr>
            <w:noProof/>
            <w:webHidden/>
          </w:rPr>
          <w:instrText xml:space="preserve"> PAGEREF _Toc451803049 \h </w:instrText>
        </w:r>
        <w:r>
          <w:rPr>
            <w:noProof/>
            <w:webHidden/>
          </w:rPr>
        </w:r>
        <w:r>
          <w:rPr>
            <w:noProof/>
            <w:webHidden/>
          </w:rPr>
          <w:fldChar w:fldCharType="separate"/>
        </w:r>
        <w:r>
          <w:rPr>
            <w:noProof/>
            <w:webHidden/>
          </w:rPr>
          <w:t>294</w:t>
        </w:r>
        <w:r>
          <w:rPr>
            <w:noProof/>
            <w:webHidden/>
          </w:rPr>
          <w:fldChar w:fldCharType="end"/>
        </w:r>
      </w:hyperlink>
    </w:p>
    <w:p w14:paraId="16DE3F63" w14:textId="6BEC9100" w:rsidR="004246EE" w:rsidRDefault="004246EE">
      <w:pPr>
        <w:pStyle w:val="TOC1"/>
        <w:tabs>
          <w:tab w:val="left" w:pos="1512"/>
        </w:tabs>
        <w:rPr>
          <w:rFonts w:asciiTheme="minorHAnsi" w:eastAsiaTheme="minorEastAsia" w:hAnsiTheme="minorHAnsi" w:cstheme="minorBidi"/>
          <w:noProof/>
          <w:sz w:val="22"/>
          <w:szCs w:val="22"/>
        </w:rPr>
      </w:pPr>
      <w:hyperlink w:anchor="_Toc451803050" w:history="1">
        <w:r w:rsidRPr="00DC3BEE">
          <w:rPr>
            <w:rStyle w:val="Hyperlink"/>
            <w:noProof/>
          </w:rPr>
          <w:t>9</w:t>
        </w:r>
        <w:r>
          <w:rPr>
            <w:rFonts w:asciiTheme="minorHAnsi" w:eastAsiaTheme="minorEastAsia" w:hAnsiTheme="minorHAnsi" w:cstheme="minorBidi"/>
            <w:noProof/>
            <w:sz w:val="22"/>
            <w:szCs w:val="22"/>
          </w:rPr>
          <w:tab/>
        </w:r>
        <w:r w:rsidRPr="00DC3BEE">
          <w:rPr>
            <w:rStyle w:val="Hyperlink"/>
            <w:noProof/>
          </w:rPr>
          <w:t>STIX Mapping Specification (Normative)</w:t>
        </w:r>
        <w:r>
          <w:rPr>
            <w:noProof/>
            <w:webHidden/>
          </w:rPr>
          <w:tab/>
        </w:r>
        <w:r>
          <w:rPr>
            <w:noProof/>
            <w:webHidden/>
          </w:rPr>
          <w:fldChar w:fldCharType="begin"/>
        </w:r>
        <w:r>
          <w:rPr>
            <w:noProof/>
            <w:webHidden/>
          </w:rPr>
          <w:instrText xml:space="preserve"> PAGEREF _Toc451803050 \h </w:instrText>
        </w:r>
        <w:r>
          <w:rPr>
            <w:noProof/>
            <w:webHidden/>
          </w:rPr>
        </w:r>
        <w:r>
          <w:rPr>
            <w:noProof/>
            <w:webHidden/>
          </w:rPr>
          <w:fldChar w:fldCharType="separate"/>
        </w:r>
        <w:r>
          <w:rPr>
            <w:noProof/>
            <w:webHidden/>
          </w:rPr>
          <w:t>295</w:t>
        </w:r>
        <w:r>
          <w:rPr>
            <w:noProof/>
            <w:webHidden/>
          </w:rPr>
          <w:fldChar w:fldCharType="end"/>
        </w:r>
      </w:hyperlink>
    </w:p>
    <w:p w14:paraId="67326ED6" w14:textId="385DA98C" w:rsidR="004246EE" w:rsidRDefault="004246EE">
      <w:pPr>
        <w:pStyle w:val="TOC2"/>
        <w:rPr>
          <w:rFonts w:asciiTheme="minorHAnsi" w:eastAsiaTheme="minorEastAsia" w:hAnsiTheme="minorHAnsi" w:cstheme="minorBidi"/>
          <w:noProof/>
          <w:sz w:val="22"/>
          <w:szCs w:val="22"/>
        </w:rPr>
      </w:pPr>
      <w:hyperlink w:anchor="_Toc451803051" w:history="1">
        <w:r w:rsidRPr="00DC3BEE">
          <w:rPr>
            <w:rStyle w:val="Hyperlink"/>
            <w:noProof/>
          </w:rPr>
          <w:t>9.1</w:t>
        </w:r>
        <w:r>
          <w:rPr>
            <w:rFonts w:asciiTheme="minorHAnsi" w:eastAsiaTheme="minorEastAsia" w:hAnsiTheme="minorHAnsi" w:cstheme="minorBidi"/>
            <w:noProof/>
            <w:sz w:val="22"/>
            <w:szCs w:val="22"/>
          </w:rPr>
          <w:tab/>
        </w:r>
        <w:r w:rsidRPr="00DC3BEE">
          <w:rPr>
            <w:rStyle w:val="Hyperlink"/>
            <w:noProof/>
          </w:rPr>
          <w:t>How STIX is represented</w:t>
        </w:r>
        <w:r>
          <w:rPr>
            <w:noProof/>
            <w:webHidden/>
          </w:rPr>
          <w:tab/>
        </w:r>
        <w:r>
          <w:rPr>
            <w:noProof/>
            <w:webHidden/>
          </w:rPr>
          <w:fldChar w:fldCharType="begin"/>
        </w:r>
        <w:r>
          <w:rPr>
            <w:noProof/>
            <w:webHidden/>
          </w:rPr>
          <w:instrText xml:space="preserve"> PAGEREF _Toc451803051 \h </w:instrText>
        </w:r>
        <w:r>
          <w:rPr>
            <w:noProof/>
            <w:webHidden/>
          </w:rPr>
        </w:r>
        <w:r>
          <w:rPr>
            <w:noProof/>
            <w:webHidden/>
          </w:rPr>
          <w:fldChar w:fldCharType="separate"/>
        </w:r>
        <w:r>
          <w:rPr>
            <w:noProof/>
            <w:webHidden/>
          </w:rPr>
          <w:t>295</w:t>
        </w:r>
        <w:r>
          <w:rPr>
            <w:noProof/>
            <w:webHidden/>
          </w:rPr>
          <w:fldChar w:fldCharType="end"/>
        </w:r>
      </w:hyperlink>
    </w:p>
    <w:p w14:paraId="14D2F896" w14:textId="0B2F7796" w:rsidR="004246EE" w:rsidRDefault="004246EE">
      <w:pPr>
        <w:pStyle w:val="TOC2"/>
        <w:rPr>
          <w:rFonts w:asciiTheme="minorHAnsi" w:eastAsiaTheme="minorEastAsia" w:hAnsiTheme="minorHAnsi" w:cstheme="minorBidi"/>
          <w:noProof/>
          <w:sz w:val="22"/>
          <w:szCs w:val="22"/>
        </w:rPr>
      </w:pPr>
      <w:hyperlink w:anchor="_Toc451803052" w:history="1">
        <w:r w:rsidRPr="00DC3BEE">
          <w:rPr>
            <w:rStyle w:val="Hyperlink"/>
            <w:noProof/>
          </w:rPr>
          <w:t>9.2</w:t>
        </w:r>
        <w:r>
          <w:rPr>
            <w:rFonts w:asciiTheme="minorHAnsi" w:eastAsiaTheme="minorEastAsia" w:hAnsiTheme="minorHAnsi" w:cstheme="minorBidi"/>
            <w:noProof/>
            <w:sz w:val="22"/>
            <w:szCs w:val="22"/>
          </w:rPr>
          <w:tab/>
        </w:r>
        <w:r w:rsidRPr="00DC3BEE">
          <w:rPr>
            <w:rStyle w:val="Hyperlink"/>
            <w:noProof/>
          </w:rPr>
          <w:t>Generic NIEM Mapping Rules and Conventions</w:t>
        </w:r>
        <w:r>
          <w:rPr>
            <w:noProof/>
            <w:webHidden/>
          </w:rPr>
          <w:tab/>
        </w:r>
        <w:r>
          <w:rPr>
            <w:noProof/>
            <w:webHidden/>
          </w:rPr>
          <w:fldChar w:fldCharType="begin"/>
        </w:r>
        <w:r>
          <w:rPr>
            <w:noProof/>
            <w:webHidden/>
          </w:rPr>
          <w:instrText xml:space="preserve"> PAGEREF _Toc451803052 \h </w:instrText>
        </w:r>
        <w:r>
          <w:rPr>
            <w:noProof/>
            <w:webHidden/>
          </w:rPr>
        </w:r>
        <w:r>
          <w:rPr>
            <w:noProof/>
            <w:webHidden/>
          </w:rPr>
          <w:fldChar w:fldCharType="separate"/>
        </w:r>
        <w:r>
          <w:rPr>
            <w:noProof/>
            <w:webHidden/>
          </w:rPr>
          <w:t>295</w:t>
        </w:r>
        <w:r>
          <w:rPr>
            <w:noProof/>
            <w:webHidden/>
          </w:rPr>
          <w:fldChar w:fldCharType="end"/>
        </w:r>
      </w:hyperlink>
    </w:p>
    <w:p w14:paraId="7C975B18" w14:textId="11040EDC" w:rsidR="004246EE" w:rsidRDefault="004246EE">
      <w:pPr>
        <w:pStyle w:val="TOC2"/>
        <w:rPr>
          <w:rFonts w:asciiTheme="minorHAnsi" w:eastAsiaTheme="minorEastAsia" w:hAnsiTheme="minorHAnsi" w:cstheme="minorBidi"/>
          <w:noProof/>
          <w:sz w:val="22"/>
          <w:szCs w:val="22"/>
        </w:rPr>
      </w:pPr>
      <w:hyperlink w:anchor="_Toc451803053" w:history="1">
        <w:r w:rsidRPr="00DC3BEE">
          <w:rPr>
            <w:rStyle w:val="Hyperlink"/>
            <w:noProof/>
          </w:rPr>
          <w:t>9.3</w:t>
        </w:r>
        <w:r>
          <w:rPr>
            <w:rFonts w:asciiTheme="minorHAnsi" w:eastAsiaTheme="minorEastAsia" w:hAnsiTheme="minorHAnsi" w:cstheme="minorBidi"/>
            <w:noProof/>
            <w:sz w:val="22"/>
            <w:szCs w:val="22"/>
          </w:rPr>
          <w:tab/>
        </w:r>
        <w:r w:rsidRPr="00DC3BEE">
          <w:rPr>
            <w:rStyle w:val="Hyperlink"/>
            <w:noProof/>
          </w:rPr>
          <w:t>STIX Mapping to the threat/risk conceptual model</w:t>
        </w:r>
        <w:r>
          <w:rPr>
            <w:noProof/>
            <w:webHidden/>
          </w:rPr>
          <w:tab/>
        </w:r>
        <w:r>
          <w:rPr>
            <w:noProof/>
            <w:webHidden/>
          </w:rPr>
          <w:fldChar w:fldCharType="begin"/>
        </w:r>
        <w:r>
          <w:rPr>
            <w:noProof/>
            <w:webHidden/>
          </w:rPr>
          <w:instrText xml:space="preserve"> PAGEREF _Toc451803053 \h </w:instrText>
        </w:r>
        <w:r>
          <w:rPr>
            <w:noProof/>
            <w:webHidden/>
          </w:rPr>
        </w:r>
        <w:r>
          <w:rPr>
            <w:noProof/>
            <w:webHidden/>
          </w:rPr>
          <w:fldChar w:fldCharType="separate"/>
        </w:r>
        <w:r>
          <w:rPr>
            <w:noProof/>
            <w:webHidden/>
          </w:rPr>
          <w:t>296</w:t>
        </w:r>
        <w:r>
          <w:rPr>
            <w:noProof/>
            <w:webHidden/>
          </w:rPr>
          <w:fldChar w:fldCharType="end"/>
        </w:r>
      </w:hyperlink>
    </w:p>
    <w:p w14:paraId="558EA84B" w14:textId="6869730C" w:rsidR="004246EE" w:rsidRDefault="004246EE">
      <w:pPr>
        <w:pStyle w:val="TOC3"/>
        <w:rPr>
          <w:rFonts w:asciiTheme="minorHAnsi" w:eastAsiaTheme="minorEastAsia" w:hAnsiTheme="minorHAnsi" w:cstheme="minorBidi"/>
          <w:noProof/>
          <w:sz w:val="22"/>
          <w:szCs w:val="22"/>
        </w:rPr>
      </w:pPr>
      <w:hyperlink w:anchor="_Toc451803054" w:history="1">
        <w:r w:rsidRPr="00DC3BEE">
          <w:rPr>
            <w:rStyle w:val="Hyperlink"/>
            <w:noProof/>
          </w:rPr>
          <w:t>9.3.1</w:t>
        </w:r>
        <w:r>
          <w:rPr>
            <w:rFonts w:asciiTheme="minorHAnsi" w:eastAsiaTheme="minorEastAsia" w:hAnsiTheme="minorHAnsi" w:cstheme="minorBidi"/>
            <w:noProof/>
            <w:sz w:val="22"/>
            <w:szCs w:val="22"/>
          </w:rPr>
          <w:tab/>
        </w:r>
        <w:r w:rsidRPr="00DC3BEE">
          <w:rPr>
            <w:rStyle w:val="Hyperlink"/>
            <w:noProof/>
          </w:rPr>
          <w:t>Diagram: High Level STIX Mapping</w:t>
        </w:r>
        <w:r>
          <w:rPr>
            <w:noProof/>
            <w:webHidden/>
          </w:rPr>
          <w:tab/>
        </w:r>
        <w:r>
          <w:rPr>
            <w:noProof/>
            <w:webHidden/>
          </w:rPr>
          <w:fldChar w:fldCharType="begin"/>
        </w:r>
        <w:r>
          <w:rPr>
            <w:noProof/>
            <w:webHidden/>
          </w:rPr>
          <w:instrText xml:space="preserve"> PAGEREF _Toc451803054 \h </w:instrText>
        </w:r>
        <w:r>
          <w:rPr>
            <w:noProof/>
            <w:webHidden/>
          </w:rPr>
        </w:r>
        <w:r>
          <w:rPr>
            <w:noProof/>
            <w:webHidden/>
          </w:rPr>
          <w:fldChar w:fldCharType="separate"/>
        </w:r>
        <w:r>
          <w:rPr>
            <w:noProof/>
            <w:webHidden/>
          </w:rPr>
          <w:t>296</w:t>
        </w:r>
        <w:r>
          <w:rPr>
            <w:noProof/>
            <w:webHidden/>
          </w:rPr>
          <w:fldChar w:fldCharType="end"/>
        </w:r>
      </w:hyperlink>
    </w:p>
    <w:p w14:paraId="5CDB39C2" w14:textId="2E65C2FB" w:rsidR="004246EE" w:rsidRDefault="004246EE">
      <w:pPr>
        <w:pStyle w:val="TOC2"/>
        <w:rPr>
          <w:rFonts w:asciiTheme="minorHAnsi" w:eastAsiaTheme="minorEastAsia" w:hAnsiTheme="minorHAnsi" w:cstheme="minorBidi"/>
          <w:noProof/>
          <w:sz w:val="22"/>
          <w:szCs w:val="22"/>
        </w:rPr>
      </w:pPr>
      <w:hyperlink w:anchor="_Toc451803055" w:history="1">
        <w:r w:rsidRPr="00DC3BEE">
          <w:rPr>
            <w:rStyle w:val="Hyperlink"/>
            <w:noProof/>
          </w:rPr>
          <w:t>9.4</w:t>
        </w:r>
        <w:r>
          <w:rPr>
            <w:rFonts w:asciiTheme="minorHAnsi" w:eastAsiaTheme="minorEastAsia" w:hAnsiTheme="minorHAnsi" w:cstheme="minorBidi"/>
            <w:noProof/>
            <w:sz w:val="22"/>
            <w:szCs w:val="22"/>
          </w:rPr>
          <w:tab/>
        </w:r>
        <w:r w:rsidRPr="00DC3BEE">
          <w:rPr>
            <w:rStyle w:val="Hyperlink"/>
            <w:noProof/>
          </w:rPr>
          <w:t>STIX Mapping to the threat/risk conceptual model::Facades</w:t>
        </w:r>
        <w:r>
          <w:rPr>
            <w:noProof/>
            <w:webHidden/>
          </w:rPr>
          <w:tab/>
        </w:r>
        <w:r>
          <w:rPr>
            <w:noProof/>
            <w:webHidden/>
          </w:rPr>
          <w:fldChar w:fldCharType="begin"/>
        </w:r>
        <w:r>
          <w:rPr>
            <w:noProof/>
            <w:webHidden/>
          </w:rPr>
          <w:instrText xml:space="preserve"> PAGEREF _Toc451803055 \h </w:instrText>
        </w:r>
        <w:r>
          <w:rPr>
            <w:noProof/>
            <w:webHidden/>
          </w:rPr>
        </w:r>
        <w:r>
          <w:rPr>
            <w:noProof/>
            <w:webHidden/>
          </w:rPr>
          <w:fldChar w:fldCharType="separate"/>
        </w:r>
        <w:r>
          <w:rPr>
            <w:noProof/>
            <w:webHidden/>
          </w:rPr>
          <w:t>297</w:t>
        </w:r>
        <w:r>
          <w:rPr>
            <w:noProof/>
            <w:webHidden/>
          </w:rPr>
          <w:fldChar w:fldCharType="end"/>
        </w:r>
      </w:hyperlink>
    </w:p>
    <w:p w14:paraId="6143B29F" w14:textId="585F08F0" w:rsidR="004246EE" w:rsidRDefault="004246EE">
      <w:pPr>
        <w:pStyle w:val="TOC3"/>
        <w:rPr>
          <w:rFonts w:asciiTheme="minorHAnsi" w:eastAsiaTheme="minorEastAsia" w:hAnsiTheme="minorHAnsi" w:cstheme="minorBidi"/>
          <w:noProof/>
          <w:sz w:val="22"/>
          <w:szCs w:val="22"/>
        </w:rPr>
      </w:pPr>
      <w:hyperlink w:anchor="_Toc451803056" w:history="1">
        <w:r w:rsidRPr="00DC3BEE">
          <w:rPr>
            <w:rStyle w:val="Hyperlink"/>
            <w:noProof/>
          </w:rPr>
          <w:t>9.4.1</w:t>
        </w:r>
        <w:r>
          <w:rPr>
            <w:rFonts w:asciiTheme="minorHAnsi" w:eastAsiaTheme="minorEastAsia" w:hAnsiTheme="minorHAnsi" w:cstheme="minorBidi"/>
            <w:noProof/>
            <w:sz w:val="22"/>
            <w:szCs w:val="22"/>
          </w:rPr>
          <w:tab/>
        </w:r>
        <w:r w:rsidRPr="00DC3BEE">
          <w:rPr>
            <w:rStyle w:val="Hyperlink"/>
            <w:noProof/>
          </w:rPr>
          <w:t>Diagram: Facade Summary</w:t>
        </w:r>
        <w:r>
          <w:rPr>
            <w:noProof/>
            <w:webHidden/>
          </w:rPr>
          <w:tab/>
        </w:r>
        <w:r>
          <w:rPr>
            <w:noProof/>
            <w:webHidden/>
          </w:rPr>
          <w:fldChar w:fldCharType="begin"/>
        </w:r>
        <w:r>
          <w:rPr>
            <w:noProof/>
            <w:webHidden/>
          </w:rPr>
          <w:instrText xml:space="preserve"> PAGEREF _Toc451803056 \h </w:instrText>
        </w:r>
        <w:r>
          <w:rPr>
            <w:noProof/>
            <w:webHidden/>
          </w:rPr>
        </w:r>
        <w:r>
          <w:rPr>
            <w:noProof/>
            <w:webHidden/>
          </w:rPr>
          <w:fldChar w:fldCharType="separate"/>
        </w:r>
        <w:r>
          <w:rPr>
            <w:noProof/>
            <w:webHidden/>
          </w:rPr>
          <w:t>297</w:t>
        </w:r>
        <w:r>
          <w:rPr>
            <w:noProof/>
            <w:webHidden/>
          </w:rPr>
          <w:fldChar w:fldCharType="end"/>
        </w:r>
      </w:hyperlink>
    </w:p>
    <w:p w14:paraId="7D287438" w14:textId="086D1EF4" w:rsidR="004246EE" w:rsidRDefault="004246EE">
      <w:pPr>
        <w:pStyle w:val="TOC3"/>
        <w:rPr>
          <w:rFonts w:asciiTheme="minorHAnsi" w:eastAsiaTheme="minorEastAsia" w:hAnsiTheme="minorHAnsi" w:cstheme="minorBidi"/>
          <w:noProof/>
          <w:sz w:val="22"/>
          <w:szCs w:val="22"/>
        </w:rPr>
      </w:pPr>
      <w:hyperlink w:anchor="_Toc451803057" w:history="1">
        <w:r w:rsidRPr="00DC3BEE">
          <w:rPr>
            <w:rStyle w:val="Hyperlink"/>
            <w:noProof/>
          </w:rPr>
          <w:t>9.4.2</w:t>
        </w:r>
        <w:r>
          <w:rPr>
            <w:rFonts w:asciiTheme="minorHAnsi" w:eastAsiaTheme="minorEastAsia" w:hAnsiTheme="minorHAnsi" w:cstheme="minorBidi"/>
            <w:noProof/>
            <w:sz w:val="22"/>
            <w:szCs w:val="22"/>
          </w:rPr>
          <w:tab/>
        </w:r>
        <w:r w:rsidRPr="00DC3BEE">
          <w:rPr>
            <w:rStyle w:val="Hyperlink"/>
            <w:noProof/>
          </w:rPr>
          <w:t>Class ActualObservableFacade</w:t>
        </w:r>
        <w:r>
          <w:rPr>
            <w:noProof/>
            <w:webHidden/>
          </w:rPr>
          <w:tab/>
        </w:r>
        <w:r>
          <w:rPr>
            <w:noProof/>
            <w:webHidden/>
          </w:rPr>
          <w:fldChar w:fldCharType="begin"/>
        </w:r>
        <w:r>
          <w:rPr>
            <w:noProof/>
            <w:webHidden/>
          </w:rPr>
          <w:instrText xml:space="preserve"> PAGEREF _Toc451803057 \h </w:instrText>
        </w:r>
        <w:r>
          <w:rPr>
            <w:noProof/>
            <w:webHidden/>
          </w:rPr>
        </w:r>
        <w:r>
          <w:rPr>
            <w:noProof/>
            <w:webHidden/>
          </w:rPr>
          <w:fldChar w:fldCharType="separate"/>
        </w:r>
        <w:r>
          <w:rPr>
            <w:noProof/>
            <w:webHidden/>
          </w:rPr>
          <w:t>297</w:t>
        </w:r>
        <w:r>
          <w:rPr>
            <w:noProof/>
            <w:webHidden/>
          </w:rPr>
          <w:fldChar w:fldCharType="end"/>
        </w:r>
      </w:hyperlink>
    </w:p>
    <w:p w14:paraId="13FF8F38" w14:textId="3F9F2D21" w:rsidR="004246EE" w:rsidRDefault="004246EE">
      <w:pPr>
        <w:pStyle w:val="TOC3"/>
        <w:rPr>
          <w:rFonts w:asciiTheme="minorHAnsi" w:eastAsiaTheme="minorEastAsia" w:hAnsiTheme="minorHAnsi" w:cstheme="minorBidi"/>
          <w:noProof/>
          <w:sz w:val="22"/>
          <w:szCs w:val="22"/>
        </w:rPr>
      </w:pPr>
      <w:hyperlink w:anchor="_Toc451803058" w:history="1">
        <w:r w:rsidRPr="00DC3BEE">
          <w:rPr>
            <w:rStyle w:val="Hyperlink"/>
            <w:noProof/>
          </w:rPr>
          <w:t>9.4.3</w:t>
        </w:r>
        <w:r>
          <w:rPr>
            <w:rFonts w:asciiTheme="minorHAnsi" w:eastAsiaTheme="minorEastAsia" w:hAnsiTheme="minorHAnsi" w:cstheme="minorBidi"/>
            <w:noProof/>
            <w:sz w:val="22"/>
            <w:szCs w:val="22"/>
          </w:rPr>
          <w:tab/>
        </w:r>
        <w:r w:rsidRPr="00DC3BEE">
          <w:rPr>
            <w:rStyle w:val="Hyperlink"/>
            <w:noProof/>
          </w:rPr>
          <w:t>Class AffectedAssetFacade</w:t>
        </w:r>
        <w:r>
          <w:rPr>
            <w:noProof/>
            <w:webHidden/>
          </w:rPr>
          <w:tab/>
        </w:r>
        <w:r>
          <w:rPr>
            <w:noProof/>
            <w:webHidden/>
          </w:rPr>
          <w:fldChar w:fldCharType="begin"/>
        </w:r>
        <w:r>
          <w:rPr>
            <w:noProof/>
            <w:webHidden/>
          </w:rPr>
          <w:instrText xml:space="preserve"> PAGEREF _Toc451803058 \h </w:instrText>
        </w:r>
        <w:r>
          <w:rPr>
            <w:noProof/>
            <w:webHidden/>
          </w:rPr>
        </w:r>
        <w:r>
          <w:rPr>
            <w:noProof/>
            <w:webHidden/>
          </w:rPr>
          <w:fldChar w:fldCharType="separate"/>
        </w:r>
        <w:r>
          <w:rPr>
            <w:noProof/>
            <w:webHidden/>
          </w:rPr>
          <w:t>298</w:t>
        </w:r>
        <w:r>
          <w:rPr>
            <w:noProof/>
            <w:webHidden/>
          </w:rPr>
          <w:fldChar w:fldCharType="end"/>
        </w:r>
      </w:hyperlink>
    </w:p>
    <w:p w14:paraId="4E260905" w14:textId="79510407" w:rsidR="004246EE" w:rsidRDefault="004246EE">
      <w:pPr>
        <w:pStyle w:val="TOC3"/>
        <w:rPr>
          <w:rFonts w:asciiTheme="minorHAnsi" w:eastAsiaTheme="minorEastAsia" w:hAnsiTheme="minorHAnsi" w:cstheme="minorBidi"/>
          <w:noProof/>
          <w:sz w:val="22"/>
          <w:szCs w:val="22"/>
        </w:rPr>
      </w:pPr>
      <w:hyperlink w:anchor="_Toc451803059" w:history="1">
        <w:r w:rsidRPr="00DC3BEE">
          <w:rPr>
            <w:rStyle w:val="Hyperlink"/>
            <w:noProof/>
          </w:rPr>
          <w:t>9.4.4</w:t>
        </w:r>
        <w:r>
          <w:rPr>
            <w:rFonts w:asciiTheme="minorHAnsi" w:eastAsiaTheme="minorEastAsia" w:hAnsiTheme="minorHAnsi" w:cstheme="minorBidi"/>
            <w:noProof/>
            <w:sz w:val="22"/>
            <w:szCs w:val="22"/>
          </w:rPr>
          <w:tab/>
        </w:r>
        <w:r w:rsidRPr="00DC3BEE">
          <w:rPr>
            <w:rStyle w:val="Hyperlink"/>
            <w:noProof/>
          </w:rPr>
          <w:t>Class ExploitTargetFacade</w:t>
        </w:r>
        <w:r>
          <w:rPr>
            <w:noProof/>
            <w:webHidden/>
          </w:rPr>
          <w:tab/>
        </w:r>
        <w:r>
          <w:rPr>
            <w:noProof/>
            <w:webHidden/>
          </w:rPr>
          <w:fldChar w:fldCharType="begin"/>
        </w:r>
        <w:r>
          <w:rPr>
            <w:noProof/>
            <w:webHidden/>
          </w:rPr>
          <w:instrText xml:space="preserve"> PAGEREF _Toc451803059 \h </w:instrText>
        </w:r>
        <w:r>
          <w:rPr>
            <w:noProof/>
            <w:webHidden/>
          </w:rPr>
        </w:r>
        <w:r>
          <w:rPr>
            <w:noProof/>
            <w:webHidden/>
          </w:rPr>
          <w:fldChar w:fldCharType="separate"/>
        </w:r>
        <w:r>
          <w:rPr>
            <w:noProof/>
            <w:webHidden/>
          </w:rPr>
          <w:t>298</w:t>
        </w:r>
        <w:r>
          <w:rPr>
            <w:noProof/>
            <w:webHidden/>
          </w:rPr>
          <w:fldChar w:fldCharType="end"/>
        </w:r>
      </w:hyperlink>
    </w:p>
    <w:p w14:paraId="2434EF11" w14:textId="53D495C7" w:rsidR="004246EE" w:rsidRDefault="004246EE">
      <w:pPr>
        <w:pStyle w:val="TOC3"/>
        <w:rPr>
          <w:rFonts w:asciiTheme="minorHAnsi" w:eastAsiaTheme="minorEastAsia" w:hAnsiTheme="minorHAnsi" w:cstheme="minorBidi"/>
          <w:noProof/>
          <w:sz w:val="22"/>
          <w:szCs w:val="22"/>
        </w:rPr>
      </w:pPr>
      <w:hyperlink w:anchor="_Toc451803060" w:history="1">
        <w:r w:rsidRPr="00DC3BEE">
          <w:rPr>
            <w:rStyle w:val="Hyperlink"/>
            <w:noProof/>
          </w:rPr>
          <w:t>9.4.5</w:t>
        </w:r>
        <w:r>
          <w:rPr>
            <w:rFonts w:asciiTheme="minorHAnsi" w:eastAsiaTheme="minorEastAsia" w:hAnsiTheme="minorHAnsi" w:cstheme="minorBidi"/>
            <w:noProof/>
            <w:sz w:val="22"/>
            <w:szCs w:val="22"/>
          </w:rPr>
          <w:tab/>
        </w:r>
        <w:r w:rsidRPr="00DC3BEE">
          <w:rPr>
            <w:rStyle w:val="Hyperlink"/>
            <w:noProof/>
          </w:rPr>
          <w:t>Class ObservablePatternFacade</w:t>
        </w:r>
        <w:r>
          <w:rPr>
            <w:noProof/>
            <w:webHidden/>
          </w:rPr>
          <w:tab/>
        </w:r>
        <w:r>
          <w:rPr>
            <w:noProof/>
            <w:webHidden/>
          </w:rPr>
          <w:fldChar w:fldCharType="begin"/>
        </w:r>
        <w:r>
          <w:rPr>
            <w:noProof/>
            <w:webHidden/>
          </w:rPr>
          <w:instrText xml:space="preserve"> PAGEREF _Toc451803060 \h </w:instrText>
        </w:r>
        <w:r>
          <w:rPr>
            <w:noProof/>
            <w:webHidden/>
          </w:rPr>
        </w:r>
        <w:r>
          <w:rPr>
            <w:noProof/>
            <w:webHidden/>
          </w:rPr>
          <w:fldChar w:fldCharType="separate"/>
        </w:r>
        <w:r>
          <w:rPr>
            <w:noProof/>
            <w:webHidden/>
          </w:rPr>
          <w:t>298</w:t>
        </w:r>
        <w:r>
          <w:rPr>
            <w:noProof/>
            <w:webHidden/>
          </w:rPr>
          <w:fldChar w:fldCharType="end"/>
        </w:r>
      </w:hyperlink>
    </w:p>
    <w:p w14:paraId="1DC42862" w14:textId="69CB89A6" w:rsidR="004246EE" w:rsidRDefault="004246EE">
      <w:pPr>
        <w:pStyle w:val="TOC3"/>
        <w:rPr>
          <w:rFonts w:asciiTheme="minorHAnsi" w:eastAsiaTheme="minorEastAsia" w:hAnsiTheme="minorHAnsi" w:cstheme="minorBidi"/>
          <w:noProof/>
          <w:sz w:val="22"/>
          <w:szCs w:val="22"/>
        </w:rPr>
      </w:pPr>
      <w:hyperlink w:anchor="_Toc451803061" w:history="1">
        <w:r w:rsidRPr="00DC3BEE">
          <w:rPr>
            <w:rStyle w:val="Hyperlink"/>
            <w:noProof/>
          </w:rPr>
          <w:t>9.4.6</w:t>
        </w:r>
        <w:r>
          <w:rPr>
            <w:rFonts w:asciiTheme="minorHAnsi" w:eastAsiaTheme="minorEastAsia" w:hAnsiTheme="minorHAnsi" w:cstheme="minorBidi"/>
            <w:noProof/>
            <w:sz w:val="22"/>
            <w:szCs w:val="22"/>
          </w:rPr>
          <w:tab/>
        </w:r>
        <w:r w:rsidRPr="00DC3BEE">
          <w:rPr>
            <w:rStyle w:val="Hyperlink"/>
            <w:noProof/>
          </w:rPr>
          <w:t>Class Threat Report</w:t>
        </w:r>
        <w:r>
          <w:rPr>
            <w:noProof/>
            <w:webHidden/>
          </w:rPr>
          <w:tab/>
        </w:r>
        <w:r>
          <w:rPr>
            <w:noProof/>
            <w:webHidden/>
          </w:rPr>
          <w:fldChar w:fldCharType="begin"/>
        </w:r>
        <w:r>
          <w:rPr>
            <w:noProof/>
            <w:webHidden/>
          </w:rPr>
          <w:instrText xml:space="preserve"> PAGEREF _Toc451803061 \h </w:instrText>
        </w:r>
        <w:r>
          <w:rPr>
            <w:noProof/>
            <w:webHidden/>
          </w:rPr>
        </w:r>
        <w:r>
          <w:rPr>
            <w:noProof/>
            <w:webHidden/>
          </w:rPr>
          <w:fldChar w:fldCharType="separate"/>
        </w:r>
        <w:r>
          <w:rPr>
            <w:noProof/>
            <w:webHidden/>
          </w:rPr>
          <w:t>298</w:t>
        </w:r>
        <w:r>
          <w:rPr>
            <w:noProof/>
            <w:webHidden/>
          </w:rPr>
          <w:fldChar w:fldCharType="end"/>
        </w:r>
      </w:hyperlink>
    </w:p>
    <w:p w14:paraId="094DFCD7" w14:textId="7765D684" w:rsidR="004246EE" w:rsidRDefault="004246EE">
      <w:pPr>
        <w:pStyle w:val="TOC2"/>
        <w:rPr>
          <w:rFonts w:asciiTheme="minorHAnsi" w:eastAsiaTheme="minorEastAsia" w:hAnsiTheme="minorHAnsi" w:cstheme="minorBidi"/>
          <w:noProof/>
          <w:sz w:val="22"/>
          <w:szCs w:val="22"/>
        </w:rPr>
      </w:pPr>
      <w:hyperlink w:anchor="_Toc451803062" w:history="1">
        <w:r w:rsidRPr="00DC3BEE">
          <w:rPr>
            <w:rStyle w:val="Hyperlink"/>
            <w:noProof/>
          </w:rPr>
          <w:t>9.5</w:t>
        </w:r>
        <w:r>
          <w:rPr>
            <w:rFonts w:asciiTheme="minorHAnsi" w:eastAsiaTheme="minorEastAsia" w:hAnsiTheme="minorHAnsi" w:cstheme="minorBidi"/>
            <w:noProof/>
            <w:sz w:val="22"/>
            <w:szCs w:val="22"/>
          </w:rPr>
          <w:tab/>
        </w:r>
        <w:r w:rsidRPr="00DC3BEE">
          <w:rPr>
            <w:rStyle w:val="Hyperlink"/>
            <w:noProof/>
          </w:rPr>
          <w:t>STIX Mapping to the threat/risk conceptual model::STIX Mapping Rules</w:t>
        </w:r>
        <w:r>
          <w:rPr>
            <w:noProof/>
            <w:webHidden/>
          </w:rPr>
          <w:tab/>
        </w:r>
        <w:r>
          <w:rPr>
            <w:noProof/>
            <w:webHidden/>
          </w:rPr>
          <w:fldChar w:fldCharType="begin"/>
        </w:r>
        <w:r>
          <w:rPr>
            <w:noProof/>
            <w:webHidden/>
          </w:rPr>
          <w:instrText xml:space="preserve"> PAGEREF _Toc451803062 \h </w:instrText>
        </w:r>
        <w:r>
          <w:rPr>
            <w:noProof/>
            <w:webHidden/>
          </w:rPr>
        </w:r>
        <w:r>
          <w:rPr>
            <w:noProof/>
            <w:webHidden/>
          </w:rPr>
          <w:fldChar w:fldCharType="separate"/>
        </w:r>
        <w:r>
          <w:rPr>
            <w:noProof/>
            <w:webHidden/>
          </w:rPr>
          <w:t>299</w:t>
        </w:r>
        <w:r>
          <w:rPr>
            <w:noProof/>
            <w:webHidden/>
          </w:rPr>
          <w:fldChar w:fldCharType="end"/>
        </w:r>
      </w:hyperlink>
    </w:p>
    <w:p w14:paraId="0FE9714A" w14:textId="1B7EE051" w:rsidR="004246EE" w:rsidRDefault="004246EE">
      <w:pPr>
        <w:pStyle w:val="TOC2"/>
        <w:rPr>
          <w:rFonts w:asciiTheme="minorHAnsi" w:eastAsiaTheme="minorEastAsia" w:hAnsiTheme="minorHAnsi" w:cstheme="minorBidi"/>
          <w:noProof/>
          <w:sz w:val="22"/>
          <w:szCs w:val="22"/>
        </w:rPr>
      </w:pPr>
      <w:hyperlink w:anchor="_Toc451803063" w:history="1">
        <w:r w:rsidRPr="00DC3BEE">
          <w:rPr>
            <w:rStyle w:val="Hyperlink"/>
            <w:noProof/>
          </w:rPr>
          <w:t>9.6</w:t>
        </w:r>
        <w:r>
          <w:rPr>
            <w:rFonts w:asciiTheme="minorHAnsi" w:eastAsiaTheme="minorEastAsia" w:hAnsiTheme="minorHAnsi" w:cstheme="minorBidi"/>
            <w:noProof/>
            <w:sz w:val="22"/>
            <w:szCs w:val="22"/>
          </w:rPr>
          <w:tab/>
        </w:r>
        <w:r w:rsidRPr="00DC3BEE">
          <w:rPr>
            <w:rStyle w:val="Hyperlink"/>
            <w:noProof/>
          </w:rPr>
          <w:t>Class STIX Campaign Rule</w:t>
        </w:r>
        <w:r>
          <w:rPr>
            <w:noProof/>
            <w:webHidden/>
          </w:rPr>
          <w:tab/>
        </w:r>
        <w:r>
          <w:rPr>
            <w:noProof/>
            <w:webHidden/>
          </w:rPr>
          <w:fldChar w:fldCharType="begin"/>
        </w:r>
        <w:r>
          <w:rPr>
            <w:noProof/>
            <w:webHidden/>
          </w:rPr>
          <w:instrText xml:space="preserve"> PAGEREF _Toc451803063 \h </w:instrText>
        </w:r>
        <w:r>
          <w:rPr>
            <w:noProof/>
            <w:webHidden/>
          </w:rPr>
        </w:r>
        <w:r>
          <w:rPr>
            <w:noProof/>
            <w:webHidden/>
          </w:rPr>
          <w:fldChar w:fldCharType="separate"/>
        </w:r>
        <w:r>
          <w:rPr>
            <w:noProof/>
            <w:webHidden/>
          </w:rPr>
          <w:t>299</w:t>
        </w:r>
        <w:r>
          <w:rPr>
            <w:noProof/>
            <w:webHidden/>
          </w:rPr>
          <w:fldChar w:fldCharType="end"/>
        </w:r>
      </w:hyperlink>
    </w:p>
    <w:p w14:paraId="09ABEBAB" w14:textId="4662B64B" w:rsidR="004246EE" w:rsidRDefault="004246EE">
      <w:pPr>
        <w:pStyle w:val="TOC2"/>
        <w:rPr>
          <w:rFonts w:asciiTheme="minorHAnsi" w:eastAsiaTheme="minorEastAsia" w:hAnsiTheme="minorHAnsi" w:cstheme="minorBidi"/>
          <w:noProof/>
          <w:sz w:val="22"/>
          <w:szCs w:val="22"/>
        </w:rPr>
      </w:pPr>
      <w:hyperlink w:anchor="_Toc451803064" w:history="1">
        <w:r w:rsidRPr="00DC3BEE">
          <w:rPr>
            <w:rStyle w:val="Hyperlink"/>
            <w:noProof/>
          </w:rPr>
          <w:t>9.7</w:t>
        </w:r>
        <w:r>
          <w:rPr>
            <w:rFonts w:asciiTheme="minorHAnsi" w:eastAsiaTheme="minorEastAsia" w:hAnsiTheme="minorHAnsi" w:cstheme="minorBidi"/>
            <w:noProof/>
            <w:sz w:val="22"/>
            <w:szCs w:val="22"/>
          </w:rPr>
          <w:tab/>
        </w:r>
        <w:r w:rsidRPr="00DC3BEE">
          <w:rPr>
            <w:rStyle w:val="Hyperlink"/>
            <w:noProof/>
          </w:rPr>
          <w:t>Class STIX Categories Rule</w:t>
        </w:r>
        <w:r>
          <w:rPr>
            <w:noProof/>
            <w:webHidden/>
          </w:rPr>
          <w:tab/>
        </w:r>
        <w:r>
          <w:rPr>
            <w:noProof/>
            <w:webHidden/>
          </w:rPr>
          <w:fldChar w:fldCharType="begin"/>
        </w:r>
        <w:r>
          <w:rPr>
            <w:noProof/>
            <w:webHidden/>
          </w:rPr>
          <w:instrText xml:space="preserve"> PAGEREF _Toc451803064 \h </w:instrText>
        </w:r>
        <w:r>
          <w:rPr>
            <w:noProof/>
            <w:webHidden/>
          </w:rPr>
        </w:r>
        <w:r>
          <w:rPr>
            <w:noProof/>
            <w:webHidden/>
          </w:rPr>
          <w:fldChar w:fldCharType="separate"/>
        </w:r>
        <w:r>
          <w:rPr>
            <w:noProof/>
            <w:webHidden/>
          </w:rPr>
          <w:t>300</w:t>
        </w:r>
        <w:r>
          <w:rPr>
            <w:noProof/>
            <w:webHidden/>
          </w:rPr>
          <w:fldChar w:fldCharType="end"/>
        </w:r>
      </w:hyperlink>
    </w:p>
    <w:p w14:paraId="237CB30C" w14:textId="19D1C504" w:rsidR="004246EE" w:rsidRDefault="004246EE">
      <w:pPr>
        <w:pStyle w:val="TOC2"/>
        <w:rPr>
          <w:rFonts w:asciiTheme="minorHAnsi" w:eastAsiaTheme="minorEastAsia" w:hAnsiTheme="minorHAnsi" w:cstheme="minorBidi"/>
          <w:noProof/>
          <w:sz w:val="22"/>
          <w:szCs w:val="22"/>
        </w:rPr>
      </w:pPr>
      <w:hyperlink w:anchor="_Toc451803065" w:history="1">
        <w:r w:rsidRPr="00DC3BEE">
          <w:rPr>
            <w:rStyle w:val="Hyperlink"/>
            <w:noProof/>
          </w:rPr>
          <w:t>9.8</w:t>
        </w:r>
        <w:r>
          <w:rPr>
            <w:rFonts w:asciiTheme="minorHAnsi" w:eastAsiaTheme="minorEastAsia" w:hAnsiTheme="minorHAnsi" w:cstheme="minorBidi"/>
            <w:noProof/>
            <w:sz w:val="22"/>
            <w:szCs w:val="22"/>
          </w:rPr>
          <w:tab/>
        </w:r>
        <w:r w:rsidRPr="00DC3BEE">
          <w:rPr>
            <w:rStyle w:val="Hyperlink"/>
            <w:noProof/>
          </w:rPr>
          <w:t>Class STIX Course Of Action Rule</w:t>
        </w:r>
        <w:r>
          <w:rPr>
            <w:noProof/>
            <w:webHidden/>
          </w:rPr>
          <w:tab/>
        </w:r>
        <w:r>
          <w:rPr>
            <w:noProof/>
            <w:webHidden/>
          </w:rPr>
          <w:fldChar w:fldCharType="begin"/>
        </w:r>
        <w:r>
          <w:rPr>
            <w:noProof/>
            <w:webHidden/>
          </w:rPr>
          <w:instrText xml:space="preserve"> PAGEREF _Toc451803065 \h </w:instrText>
        </w:r>
        <w:r>
          <w:rPr>
            <w:noProof/>
            <w:webHidden/>
          </w:rPr>
        </w:r>
        <w:r>
          <w:rPr>
            <w:noProof/>
            <w:webHidden/>
          </w:rPr>
          <w:fldChar w:fldCharType="separate"/>
        </w:r>
        <w:r>
          <w:rPr>
            <w:noProof/>
            <w:webHidden/>
          </w:rPr>
          <w:t>301</w:t>
        </w:r>
        <w:r>
          <w:rPr>
            <w:noProof/>
            <w:webHidden/>
          </w:rPr>
          <w:fldChar w:fldCharType="end"/>
        </w:r>
      </w:hyperlink>
    </w:p>
    <w:p w14:paraId="01EDA87B" w14:textId="47D59240" w:rsidR="004246EE" w:rsidRDefault="004246EE">
      <w:pPr>
        <w:pStyle w:val="TOC2"/>
        <w:rPr>
          <w:rFonts w:asciiTheme="minorHAnsi" w:eastAsiaTheme="minorEastAsia" w:hAnsiTheme="minorHAnsi" w:cstheme="minorBidi"/>
          <w:noProof/>
          <w:sz w:val="22"/>
          <w:szCs w:val="22"/>
        </w:rPr>
      </w:pPr>
      <w:hyperlink w:anchor="_Toc451803066" w:history="1">
        <w:r w:rsidRPr="00DC3BEE">
          <w:rPr>
            <w:rStyle w:val="Hyperlink"/>
            <w:noProof/>
          </w:rPr>
          <w:t>9.9</w:t>
        </w:r>
        <w:r>
          <w:rPr>
            <w:rFonts w:asciiTheme="minorHAnsi" w:eastAsiaTheme="minorEastAsia" w:hAnsiTheme="minorHAnsi" w:cstheme="minorBidi"/>
            <w:noProof/>
            <w:sz w:val="22"/>
            <w:szCs w:val="22"/>
          </w:rPr>
          <w:tab/>
        </w:r>
        <w:r w:rsidRPr="00DC3BEE">
          <w:rPr>
            <w:rStyle w:val="Hyperlink"/>
            <w:noProof/>
          </w:rPr>
          <w:t>Class STIX Incident Rule</w:t>
        </w:r>
        <w:r>
          <w:rPr>
            <w:noProof/>
            <w:webHidden/>
          </w:rPr>
          <w:tab/>
        </w:r>
        <w:r>
          <w:rPr>
            <w:noProof/>
            <w:webHidden/>
          </w:rPr>
          <w:fldChar w:fldCharType="begin"/>
        </w:r>
        <w:r>
          <w:rPr>
            <w:noProof/>
            <w:webHidden/>
          </w:rPr>
          <w:instrText xml:space="preserve"> PAGEREF _Toc451803066 \h </w:instrText>
        </w:r>
        <w:r>
          <w:rPr>
            <w:noProof/>
            <w:webHidden/>
          </w:rPr>
        </w:r>
        <w:r>
          <w:rPr>
            <w:noProof/>
            <w:webHidden/>
          </w:rPr>
          <w:fldChar w:fldCharType="separate"/>
        </w:r>
        <w:r>
          <w:rPr>
            <w:noProof/>
            <w:webHidden/>
          </w:rPr>
          <w:t>302</w:t>
        </w:r>
        <w:r>
          <w:rPr>
            <w:noProof/>
            <w:webHidden/>
          </w:rPr>
          <w:fldChar w:fldCharType="end"/>
        </w:r>
      </w:hyperlink>
    </w:p>
    <w:p w14:paraId="1565375A" w14:textId="79B2B0BC" w:rsidR="004246EE" w:rsidRDefault="004246EE">
      <w:pPr>
        <w:pStyle w:val="TOC2"/>
        <w:rPr>
          <w:rFonts w:asciiTheme="minorHAnsi" w:eastAsiaTheme="minorEastAsia" w:hAnsiTheme="minorHAnsi" w:cstheme="minorBidi"/>
          <w:noProof/>
          <w:sz w:val="22"/>
          <w:szCs w:val="22"/>
        </w:rPr>
      </w:pPr>
      <w:hyperlink w:anchor="_Toc451803067" w:history="1">
        <w:r w:rsidRPr="00DC3BEE">
          <w:rPr>
            <w:rStyle w:val="Hyperlink"/>
            <w:noProof/>
          </w:rPr>
          <w:t>9.10</w:t>
        </w:r>
        <w:r>
          <w:rPr>
            <w:rFonts w:asciiTheme="minorHAnsi" w:eastAsiaTheme="minorEastAsia" w:hAnsiTheme="minorHAnsi" w:cstheme="minorBidi"/>
            <w:noProof/>
            <w:sz w:val="22"/>
            <w:szCs w:val="22"/>
          </w:rPr>
          <w:tab/>
        </w:r>
        <w:r w:rsidRPr="00DC3BEE">
          <w:rPr>
            <w:rStyle w:val="Hyperlink"/>
            <w:noProof/>
          </w:rPr>
          <w:t>Class STIX Indicator Rule</w:t>
        </w:r>
        <w:r>
          <w:rPr>
            <w:noProof/>
            <w:webHidden/>
          </w:rPr>
          <w:tab/>
        </w:r>
        <w:r>
          <w:rPr>
            <w:noProof/>
            <w:webHidden/>
          </w:rPr>
          <w:fldChar w:fldCharType="begin"/>
        </w:r>
        <w:r>
          <w:rPr>
            <w:noProof/>
            <w:webHidden/>
          </w:rPr>
          <w:instrText xml:space="preserve"> PAGEREF _Toc451803067 \h </w:instrText>
        </w:r>
        <w:r>
          <w:rPr>
            <w:noProof/>
            <w:webHidden/>
          </w:rPr>
        </w:r>
        <w:r>
          <w:rPr>
            <w:noProof/>
            <w:webHidden/>
          </w:rPr>
          <w:fldChar w:fldCharType="separate"/>
        </w:r>
        <w:r>
          <w:rPr>
            <w:noProof/>
            <w:webHidden/>
          </w:rPr>
          <w:t>303</w:t>
        </w:r>
        <w:r>
          <w:rPr>
            <w:noProof/>
            <w:webHidden/>
          </w:rPr>
          <w:fldChar w:fldCharType="end"/>
        </w:r>
      </w:hyperlink>
    </w:p>
    <w:p w14:paraId="670921CE" w14:textId="54C82B0F" w:rsidR="004246EE" w:rsidRDefault="004246EE">
      <w:pPr>
        <w:pStyle w:val="TOC2"/>
        <w:rPr>
          <w:rFonts w:asciiTheme="minorHAnsi" w:eastAsiaTheme="minorEastAsia" w:hAnsiTheme="minorHAnsi" w:cstheme="minorBidi"/>
          <w:noProof/>
          <w:sz w:val="22"/>
          <w:szCs w:val="22"/>
        </w:rPr>
      </w:pPr>
      <w:hyperlink w:anchor="_Toc451803068" w:history="1">
        <w:r w:rsidRPr="00DC3BEE">
          <w:rPr>
            <w:rStyle w:val="Hyperlink"/>
            <w:noProof/>
          </w:rPr>
          <w:t>9.11</w:t>
        </w:r>
        <w:r>
          <w:rPr>
            <w:rFonts w:asciiTheme="minorHAnsi" w:eastAsiaTheme="minorEastAsia" w:hAnsiTheme="minorHAnsi" w:cstheme="minorBidi"/>
            <w:noProof/>
            <w:sz w:val="22"/>
            <w:szCs w:val="22"/>
          </w:rPr>
          <w:tab/>
        </w:r>
        <w:r w:rsidRPr="00DC3BEE">
          <w:rPr>
            <w:rStyle w:val="Hyperlink"/>
            <w:noProof/>
          </w:rPr>
          <w:t>Class STIX Objective Rule</w:t>
        </w:r>
        <w:r>
          <w:rPr>
            <w:noProof/>
            <w:webHidden/>
          </w:rPr>
          <w:tab/>
        </w:r>
        <w:r>
          <w:rPr>
            <w:noProof/>
            <w:webHidden/>
          </w:rPr>
          <w:fldChar w:fldCharType="begin"/>
        </w:r>
        <w:r>
          <w:rPr>
            <w:noProof/>
            <w:webHidden/>
          </w:rPr>
          <w:instrText xml:space="preserve"> PAGEREF _Toc451803068 \h </w:instrText>
        </w:r>
        <w:r>
          <w:rPr>
            <w:noProof/>
            <w:webHidden/>
          </w:rPr>
        </w:r>
        <w:r>
          <w:rPr>
            <w:noProof/>
            <w:webHidden/>
          </w:rPr>
          <w:fldChar w:fldCharType="separate"/>
        </w:r>
        <w:r>
          <w:rPr>
            <w:noProof/>
            <w:webHidden/>
          </w:rPr>
          <w:t>304</w:t>
        </w:r>
        <w:r>
          <w:rPr>
            <w:noProof/>
            <w:webHidden/>
          </w:rPr>
          <w:fldChar w:fldCharType="end"/>
        </w:r>
      </w:hyperlink>
    </w:p>
    <w:p w14:paraId="6462CFD3" w14:textId="690FF787" w:rsidR="004246EE" w:rsidRDefault="004246EE">
      <w:pPr>
        <w:pStyle w:val="TOC2"/>
        <w:rPr>
          <w:rFonts w:asciiTheme="minorHAnsi" w:eastAsiaTheme="minorEastAsia" w:hAnsiTheme="minorHAnsi" w:cstheme="minorBidi"/>
          <w:noProof/>
          <w:sz w:val="22"/>
          <w:szCs w:val="22"/>
        </w:rPr>
      </w:pPr>
      <w:hyperlink w:anchor="_Toc451803069" w:history="1">
        <w:r w:rsidRPr="00DC3BEE">
          <w:rPr>
            <w:rStyle w:val="Hyperlink"/>
            <w:noProof/>
          </w:rPr>
          <w:t>9.12</w:t>
        </w:r>
        <w:r>
          <w:rPr>
            <w:rFonts w:asciiTheme="minorHAnsi" w:eastAsiaTheme="minorEastAsia" w:hAnsiTheme="minorHAnsi" w:cstheme="minorBidi"/>
            <w:noProof/>
            <w:sz w:val="22"/>
            <w:szCs w:val="22"/>
          </w:rPr>
          <w:tab/>
        </w:r>
        <w:r w:rsidRPr="00DC3BEE">
          <w:rPr>
            <w:rStyle w:val="Hyperlink"/>
            <w:noProof/>
          </w:rPr>
          <w:t>Class STIX Observable Rule</w:t>
        </w:r>
        <w:r>
          <w:rPr>
            <w:noProof/>
            <w:webHidden/>
          </w:rPr>
          <w:tab/>
        </w:r>
        <w:r>
          <w:rPr>
            <w:noProof/>
            <w:webHidden/>
          </w:rPr>
          <w:fldChar w:fldCharType="begin"/>
        </w:r>
        <w:r>
          <w:rPr>
            <w:noProof/>
            <w:webHidden/>
          </w:rPr>
          <w:instrText xml:space="preserve"> PAGEREF _Toc451803069 \h </w:instrText>
        </w:r>
        <w:r>
          <w:rPr>
            <w:noProof/>
            <w:webHidden/>
          </w:rPr>
        </w:r>
        <w:r>
          <w:rPr>
            <w:noProof/>
            <w:webHidden/>
          </w:rPr>
          <w:fldChar w:fldCharType="separate"/>
        </w:r>
        <w:r>
          <w:rPr>
            <w:noProof/>
            <w:webHidden/>
          </w:rPr>
          <w:t>305</w:t>
        </w:r>
        <w:r>
          <w:rPr>
            <w:noProof/>
            <w:webHidden/>
          </w:rPr>
          <w:fldChar w:fldCharType="end"/>
        </w:r>
      </w:hyperlink>
    </w:p>
    <w:p w14:paraId="3DCBB263" w14:textId="6F49BD9F" w:rsidR="004246EE" w:rsidRDefault="004246EE">
      <w:pPr>
        <w:pStyle w:val="TOC2"/>
        <w:rPr>
          <w:rFonts w:asciiTheme="minorHAnsi" w:eastAsiaTheme="minorEastAsia" w:hAnsiTheme="minorHAnsi" w:cstheme="minorBidi"/>
          <w:noProof/>
          <w:sz w:val="22"/>
          <w:szCs w:val="22"/>
        </w:rPr>
      </w:pPr>
      <w:hyperlink w:anchor="_Toc451803070" w:history="1">
        <w:r w:rsidRPr="00DC3BEE">
          <w:rPr>
            <w:rStyle w:val="Hyperlink"/>
            <w:noProof/>
          </w:rPr>
          <w:t>9.13</w:t>
        </w:r>
        <w:r>
          <w:rPr>
            <w:rFonts w:asciiTheme="minorHAnsi" w:eastAsiaTheme="minorEastAsia" w:hAnsiTheme="minorHAnsi" w:cstheme="minorBidi"/>
            <w:noProof/>
            <w:sz w:val="22"/>
            <w:szCs w:val="22"/>
          </w:rPr>
          <w:tab/>
        </w:r>
        <w:r w:rsidRPr="00DC3BEE">
          <w:rPr>
            <w:rStyle w:val="Hyperlink"/>
            <w:noProof/>
          </w:rPr>
          <w:t>Class STIX Sighting Rule</w:t>
        </w:r>
        <w:r>
          <w:rPr>
            <w:noProof/>
            <w:webHidden/>
          </w:rPr>
          <w:tab/>
        </w:r>
        <w:r>
          <w:rPr>
            <w:noProof/>
            <w:webHidden/>
          </w:rPr>
          <w:fldChar w:fldCharType="begin"/>
        </w:r>
        <w:r>
          <w:rPr>
            <w:noProof/>
            <w:webHidden/>
          </w:rPr>
          <w:instrText xml:space="preserve"> PAGEREF _Toc451803070 \h </w:instrText>
        </w:r>
        <w:r>
          <w:rPr>
            <w:noProof/>
            <w:webHidden/>
          </w:rPr>
        </w:r>
        <w:r>
          <w:rPr>
            <w:noProof/>
            <w:webHidden/>
          </w:rPr>
          <w:fldChar w:fldCharType="separate"/>
        </w:r>
        <w:r>
          <w:rPr>
            <w:noProof/>
            <w:webHidden/>
          </w:rPr>
          <w:t>306</w:t>
        </w:r>
        <w:r>
          <w:rPr>
            <w:noProof/>
            <w:webHidden/>
          </w:rPr>
          <w:fldChar w:fldCharType="end"/>
        </w:r>
      </w:hyperlink>
    </w:p>
    <w:p w14:paraId="4A87468C" w14:textId="30F77A2E" w:rsidR="004246EE" w:rsidRDefault="004246EE">
      <w:pPr>
        <w:pStyle w:val="TOC2"/>
        <w:rPr>
          <w:rFonts w:asciiTheme="minorHAnsi" w:eastAsiaTheme="minorEastAsia" w:hAnsiTheme="minorHAnsi" w:cstheme="minorBidi"/>
          <w:noProof/>
          <w:sz w:val="22"/>
          <w:szCs w:val="22"/>
        </w:rPr>
      </w:pPr>
      <w:hyperlink w:anchor="_Toc451803071" w:history="1">
        <w:r w:rsidRPr="00DC3BEE">
          <w:rPr>
            <w:rStyle w:val="Hyperlink"/>
            <w:noProof/>
          </w:rPr>
          <w:t>9.14</w:t>
        </w:r>
        <w:r>
          <w:rPr>
            <w:rFonts w:asciiTheme="minorHAnsi" w:eastAsiaTheme="minorEastAsia" w:hAnsiTheme="minorHAnsi" w:cstheme="minorBidi"/>
            <w:noProof/>
            <w:sz w:val="22"/>
            <w:szCs w:val="22"/>
          </w:rPr>
          <w:tab/>
        </w:r>
        <w:r w:rsidRPr="00DC3BEE">
          <w:rPr>
            <w:rStyle w:val="Hyperlink"/>
            <w:noProof/>
          </w:rPr>
          <w:t>Class STIX Statement Rule</w:t>
        </w:r>
        <w:r>
          <w:rPr>
            <w:noProof/>
            <w:webHidden/>
          </w:rPr>
          <w:tab/>
        </w:r>
        <w:r>
          <w:rPr>
            <w:noProof/>
            <w:webHidden/>
          </w:rPr>
          <w:fldChar w:fldCharType="begin"/>
        </w:r>
        <w:r>
          <w:rPr>
            <w:noProof/>
            <w:webHidden/>
          </w:rPr>
          <w:instrText xml:space="preserve"> PAGEREF _Toc451803071 \h </w:instrText>
        </w:r>
        <w:r>
          <w:rPr>
            <w:noProof/>
            <w:webHidden/>
          </w:rPr>
        </w:r>
        <w:r>
          <w:rPr>
            <w:noProof/>
            <w:webHidden/>
          </w:rPr>
          <w:fldChar w:fldCharType="separate"/>
        </w:r>
        <w:r>
          <w:rPr>
            <w:noProof/>
            <w:webHidden/>
          </w:rPr>
          <w:t>307</w:t>
        </w:r>
        <w:r>
          <w:rPr>
            <w:noProof/>
            <w:webHidden/>
          </w:rPr>
          <w:fldChar w:fldCharType="end"/>
        </w:r>
      </w:hyperlink>
    </w:p>
    <w:p w14:paraId="42AA46BF" w14:textId="047E7327" w:rsidR="004246EE" w:rsidRDefault="004246EE">
      <w:pPr>
        <w:pStyle w:val="TOC2"/>
        <w:rPr>
          <w:rFonts w:asciiTheme="minorHAnsi" w:eastAsiaTheme="minorEastAsia" w:hAnsiTheme="minorHAnsi" w:cstheme="minorBidi"/>
          <w:noProof/>
          <w:sz w:val="22"/>
          <w:szCs w:val="22"/>
        </w:rPr>
      </w:pPr>
      <w:hyperlink w:anchor="_Toc451803072" w:history="1">
        <w:r w:rsidRPr="00DC3BEE">
          <w:rPr>
            <w:rStyle w:val="Hyperlink"/>
            <w:noProof/>
          </w:rPr>
          <w:t>9.15</w:t>
        </w:r>
        <w:r>
          <w:rPr>
            <w:rFonts w:asciiTheme="minorHAnsi" w:eastAsiaTheme="minorEastAsia" w:hAnsiTheme="minorHAnsi" w:cstheme="minorBidi"/>
            <w:noProof/>
            <w:sz w:val="22"/>
            <w:szCs w:val="22"/>
          </w:rPr>
          <w:tab/>
        </w:r>
        <w:r w:rsidRPr="00DC3BEE">
          <w:rPr>
            <w:rStyle w:val="Hyperlink"/>
            <w:noProof/>
          </w:rPr>
          <w:t>Class STIX Threat Actor Rule</w:t>
        </w:r>
        <w:r>
          <w:rPr>
            <w:noProof/>
            <w:webHidden/>
          </w:rPr>
          <w:tab/>
        </w:r>
        <w:r>
          <w:rPr>
            <w:noProof/>
            <w:webHidden/>
          </w:rPr>
          <w:fldChar w:fldCharType="begin"/>
        </w:r>
        <w:r>
          <w:rPr>
            <w:noProof/>
            <w:webHidden/>
          </w:rPr>
          <w:instrText xml:space="preserve"> PAGEREF _Toc451803072 \h </w:instrText>
        </w:r>
        <w:r>
          <w:rPr>
            <w:noProof/>
            <w:webHidden/>
          </w:rPr>
        </w:r>
        <w:r>
          <w:rPr>
            <w:noProof/>
            <w:webHidden/>
          </w:rPr>
          <w:fldChar w:fldCharType="separate"/>
        </w:r>
        <w:r>
          <w:rPr>
            <w:noProof/>
            <w:webHidden/>
          </w:rPr>
          <w:t>308</w:t>
        </w:r>
        <w:r>
          <w:rPr>
            <w:noProof/>
            <w:webHidden/>
          </w:rPr>
          <w:fldChar w:fldCharType="end"/>
        </w:r>
      </w:hyperlink>
    </w:p>
    <w:p w14:paraId="1968D7B8" w14:textId="42B46A5D" w:rsidR="004246EE" w:rsidRDefault="004246EE">
      <w:pPr>
        <w:pStyle w:val="TOC2"/>
        <w:rPr>
          <w:rFonts w:asciiTheme="minorHAnsi" w:eastAsiaTheme="minorEastAsia" w:hAnsiTheme="minorHAnsi" w:cstheme="minorBidi"/>
          <w:noProof/>
          <w:sz w:val="22"/>
          <w:szCs w:val="22"/>
        </w:rPr>
      </w:pPr>
      <w:hyperlink w:anchor="_Toc451803073" w:history="1">
        <w:r w:rsidRPr="00DC3BEE">
          <w:rPr>
            <w:rStyle w:val="Hyperlink"/>
            <w:noProof/>
          </w:rPr>
          <w:t>9.16</w:t>
        </w:r>
        <w:r>
          <w:rPr>
            <w:rFonts w:asciiTheme="minorHAnsi" w:eastAsiaTheme="minorEastAsia" w:hAnsiTheme="minorHAnsi" w:cstheme="minorBidi"/>
            <w:noProof/>
            <w:sz w:val="22"/>
            <w:szCs w:val="22"/>
          </w:rPr>
          <w:tab/>
        </w:r>
        <w:r w:rsidRPr="00DC3BEE">
          <w:rPr>
            <w:rStyle w:val="Hyperlink"/>
            <w:noProof/>
          </w:rPr>
          <w:t>Class STIX TTP Rule</w:t>
        </w:r>
        <w:r>
          <w:rPr>
            <w:noProof/>
            <w:webHidden/>
          </w:rPr>
          <w:tab/>
        </w:r>
        <w:r>
          <w:rPr>
            <w:noProof/>
            <w:webHidden/>
          </w:rPr>
          <w:fldChar w:fldCharType="begin"/>
        </w:r>
        <w:r>
          <w:rPr>
            <w:noProof/>
            <w:webHidden/>
          </w:rPr>
          <w:instrText xml:space="preserve"> PAGEREF _Toc451803073 \h </w:instrText>
        </w:r>
        <w:r>
          <w:rPr>
            <w:noProof/>
            <w:webHidden/>
          </w:rPr>
        </w:r>
        <w:r>
          <w:rPr>
            <w:noProof/>
            <w:webHidden/>
          </w:rPr>
          <w:fldChar w:fldCharType="separate"/>
        </w:r>
        <w:r>
          <w:rPr>
            <w:noProof/>
            <w:webHidden/>
          </w:rPr>
          <w:t>309</w:t>
        </w:r>
        <w:r>
          <w:rPr>
            <w:noProof/>
            <w:webHidden/>
          </w:rPr>
          <w:fldChar w:fldCharType="end"/>
        </w:r>
      </w:hyperlink>
    </w:p>
    <w:p w14:paraId="66286883" w14:textId="3F09E938" w:rsidR="004246EE" w:rsidRDefault="004246EE">
      <w:pPr>
        <w:pStyle w:val="TOC2"/>
        <w:rPr>
          <w:rFonts w:asciiTheme="minorHAnsi" w:eastAsiaTheme="minorEastAsia" w:hAnsiTheme="minorHAnsi" w:cstheme="minorBidi"/>
          <w:noProof/>
          <w:sz w:val="22"/>
          <w:szCs w:val="22"/>
        </w:rPr>
      </w:pPr>
      <w:hyperlink w:anchor="_Toc451803074" w:history="1">
        <w:r w:rsidRPr="00DC3BEE">
          <w:rPr>
            <w:rStyle w:val="Hyperlink"/>
            <w:noProof/>
          </w:rPr>
          <w:t>9.17</w:t>
        </w:r>
        <w:r>
          <w:rPr>
            <w:rFonts w:asciiTheme="minorHAnsi" w:eastAsiaTheme="minorEastAsia" w:hAnsiTheme="minorHAnsi" w:cstheme="minorBidi"/>
            <w:noProof/>
            <w:sz w:val="22"/>
            <w:szCs w:val="22"/>
          </w:rPr>
          <w:tab/>
        </w:r>
        <w:r w:rsidRPr="00DC3BEE">
          <w:rPr>
            <w:rStyle w:val="Hyperlink"/>
            <w:noProof/>
          </w:rPr>
          <w:t>Class STIX Vocabulary Rule</w:t>
        </w:r>
        <w:r>
          <w:rPr>
            <w:noProof/>
            <w:webHidden/>
          </w:rPr>
          <w:tab/>
        </w:r>
        <w:r>
          <w:rPr>
            <w:noProof/>
            <w:webHidden/>
          </w:rPr>
          <w:fldChar w:fldCharType="begin"/>
        </w:r>
        <w:r>
          <w:rPr>
            <w:noProof/>
            <w:webHidden/>
          </w:rPr>
          <w:instrText xml:space="preserve"> PAGEREF _Toc451803074 \h </w:instrText>
        </w:r>
        <w:r>
          <w:rPr>
            <w:noProof/>
            <w:webHidden/>
          </w:rPr>
        </w:r>
        <w:r>
          <w:rPr>
            <w:noProof/>
            <w:webHidden/>
          </w:rPr>
          <w:fldChar w:fldCharType="separate"/>
        </w:r>
        <w:r>
          <w:rPr>
            <w:noProof/>
            <w:webHidden/>
          </w:rPr>
          <w:t>310</w:t>
        </w:r>
        <w:r>
          <w:rPr>
            <w:noProof/>
            <w:webHidden/>
          </w:rPr>
          <w:fldChar w:fldCharType="end"/>
        </w:r>
      </w:hyperlink>
    </w:p>
    <w:p w14:paraId="373E4C0C" w14:textId="6D6CD194" w:rsidR="004246EE" w:rsidRDefault="004246EE">
      <w:pPr>
        <w:pStyle w:val="TOC2"/>
        <w:rPr>
          <w:rFonts w:asciiTheme="minorHAnsi" w:eastAsiaTheme="minorEastAsia" w:hAnsiTheme="minorHAnsi" w:cstheme="minorBidi"/>
          <w:noProof/>
          <w:sz w:val="22"/>
          <w:szCs w:val="22"/>
        </w:rPr>
      </w:pPr>
      <w:hyperlink w:anchor="_Toc451803075" w:history="1">
        <w:r w:rsidRPr="00DC3BEE">
          <w:rPr>
            <w:rStyle w:val="Hyperlink"/>
            <w:noProof/>
          </w:rPr>
          <w:t>9.18</w:t>
        </w:r>
        <w:r>
          <w:rPr>
            <w:rFonts w:asciiTheme="minorHAnsi" w:eastAsiaTheme="minorEastAsia" w:hAnsiTheme="minorHAnsi" w:cstheme="minorBidi"/>
            <w:noProof/>
            <w:sz w:val="22"/>
            <w:szCs w:val="22"/>
          </w:rPr>
          <w:tab/>
        </w:r>
        <w:r w:rsidRPr="00DC3BEE">
          <w:rPr>
            <w:rStyle w:val="Hyperlink"/>
            <w:noProof/>
          </w:rPr>
          <w:t>Class STIX Vulnerability Rule</w:t>
        </w:r>
        <w:r>
          <w:rPr>
            <w:noProof/>
            <w:webHidden/>
          </w:rPr>
          <w:tab/>
        </w:r>
        <w:r>
          <w:rPr>
            <w:noProof/>
            <w:webHidden/>
          </w:rPr>
          <w:fldChar w:fldCharType="begin"/>
        </w:r>
        <w:r>
          <w:rPr>
            <w:noProof/>
            <w:webHidden/>
          </w:rPr>
          <w:instrText xml:space="preserve"> PAGEREF _Toc451803075 \h </w:instrText>
        </w:r>
        <w:r>
          <w:rPr>
            <w:noProof/>
            <w:webHidden/>
          </w:rPr>
        </w:r>
        <w:r>
          <w:rPr>
            <w:noProof/>
            <w:webHidden/>
          </w:rPr>
          <w:fldChar w:fldCharType="separate"/>
        </w:r>
        <w:r>
          <w:rPr>
            <w:noProof/>
            <w:webHidden/>
          </w:rPr>
          <w:t>311</w:t>
        </w:r>
        <w:r>
          <w:rPr>
            <w:noProof/>
            <w:webHidden/>
          </w:rPr>
          <w:fldChar w:fldCharType="end"/>
        </w:r>
      </w:hyperlink>
    </w:p>
    <w:p w14:paraId="6BF835C2" w14:textId="6DD162FF" w:rsidR="004246EE" w:rsidRDefault="004246EE">
      <w:pPr>
        <w:pStyle w:val="TOC1"/>
        <w:tabs>
          <w:tab w:val="left" w:pos="1512"/>
        </w:tabs>
        <w:rPr>
          <w:rFonts w:asciiTheme="minorHAnsi" w:eastAsiaTheme="minorEastAsia" w:hAnsiTheme="minorHAnsi" w:cstheme="minorBidi"/>
          <w:noProof/>
          <w:sz w:val="22"/>
          <w:szCs w:val="22"/>
        </w:rPr>
      </w:pPr>
      <w:hyperlink w:anchor="_Toc451803076" w:history="1">
        <w:r w:rsidRPr="00DC3BEE">
          <w:rPr>
            <w:rStyle w:val="Hyperlink"/>
            <w:noProof/>
          </w:rPr>
          <w:t>10</w:t>
        </w:r>
        <w:r>
          <w:rPr>
            <w:rFonts w:asciiTheme="minorHAnsi" w:eastAsiaTheme="minorEastAsia" w:hAnsiTheme="minorHAnsi" w:cstheme="minorBidi"/>
            <w:noProof/>
            <w:sz w:val="22"/>
            <w:szCs w:val="22"/>
          </w:rPr>
          <w:tab/>
        </w:r>
        <w:r w:rsidRPr="00DC3BEE">
          <w:rPr>
            <w:rStyle w:val="Hyperlink"/>
            <w:noProof/>
          </w:rPr>
          <w:t>NIEM Mapping Specification (Normative)</w:t>
        </w:r>
        <w:r>
          <w:rPr>
            <w:noProof/>
            <w:webHidden/>
          </w:rPr>
          <w:tab/>
        </w:r>
        <w:r>
          <w:rPr>
            <w:noProof/>
            <w:webHidden/>
          </w:rPr>
          <w:fldChar w:fldCharType="begin"/>
        </w:r>
        <w:r>
          <w:rPr>
            <w:noProof/>
            <w:webHidden/>
          </w:rPr>
          <w:instrText xml:space="preserve"> PAGEREF _Toc451803076 \h </w:instrText>
        </w:r>
        <w:r>
          <w:rPr>
            <w:noProof/>
            <w:webHidden/>
          </w:rPr>
        </w:r>
        <w:r>
          <w:rPr>
            <w:noProof/>
            <w:webHidden/>
          </w:rPr>
          <w:fldChar w:fldCharType="separate"/>
        </w:r>
        <w:r>
          <w:rPr>
            <w:noProof/>
            <w:webHidden/>
          </w:rPr>
          <w:t>312</w:t>
        </w:r>
        <w:r>
          <w:rPr>
            <w:noProof/>
            <w:webHidden/>
          </w:rPr>
          <w:fldChar w:fldCharType="end"/>
        </w:r>
      </w:hyperlink>
    </w:p>
    <w:p w14:paraId="2C3345AB" w14:textId="29709750" w:rsidR="004246EE" w:rsidRDefault="004246EE">
      <w:pPr>
        <w:pStyle w:val="TOC2"/>
        <w:rPr>
          <w:rFonts w:asciiTheme="minorHAnsi" w:eastAsiaTheme="minorEastAsia" w:hAnsiTheme="minorHAnsi" w:cstheme="minorBidi"/>
          <w:noProof/>
          <w:sz w:val="22"/>
          <w:szCs w:val="22"/>
        </w:rPr>
      </w:pPr>
      <w:hyperlink w:anchor="_Toc451803077" w:history="1">
        <w:r w:rsidRPr="00DC3BEE">
          <w:rPr>
            <w:rStyle w:val="Hyperlink"/>
            <w:noProof/>
          </w:rPr>
          <w:t>10.1</w:t>
        </w:r>
        <w:r>
          <w:rPr>
            <w:rFonts w:asciiTheme="minorHAnsi" w:eastAsiaTheme="minorEastAsia" w:hAnsiTheme="minorHAnsi" w:cstheme="minorBidi"/>
            <w:noProof/>
            <w:sz w:val="22"/>
            <w:szCs w:val="22"/>
          </w:rPr>
          <w:tab/>
        </w:r>
        <w:r w:rsidRPr="00DC3BEE">
          <w:rPr>
            <w:rStyle w:val="Hyperlink"/>
            <w:noProof/>
          </w:rPr>
          <w:t>How NIEM is represented</w:t>
        </w:r>
        <w:r>
          <w:rPr>
            <w:noProof/>
            <w:webHidden/>
          </w:rPr>
          <w:tab/>
        </w:r>
        <w:r>
          <w:rPr>
            <w:noProof/>
            <w:webHidden/>
          </w:rPr>
          <w:fldChar w:fldCharType="begin"/>
        </w:r>
        <w:r>
          <w:rPr>
            <w:noProof/>
            <w:webHidden/>
          </w:rPr>
          <w:instrText xml:space="preserve"> PAGEREF _Toc451803077 \h </w:instrText>
        </w:r>
        <w:r>
          <w:rPr>
            <w:noProof/>
            <w:webHidden/>
          </w:rPr>
        </w:r>
        <w:r>
          <w:rPr>
            <w:noProof/>
            <w:webHidden/>
          </w:rPr>
          <w:fldChar w:fldCharType="separate"/>
        </w:r>
        <w:r>
          <w:rPr>
            <w:noProof/>
            <w:webHidden/>
          </w:rPr>
          <w:t>312</w:t>
        </w:r>
        <w:r>
          <w:rPr>
            <w:noProof/>
            <w:webHidden/>
          </w:rPr>
          <w:fldChar w:fldCharType="end"/>
        </w:r>
      </w:hyperlink>
    </w:p>
    <w:p w14:paraId="46048411" w14:textId="24F8E0F8" w:rsidR="004246EE" w:rsidRDefault="004246EE">
      <w:pPr>
        <w:pStyle w:val="TOC2"/>
        <w:rPr>
          <w:rFonts w:asciiTheme="minorHAnsi" w:eastAsiaTheme="minorEastAsia" w:hAnsiTheme="minorHAnsi" w:cstheme="minorBidi"/>
          <w:noProof/>
          <w:sz w:val="22"/>
          <w:szCs w:val="22"/>
        </w:rPr>
      </w:pPr>
      <w:hyperlink w:anchor="_Toc451803078" w:history="1">
        <w:r w:rsidRPr="00DC3BEE">
          <w:rPr>
            <w:rStyle w:val="Hyperlink"/>
            <w:noProof/>
          </w:rPr>
          <w:t>10.2</w:t>
        </w:r>
        <w:r>
          <w:rPr>
            <w:rFonts w:asciiTheme="minorHAnsi" w:eastAsiaTheme="minorEastAsia" w:hAnsiTheme="minorHAnsi" w:cstheme="minorBidi"/>
            <w:noProof/>
            <w:sz w:val="22"/>
            <w:szCs w:val="22"/>
          </w:rPr>
          <w:tab/>
        </w:r>
        <w:r w:rsidRPr="00DC3BEE">
          <w:rPr>
            <w:rStyle w:val="Hyperlink"/>
            <w:noProof/>
          </w:rPr>
          <w:t>Generic NIEM mapping rules and conventions</w:t>
        </w:r>
        <w:r>
          <w:rPr>
            <w:noProof/>
            <w:webHidden/>
          </w:rPr>
          <w:tab/>
        </w:r>
        <w:r>
          <w:rPr>
            <w:noProof/>
            <w:webHidden/>
          </w:rPr>
          <w:fldChar w:fldCharType="begin"/>
        </w:r>
        <w:r>
          <w:rPr>
            <w:noProof/>
            <w:webHidden/>
          </w:rPr>
          <w:instrText xml:space="preserve"> PAGEREF _Toc451803078 \h </w:instrText>
        </w:r>
        <w:r>
          <w:rPr>
            <w:noProof/>
            <w:webHidden/>
          </w:rPr>
        </w:r>
        <w:r>
          <w:rPr>
            <w:noProof/>
            <w:webHidden/>
          </w:rPr>
          <w:fldChar w:fldCharType="separate"/>
        </w:r>
        <w:r>
          <w:rPr>
            <w:noProof/>
            <w:webHidden/>
          </w:rPr>
          <w:t>312</w:t>
        </w:r>
        <w:r>
          <w:rPr>
            <w:noProof/>
            <w:webHidden/>
          </w:rPr>
          <w:fldChar w:fldCharType="end"/>
        </w:r>
      </w:hyperlink>
    </w:p>
    <w:p w14:paraId="364B5CF0" w14:textId="114D6704" w:rsidR="004246EE" w:rsidRDefault="004246EE">
      <w:pPr>
        <w:pStyle w:val="TOC2"/>
        <w:rPr>
          <w:rFonts w:asciiTheme="minorHAnsi" w:eastAsiaTheme="minorEastAsia" w:hAnsiTheme="minorHAnsi" w:cstheme="minorBidi"/>
          <w:noProof/>
          <w:sz w:val="22"/>
          <w:szCs w:val="22"/>
        </w:rPr>
      </w:pPr>
      <w:hyperlink w:anchor="_Toc451803079" w:history="1">
        <w:r w:rsidRPr="00DC3BEE">
          <w:rPr>
            <w:rStyle w:val="Hyperlink"/>
            <w:noProof/>
          </w:rPr>
          <w:t>10.3</w:t>
        </w:r>
        <w:r>
          <w:rPr>
            <w:rFonts w:asciiTheme="minorHAnsi" w:eastAsiaTheme="minorEastAsia" w:hAnsiTheme="minorHAnsi" w:cstheme="minorBidi"/>
            <w:noProof/>
            <w:sz w:val="22"/>
            <w:szCs w:val="22"/>
          </w:rPr>
          <w:tab/>
        </w:r>
        <w:r w:rsidRPr="00DC3BEE">
          <w:rPr>
            <w:rStyle w:val="Hyperlink"/>
            <w:noProof/>
          </w:rPr>
          <w:t>NIEM Mapping to the threat / risk model::Facades::Contact Information</w:t>
        </w:r>
        <w:r>
          <w:rPr>
            <w:noProof/>
            <w:webHidden/>
          </w:rPr>
          <w:tab/>
        </w:r>
        <w:r>
          <w:rPr>
            <w:noProof/>
            <w:webHidden/>
          </w:rPr>
          <w:fldChar w:fldCharType="begin"/>
        </w:r>
        <w:r>
          <w:rPr>
            <w:noProof/>
            <w:webHidden/>
          </w:rPr>
          <w:instrText xml:space="preserve"> PAGEREF _Toc451803079 \h </w:instrText>
        </w:r>
        <w:r>
          <w:rPr>
            <w:noProof/>
            <w:webHidden/>
          </w:rPr>
        </w:r>
        <w:r>
          <w:rPr>
            <w:noProof/>
            <w:webHidden/>
          </w:rPr>
          <w:fldChar w:fldCharType="separate"/>
        </w:r>
        <w:r>
          <w:rPr>
            <w:noProof/>
            <w:webHidden/>
          </w:rPr>
          <w:t>314</w:t>
        </w:r>
        <w:r>
          <w:rPr>
            <w:noProof/>
            <w:webHidden/>
          </w:rPr>
          <w:fldChar w:fldCharType="end"/>
        </w:r>
      </w:hyperlink>
    </w:p>
    <w:p w14:paraId="04393816" w14:textId="5B237393" w:rsidR="004246EE" w:rsidRDefault="004246EE">
      <w:pPr>
        <w:pStyle w:val="TOC3"/>
        <w:rPr>
          <w:rFonts w:asciiTheme="minorHAnsi" w:eastAsiaTheme="minorEastAsia" w:hAnsiTheme="minorHAnsi" w:cstheme="minorBidi"/>
          <w:noProof/>
          <w:sz w:val="22"/>
          <w:szCs w:val="22"/>
        </w:rPr>
      </w:pPr>
      <w:hyperlink w:anchor="_Toc451803080" w:history="1">
        <w:r w:rsidRPr="00DC3BEE">
          <w:rPr>
            <w:rStyle w:val="Hyperlink"/>
            <w:noProof/>
          </w:rPr>
          <w:t>10.3.1</w:t>
        </w:r>
        <w:r>
          <w:rPr>
            <w:rFonts w:asciiTheme="minorHAnsi" w:eastAsiaTheme="minorEastAsia" w:hAnsiTheme="minorHAnsi" w:cstheme="minorBidi"/>
            <w:noProof/>
            <w:sz w:val="22"/>
            <w:szCs w:val="22"/>
          </w:rPr>
          <w:tab/>
        </w:r>
        <w:r w:rsidRPr="00DC3BEE">
          <w:rPr>
            <w:rStyle w:val="Hyperlink"/>
            <w:noProof/>
          </w:rPr>
          <w:t>Diagram: Contact Information Facades</w:t>
        </w:r>
        <w:r>
          <w:rPr>
            <w:noProof/>
            <w:webHidden/>
          </w:rPr>
          <w:tab/>
        </w:r>
        <w:r>
          <w:rPr>
            <w:noProof/>
            <w:webHidden/>
          </w:rPr>
          <w:fldChar w:fldCharType="begin"/>
        </w:r>
        <w:r>
          <w:rPr>
            <w:noProof/>
            <w:webHidden/>
          </w:rPr>
          <w:instrText xml:space="preserve"> PAGEREF _Toc451803080 \h </w:instrText>
        </w:r>
        <w:r>
          <w:rPr>
            <w:noProof/>
            <w:webHidden/>
          </w:rPr>
        </w:r>
        <w:r>
          <w:rPr>
            <w:noProof/>
            <w:webHidden/>
          </w:rPr>
          <w:fldChar w:fldCharType="separate"/>
        </w:r>
        <w:r>
          <w:rPr>
            <w:noProof/>
            <w:webHidden/>
          </w:rPr>
          <w:t>314</w:t>
        </w:r>
        <w:r>
          <w:rPr>
            <w:noProof/>
            <w:webHidden/>
          </w:rPr>
          <w:fldChar w:fldCharType="end"/>
        </w:r>
      </w:hyperlink>
    </w:p>
    <w:p w14:paraId="22294FC1" w14:textId="04C93B16" w:rsidR="004246EE" w:rsidRDefault="004246EE">
      <w:pPr>
        <w:pStyle w:val="TOC3"/>
        <w:rPr>
          <w:rFonts w:asciiTheme="minorHAnsi" w:eastAsiaTheme="minorEastAsia" w:hAnsiTheme="minorHAnsi" w:cstheme="minorBidi"/>
          <w:noProof/>
          <w:sz w:val="22"/>
          <w:szCs w:val="22"/>
        </w:rPr>
      </w:pPr>
      <w:hyperlink w:anchor="_Toc451803081" w:history="1">
        <w:r w:rsidRPr="00DC3BEE">
          <w:rPr>
            <w:rStyle w:val="Hyperlink"/>
            <w:noProof/>
          </w:rPr>
          <w:t>10.3.2</w:t>
        </w:r>
        <w:r>
          <w:rPr>
            <w:rFonts w:asciiTheme="minorHAnsi" w:eastAsiaTheme="minorEastAsia" w:hAnsiTheme="minorHAnsi" w:cstheme="minorBidi"/>
            <w:noProof/>
            <w:sz w:val="22"/>
            <w:szCs w:val="22"/>
          </w:rPr>
          <w:tab/>
        </w:r>
        <w:r w:rsidRPr="00DC3BEE">
          <w:rPr>
            <w:rStyle w:val="Hyperlink"/>
            <w:noProof/>
          </w:rPr>
          <w:t>Class Postal Address Facade</w:t>
        </w:r>
        <w:r>
          <w:rPr>
            <w:noProof/>
            <w:webHidden/>
          </w:rPr>
          <w:tab/>
        </w:r>
        <w:r>
          <w:rPr>
            <w:noProof/>
            <w:webHidden/>
          </w:rPr>
          <w:fldChar w:fldCharType="begin"/>
        </w:r>
        <w:r>
          <w:rPr>
            <w:noProof/>
            <w:webHidden/>
          </w:rPr>
          <w:instrText xml:space="preserve"> PAGEREF _Toc451803081 \h </w:instrText>
        </w:r>
        <w:r>
          <w:rPr>
            <w:noProof/>
            <w:webHidden/>
          </w:rPr>
        </w:r>
        <w:r>
          <w:rPr>
            <w:noProof/>
            <w:webHidden/>
          </w:rPr>
          <w:fldChar w:fldCharType="separate"/>
        </w:r>
        <w:r>
          <w:rPr>
            <w:noProof/>
            <w:webHidden/>
          </w:rPr>
          <w:t>314</w:t>
        </w:r>
        <w:r>
          <w:rPr>
            <w:noProof/>
            <w:webHidden/>
          </w:rPr>
          <w:fldChar w:fldCharType="end"/>
        </w:r>
      </w:hyperlink>
    </w:p>
    <w:p w14:paraId="25E55597" w14:textId="1DB6B735" w:rsidR="004246EE" w:rsidRDefault="004246EE">
      <w:pPr>
        <w:pStyle w:val="TOC3"/>
        <w:rPr>
          <w:rFonts w:asciiTheme="minorHAnsi" w:eastAsiaTheme="minorEastAsia" w:hAnsiTheme="minorHAnsi" w:cstheme="minorBidi"/>
          <w:noProof/>
          <w:sz w:val="22"/>
          <w:szCs w:val="22"/>
        </w:rPr>
      </w:pPr>
      <w:hyperlink w:anchor="_Toc451803082" w:history="1">
        <w:r w:rsidRPr="00DC3BEE">
          <w:rPr>
            <w:rStyle w:val="Hyperlink"/>
            <w:noProof/>
          </w:rPr>
          <w:t>10.3.3</w:t>
        </w:r>
        <w:r>
          <w:rPr>
            <w:rFonts w:asciiTheme="minorHAnsi" w:eastAsiaTheme="minorEastAsia" w:hAnsiTheme="minorHAnsi" w:cstheme="minorBidi"/>
            <w:noProof/>
            <w:sz w:val="22"/>
            <w:szCs w:val="22"/>
          </w:rPr>
          <w:tab/>
        </w:r>
        <w:r w:rsidRPr="00DC3BEE">
          <w:rPr>
            <w:rStyle w:val="Hyperlink"/>
            <w:noProof/>
          </w:rPr>
          <w:t>Class Telephone Number Facade</w:t>
        </w:r>
        <w:r>
          <w:rPr>
            <w:noProof/>
            <w:webHidden/>
          </w:rPr>
          <w:tab/>
        </w:r>
        <w:r>
          <w:rPr>
            <w:noProof/>
            <w:webHidden/>
          </w:rPr>
          <w:fldChar w:fldCharType="begin"/>
        </w:r>
        <w:r>
          <w:rPr>
            <w:noProof/>
            <w:webHidden/>
          </w:rPr>
          <w:instrText xml:space="preserve"> PAGEREF _Toc451803082 \h </w:instrText>
        </w:r>
        <w:r>
          <w:rPr>
            <w:noProof/>
            <w:webHidden/>
          </w:rPr>
        </w:r>
        <w:r>
          <w:rPr>
            <w:noProof/>
            <w:webHidden/>
          </w:rPr>
          <w:fldChar w:fldCharType="separate"/>
        </w:r>
        <w:r>
          <w:rPr>
            <w:noProof/>
            <w:webHidden/>
          </w:rPr>
          <w:t>315</w:t>
        </w:r>
        <w:r>
          <w:rPr>
            <w:noProof/>
            <w:webHidden/>
          </w:rPr>
          <w:fldChar w:fldCharType="end"/>
        </w:r>
      </w:hyperlink>
    </w:p>
    <w:p w14:paraId="6A11375A" w14:textId="7DBEDD60" w:rsidR="004246EE" w:rsidRDefault="004246EE">
      <w:pPr>
        <w:pStyle w:val="TOC2"/>
        <w:rPr>
          <w:rFonts w:asciiTheme="minorHAnsi" w:eastAsiaTheme="minorEastAsia" w:hAnsiTheme="minorHAnsi" w:cstheme="minorBidi"/>
          <w:noProof/>
          <w:sz w:val="22"/>
          <w:szCs w:val="22"/>
        </w:rPr>
      </w:pPr>
      <w:hyperlink w:anchor="_Toc451803083" w:history="1">
        <w:r w:rsidRPr="00DC3BEE">
          <w:rPr>
            <w:rStyle w:val="Hyperlink"/>
            <w:noProof/>
          </w:rPr>
          <w:t>10.4</w:t>
        </w:r>
        <w:r>
          <w:rPr>
            <w:rFonts w:asciiTheme="minorHAnsi" w:eastAsiaTheme="minorEastAsia" w:hAnsiTheme="minorHAnsi" w:cstheme="minorBidi"/>
            <w:noProof/>
            <w:sz w:val="22"/>
            <w:szCs w:val="22"/>
          </w:rPr>
          <w:tab/>
        </w:r>
        <w:r w:rsidRPr="00DC3BEE">
          <w:rPr>
            <w:rStyle w:val="Hyperlink"/>
            <w:noProof/>
          </w:rPr>
          <w:t>NIEM Mapping to the threat / risk model::Facades::Injury</w:t>
        </w:r>
        <w:r>
          <w:rPr>
            <w:noProof/>
            <w:webHidden/>
          </w:rPr>
          <w:tab/>
        </w:r>
        <w:r>
          <w:rPr>
            <w:noProof/>
            <w:webHidden/>
          </w:rPr>
          <w:fldChar w:fldCharType="begin"/>
        </w:r>
        <w:r>
          <w:rPr>
            <w:noProof/>
            <w:webHidden/>
          </w:rPr>
          <w:instrText xml:space="preserve"> PAGEREF _Toc451803083 \h </w:instrText>
        </w:r>
        <w:r>
          <w:rPr>
            <w:noProof/>
            <w:webHidden/>
          </w:rPr>
        </w:r>
        <w:r>
          <w:rPr>
            <w:noProof/>
            <w:webHidden/>
          </w:rPr>
          <w:fldChar w:fldCharType="separate"/>
        </w:r>
        <w:r>
          <w:rPr>
            <w:noProof/>
            <w:webHidden/>
          </w:rPr>
          <w:t>316</w:t>
        </w:r>
        <w:r>
          <w:rPr>
            <w:noProof/>
            <w:webHidden/>
          </w:rPr>
          <w:fldChar w:fldCharType="end"/>
        </w:r>
      </w:hyperlink>
    </w:p>
    <w:p w14:paraId="31856C0F" w14:textId="36046C99" w:rsidR="004246EE" w:rsidRDefault="004246EE">
      <w:pPr>
        <w:pStyle w:val="TOC3"/>
        <w:rPr>
          <w:rFonts w:asciiTheme="minorHAnsi" w:eastAsiaTheme="minorEastAsia" w:hAnsiTheme="minorHAnsi" w:cstheme="minorBidi"/>
          <w:noProof/>
          <w:sz w:val="22"/>
          <w:szCs w:val="22"/>
        </w:rPr>
      </w:pPr>
      <w:hyperlink w:anchor="_Toc451803084" w:history="1">
        <w:r w:rsidRPr="00DC3BEE">
          <w:rPr>
            <w:rStyle w:val="Hyperlink"/>
            <w:noProof/>
          </w:rPr>
          <w:t>10.4.1</w:t>
        </w:r>
        <w:r>
          <w:rPr>
            <w:rFonts w:asciiTheme="minorHAnsi" w:eastAsiaTheme="minorEastAsia" w:hAnsiTheme="minorHAnsi" w:cstheme="minorBidi"/>
            <w:noProof/>
            <w:sz w:val="22"/>
            <w:szCs w:val="22"/>
          </w:rPr>
          <w:tab/>
        </w:r>
        <w:r w:rsidRPr="00DC3BEE">
          <w:rPr>
            <w:rStyle w:val="Hyperlink"/>
            <w:noProof/>
          </w:rPr>
          <w:t>Diagram: Person Injury Facade</w:t>
        </w:r>
        <w:r>
          <w:rPr>
            <w:noProof/>
            <w:webHidden/>
          </w:rPr>
          <w:tab/>
        </w:r>
        <w:r>
          <w:rPr>
            <w:noProof/>
            <w:webHidden/>
          </w:rPr>
          <w:fldChar w:fldCharType="begin"/>
        </w:r>
        <w:r>
          <w:rPr>
            <w:noProof/>
            <w:webHidden/>
          </w:rPr>
          <w:instrText xml:space="preserve"> PAGEREF _Toc451803084 \h </w:instrText>
        </w:r>
        <w:r>
          <w:rPr>
            <w:noProof/>
            <w:webHidden/>
          </w:rPr>
        </w:r>
        <w:r>
          <w:rPr>
            <w:noProof/>
            <w:webHidden/>
          </w:rPr>
          <w:fldChar w:fldCharType="separate"/>
        </w:r>
        <w:r>
          <w:rPr>
            <w:noProof/>
            <w:webHidden/>
          </w:rPr>
          <w:t>316</w:t>
        </w:r>
        <w:r>
          <w:rPr>
            <w:noProof/>
            <w:webHidden/>
          </w:rPr>
          <w:fldChar w:fldCharType="end"/>
        </w:r>
      </w:hyperlink>
    </w:p>
    <w:p w14:paraId="668F58A8" w14:textId="496147D6" w:rsidR="004246EE" w:rsidRDefault="004246EE">
      <w:pPr>
        <w:pStyle w:val="TOC3"/>
        <w:rPr>
          <w:rFonts w:asciiTheme="minorHAnsi" w:eastAsiaTheme="minorEastAsia" w:hAnsiTheme="minorHAnsi" w:cstheme="minorBidi"/>
          <w:noProof/>
          <w:sz w:val="22"/>
          <w:szCs w:val="22"/>
        </w:rPr>
      </w:pPr>
      <w:hyperlink w:anchor="_Toc451803085" w:history="1">
        <w:r w:rsidRPr="00DC3BEE">
          <w:rPr>
            <w:rStyle w:val="Hyperlink"/>
            <w:noProof/>
          </w:rPr>
          <w:t>10.4.2</w:t>
        </w:r>
        <w:r>
          <w:rPr>
            <w:rFonts w:asciiTheme="minorHAnsi" w:eastAsiaTheme="minorEastAsia" w:hAnsiTheme="minorHAnsi" w:cstheme="minorBidi"/>
            <w:noProof/>
            <w:sz w:val="22"/>
            <w:szCs w:val="22"/>
          </w:rPr>
          <w:tab/>
        </w:r>
        <w:r w:rsidRPr="00DC3BEE">
          <w:rPr>
            <w:rStyle w:val="Hyperlink"/>
            <w:noProof/>
          </w:rPr>
          <w:t>Class PersonInjuryFacade</w:t>
        </w:r>
        <w:r>
          <w:rPr>
            <w:noProof/>
            <w:webHidden/>
          </w:rPr>
          <w:tab/>
        </w:r>
        <w:r>
          <w:rPr>
            <w:noProof/>
            <w:webHidden/>
          </w:rPr>
          <w:fldChar w:fldCharType="begin"/>
        </w:r>
        <w:r>
          <w:rPr>
            <w:noProof/>
            <w:webHidden/>
          </w:rPr>
          <w:instrText xml:space="preserve"> PAGEREF _Toc451803085 \h </w:instrText>
        </w:r>
        <w:r>
          <w:rPr>
            <w:noProof/>
            <w:webHidden/>
          </w:rPr>
        </w:r>
        <w:r>
          <w:rPr>
            <w:noProof/>
            <w:webHidden/>
          </w:rPr>
          <w:fldChar w:fldCharType="separate"/>
        </w:r>
        <w:r>
          <w:rPr>
            <w:noProof/>
            <w:webHidden/>
          </w:rPr>
          <w:t>316</w:t>
        </w:r>
        <w:r>
          <w:rPr>
            <w:noProof/>
            <w:webHidden/>
          </w:rPr>
          <w:fldChar w:fldCharType="end"/>
        </w:r>
      </w:hyperlink>
    </w:p>
    <w:p w14:paraId="244923BD" w14:textId="2F1913C8" w:rsidR="004246EE" w:rsidRDefault="004246EE">
      <w:pPr>
        <w:pStyle w:val="TOC2"/>
        <w:rPr>
          <w:rFonts w:asciiTheme="minorHAnsi" w:eastAsiaTheme="minorEastAsia" w:hAnsiTheme="minorHAnsi" w:cstheme="minorBidi"/>
          <w:noProof/>
          <w:sz w:val="22"/>
          <w:szCs w:val="22"/>
        </w:rPr>
      </w:pPr>
      <w:hyperlink w:anchor="_Toc451803086" w:history="1">
        <w:r w:rsidRPr="00DC3BEE">
          <w:rPr>
            <w:rStyle w:val="Hyperlink"/>
            <w:noProof/>
          </w:rPr>
          <w:t>10.5</w:t>
        </w:r>
        <w:r>
          <w:rPr>
            <w:rFonts w:asciiTheme="minorHAnsi" w:eastAsiaTheme="minorEastAsia" w:hAnsiTheme="minorHAnsi" w:cstheme="minorBidi"/>
            <w:noProof/>
            <w:sz w:val="22"/>
            <w:szCs w:val="22"/>
          </w:rPr>
          <w:tab/>
        </w:r>
        <w:r w:rsidRPr="00DC3BEE">
          <w:rPr>
            <w:rStyle w:val="Hyperlink"/>
            <w:noProof/>
          </w:rPr>
          <w:t>NIEM Mapping to the threat / risk model::NIEM Mapping Rules and Relationships</w:t>
        </w:r>
        <w:r>
          <w:rPr>
            <w:noProof/>
            <w:webHidden/>
          </w:rPr>
          <w:tab/>
        </w:r>
        <w:r>
          <w:rPr>
            <w:noProof/>
            <w:webHidden/>
          </w:rPr>
          <w:fldChar w:fldCharType="begin"/>
        </w:r>
        <w:r>
          <w:rPr>
            <w:noProof/>
            <w:webHidden/>
          </w:rPr>
          <w:instrText xml:space="preserve"> PAGEREF _Toc451803086 \h </w:instrText>
        </w:r>
        <w:r>
          <w:rPr>
            <w:noProof/>
            <w:webHidden/>
          </w:rPr>
        </w:r>
        <w:r>
          <w:rPr>
            <w:noProof/>
            <w:webHidden/>
          </w:rPr>
          <w:fldChar w:fldCharType="separate"/>
        </w:r>
        <w:r>
          <w:rPr>
            <w:noProof/>
            <w:webHidden/>
          </w:rPr>
          <w:t>317</w:t>
        </w:r>
        <w:r>
          <w:rPr>
            <w:noProof/>
            <w:webHidden/>
          </w:rPr>
          <w:fldChar w:fldCharType="end"/>
        </w:r>
      </w:hyperlink>
    </w:p>
    <w:p w14:paraId="24ECC30F" w14:textId="46B8A307" w:rsidR="004246EE" w:rsidRDefault="004246EE">
      <w:pPr>
        <w:pStyle w:val="TOC3"/>
        <w:rPr>
          <w:rFonts w:asciiTheme="minorHAnsi" w:eastAsiaTheme="minorEastAsia" w:hAnsiTheme="minorHAnsi" w:cstheme="minorBidi"/>
          <w:noProof/>
          <w:sz w:val="22"/>
          <w:szCs w:val="22"/>
        </w:rPr>
      </w:pPr>
      <w:hyperlink w:anchor="_Toc451803087" w:history="1">
        <w:r w:rsidRPr="00DC3BEE">
          <w:rPr>
            <w:rStyle w:val="Hyperlink"/>
            <w:noProof/>
          </w:rPr>
          <w:t>10.5.1</w:t>
        </w:r>
        <w:r>
          <w:rPr>
            <w:rFonts w:asciiTheme="minorHAnsi" w:eastAsiaTheme="minorEastAsia" w:hAnsiTheme="minorHAnsi" w:cstheme="minorBidi"/>
            <w:noProof/>
            <w:sz w:val="22"/>
            <w:szCs w:val="22"/>
          </w:rPr>
          <w:tab/>
        </w:r>
        <w:r w:rsidRPr="00DC3BEE">
          <w:rPr>
            <w:rStyle w:val="Hyperlink"/>
            <w:noProof/>
          </w:rPr>
          <w:t>Diagram: NIEM Mapping Rules</w:t>
        </w:r>
        <w:r>
          <w:rPr>
            <w:noProof/>
            <w:webHidden/>
          </w:rPr>
          <w:tab/>
        </w:r>
        <w:r>
          <w:rPr>
            <w:noProof/>
            <w:webHidden/>
          </w:rPr>
          <w:fldChar w:fldCharType="begin"/>
        </w:r>
        <w:r>
          <w:rPr>
            <w:noProof/>
            <w:webHidden/>
          </w:rPr>
          <w:instrText xml:space="preserve"> PAGEREF _Toc451803087 \h </w:instrText>
        </w:r>
        <w:r>
          <w:rPr>
            <w:noProof/>
            <w:webHidden/>
          </w:rPr>
        </w:r>
        <w:r>
          <w:rPr>
            <w:noProof/>
            <w:webHidden/>
          </w:rPr>
          <w:fldChar w:fldCharType="separate"/>
        </w:r>
        <w:r>
          <w:rPr>
            <w:noProof/>
            <w:webHidden/>
          </w:rPr>
          <w:t>317</w:t>
        </w:r>
        <w:r>
          <w:rPr>
            <w:noProof/>
            <w:webHidden/>
          </w:rPr>
          <w:fldChar w:fldCharType="end"/>
        </w:r>
      </w:hyperlink>
    </w:p>
    <w:p w14:paraId="2A03CF2C" w14:textId="329F9557" w:rsidR="004246EE" w:rsidRDefault="004246EE">
      <w:pPr>
        <w:pStyle w:val="TOC3"/>
        <w:rPr>
          <w:rFonts w:asciiTheme="minorHAnsi" w:eastAsiaTheme="minorEastAsia" w:hAnsiTheme="minorHAnsi" w:cstheme="minorBidi"/>
          <w:noProof/>
          <w:sz w:val="22"/>
          <w:szCs w:val="22"/>
        </w:rPr>
      </w:pPr>
      <w:hyperlink w:anchor="_Toc451803088" w:history="1">
        <w:r w:rsidRPr="00DC3BEE">
          <w:rPr>
            <w:rStyle w:val="Hyperlink"/>
            <w:noProof/>
          </w:rPr>
          <w:t>10.5.2</w:t>
        </w:r>
        <w:r>
          <w:rPr>
            <w:rFonts w:asciiTheme="minorHAnsi" w:eastAsiaTheme="minorEastAsia" w:hAnsiTheme="minorHAnsi" w:cstheme="minorBidi"/>
            <w:noProof/>
            <w:sz w:val="22"/>
            <w:szCs w:val="22"/>
          </w:rPr>
          <w:tab/>
        </w:r>
        <w:r w:rsidRPr="00DC3BEE">
          <w:rPr>
            <w:rStyle w:val="Hyperlink"/>
            <w:noProof/>
          </w:rPr>
          <w:t>Diagram: NIEM Mapping Summary 1</w:t>
        </w:r>
        <w:r>
          <w:rPr>
            <w:noProof/>
            <w:webHidden/>
          </w:rPr>
          <w:tab/>
        </w:r>
        <w:r>
          <w:rPr>
            <w:noProof/>
            <w:webHidden/>
          </w:rPr>
          <w:fldChar w:fldCharType="begin"/>
        </w:r>
        <w:r>
          <w:rPr>
            <w:noProof/>
            <w:webHidden/>
          </w:rPr>
          <w:instrText xml:space="preserve"> PAGEREF _Toc451803088 \h </w:instrText>
        </w:r>
        <w:r>
          <w:rPr>
            <w:noProof/>
            <w:webHidden/>
          </w:rPr>
        </w:r>
        <w:r>
          <w:rPr>
            <w:noProof/>
            <w:webHidden/>
          </w:rPr>
          <w:fldChar w:fldCharType="separate"/>
        </w:r>
        <w:r>
          <w:rPr>
            <w:noProof/>
            <w:webHidden/>
          </w:rPr>
          <w:t>318</w:t>
        </w:r>
        <w:r>
          <w:rPr>
            <w:noProof/>
            <w:webHidden/>
          </w:rPr>
          <w:fldChar w:fldCharType="end"/>
        </w:r>
      </w:hyperlink>
    </w:p>
    <w:p w14:paraId="6F2F91B7" w14:textId="042978C5" w:rsidR="004246EE" w:rsidRDefault="004246EE">
      <w:pPr>
        <w:pStyle w:val="TOC3"/>
        <w:rPr>
          <w:rFonts w:asciiTheme="minorHAnsi" w:eastAsiaTheme="minorEastAsia" w:hAnsiTheme="minorHAnsi" w:cstheme="minorBidi"/>
          <w:noProof/>
          <w:sz w:val="22"/>
          <w:szCs w:val="22"/>
        </w:rPr>
      </w:pPr>
      <w:hyperlink w:anchor="_Toc451803089" w:history="1">
        <w:r w:rsidRPr="00DC3BEE">
          <w:rPr>
            <w:rStyle w:val="Hyperlink"/>
            <w:noProof/>
          </w:rPr>
          <w:t>10.5.3</w:t>
        </w:r>
        <w:r>
          <w:rPr>
            <w:rFonts w:asciiTheme="minorHAnsi" w:eastAsiaTheme="minorEastAsia" w:hAnsiTheme="minorHAnsi" w:cstheme="minorBidi"/>
            <w:noProof/>
            <w:sz w:val="22"/>
            <w:szCs w:val="22"/>
          </w:rPr>
          <w:tab/>
        </w:r>
        <w:r w:rsidRPr="00DC3BEE">
          <w:rPr>
            <w:rStyle w:val="Hyperlink"/>
            <w:noProof/>
          </w:rPr>
          <w:t>Diagram: NIEM Mapping Summary 2</w:t>
        </w:r>
        <w:r>
          <w:rPr>
            <w:noProof/>
            <w:webHidden/>
          </w:rPr>
          <w:tab/>
        </w:r>
        <w:r>
          <w:rPr>
            <w:noProof/>
            <w:webHidden/>
          </w:rPr>
          <w:fldChar w:fldCharType="begin"/>
        </w:r>
        <w:r>
          <w:rPr>
            <w:noProof/>
            <w:webHidden/>
          </w:rPr>
          <w:instrText xml:space="preserve"> PAGEREF _Toc451803089 \h </w:instrText>
        </w:r>
        <w:r>
          <w:rPr>
            <w:noProof/>
            <w:webHidden/>
          </w:rPr>
        </w:r>
        <w:r>
          <w:rPr>
            <w:noProof/>
            <w:webHidden/>
          </w:rPr>
          <w:fldChar w:fldCharType="separate"/>
        </w:r>
        <w:r>
          <w:rPr>
            <w:noProof/>
            <w:webHidden/>
          </w:rPr>
          <w:t>319</w:t>
        </w:r>
        <w:r>
          <w:rPr>
            <w:noProof/>
            <w:webHidden/>
          </w:rPr>
          <w:fldChar w:fldCharType="end"/>
        </w:r>
      </w:hyperlink>
    </w:p>
    <w:p w14:paraId="0EF6054E" w14:textId="0036485A" w:rsidR="004246EE" w:rsidRDefault="004246EE">
      <w:pPr>
        <w:pStyle w:val="TOC2"/>
        <w:rPr>
          <w:rFonts w:asciiTheme="minorHAnsi" w:eastAsiaTheme="minorEastAsia" w:hAnsiTheme="minorHAnsi" w:cstheme="minorBidi"/>
          <w:noProof/>
          <w:sz w:val="22"/>
          <w:szCs w:val="22"/>
        </w:rPr>
      </w:pPr>
      <w:hyperlink w:anchor="_Toc451803090" w:history="1">
        <w:r w:rsidRPr="00DC3BEE">
          <w:rPr>
            <w:rStyle w:val="Hyperlink"/>
            <w:noProof/>
          </w:rPr>
          <w:t>10.6</w:t>
        </w:r>
        <w:r>
          <w:rPr>
            <w:rFonts w:asciiTheme="minorHAnsi" w:eastAsiaTheme="minorEastAsia" w:hAnsiTheme="minorHAnsi" w:cstheme="minorBidi"/>
            <w:noProof/>
            <w:sz w:val="22"/>
            <w:szCs w:val="22"/>
          </w:rPr>
          <w:tab/>
        </w:r>
        <w:r w:rsidRPr="00DC3BEE">
          <w:rPr>
            <w:rStyle w:val="Hyperlink"/>
            <w:noProof/>
          </w:rPr>
          <w:t>NIEM Mapping to the threat / risk model::NIEM Mapping Rules and Relationships::NIEM Activity</w:t>
        </w:r>
        <w:r>
          <w:rPr>
            <w:noProof/>
            <w:webHidden/>
          </w:rPr>
          <w:tab/>
        </w:r>
        <w:r>
          <w:rPr>
            <w:noProof/>
            <w:webHidden/>
          </w:rPr>
          <w:fldChar w:fldCharType="begin"/>
        </w:r>
        <w:r>
          <w:rPr>
            <w:noProof/>
            <w:webHidden/>
          </w:rPr>
          <w:instrText xml:space="preserve"> PAGEREF _Toc451803090 \h </w:instrText>
        </w:r>
        <w:r>
          <w:rPr>
            <w:noProof/>
            <w:webHidden/>
          </w:rPr>
        </w:r>
        <w:r>
          <w:rPr>
            <w:noProof/>
            <w:webHidden/>
          </w:rPr>
          <w:fldChar w:fldCharType="separate"/>
        </w:r>
        <w:r>
          <w:rPr>
            <w:noProof/>
            <w:webHidden/>
          </w:rPr>
          <w:t>320</w:t>
        </w:r>
        <w:r>
          <w:rPr>
            <w:noProof/>
            <w:webHidden/>
          </w:rPr>
          <w:fldChar w:fldCharType="end"/>
        </w:r>
      </w:hyperlink>
    </w:p>
    <w:p w14:paraId="0F364380" w14:textId="3018EC7D" w:rsidR="004246EE" w:rsidRDefault="004246EE">
      <w:pPr>
        <w:pStyle w:val="TOC3"/>
        <w:rPr>
          <w:rFonts w:asciiTheme="minorHAnsi" w:eastAsiaTheme="minorEastAsia" w:hAnsiTheme="minorHAnsi" w:cstheme="minorBidi"/>
          <w:noProof/>
          <w:sz w:val="22"/>
          <w:szCs w:val="22"/>
        </w:rPr>
      </w:pPr>
      <w:hyperlink w:anchor="_Toc451803091" w:history="1">
        <w:r w:rsidRPr="00DC3BEE">
          <w:rPr>
            <w:rStyle w:val="Hyperlink"/>
            <w:noProof/>
          </w:rPr>
          <w:t>10.6.1</w:t>
        </w:r>
        <w:r>
          <w:rPr>
            <w:rFonts w:asciiTheme="minorHAnsi" w:eastAsiaTheme="minorEastAsia" w:hAnsiTheme="minorHAnsi" w:cstheme="minorBidi"/>
            <w:noProof/>
            <w:sz w:val="22"/>
            <w:szCs w:val="22"/>
          </w:rPr>
          <w:tab/>
        </w:r>
        <w:r w:rsidRPr="00DC3BEE">
          <w:rPr>
            <w:rStyle w:val="Hyperlink"/>
            <w:noProof/>
          </w:rPr>
          <w:t>Diagram: Activity Mapping Summary</w:t>
        </w:r>
        <w:r>
          <w:rPr>
            <w:noProof/>
            <w:webHidden/>
          </w:rPr>
          <w:tab/>
        </w:r>
        <w:r>
          <w:rPr>
            <w:noProof/>
            <w:webHidden/>
          </w:rPr>
          <w:fldChar w:fldCharType="begin"/>
        </w:r>
        <w:r>
          <w:rPr>
            <w:noProof/>
            <w:webHidden/>
          </w:rPr>
          <w:instrText xml:space="preserve"> PAGEREF _Toc451803091 \h </w:instrText>
        </w:r>
        <w:r>
          <w:rPr>
            <w:noProof/>
            <w:webHidden/>
          </w:rPr>
        </w:r>
        <w:r>
          <w:rPr>
            <w:noProof/>
            <w:webHidden/>
          </w:rPr>
          <w:fldChar w:fldCharType="separate"/>
        </w:r>
        <w:r>
          <w:rPr>
            <w:noProof/>
            <w:webHidden/>
          </w:rPr>
          <w:t>320</w:t>
        </w:r>
        <w:r>
          <w:rPr>
            <w:noProof/>
            <w:webHidden/>
          </w:rPr>
          <w:fldChar w:fldCharType="end"/>
        </w:r>
      </w:hyperlink>
    </w:p>
    <w:p w14:paraId="2FC847E3" w14:textId="2BECBBDC" w:rsidR="004246EE" w:rsidRDefault="004246EE">
      <w:pPr>
        <w:pStyle w:val="TOC3"/>
        <w:rPr>
          <w:rFonts w:asciiTheme="minorHAnsi" w:eastAsiaTheme="minorEastAsia" w:hAnsiTheme="minorHAnsi" w:cstheme="minorBidi"/>
          <w:noProof/>
          <w:sz w:val="22"/>
          <w:szCs w:val="22"/>
        </w:rPr>
      </w:pPr>
      <w:hyperlink w:anchor="_Toc451803092" w:history="1">
        <w:r w:rsidRPr="00DC3BEE">
          <w:rPr>
            <w:rStyle w:val="Hyperlink"/>
            <w:noProof/>
          </w:rPr>
          <w:t>10.6.2</w:t>
        </w:r>
        <w:r>
          <w:rPr>
            <w:rFonts w:asciiTheme="minorHAnsi" w:eastAsiaTheme="minorEastAsia" w:hAnsiTheme="minorHAnsi" w:cstheme="minorBidi"/>
            <w:noProof/>
            <w:sz w:val="22"/>
            <w:szCs w:val="22"/>
          </w:rPr>
          <w:tab/>
        </w:r>
        <w:r w:rsidRPr="00DC3BEE">
          <w:rPr>
            <w:rStyle w:val="Hyperlink"/>
            <w:noProof/>
          </w:rPr>
          <w:t>Class Activity Map Rule</w:t>
        </w:r>
        <w:r>
          <w:rPr>
            <w:noProof/>
            <w:webHidden/>
          </w:rPr>
          <w:tab/>
        </w:r>
        <w:r>
          <w:rPr>
            <w:noProof/>
            <w:webHidden/>
          </w:rPr>
          <w:fldChar w:fldCharType="begin"/>
        </w:r>
        <w:r>
          <w:rPr>
            <w:noProof/>
            <w:webHidden/>
          </w:rPr>
          <w:instrText xml:space="preserve"> PAGEREF _Toc451803092 \h </w:instrText>
        </w:r>
        <w:r>
          <w:rPr>
            <w:noProof/>
            <w:webHidden/>
          </w:rPr>
        </w:r>
        <w:r>
          <w:rPr>
            <w:noProof/>
            <w:webHidden/>
          </w:rPr>
          <w:fldChar w:fldCharType="separate"/>
        </w:r>
        <w:r>
          <w:rPr>
            <w:noProof/>
            <w:webHidden/>
          </w:rPr>
          <w:t>320</w:t>
        </w:r>
        <w:r>
          <w:rPr>
            <w:noProof/>
            <w:webHidden/>
          </w:rPr>
          <w:fldChar w:fldCharType="end"/>
        </w:r>
      </w:hyperlink>
    </w:p>
    <w:p w14:paraId="317AA6C2" w14:textId="53AE7F63" w:rsidR="004246EE" w:rsidRDefault="004246EE">
      <w:pPr>
        <w:pStyle w:val="TOC2"/>
        <w:rPr>
          <w:rFonts w:asciiTheme="minorHAnsi" w:eastAsiaTheme="minorEastAsia" w:hAnsiTheme="minorHAnsi" w:cstheme="minorBidi"/>
          <w:noProof/>
          <w:sz w:val="22"/>
          <w:szCs w:val="22"/>
        </w:rPr>
      </w:pPr>
      <w:hyperlink w:anchor="_Toc451803093" w:history="1">
        <w:r w:rsidRPr="00DC3BEE">
          <w:rPr>
            <w:rStyle w:val="Hyperlink"/>
            <w:noProof/>
          </w:rPr>
          <w:t>10.7</w:t>
        </w:r>
        <w:r>
          <w:rPr>
            <w:rFonts w:asciiTheme="minorHAnsi" w:eastAsiaTheme="minorEastAsia" w:hAnsiTheme="minorHAnsi" w:cstheme="minorBidi"/>
            <w:noProof/>
            <w:sz w:val="22"/>
            <w:szCs w:val="22"/>
          </w:rPr>
          <w:tab/>
        </w:r>
        <w:r w:rsidRPr="00DC3BEE">
          <w:rPr>
            <w:rStyle w:val="Hyperlink"/>
            <w:noProof/>
          </w:rPr>
          <w:t>NIEM Mapping to the threat / risk model::NIEM Mapping Rules and Relationships::NIEM Assessment</w:t>
        </w:r>
        <w:r>
          <w:rPr>
            <w:noProof/>
            <w:webHidden/>
          </w:rPr>
          <w:tab/>
        </w:r>
        <w:r>
          <w:rPr>
            <w:noProof/>
            <w:webHidden/>
          </w:rPr>
          <w:fldChar w:fldCharType="begin"/>
        </w:r>
        <w:r>
          <w:rPr>
            <w:noProof/>
            <w:webHidden/>
          </w:rPr>
          <w:instrText xml:space="preserve"> PAGEREF _Toc451803093 \h </w:instrText>
        </w:r>
        <w:r>
          <w:rPr>
            <w:noProof/>
            <w:webHidden/>
          </w:rPr>
        </w:r>
        <w:r>
          <w:rPr>
            <w:noProof/>
            <w:webHidden/>
          </w:rPr>
          <w:fldChar w:fldCharType="separate"/>
        </w:r>
        <w:r>
          <w:rPr>
            <w:noProof/>
            <w:webHidden/>
          </w:rPr>
          <w:t>322</w:t>
        </w:r>
        <w:r>
          <w:rPr>
            <w:noProof/>
            <w:webHidden/>
          </w:rPr>
          <w:fldChar w:fldCharType="end"/>
        </w:r>
      </w:hyperlink>
    </w:p>
    <w:p w14:paraId="495C2B68" w14:textId="73F6FD5B" w:rsidR="004246EE" w:rsidRDefault="004246EE">
      <w:pPr>
        <w:pStyle w:val="TOC3"/>
        <w:rPr>
          <w:rFonts w:asciiTheme="minorHAnsi" w:eastAsiaTheme="minorEastAsia" w:hAnsiTheme="minorHAnsi" w:cstheme="minorBidi"/>
          <w:noProof/>
          <w:sz w:val="22"/>
          <w:szCs w:val="22"/>
        </w:rPr>
      </w:pPr>
      <w:hyperlink w:anchor="_Toc451803094" w:history="1">
        <w:r w:rsidRPr="00DC3BEE">
          <w:rPr>
            <w:rStyle w:val="Hyperlink"/>
            <w:noProof/>
          </w:rPr>
          <w:t>10.7.1</w:t>
        </w:r>
        <w:r>
          <w:rPr>
            <w:rFonts w:asciiTheme="minorHAnsi" w:eastAsiaTheme="minorEastAsia" w:hAnsiTheme="minorHAnsi" w:cstheme="minorBidi"/>
            <w:noProof/>
            <w:sz w:val="22"/>
            <w:szCs w:val="22"/>
          </w:rPr>
          <w:tab/>
        </w:r>
        <w:r w:rsidRPr="00DC3BEE">
          <w:rPr>
            <w:rStyle w:val="Hyperlink"/>
            <w:noProof/>
          </w:rPr>
          <w:t>Diagram: Assessment Mapping Summary</w:t>
        </w:r>
        <w:r>
          <w:rPr>
            <w:noProof/>
            <w:webHidden/>
          </w:rPr>
          <w:tab/>
        </w:r>
        <w:r>
          <w:rPr>
            <w:noProof/>
            <w:webHidden/>
          </w:rPr>
          <w:fldChar w:fldCharType="begin"/>
        </w:r>
        <w:r>
          <w:rPr>
            <w:noProof/>
            <w:webHidden/>
          </w:rPr>
          <w:instrText xml:space="preserve"> PAGEREF _Toc451803094 \h </w:instrText>
        </w:r>
        <w:r>
          <w:rPr>
            <w:noProof/>
            <w:webHidden/>
          </w:rPr>
        </w:r>
        <w:r>
          <w:rPr>
            <w:noProof/>
            <w:webHidden/>
          </w:rPr>
          <w:fldChar w:fldCharType="separate"/>
        </w:r>
        <w:r>
          <w:rPr>
            <w:noProof/>
            <w:webHidden/>
          </w:rPr>
          <w:t>322</w:t>
        </w:r>
        <w:r>
          <w:rPr>
            <w:noProof/>
            <w:webHidden/>
          </w:rPr>
          <w:fldChar w:fldCharType="end"/>
        </w:r>
      </w:hyperlink>
    </w:p>
    <w:p w14:paraId="6FFA00D5" w14:textId="53BBD4E0" w:rsidR="004246EE" w:rsidRDefault="004246EE">
      <w:pPr>
        <w:pStyle w:val="TOC3"/>
        <w:rPr>
          <w:rFonts w:asciiTheme="minorHAnsi" w:eastAsiaTheme="minorEastAsia" w:hAnsiTheme="minorHAnsi" w:cstheme="minorBidi"/>
          <w:noProof/>
          <w:sz w:val="22"/>
          <w:szCs w:val="22"/>
        </w:rPr>
      </w:pPr>
      <w:hyperlink w:anchor="_Toc451803095" w:history="1">
        <w:r w:rsidRPr="00DC3BEE">
          <w:rPr>
            <w:rStyle w:val="Hyperlink"/>
            <w:noProof/>
          </w:rPr>
          <w:t>10.7.2</w:t>
        </w:r>
        <w:r>
          <w:rPr>
            <w:rFonts w:asciiTheme="minorHAnsi" w:eastAsiaTheme="minorEastAsia" w:hAnsiTheme="minorHAnsi" w:cstheme="minorBidi"/>
            <w:noProof/>
            <w:sz w:val="22"/>
            <w:szCs w:val="22"/>
          </w:rPr>
          <w:tab/>
        </w:r>
        <w:r w:rsidRPr="00DC3BEE">
          <w:rPr>
            <w:rStyle w:val="Hyperlink"/>
            <w:noProof/>
          </w:rPr>
          <w:t>Class Assessment Map Rule</w:t>
        </w:r>
        <w:r>
          <w:rPr>
            <w:noProof/>
            <w:webHidden/>
          </w:rPr>
          <w:tab/>
        </w:r>
        <w:r>
          <w:rPr>
            <w:noProof/>
            <w:webHidden/>
          </w:rPr>
          <w:fldChar w:fldCharType="begin"/>
        </w:r>
        <w:r>
          <w:rPr>
            <w:noProof/>
            <w:webHidden/>
          </w:rPr>
          <w:instrText xml:space="preserve"> PAGEREF _Toc451803095 \h </w:instrText>
        </w:r>
        <w:r>
          <w:rPr>
            <w:noProof/>
            <w:webHidden/>
          </w:rPr>
        </w:r>
        <w:r>
          <w:rPr>
            <w:noProof/>
            <w:webHidden/>
          </w:rPr>
          <w:fldChar w:fldCharType="separate"/>
        </w:r>
        <w:r>
          <w:rPr>
            <w:noProof/>
            <w:webHidden/>
          </w:rPr>
          <w:t>323</w:t>
        </w:r>
        <w:r>
          <w:rPr>
            <w:noProof/>
            <w:webHidden/>
          </w:rPr>
          <w:fldChar w:fldCharType="end"/>
        </w:r>
      </w:hyperlink>
    </w:p>
    <w:p w14:paraId="64FED33A" w14:textId="33B6C2C1" w:rsidR="004246EE" w:rsidRDefault="004246EE">
      <w:pPr>
        <w:pStyle w:val="TOC2"/>
        <w:rPr>
          <w:rFonts w:asciiTheme="minorHAnsi" w:eastAsiaTheme="minorEastAsia" w:hAnsiTheme="minorHAnsi" w:cstheme="minorBidi"/>
          <w:noProof/>
          <w:sz w:val="22"/>
          <w:szCs w:val="22"/>
        </w:rPr>
      </w:pPr>
      <w:hyperlink w:anchor="_Toc451803096" w:history="1">
        <w:r w:rsidRPr="00DC3BEE">
          <w:rPr>
            <w:rStyle w:val="Hyperlink"/>
            <w:noProof/>
          </w:rPr>
          <w:t>10.8</w:t>
        </w:r>
        <w:r>
          <w:rPr>
            <w:rFonts w:asciiTheme="minorHAnsi" w:eastAsiaTheme="minorEastAsia" w:hAnsiTheme="minorHAnsi" w:cstheme="minorBidi"/>
            <w:noProof/>
            <w:sz w:val="22"/>
            <w:szCs w:val="22"/>
          </w:rPr>
          <w:tab/>
        </w:r>
        <w:r w:rsidRPr="00DC3BEE">
          <w:rPr>
            <w:rStyle w:val="Hyperlink"/>
            <w:noProof/>
          </w:rPr>
          <w:t>NIEM Mapping to the threat / risk model::NIEM Mapping Rules and Relationships::NIEM ContactInformation</w:t>
        </w:r>
        <w:r>
          <w:rPr>
            <w:noProof/>
            <w:webHidden/>
          </w:rPr>
          <w:tab/>
        </w:r>
        <w:r>
          <w:rPr>
            <w:noProof/>
            <w:webHidden/>
          </w:rPr>
          <w:fldChar w:fldCharType="begin"/>
        </w:r>
        <w:r>
          <w:rPr>
            <w:noProof/>
            <w:webHidden/>
          </w:rPr>
          <w:instrText xml:space="preserve"> PAGEREF _Toc451803096 \h </w:instrText>
        </w:r>
        <w:r>
          <w:rPr>
            <w:noProof/>
            <w:webHidden/>
          </w:rPr>
        </w:r>
        <w:r>
          <w:rPr>
            <w:noProof/>
            <w:webHidden/>
          </w:rPr>
          <w:fldChar w:fldCharType="separate"/>
        </w:r>
        <w:r>
          <w:rPr>
            <w:noProof/>
            <w:webHidden/>
          </w:rPr>
          <w:t>324</w:t>
        </w:r>
        <w:r>
          <w:rPr>
            <w:noProof/>
            <w:webHidden/>
          </w:rPr>
          <w:fldChar w:fldCharType="end"/>
        </w:r>
      </w:hyperlink>
    </w:p>
    <w:p w14:paraId="1EFA4EFC" w14:textId="42E0B261" w:rsidR="004246EE" w:rsidRDefault="004246EE">
      <w:pPr>
        <w:pStyle w:val="TOC3"/>
        <w:rPr>
          <w:rFonts w:asciiTheme="minorHAnsi" w:eastAsiaTheme="minorEastAsia" w:hAnsiTheme="minorHAnsi" w:cstheme="minorBidi"/>
          <w:noProof/>
          <w:sz w:val="22"/>
          <w:szCs w:val="22"/>
        </w:rPr>
      </w:pPr>
      <w:hyperlink w:anchor="_Toc451803097" w:history="1">
        <w:r w:rsidRPr="00DC3BEE">
          <w:rPr>
            <w:rStyle w:val="Hyperlink"/>
            <w:noProof/>
          </w:rPr>
          <w:t>10.8.1</w:t>
        </w:r>
        <w:r>
          <w:rPr>
            <w:rFonts w:asciiTheme="minorHAnsi" w:eastAsiaTheme="minorEastAsia" w:hAnsiTheme="minorHAnsi" w:cstheme="minorBidi"/>
            <w:noProof/>
            <w:sz w:val="22"/>
            <w:szCs w:val="22"/>
          </w:rPr>
          <w:tab/>
        </w:r>
        <w:r w:rsidRPr="00DC3BEE">
          <w:rPr>
            <w:rStyle w:val="Hyperlink"/>
            <w:noProof/>
          </w:rPr>
          <w:t>Diagram: Contact Information Mapping Summary</w:t>
        </w:r>
        <w:r>
          <w:rPr>
            <w:noProof/>
            <w:webHidden/>
          </w:rPr>
          <w:tab/>
        </w:r>
        <w:r>
          <w:rPr>
            <w:noProof/>
            <w:webHidden/>
          </w:rPr>
          <w:fldChar w:fldCharType="begin"/>
        </w:r>
        <w:r>
          <w:rPr>
            <w:noProof/>
            <w:webHidden/>
          </w:rPr>
          <w:instrText xml:space="preserve"> PAGEREF _Toc451803097 \h </w:instrText>
        </w:r>
        <w:r>
          <w:rPr>
            <w:noProof/>
            <w:webHidden/>
          </w:rPr>
        </w:r>
        <w:r>
          <w:rPr>
            <w:noProof/>
            <w:webHidden/>
          </w:rPr>
          <w:fldChar w:fldCharType="separate"/>
        </w:r>
        <w:r>
          <w:rPr>
            <w:noProof/>
            <w:webHidden/>
          </w:rPr>
          <w:t>324</w:t>
        </w:r>
        <w:r>
          <w:rPr>
            <w:noProof/>
            <w:webHidden/>
          </w:rPr>
          <w:fldChar w:fldCharType="end"/>
        </w:r>
      </w:hyperlink>
    </w:p>
    <w:p w14:paraId="03B4D724" w14:textId="0328812F" w:rsidR="004246EE" w:rsidRDefault="004246EE">
      <w:pPr>
        <w:pStyle w:val="TOC3"/>
        <w:rPr>
          <w:rFonts w:asciiTheme="minorHAnsi" w:eastAsiaTheme="minorEastAsia" w:hAnsiTheme="minorHAnsi" w:cstheme="minorBidi"/>
          <w:noProof/>
          <w:sz w:val="22"/>
          <w:szCs w:val="22"/>
        </w:rPr>
      </w:pPr>
      <w:hyperlink w:anchor="_Toc451803098" w:history="1">
        <w:r w:rsidRPr="00DC3BEE">
          <w:rPr>
            <w:rStyle w:val="Hyperlink"/>
            <w:noProof/>
          </w:rPr>
          <w:t>10.8.2</w:t>
        </w:r>
        <w:r>
          <w:rPr>
            <w:rFonts w:asciiTheme="minorHAnsi" w:eastAsiaTheme="minorEastAsia" w:hAnsiTheme="minorHAnsi" w:cstheme="minorBidi"/>
            <w:noProof/>
            <w:sz w:val="22"/>
            <w:szCs w:val="22"/>
          </w:rPr>
          <w:tab/>
        </w:r>
        <w:r w:rsidRPr="00DC3BEE">
          <w:rPr>
            <w:rStyle w:val="Hyperlink"/>
            <w:noProof/>
          </w:rPr>
          <w:t>Class Address Map Rule</w:t>
        </w:r>
        <w:r>
          <w:rPr>
            <w:noProof/>
            <w:webHidden/>
          </w:rPr>
          <w:tab/>
        </w:r>
        <w:r>
          <w:rPr>
            <w:noProof/>
            <w:webHidden/>
          </w:rPr>
          <w:fldChar w:fldCharType="begin"/>
        </w:r>
        <w:r>
          <w:rPr>
            <w:noProof/>
            <w:webHidden/>
          </w:rPr>
          <w:instrText xml:space="preserve"> PAGEREF _Toc451803098 \h </w:instrText>
        </w:r>
        <w:r>
          <w:rPr>
            <w:noProof/>
            <w:webHidden/>
          </w:rPr>
        </w:r>
        <w:r>
          <w:rPr>
            <w:noProof/>
            <w:webHidden/>
          </w:rPr>
          <w:fldChar w:fldCharType="separate"/>
        </w:r>
        <w:r>
          <w:rPr>
            <w:noProof/>
            <w:webHidden/>
          </w:rPr>
          <w:t>325</w:t>
        </w:r>
        <w:r>
          <w:rPr>
            <w:noProof/>
            <w:webHidden/>
          </w:rPr>
          <w:fldChar w:fldCharType="end"/>
        </w:r>
      </w:hyperlink>
    </w:p>
    <w:p w14:paraId="4BAE3F64" w14:textId="3532324B" w:rsidR="004246EE" w:rsidRDefault="004246EE">
      <w:pPr>
        <w:pStyle w:val="TOC3"/>
        <w:rPr>
          <w:rFonts w:asciiTheme="minorHAnsi" w:eastAsiaTheme="minorEastAsia" w:hAnsiTheme="minorHAnsi" w:cstheme="minorBidi"/>
          <w:noProof/>
          <w:sz w:val="22"/>
          <w:szCs w:val="22"/>
        </w:rPr>
      </w:pPr>
      <w:hyperlink w:anchor="_Toc451803099" w:history="1">
        <w:r w:rsidRPr="00DC3BEE">
          <w:rPr>
            <w:rStyle w:val="Hyperlink"/>
            <w:noProof/>
          </w:rPr>
          <w:t>10.8.3</w:t>
        </w:r>
        <w:r>
          <w:rPr>
            <w:rFonts w:asciiTheme="minorHAnsi" w:eastAsiaTheme="minorEastAsia" w:hAnsiTheme="minorHAnsi" w:cstheme="minorBidi"/>
            <w:noProof/>
            <w:sz w:val="22"/>
            <w:szCs w:val="22"/>
          </w:rPr>
          <w:tab/>
        </w:r>
        <w:r w:rsidRPr="00DC3BEE">
          <w:rPr>
            <w:rStyle w:val="Hyperlink"/>
            <w:noProof/>
          </w:rPr>
          <w:t>Class Contact Information Mapping Rule</w:t>
        </w:r>
        <w:r>
          <w:rPr>
            <w:noProof/>
            <w:webHidden/>
          </w:rPr>
          <w:tab/>
        </w:r>
        <w:r>
          <w:rPr>
            <w:noProof/>
            <w:webHidden/>
          </w:rPr>
          <w:fldChar w:fldCharType="begin"/>
        </w:r>
        <w:r>
          <w:rPr>
            <w:noProof/>
            <w:webHidden/>
          </w:rPr>
          <w:instrText xml:space="preserve"> PAGEREF _Toc451803099 \h </w:instrText>
        </w:r>
        <w:r>
          <w:rPr>
            <w:noProof/>
            <w:webHidden/>
          </w:rPr>
        </w:r>
        <w:r>
          <w:rPr>
            <w:noProof/>
            <w:webHidden/>
          </w:rPr>
          <w:fldChar w:fldCharType="separate"/>
        </w:r>
        <w:r>
          <w:rPr>
            <w:noProof/>
            <w:webHidden/>
          </w:rPr>
          <w:t>326</w:t>
        </w:r>
        <w:r>
          <w:rPr>
            <w:noProof/>
            <w:webHidden/>
          </w:rPr>
          <w:fldChar w:fldCharType="end"/>
        </w:r>
      </w:hyperlink>
    </w:p>
    <w:p w14:paraId="76C2CBD2" w14:textId="129EE81A" w:rsidR="004246EE" w:rsidRDefault="004246EE">
      <w:pPr>
        <w:pStyle w:val="TOC3"/>
        <w:rPr>
          <w:rFonts w:asciiTheme="minorHAnsi" w:eastAsiaTheme="minorEastAsia" w:hAnsiTheme="minorHAnsi" w:cstheme="minorBidi"/>
          <w:noProof/>
          <w:sz w:val="22"/>
          <w:szCs w:val="22"/>
        </w:rPr>
      </w:pPr>
      <w:hyperlink w:anchor="_Toc451803100" w:history="1">
        <w:r w:rsidRPr="00DC3BEE">
          <w:rPr>
            <w:rStyle w:val="Hyperlink"/>
            <w:noProof/>
          </w:rPr>
          <w:t>10.8.4</w:t>
        </w:r>
        <w:r>
          <w:rPr>
            <w:rFonts w:asciiTheme="minorHAnsi" w:eastAsiaTheme="minorEastAsia" w:hAnsiTheme="minorHAnsi" w:cstheme="minorBidi"/>
            <w:noProof/>
            <w:sz w:val="22"/>
            <w:szCs w:val="22"/>
          </w:rPr>
          <w:tab/>
        </w:r>
        <w:r w:rsidRPr="00DC3BEE">
          <w:rPr>
            <w:rStyle w:val="Hyperlink"/>
            <w:noProof/>
          </w:rPr>
          <w:t>Class Internet Contact Map Rule</w:t>
        </w:r>
        <w:r>
          <w:rPr>
            <w:noProof/>
            <w:webHidden/>
          </w:rPr>
          <w:tab/>
        </w:r>
        <w:r>
          <w:rPr>
            <w:noProof/>
            <w:webHidden/>
          </w:rPr>
          <w:fldChar w:fldCharType="begin"/>
        </w:r>
        <w:r>
          <w:rPr>
            <w:noProof/>
            <w:webHidden/>
          </w:rPr>
          <w:instrText xml:space="preserve"> PAGEREF _Toc451803100 \h </w:instrText>
        </w:r>
        <w:r>
          <w:rPr>
            <w:noProof/>
            <w:webHidden/>
          </w:rPr>
        </w:r>
        <w:r>
          <w:rPr>
            <w:noProof/>
            <w:webHidden/>
          </w:rPr>
          <w:fldChar w:fldCharType="separate"/>
        </w:r>
        <w:r>
          <w:rPr>
            <w:noProof/>
            <w:webHidden/>
          </w:rPr>
          <w:t>327</w:t>
        </w:r>
        <w:r>
          <w:rPr>
            <w:noProof/>
            <w:webHidden/>
          </w:rPr>
          <w:fldChar w:fldCharType="end"/>
        </w:r>
      </w:hyperlink>
    </w:p>
    <w:p w14:paraId="2A123818" w14:textId="6AF119A1" w:rsidR="004246EE" w:rsidRDefault="004246EE">
      <w:pPr>
        <w:pStyle w:val="TOC3"/>
        <w:rPr>
          <w:rFonts w:asciiTheme="minorHAnsi" w:eastAsiaTheme="minorEastAsia" w:hAnsiTheme="minorHAnsi" w:cstheme="minorBidi"/>
          <w:noProof/>
          <w:sz w:val="22"/>
          <w:szCs w:val="22"/>
        </w:rPr>
      </w:pPr>
      <w:hyperlink w:anchor="_Toc451803101" w:history="1">
        <w:r w:rsidRPr="00DC3BEE">
          <w:rPr>
            <w:rStyle w:val="Hyperlink"/>
            <w:noProof/>
          </w:rPr>
          <w:t>10.8.5</w:t>
        </w:r>
        <w:r>
          <w:rPr>
            <w:rFonts w:asciiTheme="minorHAnsi" w:eastAsiaTheme="minorEastAsia" w:hAnsiTheme="minorHAnsi" w:cstheme="minorBidi"/>
            <w:noProof/>
            <w:sz w:val="22"/>
            <w:szCs w:val="22"/>
          </w:rPr>
          <w:tab/>
        </w:r>
        <w:r w:rsidRPr="00DC3BEE">
          <w:rPr>
            <w:rStyle w:val="Hyperlink"/>
            <w:noProof/>
          </w:rPr>
          <w:t>Class Radio Map Rule</w:t>
        </w:r>
        <w:r>
          <w:rPr>
            <w:noProof/>
            <w:webHidden/>
          </w:rPr>
          <w:tab/>
        </w:r>
        <w:r>
          <w:rPr>
            <w:noProof/>
            <w:webHidden/>
          </w:rPr>
          <w:fldChar w:fldCharType="begin"/>
        </w:r>
        <w:r>
          <w:rPr>
            <w:noProof/>
            <w:webHidden/>
          </w:rPr>
          <w:instrText xml:space="preserve"> PAGEREF _Toc451803101 \h </w:instrText>
        </w:r>
        <w:r>
          <w:rPr>
            <w:noProof/>
            <w:webHidden/>
          </w:rPr>
        </w:r>
        <w:r>
          <w:rPr>
            <w:noProof/>
            <w:webHidden/>
          </w:rPr>
          <w:fldChar w:fldCharType="separate"/>
        </w:r>
        <w:r>
          <w:rPr>
            <w:noProof/>
            <w:webHidden/>
          </w:rPr>
          <w:t>328</w:t>
        </w:r>
        <w:r>
          <w:rPr>
            <w:noProof/>
            <w:webHidden/>
          </w:rPr>
          <w:fldChar w:fldCharType="end"/>
        </w:r>
      </w:hyperlink>
    </w:p>
    <w:p w14:paraId="17FEAD7D" w14:textId="25629737" w:rsidR="004246EE" w:rsidRDefault="004246EE">
      <w:pPr>
        <w:pStyle w:val="TOC3"/>
        <w:rPr>
          <w:rFonts w:asciiTheme="minorHAnsi" w:eastAsiaTheme="minorEastAsia" w:hAnsiTheme="minorHAnsi" w:cstheme="minorBidi"/>
          <w:noProof/>
          <w:sz w:val="22"/>
          <w:szCs w:val="22"/>
        </w:rPr>
      </w:pPr>
      <w:hyperlink w:anchor="_Toc451803102" w:history="1">
        <w:r w:rsidRPr="00DC3BEE">
          <w:rPr>
            <w:rStyle w:val="Hyperlink"/>
            <w:noProof/>
          </w:rPr>
          <w:t>10.8.6</w:t>
        </w:r>
        <w:r>
          <w:rPr>
            <w:rFonts w:asciiTheme="minorHAnsi" w:eastAsiaTheme="minorEastAsia" w:hAnsiTheme="minorHAnsi" w:cstheme="minorBidi"/>
            <w:noProof/>
            <w:sz w:val="22"/>
            <w:szCs w:val="22"/>
          </w:rPr>
          <w:tab/>
        </w:r>
        <w:r w:rsidRPr="00DC3BEE">
          <w:rPr>
            <w:rStyle w:val="Hyperlink"/>
            <w:noProof/>
          </w:rPr>
          <w:t>Class Telephone Map Rule</w:t>
        </w:r>
        <w:r>
          <w:rPr>
            <w:noProof/>
            <w:webHidden/>
          </w:rPr>
          <w:tab/>
        </w:r>
        <w:r>
          <w:rPr>
            <w:noProof/>
            <w:webHidden/>
          </w:rPr>
          <w:fldChar w:fldCharType="begin"/>
        </w:r>
        <w:r>
          <w:rPr>
            <w:noProof/>
            <w:webHidden/>
          </w:rPr>
          <w:instrText xml:space="preserve"> PAGEREF _Toc451803102 \h </w:instrText>
        </w:r>
        <w:r>
          <w:rPr>
            <w:noProof/>
            <w:webHidden/>
          </w:rPr>
        </w:r>
        <w:r>
          <w:rPr>
            <w:noProof/>
            <w:webHidden/>
          </w:rPr>
          <w:fldChar w:fldCharType="separate"/>
        </w:r>
        <w:r>
          <w:rPr>
            <w:noProof/>
            <w:webHidden/>
          </w:rPr>
          <w:t>329</w:t>
        </w:r>
        <w:r>
          <w:rPr>
            <w:noProof/>
            <w:webHidden/>
          </w:rPr>
          <w:fldChar w:fldCharType="end"/>
        </w:r>
      </w:hyperlink>
    </w:p>
    <w:p w14:paraId="205253CD" w14:textId="7378191C" w:rsidR="004246EE" w:rsidRDefault="004246EE">
      <w:pPr>
        <w:pStyle w:val="TOC2"/>
        <w:rPr>
          <w:rFonts w:asciiTheme="minorHAnsi" w:eastAsiaTheme="minorEastAsia" w:hAnsiTheme="minorHAnsi" w:cstheme="minorBidi"/>
          <w:noProof/>
          <w:sz w:val="22"/>
          <w:szCs w:val="22"/>
        </w:rPr>
      </w:pPr>
      <w:hyperlink w:anchor="_Toc451803103" w:history="1">
        <w:r w:rsidRPr="00DC3BEE">
          <w:rPr>
            <w:rStyle w:val="Hyperlink"/>
            <w:noProof/>
          </w:rPr>
          <w:t>10.9</w:t>
        </w:r>
        <w:r>
          <w:rPr>
            <w:rFonts w:asciiTheme="minorHAnsi" w:eastAsiaTheme="minorEastAsia" w:hAnsiTheme="minorHAnsi" w:cstheme="minorBidi"/>
            <w:noProof/>
            <w:sz w:val="22"/>
            <w:szCs w:val="22"/>
          </w:rPr>
          <w:tab/>
        </w:r>
        <w:r w:rsidRPr="00DC3BEE">
          <w:rPr>
            <w:rStyle w:val="Hyperlink"/>
            <w:noProof/>
          </w:rPr>
          <w:t>NIEM Mapping to the threat / risk model::NIEM Mapping Rules and Relationships::NIEM Entity</w:t>
        </w:r>
        <w:r>
          <w:rPr>
            <w:noProof/>
            <w:webHidden/>
          </w:rPr>
          <w:tab/>
        </w:r>
        <w:r>
          <w:rPr>
            <w:noProof/>
            <w:webHidden/>
          </w:rPr>
          <w:fldChar w:fldCharType="begin"/>
        </w:r>
        <w:r>
          <w:rPr>
            <w:noProof/>
            <w:webHidden/>
          </w:rPr>
          <w:instrText xml:space="preserve"> PAGEREF _Toc451803103 \h </w:instrText>
        </w:r>
        <w:r>
          <w:rPr>
            <w:noProof/>
            <w:webHidden/>
          </w:rPr>
        </w:r>
        <w:r>
          <w:rPr>
            <w:noProof/>
            <w:webHidden/>
          </w:rPr>
          <w:fldChar w:fldCharType="separate"/>
        </w:r>
        <w:r>
          <w:rPr>
            <w:noProof/>
            <w:webHidden/>
          </w:rPr>
          <w:t>330</w:t>
        </w:r>
        <w:r>
          <w:rPr>
            <w:noProof/>
            <w:webHidden/>
          </w:rPr>
          <w:fldChar w:fldCharType="end"/>
        </w:r>
      </w:hyperlink>
    </w:p>
    <w:p w14:paraId="1165AC94" w14:textId="3ADAF96E" w:rsidR="004246EE" w:rsidRDefault="004246EE">
      <w:pPr>
        <w:pStyle w:val="TOC3"/>
        <w:rPr>
          <w:rFonts w:asciiTheme="minorHAnsi" w:eastAsiaTheme="minorEastAsia" w:hAnsiTheme="minorHAnsi" w:cstheme="minorBidi"/>
          <w:noProof/>
          <w:sz w:val="22"/>
          <w:szCs w:val="22"/>
        </w:rPr>
      </w:pPr>
      <w:hyperlink w:anchor="_Toc451803104" w:history="1">
        <w:r w:rsidRPr="00DC3BEE">
          <w:rPr>
            <w:rStyle w:val="Hyperlink"/>
            <w:noProof/>
          </w:rPr>
          <w:t>10.9.1</w:t>
        </w:r>
        <w:r>
          <w:rPr>
            <w:rFonts w:asciiTheme="minorHAnsi" w:eastAsiaTheme="minorEastAsia" w:hAnsiTheme="minorHAnsi" w:cstheme="minorBidi"/>
            <w:noProof/>
            <w:sz w:val="22"/>
            <w:szCs w:val="22"/>
          </w:rPr>
          <w:tab/>
        </w:r>
        <w:r w:rsidRPr="00DC3BEE">
          <w:rPr>
            <w:rStyle w:val="Hyperlink"/>
            <w:noProof/>
          </w:rPr>
          <w:t>Diagram: Entity Mapping Summary</w:t>
        </w:r>
        <w:r>
          <w:rPr>
            <w:noProof/>
            <w:webHidden/>
          </w:rPr>
          <w:tab/>
        </w:r>
        <w:r>
          <w:rPr>
            <w:noProof/>
            <w:webHidden/>
          </w:rPr>
          <w:fldChar w:fldCharType="begin"/>
        </w:r>
        <w:r>
          <w:rPr>
            <w:noProof/>
            <w:webHidden/>
          </w:rPr>
          <w:instrText xml:space="preserve"> PAGEREF _Toc451803104 \h </w:instrText>
        </w:r>
        <w:r>
          <w:rPr>
            <w:noProof/>
            <w:webHidden/>
          </w:rPr>
        </w:r>
        <w:r>
          <w:rPr>
            <w:noProof/>
            <w:webHidden/>
          </w:rPr>
          <w:fldChar w:fldCharType="separate"/>
        </w:r>
        <w:r>
          <w:rPr>
            <w:noProof/>
            <w:webHidden/>
          </w:rPr>
          <w:t>330</w:t>
        </w:r>
        <w:r>
          <w:rPr>
            <w:noProof/>
            <w:webHidden/>
          </w:rPr>
          <w:fldChar w:fldCharType="end"/>
        </w:r>
      </w:hyperlink>
    </w:p>
    <w:p w14:paraId="049A59B9" w14:textId="3227E036" w:rsidR="004246EE" w:rsidRDefault="004246EE">
      <w:pPr>
        <w:pStyle w:val="TOC3"/>
        <w:rPr>
          <w:rFonts w:asciiTheme="minorHAnsi" w:eastAsiaTheme="minorEastAsia" w:hAnsiTheme="minorHAnsi" w:cstheme="minorBidi"/>
          <w:noProof/>
          <w:sz w:val="22"/>
          <w:szCs w:val="22"/>
        </w:rPr>
      </w:pPr>
      <w:hyperlink w:anchor="_Toc451803105" w:history="1">
        <w:r w:rsidRPr="00DC3BEE">
          <w:rPr>
            <w:rStyle w:val="Hyperlink"/>
            <w:noProof/>
          </w:rPr>
          <w:t>10.9.2</w:t>
        </w:r>
        <w:r>
          <w:rPr>
            <w:rFonts w:asciiTheme="minorHAnsi" w:eastAsiaTheme="minorEastAsia" w:hAnsiTheme="minorHAnsi" w:cstheme="minorBidi"/>
            <w:noProof/>
            <w:sz w:val="22"/>
            <w:szCs w:val="22"/>
          </w:rPr>
          <w:tab/>
        </w:r>
        <w:r w:rsidRPr="00DC3BEE">
          <w:rPr>
            <w:rStyle w:val="Hyperlink"/>
            <w:noProof/>
          </w:rPr>
          <w:t>Class Entiy Map Rule</w:t>
        </w:r>
        <w:r>
          <w:rPr>
            <w:noProof/>
            <w:webHidden/>
          </w:rPr>
          <w:tab/>
        </w:r>
        <w:r>
          <w:rPr>
            <w:noProof/>
            <w:webHidden/>
          </w:rPr>
          <w:fldChar w:fldCharType="begin"/>
        </w:r>
        <w:r>
          <w:rPr>
            <w:noProof/>
            <w:webHidden/>
          </w:rPr>
          <w:instrText xml:space="preserve"> PAGEREF _Toc451803105 \h </w:instrText>
        </w:r>
        <w:r>
          <w:rPr>
            <w:noProof/>
            <w:webHidden/>
          </w:rPr>
        </w:r>
        <w:r>
          <w:rPr>
            <w:noProof/>
            <w:webHidden/>
          </w:rPr>
          <w:fldChar w:fldCharType="separate"/>
        </w:r>
        <w:r>
          <w:rPr>
            <w:noProof/>
            <w:webHidden/>
          </w:rPr>
          <w:t>330</w:t>
        </w:r>
        <w:r>
          <w:rPr>
            <w:noProof/>
            <w:webHidden/>
          </w:rPr>
          <w:fldChar w:fldCharType="end"/>
        </w:r>
      </w:hyperlink>
    </w:p>
    <w:p w14:paraId="3070CB46" w14:textId="7E00BA1B" w:rsidR="004246EE" w:rsidRDefault="004246EE">
      <w:pPr>
        <w:pStyle w:val="TOC2"/>
        <w:rPr>
          <w:rFonts w:asciiTheme="minorHAnsi" w:eastAsiaTheme="minorEastAsia" w:hAnsiTheme="minorHAnsi" w:cstheme="minorBidi"/>
          <w:noProof/>
          <w:sz w:val="22"/>
          <w:szCs w:val="22"/>
        </w:rPr>
      </w:pPr>
      <w:hyperlink w:anchor="_Toc451803106" w:history="1">
        <w:r w:rsidRPr="00DC3BEE">
          <w:rPr>
            <w:rStyle w:val="Hyperlink"/>
            <w:noProof/>
          </w:rPr>
          <w:t>10.10</w:t>
        </w:r>
        <w:r>
          <w:rPr>
            <w:rFonts w:asciiTheme="minorHAnsi" w:eastAsiaTheme="minorEastAsia" w:hAnsiTheme="minorHAnsi" w:cstheme="minorBidi"/>
            <w:noProof/>
            <w:sz w:val="22"/>
            <w:szCs w:val="22"/>
          </w:rPr>
          <w:tab/>
        </w:r>
        <w:r w:rsidRPr="00DC3BEE">
          <w:rPr>
            <w:rStyle w:val="Hyperlink"/>
            <w:noProof/>
          </w:rPr>
          <w:t>NIEM Mapping to the threat / risk model::NIEM Mapping Rules and Relationships::NIEM Identification</w:t>
        </w:r>
        <w:r>
          <w:rPr>
            <w:noProof/>
            <w:webHidden/>
          </w:rPr>
          <w:tab/>
        </w:r>
        <w:r>
          <w:rPr>
            <w:noProof/>
            <w:webHidden/>
          </w:rPr>
          <w:fldChar w:fldCharType="begin"/>
        </w:r>
        <w:r>
          <w:rPr>
            <w:noProof/>
            <w:webHidden/>
          </w:rPr>
          <w:instrText xml:space="preserve"> PAGEREF _Toc451803106 \h </w:instrText>
        </w:r>
        <w:r>
          <w:rPr>
            <w:noProof/>
            <w:webHidden/>
          </w:rPr>
        </w:r>
        <w:r>
          <w:rPr>
            <w:noProof/>
            <w:webHidden/>
          </w:rPr>
          <w:fldChar w:fldCharType="separate"/>
        </w:r>
        <w:r>
          <w:rPr>
            <w:noProof/>
            <w:webHidden/>
          </w:rPr>
          <w:t>332</w:t>
        </w:r>
        <w:r>
          <w:rPr>
            <w:noProof/>
            <w:webHidden/>
          </w:rPr>
          <w:fldChar w:fldCharType="end"/>
        </w:r>
      </w:hyperlink>
    </w:p>
    <w:p w14:paraId="723317B1" w14:textId="06BF671F" w:rsidR="004246EE" w:rsidRDefault="004246EE">
      <w:pPr>
        <w:pStyle w:val="TOC3"/>
        <w:rPr>
          <w:rFonts w:asciiTheme="minorHAnsi" w:eastAsiaTheme="minorEastAsia" w:hAnsiTheme="minorHAnsi" w:cstheme="minorBidi"/>
          <w:noProof/>
          <w:sz w:val="22"/>
          <w:szCs w:val="22"/>
        </w:rPr>
      </w:pPr>
      <w:hyperlink w:anchor="_Toc451803107" w:history="1">
        <w:r w:rsidRPr="00DC3BEE">
          <w:rPr>
            <w:rStyle w:val="Hyperlink"/>
            <w:noProof/>
          </w:rPr>
          <w:t>10.10.1</w:t>
        </w:r>
        <w:r>
          <w:rPr>
            <w:rFonts w:asciiTheme="minorHAnsi" w:eastAsiaTheme="minorEastAsia" w:hAnsiTheme="minorHAnsi" w:cstheme="minorBidi"/>
            <w:noProof/>
            <w:sz w:val="22"/>
            <w:szCs w:val="22"/>
          </w:rPr>
          <w:tab/>
        </w:r>
        <w:r w:rsidRPr="00DC3BEE">
          <w:rPr>
            <w:rStyle w:val="Hyperlink"/>
            <w:noProof/>
          </w:rPr>
          <w:t>Diagram: Identification Mapping Summary</w:t>
        </w:r>
        <w:r>
          <w:rPr>
            <w:noProof/>
            <w:webHidden/>
          </w:rPr>
          <w:tab/>
        </w:r>
        <w:r>
          <w:rPr>
            <w:noProof/>
            <w:webHidden/>
          </w:rPr>
          <w:fldChar w:fldCharType="begin"/>
        </w:r>
        <w:r>
          <w:rPr>
            <w:noProof/>
            <w:webHidden/>
          </w:rPr>
          <w:instrText xml:space="preserve"> PAGEREF _Toc451803107 \h </w:instrText>
        </w:r>
        <w:r>
          <w:rPr>
            <w:noProof/>
            <w:webHidden/>
          </w:rPr>
        </w:r>
        <w:r>
          <w:rPr>
            <w:noProof/>
            <w:webHidden/>
          </w:rPr>
          <w:fldChar w:fldCharType="separate"/>
        </w:r>
        <w:r>
          <w:rPr>
            <w:noProof/>
            <w:webHidden/>
          </w:rPr>
          <w:t>332</w:t>
        </w:r>
        <w:r>
          <w:rPr>
            <w:noProof/>
            <w:webHidden/>
          </w:rPr>
          <w:fldChar w:fldCharType="end"/>
        </w:r>
      </w:hyperlink>
    </w:p>
    <w:p w14:paraId="2D20C448" w14:textId="05BFA61A" w:rsidR="004246EE" w:rsidRDefault="004246EE">
      <w:pPr>
        <w:pStyle w:val="TOC3"/>
        <w:rPr>
          <w:rFonts w:asciiTheme="minorHAnsi" w:eastAsiaTheme="minorEastAsia" w:hAnsiTheme="minorHAnsi" w:cstheme="minorBidi"/>
          <w:noProof/>
          <w:sz w:val="22"/>
          <w:szCs w:val="22"/>
        </w:rPr>
      </w:pPr>
      <w:hyperlink w:anchor="_Toc451803108" w:history="1">
        <w:r w:rsidRPr="00DC3BEE">
          <w:rPr>
            <w:rStyle w:val="Hyperlink"/>
            <w:noProof/>
          </w:rPr>
          <w:t>10.10.2</w:t>
        </w:r>
        <w:r>
          <w:rPr>
            <w:rFonts w:asciiTheme="minorHAnsi" w:eastAsiaTheme="minorEastAsia" w:hAnsiTheme="minorHAnsi" w:cstheme="minorBidi"/>
            <w:noProof/>
            <w:sz w:val="22"/>
            <w:szCs w:val="22"/>
          </w:rPr>
          <w:tab/>
        </w:r>
        <w:r w:rsidRPr="00DC3BEE">
          <w:rPr>
            <w:rStyle w:val="Hyperlink"/>
            <w:noProof/>
          </w:rPr>
          <w:t>Class Identification Map Rule</w:t>
        </w:r>
        <w:r>
          <w:rPr>
            <w:noProof/>
            <w:webHidden/>
          </w:rPr>
          <w:tab/>
        </w:r>
        <w:r>
          <w:rPr>
            <w:noProof/>
            <w:webHidden/>
          </w:rPr>
          <w:fldChar w:fldCharType="begin"/>
        </w:r>
        <w:r>
          <w:rPr>
            <w:noProof/>
            <w:webHidden/>
          </w:rPr>
          <w:instrText xml:space="preserve"> PAGEREF _Toc451803108 \h </w:instrText>
        </w:r>
        <w:r>
          <w:rPr>
            <w:noProof/>
            <w:webHidden/>
          </w:rPr>
        </w:r>
        <w:r>
          <w:rPr>
            <w:noProof/>
            <w:webHidden/>
          </w:rPr>
          <w:fldChar w:fldCharType="separate"/>
        </w:r>
        <w:r>
          <w:rPr>
            <w:noProof/>
            <w:webHidden/>
          </w:rPr>
          <w:t>333</w:t>
        </w:r>
        <w:r>
          <w:rPr>
            <w:noProof/>
            <w:webHidden/>
          </w:rPr>
          <w:fldChar w:fldCharType="end"/>
        </w:r>
      </w:hyperlink>
    </w:p>
    <w:p w14:paraId="5D16D60C" w14:textId="600A2F51" w:rsidR="004246EE" w:rsidRDefault="004246EE">
      <w:pPr>
        <w:pStyle w:val="TOC2"/>
        <w:rPr>
          <w:rFonts w:asciiTheme="minorHAnsi" w:eastAsiaTheme="minorEastAsia" w:hAnsiTheme="minorHAnsi" w:cstheme="minorBidi"/>
          <w:noProof/>
          <w:sz w:val="22"/>
          <w:szCs w:val="22"/>
        </w:rPr>
      </w:pPr>
      <w:hyperlink w:anchor="_Toc451803109" w:history="1">
        <w:r w:rsidRPr="00DC3BEE">
          <w:rPr>
            <w:rStyle w:val="Hyperlink"/>
            <w:noProof/>
          </w:rPr>
          <w:t>10.11</w:t>
        </w:r>
        <w:r>
          <w:rPr>
            <w:rFonts w:asciiTheme="minorHAnsi" w:eastAsiaTheme="minorEastAsia" w:hAnsiTheme="minorHAnsi" w:cstheme="minorBidi"/>
            <w:noProof/>
            <w:sz w:val="22"/>
            <w:szCs w:val="22"/>
          </w:rPr>
          <w:tab/>
        </w:r>
        <w:r w:rsidRPr="00DC3BEE">
          <w:rPr>
            <w:rStyle w:val="Hyperlink"/>
            <w:noProof/>
          </w:rPr>
          <w:t>NIEM Mapping to the threat / risk model::NIEM Mapping Rules and Relationships::NIEM Incident</w:t>
        </w:r>
        <w:r>
          <w:rPr>
            <w:noProof/>
            <w:webHidden/>
          </w:rPr>
          <w:tab/>
        </w:r>
        <w:r>
          <w:rPr>
            <w:noProof/>
            <w:webHidden/>
          </w:rPr>
          <w:fldChar w:fldCharType="begin"/>
        </w:r>
        <w:r>
          <w:rPr>
            <w:noProof/>
            <w:webHidden/>
          </w:rPr>
          <w:instrText xml:space="preserve"> PAGEREF _Toc451803109 \h </w:instrText>
        </w:r>
        <w:r>
          <w:rPr>
            <w:noProof/>
            <w:webHidden/>
          </w:rPr>
        </w:r>
        <w:r>
          <w:rPr>
            <w:noProof/>
            <w:webHidden/>
          </w:rPr>
          <w:fldChar w:fldCharType="separate"/>
        </w:r>
        <w:r>
          <w:rPr>
            <w:noProof/>
            <w:webHidden/>
          </w:rPr>
          <w:t>334</w:t>
        </w:r>
        <w:r>
          <w:rPr>
            <w:noProof/>
            <w:webHidden/>
          </w:rPr>
          <w:fldChar w:fldCharType="end"/>
        </w:r>
      </w:hyperlink>
    </w:p>
    <w:p w14:paraId="501E66AC" w14:textId="4BC62A18" w:rsidR="004246EE" w:rsidRDefault="004246EE">
      <w:pPr>
        <w:pStyle w:val="TOC3"/>
        <w:rPr>
          <w:rFonts w:asciiTheme="minorHAnsi" w:eastAsiaTheme="minorEastAsia" w:hAnsiTheme="minorHAnsi" w:cstheme="minorBidi"/>
          <w:noProof/>
          <w:sz w:val="22"/>
          <w:szCs w:val="22"/>
        </w:rPr>
      </w:pPr>
      <w:hyperlink w:anchor="_Toc451803110" w:history="1">
        <w:r w:rsidRPr="00DC3BEE">
          <w:rPr>
            <w:rStyle w:val="Hyperlink"/>
            <w:noProof/>
          </w:rPr>
          <w:t>10.11.1</w:t>
        </w:r>
        <w:r>
          <w:rPr>
            <w:rFonts w:asciiTheme="minorHAnsi" w:eastAsiaTheme="minorEastAsia" w:hAnsiTheme="minorHAnsi" w:cstheme="minorBidi"/>
            <w:noProof/>
            <w:sz w:val="22"/>
            <w:szCs w:val="22"/>
          </w:rPr>
          <w:tab/>
        </w:r>
        <w:r w:rsidRPr="00DC3BEE">
          <w:rPr>
            <w:rStyle w:val="Hyperlink"/>
            <w:noProof/>
          </w:rPr>
          <w:t>Diagram: Incident mapping summary</w:t>
        </w:r>
        <w:r>
          <w:rPr>
            <w:noProof/>
            <w:webHidden/>
          </w:rPr>
          <w:tab/>
        </w:r>
        <w:r>
          <w:rPr>
            <w:noProof/>
            <w:webHidden/>
          </w:rPr>
          <w:fldChar w:fldCharType="begin"/>
        </w:r>
        <w:r>
          <w:rPr>
            <w:noProof/>
            <w:webHidden/>
          </w:rPr>
          <w:instrText xml:space="preserve"> PAGEREF _Toc451803110 \h </w:instrText>
        </w:r>
        <w:r>
          <w:rPr>
            <w:noProof/>
            <w:webHidden/>
          </w:rPr>
        </w:r>
        <w:r>
          <w:rPr>
            <w:noProof/>
            <w:webHidden/>
          </w:rPr>
          <w:fldChar w:fldCharType="separate"/>
        </w:r>
        <w:r>
          <w:rPr>
            <w:noProof/>
            <w:webHidden/>
          </w:rPr>
          <w:t>334</w:t>
        </w:r>
        <w:r>
          <w:rPr>
            <w:noProof/>
            <w:webHidden/>
          </w:rPr>
          <w:fldChar w:fldCharType="end"/>
        </w:r>
      </w:hyperlink>
    </w:p>
    <w:p w14:paraId="3955A5EF" w14:textId="75D475C8" w:rsidR="004246EE" w:rsidRDefault="004246EE">
      <w:pPr>
        <w:pStyle w:val="TOC3"/>
        <w:rPr>
          <w:rFonts w:asciiTheme="minorHAnsi" w:eastAsiaTheme="minorEastAsia" w:hAnsiTheme="minorHAnsi" w:cstheme="minorBidi"/>
          <w:noProof/>
          <w:sz w:val="22"/>
          <w:szCs w:val="22"/>
        </w:rPr>
      </w:pPr>
      <w:hyperlink w:anchor="_Toc451803111" w:history="1">
        <w:r w:rsidRPr="00DC3BEE">
          <w:rPr>
            <w:rStyle w:val="Hyperlink"/>
            <w:noProof/>
          </w:rPr>
          <w:t>10.11.2</w:t>
        </w:r>
        <w:r>
          <w:rPr>
            <w:rFonts w:asciiTheme="minorHAnsi" w:eastAsiaTheme="minorEastAsia" w:hAnsiTheme="minorHAnsi" w:cstheme="minorBidi"/>
            <w:noProof/>
            <w:sz w:val="22"/>
            <w:szCs w:val="22"/>
          </w:rPr>
          <w:tab/>
        </w:r>
        <w:r w:rsidRPr="00DC3BEE">
          <w:rPr>
            <w:rStyle w:val="Hyperlink"/>
            <w:noProof/>
          </w:rPr>
          <w:t>Class Incident Map Rule</w:t>
        </w:r>
        <w:r>
          <w:rPr>
            <w:noProof/>
            <w:webHidden/>
          </w:rPr>
          <w:tab/>
        </w:r>
        <w:r>
          <w:rPr>
            <w:noProof/>
            <w:webHidden/>
          </w:rPr>
          <w:fldChar w:fldCharType="begin"/>
        </w:r>
        <w:r>
          <w:rPr>
            <w:noProof/>
            <w:webHidden/>
          </w:rPr>
          <w:instrText xml:space="preserve"> PAGEREF _Toc451803111 \h </w:instrText>
        </w:r>
        <w:r>
          <w:rPr>
            <w:noProof/>
            <w:webHidden/>
          </w:rPr>
        </w:r>
        <w:r>
          <w:rPr>
            <w:noProof/>
            <w:webHidden/>
          </w:rPr>
          <w:fldChar w:fldCharType="separate"/>
        </w:r>
        <w:r>
          <w:rPr>
            <w:noProof/>
            <w:webHidden/>
          </w:rPr>
          <w:t>334</w:t>
        </w:r>
        <w:r>
          <w:rPr>
            <w:noProof/>
            <w:webHidden/>
          </w:rPr>
          <w:fldChar w:fldCharType="end"/>
        </w:r>
      </w:hyperlink>
    </w:p>
    <w:p w14:paraId="25CB8650" w14:textId="40C4A2BE" w:rsidR="004246EE" w:rsidRDefault="004246EE">
      <w:pPr>
        <w:pStyle w:val="TOC2"/>
        <w:rPr>
          <w:rFonts w:asciiTheme="minorHAnsi" w:eastAsiaTheme="minorEastAsia" w:hAnsiTheme="minorHAnsi" w:cstheme="minorBidi"/>
          <w:noProof/>
          <w:sz w:val="22"/>
          <w:szCs w:val="22"/>
        </w:rPr>
      </w:pPr>
      <w:hyperlink w:anchor="_Toc451803112" w:history="1">
        <w:r w:rsidRPr="00DC3BEE">
          <w:rPr>
            <w:rStyle w:val="Hyperlink"/>
            <w:noProof/>
          </w:rPr>
          <w:t>10.12</w:t>
        </w:r>
        <w:r>
          <w:rPr>
            <w:rFonts w:asciiTheme="minorHAnsi" w:eastAsiaTheme="minorEastAsia" w:hAnsiTheme="minorHAnsi" w:cstheme="minorBidi"/>
            <w:noProof/>
            <w:sz w:val="22"/>
            <w:szCs w:val="22"/>
          </w:rPr>
          <w:tab/>
        </w:r>
        <w:r w:rsidRPr="00DC3BEE">
          <w:rPr>
            <w:rStyle w:val="Hyperlink"/>
            <w:noProof/>
          </w:rPr>
          <w:t>NIEM Mapping to the threat / risk model::NIEM Mapping Rules and Relationships::NIEM Injury</w:t>
        </w:r>
        <w:r>
          <w:rPr>
            <w:noProof/>
            <w:webHidden/>
          </w:rPr>
          <w:tab/>
        </w:r>
        <w:r>
          <w:rPr>
            <w:noProof/>
            <w:webHidden/>
          </w:rPr>
          <w:fldChar w:fldCharType="begin"/>
        </w:r>
        <w:r>
          <w:rPr>
            <w:noProof/>
            <w:webHidden/>
          </w:rPr>
          <w:instrText xml:space="preserve"> PAGEREF _Toc451803112 \h </w:instrText>
        </w:r>
        <w:r>
          <w:rPr>
            <w:noProof/>
            <w:webHidden/>
          </w:rPr>
        </w:r>
        <w:r>
          <w:rPr>
            <w:noProof/>
            <w:webHidden/>
          </w:rPr>
          <w:fldChar w:fldCharType="separate"/>
        </w:r>
        <w:r>
          <w:rPr>
            <w:noProof/>
            <w:webHidden/>
          </w:rPr>
          <w:t>336</w:t>
        </w:r>
        <w:r>
          <w:rPr>
            <w:noProof/>
            <w:webHidden/>
          </w:rPr>
          <w:fldChar w:fldCharType="end"/>
        </w:r>
      </w:hyperlink>
    </w:p>
    <w:p w14:paraId="0BEC5F4B" w14:textId="4A574E75" w:rsidR="004246EE" w:rsidRDefault="004246EE">
      <w:pPr>
        <w:pStyle w:val="TOC3"/>
        <w:rPr>
          <w:rFonts w:asciiTheme="minorHAnsi" w:eastAsiaTheme="minorEastAsia" w:hAnsiTheme="minorHAnsi" w:cstheme="minorBidi"/>
          <w:noProof/>
          <w:sz w:val="22"/>
          <w:szCs w:val="22"/>
        </w:rPr>
      </w:pPr>
      <w:hyperlink w:anchor="_Toc451803113" w:history="1">
        <w:r w:rsidRPr="00DC3BEE">
          <w:rPr>
            <w:rStyle w:val="Hyperlink"/>
            <w:noProof/>
          </w:rPr>
          <w:t>10.12.1</w:t>
        </w:r>
        <w:r>
          <w:rPr>
            <w:rFonts w:asciiTheme="minorHAnsi" w:eastAsiaTheme="minorEastAsia" w:hAnsiTheme="minorHAnsi" w:cstheme="minorBidi"/>
            <w:noProof/>
            <w:sz w:val="22"/>
            <w:szCs w:val="22"/>
          </w:rPr>
          <w:tab/>
        </w:r>
        <w:r w:rsidRPr="00DC3BEE">
          <w:rPr>
            <w:rStyle w:val="Hyperlink"/>
            <w:noProof/>
          </w:rPr>
          <w:t>Diagram: Injury Mapping Summary</w:t>
        </w:r>
        <w:r>
          <w:rPr>
            <w:noProof/>
            <w:webHidden/>
          </w:rPr>
          <w:tab/>
        </w:r>
        <w:r>
          <w:rPr>
            <w:noProof/>
            <w:webHidden/>
          </w:rPr>
          <w:fldChar w:fldCharType="begin"/>
        </w:r>
        <w:r>
          <w:rPr>
            <w:noProof/>
            <w:webHidden/>
          </w:rPr>
          <w:instrText xml:space="preserve"> PAGEREF _Toc451803113 \h </w:instrText>
        </w:r>
        <w:r>
          <w:rPr>
            <w:noProof/>
            <w:webHidden/>
          </w:rPr>
        </w:r>
        <w:r>
          <w:rPr>
            <w:noProof/>
            <w:webHidden/>
          </w:rPr>
          <w:fldChar w:fldCharType="separate"/>
        </w:r>
        <w:r>
          <w:rPr>
            <w:noProof/>
            <w:webHidden/>
          </w:rPr>
          <w:t>336</w:t>
        </w:r>
        <w:r>
          <w:rPr>
            <w:noProof/>
            <w:webHidden/>
          </w:rPr>
          <w:fldChar w:fldCharType="end"/>
        </w:r>
      </w:hyperlink>
    </w:p>
    <w:p w14:paraId="06106484" w14:textId="7ADA1E5B" w:rsidR="004246EE" w:rsidRDefault="004246EE">
      <w:pPr>
        <w:pStyle w:val="TOC3"/>
        <w:rPr>
          <w:rFonts w:asciiTheme="minorHAnsi" w:eastAsiaTheme="minorEastAsia" w:hAnsiTheme="minorHAnsi" w:cstheme="minorBidi"/>
          <w:noProof/>
          <w:sz w:val="22"/>
          <w:szCs w:val="22"/>
        </w:rPr>
      </w:pPr>
      <w:hyperlink w:anchor="_Toc451803114" w:history="1">
        <w:r w:rsidRPr="00DC3BEE">
          <w:rPr>
            <w:rStyle w:val="Hyperlink"/>
            <w:noProof/>
          </w:rPr>
          <w:t>10.12.2</w:t>
        </w:r>
        <w:r>
          <w:rPr>
            <w:rFonts w:asciiTheme="minorHAnsi" w:eastAsiaTheme="minorEastAsia" w:hAnsiTheme="minorHAnsi" w:cstheme="minorBidi"/>
            <w:noProof/>
            <w:sz w:val="22"/>
            <w:szCs w:val="22"/>
          </w:rPr>
          <w:tab/>
        </w:r>
        <w:r w:rsidRPr="00DC3BEE">
          <w:rPr>
            <w:rStyle w:val="Hyperlink"/>
            <w:noProof/>
          </w:rPr>
          <w:t>Class Injury Map Rule</w:t>
        </w:r>
        <w:r>
          <w:rPr>
            <w:noProof/>
            <w:webHidden/>
          </w:rPr>
          <w:tab/>
        </w:r>
        <w:r>
          <w:rPr>
            <w:noProof/>
            <w:webHidden/>
          </w:rPr>
          <w:fldChar w:fldCharType="begin"/>
        </w:r>
        <w:r>
          <w:rPr>
            <w:noProof/>
            <w:webHidden/>
          </w:rPr>
          <w:instrText xml:space="preserve"> PAGEREF _Toc451803114 \h </w:instrText>
        </w:r>
        <w:r>
          <w:rPr>
            <w:noProof/>
            <w:webHidden/>
          </w:rPr>
        </w:r>
        <w:r>
          <w:rPr>
            <w:noProof/>
            <w:webHidden/>
          </w:rPr>
          <w:fldChar w:fldCharType="separate"/>
        </w:r>
        <w:r>
          <w:rPr>
            <w:noProof/>
            <w:webHidden/>
          </w:rPr>
          <w:t>337</w:t>
        </w:r>
        <w:r>
          <w:rPr>
            <w:noProof/>
            <w:webHidden/>
          </w:rPr>
          <w:fldChar w:fldCharType="end"/>
        </w:r>
      </w:hyperlink>
    </w:p>
    <w:p w14:paraId="3DECCC22" w14:textId="50478224" w:rsidR="004246EE" w:rsidRDefault="004246EE">
      <w:pPr>
        <w:pStyle w:val="TOC2"/>
        <w:rPr>
          <w:rFonts w:asciiTheme="minorHAnsi" w:eastAsiaTheme="minorEastAsia" w:hAnsiTheme="minorHAnsi" w:cstheme="minorBidi"/>
          <w:noProof/>
          <w:sz w:val="22"/>
          <w:szCs w:val="22"/>
        </w:rPr>
      </w:pPr>
      <w:hyperlink w:anchor="_Toc451803115" w:history="1">
        <w:r w:rsidRPr="00DC3BEE">
          <w:rPr>
            <w:rStyle w:val="Hyperlink"/>
            <w:noProof/>
          </w:rPr>
          <w:t>10.13</w:t>
        </w:r>
        <w:r>
          <w:rPr>
            <w:rFonts w:asciiTheme="minorHAnsi" w:eastAsiaTheme="minorEastAsia" w:hAnsiTheme="minorHAnsi" w:cstheme="minorBidi"/>
            <w:noProof/>
            <w:sz w:val="22"/>
            <w:szCs w:val="22"/>
          </w:rPr>
          <w:tab/>
        </w:r>
        <w:r w:rsidRPr="00DC3BEE">
          <w:rPr>
            <w:rStyle w:val="Hyperlink"/>
            <w:noProof/>
          </w:rPr>
          <w:t>NIEM Mapping to the threat / risk model::NIEM Mapping Rules and Relationships::NIEM Item</w:t>
        </w:r>
        <w:r>
          <w:rPr>
            <w:noProof/>
            <w:webHidden/>
          </w:rPr>
          <w:tab/>
        </w:r>
        <w:r>
          <w:rPr>
            <w:noProof/>
            <w:webHidden/>
          </w:rPr>
          <w:fldChar w:fldCharType="begin"/>
        </w:r>
        <w:r>
          <w:rPr>
            <w:noProof/>
            <w:webHidden/>
          </w:rPr>
          <w:instrText xml:space="preserve"> PAGEREF _Toc451803115 \h </w:instrText>
        </w:r>
        <w:r>
          <w:rPr>
            <w:noProof/>
            <w:webHidden/>
          </w:rPr>
        </w:r>
        <w:r>
          <w:rPr>
            <w:noProof/>
            <w:webHidden/>
          </w:rPr>
          <w:fldChar w:fldCharType="separate"/>
        </w:r>
        <w:r>
          <w:rPr>
            <w:noProof/>
            <w:webHidden/>
          </w:rPr>
          <w:t>338</w:t>
        </w:r>
        <w:r>
          <w:rPr>
            <w:noProof/>
            <w:webHidden/>
          </w:rPr>
          <w:fldChar w:fldCharType="end"/>
        </w:r>
      </w:hyperlink>
    </w:p>
    <w:p w14:paraId="40600653" w14:textId="37BA3A2C" w:rsidR="004246EE" w:rsidRDefault="004246EE">
      <w:pPr>
        <w:pStyle w:val="TOC3"/>
        <w:rPr>
          <w:rFonts w:asciiTheme="minorHAnsi" w:eastAsiaTheme="minorEastAsia" w:hAnsiTheme="minorHAnsi" w:cstheme="minorBidi"/>
          <w:noProof/>
          <w:sz w:val="22"/>
          <w:szCs w:val="22"/>
        </w:rPr>
      </w:pPr>
      <w:hyperlink w:anchor="_Toc451803116" w:history="1">
        <w:r w:rsidRPr="00DC3BEE">
          <w:rPr>
            <w:rStyle w:val="Hyperlink"/>
            <w:noProof/>
          </w:rPr>
          <w:t>10.13.1</w:t>
        </w:r>
        <w:r>
          <w:rPr>
            <w:rFonts w:asciiTheme="minorHAnsi" w:eastAsiaTheme="minorEastAsia" w:hAnsiTheme="minorHAnsi" w:cstheme="minorBidi"/>
            <w:noProof/>
            <w:sz w:val="22"/>
            <w:szCs w:val="22"/>
          </w:rPr>
          <w:tab/>
        </w:r>
        <w:r w:rsidRPr="00DC3BEE">
          <w:rPr>
            <w:rStyle w:val="Hyperlink"/>
            <w:noProof/>
          </w:rPr>
          <w:t>Diagram: Item Mapping Summary</w:t>
        </w:r>
        <w:r>
          <w:rPr>
            <w:noProof/>
            <w:webHidden/>
          </w:rPr>
          <w:tab/>
        </w:r>
        <w:r>
          <w:rPr>
            <w:noProof/>
            <w:webHidden/>
          </w:rPr>
          <w:fldChar w:fldCharType="begin"/>
        </w:r>
        <w:r>
          <w:rPr>
            <w:noProof/>
            <w:webHidden/>
          </w:rPr>
          <w:instrText xml:space="preserve"> PAGEREF _Toc451803116 \h </w:instrText>
        </w:r>
        <w:r>
          <w:rPr>
            <w:noProof/>
            <w:webHidden/>
          </w:rPr>
        </w:r>
        <w:r>
          <w:rPr>
            <w:noProof/>
            <w:webHidden/>
          </w:rPr>
          <w:fldChar w:fldCharType="separate"/>
        </w:r>
        <w:r>
          <w:rPr>
            <w:noProof/>
            <w:webHidden/>
          </w:rPr>
          <w:t>338</w:t>
        </w:r>
        <w:r>
          <w:rPr>
            <w:noProof/>
            <w:webHidden/>
          </w:rPr>
          <w:fldChar w:fldCharType="end"/>
        </w:r>
      </w:hyperlink>
    </w:p>
    <w:p w14:paraId="3EDF6D0D" w14:textId="720DDF20" w:rsidR="004246EE" w:rsidRDefault="004246EE">
      <w:pPr>
        <w:pStyle w:val="TOC3"/>
        <w:rPr>
          <w:rFonts w:asciiTheme="minorHAnsi" w:eastAsiaTheme="minorEastAsia" w:hAnsiTheme="minorHAnsi" w:cstheme="minorBidi"/>
          <w:noProof/>
          <w:sz w:val="22"/>
          <w:szCs w:val="22"/>
        </w:rPr>
      </w:pPr>
      <w:hyperlink w:anchor="_Toc451803117" w:history="1">
        <w:r w:rsidRPr="00DC3BEE">
          <w:rPr>
            <w:rStyle w:val="Hyperlink"/>
            <w:noProof/>
          </w:rPr>
          <w:t>10.13.2</w:t>
        </w:r>
        <w:r>
          <w:rPr>
            <w:rFonts w:asciiTheme="minorHAnsi" w:eastAsiaTheme="minorEastAsia" w:hAnsiTheme="minorHAnsi" w:cstheme="minorBidi"/>
            <w:noProof/>
            <w:sz w:val="22"/>
            <w:szCs w:val="22"/>
          </w:rPr>
          <w:tab/>
        </w:r>
        <w:r w:rsidRPr="00DC3BEE">
          <w:rPr>
            <w:rStyle w:val="Hyperlink"/>
            <w:noProof/>
          </w:rPr>
          <w:t>Class Item Map Rule</w:t>
        </w:r>
        <w:r>
          <w:rPr>
            <w:noProof/>
            <w:webHidden/>
          </w:rPr>
          <w:tab/>
        </w:r>
        <w:r>
          <w:rPr>
            <w:noProof/>
            <w:webHidden/>
          </w:rPr>
          <w:fldChar w:fldCharType="begin"/>
        </w:r>
        <w:r>
          <w:rPr>
            <w:noProof/>
            <w:webHidden/>
          </w:rPr>
          <w:instrText xml:space="preserve"> PAGEREF _Toc451803117 \h </w:instrText>
        </w:r>
        <w:r>
          <w:rPr>
            <w:noProof/>
            <w:webHidden/>
          </w:rPr>
        </w:r>
        <w:r>
          <w:rPr>
            <w:noProof/>
            <w:webHidden/>
          </w:rPr>
          <w:fldChar w:fldCharType="separate"/>
        </w:r>
        <w:r>
          <w:rPr>
            <w:noProof/>
            <w:webHidden/>
          </w:rPr>
          <w:t>339</w:t>
        </w:r>
        <w:r>
          <w:rPr>
            <w:noProof/>
            <w:webHidden/>
          </w:rPr>
          <w:fldChar w:fldCharType="end"/>
        </w:r>
      </w:hyperlink>
    </w:p>
    <w:p w14:paraId="1C676FD4" w14:textId="287C23C7" w:rsidR="004246EE" w:rsidRDefault="004246EE">
      <w:pPr>
        <w:pStyle w:val="TOC2"/>
        <w:rPr>
          <w:rFonts w:asciiTheme="minorHAnsi" w:eastAsiaTheme="minorEastAsia" w:hAnsiTheme="minorHAnsi" w:cstheme="minorBidi"/>
          <w:noProof/>
          <w:sz w:val="22"/>
          <w:szCs w:val="22"/>
        </w:rPr>
      </w:pPr>
      <w:hyperlink w:anchor="_Toc451803118" w:history="1">
        <w:r w:rsidRPr="00DC3BEE">
          <w:rPr>
            <w:rStyle w:val="Hyperlink"/>
            <w:noProof/>
          </w:rPr>
          <w:t>10.14</w:t>
        </w:r>
        <w:r>
          <w:rPr>
            <w:rFonts w:asciiTheme="minorHAnsi" w:eastAsiaTheme="minorEastAsia" w:hAnsiTheme="minorHAnsi" w:cstheme="minorBidi"/>
            <w:noProof/>
            <w:sz w:val="22"/>
            <w:szCs w:val="22"/>
          </w:rPr>
          <w:tab/>
        </w:r>
        <w:r w:rsidRPr="00DC3BEE">
          <w:rPr>
            <w:rStyle w:val="Hyperlink"/>
            <w:noProof/>
          </w:rPr>
          <w:t>NIEM Mapping to the threat / risk model::NIEM Mapping Rules and Relationships::NIEM Location</w:t>
        </w:r>
        <w:r>
          <w:rPr>
            <w:noProof/>
            <w:webHidden/>
          </w:rPr>
          <w:tab/>
        </w:r>
        <w:r>
          <w:rPr>
            <w:noProof/>
            <w:webHidden/>
          </w:rPr>
          <w:fldChar w:fldCharType="begin"/>
        </w:r>
        <w:r>
          <w:rPr>
            <w:noProof/>
            <w:webHidden/>
          </w:rPr>
          <w:instrText xml:space="preserve"> PAGEREF _Toc451803118 \h </w:instrText>
        </w:r>
        <w:r>
          <w:rPr>
            <w:noProof/>
            <w:webHidden/>
          </w:rPr>
        </w:r>
        <w:r>
          <w:rPr>
            <w:noProof/>
            <w:webHidden/>
          </w:rPr>
          <w:fldChar w:fldCharType="separate"/>
        </w:r>
        <w:r>
          <w:rPr>
            <w:noProof/>
            <w:webHidden/>
          </w:rPr>
          <w:t>340</w:t>
        </w:r>
        <w:r>
          <w:rPr>
            <w:noProof/>
            <w:webHidden/>
          </w:rPr>
          <w:fldChar w:fldCharType="end"/>
        </w:r>
      </w:hyperlink>
    </w:p>
    <w:p w14:paraId="4739E544" w14:textId="74BFD549" w:rsidR="004246EE" w:rsidRDefault="004246EE">
      <w:pPr>
        <w:pStyle w:val="TOC3"/>
        <w:rPr>
          <w:rFonts w:asciiTheme="minorHAnsi" w:eastAsiaTheme="minorEastAsia" w:hAnsiTheme="minorHAnsi" w:cstheme="minorBidi"/>
          <w:noProof/>
          <w:sz w:val="22"/>
          <w:szCs w:val="22"/>
        </w:rPr>
      </w:pPr>
      <w:hyperlink w:anchor="_Toc451803119" w:history="1">
        <w:r w:rsidRPr="00DC3BEE">
          <w:rPr>
            <w:rStyle w:val="Hyperlink"/>
            <w:noProof/>
          </w:rPr>
          <w:t>10.14.1</w:t>
        </w:r>
        <w:r>
          <w:rPr>
            <w:rFonts w:asciiTheme="minorHAnsi" w:eastAsiaTheme="minorEastAsia" w:hAnsiTheme="minorHAnsi" w:cstheme="minorBidi"/>
            <w:noProof/>
            <w:sz w:val="22"/>
            <w:szCs w:val="22"/>
          </w:rPr>
          <w:tab/>
        </w:r>
        <w:r w:rsidRPr="00DC3BEE">
          <w:rPr>
            <w:rStyle w:val="Hyperlink"/>
            <w:noProof/>
          </w:rPr>
          <w:t>Diagram: Location mapping summary</w:t>
        </w:r>
        <w:r>
          <w:rPr>
            <w:noProof/>
            <w:webHidden/>
          </w:rPr>
          <w:tab/>
        </w:r>
        <w:r>
          <w:rPr>
            <w:noProof/>
            <w:webHidden/>
          </w:rPr>
          <w:fldChar w:fldCharType="begin"/>
        </w:r>
        <w:r>
          <w:rPr>
            <w:noProof/>
            <w:webHidden/>
          </w:rPr>
          <w:instrText xml:space="preserve"> PAGEREF _Toc451803119 \h </w:instrText>
        </w:r>
        <w:r>
          <w:rPr>
            <w:noProof/>
            <w:webHidden/>
          </w:rPr>
        </w:r>
        <w:r>
          <w:rPr>
            <w:noProof/>
            <w:webHidden/>
          </w:rPr>
          <w:fldChar w:fldCharType="separate"/>
        </w:r>
        <w:r>
          <w:rPr>
            <w:noProof/>
            <w:webHidden/>
          </w:rPr>
          <w:t>341</w:t>
        </w:r>
        <w:r>
          <w:rPr>
            <w:noProof/>
            <w:webHidden/>
          </w:rPr>
          <w:fldChar w:fldCharType="end"/>
        </w:r>
      </w:hyperlink>
    </w:p>
    <w:p w14:paraId="131D45F6" w14:textId="6C347D58" w:rsidR="004246EE" w:rsidRDefault="004246EE">
      <w:pPr>
        <w:pStyle w:val="TOC3"/>
        <w:rPr>
          <w:rFonts w:asciiTheme="minorHAnsi" w:eastAsiaTheme="minorEastAsia" w:hAnsiTheme="minorHAnsi" w:cstheme="minorBidi"/>
          <w:noProof/>
          <w:sz w:val="22"/>
          <w:szCs w:val="22"/>
        </w:rPr>
      </w:pPr>
      <w:hyperlink w:anchor="_Toc451803120" w:history="1">
        <w:r w:rsidRPr="00DC3BEE">
          <w:rPr>
            <w:rStyle w:val="Hyperlink"/>
            <w:noProof/>
          </w:rPr>
          <w:t>10.14.2</w:t>
        </w:r>
        <w:r>
          <w:rPr>
            <w:rFonts w:asciiTheme="minorHAnsi" w:eastAsiaTheme="minorEastAsia" w:hAnsiTheme="minorHAnsi" w:cstheme="minorBidi"/>
            <w:noProof/>
            <w:sz w:val="22"/>
            <w:szCs w:val="22"/>
          </w:rPr>
          <w:tab/>
        </w:r>
        <w:r w:rsidRPr="00DC3BEE">
          <w:rPr>
            <w:rStyle w:val="Hyperlink"/>
            <w:noProof/>
          </w:rPr>
          <w:t>Class Area Map Rule</w:t>
        </w:r>
        <w:r>
          <w:rPr>
            <w:noProof/>
            <w:webHidden/>
          </w:rPr>
          <w:tab/>
        </w:r>
        <w:r>
          <w:rPr>
            <w:noProof/>
            <w:webHidden/>
          </w:rPr>
          <w:fldChar w:fldCharType="begin"/>
        </w:r>
        <w:r>
          <w:rPr>
            <w:noProof/>
            <w:webHidden/>
          </w:rPr>
          <w:instrText xml:space="preserve"> PAGEREF _Toc451803120 \h </w:instrText>
        </w:r>
        <w:r>
          <w:rPr>
            <w:noProof/>
            <w:webHidden/>
          </w:rPr>
        </w:r>
        <w:r>
          <w:rPr>
            <w:noProof/>
            <w:webHidden/>
          </w:rPr>
          <w:fldChar w:fldCharType="separate"/>
        </w:r>
        <w:r>
          <w:rPr>
            <w:noProof/>
            <w:webHidden/>
          </w:rPr>
          <w:t>342</w:t>
        </w:r>
        <w:r>
          <w:rPr>
            <w:noProof/>
            <w:webHidden/>
          </w:rPr>
          <w:fldChar w:fldCharType="end"/>
        </w:r>
      </w:hyperlink>
    </w:p>
    <w:p w14:paraId="6511A331" w14:textId="3D698CC3" w:rsidR="004246EE" w:rsidRDefault="004246EE">
      <w:pPr>
        <w:pStyle w:val="TOC3"/>
        <w:rPr>
          <w:rFonts w:asciiTheme="minorHAnsi" w:eastAsiaTheme="minorEastAsia" w:hAnsiTheme="minorHAnsi" w:cstheme="minorBidi"/>
          <w:noProof/>
          <w:sz w:val="22"/>
          <w:szCs w:val="22"/>
        </w:rPr>
      </w:pPr>
      <w:hyperlink w:anchor="_Toc451803121" w:history="1">
        <w:r w:rsidRPr="00DC3BEE">
          <w:rPr>
            <w:rStyle w:val="Hyperlink"/>
            <w:noProof/>
          </w:rPr>
          <w:t>10.14.3</w:t>
        </w:r>
        <w:r>
          <w:rPr>
            <w:rFonts w:asciiTheme="minorHAnsi" w:eastAsiaTheme="minorEastAsia" w:hAnsiTheme="minorHAnsi" w:cstheme="minorBidi"/>
            <w:noProof/>
            <w:sz w:val="22"/>
            <w:szCs w:val="22"/>
          </w:rPr>
          <w:tab/>
        </w:r>
        <w:r w:rsidRPr="00DC3BEE">
          <w:rPr>
            <w:rStyle w:val="Hyperlink"/>
            <w:noProof/>
          </w:rPr>
          <w:t>Class Coordinate Map Rule</w:t>
        </w:r>
        <w:r>
          <w:rPr>
            <w:noProof/>
            <w:webHidden/>
          </w:rPr>
          <w:tab/>
        </w:r>
        <w:r>
          <w:rPr>
            <w:noProof/>
            <w:webHidden/>
          </w:rPr>
          <w:fldChar w:fldCharType="begin"/>
        </w:r>
        <w:r>
          <w:rPr>
            <w:noProof/>
            <w:webHidden/>
          </w:rPr>
          <w:instrText xml:space="preserve"> PAGEREF _Toc451803121 \h </w:instrText>
        </w:r>
        <w:r>
          <w:rPr>
            <w:noProof/>
            <w:webHidden/>
          </w:rPr>
        </w:r>
        <w:r>
          <w:rPr>
            <w:noProof/>
            <w:webHidden/>
          </w:rPr>
          <w:fldChar w:fldCharType="separate"/>
        </w:r>
        <w:r>
          <w:rPr>
            <w:noProof/>
            <w:webHidden/>
          </w:rPr>
          <w:t>342</w:t>
        </w:r>
        <w:r>
          <w:rPr>
            <w:noProof/>
            <w:webHidden/>
          </w:rPr>
          <w:fldChar w:fldCharType="end"/>
        </w:r>
      </w:hyperlink>
    </w:p>
    <w:p w14:paraId="70AE6ACF" w14:textId="502C45AC" w:rsidR="004246EE" w:rsidRDefault="004246EE">
      <w:pPr>
        <w:pStyle w:val="TOC3"/>
        <w:rPr>
          <w:rFonts w:asciiTheme="minorHAnsi" w:eastAsiaTheme="minorEastAsia" w:hAnsiTheme="minorHAnsi" w:cstheme="minorBidi"/>
          <w:noProof/>
          <w:sz w:val="22"/>
          <w:szCs w:val="22"/>
        </w:rPr>
      </w:pPr>
      <w:hyperlink w:anchor="_Toc451803122" w:history="1">
        <w:r w:rsidRPr="00DC3BEE">
          <w:rPr>
            <w:rStyle w:val="Hyperlink"/>
            <w:noProof/>
          </w:rPr>
          <w:t>10.14.4</w:t>
        </w:r>
        <w:r>
          <w:rPr>
            <w:rFonts w:asciiTheme="minorHAnsi" w:eastAsiaTheme="minorEastAsia" w:hAnsiTheme="minorHAnsi" w:cstheme="minorBidi"/>
            <w:noProof/>
            <w:sz w:val="22"/>
            <w:szCs w:val="22"/>
          </w:rPr>
          <w:tab/>
        </w:r>
        <w:r w:rsidRPr="00DC3BEE">
          <w:rPr>
            <w:rStyle w:val="Hyperlink"/>
            <w:noProof/>
          </w:rPr>
          <w:t>Class Facility Map Rule</w:t>
        </w:r>
        <w:r>
          <w:rPr>
            <w:noProof/>
            <w:webHidden/>
          </w:rPr>
          <w:tab/>
        </w:r>
        <w:r>
          <w:rPr>
            <w:noProof/>
            <w:webHidden/>
          </w:rPr>
          <w:fldChar w:fldCharType="begin"/>
        </w:r>
        <w:r>
          <w:rPr>
            <w:noProof/>
            <w:webHidden/>
          </w:rPr>
          <w:instrText xml:space="preserve"> PAGEREF _Toc451803122 \h </w:instrText>
        </w:r>
        <w:r>
          <w:rPr>
            <w:noProof/>
            <w:webHidden/>
          </w:rPr>
        </w:r>
        <w:r>
          <w:rPr>
            <w:noProof/>
            <w:webHidden/>
          </w:rPr>
          <w:fldChar w:fldCharType="separate"/>
        </w:r>
        <w:r>
          <w:rPr>
            <w:noProof/>
            <w:webHidden/>
          </w:rPr>
          <w:t>343</w:t>
        </w:r>
        <w:r>
          <w:rPr>
            <w:noProof/>
            <w:webHidden/>
          </w:rPr>
          <w:fldChar w:fldCharType="end"/>
        </w:r>
      </w:hyperlink>
    </w:p>
    <w:p w14:paraId="6E44897F" w14:textId="4F65693E" w:rsidR="004246EE" w:rsidRDefault="004246EE">
      <w:pPr>
        <w:pStyle w:val="TOC3"/>
        <w:rPr>
          <w:rFonts w:asciiTheme="minorHAnsi" w:eastAsiaTheme="minorEastAsia" w:hAnsiTheme="minorHAnsi" w:cstheme="minorBidi"/>
          <w:noProof/>
          <w:sz w:val="22"/>
          <w:szCs w:val="22"/>
        </w:rPr>
      </w:pPr>
      <w:hyperlink w:anchor="_Toc451803123" w:history="1">
        <w:r w:rsidRPr="00DC3BEE">
          <w:rPr>
            <w:rStyle w:val="Hyperlink"/>
            <w:noProof/>
          </w:rPr>
          <w:t>10.14.5</w:t>
        </w:r>
        <w:r>
          <w:rPr>
            <w:rFonts w:asciiTheme="minorHAnsi" w:eastAsiaTheme="minorEastAsia" w:hAnsiTheme="minorHAnsi" w:cstheme="minorBidi"/>
            <w:noProof/>
            <w:sz w:val="22"/>
            <w:szCs w:val="22"/>
          </w:rPr>
          <w:tab/>
        </w:r>
        <w:r w:rsidRPr="00DC3BEE">
          <w:rPr>
            <w:rStyle w:val="Hyperlink"/>
            <w:noProof/>
          </w:rPr>
          <w:t>Class Location Map Rule</w:t>
        </w:r>
        <w:r>
          <w:rPr>
            <w:noProof/>
            <w:webHidden/>
          </w:rPr>
          <w:tab/>
        </w:r>
        <w:r>
          <w:rPr>
            <w:noProof/>
            <w:webHidden/>
          </w:rPr>
          <w:fldChar w:fldCharType="begin"/>
        </w:r>
        <w:r>
          <w:rPr>
            <w:noProof/>
            <w:webHidden/>
          </w:rPr>
          <w:instrText xml:space="preserve"> PAGEREF _Toc451803123 \h </w:instrText>
        </w:r>
        <w:r>
          <w:rPr>
            <w:noProof/>
            <w:webHidden/>
          </w:rPr>
        </w:r>
        <w:r>
          <w:rPr>
            <w:noProof/>
            <w:webHidden/>
          </w:rPr>
          <w:fldChar w:fldCharType="separate"/>
        </w:r>
        <w:r>
          <w:rPr>
            <w:noProof/>
            <w:webHidden/>
          </w:rPr>
          <w:t>344</w:t>
        </w:r>
        <w:r>
          <w:rPr>
            <w:noProof/>
            <w:webHidden/>
          </w:rPr>
          <w:fldChar w:fldCharType="end"/>
        </w:r>
      </w:hyperlink>
    </w:p>
    <w:p w14:paraId="565BC88B" w14:textId="7BE2A866" w:rsidR="004246EE" w:rsidRDefault="004246EE">
      <w:pPr>
        <w:pStyle w:val="TOC2"/>
        <w:rPr>
          <w:rFonts w:asciiTheme="minorHAnsi" w:eastAsiaTheme="minorEastAsia" w:hAnsiTheme="minorHAnsi" w:cstheme="minorBidi"/>
          <w:noProof/>
          <w:sz w:val="22"/>
          <w:szCs w:val="22"/>
        </w:rPr>
      </w:pPr>
      <w:hyperlink w:anchor="_Toc451803124" w:history="1">
        <w:r w:rsidRPr="00DC3BEE">
          <w:rPr>
            <w:rStyle w:val="Hyperlink"/>
            <w:noProof/>
          </w:rPr>
          <w:t>10.15</w:t>
        </w:r>
        <w:r>
          <w:rPr>
            <w:rFonts w:asciiTheme="minorHAnsi" w:eastAsiaTheme="minorEastAsia" w:hAnsiTheme="minorHAnsi" w:cstheme="minorBidi"/>
            <w:noProof/>
            <w:sz w:val="22"/>
            <w:szCs w:val="22"/>
          </w:rPr>
          <w:tab/>
        </w:r>
        <w:r w:rsidRPr="00DC3BEE">
          <w:rPr>
            <w:rStyle w:val="Hyperlink"/>
            <w:noProof/>
          </w:rPr>
          <w:t>NIEM Mapping to the threat / risk model::NIEM Mapping Rules and Relationships::NIEM Organization</w:t>
        </w:r>
        <w:r>
          <w:rPr>
            <w:noProof/>
            <w:webHidden/>
          </w:rPr>
          <w:tab/>
        </w:r>
        <w:r>
          <w:rPr>
            <w:noProof/>
            <w:webHidden/>
          </w:rPr>
          <w:fldChar w:fldCharType="begin"/>
        </w:r>
        <w:r>
          <w:rPr>
            <w:noProof/>
            <w:webHidden/>
          </w:rPr>
          <w:instrText xml:space="preserve"> PAGEREF _Toc451803124 \h </w:instrText>
        </w:r>
        <w:r>
          <w:rPr>
            <w:noProof/>
            <w:webHidden/>
          </w:rPr>
        </w:r>
        <w:r>
          <w:rPr>
            <w:noProof/>
            <w:webHidden/>
          </w:rPr>
          <w:fldChar w:fldCharType="separate"/>
        </w:r>
        <w:r>
          <w:rPr>
            <w:noProof/>
            <w:webHidden/>
          </w:rPr>
          <w:t>345</w:t>
        </w:r>
        <w:r>
          <w:rPr>
            <w:noProof/>
            <w:webHidden/>
          </w:rPr>
          <w:fldChar w:fldCharType="end"/>
        </w:r>
      </w:hyperlink>
    </w:p>
    <w:p w14:paraId="1A295CA2" w14:textId="302B2116" w:rsidR="004246EE" w:rsidRDefault="004246EE">
      <w:pPr>
        <w:pStyle w:val="TOC3"/>
        <w:rPr>
          <w:rFonts w:asciiTheme="minorHAnsi" w:eastAsiaTheme="minorEastAsia" w:hAnsiTheme="minorHAnsi" w:cstheme="minorBidi"/>
          <w:noProof/>
          <w:sz w:val="22"/>
          <w:szCs w:val="22"/>
        </w:rPr>
      </w:pPr>
      <w:hyperlink w:anchor="_Toc451803125" w:history="1">
        <w:r w:rsidRPr="00DC3BEE">
          <w:rPr>
            <w:rStyle w:val="Hyperlink"/>
            <w:noProof/>
          </w:rPr>
          <w:t>10.15.1</w:t>
        </w:r>
        <w:r>
          <w:rPr>
            <w:rFonts w:asciiTheme="minorHAnsi" w:eastAsiaTheme="minorEastAsia" w:hAnsiTheme="minorHAnsi" w:cstheme="minorBidi"/>
            <w:noProof/>
            <w:sz w:val="22"/>
            <w:szCs w:val="22"/>
          </w:rPr>
          <w:tab/>
        </w:r>
        <w:r w:rsidRPr="00DC3BEE">
          <w:rPr>
            <w:rStyle w:val="Hyperlink"/>
            <w:noProof/>
          </w:rPr>
          <w:t>Diagram: NIEM Organization Mapping Summary</w:t>
        </w:r>
        <w:r>
          <w:rPr>
            <w:noProof/>
            <w:webHidden/>
          </w:rPr>
          <w:tab/>
        </w:r>
        <w:r>
          <w:rPr>
            <w:noProof/>
            <w:webHidden/>
          </w:rPr>
          <w:fldChar w:fldCharType="begin"/>
        </w:r>
        <w:r>
          <w:rPr>
            <w:noProof/>
            <w:webHidden/>
          </w:rPr>
          <w:instrText xml:space="preserve"> PAGEREF _Toc451803125 \h </w:instrText>
        </w:r>
        <w:r>
          <w:rPr>
            <w:noProof/>
            <w:webHidden/>
          </w:rPr>
        </w:r>
        <w:r>
          <w:rPr>
            <w:noProof/>
            <w:webHidden/>
          </w:rPr>
          <w:fldChar w:fldCharType="separate"/>
        </w:r>
        <w:r>
          <w:rPr>
            <w:noProof/>
            <w:webHidden/>
          </w:rPr>
          <w:t>345</w:t>
        </w:r>
        <w:r>
          <w:rPr>
            <w:noProof/>
            <w:webHidden/>
          </w:rPr>
          <w:fldChar w:fldCharType="end"/>
        </w:r>
      </w:hyperlink>
    </w:p>
    <w:p w14:paraId="3FD3680D" w14:textId="49B4B53A" w:rsidR="004246EE" w:rsidRDefault="004246EE">
      <w:pPr>
        <w:pStyle w:val="TOC3"/>
        <w:rPr>
          <w:rFonts w:asciiTheme="minorHAnsi" w:eastAsiaTheme="minorEastAsia" w:hAnsiTheme="minorHAnsi" w:cstheme="minorBidi"/>
          <w:noProof/>
          <w:sz w:val="22"/>
          <w:szCs w:val="22"/>
        </w:rPr>
      </w:pPr>
      <w:hyperlink w:anchor="_Toc451803126" w:history="1">
        <w:r w:rsidRPr="00DC3BEE">
          <w:rPr>
            <w:rStyle w:val="Hyperlink"/>
            <w:noProof/>
          </w:rPr>
          <w:t>10.15.2</w:t>
        </w:r>
        <w:r>
          <w:rPr>
            <w:rFonts w:asciiTheme="minorHAnsi" w:eastAsiaTheme="minorEastAsia" w:hAnsiTheme="minorHAnsi" w:cstheme="minorBidi"/>
            <w:noProof/>
            <w:sz w:val="22"/>
            <w:szCs w:val="22"/>
          </w:rPr>
          <w:tab/>
        </w:r>
        <w:r w:rsidRPr="00DC3BEE">
          <w:rPr>
            <w:rStyle w:val="Hyperlink"/>
            <w:noProof/>
          </w:rPr>
          <w:t>Class Organization Map Rule</w:t>
        </w:r>
        <w:r>
          <w:rPr>
            <w:noProof/>
            <w:webHidden/>
          </w:rPr>
          <w:tab/>
        </w:r>
        <w:r>
          <w:rPr>
            <w:noProof/>
            <w:webHidden/>
          </w:rPr>
          <w:fldChar w:fldCharType="begin"/>
        </w:r>
        <w:r>
          <w:rPr>
            <w:noProof/>
            <w:webHidden/>
          </w:rPr>
          <w:instrText xml:space="preserve"> PAGEREF _Toc451803126 \h </w:instrText>
        </w:r>
        <w:r>
          <w:rPr>
            <w:noProof/>
            <w:webHidden/>
          </w:rPr>
        </w:r>
        <w:r>
          <w:rPr>
            <w:noProof/>
            <w:webHidden/>
          </w:rPr>
          <w:fldChar w:fldCharType="separate"/>
        </w:r>
        <w:r>
          <w:rPr>
            <w:noProof/>
            <w:webHidden/>
          </w:rPr>
          <w:t>346</w:t>
        </w:r>
        <w:r>
          <w:rPr>
            <w:noProof/>
            <w:webHidden/>
          </w:rPr>
          <w:fldChar w:fldCharType="end"/>
        </w:r>
      </w:hyperlink>
    </w:p>
    <w:p w14:paraId="2C4B9337" w14:textId="09DA33DA" w:rsidR="004246EE" w:rsidRDefault="004246EE">
      <w:pPr>
        <w:pStyle w:val="TOC2"/>
        <w:rPr>
          <w:rFonts w:asciiTheme="minorHAnsi" w:eastAsiaTheme="minorEastAsia" w:hAnsiTheme="minorHAnsi" w:cstheme="minorBidi"/>
          <w:noProof/>
          <w:sz w:val="22"/>
          <w:szCs w:val="22"/>
        </w:rPr>
      </w:pPr>
      <w:hyperlink w:anchor="_Toc451803127" w:history="1">
        <w:r w:rsidRPr="00DC3BEE">
          <w:rPr>
            <w:rStyle w:val="Hyperlink"/>
            <w:noProof/>
          </w:rPr>
          <w:t>10.16</w:t>
        </w:r>
        <w:r>
          <w:rPr>
            <w:rFonts w:asciiTheme="minorHAnsi" w:eastAsiaTheme="minorEastAsia" w:hAnsiTheme="minorHAnsi" w:cstheme="minorBidi"/>
            <w:noProof/>
            <w:sz w:val="22"/>
            <w:szCs w:val="22"/>
          </w:rPr>
          <w:tab/>
        </w:r>
        <w:r w:rsidRPr="00DC3BEE">
          <w:rPr>
            <w:rStyle w:val="Hyperlink"/>
            <w:noProof/>
          </w:rPr>
          <w:t>NIEM Mapping to the threat / risk model::NIEM Mapping Rules and Relationships::NIEM Person</w:t>
        </w:r>
        <w:r>
          <w:rPr>
            <w:noProof/>
            <w:webHidden/>
          </w:rPr>
          <w:tab/>
        </w:r>
        <w:r>
          <w:rPr>
            <w:noProof/>
            <w:webHidden/>
          </w:rPr>
          <w:fldChar w:fldCharType="begin"/>
        </w:r>
        <w:r>
          <w:rPr>
            <w:noProof/>
            <w:webHidden/>
          </w:rPr>
          <w:instrText xml:space="preserve"> PAGEREF _Toc451803127 \h </w:instrText>
        </w:r>
        <w:r>
          <w:rPr>
            <w:noProof/>
            <w:webHidden/>
          </w:rPr>
        </w:r>
        <w:r>
          <w:rPr>
            <w:noProof/>
            <w:webHidden/>
          </w:rPr>
          <w:fldChar w:fldCharType="separate"/>
        </w:r>
        <w:r>
          <w:rPr>
            <w:noProof/>
            <w:webHidden/>
          </w:rPr>
          <w:t>347</w:t>
        </w:r>
        <w:r>
          <w:rPr>
            <w:noProof/>
            <w:webHidden/>
          </w:rPr>
          <w:fldChar w:fldCharType="end"/>
        </w:r>
      </w:hyperlink>
    </w:p>
    <w:p w14:paraId="6A5B6C4F" w14:textId="020E6994" w:rsidR="004246EE" w:rsidRDefault="004246EE">
      <w:pPr>
        <w:pStyle w:val="TOC3"/>
        <w:rPr>
          <w:rFonts w:asciiTheme="minorHAnsi" w:eastAsiaTheme="minorEastAsia" w:hAnsiTheme="minorHAnsi" w:cstheme="minorBidi"/>
          <w:noProof/>
          <w:sz w:val="22"/>
          <w:szCs w:val="22"/>
        </w:rPr>
      </w:pPr>
      <w:hyperlink w:anchor="_Toc451803128" w:history="1">
        <w:r w:rsidRPr="00DC3BEE">
          <w:rPr>
            <w:rStyle w:val="Hyperlink"/>
            <w:noProof/>
          </w:rPr>
          <w:t>10.16.1</w:t>
        </w:r>
        <w:r>
          <w:rPr>
            <w:rFonts w:asciiTheme="minorHAnsi" w:eastAsiaTheme="minorEastAsia" w:hAnsiTheme="minorHAnsi" w:cstheme="minorBidi"/>
            <w:noProof/>
            <w:sz w:val="22"/>
            <w:szCs w:val="22"/>
          </w:rPr>
          <w:tab/>
        </w:r>
        <w:r w:rsidRPr="00DC3BEE">
          <w:rPr>
            <w:rStyle w:val="Hyperlink"/>
            <w:noProof/>
          </w:rPr>
          <w:t>Diagram: Person Mapping Summary</w:t>
        </w:r>
        <w:r>
          <w:rPr>
            <w:noProof/>
            <w:webHidden/>
          </w:rPr>
          <w:tab/>
        </w:r>
        <w:r>
          <w:rPr>
            <w:noProof/>
            <w:webHidden/>
          </w:rPr>
          <w:fldChar w:fldCharType="begin"/>
        </w:r>
        <w:r>
          <w:rPr>
            <w:noProof/>
            <w:webHidden/>
          </w:rPr>
          <w:instrText xml:space="preserve"> PAGEREF _Toc451803128 \h </w:instrText>
        </w:r>
        <w:r>
          <w:rPr>
            <w:noProof/>
            <w:webHidden/>
          </w:rPr>
        </w:r>
        <w:r>
          <w:rPr>
            <w:noProof/>
            <w:webHidden/>
          </w:rPr>
          <w:fldChar w:fldCharType="separate"/>
        </w:r>
        <w:r>
          <w:rPr>
            <w:noProof/>
            <w:webHidden/>
          </w:rPr>
          <w:t>347</w:t>
        </w:r>
        <w:r>
          <w:rPr>
            <w:noProof/>
            <w:webHidden/>
          </w:rPr>
          <w:fldChar w:fldCharType="end"/>
        </w:r>
      </w:hyperlink>
    </w:p>
    <w:p w14:paraId="50570FE7" w14:textId="2E076DEE" w:rsidR="004246EE" w:rsidRDefault="004246EE">
      <w:pPr>
        <w:pStyle w:val="TOC3"/>
        <w:rPr>
          <w:rFonts w:asciiTheme="minorHAnsi" w:eastAsiaTheme="minorEastAsia" w:hAnsiTheme="minorHAnsi" w:cstheme="minorBidi"/>
          <w:noProof/>
          <w:sz w:val="22"/>
          <w:szCs w:val="22"/>
        </w:rPr>
      </w:pPr>
      <w:hyperlink w:anchor="_Toc451803129" w:history="1">
        <w:r w:rsidRPr="00DC3BEE">
          <w:rPr>
            <w:rStyle w:val="Hyperlink"/>
            <w:noProof/>
          </w:rPr>
          <w:t>10.16.2</w:t>
        </w:r>
        <w:r>
          <w:rPr>
            <w:rFonts w:asciiTheme="minorHAnsi" w:eastAsiaTheme="minorEastAsia" w:hAnsiTheme="minorHAnsi" w:cstheme="minorBidi"/>
            <w:noProof/>
            <w:sz w:val="22"/>
            <w:szCs w:val="22"/>
          </w:rPr>
          <w:tab/>
        </w:r>
        <w:r w:rsidRPr="00DC3BEE">
          <w:rPr>
            <w:rStyle w:val="Hyperlink"/>
            <w:noProof/>
          </w:rPr>
          <w:t>Class Person Map Rule</w:t>
        </w:r>
        <w:r>
          <w:rPr>
            <w:noProof/>
            <w:webHidden/>
          </w:rPr>
          <w:tab/>
        </w:r>
        <w:r>
          <w:rPr>
            <w:noProof/>
            <w:webHidden/>
          </w:rPr>
          <w:fldChar w:fldCharType="begin"/>
        </w:r>
        <w:r>
          <w:rPr>
            <w:noProof/>
            <w:webHidden/>
          </w:rPr>
          <w:instrText xml:space="preserve"> PAGEREF _Toc451803129 \h </w:instrText>
        </w:r>
        <w:r>
          <w:rPr>
            <w:noProof/>
            <w:webHidden/>
          </w:rPr>
        </w:r>
        <w:r>
          <w:rPr>
            <w:noProof/>
            <w:webHidden/>
          </w:rPr>
          <w:fldChar w:fldCharType="separate"/>
        </w:r>
        <w:r>
          <w:rPr>
            <w:noProof/>
            <w:webHidden/>
          </w:rPr>
          <w:t>348</w:t>
        </w:r>
        <w:r>
          <w:rPr>
            <w:noProof/>
            <w:webHidden/>
          </w:rPr>
          <w:fldChar w:fldCharType="end"/>
        </w:r>
      </w:hyperlink>
    </w:p>
    <w:p w14:paraId="3709FEC4" w14:textId="38EA3DFD" w:rsidR="004246EE" w:rsidRDefault="004246EE">
      <w:pPr>
        <w:pStyle w:val="TOC3"/>
        <w:rPr>
          <w:rFonts w:asciiTheme="minorHAnsi" w:eastAsiaTheme="minorEastAsia" w:hAnsiTheme="minorHAnsi" w:cstheme="minorBidi"/>
          <w:noProof/>
          <w:sz w:val="22"/>
          <w:szCs w:val="22"/>
        </w:rPr>
      </w:pPr>
      <w:hyperlink w:anchor="_Toc451803130" w:history="1">
        <w:r w:rsidRPr="00DC3BEE">
          <w:rPr>
            <w:rStyle w:val="Hyperlink"/>
            <w:noProof/>
          </w:rPr>
          <w:t>10.16.3</w:t>
        </w:r>
        <w:r>
          <w:rPr>
            <w:rFonts w:asciiTheme="minorHAnsi" w:eastAsiaTheme="minorEastAsia" w:hAnsiTheme="minorHAnsi" w:cstheme="minorBidi"/>
            <w:noProof/>
            <w:sz w:val="22"/>
            <w:szCs w:val="22"/>
          </w:rPr>
          <w:tab/>
        </w:r>
        <w:r w:rsidRPr="00DC3BEE">
          <w:rPr>
            <w:rStyle w:val="Hyperlink"/>
            <w:noProof/>
          </w:rPr>
          <w:t>Class Person Name Map Rule</w:t>
        </w:r>
        <w:r>
          <w:rPr>
            <w:noProof/>
            <w:webHidden/>
          </w:rPr>
          <w:tab/>
        </w:r>
        <w:r>
          <w:rPr>
            <w:noProof/>
            <w:webHidden/>
          </w:rPr>
          <w:fldChar w:fldCharType="begin"/>
        </w:r>
        <w:r>
          <w:rPr>
            <w:noProof/>
            <w:webHidden/>
          </w:rPr>
          <w:instrText xml:space="preserve"> PAGEREF _Toc451803130 \h </w:instrText>
        </w:r>
        <w:r>
          <w:rPr>
            <w:noProof/>
            <w:webHidden/>
          </w:rPr>
        </w:r>
        <w:r>
          <w:rPr>
            <w:noProof/>
            <w:webHidden/>
          </w:rPr>
          <w:fldChar w:fldCharType="separate"/>
        </w:r>
        <w:r>
          <w:rPr>
            <w:noProof/>
            <w:webHidden/>
          </w:rPr>
          <w:t>349</w:t>
        </w:r>
        <w:r>
          <w:rPr>
            <w:noProof/>
            <w:webHidden/>
          </w:rPr>
          <w:fldChar w:fldCharType="end"/>
        </w:r>
      </w:hyperlink>
    </w:p>
    <w:p w14:paraId="157F639F" w14:textId="5BDF0354" w:rsidR="004246EE" w:rsidRDefault="004246EE">
      <w:pPr>
        <w:pStyle w:val="TOC2"/>
        <w:rPr>
          <w:rFonts w:asciiTheme="minorHAnsi" w:eastAsiaTheme="minorEastAsia" w:hAnsiTheme="minorHAnsi" w:cstheme="minorBidi"/>
          <w:noProof/>
          <w:sz w:val="22"/>
          <w:szCs w:val="22"/>
        </w:rPr>
      </w:pPr>
      <w:hyperlink w:anchor="_Toc451803131" w:history="1">
        <w:r w:rsidRPr="00DC3BEE">
          <w:rPr>
            <w:rStyle w:val="Hyperlink"/>
            <w:noProof/>
          </w:rPr>
          <w:t>10.17</w:t>
        </w:r>
        <w:r>
          <w:rPr>
            <w:rFonts w:asciiTheme="minorHAnsi" w:eastAsiaTheme="minorEastAsia" w:hAnsiTheme="minorHAnsi" w:cstheme="minorBidi"/>
            <w:noProof/>
            <w:sz w:val="22"/>
            <w:szCs w:val="22"/>
          </w:rPr>
          <w:tab/>
        </w:r>
        <w:r w:rsidRPr="00DC3BEE">
          <w:rPr>
            <w:rStyle w:val="Hyperlink"/>
            <w:noProof/>
          </w:rPr>
          <w:t>NIEM Mapping to the threat / risk model::NIEM Mapping Rules and Relationships::NIEM PrimitiveTypes</w:t>
        </w:r>
        <w:r>
          <w:rPr>
            <w:noProof/>
            <w:webHidden/>
          </w:rPr>
          <w:tab/>
        </w:r>
        <w:r>
          <w:rPr>
            <w:noProof/>
            <w:webHidden/>
          </w:rPr>
          <w:fldChar w:fldCharType="begin"/>
        </w:r>
        <w:r>
          <w:rPr>
            <w:noProof/>
            <w:webHidden/>
          </w:rPr>
          <w:instrText xml:space="preserve"> PAGEREF _Toc451803131 \h </w:instrText>
        </w:r>
        <w:r>
          <w:rPr>
            <w:noProof/>
            <w:webHidden/>
          </w:rPr>
        </w:r>
        <w:r>
          <w:rPr>
            <w:noProof/>
            <w:webHidden/>
          </w:rPr>
          <w:fldChar w:fldCharType="separate"/>
        </w:r>
        <w:r>
          <w:rPr>
            <w:noProof/>
            <w:webHidden/>
          </w:rPr>
          <w:t>350</w:t>
        </w:r>
        <w:r>
          <w:rPr>
            <w:noProof/>
            <w:webHidden/>
          </w:rPr>
          <w:fldChar w:fldCharType="end"/>
        </w:r>
      </w:hyperlink>
    </w:p>
    <w:p w14:paraId="531D8A00" w14:textId="296E2D51" w:rsidR="004246EE" w:rsidRDefault="004246EE">
      <w:pPr>
        <w:pStyle w:val="TOC3"/>
        <w:rPr>
          <w:rFonts w:asciiTheme="minorHAnsi" w:eastAsiaTheme="minorEastAsia" w:hAnsiTheme="minorHAnsi" w:cstheme="minorBidi"/>
          <w:noProof/>
          <w:sz w:val="22"/>
          <w:szCs w:val="22"/>
        </w:rPr>
      </w:pPr>
      <w:hyperlink w:anchor="_Toc451803132" w:history="1">
        <w:r w:rsidRPr="00DC3BEE">
          <w:rPr>
            <w:rStyle w:val="Hyperlink"/>
            <w:noProof/>
          </w:rPr>
          <w:t>10.17.1</w:t>
        </w:r>
        <w:r>
          <w:rPr>
            <w:rFonts w:asciiTheme="minorHAnsi" w:eastAsiaTheme="minorEastAsia" w:hAnsiTheme="minorHAnsi" w:cstheme="minorBidi"/>
            <w:noProof/>
            <w:sz w:val="22"/>
            <w:szCs w:val="22"/>
          </w:rPr>
          <w:tab/>
        </w:r>
        <w:r w:rsidRPr="00DC3BEE">
          <w:rPr>
            <w:rStyle w:val="Hyperlink"/>
            <w:noProof/>
          </w:rPr>
          <w:t>Diagram: Primitive Type Mapping</w:t>
        </w:r>
        <w:r>
          <w:rPr>
            <w:noProof/>
            <w:webHidden/>
          </w:rPr>
          <w:tab/>
        </w:r>
        <w:r>
          <w:rPr>
            <w:noProof/>
            <w:webHidden/>
          </w:rPr>
          <w:fldChar w:fldCharType="begin"/>
        </w:r>
        <w:r>
          <w:rPr>
            <w:noProof/>
            <w:webHidden/>
          </w:rPr>
          <w:instrText xml:space="preserve"> PAGEREF _Toc451803132 \h </w:instrText>
        </w:r>
        <w:r>
          <w:rPr>
            <w:noProof/>
            <w:webHidden/>
          </w:rPr>
        </w:r>
        <w:r>
          <w:rPr>
            <w:noProof/>
            <w:webHidden/>
          </w:rPr>
          <w:fldChar w:fldCharType="separate"/>
        </w:r>
        <w:r>
          <w:rPr>
            <w:noProof/>
            <w:webHidden/>
          </w:rPr>
          <w:t>350</w:t>
        </w:r>
        <w:r>
          <w:rPr>
            <w:noProof/>
            <w:webHidden/>
          </w:rPr>
          <w:fldChar w:fldCharType="end"/>
        </w:r>
      </w:hyperlink>
    </w:p>
    <w:p w14:paraId="2F440787" w14:textId="30375EBE" w:rsidR="004246EE" w:rsidRDefault="004246EE">
      <w:pPr>
        <w:pStyle w:val="TOC1"/>
        <w:tabs>
          <w:tab w:val="left" w:pos="1512"/>
        </w:tabs>
        <w:rPr>
          <w:rFonts w:asciiTheme="minorHAnsi" w:eastAsiaTheme="minorEastAsia" w:hAnsiTheme="minorHAnsi" w:cstheme="minorBidi"/>
          <w:noProof/>
          <w:sz w:val="22"/>
          <w:szCs w:val="22"/>
        </w:rPr>
      </w:pPr>
      <w:hyperlink w:anchor="_Toc451803133" w:history="1">
        <w:r w:rsidRPr="00DC3BEE">
          <w:rPr>
            <w:rStyle w:val="Hyperlink"/>
            <w:noProof/>
          </w:rPr>
          <w:t>11</w:t>
        </w:r>
        <w:r>
          <w:rPr>
            <w:rFonts w:asciiTheme="minorHAnsi" w:eastAsiaTheme="minorEastAsia" w:hAnsiTheme="minorHAnsi" w:cstheme="minorBidi"/>
            <w:noProof/>
            <w:sz w:val="22"/>
            <w:szCs w:val="22"/>
          </w:rPr>
          <w:tab/>
        </w:r>
        <w:r w:rsidRPr="00DC3BEE">
          <w:rPr>
            <w:rStyle w:val="Hyperlink"/>
            <w:noProof/>
          </w:rPr>
          <w:t>Threat and Risk Alignment to NIST 800-53</w:t>
        </w:r>
        <w:r>
          <w:rPr>
            <w:noProof/>
            <w:webHidden/>
          </w:rPr>
          <w:tab/>
        </w:r>
        <w:r>
          <w:rPr>
            <w:noProof/>
            <w:webHidden/>
          </w:rPr>
          <w:fldChar w:fldCharType="begin"/>
        </w:r>
        <w:r>
          <w:rPr>
            <w:noProof/>
            <w:webHidden/>
          </w:rPr>
          <w:instrText xml:space="preserve"> PAGEREF _Toc451803133 \h </w:instrText>
        </w:r>
        <w:r>
          <w:rPr>
            <w:noProof/>
            <w:webHidden/>
          </w:rPr>
        </w:r>
        <w:r>
          <w:rPr>
            <w:noProof/>
            <w:webHidden/>
          </w:rPr>
          <w:fldChar w:fldCharType="separate"/>
        </w:r>
        <w:r>
          <w:rPr>
            <w:noProof/>
            <w:webHidden/>
          </w:rPr>
          <w:t>351</w:t>
        </w:r>
        <w:r>
          <w:rPr>
            <w:noProof/>
            <w:webHidden/>
          </w:rPr>
          <w:fldChar w:fldCharType="end"/>
        </w:r>
      </w:hyperlink>
    </w:p>
    <w:p w14:paraId="5FE1A49A" w14:textId="3CD612FE" w:rsidR="004246EE" w:rsidRDefault="004246EE">
      <w:pPr>
        <w:pStyle w:val="TOC1"/>
        <w:tabs>
          <w:tab w:val="left" w:pos="1512"/>
        </w:tabs>
        <w:rPr>
          <w:rFonts w:asciiTheme="minorHAnsi" w:eastAsiaTheme="minorEastAsia" w:hAnsiTheme="minorHAnsi" w:cstheme="minorBidi"/>
          <w:noProof/>
          <w:sz w:val="22"/>
          <w:szCs w:val="22"/>
        </w:rPr>
      </w:pPr>
      <w:hyperlink w:anchor="_Toc451803134" w:history="1">
        <w:r w:rsidRPr="00DC3BEE">
          <w:rPr>
            <w:rStyle w:val="Hyperlink"/>
            <w:noProof/>
          </w:rPr>
          <w:t>12</w:t>
        </w:r>
        <w:r>
          <w:rPr>
            <w:rFonts w:asciiTheme="minorHAnsi" w:eastAsiaTheme="minorEastAsia" w:hAnsiTheme="minorHAnsi" w:cstheme="minorBidi"/>
            <w:noProof/>
            <w:sz w:val="22"/>
            <w:szCs w:val="22"/>
          </w:rPr>
          <w:tab/>
        </w:r>
        <w:r w:rsidRPr="00DC3BEE">
          <w:rPr>
            <w:rStyle w:val="Hyperlink"/>
            <w:noProof/>
          </w:rPr>
          <w:t>Annex A: UML Conceptual Modeling Profile Semantics (non-normative)</w:t>
        </w:r>
        <w:r>
          <w:rPr>
            <w:noProof/>
            <w:webHidden/>
          </w:rPr>
          <w:tab/>
        </w:r>
        <w:r>
          <w:rPr>
            <w:noProof/>
            <w:webHidden/>
          </w:rPr>
          <w:fldChar w:fldCharType="begin"/>
        </w:r>
        <w:r>
          <w:rPr>
            <w:noProof/>
            <w:webHidden/>
          </w:rPr>
          <w:instrText xml:space="preserve"> PAGEREF _Toc451803134 \h </w:instrText>
        </w:r>
        <w:r>
          <w:rPr>
            <w:noProof/>
            <w:webHidden/>
          </w:rPr>
        </w:r>
        <w:r>
          <w:rPr>
            <w:noProof/>
            <w:webHidden/>
          </w:rPr>
          <w:fldChar w:fldCharType="separate"/>
        </w:r>
        <w:r>
          <w:rPr>
            <w:noProof/>
            <w:webHidden/>
          </w:rPr>
          <w:t>385</w:t>
        </w:r>
        <w:r>
          <w:rPr>
            <w:noProof/>
            <w:webHidden/>
          </w:rPr>
          <w:fldChar w:fldCharType="end"/>
        </w:r>
      </w:hyperlink>
    </w:p>
    <w:p w14:paraId="6E748AA0" w14:textId="70C19933" w:rsidR="004246EE" w:rsidRDefault="004246EE">
      <w:pPr>
        <w:pStyle w:val="TOC2"/>
        <w:rPr>
          <w:rFonts w:asciiTheme="minorHAnsi" w:eastAsiaTheme="minorEastAsia" w:hAnsiTheme="minorHAnsi" w:cstheme="minorBidi"/>
          <w:noProof/>
          <w:sz w:val="22"/>
          <w:szCs w:val="22"/>
        </w:rPr>
      </w:pPr>
      <w:hyperlink w:anchor="_Toc451803135" w:history="1">
        <w:r w:rsidRPr="00DC3BEE">
          <w:rPr>
            <w:rStyle w:val="Hyperlink"/>
            <w:noProof/>
          </w:rPr>
          <w:t>12.1</w:t>
        </w:r>
        <w:r>
          <w:rPr>
            <w:rFonts w:asciiTheme="minorHAnsi" w:eastAsiaTheme="minorEastAsia" w:hAnsiTheme="minorHAnsi" w:cstheme="minorBidi"/>
            <w:noProof/>
            <w:sz w:val="22"/>
            <w:szCs w:val="22"/>
          </w:rPr>
          <w:tab/>
        </w:r>
        <w:r w:rsidRPr="00DC3BEE">
          <w:rPr>
            <w:rStyle w:val="Hyperlink"/>
            <w:noProof/>
          </w:rPr>
          <w:t>Introduction</w:t>
        </w:r>
        <w:r>
          <w:rPr>
            <w:noProof/>
            <w:webHidden/>
          </w:rPr>
          <w:tab/>
        </w:r>
        <w:r>
          <w:rPr>
            <w:noProof/>
            <w:webHidden/>
          </w:rPr>
          <w:fldChar w:fldCharType="begin"/>
        </w:r>
        <w:r>
          <w:rPr>
            <w:noProof/>
            <w:webHidden/>
          </w:rPr>
          <w:instrText xml:space="preserve"> PAGEREF _Toc451803135 \h </w:instrText>
        </w:r>
        <w:r>
          <w:rPr>
            <w:noProof/>
            <w:webHidden/>
          </w:rPr>
        </w:r>
        <w:r>
          <w:rPr>
            <w:noProof/>
            <w:webHidden/>
          </w:rPr>
          <w:fldChar w:fldCharType="separate"/>
        </w:r>
        <w:r>
          <w:rPr>
            <w:noProof/>
            <w:webHidden/>
          </w:rPr>
          <w:t>385</w:t>
        </w:r>
        <w:r>
          <w:rPr>
            <w:noProof/>
            <w:webHidden/>
          </w:rPr>
          <w:fldChar w:fldCharType="end"/>
        </w:r>
      </w:hyperlink>
    </w:p>
    <w:p w14:paraId="07F6FE6F" w14:textId="30886209" w:rsidR="004246EE" w:rsidRDefault="004246EE">
      <w:pPr>
        <w:pStyle w:val="TOC3"/>
        <w:rPr>
          <w:rFonts w:asciiTheme="minorHAnsi" w:eastAsiaTheme="minorEastAsia" w:hAnsiTheme="minorHAnsi" w:cstheme="minorBidi"/>
          <w:noProof/>
          <w:sz w:val="22"/>
          <w:szCs w:val="22"/>
        </w:rPr>
      </w:pPr>
      <w:hyperlink w:anchor="_Toc451803136" w:history="1">
        <w:r w:rsidRPr="00DC3BEE">
          <w:rPr>
            <w:rStyle w:val="Hyperlink"/>
            <w:noProof/>
          </w:rPr>
          <w:t>12.1.1</w:t>
        </w:r>
        <w:r>
          <w:rPr>
            <w:rFonts w:asciiTheme="minorHAnsi" w:eastAsiaTheme="minorEastAsia" w:hAnsiTheme="minorHAnsi" w:cstheme="minorBidi"/>
            <w:noProof/>
            <w:sz w:val="22"/>
            <w:szCs w:val="22"/>
          </w:rPr>
          <w:tab/>
        </w:r>
        <w:r w:rsidRPr="00DC3BEE">
          <w:rPr>
            <w:rStyle w:val="Hyperlink"/>
            <w:noProof/>
          </w:rPr>
          <w:t>Classes</w:t>
        </w:r>
        <w:r>
          <w:rPr>
            <w:noProof/>
            <w:webHidden/>
          </w:rPr>
          <w:tab/>
        </w:r>
        <w:r>
          <w:rPr>
            <w:noProof/>
            <w:webHidden/>
          </w:rPr>
          <w:fldChar w:fldCharType="begin"/>
        </w:r>
        <w:r>
          <w:rPr>
            <w:noProof/>
            <w:webHidden/>
          </w:rPr>
          <w:instrText xml:space="preserve"> PAGEREF _Toc451803136 \h </w:instrText>
        </w:r>
        <w:r>
          <w:rPr>
            <w:noProof/>
            <w:webHidden/>
          </w:rPr>
        </w:r>
        <w:r>
          <w:rPr>
            <w:noProof/>
            <w:webHidden/>
          </w:rPr>
          <w:fldChar w:fldCharType="separate"/>
        </w:r>
        <w:r>
          <w:rPr>
            <w:noProof/>
            <w:webHidden/>
          </w:rPr>
          <w:t>386</w:t>
        </w:r>
        <w:r>
          <w:rPr>
            <w:noProof/>
            <w:webHidden/>
          </w:rPr>
          <w:fldChar w:fldCharType="end"/>
        </w:r>
      </w:hyperlink>
    </w:p>
    <w:p w14:paraId="298BA7CA" w14:textId="50BEE2AF" w:rsidR="004246EE" w:rsidRDefault="004246EE">
      <w:pPr>
        <w:pStyle w:val="TOC3"/>
        <w:rPr>
          <w:rFonts w:asciiTheme="minorHAnsi" w:eastAsiaTheme="minorEastAsia" w:hAnsiTheme="minorHAnsi" w:cstheme="minorBidi"/>
          <w:noProof/>
          <w:sz w:val="22"/>
          <w:szCs w:val="22"/>
        </w:rPr>
      </w:pPr>
      <w:hyperlink w:anchor="_Toc451803137" w:history="1">
        <w:r w:rsidRPr="00DC3BEE">
          <w:rPr>
            <w:rStyle w:val="Hyperlink"/>
            <w:noProof/>
          </w:rPr>
          <w:t>12.1.2</w:t>
        </w:r>
        <w:r>
          <w:rPr>
            <w:rFonts w:asciiTheme="minorHAnsi" w:eastAsiaTheme="minorEastAsia" w:hAnsiTheme="minorHAnsi" w:cstheme="minorBidi"/>
            <w:noProof/>
            <w:sz w:val="22"/>
            <w:szCs w:val="22"/>
          </w:rPr>
          <w:tab/>
        </w:r>
        <w:r w:rsidRPr="00DC3BEE">
          <w:rPr>
            <w:rStyle w:val="Hyperlink"/>
            <w:noProof/>
          </w:rPr>
          <w:t>Instances</w:t>
        </w:r>
        <w:r>
          <w:rPr>
            <w:noProof/>
            <w:webHidden/>
          </w:rPr>
          <w:tab/>
        </w:r>
        <w:r>
          <w:rPr>
            <w:noProof/>
            <w:webHidden/>
          </w:rPr>
          <w:fldChar w:fldCharType="begin"/>
        </w:r>
        <w:r>
          <w:rPr>
            <w:noProof/>
            <w:webHidden/>
          </w:rPr>
          <w:instrText xml:space="preserve"> PAGEREF _Toc451803137 \h </w:instrText>
        </w:r>
        <w:r>
          <w:rPr>
            <w:noProof/>
            <w:webHidden/>
          </w:rPr>
        </w:r>
        <w:r>
          <w:rPr>
            <w:noProof/>
            <w:webHidden/>
          </w:rPr>
          <w:fldChar w:fldCharType="separate"/>
        </w:r>
        <w:r>
          <w:rPr>
            <w:noProof/>
            <w:webHidden/>
          </w:rPr>
          <w:t>386</w:t>
        </w:r>
        <w:r>
          <w:rPr>
            <w:noProof/>
            <w:webHidden/>
          </w:rPr>
          <w:fldChar w:fldCharType="end"/>
        </w:r>
      </w:hyperlink>
    </w:p>
    <w:p w14:paraId="6DB0C473" w14:textId="1A0C5A7D" w:rsidR="004246EE" w:rsidRDefault="004246EE">
      <w:pPr>
        <w:pStyle w:val="TOC3"/>
        <w:rPr>
          <w:rFonts w:asciiTheme="minorHAnsi" w:eastAsiaTheme="minorEastAsia" w:hAnsiTheme="minorHAnsi" w:cstheme="minorBidi"/>
          <w:noProof/>
          <w:sz w:val="22"/>
          <w:szCs w:val="22"/>
        </w:rPr>
      </w:pPr>
      <w:hyperlink w:anchor="_Toc451803138" w:history="1">
        <w:r w:rsidRPr="00DC3BEE">
          <w:rPr>
            <w:rStyle w:val="Hyperlink"/>
            <w:noProof/>
          </w:rPr>
          <w:t>12.1.3</w:t>
        </w:r>
        <w:r>
          <w:rPr>
            <w:rFonts w:asciiTheme="minorHAnsi" w:eastAsiaTheme="minorEastAsia" w:hAnsiTheme="minorHAnsi" w:cstheme="minorBidi"/>
            <w:noProof/>
            <w:sz w:val="22"/>
            <w:szCs w:val="22"/>
          </w:rPr>
          <w:tab/>
        </w:r>
        <w:r w:rsidRPr="00DC3BEE">
          <w:rPr>
            <w:rStyle w:val="Hyperlink"/>
            <w:noProof/>
          </w:rPr>
          <w:t>Class Generalization</w:t>
        </w:r>
        <w:r>
          <w:rPr>
            <w:noProof/>
            <w:webHidden/>
          </w:rPr>
          <w:tab/>
        </w:r>
        <w:r>
          <w:rPr>
            <w:noProof/>
            <w:webHidden/>
          </w:rPr>
          <w:fldChar w:fldCharType="begin"/>
        </w:r>
        <w:r>
          <w:rPr>
            <w:noProof/>
            <w:webHidden/>
          </w:rPr>
          <w:instrText xml:space="preserve"> PAGEREF _Toc451803138 \h </w:instrText>
        </w:r>
        <w:r>
          <w:rPr>
            <w:noProof/>
            <w:webHidden/>
          </w:rPr>
        </w:r>
        <w:r>
          <w:rPr>
            <w:noProof/>
            <w:webHidden/>
          </w:rPr>
          <w:fldChar w:fldCharType="separate"/>
        </w:r>
        <w:r>
          <w:rPr>
            <w:noProof/>
            <w:webHidden/>
          </w:rPr>
          <w:t>387</w:t>
        </w:r>
        <w:r>
          <w:rPr>
            <w:noProof/>
            <w:webHidden/>
          </w:rPr>
          <w:fldChar w:fldCharType="end"/>
        </w:r>
      </w:hyperlink>
    </w:p>
    <w:p w14:paraId="316D6857" w14:textId="263E204A" w:rsidR="004246EE" w:rsidRDefault="004246EE">
      <w:pPr>
        <w:pStyle w:val="TOC3"/>
        <w:rPr>
          <w:rFonts w:asciiTheme="minorHAnsi" w:eastAsiaTheme="minorEastAsia" w:hAnsiTheme="minorHAnsi" w:cstheme="minorBidi"/>
          <w:noProof/>
          <w:sz w:val="22"/>
          <w:szCs w:val="22"/>
        </w:rPr>
      </w:pPr>
      <w:hyperlink w:anchor="_Toc451803139" w:history="1">
        <w:r w:rsidRPr="00DC3BEE">
          <w:rPr>
            <w:rStyle w:val="Hyperlink"/>
            <w:noProof/>
          </w:rPr>
          <w:t>12.1.4</w:t>
        </w:r>
        <w:r>
          <w:rPr>
            <w:rFonts w:asciiTheme="minorHAnsi" w:eastAsiaTheme="minorEastAsia" w:hAnsiTheme="minorHAnsi" w:cstheme="minorBidi"/>
            <w:noProof/>
            <w:sz w:val="22"/>
            <w:szCs w:val="22"/>
          </w:rPr>
          <w:tab/>
        </w:r>
        <w:r w:rsidRPr="00DC3BEE">
          <w:rPr>
            <w:rStyle w:val="Hyperlink"/>
            <w:noProof/>
          </w:rPr>
          <w:t>Properties</w:t>
        </w:r>
        <w:r>
          <w:rPr>
            <w:noProof/>
            <w:webHidden/>
          </w:rPr>
          <w:tab/>
        </w:r>
        <w:r>
          <w:rPr>
            <w:noProof/>
            <w:webHidden/>
          </w:rPr>
          <w:fldChar w:fldCharType="begin"/>
        </w:r>
        <w:r>
          <w:rPr>
            <w:noProof/>
            <w:webHidden/>
          </w:rPr>
          <w:instrText xml:space="preserve"> PAGEREF _Toc451803139 \h </w:instrText>
        </w:r>
        <w:r>
          <w:rPr>
            <w:noProof/>
            <w:webHidden/>
          </w:rPr>
        </w:r>
        <w:r>
          <w:rPr>
            <w:noProof/>
            <w:webHidden/>
          </w:rPr>
          <w:fldChar w:fldCharType="separate"/>
        </w:r>
        <w:r>
          <w:rPr>
            <w:noProof/>
            <w:webHidden/>
          </w:rPr>
          <w:t>392</w:t>
        </w:r>
        <w:r>
          <w:rPr>
            <w:noProof/>
            <w:webHidden/>
          </w:rPr>
          <w:fldChar w:fldCharType="end"/>
        </w:r>
      </w:hyperlink>
    </w:p>
    <w:p w14:paraId="4D488F1F" w14:textId="51A4EF77" w:rsidR="004246EE" w:rsidRDefault="004246EE">
      <w:pPr>
        <w:pStyle w:val="TOC3"/>
        <w:rPr>
          <w:rFonts w:asciiTheme="minorHAnsi" w:eastAsiaTheme="minorEastAsia" w:hAnsiTheme="minorHAnsi" w:cstheme="minorBidi"/>
          <w:noProof/>
          <w:sz w:val="22"/>
          <w:szCs w:val="22"/>
        </w:rPr>
      </w:pPr>
      <w:hyperlink w:anchor="_Toc451803140" w:history="1">
        <w:r w:rsidRPr="00DC3BEE">
          <w:rPr>
            <w:rStyle w:val="Hyperlink"/>
            <w:noProof/>
          </w:rPr>
          <w:t>12.1.5</w:t>
        </w:r>
        <w:r>
          <w:rPr>
            <w:rFonts w:asciiTheme="minorHAnsi" w:eastAsiaTheme="minorEastAsia" w:hAnsiTheme="minorHAnsi" w:cstheme="minorBidi"/>
            <w:noProof/>
            <w:sz w:val="22"/>
            <w:szCs w:val="22"/>
          </w:rPr>
          <w:tab/>
        </w:r>
        <w:r w:rsidRPr="00DC3BEE">
          <w:rPr>
            <w:rStyle w:val="Hyperlink"/>
            <w:noProof/>
          </w:rPr>
          <w:t>Associations</w:t>
        </w:r>
        <w:r>
          <w:rPr>
            <w:noProof/>
            <w:webHidden/>
          </w:rPr>
          <w:tab/>
        </w:r>
        <w:r>
          <w:rPr>
            <w:noProof/>
            <w:webHidden/>
          </w:rPr>
          <w:fldChar w:fldCharType="begin"/>
        </w:r>
        <w:r>
          <w:rPr>
            <w:noProof/>
            <w:webHidden/>
          </w:rPr>
          <w:instrText xml:space="preserve"> PAGEREF _Toc451803140 \h </w:instrText>
        </w:r>
        <w:r>
          <w:rPr>
            <w:noProof/>
            <w:webHidden/>
          </w:rPr>
        </w:r>
        <w:r>
          <w:rPr>
            <w:noProof/>
            <w:webHidden/>
          </w:rPr>
          <w:fldChar w:fldCharType="separate"/>
        </w:r>
        <w:r>
          <w:rPr>
            <w:noProof/>
            <w:webHidden/>
          </w:rPr>
          <w:t>393</w:t>
        </w:r>
        <w:r>
          <w:rPr>
            <w:noProof/>
            <w:webHidden/>
          </w:rPr>
          <w:fldChar w:fldCharType="end"/>
        </w:r>
      </w:hyperlink>
    </w:p>
    <w:p w14:paraId="73A776F8" w14:textId="3FE5B63B" w:rsidR="004246EE" w:rsidRDefault="004246EE">
      <w:pPr>
        <w:pStyle w:val="TOC3"/>
        <w:rPr>
          <w:rFonts w:asciiTheme="minorHAnsi" w:eastAsiaTheme="minorEastAsia" w:hAnsiTheme="minorHAnsi" w:cstheme="minorBidi"/>
          <w:noProof/>
          <w:sz w:val="22"/>
          <w:szCs w:val="22"/>
        </w:rPr>
      </w:pPr>
      <w:hyperlink w:anchor="_Toc451803141" w:history="1">
        <w:r w:rsidRPr="00DC3BEE">
          <w:rPr>
            <w:rStyle w:val="Hyperlink"/>
            <w:noProof/>
          </w:rPr>
          <w:t>12.1.6</w:t>
        </w:r>
        <w:r>
          <w:rPr>
            <w:rFonts w:asciiTheme="minorHAnsi" w:eastAsiaTheme="minorEastAsia" w:hAnsiTheme="minorHAnsi" w:cstheme="minorBidi"/>
            <w:noProof/>
            <w:sz w:val="22"/>
            <w:szCs w:val="22"/>
          </w:rPr>
          <w:tab/>
        </w:r>
        <w:r w:rsidRPr="00DC3BEE">
          <w:rPr>
            <w:rStyle w:val="Hyperlink"/>
            <w:noProof/>
          </w:rPr>
          <w:t>Property and association end hierarchies</w:t>
        </w:r>
        <w:r>
          <w:rPr>
            <w:noProof/>
            <w:webHidden/>
          </w:rPr>
          <w:tab/>
        </w:r>
        <w:r>
          <w:rPr>
            <w:noProof/>
            <w:webHidden/>
          </w:rPr>
          <w:fldChar w:fldCharType="begin"/>
        </w:r>
        <w:r>
          <w:rPr>
            <w:noProof/>
            <w:webHidden/>
          </w:rPr>
          <w:instrText xml:space="preserve"> PAGEREF _Toc451803141 \h </w:instrText>
        </w:r>
        <w:r>
          <w:rPr>
            <w:noProof/>
            <w:webHidden/>
          </w:rPr>
        </w:r>
        <w:r>
          <w:rPr>
            <w:noProof/>
            <w:webHidden/>
          </w:rPr>
          <w:fldChar w:fldCharType="separate"/>
        </w:r>
        <w:r>
          <w:rPr>
            <w:noProof/>
            <w:webHidden/>
          </w:rPr>
          <w:t>394</w:t>
        </w:r>
        <w:r>
          <w:rPr>
            <w:noProof/>
            <w:webHidden/>
          </w:rPr>
          <w:fldChar w:fldCharType="end"/>
        </w:r>
      </w:hyperlink>
    </w:p>
    <w:p w14:paraId="7A8BF8B5" w14:textId="01221A4B" w:rsidR="004246EE" w:rsidRDefault="004246EE">
      <w:pPr>
        <w:pStyle w:val="TOC3"/>
        <w:rPr>
          <w:rFonts w:asciiTheme="minorHAnsi" w:eastAsiaTheme="minorEastAsia" w:hAnsiTheme="minorHAnsi" w:cstheme="minorBidi"/>
          <w:noProof/>
          <w:sz w:val="22"/>
          <w:szCs w:val="22"/>
        </w:rPr>
      </w:pPr>
      <w:hyperlink w:anchor="_Toc451803142" w:history="1">
        <w:r w:rsidRPr="00DC3BEE">
          <w:rPr>
            <w:rStyle w:val="Hyperlink"/>
            <w:noProof/>
          </w:rPr>
          <w:t>12.1.7</w:t>
        </w:r>
        <w:r>
          <w:rPr>
            <w:rFonts w:asciiTheme="minorHAnsi" w:eastAsiaTheme="minorEastAsia" w:hAnsiTheme="minorHAnsi" w:cstheme="minorBidi"/>
            <w:noProof/>
            <w:sz w:val="22"/>
            <w:szCs w:val="22"/>
          </w:rPr>
          <w:tab/>
        </w:r>
        <w:r w:rsidRPr="00DC3BEE">
          <w:rPr>
            <w:rStyle w:val="Hyperlink"/>
            <w:noProof/>
          </w:rPr>
          <w:t>Association Classes</w:t>
        </w:r>
        <w:r>
          <w:rPr>
            <w:noProof/>
            <w:webHidden/>
          </w:rPr>
          <w:tab/>
        </w:r>
        <w:r>
          <w:rPr>
            <w:noProof/>
            <w:webHidden/>
          </w:rPr>
          <w:fldChar w:fldCharType="begin"/>
        </w:r>
        <w:r>
          <w:rPr>
            <w:noProof/>
            <w:webHidden/>
          </w:rPr>
          <w:instrText xml:space="preserve"> PAGEREF _Toc451803142 \h </w:instrText>
        </w:r>
        <w:r>
          <w:rPr>
            <w:noProof/>
            <w:webHidden/>
          </w:rPr>
        </w:r>
        <w:r>
          <w:rPr>
            <w:noProof/>
            <w:webHidden/>
          </w:rPr>
          <w:fldChar w:fldCharType="separate"/>
        </w:r>
        <w:r>
          <w:rPr>
            <w:noProof/>
            <w:webHidden/>
          </w:rPr>
          <w:t>394</w:t>
        </w:r>
        <w:r>
          <w:rPr>
            <w:noProof/>
            <w:webHidden/>
          </w:rPr>
          <w:fldChar w:fldCharType="end"/>
        </w:r>
      </w:hyperlink>
    </w:p>
    <w:p w14:paraId="66D13841" w14:textId="752E92AE" w:rsidR="004246EE" w:rsidRDefault="004246EE">
      <w:pPr>
        <w:pStyle w:val="TOC3"/>
        <w:rPr>
          <w:rFonts w:asciiTheme="minorHAnsi" w:eastAsiaTheme="minorEastAsia" w:hAnsiTheme="minorHAnsi" w:cstheme="minorBidi"/>
          <w:noProof/>
          <w:sz w:val="22"/>
          <w:szCs w:val="22"/>
        </w:rPr>
      </w:pPr>
      <w:hyperlink w:anchor="_Toc451803143" w:history="1">
        <w:r w:rsidRPr="00DC3BEE">
          <w:rPr>
            <w:rStyle w:val="Hyperlink"/>
            <w:noProof/>
          </w:rPr>
          <w:t>12.1.8</w:t>
        </w:r>
        <w:r>
          <w:rPr>
            <w:rFonts w:asciiTheme="minorHAnsi" w:eastAsiaTheme="minorEastAsia" w:hAnsiTheme="minorHAnsi" w:cstheme="minorBidi"/>
            <w:noProof/>
            <w:sz w:val="22"/>
            <w:szCs w:val="22"/>
          </w:rPr>
          <w:tab/>
        </w:r>
        <w:r w:rsidRPr="00DC3BEE">
          <w:rPr>
            <w:rStyle w:val="Hyperlink"/>
            <w:noProof/>
          </w:rPr>
          <w:t>Annotation</w:t>
        </w:r>
        <w:r>
          <w:rPr>
            <w:noProof/>
            <w:webHidden/>
          </w:rPr>
          <w:tab/>
        </w:r>
        <w:r>
          <w:rPr>
            <w:noProof/>
            <w:webHidden/>
          </w:rPr>
          <w:fldChar w:fldCharType="begin"/>
        </w:r>
        <w:r>
          <w:rPr>
            <w:noProof/>
            <w:webHidden/>
          </w:rPr>
          <w:instrText xml:space="preserve"> PAGEREF _Toc451803143 \h </w:instrText>
        </w:r>
        <w:r>
          <w:rPr>
            <w:noProof/>
            <w:webHidden/>
          </w:rPr>
        </w:r>
        <w:r>
          <w:rPr>
            <w:noProof/>
            <w:webHidden/>
          </w:rPr>
          <w:fldChar w:fldCharType="separate"/>
        </w:r>
        <w:r>
          <w:rPr>
            <w:noProof/>
            <w:webHidden/>
          </w:rPr>
          <w:t>396</w:t>
        </w:r>
        <w:r>
          <w:rPr>
            <w:noProof/>
            <w:webHidden/>
          </w:rPr>
          <w:fldChar w:fldCharType="end"/>
        </w:r>
      </w:hyperlink>
    </w:p>
    <w:p w14:paraId="0368033D" w14:textId="074922D1" w:rsidR="004246EE" w:rsidRDefault="004246EE">
      <w:pPr>
        <w:pStyle w:val="TOC3"/>
        <w:rPr>
          <w:rFonts w:asciiTheme="minorHAnsi" w:eastAsiaTheme="minorEastAsia" w:hAnsiTheme="minorHAnsi" w:cstheme="minorBidi"/>
          <w:noProof/>
          <w:sz w:val="22"/>
          <w:szCs w:val="22"/>
        </w:rPr>
      </w:pPr>
      <w:hyperlink w:anchor="_Toc451803144" w:history="1">
        <w:r w:rsidRPr="00DC3BEE">
          <w:rPr>
            <w:rStyle w:val="Hyperlink"/>
            <w:noProof/>
          </w:rPr>
          <w:t>12.1.9</w:t>
        </w:r>
        <w:r>
          <w:rPr>
            <w:rFonts w:asciiTheme="minorHAnsi" w:eastAsiaTheme="minorEastAsia" w:hAnsiTheme="minorHAnsi" w:cstheme="minorBidi"/>
            <w:noProof/>
            <w:sz w:val="22"/>
            <w:szCs w:val="22"/>
          </w:rPr>
          <w:tab/>
        </w:r>
        <w:r w:rsidRPr="00DC3BEE">
          <w:rPr>
            <w:rStyle w:val="Hyperlink"/>
            <w:noProof/>
          </w:rPr>
          <w:t>Specific kinds of classes</w:t>
        </w:r>
        <w:r>
          <w:rPr>
            <w:noProof/>
            <w:webHidden/>
          </w:rPr>
          <w:tab/>
        </w:r>
        <w:r>
          <w:rPr>
            <w:noProof/>
            <w:webHidden/>
          </w:rPr>
          <w:fldChar w:fldCharType="begin"/>
        </w:r>
        <w:r>
          <w:rPr>
            <w:noProof/>
            <w:webHidden/>
          </w:rPr>
          <w:instrText xml:space="preserve"> PAGEREF _Toc451803144 \h </w:instrText>
        </w:r>
        <w:r>
          <w:rPr>
            <w:noProof/>
            <w:webHidden/>
          </w:rPr>
        </w:r>
        <w:r>
          <w:rPr>
            <w:noProof/>
            <w:webHidden/>
          </w:rPr>
          <w:fldChar w:fldCharType="separate"/>
        </w:r>
        <w:r>
          <w:rPr>
            <w:noProof/>
            <w:webHidden/>
          </w:rPr>
          <w:t>397</w:t>
        </w:r>
        <w:r>
          <w:rPr>
            <w:noProof/>
            <w:webHidden/>
          </w:rPr>
          <w:fldChar w:fldCharType="end"/>
        </w:r>
      </w:hyperlink>
    </w:p>
    <w:p w14:paraId="4850E4AC" w14:textId="6B448D9B" w:rsidR="004246EE" w:rsidRDefault="004246EE">
      <w:pPr>
        <w:pStyle w:val="TOC3"/>
        <w:rPr>
          <w:rFonts w:asciiTheme="minorHAnsi" w:eastAsiaTheme="minorEastAsia" w:hAnsiTheme="minorHAnsi" w:cstheme="minorBidi"/>
          <w:noProof/>
          <w:sz w:val="22"/>
          <w:szCs w:val="22"/>
        </w:rPr>
      </w:pPr>
      <w:hyperlink w:anchor="_Toc451803145" w:history="1">
        <w:r w:rsidRPr="00DC3BEE">
          <w:rPr>
            <w:rStyle w:val="Hyperlink"/>
            <w:noProof/>
          </w:rPr>
          <w:t>12.1.10</w:t>
        </w:r>
        <w:r>
          <w:rPr>
            <w:rFonts w:asciiTheme="minorHAnsi" w:eastAsiaTheme="minorEastAsia" w:hAnsiTheme="minorHAnsi" w:cstheme="minorBidi"/>
            <w:noProof/>
            <w:sz w:val="22"/>
            <w:szCs w:val="22"/>
          </w:rPr>
          <w:tab/>
        </w:r>
        <w:r w:rsidRPr="00DC3BEE">
          <w:rPr>
            <w:rStyle w:val="Hyperlink"/>
            <w:noProof/>
          </w:rPr>
          <w:t>Assertions about concepts</w:t>
        </w:r>
        <w:r>
          <w:rPr>
            <w:noProof/>
            <w:webHidden/>
          </w:rPr>
          <w:tab/>
        </w:r>
        <w:r>
          <w:rPr>
            <w:noProof/>
            <w:webHidden/>
          </w:rPr>
          <w:fldChar w:fldCharType="begin"/>
        </w:r>
        <w:r>
          <w:rPr>
            <w:noProof/>
            <w:webHidden/>
          </w:rPr>
          <w:instrText xml:space="preserve"> PAGEREF _Toc451803145 \h </w:instrText>
        </w:r>
        <w:r>
          <w:rPr>
            <w:noProof/>
            <w:webHidden/>
          </w:rPr>
        </w:r>
        <w:r>
          <w:rPr>
            <w:noProof/>
            <w:webHidden/>
          </w:rPr>
          <w:fldChar w:fldCharType="separate"/>
        </w:r>
        <w:r>
          <w:rPr>
            <w:noProof/>
            <w:webHidden/>
          </w:rPr>
          <w:t>400</w:t>
        </w:r>
        <w:r>
          <w:rPr>
            <w:noProof/>
            <w:webHidden/>
          </w:rPr>
          <w:fldChar w:fldCharType="end"/>
        </w:r>
      </w:hyperlink>
    </w:p>
    <w:p w14:paraId="62616616" w14:textId="1B78F9DD" w:rsidR="004246EE" w:rsidRDefault="004246EE">
      <w:pPr>
        <w:pStyle w:val="TOC3"/>
        <w:rPr>
          <w:rFonts w:asciiTheme="minorHAnsi" w:eastAsiaTheme="minorEastAsia" w:hAnsiTheme="minorHAnsi" w:cstheme="minorBidi"/>
          <w:noProof/>
          <w:sz w:val="22"/>
          <w:szCs w:val="22"/>
        </w:rPr>
      </w:pPr>
      <w:hyperlink w:anchor="_Toc451803146" w:history="1">
        <w:r w:rsidRPr="00DC3BEE">
          <w:rPr>
            <w:rStyle w:val="Hyperlink"/>
            <w:noProof/>
          </w:rPr>
          <w:t>12.1.11</w:t>
        </w:r>
        <w:r>
          <w:rPr>
            <w:rFonts w:asciiTheme="minorHAnsi" w:eastAsiaTheme="minorEastAsia" w:hAnsiTheme="minorHAnsi" w:cstheme="minorBidi"/>
            <w:noProof/>
            <w:sz w:val="22"/>
            <w:szCs w:val="22"/>
          </w:rPr>
          <w:tab/>
        </w:r>
        <w:r w:rsidRPr="00DC3BEE">
          <w:rPr>
            <w:rStyle w:val="Hyperlink"/>
            <w:noProof/>
          </w:rPr>
          <w:t>Constraining properties and associations</w:t>
        </w:r>
        <w:r>
          <w:rPr>
            <w:noProof/>
            <w:webHidden/>
          </w:rPr>
          <w:tab/>
        </w:r>
        <w:r>
          <w:rPr>
            <w:noProof/>
            <w:webHidden/>
          </w:rPr>
          <w:fldChar w:fldCharType="begin"/>
        </w:r>
        <w:r>
          <w:rPr>
            <w:noProof/>
            <w:webHidden/>
          </w:rPr>
          <w:instrText xml:space="preserve"> PAGEREF _Toc451803146 \h </w:instrText>
        </w:r>
        <w:r>
          <w:rPr>
            <w:noProof/>
            <w:webHidden/>
          </w:rPr>
        </w:r>
        <w:r>
          <w:rPr>
            <w:noProof/>
            <w:webHidden/>
          </w:rPr>
          <w:fldChar w:fldCharType="separate"/>
        </w:r>
        <w:r>
          <w:rPr>
            <w:noProof/>
            <w:webHidden/>
          </w:rPr>
          <w:t>400</w:t>
        </w:r>
        <w:r>
          <w:rPr>
            <w:noProof/>
            <w:webHidden/>
          </w:rPr>
          <w:fldChar w:fldCharType="end"/>
        </w:r>
      </w:hyperlink>
    </w:p>
    <w:p w14:paraId="4D963E65" w14:textId="1ED0A5DF" w:rsidR="004246EE" w:rsidRDefault="004246EE">
      <w:pPr>
        <w:pStyle w:val="TOC3"/>
        <w:rPr>
          <w:rFonts w:asciiTheme="minorHAnsi" w:eastAsiaTheme="minorEastAsia" w:hAnsiTheme="minorHAnsi" w:cstheme="minorBidi"/>
          <w:noProof/>
          <w:sz w:val="22"/>
          <w:szCs w:val="22"/>
        </w:rPr>
      </w:pPr>
      <w:hyperlink w:anchor="_Toc451803147" w:history="1">
        <w:r w:rsidRPr="00DC3BEE">
          <w:rPr>
            <w:rStyle w:val="Hyperlink"/>
            <w:noProof/>
          </w:rPr>
          <w:t>12.1.12</w:t>
        </w:r>
        <w:r>
          <w:rPr>
            <w:rFonts w:asciiTheme="minorHAnsi" w:eastAsiaTheme="minorEastAsia" w:hAnsiTheme="minorHAnsi" w:cstheme="minorBidi"/>
            <w:noProof/>
            <w:sz w:val="22"/>
            <w:szCs w:val="22"/>
          </w:rPr>
          <w:tab/>
        </w:r>
        <w:r w:rsidRPr="00DC3BEE">
          <w:rPr>
            <w:rStyle w:val="Hyperlink"/>
            <w:noProof/>
          </w:rPr>
          <w:t>Tightening a property’s type</w:t>
        </w:r>
        <w:r>
          <w:rPr>
            <w:noProof/>
            <w:webHidden/>
          </w:rPr>
          <w:tab/>
        </w:r>
        <w:r>
          <w:rPr>
            <w:noProof/>
            <w:webHidden/>
          </w:rPr>
          <w:fldChar w:fldCharType="begin"/>
        </w:r>
        <w:r>
          <w:rPr>
            <w:noProof/>
            <w:webHidden/>
          </w:rPr>
          <w:instrText xml:space="preserve"> PAGEREF _Toc451803147 \h </w:instrText>
        </w:r>
        <w:r>
          <w:rPr>
            <w:noProof/>
            <w:webHidden/>
          </w:rPr>
        </w:r>
        <w:r>
          <w:rPr>
            <w:noProof/>
            <w:webHidden/>
          </w:rPr>
          <w:fldChar w:fldCharType="separate"/>
        </w:r>
        <w:r>
          <w:rPr>
            <w:noProof/>
            <w:webHidden/>
          </w:rPr>
          <w:t>402</w:t>
        </w:r>
        <w:r>
          <w:rPr>
            <w:noProof/>
            <w:webHidden/>
          </w:rPr>
          <w:fldChar w:fldCharType="end"/>
        </w:r>
      </w:hyperlink>
    </w:p>
    <w:p w14:paraId="17E491D2" w14:textId="0C250A4E" w:rsidR="004246EE" w:rsidRDefault="004246EE">
      <w:pPr>
        <w:pStyle w:val="TOC3"/>
        <w:rPr>
          <w:rFonts w:asciiTheme="minorHAnsi" w:eastAsiaTheme="minorEastAsia" w:hAnsiTheme="minorHAnsi" w:cstheme="minorBidi"/>
          <w:noProof/>
          <w:sz w:val="22"/>
          <w:szCs w:val="22"/>
        </w:rPr>
      </w:pPr>
      <w:hyperlink w:anchor="_Toc451803148" w:history="1">
        <w:r w:rsidRPr="00DC3BEE">
          <w:rPr>
            <w:rStyle w:val="Hyperlink"/>
            <w:noProof/>
          </w:rPr>
          <w:t>12.1.13</w:t>
        </w:r>
        <w:r>
          <w:rPr>
            <w:rFonts w:asciiTheme="minorHAnsi" w:eastAsiaTheme="minorEastAsia" w:hAnsiTheme="minorHAnsi" w:cstheme="minorBidi"/>
            <w:noProof/>
            <w:sz w:val="22"/>
            <w:szCs w:val="22"/>
          </w:rPr>
          <w:tab/>
        </w:r>
        <w:r w:rsidRPr="00DC3BEE">
          <w:rPr>
            <w:rStyle w:val="Hyperlink"/>
            <w:noProof/>
          </w:rPr>
          <w:t>Inferring a type from its properties</w:t>
        </w:r>
        <w:r>
          <w:rPr>
            <w:noProof/>
            <w:webHidden/>
          </w:rPr>
          <w:tab/>
        </w:r>
        <w:r>
          <w:rPr>
            <w:noProof/>
            <w:webHidden/>
          </w:rPr>
          <w:fldChar w:fldCharType="begin"/>
        </w:r>
        <w:r>
          <w:rPr>
            <w:noProof/>
            <w:webHidden/>
          </w:rPr>
          <w:instrText xml:space="preserve"> PAGEREF _Toc451803148 \h </w:instrText>
        </w:r>
        <w:r>
          <w:rPr>
            <w:noProof/>
            <w:webHidden/>
          </w:rPr>
        </w:r>
        <w:r>
          <w:rPr>
            <w:noProof/>
            <w:webHidden/>
          </w:rPr>
          <w:fldChar w:fldCharType="separate"/>
        </w:r>
        <w:r>
          <w:rPr>
            <w:noProof/>
            <w:webHidden/>
          </w:rPr>
          <w:t>403</w:t>
        </w:r>
        <w:r>
          <w:rPr>
            <w:noProof/>
            <w:webHidden/>
          </w:rPr>
          <w:fldChar w:fldCharType="end"/>
        </w:r>
      </w:hyperlink>
    </w:p>
    <w:p w14:paraId="36BAD2B2" w14:textId="30A7F619" w:rsidR="004246EE" w:rsidRDefault="004246EE">
      <w:pPr>
        <w:pStyle w:val="TOC3"/>
        <w:rPr>
          <w:rFonts w:asciiTheme="minorHAnsi" w:eastAsiaTheme="minorEastAsia" w:hAnsiTheme="minorHAnsi" w:cstheme="minorBidi"/>
          <w:noProof/>
          <w:sz w:val="22"/>
          <w:szCs w:val="22"/>
        </w:rPr>
      </w:pPr>
      <w:hyperlink w:anchor="_Toc451803149" w:history="1">
        <w:r w:rsidRPr="00DC3BEE">
          <w:rPr>
            <w:rStyle w:val="Hyperlink"/>
            <w:noProof/>
          </w:rPr>
          <w:t>12.1.14</w:t>
        </w:r>
        <w:r>
          <w:rPr>
            <w:rFonts w:asciiTheme="minorHAnsi" w:eastAsiaTheme="minorEastAsia" w:hAnsiTheme="minorHAnsi" w:cstheme="minorBidi"/>
            <w:noProof/>
            <w:sz w:val="22"/>
            <w:szCs w:val="22"/>
          </w:rPr>
          <w:tab/>
        </w:r>
        <w:r w:rsidRPr="00DC3BEE">
          <w:rPr>
            <w:rStyle w:val="Hyperlink"/>
            <w:noProof/>
          </w:rPr>
          <w:t>Property Chain</w:t>
        </w:r>
        <w:r>
          <w:rPr>
            <w:noProof/>
            <w:webHidden/>
          </w:rPr>
          <w:tab/>
        </w:r>
        <w:r>
          <w:rPr>
            <w:noProof/>
            <w:webHidden/>
          </w:rPr>
          <w:fldChar w:fldCharType="begin"/>
        </w:r>
        <w:r>
          <w:rPr>
            <w:noProof/>
            <w:webHidden/>
          </w:rPr>
          <w:instrText xml:space="preserve"> PAGEREF _Toc451803149 \h </w:instrText>
        </w:r>
        <w:r>
          <w:rPr>
            <w:noProof/>
            <w:webHidden/>
          </w:rPr>
        </w:r>
        <w:r>
          <w:rPr>
            <w:noProof/>
            <w:webHidden/>
          </w:rPr>
          <w:fldChar w:fldCharType="separate"/>
        </w:r>
        <w:r>
          <w:rPr>
            <w:noProof/>
            <w:webHidden/>
          </w:rPr>
          <w:t>404</w:t>
        </w:r>
        <w:r>
          <w:rPr>
            <w:noProof/>
            <w:webHidden/>
          </w:rPr>
          <w:fldChar w:fldCharType="end"/>
        </w:r>
      </w:hyperlink>
    </w:p>
    <w:p w14:paraId="3831D35A" w14:textId="24CD2AA2" w:rsidR="004246EE" w:rsidRDefault="004246EE">
      <w:pPr>
        <w:pStyle w:val="TOC3"/>
        <w:rPr>
          <w:rFonts w:asciiTheme="minorHAnsi" w:eastAsiaTheme="minorEastAsia" w:hAnsiTheme="minorHAnsi" w:cstheme="minorBidi"/>
          <w:noProof/>
          <w:sz w:val="22"/>
          <w:szCs w:val="22"/>
        </w:rPr>
      </w:pPr>
      <w:hyperlink w:anchor="_Toc451803150" w:history="1">
        <w:r w:rsidRPr="00DC3BEE">
          <w:rPr>
            <w:rStyle w:val="Hyperlink"/>
            <w:noProof/>
          </w:rPr>
          <w:t>12.1.15</w:t>
        </w:r>
        <w:r>
          <w:rPr>
            <w:rFonts w:asciiTheme="minorHAnsi" w:eastAsiaTheme="minorEastAsia" w:hAnsiTheme="minorHAnsi" w:cstheme="minorBidi"/>
            <w:noProof/>
            <w:sz w:val="22"/>
            <w:szCs w:val="22"/>
          </w:rPr>
          <w:tab/>
        </w:r>
        <w:r w:rsidRPr="00DC3BEE">
          <w:rPr>
            <w:rStyle w:val="Hyperlink"/>
            <w:noProof/>
          </w:rPr>
          <w:t>Equivalent Property</w:t>
        </w:r>
        <w:r>
          <w:rPr>
            <w:noProof/>
            <w:webHidden/>
          </w:rPr>
          <w:tab/>
        </w:r>
        <w:r>
          <w:rPr>
            <w:noProof/>
            <w:webHidden/>
          </w:rPr>
          <w:fldChar w:fldCharType="begin"/>
        </w:r>
        <w:r>
          <w:rPr>
            <w:noProof/>
            <w:webHidden/>
          </w:rPr>
          <w:instrText xml:space="preserve"> PAGEREF _Toc451803150 \h </w:instrText>
        </w:r>
        <w:r>
          <w:rPr>
            <w:noProof/>
            <w:webHidden/>
          </w:rPr>
        </w:r>
        <w:r>
          <w:rPr>
            <w:noProof/>
            <w:webHidden/>
          </w:rPr>
          <w:fldChar w:fldCharType="separate"/>
        </w:r>
        <w:r>
          <w:rPr>
            <w:noProof/>
            <w:webHidden/>
          </w:rPr>
          <w:t>406</w:t>
        </w:r>
        <w:r>
          <w:rPr>
            <w:noProof/>
            <w:webHidden/>
          </w:rPr>
          <w:fldChar w:fldCharType="end"/>
        </w:r>
      </w:hyperlink>
    </w:p>
    <w:p w14:paraId="6A85F19E" w14:textId="41784454" w:rsidR="004246EE" w:rsidRDefault="004246EE">
      <w:pPr>
        <w:pStyle w:val="TOC3"/>
        <w:rPr>
          <w:rFonts w:asciiTheme="minorHAnsi" w:eastAsiaTheme="minorEastAsia" w:hAnsiTheme="minorHAnsi" w:cstheme="minorBidi"/>
          <w:noProof/>
          <w:sz w:val="22"/>
          <w:szCs w:val="22"/>
        </w:rPr>
      </w:pPr>
      <w:hyperlink w:anchor="_Toc451803151" w:history="1">
        <w:r w:rsidRPr="00DC3BEE">
          <w:rPr>
            <w:rStyle w:val="Hyperlink"/>
            <w:noProof/>
          </w:rPr>
          <w:t>12.1.16</w:t>
        </w:r>
        <w:r>
          <w:rPr>
            <w:rFonts w:asciiTheme="minorHAnsi" w:eastAsiaTheme="minorEastAsia" w:hAnsiTheme="minorHAnsi" w:cstheme="minorBidi"/>
            <w:noProof/>
            <w:sz w:val="22"/>
            <w:szCs w:val="22"/>
          </w:rPr>
          <w:tab/>
        </w:r>
        <w:r w:rsidRPr="00DC3BEE">
          <w:rPr>
            <w:rStyle w:val="Hyperlink"/>
            <w:noProof/>
          </w:rPr>
          <w:t>Equivalent Class</w:t>
        </w:r>
        <w:r>
          <w:rPr>
            <w:noProof/>
            <w:webHidden/>
          </w:rPr>
          <w:tab/>
        </w:r>
        <w:r>
          <w:rPr>
            <w:noProof/>
            <w:webHidden/>
          </w:rPr>
          <w:fldChar w:fldCharType="begin"/>
        </w:r>
        <w:r>
          <w:rPr>
            <w:noProof/>
            <w:webHidden/>
          </w:rPr>
          <w:instrText xml:space="preserve"> PAGEREF _Toc451803151 \h </w:instrText>
        </w:r>
        <w:r>
          <w:rPr>
            <w:noProof/>
            <w:webHidden/>
          </w:rPr>
        </w:r>
        <w:r>
          <w:rPr>
            <w:noProof/>
            <w:webHidden/>
          </w:rPr>
          <w:fldChar w:fldCharType="separate"/>
        </w:r>
        <w:r>
          <w:rPr>
            <w:noProof/>
            <w:webHidden/>
          </w:rPr>
          <w:t>406</w:t>
        </w:r>
        <w:r>
          <w:rPr>
            <w:noProof/>
            <w:webHidden/>
          </w:rPr>
          <w:fldChar w:fldCharType="end"/>
        </w:r>
      </w:hyperlink>
    </w:p>
    <w:p w14:paraId="2F933701" w14:textId="23ACFFB2" w:rsidR="004246EE" w:rsidRDefault="004246EE">
      <w:pPr>
        <w:pStyle w:val="TOC2"/>
        <w:rPr>
          <w:rFonts w:asciiTheme="minorHAnsi" w:eastAsiaTheme="minorEastAsia" w:hAnsiTheme="minorHAnsi" w:cstheme="minorBidi"/>
          <w:noProof/>
          <w:sz w:val="22"/>
          <w:szCs w:val="22"/>
        </w:rPr>
      </w:pPr>
      <w:hyperlink w:anchor="_Toc451803152" w:history="1">
        <w:r w:rsidRPr="00DC3BEE">
          <w:rPr>
            <w:rStyle w:val="Hyperlink"/>
            <w:noProof/>
          </w:rPr>
          <w:t>12.2</w:t>
        </w:r>
        <w:r>
          <w:rPr>
            <w:rFonts w:asciiTheme="minorHAnsi" w:eastAsiaTheme="minorEastAsia" w:hAnsiTheme="minorHAnsi" w:cstheme="minorBidi"/>
            <w:noProof/>
            <w:sz w:val="22"/>
            <w:szCs w:val="22"/>
          </w:rPr>
          <w:tab/>
        </w:r>
        <w:r w:rsidRPr="00DC3BEE">
          <w:rPr>
            <w:rStyle w:val="Hyperlink"/>
            <w:noProof/>
          </w:rPr>
          <w:t>SIMF Profile::SIMF Concept Modeling Profile Reference</w:t>
        </w:r>
        <w:r>
          <w:rPr>
            <w:noProof/>
            <w:webHidden/>
          </w:rPr>
          <w:tab/>
        </w:r>
        <w:r>
          <w:rPr>
            <w:noProof/>
            <w:webHidden/>
          </w:rPr>
          <w:fldChar w:fldCharType="begin"/>
        </w:r>
        <w:r>
          <w:rPr>
            <w:noProof/>
            <w:webHidden/>
          </w:rPr>
          <w:instrText xml:space="preserve"> PAGEREF _Toc451803152 \h </w:instrText>
        </w:r>
        <w:r>
          <w:rPr>
            <w:noProof/>
            <w:webHidden/>
          </w:rPr>
        </w:r>
        <w:r>
          <w:rPr>
            <w:noProof/>
            <w:webHidden/>
          </w:rPr>
          <w:fldChar w:fldCharType="separate"/>
        </w:r>
        <w:r>
          <w:rPr>
            <w:noProof/>
            <w:webHidden/>
          </w:rPr>
          <w:t>408</w:t>
        </w:r>
        <w:r>
          <w:rPr>
            <w:noProof/>
            <w:webHidden/>
          </w:rPr>
          <w:fldChar w:fldCharType="end"/>
        </w:r>
      </w:hyperlink>
    </w:p>
    <w:p w14:paraId="3DB1FDD3" w14:textId="522F46E5" w:rsidR="004246EE" w:rsidRDefault="004246EE">
      <w:pPr>
        <w:pStyle w:val="TOC3"/>
        <w:rPr>
          <w:rFonts w:asciiTheme="minorHAnsi" w:eastAsiaTheme="minorEastAsia" w:hAnsiTheme="minorHAnsi" w:cstheme="minorBidi"/>
          <w:noProof/>
          <w:sz w:val="22"/>
          <w:szCs w:val="22"/>
        </w:rPr>
      </w:pPr>
      <w:hyperlink w:anchor="_Toc451803153" w:history="1">
        <w:r w:rsidRPr="00DC3BEE">
          <w:rPr>
            <w:rStyle w:val="Hyperlink"/>
            <w:noProof/>
          </w:rPr>
          <w:t>12.2.1</w:t>
        </w:r>
        <w:r>
          <w:rPr>
            <w:rFonts w:asciiTheme="minorHAnsi" w:eastAsiaTheme="minorEastAsia" w:hAnsiTheme="minorHAnsi" w:cstheme="minorBidi"/>
            <w:noProof/>
            <w:sz w:val="22"/>
            <w:szCs w:val="22"/>
          </w:rPr>
          <w:tab/>
        </w:r>
        <w:r w:rsidRPr="00DC3BEE">
          <w:rPr>
            <w:rStyle w:val="Hyperlink"/>
            <w:noProof/>
          </w:rPr>
          <w:t>Diagram SIMF Conceptual Modeling Profile</w:t>
        </w:r>
        <w:r>
          <w:rPr>
            <w:noProof/>
            <w:webHidden/>
          </w:rPr>
          <w:tab/>
        </w:r>
        <w:r>
          <w:rPr>
            <w:noProof/>
            <w:webHidden/>
          </w:rPr>
          <w:fldChar w:fldCharType="begin"/>
        </w:r>
        <w:r>
          <w:rPr>
            <w:noProof/>
            <w:webHidden/>
          </w:rPr>
          <w:instrText xml:space="preserve"> PAGEREF _Toc451803153 \h </w:instrText>
        </w:r>
        <w:r>
          <w:rPr>
            <w:noProof/>
            <w:webHidden/>
          </w:rPr>
        </w:r>
        <w:r>
          <w:rPr>
            <w:noProof/>
            <w:webHidden/>
          </w:rPr>
          <w:fldChar w:fldCharType="separate"/>
        </w:r>
        <w:r>
          <w:rPr>
            <w:noProof/>
            <w:webHidden/>
          </w:rPr>
          <w:t>408</w:t>
        </w:r>
        <w:r>
          <w:rPr>
            <w:noProof/>
            <w:webHidden/>
          </w:rPr>
          <w:fldChar w:fldCharType="end"/>
        </w:r>
      </w:hyperlink>
    </w:p>
    <w:p w14:paraId="70636709" w14:textId="3BBB365C" w:rsidR="004246EE" w:rsidRDefault="004246EE">
      <w:pPr>
        <w:pStyle w:val="TOC3"/>
        <w:rPr>
          <w:rFonts w:asciiTheme="minorHAnsi" w:eastAsiaTheme="minorEastAsia" w:hAnsiTheme="minorHAnsi" w:cstheme="minorBidi"/>
          <w:noProof/>
          <w:sz w:val="22"/>
          <w:szCs w:val="22"/>
        </w:rPr>
      </w:pPr>
      <w:hyperlink w:anchor="_Toc451803154" w:history="1">
        <w:r w:rsidRPr="00DC3BEE">
          <w:rPr>
            <w:rStyle w:val="Hyperlink"/>
            <w:noProof/>
          </w:rPr>
          <w:t>12.2.2</w:t>
        </w:r>
        <w:r>
          <w:rPr>
            <w:rFonts w:asciiTheme="minorHAnsi" w:eastAsiaTheme="minorEastAsia" w:hAnsiTheme="minorHAnsi" w:cstheme="minorBidi"/>
            <w:noProof/>
            <w:sz w:val="22"/>
            <w:szCs w:val="22"/>
          </w:rPr>
          <w:tab/>
        </w:r>
        <w:r w:rsidRPr="00DC3BEE">
          <w:rPr>
            <w:rStyle w:val="Hyperlink"/>
            <w:noProof/>
          </w:rPr>
          <w:t>Stereotype Annotation</w:t>
        </w:r>
        <w:r>
          <w:rPr>
            <w:noProof/>
            <w:webHidden/>
          </w:rPr>
          <w:tab/>
        </w:r>
        <w:r>
          <w:rPr>
            <w:noProof/>
            <w:webHidden/>
          </w:rPr>
          <w:fldChar w:fldCharType="begin"/>
        </w:r>
        <w:r>
          <w:rPr>
            <w:noProof/>
            <w:webHidden/>
          </w:rPr>
          <w:instrText xml:space="preserve"> PAGEREF _Toc451803154 \h </w:instrText>
        </w:r>
        <w:r>
          <w:rPr>
            <w:noProof/>
            <w:webHidden/>
          </w:rPr>
        </w:r>
        <w:r>
          <w:rPr>
            <w:noProof/>
            <w:webHidden/>
          </w:rPr>
          <w:fldChar w:fldCharType="separate"/>
        </w:r>
        <w:r>
          <w:rPr>
            <w:noProof/>
            <w:webHidden/>
          </w:rPr>
          <w:t>408</w:t>
        </w:r>
        <w:r>
          <w:rPr>
            <w:noProof/>
            <w:webHidden/>
          </w:rPr>
          <w:fldChar w:fldCharType="end"/>
        </w:r>
      </w:hyperlink>
    </w:p>
    <w:p w14:paraId="3074A6E0" w14:textId="1E66B3C9" w:rsidR="004246EE" w:rsidRDefault="004246EE">
      <w:pPr>
        <w:pStyle w:val="TOC3"/>
        <w:rPr>
          <w:rFonts w:asciiTheme="minorHAnsi" w:eastAsiaTheme="minorEastAsia" w:hAnsiTheme="minorHAnsi" w:cstheme="minorBidi"/>
          <w:noProof/>
          <w:sz w:val="22"/>
          <w:szCs w:val="22"/>
        </w:rPr>
      </w:pPr>
      <w:hyperlink w:anchor="_Toc451803155" w:history="1">
        <w:r w:rsidRPr="00DC3BEE">
          <w:rPr>
            <w:rStyle w:val="Hyperlink"/>
            <w:noProof/>
          </w:rPr>
          <w:t>12.2.3</w:t>
        </w:r>
        <w:r>
          <w:rPr>
            <w:rFonts w:asciiTheme="minorHAnsi" w:eastAsiaTheme="minorEastAsia" w:hAnsiTheme="minorHAnsi" w:cstheme="minorBidi"/>
            <w:noProof/>
            <w:sz w:val="22"/>
            <w:szCs w:val="22"/>
          </w:rPr>
          <w:tab/>
        </w:r>
        <w:r w:rsidRPr="00DC3BEE">
          <w:rPr>
            <w:rStyle w:val="Hyperlink"/>
            <w:noProof/>
          </w:rPr>
          <w:t>Stereotype Annotation Property</w:t>
        </w:r>
        <w:r>
          <w:rPr>
            <w:noProof/>
            <w:webHidden/>
          </w:rPr>
          <w:tab/>
        </w:r>
        <w:r>
          <w:rPr>
            <w:noProof/>
            <w:webHidden/>
          </w:rPr>
          <w:fldChar w:fldCharType="begin"/>
        </w:r>
        <w:r>
          <w:rPr>
            <w:noProof/>
            <w:webHidden/>
          </w:rPr>
          <w:instrText xml:space="preserve"> PAGEREF _Toc451803155 \h </w:instrText>
        </w:r>
        <w:r>
          <w:rPr>
            <w:noProof/>
            <w:webHidden/>
          </w:rPr>
        </w:r>
        <w:r>
          <w:rPr>
            <w:noProof/>
            <w:webHidden/>
          </w:rPr>
          <w:fldChar w:fldCharType="separate"/>
        </w:r>
        <w:r>
          <w:rPr>
            <w:noProof/>
            <w:webHidden/>
          </w:rPr>
          <w:t>409</w:t>
        </w:r>
        <w:r>
          <w:rPr>
            <w:noProof/>
            <w:webHidden/>
          </w:rPr>
          <w:fldChar w:fldCharType="end"/>
        </w:r>
      </w:hyperlink>
    </w:p>
    <w:p w14:paraId="0632BAB7" w14:textId="6948DBF6" w:rsidR="004246EE" w:rsidRDefault="004246EE">
      <w:pPr>
        <w:pStyle w:val="TOC3"/>
        <w:rPr>
          <w:rFonts w:asciiTheme="minorHAnsi" w:eastAsiaTheme="minorEastAsia" w:hAnsiTheme="minorHAnsi" w:cstheme="minorBidi"/>
          <w:noProof/>
          <w:sz w:val="22"/>
          <w:szCs w:val="22"/>
        </w:rPr>
      </w:pPr>
      <w:hyperlink w:anchor="_Toc451803156" w:history="1">
        <w:r w:rsidRPr="00DC3BEE">
          <w:rPr>
            <w:rStyle w:val="Hyperlink"/>
            <w:noProof/>
          </w:rPr>
          <w:t>12.2.4</w:t>
        </w:r>
        <w:r>
          <w:rPr>
            <w:rFonts w:asciiTheme="minorHAnsi" w:eastAsiaTheme="minorEastAsia" w:hAnsiTheme="minorHAnsi" w:cstheme="minorBidi"/>
            <w:noProof/>
            <w:sz w:val="22"/>
            <w:szCs w:val="22"/>
          </w:rPr>
          <w:tab/>
        </w:r>
        <w:r w:rsidRPr="00DC3BEE">
          <w:rPr>
            <w:rStyle w:val="Hyperlink"/>
            <w:noProof/>
          </w:rPr>
          <w:t>Stereotype Anything</w:t>
        </w:r>
        <w:r>
          <w:rPr>
            <w:noProof/>
            <w:webHidden/>
          </w:rPr>
          <w:tab/>
        </w:r>
        <w:r>
          <w:rPr>
            <w:noProof/>
            <w:webHidden/>
          </w:rPr>
          <w:fldChar w:fldCharType="begin"/>
        </w:r>
        <w:r>
          <w:rPr>
            <w:noProof/>
            <w:webHidden/>
          </w:rPr>
          <w:instrText xml:space="preserve"> PAGEREF _Toc451803156 \h </w:instrText>
        </w:r>
        <w:r>
          <w:rPr>
            <w:noProof/>
            <w:webHidden/>
          </w:rPr>
        </w:r>
        <w:r>
          <w:rPr>
            <w:noProof/>
            <w:webHidden/>
          </w:rPr>
          <w:fldChar w:fldCharType="separate"/>
        </w:r>
        <w:r>
          <w:rPr>
            <w:noProof/>
            <w:webHidden/>
          </w:rPr>
          <w:t>409</w:t>
        </w:r>
        <w:r>
          <w:rPr>
            <w:noProof/>
            <w:webHidden/>
          </w:rPr>
          <w:fldChar w:fldCharType="end"/>
        </w:r>
      </w:hyperlink>
    </w:p>
    <w:p w14:paraId="6331C210" w14:textId="47C2872A" w:rsidR="004246EE" w:rsidRDefault="004246EE">
      <w:pPr>
        <w:pStyle w:val="TOC3"/>
        <w:rPr>
          <w:rFonts w:asciiTheme="minorHAnsi" w:eastAsiaTheme="minorEastAsia" w:hAnsiTheme="minorHAnsi" w:cstheme="minorBidi"/>
          <w:noProof/>
          <w:sz w:val="22"/>
          <w:szCs w:val="22"/>
        </w:rPr>
      </w:pPr>
      <w:hyperlink w:anchor="_Toc451803157" w:history="1">
        <w:r w:rsidRPr="00DC3BEE">
          <w:rPr>
            <w:rStyle w:val="Hyperlink"/>
            <w:noProof/>
          </w:rPr>
          <w:t>12.2.5</w:t>
        </w:r>
        <w:r>
          <w:rPr>
            <w:rFonts w:asciiTheme="minorHAnsi" w:eastAsiaTheme="minorEastAsia" w:hAnsiTheme="minorHAnsi" w:cstheme="minorBidi"/>
            <w:noProof/>
            <w:sz w:val="22"/>
            <w:szCs w:val="22"/>
          </w:rPr>
          <w:tab/>
        </w:r>
        <w:r w:rsidRPr="00DC3BEE">
          <w:rPr>
            <w:rStyle w:val="Hyperlink"/>
            <w:noProof/>
          </w:rPr>
          <w:t>Stereotype Base Unit Type</w:t>
        </w:r>
        <w:r>
          <w:rPr>
            <w:noProof/>
            <w:webHidden/>
          </w:rPr>
          <w:tab/>
        </w:r>
        <w:r>
          <w:rPr>
            <w:noProof/>
            <w:webHidden/>
          </w:rPr>
          <w:fldChar w:fldCharType="begin"/>
        </w:r>
        <w:r>
          <w:rPr>
            <w:noProof/>
            <w:webHidden/>
          </w:rPr>
          <w:instrText xml:space="preserve"> PAGEREF _Toc451803157 \h </w:instrText>
        </w:r>
        <w:r>
          <w:rPr>
            <w:noProof/>
            <w:webHidden/>
          </w:rPr>
        </w:r>
        <w:r>
          <w:rPr>
            <w:noProof/>
            <w:webHidden/>
          </w:rPr>
          <w:fldChar w:fldCharType="separate"/>
        </w:r>
        <w:r>
          <w:rPr>
            <w:noProof/>
            <w:webHidden/>
          </w:rPr>
          <w:t>409</w:t>
        </w:r>
        <w:r>
          <w:rPr>
            <w:noProof/>
            <w:webHidden/>
          </w:rPr>
          <w:fldChar w:fldCharType="end"/>
        </w:r>
      </w:hyperlink>
    </w:p>
    <w:p w14:paraId="06EED9E0" w14:textId="0620084E" w:rsidR="004246EE" w:rsidRDefault="004246EE">
      <w:pPr>
        <w:pStyle w:val="TOC3"/>
        <w:rPr>
          <w:rFonts w:asciiTheme="minorHAnsi" w:eastAsiaTheme="minorEastAsia" w:hAnsiTheme="minorHAnsi" w:cstheme="minorBidi"/>
          <w:noProof/>
          <w:sz w:val="22"/>
          <w:szCs w:val="22"/>
        </w:rPr>
      </w:pPr>
      <w:hyperlink w:anchor="_Toc451803158" w:history="1">
        <w:r w:rsidRPr="00DC3BEE">
          <w:rPr>
            <w:rStyle w:val="Hyperlink"/>
            <w:noProof/>
          </w:rPr>
          <w:t>12.2.6</w:t>
        </w:r>
        <w:r>
          <w:rPr>
            <w:rFonts w:asciiTheme="minorHAnsi" w:eastAsiaTheme="minorEastAsia" w:hAnsiTheme="minorHAnsi" w:cstheme="minorBidi"/>
            <w:noProof/>
            <w:sz w:val="22"/>
            <w:szCs w:val="22"/>
          </w:rPr>
          <w:tab/>
        </w:r>
        <w:r w:rsidRPr="00DC3BEE">
          <w:rPr>
            <w:rStyle w:val="Hyperlink"/>
            <w:noProof/>
          </w:rPr>
          <w:t>Stereotype Classifies</w:t>
        </w:r>
        <w:r>
          <w:rPr>
            <w:noProof/>
            <w:webHidden/>
          </w:rPr>
          <w:tab/>
        </w:r>
        <w:r>
          <w:rPr>
            <w:noProof/>
            <w:webHidden/>
          </w:rPr>
          <w:fldChar w:fldCharType="begin"/>
        </w:r>
        <w:r>
          <w:rPr>
            <w:noProof/>
            <w:webHidden/>
          </w:rPr>
          <w:instrText xml:space="preserve"> PAGEREF _Toc451803158 \h </w:instrText>
        </w:r>
        <w:r>
          <w:rPr>
            <w:noProof/>
            <w:webHidden/>
          </w:rPr>
        </w:r>
        <w:r>
          <w:rPr>
            <w:noProof/>
            <w:webHidden/>
          </w:rPr>
          <w:fldChar w:fldCharType="separate"/>
        </w:r>
        <w:r>
          <w:rPr>
            <w:noProof/>
            <w:webHidden/>
          </w:rPr>
          <w:t>409</w:t>
        </w:r>
        <w:r>
          <w:rPr>
            <w:noProof/>
            <w:webHidden/>
          </w:rPr>
          <w:fldChar w:fldCharType="end"/>
        </w:r>
      </w:hyperlink>
    </w:p>
    <w:p w14:paraId="142915BC" w14:textId="33548213" w:rsidR="004246EE" w:rsidRDefault="004246EE">
      <w:pPr>
        <w:pStyle w:val="TOC3"/>
        <w:rPr>
          <w:rFonts w:asciiTheme="minorHAnsi" w:eastAsiaTheme="minorEastAsia" w:hAnsiTheme="minorHAnsi" w:cstheme="minorBidi"/>
          <w:noProof/>
          <w:sz w:val="22"/>
          <w:szCs w:val="22"/>
        </w:rPr>
      </w:pPr>
      <w:hyperlink w:anchor="_Toc451803159" w:history="1">
        <w:r w:rsidRPr="00DC3BEE">
          <w:rPr>
            <w:rStyle w:val="Hyperlink"/>
            <w:noProof/>
          </w:rPr>
          <w:t>12.2.7</w:t>
        </w:r>
        <w:r>
          <w:rPr>
            <w:rFonts w:asciiTheme="minorHAnsi" w:eastAsiaTheme="minorEastAsia" w:hAnsiTheme="minorHAnsi" w:cstheme="minorBidi"/>
            <w:noProof/>
            <w:sz w:val="22"/>
            <w:szCs w:val="22"/>
          </w:rPr>
          <w:tab/>
        </w:r>
        <w:r w:rsidRPr="00DC3BEE">
          <w:rPr>
            <w:rStyle w:val="Hyperlink"/>
            <w:noProof/>
          </w:rPr>
          <w:t>Stereotype Concept Model</w:t>
        </w:r>
        <w:r>
          <w:rPr>
            <w:noProof/>
            <w:webHidden/>
          </w:rPr>
          <w:tab/>
        </w:r>
        <w:r>
          <w:rPr>
            <w:noProof/>
            <w:webHidden/>
          </w:rPr>
          <w:fldChar w:fldCharType="begin"/>
        </w:r>
        <w:r>
          <w:rPr>
            <w:noProof/>
            <w:webHidden/>
          </w:rPr>
          <w:instrText xml:space="preserve"> PAGEREF _Toc451803159 \h </w:instrText>
        </w:r>
        <w:r>
          <w:rPr>
            <w:noProof/>
            <w:webHidden/>
          </w:rPr>
        </w:r>
        <w:r>
          <w:rPr>
            <w:noProof/>
            <w:webHidden/>
          </w:rPr>
          <w:fldChar w:fldCharType="separate"/>
        </w:r>
        <w:r>
          <w:rPr>
            <w:noProof/>
            <w:webHidden/>
          </w:rPr>
          <w:t>410</w:t>
        </w:r>
        <w:r>
          <w:rPr>
            <w:noProof/>
            <w:webHidden/>
          </w:rPr>
          <w:fldChar w:fldCharType="end"/>
        </w:r>
      </w:hyperlink>
    </w:p>
    <w:p w14:paraId="073378FC" w14:textId="2D9D4903" w:rsidR="004246EE" w:rsidRDefault="004246EE">
      <w:pPr>
        <w:pStyle w:val="TOC3"/>
        <w:rPr>
          <w:rFonts w:asciiTheme="minorHAnsi" w:eastAsiaTheme="minorEastAsia" w:hAnsiTheme="minorHAnsi" w:cstheme="minorBidi"/>
          <w:noProof/>
          <w:sz w:val="22"/>
          <w:szCs w:val="22"/>
        </w:rPr>
      </w:pPr>
      <w:hyperlink w:anchor="_Toc451803160" w:history="1">
        <w:r w:rsidRPr="00DC3BEE">
          <w:rPr>
            <w:rStyle w:val="Hyperlink"/>
            <w:noProof/>
          </w:rPr>
          <w:t>12.2.8</w:t>
        </w:r>
        <w:r>
          <w:rPr>
            <w:rFonts w:asciiTheme="minorHAnsi" w:eastAsiaTheme="minorEastAsia" w:hAnsiTheme="minorHAnsi" w:cstheme="minorBidi"/>
            <w:noProof/>
            <w:sz w:val="22"/>
            <w:szCs w:val="22"/>
          </w:rPr>
          <w:tab/>
        </w:r>
        <w:r w:rsidRPr="00DC3BEE">
          <w:rPr>
            <w:rStyle w:val="Hyperlink"/>
            <w:noProof/>
          </w:rPr>
          <w:t>Stereotype Disjoint With</w:t>
        </w:r>
        <w:r>
          <w:rPr>
            <w:noProof/>
            <w:webHidden/>
          </w:rPr>
          <w:tab/>
        </w:r>
        <w:r>
          <w:rPr>
            <w:noProof/>
            <w:webHidden/>
          </w:rPr>
          <w:fldChar w:fldCharType="begin"/>
        </w:r>
        <w:r>
          <w:rPr>
            <w:noProof/>
            <w:webHidden/>
          </w:rPr>
          <w:instrText xml:space="preserve"> PAGEREF _Toc451803160 \h </w:instrText>
        </w:r>
        <w:r>
          <w:rPr>
            <w:noProof/>
            <w:webHidden/>
          </w:rPr>
        </w:r>
        <w:r>
          <w:rPr>
            <w:noProof/>
            <w:webHidden/>
          </w:rPr>
          <w:fldChar w:fldCharType="separate"/>
        </w:r>
        <w:r>
          <w:rPr>
            <w:noProof/>
            <w:webHidden/>
          </w:rPr>
          <w:t>410</w:t>
        </w:r>
        <w:r>
          <w:rPr>
            <w:noProof/>
            <w:webHidden/>
          </w:rPr>
          <w:fldChar w:fldCharType="end"/>
        </w:r>
      </w:hyperlink>
    </w:p>
    <w:p w14:paraId="5CB50B0D" w14:textId="10D01D46" w:rsidR="004246EE" w:rsidRDefault="004246EE">
      <w:pPr>
        <w:pStyle w:val="TOC3"/>
        <w:rPr>
          <w:rFonts w:asciiTheme="minorHAnsi" w:eastAsiaTheme="minorEastAsia" w:hAnsiTheme="minorHAnsi" w:cstheme="minorBidi"/>
          <w:noProof/>
          <w:sz w:val="22"/>
          <w:szCs w:val="22"/>
        </w:rPr>
      </w:pPr>
      <w:hyperlink w:anchor="_Toc451803161" w:history="1">
        <w:r w:rsidRPr="00DC3BEE">
          <w:rPr>
            <w:rStyle w:val="Hyperlink"/>
            <w:noProof/>
          </w:rPr>
          <w:t>12.2.9</w:t>
        </w:r>
        <w:r>
          <w:rPr>
            <w:rFonts w:asciiTheme="minorHAnsi" w:eastAsiaTheme="minorEastAsia" w:hAnsiTheme="minorHAnsi" w:cstheme="minorBidi"/>
            <w:noProof/>
            <w:sz w:val="22"/>
            <w:szCs w:val="22"/>
          </w:rPr>
          <w:tab/>
        </w:r>
        <w:r w:rsidRPr="00DC3BEE">
          <w:rPr>
            <w:rStyle w:val="Hyperlink"/>
            <w:noProof/>
          </w:rPr>
          <w:t>Stereotype Enumerates</w:t>
        </w:r>
        <w:r>
          <w:rPr>
            <w:noProof/>
            <w:webHidden/>
          </w:rPr>
          <w:tab/>
        </w:r>
        <w:r>
          <w:rPr>
            <w:noProof/>
            <w:webHidden/>
          </w:rPr>
          <w:fldChar w:fldCharType="begin"/>
        </w:r>
        <w:r>
          <w:rPr>
            <w:noProof/>
            <w:webHidden/>
          </w:rPr>
          <w:instrText xml:space="preserve"> PAGEREF _Toc451803161 \h </w:instrText>
        </w:r>
        <w:r>
          <w:rPr>
            <w:noProof/>
            <w:webHidden/>
          </w:rPr>
        </w:r>
        <w:r>
          <w:rPr>
            <w:noProof/>
            <w:webHidden/>
          </w:rPr>
          <w:fldChar w:fldCharType="separate"/>
        </w:r>
        <w:r>
          <w:rPr>
            <w:noProof/>
            <w:webHidden/>
          </w:rPr>
          <w:t>410</w:t>
        </w:r>
        <w:r>
          <w:rPr>
            <w:noProof/>
            <w:webHidden/>
          </w:rPr>
          <w:fldChar w:fldCharType="end"/>
        </w:r>
      </w:hyperlink>
    </w:p>
    <w:p w14:paraId="2875D1B5" w14:textId="204E002B" w:rsidR="004246EE" w:rsidRDefault="004246EE">
      <w:pPr>
        <w:pStyle w:val="TOC3"/>
        <w:rPr>
          <w:rFonts w:asciiTheme="minorHAnsi" w:eastAsiaTheme="minorEastAsia" w:hAnsiTheme="minorHAnsi" w:cstheme="minorBidi"/>
          <w:noProof/>
          <w:sz w:val="22"/>
          <w:szCs w:val="22"/>
        </w:rPr>
      </w:pPr>
      <w:hyperlink w:anchor="_Toc451803162" w:history="1">
        <w:r w:rsidRPr="00DC3BEE">
          <w:rPr>
            <w:rStyle w:val="Hyperlink"/>
            <w:noProof/>
          </w:rPr>
          <w:t>12.2.10</w:t>
        </w:r>
        <w:r>
          <w:rPr>
            <w:rFonts w:asciiTheme="minorHAnsi" w:eastAsiaTheme="minorEastAsia" w:hAnsiTheme="minorHAnsi" w:cstheme="minorBidi"/>
            <w:noProof/>
            <w:sz w:val="22"/>
            <w:szCs w:val="22"/>
          </w:rPr>
          <w:tab/>
        </w:r>
        <w:r w:rsidRPr="00DC3BEE">
          <w:rPr>
            <w:rStyle w:val="Hyperlink"/>
            <w:noProof/>
          </w:rPr>
          <w:t>Stereotype Equivalent Class</w:t>
        </w:r>
        <w:r>
          <w:rPr>
            <w:noProof/>
            <w:webHidden/>
          </w:rPr>
          <w:tab/>
        </w:r>
        <w:r>
          <w:rPr>
            <w:noProof/>
            <w:webHidden/>
          </w:rPr>
          <w:fldChar w:fldCharType="begin"/>
        </w:r>
        <w:r>
          <w:rPr>
            <w:noProof/>
            <w:webHidden/>
          </w:rPr>
          <w:instrText xml:space="preserve"> PAGEREF _Toc451803162 \h </w:instrText>
        </w:r>
        <w:r>
          <w:rPr>
            <w:noProof/>
            <w:webHidden/>
          </w:rPr>
        </w:r>
        <w:r>
          <w:rPr>
            <w:noProof/>
            <w:webHidden/>
          </w:rPr>
          <w:fldChar w:fldCharType="separate"/>
        </w:r>
        <w:r>
          <w:rPr>
            <w:noProof/>
            <w:webHidden/>
          </w:rPr>
          <w:t>410</w:t>
        </w:r>
        <w:r>
          <w:rPr>
            <w:noProof/>
            <w:webHidden/>
          </w:rPr>
          <w:fldChar w:fldCharType="end"/>
        </w:r>
      </w:hyperlink>
    </w:p>
    <w:p w14:paraId="4AFADA61" w14:textId="709C6AFA" w:rsidR="004246EE" w:rsidRDefault="004246EE">
      <w:pPr>
        <w:pStyle w:val="TOC3"/>
        <w:rPr>
          <w:rFonts w:asciiTheme="minorHAnsi" w:eastAsiaTheme="minorEastAsia" w:hAnsiTheme="minorHAnsi" w:cstheme="minorBidi"/>
          <w:noProof/>
          <w:sz w:val="22"/>
          <w:szCs w:val="22"/>
        </w:rPr>
      </w:pPr>
      <w:hyperlink w:anchor="_Toc451803163" w:history="1">
        <w:r w:rsidRPr="00DC3BEE">
          <w:rPr>
            <w:rStyle w:val="Hyperlink"/>
            <w:noProof/>
          </w:rPr>
          <w:t>12.2.11</w:t>
        </w:r>
        <w:r>
          <w:rPr>
            <w:rFonts w:asciiTheme="minorHAnsi" w:eastAsiaTheme="minorEastAsia" w:hAnsiTheme="minorHAnsi" w:cstheme="minorBidi"/>
            <w:noProof/>
            <w:sz w:val="22"/>
            <w:szCs w:val="22"/>
          </w:rPr>
          <w:tab/>
        </w:r>
        <w:r w:rsidRPr="00DC3BEE">
          <w:rPr>
            <w:rStyle w:val="Hyperlink"/>
            <w:noProof/>
          </w:rPr>
          <w:t>Stereotype Equivalent Property</w:t>
        </w:r>
        <w:r>
          <w:rPr>
            <w:noProof/>
            <w:webHidden/>
          </w:rPr>
          <w:tab/>
        </w:r>
        <w:r>
          <w:rPr>
            <w:noProof/>
            <w:webHidden/>
          </w:rPr>
          <w:fldChar w:fldCharType="begin"/>
        </w:r>
        <w:r>
          <w:rPr>
            <w:noProof/>
            <w:webHidden/>
          </w:rPr>
          <w:instrText xml:space="preserve"> PAGEREF _Toc451803163 \h </w:instrText>
        </w:r>
        <w:r>
          <w:rPr>
            <w:noProof/>
            <w:webHidden/>
          </w:rPr>
        </w:r>
        <w:r>
          <w:rPr>
            <w:noProof/>
            <w:webHidden/>
          </w:rPr>
          <w:fldChar w:fldCharType="separate"/>
        </w:r>
        <w:r>
          <w:rPr>
            <w:noProof/>
            <w:webHidden/>
          </w:rPr>
          <w:t>410</w:t>
        </w:r>
        <w:r>
          <w:rPr>
            <w:noProof/>
            <w:webHidden/>
          </w:rPr>
          <w:fldChar w:fldCharType="end"/>
        </w:r>
      </w:hyperlink>
    </w:p>
    <w:p w14:paraId="14989BF9" w14:textId="3452B962" w:rsidR="004246EE" w:rsidRDefault="004246EE">
      <w:pPr>
        <w:pStyle w:val="TOC3"/>
        <w:rPr>
          <w:rFonts w:asciiTheme="minorHAnsi" w:eastAsiaTheme="minorEastAsia" w:hAnsiTheme="minorHAnsi" w:cstheme="minorBidi"/>
          <w:noProof/>
          <w:sz w:val="22"/>
          <w:szCs w:val="22"/>
        </w:rPr>
      </w:pPr>
      <w:hyperlink w:anchor="_Toc451803164" w:history="1">
        <w:r w:rsidRPr="00DC3BEE">
          <w:rPr>
            <w:rStyle w:val="Hyperlink"/>
            <w:noProof/>
          </w:rPr>
          <w:t>12.2.12</w:t>
        </w:r>
        <w:r>
          <w:rPr>
            <w:rFonts w:asciiTheme="minorHAnsi" w:eastAsiaTheme="minorEastAsia" w:hAnsiTheme="minorHAnsi" w:cstheme="minorBidi"/>
            <w:noProof/>
            <w:sz w:val="22"/>
            <w:szCs w:val="22"/>
          </w:rPr>
          <w:tab/>
        </w:r>
        <w:r w:rsidRPr="00DC3BEE">
          <w:rPr>
            <w:rStyle w:val="Hyperlink"/>
            <w:noProof/>
          </w:rPr>
          <w:t>Stereotype Equivalent To</w:t>
        </w:r>
        <w:r>
          <w:rPr>
            <w:noProof/>
            <w:webHidden/>
          </w:rPr>
          <w:tab/>
        </w:r>
        <w:r>
          <w:rPr>
            <w:noProof/>
            <w:webHidden/>
          </w:rPr>
          <w:fldChar w:fldCharType="begin"/>
        </w:r>
        <w:r>
          <w:rPr>
            <w:noProof/>
            <w:webHidden/>
          </w:rPr>
          <w:instrText xml:space="preserve"> PAGEREF _Toc451803164 \h </w:instrText>
        </w:r>
        <w:r>
          <w:rPr>
            <w:noProof/>
            <w:webHidden/>
          </w:rPr>
        </w:r>
        <w:r>
          <w:rPr>
            <w:noProof/>
            <w:webHidden/>
          </w:rPr>
          <w:fldChar w:fldCharType="separate"/>
        </w:r>
        <w:r>
          <w:rPr>
            <w:noProof/>
            <w:webHidden/>
          </w:rPr>
          <w:t>411</w:t>
        </w:r>
        <w:r>
          <w:rPr>
            <w:noProof/>
            <w:webHidden/>
          </w:rPr>
          <w:fldChar w:fldCharType="end"/>
        </w:r>
      </w:hyperlink>
    </w:p>
    <w:p w14:paraId="3DA4660A" w14:textId="62B23C35" w:rsidR="004246EE" w:rsidRDefault="004246EE">
      <w:pPr>
        <w:pStyle w:val="TOC3"/>
        <w:rPr>
          <w:rFonts w:asciiTheme="minorHAnsi" w:eastAsiaTheme="minorEastAsia" w:hAnsiTheme="minorHAnsi" w:cstheme="minorBidi"/>
          <w:noProof/>
          <w:sz w:val="22"/>
          <w:szCs w:val="22"/>
        </w:rPr>
      </w:pPr>
      <w:hyperlink w:anchor="_Toc451803165" w:history="1">
        <w:r w:rsidRPr="00DC3BEE">
          <w:rPr>
            <w:rStyle w:val="Hyperlink"/>
            <w:noProof/>
          </w:rPr>
          <w:t>12.2.13</w:t>
        </w:r>
        <w:r>
          <w:rPr>
            <w:rFonts w:asciiTheme="minorHAnsi" w:eastAsiaTheme="minorEastAsia" w:hAnsiTheme="minorHAnsi" w:cstheme="minorBidi"/>
            <w:noProof/>
            <w:sz w:val="22"/>
            <w:szCs w:val="22"/>
          </w:rPr>
          <w:tab/>
        </w:r>
        <w:r w:rsidRPr="00DC3BEE">
          <w:rPr>
            <w:rStyle w:val="Hyperlink"/>
            <w:noProof/>
          </w:rPr>
          <w:t>Stereotype External Reference</w:t>
        </w:r>
        <w:r>
          <w:rPr>
            <w:noProof/>
            <w:webHidden/>
          </w:rPr>
          <w:tab/>
        </w:r>
        <w:r>
          <w:rPr>
            <w:noProof/>
            <w:webHidden/>
          </w:rPr>
          <w:fldChar w:fldCharType="begin"/>
        </w:r>
        <w:r>
          <w:rPr>
            <w:noProof/>
            <w:webHidden/>
          </w:rPr>
          <w:instrText xml:space="preserve"> PAGEREF _Toc451803165 \h </w:instrText>
        </w:r>
        <w:r>
          <w:rPr>
            <w:noProof/>
            <w:webHidden/>
          </w:rPr>
        </w:r>
        <w:r>
          <w:rPr>
            <w:noProof/>
            <w:webHidden/>
          </w:rPr>
          <w:fldChar w:fldCharType="separate"/>
        </w:r>
        <w:r>
          <w:rPr>
            <w:noProof/>
            <w:webHidden/>
          </w:rPr>
          <w:t>411</w:t>
        </w:r>
        <w:r>
          <w:rPr>
            <w:noProof/>
            <w:webHidden/>
          </w:rPr>
          <w:fldChar w:fldCharType="end"/>
        </w:r>
      </w:hyperlink>
    </w:p>
    <w:p w14:paraId="66EB6B84" w14:textId="39B6E8E9" w:rsidR="004246EE" w:rsidRDefault="004246EE">
      <w:pPr>
        <w:pStyle w:val="TOC3"/>
        <w:rPr>
          <w:rFonts w:asciiTheme="minorHAnsi" w:eastAsiaTheme="minorEastAsia" w:hAnsiTheme="minorHAnsi" w:cstheme="minorBidi"/>
          <w:noProof/>
          <w:sz w:val="22"/>
          <w:szCs w:val="22"/>
        </w:rPr>
      </w:pPr>
      <w:hyperlink w:anchor="_Toc451803166" w:history="1">
        <w:r w:rsidRPr="00DC3BEE">
          <w:rPr>
            <w:rStyle w:val="Hyperlink"/>
            <w:noProof/>
          </w:rPr>
          <w:t>12.2.14</w:t>
        </w:r>
        <w:r>
          <w:rPr>
            <w:rFonts w:asciiTheme="minorHAnsi" w:eastAsiaTheme="minorEastAsia" w:hAnsiTheme="minorHAnsi" w:cstheme="minorBidi"/>
            <w:noProof/>
            <w:sz w:val="22"/>
            <w:szCs w:val="22"/>
          </w:rPr>
          <w:tab/>
        </w:r>
        <w:r w:rsidRPr="00DC3BEE">
          <w:rPr>
            <w:rStyle w:val="Hyperlink"/>
            <w:noProof/>
          </w:rPr>
          <w:t>Stereotype Has Value</w:t>
        </w:r>
        <w:r>
          <w:rPr>
            <w:noProof/>
            <w:webHidden/>
          </w:rPr>
          <w:tab/>
        </w:r>
        <w:r>
          <w:rPr>
            <w:noProof/>
            <w:webHidden/>
          </w:rPr>
          <w:fldChar w:fldCharType="begin"/>
        </w:r>
        <w:r>
          <w:rPr>
            <w:noProof/>
            <w:webHidden/>
          </w:rPr>
          <w:instrText xml:space="preserve"> PAGEREF _Toc451803166 \h </w:instrText>
        </w:r>
        <w:r>
          <w:rPr>
            <w:noProof/>
            <w:webHidden/>
          </w:rPr>
        </w:r>
        <w:r>
          <w:rPr>
            <w:noProof/>
            <w:webHidden/>
          </w:rPr>
          <w:fldChar w:fldCharType="separate"/>
        </w:r>
        <w:r>
          <w:rPr>
            <w:noProof/>
            <w:webHidden/>
          </w:rPr>
          <w:t>412</w:t>
        </w:r>
        <w:r>
          <w:rPr>
            <w:noProof/>
            <w:webHidden/>
          </w:rPr>
          <w:fldChar w:fldCharType="end"/>
        </w:r>
      </w:hyperlink>
    </w:p>
    <w:p w14:paraId="708897A5" w14:textId="6F373B4C" w:rsidR="004246EE" w:rsidRDefault="004246EE">
      <w:pPr>
        <w:pStyle w:val="TOC3"/>
        <w:rPr>
          <w:rFonts w:asciiTheme="minorHAnsi" w:eastAsiaTheme="minorEastAsia" w:hAnsiTheme="minorHAnsi" w:cstheme="minorBidi"/>
          <w:noProof/>
          <w:sz w:val="22"/>
          <w:szCs w:val="22"/>
        </w:rPr>
      </w:pPr>
      <w:hyperlink w:anchor="_Toc451803167" w:history="1">
        <w:r w:rsidRPr="00DC3BEE">
          <w:rPr>
            <w:rStyle w:val="Hyperlink"/>
            <w:noProof/>
          </w:rPr>
          <w:t>12.2.15</w:t>
        </w:r>
        <w:r>
          <w:rPr>
            <w:rFonts w:asciiTheme="minorHAnsi" w:eastAsiaTheme="minorEastAsia" w:hAnsiTheme="minorHAnsi" w:cstheme="minorBidi"/>
            <w:noProof/>
            <w:sz w:val="22"/>
            <w:szCs w:val="22"/>
          </w:rPr>
          <w:tab/>
        </w:r>
        <w:r w:rsidRPr="00DC3BEE">
          <w:rPr>
            <w:rStyle w:val="Hyperlink"/>
            <w:noProof/>
          </w:rPr>
          <w:t>Stereotype Information Model</w:t>
        </w:r>
        <w:r>
          <w:rPr>
            <w:noProof/>
            <w:webHidden/>
          </w:rPr>
          <w:tab/>
        </w:r>
        <w:r>
          <w:rPr>
            <w:noProof/>
            <w:webHidden/>
          </w:rPr>
          <w:fldChar w:fldCharType="begin"/>
        </w:r>
        <w:r>
          <w:rPr>
            <w:noProof/>
            <w:webHidden/>
          </w:rPr>
          <w:instrText xml:space="preserve"> PAGEREF _Toc451803167 \h </w:instrText>
        </w:r>
        <w:r>
          <w:rPr>
            <w:noProof/>
            <w:webHidden/>
          </w:rPr>
        </w:r>
        <w:r>
          <w:rPr>
            <w:noProof/>
            <w:webHidden/>
          </w:rPr>
          <w:fldChar w:fldCharType="separate"/>
        </w:r>
        <w:r>
          <w:rPr>
            <w:noProof/>
            <w:webHidden/>
          </w:rPr>
          <w:t>412</w:t>
        </w:r>
        <w:r>
          <w:rPr>
            <w:noProof/>
            <w:webHidden/>
          </w:rPr>
          <w:fldChar w:fldCharType="end"/>
        </w:r>
      </w:hyperlink>
    </w:p>
    <w:p w14:paraId="432E75F9" w14:textId="6CD429F9" w:rsidR="004246EE" w:rsidRDefault="004246EE">
      <w:pPr>
        <w:pStyle w:val="TOC3"/>
        <w:rPr>
          <w:rFonts w:asciiTheme="minorHAnsi" w:eastAsiaTheme="minorEastAsia" w:hAnsiTheme="minorHAnsi" w:cstheme="minorBidi"/>
          <w:noProof/>
          <w:sz w:val="22"/>
          <w:szCs w:val="22"/>
        </w:rPr>
      </w:pPr>
      <w:hyperlink w:anchor="_Toc451803168" w:history="1">
        <w:r w:rsidRPr="00DC3BEE">
          <w:rPr>
            <w:rStyle w:val="Hyperlink"/>
            <w:noProof/>
          </w:rPr>
          <w:t>12.2.16</w:t>
        </w:r>
        <w:r>
          <w:rPr>
            <w:rFonts w:asciiTheme="minorHAnsi" w:eastAsiaTheme="minorEastAsia" w:hAnsiTheme="minorHAnsi" w:cstheme="minorBidi"/>
            <w:noProof/>
            <w:sz w:val="22"/>
            <w:szCs w:val="22"/>
          </w:rPr>
          <w:tab/>
        </w:r>
        <w:r w:rsidRPr="00DC3BEE">
          <w:rPr>
            <w:rStyle w:val="Hyperlink"/>
            <w:noProof/>
          </w:rPr>
          <w:t>Stereotype Intersection</w:t>
        </w:r>
        <w:r>
          <w:rPr>
            <w:noProof/>
            <w:webHidden/>
          </w:rPr>
          <w:tab/>
        </w:r>
        <w:r>
          <w:rPr>
            <w:noProof/>
            <w:webHidden/>
          </w:rPr>
          <w:fldChar w:fldCharType="begin"/>
        </w:r>
        <w:r>
          <w:rPr>
            <w:noProof/>
            <w:webHidden/>
          </w:rPr>
          <w:instrText xml:space="preserve"> PAGEREF _Toc451803168 \h </w:instrText>
        </w:r>
        <w:r>
          <w:rPr>
            <w:noProof/>
            <w:webHidden/>
          </w:rPr>
        </w:r>
        <w:r>
          <w:rPr>
            <w:noProof/>
            <w:webHidden/>
          </w:rPr>
          <w:fldChar w:fldCharType="separate"/>
        </w:r>
        <w:r>
          <w:rPr>
            <w:noProof/>
            <w:webHidden/>
          </w:rPr>
          <w:t>412</w:t>
        </w:r>
        <w:r>
          <w:rPr>
            <w:noProof/>
            <w:webHidden/>
          </w:rPr>
          <w:fldChar w:fldCharType="end"/>
        </w:r>
      </w:hyperlink>
    </w:p>
    <w:p w14:paraId="6870B3FC" w14:textId="20389D3D" w:rsidR="004246EE" w:rsidRDefault="004246EE">
      <w:pPr>
        <w:pStyle w:val="TOC3"/>
        <w:rPr>
          <w:rFonts w:asciiTheme="minorHAnsi" w:eastAsiaTheme="minorEastAsia" w:hAnsiTheme="minorHAnsi" w:cstheme="minorBidi"/>
          <w:noProof/>
          <w:sz w:val="22"/>
          <w:szCs w:val="22"/>
        </w:rPr>
      </w:pPr>
      <w:hyperlink w:anchor="_Toc451803169" w:history="1">
        <w:r w:rsidRPr="00DC3BEE">
          <w:rPr>
            <w:rStyle w:val="Hyperlink"/>
            <w:noProof/>
          </w:rPr>
          <w:t>12.2.17</w:t>
        </w:r>
        <w:r>
          <w:rPr>
            <w:rFonts w:asciiTheme="minorHAnsi" w:eastAsiaTheme="minorEastAsia" w:hAnsiTheme="minorHAnsi" w:cstheme="minorBidi"/>
            <w:noProof/>
            <w:sz w:val="22"/>
            <w:szCs w:val="22"/>
          </w:rPr>
          <w:tab/>
        </w:r>
        <w:r w:rsidRPr="00DC3BEE">
          <w:rPr>
            <w:rStyle w:val="Hyperlink"/>
            <w:noProof/>
          </w:rPr>
          <w:t>Stereotype Is In Context</w:t>
        </w:r>
        <w:r>
          <w:rPr>
            <w:noProof/>
            <w:webHidden/>
          </w:rPr>
          <w:tab/>
        </w:r>
        <w:r>
          <w:rPr>
            <w:noProof/>
            <w:webHidden/>
          </w:rPr>
          <w:fldChar w:fldCharType="begin"/>
        </w:r>
        <w:r>
          <w:rPr>
            <w:noProof/>
            <w:webHidden/>
          </w:rPr>
          <w:instrText xml:space="preserve"> PAGEREF _Toc451803169 \h </w:instrText>
        </w:r>
        <w:r>
          <w:rPr>
            <w:noProof/>
            <w:webHidden/>
          </w:rPr>
        </w:r>
        <w:r>
          <w:rPr>
            <w:noProof/>
            <w:webHidden/>
          </w:rPr>
          <w:fldChar w:fldCharType="separate"/>
        </w:r>
        <w:r>
          <w:rPr>
            <w:noProof/>
            <w:webHidden/>
          </w:rPr>
          <w:t>413</w:t>
        </w:r>
        <w:r>
          <w:rPr>
            <w:noProof/>
            <w:webHidden/>
          </w:rPr>
          <w:fldChar w:fldCharType="end"/>
        </w:r>
      </w:hyperlink>
    </w:p>
    <w:p w14:paraId="46B5C548" w14:textId="19532D60" w:rsidR="004246EE" w:rsidRDefault="004246EE">
      <w:pPr>
        <w:pStyle w:val="TOC3"/>
        <w:rPr>
          <w:rFonts w:asciiTheme="minorHAnsi" w:eastAsiaTheme="minorEastAsia" w:hAnsiTheme="minorHAnsi" w:cstheme="minorBidi"/>
          <w:noProof/>
          <w:sz w:val="22"/>
          <w:szCs w:val="22"/>
        </w:rPr>
      </w:pPr>
      <w:hyperlink w:anchor="_Toc451803170" w:history="1">
        <w:r w:rsidRPr="00DC3BEE">
          <w:rPr>
            <w:rStyle w:val="Hyperlink"/>
            <w:noProof/>
          </w:rPr>
          <w:t>12.2.18</w:t>
        </w:r>
        <w:r>
          <w:rPr>
            <w:rFonts w:asciiTheme="minorHAnsi" w:eastAsiaTheme="minorEastAsia" w:hAnsiTheme="minorHAnsi" w:cstheme="minorBidi"/>
            <w:noProof/>
            <w:sz w:val="22"/>
            <w:szCs w:val="22"/>
          </w:rPr>
          <w:tab/>
        </w:r>
        <w:r w:rsidRPr="00DC3BEE">
          <w:rPr>
            <w:rStyle w:val="Hyperlink"/>
            <w:noProof/>
          </w:rPr>
          <w:t>Stereotype Model</w:t>
        </w:r>
        <w:r>
          <w:rPr>
            <w:noProof/>
            <w:webHidden/>
          </w:rPr>
          <w:tab/>
        </w:r>
        <w:r>
          <w:rPr>
            <w:noProof/>
            <w:webHidden/>
          </w:rPr>
          <w:fldChar w:fldCharType="begin"/>
        </w:r>
        <w:r>
          <w:rPr>
            <w:noProof/>
            <w:webHidden/>
          </w:rPr>
          <w:instrText xml:space="preserve"> PAGEREF _Toc451803170 \h </w:instrText>
        </w:r>
        <w:r>
          <w:rPr>
            <w:noProof/>
            <w:webHidden/>
          </w:rPr>
        </w:r>
        <w:r>
          <w:rPr>
            <w:noProof/>
            <w:webHidden/>
          </w:rPr>
          <w:fldChar w:fldCharType="separate"/>
        </w:r>
        <w:r>
          <w:rPr>
            <w:noProof/>
            <w:webHidden/>
          </w:rPr>
          <w:t>413</w:t>
        </w:r>
        <w:r>
          <w:rPr>
            <w:noProof/>
            <w:webHidden/>
          </w:rPr>
          <w:fldChar w:fldCharType="end"/>
        </w:r>
      </w:hyperlink>
    </w:p>
    <w:p w14:paraId="465E22DD" w14:textId="205C553E" w:rsidR="004246EE" w:rsidRDefault="004246EE">
      <w:pPr>
        <w:pStyle w:val="TOC3"/>
        <w:rPr>
          <w:rFonts w:asciiTheme="minorHAnsi" w:eastAsiaTheme="minorEastAsia" w:hAnsiTheme="minorHAnsi" w:cstheme="minorBidi"/>
          <w:noProof/>
          <w:sz w:val="22"/>
          <w:szCs w:val="22"/>
        </w:rPr>
      </w:pPr>
      <w:hyperlink w:anchor="_Toc451803171" w:history="1">
        <w:r w:rsidRPr="00DC3BEE">
          <w:rPr>
            <w:rStyle w:val="Hyperlink"/>
            <w:noProof/>
          </w:rPr>
          <w:t>12.2.19</w:t>
        </w:r>
        <w:r>
          <w:rPr>
            <w:rFonts w:asciiTheme="minorHAnsi" w:eastAsiaTheme="minorEastAsia" w:hAnsiTheme="minorHAnsi" w:cstheme="minorBidi"/>
            <w:noProof/>
            <w:sz w:val="22"/>
            <w:szCs w:val="22"/>
          </w:rPr>
          <w:tab/>
        </w:r>
        <w:r w:rsidRPr="00DC3BEE">
          <w:rPr>
            <w:rStyle w:val="Hyperlink"/>
            <w:noProof/>
          </w:rPr>
          <w:t>Stereotype Phase</w:t>
        </w:r>
        <w:r>
          <w:rPr>
            <w:noProof/>
            <w:webHidden/>
          </w:rPr>
          <w:tab/>
        </w:r>
        <w:r>
          <w:rPr>
            <w:noProof/>
            <w:webHidden/>
          </w:rPr>
          <w:fldChar w:fldCharType="begin"/>
        </w:r>
        <w:r>
          <w:rPr>
            <w:noProof/>
            <w:webHidden/>
          </w:rPr>
          <w:instrText xml:space="preserve"> PAGEREF _Toc451803171 \h </w:instrText>
        </w:r>
        <w:r>
          <w:rPr>
            <w:noProof/>
            <w:webHidden/>
          </w:rPr>
        </w:r>
        <w:r>
          <w:rPr>
            <w:noProof/>
            <w:webHidden/>
          </w:rPr>
          <w:fldChar w:fldCharType="separate"/>
        </w:r>
        <w:r>
          <w:rPr>
            <w:noProof/>
            <w:webHidden/>
          </w:rPr>
          <w:t>413</w:t>
        </w:r>
        <w:r>
          <w:rPr>
            <w:noProof/>
            <w:webHidden/>
          </w:rPr>
          <w:fldChar w:fldCharType="end"/>
        </w:r>
      </w:hyperlink>
    </w:p>
    <w:p w14:paraId="246C4B9C" w14:textId="49B131D1" w:rsidR="004246EE" w:rsidRDefault="004246EE">
      <w:pPr>
        <w:pStyle w:val="TOC3"/>
        <w:rPr>
          <w:rFonts w:asciiTheme="minorHAnsi" w:eastAsiaTheme="minorEastAsia" w:hAnsiTheme="minorHAnsi" w:cstheme="minorBidi"/>
          <w:noProof/>
          <w:sz w:val="22"/>
          <w:szCs w:val="22"/>
        </w:rPr>
      </w:pPr>
      <w:hyperlink w:anchor="_Toc451803172" w:history="1">
        <w:r w:rsidRPr="00DC3BEE">
          <w:rPr>
            <w:rStyle w:val="Hyperlink"/>
            <w:noProof/>
          </w:rPr>
          <w:t>12.2.20</w:t>
        </w:r>
        <w:r>
          <w:rPr>
            <w:rFonts w:asciiTheme="minorHAnsi" w:eastAsiaTheme="minorEastAsia" w:hAnsiTheme="minorHAnsi" w:cstheme="minorBidi"/>
            <w:noProof/>
            <w:sz w:val="22"/>
            <w:szCs w:val="22"/>
          </w:rPr>
          <w:tab/>
        </w:r>
        <w:r w:rsidRPr="00DC3BEE">
          <w:rPr>
            <w:rStyle w:val="Hyperlink"/>
            <w:noProof/>
          </w:rPr>
          <w:t>Stereotype Quantity Kind</w:t>
        </w:r>
        <w:r>
          <w:rPr>
            <w:noProof/>
            <w:webHidden/>
          </w:rPr>
          <w:tab/>
        </w:r>
        <w:r>
          <w:rPr>
            <w:noProof/>
            <w:webHidden/>
          </w:rPr>
          <w:fldChar w:fldCharType="begin"/>
        </w:r>
        <w:r>
          <w:rPr>
            <w:noProof/>
            <w:webHidden/>
          </w:rPr>
          <w:instrText xml:space="preserve"> PAGEREF _Toc451803172 \h </w:instrText>
        </w:r>
        <w:r>
          <w:rPr>
            <w:noProof/>
            <w:webHidden/>
          </w:rPr>
        </w:r>
        <w:r>
          <w:rPr>
            <w:noProof/>
            <w:webHidden/>
          </w:rPr>
          <w:fldChar w:fldCharType="separate"/>
        </w:r>
        <w:r>
          <w:rPr>
            <w:noProof/>
            <w:webHidden/>
          </w:rPr>
          <w:t>413</w:t>
        </w:r>
        <w:r>
          <w:rPr>
            <w:noProof/>
            <w:webHidden/>
          </w:rPr>
          <w:fldChar w:fldCharType="end"/>
        </w:r>
      </w:hyperlink>
    </w:p>
    <w:p w14:paraId="699D528C" w14:textId="09AB270A" w:rsidR="004246EE" w:rsidRDefault="004246EE">
      <w:pPr>
        <w:pStyle w:val="TOC3"/>
        <w:rPr>
          <w:rFonts w:asciiTheme="minorHAnsi" w:eastAsiaTheme="minorEastAsia" w:hAnsiTheme="minorHAnsi" w:cstheme="minorBidi"/>
          <w:noProof/>
          <w:sz w:val="22"/>
          <w:szCs w:val="22"/>
        </w:rPr>
      </w:pPr>
      <w:hyperlink w:anchor="_Toc451803173" w:history="1">
        <w:r w:rsidRPr="00DC3BEE">
          <w:rPr>
            <w:rStyle w:val="Hyperlink"/>
            <w:noProof/>
          </w:rPr>
          <w:t>12.2.21</w:t>
        </w:r>
        <w:r>
          <w:rPr>
            <w:rFonts w:asciiTheme="minorHAnsi" w:eastAsiaTheme="minorEastAsia" w:hAnsiTheme="minorHAnsi" w:cstheme="minorBidi"/>
            <w:noProof/>
            <w:sz w:val="22"/>
            <w:szCs w:val="22"/>
          </w:rPr>
          <w:tab/>
        </w:r>
        <w:r w:rsidRPr="00DC3BEE">
          <w:rPr>
            <w:rStyle w:val="Hyperlink"/>
            <w:noProof/>
          </w:rPr>
          <w:t>Stereotype Resource</w:t>
        </w:r>
        <w:r>
          <w:rPr>
            <w:noProof/>
            <w:webHidden/>
          </w:rPr>
          <w:tab/>
        </w:r>
        <w:r>
          <w:rPr>
            <w:noProof/>
            <w:webHidden/>
          </w:rPr>
          <w:fldChar w:fldCharType="begin"/>
        </w:r>
        <w:r>
          <w:rPr>
            <w:noProof/>
            <w:webHidden/>
          </w:rPr>
          <w:instrText xml:space="preserve"> PAGEREF _Toc451803173 \h </w:instrText>
        </w:r>
        <w:r>
          <w:rPr>
            <w:noProof/>
            <w:webHidden/>
          </w:rPr>
        </w:r>
        <w:r>
          <w:rPr>
            <w:noProof/>
            <w:webHidden/>
          </w:rPr>
          <w:fldChar w:fldCharType="separate"/>
        </w:r>
        <w:r>
          <w:rPr>
            <w:noProof/>
            <w:webHidden/>
          </w:rPr>
          <w:t>414</w:t>
        </w:r>
        <w:r>
          <w:rPr>
            <w:noProof/>
            <w:webHidden/>
          </w:rPr>
          <w:fldChar w:fldCharType="end"/>
        </w:r>
      </w:hyperlink>
    </w:p>
    <w:p w14:paraId="5374AB83" w14:textId="7C90B98E" w:rsidR="004246EE" w:rsidRDefault="004246EE">
      <w:pPr>
        <w:pStyle w:val="TOC3"/>
        <w:rPr>
          <w:rFonts w:asciiTheme="minorHAnsi" w:eastAsiaTheme="minorEastAsia" w:hAnsiTheme="minorHAnsi" w:cstheme="minorBidi"/>
          <w:noProof/>
          <w:sz w:val="22"/>
          <w:szCs w:val="22"/>
        </w:rPr>
      </w:pPr>
      <w:hyperlink w:anchor="_Toc451803174" w:history="1">
        <w:r w:rsidRPr="00DC3BEE">
          <w:rPr>
            <w:rStyle w:val="Hyperlink"/>
            <w:noProof/>
          </w:rPr>
          <w:t>12.2.22</w:t>
        </w:r>
        <w:r>
          <w:rPr>
            <w:rFonts w:asciiTheme="minorHAnsi" w:eastAsiaTheme="minorEastAsia" w:hAnsiTheme="minorHAnsi" w:cstheme="minorBidi"/>
            <w:noProof/>
            <w:sz w:val="22"/>
            <w:szCs w:val="22"/>
          </w:rPr>
          <w:tab/>
        </w:r>
        <w:r w:rsidRPr="00DC3BEE">
          <w:rPr>
            <w:rStyle w:val="Hyperlink"/>
            <w:noProof/>
          </w:rPr>
          <w:t>Stereotype Role</w:t>
        </w:r>
        <w:r>
          <w:rPr>
            <w:noProof/>
            <w:webHidden/>
          </w:rPr>
          <w:tab/>
        </w:r>
        <w:r>
          <w:rPr>
            <w:noProof/>
            <w:webHidden/>
          </w:rPr>
          <w:fldChar w:fldCharType="begin"/>
        </w:r>
        <w:r>
          <w:rPr>
            <w:noProof/>
            <w:webHidden/>
          </w:rPr>
          <w:instrText xml:space="preserve"> PAGEREF _Toc451803174 \h </w:instrText>
        </w:r>
        <w:r>
          <w:rPr>
            <w:noProof/>
            <w:webHidden/>
          </w:rPr>
        </w:r>
        <w:r>
          <w:rPr>
            <w:noProof/>
            <w:webHidden/>
          </w:rPr>
          <w:fldChar w:fldCharType="separate"/>
        </w:r>
        <w:r>
          <w:rPr>
            <w:noProof/>
            <w:webHidden/>
          </w:rPr>
          <w:t>414</w:t>
        </w:r>
        <w:r>
          <w:rPr>
            <w:noProof/>
            <w:webHidden/>
          </w:rPr>
          <w:fldChar w:fldCharType="end"/>
        </w:r>
      </w:hyperlink>
    </w:p>
    <w:p w14:paraId="3DE49496" w14:textId="6CEE4430" w:rsidR="004246EE" w:rsidRDefault="004246EE">
      <w:pPr>
        <w:pStyle w:val="TOC3"/>
        <w:rPr>
          <w:rFonts w:asciiTheme="minorHAnsi" w:eastAsiaTheme="minorEastAsia" w:hAnsiTheme="minorHAnsi" w:cstheme="minorBidi"/>
          <w:noProof/>
          <w:sz w:val="22"/>
          <w:szCs w:val="22"/>
        </w:rPr>
      </w:pPr>
      <w:hyperlink w:anchor="_Toc451803175" w:history="1">
        <w:r w:rsidRPr="00DC3BEE">
          <w:rPr>
            <w:rStyle w:val="Hyperlink"/>
            <w:noProof/>
          </w:rPr>
          <w:t>12.2.23</w:t>
        </w:r>
        <w:r>
          <w:rPr>
            <w:rFonts w:asciiTheme="minorHAnsi" w:eastAsiaTheme="minorEastAsia" w:hAnsiTheme="minorHAnsi" w:cstheme="minorBidi"/>
            <w:noProof/>
            <w:sz w:val="22"/>
            <w:szCs w:val="22"/>
          </w:rPr>
          <w:tab/>
        </w:r>
        <w:r w:rsidRPr="00DC3BEE">
          <w:rPr>
            <w:rStyle w:val="Hyperlink"/>
            <w:noProof/>
          </w:rPr>
          <w:t>Stereotype Sufficient</w:t>
        </w:r>
        <w:r>
          <w:rPr>
            <w:noProof/>
            <w:webHidden/>
          </w:rPr>
          <w:tab/>
        </w:r>
        <w:r>
          <w:rPr>
            <w:noProof/>
            <w:webHidden/>
          </w:rPr>
          <w:fldChar w:fldCharType="begin"/>
        </w:r>
        <w:r>
          <w:rPr>
            <w:noProof/>
            <w:webHidden/>
          </w:rPr>
          <w:instrText xml:space="preserve"> PAGEREF _Toc451803175 \h </w:instrText>
        </w:r>
        <w:r>
          <w:rPr>
            <w:noProof/>
            <w:webHidden/>
          </w:rPr>
        </w:r>
        <w:r>
          <w:rPr>
            <w:noProof/>
            <w:webHidden/>
          </w:rPr>
          <w:fldChar w:fldCharType="separate"/>
        </w:r>
        <w:r>
          <w:rPr>
            <w:noProof/>
            <w:webHidden/>
          </w:rPr>
          <w:t>414</w:t>
        </w:r>
        <w:r>
          <w:rPr>
            <w:noProof/>
            <w:webHidden/>
          </w:rPr>
          <w:fldChar w:fldCharType="end"/>
        </w:r>
      </w:hyperlink>
    </w:p>
    <w:p w14:paraId="052509B9" w14:textId="2B947AC1" w:rsidR="004246EE" w:rsidRDefault="004246EE">
      <w:pPr>
        <w:pStyle w:val="TOC3"/>
        <w:rPr>
          <w:rFonts w:asciiTheme="minorHAnsi" w:eastAsiaTheme="minorEastAsia" w:hAnsiTheme="minorHAnsi" w:cstheme="minorBidi"/>
          <w:noProof/>
          <w:sz w:val="22"/>
          <w:szCs w:val="22"/>
        </w:rPr>
      </w:pPr>
      <w:hyperlink w:anchor="_Toc451803176" w:history="1">
        <w:r w:rsidRPr="00DC3BEE">
          <w:rPr>
            <w:rStyle w:val="Hyperlink"/>
            <w:noProof/>
          </w:rPr>
          <w:t>12.2.24</w:t>
        </w:r>
        <w:r>
          <w:rPr>
            <w:rFonts w:asciiTheme="minorHAnsi" w:eastAsiaTheme="minorEastAsia" w:hAnsiTheme="minorHAnsi" w:cstheme="minorBidi"/>
            <w:noProof/>
            <w:sz w:val="22"/>
            <w:szCs w:val="22"/>
          </w:rPr>
          <w:tab/>
        </w:r>
        <w:r w:rsidRPr="00DC3BEE">
          <w:rPr>
            <w:rStyle w:val="Hyperlink"/>
            <w:noProof/>
          </w:rPr>
          <w:t>Stereotype Synonym</w:t>
        </w:r>
        <w:r>
          <w:rPr>
            <w:noProof/>
            <w:webHidden/>
          </w:rPr>
          <w:tab/>
        </w:r>
        <w:r>
          <w:rPr>
            <w:noProof/>
            <w:webHidden/>
          </w:rPr>
          <w:fldChar w:fldCharType="begin"/>
        </w:r>
        <w:r>
          <w:rPr>
            <w:noProof/>
            <w:webHidden/>
          </w:rPr>
          <w:instrText xml:space="preserve"> PAGEREF _Toc451803176 \h </w:instrText>
        </w:r>
        <w:r>
          <w:rPr>
            <w:noProof/>
            <w:webHidden/>
          </w:rPr>
        </w:r>
        <w:r>
          <w:rPr>
            <w:noProof/>
            <w:webHidden/>
          </w:rPr>
          <w:fldChar w:fldCharType="separate"/>
        </w:r>
        <w:r>
          <w:rPr>
            <w:noProof/>
            <w:webHidden/>
          </w:rPr>
          <w:t>414</w:t>
        </w:r>
        <w:r>
          <w:rPr>
            <w:noProof/>
            <w:webHidden/>
          </w:rPr>
          <w:fldChar w:fldCharType="end"/>
        </w:r>
      </w:hyperlink>
    </w:p>
    <w:p w14:paraId="78F2BFC4" w14:textId="094FC345" w:rsidR="004246EE" w:rsidRDefault="004246EE">
      <w:pPr>
        <w:pStyle w:val="TOC3"/>
        <w:rPr>
          <w:rFonts w:asciiTheme="minorHAnsi" w:eastAsiaTheme="minorEastAsia" w:hAnsiTheme="minorHAnsi" w:cstheme="minorBidi"/>
          <w:noProof/>
          <w:sz w:val="22"/>
          <w:szCs w:val="22"/>
        </w:rPr>
      </w:pPr>
      <w:hyperlink w:anchor="_Toc451803177" w:history="1">
        <w:r w:rsidRPr="00DC3BEE">
          <w:rPr>
            <w:rStyle w:val="Hyperlink"/>
            <w:noProof/>
          </w:rPr>
          <w:t>12.2.25</w:t>
        </w:r>
        <w:r>
          <w:rPr>
            <w:rFonts w:asciiTheme="minorHAnsi" w:eastAsiaTheme="minorEastAsia" w:hAnsiTheme="minorHAnsi" w:cstheme="minorBidi"/>
            <w:noProof/>
            <w:sz w:val="22"/>
            <w:szCs w:val="22"/>
          </w:rPr>
          <w:tab/>
        </w:r>
        <w:r w:rsidRPr="00DC3BEE">
          <w:rPr>
            <w:rStyle w:val="Hyperlink"/>
            <w:noProof/>
          </w:rPr>
          <w:t>Stereotype Union</w:t>
        </w:r>
        <w:r>
          <w:rPr>
            <w:noProof/>
            <w:webHidden/>
          </w:rPr>
          <w:tab/>
        </w:r>
        <w:r>
          <w:rPr>
            <w:noProof/>
            <w:webHidden/>
          </w:rPr>
          <w:fldChar w:fldCharType="begin"/>
        </w:r>
        <w:r>
          <w:rPr>
            <w:noProof/>
            <w:webHidden/>
          </w:rPr>
          <w:instrText xml:space="preserve"> PAGEREF _Toc451803177 \h </w:instrText>
        </w:r>
        <w:r>
          <w:rPr>
            <w:noProof/>
            <w:webHidden/>
          </w:rPr>
        </w:r>
        <w:r>
          <w:rPr>
            <w:noProof/>
            <w:webHidden/>
          </w:rPr>
          <w:fldChar w:fldCharType="separate"/>
        </w:r>
        <w:r>
          <w:rPr>
            <w:noProof/>
            <w:webHidden/>
          </w:rPr>
          <w:t>414</w:t>
        </w:r>
        <w:r>
          <w:rPr>
            <w:noProof/>
            <w:webHidden/>
          </w:rPr>
          <w:fldChar w:fldCharType="end"/>
        </w:r>
      </w:hyperlink>
    </w:p>
    <w:p w14:paraId="13B3BFF0" w14:textId="66B16327" w:rsidR="004246EE" w:rsidRDefault="004246EE">
      <w:pPr>
        <w:pStyle w:val="TOC3"/>
        <w:rPr>
          <w:rFonts w:asciiTheme="minorHAnsi" w:eastAsiaTheme="minorEastAsia" w:hAnsiTheme="minorHAnsi" w:cstheme="minorBidi"/>
          <w:noProof/>
          <w:sz w:val="22"/>
          <w:szCs w:val="22"/>
        </w:rPr>
      </w:pPr>
      <w:hyperlink w:anchor="_Toc451803178" w:history="1">
        <w:r w:rsidRPr="00DC3BEE">
          <w:rPr>
            <w:rStyle w:val="Hyperlink"/>
            <w:noProof/>
          </w:rPr>
          <w:t>12.2.26</w:t>
        </w:r>
        <w:r>
          <w:rPr>
            <w:rFonts w:asciiTheme="minorHAnsi" w:eastAsiaTheme="minorEastAsia" w:hAnsiTheme="minorHAnsi" w:cstheme="minorBidi"/>
            <w:noProof/>
            <w:sz w:val="22"/>
            <w:szCs w:val="22"/>
          </w:rPr>
          <w:tab/>
        </w:r>
        <w:r w:rsidRPr="00DC3BEE">
          <w:rPr>
            <w:rStyle w:val="Hyperlink"/>
            <w:noProof/>
          </w:rPr>
          <w:t>Stereotype Unit Type</w:t>
        </w:r>
        <w:r>
          <w:rPr>
            <w:noProof/>
            <w:webHidden/>
          </w:rPr>
          <w:tab/>
        </w:r>
        <w:r>
          <w:rPr>
            <w:noProof/>
            <w:webHidden/>
          </w:rPr>
          <w:fldChar w:fldCharType="begin"/>
        </w:r>
        <w:r>
          <w:rPr>
            <w:noProof/>
            <w:webHidden/>
          </w:rPr>
          <w:instrText xml:space="preserve"> PAGEREF _Toc451803178 \h </w:instrText>
        </w:r>
        <w:r>
          <w:rPr>
            <w:noProof/>
            <w:webHidden/>
          </w:rPr>
        </w:r>
        <w:r>
          <w:rPr>
            <w:noProof/>
            <w:webHidden/>
          </w:rPr>
          <w:fldChar w:fldCharType="separate"/>
        </w:r>
        <w:r>
          <w:rPr>
            <w:noProof/>
            <w:webHidden/>
          </w:rPr>
          <w:t>415</w:t>
        </w:r>
        <w:r>
          <w:rPr>
            <w:noProof/>
            <w:webHidden/>
          </w:rPr>
          <w:fldChar w:fldCharType="end"/>
        </w:r>
      </w:hyperlink>
    </w:p>
    <w:p w14:paraId="71D705DE" w14:textId="58B71851" w:rsidR="004246EE" w:rsidRDefault="004246EE">
      <w:pPr>
        <w:pStyle w:val="TOC3"/>
        <w:rPr>
          <w:rFonts w:asciiTheme="minorHAnsi" w:eastAsiaTheme="minorEastAsia" w:hAnsiTheme="minorHAnsi" w:cstheme="minorBidi"/>
          <w:noProof/>
          <w:sz w:val="22"/>
          <w:szCs w:val="22"/>
        </w:rPr>
      </w:pPr>
      <w:hyperlink w:anchor="_Toc451803179" w:history="1">
        <w:r w:rsidRPr="00DC3BEE">
          <w:rPr>
            <w:rStyle w:val="Hyperlink"/>
            <w:noProof/>
          </w:rPr>
          <w:t>12.2.27</w:t>
        </w:r>
        <w:r>
          <w:rPr>
            <w:rFonts w:asciiTheme="minorHAnsi" w:eastAsiaTheme="minorEastAsia" w:hAnsiTheme="minorHAnsi" w:cstheme="minorBidi"/>
            <w:noProof/>
            <w:sz w:val="22"/>
            <w:szCs w:val="22"/>
          </w:rPr>
          <w:tab/>
        </w:r>
        <w:r w:rsidRPr="00DC3BEE">
          <w:rPr>
            <w:rStyle w:val="Hyperlink"/>
            <w:noProof/>
          </w:rPr>
          <w:t>Stereotype Value Type</w:t>
        </w:r>
        <w:r>
          <w:rPr>
            <w:noProof/>
            <w:webHidden/>
          </w:rPr>
          <w:tab/>
        </w:r>
        <w:r>
          <w:rPr>
            <w:noProof/>
            <w:webHidden/>
          </w:rPr>
          <w:fldChar w:fldCharType="begin"/>
        </w:r>
        <w:r>
          <w:rPr>
            <w:noProof/>
            <w:webHidden/>
          </w:rPr>
          <w:instrText xml:space="preserve"> PAGEREF _Toc451803179 \h </w:instrText>
        </w:r>
        <w:r>
          <w:rPr>
            <w:noProof/>
            <w:webHidden/>
          </w:rPr>
        </w:r>
        <w:r>
          <w:rPr>
            <w:noProof/>
            <w:webHidden/>
          </w:rPr>
          <w:fldChar w:fldCharType="separate"/>
        </w:r>
        <w:r>
          <w:rPr>
            <w:noProof/>
            <w:webHidden/>
          </w:rPr>
          <w:t>416</w:t>
        </w:r>
        <w:r>
          <w:rPr>
            <w:noProof/>
            <w:webHidden/>
          </w:rPr>
          <w:fldChar w:fldCharType="end"/>
        </w:r>
      </w:hyperlink>
    </w:p>
    <w:p w14:paraId="610911E1" w14:textId="3110CAC1" w:rsidR="004246EE" w:rsidRDefault="004246EE">
      <w:pPr>
        <w:pStyle w:val="TOC2"/>
        <w:rPr>
          <w:rFonts w:asciiTheme="minorHAnsi" w:eastAsiaTheme="minorEastAsia" w:hAnsiTheme="minorHAnsi" w:cstheme="minorBidi"/>
          <w:noProof/>
          <w:sz w:val="22"/>
          <w:szCs w:val="22"/>
        </w:rPr>
      </w:pPr>
      <w:hyperlink w:anchor="_Toc451803180" w:history="1">
        <w:r w:rsidRPr="00DC3BEE">
          <w:rPr>
            <w:rStyle w:val="Hyperlink"/>
            <w:noProof/>
          </w:rPr>
          <w:t>12.3</w:t>
        </w:r>
        <w:r>
          <w:rPr>
            <w:rFonts w:asciiTheme="minorHAnsi" w:eastAsiaTheme="minorEastAsia" w:hAnsiTheme="minorHAnsi" w:cstheme="minorBidi"/>
            <w:noProof/>
            <w:sz w:val="22"/>
            <w:szCs w:val="22"/>
          </w:rPr>
          <w:tab/>
        </w:r>
        <w:r w:rsidRPr="00DC3BEE">
          <w:rPr>
            <w:rStyle w:val="Hyperlink"/>
            <w:noProof/>
          </w:rPr>
          <w:t>UML Profile – SIMF Rules &amp; Model Mapping Semantics</w:t>
        </w:r>
        <w:r>
          <w:rPr>
            <w:noProof/>
            <w:webHidden/>
          </w:rPr>
          <w:tab/>
        </w:r>
        <w:r>
          <w:rPr>
            <w:noProof/>
            <w:webHidden/>
          </w:rPr>
          <w:fldChar w:fldCharType="begin"/>
        </w:r>
        <w:r>
          <w:rPr>
            <w:noProof/>
            <w:webHidden/>
          </w:rPr>
          <w:instrText xml:space="preserve"> PAGEREF _Toc451803180 \h </w:instrText>
        </w:r>
        <w:r>
          <w:rPr>
            <w:noProof/>
            <w:webHidden/>
          </w:rPr>
        </w:r>
        <w:r>
          <w:rPr>
            <w:noProof/>
            <w:webHidden/>
          </w:rPr>
          <w:fldChar w:fldCharType="separate"/>
        </w:r>
        <w:r>
          <w:rPr>
            <w:noProof/>
            <w:webHidden/>
          </w:rPr>
          <w:t>417</w:t>
        </w:r>
        <w:r>
          <w:rPr>
            <w:noProof/>
            <w:webHidden/>
          </w:rPr>
          <w:fldChar w:fldCharType="end"/>
        </w:r>
      </w:hyperlink>
    </w:p>
    <w:p w14:paraId="33FFC4DF" w14:textId="46DE7A39" w:rsidR="004246EE" w:rsidRDefault="004246EE">
      <w:pPr>
        <w:pStyle w:val="TOC3"/>
        <w:rPr>
          <w:rFonts w:asciiTheme="minorHAnsi" w:eastAsiaTheme="minorEastAsia" w:hAnsiTheme="minorHAnsi" w:cstheme="minorBidi"/>
          <w:noProof/>
          <w:sz w:val="22"/>
          <w:szCs w:val="22"/>
        </w:rPr>
      </w:pPr>
      <w:hyperlink w:anchor="_Toc451803181" w:history="1">
        <w:r w:rsidRPr="00DC3BEE">
          <w:rPr>
            <w:rStyle w:val="Hyperlink"/>
            <w:noProof/>
          </w:rPr>
          <w:t>12.3.1</w:t>
        </w:r>
        <w:r>
          <w:rPr>
            <w:rFonts w:asciiTheme="minorHAnsi" w:eastAsiaTheme="minorEastAsia" w:hAnsiTheme="minorHAnsi" w:cstheme="minorBidi"/>
            <w:noProof/>
            <w:sz w:val="22"/>
            <w:szCs w:val="22"/>
          </w:rPr>
          <w:tab/>
        </w:r>
        <w:r w:rsidRPr="00DC3BEE">
          <w:rPr>
            <w:rStyle w:val="Hyperlink"/>
            <w:noProof/>
          </w:rPr>
          <w:t>Structure of Rule Specifications</w:t>
        </w:r>
        <w:r>
          <w:rPr>
            <w:noProof/>
            <w:webHidden/>
          </w:rPr>
          <w:tab/>
        </w:r>
        <w:r>
          <w:rPr>
            <w:noProof/>
            <w:webHidden/>
          </w:rPr>
          <w:fldChar w:fldCharType="begin"/>
        </w:r>
        <w:r>
          <w:rPr>
            <w:noProof/>
            <w:webHidden/>
          </w:rPr>
          <w:instrText xml:space="preserve"> PAGEREF _Toc451803181 \h </w:instrText>
        </w:r>
        <w:r>
          <w:rPr>
            <w:noProof/>
            <w:webHidden/>
          </w:rPr>
        </w:r>
        <w:r>
          <w:rPr>
            <w:noProof/>
            <w:webHidden/>
          </w:rPr>
          <w:fldChar w:fldCharType="separate"/>
        </w:r>
        <w:r>
          <w:rPr>
            <w:noProof/>
            <w:webHidden/>
          </w:rPr>
          <w:t>417</w:t>
        </w:r>
        <w:r>
          <w:rPr>
            <w:noProof/>
            <w:webHidden/>
          </w:rPr>
          <w:fldChar w:fldCharType="end"/>
        </w:r>
      </w:hyperlink>
    </w:p>
    <w:p w14:paraId="76307A92" w14:textId="40604DC4" w:rsidR="004246EE" w:rsidRDefault="004246EE">
      <w:pPr>
        <w:pStyle w:val="TOC3"/>
        <w:rPr>
          <w:rFonts w:asciiTheme="minorHAnsi" w:eastAsiaTheme="minorEastAsia" w:hAnsiTheme="minorHAnsi" w:cstheme="minorBidi"/>
          <w:noProof/>
          <w:sz w:val="22"/>
          <w:szCs w:val="22"/>
        </w:rPr>
      </w:pPr>
      <w:hyperlink w:anchor="_Toc451803182" w:history="1">
        <w:r w:rsidRPr="00DC3BEE">
          <w:rPr>
            <w:rStyle w:val="Hyperlink"/>
            <w:noProof/>
          </w:rPr>
          <w:t>12.3.2</w:t>
        </w:r>
        <w:r>
          <w:rPr>
            <w:rFonts w:asciiTheme="minorHAnsi" w:eastAsiaTheme="minorEastAsia" w:hAnsiTheme="minorHAnsi" w:cstheme="minorBidi"/>
            <w:noProof/>
            <w:sz w:val="22"/>
            <w:szCs w:val="22"/>
          </w:rPr>
          <w:tab/>
        </w:r>
        <w:r w:rsidRPr="00DC3BEE">
          <w:rPr>
            <w:rStyle w:val="Hyperlink"/>
            <w:noProof/>
          </w:rPr>
          <w:t>Rule Model</w:t>
        </w:r>
        <w:r>
          <w:rPr>
            <w:noProof/>
            <w:webHidden/>
          </w:rPr>
          <w:tab/>
        </w:r>
        <w:r>
          <w:rPr>
            <w:noProof/>
            <w:webHidden/>
          </w:rPr>
          <w:fldChar w:fldCharType="begin"/>
        </w:r>
        <w:r>
          <w:rPr>
            <w:noProof/>
            <w:webHidden/>
          </w:rPr>
          <w:instrText xml:space="preserve"> PAGEREF _Toc451803182 \h </w:instrText>
        </w:r>
        <w:r>
          <w:rPr>
            <w:noProof/>
            <w:webHidden/>
          </w:rPr>
        </w:r>
        <w:r>
          <w:rPr>
            <w:noProof/>
            <w:webHidden/>
          </w:rPr>
          <w:fldChar w:fldCharType="separate"/>
        </w:r>
        <w:r>
          <w:rPr>
            <w:noProof/>
            <w:webHidden/>
          </w:rPr>
          <w:t>417</w:t>
        </w:r>
        <w:r>
          <w:rPr>
            <w:noProof/>
            <w:webHidden/>
          </w:rPr>
          <w:fldChar w:fldCharType="end"/>
        </w:r>
      </w:hyperlink>
    </w:p>
    <w:p w14:paraId="3CDB31E5" w14:textId="74FDB715" w:rsidR="004246EE" w:rsidRDefault="004246EE">
      <w:pPr>
        <w:pStyle w:val="TOC3"/>
        <w:rPr>
          <w:rFonts w:asciiTheme="minorHAnsi" w:eastAsiaTheme="minorEastAsia" w:hAnsiTheme="minorHAnsi" w:cstheme="minorBidi"/>
          <w:noProof/>
          <w:sz w:val="22"/>
          <w:szCs w:val="22"/>
        </w:rPr>
      </w:pPr>
      <w:hyperlink w:anchor="_Toc451803183" w:history="1">
        <w:r w:rsidRPr="00DC3BEE">
          <w:rPr>
            <w:rStyle w:val="Hyperlink"/>
            <w:noProof/>
          </w:rPr>
          <w:t>12.3.3</w:t>
        </w:r>
        <w:r>
          <w:rPr>
            <w:rFonts w:asciiTheme="minorHAnsi" w:eastAsiaTheme="minorEastAsia" w:hAnsiTheme="minorHAnsi" w:cstheme="minorBidi"/>
            <w:noProof/>
            <w:sz w:val="22"/>
            <w:szCs w:val="22"/>
          </w:rPr>
          <w:tab/>
        </w:r>
        <w:r w:rsidRPr="00DC3BEE">
          <w:rPr>
            <w:rStyle w:val="Hyperlink"/>
            <w:noProof/>
          </w:rPr>
          <w:t>Representations</w:t>
        </w:r>
        <w:r>
          <w:rPr>
            <w:noProof/>
            <w:webHidden/>
          </w:rPr>
          <w:tab/>
        </w:r>
        <w:r>
          <w:rPr>
            <w:noProof/>
            <w:webHidden/>
          </w:rPr>
          <w:fldChar w:fldCharType="begin"/>
        </w:r>
        <w:r>
          <w:rPr>
            <w:noProof/>
            <w:webHidden/>
          </w:rPr>
          <w:instrText xml:space="preserve"> PAGEREF _Toc451803183 \h </w:instrText>
        </w:r>
        <w:r>
          <w:rPr>
            <w:noProof/>
            <w:webHidden/>
          </w:rPr>
        </w:r>
        <w:r>
          <w:rPr>
            <w:noProof/>
            <w:webHidden/>
          </w:rPr>
          <w:fldChar w:fldCharType="separate"/>
        </w:r>
        <w:r>
          <w:rPr>
            <w:noProof/>
            <w:webHidden/>
          </w:rPr>
          <w:t>418</w:t>
        </w:r>
        <w:r>
          <w:rPr>
            <w:noProof/>
            <w:webHidden/>
          </w:rPr>
          <w:fldChar w:fldCharType="end"/>
        </w:r>
      </w:hyperlink>
    </w:p>
    <w:p w14:paraId="4015E599" w14:textId="2084AF43" w:rsidR="004246EE" w:rsidRDefault="004246EE">
      <w:pPr>
        <w:pStyle w:val="TOC3"/>
        <w:rPr>
          <w:rFonts w:asciiTheme="minorHAnsi" w:eastAsiaTheme="minorEastAsia" w:hAnsiTheme="minorHAnsi" w:cstheme="minorBidi"/>
          <w:noProof/>
          <w:sz w:val="22"/>
          <w:szCs w:val="22"/>
        </w:rPr>
      </w:pPr>
      <w:hyperlink w:anchor="_Toc451803184" w:history="1">
        <w:r w:rsidRPr="00DC3BEE">
          <w:rPr>
            <w:rStyle w:val="Hyperlink"/>
            <w:noProof/>
          </w:rPr>
          <w:t>12.3.4</w:t>
        </w:r>
        <w:r>
          <w:rPr>
            <w:rFonts w:asciiTheme="minorHAnsi" w:eastAsiaTheme="minorEastAsia" w:hAnsiTheme="minorHAnsi" w:cstheme="minorBidi"/>
            <w:noProof/>
            <w:sz w:val="22"/>
            <w:szCs w:val="22"/>
          </w:rPr>
          <w:tab/>
        </w:r>
        <w:r w:rsidRPr="00DC3BEE">
          <w:rPr>
            <w:rStyle w:val="Hyperlink"/>
            <w:noProof/>
          </w:rPr>
          <w:t>Mapping Rules</w:t>
        </w:r>
        <w:r>
          <w:rPr>
            <w:noProof/>
            <w:webHidden/>
          </w:rPr>
          <w:tab/>
        </w:r>
        <w:r>
          <w:rPr>
            <w:noProof/>
            <w:webHidden/>
          </w:rPr>
          <w:fldChar w:fldCharType="begin"/>
        </w:r>
        <w:r>
          <w:rPr>
            <w:noProof/>
            <w:webHidden/>
          </w:rPr>
          <w:instrText xml:space="preserve"> PAGEREF _Toc451803184 \h </w:instrText>
        </w:r>
        <w:r>
          <w:rPr>
            <w:noProof/>
            <w:webHidden/>
          </w:rPr>
        </w:r>
        <w:r>
          <w:rPr>
            <w:noProof/>
            <w:webHidden/>
          </w:rPr>
          <w:fldChar w:fldCharType="separate"/>
        </w:r>
        <w:r>
          <w:rPr>
            <w:noProof/>
            <w:webHidden/>
          </w:rPr>
          <w:t>419</w:t>
        </w:r>
        <w:r>
          <w:rPr>
            <w:noProof/>
            <w:webHidden/>
          </w:rPr>
          <w:fldChar w:fldCharType="end"/>
        </w:r>
      </w:hyperlink>
    </w:p>
    <w:p w14:paraId="2315FC65" w14:textId="3B52912F" w:rsidR="004246EE" w:rsidRDefault="004246EE">
      <w:pPr>
        <w:pStyle w:val="TOC3"/>
        <w:rPr>
          <w:rFonts w:asciiTheme="minorHAnsi" w:eastAsiaTheme="minorEastAsia" w:hAnsiTheme="minorHAnsi" w:cstheme="minorBidi"/>
          <w:noProof/>
          <w:sz w:val="22"/>
          <w:szCs w:val="22"/>
        </w:rPr>
      </w:pPr>
      <w:hyperlink w:anchor="_Toc451803185" w:history="1">
        <w:r w:rsidRPr="00DC3BEE">
          <w:rPr>
            <w:rStyle w:val="Hyperlink"/>
            <w:noProof/>
          </w:rPr>
          <w:t>12.3.5</w:t>
        </w:r>
        <w:r>
          <w:rPr>
            <w:rFonts w:asciiTheme="minorHAnsi" w:eastAsiaTheme="minorEastAsia" w:hAnsiTheme="minorHAnsi" w:cstheme="minorBidi"/>
            <w:noProof/>
            <w:sz w:val="22"/>
            <w:szCs w:val="22"/>
          </w:rPr>
          <w:tab/>
        </w:r>
        <w:r w:rsidRPr="00DC3BEE">
          <w:rPr>
            <w:rStyle w:val="Hyperlink"/>
            <w:noProof/>
          </w:rPr>
          <w:t>&lt;&lt;Match&gt;&gt; Elements</w:t>
        </w:r>
        <w:r>
          <w:rPr>
            <w:noProof/>
            <w:webHidden/>
          </w:rPr>
          <w:tab/>
        </w:r>
        <w:r>
          <w:rPr>
            <w:noProof/>
            <w:webHidden/>
          </w:rPr>
          <w:fldChar w:fldCharType="begin"/>
        </w:r>
        <w:r>
          <w:rPr>
            <w:noProof/>
            <w:webHidden/>
          </w:rPr>
          <w:instrText xml:space="preserve"> PAGEREF _Toc451803185 \h </w:instrText>
        </w:r>
        <w:r>
          <w:rPr>
            <w:noProof/>
            <w:webHidden/>
          </w:rPr>
        </w:r>
        <w:r>
          <w:rPr>
            <w:noProof/>
            <w:webHidden/>
          </w:rPr>
          <w:fldChar w:fldCharType="separate"/>
        </w:r>
        <w:r>
          <w:rPr>
            <w:noProof/>
            <w:webHidden/>
          </w:rPr>
          <w:t>420</w:t>
        </w:r>
        <w:r>
          <w:rPr>
            <w:noProof/>
            <w:webHidden/>
          </w:rPr>
          <w:fldChar w:fldCharType="end"/>
        </w:r>
      </w:hyperlink>
    </w:p>
    <w:p w14:paraId="1D80720E" w14:textId="0A6CE582" w:rsidR="004246EE" w:rsidRDefault="004246EE">
      <w:pPr>
        <w:pStyle w:val="TOC3"/>
        <w:rPr>
          <w:rFonts w:asciiTheme="minorHAnsi" w:eastAsiaTheme="minorEastAsia" w:hAnsiTheme="minorHAnsi" w:cstheme="minorBidi"/>
          <w:noProof/>
          <w:sz w:val="22"/>
          <w:szCs w:val="22"/>
        </w:rPr>
      </w:pPr>
      <w:hyperlink w:anchor="_Toc451803186" w:history="1">
        <w:r w:rsidRPr="00DC3BEE">
          <w:rPr>
            <w:rStyle w:val="Hyperlink"/>
            <w:noProof/>
          </w:rPr>
          <w:t>12.3.6</w:t>
        </w:r>
        <w:r>
          <w:rPr>
            <w:rFonts w:asciiTheme="minorHAnsi" w:eastAsiaTheme="minorEastAsia" w:hAnsiTheme="minorHAnsi" w:cstheme="minorBidi"/>
            <w:noProof/>
            <w:sz w:val="22"/>
            <w:szCs w:val="22"/>
          </w:rPr>
          <w:tab/>
        </w:r>
        <w:r w:rsidRPr="00DC3BEE">
          <w:rPr>
            <w:rStyle w:val="Hyperlink"/>
            <w:noProof/>
          </w:rPr>
          <w:t>Pattern element traversals and patterns</w:t>
        </w:r>
        <w:r>
          <w:rPr>
            <w:noProof/>
            <w:webHidden/>
          </w:rPr>
          <w:tab/>
        </w:r>
        <w:r>
          <w:rPr>
            <w:noProof/>
            <w:webHidden/>
          </w:rPr>
          <w:fldChar w:fldCharType="begin"/>
        </w:r>
        <w:r>
          <w:rPr>
            <w:noProof/>
            <w:webHidden/>
          </w:rPr>
          <w:instrText xml:space="preserve"> PAGEREF _Toc451803186 \h </w:instrText>
        </w:r>
        <w:r>
          <w:rPr>
            <w:noProof/>
            <w:webHidden/>
          </w:rPr>
        </w:r>
        <w:r>
          <w:rPr>
            <w:noProof/>
            <w:webHidden/>
          </w:rPr>
          <w:fldChar w:fldCharType="separate"/>
        </w:r>
        <w:r>
          <w:rPr>
            <w:noProof/>
            <w:webHidden/>
          </w:rPr>
          <w:t>421</w:t>
        </w:r>
        <w:r>
          <w:rPr>
            <w:noProof/>
            <w:webHidden/>
          </w:rPr>
          <w:fldChar w:fldCharType="end"/>
        </w:r>
      </w:hyperlink>
    </w:p>
    <w:p w14:paraId="63A441E0" w14:textId="34E84728" w:rsidR="004246EE" w:rsidRDefault="004246EE">
      <w:pPr>
        <w:pStyle w:val="TOC3"/>
        <w:rPr>
          <w:rFonts w:asciiTheme="minorHAnsi" w:eastAsiaTheme="minorEastAsia" w:hAnsiTheme="minorHAnsi" w:cstheme="minorBidi"/>
          <w:noProof/>
          <w:sz w:val="22"/>
          <w:szCs w:val="22"/>
        </w:rPr>
      </w:pPr>
      <w:hyperlink w:anchor="_Toc451803187" w:history="1">
        <w:r w:rsidRPr="00DC3BEE">
          <w:rPr>
            <w:rStyle w:val="Hyperlink"/>
            <w:noProof/>
          </w:rPr>
          <w:t>12.3.7</w:t>
        </w:r>
        <w:r>
          <w:rPr>
            <w:rFonts w:asciiTheme="minorHAnsi" w:eastAsiaTheme="minorEastAsia" w:hAnsiTheme="minorHAnsi" w:cstheme="minorBidi"/>
            <w:noProof/>
            <w:sz w:val="22"/>
            <w:szCs w:val="22"/>
          </w:rPr>
          <w:tab/>
        </w:r>
        <w:r w:rsidRPr="00DC3BEE">
          <w:rPr>
            <w:rStyle w:val="Hyperlink"/>
            <w:noProof/>
          </w:rPr>
          <w:t>Multiplicity constraints in patterns</w:t>
        </w:r>
        <w:r>
          <w:rPr>
            <w:noProof/>
            <w:webHidden/>
          </w:rPr>
          <w:tab/>
        </w:r>
        <w:r>
          <w:rPr>
            <w:noProof/>
            <w:webHidden/>
          </w:rPr>
          <w:fldChar w:fldCharType="begin"/>
        </w:r>
        <w:r>
          <w:rPr>
            <w:noProof/>
            <w:webHidden/>
          </w:rPr>
          <w:instrText xml:space="preserve"> PAGEREF _Toc451803187 \h </w:instrText>
        </w:r>
        <w:r>
          <w:rPr>
            <w:noProof/>
            <w:webHidden/>
          </w:rPr>
        </w:r>
        <w:r>
          <w:rPr>
            <w:noProof/>
            <w:webHidden/>
          </w:rPr>
          <w:fldChar w:fldCharType="separate"/>
        </w:r>
        <w:r>
          <w:rPr>
            <w:noProof/>
            <w:webHidden/>
          </w:rPr>
          <w:t>422</w:t>
        </w:r>
        <w:r>
          <w:rPr>
            <w:noProof/>
            <w:webHidden/>
          </w:rPr>
          <w:fldChar w:fldCharType="end"/>
        </w:r>
      </w:hyperlink>
    </w:p>
    <w:p w14:paraId="2F801075" w14:textId="7037FC72" w:rsidR="004246EE" w:rsidRDefault="004246EE">
      <w:pPr>
        <w:pStyle w:val="TOC3"/>
        <w:rPr>
          <w:rFonts w:asciiTheme="minorHAnsi" w:eastAsiaTheme="minorEastAsia" w:hAnsiTheme="minorHAnsi" w:cstheme="minorBidi"/>
          <w:noProof/>
          <w:sz w:val="22"/>
          <w:szCs w:val="22"/>
        </w:rPr>
      </w:pPr>
      <w:hyperlink w:anchor="_Toc451803188" w:history="1">
        <w:r w:rsidRPr="00DC3BEE">
          <w:rPr>
            <w:rStyle w:val="Hyperlink"/>
            <w:noProof/>
          </w:rPr>
          <w:t>12.3.8</w:t>
        </w:r>
        <w:r>
          <w:rPr>
            <w:rFonts w:asciiTheme="minorHAnsi" w:eastAsiaTheme="minorEastAsia" w:hAnsiTheme="minorHAnsi" w:cstheme="minorBidi"/>
            <w:noProof/>
            <w:sz w:val="22"/>
            <w:szCs w:val="22"/>
          </w:rPr>
          <w:tab/>
        </w:r>
        <w:r w:rsidRPr="00DC3BEE">
          <w:rPr>
            <w:rStyle w:val="Hyperlink"/>
            <w:noProof/>
          </w:rPr>
          <w:t>Subsets of Pattern Elements</w:t>
        </w:r>
        <w:r>
          <w:rPr>
            <w:noProof/>
            <w:webHidden/>
          </w:rPr>
          <w:tab/>
        </w:r>
        <w:r>
          <w:rPr>
            <w:noProof/>
            <w:webHidden/>
          </w:rPr>
          <w:fldChar w:fldCharType="begin"/>
        </w:r>
        <w:r>
          <w:rPr>
            <w:noProof/>
            <w:webHidden/>
          </w:rPr>
          <w:instrText xml:space="preserve"> PAGEREF _Toc451803188 \h </w:instrText>
        </w:r>
        <w:r>
          <w:rPr>
            <w:noProof/>
            <w:webHidden/>
          </w:rPr>
        </w:r>
        <w:r>
          <w:rPr>
            <w:noProof/>
            <w:webHidden/>
          </w:rPr>
          <w:fldChar w:fldCharType="separate"/>
        </w:r>
        <w:r>
          <w:rPr>
            <w:noProof/>
            <w:webHidden/>
          </w:rPr>
          <w:t>423</w:t>
        </w:r>
        <w:r>
          <w:rPr>
            <w:noProof/>
            <w:webHidden/>
          </w:rPr>
          <w:fldChar w:fldCharType="end"/>
        </w:r>
      </w:hyperlink>
    </w:p>
    <w:p w14:paraId="5F04296D" w14:textId="363D1A6C" w:rsidR="004246EE" w:rsidRDefault="004246EE">
      <w:pPr>
        <w:pStyle w:val="TOC3"/>
        <w:rPr>
          <w:rFonts w:asciiTheme="minorHAnsi" w:eastAsiaTheme="minorEastAsia" w:hAnsiTheme="minorHAnsi" w:cstheme="minorBidi"/>
          <w:noProof/>
          <w:sz w:val="22"/>
          <w:szCs w:val="22"/>
        </w:rPr>
      </w:pPr>
      <w:hyperlink w:anchor="_Toc451803189" w:history="1">
        <w:r w:rsidRPr="00DC3BEE">
          <w:rPr>
            <w:rStyle w:val="Hyperlink"/>
            <w:noProof/>
          </w:rPr>
          <w:t>12.3.9</w:t>
        </w:r>
        <w:r>
          <w:rPr>
            <w:rFonts w:asciiTheme="minorHAnsi" w:eastAsiaTheme="minorEastAsia" w:hAnsiTheme="minorHAnsi" w:cstheme="minorBidi"/>
            <w:noProof/>
            <w:sz w:val="22"/>
            <w:szCs w:val="22"/>
          </w:rPr>
          <w:tab/>
        </w:r>
        <w:r w:rsidRPr="00DC3BEE">
          <w:rPr>
            <w:rStyle w:val="Hyperlink"/>
            <w:noProof/>
          </w:rPr>
          <w:t>&lt;&lt;Pattern Element&gt;&gt; computations and constraints</w:t>
        </w:r>
        <w:r>
          <w:rPr>
            <w:noProof/>
            <w:webHidden/>
          </w:rPr>
          <w:tab/>
        </w:r>
        <w:r>
          <w:rPr>
            <w:noProof/>
            <w:webHidden/>
          </w:rPr>
          <w:fldChar w:fldCharType="begin"/>
        </w:r>
        <w:r>
          <w:rPr>
            <w:noProof/>
            <w:webHidden/>
          </w:rPr>
          <w:instrText xml:space="preserve"> PAGEREF _Toc451803189 \h </w:instrText>
        </w:r>
        <w:r>
          <w:rPr>
            <w:noProof/>
            <w:webHidden/>
          </w:rPr>
        </w:r>
        <w:r>
          <w:rPr>
            <w:noProof/>
            <w:webHidden/>
          </w:rPr>
          <w:fldChar w:fldCharType="separate"/>
        </w:r>
        <w:r>
          <w:rPr>
            <w:noProof/>
            <w:webHidden/>
          </w:rPr>
          <w:t>426</w:t>
        </w:r>
        <w:r>
          <w:rPr>
            <w:noProof/>
            <w:webHidden/>
          </w:rPr>
          <w:fldChar w:fldCharType="end"/>
        </w:r>
      </w:hyperlink>
    </w:p>
    <w:p w14:paraId="3DB61B08" w14:textId="2AE7AACA" w:rsidR="004246EE" w:rsidRDefault="004246EE">
      <w:pPr>
        <w:pStyle w:val="TOC3"/>
        <w:rPr>
          <w:rFonts w:asciiTheme="minorHAnsi" w:eastAsiaTheme="minorEastAsia" w:hAnsiTheme="minorHAnsi" w:cstheme="minorBidi"/>
          <w:noProof/>
          <w:sz w:val="22"/>
          <w:szCs w:val="22"/>
        </w:rPr>
      </w:pPr>
      <w:hyperlink w:anchor="_Toc451803190" w:history="1">
        <w:r w:rsidRPr="00DC3BEE">
          <w:rPr>
            <w:rStyle w:val="Hyperlink"/>
            <w:noProof/>
          </w:rPr>
          <w:t>12.3.10</w:t>
        </w:r>
        <w:r>
          <w:rPr>
            <w:rFonts w:asciiTheme="minorHAnsi" w:eastAsiaTheme="minorEastAsia" w:hAnsiTheme="minorHAnsi" w:cstheme="minorBidi"/>
            <w:noProof/>
            <w:sz w:val="22"/>
            <w:szCs w:val="22"/>
          </w:rPr>
          <w:tab/>
        </w:r>
        <w:r w:rsidRPr="00DC3BEE">
          <w:rPr>
            <w:rStyle w:val="Hyperlink"/>
            <w:noProof/>
          </w:rPr>
          <w:t>&lt;&lt;Pattern Element&gt;&gt; strength</w:t>
        </w:r>
        <w:r>
          <w:rPr>
            <w:noProof/>
            <w:webHidden/>
          </w:rPr>
          <w:tab/>
        </w:r>
        <w:r>
          <w:rPr>
            <w:noProof/>
            <w:webHidden/>
          </w:rPr>
          <w:fldChar w:fldCharType="begin"/>
        </w:r>
        <w:r>
          <w:rPr>
            <w:noProof/>
            <w:webHidden/>
          </w:rPr>
          <w:instrText xml:space="preserve"> PAGEREF _Toc451803190 \h </w:instrText>
        </w:r>
        <w:r>
          <w:rPr>
            <w:noProof/>
            <w:webHidden/>
          </w:rPr>
        </w:r>
        <w:r>
          <w:rPr>
            <w:noProof/>
            <w:webHidden/>
          </w:rPr>
          <w:fldChar w:fldCharType="separate"/>
        </w:r>
        <w:r>
          <w:rPr>
            <w:noProof/>
            <w:webHidden/>
          </w:rPr>
          <w:t>426</w:t>
        </w:r>
        <w:r>
          <w:rPr>
            <w:noProof/>
            <w:webHidden/>
          </w:rPr>
          <w:fldChar w:fldCharType="end"/>
        </w:r>
      </w:hyperlink>
    </w:p>
    <w:p w14:paraId="0E37D2FB" w14:textId="52110750" w:rsidR="004246EE" w:rsidRDefault="004246EE">
      <w:pPr>
        <w:pStyle w:val="TOC3"/>
        <w:rPr>
          <w:rFonts w:asciiTheme="minorHAnsi" w:eastAsiaTheme="minorEastAsia" w:hAnsiTheme="minorHAnsi" w:cstheme="minorBidi"/>
          <w:noProof/>
          <w:sz w:val="22"/>
          <w:szCs w:val="22"/>
        </w:rPr>
      </w:pPr>
      <w:hyperlink w:anchor="_Toc451803191" w:history="1">
        <w:r w:rsidRPr="00DC3BEE">
          <w:rPr>
            <w:rStyle w:val="Hyperlink"/>
            <w:noProof/>
          </w:rPr>
          <w:t>12.3.11</w:t>
        </w:r>
        <w:r>
          <w:rPr>
            <w:rFonts w:asciiTheme="minorHAnsi" w:eastAsiaTheme="minorEastAsia" w:hAnsiTheme="minorHAnsi" w:cstheme="minorBidi"/>
            <w:noProof/>
            <w:sz w:val="22"/>
            <w:szCs w:val="22"/>
          </w:rPr>
          <w:tab/>
        </w:r>
        <w:r w:rsidRPr="00DC3BEE">
          <w:rPr>
            <w:rStyle w:val="Hyperlink"/>
            <w:noProof/>
          </w:rPr>
          <w:t>&lt;&lt;Pattern Element&gt;&gt; strength=Assert</w:t>
        </w:r>
        <w:r>
          <w:rPr>
            <w:noProof/>
            <w:webHidden/>
          </w:rPr>
          <w:tab/>
        </w:r>
        <w:r>
          <w:rPr>
            <w:noProof/>
            <w:webHidden/>
          </w:rPr>
          <w:fldChar w:fldCharType="begin"/>
        </w:r>
        <w:r>
          <w:rPr>
            <w:noProof/>
            <w:webHidden/>
          </w:rPr>
          <w:instrText xml:space="preserve"> PAGEREF _Toc451803191 \h </w:instrText>
        </w:r>
        <w:r>
          <w:rPr>
            <w:noProof/>
            <w:webHidden/>
          </w:rPr>
        </w:r>
        <w:r>
          <w:rPr>
            <w:noProof/>
            <w:webHidden/>
          </w:rPr>
          <w:fldChar w:fldCharType="separate"/>
        </w:r>
        <w:r>
          <w:rPr>
            <w:noProof/>
            <w:webHidden/>
          </w:rPr>
          <w:t>427</w:t>
        </w:r>
        <w:r>
          <w:rPr>
            <w:noProof/>
            <w:webHidden/>
          </w:rPr>
          <w:fldChar w:fldCharType="end"/>
        </w:r>
      </w:hyperlink>
    </w:p>
    <w:p w14:paraId="0EA5AF31" w14:textId="25227711" w:rsidR="004246EE" w:rsidRDefault="004246EE">
      <w:pPr>
        <w:pStyle w:val="TOC3"/>
        <w:rPr>
          <w:rFonts w:asciiTheme="minorHAnsi" w:eastAsiaTheme="minorEastAsia" w:hAnsiTheme="minorHAnsi" w:cstheme="minorBidi"/>
          <w:noProof/>
          <w:sz w:val="22"/>
          <w:szCs w:val="22"/>
        </w:rPr>
      </w:pPr>
      <w:hyperlink w:anchor="_Toc451803192" w:history="1">
        <w:r w:rsidRPr="00DC3BEE">
          <w:rPr>
            <w:rStyle w:val="Hyperlink"/>
            <w:noProof/>
          </w:rPr>
          <w:t>12.3.12</w:t>
        </w:r>
        <w:r>
          <w:rPr>
            <w:rFonts w:asciiTheme="minorHAnsi" w:eastAsiaTheme="minorEastAsia" w:hAnsiTheme="minorHAnsi" w:cstheme="minorBidi"/>
            <w:noProof/>
            <w:sz w:val="22"/>
            <w:szCs w:val="22"/>
          </w:rPr>
          <w:tab/>
        </w:r>
        <w:r w:rsidRPr="00DC3BEE">
          <w:rPr>
            <w:rStyle w:val="Hyperlink"/>
            <w:noProof/>
          </w:rPr>
          <w:t>&lt;&lt;Pattern Element&gt;&gt; strength=Exists</w:t>
        </w:r>
        <w:r>
          <w:rPr>
            <w:noProof/>
            <w:webHidden/>
          </w:rPr>
          <w:tab/>
        </w:r>
        <w:r>
          <w:rPr>
            <w:noProof/>
            <w:webHidden/>
          </w:rPr>
          <w:fldChar w:fldCharType="begin"/>
        </w:r>
        <w:r>
          <w:rPr>
            <w:noProof/>
            <w:webHidden/>
          </w:rPr>
          <w:instrText xml:space="preserve"> PAGEREF _Toc451803192 \h </w:instrText>
        </w:r>
        <w:r>
          <w:rPr>
            <w:noProof/>
            <w:webHidden/>
          </w:rPr>
        </w:r>
        <w:r>
          <w:rPr>
            <w:noProof/>
            <w:webHidden/>
          </w:rPr>
          <w:fldChar w:fldCharType="separate"/>
        </w:r>
        <w:r>
          <w:rPr>
            <w:noProof/>
            <w:webHidden/>
          </w:rPr>
          <w:t>427</w:t>
        </w:r>
        <w:r>
          <w:rPr>
            <w:noProof/>
            <w:webHidden/>
          </w:rPr>
          <w:fldChar w:fldCharType="end"/>
        </w:r>
      </w:hyperlink>
    </w:p>
    <w:p w14:paraId="053EB3A3" w14:textId="2CBDAF7D" w:rsidR="004246EE" w:rsidRDefault="004246EE">
      <w:pPr>
        <w:pStyle w:val="TOC3"/>
        <w:rPr>
          <w:rFonts w:asciiTheme="minorHAnsi" w:eastAsiaTheme="minorEastAsia" w:hAnsiTheme="minorHAnsi" w:cstheme="minorBidi"/>
          <w:noProof/>
          <w:sz w:val="22"/>
          <w:szCs w:val="22"/>
        </w:rPr>
      </w:pPr>
      <w:hyperlink w:anchor="_Toc451803193" w:history="1">
        <w:r w:rsidRPr="00DC3BEE">
          <w:rPr>
            <w:rStyle w:val="Hyperlink"/>
            <w:noProof/>
          </w:rPr>
          <w:t>12.3.13</w:t>
        </w:r>
        <w:r>
          <w:rPr>
            <w:rFonts w:asciiTheme="minorHAnsi" w:eastAsiaTheme="minorEastAsia" w:hAnsiTheme="minorHAnsi" w:cstheme="minorBidi"/>
            <w:noProof/>
            <w:sz w:val="22"/>
            <w:szCs w:val="22"/>
          </w:rPr>
          <w:tab/>
        </w:r>
        <w:r w:rsidRPr="00DC3BEE">
          <w:rPr>
            <w:rStyle w:val="Hyperlink"/>
            <w:noProof/>
          </w:rPr>
          <w:t>&lt;&lt;Pattern Element&gt;&gt; strength=Default</w:t>
        </w:r>
        <w:r>
          <w:rPr>
            <w:noProof/>
            <w:webHidden/>
          </w:rPr>
          <w:tab/>
        </w:r>
        <w:r>
          <w:rPr>
            <w:noProof/>
            <w:webHidden/>
          </w:rPr>
          <w:fldChar w:fldCharType="begin"/>
        </w:r>
        <w:r>
          <w:rPr>
            <w:noProof/>
            <w:webHidden/>
          </w:rPr>
          <w:instrText xml:space="preserve"> PAGEREF _Toc451803193 \h </w:instrText>
        </w:r>
        <w:r>
          <w:rPr>
            <w:noProof/>
            <w:webHidden/>
          </w:rPr>
        </w:r>
        <w:r>
          <w:rPr>
            <w:noProof/>
            <w:webHidden/>
          </w:rPr>
          <w:fldChar w:fldCharType="separate"/>
        </w:r>
        <w:r>
          <w:rPr>
            <w:noProof/>
            <w:webHidden/>
          </w:rPr>
          <w:t>427</w:t>
        </w:r>
        <w:r>
          <w:rPr>
            <w:noProof/>
            <w:webHidden/>
          </w:rPr>
          <w:fldChar w:fldCharType="end"/>
        </w:r>
      </w:hyperlink>
    </w:p>
    <w:p w14:paraId="517E169B" w14:textId="2B7BC4D4" w:rsidR="004246EE" w:rsidRDefault="004246EE">
      <w:pPr>
        <w:pStyle w:val="TOC3"/>
        <w:rPr>
          <w:rFonts w:asciiTheme="minorHAnsi" w:eastAsiaTheme="minorEastAsia" w:hAnsiTheme="minorHAnsi" w:cstheme="minorBidi"/>
          <w:noProof/>
          <w:sz w:val="22"/>
          <w:szCs w:val="22"/>
        </w:rPr>
      </w:pPr>
      <w:hyperlink w:anchor="_Toc451803194" w:history="1">
        <w:r w:rsidRPr="00DC3BEE">
          <w:rPr>
            <w:rStyle w:val="Hyperlink"/>
            <w:noProof/>
          </w:rPr>
          <w:t>12.3.14</w:t>
        </w:r>
        <w:r>
          <w:rPr>
            <w:rFonts w:asciiTheme="minorHAnsi" w:eastAsiaTheme="minorEastAsia" w:hAnsiTheme="minorHAnsi" w:cstheme="minorBidi"/>
            <w:noProof/>
            <w:sz w:val="22"/>
            <w:szCs w:val="22"/>
          </w:rPr>
          <w:tab/>
        </w:r>
        <w:r w:rsidRPr="00DC3BEE">
          <w:rPr>
            <w:rStyle w:val="Hyperlink"/>
            <w:noProof/>
          </w:rPr>
          <w:t>&lt;&lt;Pattern Element&gt;&gt; quantifier</w:t>
        </w:r>
        <w:r>
          <w:rPr>
            <w:noProof/>
            <w:webHidden/>
          </w:rPr>
          <w:tab/>
        </w:r>
        <w:r>
          <w:rPr>
            <w:noProof/>
            <w:webHidden/>
          </w:rPr>
          <w:fldChar w:fldCharType="begin"/>
        </w:r>
        <w:r>
          <w:rPr>
            <w:noProof/>
            <w:webHidden/>
          </w:rPr>
          <w:instrText xml:space="preserve"> PAGEREF _Toc451803194 \h </w:instrText>
        </w:r>
        <w:r>
          <w:rPr>
            <w:noProof/>
            <w:webHidden/>
          </w:rPr>
        </w:r>
        <w:r>
          <w:rPr>
            <w:noProof/>
            <w:webHidden/>
          </w:rPr>
          <w:fldChar w:fldCharType="separate"/>
        </w:r>
        <w:r>
          <w:rPr>
            <w:noProof/>
            <w:webHidden/>
          </w:rPr>
          <w:t>428</w:t>
        </w:r>
        <w:r>
          <w:rPr>
            <w:noProof/>
            <w:webHidden/>
          </w:rPr>
          <w:fldChar w:fldCharType="end"/>
        </w:r>
      </w:hyperlink>
    </w:p>
    <w:p w14:paraId="6D362075" w14:textId="1DD1AFAA" w:rsidR="004246EE" w:rsidRDefault="004246EE">
      <w:pPr>
        <w:pStyle w:val="TOC3"/>
        <w:rPr>
          <w:rFonts w:asciiTheme="minorHAnsi" w:eastAsiaTheme="minorEastAsia" w:hAnsiTheme="minorHAnsi" w:cstheme="minorBidi"/>
          <w:noProof/>
          <w:sz w:val="22"/>
          <w:szCs w:val="22"/>
        </w:rPr>
      </w:pPr>
      <w:hyperlink w:anchor="_Toc451803195" w:history="1">
        <w:r w:rsidRPr="00DC3BEE">
          <w:rPr>
            <w:rStyle w:val="Hyperlink"/>
            <w:noProof/>
          </w:rPr>
          <w:t>12.3.15</w:t>
        </w:r>
        <w:r>
          <w:rPr>
            <w:rFonts w:asciiTheme="minorHAnsi" w:eastAsiaTheme="minorEastAsia" w:hAnsiTheme="minorHAnsi" w:cstheme="minorBidi"/>
            <w:noProof/>
            <w:sz w:val="22"/>
            <w:szCs w:val="22"/>
          </w:rPr>
          <w:tab/>
        </w:r>
        <w:r w:rsidRPr="00DC3BEE">
          <w:rPr>
            <w:rStyle w:val="Hyperlink"/>
            <w:noProof/>
          </w:rPr>
          <w:t>&lt;&lt;Pattern Element&gt;&gt; explicit</w:t>
        </w:r>
        <w:r>
          <w:rPr>
            <w:noProof/>
            <w:webHidden/>
          </w:rPr>
          <w:tab/>
        </w:r>
        <w:r>
          <w:rPr>
            <w:noProof/>
            <w:webHidden/>
          </w:rPr>
          <w:fldChar w:fldCharType="begin"/>
        </w:r>
        <w:r>
          <w:rPr>
            <w:noProof/>
            <w:webHidden/>
          </w:rPr>
          <w:instrText xml:space="preserve"> PAGEREF _Toc451803195 \h </w:instrText>
        </w:r>
        <w:r>
          <w:rPr>
            <w:noProof/>
            <w:webHidden/>
          </w:rPr>
        </w:r>
        <w:r>
          <w:rPr>
            <w:noProof/>
            <w:webHidden/>
          </w:rPr>
          <w:fldChar w:fldCharType="separate"/>
        </w:r>
        <w:r>
          <w:rPr>
            <w:noProof/>
            <w:webHidden/>
          </w:rPr>
          <w:t>429</w:t>
        </w:r>
        <w:r>
          <w:rPr>
            <w:noProof/>
            <w:webHidden/>
          </w:rPr>
          <w:fldChar w:fldCharType="end"/>
        </w:r>
      </w:hyperlink>
    </w:p>
    <w:p w14:paraId="508814C6" w14:textId="18EDD35E" w:rsidR="004246EE" w:rsidRDefault="004246EE">
      <w:pPr>
        <w:pStyle w:val="TOC3"/>
        <w:rPr>
          <w:rFonts w:asciiTheme="minorHAnsi" w:eastAsiaTheme="minorEastAsia" w:hAnsiTheme="minorHAnsi" w:cstheme="minorBidi"/>
          <w:noProof/>
          <w:sz w:val="22"/>
          <w:szCs w:val="22"/>
        </w:rPr>
      </w:pPr>
      <w:hyperlink w:anchor="_Toc451803196" w:history="1">
        <w:r w:rsidRPr="00DC3BEE">
          <w:rPr>
            <w:rStyle w:val="Hyperlink"/>
            <w:noProof/>
          </w:rPr>
          <w:t>12.3.16</w:t>
        </w:r>
        <w:r>
          <w:rPr>
            <w:rFonts w:asciiTheme="minorHAnsi" w:eastAsiaTheme="minorEastAsia" w:hAnsiTheme="minorHAnsi" w:cstheme="minorBidi"/>
            <w:noProof/>
            <w:sz w:val="22"/>
            <w:szCs w:val="22"/>
          </w:rPr>
          <w:tab/>
        </w:r>
        <w:r w:rsidRPr="00DC3BEE">
          <w:rPr>
            <w:rStyle w:val="Hyperlink"/>
            <w:noProof/>
          </w:rPr>
          <w:t>Property Chains</w:t>
        </w:r>
        <w:r>
          <w:rPr>
            <w:noProof/>
            <w:webHidden/>
          </w:rPr>
          <w:tab/>
        </w:r>
        <w:r>
          <w:rPr>
            <w:noProof/>
            <w:webHidden/>
          </w:rPr>
          <w:fldChar w:fldCharType="begin"/>
        </w:r>
        <w:r>
          <w:rPr>
            <w:noProof/>
            <w:webHidden/>
          </w:rPr>
          <w:instrText xml:space="preserve"> PAGEREF _Toc451803196 \h </w:instrText>
        </w:r>
        <w:r>
          <w:rPr>
            <w:noProof/>
            <w:webHidden/>
          </w:rPr>
        </w:r>
        <w:r>
          <w:rPr>
            <w:noProof/>
            <w:webHidden/>
          </w:rPr>
          <w:fldChar w:fldCharType="separate"/>
        </w:r>
        <w:r>
          <w:rPr>
            <w:noProof/>
            <w:webHidden/>
          </w:rPr>
          <w:t>430</w:t>
        </w:r>
        <w:r>
          <w:rPr>
            <w:noProof/>
            <w:webHidden/>
          </w:rPr>
          <w:fldChar w:fldCharType="end"/>
        </w:r>
      </w:hyperlink>
    </w:p>
    <w:p w14:paraId="0F91DBE8" w14:textId="5AFADB24" w:rsidR="004246EE" w:rsidRDefault="004246EE">
      <w:pPr>
        <w:pStyle w:val="TOC3"/>
        <w:rPr>
          <w:rFonts w:asciiTheme="minorHAnsi" w:eastAsiaTheme="minorEastAsia" w:hAnsiTheme="minorHAnsi" w:cstheme="minorBidi"/>
          <w:noProof/>
          <w:sz w:val="22"/>
          <w:szCs w:val="22"/>
        </w:rPr>
      </w:pPr>
      <w:hyperlink w:anchor="_Toc451803197" w:history="1">
        <w:r w:rsidRPr="00DC3BEE">
          <w:rPr>
            <w:rStyle w:val="Hyperlink"/>
            <w:noProof/>
          </w:rPr>
          <w:t>12.3.17</w:t>
        </w:r>
        <w:r>
          <w:rPr>
            <w:rFonts w:asciiTheme="minorHAnsi" w:eastAsiaTheme="minorEastAsia" w:hAnsiTheme="minorHAnsi" w:cstheme="minorBidi"/>
            <w:noProof/>
            <w:sz w:val="22"/>
            <w:szCs w:val="22"/>
          </w:rPr>
          <w:tab/>
        </w:r>
        <w:r w:rsidRPr="00DC3BEE">
          <w:rPr>
            <w:rStyle w:val="Hyperlink"/>
            <w:noProof/>
          </w:rPr>
          <w:t>Pattern Precedence</w:t>
        </w:r>
        <w:r>
          <w:rPr>
            <w:noProof/>
            <w:webHidden/>
          </w:rPr>
          <w:tab/>
        </w:r>
        <w:r>
          <w:rPr>
            <w:noProof/>
            <w:webHidden/>
          </w:rPr>
          <w:fldChar w:fldCharType="begin"/>
        </w:r>
        <w:r>
          <w:rPr>
            <w:noProof/>
            <w:webHidden/>
          </w:rPr>
          <w:instrText xml:space="preserve"> PAGEREF _Toc451803197 \h </w:instrText>
        </w:r>
        <w:r>
          <w:rPr>
            <w:noProof/>
            <w:webHidden/>
          </w:rPr>
        </w:r>
        <w:r>
          <w:rPr>
            <w:noProof/>
            <w:webHidden/>
          </w:rPr>
          <w:fldChar w:fldCharType="separate"/>
        </w:r>
        <w:r>
          <w:rPr>
            <w:noProof/>
            <w:webHidden/>
          </w:rPr>
          <w:t>431</w:t>
        </w:r>
        <w:r>
          <w:rPr>
            <w:noProof/>
            <w:webHidden/>
          </w:rPr>
          <w:fldChar w:fldCharType="end"/>
        </w:r>
      </w:hyperlink>
    </w:p>
    <w:p w14:paraId="69ADFCF0" w14:textId="71974351" w:rsidR="004246EE" w:rsidRDefault="004246EE">
      <w:pPr>
        <w:pStyle w:val="TOC3"/>
        <w:rPr>
          <w:rFonts w:asciiTheme="minorHAnsi" w:eastAsiaTheme="minorEastAsia" w:hAnsiTheme="minorHAnsi" w:cstheme="minorBidi"/>
          <w:noProof/>
          <w:sz w:val="22"/>
          <w:szCs w:val="22"/>
        </w:rPr>
      </w:pPr>
      <w:hyperlink w:anchor="_Toc451803198" w:history="1">
        <w:r w:rsidRPr="00DC3BEE">
          <w:rPr>
            <w:rStyle w:val="Hyperlink"/>
            <w:noProof/>
          </w:rPr>
          <w:t>12.3.18</w:t>
        </w:r>
        <w:r>
          <w:rPr>
            <w:rFonts w:asciiTheme="minorHAnsi" w:eastAsiaTheme="minorEastAsia" w:hAnsiTheme="minorHAnsi" w:cstheme="minorBidi"/>
            <w:noProof/>
            <w:sz w:val="22"/>
            <w:szCs w:val="22"/>
          </w:rPr>
          <w:tab/>
        </w:r>
        <w:r w:rsidRPr="00DC3BEE">
          <w:rPr>
            <w:rStyle w:val="Hyperlink"/>
            <w:noProof/>
          </w:rPr>
          <w:t>Generic Rules</w:t>
        </w:r>
        <w:r>
          <w:rPr>
            <w:noProof/>
            <w:webHidden/>
          </w:rPr>
          <w:tab/>
        </w:r>
        <w:r>
          <w:rPr>
            <w:noProof/>
            <w:webHidden/>
          </w:rPr>
          <w:fldChar w:fldCharType="begin"/>
        </w:r>
        <w:r>
          <w:rPr>
            <w:noProof/>
            <w:webHidden/>
          </w:rPr>
          <w:instrText xml:space="preserve"> PAGEREF _Toc451803198 \h </w:instrText>
        </w:r>
        <w:r>
          <w:rPr>
            <w:noProof/>
            <w:webHidden/>
          </w:rPr>
        </w:r>
        <w:r>
          <w:rPr>
            <w:noProof/>
            <w:webHidden/>
          </w:rPr>
          <w:fldChar w:fldCharType="separate"/>
        </w:r>
        <w:r>
          <w:rPr>
            <w:noProof/>
            <w:webHidden/>
          </w:rPr>
          <w:t>432</w:t>
        </w:r>
        <w:r>
          <w:rPr>
            <w:noProof/>
            <w:webHidden/>
          </w:rPr>
          <w:fldChar w:fldCharType="end"/>
        </w:r>
      </w:hyperlink>
    </w:p>
    <w:p w14:paraId="52CD8317" w14:textId="66F5153D" w:rsidR="004246EE" w:rsidRDefault="004246EE">
      <w:pPr>
        <w:pStyle w:val="TOC3"/>
        <w:rPr>
          <w:rFonts w:asciiTheme="minorHAnsi" w:eastAsiaTheme="minorEastAsia" w:hAnsiTheme="minorHAnsi" w:cstheme="minorBidi"/>
          <w:noProof/>
          <w:sz w:val="22"/>
          <w:szCs w:val="22"/>
        </w:rPr>
      </w:pPr>
      <w:hyperlink w:anchor="_Toc451803199" w:history="1">
        <w:r w:rsidRPr="00DC3BEE">
          <w:rPr>
            <w:rStyle w:val="Hyperlink"/>
            <w:noProof/>
          </w:rPr>
          <w:t>12.3.19</w:t>
        </w:r>
        <w:r>
          <w:rPr>
            <w:rFonts w:asciiTheme="minorHAnsi" w:eastAsiaTheme="minorEastAsia" w:hAnsiTheme="minorHAnsi" w:cstheme="minorBidi"/>
            <w:noProof/>
            <w:sz w:val="22"/>
            <w:szCs w:val="22"/>
          </w:rPr>
          <w:tab/>
        </w:r>
        <w:r w:rsidRPr="00DC3BEE">
          <w:rPr>
            <w:rStyle w:val="Hyperlink"/>
            <w:noProof/>
          </w:rPr>
          <w:t>Facades and Representation Computations</w:t>
        </w:r>
        <w:r>
          <w:rPr>
            <w:noProof/>
            <w:webHidden/>
          </w:rPr>
          <w:tab/>
        </w:r>
        <w:r>
          <w:rPr>
            <w:noProof/>
            <w:webHidden/>
          </w:rPr>
          <w:fldChar w:fldCharType="begin"/>
        </w:r>
        <w:r>
          <w:rPr>
            <w:noProof/>
            <w:webHidden/>
          </w:rPr>
          <w:instrText xml:space="preserve"> PAGEREF _Toc451803199 \h </w:instrText>
        </w:r>
        <w:r>
          <w:rPr>
            <w:noProof/>
            <w:webHidden/>
          </w:rPr>
        </w:r>
        <w:r>
          <w:rPr>
            <w:noProof/>
            <w:webHidden/>
          </w:rPr>
          <w:fldChar w:fldCharType="separate"/>
        </w:r>
        <w:r>
          <w:rPr>
            <w:noProof/>
            <w:webHidden/>
          </w:rPr>
          <w:t>432</w:t>
        </w:r>
        <w:r>
          <w:rPr>
            <w:noProof/>
            <w:webHidden/>
          </w:rPr>
          <w:fldChar w:fldCharType="end"/>
        </w:r>
      </w:hyperlink>
    </w:p>
    <w:p w14:paraId="312AE585" w14:textId="6C5178E9" w:rsidR="004246EE" w:rsidRDefault="004246EE">
      <w:pPr>
        <w:pStyle w:val="TOC2"/>
        <w:rPr>
          <w:rFonts w:asciiTheme="minorHAnsi" w:eastAsiaTheme="minorEastAsia" w:hAnsiTheme="minorHAnsi" w:cstheme="minorBidi"/>
          <w:noProof/>
          <w:sz w:val="22"/>
          <w:szCs w:val="22"/>
        </w:rPr>
      </w:pPr>
      <w:hyperlink w:anchor="_Toc451803200" w:history="1">
        <w:r w:rsidRPr="00DC3BEE">
          <w:rPr>
            <w:rStyle w:val="Hyperlink"/>
            <w:noProof/>
          </w:rPr>
          <w:t>12.4</w:t>
        </w:r>
        <w:r>
          <w:rPr>
            <w:rFonts w:asciiTheme="minorHAnsi" w:eastAsiaTheme="minorEastAsia" w:hAnsiTheme="minorHAnsi" w:cstheme="minorBidi"/>
            <w:noProof/>
            <w:sz w:val="22"/>
            <w:szCs w:val="22"/>
          </w:rPr>
          <w:tab/>
        </w:r>
        <w:r w:rsidRPr="00DC3BEE">
          <w:rPr>
            <w:rStyle w:val="Hyperlink"/>
            <w:noProof/>
          </w:rPr>
          <w:t>SIMF Profile::SIMF Rules Profile Reference</w:t>
        </w:r>
        <w:r>
          <w:rPr>
            <w:noProof/>
            <w:webHidden/>
          </w:rPr>
          <w:tab/>
        </w:r>
        <w:r>
          <w:rPr>
            <w:noProof/>
            <w:webHidden/>
          </w:rPr>
          <w:fldChar w:fldCharType="begin"/>
        </w:r>
        <w:r>
          <w:rPr>
            <w:noProof/>
            <w:webHidden/>
          </w:rPr>
          <w:instrText xml:space="preserve"> PAGEREF _Toc451803200 \h </w:instrText>
        </w:r>
        <w:r>
          <w:rPr>
            <w:noProof/>
            <w:webHidden/>
          </w:rPr>
        </w:r>
        <w:r>
          <w:rPr>
            <w:noProof/>
            <w:webHidden/>
          </w:rPr>
          <w:fldChar w:fldCharType="separate"/>
        </w:r>
        <w:r>
          <w:rPr>
            <w:noProof/>
            <w:webHidden/>
          </w:rPr>
          <w:t>435</w:t>
        </w:r>
        <w:r>
          <w:rPr>
            <w:noProof/>
            <w:webHidden/>
          </w:rPr>
          <w:fldChar w:fldCharType="end"/>
        </w:r>
      </w:hyperlink>
    </w:p>
    <w:p w14:paraId="55B3E2D3" w14:textId="2AB12AD4" w:rsidR="004246EE" w:rsidRDefault="004246EE">
      <w:pPr>
        <w:pStyle w:val="TOC3"/>
        <w:rPr>
          <w:rFonts w:asciiTheme="minorHAnsi" w:eastAsiaTheme="minorEastAsia" w:hAnsiTheme="minorHAnsi" w:cstheme="minorBidi"/>
          <w:noProof/>
          <w:sz w:val="22"/>
          <w:szCs w:val="22"/>
        </w:rPr>
      </w:pPr>
      <w:hyperlink w:anchor="_Toc451803201" w:history="1">
        <w:r w:rsidRPr="00DC3BEE">
          <w:rPr>
            <w:rStyle w:val="Hyperlink"/>
            <w:noProof/>
          </w:rPr>
          <w:t>12.4.1</w:t>
        </w:r>
        <w:r>
          <w:rPr>
            <w:rFonts w:asciiTheme="minorHAnsi" w:eastAsiaTheme="minorEastAsia" w:hAnsiTheme="minorHAnsi" w:cstheme="minorBidi"/>
            <w:noProof/>
            <w:sz w:val="22"/>
            <w:szCs w:val="22"/>
          </w:rPr>
          <w:tab/>
        </w:r>
        <w:r w:rsidRPr="00DC3BEE">
          <w:rPr>
            <w:rStyle w:val="Hyperlink"/>
            <w:noProof/>
          </w:rPr>
          <w:t>Diagram SIMF Rules Profile</w:t>
        </w:r>
        <w:r>
          <w:rPr>
            <w:noProof/>
            <w:webHidden/>
          </w:rPr>
          <w:tab/>
        </w:r>
        <w:r>
          <w:rPr>
            <w:noProof/>
            <w:webHidden/>
          </w:rPr>
          <w:fldChar w:fldCharType="begin"/>
        </w:r>
        <w:r>
          <w:rPr>
            <w:noProof/>
            <w:webHidden/>
          </w:rPr>
          <w:instrText xml:space="preserve"> PAGEREF _Toc451803201 \h </w:instrText>
        </w:r>
        <w:r>
          <w:rPr>
            <w:noProof/>
            <w:webHidden/>
          </w:rPr>
        </w:r>
        <w:r>
          <w:rPr>
            <w:noProof/>
            <w:webHidden/>
          </w:rPr>
          <w:fldChar w:fldCharType="separate"/>
        </w:r>
        <w:r>
          <w:rPr>
            <w:noProof/>
            <w:webHidden/>
          </w:rPr>
          <w:t>435</w:t>
        </w:r>
        <w:r>
          <w:rPr>
            <w:noProof/>
            <w:webHidden/>
          </w:rPr>
          <w:fldChar w:fldCharType="end"/>
        </w:r>
      </w:hyperlink>
    </w:p>
    <w:p w14:paraId="7111ABBD" w14:textId="3CB33617" w:rsidR="004246EE" w:rsidRDefault="004246EE">
      <w:pPr>
        <w:pStyle w:val="TOC3"/>
        <w:rPr>
          <w:rFonts w:asciiTheme="minorHAnsi" w:eastAsiaTheme="minorEastAsia" w:hAnsiTheme="minorHAnsi" w:cstheme="minorBidi"/>
          <w:noProof/>
          <w:sz w:val="22"/>
          <w:szCs w:val="22"/>
        </w:rPr>
      </w:pPr>
      <w:hyperlink w:anchor="_Toc451803202" w:history="1">
        <w:r w:rsidRPr="00DC3BEE">
          <w:rPr>
            <w:rStyle w:val="Hyperlink"/>
            <w:noProof/>
          </w:rPr>
          <w:t>12.4.2</w:t>
        </w:r>
        <w:r>
          <w:rPr>
            <w:rFonts w:asciiTheme="minorHAnsi" w:eastAsiaTheme="minorEastAsia" w:hAnsiTheme="minorHAnsi" w:cstheme="minorBidi"/>
            <w:noProof/>
            <w:sz w:val="22"/>
            <w:szCs w:val="22"/>
          </w:rPr>
          <w:tab/>
        </w:r>
        <w:r w:rsidRPr="00DC3BEE">
          <w:rPr>
            <w:rStyle w:val="Hyperlink"/>
            <w:noProof/>
          </w:rPr>
          <w:t>Stereotype Facade</w:t>
        </w:r>
        <w:r>
          <w:rPr>
            <w:noProof/>
            <w:webHidden/>
          </w:rPr>
          <w:tab/>
        </w:r>
        <w:r>
          <w:rPr>
            <w:noProof/>
            <w:webHidden/>
          </w:rPr>
          <w:fldChar w:fldCharType="begin"/>
        </w:r>
        <w:r>
          <w:rPr>
            <w:noProof/>
            <w:webHidden/>
          </w:rPr>
          <w:instrText xml:space="preserve"> PAGEREF _Toc451803202 \h </w:instrText>
        </w:r>
        <w:r>
          <w:rPr>
            <w:noProof/>
            <w:webHidden/>
          </w:rPr>
        </w:r>
        <w:r>
          <w:rPr>
            <w:noProof/>
            <w:webHidden/>
          </w:rPr>
          <w:fldChar w:fldCharType="separate"/>
        </w:r>
        <w:r>
          <w:rPr>
            <w:noProof/>
            <w:webHidden/>
          </w:rPr>
          <w:t>435</w:t>
        </w:r>
        <w:r>
          <w:rPr>
            <w:noProof/>
            <w:webHidden/>
          </w:rPr>
          <w:fldChar w:fldCharType="end"/>
        </w:r>
      </w:hyperlink>
    </w:p>
    <w:p w14:paraId="4DF671DD" w14:textId="33F15F33" w:rsidR="004246EE" w:rsidRDefault="004246EE">
      <w:pPr>
        <w:pStyle w:val="TOC3"/>
        <w:rPr>
          <w:rFonts w:asciiTheme="minorHAnsi" w:eastAsiaTheme="minorEastAsia" w:hAnsiTheme="minorHAnsi" w:cstheme="minorBidi"/>
          <w:noProof/>
          <w:sz w:val="22"/>
          <w:szCs w:val="22"/>
        </w:rPr>
      </w:pPr>
      <w:hyperlink w:anchor="_Toc451803203" w:history="1">
        <w:r w:rsidRPr="00DC3BEE">
          <w:rPr>
            <w:rStyle w:val="Hyperlink"/>
            <w:noProof/>
          </w:rPr>
          <w:t>12.4.3</w:t>
        </w:r>
        <w:r>
          <w:rPr>
            <w:rFonts w:asciiTheme="minorHAnsi" w:eastAsiaTheme="minorEastAsia" w:hAnsiTheme="minorHAnsi" w:cstheme="minorBidi"/>
            <w:noProof/>
            <w:sz w:val="22"/>
            <w:szCs w:val="22"/>
          </w:rPr>
          <w:tab/>
        </w:r>
        <w:r w:rsidRPr="00DC3BEE">
          <w:rPr>
            <w:rStyle w:val="Hyperlink"/>
            <w:noProof/>
          </w:rPr>
          <w:t>Stereotype Map</w:t>
        </w:r>
        <w:r>
          <w:rPr>
            <w:noProof/>
            <w:webHidden/>
          </w:rPr>
          <w:tab/>
        </w:r>
        <w:r>
          <w:rPr>
            <w:noProof/>
            <w:webHidden/>
          </w:rPr>
          <w:fldChar w:fldCharType="begin"/>
        </w:r>
        <w:r>
          <w:rPr>
            <w:noProof/>
            <w:webHidden/>
          </w:rPr>
          <w:instrText xml:space="preserve"> PAGEREF _Toc451803203 \h </w:instrText>
        </w:r>
        <w:r>
          <w:rPr>
            <w:noProof/>
            <w:webHidden/>
          </w:rPr>
        </w:r>
        <w:r>
          <w:rPr>
            <w:noProof/>
            <w:webHidden/>
          </w:rPr>
          <w:fldChar w:fldCharType="separate"/>
        </w:r>
        <w:r>
          <w:rPr>
            <w:noProof/>
            <w:webHidden/>
          </w:rPr>
          <w:t>436</w:t>
        </w:r>
        <w:r>
          <w:rPr>
            <w:noProof/>
            <w:webHidden/>
          </w:rPr>
          <w:fldChar w:fldCharType="end"/>
        </w:r>
      </w:hyperlink>
    </w:p>
    <w:p w14:paraId="027AFD09" w14:textId="272F633C" w:rsidR="004246EE" w:rsidRDefault="004246EE">
      <w:pPr>
        <w:pStyle w:val="TOC3"/>
        <w:rPr>
          <w:rFonts w:asciiTheme="minorHAnsi" w:eastAsiaTheme="minorEastAsia" w:hAnsiTheme="minorHAnsi" w:cstheme="minorBidi"/>
          <w:noProof/>
          <w:sz w:val="22"/>
          <w:szCs w:val="22"/>
        </w:rPr>
      </w:pPr>
      <w:hyperlink w:anchor="_Toc451803204" w:history="1">
        <w:r w:rsidRPr="00DC3BEE">
          <w:rPr>
            <w:rStyle w:val="Hyperlink"/>
            <w:noProof/>
          </w:rPr>
          <w:t>12.4.4</w:t>
        </w:r>
        <w:r>
          <w:rPr>
            <w:rFonts w:asciiTheme="minorHAnsi" w:eastAsiaTheme="minorEastAsia" w:hAnsiTheme="minorHAnsi" w:cstheme="minorBidi"/>
            <w:noProof/>
            <w:sz w:val="22"/>
            <w:szCs w:val="22"/>
          </w:rPr>
          <w:tab/>
        </w:r>
        <w:r w:rsidRPr="00DC3BEE">
          <w:rPr>
            <w:rStyle w:val="Hyperlink"/>
            <w:noProof/>
          </w:rPr>
          <w:t>Stereotype Mapping Rule</w:t>
        </w:r>
        <w:r>
          <w:rPr>
            <w:noProof/>
            <w:webHidden/>
          </w:rPr>
          <w:tab/>
        </w:r>
        <w:r>
          <w:rPr>
            <w:noProof/>
            <w:webHidden/>
          </w:rPr>
          <w:fldChar w:fldCharType="begin"/>
        </w:r>
        <w:r>
          <w:rPr>
            <w:noProof/>
            <w:webHidden/>
          </w:rPr>
          <w:instrText xml:space="preserve"> PAGEREF _Toc451803204 \h </w:instrText>
        </w:r>
        <w:r>
          <w:rPr>
            <w:noProof/>
            <w:webHidden/>
          </w:rPr>
        </w:r>
        <w:r>
          <w:rPr>
            <w:noProof/>
            <w:webHidden/>
          </w:rPr>
          <w:fldChar w:fldCharType="separate"/>
        </w:r>
        <w:r>
          <w:rPr>
            <w:noProof/>
            <w:webHidden/>
          </w:rPr>
          <w:t>437</w:t>
        </w:r>
        <w:r>
          <w:rPr>
            <w:noProof/>
            <w:webHidden/>
          </w:rPr>
          <w:fldChar w:fldCharType="end"/>
        </w:r>
      </w:hyperlink>
    </w:p>
    <w:p w14:paraId="4349FC44" w14:textId="1E1FB5F2" w:rsidR="004246EE" w:rsidRDefault="004246EE">
      <w:pPr>
        <w:pStyle w:val="TOC3"/>
        <w:rPr>
          <w:rFonts w:asciiTheme="minorHAnsi" w:eastAsiaTheme="minorEastAsia" w:hAnsiTheme="minorHAnsi" w:cstheme="minorBidi"/>
          <w:noProof/>
          <w:sz w:val="22"/>
          <w:szCs w:val="22"/>
        </w:rPr>
      </w:pPr>
      <w:hyperlink w:anchor="_Toc451803205" w:history="1">
        <w:r w:rsidRPr="00DC3BEE">
          <w:rPr>
            <w:rStyle w:val="Hyperlink"/>
            <w:noProof/>
          </w:rPr>
          <w:t>12.4.5</w:t>
        </w:r>
        <w:r>
          <w:rPr>
            <w:rFonts w:asciiTheme="minorHAnsi" w:eastAsiaTheme="minorEastAsia" w:hAnsiTheme="minorHAnsi" w:cstheme="minorBidi"/>
            <w:noProof/>
            <w:sz w:val="22"/>
            <w:szCs w:val="22"/>
          </w:rPr>
          <w:tab/>
        </w:r>
        <w:r w:rsidRPr="00DC3BEE">
          <w:rPr>
            <w:rStyle w:val="Hyperlink"/>
            <w:noProof/>
          </w:rPr>
          <w:t>Stereotype Match</w:t>
        </w:r>
        <w:r>
          <w:rPr>
            <w:noProof/>
            <w:webHidden/>
          </w:rPr>
          <w:tab/>
        </w:r>
        <w:r>
          <w:rPr>
            <w:noProof/>
            <w:webHidden/>
          </w:rPr>
          <w:fldChar w:fldCharType="begin"/>
        </w:r>
        <w:r>
          <w:rPr>
            <w:noProof/>
            <w:webHidden/>
          </w:rPr>
          <w:instrText xml:space="preserve"> PAGEREF _Toc451803205 \h </w:instrText>
        </w:r>
        <w:r>
          <w:rPr>
            <w:noProof/>
            <w:webHidden/>
          </w:rPr>
        </w:r>
        <w:r>
          <w:rPr>
            <w:noProof/>
            <w:webHidden/>
          </w:rPr>
          <w:fldChar w:fldCharType="separate"/>
        </w:r>
        <w:r>
          <w:rPr>
            <w:noProof/>
            <w:webHidden/>
          </w:rPr>
          <w:t>437</w:t>
        </w:r>
        <w:r>
          <w:rPr>
            <w:noProof/>
            <w:webHidden/>
          </w:rPr>
          <w:fldChar w:fldCharType="end"/>
        </w:r>
      </w:hyperlink>
    </w:p>
    <w:p w14:paraId="085F86D0" w14:textId="3AB3A427" w:rsidR="004246EE" w:rsidRDefault="004246EE">
      <w:pPr>
        <w:pStyle w:val="TOC3"/>
        <w:rPr>
          <w:rFonts w:asciiTheme="minorHAnsi" w:eastAsiaTheme="minorEastAsia" w:hAnsiTheme="minorHAnsi" w:cstheme="minorBidi"/>
          <w:noProof/>
          <w:sz w:val="22"/>
          <w:szCs w:val="22"/>
        </w:rPr>
      </w:pPr>
      <w:hyperlink w:anchor="_Toc451803206" w:history="1">
        <w:r w:rsidRPr="00DC3BEE">
          <w:rPr>
            <w:rStyle w:val="Hyperlink"/>
            <w:noProof/>
          </w:rPr>
          <w:t>12.4.6</w:t>
        </w:r>
        <w:r>
          <w:rPr>
            <w:rFonts w:asciiTheme="minorHAnsi" w:eastAsiaTheme="minorEastAsia" w:hAnsiTheme="minorHAnsi" w:cstheme="minorBidi"/>
            <w:noProof/>
            <w:sz w:val="22"/>
            <w:szCs w:val="22"/>
          </w:rPr>
          <w:tab/>
        </w:r>
        <w:r w:rsidRPr="00DC3BEE">
          <w:rPr>
            <w:rStyle w:val="Hyperlink"/>
            <w:noProof/>
          </w:rPr>
          <w:t>Stereotype Pattern Element</w:t>
        </w:r>
        <w:r>
          <w:rPr>
            <w:noProof/>
            <w:webHidden/>
          </w:rPr>
          <w:tab/>
        </w:r>
        <w:r>
          <w:rPr>
            <w:noProof/>
            <w:webHidden/>
          </w:rPr>
          <w:fldChar w:fldCharType="begin"/>
        </w:r>
        <w:r>
          <w:rPr>
            <w:noProof/>
            <w:webHidden/>
          </w:rPr>
          <w:instrText xml:space="preserve"> PAGEREF _Toc451803206 \h </w:instrText>
        </w:r>
        <w:r>
          <w:rPr>
            <w:noProof/>
            <w:webHidden/>
          </w:rPr>
        </w:r>
        <w:r>
          <w:rPr>
            <w:noProof/>
            <w:webHidden/>
          </w:rPr>
          <w:fldChar w:fldCharType="separate"/>
        </w:r>
        <w:r>
          <w:rPr>
            <w:noProof/>
            <w:webHidden/>
          </w:rPr>
          <w:t>437</w:t>
        </w:r>
        <w:r>
          <w:rPr>
            <w:noProof/>
            <w:webHidden/>
          </w:rPr>
          <w:fldChar w:fldCharType="end"/>
        </w:r>
      </w:hyperlink>
    </w:p>
    <w:p w14:paraId="53C39654" w14:textId="493DDDE4" w:rsidR="004246EE" w:rsidRDefault="004246EE">
      <w:pPr>
        <w:pStyle w:val="TOC3"/>
        <w:rPr>
          <w:rFonts w:asciiTheme="minorHAnsi" w:eastAsiaTheme="minorEastAsia" w:hAnsiTheme="minorHAnsi" w:cstheme="minorBidi"/>
          <w:noProof/>
          <w:sz w:val="22"/>
          <w:szCs w:val="22"/>
        </w:rPr>
      </w:pPr>
      <w:hyperlink w:anchor="_Toc451803207" w:history="1">
        <w:r w:rsidRPr="00DC3BEE">
          <w:rPr>
            <w:rStyle w:val="Hyperlink"/>
            <w:noProof/>
          </w:rPr>
          <w:t>12.4.7</w:t>
        </w:r>
        <w:r>
          <w:rPr>
            <w:rFonts w:asciiTheme="minorHAnsi" w:eastAsiaTheme="minorEastAsia" w:hAnsiTheme="minorHAnsi" w:cstheme="minorBidi"/>
            <w:noProof/>
            <w:sz w:val="22"/>
            <w:szCs w:val="22"/>
          </w:rPr>
          <w:tab/>
        </w:r>
        <w:r w:rsidRPr="00DC3BEE">
          <w:rPr>
            <w:rStyle w:val="Hyperlink"/>
            <w:noProof/>
          </w:rPr>
          <w:t>Enumeration Pattern Element Strength</w:t>
        </w:r>
        <w:r>
          <w:rPr>
            <w:noProof/>
            <w:webHidden/>
          </w:rPr>
          <w:tab/>
        </w:r>
        <w:r>
          <w:rPr>
            <w:noProof/>
            <w:webHidden/>
          </w:rPr>
          <w:fldChar w:fldCharType="begin"/>
        </w:r>
        <w:r>
          <w:rPr>
            <w:noProof/>
            <w:webHidden/>
          </w:rPr>
          <w:instrText xml:space="preserve"> PAGEREF _Toc451803207 \h </w:instrText>
        </w:r>
        <w:r>
          <w:rPr>
            <w:noProof/>
            <w:webHidden/>
          </w:rPr>
        </w:r>
        <w:r>
          <w:rPr>
            <w:noProof/>
            <w:webHidden/>
          </w:rPr>
          <w:fldChar w:fldCharType="separate"/>
        </w:r>
        <w:r>
          <w:rPr>
            <w:noProof/>
            <w:webHidden/>
          </w:rPr>
          <w:t>438</w:t>
        </w:r>
        <w:r>
          <w:rPr>
            <w:noProof/>
            <w:webHidden/>
          </w:rPr>
          <w:fldChar w:fldCharType="end"/>
        </w:r>
      </w:hyperlink>
    </w:p>
    <w:p w14:paraId="116AFA45" w14:textId="3F0DB12C" w:rsidR="004246EE" w:rsidRDefault="004246EE">
      <w:pPr>
        <w:pStyle w:val="TOC3"/>
        <w:rPr>
          <w:rFonts w:asciiTheme="minorHAnsi" w:eastAsiaTheme="minorEastAsia" w:hAnsiTheme="minorHAnsi" w:cstheme="minorBidi"/>
          <w:noProof/>
          <w:sz w:val="22"/>
          <w:szCs w:val="22"/>
        </w:rPr>
      </w:pPr>
      <w:hyperlink w:anchor="_Toc451803208" w:history="1">
        <w:r w:rsidRPr="00DC3BEE">
          <w:rPr>
            <w:rStyle w:val="Hyperlink"/>
            <w:noProof/>
          </w:rPr>
          <w:t>12.4.8</w:t>
        </w:r>
        <w:r>
          <w:rPr>
            <w:rFonts w:asciiTheme="minorHAnsi" w:eastAsiaTheme="minorEastAsia" w:hAnsiTheme="minorHAnsi" w:cstheme="minorBidi"/>
            <w:noProof/>
            <w:sz w:val="22"/>
            <w:szCs w:val="22"/>
          </w:rPr>
          <w:tab/>
        </w:r>
        <w:r w:rsidRPr="00DC3BEE">
          <w:rPr>
            <w:rStyle w:val="Hyperlink"/>
            <w:noProof/>
          </w:rPr>
          <w:t>Enumeration Quantifier</w:t>
        </w:r>
        <w:r>
          <w:rPr>
            <w:noProof/>
            <w:webHidden/>
          </w:rPr>
          <w:tab/>
        </w:r>
        <w:r>
          <w:rPr>
            <w:noProof/>
            <w:webHidden/>
          </w:rPr>
          <w:fldChar w:fldCharType="begin"/>
        </w:r>
        <w:r>
          <w:rPr>
            <w:noProof/>
            <w:webHidden/>
          </w:rPr>
          <w:instrText xml:space="preserve"> PAGEREF _Toc451803208 \h </w:instrText>
        </w:r>
        <w:r>
          <w:rPr>
            <w:noProof/>
            <w:webHidden/>
          </w:rPr>
        </w:r>
        <w:r>
          <w:rPr>
            <w:noProof/>
            <w:webHidden/>
          </w:rPr>
          <w:fldChar w:fldCharType="separate"/>
        </w:r>
        <w:r>
          <w:rPr>
            <w:noProof/>
            <w:webHidden/>
          </w:rPr>
          <w:t>439</w:t>
        </w:r>
        <w:r>
          <w:rPr>
            <w:noProof/>
            <w:webHidden/>
          </w:rPr>
          <w:fldChar w:fldCharType="end"/>
        </w:r>
      </w:hyperlink>
    </w:p>
    <w:p w14:paraId="500FF62B" w14:textId="2687017D" w:rsidR="004246EE" w:rsidRDefault="004246EE">
      <w:pPr>
        <w:pStyle w:val="TOC3"/>
        <w:rPr>
          <w:rFonts w:asciiTheme="minorHAnsi" w:eastAsiaTheme="minorEastAsia" w:hAnsiTheme="minorHAnsi" w:cstheme="minorBidi"/>
          <w:noProof/>
          <w:sz w:val="22"/>
          <w:szCs w:val="22"/>
        </w:rPr>
      </w:pPr>
      <w:hyperlink w:anchor="_Toc451803209" w:history="1">
        <w:r w:rsidRPr="00DC3BEE">
          <w:rPr>
            <w:rStyle w:val="Hyperlink"/>
            <w:noProof/>
          </w:rPr>
          <w:t>12.4.9</w:t>
        </w:r>
        <w:r>
          <w:rPr>
            <w:rFonts w:asciiTheme="minorHAnsi" w:eastAsiaTheme="minorEastAsia" w:hAnsiTheme="minorHAnsi" w:cstheme="minorBidi"/>
            <w:noProof/>
            <w:sz w:val="22"/>
            <w:szCs w:val="22"/>
          </w:rPr>
          <w:tab/>
        </w:r>
        <w:r w:rsidRPr="00DC3BEE">
          <w:rPr>
            <w:rStyle w:val="Hyperlink"/>
            <w:noProof/>
          </w:rPr>
          <w:t>Stereotype Represents</w:t>
        </w:r>
        <w:r>
          <w:rPr>
            <w:noProof/>
            <w:webHidden/>
          </w:rPr>
          <w:tab/>
        </w:r>
        <w:r>
          <w:rPr>
            <w:noProof/>
            <w:webHidden/>
          </w:rPr>
          <w:fldChar w:fldCharType="begin"/>
        </w:r>
        <w:r>
          <w:rPr>
            <w:noProof/>
            <w:webHidden/>
          </w:rPr>
          <w:instrText xml:space="preserve"> PAGEREF _Toc451803209 \h </w:instrText>
        </w:r>
        <w:r>
          <w:rPr>
            <w:noProof/>
            <w:webHidden/>
          </w:rPr>
        </w:r>
        <w:r>
          <w:rPr>
            <w:noProof/>
            <w:webHidden/>
          </w:rPr>
          <w:fldChar w:fldCharType="separate"/>
        </w:r>
        <w:r>
          <w:rPr>
            <w:noProof/>
            <w:webHidden/>
          </w:rPr>
          <w:t>439</w:t>
        </w:r>
        <w:r>
          <w:rPr>
            <w:noProof/>
            <w:webHidden/>
          </w:rPr>
          <w:fldChar w:fldCharType="end"/>
        </w:r>
      </w:hyperlink>
    </w:p>
    <w:p w14:paraId="0F63A5F1" w14:textId="4A31E8E5" w:rsidR="004246EE" w:rsidRDefault="004246EE">
      <w:pPr>
        <w:pStyle w:val="TOC3"/>
        <w:rPr>
          <w:rFonts w:asciiTheme="minorHAnsi" w:eastAsiaTheme="minorEastAsia" w:hAnsiTheme="minorHAnsi" w:cstheme="minorBidi"/>
          <w:noProof/>
          <w:sz w:val="22"/>
          <w:szCs w:val="22"/>
        </w:rPr>
      </w:pPr>
      <w:hyperlink w:anchor="_Toc451803210" w:history="1">
        <w:r w:rsidRPr="00DC3BEE">
          <w:rPr>
            <w:rStyle w:val="Hyperlink"/>
            <w:noProof/>
          </w:rPr>
          <w:t>12.4.10</w:t>
        </w:r>
        <w:r>
          <w:rPr>
            <w:rFonts w:asciiTheme="minorHAnsi" w:eastAsiaTheme="minorEastAsia" w:hAnsiTheme="minorHAnsi" w:cstheme="minorBidi"/>
            <w:noProof/>
            <w:sz w:val="22"/>
            <w:szCs w:val="22"/>
          </w:rPr>
          <w:tab/>
        </w:r>
        <w:r w:rsidRPr="00DC3BEE">
          <w:rPr>
            <w:rStyle w:val="Hyperlink"/>
            <w:noProof/>
          </w:rPr>
          <w:t>Stereotype Rule</w:t>
        </w:r>
        <w:r>
          <w:rPr>
            <w:noProof/>
            <w:webHidden/>
          </w:rPr>
          <w:tab/>
        </w:r>
        <w:r>
          <w:rPr>
            <w:noProof/>
            <w:webHidden/>
          </w:rPr>
          <w:fldChar w:fldCharType="begin"/>
        </w:r>
        <w:r>
          <w:rPr>
            <w:noProof/>
            <w:webHidden/>
          </w:rPr>
          <w:instrText xml:space="preserve"> PAGEREF _Toc451803210 \h </w:instrText>
        </w:r>
        <w:r>
          <w:rPr>
            <w:noProof/>
            <w:webHidden/>
          </w:rPr>
        </w:r>
        <w:r>
          <w:rPr>
            <w:noProof/>
            <w:webHidden/>
          </w:rPr>
          <w:fldChar w:fldCharType="separate"/>
        </w:r>
        <w:r>
          <w:rPr>
            <w:noProof/>
            <w:webHidden/>
          </w:rPr>
          <w:t>440</w:t>
        </w:r>
        <w:r>
          <w:rPr>
            <w:noProof/>
            <w:webHidden/>
          </w:rPr>
          <w:fldChar w:fldCharType="end"/>
        </w:r>
      </w:hyperlink>
    </w:p>
    <w:p w14:paraId="7CE1CB9D" w14:textId="6036908B" w:rsidR="004246EE" w:rsidRDefault="004246EE">
      <w:pPr>
        <w:pStyle w:val="TOC3"/>
        <w:rPr>
          <w:rFonts w:asciiTheme="minorHAnsi" w:eastAsiaTheme="minorEastAsia" w:hAnsiTheme="minorHAnsi" w:cstheme="minorBidi"/>
          <w:noProof/>
          <w:sz w:val="22"/>
          <w:szCs w:val="22"/>
        </w:rPr>
      </w:pPr>
      <w:hyperlink w:anchor="_Toc451803211" w:history="1">
        <w:r w:rsidRPr="00DC3BEE">
          <w:rPr>
            <w:rStyle w:val="Hyperlink"/>
            <w:noProof/>
          </w:rPr>
          <w:t>12.4.11</w:t>
        </w:r>
        <w:r>
          <w:rPr>
            <w:rFonts w:asciiTheme="minorHAnsi" w:eastAsiaTheme="minorEastAsia" w:hAnsiTheme="minorHAnsi" w:cstheme="minorBidi"/>
            <w:noProof/>
            <w:sz w:val="22"/>
            <w:szCs w:val="22"/>
          </w:rPr>
          <w:tab/>
        </w:r>
        <w:r w:rsidRPr="00DC3BEE">
          <w:rPr>
            <w:rStyle w:val="Hyperlink"/>
            <w:noProof/>
          </w:rPr>
          <w:t>Stereotype Rule Model</w:t>
        </w:r>
        <w:r>
          <w:rPr>
            <w:noProof/>
            <w:webHidden/>
          </w:rPr>
          <w:tab/>
        </w:r>
        <w:r>
          <w:rPr>
            <w:noProof/>
            <w:webHidden/>
          </w:rPr>
          <w:fldChar w:fldCharType="begin"/>
        </w:r>
        <w:r>
          <w:rPr>
            <w:noProof/>
            <w:webHidden/>
          </w:rPr>
          <w:instrText xml:space="preserve"> PAGEREF _Toc451803211 \h </w:instrText>
        </w:r>
        <w:r>
          <w:rPr>
            <w:noProof/>
            <w:webHidden/>
          </w:rPr>
        </w:r>
        <w:r>
          <w:rPr>
            <w:noProof/>
            <w:webHidden/>
          </w:rPr>
          <w:fldChar w:fldCharType="separate"/>
        </w:r>
        <w:r>
          <w:rPr>
            <w:noProof/>
            <w:webHidden/>
          </w:rPr>
          <w:t>440</w:t>
        </w:r>
        <w:r>
          <w:rPr>
            <w:noProof/>
            <w:webHidden/>
          </w:rPr>
          <w:fldChar w:fldCharType="end"/>
        </w:r>
      </w:hyperlink>
    </w:p>
    <w:p w14:paraId="7D4D47A8" w14:textId="6FCE0F2D" w:rsidR="004246EE" w:rsidRDefault="004246EE">
      <w:pPr>
        <w:pStyle w:val="TOC3"/>
        <w:rPr>
          <w:rFonts w:asciiTheme="minorHAnsi" w:eastAsiaTheme="minorEastAsia" w:hAnsiTheme="minorHAnsi" w:cstheme="minorBidi"/>
          <w:noProof/>
          <w:sz w:val="22"/>
          <w:szCs w:val="22"/>
        </w:rPr>
      </w:pPr>
      <w:hyperlink w:anchor="_Toc451803212" w:history="1">
        <w:r w:rsidRPr="00DC3BEE">
          <w:rPr>
            <w:rStyle w:val="Hyperlink"/>
            <w:noProof/>
          </w:rPr>
          <w:t>12.4.12</w:t>
        </w:r>
        <w:r>
          <w:rPr>
            <w:rFonts w:asciiTheme="minorHAnsi" w:eastAsiaTheme="minorEastAsia" w:hAnsiTheme="minorHAnsi" w:cstheme="minorBidi"/>
            <w:noProof/>
            <w:sz w:val="22"/>
            <w:szCs w:val="22"/>
          </w:rPr>
          <w:tab/>
        </w:r>
        <w:r w:rsidRPr="00DC3BEE">
          <w:rPr>
            <w:rStyle w:val="Hyperlink"/>
            <w:noProof/>
          </w:rPr>
          <w:t>Stereotype Subset of</w:t>
        </w:r>
        <w:r>
          <w:rPr>
            <w:noProof/>
            <w:webHidden/>
          </w:rPr>
          <w:tab/>
        </w:r>
        <w:r>
          <w:rPr>
            <w:noProof/>
            <w:webHidden/>
          </w:rPr>
          <w:fldChar w:fldCharType="begin"/>
        </w:r>
        <w:r>
          <w:rPr>
            <w:noProof/>
            <w:webHidden/>
          </w:rPr>
          <w:instrText xml:space="preserve"> PAGEREF _Toc451803212 \h </w:instrText>
        </w:r>
        <w:r>
          <w:rPr>
            <w:noProof/>
            <w:webHidden/>
          </w:rPr>
        </w:r>
        <w:r>
          <w:rPr>
            <w:noProof/>
            <w:webHidden/>
          </w:rPr>
          <w:fldChar w:fldCharType="separate"/>
        </w:r>
        <w:r>
          <w:rPr>
            <w:noProof/>
            <w:webHidden/>
          </w:rPr>
          <w:t>441</w:t>
        </w:r>
        <w:r>
          <w:rPr>
            <w:noProof/>
            <w:webHidden/>
          </w:rPr>
          <w:fldChar w:fldCharType="end"/>
        </w:r>
      </w:hyperlink>
    </w:p>
    <w:p w14:paraId="18C30187" w14:textId="3EA50D2A" w:rsidR="004246EE" w:rsidRDefault="004246EE">
      <w:pPr>
        <w:pStyle w:val="TOC3"/>
        <w:rPr>
          <w:rFonts w:asciiTheme="minorHAnsi" w:eastAsiaTheme="minorEastAsia" w:hAnsiTheme="minorHAnsi" w:cstheme="minorBidi"/>
          <w:noProof/>
          <w:sz w:val="22"/>
          <w:szCs w:val="22"/>
        </w:rPr>
      </w:pPr>
      <w:hyperlink w:anchor="_Toc451803213" w:history="1">
        <w:r w:rsidRPr="00DC3BEE">
          <w:rPr>
            <w:rStyle w:val="Hyperlink"/>
            <w:noProof/>
          </w:rPr>
          <w:t>12.4.13</w:t>
        </w:r>
        <w:r>
          <w:rPr>
            <w:rFonts w:asciiTheme="minorHAnsi" w:eastAsiaTheme="minorEastAsia" w:hAnsiTheme="minorHAnsi" w:cstheme="minorBidi"/>
            <w:noProof/>
            <w:sz w:val="22"/>
            <w:szCs w:val="22"/>
          </w:rPr>
          <w:tab/>
        </w:r>
        <w:r w:rsidRPr="00DC3BEE">
          <w:rPr>
            <w:rStyle w:val="Hyperlink"/>
            <w:noProof/>
          </w:rPr>
          <w:t>Stereotype Subsumes</w:t>
        </w:r>
        <w:r>
          <w:rPr>
            <w:noProof/>
            <w:webHidden/>
          </w:rPr>
          <w:tab/>
        </w:r>
        <w:r>
          <w:rPr>
            <w:noProof/>
            <w:webHidden/>
          </w:rPr>
          <w:fldChar w:fldCharType="begin"/>
        </w:r>
        <w:r>
          <w:rPr>
            <w:noProof/>
            <w:webHidden/>
          </w:rPr>
          <w:instrText xml:space="preserve"> PAGEREF _Toc451803213 \h </w:instrText>
        </w:r>
        <w:r>
          <w:rPr>
            <w:noProof/>
            <w:webHidden/>
          </w:rPr>
        </w:r>
        <w:r>
          <w:rPr>
            <w:noProof/>
            <w:webHidden/>
          </w:rPr>
          <w:fldChar w:fldCharType="separate"/>
        </w:r>
        <w:r>
          <w:rPr>
            <w:noProof/>
            <w:webHidden/>
          </w:rPr>
          <w:t>441</w:t>
        </w:r>
        <w:r>
          <w:rPr>
            <w:noProof/>
            <w:webHidden/>
          </w:rPr>
          <w:fldChar w:fldCharType="end"/>
        </w:r>
      </w:hyperlink>
    </w:p>
    <w:p w14:paraId="0C1E5783" w14:textId="7953C11D" w:rsidR="004246EE" w:rsidRDefault="004246EE">
      <w:pPr>
        <w:pStyle w:val="TOC2"/>
        <w:rPr>
          <w:rFonts w:asciiTheme="minorHAnsi" w:eastAsiaTheme="minorEastAsia" w:hAnsiTheme="minorHAnsi" w:cstheme="minorBidi"/>
          <w:noProof/>
          <w:sz w:val="22"/>
          <w:szCs w:val="22"/>
        </w:rPr>
      </w:pPr>
      <w:hyperlink w:anchor="_Toc451803214" w:history="1">
        <w:r w:rsidRPr="00DC3BEE">
          <w:rPr>
            <w:rStyle w:val="Hyperlink"/>
            <w:noProof/>
          </w:rPr>
          <w:t>12.5</w:t>
        </w:r>
        <w:r>
          <w:rPr>
            <w:rFonts w:asciiTheme="minorHAnsi" w:eastAsiaTheme="minorEastAsia" w:hAnsiTheme="minorHAnsi" w:cstheme="minorBidi"/>
            <w:noProof/>
            <w:sz w:val="22"/>
            <w:szCs w:val="22"/>
          </w:rPr>
          <w:tab/>
        </w:r>
        <w:r w:rsidRPr="00DC3BEE">
          <w:rPr>
            <w:rStyle w:val="Hyperlink"/>
            <w:noProof/>
          </w:rPr>
          <w:t>SIMF Profile::SIMF Computation Rules</w:t>
        </w:r>
        <w:r>
          <w:rPr>
            <w:noProof/>
            <w:webHidden/>
          </w:rPr>
          <w:tab/>
        </w:r>
        <w:r>
          <w:rPr>
            <w:noProof/>
            <w:webHidden/>
          </w:rPr>
          <w:fldChar w:fldCharType="begin"/>
        </w:r>
        <w:r>
          <w:rPr>
            <w:noProof/>
            <w:webHidden/>
          </w:rPr>
          <w:instrText xml:space="preserve"> PAGEREF _Toc451803214 \h </w:instrText>
        </w:r>
        <w:r>
          <w:rPr>
            <w:noProof/>
            <w:webHidden/>
          </w:rPr>
        </w:r>
        <w:r>
          <w:rPr>
            <w:noProof/>
            <w:webHidden/>
          </w:rPr>
          <w:fldChar w:fldCharType="separate"/>
        </w:r>
        <w:r>
          <w:rPr>
            <w:noProof/>
            <w:webHidden/>
          </w:rPr>
          <w:t>441</w:t>
        </w:r>
        <w:r>
          <w:rPr>
            <w:noProof/>
            <w:webHidden/>
          </w:rPr>
          <w:fldChar w:fldCharType="end"/>
        </w:r>
      </w:hyperlink>
    </w:p>
    <w:p w14:paraId="030FEA4D" w14:textId="7280B387" w:rsidR="004246EE" w:rsidRDefault="004246EE">
      <w:pPr>
        <w:pStyle w:val="TOC3"/>
        <w:rPr>
          <w:rFonts w:asciiTheme="minorHAnsi" w:eastAsiaTheme="minorEastAsia" w:hAnsiTheme="minorHAnsi" w:cstheme="minorBidi"/>
          <w:noProof/>
          <w:sz w:val="22"/>
          <w:szCs w:val="22"/>
        </w:rPr>
      </w:pPr>
      <w:hyperlink w:anchor="_Toc451803215" w:history="1">
        <w:r w:rsidRPr="00DC3BEE">
          <w:rPr>
            <w:rStyle w:val="Hyperlink"/>
            <w:noProof/>
          </w:rPr>
          <w:t>12.5.1</w:t>
        </w:r>
        <w:r>
          <w:rPr>
            <w:rFonts w:asciiTheme="minorHAnsi" w:eastAsiaTheme="minorEastAsia" w:hAnsiTheme="minorHAnsi" w:cstheme="minorBidi"/>
            <w:noProof/>
            <w:sz w:val="22"/>
            <w:szCs w:val="22"/>
          </w:rPr>
          <w:tab/>
        </w:r>
        <w:r w:rsidRPr="00DC3BEE">
          <w:rPr>
            <w:rStyle w:val="Hyperlink"/>
            <w:noProof/>
          </w:rPr>
          <w:t>Diagram SIMF Computation Rules</w:t>
        </w:r>
        <w:r>
          <w:rPr>
            <w:noProof/>
            <w:webHidden/>
          </w:rPr>
          <w:tab/>
        </w:r>
        <w:r>
          <w:rPr>
            <w:noProof/>
            <w:webHidden/>
          </w:rPr>
          <w:fldChar w:fldCharType="begin"/>
        </w:r>
        <w:r>
          <w:rPr>
            <w:noProof/>
            <w:webHidden/>
          </w:rPr>
          <w:instrText xml:space="preserve"> PAGEREF _Toc451803215 \h </w:instrText>
        </w:r>
        <w:r>
          <w:rPr>
            <w:noProof/>
            <w:webHidden/>
          </w:rPr>
        </w:r>
        <w:r>
          <w:rPr>
            <w:noProof/>
            <w:webHidden/>
          </w:rPr>
          <w:fldChar w:fldCharType="separate"/>
        </w:r>
        <w:r>
          <w:rPr>
            <w:noProof/>
            <w:webHidden/>
          </w:rPr>
          <w:t>442</w:t>
        </w:r>
        <w:r>
          <w:rPr>
            <w:noProof/>
            <w:webHidden/>
          </w:rPr>
          <w:fldChar w:fldCharType="end"/>
        </w:r>
      </w:hyperlink>
    </w:p>
    <w:p w14:paraId="149C37CF" w14:textId="2549E379" w:rsidR="004246EE" w:rsidRDefault="004246EE">
      <w:pPr>
        <w:pStyle w:val="TOC3"/>
        <w:rPr>
          <w:rFonts w:asciiTheme="minorHAnsi" w:eastAsiaTheme="minorEastAsia" w:hAnsiTheme="minorHAnsi" w:cstheme="minorBidi"/>
          <w:noProof/>
          <w:sz w:val="22"/>
          <w:szCs w:val="22"/>
        </w:rPr>
      </w:pPr>
      <w:hyperlink w:anchor="_Toc451803216" w:history="1">
        <w:r w:rsidRPr="00DC3BEE">
          <w:rPr>
            <w:rStyle w:val="Hyperlink"/>
            <w:noProof/>
          </w:rPr>
          <w:t>12.5.2</w:t>
        </w:r>
        <w:r>
          <w:rPr>
            <w:rFonts w:asciiTheme="minorHAnsi" w:eastAsiaTheme="minorEastAsia" w:hAnsiTheme="minorHAnsi" w:cstheme="minorBidi"/>
            <w:noProof/>
            <w:sz w:val="22"/>
            <w:szCs w:val="22"/>
          </w:rPr>
          <w:tab/>
        </w:r>
        <w:r w:rsidRPr="00DC3BEE">
          <w:rPr>
            <w:rStyle w:val="Hyperlink"/>
            <w:noProof/>
          </w:rPr>
          <w:t>Class ExistsRule</w:t>
        </w:r>
        <w:r>
          <w:rPr>
            <w:noProof/>
            <w:webHidden/>
          </w:rPr>
          <w:tab/>
        </w:r>
        <w:r>
          <w:rPr>
            <w:noProof/>
            <w:webHidden/>
          </w:rPr>
          <w:fldChar w:fldCharType="begin"/>
        </w:r>
        <w:r>
          <w:rPr>
            <w:noProof/>
            <w:webHidden/>
          </w:rPr>
          <w:instrText xml:space="preserve"> PAGEREF _Toc451803216 \h </w:instrText>
        </w:r>
        <w:r>
          <w:rPr>
            <w:noProof/>
            <w:webHidden/>
          </w:rPr>
        </w:r>
        <w:r>
          <w:rPr>
            <w:noProof/>
            <w:webHidden/>
          </w:rPr>
          <w:fldChar w:fldCharType="separate"/>
        </w:r>
        <w:r>
          <w:rPr>
            <w:noProof/>
            <w:webHidden/>
          </w:rPr>
          <w:t>442</w:t>
        </w:r>
        <w:r>
          <w:rPr>
            <w:noProof/>
            <w:webHidden/>
          </w:rPr>
          <w:fldChar w:fldCharType="end"/>
        </w:r>
      </w:hyperlink>
    </w:p>
    <w:p w14:paraId="4815BDA5" w14:textId="2FF12DF5" w:rsidR="004246EE" w:rsidRDefault="004246EE">
      <w:pPr>
        <w:pStyle w:val="TOC3"/>
        <w:rPr>
          <w:rFonts w:asciiTheme="minorHAnsi" w:eastAsiaTheme="minorEastAsia" w:hAnsiTheme="minorHAnsi" w:cstheme="minorBidi"/>
          <w:noProof/>
          <w:sz w:val="22"/>
          <w:szCs w:val="22"/>
        </w:rPr>
      </w:pPr>
      <w:hyperlink w:anchor="_Toc451803217" w:history="1">
        <w:r w:rsidRPr="00DC3BEE">
          <w:rPr>
            <w:rStyle w:val="Hyperlink"/>
            <w:noProof/>
          </w:rPr>
          <w:t>12.5.3</w:t>
        </w:r>
        <w:r>
          <w:rPr>
            <w:rFonts w:asciiTheme="minorHAnsi" w:eastAsiaTheme="minorEastAsia" w:hAnsiTheme="minorHAnsi" w:cstheme="minorBidi"/>
            <w:noProof/>
            <w:sz w:val="22"/>
            <w:szCs w:val="22"/>
          </w:rPr>
          <w:tab/>
        </w:r>
        <w:r w:rsidRPr="00DC3BEE">
          <w:rPr>
            <w:rStyle w:val="Hyperlink"/>
            <w:noProof/>
          </w:rPr>
          <w:t>Class List First</w:t>
        </w:r>
        <w:r>
          <w:rPr>
            <w:noProof/>
            <w:webHidden/>
          </w:rPr>
          <w:tab/>
        </w:r>
        <w:r>
          <w:rPr>
            <w:noProof/>
            <w:webHidden/>
          </w:rPr>
          <w:fldChar w:fldCharType="begin"/>
        </w:r>
        <w:r>
          <w:rPr>
            <w:noProof/>
            <w:webHidden/>
          </w:rPr>
          <w:instrText xml:space="preserve"> PAGEREF _Toc451803217 \h </w:instrText>
        </w:r>
        <w:r>
          <w:rPr>
            <w:noProof/>
            <w:webHidden/>
          </w:rPr>
        </w:r>
        <w:r>
          <w:rPr>
            <w:noProof/>
            <w:webHidden/>
          </w:rPr>
          <w:fldChar w:fldCharType="separate"/>
        </w:r>
        <w:r>
          <w:rPr>
            <w:noProof/>
            <w:webHidden/>
          </w:rPr>
          <w:t>442</w:t>
        </w:r>
        <w:r>
          <w:rPr>
            <w:noProof/>
            <w:webHidden/>
          </w:rPr>
          <w:fldChar w:fldCharType="end"/>
        </w:r>
      </w:hyperlink>
    </w:p>
    <w:p w14:paraId="05192B53" w14:textId="36E6DEBD" w:rsidR="004246EE" w:rsidRDefault="004246EE">
      <w:pPr>
        <w:pStyle w:val="TOC3"/>
        <w:rPr>
          <w:rFonts w:asciiTheme="minorHAnsi" w:eastAsiaTheme="minorEastAsia" w:hAnsiTheme="minorHAnsi" w:cstheme="minorBidi"/>
          <w:noProof/>
          <w:sz w:val="22"/>
          <w:szCs w:val="22"/>
        </w:rPr>
      </w:pPr>
      <w:hyperlink w:anchor="_Toc451803218" w:history="1">
        <w:r w:rsidRPr="00DC3BEE">
          <w:rPr>
            <w:rStyle w:val="Hyperlink"/>
            <w:noProof/>
          </w:rPr>
          <w:t>12.5.4</w:t>
        </w:r>
        <w:r>
          <w:rPr>
            <w:rFonts w:asciiTheme="minorHAnsi" w:eastAsiaTheme="minorEastAsia" w:hAnsiTheme="minorHAnsi" w:cstheme="minorBidi"/>
            <w:noProof/>
            <w:sz w:val="22"/>
            <w:szCs w:val="22"/>
          </w:rPr>
          <w:tab/>
        </w:r>
        <w:r w:rsidRPr="00DC3BEE">
          <w:rPr>
            <w:rStyle w:val="Hyperlink"/>
            <w:noProof/>
          </w:rPr>
          <w:t>Class MapID</w:t>
        </w:r>
        <w:r>
          <w:rPr>
            <w:noProof/>
            <w:webHidden/>
          </w:rPr>
          <w:tab/>
        </w:r>
        <w:r>
          <w:rPr>
            <w:noProof/>
            <w:webHidden/>
          </w:rPr>
          <w:fldChar w:fldCharType="begin"/>
        </w:r>
        <w:r>
          <w:rPr>
            <w:noProof/>
            <w:webHidden/>
          </w:rPr>
          <w:instrText xml:space="preserve"> PAGEREF _Toc451803218 \h </w:instrText>
        </w:r>
        <w:r>
          <w:rPr>
            <w:noProof/>
            <w:webHidden/>
          </w:rPr>
        </w:r>
        <w:r>
          <w:rPr>
            <w:noProof/>
            <w:webHidden/>
          </w:rPr>
          <w:fldChar w:fldCharType="separate"/>
        </w:r>
        <w:r>
          <w:rPr>
            <w:noProof/>
            <w:webHidden/>
          </w:rPr>
          <w:t>443</w:t>
        </w:r>
        <w:r>
          <w:rPr>
            <w:noProof/>
            <w:webHidden/>
          </w:rPr>
          <w:fldChar w:fldCharType="end"/>
        </w:r>
      </w:hyperlink>
    </w:p>
    <w:p w14:paraId="319FD476" w14:textId="4F547F55" w:rsidR="004246EE" w:rsidRDefault="004246EE">
      <w:pPr>
        <w:pStyle w:val="TOC3"/>
        <w:rPr>
          <w:rFonts w:asciiTheme="minorHAnsi" w:eastAsiaTheme="minorEastAsia" w:hAnsiTheme="minorHAnsi" w:cstheme="minorBidi"/>
          <w:noProof/>
          <w:sz w:val="22"/>
          <w:szCs w:val="22"/>
        </w:rPr>
      </w:pPr>
      <w:hyperlink w:anchor="_Toc451803219" w:history="1">
        <w:r w:rsidRPr="00DC3BEE">
          <w:rPr>
            <w:rStyle w:val="Hyperlink"/>
            <w:noProof/>
          </w:rPr>
          <w:t>12.5.5</w:t>
        </w:r>
        <w:r>
          <w:rPr>
            <w:rFonts w:asciiTheme="minorHAnsi" w:eastAsiaTheme="minorEastAsia" w:hAnsiTheme="minorHAnsi" w:cstheme="minorBidi"/>
            <w:noProof/>
            <w:sz w:val="22"/>
            <w:szCs w:val="22"/>
          </w:rPr>
          <w:tab/>
        </w:r>
        <w:r w:rsidRPr="00DC3BEE">
          <w:rPr>
            <w:rStyle w:val="Hyperlink"/>
            <w:noProof/>
          </w:rPr>
          <w:t>Class Rule Computation</w:t>
        </w:r>
        <w:r>
          <w:rPr>
            <w:noProof/>
            <w:webHidden/>
          </w:rPr>
          <w:tab/>
        </w:r>
        <w:r>
          <w:rPr>
            <w:noProof/>
            <w:webHidden/>
          </w:rPr>
          <w:fldChar w:fldCharType="begin"/>
        </w:r>
        <w:r>
          <w:rPr>
            <w:noProof/>
            <w:webHidden/>
          </w:rPr>
          <w:instrText xml:space="preserve"> PAGEREF _Toc451803219 \h </w:instrText>
        </w:r>
        <w:r>
          <w:rPr>
            <w:noProof/>
            <w:webHidden/>
          </w:rPr>
        </w:r>
        <w:r>
          <w:rPr>
            <w:noProof/>
            <w:webHidden/>
          </w:rPr>
          <w:fldChar w:fldCharType="separate"/>
        </w:r>
        <w:r>
          <w:rPr>
            <w:noProof/>
            <w:webHidden/>
          </w:rPr>
          <w:t>443</w:t>
        </w:r>
        <w:r>
          <w:rPr>
            <w:noProof/>
            <w:webHidden/>
          </w:rPr>
          <w:fldChar w:fldCharType="end"/>
        </w:r>
      </w:hyperlink>
    </w:p>
    <w:p w14:paraId="5BA68D61" w14:textId="193DB9F1" w:rsidR="004246EE" w:rsidRDefault="004246EE">
      <w:pPr>
        <w:pStyle w:val="TOC3"/>
        <w:rPr>
          <w:rFonts w:asciiTheme="minorHAnsi" w:eastAsiaTheme="minorEastAsia" w:hAnsiTheme="minorHAnsi" w:cstheme="minorBidi"/>
          <w:noProof/>
          <w:sz w:val="22"/>
          <w:szCs w:val="22"/>
        </w:rPr>
      </w:pPr>
      <w:hyperlink w:anchor="_Toc451803220" w:history="1">
        <w:r w:rsidRPr="00DC3BEE">
          <w:rPr>
            <w:rStyle w:val="Hyperlink"/>
            <w:noProof/>
          </w:rPr>
          <w:t>12.5.6</w:t>
        </w:r>
        <w:r>
          <w:rPr>
            <w:rFonts w:asciiTheme="minorHAnsi" w:eastAsiaTheme="minorEastAsia" w:hAnsiTheme="minorHAnsi" w:cstheme="minorBidi"/>
            <w:noProof/>
            <w:sz w:val="22"/>
            <w:szCs w:val="22"/>
          </w:rPr>
          <w:tab/>
        </w:r>
        <w:r w:rsidRPr="00DC3BEE">
          <w:rPr>
            <w:rStyle w:val="Hyperlink"/>
            <w:noProof/>
          </w:rPr>
          <w:t>Class Summarize</w:t>
        </w:r>
        <w:r>
          <w:rPr>
            <w:noProof/>
            <w:webHidden/>
          </w:rPr>
          <w:tab/>
        </w:r>
        <w:r>
          <w:rPr>
            <w:noProof/>
            <w:webHidden/>
          </w:rPr>
          <w:fldChar w:fldCharType="begin"/>
        </w:r>
        <w:r>
          <w:rPr>
            <w:noProof/>
            <w:webHidden/>
          </w:rPr>
          <w:instrText xml:space="preserve"> PAGEREF _Toc451803220 \h </w:instrText>
        </w:r>
        <w:r>
          <w:rPr>
            <w:noProof/>
            <w:webHidden/>
          </w:rPr>
        </w:r>
        <w:r>
          <w:rPr>
            <w:noProof/>
            <w:webHidden/>
          </w:rPr>
          <w:fldChar w:fldCharType="separate"/>
        </w:r>
        <w:r>
          <w:rPr>
            <w:noProof/>
            <w:webHidden/>
          </w:rPr>
          <w:t>443</w:t>
        </w:r>
        <w:r>
          <w:rPr>
            <w:noProof/>
            <w:webHidden/>
          </w:rPr>
          <w:fldChar w:fldCharType="end"/>
        </w:r>
      </w:hyperlink>
    </w:p>
    <w:p w14:paraId="1F8AAC44" w14:textId="6647E2FB" w:rsidR="004246EE" w:rsidRDefault="004246EE">
      <w:pPr>
        <w:pStyle w:val="TOC1"/>
        <w:tabs>
          <w:tab w:val="left" w:pos="1512"/>
        </w:tabs>
        <w:rPr>
          <w:rFonts w:asciiTheme="minorHAnsi" w:eastAsiaTheme="minorEastAsia" w:hAnsiTheme="minorHAnsi" w:cstheme="minorBidi"/>
          <w:noProof/>
          <w:sz w:val="22"/>
          <w:szCs w:val="22"/>
        </w:rPr>
      </w:pPr>
      <w:hyperlink w:anchor="_Toc451803221" w:history="1">
        <w:r w:rsidRPr="00DC3BEE">
          <w:rPr>
            <w:rStyle w:val="Hyperlink"/>
            <w:noProof/>
          </w:rPr>
          <w:t>13</w:t>
        </w:r>
        <w:r>
          <w:rPr>
            <w:rFonts w:asciiTheme="minorHAnsi" w:eastAsiaTheme="minorEastAsia" w:hAnsiTheme="minorHAnsi" w:cstheme="minorBidi"/>
            <w:noProof/>
            <w:sz w:val="22"/>
            <w:szCs w:val="22"/>
          </w:rPr>
          <w:tab/>
        </w:r>
        <w:r w:rsidRPr="00DC3BEE">
          <w:rPr>
            <w:rStyle w:val="Hyperlink"/>
            <w:noProof/>
          </w:rPr>
          <w:t>Concept Index</w:t>
        </w:r>
        <w:r>
          <w:rPr>
            <w:noProof/>
            <w:webHidden/>
          </w:rPr>
          <w:tab/>
        </w:r>
        <w:r>
          <w:rPr>
            <w:noProof/>
            <w:webHidden/>
          </w:rPr>
          <w:fldChar w:fldCharType="begin"/>
        </w:r>
        <w:r>
          <w:rPr>
            <w:noProof/>
            <w:webHidden/>
          </w:rPr>
          <w:instrText xml:space="preserve"> PAGEREF _Toc451803221 \h </w:instrText>
        </w:r>
        <w:r>
          <w:rPr>
            <w:noProof/>
            <w:webHidden/>
          </w:rPr>
        </w:r>
        <w:r>
          <w:rPr>
            <w:noProof/>
            <w:webHidden/>
          </w:rPr>
          <w:fldChar w:fldCharType="separate"/>
        </w:r>
        <w:r>
          <w:rPr>
            <w:noProof/>
            <w:webHidden/>
          </w:rPr>
          <w:t>444</w:t>
        </w:r>
        <w:r>
          <w:rPr>
            <w:noProof/>
            <w:webHidden/>
          </w:rPr>
          <w:fldChar w:fldCharType="end"/>
        </w:r>
      </w:hyperlink>
    </w:p>
    <w:p w14:paraId="57E014A1" w14:textId="380FCEB5" w:rsidR="002A6045" w:rsidRDefault="002A6045">
      <w:pPr>
        <w:pStyle w:val="HeadingTOC"/>
        <w:tabs>
          <w:tab w:val="clear" w:pos="1080"/>
          <w:tab w:val="clear" w:pos="10080"/>
          <w:tab w:val="left" w:pos="720"/>
          <w:tab w:val="right" w:leader="dot" w:pos="10081"/>
        </w:tabs>
        <w:ind w:left="360"/>
        <w:rPr>
          <w:rStyle w:val="Hyperlink"/>
        </w:rPr>
      </w:pPr>
      <w:r>
        <w:rPr>
          <w:rStyle w:val="Hyperlink"/>
          <w:rFonts w:ascii="Times New Roman" w:hAnsi="Times New Roman"/>
          <w:sz w:val="20"/>
        </w:rPr>
        <w:fldChar w:fldCharType="end"/>
      </w:r>
    </w:p>
    <w:p w14:paraId="4A844406" w14:textId="77777777" w:rsidR="002A6045" w:rsidRDefault="002A6045" w:rsidP="002A6045">
      <w:pPr>
        <w:sectPr w:rsidR="002A6045">
          <w:type w:val="continuous"/>
          <w:pgSz w:w="11905" w:h="15840"/>
          <w:pgMar w:top="1080" w:right="720" w:bottom="1656" w:left="1440" w:header="720" w:footer="1080" w:gutter="0"/>
          <w:cols w:space="720"/>
        </w:sectPr>
      </w:pPr>
    </w:p>
    <w:p w14:paraId="4F32645C" w14:textId="77777777" w:rsidR="002A6045" w:rsidRDefault="002A6045" w:rsidP="002A6045">
      <w:pPr>
        <w:pStyle w:val="Heading0"/>
      </w:pPr>
      <w:r>
        <w:lastRenderedPageBreak/>
        <w:t>Preface</w:t>
      </w:r>
    </w:p>
    <w:p w14:paraId="5B40F084" w14:textId="77777777" w:rsidR="002A6045" w:rsidRPr="002240D2" w:rsidRDefault="002A6045" w:rsidP="002A6045">
      <w:pPr>
        <w:rPr>
          <w:sz w:val="32"/>
          <w:szCs w:val="32"/>
        </w:rPr>
      </w:pPr>
      <w:r w:rsidRPr="002240D2">
        <w:rPr>
          <w:sz w:val="32"/>
          <w:szCs w:val="32"/>
        </w:rPr>
        <w:t>OMG</w:t>
      </w:r>
    </w:p>
    <w:p w14:paraId="6557E2A6" w14:textId="77777777" w:rsidR="002A6045" w:rsidRDefault="002A6045">
      <w:pPr>
        <w:pStyle w:val="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14:paraId="779EED51" w14:textId="77777777" w:rsidR="002A6045" w:rsidRDefault="002A6045">
      <w:pPr>
        <w:pStyle w:val="Body"/>
      </w:pPr>
      <w: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14:paraId="270335A9" w14:textId="77777777" w:rsidR="002A6045" w:rsidRDefault="002A6045">
      <w:pPr>
        <w:pStyle w:val="Body"/>
      </w:pPr>
      <w:r>
        <w:t>More information on the OMG is available at http://www.omg.org/.</w:t>
      </w:r>
    </w:p>
    <w:p w14:paraId="412E6A56" w14:textId="77777777" w:rsidR="002D20FF" w:rsidRDefault="002D20FF" w:rsidP="002A6045"/>
    <w:p w14:paraId="2CB24C32" w14:textId="77777777" w:rsidR="002A6045" w:rsidRDefault="002A6045" w:rsidP="002A6045">
      <w:r>
        <w:t>OMG Specifications</w:t>
      </w:r>
    </w:p>
    <w:p w14:paraId="4F21E3AB" w14:textId="77777777" w:rsidR="002A6045" w:rsidRDefault="002A6045">
      <w:pPr>
        <w:pStyle w:val="Body"/>
      </w:pPr>
      <w:r>
        <w:t xml:space="preserve">As noted, </w:t>
      </w:r>
      <w:r>
        <w:fldChar w:fldCharType="begin"/>
      </w:r>
      <w:r>
        <w:instrText xml:space="preserve"> XE "OMG specifications" </w:instrText>
      </w:r>
      <w:r>
        <w:fldChar w:fldCharType="end"/>
      </w:r>
      <w:r>
        <w:t>OMG specifications address middleware, modeling</w:t>
      </w:r>
      <w:r w:rsidR="002D20FF">
        <w:t>,</w:t>
      </w:r>
      <w:r>
        <w:t xml:space="preserve"> and vertical domain frameworks. All OMG Specifications are available from the OMG website at:</w:t>
      </w:r>
    </w:p>
    <w:p w14:paraId="6227F83A" w14:textId="77777777" w:rsidR="002A6045" w:rsidRDefault="002A6045" w:rsidP="002A6045">
      <w:r>
        <w:t>http://www.omg.org/spec</w:t>
      </w:r>
    </w:p>
    <w:p w14:paraId="326AB27F" w14:textId="77777777" w:rsidR="002A6045" w:rsidRPr="002240D2" w:rsidRDefault="002A6045">
      <w:pPr>
        <w:pStyle w:val="Body"/>
        <w:rPr>
          <w:sz w:val="32"/>
          <w:szCs w:val="32"/>
        </w:rPr>
      </w:pPr>
      <w:r w:rsidRPr="002240D2">
        <w:rPr>
          <w:sz w:val="32"/>
          <w:szCs w:val="32"/>
        </w:rPr>
        <w:t>Specifications are organized by the following categories:</w:t>
      </w:r>
    </w:p>
    <w:p w14:paraId="424E7B6B"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14:paraId="57E18412"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14:paraId="01949C55"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14:paraId="3D3E0AAC"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14:paraId="102C3F41"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14:paraId="0C836C98"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14:paraId="28E9BDBD"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14:paraId="2A20D02E"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14:paraId="47DF4A5B"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14:paraId="5C345023" w14:textId="77777777" w:rsidR="002A6045" w:rsidRDefault="002A6045">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14:paraId="5DF328B4"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14:paraId="546D6100"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14:paraId="032F0E27"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14:paraId="42DBA4DB" w14:textId="77777777" w:rsidR="00B01C78" w:rsidRDefault="00B01C78">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p>
    <w:p w14:paraId="3F3E96C8" w14:textId="3B36DD7C"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14:paraId="5F2B3B5E"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14:paraId="18916549" w14:textId="77777777" w:rsidR="002A6045" w:rsidRPr="00047D47" w:rsidRDefault="002A6045" w:rsidP="002A6045">
      <w:pPr>
        <w:pStyle w:val="Body"/>
        <w:rPr>
          <w:rFonts w:ascii="Arial" w:hAnsi="Arial" w:cs="Arial"/>
          <w:b/>
          <w:sz w:val="22"/>
          <w:szCs w:val="22"/>
        </w:rPr>
      </w:pPr>
      <w:r w:rsidRPr="00047D47">
        <w:rPr>
          <w:rFonts w:ascii="Arial" w:hAnsi="Arial" w:cs="Arial"/>
          <w:b/>
          <w:sz w:val="22"/>
          <w:szCs w:val="22"/>
        </w:rPr>
        <w:t>OMG Domain Specifications</w:t>
      </w:r>
    </w:p>
    <w:p w14:paraId="1CE756B9" w14:textId="77777777" w:rsidR="002A6045" w:rsidRPr="00047D47" w:rsidRDefault="002A6045" w:rsidP="002A6045">
      <w:pPr>
        <w:pStyle w:val="Body"/>
        <w:rPr>
          <w:b/>
        </w:rPr>
      </w:pPr>
      <w:r>
        <w:rPr>
          <w:rFonts w:ascii="Arial" w:hAnsi="Arial" w:cs="Arial"/>
          <w:b/>
          <w:sz w:val="22"/>
          <w:szCs w:val="22"/>
        </w:rPr>
        <w:t>Signal and Image Processing Specifications</w:t>
      </w:r>
    </w:p>
    <w:p w14:paraId="429A74E0" w14:textId="77777777" w:rsidR="00B01C78" w:rsidRDefault="00B01C78">
      <w:pPr>
        <w:pStyle w:val="Body"/>
        <w:rPr>
          <w:rFonts w:ascii="Arial" w:hAnsi="Arial"/>
          <w:b/>
          <w:sz w:val="26"/>
        </w:rPr>
      </w:pPr>
    </w:p>
    <w:p w14:paraId="71F6A955" w14:textId="7F5031FB" w:rsidR="002A6045" w:rsidRDefault="002A6045">
      <w:pPr>
        <w:pStyle w:val="Body"/>
      </w:pP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14:paraId="1ECB0F94" w14:textId="77777777" w:rsidR="002A6045" w:rsidRDefault="002A6045" w:rsidP="002A6045"/>
    <w:p w14:paraId="3EFEF42B" w14:textId="77777777" w:rsidR="00B01C78" w:rsidRDefault="002A6045" w:rsidP="002A6045">
      <w:pPr>
        <w:ind w:left="720"/>
      </w:pPr>
      <w:r>
        <w:t>OMG Headquarters</w:t>
      </w:r>
    </w:p>
    <w:p w14:paraId="0A551663" w14:textId="77777777" w:rsidR="00B01C78" w:rsidRDefault="002A6045" w:rsidP="002A6045">
      <w:pPr>
        <w:ind w:left="720"/>
      </w:pPr>
      <w:r>
        <w:t>109 Highland Avenue</w:t>
      </w:r>
    </w:p>
    <w:p w14:paraId="64863471" w14:textId="77777777" w:rsidR="00B01C78" w:rsidRDefault="002A6045" w:rsidP="002A6045">
      <w:pPr>
        <w:ind w:left="720"/>
      </w:pPr>
      <w:r>
        <w:t>Needham, MA 02494</w:t>
      </w:r>
    </w:p>
    <w:p w14:paraId="32394D0C" w14:textId="77777777" w:rsidR="00B01C78" w:rsidRDefault="002A6045" w:rsidP="002A6045">
      <w:pPr>
        <w:ind w:left="720"/>
      </w:pPr>
      <w:r>
        <w:t>USA</w:t>
      </w:r>
    </w:p>
    <w:p w14:paraId="4B46002F" w14:textId="77777777" w:rsidR="00B01C78" w:rsidRDefault="002A6045" w:rsidP="002A6045">
      <w:pPr>
        <w:ind w:left="720"/>
      </w:pPr>
      <w:r>
        <w:t>Tel: +1-781-444-0404</w:t>
      </w:r>
    </w:p>
    <w:p w14:paraId="2C0144A6" w14:textId="77777777" w:rsidR="00B01C78" w:rsidRDefault="002A6045" w:rsidP="002A6045">
      <w:pPr>
        <w:ind w:left="720"/>
      </w:pPr>
      <w:r>
        <w:t>Fax: +1-781-444-0320</w:t>
      </w:r>
    </w:p>
    <w:p w14:paraId="6F21513E" w14:textId="5781DCD2" w:rsidR="002A6045" w:rsidRDefault="002A6045" w:rsidP="002A6045">
      <w:pPr>
        <w:ind w:left="720"/>
        <w:rPr>
          <w:i/>
          <w:color w:val="0000FF"/>
          <w:u w:val="single"/>
        </w:rPr>
      </w:pPr>
      <w:r>
        <w:t>Email:</w:t>
      </w:r>
      <w:r>
        <w:rPr>
          <w:i/>
        </w:rPr>
        <w:t xml:space="preserve"> </w:t>
      </w:r>
      <w:r>
        <w:rPr>
          <w:i/>
          <w:color w:val="0000FF"/>
          <w:u w:val="single"/>
        </w:rPr>
        <w:t>pubs@omg.org</w:t>
      </w:r>
    </w:p>
    <w:p w14:paraId="4739AE46" w14:textId="77777777" w:rsidR="00B01C78" w:rsidRDefault="002A6045">
      <w:pPr>
        <w:pStyle w:val="Body"/>
        <w:rPr>
          <w:rStyle w:val="Hyperlink"/>
        </w:rPr>
      </w:pPr>
      <w:r>
        <w:rPr>
          <w:color w:val="000000"/>
        </w:rPr>
        <w:t xml:space="preserve">Certain OMG specifications are also available as ISO standards. Please consult </w:t>
      </w:r>
      <w:r>
        <w:rPr>
          <w:rStyle w:val="Hyperlink"/>
        </w:rPr>
        <w:t>http://www.iso.org</w:t>
      </w:r>
    </w:p>
    <w:p w14:paraId="6C36A55E" w14:textId="47B35E69" w:rsidR="002A6045" w:rsidRDefault="002A6045">
      <w:pPr>
        <w:pStyle w:val="Body"/>
        <w:rPr>
          <w:rStyle w:val="Hyperlink"/>
        </w:rPr>
      </w:pPr>
    </w:p>
    <w:p w14:paraId="0772EC15" w14:textId="77777777" w:rsidR="002A6045" w:rsidRPr="002240D2" w:rsidRDefault="002A6045" w:rsidP="002A6045">
      <w:pPr>
        <w:rPr>
          <w:sz w:val="32"/>
          <w:szCs w:val="32"/>
        </w:rPr>
      </w:pPr>
      <w:r w:rsidRPr="002240D2">
        <w:rPr>
          <w:sz w:val="32"/>
          <w:szCs w:val="32"/>
        </w:rPr>
        <w:t>Typographical Conventions</w:t>
      </w:r>
    </w:p>
    <w:p w14:paraId="5ED78884" w14:textId="77777777" w:rsidR="002A6045" w:rsidRDefault="002A6045">
      <w:pPr>
        <w:pStyle w:val="Body"/>
        <w:rPr>
          <w:color w:val="000000"/>
        </w:rPr>
      </w:pPr>
      <w:r>
        <w:rPr>
          <w:color w:val="000000"/>
        </w:rPr>
        <w:t xml:space="preserve">The type styles shown below are used in this document to distinguish programming statements from ordinary English. However, these </w:t>
      </w:r>
      <w:r>
        <w:fldChar w:fldCharType="begin"/>
      </w:r>
      <w:r>
        <w:instrText xml:space="preserve"> XE "typographical conventions" </w:instrText>
      </w:r>
      <w:r>
        <w:rPr>
          <w:color w:val="000000"/>
        </w:rPr>
        <w:fldChar w:fldCharType="end"/>
      </w:r>
      <w:r>
        <w:rPr>
          <w:color w:val="000000"/>
        </w:rPr>
        <w:t>conventions are not used in tables or section headings where no distinction is necessary.</w:t>
      </w:r>
    </w:p>
    <w:p w14:paraId="0D9D1436" w14:textId="77777777" w:rsidR="002A6045" w:rsidRDefault="002A6045" w:rsidP="002A6045">
      <w:r>
        <w:t>Times/Times New Roman - 10 pt.:  Standard body text</w:t>
      </w:r>
    </w:p>
    <w:p w14:paraId="5E1D1071" w14:textId="77777777" w:rsidR="002A6045" w:rsidRDefault="002A6045" w:rsidP="002A6045">
      <w:r>
        <w:rPr>
          <w:rFonts w:ascii="Arial" w:hAnsi="Arial"/>
          <w:b/>
        </w:rPr>
        <w:t>Helvetica/Arial - 10 pt. Bold:</w:t>
      </w:r>
      <w:r>
        <w:t xml:space="preserve"> OMG Interface Definition Language (OMG IDL) and syntax elements.</w:t>
      </w:r>
    </w:p>
    <w:p w14:paraId="1C0C9B11" w14:textId="77777777" w:rsidR="002A6045" w:rsidRDefault="002A6045" w:rsidP="002A6045">
      <w:r>
        <w:rPr>
          <w:rFonts w:ascii="Courier" w:hAnsi="Courier"/>
          <w:b/>
        </w:rPr>
        <w:t>Courier - 10 pt. Bold:</w:t>
      </w:r>
      <w:r>
        <w:t xml:space="preserve">  Programming language elements.</w:t>
      </w:r>
    </w:p>
    <w:p w14:paraId="2AA590C0" w14:textId="77777777" w:rsidR="002A6045" w:rsidRDefault="002A6045" w:rsidP="002A6045">
      <w:pPr>
        <w:rPr>
          <w:rFonts w:ascii="Times" w:hAnsi="Times"/>
        </w:rPr>
      </w:pPr>
      <w:r>
        <w:t xml:space="preserve">Helvetica/Arial - 10 </w:t>
      </w:r>
      <w:r w:rsidR="00C375D3">
        <w:t>pt.</w:t>
      </w:r>
      <w:r>
        <w:rPr>
          <w:rFonts w:ascii="Times" w:hAnsi="Times"/>
        </w:rPr>
        <w:t>: Exceptions</w:t>
      </w:r>
      <w:r w:rsidR="00C20CCE">
        <w:rPr>
          <w:rFonts w:ascii="Times" w:hAnsi="Times"/>
        </w:rPr>
        <w:t>.</w:t>
      </w:r>
    </w:p>
    <w:p w14:paraId="2CAEEAB8" w14:textId="77777777" w:rsidR="002A6045" w:rsidRDefault="002A6045" w:rsidP="002A6045">
      <w:pPr>
        <w:pStyle w:val="Body"/>
        <w:tabs>
          <w:tab w:val="right" w:leader="dot" w:pos="8258"/>
        </w:tabs>
      </w:pPr>
      <w:r>
        <w:rPr>
          <w:rFonts w:ascii="Times" w:hAnsi="Times"/>
          <w:color w:val="000000"/>
        </w:rPr>
        <w:t xml:space="preserve">NOTE:   </w:t>
      </w:r>
      <w:r>
        <w:t>Terms that appear in italics are defined in the glossary. Italic text also represents the name of a document, specification, or other publication.</w:t>
      </w:r>
    </w:p>
    <w:p w14:paraId="4D6F6DEF" w14:textId="77777777" w:rsidR="002A6045" w:rsidRPr="002240D2" w:rsidRDefault="002A6045" w:rsidP="002A6045">
      <w:pPr>
        <w:pStyle w:val="Body"/>
        <w:tabs>
          <w:tab w:val="right" w:leader="dot" w:pos="8258"/>
        </w:tabs>
        <w:rPr>
          <w:sz w:val="32"/>
          <w:szCs w:val="32"/>
        </w:rPr>
      </w:pPr>
      <w:r w:rsidRPr="002240D2">
        <w:rPr>
          <w:sz w:val="32"/>
          <w:szCs w:val="32"/>
        </w:rPr>
        <w:t>Issues</w:t>
      </w:r>
    </w:p>
    <w:p w14:paraId="46D9428A" w14:textId="77777777" w:rsidR="002A6045" w:rsidRDefault="002A6045" w:rsidP="002A6045">
      <w:r>
        <w:t xml:space="preserve">The reader is encouraged to report any technical or editing issues/problems with this specification to </w:t>
      </w:r>
      <w:hyperlink r:id="rId11" w:history="1">
        <w:r>
          <w:rPr>
            <w:rStyle w:val="Hyperlink"/>
          </w:rPr>
          <w:t>http://www.omg.org/report_issue.htm</w:t>
        </w:r>
      </w:hyperlink>
      <w:r>
        <w:t>.</w:t>
      </w:r>
    </w:p>
    <w:p w14:paraId="17DA845F" w14:textId="77777777" w:rsidR="002A6045" w:rsidRDefault="002A6045" w:rsidP="002A6045">
      <w:pPr>
        <w:pStyle w:val="Heading1"/>
        <w:numPr>
          <w:ilvl w:val="0"/>
          <w:numId w:val="2"/>
        </w:numPr>
      </w:pPr>
      <w:bookmarkStart w:id="1" w:name="_toc262"/>
      <w:bookmarkStart w:id="2" w:name="_Toc390856411"/>
      <w:bookmarkStart w:id="3" w:name="_Ref402607272"/>
      <w:bookmarkStart w:id="4" w:name="_Toc403051738"/>
      <w:bookmarkEnd w:id="1"/>
      <w:r>
        <w:br w:type="page"/>
      </w:r>
      <w:bookmarkStart w:id="5" w:name="_Toc411794368"/>
      <w:bookmarkStart w:id="6" w:name="_Ref412810015"/>
      <w:bookmarkStart w:id="7" w:name="_Ref412810033"/>
      <w:bookmarkStart w:id="8" w:name="_Toc450313276"/>
      <w:bookmarkStart w:id="9" w:name="_Toc451802433"/>
      <w:r w:rsidRPr="00C16511">
        <w:lastRenderedPageBreak/>
        <w:t>Submission</w:t>
      </w:r>
      <w:r w:rsidRPr="001D307D">
        <w:t>-related material</w:t>
      </w:r>
      <w:bookmarkEnd w:id="2"/>
      <w:bookmarkEnd w:id="3"/>
      <w:bookmarkEnd w:id="4"/>
      <w:bookmarkEnd w:id="5"/>
      <w:bookmarkEnd w:id="6"/>
      <w:bookmarkEnd w:id="7"/>
      <w:bookmarkEnd w:id="8"/>
      <w:bookmarkEnd w:id="9"/>
    </w:p>
    <w:p w14:paraId="3514FAFE" w14:textId="77777777" w:rsidR="002A6045" w:rsidRDefault="002A6045" w:rsidP="008C7C12">
      <w:pPr>
        <w:pStyle w:val="Heading2"/>
        <w:numPr>
          <w:ilvl w:val="1"/>
          <w:numId w:val="4"/>
        </w:numPr>
      </w:pPr>
      <w:bookmarkStart w:id="10" w:name="_Toc309153104"/>
      <w:bookmarkStart w:id="11" w:name="_Toc390856412"/>
      <w:bookmarkStart w:id="12" w:name="_Toc403051739"/>
      <w:bookmarkStart w:id="13" w:name="_Toc411794369"/>
      <w:bookmarkStart w:id="14" w:name="_Toc450313277"/>
      <w:bookmarkStart w:id="15" w:name="_Toc451802434"/>
      <w:r>
        <w:t xml:space="preserve">Submission </w:t>
      </w:r>
      <w:bookmarkEnd w:id="10"/>
      <w:r>
        <w:t>Introduction</w:t>
      </w:r>
      <w:bookmarkEnd w:id="11"/>
      <w:bookmarkEnd w:id="12"/>
      <w:bookmarkEnd w:id="13"/>
      <w:bookmarkEnd w:id="14"/>
      <w:bookmarkEnd w:id="15"/>
    </w:p>
    <w:p w14:paraId="00EDAAE2" w14:textId="77777777" w:rsidR="002A6045" w:rsidRDefault="002A6045" w:rsidP="002A6045">
      <w:pPr>
        <w:pStyle w:val="omg-body"/>
      </w:pPr>
      <w:r>
        <w:t>The Threat/Risk submission team is pleased to present a revised submission to the “</w:t>
      </w:r>
      <w:r w:rsidRPr="00780156">
        <w:t>UML Operational Threat &amp; Risk Model</w:t>
      </w:r>
      <w:r>
        <w:t>” Request for Proposal SysA/2014-06-17</w:t>
      </w:r>
    </w:p>
    <w:p w14:paraId="38C153F4" w14:textId="77777777" w:rsidR="002A6045" w:rsidRDefault="002A6045" w:rsidP="002A6045">
      <w:pPr>
        <w:pStyle w:val="omg-body"/>
      </w:pPr>
      <w:r>
        <w:t xml:space="preserve">The IPR mode for this submission is </w:t>
      </w:r>
      <w:r w:rsidRPr="00312EE9">
        <w:rPr>
          <w:b/>
          <w:u w:val="single"/>
        </w:rPr>
        <w:t>Non-Assert</w:t>
      </w:r>
      <w:r>
        <w:t>.</w:t>
      </w:r>
    </w:p>
    <w:p w14:paraId="6BBE85CA" w14:textId="77777777" w:rsidR="002A6045" w:rsidRDefault="002A6045" w:rsidP="002A6045">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071F8D00" w14:textId="77777777" w:rsidR="002A6045" w:rsidRDefault="002A6045" w:rsidP="008C7C12">
      <w:pPr>
        <w:pStyle w:val="Heading2"/>
        <w:numPr>
          <w:ilvl w:val="1"/>
          <w:numId w:val="4"/>
        </w:numPr>
      </w:pPr>
      <w:bookmarkStart w:id="16" w:name="_Toc309153106"/>
      <w:bookmarkStart w:id="17" w:name="_Toc390856413"/>
      <w:bookmarkStart w:id="18" w:name="_Toc403051740"/>
      <w:bookmarkStart w:id="19" w:name="_Toc411794370"/>
      <w:bookmarkStart w:id="20" w:name="_Toc450313278"/>
      <w:bookmarkStart w:id="21" w:name="_Toc451802435"/>
      <w:r>
        <w:t>Submission Team</w:t>
      </w:r>
      <w:bookmarkEnd w:id="16"/>
      <w:bookmarkEnd w:id="17"/>
      <w:bookmarkEnd w:id="18"/>
      <w:bookmarkEnd w:id="19"/>
      <w:bookmarkEnd w:id="20"/>
      <w:bookmarkEnd w:id="21"/>
    </w:p>
    <w:p w14:paraId="6070DACA" w14:textId="77777777" w:rsidR="002A6045" w:rsidRDefault="002A6045" w:rsidP="008C7C12">
      <w:pPr>
        <w:pStyle w:val="Heading3"/>
        <w:numPr>
          <w:ilvl w:val="2"/>
          <w:numId w:val="4"/>
        </w:numPr>
      </w:pPr>
      <w:bookmarkStart w:id="22" w:name="_Toc390856414"/>
      <w:bookmarkStart w:id="23" w:name="_Toc403051741"/>
      <w:bookmarkStart w:id="24" w:name="_Toc411794371"/>
      <w:bookmarkStart w:id="25" w:name="_Toc450313279"/>
      <w:bookmarkStart w:id="26" w:name="_Toc451802436"/>
      <w:r>
        <w:t>Submitters</w:t>
      </w:r>
      <w:bookmarkEnd w:id="22"/>
      <w:bookmarkEnd w:id="23"/>
      <w:bookmarkEnd w:id="24"/>
      <w:bookmarkEnd w:id="25"/>
      <w:bookmarkEnd w:id="26"/>
    </w:p>
    <w:p w14:paraId="64867483" w14:textId="77777777" w:rsidR="002A6045" w:rsidRPr="00343028" w:rsidRDefault="002A6045" w:rsidP="008C7C12">
      <w:pPr>
        <w:numPr>
          <w:ilvl w:val="0"/>
          <w:numId w:val="6"/>
        </w:numPr>
      </w:pPr>
      <w:r w:rsidRPr="00343028">
        <w:t>Model Driven Solutions</w:t>
      </w:r>
      <w:r w:rsidR="006F76A5">
        <w:t xml:space="preserve"> division of Data Access Technologies</w:t>
      </w:r>
      <w:r w:rsidRPr="00343028">
        <w:t xml:space="preserve"> (http://www.modeldriven.com)</w:t>
      </w:r>
    </w:p>
    <w:p w14:paraId="1530AC78" w14:textId="77777777" w:rsidR="002A6045" w:rsidRPr="00343028" w:rsidRDefault="002A6045" w:rsidP="008C7C12">
      <w:pPr>
        <w:numPr>
          <w:ilvl w:val="1"/>
          <w:numId w:val="6"/>
        </w:numPr>
      </w:pPr>
      <w:r w:rsidRPr="00343028">
        <w:t>Cory Casanave</w:t>
      </w:r>
    </w:p>
    <w:p w14:paraId="07553A22" w14:textId="77777777" w:rsidR="002A6045" w:rsidRPr="00343028" w:rsidRDefault="002A6045" w:rsidP="008C7C12">
      <w:pPr>
        <w:numPr>
          <w:ilvl w:val="0"/>
          <w:numId w:val="6"/>
        </w:numPr>
      </w:pPr>
      <w:r w:rsidRPr="00343028">
        <w:t>KDM Analytics, Inc. (http://www.kdmanalytics.com)</w:t>
      </w:r>
    </w:p>
    <w:p w14:paraId="6BA3E937" w14:textId="77777777" w:rsidR="002A6045" w:rsidRPr="00343028" w:rsidRDefault="002A6045" w:rsidP="008C7C12">
      <w:pPr>
        <w:numPr>
          <w:ilvl w:val="1"/>
          <w:numId w:val="6"/>
        </w:numPr>
      </w:pPr>
      <w:r w:rsidRPr="00343028">
        <w:t>Djenana Campara</w:t>
      </w:r>
    </w:p>
    <w:p w14:paraId="0A36CC09" w14:textId="77777777" w:rsidR="002A6045" w:rsidRPr="00343028" w:rsidRDefault="002A6045" w:rsidP="008C7C12">
      <w:pPr>
        <w:numPr>
          <w:ilvl w:val="1"/>
          <w:numId w:val="6"/>
        </w:numPr>
      </w:pPr>
      <w:r w:rsidRPr="00343028">
        <w:t>Nick Mansourov</w:t>
      </w:r>
    </w:p>
    <w:p w14:paraId="733E1BDB" w14:textId="77777777" w:rsidR="002A6045" w:rsidRPr="00343028" w:rsidRDefault="002A6045" w:rsidP="008C7C12">
      <w:pPr>
        <w:numPr>
          <w:ilvl w:val="0"/>
          <w:numId w:val="6"/>
        </w:numPr>
      </w:pPr>
      <w:r w:rsidRPr="00A50805">
        <w:t>International Business Machines</w:t>
      </w:r>
      <w:r>
        <w:t xml:space="preserve">, </w:t>
      </w:r>
      <w:r w:rsidR="00C375D3">
        <w:t>Inc.</w:t>
      </w:r>
      <w:r w:rsidR="00C375D3" w:rsidRPr="00343028">
        <w:t xml:space="preserve"> </w:t>
      </w:r>
      <w:r w:rsidRPr="00343028">
        <w:t>(http://www.</w:t>
      </w:r>
      <w:r>
        <w:t>ibm</w:t>
      </w:r>
      <w:r w:rsidRPr="00343028">
        <w:t>.com)</w:t>
      </w:r>
    </w:p>
    <w:p w14:paraId="30BF8F4E" w14:textId="77777777" w:rsidR="002A6045" w:rsidRDefault="002A6045" w:rsidP="008C7C12">
      <w:pPr>
        <w:numPr>
          <w:ilvl w:val="1"/>
          <w:numId w:val="6"/>
        </w:numPr>
      </w:pPr>
      <w:r>
        <w:t>Bruce Douglass</w:t>
      </w:r>
    </w:p>
    <w:p w14:paraId="3FE968CB" w14:textId="77777777" w:rsidR="002A6045" w:rsidRPr="00D862A8" w:rsidRDefault="002A6045" w:rsidP="008C7C12">
      <w:pPr>
        <w:numPr>
          <w:ilvl w:val="0"/>
          <w:numId w:val="6"/>
        </w:numPr>
      </w:pPr>
      <w:r w:rsidRPr="0038596B">
        <w:t>RSA, The Security Division of EMC (</w:t>
      </w:r>
      <w:hyperlink r:id="rId12" w:history="1">
        <w:r w:rsidRPr="0038596B">
          <w:rPr>
            <w:rStyle w:val="Hyperlink"/>
          </w:rPr>
          <w:t>http://www.rsa.com</w:t>
        </w:r>
      </w:hyperlink>
      <w:r w:rsidRPr="0038596B">
        <w:t>)</w:t>
      </w:r>
    </w:p>
    <w:p w14:paraId="78661C31" w14:textId="77777777" w:rsidR="002A6045" w:rsidRPr="00D862A8" w:rsidRDefault="002A6045" w:rsidP="008C7C12">
      <w:pPr>
        <w:numPr>
          <w:ilvl w:val="1"/>
          <w:numId w:val="6"/>
        </w:numPr>
      </w:pPr>
      <w:r w:rsidRPr="0038596B">
        <w:t>Chris Hoover</w:t>
      </w:r>
    </w:p>
    <w:p w14:paraId="00548BF3" w14:textId="77777777" w:rsidR="006F76A5" w:rsidRPr="007D4A94" w:rsidRDefault="006F76A5" w:rsidP="008C7C12">
      <w:pPr>
        <w:numPr>
          <w:ilvl w:val="0"/>
          <w:numId w:val="6"/>
        </w:numPr>
      </w:pPr>
      <w:r w:rsidRPr="007D4A94">
        <w:t>Oracle Corporation</w:t>
      </w:r>
    </w:p>
    <w:p w14:paraId="46899E67" w14:textId="77777777" w:rsidR="00CD4313" w:rsidRPr="007D4A94" w:rsidRDefault="00CD4313" w:rsidP="008C7C12">
      <w:pPr>
        <w:numPr>
          <w:ilvl w:val="1"/>
          <w:numId w:val="6"/>
        </w:numPr>
      </w:pPr>
      <w:r w:rsidRPr="007D4A94">
        <w:t xml:space="preserve">Pat Sack </w:t>
      </w:r>
    </w:p>
    <w:p w14:paraId="288EA6F1" w14:textId="77777777" w:rsidR="006F76A5" w:rsidRDefault="00490361" w:rsidP="008C7C12">
      <w:pPr>
        <w:numPr>
          <w:ilvl w:val="0"/>
          <w:numId w:val="6"/>
        </w:numPr>
      </w:pPr>
      <w:r>
        <w:t>Fujitsu</w:t>
      </w:r>
    </w:p>
    <w:p w14:paraId="03A74565" w14:textId="77777777" w:rsidR="00490361" w:rsidRDefault="00490361" w:rsidP="008C7C12">
      <w:pPr>
        <w:numPr>
          <w:ilvl w:val="1"/>
          <w:numId w:val="6"/>
        </w:numPr>
      </w:pPr>
      <w:r>
        <w:t>Kazuo Noguchi</w:t>
      </w:r>
    </w:p>
    <w:p w14:paraId="431DDF00" w14:textId="77777777" w:rsidR="002A6045" w:rsidRDefault="002A6045" w:rsidP="00C806A3">
      <w:pPr>
        <w:ind w:left="1440"/>
      </w:pPr>
    </w:p>
    <w:p w14:paraId="6C00DC63" w14:textId="77777777" w:rsidR="002A6045" w:rsidRDefault="002A6045" w:rsidP="008C7C12">
      <w:pPr>
        <w:pStyle w:val="Heading3"/>
        <w:numPr>
          <w:ilvl w:val="2"/>
          <w:numId w:val="4"/>
        </w:numPr>
      </w:pPr>
      <w:bookmarkStart w:id="27" w:name="_Toc390856416"/>
      <w:bookmarkStart w:id="28" w:name="_Toc403051742"/>
      <w:bookmarkStart w:id="29" w:name="_Toc411794372"/>
      <w:bookmarkStart w:id="30" w:name="_Toc450313280"/>
      <w:bookmarkStart w:id="31" w:name="_Toc451802437"/>
      <w:r>
        <w:t>Contributors</w:t>
      </w:r>
      <w:bookmarkEnd w:id="27"/>
      <w:bookmarkEnd w:id="28"/>
      <w:bookmarkEnd w:id="29"/>
      <w:r>
        <w:t xml:space="preserve"> &amp; Supporters</w:t>
      </w:r>
      <w:bookmarkEnd w:id="30"/>
      <w:bookmarkEnd w:id="31"/>
    </w:p>
    <w:p w14:paraId="7813B68D" w14:textId="77777777" w:rsidR="002A6045" w:rsidRDefault="002A6045" w:rsidP="008C7C12">
      <w:pPr>
        <w:numPr>
          <w:ilvl w:val="0"/>
          <w:numId w:val="5"/>
        </w:numPr>
      </w:pPr>
      <w:r>
        <w:t>U.S. Information Sharing Environment PMO (http://www.ise.gov)</w:t>
      </w:r>
    </w:p>
    <w:p w14:paraId="274F3157" w14:textId="77777777" w:rsidR="002A6045" w:rsidRDefault="002A6045" w:rsidP="008C7C12">
      <w:pPr>
        <w:numPr>
          <w:ilvl w:val="1"/>
          <w:numId w:val="5"/>
        </w:numPr>
      </w:pPr>
      <w:r>
        <w:t>Kshemendra Paul</w:t>
      </w:r>
    </w:p>
    <w:p w14:paraId="2424A2A9" w14:textId="77777777" w:rsidR="002A6045" w:rsidRDefault="002A6045" w:rsidP="008C7C12">
      <w:pPr>
        <w:numPr>
          <w:ilvl w:val="1"/>
          <w:numId w:val="5"/>
        </w:numPr>
      </w:pPr>
      <w:r>
        <w:t>Pamela Wise-Martinez</w:t>
      </w:r>
    </w:p>
    <w:p w14:paraId="2C80EEE2" w14:textId="77777777" w:rsidR="002A6045" w:rsidRDefault="002A6045" w:rsidP="008C7C12">
      <w:pPr>
        <w:numPr>
          <w:ilvl w:val="1"/>
          <w:numId w:val="5"/>
        </w:numPr>
      </w:pPr>
      <w:r>
        <w:t>Vijay Mehra</w:t>
      </w:r>
    </w:p>
    <w:p w14:paraId="6959247F" w14:textId="77777777" w:rsidR="002A6045" w:rsidRDefault="002A6045" w:rsidP="008C7C12">
      <w:pPr>
        <w:numPr>
          <w:ilvl w:val="0"/>
          <w:numId w:val="5"/>
        </w:numPr>
      </w:pPr>
      <w:r>
        <w:t>Demandware (</w:t>
      </w:r>
      <w:r w:rsidRPr="00A41639">
        <w:t>http://www.demandware.com/</w:t>
      </w:r>
      <w:r>
        <w:t>)</w:t>
      </w:r>
    </w:p>
    <w:p w14:paraId="18EB6DE0" w14:textId="37AE3CD4" w:rsidR="00C20CCE" w:rsidRDefault="002A6045" w:rsidP="00E4012B">
      <w:pPr>
        <w:numPr>
          <w:ilvl w:val="1"/>
          <w:numId w:val="5"/>
        </w:numPr>
      </w:pPr>
      <w:r>
        <w:t>Gerald Beuchelt</w:t>
      </w:r>
    </w:p>
    <w:p w14:paraId="1AE2EFC3" w14:textId="6188C3C0" w:rsidR="002A6045" w:rsidRDefault="002A6045" w:rsidP="008C7C12">
      <w:pPr>
        <w:numPr>
          <w:ilvl w:val="0"/>
          <w:numId w:val="5"/>
        </w:numPr>
      </w:pPr>
      <w:r>
        <w:t xml:space="preserve">U.S. Air </w:t>
      </w:r>
      <w:r w:rsidR="00C20CCE">
        <w:t>F</w:t>
      </w:r>
      <w:r>
        <w:t>orce</w:t>
      </w:r>
    </w:p>
    <w:p w14:paraId="0F14C6F6" w14:textId="77777777" w:rsidR="002A6045" w:rsidRDefault="002A6045" w:rsidP="008C7C12">
      <w:pPr>
        <w:numPr>
          <w:ilvl w:val="1"/>
          <w:numId w:val="5"/>
        </w:numPr>
      </w:pPr>
      <w:r>
        <w:lastRenderedPageBreak/>
        <w:t>Harrell Van Norman</w:t>
      </w:r>
    </w:p>
    <w:p w14:paraId="2B218AE8" w14:textId="77777777" w:rsidR="002A6045" w:rsidRDefault="002A6045" w:rsidP="008C7C12">
      <w:pPr>
        <w:numPr>
          <w:ilvl w:val="1"/>
          <w:numId w:val="5"/>
        </w:numPr>
      </w:pPr>
      <w:r>
        <w:t>Kalabhi Patel</w:t>
      </w:r>
    </w:p>
    <w:p w14:paraId="40DAC152" w14:textId="77777777" w:rsidR="002A6045" w:rsidRDefault="002A6045" w:rsidP="008C7C12">
      <w:pPr>
        <w:numPr>
          <w:ilvl w:val="0"/>
          <w:numId w:val="5"/>
        </w:numPr>
      </w:pPr>
      <w:r>
        <w:t>U.S. Defense Security Services</w:t>
      </w:r>
    </w:p>
    <w:p w14:paraId="233734DE" w14:textId="77777777" w:rsidR="002A6045" w:rsidRDefault="002A6045" w:rsidP="008C7C12">
      <w:pPr>
        <w:numPr>
          <w:ilvl w:val="1"/>
          <w:numId w:val="5"/>
        </w:numPr>
      </w:pPr>
      <w:r>
        <w:t>Mark Nehmer</w:t>
      </w:r>
    </w:p>
    <w:p w14:paraId="17F3E678" w14:textId="77777777" w:rsidR="002A6045" w:rsidRDefault="002A6045" w:rsidP="008C7C12">
      <w:pPr>
        <w:numPr>
          <w:ilvl w:val="0"/>
          <w:numId w:val="5"/>
        </w:numPr>
      </w:pPr>
      <w:r>
        <w:t>California Public Safety (</w:t>
      </w:r>
      <w:r w:rsidRPr="00A41639">
        <w:t>http://www.</w:t>
      </w:r>
      <w:r w:rsidRPr="00343028">
        <w:t>Caloes.ca.gov</w:t>
      </w:r>
      <w:r>
        <w:t>)</w:t>
      </w:r>
    </w:p>
    <w:p w14:paraId="02DD3774" w14:textId="77777777" w:rsidR="002A6045" w:rsidRDefault="002A6045" w:rsidP="008C7C12">
      <w:pPr>
        <w:numPr>
          <w:ilvl w:val="1"/>
          <w:numId w:val="5"/>
        </w:numPr>
      </w:pPr>
      <w:r w:rsidRPr="00E33A35">
        <w:t>Nicole Meyer-Morse</w:t>
      </w:r>
    </w:p>
    <w:p w14:paraId="7BA516E8" w14:textId="77777777" w:rsidR="002A6045" w:rsidRDefault="002A6045" w:rsidP="008C7C12">
      <w:pPr>
        <w:numPr>
          <w:ilvl w:val="1"/>
          <w:numId w:val="5"/>
        </w:numPr>
      </w:pPr>
      <w:r w:rsidRPr="003963CB">
        <w:t>Caroline Thomas Jacobs</w:t>
      </w:r>
    </w:p>
    <w:p w14:paraId="076CC437" w14:textId="77777777" w:rsidR="002A6045" w:rsidRDefault="002A6045" w:rsidP="008C7C12">
      <w:pPr>
        <w:numPr>
          <w:ilvl w:val="0"/>
          <w:numId w:val="5"/>
        </w:numPr>
      </w:pPr>
      <w:r>
        <w:t>U.S. National Information Sharing Model PMO (</w:t>
      </w:r>
      <w:r w:rsidRPr="00343028">
        <w:t>https://www.niem.gov/</w:t>
      </w:r>
      <w:r>
        <w:t>)</w:t>
      </w:r>
    </w:p>
    <w:p w14:paraId="72B014D2" w14:textId="77777777" w:rsidR="002A6045" w:rsidRDefault="002A6045" w:rsidP="008C7C12">
      <w:pPr>
        <w:numPr>
          <w:ilvl w:val="1"/>
          <w:numId w:val="5"/>
        </w:numPr>
      </w:pPr>
      <w:r w:rsidRPr="00A41639">
        <w:t>Justin Stekervetz</w:t>
      </w:r>
    </w:p>
    <w:p w14:paraId="681BA7E2" w14:textId="77777777" w:rsidR="003A539F" w:rsidRDefault="003A539F" w:rsidP="003A539F">
      <w:pPr>
        <w:numPr>
          <w:ilvl w:val="0"/>
          <w:numId w:val="5"/>
        </w:numPr>
      </w:pPr>
      <w:r w:rsidRPr="00A50805">
        <w:t>Lockheed Martin</w:t>
      </w:r>
      <w:r>
        <w:t>, Inc.</w:t>
      </w:r>
    </w:p>
    <w:p w14:paraId="08048303" w14:textId="77777777" w:rsidR="003A539F" w:rsidRDefault="003A539F" w:rsidP="003A539F">
      <w:pPr>
        <w:numPr>
          <w:ilvl w:val="1"/>
          <w:numId w:val="5"/>
        </w:numPr>
      </w:pPr>
      <w:r>
        <w:t>Ben Calloni</w:t>
      </w:r>
    </w:p>
    <w:p w14:paraId="3022D1DF" w14:textId="77777777" w:rsidR="002A6045" w:rsidRDefault="002A6045" w:rsidP="008C7C12">
      <w:pPr>
        <w:numPr>
          <w:ilvl w:val="0"/>
          <w:numId w:val="5"/>
        </w:numPr>
      </w:pPr>
      <w:r>
        <w:t>Duke Energy</w:t>
      </w:r>
    </w:p>
    <w:p w14:paraId="42DA324D" w14:textId="77777777" w:rsidR="002A6045" w:rsidRDefault="002A6045" w:rsidP="008C7C12">
      <w:pPr>
        <w:numPr>
          <w:ilvl w:val="1"/>
          <w:numId w:val="5"/>
        </w:numPr>
      </w:pPr>
      <w:r>
        <w:t>Stuart Laval</w:t>
      </w:r>
    </w:p>
    <w:p w14:paraId="47C88917" w14:textId="77777777" w:rsidR="002A6045" w:rsidRDefault="002A6045" w:rsidP="008C7C12">
      <w:pPr>
        <w:numPr>
          <w:ilvl w:val="1"/>
          <w:numId w:val="5"/>
        </w:numPr>
      </w:pPr>
      <w:r w:rsidRPr="00610C31">
        <w:t>David Lawrence</w:t>
      </w:r>
    </w:p>
    <w:p w14:paraId="73401E61" w14:textId="77777777" w:rsidR="002A6045" w:rsidRDefault="002A6045" w:rsidP="008C7C12">
      <w:pPr>
        <w:numPr>
          <w:ilvl w:val="0"/>
          <w:numId w:val="5"/>
        </w:numPr>
      </w:pPr>
      <w:r w:rsidRPr="00F4757E">
        <w:t>NSA/UCDMO</w:t>
      </w:r>
    </w:p>
    <w:p w14:paraId="7DDA6612" w14:textId="77777777" w:rsidR="00130A9D" w:rsidRDefault="00130A9D" w:rsidP="008C7C12">
      <w:pPr>
        <w:numPr>
          <w:ilvl w:val="0"/>
          <w:numId w:val="5"/>
        </w:numPr>
      </w:pPr>
      <w:r>
        <w:t>NIST</w:t>
      </w:r>
    </w:p>
    <w:p w14:paraId="3E8AC40A" w14:textId="77777777" w:rsidR="00130A9D" w:rsidRDefault="00130A9D" w:rsidP="008C7C12">
      <w:pPr>
        <w:numPr>
          <w:ilvl w:val="1"/>
          <w:numId w:val="5"/>
        </w:numPr>
      </w:pPr>
      <w:r>
        <w:t>Ron Ross</w:t>
      </w:r>
    </w:p>
    <w:p w14:paraId="6C8F8514" w14:textId="77777777" w:rsidR="002A6045" w:rsidRDefault="00932CF4" w:rsidP="008C7C12">
      <w:pPr>
        <w:numPr>
          <w:ilvl w:val="0"/>
          <w:numId w:val="5"/>
        </w:numPr>
      </w:pPr>
      <w:r>
        <w:t>INCOSE</w:t>
      </w:r>
    </w:p>
    <w:p w14:paraId="58F13B1D" w14:textId="77777777" w:rsidR="00BC1675" w:rsidRDefault="00BC1675" w:rsidP="008C7C12">
      <w:pPr>
        <w:numPr>
          <w:ilvl w:val="1"/>
          <w:numId w:val="5"/>
        </w:numPr>
      </w:pPr>
      <w:r>
        <w:t>Joe Weiss</w:t>
      </w:r>
    </w:p>
    <w:p w14:paraId="3975A246" w14:textId="77777777" w:rsidR="00BC1675" w:rsidRDefault="00BC1675" w:rsidP="008C7C12">
      <w:pPr>
        <w:numPr>
          <w:ilvl w:val="0"/>
          <w:numId w:val="5"/>
        </w:numPr>
      </w:pPr>
      <w:r w:rsidRPr="00BC1675">
        <w:t>Integrated Networking Technologies, Inc.</w:t>
      </w:r>
    </w:p>
    <w:p w14:paraId="70DF2FFE" w14:textId="77777777" w:rsidR="002A6045" w:rsidRDefault="002A6045" w:rsidP="008C7C12">
      <w:pPr>
        <w:numPr>
          <w:ilvl w:val="1"/>
          <w:numId w:val="5"/>
        </w:numPr>
      </w:pPr>
      <w:r>
        <w:t>Patrick Maroney</w:t>
      </w:r>
    </w:p>
    <w:p w14:paraId="3D4117F0" w14:textId="77777777" w:rsidR="0073533A" w:rsidRDefault="0073533A" w:rsidP="008C7C12">
      <w:pPr>
        <w:numPr>
          <w:ilvl w:val="0"/>
          <w:numId w:val="5"/>
        </w:numPr>
      </w:pPr>
      <w:r>
        <w:t>Tibco Software Inc.</w:t>
      </w:r>
    </w:p>
    <w:p w14:paraId="054024FD" w14:textId="77777777" w:rsidR="0073533A" w:rsidRDefault="0073533A" w:rsidP="008C7C12">
      <w:pPr>
        <w:numPr>
          <w:ilvl w:val="1"/>
          <w:numId w:val="5"/>
        </w:numPr>
      </w:pPr>
      <w:r>
        <w:t>Paul Brown</w:t>
      </w:r>
    </w:p>
    <w:p w14:paraId="08D7A660" w14:textId="77777777" w:rsidR="00533070" w:rsidRDefault="00533070" w:rsidP="00533070">
      <w:pPr>
        <w:numPr>
          <w:ilvl w:val="0"/>
          <w:numId w:val="5"/>
        </w:numPr>
      </w:pPr>
      <w:r>
        <w:t>FRHack</w:t>
      </w:r>
    </w:p>
    <w:p w14:paraId="541667A6" w14:textId="77777777" w:rsidR="00533070" w:rsidRDefault="00533070" w:rsidP="008C7C12">
      <w:pPr>
        <w:numPr>
          <w:ilvl w:val="1"/>
          <w:numId w:val="5"/>
        </w:numPr>
      </w:pPr>
      <w:r>
        <w:t>Jerome Athias</w:t>
      </w:r>
    </w:p>
    <w:p w14:paraId="7A931CAC" w14:textId="77777777" w:rsidR="002A6045" w:rsidRDefault="002A6045" w:rsidP="008C7C12">
      <w:pPr>
        <w:pStyle w:val="Heading2"/>
        <w:numPr>
          <w:ilvl w:val="1"/>
          <w:numId w:val="4"/>
        </w:numPr>
      </w:pPr>
      <w:bookmarkStart w:id="32" w:name="_Toc411794373"/>
      <w:bookmarkStart w:id="33" w:name="_Toc450313281"/>
      <w:bookmarkStart w:id="34" w:name="_Toc309153107"/>
      <w:bookmarkStart w:id="35" w:name="_Toc390856417"/>
      <w:bookmarkStart w:id="36" w:name="_Toc403051743"/>
      <w:bookmarkStart w:id="37" w:name="_Toc451802438"/>
      <w:r>
        <w:t>Proof of concept</w:t>
      </w:r>
      <w:bookmarkEnd w:id="32"/>
      <w:bookmarkEnd w:id="33"/>
      <w:bookmarkEnd w:id="37"/>
    </w:p>
    <w:p w14:paraId="78BFFCB9" w14:textId="77777777" w:rsidR="002A6045" w:rsidRPr="00AA5428" w:rsidRDefault="00130A9D" w:rsidP="002A6045">
      <w:pPr>
        <w:pStyle w:val="BodyText"/>
      </w:pPr>
      <w:r>
        <w:t xml:space="preserve">Prototype efforts </w:t>
      </w:r>
      <w:r w:rsidR="002D06C2">
        <w:t>are expected but have not yet fully validated t</w:t>
      </w:r>
      <w:r w:rsidR="00C20CCE">
        <w:t>h</w:t>
      </w:r>
      <w:r w:rsidR="002D06C2">
        <w:t>e model and mappings.</w:t>
      </w:r>
    </w:p>
    <w:p w14:paraId="784F4A5A" w14:textId="2538D6BB" w:rsidR="002A6045" w:rsidRDefault="00230BBD" w:rsidP="008C7C12">
      <w:pPr>
        <w:pStyle w:val="Heading2"/>
        <w:numPr>
          <w:ilvl w:val="1"/>
          <w:numId w:val="4"/>
        </w:numPr>
      </w:pPr>
      <w:bookmarkStart w:id="38" w:name="_Toc411794374"/>
      <w:bookmarkStart w:id="39" w:name="_Toc450313282"/>
      <w:r>
        <w:br w:type="page"/>
      </w:r>
      <w:bookmarkStart w:id="40" w:name="_Toc451802439"/>
      <w:r w:rsidR="002A6045">
        <w:lastRenderedPageBreak/>
        <w:t>Resolution of Requirements</w:t>
      </w:r>
      <w:bookmarkEnd w:id="34"/>
      <w:bookmarkEnd w:id="35"/>
      <w:bookmarkEnd w:id="36"/>
      <w:bookmarkEnd w:id="38"/>
      <w:bookmarkEnd w:id="39"/>
      <w:bookmarkEnd w:id="40"/>
    </w:p>
    <w:p w14:paraId="14E4565C" w14:textId="77777777" w:rsidR="002A6045" w:rsidRDefault="002A6045" w:rsidP="008C7C12">
      <w:pPr>
        <w:pStyle w:val="Heading3"/>
        <w:numPr>
          <w:ilvl w:val="2"/>
          <w:numId w:val="4"/>
        </w:numPr>
      </w:pPr>
      <w:bookmarkStart w:id="41" w:name="_Toc390856418"/>
      <w:bookmarkStart w:id="42" w:name="_Toc403051744"/>
      <w:bookmarkStart w:id="43" w:name="_Toc411794375"/>
      <w:bookmarkStart w:id="44" w:name="_Toc450313283"/>
      <w:bookmarkStart w:id="45" w:name="_Toc451802440"/>
      <w:r>
        <w:t>Mandatory requirements</w:t>
      </w:r>
      <w:bookmarkEnd w:id="41"/>
      <w:bookmarkEnd w:id="42"/>
      <w:bookmarkEnd w:id="43"/>
      <w:bookmarkEnd w:id="44"/>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4"/>
        <w:gridCol w:w="4967"/>
      </w:tblGrid>
      <w:tr w:rsidR="002A6045" w:rsidRPr="008A6FC6" w14:paraId="077495CC" w14:textId="77777777">
        <w:trPr>
          <w:trHeight w:val="413"/>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16D1BE0C" w14:textId="77777777" w:rsidR="002A6045" w:rsidRPr="0038596B" w:rsidRDefault="002A6045" w:rsidP="002A6045">
            <w:pPr>
              <w:pStyle w:val="omg-table-body"/>
              <w:rPr>
                <w:sz w:val="20"/>
              </w:rPr>
            </w:pPr>
            <w:r w:rsidRPr="0038596B">
              <w:rPr>
                <w:sz w:val="20"/>
              </w:rPr>
              <w:t>6.5.1 Conceptual models</w:t>
            </w:r>
          </w:p>
        </w:tc>
      </w:tr>
      <w:tr w:rsidR="002A6045" w:rsidRPr="008A6FC6" w14:paraId="51E1DE01" w14:textId="77777777">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EA378DF" w14:textId="77777777" w:rsidR="002A6045" w:rsidRPr="0038596B" w:rsidRDefault="002A6045" w:rsidP="002A6045">
            <w:pPr>
              <w:pStyle w:val="omg-table-body"/>
              <w:rPr>
                <w:sz w:val="20"/>
              </w:rPr>
            </w:pPr>
            <w:r w:rsidRPr="0038596B">
              <w:rPr>
                <w:sz w:val="20"/>
              </w:rPr>
              <w:t>6.5.1.1 Submissions shall define modular UML conceptual models to specify the concepts required to represent information about operational threats and risks.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060BA9D" w14:textId="4E1EC788" w:rsidR="00130A9D" w:rsidRPr="0038596B" w:rsidRDefault="002A6045" w:rsidP="00130A9D">
            <w:pPr>
              <w:pStyle w:val="omg-table-body"/>
              <w:rPr>
                <w:sz w:val="20"/>
              </w:rPr>
            </w:pPr>
            <w:r w:rsidRPr="0038596B">
              <w:rPr>
                <w:sz w:val="20"/>
              </w:rPr>
              <w:t xml:space="preserve">The conceptual models are specified in section </w:t>
            </w:r>
            <w:r w:rsidRPr="0038596B">
              <w:rPr>
                <w:sz w:val="20"/>
                <w:szCs w:val="20"/>
                <w:highlight w:val="yellow"/>
              </w:rPr>
              <w:fldChar w:fldCharType="begin"/>
            </w:r>
            <w:r w:rsidRPr="0038596B">
              <w:rPr>
                <w:sz w:val="20"/>
                <w:szCs w:val="20"/>
              </w:rPr>
              <w:instrText xml:space="preserve"> REF _Ref412035040 \w \h </w:instrText>
            </w:r>
            <w:r w:rsidR="00C20CCE">
              <w:rPr>
                <w:sz w:val="20"/>
                <w:szCs w:val="20"/>
                <w:highlight w:val="yellow"/>
              </w:rPr>
              <w:instrText xml:space="preserve"> \* MERGEFORMAT </w:instrText>
            </w:r>
            <w:r w:rsidRPr="0038596B">
              <w:rPr>
                <w:sz w:val="20"/>
                <w:szCs w:val="20"/>
                <w:highlight w:val="yellow"/>
              </w:rPr>
            </w:r>
            <w:r w:rsidRPr="0038596B">
              <w:rPr>
                <w:sz w:val="20"/>
                <w:szCs w:val="20"/>
                <w:highlight w:val="yellow"/>
              </w:rPr>
              <w:fldChar w:fldCharType="separate"/>
            </w:r>
            <w:r w:rsidRPr="0038596B">
              <w:rPr>
                <w:sz w:val="20"/>
                <w:szCs w:val="20"/>
              </w:rPr>
              <w:t>8</w:t>
            </w:r>
            <w:r w:rsidRPr="0038596B">
              <w:rPr>
                <w:sz w:val="20"/>
                <w:szCs w:val="20"/>
                <w:highlight w:val="yellow"/>
              </w:rPr>
              <w:fldChar w:fldCharType="end"/>
            </w:r>
            <w:r w:rsidRPr="0038596B">
              <w:rPr>
                <w:sz w:val="20"/>
              </w:rPr>
              <w:t>.</w:t>
            </w:r>
            <w:r w:rsidR="00130A9D" w:rsidRPr="0038596B">
              <w:rPr>
                <w:sz w:val="20"/>
              </w:rPr>
              <w:t xml:space="preserve"> </w:t>
            </w:r>
            <w:hyperlink w:anchor="_Conceptual_Model_Specification" w:history="1">
              <w:r w:rsidR="00130A9D" w:rsidRPr="0038596B">
                <w:rPr>
                  <w:rStyle w:val="Hyperlink"/>
                  <w:sz w:val="20"/>
                </w:rPr>
                <w:t>Conceptual Model Specification (Normative)</w:t>
              </w:r>
            </w:hyperlink>
          </w:p>
          <w:p w14:paraId="19E3C3F9" w14:textId="77777777" w:rsidR="002A6045" w:rsidRPr="0038596B" w:rsidRDefault="002A6045" w:rsidP="002A6045">
            <w:pPr>
              <w:pStyle w:val="omg-table-body"/>
              <w:rPr>
                <w:sz w:val="20"/>
              </w:rPr>
            </w:pPr>
          </w:p>
        </w:tc>
      </w:tr>
      <w:tr w:rsidR="002A6045" w:rsidRPr="008A6FC6" w14:paraId="2A159B16"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10EBD8F" w14:textId="77777777" w:rsidR="002A6045" w:rsidRPr="0038596B" w:rsidRDefault="002A6045" w:rsidP="002A6045">
            <w:pPr>
              <w:pStyle w:val="omg-table-body"/>
              <w:rPr>
                <w:sz w:val="20"/>
              </w:rPr>
            </w:pPr>
            <w:r w:rsidRPr="0038596B">
              <w:rPr>
                <w:sz w:val="20"/>
              </w:rPr>
              <w:t>6.5.1.2 The conceptual model shall capture the intended meaning of operational threat and risk related concepts such that it may be used as a reference for the use of those concepts in specific exchanges and data stores.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D8B0A44" w14:textId="77777777" w:rsidR="002A6045" w:rsidRPr="0038596B" w:rsidRDefault="002A6045" w:rsidP="002A6045">
            <w:pPr>
              <w:pStyle w:val="omg-table-body"/>
              <w:rPr>
                <w:sz w:val="20"/>
              </w:rPr>
            </w:pPr>
            <w:r w:rsidRPr="0038596B">
              <w:rPr>
                <w:sz w:val="20"/>
              </w:rPr>
              <w:t>The conceptual model is a model of the concepts of threat and risk; these are then mapped to data structures</w:t>
            </w:r>
            <w:r w:rsidR="002D06C2" w:rsidRPr="0038596B">
              <w:rPr>
                <w:sz w:val="20"/>
              </w:rPr>
              <w:t xml:space="preserve"> in STIX and NIEM</w:t>
            </w:r>
            <w:r w:rsidRPr="0038596B">
              <w:rPr>
                <w:sz w:val="20"/>
              </w:rPr>
              <w:t>.</w:t>
            </w:r>
          </w:p>
        </w:tc>
      </w:tr>
      <w:tr w:rsidR="002A6045" w:rsidRPr="008A6FC6" w14:paraId="51823312"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9EB604E" w14:textId="77777777" w:rsidR="002A6045" w:rsidRPr="0038596B" w:rsidRDefault="002A6045" w:rsidP="002A6045">
            <w:pPr>
              <w:pStyle w:val="omg-table-body"/>
              <w:rPr>
                <w:sz w:val="20"/>
              </w:rPr>
            </w:pPr>
            <w:r w:rsidRPr="0038596B">
              <w:rPr>
                <w:sz w:val="20"/>
              </w:rPr>
              <w:t xml:space="preserve">6.5.1.3 The conceptual model shall not assume any particular technology, domain, </w:t>
            </w:r>
            <w:r w:rsidR="00C375D3" w:rsidRPr="0038596B">
              <w:rPr>
                <w:sz w:val="20"/>
              </w:rPr>
              <w:t>and representation</w:t>
            </w:r>
            <w:r w:rsidRPr="0038596B">
              <w:rPr>
                <w:sz w:val="20"/>
              </w:rPr>
              <w:t>, structure of information</w:t>
            </w:r>
            <w:r w:rsidR="00C20CCE">
              <w:rPr>
                <w:sz w:val="20"/>
                <w:szCs w:val="20"/>
              </w:rPr>
              <w:t>,</w:t>
            </w:r>
            <w:r w:rsidRPr="0038596B">
              <w:rPr>
                <w:sz w:val="20"/>
              </w:rPr>
              <w:t xml:space="preserve"> or schema. It shall be a model of the concepts representing real-world entities, not of a specific data representation.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5DA447C" w14:textId="77777777" w:rsidR="002A6045" w:rsidRPr="0038596B" w:rsidRDefault="002A6045" w:rsidP="002A6045">
            <w:pPr>
              <w:pStyle w:val="omg-table-body"/>
              <w:rPr>
                <w:sz w:val="20"/>
              </w:rPr>
            </w:pPr>
            <w:r w:rsidRPr="0038596B">
              <w:rPr>
                <w:sz w:val="20"/>
              </w:rPr>
              <w:t>No technology is assumed. The conceptual model is a model of the concepts representing real-world entities, not of a specific data representation.</w:t>
            </w:r>
          </w:p>
        </w:tc>
      </w:tr>
      <w:tr w:rsidR="002A6045" w:rsidRPr="008A6FC6" w14:paraId="6A8CC05B" w14:textId="77777777">
        <w:trPr>
          <w:trHeight w:val="557"/>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0AEE1448" w14:textId="0DD982A7" w:rsidR="002A6045" w:rsidRPr="0038596B" w:rsidRDefault="002A6045" w:rsidP="002A6045">
            <w:pPr>
              <w:pStyle w:val="omg-table-body"/>
              <w:rPr>
                <w:sz w:val="20"/>
              </w:rPr>
            </w:pPr>
            <w:r w:rsidRPr="0038596B">
              <w:rPr>
                <w:sz w:val="20"/>
              </w:rPr>
              <w:t xml:space="preserve">6.5.2 Operational Threat and Risk </w:t>
            </w:r>
            <w:r w:rsidR="00C20CCE">
              <w:rPr>
                <w:sz w:val="20"/>
                <w:szCs w:val="20"/>
              </w:rPr>
              <w:t>C</w:t>
            </w:r>
            <w:r w:rsidRPr="0038596B">
              <w:rPr>
                <w:sz w:val="20"/>
              </w:rPr>
              <w:t>oncepts</w:t>
            </w:r>
          </w:p>
        </w:tc>
      </w:tr>
      <w:tr w:rsidR="002A6045" w:rsidRPr="008A6FC6" w14:paraId="5AA84051"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4BC57B9" w14:textId="77777777" w:rsidR="002A6045" w:rsidRPr="0038596B" w:rsidRDefault="002A6045" w:rsidP="002A6045">
            <w:pPr>
              <w:pStyle w:val="omg-table-body"/>
              <w:rPr>
                <w:b/>
                <w:sz w:val="20"/>
              </w:rPr>
            </w:pPr>
            <w:r w:rsidRPr="0038596B">
              <w:rPr>
                <w:sz w:val="20"/>
              </w:rPr>
              <w:t>6.5.2.1 The conceptual models shall provide definitions of the concepts of "operational threats” and “operational risk”. Proposals shall use standard terminology when applicable. References to existing standards shall be provided to facilitate mappings and avoid ambiguity.</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87E26EE" w14:textId="77777777" w:rsidR="002A6045" w:rsidRPr="0038596B" w:rsidRDefault="002A6045" w:rsidP="002A6045">
            <w:pPr>
              <w:pStyle w:val="omg-table-body"/>
              <w:rPr>
                <w:sz w:val="20"/>
              </w:rPr>
            </w:pPr>
            <w:r w:rsidRPr="0038596B">
              <w:rPr>
                <w:sz w:val="20"/>
              </w:rPr>
              <w:t>Risk and threat are defined in the model. The operational focus is defined in the glossary.</w:t>
            </w:r>
          </w:p>
        </w:tc>
      </w:tr>
      <w:tr w:rsidR="002A6045" w:rsidRPr="008A6FC6" w14:paraId="4E329200"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3B844B0" w14:textId="6C75F6C4" w:rsidR="002A6045" w:rsidRPr="0038596B" w:rsidRDefault="00130A9D" w:rsidP="002A6045">
            <w:pPr>
              <w:pStyle w:val="omg-table-body"/>
              <w:rPr>
                <w:sz w:val="20"/>
              </w:rPr>
            </w:pPr>
            <w:r w:rsidRPr="0038596B">
              <w:rPr>
                <w:sz w:val="20"/>
              </w:rPr>
              <w:t>6.5.2.</w:t>
            </w:r>
            <w:r w:rsidR="00C20CCE">
              <w:rPr>
                <w:sz w:val="20"/>
                <w:szCs w:val="20"/>
              </w:rPr>
              <w:t>2</w:t>
            </w:r>
            <w:r w:rsidRPr="0038596B">
              <w:rPr>
                <w:sz w:val="20"/>
              </w:rPr>
              <w:t xml:space="preserve"> </w:t>
            </w:r>
            <w:r w:rsidR="002A6045" w:rsidRPr="0038596B">
              <w:rPr>
                <w:sz w:val="20"/>
              </w:rPr>
              <w:t>Proposal’s conceptual models shall define other concepts related to common operational threat and risk terms including but not limited to:</w:t>
            </w:r>
          </w:p>
          <w:p w14:paraId="4F2FBE92" w14:textId="77777777" w:rsidR="002A6045" w:rsidRPr="0038596B" w:rsidRDefault="002A6045" w:rsidP="002D06C2">
            <w:pPr>
              <w:pStyle w:val="Default"/>
              <w:spacing w:after="158"/>
              <w:rPr>
                <w:rFonts w:ascii="Times New Roman" w:hAnsi="Times New Roman"/>
                <w:i/>
                <w:sz w:val="20"/>
              </w:rPr>
            </w:pPr>
            <w:r w:rsidRPr="0038596B">
              <w:rPr>
                <w:rFonts w:ascii="Times New Roman" w:hAnsi="Times New Roman"/>
                <w:sz w:val="20"/>
              </w:rPr>
              <w:t xml:space="preserve">Asset, Campaign, Cause, Effect, Exploit target, Goal, </w:t>
            </w:r>
            <w:r w:rsidRPr="0038596B">
              <w:rPr>
                <w:rFonts w:ascii="Times New Roman" w:hAnsi="Times New Roman"/>
                <w:color w:val="auto"/>
                <w:sz w:val="20"/>
              </w:rPr>
              <w:t xml:space="preserve">Hazard, Impact, Incident, Indicator, Likelihood, Mitigation, Observable, Observation, Observation metadata, Procedures, Risk, Safeguard, Severity, Strategy, Tactics, Techniques, Threat, Threat actor, Threat source, </w:t>
            </w:r>
            <w:r w:rsidRPr="0038596B">
              <w:rPr>
                <w:rFonts w:ascii="Times New Roman" w:hAnsi="Times New Roman"/>
                <w:sz w:val="20"/>
              </w:rPr>
              <w:t xml:space="preserve"> </w:t>
            </w:r>
            <w:r w:rsidRPr="0038596B">
              <w:rPr>
                <w:rFonts w:ascii="Times New Roman" w:hAnsi="Times New Roman"/>
                <w:color w:val="auto"/>
                <w:sz w:val="20"/>
              </w:rPr>
              <w:t>Undesired event</w:t>
            </w:r>
            <w:r w:rsidR="002D06C2" w:rsidRPr="0038596B">
              <w:rPr>
                <w:rFonts w:ascii="Times New Roman" w:hAnsi="Times New Roman"/>
                <w:color w:val="auto"/>
                <w:sz w:val="20"/>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5AECE70" w14:textId="77777777" w:rsidR="002A6045" w:rsidRPr="0038596B" w:rsidRDefault="002A6045" w:rsidP="002A6045">
            <w:pPr>
              <w:pStyle w:val="omg-table-body"/>
              <w:rPr>
                <w:sz w:val="20"/>
              </w:rPr>
            </w:pPr>
            <w:r w:rsidRPr="0038596B">
              <w:rPr>
                <w:sz w:val="20"/>
              </w:rPr>
              <w:t>All of the specified concepts are defined and modeled, however the terms may be slightly different.</w:t>
            </w:r>
          </w:p>
        </w:tc>
      </w:tr>
      <w:tr w:rsidR="002A6045" w:rsidRPr="008A6FC6" w14:paraId="17DA5984"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517F8D3" w14:textId="77777777" w:rsidR="002A6045" w:rsidRPr="008A6FC6" w:rsidRDefault="002A6045" w:rsidP="002A6045">
            <w:r w:rsidRPr="008A6FC6">
              <w:t xml:space="preserve">6.5.2.3 The concepts of threats shall include the following classifications: </w:t>
            </w:r>
          </w:p>
          <w:p w14:paraId="03B15C92" w14:textId="77777777" w:rsidR="002A6045" w:rsidRPr="008A6FC6" w:rsidRDefault="002A6045" w:rsidP="008C7C12">
            <w:pPr>
              <w:numPr>
                <w:ilvl w:val="0"/>
                <w:numId w:val="5"/>
              </w:numPr>
            </w:pPr>
            <w:r w:rsidRPr="008A6FC6">
              <w:t xml:space="preserve">Cyber/information and communication systems and assets </w:t>
            </w:r>
          </w:p>
          <w:p w14:paraId="4638FD11" w14:textId="77777777" w:rsidR="002A6045" w:rsidRPr="008A6FC6" w:rsidRDefault="002A6045" w:rsidP="008C7C12">
            <w:pPr>
              <w:numPr>
                <w:ilvl w:val="0"/>
                <w:numId w:val="5"/>
              </w:numPr>
            </w:pPr>
            <w:r w:rsidRPr="008A6FC6">
              <w:t xml:space="preserve">Physical systems and assets, including embedded and manufacturing </w:t>
            </w:r>
          </w:p>
          <w:p w14:paraId="13515F94" w14:textId="04889C97" w:rsidR="002A6045" w:rsidRPr="00D862A8" w:rsidRDefault="002A6045" w:rsidP="008C7C12">
            <w:pPr>
              <w:numPr>
                <w:ilvl w:val="0"/>
                <w:numId w:val="5"/>
              </w:numPr>
            </w:pPr>
            <w:r w:rsidRPr="008A6FC6">
              <w:t>Electromagnetic spectrum assets (</w:t>
            </w:r>
            <w:r w:rsidR="00ED08B8">
              <w:t>E.g.,</w:t>
            </w:r>
            <w:r w:rsidRPr="00D862A8">
              <w:t xml:space="preserve"> interference with wireless systems or radio) </w:t>
            </w:r>
          </w:p>
          <w:p w14:paraId="33CC618C" w14:textId="77777777" w:rsidR="002A6045" w:rsidRPr="007D4A94" w:rsidRDefault="002A6045" w:rsidP="008C7C12">
            <w:pPr>
              <w:numPr>
                <w:ilvl w:val="0"/>
                <w:numId w:val="5"/>
              </w:numPr>
            </w:pPr>
            <w:r w:rsidRPr="007D4A94">
              <w:t xml:space="preserve">Industrial control systems </w:t>
            </w:r>
          </w:p>
          <w:p w14:paraId="42C6F4DA" w14:textId="77777777" w:rsidR="002A6045" w:rsidRPr="0038596B" w:rsidRDefault="002A6045" w:rsidP="002A6045">
            <w:pPr>
              <w:pStyle w:val="omg-table-body"/>
              <w:rPr>
                <w:sz w:val="20"/>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5AC237D" w14:textId="07EC092D" w:rsidR="002A6045" w:rsidRPr="0038596B" w:rsidRDefault="002A6045" w:rsidP="002A6045">
            <w:pPr>
              <w:pStyle w:val="omg-table-body"/>
              <w:rPr>
                <w:sz w:val="20"/>
              </w:rPr>
            </w:pPr>
            <w:r w:rsidRPr="0038596B">
              <w:rPr>
                <w:sz w:val="20"/>
              </w:rPr>
              <w:t xml:space="preserve">Categories are provided for all </w:t>
            </w:r>
            <w:r w:rsidR="00C434AE" w:rsidRPr="0038596B">
              <w:rPr>
                <w:sz w:val="20"/>
              </w:rPr>
              <w:t>identified</w:t>
            </w:r>
            <w:r w:rsidRPr="0038596B">
              <w:rPr>
                <w:sz w:val="20"/>
              </w:rPr>
              <w:t xml:space="preserve"> classifications</w:t>
            </w:r>
            <w:r w:rsidR="00130A9D" w:rsidRPr="0038596B">
              <w:rPr>
                <w:sz w:val="20"/>
              </w:rPr>
              <w:t xml:space="preserve"> in section 8.32</w:t>
            </w:r>
            <w:r w:rsidRPr="0038596B">
              <w:rPr>
                <w:sz w:val="20"/>
              </w:rPr>
              <w:t xml:space="preserve">. Others </w:t>
            </w:r>
            <w:r w:rsidR="00E33AA4">
              <w:t>have been</w:t>
            </w:r>
            <w:r w:rsidRPr="0038596B">
              <w:rPr>
                <w:sz w:val="20"/>
              </w:rPr>
              <w:t xml:space="preserve"> be added as extensions.</w:t>
            </w:r>
          </w:p>
        </w:tc>
      </w:tr>
      <w:tr w:rsidR="002A6045" w:rsidRPr="008A6FC6" w14:paraId="5D21D2E9"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2EA8CE08" w14:textId="77777777" w:rsidR="002A6045" w:rsidRPr="008A6FC6" w:rsidRDefault="002A6045" w:rsidP="002A6045">
            <w:r w:rsidRPr="008A6FC6">
              <w:lastRenderedPageBreak/>
              <w:t xml:space="preserve">6.5.2.4 Models for operational threats and risks shall be consistent with the following constraints: </w:t>
            </w:r>
          </w:p>
          <w:p w14:paraId="1CF4E1C6" w14:textId="77777777" w:rsidR="002A6045" w:rsidRPr="008A6FC6" w:rsidRDefault="002A6045" w:rsidP="008C7C12">
            <w:pPr>
              <w:numPr>
                <w:ilvl w:val="0"/>
                <w:numId w:val="5"/>
              </w:numPr>
            </w:pPr>
            <w:r w:rsidRPr="008A6FC6">
              <w:t xml:space="preserve">Defensive, offensive, or other actors may or may not have insight into the plans or strategies of the respective other actors. As such, model implementations will in those cases be incomplete and rely on estimates and assumed parameters. </w:t>
            </w:r>
          </w:p>
          <w:p w14:paraId="79862CBD" w14:textId="77777777" w:rsidR="002A6045" w:rsidRPr="008A6FC6" w:rsidRDefault="002A6045" w:rsidP="008C7C12">
            <w:pPr>
              <w:numPr>
                <w:ilvl w:val="0"/>
                <w:numId w:val="5"/>
              </w:numPr>
            </w:pPr>
            <w:r w:rsidRPr="008A6FC6">
              <w:t xml:space="preserve">Models must be able to support non-actor threats (such as natural disasters) that will not be associated with any coherent intentions or plans. </w:t>
            </w:r>
          </w:p>
          <w:p w14:paraId="2B6F3743" w14:textId="77777777" w:rsidR="002A6045" w:rsidRPr="008A6FC6" w:rsidRDefault="002A6045" w:rsidP="008C7C12">
            <w:pPr>
              <w:numPr>
                <w:ilvl w:val="0"/>
                <w:numId w:val="5"/>
              </w:numPr>
            </w:pPr>
            <w:r w:rsidRPr="008A6FC6">
              <w:t xml:space="preserve">Bystanders and inadvertent actors may perform actions that result in behavior that provides benefits to any other actor (offensive or defensive). Such actions are understood to be non-intentional. </w:t>
            </w:r>
          </w:p>
          <w:p w14:paraId="64A7CEB1" w14:textId="77777777" w:rsidR="002A6045" w:rsidRPr="008A6FC6" w:rsidRDefault="002A6045" w:rsidP="008C7C12">
            <w:pPr>
              <w:numPr>
                <w:ilvl w:val="0"/>
                <w:numId w:val="5"/>
              </w:numPr>
            </w:pPr>
            <w:r w:rsidRPr="008A6FC6">
              <w:t xml:space="preserve">The focus of risks will be those that go beyond the normal course of business and expose the enterprise to increased risk due to threats &amp; vulnerabilities. </w:t>
            </w:r>
          </w:p>
          <w:p w14:paraId="14B155D6" w14:textId="77777777" w:rsidR="002A6045" w:rsidRPr="008A6FC6" w:rsidRDefault="002A6045" w:rsidP="002A6045"/>
        </w:tc>
        <w:tc>
          <w:tcPr>
            <w:tcW w:w="4967" w:type="dxa"/>
            <w:tcBorders>
              <w:top w:val="single" w:sz="4" w:space="0" w:color="auto"/>
              <w:left w:val="single" w:sz="4" w:space="0" w:color="auto"/>
              <w:bottom w:val="single" w:sz="4" w:space="0" w:color="auto"/>
              <w:right w:val="single" w:sz="4" w:space="0" w:color="auto"/>
            </w:tcBorders>
            <w:shd w:val="clear" w:color="auto" w:fill="auto"/>
          </w:tcPr>
          <w:p w14:paraId="7236BE0B" w14:textId="77777777" w:rsidR="002A6045" w:rsidRPr="0038596B" w:rsidRDefault="002A6045" w:rsidP="002A6045">
            <w:pPr>
              <w:pStyle w:val="omg-table-body"/>
              <w:rPr>
                <w:sz w:val="20"/>
              </w:rPr>
            </w:pPr>
            <w:r w:rsidRPr="0038596B">
              <w:rPr>
                <w:sz w:val="20"/>
              </w:rPr>
              <w:t>The model:</w:t>
            </w:r>
          </w:p>
          <w:p w14:paraId="39259AE4" w14:textId="77777777" w:rsidR="002A6045" w:rsidRPr="0038596B" w:rsidRDefault="002D06C2" w:rsidP="006B4EA4">
            <w:pPr>
              <w:pStyle w:val="omg-table-body"/>
              <w:numPr>
                <w:ilvl w:val="0"/>
                <w:numId w:val="11"/>
              </w:numPr>
              <w:rPr>
                <w:sz w:val="20"/>
              </w:rPr>
            </w:pPr>
            <w:r w:rsidRPr="0038596B">
              <w:rPr>
                <w:sz w:val="20"/>
              </w:rPr>
              <w:t>D</w:t>
            </w:r>
            <w:r w:rsidR="00130A9D" w:rsidRPr="0038596B">
              <w:rPr>
                <w:sz w:val="20"/>
              </w:rPr>
              <w:t>efines relations and properties not the specifics</w:t>
            </w:r>
            <w:r w:rsidRPr="0038596B">
              <w:rPr>
                <w:sz w:val="20"/>
              </w:rPr>
              <w:t xml:space="preserve"> of data formats. T</w:t>
            </w:r>
            <w:r w:rsidR="00C434AE" w:rsidRPr="0038596B">
              <w:rPr>
                <w:sz w:val="20"/>
              </w:rPr>
              <w:t>he</w:t>
            </w:r>
            <w:r w:rsidR="00130A9D" w:rsidRPr="0038596B">
              <w:rPr>
                <w:sz w:val="20"/>
              </w:rPr>
              <w:t xml:space="preserve"> model is a</w:t>
            </w:r>
            <w:r w:rsidR="002A6045" w:rsidRPr="0038596B">
              <w:rPr>
                <w:sz w:val="20"/>
              </w:rPr>
              <w:t>gnostic to who knows what, it is not expected that any party will have full knowledge however that knowledge may be represented when available.</w:t>
            </w:r>
          </w:p>
          <w:p w14:paraId="72B3F012" w14:textId="77777777" w:rsidR="002A6045" w:rsidRPr="0038596B" w:rsidRDefault="002A6045" w:rsidP="006B4EA4">
            <w:pPr>
              <w:pStyle w:val="omg-table-body"/>
              <w:numPr>
                <w:ilvl w:val="0"/>
                <w:numId w:val="11"/>
              </w:numPr>
              <w:rPr>
                <w:sz w:val="20"/>
              </w:rPr>
            </w:pPr>
            <w:r w:rsidRPr="0038596B">
              <w:rPr>
                <w:sz w:val="20"/>
              </w:rPr>
              <w:t>Intentional (actor related), natural and systematic threats and risks are supported.</w:t>
            </w:r>
          </w:p>
          <w:p w14:paraId="7C0DDB2C" w14:textId="77777777" w:rsidR="002A6045" w:rsidRPr="0038596B" w:rsidRDefault="002A6045" w:rsidP="006B4EA4">
            <w:pPr>
              <w:pStyle w:val="omg-table-body"/>
              <w:numPr>
                <w:ilvl w:val="0"/>
                <w:numId w:val="11"/>
              </w:numPr>
              <w:rPr>
                <w:sz w:val="20"/>
              </w:rPr>
            </w:pPr>
            <w:r w:rsidRPr="0038596B">
              <w:rPr>
                <w:sz w:val="20"/>
              </w:rPr>
              <w:t>Actors in an incident may be non-intentional.</w:t>
            </w:r>
            <w:r w:rsidR="00130A9D" w:rsidRPr="0038596B">
              <w:rPr>
                <w:sz w:val="20"/>
              </w:rPr>
              <w:t xml:space="preserve"> </w:t>
            </w:r>
            <w:r w:rsidR="00C434AE" w:rsidRPr="0038596B">
              <w:rPr>
                <w:sz w:val="20"/>
              </w:rPr>
              <w:t>I.e</w:t>
            </w:r>
            <w:r w:rsidR="00130A9D" w:rsidRPr="0038596B">
              <w:rPr>
                <w:sz w:val="20"/>
              </w:rPr>
              <w:t>. Bystanders and inadvertent actors.</w:t>
            </w:r>
          </w:p>
          <w:p w14:paraId="3A9E11E8" w14:textId="0528BF4B" w:rsidR="002A6045" w:rsidRPr="0038596B" w:rsidRDefault="002A6045" w:rsidP="006B4EA4">
            <w:pPr>
              <w:pStyle w:val="omg-table-body"/>
              <w:numPr>
                <w:ilvl w:val="0"/>
                <w:numId w:val="11"/>
              </w:numPr>
              <w:rPr>
                <w:sz w:val="20"/>
              </w:rPr>
            </w:pPr>
            <w:r w:rsidRPr="0038596B">
              <w:rPr>
                <w:sz w:val="20"/>
              </w:rPr>
              <w:t>Risks are focused on those caused by a</w:t>
            </w:r>
            <w:r w:rsidR="00ED2F64" w:rsidRPr="0038596B">
              <w:rPr>
                <w:sz w:val="20"/>
              </w:rPr>
              <w:t>ny</w:t>
            </w:r>
            <w:r w:rsidRPr="0038596B">
              <w:rPr>
                <w:sz w:val="20"/>
              </w:rPr>
              <w:t xml:space="preserve"> danger</w:t>
            </w:r>
            <w:r w:rsidR="00ED2F64" w:rsidRPr="0038596B">
              <w:rPr>
                <w:sz w:val="20"/>
              </w:rPr>
              <w:t xml:space="preserve">, including </w:t>
            </w:r>
            <w:r w:rsidR="00E33AA4">
              <w:t>h</w:t>
            </w:r>
            <w:r w:rsidR="00ED2F64">
              <w:t>uman</w:t>
            </w:r>
            <w:r w:rsidR="00ED2F64" w:rsidRPr="0038596B">
              <w:rPr>
                <w:sz w:val="20"/>
              </w:rPr>
              <w:t xml:space="preserve"> and non-human</w:t>
            </w:r>
            <w:r w:rsidRPr="0038596B">
              <w:rPr>
                <w:sz w:val="20"/>
              </w:rPr>
              <w:t>.</w:t>
            </w:r>
          </w:p>
        </w:tc>
      </w:tr>
      <w:tr w:rsidR="002A6045" w:rsidRPr="008A6FC6" w14:paraId="4414005E"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5A5287B" w14:textId="25479D30" w:rsidR="002A6045" w:rsidRPr="00D862A8" w:rsidRDefault="002A6045" w:rsidP="002A6045">
            <w:pPr>
              <w:rPr>
                <w:color w:val="000000"/>
              </w:rPr>
            </w:pPr>
            <w:r w:rsidRPr="008A6FC6">
              <w:t>6.5.2.5 Models for operational threats and risks shall include concepts for expressing probability and/or confidence levels (</w:t>
            </w:r>
            <w:r w:rsidR="00ED08B8">
              <w:t>e.g.,</w:t>
            </w:r>
            <w:r w:rsidRPr="00D862A8">
              <w:t xml:space="preserve"> for likelihood of o</w:t>
            </w:r>
            <w:r w:rsidRPr="007D4A94">
              <w:t>ccurrence and impact)</w:t>
            </w:r>
            <w:r w:rsidR="00C20CCE">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C0EEFD7" w14:textId="77777777" w:rsidR="002A6045" w:rsidRPr="0038596B" w:rsidRDefault="002D06C2" w:rsidP="002A6045">
            <w:pPr>
              <w:pStyle w:val="omg-table-body"/>
              <w:rPr>
                <w:sz w:val="20"/>
              </w:rPr>
            </w:pPr>
            <w:r w:rsidRPr="0038596B">
              <w:rPr>
                <w:sz w:val="20"/>
              </w:rPr>
              <w:t>Likelihood</w:t>
            </w:r>
            <w:r w:rsidR="002A6045" w:rsidRPr="0038596B">
              <w:rPr>
                <w:sz w:val="20"/>
              </w:rPr>
              <w:t xml:space="preserve"> and confidence metrics are included.</w:t>
            </w:r>
          </w:p>
        </w:tc>
      </w:tr>
      <w:tr w:rsidR="002A6045" w:rsidRPr="008A6FC6" w14:paraId="2CB35CDE" w14:textId="77777777">
        <w:trPr>
          <w:trHeight w:val="386"/>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4E5EFA41" w14:textId="77777777" w:rsidR="002A6045" w:rsidRPr="0038596B" w:rsidRDefault="002A6045" w:rsidP="002A6045">
            <w:pPr>
              <w:pStyle w:val="omg-table-body"/>
              <w:rPr>
                <w:sz w:val="20"/>
              </w:rPr>
            </w:pPr>
            <w:r w:rsidRPr="0038596B">
              <w:rPr>
                <w:sz w:val="20"/>
              </w:rPr>
              <w:t>6.5.3 Risk Management concepts</w:t>
            </w:r>
          </w:p>
        </w:tc>
      </w:tr>
      <w:tr w:rsidR="002A6045" w:rsidRPr="008A6FC6" w14:paraId="3D309C5B"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7FE6E89" w14:textId="77777777" w:rsidR="002A6045" w:rsidRPr="008A6FC6" w:rsidRDefault="002A6045" w:rsidP="002A6045">
            <w:r w:rsidRPr="008A6FC6">
              <w:t>6.5.3.1 The conceptual model shall include concepts related to systematic identification of operational risks and assessing their likelihood and severity.</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09848E1" w14:textId="77777777" w:rsidR="002A6045" w:rsidRPr="00D862A8" w:rsidRDefault="002A6045" w:rsidP="002A6045">
            <w:r w:rsidRPr="00D862A8">
              <w:t>Operational risks and their likelihood and severity may be represented. This specification does not specify process or methodology.</w:t>
            </w:r>
          </w:p>
        </w:tc>
      </w:tr>
      <w:tr w:rsidR="002A6045" w:rsidRPr="008A6FC6" w14:paraId="77D64C69" w14:textId="77777777">
        <w:trPr>
          <w:trHeight w:val="611"/>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CEB26E1" w14:textId="77777777" w:rsidR="002A6045" w:rsidRPr="008A6FC6" w:rsidRDefault="002A6045" w:rsidP="002A6045">
            <w:r w:rsidRPr="008A6FC6">
              <w:t>6.5.3.2 The proposals shall include concepts related to prioritization of risks.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43F34B8" w14:textId="77777777" w:rsidR="002A6045" w:rsidRPr="008A6FC6" w:rsidRDefault="002A6045" w:rsidP="003D0AF2">
            <w:r w:rsidRPr="008A6FC6">
              <w:t xml:space="preserve">Risks may be rated as to their </w:t>
            </w:r>
            <w:r w:rsidR="00C40A13" w:rsidRPr="008A6FC6">
              <w:t>priority.</w:t>
            </w:r>
          </w:p>
        </w:tc>
      </w:tr>
      <w:tr w:rsidR="002A6045" w:rsidRPr="008A6FC6" w14:paraId="4AC4FF71" w14:textId="77777777">
        <w:trPr>
          <w:trHeight w:val="611"/>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33E429D" w14:textId="77777777" w:rsidR="002A6045" w:rsidRPr="008A6FC6" w:rsidRDefault="002A6045" w:rsidP="002A6045">
            <w:r w:rsidRPr="008A6FC6">
              <w:t>6.5.3.3 The proposals shall include concepts related to the mapping of risks, hazards and undesired events to descriptions of systems for the purpose of systematic hazard analysis and justifiable identification of risks.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4A78B69" w14:textId="41BE7245" w:rsidR="002A6045" w:rsidRPr="007D4A94" w:rsidRDefault="00130A9D" w:rsidP="002A6045">
            <w:r w:rsidRPr="00D862A8">
              <w:t xml:space="preserve">This model does provide </w:t>
            </w:r>
            <w:r w:rsidR="002D06C2" w:rsidRPr="007D4A94">
              <w:t xml:space="preserve">all </w:t>
            </w:r>
            <w:r w:rsidRPr="007D4A94">
              <w:t xml:space="preserve">the information </w:t>
            </w:r>
            <w:r w:rsidR="00C434AE" w:rsidRPr="007D4A94">
              <w:t>necessary</w:t>
            </w:r>
            <w:r w:rsidRPr="007D4A94">
              <w:t xml:space="preserve"> to support systematic hazard analysis and justifiable identification of risks. The processes</w:t>
            </w:r>
            <w:r w:rsidR="00E33AA4">
              <w:t xml:space="preserve">, </w:t>
            </w:r>
            <w:r w:rsidR="00FC73E6">
              <w:t>guidance</w:t>
            </w:r>
            <w:r w:rsidRPr="007D4A94">
              <w:t xml:space="preserve"> and policies for such analysis are out of scope.</w:t>
            </w:r>
            <w:r w:rsidR="003D0AF2" w:rsidRPr="007D4A94">
              <w:t xml:space="preserve"> The NIST framework provides process and policy guidance.</w:t>
            </w:r>
            <w:r w:rsidR="00ED2F64" w:rsidRPr="00697493">
              <w:t xml:space="preserve"> A ma</w:t>
            </w:r>
            <w:r w:rsidR="00ED2F64" w:rsidRPr="008A6FC6">
              <w:t xml:space="preserve">pping to the NIST framework is included in section </w:t>
            </w:r>
            <w:r w:rsidR="00ED2F64" w:rsidRPr="007D4A94">
              <w:fldChar w:fldCharType="begin"/>
            </w:r>
            <w:r w:rsidR="00ED2F64" w:rsidRPr="008A6FC6">
              <w:instrText xml:space="preserve"> REF _Ref434853733 \r \h </w:instrText>
            </w:r>
            <w:r w:rsidR="00C20CCE">
              <w:instrText xml:space="preserve"> \* MERGEFORMAT </w:instrText>
            </w:r>
            <w:r w:rsidR="00ED2F64" w:rsidRPr="007D4A94">
              <w:fldChar w:fldCharType="separate"/>
            </w:r>
            <w:r w:rsidR="00ED2F64" w:rsidRPr="007D4A94">
              <w:t>12</w:t>
            </w:r>
            <w:r w:rsidR="00ED2F64" w:rsidRPr="007D4A94">
              <w:fldChar w:fldCharType="end"/>
            </w:r>
            <w:r w:rsidR="00ED2F64" w:rsidRPr="00D862A8">
              <w:t>.</w:t>
            </w:r>
          </w:p>
          <w:p w14:paraId="7A9BEC4B" w14:textId="77777777" w:rsidR="002A6045" w:rsidRPr="008A6FC6" w:rsidRDefault="002A6045" w:rsidP="002A6045">
            <w:r w:rsidRPr="008A6FC6">
              <w:tab/>
            </w:r>
          </w:p>
        </w:tc>
      </w:tr>
      <w:tr w:rsidR="002A6045" w:rsidRPr="008A6FC6" w14:paraId="22D06CF6" w14:textId="77777777">
        <w:trPr>
          <w:trHeight w:val="611"/>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288782F" w14:textId="77777777" w:rsidR="002A6045" w:rsidRPr="008A6FC6" w:rsidRDefault="002A6045" w:rsidP="002A6045">
            <w:r w:rsidRPr="008A6FC6">
              <w:t>6.5.3.4 The proposals shall describe concepts related to exchange of risk indicators, including patterns for systematic identification of risks.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877464A" w14:textId="55DDB2C5" w:rsidR="002A6045" w:rsidRPr="007D4A94" w:rsidRDefault="002A6045" w:rsidP="003D0AF2">
            <w:r w:rsidRPr="008A6FC6">
              <w:t xml:space="preserve">Indicators and patterns are </w:t>
            </w:r>
            <w:r w:rsidR="00C375D3" w:rsidRPr="008A6FC6">
              <w:t>included;</w:t>
            </w:r>
            <w:r w:rsidR="003D0AF2" w:rsidRPr="008A6FC6">
              <w:t xml:space="preserve"> see “pattern” (</w:t>
            </w:r>
            <w:r w:rsidR="003D0AF2" w:rsidRPr="007D4A94">
              <w:fldChar w:fldCharType="begin"/>
            </w:r>
            <w:r w:rsidR="003D0AF2" w:rsidRPr="008A6FC6">
              <w:instrText xml:space="preserve"> REF _Ref434160903 \r \h </w:instrText>
            </w:r>
            <w:r w:rsidR="00C20CCE">
              <w:instrText xml:space="preserve"> \* MERGEFORMAT </w:instrText>
            </w:r>
            <w:r w:rsidR="003D0AF2" w:rsidRPr="007D4A94">
              <w:fldChar w:fldCharType="separate"/>
            </w:r>
            <w:r w:rsidR="003D0AF2" w:rsidRPr="007D4A94">
              <w:t>8.4</w:t>
            </w:r>
            <w:r w:rsidR="003D0AF2" w:rsidRPr="007D4A94">
              <w:fldChar w:fldCharType="end"/>
            </w:r>
            <w:r w:rsidR="003D0AF2" w:rsidRPr="00D862A8">
              <w:t>) and “indicator” (</w:t>
            </w:r>
            <w:r w:rsidR="003D0AF2" w:rsidRPr="007D4A94">
              <w:fldChar w:fldCharType="begin"/>
            </w:r>
            <w:r w:rsidR="003D0AF2" w:rsidRPr="008A6FC6">
              <w:instrText xml:space="preserve"> REF _Ref434160998 \r \h </w:instrText>
            </w:r>
            <w:r w:rsidR="00C20CCE">
              <w:instrText xml:space="preserve"> \* MERGEFORMAT </w:instrText>
            </w:r>
            <w:r w:rsidR="003D0AF2" w:rsidRPr="007D4A94">
              <w:fldChar w:fldCharType="separate"/>
            </w:r>
            <w:r w:rsidR="003D0AF2" w:rsidRPr="007D4A94">
              <w:t>8.37</w:t>
            </w:r>
            <w:r w:rsidR="003D0AF2" w:rsidRPr="007D4A94">
              <w:fldChar w:fldCharType="end"/>
            </w:r>
            <w:r w:rsidR="003D0AF2" w:rsidRPr="00D862A8">
              <w:t>).</w:t>
            </w:r>
          </w:p>
        </w:tc>
      </w:tr>
      <w:tr w:rsidR="002A6045" w:rsidRPr="008A6FC6" w14:paraId="261990A7" w14:textId="77777777">
        <w:trPr>
          <w:trHeight w:val="611"/>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30F0EF50" w14:textId="77777777" w:rsidR="002A6045" w:rsidRPr="0038596B" w:rsidRDefault="002A6045" w:rsidP="002A6045">
            <w:pPr>
              <w:pStyle w:val="omg-table-body"/>
              <w:rPr>
                <w:sz w:val="20"/>
              </w:rPr>
            </w:pPr>
            <w:r w:rsidRPr="0038596B">
              <w:rPr>
                <w:sz w:val="20"/>
              </w:rPr>
              <w:t>6.5.4 Mitigation and courses of action</w:t>
            </w:r>
          </w:p>
        </w:tc>
      </w:tr>
      <w:tr w:rsidR="002A6045" w:rsidRPr="008A6FC6" w14:paraId="2D4871F0" w14:textId="77777777">
        <w:trPr>
          <w:trHeight w:val="611"/>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DCF202C" w14:textId="77777777" w:rsidR="002A6045" w:rsidRPr="008A6FC6" w:rsidRDefault="002A6045" w:rsidP="002A6045">
            <w:r w:rsidRPr="008A6FC6">
              <w:t xml:space="preserve">6.5.4.1 The conceptual models shall include concepts of “course of action” and mitigation of threats and risks. </w:t>
            </w:r>
          </w:p>
          <w:p w14:paraId="4E121917" w14:textId="77777777" w:rsidR="002A6045" w:rsidRPr="007D4A94" w:rsidRDefault="002A6045" w:rsidP="002A6045">
            <w:pPr>
              <w:rPr>
                <w:i/>
                <w:iCs/>
              </w:rPr>
            </w:pPr>
            <w:r w:rsidRPr="008A6FC6">
              <w:t xml:space="preserve">Explanation: Coincident with understanding any threat or risk is taking steps to mitigate the specific threat and </w:t>
            </w:r>
            <w:r w:rsidRPr="008A6FC6">
              <w:lastRenderedPageBreak/>
              <w:t>mitigate similar risks in the future. The conceptual models for “course of action” and mitigation shall include corrective concepts for deterring, protecting, detecting, monitoring, limiting, preventive and recovery strategies</w:t>
            </w:r>
            <w:r w:rsidR="00C20CCE">
              <w:t>,</w:t>
            </w:r>
            <w:r w:rsidRPr="00D862A8">
              <w:t xml:space="preserve"> and courses of action.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75970C8" w14:textId="27E3236D" w:rsidR="002A6045" w:rsidRPr="008A6FC6" w:rsidRDefault="002A6045" w:rsidP="00ED2F64">
            <w:r w:rsidRPr="007D4A94">
              <w:lastRenderedPageBreak/>
              <w:t>Course of action rules are included</w:t>
            </w:r>
            <w:r w:rsidR="00FF2C15" w:rsidRPr="007D4A94">
              <w:t xml:space="preserve"> (</w:t>
            </w:r>
            <w:r w:rsidR="00FF2C15" w:rsidRPr="007D4A94">
              <w:fldChar w:fldCharType="begin"/>
            </w:r>
            <w:r w:rsidR="00FF2C15" w:rsidRPr="008A6FC6">
              <w:instrText xml:space="preserve"> REF _Ref434161036 \r \h </w:instrText>
            </w:r>
            <w:r w:rsidR="00C20CCE">
              <w:instrText xml:space="preserve"> \* MERGEFORMAT </w:instrText>
            </w:r>
            <w:r w:rsidR="00FF2C15" w:rsidRPr="007D4A94">
              <w:fldChar w:fldCharType="separate"/>
            </w:r>
            <w:r w:rsidR="00FF2C15" w:rsidRPr="007D4A94">
              <w:t>8.39</w:t>
            </w:r>
            <w:r w:rsidR="00FF2C15" w:rsidRPr="007D4A94">
              <w:fldChar w:fldCharType="end"/>
            </w:r>
            <w:r w:rsidR="00FF2C15" w:rsidRPr="00D862A8">
              <w:t>)</w:t>
            </w:r>
            <w:r w:rsidRPr="007D4A94">
              <w:t>.</w:t>
            </w:r>
            <w:r w:rsidR="00130A9D" w:rsidRPr="007D4A94">
              <w:t xml:space="preserve"> </w:t>
            </w:r>
          </w:p>
        </w:tc>
      </w:tr>
      <w:tr w:rsidR="002A6045" w:rsidRPr="008A6FC6" w14:paraId="11125BC1" w14:textId="77777777">
        <w:trPr>
          <w:trHeight w:val="395"/>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4F47D064" w14:textId="6704DDB2" w:rsidR="002A6045" w:rsidRPr="00D862A8" w:rsidRDefault="002A6045" w:rsidP="00D862A8">
            <w:r w:rsidRPr="008A6FC6">
              <w:t xml:space="preserve">6.5.5 Threat and Risk </w:t>
            </w:r>
            <w:r w:rsidR="00C20CCE">
              <w:t>P</w:t>
            </w:r>
            <w:r w:rsidRPr="00D862A8">
              <w:t>lanning</w:t>
            </w:r>
          </w:p>
        </w:tc>
      </w:tr>
      <w:tr w:rsidR="002A6045" w:rsidRPr="008A6FC6" w14:paraId="7A5C4641"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856C346" w14:textId="77777777" w:rsidR="002A6045" w:rsidRPr="008A6FC6" w:rsidRDefault="002A6045" w:rsidP="002A6045">
            <w:pPr>
              <w:rPr>
                <w:b/>
              </w:rPr>
            </w:pPr>
            <w:r w:rsidRPr="008A6FC6">
              <w:t>6.5.5.1 The conceptual model shall include concepts for understanding, planning for and treating operational risks, threats and their contingencies at the governmental and enterprise level.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38E04D6" w14:textId="40B9EADA" w:rsidR="002A6045" w:rsidRPr="008A6FC6" w:rsidRDefault="002A6045" w:rsidP="003D0AF2">
            <w:r w:rsidRPr="008A6FC6">
              <w:t>Options for risk treatment are included.</w:t>
            </w:r>
          </w:p>
        </w:tc>
      </w:tr>
      <w:tr w:rsidR="002A6045" w:rsidRPr="008A6FC6" w14:paraId="3B1FCAD2" w14:textId="77777777">
        <w:trPr>
          <w:trHeight w:val="395"/>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41001483" w14:textId="668EB040" w:rsidR="002A6045" w:rsidRPr="0038596B" w:rsidRDefault="002A6045" w:rsidP="00D862A8">
            <w:pPr>
              <w:pStyle w:val="omg-table-body"/>
              <w:rPr>
                <w:sz w:val="20"/>
              </w:rPr>
            </w:pPr>
            <w:r w:rsidRPr="0038596B">
              <w:rPr>
                <w:sz w:val="20"/>
              </w:rPr>
              <w:t xml:space="preserve">6.5.6 NIEM Representation and </w:t>
            </w:r>
            <w:r w:rsidR="00C20CCE">
              <w:rPr>
                <w:sz w:val="20"/>
                <w:szCs w:val="20"/>
              </w:rPr>
              <w:t>M</w:t>
            </w:r>
            <w:r w:rsidRPr="0038596B">
              <w:rPr>
                <w:sz w:val="20"/>
                <w:szCs w:val="20"/>
              </w:rPr>
              <w:t>apping</w:t>
            </w:r>
          </w:p>
        </w:tc>
      </w:tr>
      <w:tr w:rsidR="002A6045" w:rsidRPr="008A6FC6" w14:paraId="0F84B998"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4DB49CFA" w14:textId="77777777" w:rsidR="002A6045" w:rsidRPr="008A6FC6" w:rsidRDefault="002A6045" w:rsidP="002A6045">
            <w:r w:rsidRPr="008A6FC6">
              <w:t>6.5.6.1 Submissions shall define a normative NIEM-UML PIM representation sufficient to capture the concepts as defined in the conceptual models as defined above.</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4F6EFA0" w14:textId="77777777" w:rsidR="002A6045" w:rsidRPr="0038596B" w:rsidRDefault="002A6045" w:rsidP="002A6045">
            <w:pPr>
              <w:pStyle w:val="omg-table-body"/>
              <w:rPr>
                <w:sz w:val="20"/>
              </w:rPr>
            </w:pPr>
          </w:p>
          <w:p w14:paraId="30538792" w14:textId="0B0C6B22" w:rsidR="002A6045" w:rsidRPr="007D4A94" w:rsidRDefault="002A6045" w:rsidP="003D0AF2">
            <w:r w:rsidRPr="00D862A8">
              <w:t xml:space="preserve">A NIEM mapping </w:t>
            </w:r>
            <w:r w:rsidR="003D0AF2" w:rsidRPr="007D4A94">
              <w:t xml:space="preserve">is provided in section </w:t>
            </w:r>
            <w:r w:rsidR="003D0AF2" w:rsidRPr="007D4A94">
              <w:fldChar w:fldCharType="begin"/>
            </w:r>
            <w:r w:rsidR="003D0AF2" w:rsidRPr="008A6FC6">
              <w:instrText xml:space="preserve"> REF  _Ref434160675 \h \n </w:instrText>
            </w:r>
            <w:r w:rsidR="00C20CCE">
              <w:instrText xml:space="preserve"> \* MERGEFORMAT </w:instrText>
            </w:r>
            <w:r w:rsidR="003D0AF2" w:rsidRPr="007D4A94">
              <w:fldChar w:fldCharType="separate"/>
            </w:r>
            <w:r w:rsidR="003D0AF2" w:rsidRPr="007D4A94">
              <w:t>10</w:t>
            </w:r>
            <w:r w:rsidR="003D0AF2" w:rsidRPr="007D4A94">
              <w:fldChar w:fldCharType="end"/>
            </w:r>
            <w:r w:rsidR="003D0AF2" w:rsidRPr="00D862A8">
              <w:t>.</w:t>
            </w:r>
          </w:p>
        </w:tc>
      </w:tr>
      <w:tr w:rsidR="002A6045" w:rsidRPr="008A6FC6" w14:paraId="65EC7FD0"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1D0AF9E" w14:textId="77777777" w:rsidR="002A6045" w:rsidRPr="008A6FC6" w:rsidRDefault="002A6045" w:rsidP="002A6045">
            <w:r w:rsidRPr="008A6FC6">
              <w:t>6.5.6.2 This NIEM-UML representation shall be mapped to the conceptual models such that the meaning of each threat/risk relevant NIEM element is described in the conceptual model.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DEE3176" w14:textId="7676AFB2" w:rsidR="002A6045" w:rsidRPr="0038596B" w:rsidRDefault="00ED2F64" w:rsidP="002A6045">
            <w:pPr>
              <w:pStyle w:val="omg-table-body"/>
              <w:rPr>
                <w:sz w:val="20"/>
              </w:rPr>
            </w:pPr>
            <w:r w:rsidRPr="0038596B">
              <w:rPr>
                <w:sz w:val="20"/>
              </w:rPr>
              <w:t xml:space="preserve">A NIEM mapping is provided in section </w:t>
            </w:r>
            <w:r w:rsidRPr="0038596B">
              <w:rPr>
                <w:sz w:val="20"/>
                <w:szCs w:val="20"/>
              </w:rPr>
              <w:fldChar w:fldCharType="begin"/>
            </w:r>
            <w:r w:rsidRPr="0038596B">
              <w:rPr>
                <w:sz w:val="20"/>
                <w:szCs w:val="20"/>
              </w:rPr>
              <w:instrText xml:space="preserve"> REF  _Ref434160675 \h \n </w:instrText>
            </w:r>
            <w:r w:rsidR="00C20CCE">
              <w:rPr>
                <w:sz w:val="20"/>
                <w:szCs w:val="20"/>
              </w:rPr>
              <w:instrText xml:space="preserve"> \* MERGEFORMAT </w:instrText>
            </w:r>
            <w:r w:rsidRPr="0038596B">
              <w:rPr>
                <w:sz w:val="20"/>
                <w:szCs w:val="20"/>
              </w:rPr>
            </w:r>
            <w:r w:rsidRPr="0038596B">
              <w:rPr>
                <w:sz w:val="20"/>
                <w:szCs w:val="20"/>
              </w:rPr>
              <w:fldChar w:fldCharType="separate"/>
            </w:r>
            <w:r w:rsidRPr="0038596B">
              <w:rPr>
                <w:sz w:val="20"/>
                <w:szCs w:val="20"/>
              </w:rPr>
              <w:t>10</w:t>
            </w:r>
            <w:r w:rsidRPr="0038596B">
              <w:rPr>
                <w:sz w:val="20"/>
                <w:szCs w:val="20"/>
              </w:rPr>
              <w:fldChar w:fldCharType="end"/>
            </w:r>
            <w:r w:rsidRPr="0038596B">
              <w:rPr>
                <w:sz w:val="20"/>
              </w:rPr>
              <w:t>.</w:t>
            </w:r>
          </w:p>
        </w:tc>
      </w:tr>
      <w:tr w:rsidR="002A6045" w:rsidRPr="008A6FC6" w14:paraId="42BDCBFB"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CF049D2" w14:textId="77777777" w:rsidR="002A6045" w:rsidRPr="008A6FC6" w:rsidRDefault="002A6045" w:rsidP="002A6045">
            <w:r w:rsidRPr="008A6FC6">
              <w:t>6.5.6.3 The mapping shall be sufficiently expressive such that any set of instances represented in or logically mapped to the conceptual model shall be able to be represented in NIEM (understanding that choices and rules will have to be made).</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94CCF69" w14:textId="625B8365" w:rsidR="002A6045" w:rsidRPr="0038596B" w:rsidRDefault="00C803B8" w:rsidP="00FC73E6">
            <w:r w:rsidRPr="0038596B">
              <w:t xml:space="preserve">A full NIEM domain such that it could capture all of the threat/risk concepts would require support of the NIEM-PMO </w:t>
            </w:r>
            <w:r w:rsidR="00E33AA4">
              <w:t>for</w:t>
            </w:r>
            <w:r w:rsidR="00230BBD">
              <w:t xml:space="preserve"> the</w:t>
            </w:r>
            <w:r w:rsidR="00E33AA4">
              <w:t xml:space="preserve"> threat </w:t>
            </w:r>
            <w:r w:rsidRPr="0038596B">
              <w:t xml:space="preserve">and </w:t>
            </w:r>
            <w:r w:rsidR="00E33AA4">
              <w:t>risk related domain</w:t>
            </w:r>
            <w:r w:rsidR="00230BBD">
              <w:t>s</w:t>
            </w:r>
            <w:r w:rsidR="00E33AA4">
              <w:t xml:space="preserve">. Support and a domain </w:t>
            </w:r>
            <w:r w:rsidR="00FC73E6">
              <w:t>steward</w:t>
            </w:r>
            <w:r w:rsidR="00E33AA4">
              <w:t xml:space="preserve"> </w:t>
            </w:r>
            <w:r w:rsidRPr="0038596B">
              <w:t xml:space="preserve">has not been </w:t>
            </w:r>
            <w:r w:rsidR="00E33AA4">
              <w:t>identified</w:t>
            </w:r>
            <w:r w:rsidRPr="00FF2C15">
              <w:t xml:space="preserve">. </w:t>
            </w:r>
            <w:r w:rsidR="00E33AA4">
              <w:t>T</w:t>
            </w:r>
            <w:r w:rsidRPr="00FF2C15">
              <w:t>he</w:t>
            </w:r>
            <w:r w:rsidRPr="0038596B">
              <w:t xml:space="preserve"> common </w:t>
            </w:r>
            <w:r w:rsidR="00C434AE" w:rsidRPr="0038596B">
              <w:t>concepts</w:t>
            </w:r>
            <w:r w:rsidRPr="0038596B">
              <w:t xml:space="preserve"> between the NIEM </w:t>
            </w:r>
            <w:r w:rsidR="00C434AE" w:rsidRPr="0038596B">
              <w:t>reference</w:t>
            </w:r>
            <w:r w:rsidRPr="0038596B">
              <w:t xml:space="preserve"> models and the conceptual model </w:t>
            </w:r>
            <w:r w:rsidR="00FF2C15" w:rsidRPr="0038596B">
              <w:t xml:space="preserve">have been defined in section </w:t>
            </w:r>
            <w:r w:rsidR="00FF2C15" w:rsidRPr="0038596B">
              <w:fldChar w:fldCharType="begin"/>
            </w:r>
            <w:r w:rsidR="00FF2C15" w:rsidRPr="0038596B">
              <w:instrText xml:space="preserve"> REF _Ref434161091 \r \h </w:instrText>
            </w:r>
            <w:r w:rsidR="00C20CCE">
              <w:instrText xml:space="preserve"> \* MERGEFORMAT </w:instrText>
            </w:r>
            <w:r w:rsidR="00FF2C15" w:rsidRPr="0038596B">
              <w:fldChar w:fldCharType="separate"/>
            </w:r>
            <w:r w:rsidR="00FF2C15" w:rsidRPr="0038596B">
              <w:t>10</w:t>
            </w:r>
            <w:r w:rsidR="00FF2C15" w:rsidRPr="0038596B">
              <w:fldChar w:fldCharType="end"/>
            </w:r>
            <w:r w:rsidR="00FF2C15" w:rsidRPr="0038596B">
              <w:t>.</w:t>
            </w:r>
          </w:p>
        </w:tc>
      </w:tr>
      <w:tr w:rsidR="002A6045" w:rsidRPr="008A6FC6" w14:paraId="648790A1"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647380D" w14:textId="77777777" w:rsidR="002A6045" w:rsidRPr="008A6FC6" w:rsidRDefault="002A6045" w:rsidP="002A6045">
            <w:r w:rsidRPr="008A6FC6">
              <w:t>6.5.6.4 Any instance of the NIEM specification shall be able to be logically mapped to the conceptual model.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53DF25B" w14:textId="77777777" w:rsidR="002A6045" w:rsidRPr="0038596B" w:rsidRDefault="002A6045" w:rsidP="002D06C2">
            <w:pPr>
              <w:pStyle w:val="omg-table-body"/>
              <w:rPr>
                <w:sz w:val="20"/>
              </w:rPr>
            </w:pPr>
            <w:r w:rsidRPr="0038596B">
              <w:rPr>
                <w:sz w:val="20"/>
              </w:rPr>
              <w:t xml:space="preserve">The intent of the NIEM mapping is that the mapping shall be sufficiently expressive such that any instance of the </w:t>
            </w:r>
            <w:r w:rsidR="00FF2C15" w:rsidRPr="0038596B">
              <w:rPr>
                <w:sz w:val="20"/>
              </w:rPr>
              <w:t xml:space="preserve">subset of </w:t>
            </w:r>
            <w:r w:rsidRPr="0038596B">
              <w:rPr>
                <w:sz w:val="20"/>
              </w:rPr>
              <w:t xml:space="preserve">NIEM specification </w:t>
            </w:r>
            <w:r w:rsidR="00FF2C15" w:rsidRPr="0038596B">
              <w:rPr>
                <w:sz w:val="20"/>
              </w:rPr>
              <w:t xml:space="preserve">that is mapped shall support </w:t>
            </w:r>
            <w:r w:rsidR="002D06C2" w:rsidRPr="0038596B">
              <w:rPr>
                <w:sz w:val="20"/>
              </w:rPr>
              <w:t xml:space="preserve">mapping </w:t>
            </w:r>
            <w:r w:rsidR="00FF2C15" w:rsidRPr="0038596B">
              <w:rPr>
                <w:sz w:val="20"/>
              </w:rPr>
              <w:t>data.</w:t>
            </w:r>
          </w:p>
        </w:tc>
      </w:tr>
      <w:tr w:rsidR="002A6045" w:rsidRPr="008A6FC6" w14:paraId="6DEA8A8F" w14:textId="77777777">
        <w:trPr>
          <w:trHeight w:val="395"/>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3FC46F31" w14:textId="77777777" w:rsidR="002A6045" w:rsidRPr="0038596B" w:rsidRDefault="002A6045" w:rsidP="002A6045">
            <w:pPr>
              <w:pStyle w:val="omg-table-body"/>
              <w:rPr>
                <w:sz w:val="20"/>
              </w:rPr>
            </w:pPr>
            <w:r w:rsidRPr="0038596B">
              <w:rPr>
                <w:sz w:val="20"/>
              </w:rPr>
              <w:t>6.5.7 STIX mapping</w:t>
            </w:r>
          </w:p>
        </w:tc>
      </w:tr>
      <w:tr w:rsidR="002A6045" w:rsidRPr="008A6FC6" w14:paraId="3B1D92B1"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9D26F08" w14:textId="77777777" w:rsidR="002A6045" w:rsidRPr="008A6FC6" w:rsidRDefault="002A6045" w:rsidP="002A6045">
            <w:r w:rsidRPr="008A6FC6">
              <w:t>6.5.7.1 Submissions shall define a mapping to the subset of STIX that corresponds with the conceptual model. This mapping shall demonstrate that the conceptual model is sufficient to represent high-level STIX concepts.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8FA7313" w14:textId="7DAC6FDA" w:rsidR="002A6045" w:rsidRPr="0038596B" w:rsidRDefault="002A6045" w:rsidP="00ED2F64">
            <w:pPr>
              <w:pStyle w:val="omg-table-body"/>
              <w:rPr>
                <w:sz w:val="20"/>
              </w:rPr>
            </w:pPr>
            <w:r>
              <w:t xml:space="preserve">A STIX mapping </w:t>
            </w:r>
            <w:r w:rsidR="00E33AA4">
              <w:t>of common concepts and their representation in STIX is included</w:t>
            </w:r>
            <w:r w:rsidR="001E049C">
              <w:t xml:space="preserve"> in clause </w:t>
            </w:r>
            <w:r w:rsidR="001E049C">
              <w:fldChar w:fldCharType="begin"/>
            </w:r>
            <w:r w:rsidR="001E049C">
              <w:instrText xml:space="preserve"> REF _Ref451756210 \r \h </w:instrText>
            </w:r>
            <w:r w:rsidR="001E049C">
              <w:fldChar w:fldCharType="separate"/>
            </w:r>
            <w:r w:rsidR="001E049C">
              <w:t>9</w:t>
            </w:r>
            <w:r w:rsidR="001E049C">
              <w:fldChar w:fldCharType="end"/>
            </w:r>
            <w:r w:rsidR="00E33AA4">
              <w:t xml:space="preserve">. </w:t>
            </w:r>
          </w:p>
        </w:tc>
      </w:tr>
      <w:tr w:rsidR="002A6045" w:rsidRPr="008A6FC6" w14:paraId="7F3426A4" w14:textId="77777777">
        <w:trPr>
          <w:trHeight w:val="395"/>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789174A0" w14:textId="77777777" w:rsidR="002A6045" w:rsidRPr="0038596B" w:rsidRDefault="002A6045" w:rsidP="002A6045">
            <w:pPr>
              <w:pStyle w:val="omg-table-body"/>
              <w:rPr>
                <w:sz w:val="20"/>
              </w:rPr>
            </w:pPr>
            <w:r w:rsidRPr="0038596B">
              <w:rPr>
                <w:sz w:val="20"/>
              </w:rPr>
              <w:t>6.5.8 Common requirements</w:t>
            </w:r>
          </w:p>
        </w:tc>
      </w:tr>
      <w:tr w:rsidR="002A6045" w:rsidRPr="008A6FC6" w14:paraId="43C5ED66"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EBB5FFC" w14:textId="77777777" w:rsidR="002A6045" w:rsidRPr="008A6FC6" w:rsidRDefault="002A6045" w:rsidP="002A6045">
            <w:r w:rsidRPr="008A6FC6">
              <w:t>6.5.8.1 All models shall utilize UML and UML profiles as a foundation.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55E0A82" w14:textId="662359E4" w:rsidR="002A6045" w:rsidRPr="0038596B" w:rsidRDefault="002A6045" w:rsidP="00FF2C15">
            <w:pPr>
              <w:pStyle w:val="omg-table-body"/>
              <w:rPr>
                <w:sz w:val="20"/>
              </w:rPr>
            </w:pPr>
            <w:r w:rsidRPr="0038596B">
              <w:rPr>
                <w:sz w:val="20"/>
              </w:rPr>
              <w:t>UML is utilized for the conceptual model</w:t>
            </w:r>
            <w:r w:rsidR="00C803B8" w:rsidRPr="0038596B">
              <w:rPr>
                <w:sz w:val="20"/>
              </w:rPr>
              <w:t xml:space="preserve"> </w:t>
            </w:r>
            <w:r w:rsidR="00FF2C15" w:rsidRPr="0038596B">
              <w:rPr>
                <w:sz w:val="20"/>
              </w:rPr>
              <w:t>a</w:t>
            </w:r>
            <w:r w:rsidR="00C803B8" w:rsidRPr="0038596B">
              <w:rPr>
                <w:sz w:val="20"/>
              </w:rPr>
              <w:t>nd mappings.</w:t>
            </w:r>
            <w:r w:rsidR="00FF2C15" w:rsidRPr="0038596B">
              <w:rPr>
                <w:sz w:val="20"/>
              </w:rPr>
              <w:t xml:space="preserve"> Profiles are specified for conceptual modeling and mapping in section </w:t>
            </w:r>
            <w:r w:rsidR="00FF2C15" w:rsidRPr="0038596B">
              <w:rPr>
                <w:sz w:val="20"/>
                <w:szCs w:val="20"/>
              </w:rPr>
              <w:fldChar w:fldCharType="begin"/>
            </w:r>
            <w:r w:rsidR="00FF2C15" w:rsidRPr="0038596B">
              <w:rPr>
                <w:sz w:val="20"/>
                <w:szCs w:val="20"/>
              </w:rPr>
              <w:instrText xml:space="preserve"> REF _Ref434161212 \r \h </w:instrText>
            </w:r>
            <w:r w:rsidR="00C20CCE">
              <w:rPr>
                <w:sz w:val="20"/>
                <w:szCs w:val="20"/>
              </w:rPr>
              <w:instrText xml:space="preserve"> \* MERGEFORMAT </w:instrText>
            </w:r>
            <w:r w:rsidR="00FF2C15" w:rsidRPr="0038596B">
              <w:rPr>
                <w:sz w:val="20"/>
                <w:szCs w:val="20"/>
              </w:rPr>
            </w:r>
            <w:r w:rsidR="00FF2C15" w:rsidRPr="0038596B">
              <w:rPr>
                <w:sz w:val="20"/>
                <w:szCs w:val="20"/>
              </w:rPr>
              <w:fldChar w:fldCharType="separate"/>
            </w:r>
            <w:r w:rsidR="00FF2C15" w:rsidRPr="0038596B">
              <w:rPr>
                <w:sz w:val="20"/>
                <w:szCs w:val="20"/>
              </w:rPr>
              <w:t>11</w:t>
            </w:r>
            <w:r w:rsidR="00FF2C15" w:rsidRPr="0038596B">
              <w:rPr>
                <w:sz w:val="20"/>
                <w:szCs w:val="20"/>
              </w:rPr>
              <w:fldChar w:fldCharType="end"/>
            </w:r>
            <w:r w:rsidR="00FF2C15" w:rsidRPr="0038596B">
              <w:rPr>
                <w:sz w:val="20"/>
                <w:szCs w:val="20"/>
              </w:rPr>
              <w:t>.</w:t>
            </w:r>
            <w:r w:rsidR="00FF2C15" w:rsidRPr="0038596B">
              <w:rPr>
                <w:sz w:val="20"/>
              </w:rPr>
              <w:t xml:space="preserve"> The profile is consistent with the proposed SIMF specification.</w:t>
            </w:r>
          </w:p>
        </w:tc>
      </w:tr>
      <w:tr w:rsidR="002A6045" w:rsidRPr="008A6FC6" w14:paraId="179EECC7"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B314989" w14:textId="77777777" w:rsidR="002A6045" w:rsidRPr="008A6FC6" w:rsidRDefault="002A6045" w:rsidP="002A6045">
            <w:r w:rsidRPr="008A6FC6">
              <w:t>6.5.8.2 Concepts that are required for understanding threats or risks should, as much as possible, be defined in a modular fashion such that these concepts may be reused for related threat/risk concepts NIEM and other reference models shall be used as a reference for such cross-domain concepts. It is understood that a model may be composed of multiple sub-models.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CDEBA53" w14:textId="77777777" w:rsidR="002A6045" w:rsidRPr="0038596B" w:rsidRDefault="002A6045" w:rsidP="00FF2C15">
            <w:pPr>
              <w:pStyle w:val="omg-table-body"/>
              <w:rPr>
                <w:sz w:val="20"/>
              </w:rPr>
            </w:pPr>
            <w:r w:rsidRPr="0038596B">
              <w:rPr>
                <w:sz w:val="20"/>
              </w:rPr>
              <w:t xml:space="preserve">The conceptual models are sub-divided into multiple purpose specific </w:t>
            </w:r>
            <w:r w:rsidR="00FF2C15" w:rsidRPr="0038596B">
              <w:rPr>
                <w:sz w:val="20"/>
              </w:rPr>
              <w:t>packages</w:t>
            </w:r>
            <w:r w:rsidRPr="0038596B">
              <w:rPr>
                <w:sz w:val="20"/>
              </w:rPr>
              <w:t xml:space="preserve"> with coupling minimized.</w:t>
            </w:r>
          </w:p>
        </w:tc>
      </w:tr>
    </w:tbl>
    <w:p w14:paraId="46EE53FA" w14:textId="77777777" w:rsidR="002A6045" w:rsidRDefault="002A6045" w:rsidP="008C7C12">
      <w:pPr>
        <w:pStyle w:val="Heading3"/>
        <w:numPr>
          <w:ilvl w:val="2"/>
          <w:numId w:val="4"/>
        </w:numPr>
      </w:pPr>
      <w:bookmarkStart w:id="46" w:name="_Toc390856419"/>
      <w:bookmarkStart w:id="47" w:name="_Toc403051745"/>
      <w:bookmarkStart w:id="48" w:name="_Toc411794376"/>
      <w:bookmarkStart w:id="49" w:name="_Toc450313284"/>
      <w:bookmarkStart w:id="50" w:name="_Toc451802441"/>
      <w:r>
        <w:lastRenderedPageBreak/>
        <w:t>Non-mandatory features</w:t>
      </w:r>
      <w:bookmarkEnd w:id="46"/>
      <w:bookmarkEnd w:id="47"/>
      <w:bookmarkEnd w:id="48"/>
      <w:bookmarkEnd w:id="49"/>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4"/>
        <w:gridCol w:w="4977"/>
      </w:tblGrid>
      <w:tr w:rsidR="002A6045" w14:paraId="3DB555D0" w14:textId="77777777">
        <w:tc>
          <w:tcPr>
            <w:tcW w:w="4984" w:type="dxa"/>
            <w:tcBorders>
              <w:top w:val="single" w:sz="4" w:space="0" w:color="auto"/>
              <w:left w:val="single" w:sz="4" w:space="0" w:color="auto"/>
              <w:bottom w:val="single" w:sz="4" w:space="0" w:color="auto"/>
              <w:right w:val="single" w:sz="4" w:space="0" w:color="auto"/>
            </w:tcBorders>
            <w:shd w:val="clear" w:color="auto" w:fill="auto"/>
          </w:tcPr>
          <w:p w14:paraId="401874D0" w14:textId="77777777" w:rsidR="002A6045" w:rsidRPr="00EE2C00" w:rsidRDefault="002A6045" w:rsidP="002A6045">
            <w:r w:rsidRPr="00EE2C00">
              <w:t xml:space="preserve">6.6.1 Optional mappings </w:t>
            </w:r>
          </w:p>
          <w:p w14:paraId="054624FC" w14:textId="77777777" w:rsidR="002A6045" w:rsidRPr="00EE2C00" w:rsidRDefault="002A6045" w:rsidP="002A6045">
            <w:r w:rsidRPr="00EE2C00">
              <w:t xml:space="preserve">Submissions may provide normative or non-normative mappings to support the following Platform Specific Models, or logical models for the following protocols or communities: </w:t>
            </w:r>
          </w:p>
          <w:p w14:paraId="6F058DB8" w14:textId="77777777" w:rsidR="002A6045" w:rsidRPr="00EE2C00" w:rsidRDefault="002A6045" w:rsidP="002A6045">
            <w:r w:rsidRPr="00EE2C00">
              <w:rPr>
                <w:rFonts w:ascii="Courier New" w:hAnsi="Courier New" w:cs="Courier New"/>
              </w:rPr>
              <w:t xml:space="preserve">o </w:t>
            </w:r>
            <w:r w:rsidRPr="00EE2C00">
              <w:t xml:space="preserve">OASIS Common Alerting Program &amp; EDXL </w:t>
            </w:r>
          </w:p>
          <w:p w14:paraId="431AB232" w14:textId="77777777" w:rsidR="002A6045" w:rsidRPr="00EE2C00" w:rsidRDefault="002A6045" w:rsidP="002A6045">
            <w:r w:rsidRPr="00EE2C00">
              <w:rPr>
                <w:rFonts w:ascii="Courier New" w:hAnsi="Courier New" w:cs="Courier New"/>
              </w:rPr>
              <w:t xml:space="preserve">o </w:t>
            </w:r>
            <w:r w:rsidRPr="00EE2C00">
              <w:t xml:space="preserve">Others as deemed important by submitters </w:t>
            </w:r>
          </w:p>
          <w:p w14:paraId="723306CC" w14:textId="77777777" w:rsidR="002A6045" w:rsidRDefault="002A6045" w:rsidP="002A6045">
            <w:pPr>
              <w:pStyle w:val="omg-table-body"/>
            </w:pP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2A98A9C3" w14:textId="753C723E" w:rsidR="002A6045" w:rsidRPr="00EB04A1" w:rsidRDefault="00ED2F64" w:rsidP="002A6045">
            <w:pPr>
              <w:pStyle w:val="omg-table-body"/>
              <w:rPr>
                <w:highlight w:val="yellow"/>
              </w:rPr>
            </w:pPr>
            <w:r>
              <w:t xml:space="preserve">A Mapping to NIST 800-53 is included in section </w:t>
            </w:r>
            <w:r>
              <w:fldChar w:fldCharType="begin"/>
            </w:r>
            <w:r>
              <w:instrText xml:space="preserve"> REF _Ref434853842 \r \h </w:instrText>
            </w:r>
            <w:r>
              <w:fldChar w:fldCharType="separate"/>
            </w:r>
            <w:r>
              <w:t>12</w:t>
            </w:r>
            <w:r>
              <w:fldChar w:fldCharType="end"/>
            </w:r>
            <w:r>
              <w:t>. Unlike NIEM and STIX, this is not a data mapping – it is a m</w:t>
            </w:r>
            <w:r w:rsidR="00C20CCE">
              <w:t>a</w:t>
            </w:r>
            <w:r>
              <w:t>pping to the NIST controls and how threat/risk would help realize those controls.</w:t>
            </w:r>
          </w:p>
        </w:tc>
      </w:tr>
      <w:tr w:rsidR="002A6045" w14:paraId="623BD145" w14:textId="77777777">
        <w:tc>
          <w:tcPr>
            <w:tcW w:w="4984" w:type="dxa"/>
            <w:tcBorders>
              <w:top w:val="single" w:sz="4" w:space="0" w:color="auto"/>
              <w:left w:val="single" w:sz="4" w:space="0" w:color="auto"/>
              <w:bottom w:val="single" w:sz="4" w:space="0" w:color="auto"/>
              <w:right w:val="single" w:sz="4" w:space="0" w:color="auto"/>
            </w:tcBorders>
            <w:shd w:val="clear" w:color="auto" w:fill="auto"/>
          </w:tcPr>
          <w:p w14:paraId="70A9DA56" w14:textId="77777777" w:rsidR="002A6045" w:rsidRPr="00EE2C00" w:rsidRDefault="002A6045" w:rsidP="002A6045">
            <w:r w:rsidRPr="00EE2C00">
              <w:t xml:space="preserve">6.6.2 Optional support for conceptual modeling and mapping </w:t>
            </w:r>
          </w:p>
          <w:p w14:paraId="3F2A03E9" w14:textId="77777777" w:rsidR="002A6045" w:rsidRPr="00EE2C00" w:rsidRDefault="002A6045" w:rsidP="002A6045">
            <w:r w:rsidRPr="00EE2C00">
              <w:t xml:space="preserve">Submissions may reference and/or define non-normative UML profiles and associated QVT (or other ways to express mapping logic) for conceptual modeling and the mapping. </w:t>
            </w:r>
          </w:p>
          <w:p w14:paraId="49E4E66C" w14:textId="77777777" w:rsidR="002A6045" w:rsidRPr="00EE2C00" w:rsidRDefault="002A6045" w:rsidP="002A6045">
            <w:pPr>
              <w:rPr>
                <w:b/>
                <w:bCs/>
              </w:rPr>
            </w:pPr>
            <w:r w:rsidRPr="00EE2C00">
              <w:t>Submitters are encouraged to follow the progress of and use as appropriate SIMF, ODM, MDMI, semantic web and other efforts to help define conceptual model and mappings.</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6D68A2D6" w14:textId="2AF79C60" w:rsidR="002A6045" w:rsidRDefault="002A6045" w:rsidP="00230BBD">
            <w:pPr>
              <w:pStyle w:val="omg-table-body"/>
            </w:pPr>
            <w:r>
              <w:t>A UML profile corresponding to the UML profile in SIMF is included</w:t>
            </w:r>
            <w:r w:rsidR="00FF2C15">
              <w:t xml:space="preserve"> in section </w:t>
            </w:r>
            <w:r w:rsidR="00FF2C15">
              <w:fldChar w:fldCharType="begin"/>
            </w:r>
            <w:r w:rsidR="00FF2C15">
              <w:instrText xml:space="preserve"> REF _Ref434161212 \r \h </w:instrText>
            </w:r>
            <w:r w:rsidR="00FF2C15">
              <w:fldChar w:fldCharType="separate"/>
            </w:r>
            <w:r w:rsidR="00FF2C15">
              <w:t>11</w:t>
            </w:r>
            <w:r w:rsidR="00FF2C15">
              <w:fldChar w:fldCharType="end"/>
            </w:r>
            <w:r>
              <w:t xml:space="preserve">. </w:t>
            </w:r>
          </w:p>
        </w:tc>
      </w:tr>
      <w:tr w:rsidR="002A6045" w14:paraId="7902E8B7" w14:textId="77777777">
        <w:tc>
          <w:tcPr>
            <w:tcW w:w="4984" w:type="dxa"/>
            <w:tcBorders>
              <w:top w:val="single" w:sz="4" w:space="0" w:color="auto"/>
              <w:left w:val="single" w:sz="4" w:space="0" w:color="auto"/>
              <w:bottom w:val="single" w:sz="4" w:space="0" w:color="auto"/>
              <w:right w:val="single" w:sz="4" w:space="0" w:color="auto"/>
            </w:tcBorders>
            <w:shd w:val="clear" w:color="auto" w:fill="auto"/>
          </w:tcPr>
          <w:p w14:paraId="2BD822B4" w14:textId="77777777" w:rsidR="002A6045" w:rsidRPr="00EE2C00" w:rsidRDefault="002A6045" w:rsidP="002A6045">
            <w:r w:rsidRPr="00EE2C00">
              <w:t xml:space="preserve">6.6.3 Optional MOF representation </w:t>
            </w:r>
          </w:p>
          <w:p w14:paraId="1DB816AE" w14:textId="77777777" w:rsidR="002A6045" w:rsidRPr="00EE2C00" w:rsidRDefault="002A6045" w:rsidP="002A6045">
            <w:r w:rsidRPr="00EE2C00">
              <w:t xml:space="preserve">Submissions may define A MOF metamodel that utilizes the conceptual model and provides an XMI representation of Operational Threats and Risks. </w:t>
            </w:r>
          </w:p>
          <w:p w14:paraId="3A4AC908" w14:textId="77777777" w:rsidR="002A6045" w:rsidRPr="00EE2C00" w:rsidRDefault="002A6045" w:rsidP="002A6045"/>
        </w:tc>
        <w:tc>
          <w:tcPr>
            <w:tcW w:w="4977" w:type="dxa"/>
            <w:tcBorders>
              <w:top w:val="single" w:sz="4" w:space="0" w:color="auto"/>
              <w:left w:val="single" w:sz="4" w:space="0" w:color="auto"/>
              <w:bottom w:val="single" w:sz="4" w:space="0" w:color="auto"/>
              <w:right w:val="single" w:sz="4" w:space="0" w:color="auto"/>
            </w:tcBorders>
            <w:shd w:val="clear" w:color="auto" w:fill="auto"/>
          </w:tcPr>
          <w:p w14:paraId="620F1E1B" w14:textId="77777777" w:rsidR="002A6045" w:rsidRDefault="002A6045" w:rsidP="002A6045">
            <w:pPr>
              <w:pStyle w:val="omg-table-body"/>
            </w:pPr>
            <w:r>
              <w:t>As a UML model, a MOF representation is automatic.</w:t>
            </w:r>
          </w:p>
        </w:tc>
      </w:tr>
      <w:tr w:rsidR="002A6045" w14:paraId="4BA27A0B" w14:textId="77777777">
        <w:tc>
          <w:tcPr>
            <w:tcW w:w="4984" w:type="dxa"/>
            <w:tcBorders>
              <w:top w:val="single" w:sz="4" w:space="0" w:color="auto"/>
              <w:left w:val="single" w:sz="4" w:space="0" w:color="auto"/>
              <w:bottom w:val="single" w:sz="4" w:space="0" w:color="auto"/>
              <w:right w:val="single" w:sz="4" w:space="0" w:color="auto"/>
            </w:tcBorders>
            <w:shd w:val="clear" w:color="auto" w:fill="auto"/>
          </w:tcPr>
          <w:p w14:paraId="7FA6BECB" w14:textId="77777777" w:rsidR="002A6045" w:rsidRPr="00EE2C00" w:rsidRDefault="002A6045" w:rsidP="002A6045">
            <w:r w:rsidRPr="00EE2C00">
              <w:t xml:space="preserve">6.6.4 Optional Integration with UPDM </w:t>
            </w:r>
          </w:p>
          <w:p w14:paraId="3AF27DF0" w14:textId="77777777" w:rsidR="002A6045" w:rsidRPr="00EE2C00" w:rsidRDefault="002A6045" w:rsidP="002A6045">
            <w:pPr>
              <w:rPr>
                <w:b/>
                <w:bCs/>
              </w:rPr>
            </w:pPr>
            <w:r w:rsidRPr="00EE2C00">
              <w:t>Submissions may define conceptual integration points with UPDM.</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03D63456" w14:textId="4D43A7D2" w:rsidR="002A6045" w:rsidRDefault="00FF2C15" w:rsidP="00FF2C15">
            <w:pPr>
              <w:pStyle w:val="omg-table-body"/>
            </w:pPr>
            <w:r>
              <w:t xml:space="preserve">The Risk portion of the model references </w:t>
            </w:r>
            <w:r w:rsidR="00E33AA4">
              <w:t xml:space="preserve">some </w:t>
            </w:r>
            <w:r>
              <w:t>DoDAF concepts</w:t>
            </w:r>
            <w:r w:rsidR="00E33AA4">
              <w:t xml:space="preserve"> but a complete DoDAF mapping and integration of concepts is not provided</w:t>
            </w:r>
            <w:r>
              <w:t>.</w:t>
            </w:r>
          </w:p>
        </w:tc>
      </w:tr>
    </w:tbl>
    <w:p w14:paraId="3330D7AE" w14:textId="77777777" w:rsidR="002A6045" w:rsidRDefault="002A6045" w:rsidP="008C7C12">
      <w:pPr>
        <w:pStyle w:val="Heading2"/>
        <w:numPr>
          <w:ilvl w:val="1"/>
          <w:numId w:val="4"/>
        </w:numPr>
      </w:pPr>
      <w:bookmarkStart w:id="51" w:name="_Toc309153108"/>
      <w:bookmarkStart w:id="52" w:name="_Toc390856420"/>
      <w:bookmarkStart w:id="53" w:name="_Toc403051746"/>
      <w:bookmarkStart w:id="54" w:name="_Toc411794377"/>
      <w:bookmarkStart w:id="55" w:name="_Toc450313285"/>
      <w:bookmarkStart w:id="56" w:name="_Toc451802442"/>
      <w:r>
        <w:t xml:space="preserve">Resolution of Discussion </w:t>
      </w:r>
      <w:bookmarkEnd w:id="51"/>
      <w:r>
        <w:t>Issues</w:t>
      </w:r>
      <w:bookmarkEnd w:id="52"/>
      <w:bookmarkEnd w:id="53"/>
      <w:bookmarkEnd w:id="54"/>
      <w:bookmarkEnd w:id="55"/>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2A6045" w14:paraId="76B2F4AB" w14:textId="77777777">
        <w:tc>
          <w:tcPr>
            <w:tcW w:w="9961" w:type="dxa"/>
            <w:tcBorders>
              <w:top w:val="single" w:sz="4" w:space="0" w:color="auto"/>
              <w:left w:val="single" w:sz="4" w:space="0" w:color="auto"/>
              <w:bottom w:val="single" w:sz="4" w:space="0" w:color="auto"/>
              <w:right w:val="single" w:sz="4" w:space="0" w:color="auto"/>
            </w:tcBorders>
            <w:shd w:val="clear" w:color="auto" w:fill="auto"/>
          </w:tcPr>
          <w:p w14:paraId="73CF0653" w14:textId="77777777" w:rsidR="002A6045" w:rsidRPr="002A6045" w:rsidRDefault="002A6045" w:rsidP="002A6045">
            <w:pPr>
              <w:pStyle w:val="omg-body"/>
              <w:rPr>
                <w:lang w:val="en-US" w:eastAsia="en-US"/>
              </w:rPr>
            </w:pPr>
            <w:r w:rsidRPr="002A6045">
              <w:rPr>
                <w:lang w:val="en-US" w:eastAsia="en-US"/>
              </w:rPr>
              <w:t>6.7.1 Simulation</w:t>
            </w:r>
          </w:p>
          <w:p w14:paraId="68328F5E" w14:textId="7836DF6B" w:rsidR="002A6045" w:rsidRPr="002A6045" w:rsidRDefault="002A6045" w:rsidP="002A6045">
            <w:pPr>
              <w:pStyle w:val="omg-body"/>
              <w:rPr>
                <w:lang w:val="en-US" w:eastAsia="en-US"/>
              </w:rPr>
            </w:pPr>
            <w:r w:rsidRPr="002A6045">
              <w:rPr>
                <w:lang w:val="en-US" w:eastAsia="en-US"/>
              </w:rPr>
              <w:t>Submissions shall discuss how the models could be used for simulation. The intent is to support the use of complex simulation systems (</w:t>
            </w:r>
            <w:r w:rsidR="00ED08B8">
              <w:rPr>
                <w:lang w:val="en-US" w:eastAsia="en-US"/>
              </w:rPr>
              <w:t>e.g.,</w:t>
            </w:r>
            <w:r w:rsidRPr="002A6045">
              <w:rPr>
                <w:lang w:val="en-US" w:eastAsia="en-US"/>
              </w:rPr>
              <w:t xml:space="preserve"> Monte Carlo methods) to test multiple scenarios.</w:t>
            </w:r>
          </w:p>
        </w:tc>
      </w:tr>
    </w:tbl>
    <w:p w14:paraId="4A613710" w14:textId="77777777" w:rsidR="002A6045" w:rsidRDefault="002A6045" w:rsidP="002A6045">
      <w:pPr>
        <w:pStyle w:val="omg-body"/>
        <w:rPr>
          <w:shd w:val="clear" w:color="auto" w:fill="FFFFFF"/>
        </w:rPr>
      </w:pPr>
      <w:r>
        <w:rPr>
          <w:shd w:val="clear" w:color="auto" w:fill="FFFFFF"/>
        </w:rPr>
        <w:t>As a conceptual model the information is there to support simulation, this includes metrics and options. However there is no explicit support for simulation. A simulation engine would need to map the conceptual model to their internal simulation data structure.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2A6045" w14:paraId="10A6C91E" w14:textId="77777777">
        <w:tc>
          <w:tcPr>
            <w:tcW w:w="9961" w:type="dxa"/>
            <w:tcBorders>
              <w:top w:val="single" w:sz="4" w:space="0" w:color="auto"/>
              <w:left w:val="single" w:sz="4" w:space="0" w:color="auto"/>
              <w:bottom w:val="single" w:sz="4" w:space="0" w:color="auto"/>
              <w:right w:val="single" w:sz="4" w:space="0" w:color="auto"/>
            </w:tcBorders>
            <w:shd w:val="clear" w:color="auto" w:fill="auto"/>
          </w:tcPr>
          <w:p w14:paraId="0E8A2CDE" w14:textId="77777777" w:rsidR="002A6045" w:rsidRPr="002A6045" w:rsidRDefault="002A6045" w:rsidP="002A6045">
            <w:pPr>
              <w:pStyle w:val="omg-body"/>
              <w:rPr>
                <w:lang w:val="en-US" w:eastAsia="en-US"/>
              </w:rPr>
            </w:pPr>
            <w:r w:rsidRPr="002A6045">
              <w:rPr>
                <w:lang w:val="en-US" w:eastAsia="en-US"/>
              </w:rPr>
              <w:t>6.7.2 Applicability</w:t>
            </w:r>
          </w:p>
          <w:p w14:paraId="65E80222" w14:textId="77777777" w:rsidR="002A6045" w:rsidRPr="002A6045" w:rsidRDefault="002A6045" w:rsidP="002A6045">
            <w:pPr>
              <w:pStyle w:val="omg-body"/>
              <w:rPr>
                <w:lang w:val="en-US" w:eastAsia="en-US"/>
              </w:rPr>
            </w:pPr>
            <w:r w:rsidRPr="002A6045">
              <w:rPr>
                <w:lang w:val="en-US" w:eastAsia="en-US"/>
              </w:rPr>
              <w:t>Submissions shall discuss the applicability of their approach to possible future efforts to embrace other domains, specifications or levels of detail related to threats and risks.</w:t>
            </w:r>
          </w:p>
        </w:tc>
      </w:tr>
    </w:tbl>
    <w:p w14:paraId="697E338D" w14:textId="4F363B28" w:rsidR="002A6045" w:rsidRDefault="002A6045" w:rsidP="002A6045">
      <w:pPr>
        <w:pStyle w:val="omg-body"/>
        <w:rPr>
          <w:shd w:val="clear" w:color="auto" w:fill="FFFFFF"/>
        </w:rPr>
      </w:pPr>
      <w:r>
        <w:rPr>
          <w:shd w:val="clear" w:color="auto" w:fill="FFFFFF"/>
        </w:rPr>
        <w:t xml:space="preserve">The foundational and general concepts in the conceptual model provide the foundation for threats and risks but are not threat and risk specific. These may then be used as linking concepts to other domains and viewpoints. The general </w:t>
      </w:r>
      <w:r>
        <w:rPr>
          <w:shd w:val="clear" w:color="auto" w:fill="FFFFFF"/>
        </w:rPr>
        <w:lastRenderedPageBreak/>
        <w:t xml:space="preserve">concepts are intended to be specialized and augmented for various domains. For these reasons the foundational concepts and concept library would make a </w:t>
      </w:r>
      <w:r w:rsidR="002071DA">
        <w:rPr>
          <w:shd w:val="clear" w:color="auto" w:fill="FFFFFF"/>
          <w:lang w:val="en-US"/>
        </w:rPr>
        <w:t xml:space="preserve">viable </w:t>
      </w:r>
      <w:r w:rsidR="002071DA">
        <w:rPr>
          <w:shd w:val="clear" w:color="auto" w:fill="FFFFFF"/>
        </w:rPr>
        <w:t>foundation</w:t>
      </w:r>
      <w:r>
        <w:rPr>
          <w:shd w:val="clear" w:color="auto" w:fill="FFFFFF"/>
        </w:rPr>
        <w:t xml:space="preserve"> for a general purpose information sharing and federation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2A6045" w14:paraId="7CD35621" w14:textId="77777777">
        <w:tc>
          <w:tcPr>
            <w:tcW w:w="9961" w:type="dxa"/>
            <w:tcBorders>
              <w:top w:val="single" w:sz="4" w:space="0" w:color="auto"/>
              <w:left w:val="single" w:sz="4" w:space="0" w:color="auto"/>
              <w:bottom w:val="single" w:sz="4" w:space="0" w:color="auto"/>
              <w:right w:val="single" w:sz="4" w:space="0" w:color="auto"/>
            </w:tcBorders>
            <w:shd w:val="clear" w:color="auto" w:fill="auto"/>
          </w:tcPr>
          <w:p w14:paraId="298C9625" w14:textId="77777777" w:rsidR="002A6045" w:rsidRPr="002A6045" w:rsidRDefault="002A6045" w:rsidP="002A6045">
            <w:pPr>
              <w:pStyle w:val="omg-body"/>
              <w:rPr>
                <w:lang w:val="en-US" w:eastAsia="en-US"/>
              </w:rPr>
            </w:pPr>
            <w:r w:rsidRPr="002A6045">
              <w:rPr>
                <w:lang w:val="en-US" w:eastAsia="en-US"/>
              </w:rPr>
              <w:t>6.7.3 Design choices</w:t>
            </w:r>
          </w:p>
          <w:p w14:paraId="1168CED4" w14:textId="77777777" w:rsidR="002A6045" w:rsidRPr="002A6045" w:rsidRDefault="002A6045" w:rsidP="002A6045">
            <w:pPr>
              <w:pStyle w:val="omg-body"/>
              <w:rPr>
                <w:lang w:val="en-US" w:eastAsia="en-US"/>
              </w:rPr>
            </w:pPr>
            <w:r w:rsidRPr="002A6045">
              <w:rPr>
                <w:lang w:val="en-US" w:eastAsia="en-US"/>
              </w:rPr>
              <w:t>Submissions shall discuss their design choices for level of detail.</w:t>
            </w:r>
          </w:p>
        </w:tc>
      </w:tr>
    </w:tbl>
    <w:p w14:paraId="529C3C41" w14:textId="77777777" w:rsidR="002A6045" w:rsidRDefault="002A6045" w:rsidP="002A6045">
      <w:pPr>
        <w:pStyle w:val="omg-body"/>
        <w:rPr>
          <w:shd w:val="clear" w:color="auto" w:fill="FFFFFF"/>
        </w:rPr>
      </w:pPr>
      <w:r>
        <w:rPr>
          <w:shd w:val="clear" w:color="auto" w:fill="FFFFFF"/>
        </w:rPr>
        <w:t xml:space="preserve">We looked for the level of detail that corresponds to information to be shared both across domains and disciplines. </w:t>
      </w:r>
    </w:p>
    <w:p w14:paraId="4EC064A7" w14:textId="77777777" w:rsidR="002A6045" w:rsidRPr="006D29DD" w:rsidRDefault="002A6045" w:rsidP="002A6045">
      <w:pPr>
        <w:pStyle w:val="Heading2"/>
      </w:pPr>
      <w:r>
        <w:br w:type="page"/>
      </w:r>
      <w:bookmarkStart w:id="57" w:name="_Toc411794378"/>
      <w:bookmarkStart w:id="58" w:name="_Toc450313286"/>
      <w:bookmarkStart w:id="59" w:name="_Toc451802443"/>
      <w:r>
        <w:lastRenderedPageBreak/>
        <w:t>Scope</w:t>
      </w:r>
      <w:bookmarkEnd w:id="57"/>
      <w:bookmarkEnd w:id="58"/>
      <w:bookmarkEnd w:id="59"/>
    </w:p>
    <w:p w14:paraId="45E228BE" w14:textId="2C76414D" w:rsidR="00485720" w:rsidRDefault="002D6DE0" w:rsidP="002A6045">
      <w:r>
        <w:t>O</w:t>
      </w:r>
      <w:r w:rsidR="00F27EA7" w:rsidRPr="00F27EA7">
        <w:t>rganization</w:t>
      </w:r>
      <w:r>
        <w:t>s</w:t>
      </w:r>
      <w:r w:rsidR="00F27EA7" w:rsidRPr="00F27EA7">
        <w:t xml:space="preserve"> (</w:t>
      </w:r>
      <w:r w:rsidR="00C434AE" w:rsidRPr="00F27EA7">
        <w:t>commercial</w:t>
      </w:r>
      <w:r w:rsidR="00F27EA7" w:rsidRPr="00F27EA7">
        <w:t>, non-for-profit</w:t>
      </w:r>
      <w:r w:rsidR="00485720">
        <w:t>,</w:t>
      </w:r>
      <w:r w:rsidR="00F27EA7" w:rsidRPr="00F27EA7">
        <w:t xml:space="preserve"> or government) conduct</w:t>
      </w:r>
      <w:r>
        <w:t xml:space="preserve"> business/mission</w:t>
      </w:r>
      <w:r w:rsidR="00F27EA7" w:rsidRPr="00F27EA7">
        <w:t xml:space="preserve"> operations and consider various threats and risks that may disrupt these operations. Threats and risks are increasingly multi-dimensional in nature </w:t>
      </w:r>
      <w:r>
        <w:t>–</w:t>
      </w:r>
      <w:r w:rsidR="00F27EA7" w:rsidRPr="00F27EA7">
        <w:t xml:space="preserve"> </w:t>
      </w:r>
      <w:r>
        <w:t xml:space="preserve">especially those </w:t>
      </w:r>
      <w:r w:rsidR="00F27EA7" w:rsidRPr="00F27EA7">
        <w:t xml:space="preserve">spanning </w:t>
      </w:r>
      <w:r>
        <w:t xml:space="preserve">both </w:t>
      </w:r>
      <w:r w:rsidR="00F27EA7" w:rsidRPr="00F27EA7">
        <w:t xml:space="preserve">physical and cyber space. </w:t>
      </w:r>
      <w:r w:rsidR="00230BBD">
        <w:t>E</w:t>
      </w:r>
      <w:r w:rsidR="00C861BF">
        <w:t xml:space="preserve">xamples of areas of impact include: </w:t>
      </w:r>
      <w:r w:rsidR="00645485">
        <w:t xml:space="preserve">Critical infrastructure protection, counter terrorism, </w:t>
      </w:r>
      <w:r w:rsidR="00485720">
        <w:t xml:space="preserve">and </w:t>
      </w:r>
      <w:r w:rsidR="00645485">
        <w:t xml:space="preserve">public safety including threats from deadly pathogen, </w:t>
      </w:r>
      <w:r w:rsidR="00485720">
        <w:t>defense</w:t>
      </w:r>
      <w:r w:rsidR="00645485">
        <w:t xml:space="preserve">, intelligence, </w:t>
      </w:r>
      <w:r w:rsidR="00C861BF">
        <w:t xml:space="preserve">and </w:t>
      </w:r>
      <w:r w:rsidR="00645485">
        <w:t xml:space="preserve">economical infrastructure.  </w:t>
      </w:r>
      <w:r w:rsidR="00FC73E6">
        <w:t>Historically</w:t>
      </w:r>
      <w:r w:rsidR="00B821AA">
        <w:t xml:space="preserve">, these communities of interest (COIs) have made significant technical and financial investments </w:t>
      </w:r>
      <w:r w:rsidR="00C06A2D">
        <w:t>by</w:t>
      </w:r>
      <w:r w:rsidR="00B821AA">
        <w:t xml:space="preserve"> developing processes, policies, systems</w:t>
      </w:r>
      <w:r w:rsidR="00485720">
        <w:t>,</w:t>
      </w:r>
      <w:r w:rsidR="00B821AA">
        <w:t xml:space="preserve"> and formats to respond to threats within their communities.  </w:t>
      </w:r>
    </w:p>
    <w:p w14:paraId="1041E535" w14:textId="68541191" w:rsidR="00B821AA" w:rsidRDefault="00B821AA" w:rsidP="002A6045">
      <w:r>
        <w:t xml:space="preserve">However, the effectiveness of these investments </w:t>
      </w:r>
      <w:r w:rsidR="00230BBD">
        <w:t>may be</w:t>
      </w:r>
      <w:r>
        <w:t xml:space="preserve"> </w:t>
      </w:r>
      <w:r w:rsidR="00230BBD">
        <w:t xml:space="preserve">limited </w:t>
      </w:r>
      <w:r>
        <w:t>by the organizational maturity of these communities</w:t>
      </w:r>
      <w:r w:rsidR="00485720">
        <w:t>,</w:t>
      </w:r>
      <w:r>
        <w:t xml:space="preserve"> and the problems get even more pronounced when there is need to share information across these communities.  </w:t>
      </w:r>
      <w:r w:rsidR="00F27EA7" w:rsidRPr="00F27EA7">
        <w:t>Due to the complexity, connectivity</w:t>
      </w:r>
      <w:r w:rsidR="00485720">
        <w:t>,</w:t>
      </w:r>
      <w:r w:rsidR="00F27EA7" w:rsidRPr="00F27EA7">
        <w:t xml:space="preserve"> and global nature of threats faced by modern organization, effective risk management </w:t>
      </w:r>
      <w:r w:rsidR="00F27EA7">
        <w:t xml:space="preserve">and situational awareness </w:t>
      </w:r>
      <w:r w:rsidR="00F27EA7" w:rsidRPr="00F27EA7">
        <w:t>depend on collaboration and information sharing.</w:t>
      </w:r>
      <w:r w:rsidR="002A6045" w:rsidRPr="00CD50E5">
        <w:t xml:space="preserve"> </w:t>
      </w:r>
      <w:r>
        <w:t>F</w:t>
      </w:r>
      <w:r w:rsidR="002A6045" w:rsidRPr="00CD50E5">
        <w:t xml:space="preserve">ederating information across multiple </w:t>
      </w:r>
      <w:r>
        <w:t>communities</w:t>
      </w:r>
      <w:r w:rsidR="00485720">
        <w:t xml:space="preserve">, </w:t>
      </w:r>
      <w:r w:rsidR="002A6045" w:rsidRPr="00CD50E5">
        <w:t>irrespective of technical and political boundaries</w:t>
      </w:r>
      <w:r w:rsidR="00485720">
        <w:t>,</w:t>
      </w:r>
      <w:r>
        <w:t xml:space="preserve"> will enable us to </w:t>
      </w:r>
      <w:r w:rsidR="002A6045" w:rsidRPr="00CD50E5">
        <w:t xml:space="preserve">effectively </w:t>
      </w:r>
      <w:r w:rsidR="00C06A2D">
        <w:t>mitigate</w:t>
      </w:r>
      <w:r w:rsidR="002A6045" w:rsidRPr="00CD50E5">
        <w:t xml:space="preserve"> multi-dimensional intentional threats, natural events</w:t>
      </w:r>
      <w:r w:rsidR="00485720">
        <w:t>,</w:t>
      </w:r>
      <w:r w:rsidR="002A6045" w:rsidRPr="00CD50E5">
        <w:t xml:space="preserve"> and system failures.</w:t>
      </w:r>
      <w:r w:rsidR="002A6045">
        <w:t xml:space="preserve"> </w:t>
      </w:r>
      <w:r>
        <w:t xml:space="preserve"> </w:t>
      </w:r>
    </w:p>
    <w:p w14:paraId="4B02D01C" w14:textId="472BEEE6" w:rsidR="002A6045" w:rsidRDefault="002A6045" w:rsidP="002A6045">
      <w:r>
        <w:t xml:space="preserve">The operational threat and risk conceptual model includes and integrates concepts from multiple </w:t>
      </w:r>
      <w:r w:rsidR="00FC73E6">
        <w:t>communities and</w:t>
      </w:r>
      <w:r>
        <w:t xml:space="preserve"> established data formats, focusing on those concepts that are deemed to be of interest across </w:t>
      </w:r>
      <w:r w:rsidR="00B821AA">
        <w:t>these communities</w:t>
      </w:r>
      <w:r>
        <w:t xml:space="preserve">. </w:t>
      </w:r>
      <w:r w:rsidR="00580AC7">
        <w:t>This specification defines a conceptual model for threat and risk concepts as well as mappings to augment, and not replace, specific data formats to enable operational threat and risk information sharing, data federation, analytics</w:t>
      </w:r>
      <w:r w:rsidR="00C42B8F">
        <w:t>,</w:t>
      </w:r>
      <w:r w:rsidR="00580AC7">
        <w:t xml:space="preserve"> and simulation.  </w:t>
      </w:r>
    </w:p>
    <w:p w14:paraId="54C0D86E" w14:textId="77777777" w:rsidR="001E049C" w:rsidRDefault="004903A5" w:rsidP="001E049C">
      <w:pPr>
        <w:keepNext/>
        <w:jc w:val="center"/>
      </w:pPr>
      <w:r>
        <w:rPr>
          <w:noProof/>
        </w:rPr>
        <w:pict w14:anchorId="36FEE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71.6pt;height:149.8pt;visibility:visible">
            <v:imagedata r:id="rId13" o:title=""/>
          </v:shape>
        </w:pict>
      </w:r>
    </w:p>
    <w:p w14:paraId="45F6A24E" w14:textId="57EBF27A" w:rsidR="002A6045" w:rsidRDefault="001E049C" w:rsidP="001E049C">
      <w:pPr>
        <w:pStyle w:val="Caption"/>
        <w:jc w:val="center"/>
      </w:pPr>
      <w:r>
        <w:t xml:space="preserve">Figure </w:t>
      </w:r>
      <w:fldSimple w:instr=" SEQ Figure \* ARABIC ">
        <w:r>
          <w:rPr>
            <w:noProof/>
          </w:rPr>
          <w:t>1</w:t>
        </w:r>
      </w:fldSimple>
      <w:r>
        <w:t>. Integrating Framework</w:t>
      </w:r>
    </w:p>
    <w:p w14:paraId="21BD65E7" w14:textId="068BE2F7" w:rsidR="002A6045" w:rsidRDefault="002A6045" w:rsidP="002A6045">
      <w:r>
        <w:t>The ideal solution, illustrated above, shows an integrating framework that allows individual technologies and communities to evolve independently while providing the semantic definitions and mappings that enable broad-based information sharing and comprehensive analytics. This is being realized as a “conceptual model” (</w:t>
      </w:r>
      <w:r w:rsidR="00ED08B8">
        <w:t>e.g.,</w:t>
      </w:r>
      <w:r>
        <w:t xml:space="preserve"> domain ontology) that captures common concepts – this conceptual model is then mapped to the various schema</w:t>
      </w:r>
      <w:r w:rsidR="00580AC7">
        <w:t>s/formats</w:t>
      </w:r>
      <w:r>
        <w:t xml:space="preserve"> used in each community. </w:t>
      </w:r>
      <w:r w:rsidR="00580AC7">
        <w:t xml:space="preserve"> </w:t>
      </w:r>
      <w:r>
        <w:t xml:space="preserve">This specification </w:t>
      </w:r>
      <w:r w:rsidR="00580AC7">
        <w:t xml:space="preserve">leverages </w:t>
      </w:r>
      <w:r>
        <w:t>concepts found in existing specification</w:t>
      </w:r>
      <w:r w:rsidR="00C42B8F">
        <w:t>s</w:t>
      </w:r>
      <w:r>
        <w:t>, including but not limited to: NIEM, STIX</w:t>
      </w:r>
      <w:r w:rsidR="003306FA">
        <w:t xml:space="preserve">, </w:t>
      </w:r>
      <w:r>
        <w:t>EDXL</w:t>
      </w:r>
      <w:r w:rsidR="003306FA">
        <w:t xml:space="preserve">, NIST, </w:t>
      </w:r>
      <w:r w:rsidR="00230BBD">
        <w:t>OGC</w:t>
      </w:r>
      <w:r w:rsidR="00C42B8F">
        <w:t>,</w:t>
      </w:r>
      <w:r>
        <w:t xml:space="preserve"> </w:t>
      </w:r>
      <w:r w:rsidRPr="00C806A3">
        <w:t>and others.</w:t>
      </w:r>
      <w:r w:rsidR="00580AC7">
        <w:t xml:space="preserve">  </w:t>
      </w:r>
      <w:r>
        <w:t>Machine executable mappings are then defined between the conceptual model and specific no</w:t>
      </w:r>
      <w:r w:rsidR="003306FA">
        <w:t>rmative targets, including NIEM and</w:t>
      </w:r>
      <w:r>
        <w:t xml:space="preserve"> STIX. The conceptual model and mappings are structured based on the Semantic Information Modeling for Federation [SIMF] draft submission</w:t>
      </w:r>
      <w:r w:rsidR="00230BBD">
        <w:t xml:space="preserve">, however these </w:t>
      </w:r>
      <w:r w:rsidR="00FC73E6">
        <w:t>standards</w:t>
      </w:r>
      <w:r w:rsidR="00230BBD">
        <w:t xml:space="preserve"> processes are independent</w:t>
      </w:r>
      <w:r>
        <w:t>.</w:t>
      </w:r>
    </w:p>
    <w:p w14:paraId="4CD6A3D5" w14:textId="53685AB0" w:rsidR="00C06A2D" w:rsidRDefault="00C06A2D" w:rsidP="002A6045">
      <w:bookmarkStart w:id="60" w:name="_toc267"/>
      <w:bookmarkStart w:id="61" w:name="_Toc411794379"/>
      <w:bookmarkEnd w:id="60"/>
      <w:r>
        <w:t xml:space="preserve">The capabilities to federate information, </w:t>
      </w:r>
      <w:r w:rsidR="00FC73E6">
        <w:t>analyze</w:t>
      </w:r>
      <w:r>
        <w:t xml:space="preserve"> it and share across different formats will be provided by products and projects that leverage this specification.</w:t>
      </w:r>
    </w:p>
    <w:p w14:paraId="79FB010B" w14:textId="77777777" w:rsidR="002A6045" w:rsidRDefault="002A6045" w:rsidP="002A6045">
      <w:pPr>
        <w:pStyle w:val="Heading1"/>
      </w:pPr>
      <w:bookmarkStart w:id="62" w:name="_Toc450313287"/>
      <w:bookmarkStart w:id="63" w:name="_Toc451802444"/>
      <w:r>
        <w:t>Conformance</w:t>
      </w:r>
      <w:bookmarkEnd w:id="61"/>
      <w:bookmarkEnd w:id="62"/>
      <w:bookmarkEnd w:id="63"/>
    </w:p>
    <w:p w14:paraId="6E158D24" w14:textId="77777777" w:rsidR="00FF710B" w:rsidRPr="00FF710B" w:rsidRDefault="00FF710B" w:rsidP="00C31541">
      <w:pPr>
        <w:pStyle w:val="BodyText"/>
      </w:pPr>
      <w:bookmarkStart w:id="64" w:name="_Toc411794380"/>
      <w:r>
        <w:t>This specification defines the following conformance points (also referred to as conformance targets):</w:t>
      </w:r>
    </w:p>
    <w:p w14:paraId="4BD48BEC" w14:textId="38D0DB96" w:rsidR="002A6045" w:rsidRDefault="00C40A13" w:rsidP="002A6045">
      <w:pPr>
        <w:pStyle w:val="Heading2"/>
      </w:pPr>
      <w:bookmarkStart w:id="65" w:name="_Toc450313288"/>
      <w:bookmarkStart w:id="66" w:name="_Toc451802445"/>
      <w:r>
        <w:rPr>
          <w:lang w:val="en-US"/>
        </w:rPr>
        <w:lastRenderedPageBreak/>
        <w:t>Canonical</w:t>
      </w:r>
      <w:r w:rsidR="00C803B8">
        <w:rPr>
          <w:lang w:val="en-US"/>
        </w:rPr>
        <w:t xml:space="preserve"> model</w:t>
      </w:r>
      <w:r w:rsidR="00C803B8">
        <w:t xml:space="preserve"> </w:t>
      </w:r>
      <w:r w:rsidR="002A6045">
        <w:t>conformance</w:t>
      </w:r>
      <w:bookmarkEnd w:id="64"/>
      <w:bookmarkEnd w:id="65"/>
      <w:bookmarkEnd w:id="66"/>
    </w:p>
    <w:p w14:paraId="3408C1AA" w14:textId="77777777" w:rsidR="002A6045" w:rsidRDefault="002A6045" w:rsidP="002A6045">
      <w:pPr>
        <w:pStyle w:val="BodyText"/>
      </w:pPr>
      <w:r>
        <w:t xml:space="preserve">Implementations claiming </w:t>
      </w:r>
      <w:r w:rsidR="00C803B8">
        <w:t xml:space="preserve">canonical model </w:t>
      </w:r>
      <w:r>
        <w:t>conformance shall be able to comprehend and represent all of the concepts defined in the conceptual model. There is no specific technology, syntax, API</w:t>
      </w:r>
      <w:r w:rsidR="00C42B8F">
        <w:t>,</w:t>
      </w:r>
      <w:r>
        <w:t xml:space="preserve"> or representation requirement for </w:t>
      </w:r>
      <w:r w:rsidR="00C803B8">
        <w:t>canonical model</w:t>
      </w:r>
      <w:r>
        <w:t xml:space="preserve"> conformance. </w:t>
      </w:r>
      <w:r w:rsidR="00C803B8">
        <w:t>Canonical model</w:t>
      </w:r>
      <w:r>
        <w:t xml:space="preserve"> conformance must also include at least one conformant mapping</w:t>
      </w:r>
      <w:r w:rsidR="003306FA">
        <w:t>.</w:t>
      </w:r>
    </w:p>
    <w:p w14:paraId="4EFA63EF" w14:textId="1DA1C697" w:rsidR="002A6045" w:rsidRPr="00043054" w:rsidRDefault="002A6045" w:rsidP="002A6045">
      <w:pPr>
        <w:pStyle w:val="BodyText"/>
      </w:pPr>
      <w:r>
        <w:t xml:space="preserve">While not required, </w:t>
      </w:r>
      <w:r w:rsidR="00C803B8">
        <w:t xml:space="preserve">canonical model </w:t>
      </w:r>
      <w:r>
        <w:t xml:space="preserve">conformant implementations are expected to provide </w:t>
      </w:r>
      <w:r w:rsidR="00580AC7">
        <w:t xml:space="preserve">a mechanism to </w:t>
      </w:r>
      <w:r w:rsidR="00C06A2D">
        <w:t>produce or</w:t>
      </w:r>
      <w:r w:rsidR="00580AC7">
        <w:t xml:space="preserve"> rationalize data in multiple formats, leading to developing </w:t>
      </w:r>
      <w:r>
        <w:t xml:space="preserve">capabilities </w:t>
      </w:r>
      <w:r w:rsidR="00580AC7">
        <w:t>like</w:t>
      </w:r>
      <w:r>
        <w:t xml:space="preserve"> data federation or data transformation</w:t>
      </w:r>
      <w:r w:rsidR="00580AC7">
        <w:t>, and advanced features like simulations, metrics</w:t>
      </w:r>
      <w:r w:rsidR="00C42B8F">
        <w:t>,</w:t>
      </w:r>
      <w:r w:rsidR="00580AC7">
        <w:t xml:space="preserve"> and analytics</w:t>
      </w:r>
      <w:r>
        <w:t>.</w:t>
      </w:r>
    </w:p>
    <w:p w14:paraId="76D8A51B" w14:textId="3E6E3467" w:rsidR="002A6045" w:rsidRDefault="002A6045" w:rsidP="002A6045">
      <w:pPr>
        <w:pStyle w:val="Heading2"/>
      </w:pPr>
      <w:bookmarkStart w:id="67" w:name="_Toc411794381"/>
      <w:bookmarkStart w:id="68" w:name="_Toc450313289"/>
      <w:bookmarkStart w:id="69" w:name="_Toc451802446"/>
      <w:r>
        <w:t>Mapping conformance</w:t>
      </w:r>
      <w:bookmarkEnd w:id="67"/>
      <w:bookmarkEnd w:id="68"/>
      <w:bookmarkEnd w:id="69"/>
    </w:p>
    <w:p w14:paraId="7043027A" w14:textId="624C59EF" w:rsidR="002A6045" w:rsidRDefault="002A6045" w:rsidP="002A6045">
      <w:pPr>
        <w:pStyle w:val="BodyText"/>
      </w:pPr>
      <w:r>
        <w:t xml:space="preserve">A data format mapping </w:t>
      </w:r>
      <w:r w:rsidR="006C3CE5">
        <w:t xml:space="preserve">implementation may </w:t>
      </w:r>
      <w:r>
        <w:t xml:space="preserve">claim conformance provided it: </w:t>
      </w:r>
    </w:p>
    <w:p w14:paraId="55C30452" w14:textId="77777777" w:rsidR="002A6045" w:rsidRDefault="002A6045" w:rsidP="006F0E5C">
      <w:pPr>
        <w:pStyle w:val="BodyText"/>
        <w:numPr>
          <w:ilvl w:val="0"/>
          <w:numId w:val="7"/>
        </w:numPr>
      </w:pPr>
      <w:r>
        <w:t>Represents mappings in the same form as the normative mappings</w:t>
      </w:r>
    </w:p>
    <w:p w14:paraId="35899D53" w14:textId="2622FFD1" w:rsidR="002A6045" w:rsidRDefault="002A6045" w:rsidP="006F0E5C">
      <w:pPr>
        <w:pStyle w:val="BodyText"/>
        <w:numPr>
          <w:ilvl w:val="0"/>
          <w:numId w:val="7"/>
        </w:numPr>
      </w:pPr>
      <w:r>
        <w:t xml:space="preserve">Maps to a subset of threat/risk concepts defined in the conceptual </w:t>
      </w:r>
      <w:r w:rsidR="00E259B9">
        <w:t xml:space="preserve">model </w:t>
      </w:r>
    </w:p>
    <w:p w14:paraId="7B654354" w14:textId="27BCAE2C" w:rsidR="002A6045" w:rsidRDefault="002A6045" w:rsidP="006F0E5C">
      <w:pPr>
        <w:pStyle w:val="BodyText"/>
        <w:numPr>
          <w:ilvl w:val="0"/>
          <w:numId w:val="7"/>
        </w:numPr>
      </w:pPr>
      <w:r>
        <w:t>Fulfill</w:t>
      </w:r>
      <w:r w:rsidR="00C42B8F">
        <w:t>s</w:t>
      </w:r>
      <w:r>
        <w:t xml:space="preserve"> either </w:t>
      </w:r>
      <w:r w:rsidR="00C803B8">
        <w:t xml:space="preserve">canonical model </w:t>
      </w:r>
      <w:r>
        <w:t>conformance or mapping conformance to one of the normative mappings: STIX or NIEM</w:t>
      </w:r>
    </w:p>
    <w:p w14:paraId="76D4E6F9" w14:textId="77777777" w:rsidR="002A6045" w:rsidRDefault="002A6045" w:rsidP="006F0E5C">
      <w:pPr>
        <w:pStyle w:val="BodyText"/>
        <w:numPr>
          <w:ilvl w:val="0"/>
          <w:numId w:val="7"/>
        </w:numPr>
      </w:pPr>
      <w:r>
        <w:t>Demonstrates the input and/or output of threat/risk concepts</w:t>
      </w:r>
    </w:p>
    <w:p w14:paraId="60ADC93A" w14:textId="77777777" w:rsidR="002A6045" w:rsidRPr="00043054" w:rsidRDefault="002A6045" w:rsidP="002A6045">
      <w:pPr>
        <w:pStyle w:val="BodyText"/>
      </w:pPr>
      <w:r>
        <w:t>Note that the scope and depth of a mapping is dependent on the domain and domain requirements for information sharing and federation. As such</w:t>
      </w:r>
      <w:r w:rsidR="00C42B8F">
        <w:t>,</w:t>
      </w:r>
      <w:r>
        <w:t xml:space="preserve"> mappings are expected to fulfill a threat/risk requirement but there is no specific test or subset of concepts required.</w:t>
      </w:r>
    </w:p>
    <w:p w14:paraId="060DB022" w14:textId="137481D8" w:rsidR="002A6045" w:rsidRDefault="002A6045" w:rsidP="002A6045">
      <w:pPr>
        <w:pStyle w:val="Heading2"/>
      </w:pPr>
      <w:bookmarkStart w:id="70" w:name="_Toc411794382"/>
      <w:bookmarkStart w:id="71" w:name="_Toc450313290"/>
      <w:bookmarkStart w:id="72" w:name="_Toc451802447"/>
      <w:r>
        <w:t>STIX mapping conformance</w:t>
      </w:r>
      <w:bookmarkEnd w:id="70"/>
      <w:bookmarkEnd w:id="71"/>
      <w:bookmarkEnd w:id="72"/>
    </w:p>
    <w:p w14:paraId="562AB7B5" w14:textId="77777777" w:rsidR="002A6045" w:rsidRDefault="002A6045" w:rsidP="002A6045">
      <w:pPr>
        <w:pStyle w:val="BodyText"/>
      </w:pPr>
      <w:r>
        <w:t xml:space="preserve">A STIX mapping </w:t>
      </w:r>
      <w:r w:rsidR="006C3CE5">
        <w:t xml:space="preserve">implementation </w:t>
      </w:r>
      <w:r>
        <w:t>may claim conformance provided it is able to:</w:t>
      </w:r>
    </w:p>
    <w:p w14:paraId="3FD66CCD" w14:textId="77777777" w:rsidR="002A6045" w:rsidRDefault="002A6045" w:rsidP="006F0E5C">
      <w:pPr>
        <w:pStyle w:val="BodyText"/>
        <w:numPr>
          <w:ilvl w:val="0"/>
          <w:numId w:val="8"/>
        </w:numPr>
      </w:pPr>
      <w:r>
        <w:t>Parse STIX data and comprehend that data in terms of the conceptual model, or,</w:t>
      </w:r>
    </w:p>
    <w:p w14:paraId="2018CA58" w14:textId="77777777" w:rsidR="002A6045" w:rsidRDefault="002A6045" w:rsidP="006F0E5C">
      <w:pPr>
        <w:pStyle w:val="BodyText"/>
        <w:numPr>
          <w:ilvl w:val="0"/>
          <w:numId w:val="8"/>
        </w:numPr>
      </w:pPr>
      <w:r>
        <w:t>Produce STIX data from information comprehended based on the conceptual Model</w:t>
      </w:r>
    </w:p>
    <w:p w14:paraId="72174B96" w14:textId="77777777" w:rsidR="002A6045" w:rsidRPr="00043054" w:rsidRDefault="002A6045" w:rsidP="006F0E5C">
      <w:pPr>
        <w:pStyle w:val="BodyText"/>
        <w:numPr>
          <w:ilvl w:val="0"/>
          <w:numId w:val="8"/>
        </w:numPr>
      </w:pPr>
      <w:r>
        <w:t xml:space="preserve">Fulfills either </w:t>
      </w:r>
      <w:r w:rsidR="00C803B8">
        <w:t xml:space="preserve">canonical model </w:t>
      </w:r>
      <w:r>
        <w:t>conformance or conformance to another conformant mapping.</w:t>
      </w:r>
    </w:p>
    <w:p w14:paraId="02BBAD7C" w14:textId="108D450D" w:rsidR="002A6045" w:rsidRDefault="002A6045" w:rsidP="002A6045">
      <w:pPr>
        <w:pStyle w:val="Heading2"/>
      </w:pPr>
      <w:bookmarkStart w:id="73" w:name="_Toc411794383"/>
      <w:bookmarkStart w:id="74" w:name="_Toc450313291"/>
      <w:bookmarkStart w:id="75" w:name="_Toc451802448"/>
      <w:r>
        <w:t>NIEM mapping conformance</w:t>
      </w:r>
      <w:bookmarkEnd w:id="73"/>
      <w:bookmarkEnd w:id="74"/>
      <w:bookmarkEnd w:id="75"/>
    </w:p>
    <w:p w14:paraId="74FB286A" w14:textId="77777777" w:rsidR="002A6045" w:rsidRDefault="002A6045" w:rsidP="002A6045">
      <w:pPr>
        <w:pStyle w:val="BodyText"/>
      </w:pPr>
      <w:r>
        <w:t xml:space="preserve">A NIEM mapping </w:t>
      </w:r>
      <w:r w:rsidR="006C3CE5">
        <w:t xml:space="preserve">implementation </w:t>
      </w:r>
      <w:r>
        <w:t>may claim conformance provided it is able to:</w:t>
      </w:r>
    </w:p>
    <w:p w14:paraId="624A5774" w14:textId="77777777" w:rsidR="002A6045" w:rsidRDefault="002A6045" w:rsidP="006F0E5C">
      <w:pPr>
        <w:pStyle w:val="BodyText"/>
        <w:numPr>
          <w:ilvl w:val="0"/>
          <w:numId w:val="8"/>
        </w:numPr>
      </w:pPr>
      <w:r>
        <w:t>Parse NIEM data and comprehend that data in terms of the conceptual model, or,</w:t>
      </w:r>
    </w:p>
    <w:p w14:paraId="5909F21A" w14:textId="77777777" w:rsidR="002A6045" w:rsidRDefault="002A6045" w:rsidP="006F0E5C">
      <w:pPr>
        <w:pStyle w:val="BodyText"/>
        <w:numPr>
          <w:ilvl w:val="0"/>
          <w:numId w:val="8"/>
        </w:numPr>
      </w:pPr>
      <w:r>
        <w:t>Produce NIEM data from information comprehended based on the conceptual Model</w:t>
      </w:r>
    </w:p>
    <w:p w14:paraId="6D99BE09" w14:textId="77777777" w:rsidR="002A6045" w:rsidRPr="00043054" w:rsidRDefault="002A6045" w:rsidP="006F0E5C">
      <w:pPr>
        <w:pStyle w:val="BodyText"/>
        <w:numPr>
          <w:ilvl w:val="0"/>
          <w:numId w:val="8"/>
        </w:numPr>
      </w:pPr>
      <w:r>
        <w:t xml:space="preserve">Fulfill either </w:t>
      </w:r>
      <w:r w:rsidR="00C803B8">
        <w:t>canonical model</w:t>
      </w:r>
      <w:r>
        <w:t xml:space="preserve"> conformance or conformance to another conformant mapping.</w:t>
      </w:r>
    </w:p>
    <w:p w14:paraId="3E1C635E" w14:textId="77777777" w:rsidR="002A6045" w:rsidRPr="00653678" w:rsidRDefault="002A6045" w:rsidP="002A6045">
      <w:pPr>
        <w:pStyle w:val="BodyText"/>
      </w:pPr>
    </w:p>
    <w:p w14:paraId="621CEFFA" w14:textId="74F56E64" w:rsidR="002A6045" w:rsidRPr="006D29DD" w:rsidRDefault="003306FA" w:rsidP="002A6045">
      <w:pPr>
        <w:pStyle w:val="Heading1"/>
      </w:pPr>
      <w:bookmarkStart w:id="76" w:name="_toc271"/>
      <w:bookmarkStart w:id="77" w:name="_Toc411794384"/>
      <w:bookmarkEnd w:id="76"/>
      <w:r>
        <w:br w:type="page"/>
      </w:r>
      <w:bookmarkStart w:id="78" w:name="_Toc450313292"/>
      <w:bookmarkStart w:id="79" w:name="_Toc451802449"/>
      <w:r w:rsidR="002A6045">
        <w:lastRenderedPageBreak/>
        <w:t>References</w:t>
      </w:r>
      <w:bookmarkEnd w:id="77"/>
      <w:bookmarkEnd w:id="78"/>
      <w:bookmarkEnd w:id="79"/>
    </w:p>
    <w:p w14:paraId="0B2F3A11" w14:textId="77777777" w:rsidR="002A6045" w:rsidRPr="008C7700" w:rsidRDefault="002A6045">
      <w:pPr>
        <w:pStyle w:val="Body"/>
        <w:rPr>
          <w:rFonts w:ascii="Arial" w:hAnsi="Arial" w:cs="Arial"/>
          <w:b/>
          <w:sz w:val="28"/>
          <w:szCs w:val="28"/>
        </w:rPr>
      </w:pPr>
      <w:r w:rsidRPr="008C7700">
        <w:rPr>
          <w:rFonts w:ascii="Arial" w:hAnsi="Arial" w:cs="Arial"/>
          <w:b/>
          <w:sz w:val="28"/>
          <w:szCs w:val="28"/>
        </w:rPr>
        <w:t>3.1   Normative References</w:t>
      </w:r>
    </w:p>
    <w:p w14:paraId="2DD35566" w14:textId="1673A029" w:rsidR="002A6045" w:rsidRDefault="002A6045">
      <w:pPr>
        <w:pStyle w:val="Body"/>
      </w:pPr>
      <w:r>
        <w:t xml:space="preserve">The following normative documents contain provisions which, through </w:t>
      </w:r>
      <w:r w:rsidR="00E259B9">
        <w:t xml:space="preserve">references </w:t>
      </w:r>
      <w:r>
        <w:t xml:space="preserve">in this text, constitute provisions of this </w:t>
      </w:r>
      <w:r>
        <w:rPr>
          <w:color w:val="000000"/>
        </w:rPr>
        <w:t>specification.</w:t>
      </w:r>
      <w:r>
        <w:t xml:space="preserve"> For dated references, subsequent amendments to or revisions of any of these publications do not apply. </w:t>
      </w:r>
    </w:p>
    <w:p w14:paraId="1F7FFEE0" w14:textId="77777777" w:rsidR="002A6045" w:rsidRDefault="002A6045" w:rsidP="002A6045">
      <w:pPr>
        <w:pStyle w:val="Body"/>
      </w:pPr>
      <w:r w:rsidRPr="00D24F5F">
        <w:t xml:space="preserve">The following normative documents contain provisions which, through reference in this text, constitute provisions of this specification. For dated references, subsequent amendments to, or revisions of, any of these publications do not apply. </w:t>
      </w:r>
    </w:p>
    <w:tbl>
      <w:tblPr>
        <w:tblW w:w="0" w:type="auto"/>
        <w:shd w:val="clear" w:color="auto" w:fill="FFFFFF"/>
        <w:tblLook w:val="04A0" w:firstRow="1" w:lastRow="0" w:firstColumn="1" w:lastColumn="0" w:noHBand="0" w:noVBand="1"/>
      </w:tblPr>
      <w:tblGrid>
        <w:gridCol w:w="1958"/>
        <w:gridCol w:w="8003"/>
      </w:tblGrid>
      <w:tr w:rsidR="00520F2A" w14:paraId="0B7E397E" w14:textId="77777777" w:rsidTr="0038596B">
        <w:tc>
          <w:tcPr>
            <w:tcW w:w="1958" w:type="dxa"/>
            <w:shd w:val="clear" w:color="auto" w:fill="FFFFFF"/>
          </w:tcPr>
          <w:p w14:paraId="0C61A288" w14:textId="77777777" w:rsidR="00AE1276" w:rsidRDefault="00AE1276" w:rsidP="002A6045">
            <w:pPr>
              <w:pStyle w:val="Body"/>
            </w:pPr>
            <w:r>
              <w:t>[UML]</w:t>
            </w:r>
          </w:p>
        </w:tc>
        <w:tc>
          <w:tcPr>
            <w:tcW w:w="8003" w:type="dxa"/>
            <w:shd w:val="clear" w:color="auto" w:fill="FFFFFF"/>
          </w:tcPr>
          <w:p w14:paraId="495CD332" w14:textId="77777777" w:rsidR="00816BBF" w:rsidRDefault="00AE1276" w:rsidP="002A6045">
            <w:pPr>
              <w:pStyle w:val="Body"/>
            </w:pPr>
            <w:r>
              <w:t>OMG Unified Modeling Language (UML) Superstructure v2.</w:t>
            </w:r>
            <w:r w:rsidR="00816BBF">
              <w:t>5</w:t>
            </w:r>
          </w:p>
          <w:p w14:paraId="18A4F601" w14:textId="5B061772" w:rsidR="00AE1276" w:rsidRDefault="002403B1" w:rsidP="002A6045">
            <w:pPr>
              <w:pStyle w:val="Body"/>
            </w:pPr>
            <w:hyperlink r:id="rId14" w:history="1">
              <w:r w:rsidR="00816BBF" w:rsidRPr="008D4D8E">
                <w:rPr>
                  <w:rStyle w:val="Hyperlink"/>
                </w:rPr>
                <w:t>http://www.omg.org/spec/UML/2.5/</w:t>
              </w:r>
            </w:hyperlink>
          </w:p>
        </w:tc>
      </w:tr>
      <w:tr w:rsidR="00E259B9" w14:paraId="76509260" w14:textId="77777777" w:rsidTr="0038596B">
        <w:tc>
          <w:tcPr>
            <w:tcW w:w="1958" w:type="dxa"/>
            <w:shd w:val="clear" w:color="auto" w:fill="FFFFFF"/>
          </w:tcPr>
          <w:p w14:paraId="604BDEEF" w14:textId="33904D45" w:rsidR="00E259B9" w:rsidRDefault="00E259B9" w:rsidP="002A6045">
            <w:pPr>
              <w:pStyle w:val="Body"/>
            </w:pPr>
            <w:r>
              <w:t>[OMG MDA Guide]</w:t>
            </w:r>
          </w:p>
        </w:tc>
        <w:tc>
          <w:tcPr>
            <w:tcW w:w="8003" w:type="dxa"/>
            <w:shd w:val="clear" w:color="auto" w:fill="FFFFFF"/>
          </w:tcPr>
          <w:p w14:paraId="59B455E8" w14:textId="6D8A7047" w:rsidR="00E259B9" w:rsidRPr="00C31541" w:rsidRDefault="002403B1" w:rsidP="0038596B">
            <w:pPr>
              <w:pStyle w:val="Body"/>
            </w:pPr>
            <w:hyperlink r:id="rId15" w:history="1">
              <w:r w:rsidR="00E259B9" w:rsidRPr="00D20ECC">
                <w:rPr>
                  <w:rStyle w:val="Hyperlink"/>
                </w:rPr>
                <w:t>http://www.omg.org/cgi-bin/doc?ormsc/14-06-01</w:t>
              </w:r>
            </w:hyperlink>
          </w:p>
        </w:tc>
      </w:tr>
      <w:tr w:rsidR="00E259B9" w14:paraId="5D83ACC8" w14:textId="77777777" w:rsidTr="0038596B">
        <w:tc>
          <w:tcPr>
            <w:tcW w:w="1958" w:type="dxa"/>
            <w:shd w:val="clear" w:color="auto" w:fill="FFFFFF"/>
          </w:tcPr>
          <w:p w14:paraId="503EDC15" w14:textId="7EBE1E92" w:rsidR="00E259B9" w:rsidRDefault="00E259B9" w:rsidP="002A6045">
            <w:pPr>
              <w:pStyle w:val="Body"/>
            </w:pPr>
            <w:r>
              <w:t>[BMM]</w:t>
            </w:r>
          </w:p>
        </w:tc>
        <w:tc>
          <w:tcPr>
            <w:tcW w:w="8003" w:type="dxa"/>
            <w:shd w:val="clear" w:color="auto" w:fill="FFFFFF"/>
          </w:tcPr>
          <w:p w14:paraId="168DEB2C" w14:textId="00E078DA" w:rsidR="00E259B9" w:rsidRPr="00C31541" w:rsidRDefault="002403B1" w:rsidP="0038596B">
            <w:pPr>
              <w:pStyle w:val="Body"/>
            </w:pPr>
            <w:hyperlink r:id="rId16" w:history="1">
              <w:r w:rsidR="00E259B9" w:rsidRPr="00D20ECC">
                <w:rPr>
                  <w:rStyle w:val="Hyperlink"/>
                </w:rPr>
                <w:t>http://www.omg.org/spec/BMM/1.3/</w:t>
              </w:r>
            </w:hyperlink>
          </w:p>
        </w:tc>
      </w:tr>
      <w:tr w:rsidR="00520F2A" w14:paraId="0E082F43" w14:textId="77777777" w:rsidTr="0038596B">
        <w:tc>
          <w:tcPr>
            <w:tcW w:w="1958" w:type="dxa"/>
            <w:shd w:val="clear" w:color="auto" w:fill="FFFFFF"/>
          </w:tcPr>
          <w:p w14:paraId="047041F0" w14:textId="77777777" w:rsidR="00AE1276" w:rsidRDefault="00AE1276" w:rsidP="002A6045">
            <w:pPr>
              <w:pStyle w:val="Body"/>
            </w:pPr>
            <w:r>
              <w:t>[STIX]</w:t>
            </w:r>
            <w:r>
              <w:tab/>
            </w:r>
          </w:p>
        </w:tc>
        <w:tc>
          <w:tcPr>
            <w:tcW w:w="8003" w:type="dxa"/>
            <w:shd w:val="clear" w:color="auto" w:fill="FFFFFF"/>
          </w:tcPr>
          <w:p w14:paraId="619E3946" w14:textId="77777777" w:rsidR="00AE1276" w:rsidRDefault="002403B1" w:rsidP="002A6045">
            <w:pPr>
              <w:pStyle w:val="Body"/>
            </w:pPr>
            <w:hyperlink r:id="rId17" w:history="1">
              <w:r w:rsidR="00AE1276" w:rsidRPr="00C31541">
                <w:rPr>
                  <w:rStyle w:val="Hyperlink"/>
                </w:rPr>
                <w:t>https://stix.mitre.org/language/version1.2/index.html</w:t>
              </w:r>
            </w:hyperlink>
          </w:p>
        </w:tc>
      </w:tr>
      <w:tr w:rsidR="00520F2A" w14:paraId="4300AFA4" w14:textId="77777777" w:rsidTr="0038596B">
        <w:tc>
          <w:tcPr>
            <w:tcW w:w="1958" w:type="dxa"/>
            <w:shd w:val="clear" w:color="auto" w:fill="FFFFFF"/>
          </w:tcPr>
          <w:p w14:paraId="6B09E857" w14:textId="77777777" w:rsidR="00AE1276" w:rsidRDefault="00AE1276" w:rsidP="002A6045">
            <w:pPr>
              <w:pStyle w:val="Body"/>
            </w:pPr>
            <w:r>
              <w:t>[NIEM]</w:t>
            </w:r>
          </w:p>
        </w:tc>
        <w:tc>
          <w:tcPr>
            <w:tcW w:w="8003" w:type="dxa"/>
            <w:shd w:val="clear" w:color="auto" w:fill="FFFFFF"/>
          </w:tcPr>
          <w:p w14:paraId="327819A9" w14:textId="77777777" w:rsidR="006D4BCF" w:rsidRDefault="006D4BCF" w:rsidP="006D4BCF">
            <w:pPr>
              <w:pStyle w:val="Body"/>
            </w:pPr>
            <w:r>
              <w:t>NIEM-UML 3 Specification</w:t>
            </w:r>
          </w:p>
          <w:p w14:paraId="76234AFC" w14:textId="58E05DB7" w:rsidR="006D4BCF" w:rsidRDefault="002403B1" w:rsidP="006D4BCF">
            <w:pPr>
              <w:pStyle w:val="Body"/>
            </w:pPr>
            <w:hyperlink r:id="rId18" w:history="1">
              <w:r w:rsidR="006D4BCF" w:rsidRPr="001C170F">
                <w:rPr>
                  <w:rStyle w:val="Hyperlink"/>
                </w:rPr>
                <w:t>http://www.omg.org/spec/NIEM-UML/3.0/Beta1</w:t>
              </w:r>
            </w:hyperlink>
          </w:p>
        </w:tc>
      </w:tr>
      <w:tr w:rsidR="00520F2A" w14:paraId="658E3D01" w14:textId="77777777" w:rsidTr="0038596B">
        <w:tc>
          <w:tcPr>
            <w:tcW w:w="1958" w:type="dxa"/>
            <w:shd w:val="clear" w:color="auto" w:fill="FFFFFF"/>
          </w:tcPr>
          <w:p w14:paraId="0C5EF76E" w14:textId="77777777" w:rsidR="00AE1276" w:rsidRDefault="00AE1276" w:rsidP="002A6045">
            <w:pPr>
              <w:pStyle w:val="Body"/>
            </w:pPr>
            <w:r>
              <w:t>[EDXL]</w:t>
            </w:r>
            <w:r>
              <w:tab/>
            </w:r>
          </w:p>
        </w:tc>
        <w:tc>
          <w:tcPr>
            <w:tcW w:w="8003" w:type="dxa"/>
            <w:shd w:val="clear" w:color="auto" w:fill="FFFFFF"/>
          </w:tcPr>
          <w:p w14:paraId="3246EA10" w14:textId="77777777" w:rsidR="00AE1276" w:rsidRPr="00AE1276" w:rsidRDefault="002403B1" w:rsidP="002A6045">
            <w:pPr>
              <w:pStyle w:val="Body"/>
            </w:pPr>
            <w:hyperlink r:id="rId19" w:history="1">
              <w:r w:rsidR="00AE1276" w:rsidRPr="00C31541">
                <w:rPr>
                  <w:rStyle w:val="Hyperlink"/>
                </w:rPr>
                <w:t>http://docs.oasis-open.org/emergency/</w:t>
              </w:r>
            </w:hyperlink>
          </w:p>
        </w:tc>
      </w:tr>
      <w:tr w:rsidR="00C06A2D" w14:paraId="66AEDE95" w14:textId="77777777" w:rsidTr="0038596B">
        <w:tc>
          <w:tcPr>
            <w:tcW w:w="1958" w:type="dxa"/>
            <w:shd w:val="clear" w:color="auto" w:fill="FFFFFF"/>
          </w:tcPr>
          <w:p w14:paraId="1F1CFBC8" w14:textId="77777777" w:rsidR="00C06A2D" w:rsidRDefault="00C06A2D" w:rsidP="00C06A2D">
            <w:pPr>
              <w:pStyle w:val="Body"/>
            </w:pPr>
            <w:r w:rsidRPr="0083318E">
              <w:t>[</w:t>
            </w:r>
            <w:r>
              <w:t>SI</w:t>
            </w:r>
            <w:r w:rsidRPr="0083318E">
              <w:t>]</w:t>
            </w:r>
          </w:p>
        </w:tc>
        <w:tc>
          <w:tcPr>
            <w:tcW w:w="8003" w:type="dxa"/>
            <w:shd w:val="clear" w:color="auto" w:fill="FFFFFF"/>
          </w:tcPr>
          <w:p w14:paraId="35F3D7E9" w14:textId="53767728" w:rsidR="00C06A2D" w:rsidRDefault="002403B1" w:rsidP="008C034F">
            <w:pPr>
              <w:pStyle w:val="Body"/>
            </w:pPr>
            <w:hyperlink r:id="rId20" w:history="1">
              <w:r w:rsidR="00C06A2D" w:rsidRPr="008D4D8E">
                <w:rPr>
                  <w:rStyle w:val="Hyperlink"/>
                </w:rPr>
                <w:t>http://www.bipm.org/en/measurement-units/</w:t>
              </w:r>
            </w:hyperlink>
          </w:p>
        </w:tc>
      </w:tr>
      <w:tr w:rsidR="00C06A2D" w14:paraId="51D0B697" w14:textId="77777777" w:rsidTr="0038596B">
        <w:tc>
          <w:tcPr>
            <w:tcW w:w="1958" w:type="dxa"/>
            <w:shd w:val="clear" w:color="auto" w:fill="FFFFFF"/>
          </w:tcPr>
          <w:p w14:paraId="5D9DEB45" w14:textId="77777777" w:rsidR="00C06A2D" w:rsidRDefault="00C06A2D" w:rsidP="00C06A2D">
            <w:pPr>
              <w:pStyle w:val="Body"/>
            </w:pPr>
            <w:r w:rsidRPr="0083318E">
              <w:t>[</w:t>
            </w:r>
            <w:r>
              <w:t>CVSS</w:t>
            </w:r>
            <w:r w:rsidRPr="0083318E">
              <w:t>]</w:t>
            </w:r>
          </w:p>
        </w:tc>
        <w:tc>
          <w:tcPr>
            <w:tcW w:w="8003" w:type="dxa"/>
            <w:shd w:val="clear" w:color="auto" w:fill="FFFFFF"/>
          </w:tcPr>
          <w:p w14:paraId="0E579A8C" w14:textId="77777777" w:rsidR="00816BBF" w:rsidRDefault="002403B1" w:rsidP="00816BBF">
            <w:pPr>
              <w:pStyle w:val="Body"/>
            </w:pPr>
            <w:hyperlink r:id="rId21" w:history="1">
              <w:r w:rsidR="00816BBF" w:rsidRPr="008D4D8E">
                <w:rPr>
                  <w:rStyle w:val="Hyperlink"/>
                </w:rPr>
                <w:t>https://nvd.nist.gov/cvss.cfm</w:t>
              </w:r>
            </w:hyperlink>
          </w:p>
        </w:tc>
      </w:tr>
      <w:tr w:rsidR="00C06A2D" w14:paraId="6EEE9980" w14:textId="77777777" w:rsidTr="0038596B">
        <w:tc>
          <w:tcPr>
            <w:tcW w:w="1958" w:type="dxa"/>
            <w:shd w:val="clear" w:color="auto" w:fill="FFFFFF"/>
          </w:tcPr>
          <w:p w14:paraId="4EF98E81" w14:textId="77777777" w:rsidR="00C06A2D" w:rsidRDefault="00C06A2D" w:rsidP="00C06A2D">
            <w:pPr>
              <w:pStyle w:val="Body"/>
            </w:pPr>
            <w:r w:rsidRPr="0083318E">
              <w:t>[</w:t>
            </w:r>
            <w:r>
              <w:t>CAP</w:t>
            </w:r>
            <w:r w:rsidRPr="0083318E">
              <w:t>]</w:t>
            </w:r>
          </w:p>
        </w:tc>
        <w:tc>
          <w:tcPr>
            <w:tcW w:w="8003" w:type="dxa"/>
            <w:shd w:val="clear" w:color="auto" w:fill="FFFFFF"/>
          </w:tcPr>
          <w:p w14:paraId="56DCC7EC" w14:textId="77777777" w:rsidR="00816BBF" w:rsidRDefault="002403B1" w:rsidP="00816BBF">
            <w:pPr>
              <w:pStyle w:val="Body"/>
            </w:pPr>
            <w:hyperlink r:id="rId22" w:history="1">
              <w:r w:rsidR="00816BBF" w:rsidRPr="008D4D8E">
                <w:rPr>
                  <w:rStyle w:val="Hyperlink"/>
                </w:rPr>
                <w:t>http://docs.oasis-open.org/emergency/cap/v1.2/CAP-v1.2-os.html</w:t>
              </w:r>
            </w:hyperlink>
          </w:p>
        </w:tc>
      </w:tr>
      <w:tr w:rsidR="001C4E37" w14:paraId="4B397E84" w14:textId="77777777" w:rsidTr="0038596B">
        <w:tc>
          <w:tcPr>
            <w:tcW w:w="1958" w:type="dxa"/>
            <w:shd w:val="clear" w:color="auto" w:fill="FFFFFF"/>
          </w:tcPr>
          <w:p w14:paraId="5283AB80" w14:textId="77777777" w:rsidR="001C4E37" w:rsidRDefault="001C4E37" w:rsidP="00613A27">
            <w:pPr>
              <w:pStyle w:val="Body"/>
            </w:pPr>
            <w:r w:rsidRPr="0083318E">
              <w:t>[</w:t>
            </w:r>
            <w:r w:rsidRPr="001C4E37">
              <w:t>CNSSI 4009</w:t>
            </w:r>
            <w:r w:rsidRPr="0083318E">
              <w:t>]</w:t>
            </w:r>
          </w:p>
        </w:tc>
        <w:tc>
          <w:tcPr>
            <w:tcW w:w="8003" w:type="dxa"/>
            <w:shd w:val="clear" w:color="auto" w:fill="FFFFFF"/>
          </w:tcPr>
          <w:p w14:paraId="20572BD6" w14:textId="77777777" w:rsidR="001C4E37" w:rsidRDefault="002403B1" w:rsidP="001C4E37">
            <w:pPr>
              <w:pStyle w:val="Body"/>
            </w:pPr>
            <w:hyperlink r:id="rId23" w:history="1">
              <w:r w:rsidR="001C4E37" w:rsidRPr="008D4D8E">
                <w:rPr>
                  <w:rStyle w:val="Hyperlink"/>
                </w:rPr>
                <w:t>https://www.cnss.gov/CNSS/issuances/instructions.cfm</w:t>
              </w:r>
            </w:hyperlink>
          </w:p>
        </w:tc>
      </w:tr>
      <w:tr w:rsidR="00C06A2D" w14:paraId="6461E7DD" w14:textId="77777777" w:rsidTr="0038596B">
        <w:tc>
          <w:tcPr>
            <w:tcW w:w="1958" w:type="dxa"/>
            <w:shd w:val="clear" w:color="auto" w:fill="FFFFFF"/>
          </w:tcPr>
          <w:p w14:paraId="77B77C9E" w14:textId="77777777" w:rsidR="00C06A2D" w:rsidRDefault="00C06A2D" w:rsidP="00C06A2D">
            <w:pPr>
              <w:pStyle w:val="Body"/>
            </w:pPr>
            <w:r w:rsidRPr="0083318E">
              <w:t>[</w:t>
            </w:r>
            <w:r>
              <w:t>WGS-84</w:t>
            </w:r>
            <w:r w:rsidRPr="0083318E">
              <w:t>]</w:t>
            </w:r>
          </w:p>
        </w:tc>
        <w:tc>
          <w:tcPr>
            <w:tcW w:w="8003" w:type="dxa"/>
            <w:shd w:val="clear" w:color="auto" w:fill="FFFFFF"/>
          </w:tcPr>
          <w:p w14:paraId="5534C477" w14:textId="77777777" w:rsidR="00816BBF" w:rsidRDefault="002403B1" w:rsidP="00816BBF">
            <w:pPr>
              <w:pStyle w:val="Body"/>
            </w:pPr>
            <w:hyperlink r:id="rId24" w:history="1">
              <w:r w:rsidR="00816BBF" w:rsidRPr="008D4D8E">
                <w:rPr>
                  <w:rStyle w:val="Hyperlink"/>
                </w:rPr>
                <w:t>http://earth-info.nga.mil/GandG/wgs84/</w:t>
              </w:r>
            </w:hyperlink>
          </w:p>
        </w:tc>
      </w:tr>
      <w:tr w:rsidR="000B457C" w14:paraId="114E5D0D" w14:textId="77777777" w:rsidTr="0038596B">
        <w:tc>
          <w:tcPr>
            <w:tcW w:w="1958" w:type="dxa"/>
            <w:shd w:val="clear" w:color="auto" w:fill="FFFFFF"/>
          </w:tcPr>
          <w:p w14:paraId="307349B7" w14:textId="6E2838AC" w:rsidR="000B457C" w:rsidRPr="0083318E" w:rsidRDefault="000B457C" w:rsidP="000B457C">
            <w:pPr>
              <w:pStyle w:val="Body"/>
            </w:pPr>
            <w:r>
              <w:t>[OGC]</w:t>
            </w:r>
          </w:p>
        </w:tc>
        <w:tc>
          <w:tcPr>
            <w:tcW w:w="8003" w:type="dxa"/>
            <w:shd w:val="clear" w:color="auto" w:fill="FFFFFF"/>
          </w:tcPr>
          <w:p w14:paraId="51DFC9D2" w14:textId="559F5F39" w:rsidR="00E259B9" w:rsidRDefault="002403B1" w:rsidP="0038596B">
            <w:pPr>
              <w:pStyle w:val="Body"/>
            </w:pPr>
            <w:hyperlink r:id="rId25" w:history="1">
              <w:r w:rsidR="00E259B9" w:rsidRPr="00D20ECC">
                <w:rPr>
                  <w:rStyle w:val="Hyperlink"/>
                </w:rPr>
                <w:t>http://www.opengeospatial.org/</w:t>
              </w:r>
            </w:hyperlink>
          </w:p>
        </w:tc>
      </w:tr>
      <w:tr w:rsidR="003F007C" w14:paraId="6639D421" w14:textId="77777777" w:rsidTr="0038596B">
        <w:tc>
          <w:tcPr>
            <w:tcW w:w="1958" w:type="dxa"/>
            <w:shd w:val="clear" w:color="auto" w:fill="FFFFFF"/>
          </w:tcPr>
          <w:p w14:paraId="006F6960" w14:textId="251D60B4" w:rsidR="003F007C" w:rsidRPr="0083318E" w:rsidRDefault="003F007C" w:rsidP="00C06A2D">
            <w:pPr>
              <w:pStyle w:val="Body"/>
            </w:pPr>
            <w:r>
              <w:t>[NRC]</w:t>
            </w:r>
          </w:p>
        </w:tc>
        <w:tc>
          <w:tcPr>
            <w:tcW w:w="8003" w:type="dxa"/>
            <w:shd w:val="clear" w:color="auto" w:fill="FFFFFF"/>
          </w:tcPr>
          <w:p w14:paraId="4D2A2E2A" w14:textId="51367D16" w:rsidR="00E259B9" w:rsidRDefault="002403B1" w:rsidP="0038596B">
            <w:pPr>
              <w:pStyle w:val="Body"/>
            </w:pPr>
            <w:hyperlink r:id="rId26" w:history="1">
              <w:r w:rsidR="00E259B9" w:rsidRPr="00D20ECC">
                <w:rPr>
                  <w:rStyle w:val="Hyperlink"/>
                </w:rPr>
                <w:t>http://www.nrc.gov/</w:t>
              </w:r>
            </w:hyperlink>
          </w:p>
        </w:tc>
      </w:tr>
      <w:tr w:rsidR="00BA2E6C" w14:paraId="2B866AC1" w14:textId="77777777" w:rsidTr="0038596B">
        <w:tc>
          <w:tcPr>
            <w:tcW w:w="1958" w:type="dxa"/>
            <w:shd w:val="clear" w:color="auto" w:fill="FFFFFF"/>
          </w:tcPr>
          <w:p w14:paraId="36865556" w14:textId="1382CDDB" w:rsidR="00BA2E6C" w:rsidRDefault="00BA2E6C" w:rsidP="00C06A2D">
            <w:pPr>
              <w:pStyle w:val="Body"/>
            </w:pPr>
            <w:r>
              <w:t>[DoDAF 2.0]</w:t>
            </w:r>
          </w:p>
        </w:tc>
        <w:tc>
          <w:tcPr>
            <w:tcW w:w="8003" w:type="dxa"/>
            <w:shd w:val="clear" w:color="auto" w:fill="FFFFFF"/>
          </w:tcPr>
          <w:p w14:paraId="5A84964A" w14:textId="006FF168" w:rsidR="00E259B9" w:rsidRPr="003F007C" w:rsidRDefault="002403B1" w:rsidP="0038596B">
            <w:pPr>
              <w:pStyle w:val="Body"/>
            </w:pPr>
            <w:hyperlink r:id="rId27" w:history="1">
              <w:r w:rsidR="00E259B9" w:rsidRPr="00D20ECC">
                <w:rPr>
                  <w:rStyle w:val="Hyperlink"/>
                </w:rPr>
                <w:t>http://dodcio.defense.gov/Library/DoDArchitectureFramework.aspx</w:t>
              </w:r>
            </w:hyperlink>
          </w:p>
        </w:tc>
      </w:tr>
      <w:tr w:rsidR="005976E4" w14:paraId="5A0B47E5" w14:textId="77777777" w:rsidTr="0038596B">
        <w:tc>
          <w:tcPr>
            <w:tcW w:w="1958" w:type="dxa"/>
            <w:shd w:val="clear" w:color="auto" w:fill="FFFFFF"/>
          </w:tcPr>
          <w:p w14:paraId="4FE49FC2" w14:textId="1B339FB8" w:rsidR="005976E4" w:rsidRDefault="005976E4" w:rsidP="00C06A2D">
            <w:pPr>
              <w:pStyle w:val="Body"/>
            </w:pPr>
            <w:r>
              <w:t>[ISO 73:2009]</w:t>
            </w:r>
          </w:p>
        </w:tc>
        <w:tc>
          <w:tcPr>
            <w:tcW w:w="8003" w:type="dxa"/>
            <w:shd w:val="clear" w:color="auto" w:fill="FFFFFF"/>
          </w:tcPr>
          <w:p w14:paraId="2EF0043D" w14:textId="77777777" w:rsidR="001D7584" w:rsidRDefault="005976E4" w:rsidP="00816BBF">
            <w:pPr>
              <w:pStyle w:val="Body"/>
              <w:rPr>
                <w:rFonts w:ascii="Helvetica" w:hAnsi="Helvetica"/>
                <w:color w:val="404040"/>
                <w:lang w:val="en"/>
              </w:rPr>
            </w:pPr>
            <w:r>
              <w:rPr>
                <w:rFonts w:ascii="Helvetica" w:hAnsi="Helvetica"/>
                <w:color w:val="404040"/>
                <w:lang w:val="en"/>
              </w:rPr>
              <w:t>ISO Guide 73:2009 provides the definitions of generic terms related to risk management.</w:t>
            </w:r>
          </w:p>
          <w:p w14:paraId="10D1C1FA" w14:textId="218DF126" w:rsidR="00E259B9" w:rsidRPr="00BA2E6C" w:rsidRDefault="002403B1" w:rsidP="0038596B">
            <w:pPr>
              <w:pStyle w:val="Body"/>
            </w:pPr>
            <w:hyperlink r:id="rId28" w:history="1">
              <w:r w:rsidR="00E259B9" w:rsidRPr="00D20ECC">
                <w:rPr>
                  <w:rStyle w:val="Hyperlink"/>
                </w:rPr>
                <w:t>http://www.iso.org/iso/catalogue_detail?csnumber=44651</w:t>
              </w:r>
            </w:hyperlink>
          </w:p>
        </w:tc>
      </w:tr>
      <w:tr w:rsidR="00520F2A" w14:paraId="19688F4B" w14:textId="77777777" w:rsidTr="0038596B">
        <w:tc>
          <w:tcPr>
            <w:tcW w:w="1958" w:type="dxa"/>
            <w:shd w:val="clear" w:color="auto" w:fill="FFFFFF"/>
          </w:tcPr>
          <w:p w14:paraId="1CC73D5C" w14:textId="77777777" w:rsidR="00AE1276" w:rsidRDefault="00AE1276" w:rsidP="002A6045">
            <w:pPr>
              <w:pStyle w:val="Body"/>
            </w:pPr>
            <w:r w:rsidRPr="0083318E">
              <w:t>[NIST-SI]</w:t>
            </w:r>
          </w:p>
        </w:tc>
        <w:tc>
          <w:tcPr>
            <w:tcW w:w="8003" w:type="dxa"/>
            <w:shd w:val="clear" w:color="auto" w:fill="FFFFFF"/>
          </w:tcPr>
          <w:p w14:paraId="2289BEC7" w14:textId="77777777" w:rsidR="0066628A" w:rsidRDefault="002403B1" w:rsidP="002A6045">
            <w:pPr>
              <w:pStyle w:val="Body"/>
            </w:pPr>
            <w:hyperlink r:id="rId29" w:history="1">
              <w:r w:rsidR="0066628A" w:rsidRPr="004227F3">
                <w:rPr>
                  <w:rStyle w:val="Hyperlink"/>
                </w:rPr>
                <w:t>http://physics.nist.gov/cuu/pdf/sp811.pdf</w:t>
              </w:r>
            </w:hyperlink>
          </w:p>
        </w:tc>
      </w:tr>
      <w:tr w:rsidR="003F007C" w14:paraId="046A9142" w14:textId="77777777" w:rsidTr="0038596B">
        <w:tc>
          <w:tcPr>
            <w:tcW w:w="1958" w:type="dxa"/>
            <w:shd w:val="clear" w:color="auto" w:fill="FFFFFF"/>
          </w:tcPr>
          <w:p w14:paraId="7C8453EB" w14:textId="303B312A" w:rsidR="003F007C" w:rsidRPr="0083318E" w:rsidRDefault="003F007C" w:rsidP="002A6045">
            <w:pPr>
              <w:pStyle w:val="Body"/>
            </w:pPr>
            <w:r>
              <w:t>[NIST-UNITS]</w:t>
            </w:r>
          </w:p>
        </w:tc>
        <w:tc>
          <w:tcPr>
            <w:tcW w:w="8003" w:type="dxa"/>
            <w:shd w:val="clear" w:color="auto" w:fill="FFFFFF"/>
          </w:tcPr>
          <w:p w14:paraId="7B945415" w14:textId="65DB227C" w:rsidR="00E259B9" w:rsidRDefault="002403B1" w:rsidP="0038596B">
            <w:pPr>
              <w:pStyle w:val="Body"/>
            </w:pPr>
            <w:hyperlink r:id="rId30" w:history="1">
              <w:r w:rsidR="00E259B9" w:rsidRPr="00D20ECC">
                <w:rPr>
                  <w:rStyle w:val="Hyperlink"/>
                </w:rPr>
                <w:t>http://www.nist.gov/pml/wmd/pubs/upload/AppC-12-hb44-final.pdf</w:t>
              </w:r>
            </w:hyperlink>
          </w:p>
        </w:tc>
      </w:tr>
      <w:tr w:rsidR="00520F2A" w14:paraId="799237DF" w14:textId="77777777" w:rsidTr="0038596B">
        <w:tc>
          <w:tcPr>
            <w:tcW w:w="1958" w:type="dxa"/>
            <w:shd w:val="clear" w:color="auto" w:fill="FFFFFF"/>
          </w:tcPr>
          <w:p w14:paraId="5B4DF029" w14:textId="77777777" w:rsidR="00AE1276" w:rsidRDefault="00AE1276" w:rsidP="002A6045">
            <w:pPr>
              <w:pStyle w:val="Body"/>
            </w:pPr>
            <w:r w:rsidRPr="0083318E">
              <w:t>[NIST-800]</w:t>
            </w:r>
          </w:p>
        </w:tc>
        <w:tc>
          <w:tcPr>
            <w:tcW w:w="8003" w:type="dxa"/>
            <w:shd w:val="clear" w:color="auto" w:fill="FFFFFF"/>
          </w:tcPr>
          <w:p w14:paraId="0CCB97FB" w14:textId="13BE5173" w:rsidR="0066628A" w:rsidRDefault="002403B1" w:rsidP="002A6045">
            <w:pPr>
              <w:pStyle w:val="Body"/>
            </w:pPr>
            <w:hyperlink r:id="rId31" w:history="1">
              <w:r w:rsidR="0066628A" w:rsidRPr="004227F3">
                <w:rPr>
                  <w:rStyle w:val="Hyperlink"/>
                </w:rPr>
                <w:t>http://csrc.nist.gov/publications/PubsSPs.html</w:t>
              </w:r>
            </w:hyperlink>
          </w:p>
        </w:tc>
      </w:tr>
      <w:tr w:rsidR="00BB1339" w14:paraId="7827A929" w14:textId="77777777" w:rsidTr="0038596B">
        <w:tc>
          <w:tcPr>
            <w:tcW w:w="1958" w:type="dxa"/>
            <w:shd w:val="clear" w:color="auto" w:fill="FFFFFF"/>
          </w:tcPr>
          <w:p w14:paraId="007CD2C6" w14:textId="53218AE7" w:rsidR="00BB1339" w:rsidRPr="0083318E" w:rsidRDefault="00BB1339" w:rsidP="002A6045">
            <w:pPr>
              <w:pStyle w:val="Body"/>
            </w:pPr>
            <w:r>
              <w:t>[QODT]</w:t>
            </w:r>
          </w:p>
        </w:tc>
        <w:tc>
          <w:tcPr>
            <w:tcW w:w="8003" w:type="dxa"/>
            <w:shd w:val="clear" w:color="auto" w:fill="FFFFFF"/>
          </w:tcPr>
          <w:p w14:paraId="4FAE98C5" w14:textId="4C582158" w:rsidR="00E259B9" w:rsidRDefault="002403B1" w:rsidP="0038596B">
            <w:pPr>
              <w:pStyle w:val="Body"/>
            </w:pPr>
            <w:hyperlink r:id="rId32" w:history="1">
              <w:r w:rsidR="00E259B9" w:rsidRPr="00D20ECC">
                <w:rPr>
                  <w:rStyle w:val="Hyperlink"/>
                </w:rPr>
                <w:t>http://www.qudt.org/</w:t>
              </w:r>
            </w:hyperlink>
          </w:p>
        </w:tc>
      </w:tr>
      <w:tr w:rsidR="00BB1339" w14:paraId="2A2C9ADE" w14:textId="77777777" w:rsidTr="0038596B">
        <w:tc>
          <w:tcPr>
            <w:tcW w:w="1958" w:type="dxa"/>
            <w:shd w:val="clear" w:color="auto" w:fill="FFFFFF"/>
          </w:tcPr>
          <w:p w14:paraId="4AB40065" w14:textId="77777777" w:rsidR="00BB1339" w:rsidRPr="0083318E" w:rsidRDefault="00BB1339" w:rsidP="002A6045">
            <w:pPr>
              <w:pStyle w:val="Body"/>
            </w:pPr>
          </w:p>
        </w:tc>
        <w:tc>
          <w:tcPr>
            <w:tcW w:w="8003" w:type="dxa"/>
            <w:shd w:val="clear" w:color="auto" w:fill="FFFFFF"/>
          </w:tcPr>
          <w:p w14:paraId="76801182" w14:textId="77777777" w:rsidR="00BB1339" w:rsidRDefault="00BB1339" w:rsidP="00BB1339">
            <w:pPr>
              <w:pStyle w:val="Body"/>
            </w:pPr>
          </w:p>
        </w:tc>
      </w:tr>
    </w:tbl>
    <w:p w14:paraId="79764EFC" w14:textId="77777777" w:rsidR="002A6045" w:rsidRPr="008C7700" w:rsidRDefault="002A6045" w:rsidP="002A6045">
      <w:pPr>
        <w:pStyle w:val="Body"/>
        <w:rPr>
          <w:rFonts w:ascii="Arial" w:hAnsi="Arial" w:cs="Arial"/>
          <w:b/>
          <w:sz w:val="28"/>
          <w:szCs w:val="28"/>
        </w:rPr>
      </w:pPr>
      <w:r w:rsidRPr="008C7700">
        <w:rPr>
          <w:rFonts w:ascii="Arial" w:hAnsi="Arial" w:cs="Arial"/>
          <w:b/>
          <w:sz w:val="28"/>
          <w:szCs w:val="28"/>
        </w:rPr>
        <w:t>3.2   Non-normative References</w:t>
      </w:r>
    </w:p>
    <w:tbl>
      <w:tblPr>
        <w:tblW w:w="0" w:type="auto"/>
        <w:shd w:val="clear" w:color="auto" w:fill="FFFFFF"/>
        <w:tblLook w:val="04A0" w:firstRow="1" w:lastRow="0" w:firstColumn="1" w:lastColumn="0" w:noHBand="0" w:noVBand="1"/>
      </w:tblPr>
      <w:tblGrid>
        <w:gridCol w:w="2096"/>
        <w:gridCol w:w="7865"/>
      </w:tblGrid>
      <w:tr w:rsidR="001C4E37" w14:paraId="3A10C602" w14:textId="77777777" w:rsidTr="00613A27">
        <w:tc>
          <w:tcPr>
            <w:tcW w:w="2096" w:type="dxa"/>
            <w:shd w:val="clear" w:color="auto" w:fill="FFFFFF"/>
          </w:tcPr>
          <w:p w14:paraId="415C9902" w14:textId="77777777" w:rsidR="001C4E37" w:rsidRDefault="001C4E37" w:rsidP="00613A27">
            <w:pPr>
              <w:pStyle w:val="Body"/>
            </w:pPr>
            <w:r w:rsidRPr="0083318E">
              <w:t>[</w:t>
            </w:r>
            <w:r>
              <w:t>DICTIONARY.COM</w:t>
            </w:r>
            <w:r w:rsidRPr="0083318E">
              <w:t>]</w:t>
            </w:r>
          </w:p>
        </w:tc>
        <w:tc>
          <w:tcPr>
            <w:tcW w:w="7865" w:type="dxa"/>
            <w:shd w:val="clear" w:color="auto" w:fill="FFFFFF"/>
          </w:tcPr>
          <w:p w14:paraId="1866C7EE" w14:textId="77777777" w:rsidR="001C4E37" w:rsidRDefault="001C4E37" w:rsidP="00613A27">
            <w:pPr>
              <w:pStyle w:val="Body"/>
            </w:pPr>
            <w:r>
              <w:t xml:space="preserve"> </w:t>
            </w:r>
            <w:hyperlink r:id="rId33" w:history="1">
              <w:r w:rsidRPr="008D4D8E">
                <w:rPr>
                  <w:rStyle w:val="Hyperlink"/>
                </w:rPr>
                <w:t>http://dictionary.com</w:t>
              </w:r>
            </w:hyperlink>
          </w:p>
        </w:tc>
      </w:tr>
      <w:tr w:rsidR="007B73E1" w14:paraId="7EA14CDA" w14:textId="77777777" w:rsidTr="00613A27">
        <w:tc>
          <w:tcPr>
            <w:tcW w:w="2096" w:type="dxa"/>
            <w:shd w:val="clear" w:color="auto" w:fill="FFFFFF"/>
          </w:tcPr>
          <w:p w14:paraId="266ABC56" w14:textId="323D007B" w:rsidR="007B73E1" w:rsidRPr="0083318E" w:rsidRDefault="007B73E1" w:rsidP="00613A27">
            <w:pPr>
              <w:pStyle w:val="Body"/>
            </w:pPr>
            <w:r>
              <w:lastRenderedPageBreak/>
              <w:t>[Firesmith 2003]</w:t>
            </w:r>
          </w:p>
        </w:tc>
        <w:tc>
          <w:tcPr>
            <w:tcW w:w="7865" w:type="dxa"/>
            <w:shd w:val="clear" w:color="auto" w:fill="FFFFFF"/>
          </w:tcPr>
          <w:p w14:paraId="67C7FF7D" w14:textId="7A78402F" w:rsidR="007B73E1" w:rsidRDefault="007B73E1" w:rsidP="00613A27">
            <w:pPr>
              <w:pStyle w:val="Body"/>
            </w:pPr>
            <w:r w:rsidRPr="007B73E1">
              <w:t>https://sites.google.com/a/firesmith.net/donald-firesmith/home/publications/publicationsbyyear/2003/C</w:t>
            </w:r>
            <w:r>
              <w:t>ommonConcepts.pdf</w:t>
            </w:r>
          </w:p>
        </w:tc>
      </w:tr>
    </w:tbl>
    <w:p w14:paraId="4AC105D1" w14:textId="074764E0" w:rsidR="00715964" w:rsidRPr="00715964" w:rsidRDefault="002A6045" w:rsidP="00715964">
      <w:pPr>
        <w:pStyle w:val="Body"/>
      </w:pPr>
      <w:r>
        <w:t>[SIMF]</w:t>
      </w:r>
      <w:r>
        <w:tab/>
      </w:r>
      <w:r>
        <w:tab/>
      </w:r>
      <w:r>
        <w:tab/>
      </w:r>
      <w:r w:rsidR="00715964">
        <w:t>OMG Document</w:t>
      </w:r>
      <w:r w:rsidR="00715964" w:rsidRPr="0038596B">
        <w:rPr>
          <w:color w:val="FF0000"/>
        </w:rPr>
        <w:t xml:space="preserve"> </w:t>
      </w:r>
      <w:r w:rsidR="008A08D6" w:rsidRPr="0038596B">
        <w:rPr>
          <w:rStyle w:val="IntenseReference"/>
        </w:rPr>
        <w:t>ad/</w:t>
      </w:r>
      <w:r w:rsidR="00C11D13" w:rsidRPr="00C8321B">
        <w:rPr>
          <w:rStyle w:val="IntenseReference"/>
        </w:rPr>
        <w:t>2016-05-02</w:t>
      </w:r>
    </w:p>
    <w:p w14:paraId="6A090EE5" w14:textId="77777777" w:rsidR="002A6045" w:rsidRPr="006D29DD" w:rsidRDefault="002A6045" w:rsidP="002A6045">
      <w:pPr>
        <w:pStyle w:val="Heading1"/>
      </w:pPr>
      <w:bookmarkStart w:id="80" w:name="_toc275"/>
      <w:bookmarkStart w:id="81" w:name="_Toc411794385"/>
      <w:bookmarkStart w:id="82" w:name="_Toc450313293"/>
      <w:bookmarkStart w:id="83" w:name="_Toc451802450"/>
      <w:bookmarkEnd w:id="80"/>
      <w:r>
        <w:t>Terms and Definitions</w:t>
      </w:r>
      <w:bookmarkEnd w:id="81"/>
      <w:bookmarkEnd w:id="82"/>
      <w:bookmarkEnd w:id="83"/>
    </w:p>
    <w:p w14:paraId="788D5D93" w14:textId="58F58C69" w:rsidR="002A6045" w:rsidRDefault="002A6045">
      <w:pPr>
        <w:pStyle w:val="Body"/>
      </w:pPr>
      <w:r>
        <w:t>For the purposes of this specification, the following terms and definitions apply</w:t>
      </w:r>
      <w:r w:rsidR="00C42B8F">
        <w:t>:</w:t>
      </w:r>
      <w:r>
        <w:t xml:space="preserve"> </w:t>
      </w:r>
    </w:p>
    <w:p w14:paraId="624BD04E" w14:textId="4B7FD830" w:rsidR="002A6045" w:rsidRPr="001701FE" w:rsidRDefault="002A6045" w:rsidP="00C10E80">
      <w:pPr>
        <w:pStyle w:val="ListParagraph"/>
      </w:pPr>
      <w:r w:rsidRPr="001701FE">
        <w:rPr>
          <w:b/>
        </w:rPr>
        <w:t>Conceptual Model</w:t>
      </w:r>
      <w:r w:rsidRPr="001701FE">
        <w:t>: A model of the concepts relative to a domain of interest. A conceptual model models the “real world”</w:t>
      </w:r>
      <w:r w:rsidR="001C4E37">
        <w:t xml:space="preserve"> or “possible worlds”</w:t>
      </w:r>
      <w:r w:rsidR="00C42B8F">
        <w:t>,</w:t>
      </w:r>
      <w:r w:rsidRPr="001701FE">
        <w:t xml:space="preserve"> not data or technology.</w:t>
      </w:r>
    </w:p>
    <w:p w14:paraId="11831C93" w14:textId="77777777" w:rsidR="002A6045" w:rsidRPr="001701FE" w:rsidRDefault="002A6045" w:rsidP="00C10E80">
      <w:pPr>
        <w:pStyle w:val="ListParagraph"/>
      </w:pPr>
      <w:r w:rsidRPr="001701FE">
        <w:rPr>
          <w:b/>
        </w:rPr>
        <w:t>Operational Risk</w:t>
      </w:r>
      <w:r w:rsidRPr="001701FE">
        <w:t xml:space="preserve">: Operational risks are situations </w:t>
      </w:r>
      <w:r w:rsidR="009B0CC5">
        <w:t xml:space="preserve">that may </w:t>
      </w:r>
      <w:r w:rsidRPr="001701FE">
        <w:t>hav</w:t>
      </w:r>
      <w:r w:rsidR="009B0CC5">
        <w:t>e</w:t>
      </w:r>
      <w:r w:rsidR="00C42B8F">
        <w:t xml:space="preserve"> </w:t>
      </w:r>
      <w:r w:rsidRPr="001701FE">
        <w:t>a negative impact on an organization or company due to uncertainties related to possible breakdowns in a system or its environment via supply chain, injury to a person</w:t>
      </w:r>
      <w:r w:rsidR="00C42B8F">
        <w:t>,</w:t>
      </w:r>
      <w:r w:rsidRPr="001701FE">
        <w:t xml:space="preserve"> or failure of a process resulting from intentional/malicious as well as unintentional/natural operational threats. One of the main impacts of operational risks is inability to conduct operations as planned.  </w:t>
      </w:r>
    </w:p>
    <w:p w14:paraId="6DEBFDE1" w14:textId="60D72C5B" w:rsidR="002A6045" w:rsidRPr="001701FE" w:rsidRDefault="002A6045" w:rsidP="00C10E80">
      <w:pPr>
        <w:pStyle w:val="ListParagraph"/>
      </w:pPr>
      <w:r w:rsidRPr="001701FE">
        <w:rPr>
          <w:b/>
        </w:rPr>
        <w:t>Operational Threat</w:t>
      </w:r>
      <w:r w:rsidRPr="001701FE">
        <w:t xml:space="preserve">: Operational threats involve </w:t>
      </w:r>
      <w:r w:rsidR="006C3CE5">
        <w:t>potential</w:t>
      </w:r>
      <w:r w:rsidR="006C3CE5" w:rsidRPr="001701FE">
        <w:t xml:space="preserve"> </w:t>
      </w:r>
      <w:r w:rsidRPr="001701FE">
        <w:t xml:space="preserve">incidents or groups of incidents that </w:t>
      </w:r>
      <w:r w:rsidR="009B0CC5">
        <w:t xml:space="preserve">may </w:t>
      </w:r>
      <w:r w:rsidRPr="001701FE">
        <w:t>cause unwanted loss or harm to people or important assets or groups of assets. These incidents may be caused by threat actors, accidents</w:t>
      </w:r>
      <w:r w:rsidR="00C42B8F">
        <w:t>,</w:t>
      </w:r>
      <w:r w:rsidRPr="001701FE">
        <w:t xml:space="preserve"> or natural </w:t>
      </w:r>
      <w:r w:rsidR="00C42B8F" w:rsidRPr="001701FE">
        <w:t>phenomen</w:t>
      </w:r>
      <w:r w:rsidR="00C42B8F">
        <w:t>a</w:t>
      </w:r>
      <w:r w:rsidR="00AA186E">
        <w:t>.</w:t>
      </w:r>
      <w:r w:rsidRPr="001701FE">
        <w:t xml:space="preserve"> Examples include terrorist attacks, hurricanes</w:t>
      </w:r>
      <w:r w:rsidR="00C42B8F">
        <w:t>,</w:t>
      </w:r>
      <w:r w:rsidRPr="001701FE">
        <w:t xml:space="preserve"> or an electrical grid failure. </w:t>
      </w:r>
    </w:p>
    <w:p w14:paraId="5DAD35CE" w14:textId="77777777" w:rsidR="002A6045" w:rsidRPr="001701FE" w:rsidRDefault="002A6045" w:rsidP="00C10E80">
      <w:pPr>
        <w:pStyle w:val="ListParagraph"/>
      </w:pPr>
      <w:r w:rsidRPr="001701FE">
        <w:rPr>
          <w:b/>
        </w:rPr>
        <w:t>Risk</w:t>
      </w:r>
      <w:r w:rsidRPr="001701FE">
        <w:t xml:space="preserve">: </w:t>
      </w:r>
      <w:r w:rsidR="001C4E37" w:rsidRPr="001C4E37">
        <w:t>[CNSSI 4009] Risk is a measure of the extent to which an entity is threatened by a potential circumstance or event, and typically a function of: (i) the adverse impacts that would arise if the circumstance or event occurs; and (ii) the likelihood of occurrence.</w:t>
      </w:r>
    </w:p>
    <w:p w14:paraId="32D0ED0B" w14:textId="56D7F7AF" w:rsidR="002A6045" w:rsidRPr="001701FE" w:rsidRDefault="002A6045" w:rsidP="00C10E80">
      <w:pPr>
        <w:pStyle w:val="ListParagraph"/>
      </w:pPr>
      <w:r w:rsidRPr="001701FE">
        <w:rPr>
          <w:b/>
        </w:rPr>
        <w:t>System</w:t>
      </w:r>
      <w:r w:rsidRPr="001701FE">
        <w:t>: A system is a collection of parts and relationships among</w:t>
      </w:r>
      <w:r w:rsidR="00C861BF">
        <w:t xml:space="preserve"> </w:t>
      </w:r>
      <w:r w:rsidRPr="001701FE">
        <w:t xml:space="preserve">these </w:t>
      </w:r>
      <w:r w:rsidR="00C861BF">
        <w:t xml:space="preserve">parts </w:t>
      </w:r>
      <w:r w:rsidRPr="001701FE">
        <w:t>organized to accomplish some purpose. Systems include organizations, governments, people, processes, communities</w:t>
      </w:r>
      <w:r w:rsidR="00C42B8F">
        <w:t>,</w:t>
      </w:r>
      <w:r w:rsidRPr="001701FE">
        <w:t xml:space="preserve"> and information systems.</w:t>
      </w:r>
    </w:p>
    <w:p w14:paraId="1422941E" w14:textId="6704B8FA" w:rsidR="002A6045" w:rsidRPr="001701FE" w:rsidRDefault="002A6045" w:rsidP="00C10E80">
      <w:pPr>
        <w:pStyle w:val="ListParagraph"/>
      </w:pPr>
      <w:r w:rsidRPr="001701FE">
        <w:rPr>
          <w:b/>
        </w:rPr>
        <w:t>Threat</w:t>
      </w:r>
      <w:r w:rsidRPr="001701FE">
        <w:t xml:space="preserve">: </w:t>
      </w:r>
      <w:r w:rsidR="00C42B8F">
        <w:t>A</w:t>
      </w:r>
      <w:r w:rsidRPr="001701FE">
        <w:t>ny potential event or act</w:t>
      </w:r>
      <w:r w:rsidR="00C42B8F">
        <w:t xml:space="preserve"> – </w:t>
      </w:r>
      <w:r w:rsidRPr="001701FE">
        <w:t>deliberate</w:t>
      </w:r>
      <w:r w:rsidR="00C42B8F">
        <w:t xml:space="preserve"> or</w:t>
      </w:r>
      <w:r w:rsidRPr="001701FE">
        <w:t xml:space="preserve"> accidental</w:t>
      </w:r>
      <w:r w:rsidR="00C42B8F">
        <w:t xml:space="preserve">– </w:t>
      </w:r>
      <w:r w:rsidRPr="001701FE">
        <w:t xml:space="preserve">or natural hazard that </w:t>
      </w:r>
      <w:r w:rsidR="006C3CE5">
        <w:t>may lead to events that</w:t>
      </w:r>
      <w:r w:rsidR="006C3CE5" w:rsidRPr="001701FE">
        <w:t xml:space="preserve"> </w:t>
      </w:r>
      <w:r w:rsidRPr="001701FE">
        <w:t xml:space="preserve">cause injury to people or assets, and thereby </w:t>
      </w:r>
      <w:r>
        <w:t xml:space="preserve">negatively </w:t>
      </w:r>
      <w:r w:rsidRPr="001701FE">
        <w:t xml:space="preserve">affect </w:t>
      </w:r>
      <w:r>
        <w:t>the objectives of stakeholders.</w:t>
      </w:r>
      <w:r w:rsidRPr="001701FE">
        <w:t xml:space="preserve"> </w:t>
      </w:r>
    </w:p>
    <w:p w14:paraId="0D990391" w14:textId="77777777" w:rsidR="002A6045" w:rsidRPr="001701FE" w:rsidRDefault="002A6045" w:rsidP="00C10E80">
      <w:pPr>
        <w:pStyle w:val="ListParagraph"/>
      </w:pPr>
      <w:r w:rsidRPr="001701FE">
        <w:rPr>
          <w:b/>
        </w:rPr>
        <w:t>Domain</w:t>
      </w:r>
      <w:r w:rsidRPr="001701FE">
        <w:t>: A specific sphere of concern, activity or knowledge.</w:t>
      </w:r>
    </w:p>
    <w:p w14:paraId="422A7BC9" w14:textId="7AA11BF3" w:rsidR="002A6045" w:rsidRDefault="002A6045" w:rsidP="00C10E80">
      <w:pPr>
        <w:pStyle w:val="ListParagraph"/>
      </w:pPr>
      <w:r w:rsidRPr="001701FE">
        <w:rPr>
          <w:b/>
        </w:rPr>
        <w:t>Cyber</w:t>
      </w:r>
      <w:r w:rsidRPr="001701FE">
        <w:t>: of, relating to, or characteristic of computers, information technology, and virtual reality.</w:t>
      </w:r>
    </w:p>
    <w:p w14:paraId="602F7F7B" w14:textId="40348D29" w:rsidR="00A6734B" w:rsidRDefault="00A6734B" w:rsidP="00C10E80">
      <w:pPr>
        <w:pStyle w:val="ListParagraph"/>
      </w:pPr>
      <w:r>
        <w:rPr>
          <w:b/>
        </w:rPr>
        <w:t>Fact</w:t>
      </w:r>
      <w:r w:rsidRPr="0038596B">
        <w:t>:</w:t>
      </w:r>
      <w:r>
        <w:t xml:space="preserve"> </w:t>
      </w:r>
      <w:r w:rsidR="00D66C38" w:rsidRPr="00D66C38">
        <w:t>Facts are something that someone or something asserts to be true. The class of things that can be asserted are called “propositions” as they can be true or false. Once asserted these propositions are facts. Of course the relevance, trust or belief in facts is open to interpretation.</w:t>
      </w:r>
    </w:p>
    <w:p w14:paraId="6A51223A" w14:textId="5173BB8B" w:rsidR="00AA186E" w:rsidRDefault="00AA186E" w:rsidP="0038596B">
      <w:pPr>
        <w:pStyle w:val="ListParagraph"/>
        <w:ind w:left="0"/>
      </w:pPr>
      <w:r>
        <w:t xml:space="preserve">Additional terms are defined in the model, clause </w:t>
      </w:r>
      <w:r>
        <w:fldChar w:fldCharType="begin"/>
      </w:r>
      <w:r>
        <w:instrText xml:space="preserve"> REF _Ref451429542 \r \h </w:instrText>
      </w:r>
      <w:r>
        <w:fldChar w:fldCharType="separate"/>
      </w:r>
      <w:r>
        <w:t>8</w:t>
      </w:r>
      <w:r>
        <w:fldChar w:fldCharType="end"/>
      </w:r>
      <w:r>
        <w:t>.</w:t>
      </w:r>
    </w:p>
    <w:p w14:paraId="72DBAB01" w14:textId="77777777" w:rsidR="002A6045" w:rsidRPr="006D29DD" w:rsidRDefault="002A6045" w:rsidP="002A6045">
      <w:pPr>
        <w:pStyle w:val="Heading1"/>
      </w:pPr>
      <w:bookmarkStart w:id="84" w:name="_toc284"/>
      <w:bookmarkStart w:id="85" w:name="_Toc411794386"/>
      <w:bookmarkStart w:id="86" w:name="_Toc450313294"/>
      <w:bookmarkStart w:id="87" w:name="_Toc451802451"/>
      <w:bookmarkEnd w:id="84"/>
      <w:r>
        <w:t>Symbols</w:t>
      </w:r>
      <w:bookmarkEnd w:id="85"/>
      <w:bookmarkEnd w:id="86"/>
      <w:bookmarkEnd w:id="87"/>
    </w:p>
    <w:p w14:paraId="703C2F29" w14:textId="77777777" w:rsidR="002A6045" w:rsidRDefault="00FF710B" w:rsidP="00FF710B">
      <w:pPr>
        <w:pStyle w:val="Body"/>
      </w:pPr>
      <w:r w:rsidRPr="00FF710B">
        <w:t xml:space="preserve"> </w:t>
      </w:r>
      <w:r>
        <w:t>There are no symbols defined in this specification.</w:t>
      </w:r>
    </w:p>
    <w:p w14:paraId="4FEA2404" w14:textId="77777777" w:rsidR="002A6045" w:rsidRPr="006D29DD" w:rsidRDefault="002A6045" w:rsidP="002A6045">
      <w:pPr>
        <w:pStyle w:val="Heading1"/>
      </w:pPr>
      <w:bookmarkStart w:id="88" w:name="_toc287"/>
      <w:bookmarkStart w:id="89" w:name="_Toc411794387"/>
      <w:bookmarkStart w:id="90" w:name="_Toc450313295"/>
      <w:bookmarkStart w:id="91" w:name="_Toc451802452"/>
      <w:bookmarkEnd w:id="88"/>
      <w:r w:rsidRPr="006D29DD">
        <w:t>Additional Information</w:t>
      </w:r>
      <w:bookmarkEnd w:id="89"/>
      <w:bookmarkEnd w:id="90"/>
      <w:bookmarkEnd w:id="91"/>
    </w:p>
    <w:p w14:paraId="64748B7C" w14:textId="77CAE888" w:rsidR="002A6045" w:rsidRDefault="002A6045" w:rsidP="002A6045">
      <w:pPr>
        <w:pStyle w:val="Heading2"/>
      </w:pPr>
      <w:bookmarkStart w:id="92" w:name="_toc288"/>
      <w:bookmarkStart w:id="93" w:name="_toc291"/>
      <w:bookmarkStart w:id="94" w:name="_Toc321988974"/>
      <w:bookmarkStart w:id="95" w:name="_Toc393191069"/>
      <w:bookmarkStart w:id="96" w:name="_Toc411794388"/>
      <w:bookmarkStart w:id="97" w:name="_Toc450313296"/>
      <w:bookmarkStart w:id="98" w:name="_Toc451802453"/>
      <w:bookmarkEnd w:id="92"/>
      <w:bookmarkEnd w:id="93"/>
      <w:r>
        <w:t>Acknowledgments</w:t>
      </w:r>
      <w:bookmarkEnd w:id="94"/>
      <w:bookmarkEnd w:id="95"/>
      <w:bookmarkEnd w:id="96"/>
      <w:bookmarkEnd w:id="97"/>
      <w:bookmarkEnd w:id="98"/>
    </w:p>
    <w:p w14:paraId="661812AC" w14:textId="77777777" w:rsidR="002A6045" w:rsidRDefault="002A6045" w:rsidP="0038596B">
      <w:pPr>
        <w:pStyle w:val="ColorfulGrid-Accent11"/>
      </w:pPr>
      <w:r>
        <w:t>Submitters</w:t>
      </w:r>
    </w:p>
    <w:p w14:paraId="44914FA3" w14:textId="77777777" w:rsidR="002A6045" w:rsidRPr="00343028" w:rsidRDefault="002A6045" w:rsidP="008C7C12">
      <w:pPr>
        <w:numPr>
          <w:ilvl w:val="0"/>
          <w:numId w:val="6"/>
        </w:numPr>
      </w:pPr>
      <w:r w:rsidRPr="00343028">
        <w:t>Model Driven Solutions (http://www.modeldriven.com)</w:t>
      </w:r>
    </w:p>
    <w:p w14:paraId="15A9036C" w14:textId="77777777" w:rsidR="002A6045" w:rsidRPr="00343028" w:rsidRDefault="002A6045" w:rsidP="008C7C12">
      <w:pPr>
        <w:numPr>
          <w:ilvl w:val="1"/>
          <w:numId w:val="6"/>
        </w:numPr>
      </w:pPr>
      <w:r w:rsidRPr="00343028">
        <w:lastRenderedPageBreak/>
        <w:t>Cory Casanave</w:t>
      </w:r>
    </w:p>
    <w:p w14:paraId="0FF50C98" w14:textId="77777777" w:rsidR="002A6045" w:rsidRPr="00343028" w:rsidRDefault="002A6045" w:rsidP="008C7C12">
      <w:pPr>
        <w:numPr>
          <w:ilvl w:val="0"/>
          <w:numId w:val="6"/>
        </w:numPr>
      </w:pPr>
      <w:r w:rsidRPr="00343028">
        <w:t>KDM Analytics, Inc. (http://www.kdmanalytics.com)</w:t>
      </w:r>
    </w:p>
    <w:p w14:paraId="46F0EC33" w14:textId="77777777" w:rsidR="002A6045" w:rsidRPr="00343028" w:rsidRDefault="002A6045" w:rsidP="008C7C12">
      <w:pPr>
        <w:numPr>
          <w:ilvl w:val="1"/>
          <w:numId w:val="6"/>
        </w:numPr>
      </w:pPr>
      <w:r w:rsidRPr="00343028">
        <w:t>Djenana Campara</w:t>
      </w:r>
    </w:p>
    <w:p w14:paraId="23A23739" w14:textId="77777777" w:rsidR="002A6045" w:rsidRPr="00343028" w:rsidRDefault="002A6045" w:rsidP="008C7C12">
      <w:pPr>
        <w:numPr>
          <w:ilvl w:val="1"/>
          <w:numId w:val="6"/>
        </w:numPr>
      </w:pPr>
      <w:r w:rsidRPr="00343028">
        <w:t>Nick Mansourov</w:t>
      </w:r>
    </w:p>
    <w:p w14:paraId="212D3F41" w14:textId="77777777" w:rsidR="002A6045" w:rsidRPr="00343028" w:rsidRDefault="002A6045" w:rsidP="008C7C12">
      <w:pPr>
        <w:numPr>
          <w:ilvl w:val="0"/>
          <w:numId w:val="6"/>
        </w:numPr>
      </w:pPr>
      <w:r w:rsidRPr="00A50805">
        <w:t>International Business Machines</w:t>
      </w:r>
      <w:r>
        <w:t xml:space="preserve">, </w:t>
      </w:r>
      <w:r w:rsidR="00C375D3">
        <w:t>Inc.</w:t>
      </w:r>
      <w:r w:rsidR="00C375D3" w:rsidRPr="00343028">
        <w:t xml:space="preserve"> </w:t>
      </w:r>
      <w:r w:rsidRPr="00343028">
        <w:t>(http://www.</w:t>
      </w:r>
      <w:r>
        <w:t>ibm</w:t>
      </w:r>
      <w:r w:rsidRPr="00343028">
        <w:t>.com)</w:t>
      </w:r>
    </w:p>
    <w:p w14:paraId="5FE06745" w14:textId="77777777" w:rsidR="002A6045" w:rsidRDefault="002A6045" w:rsidP="008C7C12">
      <w:pPr>
        <w:numPr>
          <w:ilvl w:val="1"/>
          <w:numId w:val="6"/>
        </w:numPr>
      </w:pPr>
      <w:r>
        <w:t>Bruce Douglass</w:t>
      </w:r>
    </w:p>
    <w:p w14:paraId="3EE6A6EC" w14:textId="77777777" w:rsidR="002A6045" w:rsidRPr="00A4176C" w:rsidRDefault="002A6045" w:rsidP="008C7C12">
      <w:pPr>
        <w:numPr>
          <w:ilvl w:val="0"/>
          <w:numId w:val="6"/>
        </w:numPr>
      </w:pPr>
      <w:r w:rsidRPr="00A4176C">
        <w:rPr>
          <w:sz w:val="22"/>
        </w:rPr>
        <w:t>RSA, The Security Division of EMC</w:t>
      </w:r>
      <w:r>
        <w:rPr>
          <w:sz w:val="22"/>
        </w:rPr>
        <w:t xml:space="preserve"> (</w:t>
      </w:r>
      <w:hyperlink r:id="rId34" w:history="1">
        <w:r w:rsidRPr="00C110AC">
          <w:rPr>
            <w:rStyle w:val="Hyperlink"/>
            <w:sz w:val="22"/>
          </w:rPr>
          <w:t>http://www.rsa.com</w:t>
        </w:r>
      </w:hyperlink>
      <w:r>
        <w:rPr>
          <w:sz w:val="22"/>
        </w:rPr>
        <w:t>)</w:t>
      </w:r>
    </w:p>
    <w:p w14:paraId="319E71F2" w14:textId="77777777" w:rsidR="002A6045" w:rsidRPr="002B135B" w:rsidRDefault="002A6045" w:rsidP="008C7C12">
      <w:pPr>
        <w:numPr>
          <w:ilvl w:val="1"/>
          <w:numId w:val="6"/>
        </w:numPr>
      </w:pPr>
      <w:r w:rsidRPr="002B135B">
        <w:t>Chris Hoover</w:t>
      </w:r>
    </w:p>
    <w:p w14:paraId="26860BF6" w14:textId="77777777" w:rsidR="002A6045" w:rsidRDefault="002A6045" w:rsidP="008C7C12">
      <w:pPr>
        <w:numPr>
          <w:ilvl w:val="0"/>
          <w:numId w:val="6"/>
        </w:numPr>
      </w:pPr>
      <w:r w:rsidRPr="00A50805">
        <w:t>Lockheed Martin</w:t>
      </w:r>
      <w:r>
        <w:t>, Inc.</w:t>
      </w:r>
    </w:p>
    <w:p w14:paraId="7F8594EF" w14:textId="77777777" w:rsidR="006F76A5" w:rsidRDefault="002A6045" w:rsidP="008C7C12">
      <w:pPr>
        <w:numPr>
          <w:ilvl w:val="1"/>
          <w:numId w:val="6"/>
        </w:numPr>
      </w:pPr>
      <w:r>
        <w:t>Ben Calloni</w:t>
      </w:r>
    </w:p>
    <w:p w14:paraId="42AF9A59" w14:textId="77777777" w:rsidR="006F76A5" w:rsidRDefault="006F76A5" w:rsidP="008C7C12">
      <w:pPr>
        <w:numPr>
          <w:ilvl w:val="0"/>
          <w:numId w:val="6"/>
        </w:numPr>
      </w:pPr>
      <w:r>
        <w:t xml:space="preserve">Oracle </w:t>
      </w:r>
      <w:r w:rsidR="00C434AE">
        <w:t>Corporation</w:t>
      </w:r>
    </w:p>
    <w:p w14:paraId="65C1162E" w14:textId="77777777" w:rsidR="00CD4313" w:rsidRDefault="00CD4313" w:rsidP="008C7C12">
      <w:pPr>
        <w:numPr>
          <w:ilvl w:val="1"/>
          <w:numId w:val="6"/>
        </w:numPr>
      </w:pPr>
      <w:r w:rsidRPr="00CD4313">
        <w:t xml:space="preserve">Pat Sack </w:t>
      </w:r>
    </w:p>
    <w:p w14:paraId="3B7CD859" w14:textId="77777777" w:rsidR="006F76A5" w:rsidRDefault="006F76A5" w:rsidP="008C7C12">
      <w:pPr>
        <w:numPr>
          <w:ilvl w:val="1"/>
          <w:numId w:val="6"/>
        </w:numPr>
      </w:pPr>
      <w:r>
        <w:t>Mark Tatum</w:t>
      </w:r>
    </w:p>
    <w:p w14:paraId="3F84AEEA" w14:textId="77777777" w:rsidR="002A6045" w:rsidRDefault="002A6045" w:rsidP="00C806A3">
      <w:pPr>
        <w:ind w:left="1440"/>
      </w:pPr>
    </w:p>
    <w:p w14:paraId="60372604" w14:textId="77777777" w:rsidR="002A6045" w:rsidRDefault="002A6045" w:rsidP="0038596B">
      <w:pPr>
        <w:pStyle w:val="ColorfulGrid-Accent11"/>
      </w:pPr>
      <w:r>
        <w:t>Contributors &amp; Supporters</w:t>
      </w:r>
    </w:p>
    <w:p w14:paraId="3EBA4D95" w14:textId="77777777" w:rsidR="002A6045" w:rsidRDefault="002A6045" w:rsidP="008C7C12">
      <w:pPr>
        <w:numPr>
          <w:ilvl w:val="0"/>
          <w:numId w:val="5"/>
        </w:numPr>
      </w:pPr>
      <w:r>
        <w:t>U.S. Information Sharing Environment PMO (http://www.ise.gov)</w:t>
      </w:r>
    </w:p>
    <w:p w14:paraId="0C3F16B6" w14:textId="77777777" w:rsidR="002A6045" w:rsidRDefault="002A6045" w:rsidP="008C7C12">
      <w:pPr>
        <w:numPr>
          <w:ilvl w:val="1"/>
          <w:numId w:val="5"/>
        </w:numPr>
      </w:pPr>
      <w:r>
        <w:t>Kshemendra Paul</w:t>
      </w:r>
    </w:p>
    <w:p w14:paraId="04877B53" w14:textId="77777777" w:rsidR="002A6045" w:rsidRDefault="002A6045" w:rsidP="008C7C12">
      <w:pPr>
        <w:numPr>
          <w:ilvl w:val="1"/>
          <w:numId w:val="5"/>
        </w:numPr>
      </w:pPr>
      <w:r>
        <w:t>Vijay Mehra</w:t>
      </w:r>
    </w:p>
    <w:p w14:paraId="5C92C271" w14:textId="77777777" w:rsidR="002A6045" w:rsidRDefault="002A6045" w:rsidP="008C7C12">
      <w:pPr>
        <w:numPr>
          <w:ilvl w:val="0"/>
          <w:numId w:val="5"/>
        </w:numPr>
      </w:pPr>
      <w:r>
        <w:t>Demandware (</w:t>
      </w:r>
      <w:r w:rsidRPr="00A41639">
        <w:t>http://www.demandware.com/</w:t>
      </w:r>
      <w:r>
        <w:t>)</w:t>
      </w:r>
    </w:p>
    <w:p w14:paraId="053A5819" w14:textId="77777777" w:rsidR="002A6045" w:rsidRDefault="002A6045" w:rsidP="008C7C12">
      <w:pPr>
        <w:numPr>
          <w:ilvl w:val="1"/>
          <w:numId w:val="5"/>
        </w:numPr>
      </w:pPr>
      <w:r>
        <w:t>Gerald Beuchelt</w:t>
      </w:r>
    </w:p>
    <w:p w14:paraId="2A5271E7" w14:textId="70024385" w:rsidR="002A6045" w:rsidRDefault="002A6045" w:rsidP="008C7C12">
      <w:pPr>
        <w:numPr>
          <w:ilvl w:val="0"/>
          <w:numId w:val="5"/>
        </w:numPr>
      </w:pPr>
      <w:r>
        <w:t xml:space="preserve">U.S. Air </w:t>
      </w:r>
      <w:r w:rsidR="00C42B8F">
        <w:t>F</w:t>
      </w:r>
      <w:r>
        <w:t>orce</w:t>
      </w:r>
    </w:p>
    <w:p w14:paraId="37E874F3" w14:textId="77777777" w:rsidR="002A6045" w:rsidRDefault="002A6045" w:rsidP="008C7C12">
      <w:pPr>
        <w:numPr>
          <w:ilvl w:val="1"/>
          <w:numId w:val="5"/>
        </w:numPr>
      </w:pPr>
      <w:r>
        <w:t>Harrell Van Norman</w:t>
      </w:r>
    </w:p>
    <w:p w14:paraId="6BDB536F" w14:textId="77777777" w:rsidR="002A6045" w:rsidRDefault="002A6045" w:rsidP="008C7C12">
      <w:pPr>
        <w:numPr>
          <w:ilvl w:val="1"/>
          <w:numId w:val="5"/>
        </w:numPr>
      </w:pPr>
      <w:r>
        <w:t>Kalabhi Patel</w:t>
      </w:r>
    </w:p>
    <w:p w14:paraId="581CBC43" w14:textId="77777777" w:rsidR="002A6045" w:rsidRDefault="002A6045" w:rsidP="008C7C12">
      <w:pPr>
        <w:numPr>
          <w:ilvl w:val="0"/>
          <w:numId w:val="5"/>
        </w:numPr>
      </w:pPr>
      <w:r>
        <w:t>U.S. Defense Security Services</w:t>
      </w:r>
    </w:p>
    <w:p w14:paraId="616F48C1" w14:textId="77777777" w:rsidR="002A6045" w:rsidRDefault="002A6045" w:rsidP="008C7C12">
      <w:pPr>
        <w:numPr>
          <w:ilvl w:val="1"/>
          <w:numId w:val="5"/>
        </w:numPr>
      </w:pPr>
      <w:r>
        <w:t>Mark Nehmer</w:t>
      </w:r>
    </w:p>
    <w:p w14:paraId="0546FBF8" w14:textId="77777777" w:rsidR="002A6045" w:rsidRDefault="002A6045" w:rsidP="008C7C12">
      <w:pPr>
        <w:numPr>
          <w:ilvl w:val="0"/>
          <w:numId w:val="5"/>
        </w:numPr>
      </w:pPr>
      <w:r>
        <w:t>California Public Safety (</w:t>
      </w:r>
      <w:r w:rsidRPr="00A41639">
        <w:t>http://www.</w:t>
      </w:r>
      <w:r w:rsidRPr="00343028">
        <w:t>Caloes.ca.gov</w:t>
      </w:r>
      <w:r>
        <w:t>)</w:t>
      </w:r>
    </w:p>
    <w:p w14:paraId="0F3D0322" w14:textId="77777777" w:rsidR="002A6045" w:rsidRDefault="002A6045" w:rsidP="008C7C12">
      <w:pPr>
        <w:numPr>
          <w:ilvl w:val="1"/>
          <w:numId w:val="5"/>
        </w:numPr>
      </w:pPr>
      <w:r w:rsidRPr="00E33A35">
        <w:t>Nicole Meyer-Morse</w:t>
      </w:r>
    </w:p>
    <w:p w14:paraId="32ADDF02" w14:textId="77777777" w:rsidR="002A6045" w:rsidRDefault="002A6045" w:rsidP="008C7C12">
      <w:pPr>
        <w:numPr>
          <w:ilvl w:val="1"/>
          <w:numId w:val="5"/>
        </w:numPr>
      </w:pPr>
      <w:r w:rsidRPr="003963CB">
        <w:t>Caroline Thomas Jacobs</w:t>
      </w:r>
    </w:p>
    <w:p w14:paraId="53511748" w14:textId="77777777" w:rsidR="002A6045" w:rsidRDefault="002A6045" w:rsidP="008C7C12">
      <w:pPr>
        <w:numPr>
          <w:ilvl w:val="0"/>
          <w:numId w:val="5"/>
        </w:numPr>
      </w:pPr>
      <w:r>
        <w:t>U.S. National Information Sharing Model PMO (</w:t>
      </w:r>
      <w:r w:rsidRPr="00343028">
        <w:t>https://www.niem.gov/</w:t>
      </w:r>
      <w:r>
        <w:t>)</w:t>
      </w:r>
    </w:p>
    <w:p w14:paraId="68F710E7" w14:textId="77777777" w:rsidR="002A6045" w:rsidRDefault="002A6045" w:rsidP="008C7C12">
      <w:pPr>
        <w:numPr>
          <w:ilvl w:val="1"/>
          <w:numId w:val="5"/>
        </w:numPr>
      </w:pPr>
      <w:r w:rsidRPr="00A41639">
        <w:t>Justin Stekervetz</w:t>
      </w:r>
    </w:p>
    <w:p w14:paraId="5B789926" w14:textId="77777777" w:rsidR="001C4E37" w:rsidRDefault="001C4E37" w:rsidP="00A81444">
      <w:pPr>
        <w:numPr>
          <w:ilvl w:val="0"/>
          <w:numId w:val="5"/>
        </w:numPr>
      </w:pPr>
      <w:r>
        <w:t>U.S. Pension Benefits Guaranty Corporation (</w:t>
      </w:r>
      <w:r w:rsidR="00A81444" w:rsidRPr="00A81444">
        <w:t>http://pbgc.gov/</w:t>
      </w:r>
      <w:r>
        <w:t>)</w:t>
      </w:r>
    </w:p>
    <w:p w14:paraId="3C981D33" w14:textId="77777777" w:rsidR="002A6045" w:rsidRDefault="002A6045" w:rsidP="008C7C12">
      <w:pPr>
        <w:numPr>
          <w:ilvl w:val="1"/>
          <w:numId w:val="5"/>
        </w:numPr>
      </w:pPr>
      <w:r>
        <w:t>Pamela Wise-Martinez</w:t>
      </w:r>
    </w:p>
    <w:p w14:paraId="69504F66" w14:textId="77777777" w:rsidR="002A6045" w:rsidRDefault="002A6045" w:rsidP="008C7C12">
      <w:pPr>
        <w:numPr>
          <w:ilvl w:val="0"/>
          <w:numId w:val="5"/>
        </w:numPr>
      </w:pPr>
      <w:r>
        <w:t>Duke Energy</w:t>
      </w:r>
    </w:p>
    <w:p w14:paraId="4902E1F5" w14:textId="77777777" w:rsidR="002A6045" w:rsidRDefault="002A6045" w:rsidP="008C7C12">
      <w:pPr>
        <w:numPr>
          <w:ilvl w:val="1"/>
          <w:numId w:val="5"/>
        </w:numPr>
      </w:pPr>
      <w:r>
        <w:t>Stuart Laval</w:t>
      </w:r>
    </w:p>
    <w:p w14:paraId="0EA34F0C" w14:textId="77777777" w:rsidR="002A6045" w:rsidRDefault="002A6045" w:rsidP="008C7C12">
      <w:pPr>
        <w:numPr>
          <w:ilvl w:val="1"/>
          <w:numId w:val="5"/>
        </w:numPr>
      </w:pPr>
      <w:r w:rsidRPr="00610C31">
        <w:t>David Lawrence</w:t>
      </w:r>
    </w:p>
    <w:p w14:paraId="2A1C2713" w14:textId="77777777" w:rsidR="002A6045" w:rsidRDefault="002A6045" w:rsidP="008C7C12">
      <w:pPr>
        <w:numPr>
          <w:ilvl w:val="0"/>
          <w:numId w:val="5"/>
        </w:numPr>
      </w:pPr>
      <w:r w:rsidRPr="00F4757E">
        <w:t>NSA/UCDMO</w:t>
      </w:r>
    </w:p>
    <w:p w14:paraId="1513C1B9" w14:textId="77777777" w:rsidR="00130A9D" w:rsidRDefault="00130A9D" w:rsidP="008C7C12">
      <w:pPr>
        <w:numPr>
          <w:ilvl w:val="0"/>
          <w:numId w:val="5"/>
        </w:numPr>
      </w:pPr>
      <w:r>
        <w:lastRenderedPageBreak/>
        <w:t>NIST</w:t>
      </w:r>
    </w:p>
    <w:p w14:paraId="31FB8410" w14:textId="77777777" w:rsidR="00130A9D" w:rsidRDefault="00130A9D" w:rsidP="008C7C12">
      <w:pPr>
        <w:numPr>
          <w:ilvl w:val="1"/>
          <w:numId w:val="5"/>
        </w:numPr>
      </w:pPr>
      <w:r>
        <w:t>Ron Ross</w:t>
      </w:r>
    </w:p>
    <w:p w14:paraId="190639F3" w14:textId="77777777" w:rsidR="00BC1675" w:rsidRDefault="00932CF4" w:rsidP="008C7C12">
      <w:pPr>
        <w:numPr>
          <w:ilvl w:val="0"/>
          <w:numId w:val="5"/>
        </w:numPr>
      </w:pPr>
      <w:r>
        <w:t>INCOSE</w:t>
      </w:r>
    </w:p>
    <w:p w14:paraId="1EE9D47B" w14:textId="77777777" w:rsidR="00BC1675" w:rsidRDefault="00BC1675" w:rsidP="008C7C12">
      <w:pPr>
        <w:numPr>
          <w:ilvl w:val="1"/>
          <w:numId w:val="5"/>
        </w:numPr>
      </w:pPr>
      <w:r>
        <w:t>Joe Weiss</w:t>
      </w:r>
    </w:p>
    <w:p w14:paraId="0B8924D0" w14:textId="77777777" w:rsidR="00BC1675" w:rsidRDefault="00BC1675" w:rsidP="008C7C12">
      <w:pPr>
        <w:numPr>
          <w:ilvl w:val="0"/>
          <w:numId w:val="5"/>
        </w:numPr>
      </w:pPr>
      <w:r w:rsidRPr="00BC1675">
        <w:t>Integrated Networking Technologies, Inc.</w:t>
      </w:r>
    </w:p>
    <w:p w14:paraId="275606E5" w14:textId="77777777" w:rsidR="00BC1675" w:rsidRDefault="00BC1675" w:rsidP="008C7C12">
      <w:pPr>
        <w:numPr>
          <w:ilvl w:val="1"/>
          <w:numId w:val="5"/>
        </w:numPr>
      </w:pPr>
      <w:r>
        <w:t>Patrick Maroney</w:t>
      </w:r>
    </w:p>
    <w:p w14:paraId="2A535609" w14:textId="77777777" w:rsidR="002A6045" w:rsidRDefault="0073533A" w:rsidP="002A6045">
      <w:pPr>
        <w:pStyle w:val="Heading1"/>
      </w:pPr>
      <w:bookmarkStart w:id="99" w:name="_toc321"/>
      <w:bookmarkStart w:id="100" w:name="_Toc411794389"/>
      <w:bookmarkEnd w:id="99"/>
      <w:r>
        <w:br w:type="page"/>
      </w:r>
      <w:bookmarkStart w:id="101" w:name="_Toc450313297"/>
      <w:bookmarkStart w:id="102" w:name="_Toc451802454"/>
      <w:r w:rsidR="002A6045" w:rsidRPr="006D29DD">
        <w:lastRenderedPageBreak/>
        <w:t>Operational Threat and Risk Guide</w:t>
      </w:r>
      <w:r w:rsidR="002A6045">
        <w:t xml:space="preserve"> (Non Normative)</w:t>
      </w:r>
      <w:bookmarkEnd w:id="100"/>
      <w:bookmarkEnd w:id="101"/>
      <w:bookmarkEnd w:id="102"/>
    </w:p>
    <w:p w14:paraId="5A185EC0" w14:textId="77777777" w:rsidR="002A6045" w:rsidRDefault="002A6045" w:rsidP="002A6045">
      <w:pPr>
        <w:pStyle w:val="Heading2"/>
      </w:pPr>
      <w:bookmarkStart w:id="103" w:name="_Toc411794390"/>
      <w:bookmarkStart w:id="104" w:name="_Toc450313298"/>
      <w:bookmarkStart w:id="105" w:name="_Toc451802455"/>
      <w:r>
        <w:t>Mission and purpose</w:t>
      </w:r>
      <w:bookmarkEnd w:id="103"/>
      <w:bookmarkEnd w:id="104"/>
      <w:bookmarkEnd w:id="105"/>
    </w:p>
    <w:p w14:paraId="73F7D087" w14:textId="5F8B83B0" w:rsidR="00FF710B" w:rsidRDefault="00FF710B" w:rsidP="00FF710B">
      <w:r>
        <w:t>O</w:t>
      </w:r>
      <w:r w:rsidRPr="00F27EA7">
        <w:t>rganization</w:t>
      </w:r>
      <w:r>
        <w:t>s</w:t>
      </w:r>
      <w:r w:rsidRPr="00F27EA7">
        <w:t xml:space="preserve"> (commercial, non-for-profit or government) conduct</w:t>
      </w:r>
      <w:r>
        <w:t xml:space="preserve"> business/mission</w:t>
      </w:r>
      <w:r w:rsidRPr="00F27EA7">
        <w:t xml:space="preserve"> operations</w:t>
      </w:r>
      <w:r>
        <w:t>,</w:t>
      </w:r>
      <w:r w:rsidRPr="00F27EA7">
        <w:t xml:space="preserve"> and consider various threats and risks that may disrupt these operations. Threats and risks are increasingly multi-dimensional in nature </w:t>
      </w:r>
      <w:r>
        <w:t>–</w:t>
      </w:r>
      <w:r w:rsidRPr="00F27EA7">
        <w:t xml:space="preserve"> </w:t>
      </w:r>
      <w:r>
        <w:t xml:space="preserve">especially those </w:t>
      </w:r>
      <w:r w:rsidRPr="00F27EA7">
        <w:t xml:space="preserve">spanning </w:t>
      </w:r>
      <w:r>
        <w:t xml:space="preserve">both </w:t>
      </w:r>
      <w:r w:rsidRPr="00F27EA7">
        <w:t xml:space="preserve">physical and cyber space. </w:t>
      </w:r>
      <w:r>
        <w:t xml:space="preserve">Critical infrastructure protection, counter terrorism, public safety including threats from deadly pathogen, </w:t>
      </w:r>
      <w:r w:rsidR="00FC73E6">
        <w:t>defense</w:t>
      </w:r>
      <w:r>
        <w:t xml:space="preserve">, intelligence, economical infrastructure are some key examples of areas of impact.  </w:t>
      </w:r>
      <w:r w:rsidR="00FC73E6">
        <w:t>Historically</w:t>
      </w:r>
      <w:r>
        <w:t xml:space="preserve">, </w:t>
      </w:r>
      <w:r w:rsidR="00AA186E">
        <w:t xml:space="preserve">related </w:t>
      </w:r>
      <w:r>
        <w:t xml:space="preserve">communities of interest (COIs) have made significant technical and financial investments if developing processes, policies, systems and formats to respond to threats within their communities.  However, the effectiveness of these investments is also </w:t>
      </w:r>
      <w:r w:rsidR="00AA186E">
        <w:t xml:space="preserve">limited </w:t>
      </w:r>
      <w:r>
        <w:t xml:space="preserve">by the organizational maturity of these communities and the problems get even more pronounced when there is need to share information across these communities. </w:t>
      </w:r>
      <w:r w:rsidRPr="00F27EA7">
        <w:t xml:space="preserve">Due to the complexity, connectivity and global nature of threats faced by modern organization, effective risk management </w:t>
      </w:r>
      <w:r>
        <w:t xml:space="preserve">and situational awareness </w:t>
      </w:r>
      <w:r w:rsidRPr="00F27EA7">
        <w:t>depends on collaborations and information sharing.</w:t>
      </w:r>
      <w:r w:rsidRPr="00CD50E5">
        <w:t xml:space="preserve"> </w:t>
      </w:r>
      <w:r>
        <w:t>F</w:t>
      </w:r>
      <w:r w:rsidRPr="00CD50E5">
        <w:t xml:space="preserve">ederating information across multiple </w:t>
      </w:r>
      <w:r>
        <w:t>communities</w:t>
      </w:r>
      <w:r w:rsidR="00A6734B">
        <w:t xml:space="preserve"> </w:t>
      </w:r>
      <w:r w:rsidRPr="00CD50E5">
        <w:t>irrespective of technical and political boundaries</w:t>
      </w:r>
      <w:r>
        <w:t xml:space="preserve"> will enable us to </w:t>
      </w:r>
      <w:r w:rsidRPr="00CD50E5">
        <w:t>effectively counter multi-dimensional intentional threats, natural events and system failures.</w:t>
      </w:r>
      <w:r>
        <w:t xml:space="preserve">  </w:t>
      </w:r>
    </w:p>
    <w:p w14:paraId="0507B0A6" w14:textId="5E5625AE" w:rsidR="00FF710B" w:rsidRDefault="00FF710B" w:rsidP="00FF710B">
      <w:r>
        <w:t xml:space="preserve">The operational threat and risk conceptual model includes and integrates concepts from multiple </w:t>
      </w:r>
      <w:r w:rsidR="00FC73E6">
        <w:t>communities and</w:t>
      </w:r>
      <w:r>
        <w:t xml:space="preserve"> established data formats, focusing on those concepts that are deemed to be of interest </w:t>
      </w:r>
      <w:r w:rsidRPr="0038596B">
        <w:rPr>
          <w:rStyle w:val="Emphasis"/>
        </w:rPr>
        <w:t>across</w:t>
      </w:r>
      <w:r>
        <w:t xml:space="preserve"> these communities</w:t>
      </w:r>
      <w:r w:rsidR="00A6734B">
        <w:t xml:space="preserve"> or </w:t>
      </w:r>
      <w:r w:rsidR="00A6734B" w:rsidRPr="0038596B">
        <w:rPr>
          <w:rStyle w:val="Emphasis"/>
        </w:rPr>
        <w:t>across</w:t>
      </w:r>
      <w:r w:rsidR="00A6734B">
        <w:t xml:space="preserve"> </w:t>
      </w:r>
      <w:r w:rsidR="00A6734B" w:rsidRPr="00A6734B">
        <w:t>disciplines</w:t>
      </w:r>
      <w:r>
        <w:t xml:space="preserve">. This specification defines a conceptual model for threat and risk concepts as well as mappings to augment, and not replace, specific data formats to enable operational threat and risk information sharing, data federation, analytics and simulation.  </w:t>
      </w:r>
      <w:r w:rsidR="00F1476D">
        <w:t>Operational capabilities will be realized by products, projects or technologies that leverage this specification.</w:t>
      </w:r>
    </w:p>
    <w:p w14:paraId="13108F79" w14:textId="4F08B438" w:rsidR="002A6045" w:rsidRDefault="002A6045" w:rsidP="002A6045">
      <w:r>
        <w:t xml:space="preserve">The </w:t>
      </w:r>
      <w:r w:rsidR="00FF710B">
        <w:t>current environment includes</w:t>
      </w:r>
      <w:r>
        <w:t xml:space="preserve"> multiple risk and threat sharing and analytics capabilities in different </w:t>
      </w:r>
      <w:r w:rsidR="00FC73E6">
        <w:t>domains, or</w:t>
      </w:r>
      <w:r w:rsidR="006C3CE5">
        <w:t xml:space="preserve"> communities</w:t>
      </w:r>
      <w:r>
        <w:t xml:space="preserve">, supporting different disciplines and using different data schema and technologies. While each of these provides value for its purpose, the community is missing the capability to consider information in context, in combination and with the added value of information from other </w:t>
      </w:r>
      <w:r w:rsidR="00FF710B">
        <w:t>communities</w:t>
      </w:r>
      <w:r w:rsidR="00A6734B">
        <w:t xml:space="preserve"> and </w:t>
      </w:r>
      <w:r w:rsidR="00A6734B" w:rsidRPr="00A6734B">
        <w:t>disciplines</w:t>
      </w:r>
      <w:r>
        <w:t xml:space="preserve">. The essential value of information dramatically increases as it is “rubbed together” with other information. What is </w:t>
      </w:r>
      <w:r w:rsidRPr="00D20A1B">
        <w:rPr>
          <w:i/>
        </w:rPr>
        <w:t>not needed</w:t>
      </w:r>
      <w:r>
        <w:t xml:space="preserve"> is yet another data structure that intends to be the one ring that binds them all</w:t>
      </w:r>
      <w:r w:rsidR="00BB0F48">
        <w:t>.</w:t>
      </w:r>
      <w:r w:rsidR="00FC73E6">
        <w:t xml:space="preserve"> </w:t>
      </w:r>
      <w:r w:rsidR="00BB0F48">
        <w:t>W</w:t>
      </w:r>
      <w:r>
        <w:t xml:space="preserve">hat </w:t>
      </w:r>
      <w:r w:rsidRPr="00D20A1B">
        <w:rPr>
          <w:i/>
        </w:rPr>
        <w:t>is needed</w:t>
      </w:r>
      <w:r>
        <w:t xml:space="preserve"> is the capability to federate and translate between different data structures, technologies, terminologies and human languages relating to risks and threats.</w:t>
      </w:r>
    </w:p>
    <w:p w14:paraId="7D5CCD26" w14:textId="4A865FE7" w:rsidR="002A6045" w:rsidRDefault="002A6045" w:rsidP="002A6045">
      <w:r>
        <w:t xml:space="preserve">To meet these </w:t>
      </w:r>
      <w:r w:rsidR="00FC73E6">
        <w:t>goals,</w:t>
      </w:r>
      <w:r>
        <w:t xml:space="preserve"> we seek to define the semantics of </w:t>
      </w:r>
      <w:r w:rsidR="00BB0F48">
        <w:t xml:space="preserve">building blocks of general threat and risk concepts, leading to the semantics of threat and </w:t>
      </w:r>
      <w:r>
        <w:t>risk information</w:t>
      </w:r>
      <w:r w:rsidR="00BB0F48">
        <w:t xml:space="preserve"> sharing.  </w:t>
      </w:r>
      <w:r>
        <w:t>It is the goal of the community to then build capabilities that are able to leverage these models to provide advanced analytics, intelligent simulation</w:t>
      </w:r>
      <w:r w:rsidR="00C42B8F">
        <w:t>,</w:t>
      </w:r>
      <w:r>
        <w:t xml:space="preserve"> and dynamic information sharing.</w:t>
      </w:r>
    </w:p>
    <w:p w14:paraId="6C3733D9" w14:textId="77777777" w:rsidR="002A6045" w:rsidRDefault="00F27EA7" w:rsidP="002A6045">
      <w:r>
        <w:t xml:space="preserve">While this specification is international in scope, statements at the highest levels of the U.S. government are informative. </w:t>
      </w:r>
      <w:r w:rsidR="002A6045">
        <w:t>As stated in the recent executive order</w:t>
      </w:r>
      <w:r w:rsidR="002A6045">
        <w:rPr>
          <w:rStyle w:val="FootnoteReference"/>
        </w:rPr>
        <w:footnoteReference w:id="2"/>
      </w:r>
      <w:r w:rsidR="002A6045">
        <w:t xml:space="preserve"> of the President of the United States:</w:t>
      </w:r>
    </w:p>
    <w:p w14:paraId="1CCCEE37" w14:textId="77777777" w:rsidR="002A6045" w:rsidRDefault="002A6045" w:rsidP="0038596B">
      <w:pPr>
        <w:pStyle w:val="LightShading-Accent21"/>
      </w:pPr>
      <w:r w:rsidRPr="00AC7D57">
        <w:t>In order to address cyber threats to public health and safety, national security, and economic security of the United States, private companies, nonprofit organizations, executive departments and agencies (agencies), and other entities must be able to share information related to cybersecurity risks and incidents and collaborate to respond in as close to real time as possible.</w:t>
      </w:r>
    </w:p>
    <w:p w14:paraId="7CDB7A7C" w14:textId="77777777" w:rsidR="002A6045" w:rsidRDefault="002A6045" w:rsidP="002A6045">
      <w:r>
        <w:t>The threat</w:t>
      </w:r>
      <w:r w:rsidR="00BB0F48">
        <w:t xml:space="preserve"> and </w:t>
      </w:r>
      <w:r>
        <w:t>risk specification provides the fundamental semantic underpinnings of this capability. It does so based on open standards, which are also specifically asked for in the executive order.</w:t>
      </w:r>
    </w:p>
    <w:p w14:paraId="0AF6E455" w14:textId="77777777" w:rsidR="002A6045" w:rsidRDefault="002A6045" w:rsidP="002A6045">
      <w:pPr>
        <w:pStyle w:val="Heading2"/>
      </w:pPr>
      <w:r>
        <w:br w:type="page"/>
      </w:r>
      <w:bookmarkStart w:id="106" w:name="_Toc450313299"/>
      <w:bookmarkStart w:id="107" w:name="_Toc451802456"/>
      <w:r>
        <w:lastRenderedPageBreak/>
        <w:t>Technology capabilities</w:t>
      </w:r>
      <w:bookmarkEnd w:id="106"/>
      <w:bookmarkEnd w:id="107"/>
    </w:p>
    <w:p w14:paraId="3CA238F7" w14:textId="0D5057DC" w:rsidR="002A6045" w:rsidRDefault="002A6045" w:rsidP="002A6045">
      <w:pPr>
        <w:pStyle w:val="BodyText"/>
      </w:pPr>
      <w:r>
        <w:t xml:space="preserve">The technology capabilities that can leverage the threat and risk model are limited only </w:t>
      </w:r>
      <w:r w:rsidR="00C42B8F">
        <w:t xml:space="preserve">to </w:t>
      </w:r>
      <w:r>
        <w:t>the imagination, creativity</w:t>
      </w:r>
      <w:r w:rsidR="00C42B8F">
        <w:t>,</w:t>
      </w:r>
      <w:r>
        <w:t xml:space="preserve"> and initiative of the community. The following </w:t>
      </w:r>
      <w:r w:rsidR="00C42B8F">
        <w:t>re</w:t>
      </w:r>
      <w:r>
        <w:t xml:space="preserve">present a few ideas </w:t>
      </w:r>
      <w:r w:rsidR="0042483D">
        <w:t xml:space="preserve">and examples </w:t>
      </w:r>
      <w:r>
        <w:t>related to possible capabilities that are envisioned</w:t>
      </w:r>
      <w:r w:rsidR="0042483D">
        <w:t xml:space="preserve"> that may </w:t>
      </w:r>
      <w:r>
        <w:t>frequently be combined in systems, tools</w:t>
      </w:r>
      <w:r w:rsidR="00C42B8F">
        <w:t>,</w:t>
      </w:r>
      <w:r>
        <w:t xml:space="preserve"> or products.</w:t>
      </w:r>
      <w:r w:rsidR="00A6734B">
        <w:t xml:space="preserve"> Such tools and products are an essential part of building the capabilities and communities to </w:t>
      </w:r>
      <w:r w:rsidR="00FC73E6">
        <w:t>achieve</w:t>
      </w:r>
      <w:r w:rsidR="00A6734B">
        <w:t xml:space="preserve"> the impact envisioned in this specification.</w:t>
      </w:r>
    </w:p>
    <w:p w14:paraId="36703C64" w14:textId="018051EB" w:rsidR="002A6045" w:rsidRDefault="002A6045" w:rsidP="002A6045">
      <w:pPr>
        <w:pStyle w:val="Heading3"/>
      </w:pPr>
      <w:bookmarkStart w:id="108" w:name="_Toc450313300"/>
      <w:bookmarkStart w:id="109" w:name="_Toc451802457"/>
      <w:r>
        <w:t>Federated analytics and simulation capabilities</w:t>
      </w:r>
      <w:bookmarkEnd w:id="108"/>
      <w:bookmarkEnd w:id="109"/>
    </w:p>
    <w:p w14:paraId="0AC987F2" w14:textId="2D790EDE" w:rsidR="002A6045" w:rsidRDefault="002A6045" w:rsidP="002A6045">
      <w:pPr>
        <w:pStyle w:val="BodyText"/>
      </w:pPr>
      <w:r>
        <w:t xml:space="preserve">Federated analytics and simulation is intended to pull information from multiple unrelated sources </w:t>
      </w:r>
      <w:r w:rsidRPr="00960B36">
        <w:rPr>
          <w:i/>
        </w:rPr>
        <w:t>and make sense of them together</w:t>
      </w:r>
      <w:r>
        <w:t>. Th</w:t>
      </w:r>
      <w:r w:rsidR="00C434AE">
        <w:t>is</w:t>
      </w:r>
      <w:r>
        <w:t xml:space="preserve"> includes “connecting the dots” use cases, fusion centers, enterprise threat management, etc. The essential goal is stakeholder knowledge</w:t>
      </w:r>
      <w:r w:rsidR="0042483D">
        <w:t>, and intelligence</w:t>
      </w:r>
      <w:r w:rsidR="00C42B8F">
        <w:t xml:space="preserve"> </w:t>
      </w:r>
      <w:r>
        <w:t>derived from putting facts together. This includes (but is not limited to) products such as:</w:t>
      </w:r>
    </w:p>
    <w:p w14:paraId="70710A8E" w14:textId="77777777" w:rsidR="002A6045" w:rsidRDefault="002A6045" w:rsidP="006B4EA4">
      <w:pPr>
        <w:pStyle w:val="BodyText"/>
        <w:numPr>
          <w:ilvl w:val="0"/>
          <w:numId w:val="12"/>
        </w:numPr>
      </w:pPr>
      <w:r>
        <w:t>Data federators and hubs</w:t>
      </w:r>
    </w:p>
    <w:p w14:paraId="3BAED9E7" w14:textId="77777777" w:rsidR="002A6045" w:rsidRDefault="002A6045" w:rsidP="006B4EA4">
      <w:pPr>
        <w:pStyle w:val="BodyText"/>
        <w:numPr>
          <w:ilvl w:val="0"/>
          <w:numId w:val="12"/>
        </w:numPr>
      </w:pPr>
      <w:r>
        <w:t>Analytics tools</w:t>
      </w:r>
    </w:p>
    <w:p w14:paraId="3DEA578C" w14:textId="77777777" w:rsidR="002A6045" w:rsidRDefault="002A6045" w:rsidP="006B4EA4">
      <w:pPr>
        <w:pStyle w:val="BodyText"/>
        <w:numPr>
          <w:ilvl w:val="0"/>
          <w:numId w:val="12"/>
        </w:numPr>
      </w:pPr>
      <w:r>
        <w:t>Simulators</w:t>
      </w:r>
    </w:p>
    <w:p w14:paraId="622D6D86" w14:textId="77777777" w:rsidR="002A6045" w:rsidRDefault="002A6045" w:rsidP="006B4EA4">
      <w:pPr>
        <w:pStyle w:val="BodyText"/>
        <w:numPr>
          <w:ilvl w:val="0"/>
          <w:numId w:val="12"/>
        </w:numPr>
      </w:pPr>
      <w:r>
        <w:t>Entity extraction</w:t>
      </w:r>
    </w:p>
    <w:p w14:paraId="03CF9B74" w14:textId="77777777" w:rsidR="002A6045" w:rsidRDefault="002A6045" w:rsidP="006B4EA4">
      <w:pPr>
        <w:pStyle w:val="BodyText"/>
        <w:numPr>
          <w:ilvl w:val="0"/>
          <w:numId w:val="12"/>
        </w:numPr>
      </w:pPr>
      <w:r>
        <w:t>Integrated threat management</w:t>
      </w:r>
    </w:p>
    <w:p w14:paraId="4E8B6896" w14:textId="77777777" w:rsidR="002A6045" w:rsidRPr="00960B36" w:rsidRDefault="002A6045" w:rsidP="006B4EA4">
      <w:pPr>
        <w:pStyle w:val="BodyText"/>
        <w:numPr>
          <w:ilvl w:val="0"/>
          <w:numId w:val="12"/>
        </w:numPr>
      </w:pPr>
      <w:r>
        <w:t>Federated query and graph databases</w:t>
      </w:r>
    </w:p>
    <w:p w14:paraId="55382C37" w14:textId="0B6BDF00" w:rsidR="002A6045" w:rsidRDefault="002403B1" w:rsidP="0038596B">
      <w:pPr>
        <w:pStyle w:val="BodyText"/>
        <w:jc w:val="center"/>
      </w:pPr>
      <w:r>
        <w:rPr>
          <w:noProof/>
        </w:rPr>
        <w:pict w14:anchorId="0888DFBE">
          <v:shapetype id="_x0000_t202" coordsize="21600,21600" o:spt="202" path="m,l,21600r21600,l21600,xe">
            <v:stroke joinstyle="miter"/>
            <v:path gradientshapeok="t" o:connecttype="rect"/>
          </v:shapetype>
          <v:shape id="_x0000_s1043" type="#_x0000_t202" style="position:absolute;left:0;text-align:left;margin-left:75.6pt;margin-top:269.8pt;width:335.4pt;height:18.7pt;z-index:251638784" stroked="f">
            <v:textbox style="mso-next-textbox:#_x0000_s1043;mso-fit-shape-to-text:t" inset="0,0,0,0">
              <w:txbxContent>
                <w:p w14:paraId="351EC42D" w14:textId="394BD72B" w:rsidR="002403B1" w:rsidRPr="00B13D04" w:rsidRDefault="002403B1" w:rsidP="00A6734B">
                  <w:pPr>
                    <w:pStyle w:val="Caption"/>
                    <w:jc w:val="center"/>
                    <w:rPr>
                      <w:rFonts w:ascii="Times New Roman" w:hAnsi="Times New Roman"/>
                      <w:sz w:val="20"/>
                    </w:rPr>
                  </w:pPr>
                  <w:bookmarkStart w:id="110" w:name="_Toc434853305"/>
                  <w:r>
                    <w:t xml:space="preserve">Figure </w:t>
                  </w:r>
                  <w:fldSimple w:instr=" SEQ Figure \* ARABIC ">
                    <w:r>
                      <w:rPr>
                        <w:noProof/>
                      </w:rPr>
                      <w:t>2</w:t>
                    </w:r>
                  </w:fldSimple>
                  <w:r>
                    <w:t xml:space="preserve"> Federating Capabilities</w:t>
                  </w:r>
                  <w:bookmarkEnd w:id="110"/>
                </w:p>
              </w:txbxContent>
            </v:textbox>
          </v:shape>
        </w:pict>
      </w:r>
      <w:r w:rsidR="004903A5">
        <w:pict w14:anchorId="7626976D">
          <v:shape id="_x0000_i1026" type="#_x0000_t75" style="width:293.8pt;height:263.6pt;mso-position-horizontal-relative:char;mso-position-vertical-relative:line">
            <v:imagedata r:id="rId35" o:title=""/>
          </v:shape>
        </w:pict>
      </w:r>
      <w:r>
        <w:pict w14:anchorId="0713E69E">
          <v:shape id="_x0000_i1027" type="#_x0000_t75" style="width:293.8pt;height:36pt">
            <v:imagedata croptop="-65520f" cropbottom="65520f"/>
          </v:shape>
        </w:pict>
      </w:r>
    </w:p>
    <w:p w14:paraId="67051F22" w14:textId="053462C4" w:rsidR="002A6045" w:rsidRPr="00D87490" w:rsidRDefault="002A6045" w:rsidP="002A6045">
      <w:pPr>
        <w:pStyle w:val="BodyText"/>
      </w:pPr>
      <w:r>
        <w:t xml:space="preserve">The picture above illustrates the federation capability – multiple sources and forms of data are fed into </w:t>
      </w:r>
      <w:r w:rsidR="00F1476D">
        <w:t>a threat/risk based</w:t>
      </w:r>
      <w:r>
        <w:t xml:space="preserve"> federation engine</w:t>
      </w:r>
      <w:r w:rsidR="00A6734B">
        <w:t xml:space="preserve"> (an implementation of this specification)</w:t>
      </w:r>
      <w:r>
        <w:t xml:space="preserve">. The federation engine will use the conceptual model and mappings to unify the “facts” across these sources into a common semantic framework. Simulation and analytics tools can </w:t>
      </w:r>
      <w:r w:rsidR="0042483D">
        <w:t xml:space="preserve">then </w:t>
      </w:r>
      <w:r>
        <w:t>leverage this federated information – present it in ways that are meaningful to a particular stakeholder as well as automate inferences across the federat</w:t>
      </w:r>
      <w:r w:rsidR="0042483D">
        <w:t>ion</w:t>
      </w:r>
      <w:r>
        <w:t xml:space="preserve"> to discover or suggest new information, not derivable from any one source.</w:t>
      </w:r>
    </w:p>
    <w:p w14:paraId="4A883D6F" w14:textId="2C3D67F2" w:rsidR="002A6045" w:rsidRDefault="002A6045" w:rsidP="002A6045">
      <w:pPr>
        <w:pStyle w:val="Heading3"/>
      </w:pPr>
      <w:bookmarkStart w:id="111" w:name="_Toc450313301"/>
      <w:bookmarkStart w:id="112" w:name="_Toc451802458"/>
      <w:r>
        <w:lastRenderedPageBreak/>
        <w:t xml:space="preserve">Information </w:t>
      </w:r>
      <w:r w:rsidR="00C42B8F">
        <w:rPr>
          <w:lang w:val="en-US"/>
        </w:rPr>
        <w:t>T</w:t>
      </w:r>
      <w:r w:rsidR="00FC73E6">
        <w:t>ranslating</w:t>
      </w:r>
      <w:r w:rsidR="00C10E80">
        <w:rPr>
          <w:lang w:val="en-US"/>
        </w:rPr>
        <w:t xml:space="preserve">, </w:t>
      </w:r>
      <w:r w:rsidR="00C42B8F">
        <w:rPr>
          <w:lang w:val="en-US"/>
        </w:rPr>
        <w:t>Analytics,</w:t>
      </w:r>
      <w:r w:rsidR="00C42B8F">
        <w:t xml:space="preserve"> </w:t>
      </w:r>
      <w:r>
        <w:t xml:space="preserve">and </w:t>
      </w:r>
      <w:r w:rsidR="00C42B8F">
        <w:rPr>
          <w:lang w:val="en-US"/>
        </w:rPr>
        <w:t>S</w:t>
      </w:r>
      <w:r w:rsidR="00C42B8F">
        <w:t xml:space="preserve">haring </w:t>
      </w:r>
      <w:r>
        <w:t>capabilities</w:t>
      </w:r>
      <w:bookmarkEnd w:id="111"/>
      <w:bookmarkEnd w:id="112"/>
    </w:p>
    <w:p w14:paraId="67A99C3F" w14:textId="36E1DE35" w:rsidR="002A6045" w:rsidRDefault="002403B1" w:rsidP="002A6045">
      <w:pPr>
        <w:pStyle w:val="BodyText"/>
      </w:pPr>
      <w:r>
        <w:rPr>
          <w:noProof/>
        </w:rPr>
        <w:pict w14:anchorId="53FA50E3">
          <v:shape id="_x0000_s1048" type="#_x0000_t202" style="position:absolute;margin-left:257.35pt;margin-top:282.2pt;width:209.9pt;height:18.7pt;z-index:251640832" wrapcoords="-77 0 -77 20736 21600 20736 21600 0 -77 0" stroked="f">
            <v:textbox style="mso-next-textbox:#_x0000_s1048;mso-fit-shape-to-text:t" inset="0,0,0,0">
              <w:txbxContent>
                <w:p w14:paraId="7ECF7F70" w14:textId="2A7A91EF" w:rsidR="002403B1" w:rsidRPr="00227CB6" w:rsidRDefault="002403B1" w:rsidP="002A6045">
                  <w:pPr>
                    <w:pStyle w:val="Caption"/>
                    <w:jc w:val="center"/>
                    <w:rPr>
                      <w:rFonts w:ascii="Times New Roman" w:hAnsi="Times New Roman"/>
                      <w:noProof/>
                      <w:sz w:val="20"/>
                    </w:rPr>
                  </w:pPr>
                  <w:bookmarkStart w:id="113" w:name="_Toc434853306"/>
                  <w:r>
                    <w:t xml:space="preserve">Figure </w:t>
                  </w:r>
                  <w:fldSimple w:instr=" SEQ Figure \* ARABIC ">
                    <w:r>
                      <w:rPr>
                        <w:noProof/>
                      </w:rPr>
                      <w:t>3</w:t>
                    </w:r>
                  </w:fldSimple>
                  <w:r>
                    <w:t xml:space="preserve"> Information Sharing</w:t>
                  </w:r>
                  <w:bookmarkEnd w:id="113"/>
                </w:p>
              </w:txbxContent>
            </v:textbox>
            <w10:wrap type="tight"/>
          </v:shape>
        </w:pict>
      </w:r>
      <w:r>
        <w:rPr>
          <w:noProof/>
        </w:rPr>
        <w:pict w14:anchorId="5DB46C1C">
          <v:shape id="Picture 2" o:spid="_x0000_s1045" type="#_x0000_t75" style="position:absolute;margin-left:257.35pt;margin-top:67.8pt;width:209.9pt;height:209.9pt;z-index:-251676672;visibility:visible" wrapcoords="-77 0 -77 21523 21600 21523 21600 0 -77 0" o:allowoverlap="f">
            <v:imagedata r:id="rId36" o:title="cyber_security[1]"/>
            <w10:wrap type="tight"/>
          </v:shape>
        </w:pict>
      </w:r>
      <w:r w:rsidR="002A6045">
        <w:t xml:space="preserve">Information sharing capabilities focus on providing independent stakeholders with the ability to safely collaborate by exchanging information and services. In </w:t>
      </w:r>
      <w:r w:rsidR="00C434AE">
        <w:t>information</w:t>
      </w:r>
      <w:r w:rsidR="002A6045">
        <w:t xml:space="preserve"> sharing scenario</w:t>
      </w:r>
      <w:r w:rsidR="00A6734B">
        <w:t>s,</w:t>
      </w:r>
      <w:r w:rsidR="002A6045">
        <w:t xml:space="preserve"> data is “pumped in” from one or more data sources and translated to the vocabulary, structure</w:t>
      </w:r>
      <w:r w:rsidR="00C42B8F">
        <w:t>,</w:t>
      </w:r>
      <w:r w:rsidR="002A6045">
        <w:t xml:space="preserve"> and data format of a data consumer. The conceptual model provides the “pivot point” between the provider and consumer. Fundamental to this use case is the assumption that the data formats on either end are independently conceived and one will not be changed to the other. This also assumes that there is no one single format that everyone agrees to – an assumption that has proven true over and over. In the middle is the pivoting technology which does the semantic transforms. Technology capabilities in this family include but are not limited to:</w:t>
      </w:r>
    </w:p>
    <w:p w14:paraId="70DBFD51" w14:textId="77777777" w:rsidR="002A6045" w:rsidRDefault="002A6045" w:rsidP="006B4EA4">
      <w:pPr>
        <w:pStyle w:val="BodyText"/>
        <w:numPr>
          <w:ilvl w:val="0"/>
          <w:numId w:val="13"/>
        </w:numPr>
      </w:pPr>
      <w:r>
        <w:t>Data hubs</w:t>
      </w:r>
    </w:p>
    <w:p w14:paraId="429203DD" w14:textId="77777777" w:rsidR="002A6045" w:rsidRDefault="002A6045" w:rsidP="006B4EA4">
      <w:pPr>
        <w:pStyle w:val="BodyText"/>
        <w:numPr>
          <w:ilvl w:val="0"/>
          <w:numId w:val="13"/>
        </w:numPr>
      </w:pPr>
      <w:r>
        <w:t>Publish/subscribe engines</w:t>
      </w:r>
    </w:p>
    <w:p w14:paraId="76AAFD70" w14:textId="77777777" w:rsidR="002A6045" w:rsidRDefault="002A6045" w:rsidP="006B4EA4">
      <w:pPr>
        <w:pStyle w:val="BodyText"/>
        <w:numPr>
          <w:ilvl w:val="0"/>
          <w:numId w:val="13"/>
        </w:numPr>
      </w:pPr>
      <w:r>
        <w:t>“Smart” enterprise service buses</w:t>
      </w:r>
    </w:p>
    <w:p w14:paraId="18C9AED2" w14:textId="77777777" w:rsidR="002A6045" w:rsidRDefault="002A6045" w:rsidP="006B4EA4">
      <w:pPr>
        <w:pStyle w:val="BodyText"/>
        <w:numPr>
          <w:ilvl w:val="0"/>
          <w:numId w:val="13"/>
        </w:numPr>
      </w:pPr>
      <w:r>
        <w:t>Secure endpoints with translation capability</w:t>
      </w:r>
    </w:p>
    <w:p w14:paraId="0C446EF5" w14:textId="77777777" w:rsidR="002A6045" w:rsidRDefault="002A6045" w:rsidP="006B4EA4">
      <w:pPr>
        <w:pStyle w:val="BodyText"/>
        <w:numPr>
          <w:ilvl w:val="0"/>
          <w:numId w:val="13"/>
        </w:numPr>
      </w:pPr>
      <w:r>
        <w:t>Model driven integration platforms</w:t>
      </w:r>
    </w:p>
    <w:p w14:paraId="3861571D" w14:textId="77777777" w:rsidR="002A6045" w:rsidRDefault="002A6045" w:rsidP="006B4EA4">
      <w:pPr>
        <w:pStyle w:val="BodyText"/>
        <w:numPr>
          <w:ilvl w:val="0"/>
          <w:numId w:val="13"/>
        </w:numPr>
      </w:pPr>
      <w:r>
        <w:t>Translators</w:t>
      </w:r>
    </w:p>
    <w:p w14:paraId="0957D086" w14:textId="77777777" w:rsidR="002A6045" w:rsidRDefault="002403B1" w:rsidP="002A6045">
      <w:pPr>
        <w:pStyle w:val="BodyText"/>
      </w:pPr>
      <w:r>
        <w:rPr>
          <w:noProof/>
        </w:rPr>
        <w:pict w14:anchorId="4112A453">
          <v:shape id="_x0000_s1075" type="#_x0000_t75" href="http://en.wikipedia.org/wiki/File:Domenico_Ghirlandaio_-_St_Jerome_in_his_study.jpg" style="position:absolute;margin-left:-10.25pt;margin-top:15.75pt;width:90.35pt;height:139.25pt;z-index:-251673600" wrapcoords="-180 0 -180 21484 21600 21484 21600 0 -180 0" o:button="t">
            <v:imagedata r:id="rId37" o:title="120px-Domenico_Ghirlandaio_-_St_Jerome_in_his_study"/>
            <w10:wrap type="tight"/>
          </v:shape>
        </w:pict>
      </w:r>
    </w:p>
    <w:p w14:paraId="08E7681E" w14:textId="77777777" w:rsidR="002A6045" w:rsidRDefault="002A6045" w:rsidP="002A6045">
      <w:pPr>
        <w:pStyle w:val="BodyText"/>
      </w:pPr>
      <w:r>
        <w:t>The picture above illustrates independent information providers and consumers collaborating worldwide, with something in the middle (or on one side) that provides for the semantic translation of the data.</w:t>
      </w:r>
    </w:p>
    <w:p w14:paraId="30920CA8" w14:textId="0B9C9DF3" w:rsidR="002A6045" w:rsidRPr="00E3069B" w:rsidRDefault="002A6045" w:rsidP="002A6045">
      <w:pPr>
        <w:pStyle w:val="BodyText"/>
      </w:pPr>
      <w:r>
        <w:t>Translators are nothing new –Saint Jerome (</w:t>
      </w:r>
      <w:r w:rsidR="007D4A94">
        <w:t>4</w:t>
      </w:r>
      <w:r w:rsidR="007D4A94" w:rsidRPr="0023161F">
        <w:rPr>
          <w:vertAlign w:val="superscript"/>
        </w:rPr>
        <w:t>th</w:t>
      </w:r>
      <w:r w:rsidR="007D4A94">
        <w:t xml:space="preserve"> </w:t>
      </w:r>
      <w:r>
        <w:t xml:space="preserve">Century)  is considered the patron saint of translators and </w:t>
      </w:r>
      <w:r w:rsidR="00C42B8F" w:rsidRPr="00C42B8F">
        <w:t>encyclopedists</w:t>
      </w:r>
      <w:r>
        <w:t>. The United Nations uses translators – human translators that understand how to express concepts in multiple languages. Likewise, an automated translator needs to understand how to express concepts in multiple languages – which means an understanding of both the concepts and how the languages express those concepts.</w:t>
      </w:r>
    </w:p>
    <w:p w14:paraId="6DFC66FD" w14:textId="001A3830" w:rsidR="002A6045" w:rsidRDefault="002A6045" w:rsidP="002A6045">
      <w:pPr>
        <w:pStyle w:val="Heading3"/>
      </w:pPr>
      <w:bookmarkStart w:id="114" w:name="_Toc450313302"/>
      <w:bookmarkStart w:id="115" w:name="_Toc451802459"/>
      <w:r>
        <w:t>Risk Analytics Capabilities</w:t>
      </w:r>
      <w:bookmarkEnd w:id="114"/>
      <w:bookmarkEnd w:id="115"/>
    </w:p>
    <w:p w14:paraId="0707EF93" w14:textId="126418BF" w:rsidR="002A6045" w:rsidRDefault="002A6045" w:rsidP="002A6045">
      <w:pPr>
        <w:pStyle w:val="BodyText"/>
      </w:pPr>
      <w:r>
        <w:t>Risk analytics capabilities enable an enterprise or government entity to identify, analyze</w:t>
      </w:r>
      <w:r w:rsidR="00ED08B8">
        <w:t>,</w:t>
      </w:r>
      <w:r>
        <w:t xml:space="preserve"> and evaluate its risks. Identification, analysis and evaluation of threats and risks and the </w:t>
      </w:r>
      <w:r w:rsidR="00C434AE">
        <w:t>corresponding</w:t>
      </w:r>
      <w:r>
        <w:t xml:space="preserve"> vulnerabilities are </w:t>
      </w:r>
      <w:r w:rsidR="00ED08B8">
        <w:t>required to</w:t>
      </w:r>
      <w:r>
        <w:t xml:space="preserve"> understand and measure the impact of the risk involved and hence to decide on the appropriate measures and controls to manage them</w:t>
      </w:r>
      <w:r w:rsidR="00C375D3">
        <w:t>.</w:t>
      </w:r>
      <w:r>
        <w:t xml:space="preserve"> The process of risk identification has to be systematic and comprehensive enough to ensure that no risk is unwittingly excluded. Having identified and evaluated the risks, the next step involves the identification of alternative appropriate actions for managing these risks, including:</w:t>
      </w:r>
    </w:p>
    <w:p w14:paraId="508E7CFA" w14:textId="77777777" w:rsidR="002A6045" w:rsidRDefault="002A6045" w:rsidP="006B4EA4">
      <w:pPr>
        <w:pStyle w:val="BodyText"/>
        <w:numPr>
          <w:ilvl w:val="0"/>
          <w:numId w:val="14"/>
        </w:numPr>
      </w:pPr>
      <w:r>
        <w:t>Avoiding the risk by deciding to stop, postpone, cancel, divert or continue with an activity that may be the cause for that risk</w:t>
      </w:r>
      <w:r w:rsidR="00ED08B8">
        <w:t>.</w:t>
      </w:r>
    </w:p>
    <w:p w14:paraId="055D6EF2" w14:textId="251603F9" w:rsidR="002A6045" w:rsidRDefault="002A6045" w:rsidP="006B4EA4">
      <w:pPr>
        <w:pStyle w:val="BodyText"/>
        <w:numPr>
          <w:ilvl w:val="0"/>
          <w:numId w:val="14"/>
        </w:numPr>
      </w:pPr>
      <w:r>
        <w:t>Sharing the risk with other parties facing the same risk (insurance arrangements and organizational structures such as partnerships and joint ventures can be used to spread responsibility and liability)</w:t>
      </w:r>
      <w:r w:rsidR="00ED08B8">
        <w:t>.</w:t>
      </w:r>
    </w:p>
    <w:p w14:paraId="6C75F182" w14:textId="77777777" w:rsidR="002A6045" w:rsidRDefault="002A6045" w:rsidP="006B4EA4">
      <w:pPr>
        <w:pStyle w:val="BodyText"/>
        <w:numPr>
          <w:ilvl w:val="0"/>
          <w:numId w:val="14"/>
        </w:numPr>
      </w:pPr>
      <w:r>
        <w:t>Reducing the likelihood</w:t>
      </w:r>
      <w:r w:rsidR="00ED08B8">
        <w:t xml:space="preserve"> of risk.</w:t>
      </w:r>
    </w:p>
    <w:p w14:paraId="03BEFFE4" w14:textId="77777777" w:rsidR="002A6045" w:rsidRDefault="002A6045" w:rsidP="006B4EA4">
      <w:pPr>
        <w:pStyle w:val="BodyText"/>
        <w:numPr>
          <w:ilvl w:val="0"/>
          <w:numId w:val="14"/>
        </w:numPr>
      </w:pPr>
      <w:r>
        <w:t>Reducing the impact</w:t>
      </w:r>
      <w:r w:rsidR="00ED08B8">
        <w:t xml:space="preserve"> of risk.</w:t>
      </w:r>
    </w:p>
    <w:p w14:paraId="516B8473" w14:textId="77777777" w:rsidR="002A6045" w:rsidRDefault="002A6045" w:rsidP="006B4EA4">
      <w:pPr>
        <w:pStyle w:val="BodyText"/>
        <w:numPr>
          <w:ilvl w:val="0"/>
          <w:numId w:val="14"/>
        </w:numPr>
      </w:pPr>
      <w:r>
        <w:t>Accepting the risk</w:t>
      </w:r>
      <w:r w:rsidR="00ED08B8">
        <w:t>.</w:t>
      </w:r>
      <w:r>
        <w:t> </w:t>
      </w:r>
    </w:p>
    <w:p w14:paraId="24C51994" w14:textId="04BD2F75" w:rsidR="002A6045" w:rsidRDefault="00F1476D" w:rsidP="002A6045">
      <w:pPr>
        <w:pStyle w:val="BodyText"/>
      </w:pPr>
      <w:r>
        <w:t>Collaboration</w:t>
      </w:r>
      <w:r w:rsidR="002A6045">
        <w:t xml:space="preserve"> and information sharing is an essential part of the risk analytics capability. Information about attacks, incidents and other undesired events involving the system or similar systems can be turned into sharable content and used </w:t>
      </w:r>
      <w:r w:rsidR="002A6045">
        <w:lastRenderedPageBreak/>
        <w:t xml:space="preserve">to prevent similar incidents in the future. Such shareable content may include risk indicators, patterns, </w:t>
      </w:r>
      <w:r w:rsidR="00C434AE">
        <w:t>and effective</w:t>
      </w:r>
      <w:r w:rsidR="002A6045">
        <w:t xml:space="preserve"> courses of actions. Risk assessment process (indicated as #3 in the </w:t>
      </w:r>
      <w:r w:rsidR="00C434AE">
        <w:t>picture</w:t>
      </w:r>
      <w:r w:rsidR="002A6045">
        <w:t xml:space="preserve"> below) can be made efficient by importing the sharable content and using it to analyze the system at hand. This will result in more efficient risk treatment actions (indicated as #4). The sharable content becomes an important part of the risk mitigation argument for the system at hand.</w:t>
      </w:r>
    </w:p>
    <w:p w14:paraId="0A4725F0" w14:textId="77777777" w:rsidR="00540837" w:rsidRDefault="004903A5" w:rsidP="0038596B">
      <w:pPr>
        <w:pStyle w:val="BodyText"/>
        <w:keepNext/>
        <w:jc w:val="center"/>
      </w:pPr>
      <w:r>
        <w:pict w14:anchorId="7DEC5027">
          <v:shape id="_x0000_i1028" type="#_x0000_t75" style="width:5in;height:191.6pt;mso-position-horizontal-relative:char;mso-position-vertical-relative:line">
            <v:imagedata r:id="rId38" o:title=""/>
          </v:shape>
        </w:pict>
      </w:r>
    </w:p>
    <w:p w14:paraId="66872D32" w14:textId="3B3C2C01" w:rsidR="00540837" w:rsidRDefault="00540837" w:rsidP="0038596B">
      <w:pPr>
        <w:pStyle w:val="Caption"/>
        <w:jc w:val="center"/>
      </w:pPr>
      <w:r>
        <w:t xml:space="preserve">Figure </w:t>
      </w:r>
      <w:fldSimple w:instr=" SEQ Figure \* ARABIC ">
        <w:r w:rsidR="001E049C">
          <w:rPr>
            <w:noProof/>
          </w:rPr>
          <w:t>4</w:t>
        </w:r>
      </w:fldSimple>
      <w:r>
        <w:t>. System in context of risk</w:t>
      </w:r>
    </w:p>
    <w:p w14:paraId="42A2EC49" w14:textId="6604B22D" w:rsidR="002A6045" w:rsidRDefault="002A6045" w:rsidP="002A6045">
      <w:pPr>
        <w:pStyle w:val="Heading2"/>
      </w:pPr>
      <w:bookmarkStart w:id="116" w:name="_Toc411794392"/>
      <w:bookmarkStart w:id="117" w:name="_Toc450313303"/>
      <w:bookmarkStart w:id="118" w:name="_Toc451802460"/>
      <w:r>
        <w:t>Approach</w:t>
      </w:r>
      <w:bookmarkEnd w:id="116"/>
      <w:r>
        <w:t xml:space="preserve">es to </w:t>
      </w:r>
      <w:r w:rsidR="00ED08B8">
        <w:rPr>
          <w:lang w:val="en-US"/>
        </w:rPr>
        <w:t>F</w:t>
      </w:r>
      <w:r>
        <w:t xml:space="preserve">ederation and </w:t>
      </w:r>
      <w:bookmarkEnd w:id="117"/>
      <w:r w:rsidR="00ED08B8">
        <w:rPr>
          <w:lang w:val="en-US"/>
        </w:rPr>
        <w:t>I</w:t>
      </w:r>
      <w:r w:rsidR="00ED08B8">
        <w:t>ntegration</w:t>
      </w:r>
      <w:bookmarkEnd w:id="118"/>
    </w:p>
    <w:p w14:paraId="7F4F8F59" w14:textId="4999272F" w:rsidR="002A6045" w:rsidRDefault="002A6045" w:rsidP="002A6045">
      <w:pPr>
        <w:pStyle w:val="BodyText"/>
      </w:pPr>
      <w:r>
        <w:t xml:space="preserve">Translating and federating can be done at different levels, broadly syntactic, canonical formats and semantic. </w:t>
      </w:r>
      <w:r w:rsidR="00A6734B">
        <w:t>The following section discusses the options and the justification for the conceptual model approach.</w:t>
      </w:r>
    </w:p>
    <w:p w14:paraId="2A3B3994" w14:textId="7D76B19F" w:rsidR="002A6045" w:rsidRDefault="002A6045" w:rsidP="002A6045">
      <w:pPr>
        <w:pStyle w:val="Heading3"/>
      </w:pPr>
      <w:bookmarkStart w:id="119" w:name="_Toc450313304"/>
      <w:bookmarkStart w:id="120" w:name="_Toc451802461"/>
      <w:r>
        <w:t xml:space="preserve">Syntactic </w:t>
      </w:r>
      <w:r w:rsidR="00ED08B8">
        <w:rPr>
          <w:lang w:val="en-US"/>
        </w:rPr>
        <w:t>F</w:t>
      </w:r>
      <w:r>
        <w:t xml:space="preserve">ederation and </w:t>
      </w:r>
      <w:bookmarkEnd w:id="119"/>
      <w:r w:rsidR="00ED08B8">
        <w:rPr>
          <w:lang w:val="en-US"/>
        </w:rPr>
        <w:t>T</w:t>
      </w:r>
      <w:r w:rsidR="00ED08B8">
        <w:t>ranslation</w:t>
      </w:r>
      <w:bookmarkEnd w:id="120"/>
    </w:p>
    <w:p w14:paraId="3D1C9A23" w14:textId="499EDE6D" w:rsidR="002A6045" w:rsidRDefault="00C375D3" w:rsidP="002A6045">
      <w:pPr>
        <w:pStyle w:val="BodyText"/>
      </w:pPr>
      <w:r>
        <w:t>Most “data translator technologies" (</w:t>
      </w:r>
      <w:r w:rsidR="00ED08B8">
        <w:t>e.g.,</w:t>
      </w:r>
      <w:r>
        <w:t xml:space="preserve"> XSLT) operate at the syntactic level. </w:t>
      </w:r>
      <w:r w:rsidR="002A6045">
        <w:t>That is a specific syntax for some “fact” is recognized in a specific technical representation (</w:t>
      </w:r>
      <w:r w:rsidR="00ED08B8">
        <w:t>e.g.,</w:t>
      </w:r>
      <w:r w:rsidR="002A6045">
        <w:t xml:space="preserve"> a particular XML syntax and schema) and then converted to another specific syntax and schema ( </w:t>
      </w:r>
      <w:r w:rsidR="00ED08B8">
        <w:t>e.g.,</w:t>
      </w:r>
      <w:r w:rsidR="002A6045">
        <w:t xml:space="preserve"> RDF using another schema) using a program of some sort.  Such translators are inherently one-one, each format must be correctly interpreted and code written to translate to another format (which also must be correctly interpreted). Where there are specific systems to integrate or very well defined and stable standards that fully cover all needs, this approach can be effective.</w:t>
      </w:r>
    </w:p>
    <w:p w14:paraId="0D521379" w14:textId="77777777" w:rsidR="002A6045" w:rsidRDefault="002A6045" w:rsidP="002A6045">
      <w:pPr>
        <w:pStyle w:val="BodyText"/>
      </w:pPr>
      <w:r>
        <w:t>Where syntactic translation falls down is in any of the following scenarios:</w:t>
      </w:r>
    </w:p>
    <w:p w14:paraId="20C1CBDF" w14:textId="77777777" w:rsidR="002A6045" w:rsidRDefault="002A6045" w:rsidP="006B4EA4">
      <w:pPr>
        <w:pStyle w:val="BodyText"/>
        <w:numPr>
          <w:ilvl w:val="0"/>
          <w:numId w:val="15"/>
        </w:numPr>
      </w:pPr>
      <w:r>
        <w:t>There are several different systems or organizations – each with their own formats and vocabularies</w:t>
      </w:r>
      <w:r w:rsidR="00ED08B8">
        <w:t>.</w:t>
      </w:r>
    </w:p>
    <w:p w14:paraId="45B6E55B" w14:textId="77777777" w:rsidR="002A6045" w:rsidRDefault="002A6045" w:rsidP="006B4EA4">
      <w:pPr>
        <w:pStyle w:val="BodyText"/>
        <w:numPr>
          <w:ilvl w:val="0"/>
          <w:numId w:val="15"/>
        </w:numPr>
      </w:pPr>
      <w:r>
        <w:t>The meaning behind or details of the formats is fuzzy, leading to translation errors</w:t>
      </w:r>
      <w:r w:rsidR="00ED08B8">
        <w:t>.</w:t>
      </w:r>
    </w:p>
    <w:p w14:paraId="1489A881" w14:textId="77777777" w:rsidR="002A6045" w:rsidRDefault="002A6045" w:rsidP="006B4EA4">
      <w:pPr>
        <w:pStyle w:val="BodyText"/>
        <w:numPr>
          <w:ilvl w:val="0"/>
          <w:numId w:val="15"/>
        </w:numPr>
      </w:pPr>
      <w:r>
        <w:t>Meaning is “hidden” behind non-standard or unrevealed encodings</w:t>
      </w:r>
      <w:r w:rsidR="00ED08B8">
        <w:t>.</w:t>
      </w:r>
    </w:p>
    <w:p w14:paraId="00122B8B" w14:textId="77777777" w:rsidR="002A6045" w:rsidRDefault="002A6045" w:rsidP="006B4EA4">
      <w:pPr>
        <w:pStyle w:val="BodyText"/>
        <w:numPr>
          <w:ilvl w:val="0"/>
          <w:numId w:val="15"/>
        </w:numPr>
      </w:pPr>
      <w:r>
        <w:t>There is change in any of the endpoints, requiring change in all others</w:t>
      </w:r>
      <w:r w:rsidR="00ED08B8">
        <w:t>.</w:t>
      </w:r>
    </w:p>
    <w:p w14:paraId="541D1C55" w14:textId="77777777" w:rsidR="002A6045" w:rsidRDefault="002A6045" w:rsidP="006B4EA4">
      <w:pPr>
        <w:pStyle w:val="BodyText"/>
        <w:numPr>
          <w:ilvl w:val="0"/>
          <w:numId w:val="15"/>
        </w:numPr>
      </w:pPr>
      <w:r>
        <w:t>Standards exist, but they are used inconsistently or missing needed capabilities</w:t>
      </w:r>
      <w:r w:rsidR="00ED08B8">
        <w:t>.</w:t>
      </w:r>
    </w:p>
    <w:p w14:paraId="7BD4C27E" w14:textId="77777777" w:rsidR="002A6045" w:rsidRDefault="002A6045" w:rsidP="006B4EA4">
      <w:pPr>
        <w:pStyle w:val="BodyText"/>
        <w:numPr>
          <w:ilvl w:val="0"/>
          <w:numId w:val="15"/>
        </w:numPr>
      </w:pPr>
      <w:r>
        <w:t>There is a need to federate or translate new information quickly and inexpensively</w:t>
      </w:r>
      <w:r w:rsidR="00ED08B8">
        <w:t>.</w:t>
      </w:r>
    </w:p>
    <w:p w14:paraId="2C364C8B" w14:textId="7830615E" w:rsidR="002A6045" w:rsidRDefault="002A6045" w:rsidP="002A6045">
      <w:pPr>
        <w:pStyle w:val="BodyText"/>
      </w:pPr>
      <w:r>
        <w:t xml:space="preserve">Of course, these issues </w:t>
      </w:r>
      <w:r w:rsidR="00ED08B8">
        <w:t>are common</w:t>
      </w:r>
      <w:r>
        <w:t>. Syntactic translation just does not scale to our federated</w:t>
      </w:r>
      <w:r w:rsidRPr="00F84B48">
        <w:t xml:space="preserve"> </w:t>
      </w:r>
      <w:r>
        <w:t>dynamic and interconnected world.</w:t>
      </w:r>
    </w:p>
    <w:p w14:paraId="3A233235" w14:textId="0F700E0F" w:rsidR="002A6045" w:rsidRDefault="002A6045" w:rsidP="002A6045">
      <w:pPr>
        <w:pStyle w:val="Heading3"/>
      </w:pPr>
      <w:bookmarkStart w:id="121" w:name="_Toc450313305"/>
      <w:bookmarkStart w:id="122" w:name="_Toc451802462"/>
      <w:r>
        <w:t>Canonical data formats</w:t>
      </w:r>
      <w:bookmarkEnd w:id="121"/>
      <w:bookmarkEnd w:id="122"/>
    </w:p>
    <w:p w14:paraId="734A008E" w14:textId="6FF08340" w:rsidR="002A6045" w:rsidRDefault="002A6045" w:rsidP="002A6045">
      <w:pPr>
        <w:pStyle w:val="BodyText"/>
      </w:pPr>
      <w:r>
        <w:t>Canonical data formats define a “one size fits all” data format (</w:t>
      </w:r>
      <w:r w:rsidR="00ED08B8">
        <w:t>E.g.,</w:t>
      </w:r>
      <w:r>
        <w:t xml:space="preserve"> STIX or NIEM) as a de</w:t>
      </w:r>
      <w:r w:rsidR="00FC73E6">
        <w:t xml:space="preserve"> </w:t>
      </w:r>
      <w:r>
        <w:t>facto or de</w:t>
      </w:r>
      <w:r w:rsidR="00C434AE">
        <w:t xml:space="preserve"> </w:t>
      </w:r>
      <w:r>
        <w:t xml:space="preserve">jure standard. Syntactic mapping is then used to translate data from another format (perhaps proprietary) into and out of the canonical </w:t>
      </w:r>
      <w:r>
        <w:lastRenderedPageBreak/>
        <w:t>format. Canonical formats attempt to remove the one-one limitations of direct mappings with mappings “through” the intermediate format. Canonical data formats work well when there is a well-defined community with strong leadership that can enforce the standard. Canonical formats have issues under the following conditions:</w:t>
      </w:r>
    </w:p>
    <w:p w14:paraId="7904379A" w14:textId="77777777" w:rsidR="002A6045" w:rsidRDefault="002A6045" w:rsidP="006B4EA4">
      <w:pPr>
        <w:pStyle w:val="BodyText"/>
        <w:numPr>
          <w:ilvl w:val="0"/>
          <w:numId w:val="16"/>
        </w:numPr>
      </w:pPr>
      <w:r>
        <w:t>Where different stakeholders have need</w:t>
      </w:r>
      <w:r w:rsidR="00D77418">
        <w:t>s</w:t>
      </w:r>
      <w:r>
        <w:t xml:space="preserve"> the canonical format can’t handle – extensions are made that the community then does not understand. Extension mechanisms tend to be either missing or complex.</w:t>
      </w:r>
    </w:p>
    <w:p w14:paraId="31D5FE11" w14:textId="77777777" w:rsidR="002A6045" w:rsidRDefault="002A6045" w:rsidP="006B4EA4">
      <w:pPr>
        <w:pStyle w:val="BodyText"/>
        <w:numPr>
          <w:ilvl w:val="0"/>
          <w:numId w:val="16"/>
        </w:numPr>
      </w:pPr>
      <w:r>
        <w:t>Related communities need to share information but have not or cannot “buy in” to the others</w:t>
      </w:r>
      <w:r w:rsidR="00D77418">
        <w:t>’</w:t>
      </w:r>
      <w:r>
        <w:t xml:space="preserve"> standard</w:t>
      </w:r>
      <w:r w:rsidR="00D77418">
        <w:t>s</w:t>
      </w:r>
      <w:r>
        <w:t>.</w:t>
      </w:r>
    </w:p>
    <w:p w14:paraId="79809409" w14:textId="6BAF2DF5" w:rsidR="002A6045" w:rsidRDefault="002A6045" w:rsidP="006B4EA4">
      <w:pPr>
        <w:pStyle w:val="BodyText"/>
        <w:numPr>
          <w:ilvl w:val="0"/>
          <w:numId w:val="16"/>
        </w:numPr>
      </w:pPr>
      <w:r>
        <w:t xml:space="preserve">These formats tend to be locked to and very influenced by a specific technology, </w:t>
      </w:r>
      <w:r w:rsidR="003D3E26">
        <w:t xml:space="preserve">and </w:t>
      </w:r>
      <w:r>
        <w:t>the meanings get lost in the bits and bytes</w:t>
      </w:r>
      <w:r w:rsidR="00F1476D">
        <w:t xml:space="preserve"> and potentially outmoded</w:t>
      </w:r>
      <w:r>
        <w:t>.</w:t>
      </w:r>
    </w:p>
    <w:p w14:paraId="54BC1082" w14:textId="77777777" w:rsidR="002A6045" w:rsidRDefault="002A6045" w:rsidP="006B4EA4">
      <w:pPr>
        <w:pStyle w:val="BodyText"/>
        <w:numPr>
          <w:ilvl w:val="0"/>
          <w:numId w:val="16"/>
        </w:numPr>
      </w:pPr>
      <w:r>
        <w:t>It becomes very hard to change the technology to take advantage of new capabilities.</w:t>
      </w:r>
    </w:p>
    <w:p w14:paraId="4DD23327" w14:textId="3A830305" w:rsidR="002A6045" w:rsidRDefault="002A6045" w:rsidP="006B4EA4">
      <w:pPr>
        <w:pStyle w:val="BodyText"/>
        <w:numPr>
          <w:ilvl w:val="0"/>
          <w:numId w:val="16"/>
        </w:numPr>
      </w:pPr>
      <w:r>
        <w:t>It becomes hard to adapt to change the business needs.</w:t>
      </w:r>
    </w:p>
    <w:p w14:paraId="1401368A" w14:textId="77777777" w:rsidR="002A6045" w:rsidRDefault="002A6045" w:rsidP="006B4EA4">
      <w:pPr>
        <w:pStyle w:val="BodyText"/>
        <w:numPr>
          <w:ilvl w:val="0"/>
          <w:numId w:val="16"/>
        </w:numPr>
      </w:pPr>
      <w:r>
        <w:t>It can be time consuming, expensive and risky to implement adapters to and from the canonical format.</w:t>
      </w:r>
    </w:p>
    <w:p w14:paraId="0D95F7AB" w14:textId="4F17A9C3" w:rsidR="002A6045" w:rsidRDefault="002A6045" w:rsidP="006B4EA4">
      <w:pPr>
        <w:pStyle w:val="BodyText"/>
        <w:numPr>
          <w:ilvl w:val="0"/>
          <w:numId w:val="16"/>
        </w:numPr>
      </w:pPr>
      <w:r>
        <w:t>The semantics of the format (on either end)</w:t>
      </w:r>
      <w:r w:rsidR="003D3E26">
        <w:t xml:space="preserve"> are</w:t>
      </w:r>
      <w:r>
        <w:t xml:space="preserve"> frequently ill-defined and translation errors or unintended data loss is frequent.</w:t>
      </w:r>
    </w:p>
    <w:p w14:paraId="4D4B230D" w14:textId="77777777" w:rsidR="002A6045" w:rsidRDefault="002A6045" w:rsidP="006B4EA4">
      <w:pPr>
        <w:pStyle w:val="BodyText"/>
        <w:numPr>
          <w:ilvl w:val="0"/>
          <w:numId w:val="16"/>
        </w:numPr>
      </w:pPr>
      <w:r>
        <w:t>It can be inefficient to go through an intermediate data format.</w:t>
      </w:r>
    </w:p>
    <w:p w14:paraId="568C91F2" w14:textId="77777777" w:rsidR="002A6045" w:rsidRPr="001707BA" w:rsidRDefault="002A6045" w:rsidP="002A6045">
      <w:pPr>
        <w:pStyle w:val="BodyText"/>
      </w:pPr>
      <w:r>
        <w:t>Canonical formats and standards have provided great value in specific communities, but as we expand across domains, disciplines, organizations, countries</w:t>
      </w:r>
      <w:r w:rsidR="003D3E26">
        <w:t>,</w:t>
      </w:r>
      <w:r>
        <w:t xml:space="preserve"> and human languages they tend to show their limitations.</w:t>
      </w:r>
    </w:p>
    <w:p w14:paraId="69C7E427" w14:textId="2F668ABF" w:rsidR="002A6045" w:rsidRDefault="002A6045" w:rsidP="002A6045">
      <w:pPr>
        <w:pStyle w:val="Heading3"/>
      </w:pPr>
      <w:bookmarkStart w:id="123" w:name="_Ref412791694"/>
      <w:bookmarkStart w:id="124" w:name="_Toc450313306"/>
      <w:bookmarkStart w:id="125" w:name="_Toc451802463"/>
      <w:r>
        <w:t>Semantic federation and translation</w:t>
      </w:r>
      <w:bookmarkEnd w:id="123"/>
      <w:bookmarkEnd w:id="124"/>
      <w:bookmarkEnd w:id="125"/>
    </w:p>
    <w:p w14:paraId="348893F2" w14:textId="7ACB313C" w:rsidR="002A6045" w:rsidRDefault="002A6045" w:rsidP="002A6045">
      <w:pPr>
        <w:pStyle w:val="BodyText"/>
      </w:pPr>
      <w:r>
        <w:t>The semantic approach is the one leveraged in this specification.  A semantic approach focuses on concepts and their meaning, not how they are represented in any particular syntax, vocabulary</w:t>
      </w:r>
      <w:r w:rsidR="003D3E26">
        <w:t>,</w:t>
      </w:r>
      <w:r>
        <w:t xml:space="preserve"> or technology. Mappings then define how various data formats and vocabularies </w:t>
      </w:r>
      <w:r w:rsidRPr="00F546F2">
        <w:rPr>
          <w:i/>
        </w:rPr>
        <w:t>represent</w:t>
      </w:r>
      <w:r>
        <w:t xml:space="preserve"> those concepts. Concepts are well defined in a conceptual model – a more precise way to define a vocabulary or taxonomy. Conceptual models </w:t>
      </w:r>
      <w:r w:rsidR="00F1476D">
        <w:t>may be</w:t>
      </w:r>
      <w:r>
        <w:t xml:space="preserve"> called “ontologies”</w:t>
      </w:r>
      <w:r w:rsidR="00F1476D">
        <w:t xml:space="preserve">, but some ontologies are </w:t>
      </w:r>
      <w:r w:rsidR="00FC73E6">
        <w:t>essentially</w:t>
      </w:r>
      <w:r w:rsidR="00F1476D">
        <w:t xml:space="preserve"> programs and not conceptual</w:t>
      </w:r>
      <w:r>
        <w:t xml:space="preserve">. The essential difference between a conceptual model and any of the syntactic forms above is that it describes the real world things and their relationship as understood by stakeholders. It is a </w:t>
      </w:r>
      <w:r w:rsidRPr="00F546F2">
        <w:rPr>
          <w:i/>
        </w:rPr>
        <w:t>model of the world</w:t>
      </w:r>
      <w:r w:rsidR="00F1476D">
        <w:rPr>
          <w:rStyle w:val="FootnoteReference"/>
          <w:i/>
        </w:rPr>
        <w:footnoteReference w:id="3"/>
      </w:r>
      <w:r>
        <w:t xml:space="preserve">, </w:t>
      </w:r>
      <w:r w:rsidRPr="00F546F2">
        <w:rPr>
          <w:u w:val="single"/>
        </w:rPr>
        <w:t>not a model of data or a system</w:t>
      </w:r>
      <w:r>
        <w:t>. When we have a concept like “Incident” in our model, “instances” of incidents are real things that happen – not a Java object</w:t>
      </w:r>
      <w:r w:rsidR="00F1476D">
        <w:t xml:space="preserve"> or stream of XML</w:t>
      </w:r>
      <w:r>
        <w:t>.</w:t>
      </w:r>
    </w:p>
    <w:p w14:paraId="76A07457" w14:textId="2EB21C3A" w:rsidR="002A6045" w:rsidRDefault="002A6045" w:rsidP="002A6045">
      <w:pPr>
        <w:pStyle w:val="BodyText"/>
      </w:pPr>
      <w:r>
        <w:t xml:space="preserve">These real-world concepts are the pivot points between different ways to </w:t>
      </w:r>
      <w:r w:rsidR="00C375D3">
        <w:t>name</w:t>
      </w:r>
      <w:r w:rsidR="00D77418">
        <w:t>,</w:t>
      </w:r>
      <w:r>
        <w:t xml:space="preserve"> describe or talk about them. This “world of things” is what we understand – of course there can be many names for and descriptions of the same thing. </w:t>
      </w:r>
    </w:p>
    <w:p w14:paraId="049C2E1D" w14:textId="7D268416" w:rsidR="002A6045" w:rsidRDefault="002A6045" w:rsidP="002A6045">
      <w:pPr>
        <w:pStyle w:val="BodyText"/>
      </w:pPr>
      <w:r>
        <w:t xml:space="preserve">For example, we could have different ways to name the Eiffel tower </w:t>
      </w:r>
      <w:r w:rsidR="00FC73E6">
        <w:t xml:space="preserve">or </w:t>
      </w:r>
      <w:r w:rsidR="00FC73E6" w:rsidRPr="007A3489">
        <w:t>Colosseum</w:t>
      </w:r>
      <w:r>
        <w:t xml:space="preserve"> – but they name the same thing.</w:t>
      </w:r>
    </w:p>
    <w:p w14:paraId="76A1AF6D" w14:textId="77777777" w:rsidR="002A6045" w:rsidRDefault="004903A5" w:rsidP="002A6045">
      <w:pPr>
        <w:pStyle w:val="BodyText"/>
        <w:keepNext/>
      </w:pPr>
      <w:r>
        <w:rPr>
          <w:noProof/>
        </w:rPr>
        <w:lastRenderedPageBreak/>
        <w:pict w14:anchorId="63DAF537">
          <v:shape id="Afbeelding 5" o:spid="_x0000_i1029" type="#_x0000_t75" style="width:456.4pt;height:317.05pt;visibility:visible">
            <v:imagedata r:id="rId39" o:title=""/>
          </v:shape>
        </w:pict>
      </w:r>
    </w:p>
    <w:p w14:paraId="33D3DED6" w14:textId="5E9283BB" w:rsidR="002A6045" w:rsidRDefault="002A6045" w:rsidP="002A6045">
      <w:pPr>
        <w:pStyle w:val="Caption"/>
        <w:jc w:val="center"/>
        <w:rPr>
          <w:noProof/>
        </w:rPr>
      </w:pPr>
      <w:r>
        <w:t xml:space="preserve">Figure </w:t>
      </w:r>
      <w:fldSimple w:instr=" SEQ Figure \* ARABIC ">
        <w:r w:rsidR="001E049C">
          <w:rPr>
            <w:noProof/>
          </w:rPr>
          <w:t>5</w:t>
        </w:r>
      </w:fldSimple>
      <w:r w:rsidR="00540837">
        <w:t>.</w:t>
      </w:r>
      <w:r>
        <w:t xml:space="preserve"> </w:t>
      </w:r>
      <w:r w:rsidR="00C375D3">
        <w:t>the</w:t>
      </w:r>
      <w:r>
        <w:t xml:space="preserve"> World </w:t>
      </w:r>
      <w:r w:rsidR="00C434AE">
        <w:t>vs</w:t>
      </w:r>
      <w:r>
        <w:t>. Names</w:t>
      </w:r>
    </w:p>
    <w:p w14:paraId="61796B1D" w14:textId="363ED767" w:rsidR="002A6045" w:rsidRDefault="002A6045" w:rsidP="002A6045">
      <w:pPr>
        <w:pStyle w:val="BodyText"/>
      </w:pPr>
      <w:r>
        <w:t>How do we know it’s the same thing? While in some cases we can describe something so precisely and mathematically that we can be sure</w:t>
      </w:r>
      <w:r w:rsidR="007A3489">
        <w:t>,</w:t>
      </w:r>
      <w:r>
        <w:t xml:space="preserve"> in many cases it is just a shared concept based on a definition and how that concept relates to other concepts. We allow for both precise and pragmatic definition of things.</w:t>
      </w:r>
    </w:p>
    <w:p w14:paraId="0A0F186C" w14:textId="23DA696E" w:rsidR="002A6045" w:rsidRDefault="002A6045" w:rsidP="002A6045">
      <w:pPr>
        <w:pStyle w:val="BodyText"/>
      </w:pPr>
      <w:r>
        <w:t xml:space="preserve">In threat-risk scenarios we also have to be fully aware of how much we trust various information sources. It is common, if not the general rule, that different information sources will have conflicting information about the same thing. How do we know what to trust? </w:t>
      </w:r>
      <w:r w:rsidR="00C375D3">
        <w:t xml:space="preserve">This specification provides the basis for trust, in capturing the provenance of information, but it leaves the evaluation of trust to the capabilities that utilize or analyze the information – or to the stakeholders who must make decisions based on it. </w:t>
      </w:r>
      <w:r>
        <w:t>This is a common pattern in this approach, providing the basis for decisions but not the specifics for how to make those choices.</w:t>
      </w:r>
    </w:p>
    <w:p w14:paraId="00289565" w14:textId="77777777" w:rsidR="002A6045" w:rsidRDefault="002A6045" w:rsidP="002A6045">
      <w:pPr>
        <w:pStyle w:val="BodyText"/>
      </w:pPr>
      <w:r>
        <w:t>A conceptual model has some similarities to a canonical data format in that it attempts to capture cross-stakeholder information needs – but it abstracts above the format, technology, terminology and even the specific use case and structure for that information.</w:t>
      </w:r>
    </w:p>
    <w:p w14:paraId="2FF7F2F9" w14:textId="77777777" w:rsidR="002A6045" w:rsidRPr="00D36A65" w:rsidRDefault="002A6045" w:rsidP="002A6045">
      <w:pPr>
        <w:pStyle w:val="BodyText"/>
        <w:rPr>
          <w:rStyle w:val="IntenseEmphasis"/>
        </w:rPr>
      </w:pPr>
      <w:r w:rsidRPr="00D36A65">
        <w:rPr>
          <w:rStyle w:val="IntenseEmphasis"/>
        </w:rPr>
        <w:t>The conceptual approach h</w:t>
      </w:r>
      <w:r>
        <w:rPr>
          <w:rStyle w:val="IntenseEmphasis"/>
        </w:rPr>
        <w:t>a</w:t>
      </w:r>
      <w:r w:rsidRPr="00D36A65">
        <w:rPr>
          <w:rStyle w:val="IntenseEmphasis"/>
        </w:rPr>
        <w:t>s the following advantages</w:t>
      </w:r>
      <w:r w:rsidR="00EC39E4">
        <w:rPr>
          <w:rStyle w:val="IntenseEmphasis"/>
        </w:rPr>
        <w:t>:</w:t>
      </w:r>
    </w:p>
    <w:p w14:paraId="56310589" w14:textId="77777777" w:rsidR="002A6045" w:rsidRDefault="002A6045" w:rsidP="006B4EA4">
      <w:pPr>
        <w:pStyle w:val="BodyText"/>
        <w:numPr>
          <w:ilvl w:val="0"/>
          <w:numId w:val="17"/>
        </w:numPr>
      </w:pPr>
      <w:r>
        <w:t xml:space="preserve">Conceptual models are very resilient to technology change, </w:t>
      </w:r>
      <w:r w:rsidR="00EC39E4">
        <w:t xml:space="preserve">and </w:t>
      </w:r>
      <w:r>
        <w:t>mappings to new technologies can be added at any time</w:t>
      </w:r>
      <w:r w:rsidR="00EC39E4">
        <w:t>.</w:t>
      </w:r>
    </w:p>
    <w:p w14:paraId="31AE4125" w14:textId="77777777" w:rsidR="002A6045" w:rsidRDefault="002A6045" w:rsidP="006B4EA4">
      <w:pPr>
        <w:pStyle w:val="BodyText"/>
        <w:numPr>
          <w:ilvl w:val="0"/>
          <w:numId w:val="17"/>
        </w:numPr>
      </w:pPr>
      <w:r>
        <w:t>Conceptual models are more resilient to change in business needs, since the business vocabulary tends to have more stability – even when requirements change.</w:t>
      </w:r>
    </w:p>
    <w:p w14:paraId="05060342" w14:textId="77777777" w:rsidR="002A6045" w:rsidRDefault="002A6045" w:rsidP="006B4EA4">
      <w:pPr>
        <w:pStyle w:val="BodyText"/>
        <w:numPr>
          <w:ilvl w:val="0"/>
          <w:numId w:val="17"/>
        </w:numPr>
      </w:pPr>
      <w:r>
        <w:t>Conceptual models provide unified pivot points that turn 1:1 mappings into 1:n mappings</w:t>
      </w:r>
      <w:r w:rsidR="00EC39E4">
        <w:t>.</w:t>
      </w:r>
    </w:p>
    <w:p w14:paraId="52B7B425" w14:textId="77777777" w:rsidR="002A6045" w:rsidRDefault="002A6045" w:rsidP="006B4EA4">
      <w:pPr>
        <w:pStyle w:val="BodyText"/>
        <w:numPr>
          <w:ilvl w:val="0"/>
          <w:numId w:val="17"/>
        </w:numPr>
      </w:pPr>
      <w:r>
        <w:t>Conceptual models can be very precise, with the semantics clear. This reduces the risk of translation errors.</w:t>
      </w:r>
    </w:p>
    <w:p w14:paraId="6C86DFFB" w14:textId="77777777" w:rsidR="002A6045" w:rsidRDefault="002A6045" w:rsidP="006B4EA4">
      <w:pPr>
        <w:pStyle w:val="BodyText"/>
        <w:numPr>
          <w:ilvl w:val="0"/>
          <w:numId w:val="17"/>
        </w:numPr>
      </w:pPr>
      <w:r>
        <w:t>“Smart” technologies and rule engines can leverage the model semantics in multiple ways, providing advanced analytics and inference.</w:t>
      </w:r>
    </w:p>
    <w:p w14:paraId="0D4B99A5" w14:textId="77777777" w:rsidR="002A6045" w:rsidRDefault="002A6045" w:rsidP="006B4EA4">
      <w:pPr>
        <w:pStyle w:val="BodyText"/>
        <w:numPr>
          <w:ilvl w:val="0"/>
          <w:numId w:val="17"/>
        </w:numPr>
      </w:pPr>
      <w:r>
        <w:lastRenderedPageBreak/>
        <w:t>Using Model Driven Architecture (MDA), conceptual models can be “provisioned” to an implementation technology or exchange format automatically, based on injecting the technology choices.</w:t>
      </w:r>
    </w:p>
    <w:p w14:paraId="2852135A" w14:textId="77777777" w:rsidR="002A6045" w:rsidRDefault="002A6045" w:rsidP="006B4EA4">
      <w:pPr>
        <w:pStyle w:val="BodyText"/>
        <w:numPr>
          <w:ilvl w:val="0"/>
          <w:numId w:val="17"/>
        </w:numPr>
      </w:pPr>
      <w:r>
        <w:t>Once the conceptual model foundation and supporting capabilities are in place, it is easy to add additional federation and translation capabilities.</w:t>
      </w:r>
    </w:p>
    <w:p w14:paraId="6FBD3750" w14:textId="77777777" w:rsidR="002A6045" w:rsidRDefault="002A6045" w:rsidP="006B4EA4">
      <w:pPr>
        <w:pStyle w:val="BodyText"/>
        <w:numPr>
          <w:ilvl w:val="0"/>
          <w:numId w:val="17"/>
        </w:numPr>
      </w:pPr>
      <w:r>
        <w:t>Conceptual models can be used to federate existing point and/or canonical data structures.</w:t>
      </w:r>
    </w:p>
    <w:p w14:paraId="48FFED2D" w14:textId="77777777" w:rsidR="002A6045" w:rsidRPr="008C03C7" w:rsidRDefault="002A6045" w:rsidP="002A6045">
      <w:pPr>
        <w:pStyle w:val="BodyText"/>
        <w:rPr>
          <w:rStyle w:val="IntenseEmphasis"/>
        </w:rPr>
      </w:pPr>
      <w:r w:rsidRPr="008C03C7">
        <w:rPr>
          <w:rStyle w:val="IntenseEmphasis"/>
        </w:rPr>
        <w:t xml:space="preserve">Costs and </w:t>
      </w:r>
      <w:r>
        <w:rPr>
          <w:rStyle w:val="IntenseEmphasis"/>
        </w:rPr>
        <w:t>concerns</w:t>
      </w:r>
      <w:r w:rsidRPr="008C03C7">
        <w:rPr>
          <w:rStyle w:val="IntenseEmphasis"/>
        </w:rPr>
        <w:t xml:space="preserve"> of </w:t>
      </w:r>
      <w:r>
        <w:rPr>
          <w:rStyle w:val="IntenseEmphasis"/>
        </w:rPr>
        <w:t>a</w:t>
      </w:r>
      <w:r w:rsidRPr="008C03C7">
        <w:rPr>
          <w:rStyle w:val="IntenseEmphasis"/>
        </w:rPr>
        <w:t xml:space="preserve"> conceptual approach are</w:t>
      </w:r>
      <w:r w:rsidR="008963B5">
        <w:rPr>
          <w:rStyle w:val="IntenseEmphasis"/>
        </w:rPr>
        <w:t>:</w:t>
      </w:r>
    </w:p>
    <w:p w14:paraId="1D3AAD98" w14:textId="77777777" w:rsidR="002A6045" w:rsidRDefault="002A6045" w:rsidP="00136859">
      <w:pPr>
        <w:pStyle w:val="BodyText"/>
        <w:numPr>
          <w:ilvl w:val="0"/>
          <w:numId w:val="22"/>
        </w:numPr>
      </w:pPr>
      <w:r>
        <w:t>It is hard to start from scratch, as concepts tend to build on other concepts. Our mitigation of this issue is to provide such a foundation in this specification.</w:t>
      </w:r>
    </w:p>
    <w:p w14:paraId="6F225650" w14:textId="0D0B60BA" w:rsidR="002A6045" w:rsidRDefault="002A6045" w:rsidP="00136859">
      <w:pPr>
        <w:pStyle w:val="BodyText"/>
        <w:numPr>
          <w:ilvl w:val="0"/>
          <w:numId w:val="22"/>
        </w:numPr>
      </w:pPr>
      <w:r>
        <w:t xml:space="preserve">The concepts of a domain are not always clear; it takes work to derive the conceptual model. Again, it is the intent of this specification to provide threat and risk concepts – ready to </w:t>
      </w:r>
      <w:r w:rsidR="00C861BF">
        <w:t>be leveraged.</w:t>
      </w:r>
    </w:p>
    <w:p w14:paraId="135640D0" w14:textId="77777777" w:rsidR="002A6045" w:rsidRDefault="002A6045" w:rsidP="00136859">
      <w:pPr>
        <w:pStyle w:val="BodyText"/>
        <w:numPr>
          <w:ilvl w:val="0"/>
          <w:numId w:val="22"/>
        </w:numPr>
      </w:pPr>
      <w:r>
        <w:t>Conceptual technologies are less mature than syntactic ones. Our expectation is that expertise, tools</w:t>
      </w:r>
      <w:r w:rsidR="008963B5">
        <w:t>,</w:t>
      </w:r>
      <w:r>
        <w:t xml:space="preserve"> and technology development will be encouraged by having a standard.</w:t>
      </w:r>
    </w:p>
    <w:p w14:paraId="6F0127E1" w14:textId="77777777" w:rsidR="002A6045" w:rsidRDefault="002A6045" w:rsidP="00136859">
      <w:pPr>
        <w:pStyle w:val="BodyText"/>
        <w:numPr>
          <w:ilvl w:val="0"/>
          <w:numId w:val="22"/>
        </w:numPr>
      </w:pPr>
      <w:r>
        <w:t>By reducing the time and cost for federation and integration, programmer jobs could be lost. Of course we hope there is better use for their time – perhaps leveraging the federated and shared data.</w:t>
      </w:r>
    </w:p>
    <w:p w14:paraId="1A63C50C" w14:textId="787E3D58" w:rsidR="00D92295" w:rsidRDefault="008963B5" w:rsidP="00136859">
      <w:pPr>
        <w:pStyle w:val="BodyText"/>
        <w:numPr>
          <w:ilvl w:val="0"/>
          <w:numId w:val="22"/>
        </w:numPr>
      </w:pPr>
      <w:r>
        <w:t>Not e</w:t>
      </w:r>
      <w:r w:rsidR="002A6045">
        <w:t xml:space="preserve">veryone will agree on common definitions or models. </w:t>
      </w:r>
      <w:r>
        <w:t>T</w:t>
      </w:r>
      <w:r w:rsidR="002A6045">
        <w:t>here is no need for or expectation of universal agreement. There can be multiple conceptual models (even for the same data structures) and they can sometimes be used together by expressing mappings between them. Terminology differences can be integrated into the same model. As long as a conceptual model is useful for some universe of data, it has value. We hope this specification has such value within the threat and risk community.</w:t>
      </w:r>
      <w:bookmarkStart w:id="126" w:name="_Toc411794393"/>
    </w:p>
    <w:p w14:paraId="008B1CD4" w14:textId="77777777" w:rsidR="00D92295" w:rsidRDefault="00D92295" w:rsidP="00C806A3">
      <w:pPr>
        <w:pStyle w:val="BodyText"/>
        <w:rPr>
          <w:rStyle w:val="IntenseEmphasis"/>
        </w:rPr>
      </w:pPr>
      <w:r>
        <w:rPr>
          <w:rStyle w:val="IntenseEmphasis"/>
        </w:rPr>
        <w:t>Use of the Unified Modeling Language (UML)</w:t>
      </w:r>
    </w:p>
    <w:p w14:paraId="73DD9EB8" w14:textId="12AE7739" w:rsidR="00D92295" w:rsidRPr="002B135B" w:rsidRDefault="00D92295" w:rsidP="00C806A3">
      <w:pPr>
        <w:rPr>
          <w:rStyle w:val="IntenseEmphasis"/>
          <w:b w:val="0"/>
          <w:i w:val="0"/>
          <w:color w:val="auto"/>
        </w:rPr>
      </w:pPr>
      <w:r w:rsidRPr="002B135B">
        <w:rPr>
          <w:rStyle w:val="IntenseEmphasis"/>
          <w:b w:val="0"/>
          <w:i w:val="0"/>
          <w:color w:val="auto"/>
        </w:rPr>
        <w:t xml:space="preserve">UML is a standard for modeling with wide industry acceptance, multiple </w:t>
      </w:r>
      <w:r w:rsidR="00C434AE" w:rsidRPr="002B135B">
        <w:rPr>
          <w:rStyle w:val="IntenseEmphasis"/>
          <w:b w:val="0"/>
          <w:i w:val="0"/>
          <w:color w:val="auto"/>
        </w:rPr>
        <w:t>implementations</w:t>
      </w:r>
      <w:r w:rsidR="008963B5">
        <w:rPr>
          <w:rStyle w:val="IntenseEmphasis"/>
          <w:b w:val="0"/>
          <w:i w:val="0"/>
          <w:color w:val="auto"/>
        </w:rPr>
        <w:t>,</w:t>
      </w:r>
      <w:r w:rsidRPr="002B135B">
        <w:rPr>
          <w:rStyle w:val="IntenseEmphasis"/>
          <w:b w:val="0"/>
          <w:i w:val="0"/>
          <w:color w:val="auto"/>
        </w:rPr>
        <w:t xml:space="preserve"> and supporting resources.  UML has a heritage of being defined and used for “object modeling” at a level that is closer to implementing software systems</w:t>
      </w:r>
      <w:r w:rsidR="00D66C38">
        <w:rPr>
          <w:rStyle w:val="IntenseEmphasis"/>
          <w:b w:val="0"/>
          <w:i w:val="0"/>
          <w:color w:val="auto"/>
        </w:rPr>
        <w:t xml:space="preserve"> than capturing concepts</w:t>
      </w:r>
      <w:r w:rsidRPr="002B135B">
        <w:rPr>
          <w:rStyle w:val="IntenseEmphasis"/>
          <w:b w:val="0"/>
          <w:i w:val="0"/>
          <w:color w:val="auto"/>
        </w:rPr>
        <w:t xml:space="preserve">. UML has broadened and also addresses concerns </w:t>
      </w:r>
      <w:r w:rsidR="00C434AE">
        <w:rPr>
          <w:rStyle w:val="IntenseEmphasis"/>
          <w:b w:val="0"/>
          <w:i w:val="0"/>
          <w:color w:val="auto"/>
        </w:rPr>
        <w:t>such</w:t>
      </w:r>
      <w:r w:rsidRPr="002B135B">
        <w:rPr>
          <w:rStyle w:val="IntenseEmphasis"/>
          <w:b w:val="0"/>
          <w:i w:val="0"/>
          <w:color w:val="auto"/>
        </w:rPr>
        <w:t xml:space="preserve"> as processes, </w:t>
      </w:r>
      <w:r w:rsidR="00C434AE" w:rsidRPr="002B135B">
        <w:rPr>
          <w:rStyle w:val="IntenseEmphasis"/>
          <w:b w:val="0"/>
          <w:i w:val="0"/>
          <w:color w:val="auto"/>
        </w:rPr>
        <w:t>systems</w:t>
      </w:r>
      <w:r w:rsidRPr="002B135B">
        <w:rPr>
          <w:rStyle w:val="IntenseEmphasis"/>
          <w:b w:val="0"/>
          <w:i w:val="0"/>
          <w:color w:val="auto"/>
        </w:rPr>
        <w:t xml:space="preserve"> engineering</w:t>
      </w:r>
      <w:r w:rsidR="008963B5">
        <w:rPr>
          <w:rStyle w:val="IntenseEmphasis"/>
          <w:b w:val="0"/>
          <w:i w:val="0"/>
          <w:color w:val="auto"/>
        </w:rPr>
        <w:t>,</w:t>
      </w:r>
      <w:r w:rsidRPr="002B135B">
        <w:rPr>
          <w:rStyle w:val="IntenseEmphasis"/>
          <w:b w:val="0"/>
          <w:i w:val="0"/>
          <w:color w:val="auto"/>
        </w:rPr>
        <w:t xml:space="preserve"> and others. In this specification UML is used as a conceptual modeling language. To use UML as a conceptual modeling language certain extensions are made to UML using the built-in extension </w:t>
      </w:r>
      <w:r w:rsidR="00C434AE" w:rsidRPr="002B135B">
        <w:rPr>
          <w:rStyle w:val="IntenseEmphasis"/>
          <w:b w:val="0"/>
          <w:i w:val="0"/>
          <w:color w:val="auto"/>
        </w:rPr>
        <w:t>mechanisms</w:t>
      </w:r>
      <w:r w:rsidRPr="002B135B">
        <w:rPr>
          <w:rStyle w:val="IntenseEmphasis"/>
          <w:b w:val="0"/>
          <w:i w:val="0"/>
          <w:color w:val="auto"/>
        </w:rPr>
        <w:t>. These extensions are described in</w:t>
      </w:r>
      <w:r w:rsidR="00654274" w:rsidRPr="002B135B">
        <w:rPr>
          <w:rStyle w:val="IntenseEmphasis"/>
          <w:b w:val="0"/>
          <w:i w:val="0"/>
          <w:color w:val="auto"/>
        </w:rPr>
        <w:t xml:space="preserve"> the</w:t>
      </w:r>
      <w:r w:rsidRPr="002B135B">
        <w:rPr>
          <w:rStyle w:val="IntenseEmphasis"/>
          <w:b w:val="0"/>
          <w:i w:val="0"/>
          <w:color w:val="auto"/>
        </w:rPr>
        <w:t xml:space="preserve"> </w:t>
      </w:r>
      <w:r w:rsidR="00654274" w:rsidRPr="002B135B">
        <w:rPr>
          <w:rStyle w:val="IntenseEmphasis"/>
          <w:b w:val="0"/>
          <w:i w:val="0"/>
          <w:color w:val="auto"/>
        </w:rPr>
        <w:fldChar w:fldCharType="begin"/>
      </w:r>
      <w:r w:rsidR="00654274" w:rsidRPr="002B135B">
        <w:rPr>
          <w:rStyle w:val="IntenseEmphasis"/>
          <w:b w:val="0"/>
          <w:i w:val="0"/>
          <w:color w:val="auto"/>
        </w:rPr>
        <w:instrText xml:space="preserve"> REF _Ref419714100 \h </w:instrText>
      </w:r>
      <w:r w:rsidR="002B135B">
        <w:rPr>
          <w:rStyle w:val="IntenseEmphasis"/>
          <w:b w:val="0"/>
          <w:i w:val="0"/>
          <w:color w:val="auto"/>
        </w:rPr>
        <w:instrText xml:space="preserve"> \* MERGEFORMAT </w:instrText>
      </w:r>
      <w:r w:rsidR="00654274" w:rsidRPr="002B135B">
        <w:rPr>
          <w:rStyle w:val="IntenseEmphasis"/>
          <w:b w:val="0"/>
          <w:i w:val="0"/>
          <w:color w:val="auto"/>
        </w:rPr>
      </w:r>
      <w:r w:rsidR="00654274" w:rsidRPr="002B135B">
        <w:rPr>
          <w:rStyle w:val="IntenseEmphasis"/>
          <w:b w:val="0"/>
          <w:i w:val="0"/>
          <w:color w:val="auto"/>
        </w:rPr>
        <w:fldChar w:fldCharType="separate"/>
      </w:r>
      <w:r w:rsidR="00654274" w:rsidRPr="002B135B">
        <w:t>Mapping Profile</w:t>
      </w:r>
      <w:r w:rsidR="00654274" w:rsidRPr="002B135B">
        <w:rPr>
          <w:rStyle w:val="IntenseEmphasis"/>
          <w:b w:val="0"/>
          <w:i w:val="0"/>
          <w:color w:val="auto"/>
        </w:rPr>
        <w:fldChar w:fldCharType="end"/>
      </w:r>
      <w:r w:rsidR="00654274" w:rsidRPr="002B135B">
        <w:rPr>
          <w:rStyle w:val="IntenseEmphasis"/>
          <w:b w:val="0"/>
          <w:i w:val="0"/>
          <w:color w:val="auto"/>
        </w:rPr>
        <w:t xml:space="preserve"> (section </w:t>
      </w:r>
      <w:r w:rsidR="00654274" w:rsidRPr="002B135B">
        <w:rPr>
          <w:rStyle w:val="IntenseEmphasis"/>
          <w:b w:val="0"/>
          <w:i w:val="0"/>
          <w:color w:val="auto"/>
        </w:rPr>
        <w:fldChar w:fldCharType="begin"/>
      </w:r>
      <w:r w:rsidR="00654274" w:rsidRPr="002B135B">
        <w:rPr>
          <w:rStyle w:val="IntenseEmphasis"/>
          <w:b w:val="0"/>
          <w:i w:val="0"/>
          <w:color w:val="auto"/>
        </w:rPr>
        <w:instrText xml:space="preserve"> REF _Ref419714132 \w \h </w:instrText>
      </w:r>
      <w:r w:rsidR="002B135B">
        <w:rPr>
          <w:rStyle w:val="IntenseEmphasis"/>
          <w:b w:val="0"/>
          <w:i w:val="0"/>
          <w:color w:val="auto"/>
        </w:rPr>
        <w:instrText xml:space="preserve"> \* MERGEFORMAT </w:instrText>
      </w:r>
      <w:r w:rsidR="00654274" w:rsidRPr="002B135B">
        <w:rPr>
          <w:rStyle w:val="IntenseEmphasis"/>
          <w:b w:val="0"/>
          <w:i w:val="0"/>
          <w:color w:val="auto"/>
        </w:rPr>
      </w:r>
      <w:r w:rsidR="00654274" w:rsidRPr="002B135B">
        <w:rPr>
          <w:rStyle w:val="IntenseEmphasis"/>
          <w:b w:val="0"/>
          <w:i w:val="0"/>
          <w:color w:val="auto"/>
        </w:rPr>
        <w:fldChar w:fldCharType="separate"/>
      </w:r>
      <w:r w:rsidR="00654274" w:rsidRPr="002B135B">
        <w:rPr>
          <w:rStyle w:val="IntenseEmphasis"/>
          <w:b w:val="0"/>
          <w:i w:val="0"/>
          <w:color w:val="auto"/>
        </w:rPr>
        <w:t>12.7</w:t>
      </w:r>
      <w:r w:rsidR="00654274" w:rsidRPr="002B135B">
        <w:rPr>
          <w:rStyle w:val="IntenseEmphasis"/>
          <w:b w:val="0"/>
          <w:i w:val="0"/>
          <w:color w:val="auto"/>
        </w:rPr>
        <w:fldChar w:fldCharType="end"/>
      </w:r>
      <w:r w:rsidR="00654274" w:rsidRPr="002B135B">
        <w:rPr>
          <w:rStyle w:val="IntenseEmphasis"/>
          <w:b w:val="0"/>
          <w:i w:val="0"/>
          <w:color w:val="auto"/>
        </w:rPr>
        <w:t xml:space="preserve">) as well as the in-process </w:t>
      </w:r>
      <w:r w:rsidR="008269AD">
        <w:rPr>
          <w:rStyle w:val="IntenseEmphasis"/>
          <w:b w:val="0"/>
          <w:i w:val="0"/>
          <w:color w:val="auto"/>
        </w:rPr>
        <w:t>[</w:t>
      </w:r>
      <w:r w:rsidR="00654274" w:rsidRPr="002B135B">
        <w:rPr>
          <w:rStyle w:val="IntenseEmphasis"/>
          <w:b w:val="0"/>
          <w:i w:val="0"/>
          <w:color w:val="auto"/>
        </w:rPr>
        <w:t>SIMF</w:t>
      </w:r>
      <w:r w:rsidR="008269AD">
        <w:rPr>
          <w:rStyle w:val="IntenseEmphasis"/>
          <w:b w:val="0"/>
          <w:i w:val="0"/>
          <w:color w:val="auto"/>
        </w:rPr>
        <w:t>]</w:t>
      </w:r>
      <w:r w:rsidR="00654274" w:rsidRPr="002B135B">
        <w:rPr>
          <w:rStyle w:val="IntenseEmphasis"/>
          <w:b w:val="0"/>
          <w:i w:val="0"/>
          <w:color w:val="auto"/>
        </w:rPr>
        <w:t xml:space="preserve"> submission for this purpose.</w:t>
      </w:r>
    </w:p>
    <w:p w14:paraId="181EF168" w14:textId="4A2091FC" w:rsidR="002A6045" w:rsidRPr="0038596B" w:rsidRDefault="002A6045" w:rsidP="00B935DC">
      <w:pPr>
        <w:pStyle w:val="Heading2"/>
        <w:rPr>
          <w:lang w:val="en-US"/>
        </w:rPr>
      </w:pPr>
      <w:r>
        <w:br w:type="page"/>
      </w:r>
      <w:bookmarkStart w:id="127" w:name="_Toc450313307"/>
      <w:bookmarkStart w:id="128" w:name="_Toc451802464"/>
      <w:r w:rsidR="00C861BF">
        <w:rPr>
          <w:lang w:val="en-US"/>
        </w:rPr>
        <w:lastRenderedPageBreak/>
        <w:t xml:space="preserve">Defining and Leveraging </w:t>
      </w:r>
      <w:r>
        <w:t>Conceptual Model</w:t>
      </w:r>
      <w:bookmarkEnd w:id="126"/>
      <w:bookmarkEnd w:id="127"/>
      <w:r w:rsidR="00C861BF">
        <w:rPr>
          <w:lang w:val="en-US"/>
        </w:rPr>
        <w:t>s</w:t>
      </w:r>
      <w:bookmarkEnd w:id="128"/>
    </w:p>
    <w:p w14:paraId="761FEBD5" w14:textId="77777777" w:rsidR="002A6045" w:rsidRDefault="002A6045" w:rsidP="002A6045">
      <w:pPr>
        <w:pStyle w:val="BodyText"/>
      </w:pPr>
      <w:r>
        <w:t xml:space="preserve">This section is intended to introduce the </w:t>
      </w:r>
      <w:r w:rsidR="00B96972">
        <w:t xml:space="preserve">approach taken to express </w:t>
      </w:r>
      <w:r w:rsidR="00C375D3">
        <w:t>the risk</w:t>
      </w:r>
      <w:r>
        <w:t xml:space="preserve"> and threat conceptual models and how the concepts are layered, modularized and organized.</w:t>
      </w:r>
    </w:p>
    <w:p w14:paraId="41A74E67" w14:textId="3B2711EA" w:rsidR="002A6045" w:rsidRDefault="002A6045" w:rsidP="002A6045">
      <w:pPr>
        <w:pStyle w:val="Heading3"/>
      </w:pPr>
      <w:bookmarkStart w:id="129" w:name="_Toc450313308"/>
      <w:bookmarkStart w:id="130" w:name="_Toc451802465"/>
      <w:r>
        <w:t>Expressing conceptual models</w:t>
      </w:r>
      <w:bookmarkEnd w:id="129"/>
      <w:bookmarkEnd w:id="130"/>
    </w:p>
    <w:p w14:paraId="4A77A15B" w14:textId="623F2AFB" w:rsidR="002A6045" w:rsidRDefault="002A6045" w:rsidP="002A6045">
      <w:pPr>
        <w:pStyle w:val="BodyText"/>
      </w:pPr>
      <w:r>
        <w:t xml:space="preserve">As stated in </w:t>
      </w:r>
      <w:r>
        <w:fldChar w:fldCharType="begin"/>
      </w:r>
      <w:r>
        <w:instrText xml:space="preserve"> REF _Ref412791694 \r \h </w:instrText>
      </w:r>
      <w:r>
        <w:fldChar w:fldCharType="separate"/>
      </w:r>
      <w:r>
        <w:t>7.4.3</w:t>
      </w:r>
      <w:r>
        <w:fldChar w:fldCharType="end"/>
      </w:r>
      <w:r>
        <w:t xml:space="preserve">, conceptual models are models of the world – or at least how </w:t>
      </w:r>
      <w:r w:rsidR="00D66C38">
        <w:t xml:space="preserve">communities </w:t>
      </w:r>
      <w:r>
        <w:t>conceive it. This is differentiated from models of data (</w:t>
      </w:r>
      <w:r w:rsidR="00ED08B8">
        <w:t>e.g.,</w:t>
      </w:r>
      <w:r>
        <w:t xml:space="preserve"> an E/R model or XML Schema) or models of software (</w:t>
      </w:r>
      <w:r w:rsidR="00ED08B8">
        <w:t>e.g.,</w:t>
      </w:r>
      <w:r>
        <w:t xml:space="preserve"> a Java program). In their pure definition, </w:t>
      </w:r>
      <w:r w:rsidRPr="00200C0C">
        <w:rPr>
          <w:i/>
        </w:rPr>
        <w:t>Ontologies</w:t>
      </w:r>
      <w:r>
        <w:rPr>
          <w:rStyle w:val="FootnoteReference"/>
          <w:i/>
        </w:rPr>
        <w:footnoteReference w:id="4"/>
      </w:r>
      <w:r>
        <w:t xml:space="preserve"> are conceptual models</w:t>
      </w:r>
      <w:r w:rsidR="00D66C38">
        <w:t>,</w:t>
      </w:r>
      <w:r w:rsidR="008269AD">
        <w:t xml:space="preserve"> however not all ontologies or ontology languages are conceptual</w:t>
      </w:r>
      <w:r>
        <w:t xml:space="preserve">. Of course, human natural languages are the most common way to express concepts.  </w:t>
      </w:r>
    </w:p>
    <w:p w14:paraId="6A75F506" w14:textId="77777777" w:rsidR="002A6045" w:rsidRDefault="002A6045" w:rsidP="002A6045">
      <w:pPr>
        <w:pStyle w:val="BodyText"/>
      </w:pPr>
      <w:r>
        <w:t>There can be confusion between the language used to express a model and what it models. For example, while Entity-Relational (E/R) was designed for SQL data models it can be used conceptually. At the other end of the spectrum many ontology languages have been used to express data models or to support specific forms of inference based computation.</w:t>
      </w:r>
      <w:r w:rsidRPr="003066FC">
        <w:rPr>
          <w:i/>
        </w:rPr>
        <w:t xml:space="preserve"> The language does not make a model conceptual</w:t>
      </w:r>
      <w:r>
        <w:t xml:space="preserve"> (or an ontology or a data model), </w:t>
      </w:r>
      <w:r w:rsidRPr="003066FC">
        <w:rPr>
          <w:i/>
        </w:rPr>
        <w:t>what is being modeled does</w:t>
      </w:r>
      <w:r>
        <w:t>. Of course some languages are better than others for conceptual modeling and mapping.</w:t>
      </w:r>
    </w:p>
    <w:p w14:paraId="4A45E6A2" w14:textId="77777777" w:rsidR="002A6045" w:rsidRDefault="002A6045" w:rsidP="002A6045">
      <w:pPr>
        <w:pStyle w:val="BodyText"/>
      </w:pPr>
      <w:r>
        <w:t>Our goal in this specification is to utilize a conceptual model as the pivot point between different data models and syntaxes for expressing information about real-world threats and risks. While using a conceptual model in this way is not new, there has not been a well-accepted standard for doing so. None of the well accepted modeling languages are specifically designed for conceptual modeling and mapping – most are designed for software modeling (data, procedural computation</w:t>
      </w:r>
      <w:r w:rsidR="008963B5">
        <w:t>,</w:t>
      </w:r>
      <w:r>
        <w:t xml:space="preserve"> or inference).</w:t>
      </w:r>
    </w:p>
    <w:p w14:paraId="76ADAD90" w14:textId="161CC78D" w:rsidR="002A6045" w:rsidRDefault="002A6045" w:rsidP="002A6045">
      <w:pPr>
        <w:pStyle w:val="BodyText"/>
      </w:pPr>
      <w:r>
        <w:t xml:space="preserve">The Unified Modeling Language (UML) was originally designed for modeling object-oriented software, but is also used for other purposes and is easily extended with </w:t>
      </w:r>
      <w:r w:rsidRPr="003066FC">
        <w:rPr>
          <w:i/>
        </w:rPr>
        <w:t>profiles</w:t>
      </w:r>
      <w:r>
        <w:t xml:space="preserve">. We are using a profile of UML based on a standard in progress – Semantic Information Modeling for Federation (SIMF). UML is a well-accepted modeling language with widely available resources – SIMF provides a standard way to use UML (and other languages) for </w:t>
      </w:r>
      <w:r w:rsidR="00DF57B3">
        <w:t xml:space="preserve">the </w:t>
      </w:r>
      <w:r>
        <w:t>purpose</w:t>
      </w:r>
      <w:r w:rsidR="00DF57B3">
        <w:t xml:space="preserve"> of conceptual modeling and mapping</w:t>
      </w:r>
      <w:r>
        <w:t xml:space="preserve">. The combination of UML and the SIMF profile provides an expressive, well supported way to express the conceptual models and mappings. The SIMF profile is included in this specification as a non-normative appendix and therefore does not depend on SIMF being standardized. Any standard </w:t>
      </w:r>
      <w:r w:rsidR="006C3CE5">
        <w:t xml:space="preserve">conformant </w:t>
      </w:r>
      <w:r>
        <w:t xml:space="preserve">UML tool can import and </w:t>
      </w:r>
      <w:r w:rsidR="00DF57B3">
        <w:t xml:space="preserve">manage </w:t>
      </w:r>
      <w:r>
        <w:t>the profile and the conceptual model.</w:t>
      </w:r>
    </w:p>
    <w:p w14:paraId="7FE86FE9" w14:textId="6920361A" w:rsidR="002A6045" w:rsidRDefault="002A6045" w:rsidP="002A6045">
      <w:pPr>
        <w:pStyle w:val="BodyText"/>
      </w:pPr>
      <w:r>
        <w:t>The intent of the conceptual model and mappings is that a tool or infrastructure developer can take that model and interpret it and transform it as appropriate for their own technology stack and data formats. They may then use that technology stack to implement the information sharing and federation capabilities described conceptually. However</w:t>
      </w:r>
      <w:r w:rsidRPr="00200C0C">
        <w:rPr>
          <w:i/>
        </w:rPr>
        <w:t>, this specification makes no assumption about what that implementing technology stack may be or how it is implemented</w:t>
      </w:r>
      <w:r>
        <w:t xml:space="preserve">. In addition, this specification makes </w:t>
      </w:r>
      <w:r w:rsidRPr="00200C0C">
        <w:rPr>
          <w:i/>
        </w:rPr>
        <w:t>no assumption about a new “intermediate data format”</w:t>
      </w:r>
      <w:r>
        <w:t xml:space="preserve"> based on the conceptual model</w:t>
      </w:r>
      <w:r w:rsidR="00C83871">
        <w:t xml:space="preserve">- </w:t>
      </w:r>
      <w:r>
        <w:t xml:space="preserve">the conceptual model has no </w:t>
      </w:r>
      <w:r w:rsidRPr="005F2CB8">
        <w:rPr>
          <w:i/>
        </w:rPr>
        <w:t>normative</w:t>
      </w:r>
      <w:r>
        <w:t xml:space="preserve"> data format – it maps to multiple possible data formats that already exist. Keeping the “middle” conceptual and virtual is a way to help resolve the “data format wars” that plague many attempts to federate where yet another data format </w:t>
      </w:r>
      <w:r w:rsidR="00DF57B3">
        <w:t>may be unwelcome.</w:t>
      </w:r>
    </w:p>
    <w:p w14:paraId="131A2E91" w14:textId="557AE6BF" w:rsidR="002A6045" w:rsidRDefault="002A6045" w:rsidP="002A6045">
      <w:pPr>
        <w:pStyle w:val="BodyText"/>
      </w:pPr>
      <w:r>
        <w:t>Mapped data formats must, of course, be used in an</w:t>
      </w:r>
      <w:r w:rsidR="008269AD">
        <w:t>y</w:t>
      </w:r>
      <w:r>
        <w:t xml:space="preserve"> implementation – ultimately you need an explicit </w:t>
      </w:r>
      <w:r w:rsidR="00B96972">
        <w:t>data (or language) syntax</w:t>
      </w:r>
      <w:r>
        <w:t xml:space="preserve"> to communicate and process data. Each of the mapped data formats such as STIX or NIEM may be used to express threat &amp; risk data within their domains. There is also growing interest in the “Semantic Web</w:t>
      </w:r>
      <w:r>
        <w:rPr>
          <w:rStyle w:val="FootnoteReference"/>
        </w:rPr>
        <w:footnoteReference w:id="5"/>
      </w:r>
      <w:r>
        <w:t>” which uses the “</w:t>
      </w:r>
      <w:r w:rsidRPr="00200C0C">
        <w:rPr>
          <w:u w:val="single"/>
        </w:rPr>
        <w:t>R</w:t>
      </w:r>
      <w:r>
        <w:t xml:space="preserve">esource </w:t>
      </w:r>
      <w:r w:rsidRPr="00200C0C">
        <w:rPr>
          <w:u w:val="single"/>
        </w:rPr>
        <w:t>D</w:t>
      </w:r>
      <w:r>
        <w:t xml:space="preserve">escription </w:t>
      </w:r>
      <w:r w:rsidRPr="00200C0C">
        <w:rPr>
          <w:u w:val="single"/>
        </w:rPr>
        <w:t>F</w:t>
      </w:r>
      <w:r>
        <w:t xml:space="preserve">ramework </w:t>
      </w:r>
      <w:r w:rsidRPr="00200C0C">
        <w:rPr>
          <w:u w:val="single"/>
        </w:rPr>
        <w:t>S</w:t>
      </w:r>
      <w:r>
        <w:t>chema” (RDFS) language as well as the “</w:t>
      </w:r>
      <w:r w:rsidRPr="00200C0C">
        <w:rPr>
          <w:u w:val="single"/>
        </w:rPr>
        <w:t>W</w:t>
      </w:r>
      <w:r>
        <w:t xml:space="preserve">eb </w:t>
      </w:r>
      <w:r w:rsidRPr="00200C0C">
        <w:rPr>
          <w:u w:val="single"/>
        </w:rPr>
        <w:t>O</w:t>
      </w:r>
      <w:r>
        <w:t xml:space="preserve">ntology </w:t>
      </w:r>
      <w:r w:rsidRPr="00200C0C">
        <w:rPr>
          <w:u w:val="single"/>
        </w:rPr>
        <w:t>L</w:t>
      </w:r>
      <w:r>
        <w:t>anguage” (OWL) or the</w:t>
      </w:r>
      <w:r w:rsidRPr="00DC5E62">
        <w:t xml:space="preserve"> </w:t>
      </w:r>
      <w:r w:rsidRPr="00DC5E62">
        <w:rPr>
          <w:u w:val="single"/>
        </w:rPr>
        <w:t>S</w:t>
      </w:r>
      <w:r w:rsidRPr="00DC5E62">
        <w:t xml:space="preserve">imple </w:t>
      </w:r>
      <w:r w:rsidRPr="00DC5E62">
        <w:rPr>
          <w:u w:val="single"/>
        </w:rPr>
        <w:t>K</w:t>
      </w:r>
      <w:r w:rsidRPr="00DC5E62">
        <w:t xml:space="preserve">nowledge </w:t>
      </w:r>
      <w:r w:rsidRPr="00DC5E62">
        <w:rPr>
          <w:u w:val="single"/>
        </w:rPr>
        <w:t>O</w:t>
      </w:r>
      <w:r w:rsidRPr="00DC5E62">
        <w:t xml:space="preserve">rganization </w:t>
      </w:r>
      <w:r w:rsidRPr="00DC5E62">
        <w:rPr>
          <w:u w:val="single"/>
        </w:rPr>
        <w:t>S</w:t>
      </w:r>
      <w:r w:rsidRPr="00DC5E62">
        <w:t>ystem</w:t>
      </w:r>
      <w:r>
        <w:t xml:space="preserve"> (SKOS) to describe the web of data on the internet. The semantic web technologies are </w:t>
      </w:r>
      <w:r>
        <w:lastRenderedPageBreak/>
        <w:t xml:space="preserve">well suited to data federation. The conceptual model can be mapped to semantic web technologies generated from the conceptual model </w:t>
      </w:r>
      <w:r w:rsidR="008269AD">
        <w:t>based on the SIMF specification</w:t>
      </w:r>
      <w:r>
        <w:t xml:space="preserve">. </w:t>
      </w:r>
    </w:p>
    <w:p w14:paraId="6E7919F5" w14:textId="1A157244" w:rsidR="002A6045" w:rsidRDefault="002A6045" w:rsidP="002A6045">
      <w:pPr>
        <w:pStyle w:val="Heading3"/>
      </w:pPr>
      <w:bookmarkStart w:id="131" w:name="_Toc450313309"/>
      <w:bookmarkStart w:id="132" w:name="_Toc451802466"/>
      <w:r>
        <w:t>Layering</w:t>
      </w:r>
      <w:bookmarkEnd w:id="131"/>
      <w:bookmarkEnd w:id="132"/>
    </w:p>
    <w:p w14:paraId="36E5CF6E" w14:textId="7EABC8D4" w:rsidR="002A6045" w:rsidRDefault="002A6045" w:rsidP="002A6045">
      <w:pPr>
        <w:pStyle w:val="BodyText"/>
      </w:pPr>
      <w:r>
        <w:t>The conceptual model is actually multiple models, combined. Those models are layered and modularized. In that many of the concepts required for understanding threats and risk</w:t>
      </w:r>
      <w:r w:rsidR="0072748B">
        <w:t xml:space="preserve"> (building blocks)</w:t>
      </w:r>
      <w:r>
        <w:t xml:space="preserve"> are more generic than threats and risks, a framework of generic concepts is defined in a modular form</w:t>
      </w:r>
      <w:r w:rsidR="00B96972">
        <w:t xml:space="preserve"> separated into packages</w:t>
      </w:r>
      <w:r>
        <w:t>. These generic concepts are then used and specialized for the risk and threat domain. This layering makes it more practical to integrate threats and risks with related viewpoints and concerns, such as enterprise resource planning, law enforcement, software development or transportation. The same layering supports reuse of these more general concepts for other conceptual models.</w:t>
      </w:r>
    </w:p>
    <w:p w14:paraId="151437FE" w14:textId="4814B287" w:rsidR="002A6045" w:rsidRDefault="002403B1" w:rsidP="0038596B">
      <w:pPr>
        <w:pStyle w:val="BodyText"/>
        <w:jc w:val="center"/>
      </w:pPr>
      <w:r>
        <w:rPr>
          <w:noProof/>
        </w:rPr>
        <w:pict w14:anchorId="592912EB">
          <v:shape id="_x0000_s1216" type="#_x0000_t202" style="position:absolute;left:0;text-align:left;margin-left:78pt;margin-top:155.25pt;width:330.8pt;height:18.7pt;z-index:251681792" stroked="f">
            <v:textbox style="mso-next-textbox:#_x0000_s1216;mso-fit-shape-to-text:t" inset="0,0,0,0">
              <w:txbxContent>
                <w:p w14:paraId="17C798AA" w14:textId="21BA5698" w:rsidR="002403B1" w:rsidRPr="008E0FC1" w:rsidRDefault="002403B1" w:rsidP="002A6045">
                  <w:pPr>
                    <w:pStyle w:val="Caption"/>
                    <w:jc w:val="center"/>
                    <w:rPr>
                      <w:rFonts w:ascii="Times New Roman" w:hAnsi="Times New Roman"/>
                      <w:sz w:val="20"/>
                    </w:rPr>
                  </w:pPr>
                  <w:r>
                    <w:t xml:space="preserve">Figure </w:t>
                  </w:r>
                  <w:fldSimple w:instr=" SEQ Figure \* ARABIC ">
                    <w:r>
                      <w:rPr>
                        <w:noProof/>
                      </w:rPr>
                      <w:t>6</w:t>
                    </w:r>
                  </w:fldSimple>
                  <w:r>
                    <w:t xml:space="preserve"> Conceptual Model Layering</w:t>
                  </w:r>
                </w:p>
              </w:txbxContent>
            </v:textbox>
          </v:shape>
        </w:pict>
      </w:r>
      <w:r w:rsidR="00A05969">
        <w:rPr>
          <w:noProof/>
        </w:rPr>
        <w:drawing>
          <wp:inline distT="0" distB="0" distL="0" distR="0" wp14:anchorId="7FB9F703" wp14:editId="3E59BECF">
            <wp:extent cx="4011562" cy="17887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26241" cy="1795276"/>
                    </a:xfrm>
                    <a:prstGeom prst="rect">
                      <a:avLst/>
                    </a:prstGeom>
                    <a:noFill/>
                  </pic:spPr>
                </pic:pic>
              </a:graphicData>
            </a:graphic>
          </wp:inline>
        </w:drawing>
      </w:r>
      <w:r>
        <w:pict w14:anchorId="77A8C8D5">
          <v:shape id="_x0000_i1030" type="#_x0000_t75" style="width:329.8pt;height:18.6pt">
            <v:imagedata croptop="-65520f" cropbottom="65520f"/>
          </v:shape>
        </w:pict>
      </w:r>
    </w:p>
    <w:p w14:paraId="23D6263E" w14:textId="77777777" w:rsidR="002A6045" w:rsidRDefault="002A6045" w:rsidP="002A6045">
      <w:pPr>
        <w:pStyle w:val="BodyText"/>
      </w:pPr>
      <w:r>
        <w:t xml:space="preserve">The </w:t>
      </w:r>
      <w:r w:rsidR="0072748B">
        <w:t xml:space="preserve">above </w:t>
      </w:r>
      <w:r>
        <w:t>illustration show</w:t>
      </w:r>
      <w:r w:rsidR="0072748B">
        <w:t>s</w:t>
      </w:r>
      <w:r>
        <w:t xml:space="preserve"> the layering of the conceptual models.</w:t>
      </w:r>
    </w:p>
    <w:p w14:paraId="6985F0C9" w14:textId="2BE8D13B" w:rsidR="002A6045" w:rsidRDefault="00C0624C" w:rsidP="006B4EA4">
      <w:pPr>
        <w:pStyle w:val="BodyText"/>
        <w:numPr>
          <w:ilvl w:val="0"/>
          <w:numId w:val="18"/>
        </w:numPr>
      </w:pPr>
      <w:r>
        <w:rPr>
          <w:b/>
        </w:rPr>
        <w:t>Foundational Concepts</w:t>
      </w:r>
      <w:r w:rsidR="002A6045">
        <w:t xml:space="preserve">: The </w:t>
      </w:r>
      <w:r w:rsidR="00A05969">
        <w:t xml:space="preserve">foundational </w:t>
      </w:r>
      <w:r w:rsidR="002A6045">
        <w:t>concept library define</w:t>
      </w:r>
      <w:r w:rsidR="0072748B">
        <w:t>s</w:t>
      </w:r>
      <w:r w:rsidR="002A6045">
        <w:t xml:space="preserve"> basic constructs for conceptual modeling such as ideas of entities, roles, types</w:t>
      </w:r>
      <w:r w:rsidR="008963B5">
        <w:t>,</w:t>
      </w:r>
      <w:r w:rsidR="002A6045">
        <w:t xml:space="preserve"> and identifiers. Any model is expected to use these concepts. </w:t>
      </w:r>
      <w:r w:rsidR="00A05969">
        <w:t xml:space="preserve"> </w:t>
      </w:r>
    </w:p>
    <w:p w14:paraId="52734E2C" w14:textId="507F8C2E" w:rsidR="002A6045" w:rsidRDefault="00C0624C" w:rsidP="006B4EA4">
      <w:pPr>
        <w:pStyle w:val="BodyText"/>
        <w:numPr>
          <w:ilvl w:val="0"/>
          <w:numId w:val="18"/>
        </w:numPr>
      </w:pPr>
      <w:r>
        <w:rPr>
          <w:b/>
        </w:rPr>
        <w:t>Generic Concepts</w:t>
      </w:r>
      <w:r w:rsidR="002A6045" w:rsidRPr="00BE7CC6">
        <w:t>:</w:t>
      </w:r>
      <w:r w:rsidR="002A6045">
        <w:t xml:space="preserve"> The </w:t>
      </w:r>
      <w:r w:rsidR="00A05969">
        <w:t xml:space="preserve">generic </w:t>
      </w:r>
      <w:r w:rsidR="002A6045">
        <w:t>library is a set of modules focused on a specific core concept</w:t>
      </w:r>
      <w:r w:rsidR="00A05969">
        <w:t>s</w:t>
      </w:r>
      <w:r w:rsidR="002A6045">
        <w:t xml:space="preserve"> and other closely related concepts. More specific concepts can pick and choose what they need out of the concept library. Examples include “Person</w:t>
      </w:r>
      <w:r w:rsidR="00CD28DB">
        <w:t>,</w:t>
      </w:r>
      <w:r w:rsidR="002A6045">
        <w:t>” “Organization</w:t>
      </w:r>
      <w:r w:rsidR="00CD28DB">
        <w:t>,</w:t>
      </w:r>
      <w:r w:rsidR="002A6045">
        <w:t>” “</w:t>
      </w:r>
      <w:r w:rsidR="00B96972">
        <w:t>Control</w:t>
      </w:r>
      <w:r w:rsidR="00CD28DB">
        <w:t>,”</w:t>
      </w:r>
      <w:r w:rsidR="002A6045">
        <w:t xml:space="preserve"> “Location</w:t>
      </w:r>
      <w:r w:rsidR="00CD28DB">
        <w:t>,</w:t>
      </w:r>
      <w:r w:rsidR="002A6045">
        <w:t>” etc.  Many library concepts are derived from NIEM and other sources.</w:t>
      </w:r>
    </w:p>
    <w:p w14:paraId="1BE68862" w14:textId="3AB7696B" w:rsidR="009C63F5" w:rsidRDefault="00C0624C" w:rsidP="006B4EA4">
      <w:pPr>
        <w:pStyle w:val="BodyText"/>
        <w:numPr>
          <w:ilvl w:val="0"/>
          <w:numId w:val="18"/>
        </w:numPr>
      </w:pPr>
      <w:r>
        <w:rPr>
          <w:b/>
        </w:rPr>
        <w:t>Threat and Risk Specific Concepts</w:t>
      </w:r>
      <w:r w:rsidR="002A6045" w:rsidRPr="00BE7CC6">
        <w:t>:</w:t>
      </w:r>
      <w:r w:rsidR="002A6045">
        <w:t xml:space="preserve"> The</w:t>
      </w:r>
      <w:r w:rsidR="00A05969">
        <w:t>s</w:t>
      </w:r>
      <w:r w:rsidR="002A6045">
        <w:t xml:space="preserve">e are </w:t>
      </w:r>
      <w:r w:rsidR="00A05969">
        <w:t xml:space="preserve">the </w:t>
      </w:r>
      <w:r w:rsidR="002A6045">
        <w:t>cross-cutting concepts within the threat-risk domain. These are also defined in focused modules such as “</w:t>
      </w:r>
      <w:r w:rsidR="00A05969">
        <w:t>Risk</w:t>
      </w:r>
      <w:r w:rsidR="002A6045">
        <w:t>”</w:t>
      </w:r>
      <w:r w:rsidR="009C63F5">
        <w:t>, “Incident”,</w:t>
      </w:r>
      <w:r w:rsidR="002A6045">
        <w:t xml:space="preserve"> or “Vulnerability</w:t>
      </w:r>
      <w:r w:rsidR="00CD28DB">
        <w:t>.</w:t>
      </w:r>
      <w:r w:rsidR="002A6045">
        <w:t>” These cross-cutting concepts form the basis of the threat/risk specific framework</w:t>
      </w:r>
      <w:r w:rsidR="009C63F5">
        <w:t>.</w:t>
      </w:r>
    </w:p>
    <w:p w14:paraId="2C8AD131" w14:textId="6E5FB180" w:rsidR="002A6045" w:rsidRDefault="009C63F5" w:rsidP="0038596B">
      <w:pPr>
        <w:pStyle w:val="BodyText"/>
      </w:pPr>
      <w:r>
        <w:t>Note that evolution of the conceptual modeling approach may allow for the foundational and generic concepts to be moved into their own specifications such that only the threat and risk specific concepts would be required to be included in a future version of this specification. However, at this time there are insufficient foundational and generic conceptual model standards for such reuse.</w:t>
      </w:r>
    </w:p>
    <w:p w14:paraId="542C2411" w14:textId="33C3B88C" w:rsidR="002A6045" w:rsidRDefault="002A6045" w:rsidP="002A6045">
      <w:pPr>
        <w:pStyle w:val="Heading3"/>
      </w:pPr>
      <w:bookmarkStart w:id="133" w:name="_Toc451432498"/>
      <w:bookmarkStart w:id="134" w:name="_Toc451432499"/>
      <w:bookmarkStart w:id="135" w:name="_Toc450313310"/>
      <w:bookmarkStart w:id="136" w:name="_Toc451802467"/>
      <w:bookmarkEnd w:id="133"/>
      <w:bookmarkEnd w:id="134"/>
      <w:r>
        <w:t>Source of concepts</w:t>
      </w:r>
      <w:bookmarkEnd w:id="135"/>
      <w:bookmarkEnd w:id="136"/>
    </w:p>
    <w:p w14:paraId="3C708016" w14:textId="77777777" w:rsidR="002A6045" w:rsidRDefault="002A6045" w:rsidP="002A6045">
      <w:pPr>
        <w:pStyle w:val="BodyText"/>
      </w:pPr>
      <w:r>
        <w:t>Multiple inputs have been considered in bringing together the conceptual model. Primary inputs include:</w:t>
      </w:r>
    </w:p>
    <w:p w14:paraId="42EE92A6" w14:textId="77777777" w:rsidR="002A6045" w:rsidRDefault="002A6045" w:rsidP="00136859">
      <w:pPr>
        <w:pStyle w:val="BodyText"/>
        <w:numPr>
          <w:ilvl w:val="0"/>
          <w:numId w:val="20"/>
        </w:numPr>
      </w:pPr>
      <w:r>
        <w:t>NIEM</w:t>
      </w:r>
    </w:p>
    <w:p w14:paraId="557CCF28" w14:textId="77777777" w:rsidR="002A6045" w:rsidRDefault="002A6045" w:rsidP="00136859">
      <w:pPr>
        <w:pStyle w:val="BodyText"/>
        <w:numPr>
          <w:ilvl w:val="0"/>
          <w:numId w:val="20"/>
        </w:numPr>
      </w:pPr>
      <w:r>
        <w:t>STIX</w:t>
      </w:r>
    </w:p>
    <w:p w14:paraId="30241E1B" w14:textId="77777777" w:rsidR="002A6045" w:rsidRDefault="002A6045" w:rsidP="00136859">
      <w:pPr>
        <w:pStyle w:val="BodyText"/>
        <w:numPr>
          <w:ilvl w:val="0"/>
          <w:numId w:val="20"/>
        </w:numPr>
      </w:pPr>
      <w:r>
        <w:t>NIST 800 Series</w:t>
      </w:r>
    </w:p>
    <w:p w14:paraId="74A3ACD9" w14:textId="77777777" w:rsidR="00654274" w:rsidRDefault="00654274" w:rsidP="00136859">
      <w:pPr>
        <w:pStyle w:val="BodyText"/>
        <w:numPr>
          <w:ilvl w:val="0"/>
          <w:numId w:val="20"/>
        </w:numPr>
      </w:pPr>
      <w:r>
        <w:t>ISO 8000 and NIST Units</w:t>
      </w:r>
    </w:p>
    <w:p w14:paraId="462B0621" w14:textId="77777777" w:rsidR="002A6045" w:rsidRDefault="002A6045" w:rsidP="00136859">
      <w:pPr>
        <w:pStyle w:val="BodyText"/>
        <w:numPr>
          <w:ilvl w:val="0"/>
          <w:numId w:val="20"/>
        </w:numPr>
      </w:pPr>
      <w:r>
        <w:t>EDXL</w:t>
      </w:r>
    </w:p>
    <w:p w14:paraId="7B96FF38" w14:textId="17155383" w:rsidR="002A6045" w:rsidRPr="00E33EAB" w:rsidRDefault="002A6045" w:rsidP="002A6045">
      <w:pPr>
        <w:pStyle w:val="BodyText"/>
      </w:pPr>
      <w:r>
        <w:lastRenderedPageBreak/>
        <w:t xml:space="preserve">Due to the multiple inputs, none match exactly. Every effort has been made to retain the semantics of the concepts and synthesize them. </w:t>
      </w:r>
    </w:p>
    <w:p w14:paraId="6ACA0260" w14:textId="0D9C1A01" w:rsidR="002A6045" w:rsidRDefault="002A6045" w:rsidP="002A6045">
      <w:pPr>
        <w:pStyle w:val="Heading2"/>
        <w:rPr>
          <w:noProof/>
        </w:rPr>
      </w:pPr>
      <w:r>
        <w:br w:type="page"/>
      </w:r>
      <w:bookmarkStart w:id="137" w:name="_Toc450313311"/>
      <w:bookmarkStart w:id="138" w:name="_Toc451802468"/>
      <w:r>
        <w:rPr>
          <w:noProof/>
        </w:rPr>
        <w:lastRenderedPageBreak/>
        <w:t xml:space="preserve">Top Level </w:t>
      </w:r>
      <w:r w:rsidR="00613A27">
        <w:rPr>
          <w:noProof/>
          <w:lang w:val="en-US"/>
        </w:rPr>
        <w:t>Concepts</w:t>
      </w:r>
      <w:bookmarkEnd w:id="137"/>
      <w:bookmarkEnd w:id="138"/>
    </w:p>
    <w:p w14:paraId="6824518C" w14:textId="77777777" w:rsidR="00613A27" w:rsidRDefault="00613A27" w:rsidP="00C0624C">
      <w:pPr>
        <w:pStyle w:val="BodyText"/>
        <w:rPr>
          <w:noProof/>
        </w:rPr>
      </w:pPr>
      <w:r>
        <w:rPr>
          <w:noProof/>
        </w:rPr>
        <w:t>There are two primary kinds of concepts defined in threat and risk – classes representing entities and relationships representing “connections” between entities. Each relationship concept defines what other concepts it relates to (which can be entity or relationship concepts). All concepts can be organized into hierarchies.These hierarchies result in some “top level” concepts.</w:t>
      </w:r>
    </w:p>
    <w:p w14:paraId="54594BBD" w14:textId="13F1FDD6" w:rsidR="00613A27" w:rsidRDefault="00613A27" w:rsidP="00C0624C">
      <w:pPr>
        <w:pStyle w:val="BodyText"/>
        <w:rPr>
          <w:noProof/>
        </w:rPr>
      </w:pPr>
      <w:r>
        <w:rPr>
          <w:noProof/>
        </w:rPr>
        <w:t xml:space="preserve">We are </w:t>
      </w:r>
      <w:r w:rsidR="009C63F5">
        <w:rPr>
          <w:noProof/>
        </w:rPr>
        <w:t>used</w:t>
      </w:r>
      <w:r>
        <w:rPr>
          <w:noProof/>
        </w:rPr>
        <w:t xml:space="preserve"> to herarchies of entity concepts; e.g. an oak tree is a kind of tree, a tree is a kind of plant, etc. We also frequently see hierarchies of relationship concepts: e.g. ownership is a kind of control.</w:t>
      </w:r>
    </w:p>
    <w:p w14:paraId="62CA009A" w14:textId="2D6C1516" w:rsidR="002A6045" w:rsidRDefault="002A6045" w:rsidP="002A6045">
      <w:pPr>
        <w:pStyle w:val="BodyText"/>
        <w:rPr>
          <w:noProof/>
        </w:rPr>
      </w:pPr>
      <w:r>
        <w:rPr>
          <w:noProof/>
        </w:rPr>
        <w:t xml:space="preserve">When </w:t>
      </w:r>
      <w:r w:rsidR="00613A27">
        <w:rPr>
          <w:noProof/>
        </w:rPr>
        <w:t>a relationship concept (UML</w:t>
      </w:r>
      <w:r>
        <w:rPr>
          <w:noProof/>
        </w:rPr>
        <w:t xml:space="preserve"> association</w:t>
      </w:r>
      <w:r w:rsidR="00613A27">
        <w:rPr>
          <w:noProof/>
        </w:rPr>
        <w:t>)</w:t>
      </w:r>
      <w:r>
        <w:rPr>
          <w:noProof/>
        </w:rPr>
        <w:t xml:space="preserve"> is defined in a conceptual model</w:t>
      </w:r>
      <w:r w:rsidR="00677DF9">
        <w:rPr>
          <w:noProof/>
        </w:rPr>
        <w:t>,</w:t>
      </w:r>
      <w:r>
        <w:rPr>
          <w:noProof/>
        </w:rPr>
        <w:t xml:space="preserve"> concepts</w:t>
      </w:r>
      <w:r w:rsidR="00677DF9">
        <w:rPr>
          <w:noProof/>
        </w:rPr>
        <w:t xml:space="preserve"> should be defined</w:t>
      </w:r>
      <w:r>
        <w:rPr>
          <w:noProof/>
        </w:rPr>
        <w:t xml:space="preserve"> as they are most general</w:t>
      </w:r>
      <w:r w:rsidR="00677DF9">
        <w:rPr>
          <w:noProof/>
        </w:rPr>
        <w:t>l</w:t>
      </w:r>
      <w:r>
        <w:rPr>
          <w:noProof/>
        </w:rPr>
        <w:t>y understood, not how they may be used in a specific context</w:t>
      </w:r>
      <w:r w:rsidR="009C63F5">
        <w:rPr>
          <w:noProof/>
        </w:rPr>
        <w:t xml:space="preserve">, this </w:t>
      </w:r>
      <w:r w:rsidR="00677DF9">
        <w:rPr>
          <w:noProof/>
        </w:rPr>
        <w:t>avoid</w:t>
      </w:r>
      <w:r w:rsidR="009C63F5">
        <w:rPr>
          <w:noProof/>
        </w:rPr>
        <w:t>s</w:t>
      </w:r>
      <w:r>
        <w:rPr>
          <w:noProof/>
        </w:rPr>
        <w:t xml:space="preserve"> redundancy</w:t>
      </w:r>
      <w:r w:rsidR="009C63F5">
        <w:rPr>
          <w:noProof/>
        </w:rPr>
        <w:t xml:space="preserve"> and stovepiped models</w:t>
      </w:r>
      <w:r>
        <w:rPr>
          <w:noProof/>
        </w:rPr>
        <w:t xml:space="preserve">. </w:t>
      </w:r>
      <w:r w:rsidR="00B96972">
        <w:rPr>
          <w:noProof/>
        </w:rPr>
        <w:t>I</w:t>
      </w:r>
      <w:r>
        <w:rPr>
          <w:noProof/>
        </w:rPr>
        <w:t xml:space="preserve">t is posisble to form hierarchies of concepts where it makes sense. So when a very general </w:t>
      </w:r>
      <w:r w:rsidR="00613A27">
        <w:rPr>
          <w:noProof/>
        </w:rPr>
        <w:t xml:space="preserve">relationship </w:t>
      </w:r>
      <w:r>
        <w:rPr>
          <w:noProof/>
        </w:rPr>
        <w:t xml:space="preserve">concept is being defined </w:t>
      </w:r>
      <w:r w:rsidR="009C63F5">
        <w:rPr>
          <w:noProof/>
        </w:rPr>
        <w:t>we</w:t>
      </w:r>
      <w:r>
        <w:rPr>
          <w:noProof/>
        </w:rPr>
        <w:t xml:space="preserve"> connect it to the most general </w:t>
      </w:r>
      <w:r w:rsidR="00F42952">
        <w:rPr>
          <w:noProof/>
        </w:rPr>
        <w:t>entity</w:t>
      </w:r>
      <w:r w:rsidR="00613A27">
        <w:rPr>
          <w:noProof/>
        </w:rPr>
        <w:t xml:space="preserve"> concept</w:t>
      </w:r>
      <w:r w:rsidR="00F42952">
        <w:rPr>
          <w:noProof/>
        </w:rPr>
        <w:t xml:space="preserve"> (UML Class)</w:t>
      </w:r>
      <w:r>
        <w:rPr>
          <w:noProof/>
        </w:rPr>
        <w:t xml:space="preserve"> which </w:t>
      </w:r>
      <w:r w:rsidR="00F42952">
        <w:rPr>
          <w:noProof/>
        </w:rPr>
        <w:t>may be involved in that relationship</w:t>
      </w:r>
      <w:r>
        <w:rPr>
          <w:noProof/>
        </w:rPr>
        <w:t xml:space="preserve">. Such </w:t>
      </w:r>
      <w:r w:rsidR="003069B3">
        <w:rPr>
          <w:noProof/>
        </w:rPr>
        <w:t>entity</w:t>
      </w:r>
      <w:r>
        <w:rPr>
          <w:noProof/>
        </w:rPr>
        <w:t xml:space="preserve"> classes are frequently more general </w:t>
      </w:r>
      <w:r w:rsidR="009C63F5">
        <w:rPr>
          <w:noProof/>
        </w:rPr>
        <w:t xml:space="preserve">than </w:t>
      </w:r>
      <w:r>
        <w:rPr>
          <w:noProof/>
        </w:rPr>
        <w:t xml:space="preserve">the specific problem being solved at the moment. Many concepts important to threat and risk are of this more general nature. For example, that one situation may happen before another </w:t>
      </w:r>
      <w:r w:rsidR="00F42952">
        <w:rPr>
          <w:noProof/>
        </w:rPr>
        <w:t xml:space="preserve"> is important for threat management but also </w:t>
      </w:r>
      <w:r>
        <w:rPr>
          <w:noProof/>
        </w:rPr>
        <w:t>makes sense across domains – it is a general concept. Since it is a general concept</w:t>
      </w:r>
      <w:r w:rsidR="00BF72B0">
        <w:rPr>
          <w:noProof/>
        </w:rPr>
        <w:t>,</w:t>
      </w:r>
      <w:r>
        <w:rPr>
          <w:noProof/>
        </w:rPr>
        <w:t xml:space="preserve"> classes it relates are general concepts as well. Properly representing these general concepts naturaly introduces a hierarchy of other general concepts</w:t>
      </w:r>
      <w:r w:rsidR="009C63F5">
        <w:rPr>
          <w:noProof/>
        </w:rPr>
        <w:t xml:space="preserve"> as are found in the generic concept library</w:t>
      </w:r>
      <w:r>
        <w:rPr>
          <w:noProof/>
        </w:rPr>
        <w:t>.</w:t>
      </w:r>
    </w:p>
    <w:p w14:paraId="22C33574" w14:textId="77777777" w:rsidR="002A6045" w:rsidRDefault="004903A5" w:rsidP="00677944">
      <w:pPr>
        <w:pStyle w:val="BodyText"/>
        <w:jc w:val="center"/>
      </w:pPr>
      <w:r>
        <w:rPr>
          <w:noProof/>
        </w:rPr>
        <w:pict w14:anchorId="0C68925A">
          <v:shape id="_x0000_i1031" type="#_x0000_t75" style="width:324pt;height:180pt;visibility:visible">
            <v:imagedata r:id="rId41" o:title=""/>
          </v:shape>
        </w:pict>
      </w:r>
    </w:p>
    <w:p w14:paraId="0366D700" w14:textId="1FC66B57" w:rsidR="002A6045" w:rsidRDefault="002A6045" w:rsidP="002A6045">
      <w:pPr>
        <w:pStyle w:val="Caption"/>
        <w:jc w:val="center"/>
        <w:rPr>
          <w:noProof/>
        </w:rPr>
      </w:pPr>
      <w:r>
        <w:t xml:space="preserve">Figure </w:t>
      </w:r>
      <w:fldSimple w:instr=" SEQ Figure \* ARABIC ">
        <w:r w:rsidR="001E049C">
          <w:rPr>
            <w:noProof/>
          </w:rPr>
          <w:t>7</w:t>
        </w:r>
      </w:fldSimple>
      <w:r w:rsidR="00540837">
        <w:t>.</w:t>
      </w:r>
      <w:r>
        <w:t xml:space="preserve"> Example of Top Level Classes</w:t>
      </w:r>
    </w:p>
    <w:p w14:paraId="1B52C9FC" w14:textId="5344A7DD" w:rsidR="002A6045" w:rsidRDefault="002A6045" w:rsidP="002A6045">
      <w:pPr>
        <w:pStyle w:val="BodyText"/>
        <w:rPr>
          <w:noProof/>
        </w:rPr>
      </w:pPr>
      <w:r>
        <w:rPr>
          <w:noProof/>
        </w:rPr>
        <w:t xml:space="preserve">The above example shows some of the top level class concepts and the associations between them. </w:t>
      </w:r>
      <w:r w:rsidR="00B96637">
        <w:rPr>
          <w:noProof/>
        </w:rPr>
        <w:t>These associations include the concepts that</w:t>
      </w:r>
      <w:r>
        <w:rPr>
          <w:noProof/>
        </w:rPr>
        <w:t xml:space="preserve"> any situation may happen befor</w:t>
      </w:r>
      <w:r w:rsidR="00B96637">
        <w:rPr>
          <w:noProof/>
        </w:rPr>
        <w:t>e</w:t>
      </w:r>
      <w:r>
        <w:rPr>
          <w:noProof/>
        </w:rPr>
        <w:t xml:space="preserve"> or after any other situation or be caused by or cause another. It also shows that situations may have some impact on an entity – of course what that impact is will be more specific. Having these general relations both grounds more specific concepts and reduces the n</w:t>
      </w:r>
      <w:r w:rsidR="00677DF9">
        <w:rPr>
          <w:noProof/>
        </w:rPr>
        <w:t>ecess</w:t>
      </w:r>
      <w:r>
        <w:rPr>
          <w:noProof/>
        </w:rPr>
        <w:t>ity for every class to have relations to every other class – as is frequently seen when there are no top level classes.</w:t>
      </w:r>
    </w:p>
    <w:p w14:paraId="521B77C0" w14:textId="75D83F07" w:rsidR="00B96972" w:rsidRDefault="00B96972" w:rsidP="002A6045">
      <w:pPr>
        <w:pStyle w:val="BodyText"/>
        <w:rPr>
          <w:noProof/>
        </w:rPr>
      </w:pPr>
      <w:r>
        <w:rPr>
          <w:noProof/>
        </w:rPr>
        <w:t>Each of these more general concepts may be specialized for more specific purposes, and many have been specialized for use within threat and risk. In many cases threat and risk specific terms are introduced as more specific terms for a genera</w:t>
      </w:r>
      <w:r w:rsidR="004B126B">
        <w:rPr>
          <w:noProof/>
        </w:rPr>
        <w:t>l</w:t>
      </w:r>
      <w:r>
        <w:rPr>
          <w:noProof/>
        </w:rPr>
        <w:t xml:space="preserve"> concept.</w:t>
      </w:r>
    </w:p>
    <w:p w14:paraId="02CDEB3A" w14:textId="7058A668" w:rsidR="002A6045" w:rsidRDefault="009C63F5" w:rsidP="002A6045">
      <w:pPr>
        <w:pStyle w:val="BodyText"/>
        <w:rPr>
          <w:rStyle w:val="IntenseEmphasis"/>
        </w:rPr>
      </w:pPr>
      <w:r>
        <w:rPr>
          <w:rStyle w:val="IntenseEmphasis"/>
        </w:rPr>
        <w:br w:type="page"/>
      </w:r>
      <w:r w:rsidR="002A6045" w:rsidRPr="003E6D48">
        <w:rPr>
          <w:rStyle w:val="IntenseEmphasis"/>
        </w:rPr>
        <w:lastRenderedPageBreak/>
        <w:t>The top level hierarchy</w:t>
      </w:r>
    </w:p>
    <w:p w14:paraId="30C5C7D1" w14:textId="77777777" w:rsidR="002A6045" w:rsidRPr="003E6D48" w:rsidRDefault="002A6045" w:rsidP="002A6045">
      <w:r w:rsidRPr="003E6D48">
        <w:t xml:space="preserve">When such generic concepts are factored together </w:t>
      </w:r>
      <w:r>
        <w:t>a hierarchy emerges as can be seen below.</w:t>
      </w:r>
    </w:p>
    <w:p w14:paraId="2E8F7C2A" w14:textId="77777777" w:rsidR="002A6045" w:rsidRPr="003E6D48" w:rsidRDefault="002A6045" w:rsidP="002A6045"/>
    <w:p w14:paraId="4F8EA8A2" w14:textId="77777777" w:rsidR="002A6045" w:rsidRDefault="004903A5" w:rsidP="00A04FAB">
      <w:pPr>
        <w:pStyle w:val="BodyText"/>
        <w:jc w:val="center"/>
      </w:pPr>
      <w:r>
        <w:rPr>
          <w:noProof/>
        </w:rPr>
        <w:pict w14:anchorId="6809805F">
          <v:shape id="_x0000_i1032" type="#_x0000_t75" style="width:348.4pt;height:204.4pt;visibility:visible">
            <v:imagedata r:id="rId42" o:title=""/>
          </v:shape>
        </w:pict>
      </w:r>
    </w:p>
    <w:p w14:paraId="487DE188" w14:textId="1E7489FC" w:rsidR="002A6045" w:rsidRDefault="002A6045" w:rsidP="002A6045">
      <w:pPr>
        <w:pStyle w:val="Caption"/>
        <w:jc w:val="center"/>
        <w:rPr>
          <w:noProof/>
        </w:rPr>
      </w:pPr>
      <w:r>
        <w:t xml:space="preserve">Figure </w:t>
      </w:r>
      <w:fldSimple w:instr=" SEQ Figure \* ARABIC ">
        <w:r w:rsidR="001E049C">
          <w:rPr>
            <w:noProof/>
          </w:rPr>
          <w:t>8</w:t>
        </w:r>
      </w:fldSimple>
      <w:r w:rsidR="00540837">
        <w:t>.</w:t>
      </w:r>
      <w:r>
        <w:t xml:space="preserve"> Top Level Classes</w:t>
      </w:r>
    </w:p>
    <w:p w14:paraId="2041F001" w14:textId="40C347F0" w:rsidR="002A6045" w:rsidRDefault="002A6045" w:rsidP="002A6045">
      <w:pPr>
        <w:pStyle w:val="BodyText"/>
        <w:rPr>
          <w:noProof/>
        </w:rPr>
      </w:pPr>
      <w:r>
        <w:rPr>
          <w:noProof/>
        </w:rPr>
        <w:t xml:space="preserve">The </w:t>
      </w:r>
      <w:r w:rsidR="004B126B">
        <w:rPr>
          <w:noProof/>
        </w:rPr>
        <w:t>figure above depicts</w:t>
      </w:r>
      <w:r>
        <w:rPr>
          <w:noProof/>
        </w:rPr>
        <w:t xml:space="preserve"> some of the top-level classes from which all other classes in the threat/risk model ultimately specialize. These are more thoroughly documented in </w:t>
      </w:r>
      <w:r w:rsidR="006C3CE5">
        <w:rPr>
          <w:noProof/>
        </w:rPr>
        <w:fldChar w:fldCharType="begin"/>
      </w:r>
      <w:r w:rsidR="006C3CE5">
        <w:rPr>
          <w:noProof/>
        </w:rPr>
        <w:instrText xml:space="preserve"> REF _Ref434822551 \r \h </w:instrText>
      </w:r>
      <w:r w:rsidR="006C3CE5">
        <w:rPr>
          <w:noProof/>
        </w:rPr>
      </w:r>
      <w:r w:rsidR="006C3CE5">
        <w:rPr>
          <w:noProof/>
        </w:rPr>
        <w:fldChar w:fldCharType="separate"/>
      </w:r>
      <w:r w:rsidR="006C3CE5">
        <w:rPr>
          <w:noProof/>
        </w:rPr>
        <w:t>8.1</w:t>
      </w:r>
      <w:r w:rsidR="006C3CE5">
        <w:rPr>
          <w:noProof/>
        </w:rPr>
        <w:fldChar w:fldCharType="end"/>
      </w:r>
      <w:r>
        <w:rPr>
          <w:noProof/>
        </w:rPr>
        <w:t>, but are summarized here as an introduction. Each of these top-level classes has relations to other classes that are reused and speci</w:t>
      </w:r>
      <w:r w:rsidR="00BF72B0">
        <w:rPr>
          <w:noProof/>
        </w:rPr>
        <w:t>alized</w:t>
      </w:r>
      <w:r>
        <w:rPr>
          <w:noProof/>
        </w:rPr>
        <w:t xml:space="preserve"> in other parts of the model.</w:t>
      </w:r>
      <w:r w:rsidR="00E975A4">
        <w:rPr>
          <w:noProof/>
        </w:rPr>
        <w:t xml:space="preserve"> Some of the top level </w:t>
      </w:r>
      <w:r w:rsidR="00BF72B0">
        <w:rPr>
          <w:noProof/>
        </w:rPr>
        <w:t xml:space="preserve">concepts </w:t>
      </w:r>
      <w:r w:rsidR="00E975A4">
        <w:rPr>
          <w:noProof/>
        </w:rPr>
        <w:t>include:</w:t>
      </w:r>
    </w:p>
    <w:p w14:paraId="1CA128C9" w14:textId="77777777" w:rsidR="002A6045" w:rsidRDefault="002A6045" w:rsidP="00136859">
      <w:pPr>
        <w:pStyle w:val="BodyText"/>
        <w:numPr>
          <w:ilvl w:val="0"/>
          <w:numId w:val="19"/>
        </w:numPr>
        <w:rPr>
          <w:noProof/>
        </w:rPr>
      </w:pPr>
      <w:r w:rsidRPr="005E7E85">
        <w:rPr>
          <w:b/>
          <w:noProof/>
        </w:rPr>
        <w:t xml:space="preserve">Anything </w:t>
      </w:r>
      <w:r>
        <w:rPr>
          <w:noProof/>
        </w:rPr>
        <w:t>– the class that represents all things representable in models or as data</w:t>
      </w:r>
      <w:r w:rsidR="004B126B">
        <w:rPr>
          <w:noProof/>
        </w:rPr>
        <w:t>.</w:t>
      </w:r>
    </w:p>
    <w:p w14:paraId="6DA6795D" w14:textId="05890D28" w:rsidR="002A6045" w:rsidRDefault="002A6045" w:rsidP="00136859">
      <w:pPr>
        <w:pStyle w:val="BodyText"/>
        <w:numPr>
          <w:ilvl w:val="0"/>
          <w:numId w:val="19"/>
        </w:numPr>
        <w:rPr>
          <w:noProof/>
        </w:rPr>
      </w:pPr>
      <w:r w:rsidRPr="005E7E85">
        <w:rPr>
          <w:b/>
          <w:noProof/>
        </w:rPr>
        <w:t>Value</w:t>
      </w:r>
      <w:r>
        <w:rPr>
          <w:noProof/>
        </w:rPr>
        <w:t xml:space="preserve"> – values are </w:t>
      </w:r>
      <w:r w:rsidR="00A04FAB">
        <w:rPr>
          <w:noProof/>
        </w:rPr>
        <w:t>text</w:t>
      </w:r>
      <w:r w:rsidR="00BF72B0">
        <w:rPr>
          <w:noProof/>
        </w:rPr>
        <w:t xml:space="preserve">, </w:t>
      </w:r>
      <w:r>
        <w:rPr>
          <w:noProof/>
        </w:rPr>
        <w:t>quantities and other atomic data that do not change over time (</w:t>
      </w:r>
      <w:r w:rsidR="00ED08B8">
        <w:rPr>
          <w:noProof/>
        </w:rPr>
        <w:t>E.g.,</w:t>
      </w:r>
      <w:r w:rsidR="00E975A4">
        <w:rPr>
          <w:noProof/>
        </w:rPr>
        <w:t xml:space="preserve"> </w:t>
      </w:r>
      <w:r>
        <w:rPr>
          <w:noProof/>
        </w:rPr>
        <w:t xml:space="preserve">the number 5 </w:t>
      </w:r>
      <w:r w:rsidR="00E975A4">
        <w:rPr>
          <w:noProof/>
        </w:rPr>
        <w:t>“</w:t>
      </w:r>
      <w:r>
        <w:rPr>
          <w:noProof/>
        </w:rPr>
        <w:t>just is</w:t>
      </w:r>
      <w:r w:rsidR="00E975A4">
        <w:rPr>
          <w:noProof/>
        </w:rPr>
        <w:t>”</w:t>
      </w:r>
      <w:r>
        <w:rPr>
          <w:noProof/>
        </w:rPr>
        <w:t>) – differentiate</w:t>
      </w:r>
      <w:r w:rsidR="009C63F5">
        <w:rPr>
          <w:noProof/>
        </w:rPr>
        <w:t>d</w:t>
      </w:r>
      <w:r>
        <w:rPr>
          <w:noProof/>
        </w:rPr>
        <w:t xml:space="preserve"> from entities. Values </w:t>
      </w:r>
      <w:r w:rsidR="00A04FAB">
        <w:rPr>
          <w:noProof/>
        </w:rPr>
        <w:t>may be</w:t>
      </w:r>
      <w:r>
        <w:rPr>
          <w:noProof/>
        </w:rPr>
        <w:t xml:space="preserve"> used as the types of properties.</w:t>
      </w:r>
    </w:p>
    <w:p w14:paraId="3754C8B1" w14:textId="7A12C696" w:rsidR="002A6045" w:rsidRDefault="002A6045" w:rsidP="00136859">
      <w:pPr>
        <w:pStyle w:val="BodyText"/>
        <w:numPr>
          <w:ilvl w:val="0"/>
          <w:numId w:val="19"/>
        </w:numPr>
        <w:rPr>
          <w:noProof/>
        </w:rPr>
      </w:pPr>
      <w:r w:rsidRPr="005E7E85">
        <w:rPr>
          <w:b/>
          <w:noProof/>
        </w:rPr>
        <w:t>Entity</w:t>
      </w:r>
      <w:r>
        <w:rPr>
          <w:noProof/>
        </w:rPr>
        <w:t xml:space="preserve"> – entities are any concept of a thing with a lifetime that may change over time – differentiate</w:t>
      </w:r>
      <w:r w:rsidR="004B126B">
        <w:rPr>
          <w:noProof/>
        </w:rPr>
        <w:t>d</w:t>
      </w:r>
      <w:r>
        <w:rPr>
          <w:noProof/>
        </w:rPr>
        <w:t xml:space="preserve"> from values. Note that lifetimes may be very long or very short.</w:t>
      </w:r>
    </w:p>
    <w:p w14:paraId="4AA40B5D" w14:textId="2805B100" w:rsidR="002A6045" w:rsidRDefault="002A6045" w:rsidP="00136859">
      <w:pPr>
        <w:pStyle w:val="BodyText"/>
        <w:numPr>
          <w:ilvl w:val="0"/>
          <w:numId w:val="19"/>
        </w:numPr>
        <w:rPr>
          <w:noProof/>
        </w:rPr>
      </w:pPr>
      <w:r w:rsidRPr="005E7E85">
        <w:rPr>
          <w:b/>
          <w:noProof/>
        </w:rPr>
        <w:t>Situation</w:t>
      </w:r>
      <w:r>
        <w:rPr>
          <w:noProof/>
        </w:rPr>
        <w:t xml:space="preserve"> – situations are “configurations” of things </w:t>
      </w:r>
      <w:r w:rsidR="009C63F5">
        <w:rPr>
          <w:noProof/>
        </w:rPr>
        <w:t xml:space="preserve">or relations between things </w:t>
      </w:r>
      <w:r>
        <w:rPr>
          <w:noProof/>
        </w:rPr>
        <w:t xml:space="preserve">over a period of time. A situation could be as small as your weight at this moment or as large as </w:t>
      </w:r>
      <w:r w:rsidR="00E975A4">
        <w:rPr>
          <w:noProof/>
        </w:rPr>
        <w:t xml:space="preserve">a </w:t>
      </w:r>
      <w:r w:rsidR="009C63F5">
        <w:rPr>
          <w:noProof/>
        </w:rPr>
        <w:t>the solar system</w:t>
      </w:r>
      <w:r>
        <w:rPr>
          <w:noProof/>
        </w:rPr>
        <w:t xml:space="preserve">. Subtypes of situations are occurrences (situations of things changing over time in some kind of process or event – </w:t>
      </w:r>
      <w:r w:rsidR="00ED08B8">
        <w:rPr>
          <w:noProof/>
        </w:rPr>
        <w:t>e.g.,</w:t>
      </w:r>
      <w:r>
        <w:rPr>
          <w:noProof/>
        </w:rPr>
        <w:t xml:space="preserve"> running) and States (</w:t>
      </w:r>
      <w:r w:rsidR="004B126B">
        <w:rPr>
          <w:noProof/>
        </w:rPr>
        <w:t>s</w:t>
      </w:r>
      <w:r>
        <w:rPr>
          <w:noProof/>
        </w:rPr>
        <w:t xml:space="preserve">ituations that are static for a period of time – </w:t>
      </w:r>
      <w:r w:rsidR="00ED08B8">
        <w:rPr>
          <w:noProof/>
        </w:rPr>
        <w:t>e.g.,</w:t>
      </w:r>
      <w:r>
        <w:rPr>
          <w:noProof/>
        </w:rPr>
        <w:t xml:space="preserve"> the </w:t>
      </w:r>
      <w:r w:rsidR="004B126B">
        <w:rPr>
          <w:noProof/>
        </w:rPr>
        <w:t>things on your desk</w:t>
      </w:r>
      <w:r>
        <w:rPr>
          <w:noProof/>
        </w:rPr>
        <w:t xml:space="preserve"> right now).</w:t>
      </w:r>
    </w:p>
    <w:p w14:paraId="2BC88A36" w14:textId="7D3A9CDA" w:rsidR="00A04FAB" w:rsidRDefault="00A04FAB" w:rsidP="00136859">
      <w:pPr>
        <w:pStyle w:val="BodyText"/>
        <w:numPr>
          <w:ilvl w:val="0"/>
          <w:numId w:val="19"/>
        </w:numPr>
        <w:rPr>
          <w:noProof/>
        </w:rPr>
      </w:pPr>
      <w:r w:rsidRPr="00A04FAB">
        <w:rPr>
          <w:b/>
          <w:noProof/>
        </w:rPr>
        <w:t xml:space="preserve">Context </w:t>
      </w:r>
      <w:r>
        <w:rPr>
          <w:noProof/>
        </w:rPr>
        <w:t xml:space="preserve">- </w:t>
      </w:r>
      <w:r w:rsidR="009C63F5">
        <w:rPr>
          <w:noProof/>
        </w:rPr>
        <w:t>a</w:t>
      </w:r>
      <w:r w:rsidRPr="00A04FAB">
        <w:rPr>
          <w:noProof/>
        </w:rPr>
        <w:t xml:space="preserve"> grouping of concepts contextualized in some way and with some common attributes facts and/or relations. Rules defined for a context are true for anything contextualized by that context. Note that anything may play the role of a context.</w:t>
      </w:r>
    </w:p>
    <w:p w14:paraId="1254B931" w14:textId="77777777" w:rsidR="002A6045" w:rsidRDefault="002A6045" w:rsidP="00136859">
      <w:pPr>
        <w:pStyle w:val="BodyText"/>
        <w:numPr>
          <w:ilvl w:val="0"/>
          <w:numId w:val="19"/>
        </w:numPr>
        <w:rPr>
          <w:noProof/>
        </w:rPr>
      </w:pPr>
      <w:r w:rsidRPr="005E7E85">
        <w:rPr>
          <w:b/>
          <w:noProof/>
        </w:rPr>
        <w:t>Category</w:t>
      </w:r>
      <w:r>
        <w:rPr>
          <w:noProof/>
        </w:rPr>
        <w:t xml:space="preserve"> – a category is any conception of how things may be grouped, typed</w:t>
      </w:r>
      <w:r w:rsidR="004B126B">
        <w:rPr>
          <w:noProof/>
        </w:rPr>
        <w:t>,</w:t>
      </w:r>
      <w:r>
        <w:rPr>
          <w:noProof/>
        </w:rPr>
        <w:t xml:space="preserve"> or segregated from other things. This includes types and taxonomies.</w:t>
      </w:r>
    </w:p>
    <w:p w14:paraId="57514E70" w14:textId="7D6414DA" w:rsidR="002A6045" w:rsidRDefault="00A04FAB" w:rsidP="00136859">
      <w:pPr>
        <w:pStyle w:val="BodyText"/>
        <w:numPr>
          <w:ilvl w:val="0"/>
          <w:numId w:val="19"/>
        </w:numPr>
        <w:rPr>
          <w:noProof/>
        </w:rPr>
      </w:pPr>
      <w:r>
        <w:rPr>
          <w:b/>
          <w:noProof/>
        </w:rPr>
        <w:t>Actual</w:t>
      </w:r>
      <w:r w:rsidR="00E975A4">
        <w:rPr>
          <w:b/>
          <w:noProof/>
        </w:rPr>
        <w:t xml:space="preserve"> Entity</w:t>
      </w:r>
      <w:r w:rsidR="002A6045">
        <w:rPr>
          <w:noProof/>
        </w:rPr>
        <w:t xml:space="preserve"> – anything with individual identity and lifetime that is distinguished from others – this includes people, places, things, agreements, etc.</w:t>
      </w:r>
    </w:p>
    <w:p w14:paraId="6F71FCB8" w14:textId="77777777" w:rsidR="00A04FAB" w:rsidRDefault="00A04FAB" w:rsidP="00136859">
      <w:pPr>
        <w:pStyle w:val="BodyText"/>
        <w:numPr>
          <w:ilvl w:val="0"/>
          <w:numId w:val="19"/>
        </w:numPr>
        <w:rPr>
          <w:noProof/>
        </w:rPr>
      </w:pPr>
      <w:r>
        <w:rPr>
          <w:b/>
          <w:noProof/>
        </w:rPr>
        <w:t xml:space="preserve">Actor </w:t>
      </w:r>
      <w:r>
        <w:rPr>
          <w:noProof/>
        </w:rPr>
        <w:t>– anyting that can take an active role in a process or behavior.</w:t>
      </w:r>
    </w:p>
    <w:p w14:paraId="653AFD05" w14:textId="77777777" w:rsidR="002A6045" w:rsidRDefault="002A6045" w:rsidP="002A6045">
      <w:pPr>
        <w:pStyle w:val="BodyText"/>
        <w:rPr>
          <w:noProof/>
        </w:rPr>
      </w:pPr>
      <w:r>
        <w:rPr>
          <w:noProof/>
        </w:rPr>
        <w:t>The full foundational model includes subtypes of the above, see the core concept library (</w:t>
      </w:r>
      <w:r>
        <w:rPr>
          <w:noProof/>
        </w:rPr>
        <w:fldChar w:fldCharType="begin"/>
      </w:r>
      <w:r>
        <w:rPr>
          <w:noProof/>
        </w:rPr>
        <w:instrText xml:space="preserve"> REF _Ref412814970 \w \h </w:instrText>
      </w:r>
      <w:r>
        <w:rPr>
          <w:noProof/>
        </w:rPr>
      </w:r>
      <w:r>
        <w:rPr>
          <w:noProof/>
        </w:rPr>
        <w:fldChar w:fldCharType="separate"/>
      </w:r>
      <w:r>
        <w:rPr>
          <w:noProof/>
        </w:rPr>
        <w:t>8.1</w:t>
      </w:r>
      <w:r>
        <w:rPr>
          <w:noProof/>
        </w:rPr>
        <w:fldChar w:fldCharType="end"/>
      </w:r>
      <w:r>
        <w:rPr>
          <w:noProof/>
        </w:rPr>
        <w:t xml:space="preserve">) for more detail. When reviewing more threat-risk specific concepts it should be recognized that </w:t>
      </w:r>
      <w:r w:rsidR="00E975A4">
        <w:rPr>
          <w:noProof/>
        </w:rPr>
        <w:t>properties</w:t>
      </w:r>
      <w:r>
        <w:rPr>
          <w:noProof/>
        </w:rPr>
        <w:t xml:space="preserve"> and relations of </w:t>
      </w:r>
      <w:r w:rsidR="00E975A4">
        <w:rPr>
          <w:noProof/>
        </w:rPr>
        <w:t>a</w:t>
      </w:r>
      <w:r>
        <w:rPr>
          <w:noProof/>
        </w:rPr>
        <w:t xml:space="preserve"> concepts supertypes are part of that concepts definition.</w:t>
      </w:r>
    </w:p>
    <w:p w14:paraId="1CEC3B94" w14:textId="02A75B26" w:rsidR="00B37D90" w:rsidRDefault="00177B88" w:rsidP="00B37D90">
      <w:pPr>
        <w:pStyle w:val="BodyText"/>
        <w:rPr>
          <w:rStyle w:val="IntenseEmphasis"/>
        </w:rPr>
      </w:pPr>
      <w:r>
        <w:rPr>
          <w:rStyle w:val="IntenseEmphasis"/>
        </w:rPr>
        <w:br w:type="page"/>
      </w:r>
      <w:r w:rsidR="00B37D90">
        <w:rPr>
          <w:rStyle w:val="IntenseEmphasis"/>
        </w:rPr>
        <w:lastRenderedPageBreak/>
        <w:t>Templates and actual situations</w:t>
      </w:r>
    </w:p>
    <w:p w14:paraId="296849B3" w14:textId="2A62B43B" w:rsidR="00E975A4" w:rsidRDefault="004903A5" w:rsidP="0038596B">
      <w:pPr>
        <w:pStyle w:val="BodyText"/>
        <w:jc w:val="center"/>
      </w:pPr>
      <w:r>
        <w:rPr>
          <w:noProof/>
        </w:rPr>
        <w:pict w14:anchorId="02F91A08">
          <v:shape id="_x0000_i1033" type="#_x0000_t75" style="width:396pt;height:468pt;visibility:visible">
            <v:imagedata r:id="rId43" o:title=""/>
          </v:shape>
        </w:pict>
      </w:r>
    </w:p>
    <w:p w14:paraId="29F65255" w14:textId="36A72915" w:rsidR="00B37D90" w:rsidRDefault="00E975A4" w:rsidP="00E975A4">
      <w:pPr>
        <w:pStyle w:val="Caption"/>
        <w:jc w:val="center"/>
        <w:rPr>
          <w:noProof/>
        </w:rPr>
      </w:pPr>
      <w:r>
        <w:t xml:space="preserve">Figure </w:t>
      </w:r>
      <w:fldSimple w:instr=" SEQ Figure \* ARABIC ">
        <w:r w:rsidR="001E049C">
          <w:rPr>
            <w:noProof/>
          </w:rPr>
          <w:t>9</w:t>
        </w:r>
      </w:fldSimple>
      <w:r w:rsidR="00540837">
        <w:t>.</w:t>
      </w:r>
      <w:r>
        <w:t xml:space="preserve"> Situation</w:t>
      </w:r>
      <w:r w:rsidR="00766492">
        <w:t xml:space="preserve"> Patterns</w:t>
      </w:r>
    </w:p>
    <w:p w14:paraId="69C13F4C" w14:textId="1911DBD2" w:rsidR="00B37D90" w:rsidRDefault="00BF72B0" w:rsidP="002A6045">
      <w:pPr>
        <w:pStyle w:val="BodyText"/>
        <w:rPr>
          <w:noProof/>
        </w:rPr>
      </w:pPr>
      <w:r>
        <w:rPr>
          <w:noProof/>
        </w:rPr>
        <w:t xml:space="preserve">Fundamental </w:t>
      </w:r>
      <w:r w:rsidR="00B37D90">
        <w:rPr>
          <w:noProof/>
        </w:rPr>
        <w:t xml:space="preserve">concepts in the conceptual model are those of </w:t>
      </w:r>
      <w:r w:rsidR="009C63F5">
        <w:rPr>
          <w:noProof/>
        </w:rPr>
        <w:t xml:space="preserve">patterns </w:t>
      </w:r>
      <w:r w:rsidR="00B37D90">
        <w:rPr>
          <w:noProof/>
        </w:rPr>
        <w:t xml:space="preserve">and actual situations. An actual situation is something that is “real”, it has no variables and describes a particular situation </w:t>
      </w:r>
      <w:r w:rsidR="009C63F5">
        <w:rPr>
          <w:noProof/>
        </w:rPr>
        <w:t xml:space="preserve">or incident </w:t>
      </w:r>
      <w:r w:rsidR="00B37D90">
        <w:rPr>
          <w:noProof/>
        </w:rPr>
        <w:t xml:space="preserve">– like a specific laptop being stolen. A </w:t>
      </w:r>
      <w:r w:rsidR="009C63F5">
        <w:rPr>
          <w:noProof/>
        </w:rPr>
        <w:t xml:space="preserve">pattern </w:t>
      </w:r>
      <w:r w:rsidR="00B37D90">
        <w:rPr>
          <w:noProof/>
        </w:rPr>
        <w:t xml:space="preserve">is a </w:t>
      </w:r>
      <w:r w:rsidR="009C63F5">
        <w:rPr>
          <w:noProof/>
        </w:rPr>
        <w:t xml:space="preserve">template </w:t>
      </w:r>
      <w:r w:rsidR="00B37D90">
        <w:rPr>
          <w:noProof/>
        </w:rPr>
        <w:t xml:space="preserve">decribing a set of situations </w:t>
      </w:r>
      <w:r w:rsidR="00120653">
        <w:rPr>
          <w:noProof/>
        </w:rPr>
        <w:t xml:space="preserve">based on </w:t>
      </w:r>
      <w:r w:rsidR="00B37D90">
        <w:rPr>
          <w:noProof/>
        </w:rPr>
        <w:t xml:space="preserve">that </w:t>
      </w:r>
      <w:r w:rsidR="009C63F5">
        <w:rPr>
          <w:noProof/>
        </w:rPr>
        <w:t>pattern</w:t>
      </w:r>
      <w:r w:rsidR="00B37D90">
        <w:rPr>
          <w:noProof/>
        </w:rPr>
        <w:t xml:space="preserve">. So a </w:t>
      </w:r>
      <w:r w:rsidR="009C63F5">
        <w:rPr>
          <w:noProof/>
        </w:rPr>
        <w:t xml:space="preserve">pattern </w:t>
      </w:r>
      <w:r w:rsidR="00B37D90">
        <w:rPr>
          <w:noProof/>
        </w:rPr>
        <w:t xml:space="preserve">could be </w:t>
      </w:r>
      <w:r w:rsidR="009C63F5">
        <w:rPr>
          <w:noProof/>
        </w:rPr>
        <w:t xml:space="preserve">the </w:t>
      </w:r>
      <w:r w:rsidR="00177B88">
        <w:rPr>
          <w:noProof/>
        </w:rPr>
        <w:t>general pattern of theft</w:t>
      </w:r>
      <w:r w:rsidR="00B37D90">
        <w:rPr>
          <w:noProof/>
        </w:rPr>
        <w:t xml:space="preserve"> – when that happens, what is stolen, etc. are “va</w:t>
      </w:r>
      <w:r w:rsidR="00120E57">
        <w:rPr>
          <w:noProof/>
        </w:rPr>
        <w:t>r</w:t>
      </w:r>
      <w:r w:rsidR="00B37D90">
        <w:rPr>
          <w:noProof/>
        </w:rPr>
        <w:t xml:space="preserve">iables” </w:t>
      </w:r>
      <w:r w:rsidR="00177B88">
        <w:rPr>
          <w:noProof/>
        </w:rPr>
        <w:t>of that pattern.</w:t>
      </w:r>
    </w:p>
    <w:p w14:paraId="35A63E32" w14:textId="4FCC6F04" w:rsidR="00B37D90" w:rsidRDefault="00B37D90" w:rsidP="002A6045">
      <w:pPr>
        <w:pStyle w:val="BodyText"/>
        <w:rPr>
          <w:noProof/>
        </w:rPr>
      </w:pPr>
      <w:r>
        <w:rPr>
          <w:noProof/>
        </w:rPr>
        <w:t xml:space="preserve">While </w:t>
      </w:r>
      <w:r w:rsidR="00177B88">
        <w:rPr>
          <w:noProof/>
        </w:rPr>
        <w:t xml:space="preserve">patterns </w:t>
      </w:r>
      <w:r>
        <w:rPr>
          <w:noProof/>
        </w:rPr>
        <w:t xml:space="preserve">and actual situations are quite different, what can be said about </w:t>
      </w:r>
      <w:r w:rsidR="000D31B9">
        <w:rPr>
          <w:noProof/>
        </w:rPr>
        <w:t xml:space="preserve">them </w:t>
      </w:r>
      <w:r>
        <w:rPr>
          <w:noProof/>
        </w:rPr>
        <w:t xml:space="preserve">is very similar. While a </w:t>
      </w:r>
      <w:r w:rsidR="00177B88">
        <w:rPr>
          <w:noProof/>
        </w:rPr>
        <w:t xml:space="preserve">pattern </w:t>
      </w:r>
      <w:r>
        <w:rPr>
          <w:noProof/>
        </w:rPr>
        <w:t>has variables it also has some constants – the things that are the same across all the actual situations that describe it.</w:t>
      </w:r>
    </w:p>
    <w:p w14:paraId="45ACDA1B" w14:textId="5401A2BD" w:rsidR="00B37D90" w:rsidRDefault="00B37D90" w:rsidP="002A6045">
      <w:pPr>
        <w:pStyle w:val="BodyText"/>
        <w:rPr>
          <w:noProof/>
        </w:rPr>
      </w:pPr>
      <w:r>
        <w:rPr>
          <w:noProof/>
        </w:rPr>
        <w:t xml:space="preserve">An actual situation can describe its relationship to a </w:t>
      </w:r>
      <w:r w:rsidR="00177B88">
        <w:rPr>
          <w:noProof/>
        </w:rPr>
        <w:t xml:space="preserve">pattern </w:t>
      </w:r>
      <w:r>
        <w:rPr>
          <w:noProof/>
        </w:rPr>
        <w:t xml:space="preserve">by </w:t>
      </w:r>
      <w:r w:rsidR="00177B88">
        <w:rPr>
          <w:noProof/>
        </w:rPr>
        <w:t>“</w:t>
      </w:r>
      <w:r>
        <w:rPr>
          <w:noProof/>
        </w:rPr>
        <w:t>binding</w:t>
      </w:r>
      <w:r w:rsidR="00177B88">
        <w:rPr>
          <w:noProof/>
        </w:rPr>
        <w:t>”</w:t>
      </w:r>
      <w:r>
        <w:rPr>
          <w:noProof/>
        </w:rPr>
        <w:t xml:space="preserve"> the roles something plays in those situations – or binding real people, places, things and values to the variables.</w:t>
      </w:r>
      <w:r w:rsidR="009C05D4">
        <w:rPr>
          <w:noProof/>
        </w:rPr>
        <w:t xml:space="preserve"> For example, in an actual situation “A s</w:t>
      </w:r>
      <w:r w:rsidR="00120E57">
        <w:rPr>
          <w:noProof/>
        </w:rPr>
        <w:t>t</w:t>
      </w:r>
      <w:r w:rsidR="009C05D4">
        <w:rPr>
          <w:noProof/>
        </w:rPr>
        <w:t>olen laptop” may be bound to a specific laptop – Model xyz owned by Joe Smith. That specific laptop actuality</w:t>
      </w:r>
      <w:r w:rsidR="00B96637">
        <w:rPr>
          <w:noProof/>
        </w:rPr>
        <w:t xml:space="preserve"> (what actualy happened) </w:t>
      </w:r>
      <w:r w:rsidR="009C05D4">
        <w:rPr>
          <w:noProof/>
        </w:rPr>
        <w:t xml:space="preserve"> then matches the stolen laptop pattern.</w:t>
      </w:r>
    </w:p>
    <w:p w14:paraId="133824C3" w14:textId="5DCCFFC1" w:rsidR="00B37D90" w:rsidRDefault="00B37D90" w:rsidP="002A6045">
      <w:pPr>
        <w:pStyle w:val="BodyText"/>
        <w:rPr>
          <w:noProof/>
        </w:rPr>
      </w:pPr>
      <w:r>
        <w:rPr>
          <w:noProof/>
        </w:rPr>
        <w:lastRenderedPageBreak/>
        <w:t xml:space="preserve">Both actual situations and </w:t>
      </w:r>
      <w:r w:rsidR="00177B88">
        <w:rPr>
          <w:noProof/>
        </w:rPr>
        <w:t xml:space="preserve">patterns </w:t>
      </w:r>
      <w:r>
        <w:rPr>
          <w:noProof/>
        </w:rPr>
        <w:t>are considered situations – so situations may be specific or general, real or possible.</w:t>
      </w:r>
    </w:p>
    <w:p w14:paraId="6BE71658" w14:textId="77777777" w:rsidR="00B37D90" w:rsidRDefault="00B37D90" w:rsidP="00B37D90">
      <w:pPr>
        <w:pStyle w:val="BodyText"/>
        <w:rPr>
          <w:rStyle w:val="IntenseEmphasis"/>
        </w:rPr>
      </w:pPr>
      <w:r>
        <w:rPr>
          <w:rStyle w:val="IntenseEmphasis"/>
        </w:rPr>
        <w:t>Next level of the</w:t>
      </w:r>
      <w:r w:rsidRPr="003E6D48">
        <w:rPr>
          <w:rStyle w:val="IntenseEmphasis"/>
        </w:rPr>
        <w:t xml:space="preserve"> hierarchy</w:t>
      </w:r>
    </w:p>
    <w:p w14:paraId="1B510F14" w14:textId="0AEE29DB" w:rsidR="002A6045" w:rsidRDefault="002A6045" w:rsidP="002A6045">
      <w:pPr>
        <w:pStyle w:val="BodyText"/>
        <w:rPr>
          <w:noProof/>
        </w:rPr>
      </w:pPr>
      <w:r>
        <w:rPr>
          <w:noProof/>
        </w:rPr>
        <w:t>With the top level concepts in place, we have the basis for a hierarchy of entities</w:t>
      </w:r>
      <w:r w:rsidR="00120E57">
        <w:rPr>
          <w:noProof/>
        </w:rPr>
        <w:t>.</w:t>
      </w:r>
      <w:r>
        <w:rPr>
          <w:noProof/>
        </w:rPr>
        <w:t xml:space="preserve"> </w:t>
      </w:r>
      <w:r w:rsidR="00120E57">
        <w:rPr>
          <w:noProof/>
        </w:rPr>
        <w:t>T</w:t>
      </w:r>
      <w:r>
        <w:rPr>
          <w:noProof/>
        </w:rPr>
        <w:t>his diagram shows more of the entities where more concrete concepts are introduced:</w:t>
      </w:r>
    </w:p>
    <w:p w14:paraId="38BC71D4" w14:textId="77777777" w:rsidR="002A6045" w:rsidRDefault="004903A5" w:rsidP="00C0624C">
      <w:pPr>
        <w:pStyle w:val="BodyText"/>
      </w:pPr>
      <w:r>
        <w:rPr>
          <w:noProof/>
        </w:rPr>
        <w:pict w14:anchorId="4EB2B451">
          <v:shape id="_x0000_i1034" type="#_x0000_t75" style="width:485.4pt;height:293.8pt;visibility:visible">
            <v:imagedata r:id="rId44" o:title=""/>
          </v:shape>
        </w:pict>
      </w:r>
    </w:p>
    <w:p w14:paraId="4256A0CC" w14:textId="39DE64F8" w:rsidR="002A6045" w:rsidRDefault="002A6045" w:rsidP="002A6045">
      <w:pPr>
        <w:pStyle w:val="Caption"/>
        <w:jc w:val="center"/>
      </w:pPr>
      <w:r>
        <w:t xml:space="preserve">Figure </w:t>
      </w:r>
      <w:fldSimple w:instr=" SEQ Figure \* ARABIC ">
        <w:r w:rsidR="001E049C">
          <w:rPr>
            <w:noProof/>
          </w:rPr>
          <w:t>10</w:t>
        </w:r>
      </w:fldSimple>
      <w:r w:rsidR="00540837">
        <w:t>.</w:t>
      </w:r>
      <w:r>
        <w:t xml:space="preserve"> Entity Hierarchy</w:t>
      </w:r>
    </w:p>
    <w:p w14:paraId="10637E51" w14:textId="5AB5C49B" w:rsidR="002A6045" w:rsidRPr="0044650B" w:rsidRDefault="002A6045" w:rsidP="002A6045">
      <w:pPr>
        <w:pStyle w:val="Caption"/>
        <w:rPr>
          <w:b w:val="0"/>
          <w:noProof/>
        </w:rPr>
      </w:pPr>
      <w:r>
        <w:rPr>
          <w:b w:val="0"/>
        </w:rPr>
        <w:t xml:space="preserve">Note that many data models (such as NIEM) </w:t>
      </w:r>
      <w:r w:rsidR="00B96637">
        <w:rPr>
          <w:b w:val="0"/>
        </w:rPr>
        <w:t xml:space="preserve">will </w:t>
      </w:r>
      <w:r>
        <w:rPr>
          <w:b w:val="0"/>
        </w:rPr>
        <w:t xml:space="preserve">start </w:t>
      </w:r>
      <w:r w:rsidR="00B96637">
        <w:rPr>
          <w:b w:val="0"/>
        </w:rPr>
        <w:t xml:space="preserve">defining classes further </w:t>
      </w:r>
      <w:r>
        <w:rPr>
          <w:b w:val="0"/>
        </w:rPr>
        <w:t>down the hierarchy</w:t>
      </w:r>
      <w:r w:rsidR="00B96637">
        <w:rPr>
          <w:b w:val="0"/>
        </w:rPr>
        <w:t>,</w:t>
      </w:r>
      <w:r>
        <w:rPr>
          <w:b w:val="0"/>
        </w:rPr>
        <w:t xml:space="preserve"> such as </w:t>
      </w:r>
      <w:r w:rsidR="00B96637">
        <w:rPr>
          <w:b w:val="0"/>
        </w:rPr>
        <w:t xml:space="preserve">with </w:t>
      </w:r>
      <w:r>
        <w:rPr>
          <w:b w:val="0"/>
        </w:rPr>
        <w:t>“Person” or “Item</w:t>
      </w:r>
      <w:r w:rsidR="00120E57">
        <w:rPr>
          <w:b w:val="0"/>
        </w:rPr>
        <w:t>.</w:t>
      </w:r>
      <w:r>
        <w:rPr>
          <w:b w:val="0"/>
        </w:rPr>
        <w:t>”</w:t>
      </w:r>
    </w:p>
    <w:p w14:paraId="53F1927C" w14:textId="77777777" w:rsidR="002A6045" w:rsidRDefault="002A6045" w:rsidP="002A6045">
      <w:pPr>
        <w:pStyle w:val="BodyText"/>
        <w:rPr>
          <w:rStyle w:val="IntenseEmphasis"/>
        </w:rPr>
      </w:pPr>
      <w:r>
        <w:rPr>
          <w:rStyle w:val="IntenseEmphasis"/>
        </w:rPr>
        <w:t>Narrowing general concepts</w:t>
      </w:r>
    </w:p>
    <w:p w14:paraId="758D8D90" w14:textId="7B370CF4" w:rsidR="002A6045" w:rsidRDefault="002A6045" w:rsidP="002A6045">
      <w:pPr>
        <w:pStyle w:val="BodyText"/>
        <w:rPr>
          <w:noProof/>
        </w:rPr>
      </w:pPr>
      <w:r>
        <w:rPr>
          <w:noProof/>
        </w:rPr>
        <w:t xml:space="preserve">For a particular use or data structure such general concepts will usualy be narrowed. The mapping relations show how general concepts are mapped to more specific or restricted concepts in specific data structures. Specific structures may also ignore and not include concepts that are not important for their specific purpose – defining a concept in the conceptual model does not imply that it is or must be included in any particular data structure.  </w:t>
      </w:r>
      <w:r w:rsidR="000D31B9">
        <w:rPr>
          <w:noProof/>
        </w:rPr>
        <w:t xml:space="preserve">This </w:t>
      </w:r>
      <w:r>
        <w:rPr>
          <w:noProof/>
        </w:rPr>
        <w:t>is one of the key ingredi</w:t>
      </w:r>
      <w:r w:rsidR="00120E57">
        <w:rPr>
          <w:noProof/>
        </w:rPr>
        <w:t>e</w:t>
      </w:r>
      <w:r>
        <w:rPr>
          <w:noProof/>
        </w:rPr>
        <w:t>nts to mapping across different structures and domains.</w:t>
      </w:r>
    </w:p>
    <w:p w14:paraId="10367B2D" w14:textId="29CD7AE7" w:rsidR="00D859F0" w:rsidRDefault="00D859F0" w:rsidP="00D859F0">
      <w:pPr>
        <w:pStyle w:val="Heading2"/>
        <w:rPr>
          <w:noProof/>
        </w:rPr>
      </w:pPr>
      <w:bookmarkStart w:id="139" w:name="_Toc451802469"/>
      <w:r>
        <w:rPr>
          <w:noProof/>
        </w:rPr>
        <w:t>Mixing Concepts</w:t>
      </w:r>
      <w:r w:rsidR="00205884">
        <w:rPr>
          <w:noProof/>
          <w:lang w:val="en-US"/>
        </w:rPr>
        <w:t xml:space="preserve"> with “multiple classification”</w:t>
      </w:r>
      <w:bookmarkEnd w:id="139"/>
    </w:p>
    <w:p w14:paraId="15202E04" w14:textId="55B4975B" w:rsidR="00D859F0" w:rsidRDefault="00D859F0" w:rsidP="00D859F0">
      <w:pPr>
        <w:pStyle w:val="BodyText"/>
        <w:rPr>
          <w:lang w:eastAsia="x-none"/>
        </w:rPr>
      </w:pPr>
      <w:r>
        <w:rPr>
          <w:lang w:eastAsia="x-none"/>
        </w:rPr>
        <w:t xml:space="preserve">The conceptual model provides a way to classify and organize things, activities and relationships – a common idea in everyday life. Software </w:t>
      </w:r>
      <w:r w:rsidR="00177B88">
        <w:rPr>
          <w:lang w:eastAsia="x-none"/>
        </w:rPr>
        <w:t>professionals</w:t>
      </w:r>
      <w:r>
        <w:rPr>
          <w:lang w:eastAsia="x-none"/>
        </w:rPr>
        <w:t xml:space="preserve"> are used to “class hierarchies” in languages like Java and C# where a particular </w:t>
      </w:r>
      <w:r w:rsidR="00177B88">
        <w:rPr>
          <w:lang w:eastAsia="x-none"/>
        </w:rPr>
        <w:t>“</w:t>
      </w:r>
      <w:r>
        <w:rPr>
          <w:lang w:eastAsia="x-none"/>
        </w:rPr>
        <w:t>object is an “instance” of a particular class. In most software languages such an object can only be a member of one class and that class if fixed for the life of the object.</w:t>
      </w:r>
    </w:p>
    <w:p w14:paraId="0E91F991" w14:textId="18B4CEC5" w:rsidR="00D859F0" w:rsidRDefault="00D859F0" w:rsidP="00D859F0">
      <w:pPr>
        <w:pStyle w:val="BodyText"/>
        <w:rPr>
          <w:lang w:eastAsia="x-none"/>
        </w:rPr>
      </w:pPr>
      <w:r>
        <w:rPr>
          <w:lang w:eastAsia="x-none"/>
        </w:rPr>
        <w:t xml:space="preserve">In the “real world” there are many ways to classify and consider something and those classifications can be contextual or change over time. The same individual </w:t>
      </w:r>
      <w:r w:rsidR="00177B88">
        <w:rPr>
          <w:lang w:eastAsia="x-none"/>
        </w:rPr>
        <w:t>can be a person, a citizen, an e</w:t>
      </w:r>
      <w:r>
        <w:rPr>
          <w:lang w:eastAsia="x-none"/>
        </w:rPr>
        <w:t>mployee and an adult. At other times the same individual may be a child and a dependent. An attack on a facility may be considered a</w:t>
      </w:r>
      <w:r w:rsidR="00307761">
        <w:rPr>
          <w:lang w:eastAsia="x-none"/>
        </w:rPr>
        <w:t>n invasion be some and a</w:t>
      </w:r>
      <w:r>
        <w:rPr>
          <w:lang w:eastAsia="x-none"/>
        </w:rPr>
        <w:t xml:space="preserve"> defensive action by someone else.</w:t>
      </w:r>
    </w:p>
    <w:p w14:paraId="111FE64D" w14:textId="107A0126" w:rsidR="00205884" w:rsidRDefault="00205884" w:rsidP="00D859F0">
      <w:pPr>
        <w:pStyle w:val="BodyText"/>
        <w:rPr>
          <w:lang w:eastAsia="x-none"/>
        </w:rPr>
      </w:pPr>
      <w:r>
        <w:rPr>
          <w:lang w:eastAsia="x-none"/>
        </w:rPr>
        <w:lastRenderedPageBreak/>
        <w:t xml:space="preserve">Another primary use-case is “roles”. A role is a behavior, </w:t>
      </w:r>
      <w:r w:rsidR="00FC73E6">
        <w:rPr>
          <w:lang w:eastAsia="x-none"/>
        </w:rPr>
        <w:t>capability</w:t>
      </w:r>
      <w:r>
        <w:rPr>
          <w:lang w:eastAsia="x-none"/>
        </w:rPr>
        <w:t xml:space="preserve"> or responsibility that something “takes on”. For example, a person may assume the role of a police officer. Roles are frequently transient – they change over the lifetime of something or may even depend on the context in which it is considered. Another feature of roles is that they can also be combined, so that police officer could also be in the role of a </w:t>
      </w:r>
      <w:r w:rsidR="00FC73E6">
        <w:rPr>
          <w:lang w:eastAsia="x-none"/>
        </w:rPr>
        <w:t>victim</w:t>
      </w:r>
      <w:r>
        <w:rPr>
          <w:lang w:eastAsia="x-none"/>
        </w:rPr>
        <w:t xml:space="preserve"> in some incident.</w:t>
      </w:r>
    </w:p>
    <w:p w14:paraId="0FD2DB69" w14:textId="0535C711" w:rsidR="00D859F0" w:rsidRDefault="00D859F0" w:rsidP="00D859F0">
      <w:pPr>
        <w:pStyle w:val="BodyText"/>
        <w:rPr>
          <w:lang w:eastAsia="x-none"/>
        </w:rPr>
      </w:pPr>
      <w:r>
        <w:rPr>
          <w:lang w:eastAsia="x-none"/>
        </w:rPr>
        <w:t>The threat/</w:t>
      </w:r>
      <w:r w:rsidR="00FC73E6">
        <w:rPr>
          <w:lang w:eastAsia="x-none"/>
        </w:rPr>
        <w:t>risk</w:t>
      </w:r>
      <w:r>
        <w:rPr>
          <w:lang w:eastAsia="x-none"/>
        </w:rPr>
        <w:t xml:space="preserve"> conceptual model is about the real </w:t>
      </w:r>
      <w:r w:rsidR="00FC73E6">
        <w:rPr>
          <w:lang w:eastAsia="x-none"/>
        </w:rPr>
        <w:t>world</w:t>
      </w:r>
      <w:r>
        <w:rPr>
          <w:lang w:eastAsia="x-none"/>
        </w:rPr>
        <w:t xml:space="preserve">, or world conditions we can </w:t>
      </w:r>
      <w:r w:rsidR="00FC73E6">
        <w:rPr>
          <w:lang w:eastAsia="x-none"/>
        </w:rPr>
        <w:t>conceive</w:t>
      </w:r>
      <w:r>
        <w:rPr>
          <w:lang w:eastAsia="x-none"/>
        </w:rPr>
        <w:t xml:space="preserve"> of. For this </w:t>
      </w:r>
      <w:r w:rsidR="00FC73E6">
        <w:rPr>
          <w:lang w:eastAsia="x-none"/>
        </w:rPr>
        <w:t>reason,</w:t>
      </w:r>
      <w:r>
        <w:rPr>
          <w:lang w:eastAsia="x-none"/>
        </w:rPr>
        <w:t xml:space="preserve"> the classifications defined in the </w:t>
      </w:r>
      <w:r w:rsidR="00FC73E6">
        <w:rPr>
          <w:lang w:eastAsia="x-none"/>
        </w:rPr>
        <w:t>conceptual</w:t>
      </w:r>
      <w:r>
        <w:rPr>
          <w:lang w:eastAsia="x-none"/>
        </w:rPr>
        <w:t xml:space="preserve"> model may be “mixed together” as required to define a particular thing, event or relationship. The technical term for this is “multiple classification”, however for most people it is just the normal way to describe something.</w:t>
      </w:r>
      <w:r w:rsidR="006F7D03">
        <w:rPr>
          <w:lang w:eastAsia="x-none"/>
        </w:rPr>
        <w:t xml:space="preserve"> Allowing for </w:t>
      </w:r>
      <w:r w:rsidR="00FC73E6">
        <w:rPr>
          <w:lang w:eastAsia="x-none"/>
        </w:rPr>
        <w:t>multiple</w:t>
      </w:r>
      <w:r w:rsidR="006F7D03">
        <w:rPr>
          <w:lang w:eastAsia="x-none"/>
        </w:rPr>
        <w:t xml:space="preserve"> classification makes the conceptual model simpler and more flexible.</w:t>
      </w:r>
    </w:p>
    <w:p w14:paraId="273810E8" w14:textId="77777777" w:rsidR="006F7D03" w:rsidRDefault="006F7D03" w:rsidP="00D859F0">
      <w:pPr>
        <w:pStyle w:val="BodyText"/>
        <w:rPr>
          <w:lang w:eastAsia="x-none"/>
        </w:rPr>
      </w:pPr>
      <w:r>
        <w:rPr>
          <w:lang w:eastAsia="x-none"/>
        </w:rPr>
        <w:t>There are times when it just doesn’t make sense for two or more classifications to be combined. E.g. something can’t be a truck and an incident, it just doesn’t make sense. For these cases such classes are marked as “disjoint” using either a UML dependency or generalization set.</w:t>
      </w:r>
    </w:p>
    <w:p w14:paraId="2CED4BE1" w14:textId="77777777" w:rsidR="006F7D03" w:rsidRPr="00D859F0" w:rsidRDefault="006F7D03" w:rsidP="00D859F0">
      <w:pPr>
        <w:pStyle w:val="BodyText"/>
        <w:rPr>
          <w:lang w:eastAsia="x-none"/>
        </w:rPr>
      </w:pPr>
      <w:r>
        <w:rPr>
          <w:lang w:eastAsia="x-none"/>
        </w:rPr>
        <w:t>Implementations of the threat/risk model must consider the multiple classification capability for which there are well known patterns to support it in various computer languages</w:t>
      </w:r>
      <w:r w:rsidR="00850C44">
        <w:rPr>
          <w:lang w:eastAsia="x-none"/>
        </w:rPr>
        <w:t xml:space="preserve"> and data schema</w:t>
      </w:r>
      <w:r>
        <w:rPr>
          <w:lang w:eastAsia="x-none"/>
        </w:rPr>
        <w:t>.</w:t>
      </w:r>
      <w:r w:rsidR="008310EA">
        <w:rPr>
          <w:lang w:eastAsia="x-none"/>
        </w:rPr>
        <w:t xml:space="preserve"> When looking at the conceptual model don’t make the mistake of assuming that something can only be classified by just one class at a time.</w:t>
      </w:r>
    </w:p>
    <w:p w14:paraId="2684C80A" w14:textId="77777777" w:rsidR="00D859F0" w:rsidRDefault="00D859F0" w:rsidP="00C0624C">
      <w:pPr>
        <w:pStyle w:val="BodyText"/>
        <w:rPr>
          <w:noProof/>
        </w:rPr>
      </w:pPr>
    </w:p>
    <w:p w14:paraId="527CCA71" w14:textId="77777777" w:rsidR="00C61982" w:rsidRPr="00C806A3" w:rsidRDefault="00C61982" w:rsidP="00C806A3">
      <w:pPr>
        <w:pStyle w:val="omg-body"/>
        <w:rPr>
          <w:lang w:val="en-US"/>
        </w:rPr>
      </w:pPr>
    </w:p>
    <w:p w14:paraId="186F3814" w14:textId="77777777" w:rsidR="00BF1672" w:rsidRDefault="00BF1672" w:rsidP="00BF1672"/>
    <w:p w14:paraId="7DC727BC" w14:textId="77777777" w:rsidR="00C61982" w:rsidRPr="00BF1672" w:rsidRDefault="00BF1672" w:rsidP="00C806A3">
      <w:pPr>
        <w:pStyle w:val="Heading1"/>
        <w:rPr>
          <w:lang w:val="en-US"/>
        </w:rPr>
      </w:pPr>
      <w:r>
        <w:br w:type="page"/>
      </w:r>
      <w:bookmarkStart w:id="140" w:name="_Toc450313312"/>
      <w:bookmarkStart w:id="141" w:name="_Ref451429542"/>
      <w:bookmarkStart w:id="142" w:name="_Toc451802470"/>
      <w:r w:rsidR="00C61982" w:rsidRPr="00C61982">
        <w:lastRenderedPageBreak/>
        <w:t>Conceptual Model Specification (Normative)</w:t>
      </w:r>
      <w:bookmarkEnd w:id="140"/>
      <w:bookmarkEnd w:id="141"/>
      <w:bookmarkEnd w:id="142"/>
    </w:p>
    <w:p w14:paraId="5C4C5AA5" w14:textId="77777777" w:rsidR="002B135B" w:rsidRPr="002B135B" w:rsidRDefault="00C8116A" w:rsidP="00C8116A">
      <w:r>
        <w:t>This section specifies the threat/risk conceptual model.</w:t>
      </w:r>
    </w:p>
    <w:p w14:paraId="777E132B" w14:textId="77777777" w:rsidR="004E65E9" w:rsidRDefault="004E65E9" w:rsidP="004E65E9">
      <w:bookmarkStart w:id="143" w:name="_Toc450313898"/>
      <w:bookmarkStart w:id="144" w:name="_Toc411794966"/>
    </w:p>
    <w:p w14:paraId="32D6EA58" w14:textId="77777777" w:rsidR="00901B1C" w:rsidRDefault="00901B1C" w:rsidP="00901B1C">
      <w:pPr>
        <w:pStyle w:val="Heading2"/>
      </w:pPr>
      <w:bookmarkStart w:id="145" w:name="_Toc451802471"/>
      <w:r>
        <w:t>Threat-risk-conceptual-model::Foundational Concepts</w:t>
      </w:r>
      <w:bookmarkEnd w:id="145"/>
    </w:p>
    <w:p w14:paraId="79E8F16E" w14:textId="77777777" w:rsidR="00901B1C" w:rsidRDefault="00901B1C" w:rsidP="00901B1C">
      <w:pPr>
        <w:pStyle w:val="BodyText"/>
      </w:pPr>
      <w:r>
        <w:t>The foundational concept library provides concepts that are the foundation for more specialized concepts and are likely to be utilized to express any domain model.</w:t>
      </w:r>
    </w:p>
    <w:p w14:paraId="78830364" w14:textId="77777777" w:rsidR="00901B1C" w:rsidRDefault="00901B1C" w:rsidP="00901B1C">
      <w:pPr>
        <w:pStyle w:val="Heading3"/>
        <w:spacing w:after="0"/>
        <w:ind w:left="1080"/>
      </w:pPr>
      <w:bookmarkStart w:id="146" w:name="_Toc451802472"/>
      <w:r>
        <w:t>Diagram: Core Concept Library</w:t>
      </w:r>
      <w:bookmarkEnd w:id="146"/>
    </w:p>
    <w:p w14:paraId="55260C09" w14:textId="77777777" w:rsidR="00901B1C" w:rsidRDefault="00901B1C" w:rsidP="00901B1C">
      <w:pPr>
        <w:jc w:val="center"/>
        <w:rPr>
          <w:rFonts w:cs="Arial"/>
        </w:rPr>
      </w:pPr>
      <w:r>
        <w:rPr>
          <w:noProof/>
        </w:rPr>
        <w:drawing>
          <wp:inline distT="0" distB="0" distL="0" distR="0" wp14:anchorId="2079E69F" wp14:editId="7F912EB6">
            <wp:extent cx="5581650" cy="3067050"/>
            <wp:effectExtent l="0" t="0" r="0" b="0"/>
            <wp:docPr id="196" name="Picture 677452005.emf" descr="67745200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77452005.emf"/>
                    <pic:cNvPicPr/>
                  </pic:nvPicPr>
                  <pic:blipFill>
                    <a:blip r:embed="rId45" cstate="print"/>
                    <a:stretch>
                      <a:fillRect/>
                    </a:stretch>
                  </pic:blipFill>
                  <pic:spPr>
                    <a:xfrm>
                      <a:off x="0" y="0"/>
                      <a:ext cx="5581650" cy="3067050"/>
                    </a:xfrm>
                    <a:prstGeom prst="rect">
                      <a:avLst/>
                    </a:prstGeom>
                  </pic:spPr>
                </pic:pic>
              </a:graphicData>
            </a:graphic>
          </wp:inline>
        </w:drawing>
      </w:r>
    </w:p>
    <w:p w14:paraId="2FA8A716"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Core Concept Library</w:t>
      </w:r>
    </w:p>
    <w:p w14:paraId="741ECD75" w14:textId="77777777" w:rsidR="00901B1C" w:rsidRDefault="00901B1C" w:rsidP="00901B1C">
      <w:r>
        <w:t xml:space="preserve"> </w:t>
      </w:r>
    </w:p>
    <w:p w14:paraId="5CBCF2DE" w14:textId="77777777" w:rsidR="00901B1C" w:rsidRDefault="00901B1C" w:rsidP="00901B1C"/>
    <w:p w14:paraId="57BE281B" w14:textId="77777777" w:rsidR="00901B1C" w:rsidRDefault="00901B1C" w:rsidP="00901B1C">
      <w:pPr>
        <w:spacing w:after="200" w:line="276" w:lineRule="auto"/>
        <w:rPr>
          <w:b/>
          <w:bCs/>
          <w:color w:val="365F91"/>
          <w:sz w:val="40"/>
          <w:szCs w:val="40"/>
        </w:rPr>
      </w:pPr>
      <w:r>
        <w:br w:type="page"/>
      </w:r>
    </w:p>
    <w:p w14:paraId="35157E82" w14:textId="77777777" w:rsidR="00901B1C" w:rsidRDefault="00901B1C" w:rsidP="00901B1C">
      <w:pPr>
        <w:pStyle w:val="Heading2"/>
      </w:pPr>
      <w:bookmarkStart w:id="147" w:name="_Toc451802473"/>
      <w:r>
        <w:t>Threat-risk-conceptual-model::Foundational Concepts::Foundation</w:t>
      </w:r>
      <w:bookmarkEnd w:id="147"/>
    </w:p>
    <w:p w14:paraId="3319030D" w14:textId="77777777" w:rsidR="00901B1C" w:rsidRDefault="00901B1C" w:rsidP="00901B1C">
      <w:pPr>
        <w:pStyle w:val="BodyText"/>
      </w:pPr>
      <w:r>
        <w:t>The foundation library provides fundamental concepts that apply to any domain or area of concern. These fundamental concepts are specialized and related for more specific concerns, such as risk management.</w:t>
      </w:r>
    </w:p>
    <w:p w14:paraId="75069896" w14:textId="77777777" w:rsidR="00901B1C" w:rsidRDefault="00901B1C" w:rsidP="00901B1C">
      <w:pPr>
        <w:pStyle w:val="BodyText"/>
      </w:pPr>
      <w:r>
        <w:t>Such fundamental concepts provide for links between domains, systems, organizations, cultures and stakeholders.</w:t>
      </w:r>
    </w:p>
    <w:p w14:paraId="14A30DE2" w14:textId="6196E61C" w:rsidR="00901B1C" w:rsidRDefault="00901B1C" w:rsidP="00901B1C">
      <w:pPr>
        <w:pStyle w:val="BodyText"/>
      </w:pPr>
      <w:r>
        <w:t>Unless stated otherwise, these concepts are intended to be mixed together to fully describe something in the "real world" - something may be classified by any number of types (e.g., a transfer of custody that is an actual situation that happened in the past).</w:t>
      </w:r>
    </w:p>
    <w:p w14:paraId="4E58439C" w14:textId="77777777" w:rsidR="00901B1C" w:rsidRDefault="00901B1C" w:rsidP="00901B1C">
      <w:pPr>
        <w:pStyle w:val="Heading3"/>
        <w:spacing w:after="0"/>
        <w:ind w:left="1080"/>
      </w:pPr>
      <w:bookmarkStart w:id="148" w:name="_Toc451802474"/>
      <w:r>
        <w:t>Diagram: Upper Foundation Concepts</w:t>
      </w:r>
      <w:bookmarkEnd w:id="148"/>
    </w:p>
    <w:p w14:paraId="2B268D77" w14:textId="77777777" w:rsidR="00901B1C" w:rsidRDefault="00901B1C" w:rsidP="00901B1C">
      <w:pPr>
        <w:jc w:val="center"/>
        <w:rPr>
          <w:rFonts w:cs="Arial"/>
        </w:rPr>
      </w:pPr>
      <w:r>
        <w:rPr>
          <w:noProof/>
        </w:rPr>
        <w:drawing>
          <wp:inline distT="0" distB="0" distL="0" distR="0" wp14:anchorId="7FB9EADC" wp14:editId="1A73E5BF">
            <wp:extent cx="6188075" cy="4101245"/>
            <wp:effectExtent l="0" t="0" r="0" b="0"/>
            <wp:docPr id="197" name="Picture 620404113.emf" descr="62040411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20404113.emf"/>
                    <pic:cNvPicPr/>
                  </pic:nvPicPr>
                  <pic:blipFill>
                    <a:blip r:embed="rId46" cstate="print"/>
                    <a:stretch>
                      <a:fillRect/>
                    </a:stretch>
                  </pic:blipFill>
                  <pic:spPr>
                    <a:xfrm>
                      <a:off x="0" y="0"/>
                      <a:ext cx="6188075" cy="4101245"/>
                    </a:xfrm>
                    <a:prstGeom prst="rect">
                      <a:avLst/>
                    </a:prstGeom>
                  </pic:spPr>
                </pic:pic>
              </a:graphicData>
            </a:graphic>
          </wp:inline>
        </w:drawing>
      </w:r>
    </w:p>
    <w:p w14:paraId="010DE740"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Upper Foundation Concepts</w:t>
      </w:r>
    </w:p>
    <w:p w14:paraId="0D6D2DA3" w14:textId="77777777" w:rsidR="00901B1C" w:rsidRDefault="00901B1C" w:rsidP="00901B1C">
      <w:r>
        <w:t xml:space="preserve"> </w:t>
      </w:r>
    </w:p>
    <w:p w14:paraId="307C8036" w14:textId="77777777" w:rsidR="00901B1C" w:rsidRDefault="00901B1C" w:rsidP="00901B1C"/>
    <w:p w14:paraId="334F6D39" w14:textId="77777777" w:rsidR="00901B1C" w:rsidRDefault="00901B1C" w:rsidP="00901B1C">
      <w:pPr>
        <w:pStyle w:val="Heading3"/>
        <w:spacing w:after="0"/>
        <w:ind w:left="1080"/>
      </w:pPr>
      <w:bookmarkStart w:id="149" w:name="_195976dea0d8187e1656ac43c072c070"/>
      <w:bookmarkStart w:id="150" w:name="_Toc451802475"/>
      <w:r>
        <w:t>Class Actor</w:t>
      </w:r>
      <w:bookmarkEnd w:id="149"/>
      <w:bookmarkEnd w:id="150"/>
      <w:r w:rsidRPr="003A31EC">
        <w:rPr>
          <w:rFonts w:cs="Arial"/>
        </w:rPr>
        <w:t xml:space="preserve"> </w:t>
      </w:r>
      <w:r>
        <w:rPr>
          <w:rFonts w:cs="Arial"/>
        </w:rPr>
        <w:fldChar w:fldCharType="begin"/>
      </w:r>
      <w:r>
        <w:instrText>XE"</w:instrText>
      </w:r>
      <w:r w:rsidRPr="00413D75">
        <w:rPr>
          <w:rFonts w:cs="Arial"/>
        </w:rPr>
        <w:instrText>Actor</w:instrText>
      </w:r>
      <w:r>
        <w:instrText>"</w:instrText>
      </w:r>
      <w:r>
        <w:rPr>
          <w:rFonts w:cs="Arial"/>
        </w:rPr>
        <w:fldChar w:fldCharType="end"/>
      </w:r>
    </w:p>
    <w:p w14:paraId="091DFE7D" w14:textId="77777777" w:rsidR="00901B1C" w:rsidRDefault="00901B1C" w:rsidP="00901B1C">
      <w:pPr>
        <w:pStyle w:val="BodyText"/>
      </w:pPr>
      <w:r>
        <w:t>An entity capable of behavior - acting in a process.</w:t>
      </w:r>
    </w:p>
    <w:p w14:paraId="5EB8A3EA" w14:textId="77777777" w:rsidR="00901B1C" w:rsidRDefault="00901B1C" w:rsidP="00901B1C">
      <w:pPr>
        <w:jc w:val="center"/>
      </w:pPr>
      <w:r>
        <w:rPr>
          <w:noProof/>
        </w:rPr>
        <w:lastRenderedPageBreak/>
        <w:drawing>
          <wp:inline distT="0" distB="0" distL="0" distR="0" wp14:anchorId="6B41928C" wp14:editId="4D9FED9C">
            <wp:extent cx="6188075" cy="4409810"/>
            <wp:effectExtent l="0" t="0" r="0" b="0"/>
            <wp:docPr id="198" name="Picture 887173525.emf" descr="88717352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87173525.emf"/>
                    <pic:cNvPicPr/>
                  </pic:nvPicPr>
                  <pic:blipFill>
                    <a:blip r:embed="rId47" cstate="print"/>
                    <a:stretch>
                      <a:fillRect/>
                    </a:stretch>
                  </pic:blipFill>
                  <pic:spPr>
                    <a:xfrm>
                      <a:off x="0" y="0"/>
                      <a:ext cx="6188075" cy="4409810"/>
                    </a:xfrm>
                    <a:prstGeom prst="rect">
                      <a:avLst/>
                    </a:prstGeom>
                  </pic:spPr>
                </pic:pic>
              </a:graphicData>
            </a:graphic>
          </wp:inline>
        </w:drawing>
      </w:r>
    </w:p>
    <w:p w14:paraId="6C75276D" w14:textId="77777777" w:rsidR="00901B1C" w:rsidRDefault="00901B1C" w:rsidP="00901B1C">
      <w:pPr>
        <w:pStyle w:val="Figure"/>
        <w:widowControl/>
        <w:numPr>
          <w:ilvl w:val="0"/>
          <w:numId w:val="10"/>
        </w:numPr>
        <w:suppressAutoHyphens w:val="0"/>
        <w:overflowPunct/>
        <w:autoSpaceDE/>
        <w:autoSpaceDN/>
        <w:adjustRightInd/>
        <w:spacing w:before="120"/>
        <w:jc w:val="center"/>
        <w:textAlignment w:val="auto"/>
      </w:pPr>
      <w:r>
        <w:t>Actor Detail</w:t>
      </w:r>
    </w:p>
    <w:p w14:paraId="657679D4" w14:textId="77777777" w:rsidR="00901B1C" w:rsidRDefault="00901B1C" w:rsidP="00901B1C">
      <w:pPr>
        <w:pStyle w:val="Heading4"/>
        <w:numPr>
          <w:ilvl w:val="3"/>
          <w:numId w:val="1"/>
        </w:numPr>
        <w:spacing w:after="0"/>
      </w:pPr>
      <w:r>
        <w:t>Direct Supertypes</w:t>
      </w:r>
    </w:p>
    <w:p w14:paraId="0D2CB653" w14:textId="77777777" w:rsidR="00901B1C" w:rsidRDefault="00901B1C" w:rsidP="00901B1C">
      <w:pPr>
        <w:ind w:left="360"/>
      </w:pPr>
      <w:hyperlink w:anchor="_fb65a7c7797a6f834f4eb97640a0234f" w:history="1">
        <w:r>
          <w:rPr>
            <w:rStyle w:val="Hyperlink"/>
          </w:rPr>
          <w:t>Actual Entity</w:t>
        </w:r>
      </w:hyperlink>
      <w:r>
        <w:t xml:space="preserve">, </w:t>
      </w:r>
      <w:hyperlink w:anchor="_4c4de13f024e9b91f91e5b0390d0afe2" w:history="1">
        <w:r>
          <w:rPr>
            <w:rStyle w:val="Hyperlink"/>
          </w:rPr>
          <w:t>Contactable</w:t>
        </w:r>
      </w:hyperlink>
    </w:p>
    <w:p w14:paraId="075B4EBF" w14:textId="77777777" w:rsidR="00901B1C" w:rsidRDefault="00901B1C" w:rsidP="00901B1C">
      <w:pPr>
        <w:pStyle w:val="Code0"/>
      </w:pPr>
      <w:r w:rsidRPr="00043180">
        <w:rPr>
          <w:b/>
          <w:sz w:val="24"/>
          <w:szCs w:val="24"/>
        </w:rPr>
        <w:t>package</w:t>
      </w:r>
      <w:r>
        <w:t xml:space="preserve"> Threat-risk-conceptual-model::Foundational Concepts::Foundation</w:t>
      </w:r>
    </w:p>
    <w:p w14:paraId="54E89887" w14:textId="77777777" w:rsidR="00901B1C" w:rsidRDefault="00901B1C" w:rsidP="00901B1C">
      <w:pPr>
        <w:pStyle w:val="Heading4"/>
        <w:numPr>
          <w:ilvl w:val="3"/>
          <w:numId w:val="1"/>
        </w:numPr>
        <w:spacing w:after="0"/>
      </w:pPr>
      <w:r>
        <w:t>Associations</w:t>
      </w:r>
    </w:p>
    <w:p w14:paraId="7A305426" w14:textId="77777777" w:rsidR="00901B1C" w:rsidRDefault="00901B1C" w:rsidP="00901B1C">
      <w:pPr>
        <w:ind w:left="605" w:hanging="245"/>
      </w:pPr>
      <w:r>
        <w:rPr>
          <w:noProof/>
        </w:rPr>
        <w:drawing>
          <wp:inline distT="0" distB="0" distL="0" distR="0" wp14:anchorId="0B6B511E" wp14:editId="2F139E67">
            <wp:extent cx="152400" cy="152400"/>
            <wp:effectExtent l="0" t="0" r="0" b="0"/>
            <wp:docPr id="199"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operates at</w:t>
      </w:r>
      <w:r>
        <w:rPr>
          <w:rFonts w:cs="Arial"/>
        </w:rPr>
        <w:fldChar w:fldCharType="begin"/>
      </w:r>
      <w:r>
        <w:instrText>XE"</w:instrText>
      </w:r>
      <w:r w:rsidRPr="00413D75">
        <w:rPr>
          <w:rFonts w:cs="Arial"/>
        </w:rPr>
        <w:instrText>operates at</w:instrText>
      </w:r>
      <w:r>
        <w:instrText>"</w:instrText>
      </w:r>
      <w:r>
        <w:rPr>
          <w:rFonts w:cs="Arial"/>
        </w:rPr>
        <w:fldChar w:fldCharType="end"/>
      </w:r>
      <w:r>
        <w:t xml:space="preserve"> : </w:t>
      </w:r>
      <w:hyperlink w:anchor="_fde5e413a501c493daf61032d6f61acc" w:history="1">
        <w:r>
          <w:rPr>
            <w:rStyle w:val="Hyperlink"/>
          </w:rPr>
          <w:t>Place</w:t>
        </w:r>
      </w:hyperlink>
      <w:r>
        <w:t xml:space="preserve"> [*]   </w:t>
      </w:r>
      <w:r w:rsidRPr="00833C5F">
        <w:rPr>
          <w:i/>
        </w:rPr>
        <w:t>Subsets</w:t>
      </w:r>
      <w:r>
        <w:t>: has ability to influence:</w:t>
      </w:r>
      <w:hyperlink w:anchor="_d442d75c9ac335e7a2aadbc96919fc2d" w:history="1">
        <w:r>
          <w:rPr>
            <w:rStyle w:val="Hyperlink"/>
          </w:rPr>
          <w:t>Resource</w:t>
        </w:r>
      </w:hyperlink>
      <w:r>
        <w:rPr>
          <w:rStyle w:val="Hyperlink"/>
        </w:rPr>
        <w:t xml:space="preserve"> </w:t>
      </w:r>
      <w:r>
        <w:t xml:space="preserve">   </w:t>
      </w:r>
    </w:p>
    <w:p w14:paraId="2B191F3B" w14:textId="77777777" w:rsidR="00901B1C" w:rsidRDefault="00901B1C" w:rsidP="00901B1C">
      <w:pPr>
        <w:pStyle w:val="BodyText"/>
      </w:pPr>
      <w:r>
        <w:t>Locations where actors perform acts</w:t>
      </w:r>
    </w:p>
    <w:p w14:paraId="7DCFE3C9" w14:textId="77777777" w:rsidR="00901B1C" w:rsidRDefault="00901B1C" w:rsidP="00901B1C">
      <w:pPr>
        <w:ind w:left="605" w:hanging="245"/>
      </w:pPr>
      <w:r>
        <w:rPr>
          <w:noProof/>
        </w:rPr>
        <w:drawing>
          <wp:inline distT="0" distB="0" distL="0" distR="0" wp14:anchorId="1EB0993B" wp14:editId="77F32EAB">
            <wp:extent cx="152400" cy="152400"/>
            <wp:effectExtent l="0" t="0" r="0" b="0"/>
            <wp:docPr id="20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enabled by</w:t>
      </w:r>
      <w:r>
        <w:rPr>
          <w:rFonts w:cs="Arial"/>
        </w:rPr>
        <w:fldChar w:fldCharType="begin"/>
      </w:r>
      <w:r>
        <w:instrText>XE"</w:instrText>
      </w:r>
      <w:r w:rsidRPr="00413D75">
        <w:rPr>
          <w:rFonts w:cs="Arial"/>
        </w:rPr>
        <w:instrText>enabled by</w:instrText>
      </w:r>
      <w:r>
        <w:instrText>"</w:instrText>
      </w:r>
      <w:r>
        <w:rPr>
          <w:rFonts w:cs="Arial"/>
        </w:rPr>
        <w:fldChar w:fldCharType="end"/>
      </w:r>
      <w:r>
        <w:t xml:space="preserve"> : </w:t>
      </w:r>
      <w:hyperlink w:anchor="_e0710944ed85fab755fb953e7174c8dd" w:history="1">
        <w:r>
          <w:rPr>
            <w:rStyle w:val="Hyperlink"/>
          </w:rPr>
          <w:t>Alter Ability</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2B628F8E" w14:textId="77777777" w:rsidR="00901B1C" w:rsidRDefault="00901B1C" w:rsidP="00901B1C">
      <w:pPr>
        <w:pStyle w:val="BodyText"/>
      </w:pPr>
      <w:r>
        <w:t>An occurrence that enables an actor's capability.</w:t>
      </w:r>
    </w:p>
    <w:p w14:paraId="7F2A0609" w14:textId="77777777" w:rsidR="00901B1C" w:rsidRDefault="00901B1C" w:rsidP="00901B1C">
      <w:pPr>
        <w:ind w:left="605" w:hanging="245"/>
      </w:pPr>
      <w:r>
        <w:rPr>
          <w:noProof/>
        </w:rPr>
        <w:drawing>
          <wp:inline distT="0" distB="0" distL="0" distR="0" wp14:anchorId="475245D7" wp14:editId="3A4E1C5A">
            <wp:extent cx="152400" cy="152400"/>
            <wp:effectExtent l="0" t="0" r="0" b="0"/>
            <wp:docPr id="20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fb06e097d35e72980035cfd1bc9106cb" w:history="1">
        <w:r>
          <w:rPr>
            <w:rStyle w:val="Hyperlink"/>
          </w:rPr>
          <w:t>Activity</w:t>
        </w:r>
      </w:hyperlink>
      <w:r>
        <w:t xml:space="preserve"> </w:t>
      </w:r>
    </w:p>
    <w:p w14:paraId="0A36841B" w14:textId="77777777" w:rsidR="00901B1C" w:rsidRDefault="00901B1C" w:rsidP="00901B1C">
      <w:pPr>
        <w:ind w:left="605" w:hanging="245"/>
      </w:pPr>
      <w:r>
        <w:rPr>
          <w:noProof/>
        </w:rPr>
        <w:drawing>
          <wp:inline distT="0" distB="0" distL="0" distR="0" wp14:anchorId="61A27AF7" wp14:editId="31544081">
            <wp:extent cx="152400" cy="152400"/>
            <wp:effectExtent l="0" t="0" r="0" b="0"/>
            <wp:docPr id="20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c188b17866737a10aeb8be3165b5f97f" w:history="1">
        <w:r>
          <w:rPr>
            <w:rStyle w:val="Hyperlink"/>
          </w:rPr>
          <w:t>Managed Identifier</w:t>
        </w:r>
      </w:hyperlink>
      <w:r>
        <w:t xml:space="preserve"> [*] </w:t>
      </w:r>
    </w:p>
    <w:p w14:paraId="6876A499" w14:textId="77777777" w:rsidR="00901B1C" w:rsidRDefault="00901B1C" w:rsidP="00901B1C">
      <w:pPr>
        <w:ind w:left="605" w:hanging="245"/>
      </w:pPr>
      <w:r>
        <w:rPr>
          <w:noProof/>
        </w:rPr>
        <w:drawing>
          <wp:inline distT="0" distB="0" distL="0" distR="0" wp14:anchorId="083B687D" wp14:editId="6A242BCB">
            <wp:extent cx="152400" cy="152400"/>
            <wp:effectExtent l="0" t="0" r="0" b="0"/>
            <wp:docPr id="203"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performs</w:t>
      </w:r>
      <w:r>
        <w:rPr>
          <w:rFonts w:cs="Arial"/>
        </w:rPr>
        <w:fldChar w:fldCharType="begin"/>
      </w:r>
      <w:r>
        <w:instrText>XE"</w:instrText>
      </w:r>
      <w:r w:rsidRPr="00413D75">
        <w:rPr>
          <w:rFonts w:cs="Arial"/>
        </w:rPr>
        <w:instrText>performs</w:instrText>
      </w:r>
      <w:r>
        <w:instrText>"</w:instrText>
      </w:r>
      <w:r>
        <w:rPr>
          <w:rFonts w:cs="Arial"/>
        </w:rPr>
        <w:fldChar w:fldCharType="end"/>
      </w:r>
      <w:r>
        <w:t xml:space="preserve"> : </w:t>
      </w:r>
      <w:hyperlink w:anchor="_c05d8ea54231ef8385ae369a8cb18a7f" w:history="1">
        <w:r>
          <w:rPr>
            <w:rStyle w:val="Hyperlink"/>
          </w:rPr>
          <w:t>Occurrence</w:t>
        </w:r>
      </w:hyperlink>
      <w:r>
        <w:t xml:space="preserve"> [*]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2A95628A" w14:textId="77777777" w:rsidR="00901B1C" w:rsidRDefault="00901B1C" w:rsidP="00901B1C">
      <w:pPr>
        <w:pStyle w:val="BodyText"/>
      </w:pPr>
      <w:r>
        <w:t>An activity an actor performs.</w:t>
      </w:r>
    </w:p>
    <w:p w14:paraId="3FF2239F" w14:textId="77777777" w:rsidR="00901B1C" w:rsidRDefault="00901B1C" w:rsidP="00901B1C">
      <w:pPr>
        <w:ind w:left="605" w:hanging="245"/>
      </w:pPr>
      <w:r>
        <w:rPr>
          <w:noProof/>
        </w:rPr>
        <w:drawing>
          <wp:inline distT="0" distB="0" distL="0" distR="0" wp14:anchorId="08B10748" wp14:editId="0A71044A">
            <wp:extent cx="152400" cy="152400"/>
            <wp:effectExtent l="0" t="0" r="0" b="0"/>
            <wp:docPr id="20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involved in</w:t>
      </w:r>
      <w:r>
        <w:rPr>
          <w:rFonts w:cs="Arial"/>
        </w:rPr>
        <w:fldChar w:fldCharType="begin"/>
      </w:r>
      <w:r>
        <w:instrText>XE"</w:instrText>
      </w:r>
      <w:r w:rsidRPr="00413D75">
        <w:rPr>
          <w:rFonts w:cs="Arial"/>
        </w:rPr>
        <w:instrText>involved in</w:instrText>
      </w:r>
      <w:r>
        <w:instrText>"</w:instrText>
      </w:r>
      <w:r>
        <w:rPr>
          <w:rFonts w:cs="Arial"/>
        </w:rPr>
        <w:fldChar w:fldCharType="end"/>
      </w:r>
      <w:r>
        <w:t xml:space="preserve"> : </w:t>
      </w:r>
      <w:hyperlink w:anchor="_63104765cd42c5f76cf72fdc4ed90397" w:history="1">
        <w:r>
          <w:rPr>
            <w:rStyle w:val="Hyperlink"/>
          </w:rPr>
          <w:t>Situation</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474D5C49" w14:textId="77777777" w:rsidR="00901B1C" w:rsidRDefault="00901B1C" w:rsidP="00901B1C">
      <w:pPr>
        <w:pStyle w:val="BodyText"/>
      </w:pPr>
      <w:r>
        <w:t>Situations in which an actor has any kind of involvement.</w:t>
      </w:r>
    </w:p>
    <w:p w14:paraId="7DDA27F8" w14:textId="77777777" w:rsidR="00901B1C" w:rsidRDefault="00901B1C" w:rsidP="00901B1C">
      <w:pPr>
        <w:ind w:left="605" w:hanging="245"/>
      </w:pPr>
      <w:r>
        <w:rPr>
          <w:noProof/>
        </w:rPr>
        <w:lastRenderedPageBreak/>
        <w:drawing>
          <wp:inline distT="0" distB="0" distL="0" distR="0" wp14:anchorId="2CBE4807" wp14:editId="1ADDF06A">
            <wp:extent cx="152400" cy="152400"/>
            <wp:effectExtent l="0" t="0" r="0" b="0"/>
            <wp:docPr id="344"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ability to</w:t>
      </w:r>
      <w:r>
        <w:rPr>
          <w:rFonts w:cs="Arial"/>
        </w:rPr>
        <w:fldChar w:fldCharType="begin"/>
      </w:r>
      <w:r>
        <w:instrText>XE"</w:instrText>
      </w:r>
      <w:r w:rsidRPr="00413D75">
        <w:rPr>
          <w:rFonts w:cs="Arial"/>
        </w:rPr>
        <w:instrText>has ability to</w:instrText>
      </w:r>
      <w:r>
        <w:instrText>"</w:instrText>
      </w:r>
      <w:r>
        <w:rPr>
          <w:rFonts w:cs="Arial"/>
        </w:rPr>
        <w:fldChar w:fldCharType="end"/>
      </w:r>
      <w:r>
        <w:t xml:space="preserve"> : </w:t>
      </w:r>
      <w:hyperlink w:anchor="_83d65b9404a78ed941a332943863e039" w:history="1">
        <w:r>
          <w:rPr>
            <w:rStyle w:val="Hyperlink"/>
          </w:rPr>
          <w:t>Process</w:t>
        </w:r>
      </w:hyperlink>
      <w:r>
        <w:t xml:space="preserve"> [*]   </w:t>
      </w:r>
      <w:r w:rsidRPr="00833C5F">
        <w:rPr>
          <w:i/>
        </w:rPr>
        <w:t>Subsets</w:t>
      </w:r>
      <w:r>
        <w:t>: has ability to influence:</w:t>
      </w:r>
      <w:hyperlink w:anchor="_d442d75c9ac335e7a2aadbc96919fc2d" w:history="1">
        <w:r>
          <w:rPr>
            <w:rStyle w:val="Hyperlink"/>
          </w:rPr>
          <w:t>Resource</w:t>
        </w:r>
      </w:hyperlink>
      <w:r>
        <w:rPr>
          <w:rStyle w:val="Hyperlink"/>
        </w:rPr>
        <w:t xml:space="preserve"> </w:t>
      </w:r>
      <w:r>
        <w:t xml:space="preserve">  performs:</w:t>
      </w:r>
      <w:hyperlink w:anchor="_c05d8ea54231ef8385ae369a8cb18a7f" w:history="1">
        <w:r>
          <w:rPr>
            <w:rStyle w:val="Hyperlink"/>
          </w:rPr>
          <w:t>Occurrence</w:t>
        </w:r>
      </w:hyperlink>
      <w:r>
        <w:rPr>
          <w:rStyle w:val="Hyperlink"/>
        </w:rPr>
        <w:t xml:space="preserve"> </w:t>
      </w:r>
      <w:r>
        <w:t xml:space="preserve">   </w:t>
      </w:r>
    </w:p>
    <w:p w14:paraId="353C51ED" w14:textId="77777777" w:rsidR="00901B1C" w:rsidRDefault="00901B1C" w:rsidP="00901B1C">
      <w:pPr>
        <w:pStyle w:val="BodyText"/>
      </w:pPr>
      <w:r>
        <w:t>The ability of an actor to perform a process.</w:t>
      </w:r>
    </w:p>
    <w:p w14:paraId="661FBC40" w14:textId="77777777" w:rsidR="00901B1C" w:rsidRDefault="00901B1C" w:rsidP="00901B1C">
      <w:pPr>
        <w:ind w:left="605" w:hanging="245"/>
      </w:pPr>
      <w:r>
        <w:rPr>
          <w:noProof/>
        </w:rPr>
        <w:drawing>
          <wp:inline distT="0" distB="0" distL="0" distR="0" wp14:anchorId="4F5CCB01" wp14:editId="35E4BD8E">
            <wp:extent cx="152400" cy="152400"/>
            <wp:effectExtent l="0" t="0" r="0" b="0"/>
            <wp:docPr id="346"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permission to perform</w:t>
      </w:r>
      <w:r>
        <w:rPr>
          <w:rFonts w:cs="Arial"/>
        </w:rPr>
        <w:fldChar w:fldCharType="begin"/>
      </w:r>
      <w:r>
        <w:instrText>XE"</w:instrText>
      </w:r>
      <w:r w:rsidRPr="00413D75">
        <w:rPr>
          <w:rFonts w:cs="Arial"/>
        </w:rPr>
        <w:instrText>has permission to perform</w:instrText>
      </w:r>
      <w:r>
        <w:instrText>"</w:instrText>
      </w:r>
      <w:r>
        <w:rPr>
          <w:rFonts w:cs="Arial"/>
        </w:rPr>
        <w:fldChar w:fldCharType="end"/>
      </w:r>
      <w:r>
        <w:t xml:space="preserve"> : </w:t>
      </w:r>
      <w:hyperlink w:anchor="_83d65b9404a78ed941a332943863e039" w:history="1">
        <w:r>
          <w:rPr>
            <w:rStyle w:val="Hyperlink"/>
          </w:rPr>
          <w:t>Process</w:t>
        </w:r>
      </w:hyperlink>
      <w:r>
        <w:t xml:space="preserve"> [*]   </w:t>
      </w:r>
      <w:r w:rsidRPr="00833C5F">
        <w:rPr>
          <w:i/>
        </w:rPr>
        <w:t>Subsets</w:t>
      </w:r>
      <w:r>
        <w:t>: has ability to:</w:t>
      </w:r>
      <w:hyperlink w:anchor="_83d65b9404a78ed941a332943863e039" w:history="1">
        <w:r>
          <w:rPr>
            <w:rStyle w:val="Hyperlink"/>
          </w:rPr>
          <w:t>Process</w:t>
        </w:r>
      </w:hyperlink>
      <w:r>
        <w:rPr>
          <w:rStyle w:val="Hyperlink"/>
        </w:rPr>
        <w:t xml:space="preserve"> </w:t>
      </w:r>
      <w:r>
        <w:t xml:space="preserve">  performs:</w:t>
      </w:r>
      <w:hyperlink w:anchor="_c05d8ea54231ef8385ae369a8cb18a7f" w:history="1">
        <w:r>
          <w:rPr>
            <w:rStyle w:val="Hyperlink"/>
          </w:rPr>
          <w:t>Occurrence</w:t>
        </w:r>
      </w:hyperlink>
      <w:r>
        <w:rPr>
          <w:rStyle w:val="Hyperlink"/>
        </w:rPr>
        <w:t xml:space="preserve"> </w:t>
      </w:r>
      <w:r>
        <w:t xml:space="preserve">   </w:t>
      </w:r>
    </w:p>
    <w:p w14:paraId="6A85C434" w14:textId="77777777" w:rsidR="00901B1C" w:rsidRDefault="00901B1C" w:rsidP="00901B1C">
      <w:pPr>
        <w:pStyle w:val="BodyText"/>
      </w:pPr>
      <w:r>
        <w:t>Process actor has the permission to perform.</w:t>
      </w:r>
    </w:p>
    <w:p w14:paraId="28C500BE" w14:textId="77777777" w:rsidR="00901B1C" w:rsidRDefault="00901B1C" w:rsidP="00901B1C">
      <w:pPr>
        <w:ind w:left="605" w:hanging="245"/>
      </w:pPr>
      <w:r>
        <w:rPr>
          <w:noProof/>
        </w:rPr>
        <w:drawing>
          <wp:inline distT="0" distB="0" distL="0" distR="0" wp14:anchorId="2348C269" wp14:editId="3956F71C">
            <wp:extent cx="152400" cy="152400"/>
            <wp:effectExtent l="0" t="0" r="0" b="0"/>
            <wp:docPr id="507"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recved via</w:t>
      </w:r>
      <w:r>
        <w:rPr>
          <w:rFonts w:cs="Arial"/>
        </w:rPr>
        <w:fldChar w:fldCharType="begin"/>
      </w:r>
      <w:r>
        <w:instrText>XE"</w:instrText>
      </w:r>
      <w:r w:rsidRPr="00413D75">
        <w:rPr>
          <w:rFonts w:cs="Arial"/>
        </w:rPr>
        <w:instrText>recved via</w:instrText>
      </w:r>
      <w:r>
        <w:instrText>"</w:instrText>
      </w:r>
      <w:r>
        <w:rPr>
          <w:rFonts w:cs="Arial"/>
        </w:rPr>
        <w:fldChar w:fldCharType="end"/>
      </w:r>
      <w:r>
        <w:t xml:space="preserve"> : </w:t>
      </w:r>
      <w:hyperlink w:anchor="_11df05ed2fa2a2918be15c30f6c9470c" w:history="1">
        <w:r>
          <w:rPr>
            <w:rStyle w:val="Hyperlink"/>
          </w:rPr>
          <w:t>Transfer</w:t>
        </w:r>
      </w:hyperlink>
      <w:r>
        <w:t xml:space="preserve"> [*] </w:t>
      </w:r>
    </w:p>
    <w:p w14:paraId="28BA4A8C" w14:textId="77777777" w:rsidR="00901B1C" w:rsidRDefault="00901B1C" w:rsidP="00901B1C">
      <w:pPr>
        <w:pStyle w:val="BodyText"/>
      </w:pPr>
      <w:r>
        <w:t>action that receives something</w:t>
      </w:r>
    </w:p>
    <w:p w14:paraId="0DCAA851" w14:textId="77777777" w:rsidR="00901B1C" w:rsidRDefault="00901B1C" w:rsidP="00901B1C">
      <w:pPr>
        <w:ind w:left="605" w:hanging="245"/>
      </w:pPr>
      <w:r>
        <w:rPr>
          <w:noProof/>
        </w:rPr>
        <w:drawing>
          <wp:inline distT="0" distB="0" distL="0" distR="0" wp14:anchorId="5852B327" wp14:editId="77AFD208">
            <wp:extent cx="152400" cy="152400"/>
            <wp:effectExtent l="0" t="0" r="0" b="0"/>
            <wp:docPr id="50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sent via</w:t>
      </w:r>
      <w:r>
        <w:rPr>
          <w:rFonts w:cs="Arial"/>
        </w:rPr>
        <w:fldChar w:fldCharType="begin"/>
      </w:r>
      <w:r>
        <w:instrText>XE"</w:instrText>
      </w:r>
      <w:r w:rsidRPr="00413D75">
        <w:rPr>
          <w:rFonts w:cs="Arial"/>
        </w:rPr>
        <w:instrText>sent via</w:instrText>
      </w:r>
      <w:r>
        <w:instrText>"</w:instrText>
      </w:r>
      <w:r>
        <w:rPr>
          <w:rFonts w:cs="Arial"/>
        </w:rPr>
        <w:fldChar w:fldCharType="end"/>
      </w:r>
      <w:r>
        <w:t xml:space="preserve"> : </w:t>
      </w:r>
      <w:hyperlink w:anchor="_11df05ed2fa2a2918be15c30f6c9470c" w:history="1">
        <w:r>
          <w:rPr>
            <w:rStyle w:val="Hyperlink"/>
          </w:rPr>
          <w:t>Transfer</w:t>
        </w:r>
      </w:hyperlink>
      <w:r>
        <w:t xml:space="preserve"> [*] </w:t>
      </w:r>
    </w:p>
    <w:p w14:paraId="32A7DB88" w14:textId="77777777" w:rsidR="00901B1C" w:rsidRDefault="00901B1C" w:rsidP="00901B1C">
      <w:pPr>
        <w:pStyle w:val="BodyText"/>
      </w:pPr>
      <w:r>
        <w:t>Action that sends something</w:t>
      </w:r>
    </w:p>
    <w:p w14:paraId="6C9DBB68" w14:textId="77777777" w:rsidR="00901B1C" w:rsidRDefault="00901B1C" w:rsidP="00901B1C"/>
    <w:p w14:paraId="7A2B7E29" w14:textId="77777777" w:rsidR="00901B1C" w:rsidRDefault="00901B1C" w:rsidP="00901B1C">
      <w:pPr>
        <w:pStyle w:val="Heading3"/>
        <w:spacing w:after="0"/>
        <w:ind w:left="1080"/>
      </w:pPr>
      <w:bookmarkStart w:id="151" w:name="_fb65a7c7797a6f834f4eb97640a0234f"/>
      <w:bookmarkStart w:id="152" w:name="_Toc451802476"/>
      <w:r>
        <w:t>Class Actual Entity</w:t>
      </w:r>
      <w:bookmarkEnd w:id="151"/>
      <w:bookmarkEnd w:id="152"/>
      <w:r w:rsidRPr="003A31EC">
        <w:rPr>
          <w:rFonts w:cs="Arial"/>
        </w:rPr>
        <w:t xml:space="preserve"> </w:t>
      </w:r>
      <w:r>
        <w:rPr>
          <w:rFonts w:cs="Arial"/>
        </w:rPr>
        <w:fldChar w:fldCharType="begin"/>
      </w:r>
      <w:r>
        <w:instrText>XE"</w:instrText>
      </w:r>
      <w:r w:rsidRPr="00413D75">
        <w:rPr>
          <w:rFonts w:cs="Arial"/>
        </w:rPr>
        <w:instrText>Actual Entity</w:instrText>
      </w:r>
      <w:r>
        <w:instrText>"</w:instrText>
      </w:r>
      <w:r>
        <w:rPr>
          <w:rFonts w:cs="Arial"/>
        </w:rPr>
        <w:fldChar w:fldCharType="end"/>
      </w:r>
    </w:p>
    <w:p w14:paraId="5FBAD461" w14:textId="77777777" w:rsidR="00901B1C" w:rsidRDefault="00901B1C" w:rsidP="00901B1C">
      <w:pPr>
        <w:pStyle w:val="BodyText"/>
      </w:pPr>
      <w:r>
        <w:t>An actual entity is an identifiable and individual person, specific object, process, agreement, etc. Actual  Individuals do not have to be physical but do not include types, categories or values.</w:t>
      </w:r>
    </w:p>
    <w:p w14:paraId="4CE5AE07" w14:textId="77777777" w:rsidR="00901B1C" w:rsidRDefault="00901B1C" w:rsidP="00901B1C">
      <w:pPr>
        <w:pStyle w:val="BodyText"/>
      </w:pPr>
      <w:r>
        <w:t>A more specific class of thing (e.g., Person) is intended to also classify the individual thing.</w:t>
      </w:r>
    </w:p>
    <w:p w14:paraId="7193F4FC" w14:textId="1D7281AE" w:rsidR="00901B1C" w:rsidRDefault="00901B1C" w:rsidP="00901B1C">
      <w:pPr>
        <w:pStyle w:val="BodyText"/>
      </w:pPr>
      <w:r>
        <w:t>Individuality (or selfhood) is the state or quality of being an individual; particularly of being a separate from other individuals and possessing  identity. Individuals typically have a lifetime and may change over that lifetime. Individuals may have parts and processes that together help define the individual but may change over time. Also known as "Endurant" in [BFO].</w:t>
      </w:r>
    </w:p>
    <w:p w14:paraId="542A5EC2" w14:textId="77777777" w:rsidR="00901B1C" w:rsidRDefault="00901B1C" w:rsidP="00901B1C">
      <w:pPr>
        <w:pStyle w:val="Heading4"/>
        <w:numPr>
          <w:ilvl w:val="3"/>
          <w:numId w:val="1"/>
        </w:numPr>
        <w:spacing w:after="0"/>
      </w:pPr>
      <w:r>
        <w:t>Direct Supertypes</w:t>
      </w:r>
    </w:p>
    <w:p w14:paraId="78821203" w14:textId="77777777" w:rsidR="00901B1C" w:rsidRDefault="00901B1C" w:rsidP="00901B1C">
      <w:pPr>
        <w:ind w:left="360"/>
      </w:pPr>
      <w:hyperlink w:anchor="_13f9005c9106d00d7131680982c2727a" w:history="1">
        <w:r>
          <w:rPr>
            <w:rStyle w:val="Hyperlink"/>
          </w:rPr>
          <w:t>Entity</w:t>
        </w:r>
      </w:hyperlink>
    </w:p>
    <w:p w14:paraId="30F9FF9E" w14:textId="77777777" w:rsidR="00901B1C" w:rsidRDefault="00901B1C" w:rsidP="00901B1C">
      <w:pPr>
        <w:pStyle w:val="Code0"/>
      </w:pPr>
      <w:r w:rsidRPr="00043180">
        <w:rPr>
          <w:b/>
          <w:sz w:val="24"/>
          <w:szCs w:val="24"/>
        </w:rPr>
        <w:t>package</w:t>
      </w:r>
      <w:r>
        <w:t xml:space="preserve"> Threat-risk-conceptual-model::Foundational Concepts::Foundation</w:t>
      </w:r>
    </w:p>
    <w:p w14:paraId="01D01410" w14:textId="77777777" w:rsidR="00901B1C" w:rsidRDefault="00901B1C" w:rsidP="00901B1C"/>
    <w:p w14:paraId="269E5E1D" w14:textId="77777777" w:rsidR="00901B1C" w:rsidRDefault="00901B1C" w:rsidP="00901B1C">
      <w:pPr>
        <w:pStyle w:val="Heading3"/>
        <w:spacing w:after="0"/>
        <w:ind w:left="1080"/>
      </w:pPr>
      <w:bookmarkStart w:id="153" w:name="_3a4ff69ced5d7f7c66bb882997dea37e"/>
      <w:bookmarkStart w:id="154" w:name="_Toc451802477"/>
      <w:r>
        <w:t>Class Anything</w:t>
      </w:r>
      <w:bookmarkEnd w:id="153"/>
      <w:bookmarkEnd w:id="154"/>
      <w:r w:rsidRPr="003A31EC">
        <w:rPr>
          <w:rFonts w:cs="Arial"/>
        </w:rPr>
        <w:t xml:space="preserve"> </w:t>
      </w:r>
      <w:r>
        <w:rPr>
          <w:rFonts w:cs="Arial"/>
        </w:rPr>
        <w:fldChar w:fldCharType="begin"/>
      </w:r>
      <w:r>
        <w:instrText>XE"</w:instrText>
      </w:r>
      <w:r w:rsidRPr="00413D75">
        <w:rPr>
          <w:rFonts w:cs="Arial"/>
        </w:rPr>
        <w:instrText>Anything</w:instrText>
      </w:r>
      <w:r>
        <w:instrText>"</w:instrText>
      </w:r>
      <w:r>
        <w:rPr>
          <w:rFonts w:cs="Arial"/>
        </w:rPr>
        <w:fldChar w:fldCharType="end"/>
      </w:r>
    </w:p>
    <w:p w14:paraId="248D5023" w14:textId="77777777" w:rsidR="00901B1C" w:rsidRDefault="00901B1C" w:rsidP="00901B1C">
      <w:r>
        <w:t xml:space="preserve">Any thing or value that does or may exist in any possible world. </w:t>
      </w:r>
      <w:r>
        <w:rPr>
          <w:b/>
          <w:bCs/>
          <w:i/>
          <w:iCs/>
        </w:rPr>
        <w:t>Anything</w:t>
      </w:r>
      <w:r>
        <w:rPr>
          <w:b/>
          <w:bCs/>
        </w:rPr>
        <w:t xml:space="preserve"> is the supertype of all types </w:t>
      </w:r>
      <w:r>
        <w:t>and may therefore participate in unbounded relations.</w:t>
      </w:r>
    </w:p>
    <w:p w14:paraId="5C4811C6" w14:textId="77777777" w:rsidR="00901B1C" w:rsidRDefault="00901B1C" w:rsidP="00901B1C">
      <w:pPr>
        <w:jc w:val="center"/>
      </w:pPr>
      <w:r>
        <w:rPr>
          <w:noProof/>
        </w:rPr>
        <w:lastRenderedPageBreak/>
        <w:drawing>
          <wp:inline distT="0" distB="0" distL="0" distR="0" wp14:anchorId="2F196834" wp14:editId="7CBF70EC">
            <wp:extent cx="6188075" cy="4140753"/>
            <wp:effectExtent l="0" t="0" r="0" b="0"/>
            <wp:docPr id="509" name="Picture -757356566.emf" descr="-7573565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57356566.emf"/>
                    <pic:cNvPicPr/>
                  </pic:nvPicPr>
                  <pic:blipFill>
                    <a:blip r:embed="rId50" cstate="print"/>
                    <a:stretch>
                      <a:fillRect/>
                    </a:stretch>
                  </pic:blipFill>
                  <pic:spPr>
                    <a:xfrm>
                      <a:off x="0" y="0"/>
                      <a:ext cx="6188075" cy="4140753"/>
                    </a:xfrm>
                    <a:prstGeom prst="rect">
                      <a:avLst/>
                    </a:prstGeom>
                  </pic:spPr>
                </pic:pic>
              </a:graphicData>
            </a:graphic>
          </wp:inline>
        </w:drawing>
      </w:r>
    </w:p>
    <w:p w14:paraId="53DEC892" w14:textId="77777777" w:rsidR="00901B1C" w:rsidRDefault="00901B1C" w:rsidP="00901B1C">
      <w:pPr>
        <w:pStyle w:val="Figure"/>
        <w:widowControl/>
        <w:numPr>
          <w:ilvl w:val="0"/>
          <w:numId w:val="10"/>
        </w:numPr>
        <w:suppressAutoHyphens w:val="0"/>
        <w:overflowPunct/>
        <w:autoSpaceDE/>
        <w:autoSpaceDN/>
        <w:adjustRightInd/>
        <w:spacing w:before="120"/>
        <w:jc w:val="center"/>
        <w:textAlignment w:val="auto"/>
      </w:pPr>
      <w:r>
        <w:t>Anything Detail</w:t>
      </w:r>
    </w:p>
    <w:p w14:paraId="24C17B9B" w14:textId="77777777" w:rsidR="00901B1C" w:rsidRDefault="00901B1C" w:rsidP="00901B1C">
      <w:pPr>
        <w:pStyle w:val="Code0"/>
      </w:pPr>
      <w:r w:rsidRPr="00043180">
        <w:rPr>
          <w:b/>
          <w:sz w:val="24"/>
          <w:szCs w:val="24"/>
        </w:rPr>
        <w:t>package</w:t>
      </w:r>
      <w:r>
        <w:t xml:space="preserve"> Threat-risk-conceptual-model::Foundational Concepts::Foundation</w:t>
      </w:r>
    </w:p>
    <w:p w14:paraId="2DAFB8BC" w14:textId="77777777" w:rsidR="00901B1C" w:rsidRDefault="00901B1C" w:rsidP="00901B1C">
      <w:pPr>
        <w:pStyle w:val="Heading4"/>
        <w:numPr>
          <w:ilvl w:val="3"/>
          <w:numId w:val="1"/>
        </w:numPr>
        <w:spacing w:after="0"/>
      </w:pPr>
      <w:r>
        <w:t>Attributes</w:t>
      </w:r>
    </w:p>
    <w:p w14:paraId="494ECC74" w14:textId="77777777" w:rsidR="00901B1C" w:rsidRDefault="00901B1C" w:rsidP="00901B1C">
      <w:pPr>
        <w:pStyle w:val="BodyText2"/>
      </w:pPr>
      <w:r>
        <w:rPr>
          <w:noProof/>
        </w:rPr>
        <w:drawing>
          <wp:inline distT="0" distB="0" distL="0" distR="0" wp14:anchorId="575C0C5D" wp14:editId="015324BB">
            <wp:extent cx="152400" cy="152400"/>
            <wp:effectExtent l="0" t="0" r="0" b="0"/>
            <wp:docPr id="51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modelElementID</w:t>
      </w:r>
      <w:r>
        <w:rPr>
          <w:rFonts w:cs="Arial"/>
        </w:rPr>
        <w:fldChar w:fldCharType="begin"/>
      </w:r>
      <w:r>
        <w:instrText>XE"</w:instrText>
      </w:r>
      <w:r w:rsidRPr="00413D75">
        <w:rPr>
          <w:rFonts w:cs="Arial"/>
        </w:rPr>
        <w:instrText>modelElementID</w:instrText>
      </w:r>
      <w:r>
        <w:instrText>"</w:instrText>
      </w:r>
      <w:r>
        <w:rPr>
          <w:rFonts w:cs="Arial"/>
        </w:rPr>
        <w:fldChar w:fldCharType="end"/>
      </w:r>
      <w:r>
        <w:t xml:space="preserve"> : </w:t>
      </w:r>
      <w:hyperlink w:anchor="_f5a8a17437130353f2d6bd37ca5624c1" w:history="1">
        <w:r>
          <w:rPr>
            <w:rStyle w:val="Hyperlink"/>
          </w:rPr>
          <w:t>URI</w:t>
        </w:r>
      </w:hyperlink>
    </w:p>
    <w:p w14:paraId="6F0654E8" w14:textId="77777777" w:rsidR="00901B1C" w:rsidRDefault="00901B1C" w:rsidP="00901B1C">
      <w:pPr>
        <w:pStyle w:val="BodyText"/>
      </w:pPr>
      <w:r>
        <w:t>Identity of the information in a model at the granularity of a single element.</w:t>
      </w:r>
    </w:p>
    <w:p w14:paraId="60F42F28" w14:textId="77777777" w:rsidR="00901B1C" w:rsidRDefault="00901B1C" w:rsidP="00901B1C">
      <w:pPr>
        <w:pStyle w:val="Heading4"/>
        <w:numPr>
          <w:ilvl w:val="3"/>
          <w:numId w:val="1"/>
        </w:numPr>
        <w:spacing w:after="0"/>
      </w:pPr>
      <w:r>
        <w:t>Associations</w:t>
      </w:r>
    </w:p>
    <w:p w14:paraId="12C1FA82" w14:textId="77777777" w:rsidR="00901B1C" w:rsidRDefault="00901B1C" w:rsidP="00901B1C">
      <w:pPr>
        <w:ind w:left="605" w:hanging="245"/>
      </w:pPr>
      <w:r>
        <w:rPr>
          <w:noProof/>
        </w:rPr>
        <w:drawing>
          <wp:inline distT="0" distB="0" distL="0" distR="0" wp14:anchorId="6DB4BE59" wp14:editId="49F740D0">
            <wp:extent cx="152400" cy="152400"/>
            <wp:effectExtent l="0" t="0" r="0" b="0"/>
            <wp:docPr id="51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81284aa430d71f6e8d9c1804d9149488" w:history="1">
        <w:r>
          <w:rPr>
            <w:rStyle w:val="Hyperlink"/>
          </w:rPr>
          <w:t>Context</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36B41310" w14:textId="77777777" w:rsidR="00901B1C" w:rsidRDefault="00901B1C" w:rsidP="00901B1C">
      <w:pPr>
        <w:pStyle w:val="BodyText"/>
      </w:pPr>
      <w:r>
        <w:t>Context that contextualizes something.</w:t>
      </w:r>
    </w:p>
    <w:p w14:paraId="354C0B61" w14:textId="77777777" w:rsidR="00901B1C" w:rsidRDefault="00901B1C" w:rsidP="00901B1C">
      <w:pPr>
        <w:ind w:left="605" w:hanging="245"/>
      </w:pPr>
      <w:r>
        <w:rPr>
          <w:noProof/>
        </w:rPr>
        <w:drawing>
          <wp:inline distT="0" distB="0" distL="0" distR="0" wp14:anchorId="2D7E40E8" wp14:editId="5F8CD9D9">
            <wp:extent cx="152400" cy="152400"/>
            <wp:effectExtent l="0" t="0" r="0" b="0"/>
            <wp:docPr id="504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defined by</w:t>
      </w:r>
      <w:r>
        <w:rPr>
          <w:rFonts w:cs="Arial"/>
        </w:rPr>
        <w:fldChar w:fldCharType="begin"/>
      </w:r>
      <w:r>
        <w:instrText>XE"</w:instrText>
      </w:r>
      <w:r w:rsidRPr="00413D75">
        <w:rPr>
          <w:rFonts w:cs="Arial"/>
        </w:rPr>
        <w:instrText>defined by</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 </w:t>
      </w:r>
    </w:p>
    <w:p w14:paraId="415D556A" w14:textId="77777777" w:rsidR="00901B1C" w:rsidRDefault="00901B1C" w:rsidP="00901B1C">
      <w:pPr>
        <w:pStyle w:val="BodyText"/>
      </w:pPr>
      <w:r>
        <w:t>Natural language definitions of something.</w:t>
      </w:r>
    </w:p>
    <w:p w14:paraId="34A2A0CB" w14:textId="77777777" w:rsidR="00901B1C" w:rsidRDefault="00901B1C" w:rsidP="00901B1C">
      <w:pPr>
        <w:ind w:left="605" w:hanging="245"/>
      </w:pPr>
      <w:r>
        <w:rPr>
          <w:noProof/>
        </w:rPr>
        <w:drawing>
          <wp:inline distT="0" distB="0" distL="0" distR="0" wp14:anchorId="398E444E" wp14:editId="21DF4273">
            <wp:extent cx="152400" cy="152400"/>
            <wp:effectExtent l="0" t="0" r="0" b="0"/>
            <wp:docPr id="504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 </w:t>
      </w:r>
    </w:p>
    <w:p w14:paraId="5DFF6B0E" w14:textId="77777777" w:rsidR="00901B1C" w:rsidRDefault="00901B1C" w:rsidP="00901B1C">
      <w:pPr>
        <w:pStyle w:val="BodyText"/>
      </w:pPr>
      <w:r>
        <w:t>A description for some concept.</w:t>
      </w:r>
    </w:p>
    <w:p w14:paraId="2ABAD3BA" w14:textId="77777777" w:rsidR="00901B1C" w:rsidRDefault="00901B1C" w:rsidP="00901B1C">
      <w:pPr>
        <w:ind w:left="605" w:hanging="245"/>
      </w:pPr>
      <w:r>
        <w:rPr>
          <w:noProof/>
        </w:rPr>
        <w:drawing>
          <wp:inline distT="0" distB="0" distL="0" distR="0" wp14:anchorId="0D04EEA7" wp14:editId="11442AFA">
            <wp:extent cx="152400" cy="152400"/>
            <wp:effectExtent l="0" t="0" r="0" b="0"/>
            <wp:docPr id="5043"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relates</w:t>
      </w:r>
      <w:r>
        <w:rPr>
          <w:rFonts w:cs="Arial"/>
        </w:rPr>
        <w:fldChar w:fldCharType="begin"/>
      </w:r>
      <w:r>
        <w:instrText>XE"</w:instrText>
      </w:r>
      <w:r w:rsidRPr="00413D75">
        <w:rPr>
          <w:rFonts w:cs="Arial"/>
        </w:rPr>
        <w:instrText>relates</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 </w:t>
      </w:r>
    </w:p>
    <w:p w14:paraId="5C593FAA" w14:textId="77777777" w:rsidR="00901B1C" w:rsidRDefault="00901B1C" w:rsidP="00901B1C">
      <w:pPr>
        <w:pStyle w:val="BodyText"/>
      </w:pPr>
      <w:r>
        <w:t>A generic relation to capture arbitrary relations that do not have more specific meaning. &lt;relates&gt; is the implicit supertype of all relations between entities - this subset constraint is not shown on all diagrams.</w:t>
      </w:r>
    </w:p>
    <w:p w14:paraId="66EC4654" w14:textId="77777777" w:rsidR="00901B1C" w:rsidRDefault="00901B1C" w:rsidP="00901B1C">
      <w:pPr>
        <w:ind w:left="605" w:hanging="245"/>
      </w:pPr>
      <w:r>
        <w:rPr>
          <w:noProof/>
        </w:rPr>
        <w:drawing>
          <wp:inline distT="0" distB="0" distL="0" distR="0" wp14:anchorId="7F317608" wp14:editId="278A2078">
            <wp:extent cx="152400" cy="152400"/>
            <wp:effectExtent l="0" t="0" r="0" b="0"/>
            <wp:docPr id="504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categorized by</w:t>
      </w:r>
      <w:r>
        <w:rPr>
          <w:rFonts w:cs="Arial"/>
        </w:rPr>
        <w:fldChar w:fldCharType="begin"/>
      </w:r>
      <w:r>
        <w:instrText>XE"</w:instrText>
      </w:r>
      <w:r w:rsidRPr="00413D75">
        <w:rPr>
          <w:rFonts w:cs="Arial"/>
        </w:rPr>
        <w:instrText>categorized by</w:instrText>
      </w:r>
      <w:r>
        <w:instrText>"</w:instrText>
      </w:r>
      <w:r>
        <w:rPr>
          <w:rFonts w:cs="Arial"/>
        </w:rPr>
        <w:fldChar w:fldCharType="end"/>
      </w:r>
      <w:r>
        <w:t xml:space="preserve"> : </w:t>
      </w:r>
      <w:hyperlink w:anchor="_1e46c059e4f9b5846cdb98d6adff437a" w:history="1">
        <w:r>
          <w:rPr>
            <w:rStyle w:val="Hyperlink"/>
          </w:rPr>
          <w:t>Category</w:t>
        </w:r>
      </w:hyperlink>
      <w:r>
        <w:t xml:space="preserve"> [*]   </w:t>
      </w:r>
      <w:r w:rsidRPr="00833C5F">
        <w:rPr>
          <w:i/>
        </w:rPr>
        <w:t>Subsets</w:t>
      </w:r>
      <w:r>
        <w:t>: in context of:</w:t>
      </w:r>
      <w:hyperlink w:anchor="_81284aa430d71f6e8d9c1804d9149488" w:history="1">
        <w:r>
          <w:rPr>
            <w:rStyle w:val="Hyperlink"/>
          </w:rPr>
          <w:t>Context</w:t>
        </w:r>
      </w:hyperlink>
      <w:r>
        <w:rPr>
          <w:rStyle w:val="Hyperlink"/>
        </w:rPr>
        <w:t xml:space="preserve"> </w:t>
      </w:r>
      <w:r>
        <w:t xml:space="preserve">   </w:t>
      </w:r>
    </w:p>
    <w:p w14:paraId="11530219" w14:textId="77777777" w:rsidR="00901B1C" w:rsidRDefault="00901B1C" w:rsidP="00901B1C">
      <w:pPr>
        <w:pStyle w:val="BodyText"/>
      </w:pPr>
      <w:r>
        <w:lastRenderedPageBreak/>
        <w:t>The category(s) that categorize something. Categories include types.</w:t>
      </w:r>
    </w:p>
    <w:p w14:paraId="38843D0B" w14:textId="77777777" w:rsidR="00901B1C" w:rsidRDefault="00901B1C" w:rsidP="00901B1C"/>
    <w:p w14:paraId="44269F2B" w14:textId="77777777" w:rsidR="00901B1C" w:rsidRDefault="00901B1C" w:rsidP="00901B1C">
      <w:pPr>
        <w:pStyle w:val="Heading3"/>
        <w:spacing w:after="0"/>
        <w:ind w:left="1080"/>
      </w:pPr>
      <w:bookmarkStart w:id="155" w:name="_17bc67d6feb078c85f813811897753b8"/>
      <w:bookmarkStart w:id="156" w:name="_Toc451802478"/>
      <w:r>
        <w:t>Association Categorization</w:t>
      </w:r>
      <w:bookmarkEnd w:id="155"/>
      <w:bookmarkEnd w:id="156"/>
      <w:r w:rsidRPr="003A31EC">
        <w:rPr>
          <w:rFonts w:cs="Arial"/>
        </w:rPr>
        <w:t xml:space="preserve"> </w:t>
      </w:r>
      <w:r>
        <w:rPr>
          <w:rFonts w:cs="Arial"/>
        </w:rPr>
        <w:fldChar w:fldCharType="begin"/>
      </w:r>
      <w:r>
        <w:instrText>XE"</w:instrText>
      </w:r>
      <w:r w:rsidRPr="00413D75">
        <w:rPr>
          <w:rFonts w:cs="Arial"/>
        </w:rPr>
        <w:instrText>Categorization</w:instrText>
      </w:r>
      <w:r>
        <w:instrText>"</w:instrText>
      </w:r>
      <w:r>
        <w:rPr>
          <w:rFonts w:cs="Arial"/>
        </w:rPr>
        <w:fldChar w:fldCharType="end"/>
      </w:r>
    </w:p>
    <w:p w14:paraId="424016F9" w14:textId="77777777" w:rsidR="00901B1C" w:rsidRDefault="00901B1C" w:rsidP="00901B1C">
      <w:pPr>
        <w:pStyle w:val="BodyText"/>
      </w:pPr>
      <w:r>
        <w:t>Categorization states that something is categorized by the category.  Categorization also represents the "instance" of a type.</w:t>
      </w:r>
    </w:p>
    <w:p w14:paraId="18B51C1A" w14:textId="225216C4" w:rsidR="00901B1C" w:rsidRDefault="00901B1C" w:rsidP="00901B1C">
      <w:pPr>
        <w:pStyle w:val="BodyText"/>
      </w:pPr>
      <w:r>
        <w:t>Each category has a &lt;categorizes&gt; set of anything so categorized. The constraints for set membership may or may not be formally stated.</w:t>
      </w:r>
    </w:p>
    <w:p w14:paraId="7703BF00" w14:textId="77777777" w:rsidR="00901B1C" w:rsidRDefault="00901B1C" w:rsidP="00901B1C">
      <w:pPr>
        <w:pStyle w:val="Code0"/>
      </w:pPr>
      <w:r w:rsidRPr="00043180">
        <w:rPr>
          <w:b/>
          <w:sz w:val="24"/>
          <w:szCs w:val="24"/>
        </w:rPr>
        <w:t>package</w:t>
      </w:r>
      <w:r>
        <w:t xml:space="preserve"> Threat-risk-conceptual-model::Foundational Concepts::Foundation</w:t>
      </w:r>
    </w:p>
    <w:p w14:paraId="65C34D9F" w14:textId="77777777" w:rsidR="00901B1C" w:rsidRDefault="00901B1C" w:rsidP="00901B1C">
      <w:pPr>
        <w:pStyle w:val="Heading4"/>
        <w:numPr>
          <w:ilvl w:val="3"/>
          <w:numId w:val="1"/>
        </w:numPr>
        <w:spacing w:after="0"/>
      </w:pPr>
      <w:r>
        <w:t>Association Ends</w:t>
      </w:r>
    </w:p>
    <w:p w14:paraId="1085B8E3" w14:textId="77777777" w:rsidR="00901B1C" w:rsidRDefault="00901B1C" w:rsidP="00901B1C">
      <w:pPr>
        <w:ind w:firstLine="720"/>
      </w:pPr>
      <w:r>
        <w:rPr>
          <w:noProof/>
        </w:rPr>
        <w:drawing>
          <wp:inline distT="0" distB="0" distL="0" distR="0" wp14:anchorId="790C7654" wp14:editId="6E247371">
            <wp:extent cx="152400" cy="152400"/>
            <wp:effectExtent l="0" t="0" r="0" b="0"/>
            <wp:docPr id="5045"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3a4ff69ced5d7f7c66bb882997dea37e" w:history="1">
        <w:r>
          <w:rPr>
            <w:rStyle w:val="Hyperlink"/>
          </w:rPr>
          <w:t>Anything</w:t>
        </w:r>
      </w:hyperlink>
      <w:r>
        <w:t xml:space="preserve"> [*]   </w:t>
      </w:r>
      <w:r w:rsidRPr="00833C5F">
        <w:rPr>
          <w:i/>
        </w:rPr>
        <w:t>Subsets</w:t>
      </w:r>
      <w:r>
        <w:t>: in context of:</w:t>
      </w:r>
      <w:hyperlink w:anchor="_81284aa430d71f6e8d9c1804d9149488" w:history="1">
        <w:r>
          <w:rPr>
            <w:rStyle w:val="Hyperlink"/>
          </w:rPr>
          <w:t>Context</w:t>
        </w:r>
      </w:hyperlink>
      <w:r>
        <w:rPr>
          <w:rStyle w:val="Hyperlink"/>
        </w:rPr>
        <w:t xml:space="preserve"> </w:t>
      </w:r>
      <w:r>
        <w:t xml:space="preserve">   </w:t>
      </w:r>
    </w:p>
    <w:p w14:paraId="7512940F" w14:textId="77777777" w:rsidR="00901B1C" w:rsidRDefault="00901B1C" w:rsidP="00901B1C">
      <w:pPr>
        <w:pStyle w:val="BodyText"/>
      </w:pPr>
      <w:r>
        <w:t>The set of "instances" categorized by a category or type. The extent of the category.</w:t>
      </w:r>
    </w:p>
    <w:p w14:paraId="64C6FB1C" w14:textId="77777777" w:rsidR="00901B1C" w:rsidRDefault="00901B1C" w:rsidP="00901B1C">
      <w:pPr>
        <w:ind w:firstLine="720"/>
      </w:pPr>
      <w:r>
        <w:rPr>
          <w:noProof/>
        </w:rPr>
        <w:drawing>
          <wp:inline distT="0" distB="0" distL="0" distR="0" wp14:anchorId="076DAADE" wp14:editId="1540C105">
            <wp:extent cx="152400" cy="152400"/>
            <wp:effectExtent l="0" t="0" r="0" b="0"/>
            <wp:docPr id="504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categorized by</w:t>
      </w:r>
      <w:r>
        <w:rPr>
          <w:rFonts w:cs="Arial"/>
        </w:rPr>
        <w:fldChar w:fldCharType="begin"/>
      </w:r>
      <w:r>
        <w:instrText>XE"</w:instrText>
      </w:r>
      <w:r w:rsidRPr="00413D75">
        <w:rPr>
          <w:rFonts w:cs="Arial"/>
        </w:rPr>
        <w:instrText>categorized by</w:instrText>
      </w:r>
      <w:r>
        <w:instrText>"</w:instrText>
      </w:r>
      <w:r>
        <w:rPr>
          <w:rFonts w:cs="Arial"/>
        </w:rPr>
        <w:fldChar w:fldCharType="end"/>
      </w:r>
      <w:r>
        <w:t xml:space="preserve"> : </w:t>
      </w:r>
      <w:hyperlink w:anchor="_1e46c059e4f9b5846cdb98d6adff437a" w:history="1">
        <w:r>
          <w:rPr>
            <w:rStyle w:val="Hyperlink"/>
          </w:rPr>
          <w:t>Category</w:t>
        </w:r>
      </w:hyperlink>
      <w:r>
        <w:t xml:space="preserve"> [*]   </w:t>
      </w:r>
      <w:r w:rsidRPr="00833C5F">
        <w:rPr>
          <w:i/>
        </w:rPr>
        <w:t>Subsets</w:t>
      </w:r>
      <w:r>
        <w:t>: in context of:</w:t>
      </w:r>
      <w:hyperlink w:anchor="_81284aa430d71f6e8d9c1804d9149488" w:history="1">
        <w:r>
          <w:rPr>
            <w:rStyle w:val="Hyperlink"/>
          </w:rPr>
          <w:t>Context</w:t>
        </w:r>
      </w:hyperlink>
      <w:r>
        <w:rPr>
          <w:rStyle w:val="Hyperlink"/>
        </w:rPr>
        <w:t xml:space="preserve"> </w:t>
      </w:r>
      <w:r>
        <w:t xml:space="preserve">   </w:t>
      </w:r>
    </w:p>
    <w:p w14:paraId="409C3E28" w14:textId="77777777" w:rsidR="00901B1C" w:rsidRDefault="00901B1C" w:rsidP="00901B1C">
      <w:pPr>
        <w:pStyle w:val="BodyText"/>
      </w:pPr>
      <w:r>
        <w:t>The category(s) that categorize something. Categories include types.</w:t>
      </w:r>
    </w:p>
    <w:p w14:paraId="45096E54" w14:textId="77777777" w:rsidR="00901B1C" w:rsidRDefault="00901B1C" w:rsidP="00901B1C"/>
    <w:p w14:paraId="15DA78A4" w14:textId="77777777" w:rsidR="00901B1C" w:rsidRDefault="00901B1C" w:rsidP="00901B1C">
      <w:pPr>
        <w:pStyle w:val="Heading3"/>
        <w:spacing w:after="0"/>
        <w:ind w:left="1080"/>
      </w:pPr>
      <w:bookmarkStart w:id="157" w:name="_1e46c059e4f9b5846cdb98d6adff437a"/>
      <w:bookmarkStart w:id="158" w:name="_Toc451802479"/>
      <w:r>
        <w:t>Class Category</w:t>
      </w:r>
      <w:bookmarkEnd w:id="157"/>
      <w:bookmarkEnd w:id="158"/>
      <w:r w:rsidRPr="003A31EC">
        <w:rPr>
          <w:rFonts w:cs="Arial"/>
        </w:rPr>
        <w:t xml:space="preserve"> </w:t>
      </w:r>
      <w:r>
        <w:rPr>
          <w:rFonts w:cs="Arial"/>
        </w:rPr>
        <w:fldChar w:fldCharType="begin"/>
      </w:r>
      <w:r>
        <w:instrText>XE"</w:instrText>
      </w:r>
      <w:r w:rsidRPr="00413D75">
        <w:rPr>
          <w:rFonts w:cs="Arial"/>
        </w:rPr>
        <w:instrText>Category</w:instrText>
      </w:r>
      <w:r>
        <w:instrText>"</w:instrText>
      </w:r>
      <w:r>
        <w:rPr>
          <w:rFonts w:cs="Arial"/>
        </w:rPr>
        <w:fldChar w:fldCharType="end"/>
      </w:r>
    </w:p>
    <w:p w14:paraId="2D5EDA4F" w14:textId="77777777" w:rsidR="00901B1C" w:rsidRDefault="00901B1C" w:rsidP="00901B1C">
      <w:pPr>
        <w:pStyle w:val="BodyText"/>
      </w:pPr>
      <w:r>
        <w:t>An arbitrary grouping of anything. A category is an asserted context - one defined by some authority or actor.</w:t>
      </w:r>
    </w:p>
    <w:p w14:paraId="7952E32C" w14:textId="2FBE2A05" w:rsidR="00901B1C" w:rsidRDefault="00901B1C" w:rsidP="00901B1C">
      <w:pPr>
        <w:pStyle w:val="BodyText"/>
      </w:pPr>
    </w:p>
    <w:p w14:paraId="7BE206A4" w14:textId="77777777" w:rsidR="00901B1C" w:rsidRDefault="00901B1C" w:rsidP="00901B1C">
      <w:pPr>
        <w:pStyle w:val="Heading4"/>
        <w:numPr>
          <w:ilvl w:val="3"/>
          <w:numId w:val="1"/>
        </w:numPr>
        <w:spacing w:after="0"/>
      </w:pPr>
      <w:r>
        <w:t>Direct Supertypes</w:t>
      </w:r>
    </w:p>
    <w:p w14:paraId="2925C4EE" w14:textId="77777777" w:rsidR="00901B1C" w:rsidRDefault="00901B1C" w:rsidP="00901B1C">
      <w:pPr>
        <w:ind w:left="360"/>
      </w:pPr>
      <w:hyperlink w:anchor="_81284aa430d71f6e8d9c1804d9149488" w:history="1">
        <w:r>
          <w:rPr>
            <w:rStyle w:val="Hyperlink"/>
          </w:rPr>
          <w:t>Context</w:t>
        </w:r>
      </w:hyperlink>
      <w:r>
        <w:t xml:space="preserve">, </w:t>
      </w:r>
      <w:hyperlink w:anchor="_13f9005c9106d00d7131680982c2727a" w:history="1">
        <w:r>
          <w:rPr>
            <w:rStyle w:val="Hyperlink"/>
          </w:rPr>
          <w:t>Entity</w:t>
        </w:r>
      </w:hyperlink>
    </w:p>
    <w:p w14:paraId="2900A1F9" w14:textId="77777777" w:rsidR="00901B1C" w:rsidRDefault="00901B1C" w:rsidP="00901B1C">
      <w:pPr>
        <w:pStyle w:val="Code0"/>
      </w:pPr>
      <w:r w:rsidRPr="00043180">
        <w:rPr>
          <w:b/>
          <w:sz w:val="24"/>
          <w:szCs w:val="24"/>
        </w:rPr>
        <w:t>package</w:t>
      </w:r>
      <w:r>
        <w:t xml:space="preserve"> Threat-risk-conceptual-model::Foundational Concepts::Foundation</w:t>
      </w:r>
    </w:p>
    <w:p w14:paraId="18529A30" w14:textId="77777777" w:rsidR="00901B1C" w:rsidRDefault="00901B1C" w:rsidP="00901B1C">
      <w:pPr>
        <w:pStyle w:val="Heading4"/>
        <w:numPr>
          <w:ilvl w:val="3"/>
          <w:numId w:val="1"/>
        </w:numPr>
        <w:spacing w:after="0"/>
      </w:pPr>
      <w:r>
        <w:t>Associations</w:t>
      </w:r>
    </w:p>
    <w:p w14:paraId="33F1D6EA" w14:textId="77777777" w:rsidR="00901B1C" w:rsidRDefault="00901B1C" w:rsidP="00901B1C">
      <w:pPr>
        <w:ind w:left="605" w:hanging="245"/>
      </w:pPr>
      <w:r>
        <w:rPr>
          <w:noProof/>
        </w:rPr>
        <w:drawing>
          <wp:inline distT="0" distB="0" distL="0" distR="0" wp14:anchorId="7039A365" wp14:editId="6E3E5DF0">
            <wp:extent cx="152400" cy="152400"/>
            <wp:effectExtent l="0" t="0" r="0" b="0"/>
            <wp:docPr id="5047"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3a4ff69ced5d7f7c66bb882997dea37e" w:history="1">
        <w:r>
          <w:rPr>
            <w:rStyle w:val="Hyperlink"/>
          </w:rPr>
          <w:t>Anything</w:t>
        </w:r>
      </w:hyperlink>
      <w:r>
        <w:t xml:space="preserve"> [*]   </w:t>
      </w:r>
      <w:r w:rsidRPr="00833C5F">
        <w:rPr>
          <w:i/>
        </w:rPr>
        <w:t>Redefines</w:t>
      </w:r>
      <w:r>
        <w:t>: contextualizes:</w:t>
      </w:r>
      <w:hyperlink w:anchor="_3a4ff69ced5d7f7c66bb882997dea37e" w:history="1">
        <w:r>
          <w:rPr>
            <w:rStyle w:val="Hyperlink"/>
          </w:rPr>
          <w:t>Anything</w:t>
        </w:r>
      </w:hyperlink>
      <w:r>
        <w:rPr>
          <w:rStyle w:val="Hyperlink"/>
        </w:rPr>
        <w:t xml:space="preserve">   </w:t>
      </w:r>
      <w:r>
        <w:t xml:space="preserve"> </w:t>
      </w:r>
    </w:p>
    <w:p w14:paraId="5FCEA0AE" w14:textId="77777777" w:rsidR="00901B1C" w:rsidRDefault="00901B1C" w:rsidP="00901B1C">
      <w:pPr>
        <w:pStyle w:val="BodyText"/>
      </w:pPr>
      <w:r>
        <w:t>The set of "instances" categorized by a category or type. The extent of the category.</w:t>
      </w:r>
    </w:p>
    <w:p w14:paraId="14F70C9A" w14:textId="77777777" w:rsidR="00901B1C" w:rsidRDefault="00901B1C" w:rsidP="00901B1C">
      <w:pPr>
        <w:ind w:left="605" w:hanging="245"/>
      </w:pPr>
      <w:r>
        <w:rPr>
          <w:noProof/>
        </w:rPr>
        <w:drawing>
          <wp:inline distT="0" distB="0" distL="0" distR="0" wp14:anchorId="69A6B0F4" wp14:editId="3ADF68B7">
            <wp:extent cx="152400" cy="152400"/>
            <wp:effectExtent l="0" t="0" r="0" b="0"/>
            <wp:docPr id="504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generalizes</w:t>
      </w:r>
      <w:r>
        <w:rPr>
          <w:rFonts w:cs="Arial"/>
        </w:rPr>
        <w:fldChar w:fldCharType="begin"/>
      </w:r>
      <w:r>
        <w:instrText>XE"</w:instrText>
      </w:r>
      <w:r w:rsidRPr="00413D75">
        <w:rPr>
          <w:rFonts w:cs="Arial"/>
        </w:rPr>
        <w:instrText>generalizes</w:instrText>
      </w:r>
      <w:r>
        <w:instrText>"</w:instrText>
      </w:r>
      <w:r>
        <w:rPr>
          <w:rFonts w:cs="Arial"/>
        </w:rPr>
        <w:fldChar w:fldCharType="end"/>
      </w:r>
      <w:r>
        <w:t xml:space="preserve"> : </w:t>
      </w:r>
      <w:hyperlink w:anchor="_3a4ff69ced5d7f7c66bb882997dea37e" w:history="1">
        <w:r>
          <w:rPr>
            <w:rStyle w:val="Hyperlink"/>
          </w:rPr>
          <w:t>Anything</w:t>
        </w:r>
      </w:hyperlink>
      <w:r>
        <w:t xml:space="preserve"> [*]   </w:t>
      </w:r>
      <w:r w:rsidRPr="00833C5F">
        <w:rPr>
          <w:i/>
        </w:rPr>
        <w:t>Redefines</w:t>
      </w:r>
      <w:r>
        <w:t>: contextualizes:</w:t>
      </w:r>
      <w:hyperlink w:anchor="_3a4ff69ced5d7f7c66bb882997dea37e" w:history="1">
        <w:r>
          <w:rPr>
            <w:rStyle w:val="Hyperlink"/>
          </w:rPr>
          <w:t>Anything</w:t>
        </w:r>
      </w:hyperlink>
      <w:r>
        <w:rPr>
          <w:rStyle w:val="Hyperlink"/>
        </w:rPr>
        <w:t xml:space="preserve">   </w:t>
      </w:r>
      <w:r>
        <w:t xml:space="preserve"> </w:t>
      </w:r>
    </w:p>
    <w:p w14:paraId="64AB3E2B" w14:textId="77777777" w:rsidR="00901B1C" w:rsidRDefault="00901B1C" w:rsidP="00901B1C">
      <w:pPr>
        <w:pStyle w:val="BodyText"/>
      </w:pPr>
      <w:r>
        <w:t>The more general role of a generalization.</w:t>
      </w:r>
    </w:p>
    <w:p w14:paraId="187CE9BD" w14:textId="77777777" w:rsidR="00901B1C" w:rsidRDefault="00901B1C" w:rsidP="00901B1C">
      <w:pPr>
        <w:ind w:left="605" w:hanging="245"/>
      </w:pPr>
      <w:r>
        <w:rPr>
          <w:noProof/>
        </w:rPr>
        <w:drawing>
          <wp:inline distT="0" distB="0" distL="0" distR="0" wp14:anchorId="27C119C9" wp14:editId="3606FDAD">
            <wp:extent cx="152400" cy="152400"/>
            <wp:effectExtent l="0" t="0" r="0" b="0"/>
            <wp:docPr id="5049"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specializes</w:t>
      </w:r>
      <w:r>
        <w:rPr>
          <w:rFonts w:cs="Arial"/>
        </w:rPr>
        <w:fldChar w:fldCharType="begin"/>
      </w:r>
      <w:r>
        <w:instrText>XE"</w:instrText>
      </w:r>
      <w:r w:rsidRPr="00413D75">
        <w:rPr>
          <w:rFonts w:cs="Arial"/>
        </w:rPr>
        <w:instrText>specializes</w:instrText>
      </w:r>
      <w:r>
        <w:instrText>"</w:instrText>
      </w:r>
      <w:r>
        <w:rPr>
          <w:rFonts w:cs="Arial"/>
        </w:rPr>
        <w:fldChar w:fldCharType="end"/>
      </w:r>
      <w:r>
        <w:t xml:space="preserve"> : </w:t>
      </w:r>
      <w:hyperlink w:anchor="_3a4ff69ced5d7f7c66bb882997dea37e" w:history="1">
        <w:r>
          <w:rPr>
            <w:rStyle w:val="Hyperlink"/>
          </w:rPr>
          <w:t>Anything</w:t>
        </w:r>
      </w:hyperlink>
      <w:r>
        <w:t xml:space="preserve"> [*]   </w:t>
      </w:r>
      <w:r w:rsidRPr="00833C5F">
        <w:rPr>
          <w:i/>
        </w:rPr>
        <w:t>Redefines</w:t>
      </w:r>
      <w:r>
        <w:t>: contextualizes:</w:t>
      </w:r>
      <w:hyperlink w:anchor="_3a4ff69ced5d7f7c66bb882997dea37e" w:history="1">
        <w:r>
          <w:rPr>
            <w:rStyle w:val="Hyperlink"/>
          </w:rPr>
          <w:t>Anything</w:t>
        </w:r>
      </w:hyperlink>
      <w:r>
        <w:rPr>
          <w:rStyle w:val="Hyperlink"/>
        </w:rPr>
        <w:t xml:space="preserve">   </w:t>
      </w:r>
      <w:r>
        <w:t xml:space="preserve"> </w:t>
      </w:r>
    </w:p>
    <w:p w14:paraId="0B1FC3A4" w14:textId="77777777" w:rsidR="00901B1C" w:rsidRDefault="00901B1C" w:rsidP="00901B1C">
      <w:pPr>
        <w:pStyle w:val="BodyText"/>
      </w:pPr>
      <w:r>
        <w:t>The more specific role of a generalization.</w:t>
      </w:r>
    </w:p>
    <w:p w14:paraId="5CA12518" w14:textId="77777777" w:rsidR="00901B1C" w:rsidRDefault="00901B1C" w:rsidP="00901B1C">
      <w:pPr>
        <w:ind w:left="605" w:hanging="245"/>
      </w:pPr>
      <w:r>
        <w:rPr>
          <w:noProof/>
        </w:rPr>
        <w:drawing>
          <wp:inline distT="0" distB="0" distL="0" distR="0" wp14:anchorId="453E9E87" wp14:editId="0E54823A">
            <wp:extent cx="152400" cy="152400"/>
            <wp:effectExtent l="0" t="0" r="0" b="0"/>
            <wp:docPr id="505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types</w:t>
      </w:r>
      <w:r>
        <w:rPr>
          <w:rFonts w:cs="Arial"/>
        </w:rPr>
        <w:fldChar w:fldCharType="begin"/>
      </w:r>
      <w:r>
        <w:instrText>XE"</w:instrText>
      </w:r>
      <w:r w:rsidRPr="00413D75">
        <w:rPr>
          <w:rFonts w:cs="Arial"/>
        </w:rPr>
        <w:instrText>types</w:instrText>
      </w:r>
      <w:r>
        <w:instrText>"</w:instrText>
      </w:r>
      <w:r>
        <w:rPr>
          <w:rFonts w:cs="Arial"/>
        </w:rPr>
        <w:fldChar w:fldCharType="end"/>
      </w:r>
      <w:r>
        <w:t xml:space="preserve"> : </w:t>
      </w:r>
      <w:hyperlink w:anchor="_37d9ee1b8b50a5069220e08c079114fa" w:history="1">
        <w:r>
          <w:rPr>
            <w:rStyle w:val="Hyperlink"/>
          </w:rPr>
          <w:t>Pattern Property</w:t>
        </w:r>
      </w:hyperlink>
      <w:r>
        <w:t xml:space="preserve"> [*] </w:t>
      </w:r>
    </w:p>
    <w:p w14:paraId="2D19049A" w14:textId="77777777" w:rsidR="00901B1C" w:rsidRDefault="00901B1C" w:rsidP="00901B1C">
      <w:pPr>
        <w:pStyle w:val="BodyText"/>
      </w:pPr>
      <w:r>
        <w:t>The properties typed by a category.</w:t>
      </w:r>
    </w:p>
    <w:p w14:paraId="33D25D97" w14:textId="77777777" w:rsidR="00901B1C" w:rsidRDefault="00901B1C" w:rsidP="00901B1C"/>
    <w:p w14:paraId="285D34EF" w14:textId="77777777" w:rsidR="00901B1C" w:rsidRDefault="00901B1C" w:rsidP="00901B1C">
      <w:pPr>
        <w:pStyle w:val="Heading3"/>
        <w:spacing w:after="0"/>
        <w:ind w:left="1080"/>
      </w:pPr>
      <w:bookmarkStart w:id="159" w:name="_81284aa430d71f6e8d9c1804d9149488"/>
      <w:bookmarkStart w:id="160" w:name="_Toc451802480"/>
      <w:r>
        <w:t>Class Context</w:t>
      </w:r>
      <w:bookmarkEnd w:id="159"/>
      <w:bookmarkEnd w:id="160"/>
      <w:r w:rsidRPr="003A31EC">
        <w:rPr>
          <w:rFonts w:cs="Arial"/>
        </w:rPr>
        <w:t xml:space="preserve"> </w:t>
      </w:r>
      <w:r>
        <w:rPr>
          <w:rFonts w:cs="Arial"/>
        </w:rPr>
        <w:fldChar w:fldCharType="begin"/>
      </w:r>
      <w:r>
        <w:instrText>XE"</w:instrText>
      </w:r>
      <w:r w:rsidRPr="00413D75">
        <w:rPr>
          <w:rFonts w:cs="Arial"/>
        </w:rPr>
        <w:instrText>Context</w:instrText>
      </w:r>
      <w:r>
        <w:instrText>"</w:instrText>
      </w:r>
      <w:r>
        <w:rPr>
          <w:rFonts w:cs="Arial"/>
        </w:rPr>
        <w:fldChar w:fldCharType="end"/>
      </w:r>
    </w:p>
    <w:p w14:paraId="66DE99BF" w14:textId="77777777" w:rsidR="00901B1C" w:rsidRDefault="00901B1C" w:rsidP="00901B1C">
      <w:pPr>
        <w:pStyle w:val="BodyText"/>
      </w:pPr>
      <w:r>
        <w:t xml:space="preserve">A grouping of concepts with some commonality and with some common attributes facts and/or relations. Rules defined for a context are true for anything contextualized by that context. </w:t>
      </w:r>
    </w:p>
    <w:p w14:paraId="1AC48ED1" w14:textId="2AE9D008" w:rsidR="00901B1C" w:rsidRDefault="00901B1C" w:rsidP="00901B1C">
      <w:pPr>
        <w:pStyle w:val="BodyText"/>
      </w:pPr>
    </w:p>
    <w:p w14:paraId="01A7A12D" w14:textId="77777777" w:rsidR="00901B1C" w:rsidRDefault="00901B1C" w:rsidP="00901B1C">
      <w:pPr>
        <w:pStyle w:val="Heading4"/>
        <w:numPr>
          <w:ilvl w:val="3"/>
          <w:numId w:val="1"/>
        </w:numPr>
        <w:spacing w:after="0"/>
      </w:pPr>
      <w:r>
        <w:lastRenderedPageBreak/>
        <w:t>Direct Supertypes</w:t>
      </w:r>
    </w:p>
    <w:p w14:paraId="16DEE622" w14:textId="77777777" w:rsidR="00901B1C" w:rsidRDefault="00901B1C" w:rsidP="00901B1C">
      <w:pPr>
        <w:ind w:left="360"/>
      </w:pPr>
      <w:hyperlink w:anchor="_3a4ff69ced5d7f7c66bb882997dea37e" w:history="1">
        <w:r>
          <w:rPr>
            <w:rStyle w:val="Hyperlink"/>
          </w:rPr>
          <w:t>Anything</w:t>
        </w:r>
      </w:hyperlink>
    </w:p>
    <w:p w14:paraId="002F7555" w14:textId="77777777" w:rsidR="00901B1C" w:rsidRDefault="00901B1C" w:rsidP="00901B1C">
      <w:pPr>
        <w:pStyle w:val="Code0"/>
      </w:pPr>
      <w:r w:rsidRPr="00043180">
        <w:rPr>
          <w:b/>
          <w:sz w:val="24"/>
          <w:szCs w:val="24"/>
        </w:rPr>
        <w:t>package</w:t>
      </w:r>
      <w:r>
        <w:t xml:space="preserve"> Threat-risk-conceptual-model::Foundational Concepts::Foundation</w:t>
      </w:r>
    </w:p>
    <w:p w14:paraId="37B4E7BA" w14:textId="77777777" w:rsidR="00901B1C" w:rsidRDefault="00901B1C" w:rsidP="00901B1C">
      <w:pPr>
        <w:pStyle w:val="Heading4"/>
        <w:numPr>
          <w:ilvl w:val="3"/>
          <w:numId w:val="1"/>
        </w:numPr>
        <w:spacing w:after="0"/>
      </w:pPr>
      <w:r>
        <w:t>Associations</w:t>
      </w:r>
    </w:p>
    <w:p w14:paraId="322AA25A" w14:textId="77777777" w:rsidR="00901B1C" w:rsidRDefault="00901B1C" w:rsidP="00901B1C">
      <w:pPr>
        <w:ind w:left="605" w:hanging="245"/>
      </w:pPr>
      <w:r>
        <w:rPr>
          <w:noProof/>
        </w:rPr>
        <w:drawing>
          <wp:inline distT="0" distB="0" distL="0" distR="0" wp14:anchorId="5B14B519" wp14:editId="44746B9B">
            <wp:extent cx="152400" cy="152400"/>
            <wp:effectExtent l="0" t="0" r="0" b="0"/>
            <wp:docPr id="505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3a4ff69ced5d7f7c66bb882997dea37e" w:history="1">
        <w:r>
          <w:rPr>
            <w:rStyle w:val="Hyperlink"/>
          </w:rPr>
          <w:t>Anything</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28A323B9" w14:textId="77777777" w:rsidR="00901B1C" w:rsidRDefault="00901B1C" w:rsidP="00901B1C">
      <w:pPr>
        <w:pStyle w:val="BodyText"/>
      </w:pPr>
      <w:r>
        <w:t>Anything a context contextualizes.</w:t>
      </w:r>
    </w:p>
    <w:p w14:paraId="159E3F8F" w14:textId="77777777" w:rsidR="00901B1C" w:rsidRDefault="00901B1C" w:rsidP="00901B1C">
      <w:pPr>
        <w:ind w:left="605" w:hanging="245"/>
      </w:pPr>
      <w:r>
        <w:rPr>
          <w:noProof/>
        </w:rPr>
        <w:drawing>
          <wp:inline distT="0" distB="0" distL="0" distR="0" wp14:anchorId="4150E5E3" wp14:editId="5790015E">
            <wp:extent cx="152400" cy="152400"/>
            <wp:effectExtent l="0" t="0" r="0" b="0"/>
            <wp:docPr id="505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4f53b353fc9f95b0619a6d12841b5313" w:history="1">
        <w:r>
          <w:rPr>
            <w:rStyle w:val="Hyperlink"/>
          </w:rPr>
          <w:t>Context Type</w:t>
        </w:r>
      </w:hyperlink>
      <w:r>
        <w:t xml:space="preserve"> [1..*]   </w:t>
      </w:r>
      <w:r w:rsidRPr="00833C5F">
        <w:rPr>
          <w:i/>
        </w:rPr>
        <w:t>Subsets</w:t>
      </w:r>
      <w:r>
        <w:t>: categorized by:</w:t>
      </w:r>
      <w:hyperlink w:anchor="_1e46c059e4f9b5846cdb98d6adff437a" w:history="1">
        <w:r>
          <w:rPr>
            <w:rStyle w:val="Hyperlink"/>
          </w:rPr>
          <w:t>Category</w:t>
        </w:r>
      </w:hyperlink>
      <w:r>
        <w:rPr>
          <w:rStyle w:val="Hyperlink"/>
        </w:rPr>
        <w:t xml:space="preserve"> </w:t>
      </w:r>
      <w:r>
        <w:t xml:space="preserve">   </w:t>
      </w:r>
    </w:p>
    <w:p w14:paraId="72F91222" w14:textId="77777777" w:rsidR="00901B1C" w:rsidRDefault="00901B1C" w:rsidP="00901B1C">
      <w:pPr>
        <w:ind w:left="605" w:hanging="245"/>
      </w:pPr>
      <w:r>
        <w:rPr>
          <w:noProof/>
        </w:rPr>
        <w:drawing>
          <wp:inline distT="0" distB="0" distL="0" distR="0" wp14:anchorId="4A914D10" wp14:editId="43463774">
            <wp:extent cx="152400" cy="152400"/>
            <wp:effectExtent l="0" t="0" r="0" b="0"/>
            <wp:docPr id="5053"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rule</w:t>
      </w:r>
      <w:r>
        <w:rPr>
          <w:rFonts w:cs="Arial"/>
        </w:rPr>
        <w:fldChar w:fldCharType="begin"/>
      </w:r>
      <w:r>
        <w:instrText>XE"</w:instrText>
      </w:r>
      <w:r w:rsidRPr="00413D75">
        <w:rPr>
          <w:rFonts w:cs="Arial"/>
        </w:rPr>
        <w:instrText>has rule</w:instrText>
      </w:r>
      <w:r>
        <w:instrText>"</w:instrText>
      </w:r>
      <w:r>
        <w:rPr>
          <w:rFonts w:cs="Arial"/>
        </w:rPr>
        <w:fldChar w:fldCharType="end"/>
      </w:r>
      <w:r>
        <w:t xml:space="preserve"> : </w:t>
      </w:r>
      <w:hyperlink w:anchor="_654d7a3ef93d21256d8762eb130bfe8d" w:history="1">
        <w:r>
          <w:rPr>
            <w:rStyle w:val="Hyperlink"/>
          </w:rPr>
          <w:t>Rule</w:t>
        </w:r>
      </w:hyperlink>
      <w:r>
        <w:t xml:space="preserve"> [*]   </w:t>
      </w:r>
      <w:r w:rsidRPr="00833C5F">
        <w:rPr>
          <w:i/>
        </w:rPr>
        <w:t>Subsets</w:t>
      </w:r>
      <w:r>
        <w:t>: contextualizes:</w:t>
      </w:r>
      <w:hyperlink w:anchor="_3a4ff69ced5d7f7c66bb882997dea37e" w:history="1">
        <w:r>
          <w:rPr>
            <w:rStyle w:val="Hyperlink"/>
          </w:rPr>
          <w:t>Anything</w:t>
        </w:r>
      </w:hyperlink>
      <w:r>
        <w:rPr>
          <w:rStyle w:val="Hyperlink"/>
        </w:rPr>
        <w:t xml:space="preserve"> </w:t>
      </w:r>
      <w:r>
        <w:t xml:space="preserve">   </w:t>
      </w:r>
    </w:p>
    <w:p w14:paraId="5839A39A" w14:textId="77777777" w:rsidR="00901B1C" w:rsidRDefault="00901B1C" w:rsidP="00901B1C">
      <w:pPr>
        <w:pStyle w:val="BodyText"/>
      </w:pPr>
      <w:r>
        <w:t>A rule asserted within a context.</w:t>
      </w:r>
    </w:p>
    <w:p w14:paraId="36463186" w14:textId="77777777" w:rsidR="00901B1C" w:rsidRDefault="00901B1C" w:rsidP="00901B1C"/>
    <w:p w14:paraId="3DE6AEB5" w14:textId="77777777" w:rsidR="00901B1C" w:rsidRDefault="00901B1C" w:rsidP="00901B1C">
      <w:pPr>
        <w:pStyle w:val="Heading3"/>
        <w:spacing w:after="0"/>
        <w:ind w:left="1080"/>
      </w:pPr>
      <w:bookmarkStart w:id="161" w:name="_4f53b353fc9f95b0619a6d12841b5313"/>
      <w:bookmarkStart w:id="162" w:name="_Toc451802481"/>
      <w:r>
        <w:t>Class Context Type</w:t>
      </w:r>
      <w:bookmarkEnd w:id="161"/>
      <w:bookmarkEnd w:id="162"/>
      <w:r w:rsidRPr="003A31EC">
        <w:rPr>
          <w:rFonts w:cs="Arial"/>
        </w:rPr>
        <w:t xml:space="preserve"> </w:t>
      </w:r>
      <w:r>
        <w:rPr>
          <w:rFonts w:cs="Arial"/>
        </w:rPr>
        <w:fldChar w:fldCharType="begin"/>
      </w:r>
      <w:r>
        <w:instrText>XE"</w:instrText>
      </w:r>
      <w:r w:rsidRPr="00413D75">
        <w:rPr>
          <w:rFonts w:cs="Arial"/>
        </w:rPr>
        <w:instrText>Context Type</w:instrText>
      </w:r>
      <w:r>
        <w:instrText>"</w:instrText>
      </w:r>
      <w:r>
        <w:rPr>
          <w:rFonts w:cs="Arial"/>
        </w:rPr>
        <w:fldChar w:fldCharType="end"/>
      </w:r>
    </w:p>
    <w:p w14:paraId="55C9251A" w14:textId="77777777" w:rsidR="00901B1C" w:rsidRDefault="00901B1C" w:rsidP="00901B1C">
      <w:pPr>
        <w:pStyle w:val="BodyText"/>
      </w:pPr>
      <w:r>
        <w:t>Context type is a way to group related categories, context or types. A category of categories - related to the concept "power type" or "power set". e.g., "Locale" could be a context type for a set of locations that define certain rules or geopolitical rules.</w:t>
      </w:r>
    </w:p>
    <w:p w14:paraId="20A13E00" w14:textId="77777777" w:rsidR="00901B1C" w:rsidRDefault="00901B1C" w:rsidP="00901B1C">
      <w:pPr>
        <w:pStyle w:val="Heading4"/>
        <w:numPr>
          <w:ilvl w:val="3"/>
          <w:numId w:val="1"/>
        </w:numPr>
        <w:spacing w:after="0"/>
      </w:pPr>
      <w:r>
        <w:t>Direct Supertypes</w:t>
      </w:r>
    </w:p>
    <w:p w14:paraId="64D43A86" w14:textId="77777777" w:rsidR="00901B1C" w:rsidRDefault="00901B1C" w:rsidP="00901B1C">
      <w:pPr>
        <w:ind w:left="360"/>
      </w:pPr>
      <w:hyperlink w:anchor="_1e46c059e4f9b5846cdb98d6adff437a" w:history="1">
        <w:r>
          <w:rPr>
            <w:rStyle w:val="Hyperlink"/>
          </w:rPr>
          <w:t>Category</w:t>
        </w:r>
      </w:hyperlink>
    </w:p>
    <w:p w14:paraId="3CD60D2F" w14:textId="77777777" w:rsidR="00901B1C" w:rsidRDefault="00901B1C" w:rsidP="00901B1C">
      <w:pPr>
        <w:pStyle w:val="Code0"/>
      </w:pPr>
      <w:r w:rsidRPr="00043180">
        <w:rPr>
          <w:b/>
          <w:sz w:val="24"/>
          <w:szCs w:val="24"/>
        </w:rPr>
        <w:t>package</w:t>
      </w:r>
      <w:r>
        <w:t xml:space="preserve"> Threat-risk-conceptual-model::Foundational Concepts::Foundation</w:t>
      </w:r>
    </w:p>
    <w:p w14:paraId="7AC48A21" w14:textId="77777777" w:rsidR="00901B1C" w:rsidRDefault="00901B1C" w:rsidP="00901B1C">
      <w:pPr>
        <w:pStyle w:val="Heading4"/>
        <w:numPr>
          <w:ilvl w:val="3"/>
          <w:numId w:val="1"/>
        </w:numPr>
        <w:spacing w:after="0"/>
      </w:pPr>
      <w:r>
        <w:t>Attributes</w:t>
      </w:r>
    </w:p>
    <w:p w14:paraId="60F40DD2" w14:textId="77777777" w:rsidR="00901B1C" w:rsidRDefault="00901B1C" w:rsidP="00901B1C">
      <w:pPr>
        <w:pStyle w:val="BodyText2"/>
      </w:pPr>
      <w:r>
        <w:rPr>
          <w:noProof/>
        </w:rPr>
        <w:drawing>
          <wp:inline distT="0" distB="0" distL="0" distR="0" wp14:anchorId="77CA3268" wp14:editId="22FCB4BF">
            <wp:extent cx="152400" cy="152400"/>
            <wp:effectExtent l="0" t="0" r="0" b="0"/>
            <wp:docPr id="505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metatype</w:t>
      </w:r>
      <w:r>
        <w:rPr>
          <w:rFonts w:cs="Arial"/>
        </w:rPr>
        <w:fldChar w:fldCharType="begin"/>
      </w:r>
      <w:r>
        <w:instrText>XE"</w:instrText>
      </w:r>
      <w:r w:rsidRPr="00413D75">
        <w:rPr>
          <w:rFonts w:cs="Arial"/>
        </w:rPr>
        <w:instrText>metatype</w:instrText>
      </w:r>
      <w:r>
        <w:instrText>"</w:instrText>
      </w:r>
      <w:r>
        <w:rPr>
          <w:rFonts w:cs="Arial"/>
        </w:rPr>
        <w:fldChar w:fldCharType="end"/>
      </w:r>
      <w:r>
        <w:t xml:space="preserve"> : </w:t>
      </w:r>
      <w:hyperlink w:anchor="_f5a8a17437130353f2d6bd37ca5624c1" w:history="1">
        <w:r>
          <w:rPr>
            <w:rStyle w:val="Hyperlink"/>
          </w:rPr>
          <w:t>URI</w:t>
        </w:r>
      </w:hyperlink>
    </w:p>
    <w:p w14:paraId="0DC3189E" w14:textId="77777777" w:rsidR="00901B1C" w:rsidRDefault="00901B1C" w:rsidP="00901B1C">
      <w:pPr>
        <w:pStyle w:val="BodyText"/>
      </w:pPr>
      <w:r>
        <w:t>Reference to a type in a model where instances of the context type must categorize this metatype. e.g., the kind of thing that can be categorized.</w:t>
      </w:r>
    </w:p>
    <w:p w14:paraId="10942B62" w14:textId="77777777" w:rsidR="00901B1C" w:rsidRDefault="00901B1C" w:rsidP="00901B1C">
      <w:pPr>
        <w:pStyle w:val="Heading4"/>
        <w:numPr>
          <w:ilvl w:val="3"/>
          <w:numId w:val="1"/>
        </w:numPr>
        <w:spacing w:after="0"/>
      </w:pPr>
      <w:r>
        <w:t>Associations</w:t>
      </w:r>
    </w:p>
    <w:p w14:paraId="1F511B1B" w14:textId="77777777" w:rsidR="00901B1C" w:rsidRDefault="00901B1C" w:rsidP="00901B1C">
      <w:pPr>
        <w:ind w:left="605" w:hanging="245"/>
      </w:pPr>
      <w:r>
        <w:rPr>
          <w:noProof/>
        </w:rPr>
        <w:drawing>
          <wp:inline distT="0" distB="0" distL="0" distR="0" wp14:anchorId="53AECBB1" wp14:editId="73C92A00">
            <wp:extent cx="152400" cy="152400"/>
            <wp:effectExtent l="0" t="0" r="0" b="0"/>
            <wp:docPr id="5055"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81284aa430d71f6e8d9c1804d9149488" w:history="1">
        <w:r>
          <w:rPr>
            <w:rStyle w:val="Hyperlink"/>
          </w:rPr>
          <w:t>Context</w:t>
        </w:r>
      </w:hyperlink>
      <w:r>
        <w:t xml:space="preserve">   </w:t>
      </w:r>
      <w:r w:rsidRPr="00833C5F">
        <w:rPr>
          <w:i/>
        </w:rPr>
        <w:t>Redefines</w:t>
      </w:r>
      <w:r>
        <w:t>: categorizes:</w:t>
      </w:r>
      <w:hyperlink w:anchor="_3a4ff69ced5d7f7c66bb882997dea37e" w:history="1">
        <w:r>
          <w:rPr>
            <w:rStyle w:val="Hyperlink"/>
          </w:rPr>
          <w:t>Anything</w:t>
        </w:r>
      </w:hyperlink>
      <w:r>
        <w:rPr>
          <w:rStyle w:val="Hyperlink"/>
        </w:rPr>
        <w:t xml:space="preserve">   </w:t>
      </w:r>
      <w:r>
        <w:t xml:space="preserve"> </w:t>
      </w:r>
    </w:p>
    <w:p w14:paraId="05899FBF" w14:textId="77777777" w:rsidR="00901B1C" w:rsidRDefault="00901B1C" w:rsidP="00901B1C"/>
    <w:p w14:paraId="0BC21A10" w14:textId="77777777" w:rsidR="00901B1C" w:rsidRDefault="00901B1C" w:rsidP="00901B1C">
      <w:pPr>
        <w:pStyle w:val="Heading3"/>
        <w:spacing w:after="0"/>
        <w:ind w:left="1080"/>
      </w:pPr>
      <w:bookmarkStart w:id="163" w:name="_5929521e0b98cf0b568ef133a2f0d105"/>
      <w:bookmarkStart w:id="164" w:name="_Toc451802482"/>
      <w:r>
        <w:t>Association Contextualization</w:t>
      </w:r>
      <w:bookmarkEnd w:id="163"/>
      <w:bookmarkEnd w:id="164"/>
      <w:r w:rsidRPr="003A31EC">
        <w:rPr>
          <w:rFonts w:cs="Arial"/>
        </w:rPr>
        <w:t xml:space="preserve"> </w:t>
      </w:r>
      <w:r>
        <w:rPr>
          <w:rFonts w:cs="Arial"/>
        </w:rPr>
        <w:fldChar w:fldCharType="begin"/>
      </w:r>
      <w:r>
        <w:instrText>XE"</w:instrText>
      </w:r>
      <w:r w:rsidRPr="00413D75">
        <w:rPr>
          <w:rFonts w:cs="Arial"/>
        </w:rPr>
        <w:instrText>Contextualization</w:instrText>
      </w:r>
      <w:r>
        <w:instrText>"</w:instrText>
      </w:r>
      <w:r>
        <w:rPr>
          <w:rFonts w:cs="Arial"/>
        </w:rPr>
        <w:fldChar w:fldCharType="end"/>
      </w:r>
    </w:p>
    <w:p w14:paraId="306E89B7" w14:textId="77777777" w:rsidR="00901B1C" w:rsidRDefault="00901B1C" w:rsidP="00901B1C">
      <w:pPr>
        <w:pStyle w:val="BodyText"/>
      </w:pPr>
      <w:r>
        <w:t>Contextualization says that the thing contextualized is subject to the facts about the context it is in context of.</w:t>
      </w:r>
    </w:p>
    <w:p w14:paraId="1BA60A46" w14:textId="77777777" w:rsidR="00901B1C" w:rsidRDefault="00901B1C" w:rsidP="00901B1C">
      <w:pPr>
        <w:pStyle w:val="Code0"/>
      </w:pPr>
      <w:r w:rsidRPr="00043180">
        <w:rPr>
          <w:b/>
          <w:sz w:val="24"/>
          <w:szCs w:val="24"/>
        </w:rPr>
        <w:t>package</w:t>
      </w:r>
      <w:r>
        <w:t xml:space="preserve"> Threat-risk-conceptual-model::Foundational Concepts::Foundation</w:t>
      </w:r>
    </w:p>
    <w:p w14:paraId="4BE4DC45" w14:textId="77777777" w:rsidR="00901B1C" w:rsidRDefault="00901B1C" w:rsidP="00901B1C">
      <w:pPr>
        <w:pStyle w:val="Heading4"/>
        <w:numPr>
          <w:ilvl w:val="3"/>
          <w:numId w:val="1"/>
        </w:numPr>
        <w:spacing w:after="0"/>
      </w:pPr>
      <w:r>
        <w:t>Association Ends</w:t>
      </w:r>
    </w:p>
    <w:p w14:paraId="25E32FCA" w14:textId="77777777" w:rsidR="00901B1C" w:rsidRDefault="00901B1C" w:rsidP="00901B1C">
      <w:pPr>
        <w:ind w:firstLine="720"/>
      </w:pPr>
      <w:r>
        <w:rPr>
          <w:noProof/>
        </w:rPr>
        <w:drawing>
          <wp:inline distT="0" distB="0" distL="0" distR="0" wp14:anchorId="075D4700" wp14:editId="20798E5D">
            <wp:extent cx="152400" cy="152400"/>
            <wp:effectExtent l="0" t="0" r="0" b="0"/>
            <wp:docPr id="51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contextualizes</w:t>
      </w:r>
      <w:r>
        <w:rPr>
          <w:rFonts w:cs="Arial"/>
        </w:rPr>
        <w:fldChar w:fldCharType="begin"/>
      </w:r>
      <w:r>
        <w:instrText>XE"</w:instrText>
      </w:r>
      <w:r w:rsidRPr="00413D75">
        <w:rPr>
          <w:rFonts w:cs="Arial"/>
        </w:rPr>
        <w:instrText>contextualizes</w:instrText>
      </w:r>
      <w:r>
        <w:instrText>"</w:instrText>
      </w:r>
      <w:r>
        <w:rPr>
          <w:rFonts w:cs="Arial"/>
        </w:rPr>
        <w:fldChar w:fldCharType="end"/>
      </w:r>
      <w:r>
        <w:t xml:space="preserve"> : </w:t>
      </w:r>
      <w:hyperlink w:anchor="_3a4ff69ced5d7f7c66bb882997dea37e" w:history="1">
        <w:r>
          <w:rPr>
            <w:rStyle w:val="Hyperlink"/>
          </w:rPr>
          <w:t>Anything</w:t>
        </w:r>
      </w:hyperlink>
      <w:r>
        <w:t xml:space="preserve"> [*]   </w:t>
      </w:r>
      <w:r w:rsidRPr="00833C5F">
        <w:rPr>
          <w:i/>
        </w:rPr>
        <w:t>Redefines</w:t>
      </w:r>
      <w:r>
        <w:t xml:space="preserve">: categorizes: </w:t>
      </w:r>
      <w:hyperlink w:anchor="_3a4ff69ced5d7f7c66bb882997dea37e" w:history="1">
        <w:r>
          <w:rPr>
            <w:rStyle w:val="Hyperlink"/>
          </w:rPr>
          <w:t>Anything</w:t>
        </w:r>
      </w:hyperlink>
      <w:r>
        <w:rPr>
          <w:rStyle w:val="Hyperlink"/>
        </w:rPr>
        <w:t xml:space="preserve">   </w:t>
      </w:r>
      <w:r>
        <w:t xml:space="preserve"> </w:t>
      </w:r>
    </w:p>
    <w:p w14:paraId="17AD215E" w14:textId="77777777" w:rsidR="00901B1C" w:rsidRDefault="00901B1C" w:rsidP="00901B1C">
      <w:pPr>
        <w:pStyle w:val="BodyText"/>
      </w:pPr>
      <w:r>
        <w:t>Anything a context contextualizes.</w:t>
      </w:r>
    </w:p>
    <w:p w14:paraId="67E5C37A" w14:textId="77777777" w:rsidR="00901B1C" w:rsidRDefault="00901B1C" w:rsidP="00901B1C">
      <w:pPr>
        <w:ind w:firstLine="720"/>
      </w:pPr>
      <w:r>
        <w:rPr>
          <w:noProof/>
        </w:rPr>
        <w:drawing>
          <wp:inline distT="0" distB="0" distL="0" distR="0" wp14:anchorId="72574493" wp14:editId="18EE9D7C">
            <wp:extent cx="152400" cy="152400"/>
            <wp:effectExtent l="0" t="0" r="0" b="0"/>
            <wp:docPr id="513"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in context of</w:t>
      </w:r>
      <w:r>
        <w:rPr>
          <w:rFonts w:cs="Arial"/>
        </w:rPr>
        <w:fldChar w:fldCharType="begin"/>
      </w:r>
      <w:r>
        <w:instrText>XE"</w:instrText>
      </w:r>
      <w:r w:rsidRPr="00413D75">
        <w:rPr>
          <w:rFonts w:cs="Arial"/>
        </w:rPr>
        <w:instrText>in context of</w:instrText>
      </w:r>
      <w:r>
        <w:instrText>"</w:instrText>
      </w:r>
      <w:r>
        <w:rPr>
          <w:rFonts w:cs="Arial"/>
        </w:rPr>
        <w:fldChar w:fldCharType="end"/>
      </w:r>
      <w:r>
        <w:t xml:space="preserve"> : </w:t>
      </w:r>
      <w:hyperlink w:anchor="_81284aa430d71f6e8d9c1804d9149488" w:history="1">
        <w:r>
          <w:rPr>
            <w:rStyle w:val="Hyperlink"/>
          </w:rPr>
          <w:t>Context</w:t>
        </w:r>
      </w:hyperlink>
      <w:r>
        <w:t xml:space="preserve"> [*]   </w:t>
      </w:r>
      <w:r w:rsidRPr="00833C5F">
        <w:rPr>
          <w:i/>
        </w:rPr>
        <w:t>Redefines</w:t>
      </w:r>
      <w:r>
        <w:t xml:space="preserve">: categorizes: </w:t>
      </w:r>
      <w:hyperlink w:anchor="_3a4ff69ced5d7f7c66bb882997dea37e" w:history="1">
        <w:r>
          <w:rPr>
            <w:rStyle w:val="Hyperlink"/>
          </w:rPr>
          <w:t>Anything</w:t>
        </w:r>
      </w:hyperlink>
      <w:r>
        <w:rPr>
          <w:rStyle w:val="Hyperlink"/>
        </w:rPr>
        <w:t xml:space="preserve">   </w:t>
      </w:r>
      <w:r>
        <w:t xml:space="preserve"> </w:t>
      </w:r>
    </w:p>
    <w:p w14:paraId="7488FF3A" w14:textId="77777777" w:rsidR="00901B1C" w:rsidRDefault="00901B1C" w:rsidP="00901B1C">
      <w:pPr>
        <w:pStyle w:val="BodyText"/>
      </w:pPr>
      <w:r>
        <w:t>Context that contextualizes something.</w:t>
      </w:r>
    </w:p>
    <w:p w14:paraId="46B44117" w14:textId="77777777" w:rsidR="00901B1C" w:rsidRDefault="00901B1C" w:rsidP="00901B1C"/>
    <w:p w14:paraId="0C31F44A" w14:textId="77777777" w:rsidR="00901B1C" w:rsidRDefault="00901B1C" w:rsidP="00901B1C">
      <w:pPr>
        <w:pStyle w:val="Heading3"/>
        <w:spacing w:after="0"/>
        <w:ind w:left="1080"/>
      </w:pPr>
      <w:bookmarkStart w:id="165" w:name="_13f9005c9106d00d7131680982c2727a"/>
      <w:bookmarkStart w:id="166" w:name="_Toc451802483"/>
      <w:r>
        <w:lastRenderedPageBreak/>
        <w:t>Class Entity</w:t>
      </w:r>
      <w:bookmarkEnd w:id="165"/>
      <w:bookmarkEnd w:id="166"/>
      <w:r w:rsidRPr="003A31EC">
        <w:rPr>
          <w:rFonts w:cs="Arial"/>
        </w:rPr>
        <w:t xml:space="preserve"> </w:t>
      </w:r>
      <w:r>
        <w:rPr>
          <w:rFonts w:cs="Arial"/>
        </w:rPr>
        <w:fldChar w:fldCharType="begin"/>
      </w:r>
      <w:r>
        <w:instrText>XE"</w:instrText>
      </w:r>
      <w:r w:rsidRPr="00413D75">
        <w:rPr>
          <w:rFonts w:cs="Arial"/>
        </w:rPr>
        <w:instrText>Entity</w:instrText>
      </w:r>
      <w:r>
        <w:instrText>"</w:instrText>
      </w:r>
      <w:r>
        <w:rPr>
          <w:rFonts w:cs="Arial"/>
        </w:rPr>
        <w:fldChar w:fldCharType="end"/>
      </w:r>
    </w:p>
    <w:p w14:paraId="66D71636" w14:textId="77777777" w:rsidR="00901B1C" w:rsidRDefault="00901B1C" w:rsidP="00901B1C">
      <w:pPr>
        <w:pStyle w:val="BodyText"/>
      </w:pPr>
      <w:r>
        <w:t xml:space="preserve">Anything identifiable that may change over time (or the extent may change over time). This includes:  person, place, thing, agreement, situation, events, context, category, and type. </w:t>
      </w:r>
    </w:p>
    <w:p w14:paraId="737561B1" w14:textId="04BD223C" w:rsidR="00901B1C" w:rsidRDefault="00901B1C" w:rsidP="00901B1C">
      <w:pPr>
        <w:pStyle w:val="BodyText"/>
      </w:pPr>
      <w:r>
        <w:t xml:space="preserve">Distinguished from Values.  </w:t>
      </w:r>
    </w:p>
    <w:p w14:paraId="7931C6F2" w14:textId="77777777" w:rsidR="00901B1C" w:rsidRDefault="00901B1C" w:rsidP="00901B1C">
      <w:pPr>
        <w:jc w:val="center"/>
      </w:pPr>
      <w:r>
        <w:rPr>
          <w:noProof/>
        </w:rPr>
        <w:drawing>
          <wp:inline distT="0" distB="0" distL="0" distR="0" wp14:anchorId="151C6F0C" wp14:editId="7EDCE065">
            <wp:extent cx="6188075" cy="4943806"/>
            <wp:effectExtent l="0" t="0" r="0" b="0"/>
            <wp:docPr id="514" name="Picture 2051827428.emf" descr="205182742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51827428.emf"/>
                    <pic:cNvPicPr/>
                  </pic:nvPicPr>
                  <pic:blipFill>
                    <a:blip r:embed="rId53" cstate="print"/>
                    <a:stretch>
                      <a:fillRect/>
                    </a:stretch>
                  </pic:blipFill>
                  <pic:spPr>
                    <a:xfrm>
                      <a:off x="0" y="0"/>
                      <a:ext cx="6188075" cy="4943806"/>
                    </a:xfrm>
                    <a:prstGeom prst="rect">
                      <a:avLst/>
                    </a:prstGeom>
                  </pic:spPr>
                </pic:pic>
              </a:graphicData>
            </a:graphic>
          </wp:inline>
        </w:drawing>
      </w:r>
    </w:p>
    <w:p w14:paraId="05AA37AA" w14:textId="77777777" w:rsidR="00901B1C" w:rsidRDefault="00901B1C" w:rsidP="00901B1C">
      <w:pPr>
        <w:pStyle w:val="Figure"/>
        <w:widowControl/>
        <w:numPr>
          <w:ilvl w:val="0"/>
          <w:numId w:val="10"/>
        </w:numPr>
        <w:suppressAutoHyphens w:val="0"/>
        <w:overflowPunct/>
        <w:autoSpaceDE/>
        <w:autoSpaceDN/>
        <w:adjustRightInd/>
        <w:spacing w:before="120"/>
        <w:jc w:val="center"/>
        <w:textAlignment w:val="auto"/>
      </w:pPr>
      <w:r>
        <w:t>Entity Detail</w:t>
      </w:r>
    </w:p>
    <w:p w14:paraId="6E263113" w14:textId="77777777" w:rsidR="00901B1C" w:rsidRDefault="00901B1C" w:rsidP="00901B1C">
      <w:pPr>
        <w:pStyle w:val="Heading4"/>
        <w:numPr>
          <w:ilvl w:val="3"/>
          <w:numId w:val="1"/>
        </w:numPr>
        <w:spacing w:after="0"/>
      </w:pPr>
      <w:r>
        <w:t>Direct Supertypes</w:t>
      </w:r>
    </w:p>
    <w:p w14:paraId="4A358835" w14:textId="77777777" w:rsidR="00901B1C" w:rsidRDefault="00901B1C" w:rsidP="00901B1C">
      <w:pPr>
        <w:ind w:left="360"/>
      </w:pPr>
      <w:hyperlink w:anchor="_3a4ff69ced5d7f7c66bb882997dea37e" w:history="1">
        <w:r>
          <w:rPr>
            <w:rStyle w:val="Hyperlink"/>
          </w:rPr>
          <w:t>Anything</w:t>
        </w:r>
      </w:hyperlink>
    </w:p>
    <w:p w14:paraId="02B73F16" w14:textId="77777777" w:rsidR="00901B1C" w:rsidRDefault="00901B1C" w:rsidP="00901B1C">
      <w:pPr>
        <w:pStyle w:val="Code0"/>
      </w:pPr>
      <w:r w:rsidRPr="00043180">
        <w:rPr>
          <w:b/>
          <w:sz w:val="24"/>
          <w:szCs w:val="24"/>
        </w:rPr>
        <w:t>package</w:t>
      </w:r>
      <w:r>
        <w:t xml:space="preserve"> Threat-risk-conceptual-model::Foundational Concepts::Foundation</w:t>
      </w:r>
    </w:p>
    <w:p w14:paraId="4AFBDCB3" w14:textId="77777777" w:rsidR="00901B1C" w:rsidRDefault="00901B1C" w:rsidP="00901B1C">
      <w:pPr>
        <w:pStyle w:val="Heading4"/>
        <w:numPr>
          <w:ilvl w:val="3"/>
          <w:numId w:val="1"/>
        </w:numPr>
        <w:spacing w:after="0"/>
      </w:pPr>
      <w:r>
        <w:t>Associations</w:t>
      </w:r>
    </w:p>
    <w:p w14:paraId="3B4E913A" w14:textId="77777777" w:rsidR="00901B1C" w:rsidRDefault="00901B1C" w:rsidP="00901B1C">
      <w:pPr>
        <w:ind w:left="605" w:hanging="245"/>
      </w:pPr>
      <w:r>
        <w:rPr>
          <w:noProof/>
        </w:rPr>
        <w:drawing>
          <wp:inline distT="0" distB="0" distL="0" distR="0" wp14:anchorId="7A997601" wp14:editId="6C50F32E">
            <wp:extent cx="152400" cy="152400"/>
            <wp:effectExtent l="0" t="0" r="0" b="0"/>
            <wp:docPr id="515"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used by</w:t>
      </w:r>
      <w:r>
        <w:rPr>
          <w:rFonts w:cs="Arial"/>
        </w:rPr>
        <w:fldChar w:fldCharType="begin"/>
      </w:r>
      <w:r>
        <w:instrText>XE"</w:instrText>
      </w:r>
      <w:r w:rsidRPr="00413D75">
        <w:rPr>
          <w:rFonts w:cs="Arial"/>
        </w:rPr>
        <w:instrText>used by</w:instrText>
      </w:r>
      <w:r>
        <w:instrText>"</w:instrText>
      </w:r>
      <w:r>
        <w:rPr>
          <w:rFonts w:cs="Arial"/>
        </w:rPr>
        <w:fldChar w:fldCharType="end"/>
      </w:r>
      <w:r>
        <w:t xml:space="preserve"> : </w:t>
      </w:r>
      <w:hyperlink w:anchor="_c05d8ea54231ef8385ae369a8cb18a7f" w:history="1">
        <w:r>
          <w:rPr>
            <w:rStyle w:val="Hyperlink"/>
          </w:rPr>
          <w:t>Occurrence</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50263284" w14:textId="77777777" w:rsidR="00901B1C" w:rsidRDefault="00901B1C" w:rsidP="00901B1C">
      <w:pPr>
        <w:pStyle w:val="BodyText"/>
      </w:pPr>
      <w:r>
        <w:t>Occurrences used by an occurrence.</w:t>
      </w:r>
    </w:p>
    <w:p w14:paraId="646CC0A0" w14:textId="77777777" w:rsidR="00901B1C" w:rsidRDefault="00901B1C" w:rsidP="00901B1C">
      <w:pPr>
        <w:ind w:left="605" w:hanging="245"/>
      </w:pPr>
      <w:r>
        <w:rPr>
          <w:noProof/>
        </w:rPr>
        <w:drawing>
          <wp:inline distT="0" distB="0" distL="0" distR="0" wp14:anchorId="788E1E6C" wp14:editId="7F321908">
            <wp:extent cx="152400" cy="152400"/>
            <wp:effectExtent l="0" t="0" r="0" b="0"/>
            <wp:docPr id="516" name="Picture 863980949.emf" descr="86398094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63980949.emf"/>
                    <pic:cNvPicPr/>
                  </pic:nvPicPr>
                  <pic:blipFill>
                    <a:blip r:embed="rId54" cstate="print"/>
                    <a:stretch>
                      <a:fillRect/>
                    </a:stretch>
                  </pic:blipFill>
                  <pic:spPr>
                    <a:xfrm>
                      <a:off x="0" y="0"/>
                      <a:ext cx="152400" cy="152400"/>
                    </a:xfrm>
                    <a:prstGeom prst="rect">
                      <a:avLst/>
                    </a:prstGeom>
                  </pic:spPr>
                </pic:pic>
              </a:graphicData>
            </a:graphic>
          </wp:inline>
        </w:drawing>
      </w:r>
      <w:r>
        <w:t xml:space="preserve">  is part of</w:t>
      </w:r>
      <w:r>
        <w:rPr>
          <w:rFonts w:cs="Arial"/>
        </w:rPr>
        <w:fldChar w:fldCharType="begin"/>
      </w:r>
      <w:r>
        <w:instrText>XE"</w:instrText>
      </w:r>
      <w:r w:rsidRPr="00413D75">
        <w:rPr>
          <w:rFonts w:cs="Arial"/>
        </w:rPr>
        <w:instrText>is part of</w:instrText>
      </w:r>
      <w:r>
        <w:instrText>"</w:instrText>
      </w:r>
      <w:r>
        <w:rPr>
          <w:rFonts w:cs="Arial"/>
        </w:rPr>
        <w:fldChar w:fldCharType="end"/>
      </w:r>
      <w:r>
        <w:t xml:space="preserve"> : </w:t>
      </w:r>
      <w:hyperlink w:anchor="_c05d8ea54231ef8385ae369a8cb18a7f" w:history="1">
        <w:r>
          <w:rPr>
            <w:rStyle w:val="Hyperlink"/>
          </w:rPr>
          <w:t>Occurrence</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3B26AFB0" w14:textId="77777777" w:rsidR="00901B1C" w:rsidRDefault="00901B1C" w:rsidP="00901B1C">
      <w:pPr>
        <w:pStyle w:val="BodyText"/>
      </w:pPr>
      <w:r>
        <w:t>Composite entity of which this entity is a part.</w:t>
      </w:r>
    </w:p>
    <w:p w14:paraId="562ECC8D" w14:textId="77777777" w:rsidR="00901B1C" w:rsidRDefault="00901B1C" w:rsidP="00901B1C">
      <w:pPr>
        <w:ind w:left="605" w:hanging="245"/>
      </w:pPr>
      <w:r>
        <w:rPr>
          <w:noProof/>
        </w:rPr>
        <w:lastRenderedPageBreak/>
        <w:drawing>
          <wp:inline distT="0" distB="0" distL="0" distR="0" wp14:anchorId="3FF7353A" wp14:editId="09C1CC83">
            <wp:extent cx="152400" cy="152400"/>
            <wp:effectExtent l="0" t="0" r="0" b="0"/>
            <wp:docPr id="517"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state</w:t>
      </w:r>
      <w:r>
        <w:rPr>
          <w:rFonts w:cs="Arial"/>
        </w:rPr>
        <w:fldChar w:fldCharType="begin"/>
      </w:r>
      <w:r>
        <w:instrText>XE"</w:instrText>
      </w:r>
      <w:r w:rsidRPr="00413D75">
        <w:rPr>
          <w:rFonts w:cs="Arial"/>
        </w:rPr>
        <w:instrText>has state</w:instrText>
      </w:r>
      <w:r>
        <w:instrText>"</w:instrText>
      </w:r>
      <w:r>
        <w:rPr>
          <w:rFonts w:cs="Arial"/>
        </w:rPr>
        <w:fldChar w:fldCharType="end"/>
      </w:r>
      <w:r>
        <w:t xml:space="preserve"> : </w:t>
      </w:r>
      <w:hyperlink w:anchor="_927c2855748f476d96735ff79da4ebff" w:history="1">
        <w:r>
          <w:rPr>
            <w:rStyle w:val="Hyperlink"/>
          </w:rPr>
          <w:t>State</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5C6A205A" w14:textId="77777777" w:rsidR="00901B1C" w:rsidRDefault="00901B1C" w:rsidP="00901B1C">
      <w:pPr>
        <w:pStyle w:val="BodyText"/>
      </w:pPr>
      <w:r>
        <w:t>States (or snapshots) of an entity over its lifetime.</w:t>
      </w:r>
    </w:p>
    <w:p w14:paraId="6E680272" w14:textId="77777777" w:rsidR="00901B1C" w:rsidRDefault="00901B1C" w:rsidP="00901B1C">
      <w:pPr>
        <w:ind w:left="605" w:hanging="245"/>
      </w:pPr>
      <w:r>
        <w:rPr>
          <w:noProof/>
        </w:rPr>
        <w:drawing>
          <wp:inline distT="0" distB="0" distL="0" distR="0" wp14:anchorId="6ACF7A48" wp14:editId="3492FAF1">
            <wp:extent cx="152400" cy="152400"/>
            <wp:effectExtent l="0" t="0" r="0" b="0"/>
            <wp:docPr id="51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impacted by</w:t>
      </w:r>
      <w:r>
        <w:rPr>
          <w:rFonts w:cs="Arial"/>
        </w:rPr>
        <w:fldChar w:fldCharType="begin"/>
      </w:r>
      <w:r>
        <w:instrText>XE"</w:instrText>
      </w:r>
      <w:r w:rsidRPr="00413D75">
        <w:rPr>
          <w:rFonts w:cs="Arial"/>
        </w:rPr>
        <w:instrText>impacted by</w:instrText>
      </w:r>
      <w:r>
        <w:instrText>"</w:instrText>
      </w:r>
      <w:r>
        <w:rPr>
          <w:rFonts w:cs="Arial"/>
        </w:rPr>
        <w:fldChar w:fldCharType="end"/>
      </w:r>
      <w:r>
        <w:t xml:space="preserve"> : </w:t>
      </w:r>
      <w:hyperlink w:anchor="_927c2855748f476d96735ff79da4ebff" w:history="1">
        <w:r>
          <w:rPr>
            <w:rStyle w:val="Hyperlink"/>
          </w:rPr>
          <w:t>State</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2732C2E1" w14:textId="77777777" w:rsidR="00901B1C" w:rsidRDefault="00901B1C" w:rsidP="00901B1C">
      <w:pPr>
        <w:pStyle w:val="BodyText"/>
      </w:pPr>
      <w:r>
        <w:t>Entities that impact another entity.</w:t>
      </w:r>
    </w:p>
    <w:p w14:paraId="616B0821" w14:textId="77777777" w:rsidR="00901B1C" w:rsidRDefault="00901B1C" w:rsidP="00901B1C">
      <w:pPr>
        <w:ind w:left="605" w:hanging="245"/>
      </w:pPr>
      <w:r>
        <w:rPr>
          <w:noProof/>
        </w:rPr>
        <w:drawing>
          <wp:inline distT="0" distB="0" distL="0" distR="0" wp14:anchorId="05B1C0DA" wp14:editId="0F4021BF">
            <wp:extent cx="152400" cy="152400"/>
            <wp:effectExtent l="0" t="0" r="0" b="0"/>
            <wp:docPr id="7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name</w:t>
      </w:r>
      <w:r>
        <w:rPr>
          <w:rFonts w:cs="Arial"/>
        </w:rPr>
        <w:fldChar w:fldCharType="begin"/>
      </w:r>
      <w:r>
        <w:instrText>XE"</w:instrText>
      </w:r>
      <w:r w:rsidRPr="00413D75">
        <w:rPr>
          <w:rFonts w:cs="Arial"/>
        </w:rPr>
        <w:instrText>has name</w:instrText>
      </w:r>
      <w:r>
        <w:instrText>"</w:instrText>
      </w:r>
      <w:r>
        <w:rPr>
          <w:rFonts w:cs="Arial"/>
        </w:rPr>
        <w:fldChar w:fldCharType="end"/>
      </w:r>
      <w:r>
        <w:t xml:space="preserve"> : </w:t>
      </w:r>
      <w:hyperlink w:anchor="_afe5a48976a2df078be9473827611fb8" w:history="1">
        <w:r>
          <w:rPr>
            <w:rStyle w:val="Hyperlink"/>
          </w:rPr>
          <w:t>Name</w:t>
        </w:r>
      </w:hyperlink>
      <w:r>
        <w:t xml:space="preserve"> [*]   </w:t>
      </w:r>
      <w:r w:rsidRPr="00833C5F">
        <w:rPr>
          <w:i/>
        </w:rPr>
        <w:t>Subsets</w:t>
      </w:r>
      <w:r>
        <w:t>: identified by:</w:t>
      </w:r>
      <w:hyperlink w:anchor="_a9304dce0833e68d6c1871feed7ba4c8" w:history="1">
        <w:r>
          <w:rPr>
            <w:rStyle w:val="Hyperlink"/>
          </w:rPr>
          <w:t>Identifier</w:t>
        </w:r>
      </w:hyperlink>
      <w:r>
        <w:rPr>
          <w:rStyle w:val="Hyperlink"/>
        </w:rPr>
        <w:t xml:space="preserve"> </w:t>
      </w:r>
      <w:r>
        <w:t xml:space="preserve">   </w:t>
      </w:r>
    </w:p>
    <w:p w14:paraId="6223C462" w14:textId="77777777" w:rsidR="00901B1C" w:rsidRDefault="00901B1C" w:rsidP="00901B1C">
      <w:pPr>
        <w:pStyle w:val="BodyText"/>
      </w:pPr>
      <w:r>
        <w:t>A name for the entity</w:t>
      </w:r>
    </w:p>
    <w:p w14:paraId="1131E11C" w14:textId="77777777" w:rsidR="00901B1C" w:rsidRDefault="00901B1C" w:rsidP="00901B1C">
      <w:pPr>
        <w:ind w:left="605" w:hanging="245"/>
      </w:pPr>
      <w:r>
        <w:rPr>
          <w:noProof/>
        </w:rPr>
        <w:drawing>
          <wp:inline distT="0" distB="0" distL="0" distR="0" wp14:anchorId="2A5B58DB" wp14:editId="0D6C9371">
            <wp:extent cx="152400" cy="152400"/>
            <wp:effectExtent l="0" t="0" r="0" b="0"/>
            <wp:docPr id="519"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watched by</w:t>
      </w:r>
      <w:r>
        <w:rPr>
          <w:rFonts w:cs="Arial"/>
        </w:rPr>
        <w:fldChar w:fldCharType="begin"/>
      </w:r>
      <w:r>
        <w:instrText>XE"</w:instrText>
      </w:r>
      <w:r w:rsidRPr="00413D75">
        <w:rPr>
          <w:rFonts w:cs="Arial"/>
        </w:rPr>
        <w:instrText>watched by</w:instrText>
      </w:r>
      <w:r>
        <w:instrText>"</w:instrText>
      </w:r>
      <w:r>
        <w:rPr>
          <w:rFonts w:cs="Arial"/>
        </w:rPr>
        <w:fldChar w:fldCharType="end"/>
      </w:r>
      <w:r>
        <w:t xml:space="preserve"> : </w:t>
      </w:r>
      <w:hyperlink w:anchor="_a3511bec5be4181aed91476c6b138095" w:history="1">
        <w:r>
          <w:rPr>
            <w:rStyle w:val="Hyperlink"/>
          </w:rPr>
          <w:t>Indicator Watchlist</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4195AC2A" w14:textId="77777777" w:rsidR="00901B1C" w:rsidRDefault="00901B1C" w:rsidP="00901B1C">
      <w:pPr>
        <w:pStyle w:val="BodyText"/>
      </w:pPr>
      <w:r>
        <w:t>Watch lists an entity is in.</w:t>
      </w:r>
    </w:p>
    <w:p w14:paraId="25FA9B8E" w14:textId="77777777" w:rsidR="00901B1C" w:rsidRDefault="00901B1C" w:rsidP="00901B1C">
      <w:pPr>
        <w:ind w:left="605" w:hanging="245"/>
      </w:pPr>
      <w:r>
        <w:rPr>
          <w:noProof/>
        </w:rPr>
        <w:drawing>
          <wp:inline distT="0" distB="0" distL="0" distR="0" wp14:anchorId="19610D47" wp14:editId="3B470B40">
            <wp:extent cx="152400" cy="152400"/>
            <wp:effectExtent l="0" t="0" r="0" b="0"/>
            <wp:docPr id="52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made available by</w:t>
      </w:r>
      <w:r>
        <w:rPr>
          <w:rFonts w:cs="Arial"/>
        </w:rPr>
        <w:fldChar w:fldCharType="begin"/>
      </w:r>
      <w:r>
        <w:instrText>XE"</w:instrText>
      </w:r>
      <w:r w:rsidRPr="00413D75">
        <w:rPr>
          <w:rFonts w:cs="Arial"/>
        </w:rPr>
        <w:instrText>made available by</w:instrText>
      </w:r>
      <w:r>
        <w:instrText>"</w:instrText>
      </w:r>
      <w:r>
        <w:rPr>
          <w:rFonts w:cs="Arial"/>
        </w:rPr>
        <w:fldChar w:fldCharType="end"/>
      </w:r>
      <w:r>
        <w:t xml:space="preserve"> : </w:t>
      </w:r>
      <w:hyperlink w:anchor="_e0710944ed85fab755fb953e7174c8dd" w:history="1">
        <w:r>
          <w:rPr>
            <w:rStyle w:val="Hyperlink"/>
          </w:rPr>
          <w:t>Alter Ability</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1A2E5754" w14:textId="77777777" w:rsidR="00901B1C" w:rsidRDefault="00901B1C" w:rsidP="00901B1C">
      <w:pPr>
        <w:pStyle w:val="BodyText"/>
      </w:pPr>
      <w:r>
        <w:t>An act that makes an entity available to an actor as a resource.</w:t>
      </w:r>
    </w:p>
    <w:p w14:paraId="7ED8E297" w14:textId="77777777" w:rsidR="00901B1C" w:rsidRDefault="00901B1C" w:rsidP="00901B1C">
      <w:pPr>
        <w:ind w:left="605" w:hanging="245"/>
      </w:pPr>
      <w:r>
        <w:rPr>
          <w:noProof/>
        </w:rPr>
        <w:drawing>
          <wp:inline distT="0" distB="0" distL="0" distR="0" wp14:anchorId="2F876168" wp14:editId="77B08D5F">
            <wp:extent cx="152400" cy="152400"/>
            <wp:effectExtent l="0" t="0" r="0" b="0"/>
            <wp:docPr id="52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metadata</w:t>
      </w:r>
      <w:r>
        <w:rPr>
          <w:rFonts w:cs="Arial"/>
        </w:rPr>
        <w:fldChar w:fldCharType="begin"/>
      </w:r>
      <w:r>
        <w:instrText>XE"</w:instrText>
      </w:r>
      <w:r w:rsidRPr="00413D75">
        <w:rPr>
          <w:rFonts w:cs="Arial"/>
        </w:rPr>
        <w:instrText>has metadata</w:instrText>
      </w:r>
      <w:r>
        <w:instrText>"</w:instrText>
      </w:r>
      <w:r>
        <w:rPr>
          <w:rFonts w:cs="Arial"/>
        </w:rPr>
        <w:fldChar w:fldCharType="end"/>
      </w:r>
      <w:r>
        <w:t xml:space="preserve"> : </w:t>
      </w:r>
      <w:hyperlink w:anchor="_eed657feff92831d493500ba51c207c9" w:history="1">
        <w:r>
          <w:rPr>
            <w:rStyle w:val="Hyperlink"/>
          </w:rPr>
          <w:t>Metadata</w:t>
        </w:r>
      </w:hyperlink>
      <w:r>
        <w:t xml:space="preserve"> [*] </w:t>
      </w:r>
    </w:p>
    <w:p w14:paraId="6179BA15" w14:textId="77777777" w:rsidR="00901B1C" w:rsidRDefault="00901B1C" w:rsidP="00901B1C">
      <w:pPr>
        <w:pStyle w:val="BodyText"/>
      </w:pPr>
      <w:r>
        <w:t>Metadata associated with information about an entity</w:t>
      </w:r>
    </w:p>
    <w:p w14:paraId="15E4A1F4" w14:textId="77777777" w:rsidR="00901B1C" w:rsidRDefault="00901B1C" w:rsidP="00901B1C">
      <w:pPr>
        <w:ind w:left="605" w:hanging="245"/>
      </w:pPr>
      <w:r>
        <w:rPr>
          <w:noProof/>
        </w:rPr>
        <w:drawing>
          <wp:inline distT="0" distB="0" distL="0" distR="0" wp14:anchorId="4B2C775D" wp14:editId="03EBFC63">
            <wp:extent cx="152400" cy="152400"/>
            <wp:effectExtent l="0" t="0" r="0" b="0"/>
            <wp:docPr id="52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subject to</w:t>
      </w:r>
      <w:r>
        <w:rPr>
          <w:rFonts w:cs="Arial"/>
        </w:rPr>
        <w:fldChar w:fldCharType="begin"/>
      </w:r>
      <w:r>
        <w:instrText>XE"</w:instrText>
      </w:r>
      <w:r w:rsidRPr="00413D75">
        <w:rPr>
          <w:rFonts w:cs="Arial"/>
        </w:rPr>
        <w:instrText>subject to</w:instrText>
      </w:r>
      <w:r>
        <w:instrText>"</w:instrText>
      </w:r>
      <w:r>
        <w:rPr>
          <w:rFonts w:cs="Arial"/>
        </w:rPr>
        <w:fldChar w:fldCharType="end"/>
      </w:r>
      <w:r>
        <w:t xml:space="preserve"> : </w:t>
      </w:r>
      <w:hyperlink w:anchor="_23c4326044009f885190c5ab985800db" w:history="1">
        <w:r>
          <w:rPr>
            <w:rStyle w:val="Hyperlink"/>
          </w:rPr>
          <w:t>Metric</w:t>
        </w:r>
      </w:hyperlink>
      <w:r>
        <w:t xml:space="preserve"> </w:t>
      </w:r>
    </w:p>
    <w:p w14:paraId="7F25DDCF" w14:textId="77777777" w:rsidR="00901B1C" w:rsidRDefault="00901B1C" w:rsidP="00901B1C">
      <w:pPr>
        <w:pStyle w:val="BodyText"/>
      </w:pPr>
      <w:r>
        <w:t>A rule that must be satisfied by an entity.</w:t>
      </w:r>
    </w:p>
    <w:p w14:paraId="6ABB5C09" w14:textId="77777777" w:rsidR="00901B1C" w:rsidRDefault="00901B1C" w:rsidP="00901B1C">
      <w:pPr>
        <w:ind w:left="605" w:hanging="245"/>
      </w:pPr>
      <w:r>
        <w:rPr>
          <w:noProof/>
        </w:rPr>
        <w:drawing>
          <wp:inline distT="0" distB="0" distL="0" distR="0" wp14:anchorId="0F3E0E07" wp14:editId="5AACCE86">
            <wp:extent cx="152400" cy="152400"/>
            <wp:effectExtent l="0" t="0" r="0" b="0"/>
            <wp:docPr id="523"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preferred identifier</w:t>
      </w:r>
      <w:r>
        <w:rPr>
          <w:rFonts w:cs="Arial"/>
        </w:rPr>
        <w:fldChar w:fldCharType="begin"/>
      </w:r>
      <w:r>
        <w:instrText>XE"</w:instrText>
      </w:r>
      <w:r w:rsidRPr="00413D75">
        <w:rPr>
          <w:rFonts w:cs="Arial"/>
        </w:rPr>
        <w:instrText>preferred identifier</w:instrText>
      </w:r>
      <w:r>
        <w:instrText>"</w:instrText>
      </w:r>
      <w:r>
        <w:rPr>
          <w:rFonts w:cs="Arial"/>
        </w:rPr>
        <w:fldChar w:fldCharType="end"/>
      </w:r>
      <w:r>
        <w:t xml:space="preserve"> : </w:t>
      </w:r>
      <w:hyperlink w:anchor="_a9304dce0833e68d6c1871feed7ba4c8" w:history="1">
        <w:r>
          <w:rPr>
            <w:rStyle w:val="Hyperlink"/>
          </w:rPr>
          <w:t>Identifier</w:t>
        </w:r>
      </w:hyperlink>
      <w:r>
        <w:t xml:space="preserve"> [0..1]   </w:t>
      </w:r>
      <w:r w:rsidRPr="00833C5F">
        <w:rPr>
          <w:i/>
        </w:rPr>
        <w:t>Subsets</w:t>
      </w:r>
      <w:r>
        <w:t>: identified by:</w:t>
      </w:r>
      <w:hyperlink w:anchor="_a9304dce0833e68d6c1871feed7ba4c8" w:history="1">
        <w:r>
          <w:rPr>
            <w:rStyle w:val="Hyperlink"/>
          </w:rPr>
          <w:t>Identifier</w:t>
        </w:r>
      </w:hyperlink>
      <w:r>
        <w:rPr>
          <w:rStyle w:val="Hyperlink"/>
        </w:rPr>
        <w:t xml:space="preserve"> </w:t>
      </w:r>
      <w:r>
        <w:t xml:space="preserve">   </w:t>
      </w:r>
    </w:p>
    <w:p w14:paraId="30C6BFA1" w14:textId="77777777" w:rsidR="00901B1C" w:rsidRDefault="00901B1C" w:rsidP="00901B1C">
      <w:pPr>
        <w:pStyle w:val="BodyText"/>
      </w:pPr>
      <w:r>
        <w:t>Most common identifier for an entity.</w:t>
      </w:r>
    </w:p>
    <w:p w14:paraId="53B24EB7" w14:textId="77777777" w:rsidR="00901B1C" w:rsidRDefault="00901B1C" w:rsidP="00901B1C">
      <w:pPr>
        <w:ind w:left="605" w:hanging="245"/>
      </w:pPr>
      <w:r>
        <w:rPr>
          <w:noProof/>
        </w:rPr>
        <w:drawing>
          <wp:inline distT="0" distB="0" distL="0" distR="0" wp14:anchorId="327BDC6C" wp14:editId="54C3EABB">
            <wp:extent cx="152400" cy="152400"/>
            <wp:effectExtent l="0" t="0" r="0" b="0"/>
            <wp:docPr id="52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a9304dce0833e68d6c1871feed7ba4c8" w:history="1">
        <w:r>
          <w:rPr>
            <w:rStyle w:val="Hyperlink"/>
          </w:rPr>
          <w:t>Identifier</w:t>
        </w:r>
      </w:hyperlink>
      <w:r>
        <w:t xml:space="preserve"> [*] </w:t>
      </w:r>
    </w:p>
    <w:p w14:paraId="7A82AA67" w14:textId="77777777" w:rsidR="00901B1C" w:rsidRDefault="00901B1C" w:rsidP="00901B1C">
      <w:pPr>
        <w:pStyle w:val="BodyText"/>
      </w:pPr>
      <w:r>
        <w:t>Identifiers for a concept - note that a concept may have multiple identifiers and they may be context specific.</w:t>
      </w:r>
    </w:p>
    <w:p w14:paraId="01D02F27" w14:textId="77777777" w:rsidR="00901B1C" w:rsidRDefault="00901B1C" w:rsidP="00901B1C">
      <w:pPr>
        <w:ind w:left="605" w:hanging="245"/>
      </w:pPr>
      <w:r>
        <w:rPr>
          <w:noProof/>
        </w:rPr>
        <w:drawing>
          <wp:inline distT="0" distB="0" distL="0" distR="0" wp14:anchorId="7B10FD6B" wp14:editId="55D6EAE1">
            <wp:extent cx="152400" cy="152400"/>
            <wp:effectExtent l="0" t="0" r="0" b="0"/>
            <wp:docPr id="525"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impacts</w:t>
      </w:r>
      <w:r>
        <w:rPr>
          <w:rFonts w:cs="Arial"/>
        </w:rPr>
        <w:fldChar w:fldCharType="begin"/>
      </w:r>
      <w:r>
        <w:instrText>XE"</w:instrText>
      </w:r>
      <w:r w:rsidRPr="00413D75">
        <w:rPr>
          <w:rFonts w:cs="Arial"/>
        </w:rPr>
        <w:instrText>impacts</w:instrText>
      </w:r>
      <w:r>
        <w:instrText>"</w:instrText>
      </w:r>
      <w:r>
        <w:rPr>
          <w:rFonts w:cs="Arial"/>
        </w:rPr>
        <w:fldChar w:fldCharType="end"/>
      </w:r>
      <w:r>
        <w:t xml:space="preserve"> : </w:t>
      </w:r>
      <w:hyperlink w:anchor="_a9304dce0833e68d6c1871feed7ba4c8" w:history="1">
        <w:r>
          <w:rPr>
            <w:rStyle w:val="Hyperlink"/>
          </w:rPr>
          <w:t>Identifier</w:t>
        </w:r>
      </w:hyperlink>
      <w:r>
        <w:t xml:space="preserve"> [*] </w:t>
      </w:r>
    </w:p>
    <w:p w14:paraId="2AAD96DA" w14:textId="77777777" w:rsidR="00901B1C" w:rsidRDefault="00901B1C" w:rsidP="00901B1C">
      <w:pPr>
        <w:pStyle w:val="BodyText"/>
      </w:pPr>
      <w:r>
        <w:t>Things an entity may affect.</w:t>
      </w:r>
    </w:p>
    <w:p w14:paraId="6080FF10" w14:textId="77777777" w:rsidR="00901B1C" w:rsidRDefault="00901B1C" w:rsidP="00901B1C">
      <w:pPr>
        <w:ind w:left="605" w:hanging="245"/>
      </w:pPr>
      <w:r>
        <w:rPr>
          <w:noProof/>
        </w:rPr>
        <w:drawing>
          <wp:inline distT="0" distB="0" distL="0" distR="0" wp14:anchorId="30FDA111" wp14:editId="0D18CF2A">
            <wp:extent cx="152400" cy="152400"/>
            <wp:effectExtent l="0" t="0" r="0" b="0"/>
            <wp:docPr id="526"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has confidence</w:t>
      </w:r>
      <w:r>
        <w:rPr>
          <w:rFonts w:cs="Arial"/>
        </w:rPr>
        <w:fldChar w:fldCharType="begin"/>
      </w:r>
      <w:r>
        <w:instrText>XE"</w:instrText>
      </w:r>
      <w:r w:rsidRPr="00413D75">
        <w:rPr>
          <w:rFonts w:cs="Arial"/>
        </w:rPr>
        <w:instrText>has confidence</w:instrText>
      </w:r>
      <w:r>
        <w:instrText>"</w:instrText>
      </w:r>
      <w:r>
        <w:rPr>
          <w:rFonts w:cs="Arial"/>
        </w:rPr>
        <w:fldChar w:fldCharType="end"/>
      </w:r>
      <w:r>
        <w:t xml:space="preserve"> : </w:t>
      </w:r>
      <w:hyperlink w:anchor="_0024cb5953a1194e4d9d3527057a064e" w:history="1">
        <w:r>
          <w:rPr>
            <w:rStyle w:val="Hyperlink"/>
          </w:rPr>
          <w:t>Confidence</w:t>
        </w:r>
      </w:hyperlink>
      <w:r>
        <w:t xml:space="preserve"> [0..1]   </w:t>
      </w:r>
      <w:r w:rsidRPr="00833C5F">
        <w:rPr>
          <w:i/>
        </w:rPr>
        <w:t>Subsets</w:t>
      </w:r>
      <w:r>
        <w:t>: has metadata:</w:t>
      </w:r>
      <w:hyperlink w:anchor="_eed657feff92831d493500ba51c207c9" w:history="1">
        <w:r>
          <w:rPr>
            <w:rStyle w:val="Hyperlink"/>
          </w:rPr>
          <w:t>Metadata</w:t>
        </w:r>
      </w:hyperlink>
      <w:r>
        <w:rPr>
          <w:rStyle w:val="Hyperlink"/>
        </w:rPr>
        <w:t xml:space="preserve"> </w:t>
      </w:r>
      <w:r>
        <w:t xml:space="preserve">   </w:t>
      </w:r>
    </w:p>
    <w:p w14:paraId="4FC5FFCC" w14:textId="77777777" w:rsidR="00901B1C" w:rsidRDefault="00901B1C" w:rsidP="00901B1C">
      <w:pPr>
        <w:pStyle w:val="BodyText"/>
      </w:pPr>
      <w:r>
        <w:t>Confidence is metadata reflecting the trust that the facts about the entity are valid.</w:t>
      </w:r>
    </w:p>
    <w:p w14:paraId="79F32007" w14:textId="77777777" w:rsidR="00901B1C" w:rsidRDefault="00901B1C" w:rsidP="00901B1C">
      <w:pPr>
        <w:ind w:left="605" w:hanging="245"/>
      </w:pPr>
      <w:r>
        <w:rPr>
          <w:noProof/>
        </w:rPr>
        <w:drawing>
          <wp:inline distT="0" distB="0" distL="0" distR="0" wp14:anchorId="0BD02466" wp14:editId="4B1121FD">
            <wp:extent cx="152400" cy="152400"/>
            <wp:effectExtent l="0" t="0" r="0" b="0"/>
            <wp:docPr id="527"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sourced from</w:t>
      </w:r>
      <w:r>
        <w:rPr>
          <w:rFonts w:cs="Arial"/>
        </w:rPr>
        <w:fldChar w:fldCharType="begin"/>
      </w:r>
      <w:r>
        <w:instrText>XE"</w:instrText>
      </w:r>
      <w:r w:rsidRPr="00413D75">
        <w:rPr>
          <w:rFonts w:cs="Arial"/>
        </w:rPr>
        <w:instrText>sourced from</w:instrText>
      </w:r>
      <w:r>
        <w:instrText>"</w:instrText>
      </w:r>
      <w:r>
        <w:rPr>
          <w:rFonts w:cs="Arial"/>
        </w:rPr>
        <w:fldChar w:fldCharType="end"/>
      </w:r>
      <w:r>
        <w:t xml:space="preserve"> : </w:t>
      </w:r>
      <w:hyperlink w:anchor="_eb056e614f3c25dc922ddf959f3b3ae3" w:history="1">
        <w:r>
          <w:rPr>
            <w:rStyle w:val="Hyperlink"/>
          </w:rPr>
          <w:t>Statement</w:t>
        </w:r>
      </w:hyperlink>
      <w:r>
        <w:t xml:space="preserve"> [*]   </w:t>
      </w:r>
      <w:r w:rsidRPr="00833C5F">
        <w:rPr>
          <w:i/>
        </w:rPr>
        <w:t>Subsets</w:t>
      </w:r>
      <w:r>
        <w:t>: has metadata:</w:t>
      </w:r>
      <w:hyperlink w:anchor="_eed657feff92831d493500ba51c207c9" w:history="1">
        <w:r>
          <w:rPr>
            <w:rStyle w:val="Hyperlink"/>
          </w:rPr>
          <w:t>Metadata</w:t>
        </w:r>
      </w:hyperlink>
      <w:r>
        <w:rPr>
          <w:rStyle w:val="Hyperlink"/>
        </w:rPr>
        <w:t xml:space="preserve"> </w:t>
      </w:r>
      <w:r>
        <w:t xml:space="preserve">   </w:t>
      </w:r>
    </w:p>
    <w:p w14:paraId="7F20B476" w14:textId="77777777" w:rsidR="00901B1C" w:rsidRDefault="00901B1C" w:rsidP="00901B1C">
      <w:pPr>
        <w:pStyle w:val="BodyText"/>
      </w:pPr>
      <w:r>
        <w:t>Source of information about an entity or a particular situation or fact.</w:t>
      </w:r>
    </w:p>
    <w:p w14:paraId="24B7FFE4" w14:textId="77777777" w:rsidR="00901B1C" w:rsidRDefault="00901B1C" w:rsidP="00901B1C">
      <w:pPr>
        <w:ind w:left="605" w:hanging="245"/>
      </w:pPr>
      <w:r>
        <w:rPr>
          <w:noProof/>
        </w:rPr>
        <w:drawing>
          <wp:inline distT="0" distB="0" distL="0" distR="0" wp14:anchorId="6B51C4F1" wp14:editId="3AFD502E">
            <wp:extent cx="152400" cy="152400"/>
            <wp:effectExtent l="0" t="0" r="0" b="0"/>
            <wp:docPr id="52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observation</w:t>
      </w:r>
      <w:r>
        <w:rPr>
          <w:rFonts w:cs="Arial"/>
        </w:rPr>
        <w:fldChar w:fldCharType="begin"/>
      </w:r>
      <w:r>
        <w:instrText>XE"</w:instrText>
      </w:r>
      <w:r w:rsidRPr="00413D75">
        <w:rPr>
          <w:rFonts w:cs="Arial"/>
        </w:rPr>
        <w:instrText>has observation</w:instrText>
      </w:r>
      <w:r>
        <w:instrText>"</w:instrText>
      </w:r>
      <w:r>
        <w:rPr>
          <w:rFonts w:cs="Arial"/>
        </w:rPr>
        <w:fldChar w:fldCharType="end"/>
      </w:r>
      <w:r>
        <w:t xml:space="preserve"> : </w:t>
      </w:r>
      <w:hyperlink w:anchor="_1a5b22ec96adcbdd1b918a17fe9b44b2" w:history="1">
        <w:r>
          <w:rPr>
            <w:rStyle w:val="Hyperlink"/>
          </w:rPr>
          <w:t>Observation</w:t>
        </w:r>
      </w:hyperlink>
      <w:r>
        <w:t xml:space="preserve"> [*]   </w:t>
      </w:r>
      <w:r w:rsidRPr="00833C5F">
        <w:rPr>
          <w:i/>
        </w:rPr>
        <w:t>Subsets</w:t>
      </w:r>
      <w:r>
        <w:t>: used by:</w:t>
      </w:r>
      <w:hyperlink w:anchor="_c05d8ea54231ef8385ae369a8cb18a7f" w:history="1">
        <w:r>
          <w:rPr>
            <w:rStyle w:val="Hyperlink"/>
          </w:rPr>
          <w:t>Occurrence</w:t>
        </w:r>
      </w:hyperlink>
      <w:r>
        <w:rPr>
          <w:rStyle w:val="Hyperlink"/>
        </w:rPr>
        <w:t xml:space="preserve"> </w:t>
      </w:r>
      <w:r>
        <w:t xml:space="preserve">   </w:t>
      </w:r>
    </w:p>
    <w:p w14:paraId="41E08C65" w14:textId="77777777" w:rsidR="00901B1C" w:rsidRDefault="00901B1C" w:rsidP="00901B1C">
      <w:pPr>
        <w:pStyle w:val="BodyText"/>
      </w:pPr>
      <w:r>
        <w:t>Observations made about an entity.</w:t>
      </w:r>
    </w:p>
    <w:p w14:paraId="5E76CBDE" w14:textId="77777777" w:rsidR="00901B1C" w:rsidRDefault="00901B1C" w:rsidP="00901B1C">
      <w:pPr>
        <w:ind w:left="605" w:hanging="245"/>
      </w:pPr>
      <w:r>
        <w:rPr>
          <w:noProof/>
        </w:rPr>
        <w:drawing>
          <wp:inline distT="0" distB="0" distL="0" distR="0" wp14:anchorId="22F9CDA7" wp14:editId="64534A72">
            <wp:extent cx="152400" cy="152400"/>
            <wp:effectExtent l="0" t="0" r="0" b="0"/>
            <wp:docPr id="529"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indicator</w:t>
      </w:r>
      <w:r>
        <w:rPr>
          <w:rFonts w:cs="Arial"/>
        </w:rPr>
        <w:fldChar w:fldCharType="begin"/>
      </w:r>
      <w:r>
        <w:instrText>XE"</w:instrText>
      </w:r>
      <w:r w:rsidRPr="00413D75">
        <w:rPr>
          <w:rFonts w:cs="Arial"/>
        </w:rPr>
        <w:instrText>has indicator</w:instrText>
      </w:r>
      <w:r>
        <w:instrText>"</w:instrText>
      </w:r>
      <w:r>
        <w:rPr>
          <w:rFonts w:cs="Arial"/>
        </w:rPr>
        <w:fldChar w:fldCharType="end"/>
      </w:r>
      <w:r>
        <w:t xml:space="preserve"> : </w:t>
      </w:r>
      <w:hyperlink w:anchor="_0ea506f57adef61cfa374e799c7f4b3e" w:history="1">
        <w:r>
          <w:rPr>
            <w:rStyle w:val="Hyperlink"/>
          </w:rPr>
          <w:t>Indicator</w:t>
        </w:r>
      </w:hyperlink>
      <w:r>
        <w:t xml:space="preserve"> [*]   </w:t>
      </w:r>
      <w:r w:rsidRPr="00833C5F">
        <w:rPr>
          <w:i/>
        </w:rPr>
        <w:t>Subsets</w:t>
      </w:r>
      <w:r>
        <w:t>: contextualizes:</w:t>
      </w:r>
      <w:hyperlink w:anchor="_3a4ff69ced5d7f7c66bb882997dea37e" w:history="1">
        <w:r>
          <w:rPr>
            <w:rStyle w:val="Hyperlink"/>
          </w:rPr>
          <w:t>Anything</w:t>
        </w:r>
      </w:hyperlink>
      <w:r>
        <w:rPr>
          <w:rStyle w:val="Hyperlink"/>
        </w:rPr>
        <w:t xml:space="preserve"> </w:t>
      </w:r>
      <w:r>
        <w:t xml:space="preserve">   </w:t>
      </w:r>
    </w:p>
    <w:p w14:paraId="0E77E0F0" w14:textId="77777777" w:rsidR="00901B1C" w:rsidRDefault="00901B1C" w:rsidP="00901B1C">
      <w:pPr>
        <w:pStyle w:val="BodyText"/>
      </w:pPr>
      <w:r>
        <w:t>Indicators that suggest patterns of information about an entity</w:t>
      </w:r>
    </w:p>
    <w:p w14:paraId="27FD1023" w14:textId="77777777" w:rsidR="00901B1C" w:rsidRDefault="00901B1C" w:rsidP="00901B1C">
      <w:pPr>
        <w:ind w:left="605" w:hanging="245"/>
      </w:pPr>
      <w:r>
        <w:rPr>
          <w:noProof/>
        </w:rPr>
        <w:drawing>
          <wp:inline distT="0" distB="0" distL="0" distR="0" wp14:anchorId="6A5BDBE4" wp14:editId="610FA9EB">
            <wp:extent cx="152400" cy="152400"/>
            <wp:effectExtent l="0" t="0" r="0" b="0"/>
            <wp:docPr id="53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affected by</w:t>
      </w:r>
      <w:r>
        <w:rPr>
          <w:rFonts w:cs="Arial"/>
        </w:rPr>
        <w:fldChar w:fldCharType="begin"/>
      </w:r>
      <w:r>
        <w:instrText>XE"</w:instrText>
      </w:r>
      <w:r w:rsidRPr="00413D75">
        <w:rPr>
          <w:rFonts w:cs="Arial"/>
        </w:rPr>
        <w:instrText>affected by</w:instrText>
      </w:r>
      <w:r>
        <w:instrText>"</w:instrText>
      </w:r>
      <w:r>
        <w:rPr>
          <w:rFonts w:cs="Arial"/>
        </w:rPr>
        <w:fldChar w:fldCharType="end"/>
      </w:r>
      <w:r>
        <w:t xml:space="preserve"> : </w:t>
      </w:r>
      <w:hyperlink w:anchor="_6ba65cb32cb0154f6c150174e332fc08" w:history="1">
        <w:r>
          <w:rPr>
            <w:rStyle w:val="Hyperlink"/>
          </w:rPr>
          <w:t>Action On Entity</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3260C3FD" w14:textId="77777777" w:rsidR="00901B1C" w:rsidRDefault="00901B1C" w:rsidP="00901B1C">
      <w:pPr>
        <w:pStyle w:val="BodyText"/>
      </w:pPr>
      <w:r>
        <w:t>Actions that can cause some change in the entity.</w:t>
      </w:r>
    </w:p>
    <w:p w14:paraId="454BA05E" w14:textId="77777777" w:rsidR="00901B1C" w:rsidRDefault="00901B1C" w:rsidP="00901B1C">
      <w:pPr>
        <w:ind w:left="605" w:hanging="245"/>
      </w:pPr>
      <w:r>
        <w:rPr>
          <w:noProof/>
        </w:rPr>
        <w:drawing>
          <wp:inline distT="0" distB="0" distL="0" distR="0" wp14:anchorId="30F69262" wp14:editId="7E5A96A9">
            <wp:extent cx="152400" cy="152400"/>
            <wp:effectExtent l="0" t="0" r="0" b="0"/>
            <wp:docPr id="53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transferred by</w:t>
      </w:r>
      <w:r>
        <w:rPr>
          <w:rFonts w:cs="Arial"/>
        </w:rPr>
        <w:fldChar w:fldCharType="begin"/>
      </w:r>
      <w:r>
        <w:instrText>XE"</w:instrText>
      </w:r>
      <w:r w:rsidRPr="00413D75">
        <w:rPr>
          <w:rFonts w:cs="Arial"/>
        </w:rPr>
        <w:instrText>transferred by</w:instrText>
      </w:r>
      <w:r>
        <w:instrText>"</w:instrText>
      </w:r>
      <w:r>
        <w:rPr>
          <w:rFonts w:cs="Arial"/>
        </w:rPr>
        <w:fldChar w:fldCharType="end"/>
      </w:r>
      <w:r>
        <w:t xml:space="preserve"> : </w:t>
      </w:r>
      <w:hyperlink w:anchor="_11df05ed2fa2a2918be15c30f6c9470c" w:history="1">
        <w:r>
          <w:rPr>
            <w:rStyle w:val="Hyperlink"/>
          </w:rPr>
          <w:t>Transfer</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01541FBA" w14:textId="77777777" w:rsidR="00901B1C" w:rsidRDefault="00901B1C" w:rsidP="00901B1C">
      <w:pPr>
        <w:pStyle w:val="BodyText"/>
      </w:pPr>
      <w:r>
        <w:t>Transfers of the entity between actors.</w:t>
      </w:r>
    </w:p>
    <w:p w14:paraId="1351D36D" w14:textId="77777777" w:rsidR="00901B1C" w:rsidRDefault="00901B1C" w:rsidP="00901B1C">
      <w:pPr>
        <w:ind w:left="605" w:hanging="245"/>
      </w:pPr>
      <w:r>
        <w:rPr>
          <w:noProof/>
        </w:rPr>
        <w:drawing>
          <wp:inline distT="0" distB="0" distL="0" distR="0" wp14:anchorId="7452C229" wp14:editId="25EF86F9">
            <wp:extent cx="152400" cy="152400"/>
            <wp:effectExtent l="0" t="0" r="0" b="0"/>
            <wp:docPr id="532" name="Picture 863980949.emf" descr="86398094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863980949.emf"/>
                    <pic:cNvPicPr/>
                  </pic:nvPicPr>
                  <pic:blipFill>
                    <a:blip r:embed="rId54" cstate="print"/>
                    <a:stretch>
                      <a:fillRect/>
                    </a:stretch>
                  </pic:blipFill>
                  <pic:spPr>
                    <a:xfrm>
                      <a:off x="0" y="0"/>
                      <a:ext cx="152400" cy="152400"/>
                    </a:xfrm>
                    <a:prstGeom prst="rect">
                      <a:avLst/>
                    </a:prstGeom>
                  </pic:spPr>
                </pic:pic>
              </a:graphicData>
            </a:graphic>
          </wp:inline>
        </w:drawing>
      </w:r>
      <w:r>
        <w:t xml:space="preserve">  has part</w:t>
      </w:r>
      <w:r>
        <w:rPr>
          <w:rFonts w:cs="Arial"/>
        </w:rPr>
        <w:fldChar w:fldCharType="begin"/>
      </w:r>
      <w:r>
        <w:instrText>XE"</w:instrText>
      </w:r>
      <w:r w:rsidRPr="00413D75">
        <w:rPr>
          <w:rFonts w:cs="Arial"/>
        </w:rPr>
        <w:instrText>has part</w:instrText>
      </w:r>
      <w:r>
        <w:instrText>"</w:instrText>
      </w:r>
      <w:r>
        <w:rPr>
          <w:rFonts w:cs="Arial"/>
        </w:rPr>
        <w:fldChar w:fldCharType="end"/>
      </w:r>
      <w:r>
        <w:t xml:space="preserve"> : </w:t>
      </w:r>
      <w:hyperlink w:anchor="_11df05ed2fa2a2918be15c30f6c9470c" w:history="1">
        <w:r>
          <w:rPr>
            <w:rStyle w:val="Hyperlink"/>
          </w:rPr>
          <w:t>Transfer</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4528C08F" w14:textId="77777777" w:rsidR="00901B1C" w:rsidRDefault="00901B1C" w:rsidP="00901B1C">
      <w:pPr>
        <w:pStyle w:val="BodyText"/>
      </w:pPr>
      <w:r>
        <w:t>A part of something. This is a general concept of part and does not assume exclusivity of partness or total part inclusion.</w:t>
      </w:r>
    </w:p>
    <w:p w14:paraId="477009A0" w14:textId="77777777" w:rsidR="00901B1C" w:rsidRDefault="00901B1C" w:rsidP="00901B1C"/>
    <w:p w14:paraId="302E0EDA" w14:textId="77777777" w:rsidR="00901B1C" w:rsidRDefault="00901B1C" w:rsidP="00901B1C">
      <w:pPr>
        <w:pStyle w:val="Heading3"/>
        <w:spacing w:after="0"/>
        <w:ind w:left="1080"/>
      </w:pPr>
      <w:bookmarkStart w:id="167" w:name="_b60675f109cb75d9539bf731ef872822"/>
      <w:bookmarkStart w:id="168" w:name="_Toc451802484"/>
      <w:r>
        <w:t>Association Generalization</w:t>
      </w:r>
      <w:bookmarkEnd w:id="167"/>
      <w:bookmarkEnd w:id="168"/>
      <w:r w:rsidRPr="003A31EC">
        <w:rPr>
          <w:rFonts w:cs="Arial"/>
        </w:rPr>
        <w:t xml:space="preserve"> </w:t>
      </w:r>
      <w:r>
        <w:rPr>
          <w:rFonts w:cs="Arial"/>
        </w:rPr>
        <w:fldChar w:fldCharType="begin"/>
      </w:r>
      <w:r>
        <w:instrText>XE"</w:instrText>
      </w:r>
      <w:r w:rsidRPr="00413D75">
        <w:rPr>
          <w:rFonts w:cs="Arial"/>
        </w:rPr>
        <w:instrText>Generalization</w:instrText>
      </w:r>
      <w:r>
        <w:instrText>"</w:instrText>
      </w:r>
      <w:r>
        <w:rPr>
          <w:rFonts w:cs="Arial"/>
        </w:rPr>
        <w:fldChar w:fldCharType="end"/>
      </w:r>
    </w:p>
    <w:p w14:paraId="71FC7EDC" w14:textId="77777777" w:rsidR="00901B1C" w:rsidRDefault="00901B1C" w:rsidP="00901B1C">
      <w:pPr>
        <w:pStyle w:val="BodyText"/>
      </w:pPr>
      <w:r>
        <w:t>The set of instances contextualized by the specialized context is a subset of the set of instances contextualized by the generalized context.</w:t>
      </w:r>
    </w:p>
    <w:p w14:paraId="7E9BAA90" w14:textId="77777777" w:rsidR="00901B1C" w:rsidRDefault="00901B1C" w:rsidP="00901B1C">
      <w:pPr>
        <w:pStyle w:val="Code0"/>
      </w:pPr>
      <w:r w:rsidRPr="00043180">
        <w:rPr>
          <w:b/>
          <w:sz w:val="24"/>
          <w:szCs w:val="24"/>
        </w:rPr>
        <w:t>package</w:t>
      </w:r>
      <w:r>
        <w:t xml:space="preserve"> Threat-risk-conceptual-model::Foundational Concepts::Foundation</w:t>
      </w:r>
    </w:p>
    <w:p w14:paraId="34EB6534" w14:textId="77777777" w:rsidR="00901B1C" w:rsidRDefault="00901B1C" w:rsidP="00901B1C">
      <w:pPr>
        <w:pStyle w:val="Heading4"/>
        <w:numPr>
          <w:ilvl w:val="3"/>
          <w:numId w:val="1"/>
        </w:numPr>
        <w:spacing w:after="0"/>
      </w:pPr>
      <w:r>
        <w:t>Association Ends</w:t>
      </w:r>
    </w:p>
    <w:p w14:paraId="45963E5A" w14:textId="77777777" w:rsidR="00901B1C" w:rsidRDefault="00901B1C" w:rsidP="00901B1C">
      <w:pPr>
        <w:ind w:firstLine="720"/>
      </w:pPr>
      <w:r>
        <w:rPr>
          <w:noProof/>
        </w:rPr>
        <w:drawing>
          <wp:inline distT="0" distB="0" distL="0" distR="0" wp14:anchorId="7119BD78" wp14:editId="03869B95">
            <wp:extent cx="152400" cy="152400"/>
            <wp:effectExtent l="0" t="0" r="0" b="0"/>
            <wp:docPr id="533"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generalizes</w:t>
      </w:r>
      <w:r>
        <w:rPr>
          <w:rFonts w:cs="Arial"/>
        </w:rPr>
        <w:fldChar w:fldCharType="begin"/>
      </w:r>
      <w:r>
        <w:instrText>XE"</w:instrText>
      </w:r>
      <w:r w:rsidRPr="00413D75">
        <w:rPr>
          <w:rFonts w:cs="Arial"/>
        </w:rPr>
        <w:instrText>generalizes</w:instrText>
      </w:r>
      <w:r>
        <w:instrText>"</w:instrText>
      </w:r>
      <w:r>
        <w:rPr>
          <w:rFonts w:cs="Arial"/>
        </w:rPr>
        <w:fldChar w:fldCharType="end"/>
      </w:r>
      <w:r>
        <w:t xml:space="preserve"> : </w:t>
      </w:r>
      <w:hyperlink w:anchor="_1e46c059e4f9b5846cdb98d6adff437a" w:history="1">
        <w:r>
          <w:rPr>
            <w:rStyle w:val="Hyperlink"/>
          </w:rPr>
          <w:t>Category</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2FE2E0F5" w14:textId="77777777" w:rsidR="00901B1C" w:rsidRDefault="00901B1C" w:rsidP="00901B1C">
      <w:pPr>
        <w:pStyle w:val="BodyText"/>
      </w:pPr>
      <w:r>
        <w:t>The more general role of a generalization.</w:t>
      </w:r>
    </w:p>
    <w:p w14:paraId="2DDCDDD0" w14:textId="77777777" w:rsidR="00901B1C" w:rsidRDefault="00901B1C" w:rsidP="00901B1C">
      <w:pPr>
        <w:ind w:firstLine="720"/>
      </w:pPr>
      <w:r>
        <w:rPr>
          <w:noProof/>
        </w:rPr>
        <w:drawing>
          <wp:inline distT="0" distB="0" distL="0" distR="0" wp14:anchorId="5E0B67B0" wp14:editId="7695AC7E">
            <wp:extent cx="152400" cy="152400"/>
            <wp:effectExtent l="0" t="0" r="0" b="0"/>
            <wp:docPr id="55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specializes</w:t>
      </w:r>
      <w:r>
        <w:rPr>
          <w:rFonts w:cs="Arial"/>
        </w:rPr>
        <w:fldChar w:fldCharType="begin"/>
      </w:r>
      <w:r>
        <w:instrText>XE"</w:instrText>
      </w:r>
      <w:r w:rsidRPr="00413D75">
        <w:rPr>
          <w:rFonts w:cs="Arial"/>
        </w:rPr>
        <w:instrText>specializes</w:instrText>
      </w:r>
      <w:r>
        <w:instrText>"</w:instrText>
      </w:r>
      <w:r>
        <w:rPr>
          <w:rFonts w:cs="Arial"/>
        </w:rPr>
        <w:fldChar w:fldCharType="end"/>
      </w:r>
      <w:r>
        <w:t xml:space="preserve"> : </w:t>
      </w:r>
      <w:hyperlink w:anchor="_1e46c059e4f9b5846cdb98d6adff437a" w:history="1">
        <w:r>
          <w:rPr>
            <w:rStyle w:val="Hyperlink"/>
          </w:rPr>
          <w:t>Category</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0D3640FE" w14:textId="77777777" w:rsidR="00901B1C" w:rsidRDefault="00901B1C" w:rsidP="00901B1C">
      <w:pPr>
        <w:pStyle w:val="BodyText"/>
      </w:pPr>
      <w:r>
        <w:t>The more specific role of a generalization.</w:t>
      </w:r>
    </w:p>
    <w:p w14:paraId="75680E3C" w14:textId="77777777" w:rsidR="00901B1C" w:rsidRDefault="00901B1C" w:rsidP="00901B1C"/>
    <w:p w14:paraId="33F71C51" w14:textId="77777777" w:rsidR="00901B1C" w:rsidRDefault="00901B1C" w:rsidP="00901B1C">
      <w:pPr>
        <w:pStyle w:val="Heading3"/>
        <w:spacing w:after="0"/>
        <w:ind w:left="1080"/>
      </w:pPr>
      <w:bookmarkStart w:id="169" w:name="_7819562b83bb9705e7568b3aa72192ee"/>
      <w:bookmarkStart w:id="170" w:name="_Toc451802485"/>
      <w:r>
        <w:t>Association Involvement</w:t>
      </w:r>
      <w:bookmarkEnd w:id="169"/>
      <w:bookmarkEnd w:id="170"/>
      <w:r w:rsidRPr="003A31EC">
        <w:rPr>
          <w:rFonts w:cs="Arial"/>
        </w:rPr>
        <w:t xml:space="preserve"> </w:t>
      </w:r>
      <w:r>
        <w:rPr>
          <w:rFonts w:cs="Arial"/>
        </w:rPr>
        <w:fldChar w:fldCharType="begin"/>
      </w:r>
      <w:r>
        <w:instrText>XE"</w:instrText>
      </w:r>
      <w:r w:rsidRPr="00413D75">
        <w:rPr>
          <w:rFonts w:cs="Arial"/>
        </w:rPr>
        <w:instrText>Involvement</w:instrText>
      </w:r>
      <w:r>
        <w:instrText>"</w:instrText>
      </w:r>
      <w:r>
        <w:rPr>
          <w:rFonts w:cs="Arial"/>
        </w:rPr>
        <w:fldChar w:fldCharType="end"/>
      </w:r>
    </w:p>
    <w:p w14:paraId="2A062778" w14:textId="77777777" w:rsidR="00901B1C" w:rsidRDefault="00901B1C" w:rsidP="00901B1C">
      <w:pPr>
        <w:pStyle w:val="BodyText"/>
      </w:pPr>
      <w:r>
        <w:t>The relation between an actor and situations they are involved in.</w:t>
      </w:r>
    </w:p>
    <w:p w14:paraId="4924EA7B" w14:textId="77777777" w:rsidR="00901B1C" w:rsidRDefault="00901B1C" w:rsidP="00901B1C">
      <w:pPr>
        <w:pStyle w:val="Code0"/>
      </w:pPr>
      <w:r w:rsidRPr="00043180">
        <w:rPr>
          <w:b/>
          <w:sz w:val="24"/>
          <w:szCs w:val="24"/>
        </w:rPr>
        <w:t>package</w:t>
      </w:r>
      <w:r>
        <w:t xml:space="preserve"> Threat-risk-conceptual-model::Foundational Concepts::Foundation</w:t>
      </w:r>
    </w:p>
    <w:p w14:paraId="284439E4" w14:textId="77777777" w:rsidR="00901B1C" w:rsidRDefault="00901B1C" w:rsidP="00901B1C">
      <w:pPr>
        <w:pStyle w:val="Heading4"/>
        <w:numPr>
          <w:ilvl w:val="3"/>
          <w:numId w:val="1"/>
        </w:numPr>
        <w:spacing w:after="0"/>
      </w:pPr>
      <w:r>
        <w:t>Association Ends</w:t>
      </w:r>
    </w:p>
    <w:p w14:paraId="5C6DA50F" w14:textId="77777777" w:rsidR="00901B1C" w:rsidRDefault="00901B1C" w:rsidP="00901B1C">
      <w:pPr>
        <w:ind w:firstLine="720"/>
      </w:pPr>
      <w:r>
        <w:rPr>
          <w:noProof/>
        </w:rPr>
        <w:drawing>
          <wp:inline distT="0" distB="0" distL="0" distR="0" wp14:anchorId="67074AA4" wp14:editId="1DC772F0">
            <wp:extent cx="152400" cy="152400"/>
            <wp:effectExtent l="0" t="0" r="0" b="0"/>
            <wp:docPr id="57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involved in</w:t>
      </w:r>
      <w:r>
        <w:rPr>
          <w:rFonts w:cs="Arial"/>
        </w:rPr>
        <w:fldChar w:fldCharType="begin"/>
      </w:r>
      <w:r>
        <w:instrText>XE"</w:instrText>
      </w:r>
      <w:r w:rsidRPr="00413D75">
        <w:rPr>
          <w:rFonts w:cs="Arial"/>
        </w:rPr>
        <w:instrText>involved in</w:instrText>
      </w:r>
      <w:r>
        <w:instrText>"</w:instrText>
      </w:r>
      <w:r>
        <w:rPr>
          <w:rFonts w:cs="Arial"/>
        </w:rPr>
        <w:fldChar w:fldCharType="end"/>
      </w:r>
      <w:r>
        <w:t xml:space="preserve"> : </w:t>
      </w:r>
      <w:hyperlink w:anchor="_63104765cd42c5f76cf72fdc4ed90397" w:history="1">
        <w:r>
          <w:rPr>
            <w:rStyle w:val="Hyperlink"/>
          </w:rPr>
          <w:t>Situation</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75622A5B" w14:textId="77777777" w:rsidR="00901B1C" w:rsidRDefault="00901B1C" w:rsidP="00901B1C">
      <w:pPr>
        <w:pStyle w:val="BodyText"/>
      </w:pPr>
      <w:r>
        <w:t>Situations in which an actor has any kind of involvement.</w:t>
      </w:r>
    </w:p>
    <w:p w14:paraId="51FFD334" w14:textId="77777777" w:rsidR="00901B1C" w:rsidRDefault="00901B1C" w:rsidP="00901B1C">
      <w:pPr>
        <w:ind w:firstLine="720"/>
      </w:pPr>
      <w:r>
        <w:rPr>
          <w:noProof/>
        </w:rPr>
        <w:drawing>
          <wp:inline distT="0" distB="0" distL="0" distR="0" wp14:anchorId="0791103F" wp14:editId="6328F70F">
            <wp:extent cx="152400" cy="152400"/>
            <wp:effectExtent l="0" t="0" r="0" b="0"/>
            <wp:docPr id="57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involves</w:t>
      </w:r>
      <w:r>
        <w:rPr>
          <w:rFonts w:cs="Arial"/>
        </w:rPr>
        <w:fldChar w:fldCharType="begin"/>
      </w:r>
      <w:r>
        <w:instrText>XE"</w:instrText>
      </w:r>
      <w:r w:rsidRPr="00413D75">
        <w:rPr>
          <w:rFonts w:cs="Arial"/>
        </w:rPr>
        <w:instrText>involves</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5E564C54" w14:textId="77777777" w:rsidR="00901B1C" w:rsidRDefault="00901B1C" w:rsidP="00901B1C">
      <w:pPr>
        <w:pStyle w:val="BodyText"/>
      </w:pPr>
      <w:r>
        <w:t>Actors invovled in a situation in any way.</w:t>
      </w:r>
    </w:p>
    <w:p w14:paraId="2FBB1592" w14:textId="77777777" w:rsidR="00901B1C" w:rsidRDefault="00901B1C" w:rsidP="00901B1C"/>
    <w:p w14:paraId="373760D3" w14:textId="77777777" w:rsidR="00901B1C" w:rsidRDefault="00901B1C" w:rsidP="00901B1C">
      <w:pPr>
        <w:pStyle w:val="Heading3"/>
        <w:spacing w:after="0"/>
        <w:ind w:left="1080"/>
      </w:pPr>
      <w:bookmarkStart w:id="171" w:name="_98dc776c0c33f3d31feb4b2ebb61522f"/>
      <w:bookmarkStart w:id="172" w:name="_Toc451802486"/>
      <w:r>
        <w:t>Class Responsible Performer</w:t>
      </w:r>
      <w:bookmarkEnd w:id="171"/>
      <w:bookmarkEnd w:id="172"/>
      <w:r w:rsidRPr="003A31EC">
        <w:rPr>
          <w:rFonts w:cs="Arial"/>
        </w:rPr>
        <w:t xml:space="preserve"> </w:t>
      </w:r>
      <w:r>
        <w:rPr>
          <w:rFonts w:cs="Arial"/>
        </w:rPr>
        <w:fldChar w:fldCharType="begin"/>
      </w:r>
      <w:r>
        <w:instrText>XE"</w:instrText>
      </w:r>
      <w:r w:rsidRPr="00413D75">
        <w:rPr>
          <w:rFonts w:cs="Arial"/>
        </w:rPr>
        <w:instrText>Responsible Performer</w:instrText>
      </w:r>
      <w:r>
        <w:instrText>"</w:instrText>
      </w:r>
      <w:r>
        <w:rPr>
          <w:rFonts w:cs="Arial"/>
        </w:rPr>
        <w:fldChar w:fldCharType="end"/>
      </w:r>
    </w:p>
    <w:p w14:paraId="628A4FDF" w14:textId="77777777" w:rsidR="00901B1C" w:rsidRDefault="00901B1C" w:rsidP="00901B1C">
      <w:pPr>
        <w:pStyle w:val="BodyText"/>
      </w:pPr>
      <w:r>
        <w:t>An actor that may have responsibilities - people and organizations.</w:t>
      </w:r>
    </w:p>
    <w:p w14:paraId="6F271A51" w14:textId="77777777" w:rsidR="00901B1C" w:rsidRDefault="00901B1C" w:rsidP="00901B1C">
      <w:pPr>
        <w:pStyle w:val="Heading4"/>
        <w:numPr>
          <w:ilvl w:val="3"/>
          <w:numId w:val="1"/>
        </w:numPr>
        <w:spacing w:after="0"/>
      </w:pPr>
      <w:r>
        <w:t>Direct Supertypes</w:t>
      </w:r>
    </w:p>
    <w:p w14:paraId="4A297C61" w14:textId="77777777" w:rsidR="00901B1C" w:rsidRDefault="00901B1C" w:rsidP="00901B1C">
      <w:pPr>
        <w:ind w:left="360"/>
      </w:pPr>
      <w:hyperlink w:anchor="_195976dea0d8187e1656ac43c072c070" w:history="1">
        <w:r>
          <w:rPr>
            <w:rStyle w:val="Hyperlink"/>
          </w:rPr>
          <w:t>Actor</w:t>
        </w:r>
      </w:hyperlink>
    </w:p>
    <w:p w14:paraId="34955EE5" w14:textId="77777777" w:rsidR="00901B1C" w:rsidRDefault="00901B1C" w:rsidP="00901B1C">
      <w:pPr>
        <w:pStyle w:val="Code0"/>
      </w:pPr>
      <w:r w:rsidRPr="00043180">
        <w:rPr>
          <w:b/>
          <w:sz w:val="24"/>
          <w:szCs w:val="24"/>
        </w:rPr>
        <w:t>package</w:t>
      </w:r>
      <w:r>
        <w:t xml:space="preserve"> Threat-risk-conceptual-model::Foundational Concepts::Foundation</w:t>
      </w:r>
    </w:p>
    <w:p w14:paraId="61663FDF" w14:textId="77777777" w:rsidR="00901B1C" w:rsidRDefault="00901B1C" w:rsidP="00901B1C">
      <w:pPr>
        <w:pStyle w:val="Heading4"/>
        <w:numPr>
          <w:ilvl w:val="3"/>
          <w:numId w:val="1"/>
        </w:numPr>
        <w:spacing w:after="0"/>
      </w:pPr>
      <w:r>
        <w:t>Associations</w:t>
      </w:r>
    </w:p>
    <w:p w14:paraId="2AAD2F32" w14:textId="77777777" w:rsidR="00901B1C" w:rsidRDefault="00901B1C" w:rsidP="00901B1C">
      <w:pPr>
        <w:ind w:left="605" w:hanging="245"/>
      </w:pPr>
      <w:r>
        <w:rPr>
          <w:noProof/>
        </w:rPr>
        <w:drawing>
          <wp:inline distT="0" distB="0" distL="0" distR="0" wp14:anchorId="359AE0CD" wp14:editId="11AEF6F6">
            <wp:extent cx="152400" cy="152400"/>
            <wp:effectExtent l="0" t="0" r="0" b="0"/>
            <wp:docPr id="573"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associate</w:t>
      </w:r>
      <w:r>
        <w:rPr>
          <w:rFonts w:cs="Arial"/>
        </w:rPr>
        <w:fldChar w:fldCharType="begin"/>
      </w:r>
      <w:r>
        <w:instrText>XE"</w:instrText>
      </w:r>
      <w:r w:rsidRPr="00413D75">
        <w:rPr>
          <w:rFonts w:cs="Arial"/>
        </w:rPr>
        <w:instrText>associate</w:instrText>
      </w:r>
      <w:r>
        <w:instrText>"</w:instrText>
      </w:r>
      <w:r>
        <w:rPr>
          <w:rFonts w:cs="Arial"/>
        </w:rPr>
        <w:fldChar w:fldCharType="end"/>
      </w:r>
      <w:r>
        <w:t xml:space="preserve"> : </w:t>
      </w:r>
      <w:hyperlink w:anchor="_11df05ed2fa2a2918be15c30f6c9470c" w:history="1">
        <w:r>
          <w:rPr>
            <w:rStyle w:val="Hyperlink"/>
          </w:rPr>
          <w:t>Transfer</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50F85B31" w14:textId="77777777" w:rsidR="00901B1C" w:rsidRDefault="00901B1C" w:rsidP="00901B1C">
      <w:pPr>
        <w:pStyle w:val="BodyText"/>
      </w:pPr>
      <w:r>
        <w:t>The actor associated with another.</w:t>
      </w:r>
    </w:p>
    <w:p w14:paraId="62CF5252" w14:textId="77777777" w:rsidR="00901B1C" w:rsidRDefault="00901B1C" w:rsidP="00901B1C">
      <w:pPr>
        <w:ind w:left="605" w:hanging="245"/>
      </w:pPr>
      <w:r>
        <w:rPr>
          <w:noProof/>
        </w:rPr>
        <w:drawing>
          <wp:inline distT="0" distB="0" distL="0" distR="0" wp14:anchorId="0044F0B8" wp14:editId="6FD382E8">
            <wp:extent cx="152400" cy="152400"/>
            <wp:effectExtent l="0" t="0" r="0" b="0"/>
            <wp:docPr id="574"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associated with</w:t>
      </w:r>
      <w:r>
        <w:rPr>
          <w:rFonts w:cs="Arial"/>
        </w:rPr>
        <w:fldChar w:fldCharType="begin"/>
      </w:r>
      <w:r>
        <w:instrText>XE"</w:instrText>
      </w:r>
      <w:r w:rsidRPr="00413D75">
        <w:rPr>
          <w:rFonts w:cs="Arial"/>
        </w:rPr>
        <w:instrText>associated with</w:instrText>
      </w:r>
      <w:r>
        <w:instrText>"</w:instrText>
      </w:r>
      <w:r>
        <w:rPr>
          <w:rFonts w:cs="Arial"/>
        </w:rPr>
        <w:fldChar w:fldCharType="end"/>
      </w:r>
      <w:r>
        <w:t xml:space="preserve"> : </w:t>
      </w:r>
      <w:hyperlink w:anchor="_11df05ed2fa2a2918be15c30f6c9470c" w:history="1">
        <w:r>
          <w:rPr>
            <w:rStyle w:val="Hyperlink"/>
          </w:rPr>
          <w:t>Transfer</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469606BB" w14:textId="77777777" w:rsidR="00901B1C" w:rsidRDefault="00901B1C" w:rsidP="00901B1C">
      <w:pPr>
        <w:pStyle w:val="BodyText"/>
      </w:pPr>
      <w:r>
        <w:t>Another actor the actor is associated with.</w:t>
      </w:r>
    </w:p>
    <w:p w14:paraId="048CFFD7" w14:textId="77777777" w:rsidR="00901B1C" w:rsidRDefault="00901B1C" w:rsidP="00901B1C"/>
    <w:p w14:paraId="303F8EA8" w14:textId="77777777" w:rsidR="00901B1C" w:rsidRDefault="00901B1C" w:rsidP="00901B1C">
      <w:pPr>
        <w:pStyle w:val="Heading3"/>
        <w:spacing w:after="0"/>
        <w:ind w:left="1080"/>
      </w:pPr>
      <w:bookmarkStart w:id="173" w:name="_190ab2c7aab2e6a3ec0c198e969a574d"/>
      <w:bookmarkStart w:id="174" w:name="_Toc451802487"/>
      <w:r>
        <w:lastRenderedPageBreak/>
        <w:t>Class Role</w:t>
      </w:r>
      <w:bookmarkEnd w:id="173"/>
      <w:bookmarkEnd w:id="174"/>
      <w:r w:rsidRPr="003A31EC">
        <w:rPr>
          <w:rFonts w:cs="Arial"/>
        </w:rPr>
        <w:t xml:space="preserve"> </w:t>
      </w:r>
      <w:r>
        <w:rPr>
          <w:rFonts w:cs="Arial"/>
        </w:rPr>
        <w:fldChar w:fldCharType="begin"/>
      </w:r>
      <w:r>
        <w:instrText>XE"</w:instrText>
      </w:r>
      <w:r w:rsidRPr="00413D75">
        <w:rPr>
          <w:rFonts w:cs="Arial"/>
        </w:rPr>
        <w:instrText>Role</w:instrText>
      </w:r>
      <w:r>
        <w:instrText>"</w:instrText>
      </w:r>
      <w:r>
        <w:rPr>
          <w:rFonts w:cs="Arial"/>
        </w:rPr>
        <w:fldChar w:fldCharType="end"/>
      </w:r>
    </w:p>
    <w:p w14:paraId="11509BAD" w14:textId="77777777" w:rsidR="00901B1C" w:rsidRDefault="00901B1C" w:rsidP="00901B1C">
      <w:pPr>
        <w:pStyle w:val="BodyText"/>
      </w:pPr>
      <w:r>
        <w:t>A realized or potential classification of behavior or participation of an entity with respect to some situation, e.g., Joe is teaching class A123 or Joe is a teacher. Entities may have multiple roles that change over time and are typically contextual.</w:t>
      </w:r>
    </w:p>
    <w:p w14:paraId="5C70EAC0" w14:textId="77777777" w:rsidR="00901B1C" w:rsidRDefault="00901B1C" w:rsidP="00901B1C">
      <w:pPr>
        <w:pStyle w:val="Heading4"/>
        <w:numPr>
          <w:ilvl w:val="3"/>
          <w:numId w:val="1"/>
        </w:numPr>
        <w:spacing w:after="0"/>
      </w:pPr>
      <w:r>
        <w:t>Direct Supertypes</w:t>
      </w:r>
    </w:p>
    <w:p w14:paraId="72EABCB6" w14:textId="77777777" w:rsidR="00901B1C" w:rsidRDefault="00901B1C" w:rsidP="00901B1C">
      <w:pPr>
        <w:ind w:left="360"/>
      </w:pPr>
      <w:hyperlink w:anchor="_1e46c059e4f9b5846cdb98d6adff437a" w:history="1">
        <w:r>
          <w:rPr>
            <w:rStyle w:val="Hyperlink"/>
          </w:rPr>
          <w:t>Category</w:t>
        </w:r>
      </w:hyperlink>
    </w:p>
    <w:p w14:paraId="325680B6" w14:textId="77777777" w:rsidR="00901B1C" w:rsidRDefault="00901B1C" w:rsidP="00901B1C">
      <w:pPr>
        <w:pStyle w:val="Code0"/>
      </w:pPr>
      <w:r w:rsidRPr="00043180">
        <w:rPr>
          <w:b/>
          <w:sz w:val="24"/>
          <w:szCs w:val="24"/>
        </w:rPr>
        <w:t>package</w:t>
      </w:r>
      <w:r>
        <w:t xml:space="preserve"> Threat-risk-conceptual-model::Foundational Concepts::Foundation</w:t>
      </w:r>
    </w:p>
    <w:p w14:paraId="3B94A3DA" w14:textId="77777777" w:rsidR="00901B1C" w:rsidRDefault="00901B1C" w:rsidP="00901B1C"/>
    <w:p w14:paraId="505EC4F3" w14:textId="77777777" w:rsidR="00901B1C" w:rsidRDefault="00901B1C" w:rsidP="00901B1C">
      <w:pPr>
        <w:spacing w:after="200" w:line="276" w:lineRule="auto"/>
        <w:rPr>
          <w:b/>
          <w:bCs/>
          <w:color w:val="365F91"/>
          <w:sz w:val="40"/>
          <w:szCs w:val="40"/>
        </w:rPr>
      </w:pPr>
      <w:r>
        <w:br w:type="page"/>
      </w:r>
    </w:p>
    <w:p w14:paraId="5EB6878D" w14:textId="77777777" w:rsidR="00901B1C" w:rsidRDefault="00901B1C" w:rsidP="00901B1C">
      <w:pPr>
        <w:pStyle w:val="Heading2"/>
      </w:pPr>
      <w:bookmarkStart w:id="175" w:name="_Toc451802488"/>
      <w:r>
        <w:t>Threat-risk-conceptual-model::Foundational Concepts::Identifiers</w:t>
      </w:r>
      <w:bookmarkEnd w:id="175"/>
    </w:p>
    <w:p w14:paraId="036178E0" w14:textId="77777777" w:rsidR="00901B1C" w:rsidRDefault="00901B1C" w:rsidP="00901B1C">
      <w:pPr>
        <w:pStyle w:val="BodyText"/>
      </w:pPr>
      <w:r>
        <w:t>Identification connects identifiers with the entity they identify. Identifiers are all assumed to be values, that is they are immutable. An entity may be assigned different identifiers over time and may have many at any one time.</w:t>
      </w:r>
    </w:p>
    <w:p w14:paraId="7EE880B7" w14:textId="77777777" w:rsidR="00901B1C" w:rsidRDefault="00901B1C" w:rsidP="00901B1C">
      <w:pPr>
        <w:pStyle w:val="BodyText"/>
      </w:pPr>
      <w:r>
        <w:t>The base Identifier class identifies a set of entities and is not assumed to be unique or to identify only one entity. For example, a name is an identifier but many people could have the same name and a person could have multiple names. Identifiers or the relation to an entity may be contextual.</w:t>
      </w:r>
    </w:p>
    <w:p w14:paraId="452F98A2" w14:textId="77777777" w:rsidR="00901B1C" w:rsidRDefault="00901B1C" w:rsidP="00901B1C">
      <w:pPr>
        <w:pStyle w:val="BodyText"/>
      </w:pPr>
      <w:r>
        <w:t>The class of Unique Identifiers is more typical of I.T. systems and managed identifiers, such as driver's license numbers. A unique identifier is assumed unique within exactly one Namespace.</w:t>
      </w:r>
    </w:p>
    <w:p w14:paraId="571CF9EE" w14:textId="77777777" w:rsidR="00901B1C" w:rsidRDefault="00901B1C" w:rsidP="00901B1C">
      <w:pPr>
        <w:pStyle w:val="BodyText"/>
      </w:pPr>
      <w:r>
        <w:t>Subtypes of Identifier may be specific to identifying particular kinds of entities. For example, a Location Identifier (such as an address or GPS coordinate) is specific to identifying locations.</w:t>
      </w:r>
    </w:p>
    <w:p w14:paraId="1B7B0DEF" w14:textId="4DFF52EC" w:rsidR="00901B1C" w:rsidRDefault="00901B1C" w:rsidP="00901B1C">
      <w:pPr>
        <w:pStyle w:val="BodyText"/>
      </w:pPr>
      <w:r>
        <w:t>Note that as with all concepts, identifiers are independent of representation. Since names are so often textual, we also define a representation of names - "Textual Name".</w:t>
      </w:r>
    </w:p>
    <w:p w14:paraId="5AD237E7" w14:textId="77777777" w:rsidR="00901B1C" w:rsidRDefault="00901B1C" w:rsidP="00901B1C">
      <w:pPr>
        <w:pStyle w:val="Heading3"/>
        <w:spacing w:after="0"/>
        <w:ind w:left="1080"/>
      </w:pPr>
      <w:bookmarkStart w:id="176" w:name="_Toc451802489"/>
      <w:r>
        <w:lastRenderedPageBreak/>
        <w:t>Diagram: Identifiers</w:t>
      </w:r>
      <w:bookmarkEnd w:id="176"/>
    </w:p>
    <w:p w14:paraId="4DB78DF5" w14:textId="77777777" w:rsidR="00901B1C" w:rsidRDefault="00901B1C" w:rsidP="00901B1C">
      <w:pPr>
        <w:jc w:val="center"/>
        <w:rPr>
          <w:rFonts w:cs="Arial"/>
        </w:rPr>
      </w:pPr>
      <w:r>
        <w:rPr>
          <w:noProof/>
        </w:rPr>
        <w:drawing>
          <wp:inline distT="0" distB="0" distL="0" distR="0" wp14:anchorId="2051E3BD" wp14:editId="009A8947">
            <wp:extent cx="6188075" cy="5442711"/>
            <wp:effectExtent l="0" t="0" r="0" b="0"/>
            <wp:docPr id="575" name="Picture -929243521.emf" descr="-9292435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929243521.emf"/>
                    <pic:cNvPicPr/>
                  </pic:nvPicPr>
                  <pic:blipFill>
                    <a:blip r:embed="rId55" cstate="print"/>
                    <a:stretch>
                      <a:fillRect/>
                    </a:stretch>
                  </pic:blipFill>
                  <pic:spPr>
                    <a:xfrm>
                      <a:off x="0" y="0"/>
                      <a:ext cx="6188075" cy="5442711"/>
                    </a:xfrm>
                    <a:prstGeom prst="rect">
                      <a:avLst/>
                    </a:prstGeom>
                  </pic:spPr>
                </pic:pic>
              </a:graphicData>
            </a:graphic>
          </wp:inline>
        </w:drawing>
      </w:r>
    </w:p>
    <w:p w14:paraId="15CDBF35"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Identifiers</w:t>
      </w:r>
    </w:p>
    <w:p w14:paraId="112D0782" w14:textId="77777777" w:rsidR="00901B1C" w:rsidRDefault="00901B1C" w:rsidP="00901B1C">
      <w:r>
        <w:t xml:space="preserve"> </w:t>
      </w:r>
    </w:p>
    <w:p w14:paraId="0785C2FF" w14:textId="77777777" w:rsidR="00901B1C" w:rsidRDefault="00901B1C" w:rsidP="00901B1C"/>
    <w:p w14:paraId="31967007" w14:textId="77777777" w:rsidR="00901B1C" w:rsidRDefault="00901B1C" w:rsidP="00901B1C">
      <w:pPr>
        <w:pStyle w:val="Heading3"/>
        <w:spacing w:after="0"/>
        <w:ind w:left="1080"/>
      </w:pPr>
      <w:bookmarkStart w:id="177" w:name="_e7610388267ebc0d2da5d89a130fb0b9"/>
      <w:bookmarkStart w:id="178" w:name="_Toc451802490"/>
      <w:r>
        <w:t>Class Abbreviated Name</w:t>
      </w:r>
      <w:bookmarkEnd w:id="177"/>
      <w:bookmarkEnd w:id="178"/>
      <w:r w:rsidRPr="003A31EC">
        <w:rPr>
          <w:rFonts w:cs="Arial"/>
        </w:rPr>
        <w:t xml:space="preserve"> </w:t>
      </w:r>
      <w:r>
        <w:rPr>
          <w:rFonts w:cs="Arial"/>
        </w:rPr>
        <w:fldChar w:fldCharType="begin"/>
      </w:r>
      <w:r>
        <w:instrText>XE"</w:instrText>
      </w:r>
      <w:r w:rsidRPr="00413D75">
        <w:rPr>
          <w:rFonts w:cs="Arial"/>
        </w:rPr>
        <w:instrText>Abbreviated Name</w:instrText>
      </w:r>
      <w:r>
        <w:instrText>"</w:instrText>
      </w:r>
      <w:r>
        <w:rPr>
          <w:rFonts w:cs="Arial"/>
        </w:rPr>
        <w:fldChar w:fldCharType="end"/>
      </w:r>
    </w:p>
    <w:p w14:paraId="735489A4" w14:textId="77777777" w:rsidR="00901B1C" w:rsidRDefault="00901B1C" w:rsidP="00901B1C">
      <w:pPr>
        <w:pStyle w:val="BodyText"/>
      </w:pPr>
      <w:r>
        <w:t>A short name for something or someone which may not be unique.</w:t>
      </w:r>
    </w:p>
    <w:p w14:paraId="0D315543" w14:textId="77777777" w:rsidR="00901B1C" w:rsidRDefault="00901B1C" w:rsidP="00901B1C">
      <w:pPr>
        <w:pStyle w:val="Heading4"/>
        <w:numPr>
          <w:ilvl w:val="3"/>
          <w:numId w:val="1"/>
        </w:numPr>
        <w:spacing w:after="0"/>
      </w:pPr>
      <w:r>
        <w:t>Direct Supertypes</w:t>
      </w:r>
    </w:p>
    <w:p w14:paraId="38A0A868" w14:textId="77777777" w:rsidR="00901B1C" w:rsidRDefault="00901B1C" w:rsidP="00901B1C">
      <w:pPr>
        <w:ind w:left="360"/>
      </w:pPr>
      <w:hyperlink w:anchor="_afe5a48976a2df078be9473827611fb8" w:history="1">
        <w:r>
          <w:rPr>
            <w:rStyle w:val="Hyperlink"/>
          </w:rPr>
          <w:t>Name</w:t>
        </w:r>
      </w:hyperlink>
    </w:p>
    <w:p w14:paraId="0669790C" w14:textId="77777777" w:rsidR="00901B1C" w:rsidRDefault="00901B1C" w:rsidP="00901B1C">
      <w:pPr>
        <w:pStyle w:val="Code0"/>
      </w:pPr>
      <w:r w:rsidRPr="00043180">
        <w:rPr>
          <w:b/>
          <w:sz w:val="24"/>
          <w:szCs w:val="24"/>
        </w:rPr>
        <w:t>package</w:t>
      </w:r>
      <w:r>
        <w:t xml:space="preserve"> Threat-risk-conceptual-model::Foundational Concepts::Identifiers</w:t>
      </w:r>
    </w:p>
    <w:p w14:paraId="17557DFB" w14:textId="77777777" w:rsidR="00901B1C" w:rsidRDefault="00901B1C" w:rsidP="00901B1C">
      <w:pPr>
        <w:pStyle w:val="Heading4"/>
        <w:numPr>
          <w:ilvl w:val="3"/>
          <w:numId w:val="1"/>
        </w:numPr>
        <w:spacing w:after="0"/>
      </w:pPr>
      <w:r>
        <w:t>Attributes</w:t>
      </w:r>
    </w:p>
    <w:p w14:paraId="45CEB7A3" w14:textId="77777777" w:rsidR="00901B1C" w:rsidRDefault="00901B1C" w:rsidP="00901B1C">
      <w:pPr>
        <w:pStyle w:val="BodyText2"/>
      </w:pPr>
      <w:r>
        <w:rPr>
          <w:noProof/>
        </w:rPr>
        <w:drawing>
          <wp:inline distT="0" distB="0" distL="0" distR="0" wp14:anchorId="43912470" wp14:editId="322FA6A5">
            <wp:extent cx="152400" cy="152400"/>
            <wp:effectExtent l="0" t="0" r="0" b="0"/>
            <wp:docPr id="57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61d62023807adbd0fad066e1c7b8f9b7" w:history="1">
        <w:r>
          <w:rPr>
            <w:rStyle w:val="Hyperlink"/>
          </w:rPr>
          <w:t>Text</w:t>
        </w:r>
      </w:hyperlink>
      <w:r>
        <w:t xml:space="preserve"> [1]</w:t>
      </w:r>
    </w:p>
    <w:p w14:paraId="2667BD8F" w14:textId="77777777" w:rsidR="00901B1C" w:rsidRDefault="00901B1C" w:rsidP="00901B1C">
      <w:pPr>
        <w:pStyle w:val="BodyText"/>
      </w:pPr>
      <w:r>
        <w:lastRenderedPageBreak/>
        <w:t>The text of a textual identifier.</w:t>
      </w:r>
    </w:p>
    <w:p w14:paraId="74DFEC84" w14:textId="77777777" w:rsidR="00901B1C" w:rsidRDefault="00901B1C" w:rsidP="00901B1C"/>
    <w:p w14:paraId="4D816E6D" w14:textId="77777777" w:rsidR="00901B1C" w:rsidRDefault="00901B1C" w:rsidP="00901B1C">
      <w:pPr>
        <w:pStyle w:val="Heading3"/>
        <w:spacing w:after="0"/>
        <w:ind w:left="1080"/>
      </w:pPr>
      <w:bookmarkStart w:id="179" w:name="_d28820035cd64942b5e1038d8739894c"/>
      <w:bookmarkStart w:id="180" w:name="_Toc451802491"/>
      <w:r>
        <w:t>Association Identification</w:t>
      </w:r>
      <w:bookmarkEnd w:id="179"/>
      <w:bookmarkEnd w:id="180"/>
      <w:r w:rsidRPr="003A31EC">
        <w:rPr>
          <w:rFonts w:cs="Arial"/>
        </w:rPr>
        <w:t xml:space="preserve"> </w:t>
      </w:r>
      <w:r>
        <w:rPr>
          <w:rFonts w:cs="Arial"/>
        </w:rPr>
        <w:fldChar w:fldCharType="begin"/>
      </w:r>
      <w:r>
        <w:instrText>XE"</w:instrText>
      </w:r>
      <w:r w:rsidRPr="00413D75">
        <w:rPr>
          <w:rFonts w:cs="Arial"/>
        </w:rPr>
        <w:instrText>Identification</w:instrText>
      </w:r>
      <w:r>
        <w:instrText>"</w:instrText>
      </w:r>
      <w:r>
        <w:rPr>
          <w:rFonts w:cs="Arial"/>
        </w:rPr>
        <w:fldChar w:fldCharType="end"/>
      </w:r>
    </w:p>
    <w:p w14:paraId="797629C8" w14:textId="77777777" w:rsidR="00901B1C" w:rsidRDefault="00901B1C" w:rsidP="00901B1C">
      <w:pPr>
        <w:pStyle w:val="BodyText"/>
      </w:pPr>
      <w:r>
        <w:t>Identification connects an identifier with an entity it identifies. At the top level identification is not necessarily unique, but certain identifiers are unique within a namespace.</w:t>
      </w:r>
    </w:p>
    <w:p w14:paraId="452DC3DC" w14:textId="77777777" w:rsidR="00901B1C" w:rsidRDefault="00901B1C" w:rsidP="00901B1C">
      <w:pPr>
        <w:pStyle w:val="Code0"/>
      </w:pPr>
      <w:r w:rsidRPr="00043180">
        <w:rPr>
          <w:b/>
          <w:sz w:val="24"/>
          <w:szCs w:val="24"/>
        </w:rPr>
        <w:t>package</w:t>
      </w:r>
      <w:r>
        <w:t xml:space="preserve"> Threat-risk-conceptual-model::Foundational Concepts::Identifiers</w:t>
      </w:r>
    </w:p>
    <w:p w14:paraId="07BF9F79" w14:textId="77777777" w:rsidR="00901B1C" w:rsidRDefault="00901B1C" w:rsidP="00901B1C">
      <w:pPr>
        <w:pStyle w:val="Heading4"/>
        <w:numPr>
          <w:ilvl w:val="3"/>
          <w:numId w:val="1"/>
        </w:numPr>
        <w:spacing w:after="0"/>
      </w:pPr>
      <w:r>
        <w:t>Association Ends</w:t>
      </w:r>
    </w:p>
    <w:p w14:paraId="5D55A28C" w14:textId="77777777" w:rsidR="00901B1C" w:rsidRDefault="00901B1C" w:rsidP="00901B1C">
      <w:pPr>
        <w:ind w:firstLine="720"/>
      </w:pPr>
      <w:r>
        <w:rPr>
          <w:noProof/>
        </w:rPr>
        <w:drawing>
          <wp:inline distT="0" distB="0" distL="0" distR="0" wp14:anchorId="6918D198" wp14:editId="782DA342">
            <wp:extent cx="152400" cy="152400"/>
            <wp:effectExtent l="0" t="0" r="0" b="0"/>
            <wp:docPr id="577"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13f9005c9106d00d7131680982c2727a" w:history="1">
        <w:r>
          <w:rPr>
            <w:rStyle w:val="Hyperlink"/>
          </w:rPr>
          <w:t>Entity</w:t>
        </w:r>
      </w:hyperlink>
      <w:r>
        <w:t xml:space="preserve"> [1..*]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3949BA8A" w14:textId="77777777" w:rsidR="00901B1C" w:rsidRDefault="00901B1C" w:rsidP="00901B1C">
      <w:pPr>
        <w:pStyle w:val="BodyText"/>
      </w:pPr>
      <w:r>
        <w:t>Entity identified by an identifier.</w:t>
      </w:r>
    </w:p>
    <w:p w14:paraId="5C860644" w14:textId="77777777" w:rsidR="00901B1C" w:rsidRDefault="00901B1C" w:rsidP="00901B1C">
      <w:pPr>
        <w:ind w:firstLine="720"/>
      </w:pPr>
      <w:r>
        <w:rPr>
          <w:noProof/>
        </w:rPr>
        <w:drawing>
          <wp:inline distT="0" distB="0" distL="0" distR="0" wp14:anchorId="09DD2287" wp14:editId="038238CA">
            <wp:extent cx="152400" cy="152400"/>
            <wp:effectExtent l="0" t="0" r="0" b="0"/>
            <wp:docPr id="57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identified by</w:t>
      </w:r>
      <w:r>
        <w:rPr>
          <w:rFonts w:cs="Arial"/>
        </w:rPr>
        <w:fldChar w:fldCharType="begin"/>
      </w:r>
      <w:r>
        <w:instrText>XE"</w:instrText>
      </w:r>
      <w:r w:rsidRPr="00413D75">
        <w:rPr>
          <w:rFonts w:cs="Arial"/>
        </w:rPr>
        <w:instrText>identified by</w:instrText>
      </w:r>
      <w:r>
        <w:instrText>"</w:instrText>
      </w:r>
      <w:r>
        <w:rPr>
          <w:rFonts w:cs="Arial"/>
        </w:rPr>
        <w:fldChar w:fldCharType="end"/>
      </w:r>
      <w:r>
        <w:t xml:space="preserve"> : </w:t>
      </w:r>
      <w:hyperlink w:anchor="_a9304dce0833e68d6c1871feed7ba4c8" w:history="1">
        <w:r>
          <w:rPr>
            <w:rStyle w:val="Hyperlink"/>
          </w:rPr>
          <w:t>Identifier</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1CAB3925" w14:textId="77777777" w:rsidR="00901B1C" w:rsidRDefault="00901B1C" w:rsidP="00901B1C">
      <w:pPr>
        <w:pStyle w:val="BodyText"/>
      </w:pPr>
      <w:r>
        <w:t>Identifiers for a concept - note that a concept may have multiple identifiers and they may be context specific.</w:t>
      </w:r>
    </w:p>
    <w:p w14:paraId="6FBBFD21" w14:textId="77777777" w:rsidR="00901B1C" w:rsidRDefault="00901B1C" w:rsidP="00901B1C"/>
    <w:p w14:paraId="19EAE023" w14:textId="77777777" w:rsidR="00901B1C" w:rsidRDefault="00901B1C" w:rsidP="00901B1C">
      <w:pPr>
        <w:pStyle w:val="Heading3"/>
        <w:spacing w:after="0"/>
        <w:ind w:left="1080"/>
      </w:pPr>
      <w:bookmarkStart w:id="181" w:name="_a9304dce0833e68d6c1871feed7ba4c8"/>
      <w:bookmarkStart w:id="182" w:name="_Toc451802492"/>
      <w:r>
        <w:t>Class Identifier</w:t>
      </w:r>
      <w:bookmarkEnd w:id="181"/>
      <w:bookmarkEnd w:id="182"/>
      <w:r w:rsidRPr="003A31EC">
        <w:rPr>
          <w:rFonts w:cs="Arial"/>
        </w:rPr>
        <w:t xml:space="preserve"> </w:t>
      </w:r>
      <w:r>
        <w:rPr>
          <w:rFonts w:cs="Arial"/>
        </w:rPr>
        <w:fldChar w:fldCharType="begin"/>
      </w:r>
      <w:r>
        <w:instrText>XE"</w:instrText>
      </w:r>
      <w:r w:rsidRPr="00413D75">
        <w:rPr>
          <w:rFonts w:cs="Arial"/>
        </w:rPr>
        <w:instrText>Identifier</w:instrText>
      </w:r>
      <w:r>
        <w:instrText>"</w:instrText>
      </w:r>
      <w:r>
        <w:rPr>
          <w:rFonts w:cs="Arial"/>
        </w:rPr>
        <w:fldChar w:fldCharType="end"/>
      </w:r>
    </w:p>
    <w:p w14:paraId="62A57003" w14:textId="77777777" w:rsidR="00901B1C" w:rsidRDefault="00901B1C" w:rsidP="00901B1C">
      <w:pPr>
        <w:pStyle w:val="BodyText"/>
      </w:pPr>
      <w:r>
        <w:t>Anything that is used to identify a concept. Note that any identifier may be contextualized by a set of context.</w:t>
      </w:r>
    </w:p>
    <w:p w14:paraId="7FC6FFFF" w14:textId="77777777" w:rsidR="00901B1C" w:rsidRDefault="00901B1C" w:rsidP="00901B1C">
      <w:pPr>
        <w:pStyle w:val="Heading4"/>
        <w:numPr>
          <w:ilvl w:val="3"/>
          <w:numId w:val="1"/>
        </w:numPr>
        <w:spacing w:after="0"/>
      </w:pPr>
      <w:r>
        <w:t>Direct Supertypes</w:t>
      </w:r>
    </w:p>
    <w:p w14:paraId="1057E2D5" w14:textId="77777777" w:rsidR="00901B1C" w:rsidRDefault="00901B1C" w:rsidP="00901B1C">
      <w:pPr>
        <w:ind w:left="360"/>
      </w:pPr>
      <w:hyperlink w:anchor="_a7a4f23921c2d4c035993a2e874887ff" w:history="1">
        <w:r>
          <w:rPr>
            <w:rStyle w:val="Hyperlink"/>
          </w:rPr>
          <w:t>Value</w:t>
        </w:r>
      </w:hyperlink>
    </w:p>
    <w:p w14:paraId="16A5CF56" w14:textId="77777777" w:rsidR="00901B1C" w:rsidRDefault="00901B1C" w:rsidP="00901B1C">
      <w:pPr>
        <w:pStyle w:val="Code0"/>
      </w:pPr>
      <w:r w:rsidRPr="00043180">
        <w:rPr>
          <w:b/>
          <w:sz w:val="24"/>
          <w:szCs w:val="24"/>
        </w:rPr>
        <w:t>package</w:t>
      </w:r>
      <w:r>
        <w:t xml:space="preserve"> Threat-risk-conceptual-model::Foundational Concepts::Identifiers</w:t>
      </w:r>
    </w:p>
    <w:p w14:paraId="720FD46E" w14:textId="77777777" w:rsidR="00901B1C" w:rsidRDefault="00901B1C" w:rsidP="00901B1C">
      <w:pPr>
        <w:pStyle w:val="Heading4"/>
        <w:numPr>
          <w:ilvl w:val="3"/>
          <w:numId w:val="1"/>
        </w:numPr>
        <w:spacing w:after="0"/>
      </w:pPr>
      <w:r>
        <w:t>Associations</w:t>
      </w:r>
    </w:p>
    <w:p w14:paraId="64557705" w14:textId="77777777" w:rsidR="00901B1C" w:rsidRDefault="00901B1C" w:rsidP="00901B1C">
      <w:pPr>
        <w:ind w:left="605" w:hanging="245"/>
      </w:pPr>
      <w:r>
        <w:rPr>
          <w:noProof/>
        </w:rPr>
        <w:drawing>
          <wp:inline distT="0" distB="0" distL="0" distR="0" wp14:anchorId="35C94326" wp14:editId="0521D144">
            <wp:extent cx="152400" cy="152400"/>
            <wp:effectExtent l="0" t="0" r="0" b="0"/>
            <wp:docPr id="579"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identifies</w:t>
      </w:r>
      <w:r>
        <w:rPr>
          <w:rFonts w:cs="Arial"/>
        </w:rPr>
        <w:fldChar w:fldCharType="begin"/>
      </w:r>
      <w:r>
        <w:instrText>XE"</w:instrText>
      </w:r>
      <w:r w:rsidRPr="00413D75">
        <w:rPr>
          <w:rFonts w:cs="Arial"/>
        </w:rPr>
        <w:instrText>identifies</w:instrText>
      </w:r>
      <w:r>
        <w:instrText>"</w:instrText>
      </w:r>
      <w:r>
        <w:rPr>
          <w:rFonts w:cs="Arial"/>
        </w:rPr>
        <w:fldChar w:fldCharType="end"/>
      </w:r>
      <w:r>
        <w:t xml:space="preserve"> : </w:t>
      </w:r>
      <w:hyperlink w:anchor="_13f9005c9106d00d7131680982c2727a" w:history="1">
        <w:r>
          <w:rPr>
            <w:rStyle w:val="Hyperlink"/>
          </w:rPr>
          <w:t>Entity</w:t>
        </w:r>
      </w:hyperlink>
      <w:r>
        <w:t xml:space="preserve"> [1..*]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3DC3ECC8" w14:textId="77777777" w:rsidR="00901B1C" w:rsidRDefault="00901B1C" w:rsidP="00901B1C">
      <w:pPr>
        <w:pStyle w:val="BodyText"/>
      </w:pPr>
      <w:r>
        <w:t>Entity identified by an identifier.</w:t>
      </w:r>
    </w:p>
    <w:p w14:paraId="205F9910" w14:textId="77777777" w:rsidR="00901B1C" w:rsidRDefault="00901B1C" w:rsidP="00901B1C">
      <w:pPr>
        <w:ind w:left="605" w:hanging="245"/>
      </w:pPr>
      <w:r>
        <w:rPr>
          <w:noProof/>
        </w:rPr>
        <w:drawing>
          <wp:inline distT="0" distB="0" distL="0" distR="0" wp14:anchorId="7D65C39D" wp14:editId="440E5ACA">
            <wp:extent cx="152400" cy="152400"/>
            <wp:effectExtent l="0" t="0" r="0" b="0"/>
            <wp:docPr id="58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unique within</w:t>
      </w:r>
      <w:r>
        <w:rPr>
          <w:rFonts w:cs="Arial"/>
        </w:rPr>
        <w:fldChar w:fldCharType="begin"/>
      </w:r>
      <w:r>
        <w:instrText>XE"</w:instrText>
      </w:r>
      <w:r w:rsidRPr="00413D75">
        <w:rPr>
          <w:rFonts w:cs="Arial"/>
        </w:rPr>
        <w:instrText>unique within</w:instrText>
      </w:r>
      <w:r>
        <w:instrText>"</w:instrText>
      </w:r>
      <w:r>
        <w:rPr>
          <w:rFonts w:cs="Arial"/>
        </w:rPr>
        <w:fldChar w:fldCharType="end"/>
      </w:r>
      <w:r>
        <w:t xml:space="preserve"> : </w:t>
      </w:r>
      <w:hyperlink w:anchor="_d829ab1ca0a530a2f71c2333d73b36c5" w:history="1">
        <w:r>
          <w:rPr>
            <w:rStyle w:val="Hyperlink"/>
          </w:rPr>
          <w:t>Namespace</w:t>
        </w:r>
      </w:hyperlink>
      <w:r>
        <w:t xml:space="preserve"> [0..1]   </w:t>
      </w:r>
      <w:r w:rsidRPr="00833C5F">
        <w:rPr>
          <w:i/>
        </w:rPr>
        <w:t>Subsets</w:t>
      </w:r>
      <w:r>
        <w:t>: in context of:</w:t>
      </w:r>
      <w:hyperlink w:anchor="_81284aa430d71f6e8d9c1804d9149488" w:history="1">
        <w:r>
          <w:rPr>
            <w:rStyle w:val="Hyperlink"/>
          </w:rPr>
          <w:t>Context</w:t>
        </w:r>
      </w:hyperlink>
      <w:r>
        <w:rPr>
          <w:rStyle w:val="Hyperlink"/>
        </w:rPr>
        <w:t xml:space="preserve"> </w:t>
      </w:r>
      <w:r>
        <w:t xml:space="preserve">   </w:t>
      </w:r>
    </w:p>
    <w:p w14:paraId="0E7FBD94" w14:textId="77777777" w:rsidR="00901B1C" w:rsidRDefault="00901B1C" w:rsidP="00901B1C">
      <w:pPr>
        <w:pStyle w:val="BodyText"/>
      </w:pPr>
      <w:r>
        <w:t>Namespace in which an identifier is unique.</w:t>
      </w:r>
    </w:p>
    <w:p w14:paraId="5598842C" w14:textId="77777777" w:rsidR="00901B1C" w:rsidRDefault="00901B1C" w:rsidP="00901B1C"/>
    <w:p w14:paraId="571368AB" w14:textId="77777777" w:rsidR="00901B1C" w:rsidRDefault="00901B1C" w:rsidP="00901B1C">
      <w:pPr>
        <w:pStyle w:val="Heading3"/>
        <w:spacing w:after="0"/>
        <w:ind w:left="1080"/>
      </w:pPr>
      <w:bookmarkStart w:id="183" w:name="_afe5a48976a2df078be9473827611fb8"/>
      <w:bookmarkStart w:id="184" w:name="_Toc451802493"/>
      <w:r>
        <w:t>Class Name</w:t>
      </w:r>
      <w:bookmarkEnd w:id="183"/>
      <w:bookmarkEnd w:id="184"/>
      <w:r w:rsidRPr="003A31EC">
        <w:rPr>
          <w:rFonts w:cs="Arial"/>
        </w:rPr>
        <w:t xml:space="preserve"> </w:t>
      </w:r>
      <w:r>
        <w:rPr>
          <w:rFonts w:cs="Arial"/>
        </w:rPr>
        <w:fldChar w:fldCharType="begin"/>
      </w:r>
      <w:r>
        <w:instrText>XE"</w:instrText>
      </w:r>
      <w:r w:rsidRPr="00413D75">
        <w:rPr>
          <w:rFonts w:cs="Arial"/>
        </w:rPr>
        <w:instrText>Name</w:instrText>
      </w:r>
      <w:r>
        <w:instrText>"</w:instrText>
      </w:r>
      <w:r>
        <w:rPr>
          <w:rFonts w:cs="Arial"/>
        </w:rPr>
        <w:fldChar w:fldCharType="end"/>
      </w:r>
    </w:p>
    <w:p w14:paraId="1EA35C6A" w14:textId="77777777" w:rsidR="00901B1C" w:rsidRDefault="00901B1C" w:rsidP="00901B1C">
      <w:pPr>
        <w:pStyle w:val="BodyText"/>
      </w:pPr>
      <w:r>
        <w:t>A word or set of words by which a person, animal, place, or thing is known, addressed, or referred to. Names are not necessarily unique.</w:t>
      </w:r>
    </w:p>
    <w:p w14:paraId="7C1CFE62" w14:textId="77777777" w:rsidR="00901B1C" w:rsidRDefault="00901B1C" w:rsidP="00901B1C">
      <w:pPr>
        <w:pStyle w:val="Heading4"/>
        <w:numPr>
          <w:ilvl w:val="3"/>
          <w:numId w:val="1"/>
        </w:numPr>
        <w:spacing w:after="0"/>
      </w:pPr>
      <w:r>
        <w:t>Direct Supertypes</w:t>
      </w:r>
    </w:p>
    <w:p w14:paraId="7F57F86C" w14:textId="77777777" w:rsidR="00901B1C" w:rsidRDefault="00901B1C" w:rsidP="00901B1C">
      <w:pPr>
        <w:ind w:left="360"/>
      </w:pPr>
      <w:hyperlink w:anchor="_a9304dce0833e68d6c1871feed7ba4c8" w:history="1">
        <w:r>
          <w:rPr>
            <w:rStyle w:val="Hyperlink"/>
          </w:rPr>
          <w:t>Identifier</w:t>
        </w:r>
      </w:hyperlink>
    </w:p>
    <w:p w14:paraId="6CE24D21" w14:textId="77777777" w:rsidR="00901B1C" w:rsidRDefault="00901B1C" w:rsidP="00901B1C">
      <w:pPr>
        <w:pStyle w:val="Code0"/>
      </w:pPr>
      <w:r w:rsidRPr="00043180">
        <w:rPr>
          <w:b/>
          <w:sz w:val="24"/>
          <w:szCs w:val="24"/>
        </w:rPr>
        <w:t>package</w:t>
      </w:r>
      <w:r>
        <w:t xml:space="preserve"> Threat-risk-conceptual-model::Foundational Concepts::Identifiers</w:t>
      </w:r>
    </w:p>
    <w:p w14:paraId="40B5DB9B" w14:textId="77777777" w:rsidR="00901B1C" w:rsidRDefault="00901B1C" w:rsidP="00901B1C">
      <w:pPr>
        <w:pStyle w:val="Heading4"/>
        <w:numPr>
          <w:ilvl w:val="3"/>
          <w:numId w:val="1"/>
        </w:numPr>
        <w:spacing w:after="0"/>
      </w:pPr>
      <w:r>
        <w:t>Associations</w:t>
      </w:r>
    </w:p>
    <w:p w14:paraId="1BB6A373" w14:textId="77777777" w:rsidR="00901B1C" w:rsidRDefault="00901B1C" w:rsidP="00901B1C">
      <w:pPr>
        <w:ind w:left="605" w:hanging="245"/>
      </w:pPr>
      <w:r>
        <w:rPr>
          <w:noProof/>
        </w:rPr>
        <w:drawing>
          <wp:inline distT="0" distB="0" distL="0" distR="0" wp14:anchorId="75BDE1DA" wp14:editId="108E6CAC">
            <wp:extent cx="152400" cy="152400"/>
            <wp:effectExtent l="0" t="0" r="0" b="0"/>
            <wp:docPr id="58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names</w:t>
      </w:r>
      <w:r>
        <w:rPr>
          <w:rFonts w:cs="Arial"/>
        </w:rPr>
        <w:fldChar w:fldCharType="begin"/>
      </w:r>
      <w:r>
        <w:instrText>XE"</w:instrText>
      </w:r>
      <w:r w:rsidRPr="00413D75">
        <w:rPr>
          <w:rFonts w:cs="Arial"/>
        </w:rPr>
        <w:instrText>names</w:instrText>
      </w:r>
      <w:r>
        <w:instrText>"</w:instrText>
      </w:r>
      <w:r>
        <w:rPr>
          <w:rFonts w:cs="Arial"/>
        </w:rPr>
        <w:fldChar w:fldCharType="end"/>
      </w:r>
      <w:r>
        <w:t xml:space="preserve"> : </w:t>
      </w:r>
      <w:hyperlink w:anchor="_13f9005c9106d00d7131680982c2727a" w:history="1">
        <w:r>
          <w:rPr>
            <w:rStyle w:val="Hyperlink"/>
          </w:rPr>
          <w:t>Entity</w:t>
        </w:r>
      </w:hyperlink>
      <w:r>
        <w:t xml:space="preserve"> [1..*]   </w:t>
      </w:r>
      <w:r w:rsidRPr="00833C5F">
        <w:rPr>
          <w:i/>
        </w:rPr>
        <w:t>Subsets</w:t>
      </w:r>
      <w:r>
        <w:t>: identifies:</w:t>
      </w:r>
      <w:hyperlink w:anchor="_13f9005c9106d00d7131680982c2727a" w:history="1">
        <w:r>
          <w:rPr>
            <w:rStyle w:val="Hyperlink"/>
          </w:rPr>
          <w:t>Entity</w:t>
        </w:r>
      </w:hyperlink>
      <w:r>
        <w:rPr>
          <w:rStyle w:val="Hyperlink"/>
        </w:rPr>
        <w:t xml:space="preserve"> </w:t>
      </w:r>
      <w:r>
        <w:t xml:space="preserve">   </w:t>
      </w:r>
    </w:p>
    <w:p w14:paraId="48A939F6" w14:textId="77777777" w:rsidR="00901B1C" w:rsidRDefault="00901B1C" w:rsidP="00901B1C">
      <w:pPr>
        <w:pStyle w:val="BodyText"/>
      </w:pPr>
      <w:r>
        <w:t>The named entity.</w:t>
      </w:r>
    </w:p>
    <w:p w14:paraId="1F215B46" w14:textId="77777777" w:rsidR="00901B1C" w:rsidRDefault="00901B1C" w:rsidP="00901B1C"/>
    <w:p w14:paraId="5DB75C27" w14:textId="77777777" w:rsidR="00901B1C" w:rsidRDefault="00901B1C" w:rsidP="00901B1C">
      <w:pPr>
        <w:pStyle w:val="Heading3"/>
        <w:spacing w:after="0"/>
        <w:ind w:left="1080"/>
      </w:pPr>
      <w:bookmarkStart w:id="185" w:name="_6cd5983380b63a7cca50065c8a7d504b"/>
      <w:bookmarkStart w:id="186" w:name="_Toc451802494"/>
      <w:r>
        <w:lastRenderedPageBreak/>
        <w:t>Class Name Identifier</w:t>
      </w:r>
      <w:bookmarkEnd w:id="185"/>
      <w:bookmarkEnd w:id="186"/>
      <w:r w:rsidRPr="003A31EC">
        <w:rPr>
          <w:rFonts w:cs="Arial"/>
        </w:rPr>
        <w:t xml:space="preserve"> </w:t>
      </w:r>
      <w:r>
        <w:rPr>
          <w:rFonts w:cs="Arial"/>
        </w:rPr>
        <w:fldChar w:fldCharType="begin"/>
      </w:r>
      <w:r>
        <w:instrText>XE"</w:instrText>
      </w:r>
      <w:r w:rsidRPr="00413D75">
        <w:rPr>
          <w:rFonts w:cs="Arial"/>
        </w:rPr>
        <w:instrText>Name Identifier</w:instrText>
      </w:r>
      <w:r>
        <w:instrText>"</w:instrText>
      </w:r>
      <w:r>
        <w:rPr>
          <w:rFonts w:cs="Arial"/>
        </w:rPr>
        <w:fldChar w:fldCharType="end"/>
      </w:r>
    </w:p>
    <w:p w14:paraId="5E572832" w14:textId="77777777" w:rsidR="00901B1C" w:rsidRDefault="00901B1C" w:rsidP="00901B1C">
      <w:pPr>
        <w:pStyle w:val="BodyText"/>
      </w:pPr>
      <w:r>
        <w:t>A human usable name unique within some namespace.</w:t>
      </w:r>
    </w:p>
    <w:p w14:paraId="50ADF2CF" w14:textId="77777777" w:rsidR="00901B1C" w:rsidRDefault="00901B1C" w:rsidP="00901B1C">
      <w:pPr>
        <w:pStyle w:val="Heading4"/>
        <w:numPr>
          <w:ilvl w:val="3"/>
          <w:numId w:val="1"/>
        </w:numPr>
        <w:spacing w:after="0"/>
      </w:pPr>
      <w:r>
        <w:t>Direct Supertypes</w:t>
      </w:r>
    </w:p>
    <w:p w14:paraId="3C48D793" w14:textId="77777777" w:rsidR="00901B1C" w:rsidRDefault="00901B1C" w:rsidP="00901B1C">
      <w:pPr>
        <w:ind w:left="360"/>
      </w:pPr>
      <w:hyperlink w:anchor="_afe5a48976a2df078be9473827611fb8" w:history="1">
        <w:r>
          <w:rPr>
            <w:rStyle w:val="Hyperlink"/>
          </w:rPr>
          <w:t>Name</w:t>
        </w:r>
      </w:hyperlink>
      <w:r>
        <w:t xml:space="preserve">, </w:t>
      </w:r>
      <w:hyperlink w:anchor="_1cc21d3555a68550d163c0165e02c136" w:history="1">
        <w:r>
          <w:rPr>
            <w:rStyle w:val="Hyperlink"/>
          </w:rPr>
          <w:t>Text Identifier</w:t>
        </w:r>
      </w:hyperlink>
    </w:p>
    <w:p w14:paraId="5182FD37" w14:textId="77777777" w:rsidR="00901B1C" w:rsidRDefault="00901B1C" w:rsidP="00901B1C">
      <w:pPr>
        <w:pStyle w:val="Code0"/>
      </w:pPr>
      <w:r w:rsidRPr="00043180">
        <w:rPr>
          <w:b/>
          <w:sz w:val="24"/>
          <w:szCs w:val="24"/>
        </w:rPr>
        <w:t>package</w:t>
      </w:r>
      <w:r>
        <w:t xml:space="preserve"> Threat-risk-conceptual-model::Foundational Concepts::Identifiers</w:t>
      </w:r>
    </w:p>
    <w:p w14:paraId="29390684" w14:textId="77777777" w:rsidR="00901B1C" w:rsidRDefault="00901B1C" w:rsidP="00901B1C">
      <w:pPr>
        <w:pStyle w:val="Heading4"/>
        <w:numPr>
          <w:ilvl w:val="3"/>
          <w:numId w:val="1"/>
        </w:numPr>
        <w:spacing w:after="0"/>
      </w:pPr>
      <w:r>
        <w:t>Attributes</w:t>
      </w:r>
    </w:p>
    <w:p w14:paraId="0BBBC023" w14:textId="77777777" w:rsidR="00901B1C" w:rsidRDefault="00901B1C" w:rsidP="00901B1C">
      <w:pPr>
        <w:pStyle w:val="BodyText2"/>
      </w:pPr>
      <w:r>
        <w:rPr>
          <w:noProof/>
        </w:rPr>
        <w:drawing>
          <wp:inline distT="0" distB="0" distL="0" distR="0" wp14:anchorId="42EBBB5B" wp14:editId="687F66BA">
            <wp:extent cx="152400" cy="152400"/>
            <wp:effectExtent l="0" t="0" r="0" b="0"/>
            <wp:docPr id="582"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61d62023807adbd0fad066e1c7b8f9b7" w:history="1">
        <w:r>
          <w:rPr>
            <w:rStyle w:val="Hyperlink"/>
          </w:rPr>
          <w:t>Text</w:t>
        </w:r>
      </w:hyperlink>
      <w:r>
        <w:t xml:space="preserve"> [1]</w:t>
      </w:r>
    </w:p>
    <w:p w14:paraId="3CC6AB73" w14:textId="77777777" w:rsidR="00901B1C" w:rsidRDefault="00901B1C" w:rsidP="00901B1C">
      <w:pPr>
        <w:pStyle w:val="BodyText"/>
      </w:pPr>
      <w:r>
        <w:t>The text of a name.</w:t>
      </w:r>
    </w:p>
    <w:p w14:paraId="2CAC1F1D" w14:textId="77777777" w:rsidR="00901B1C" w:rsidRDefault="00901B1C" w:rsidP="00901B1C"/>
    <w:p w14:paraId="6232682F" w14:textId="77777777" w:rsidR="00901B1C" w:rsidRDefault="00901B1C" w:rsidP="00901B1C">
      <w:pPr>
        <w:pStyle w:val="Heading3"/>
        <w:spacing w:after="0"/>
        <w:ind w:left="1080"/>
      </w:pPr>
      <w:bookmarkStart w:id="187" w:name="_d829ab1ca0a530a2f71c2333d73b36c5"/>
      <w:bookmarkStart w:id="188" w:name="_Toc451802495"/>
      <w:r>
        <w:t>Class Namespace</w:t>
      </w:r>
      <w:bookmarkEnd w:id="187"/>
      <w:bookmarkEnd w:id="188"/>
      <w:r w:rsidRPr="003A31EC">
        <w:rPr>
          <w:rFonts w:cs="Arial"/>
        </w:rPr>
        <w:t xml:space="preserve"> </w:t>
      </w:r>
      <w:r>
        <w:rPr>
          <w:rFonts w:cs="Arial"/>
        </w:rPr>
        <w:fldChar w:fldCharType="begin"/>
      </w:r>
      <w:r>
        <w:instrText>XE"</w:instrText>
      </w:r>
      <w:r w:rsidRPr="00413D75">
        <w:rPr>
          <w:rFonts w:cs="Arial"/>
        </w:rPr>
        <w:instrText>Namespace</w:instrText>
      </w:r>
      <w:r>
        <w:instrText>"</w:instrText>
      </w:r>
      <w:r>
        <w:rPr>
          <w:rFonts w:cs="Arial"/>
        </w:rPr>
        <w:fldChar w:fldCharType="end"/>
      </w:r>
    </w:p>
    <w:p w14:paraId="42D3CC4F" w14:textId="77777777" w:rsidR="00901B1C" w:rsidRDefault="00901B1C" w:rsidP="00901B1C">
      <w:pPr>
        <w:pStyle w:val="BodyText"/>
      </w:pPr>
      <w:r>
        <w:t>A context that provides a way to make identifiers unique and identify exactly one entity. For example, the Virginia driver's license division provides unique driver's license numbers.</w:t>
      </w:r>
    </w:p>
    <w:p w14:paraId="5251C87E" w14:textId="77777777" w:rsidR="00901B1C" w:rsidRDefault="00901B1C" w:rsidP="00901B1C">
      <w:pPr>
        <w:pStyle w:val="Heading4"/>
        <w:numPr>
          <w:ilvl w:val="3"/>
          <w:numId w:val="1"/>
        </w:numPr>
        <w:spacing w:after="0"/>
      </w:pPr>
      <w:r>
        <w:t>Direct Supertypes</w:t>
      </w:r>
    </w:p>
    <w:p w14:paraId="268562CA" w14:textId="77777777" w:rsidR="00901B1C" w:rsidRDefault="00901B1C" w:rsidP="00901B1C">
      <w:pPr>
        <w:ind w:left="360"/>
      </w:pPr>
      <w:hyperlink w:anchor="_81284aa430d71f6e8d9c1804d9149488" w:history="1">
        <w:r>
          <w:rPr>
            <w:rStyle w:val="Hyperlink"/>
          </w:rPr>
          <w:t>Context</w:t>
        </w:r>
      </w:hyperlink>
    </w:p>
    <w:p w14:paraId="662BB121" w14:textId="77777777" w:rsidR="00901B1C" w:rsidRDefault="00901B1C" w:rsidP="00901B1C">
      <w:pPr>
        <w:pStyle w:val="Code0"/>
      </w:pPr>
      <w:r w:rsidRPr="00043180">
        <w:rPr>
          <w:b/>
          <w:sz w:val="24"/>
          <w:szCs w:val="24"/>
        </w:rPr>
        <w:t>package</w:t>
      </w:r>
      <w:r>
        <w:t xml:space="preserve"> Threat-risk-conceptual-model::Foundational Concepts::Identifiers</w:t>
      </w:r>
    </w:p>
    <w:p w14:paraId="35371F59" w14:textId="77777777" w:rsidR="00901B1C" w:rsidRDefault="00901B1C" w:rsidP="00901B1C">
      <w:pPr>
        <w:pStyle w:val="Heading4"/>
        <w:numPr>
          <w:ilvl w:val="3"/>
          <w:numId w:val="1"/>
        </w:numPr>
        <w:spacing w:after="0"/>
      </w:pPr>
      <w:r>
        <w:t>Associations</w:t>
      </w:r>
    </w:p>
    <w:p w14:paraId="1EBA6370" w14:textId="77777777" w:rsidR="00901B1C" w:rsidRDefault="00901B1C" w:rsidP="00901B1C">
      <w:pPr>
        <w:ind w:left="605" w:hanging="245"/>
      </w:pPr>
      <w:r>
        <w:rPr>
          <w:noProof/>
        </w:rPr>
        <w:drawing>
          <wp:inline distT="0" distB="0" distL="0" distR="0" wp14:anchorId="7A94D126" wp14:editId="3A288801">
            <wp:extent cx="152400" cy="152400"/>
            <wp:effectExtent l="0" t="0" r="0" b="0"/>
            <wp:docPr id="64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defines identifier</w:t>
      </w:r>
      <w:r>
        <w:rPr>
          <w:rFonts w:cs="Arial"/>
        </w:rPr>
        <w:fldChar w:fldCharType="begin"/>
      </w:r>
      <w:r>
        <w:instrText>XE"</w:instrText>
      </w:r>
      <w:r w:rsidRPr="00413D75">
        <w:rPr>
          <w:rFonts w:cs="Arial"/>
        </w:rPr>
        <w:instrText>defines identifier</w:instrText>
      </w:r>
      <w:r>
        <w:instrText>"</w:instrText>
      </w:r>
      <w:r>
        <w:rPr>
          <w:rFonts w:cs="Arial"/>
        </w:rPr>
        <w:fldChar w:fldCharType="end"/>
      </w:r>
      <w:r>
        <w:t xml:space="preserve"> : </w:t>
      </w:r>
      <w:hyperlink w:anchor="_a9304dce0833e68d6c1871feed7ba4c8" w:history="1">
        <w:r>
          <w:rPr>
            <w:rStyle w:val="Hyperlink"/>
          </w:rPr>
          <w:t>Identifier</w:t>
        </w:r>
      </w:hyperlink>
      <w:r>
        <w:t xml:space="preserve"> [*]   </w:t>
      </w:r>
      <w:r w:rsidRPr="00833C5F">
        <w:rPr>
          <w:i/>
        </w:rPr>
        <w:t>Subsets</w:t>
      </w:r>
      <w:r>
        <w:t>: contextualizes:</w:t>
      </w:r>
      <w:hyperlink w:anchor="_3a4ff69ced5d7f7c66bb882997dea37e" w:history="1">
        <w:r>
          <w:rPr>
            <w:rStyle w:val="Hyperlink"/>
          </w:rPr>
          <w:t>Anything</w:t>
        </w:r>
      </w:hyperlink>
      <w:r>
        <w:rPr>
          <w:rStyle w:val="Hyperlink"/>
        </w:rPr>
        <w:t xml:space="preserve"> </w:t>
      </w:r>
      <w:r>
        <w:t xml:space="preserve">   </w:t>
      </w:r>
    </w:p>
    <w:p w14:paraId="6F858BD0" w14:textId="77777777" w:rsidR="00901B1C" w:rsidRDefault="00901B1C" w:rsidP="00901B1C">
      <w:pPr>
        <w:pStyle w:val="BodyText"/>
      </w:pPr>
      <w:r>
        <w:t>Identifiers unique within a namespace.</w:t>
      </w:r>
    </w:p>
    <w:p w14:paraId="71519961" w14:textId="77777777" w:rsidR="00901B1C" w:rsidRDefault="00901B1C" w:rsidP="00901B1C"/>
    <w:p w14:paraId="627610F4" w14:textId="77777777" w:rsidR="00901B1C" w:rsidRDefault="00901B1C" w:rsidP="00901B1C">
      <w:pPr>
        <w:pStyle w:val="Heading3"/>
        <w:spacing w:after="0"/>
        <w:ind w:left="1080"/>
      </w:pPr>
      <w:bookmarkStart w:id="189" w:name="_64e77adb9e39a94e091d321b1b778074"/>
      <w:bookmarkStart w:id="190" w:name="_Toc451802496"/>
      <w:r>
        <w:t>Class Network Identifier</w:t>
      </w:r>
      <w:bookmarkEnd w:id="189"/>
      <w:bookmarkEnd w:id="190"/>
      <w:r w:rsidRPr="003A31EC">
        <w:rPr>
          <w:rFonts w:cs="Arial"/>
        </w:rPr>
        <w:t xml:space="preserve"> </w:t>
      </w:r>
      <w:r>
        <w:rPr>
          <w:rFonts w:cs="Arial"/>
        </w:rPr>
        <w:fldChar w:fldCharType="begin"/>
      </w:r>
      <w:r>
        <w:instrText>XE"</w:instrText>
      </w:r>
      <w:r w:rsidRPr="00413D75">
        <w:rPr>
          <w:rFonts w:cs="Arial"/>
        </w:rPr>
        <w:instrText>Network Identifier</w:instrText>
      </w:r>
      <w:r>
        <w:instrText>"</w:instrText>
      </w:r>
      <w:r>
        <w:rPr>
          <w:rFonts w:cs="Arial"/>
        </w:rPr>
        <w:fldChar w:fldCharType="end"/>
      </w:r>
    </w:p>
    <w:p w14:paraId="66753E13" w14:textId="77777777" w:rsidR="00901B1C" w:rsidRDefault="00901B1C" w:rsidP="00901B1C">
      <w:pPr>
        <w:pStyle w:val="BodyText"/>
      </w:pPr>
      <w:r>
        <w:t>A text identifier valid within an electronic network.</w:t>
      </w:r>
    </w:p>
    <w:p w14:paraId="3ADB4C26" w14:textId="77777777" w:rsidR="00901B1C" w:rsidRDefault="00901B1C" w:rsidP="00901B1C">
      <w:pPr>
        <w:pStyle w:val="Heading4"/>
        <w:numPr>
          <w:ilvl w:val="3"/>
          <w:numId w:val="1"/>
        </w:numPr>
        <w:spacing w:after="0"/>
      </w:pPr>
      <w:r>
        <w:t>Direct Supertypes</w:t>
      </w:r>
    </w:p>
    <w:p w14:paraId="0A052134" w14:textId="77777777" w:rsidR="00901B1C" w:rsidRDefault="00901B1C" w:rsidP="00901B1C">
      <w:pPr>
        <w:ind w:left="360"/>
      </w:pPr>
      <w:hyperlink w:anchor="_380248073543af7bed8363f2b34ad5f7" w:history="1">
        <w:r>
          <w:rPr>
            <w:rStyle w:val="Hyperlink"/>
          </w:rPr>
          <w:t>Simple Identifier</w:t>
        </w:r>
      </w:hyperlink>
    </w:p>
    <w:p w14:paraId="01D781BD" w14:textId="77777777" w:rsidR="00901B1C" w:rsidRDefault="00901B1C" w:rsidP="00901B1C">
      <w:pPr>
        <w:pStyle w:val="Code0"/>
      </w:pPr>
      <w:r w:rsidRPr="00043180">
        <w:rPr>
          <w:b/>
          <w:sz w:val="24"/>
          <w:szCs w:val="24"/>
        </w:rPr>
        <w:t>package</w:t>
      </w:r>
      <w:r>
        <w:t xml:space="preserve"> Threat-risk-conceptual-model::Foundational Concepts::Identifiers</w:t>
      </w:r>
    </w:p>
    <w:p w14:paraId="4398EBD4" w14:textId="77777777" w:rsidR="00901B1C" w:rsidRDefault="00901B1C" w:rsidP="00901B1C"/>
    <w:p w14:paraId="5C9BF863" w14:textId="77777777" w:rsidR="00901B1C" w:rsidRDefault="00901B1C" w:rsidP="00901B1C">
      <w:pPr>
        <w:pStyle w:val="Heading3"/>
        <w:spacing w:after="0"/>
        <w:ind w:left="1080"/>
      </w:pPr>
      <w:bookmarkStart w:id="191" w:name="_380248073543af7bed8363f2b34ad5f7"/>
      <w:bookmarkStart w:id="192" w:name="_Toc451802497"/>
      <w:r>
        <w:t>Class Simple Identifier</w:t>
      </w:r>
      <w:bookmarkEnd w:id="191"/>
      <w:bookmarkEnd w:id="192"/>
      <w:r w:rsidRPr="003A31EC">
        <w:rPr>
          <w:rFonts w:cs="Arial"/>
        </w:rPr>
        <w:t xml:space="preserve"> </w:t>
      </w:r>
      <w:r>
        <w:rPr>
          <w:rFonts w:cs="Arial"/>
        </w:rPr>
        <w:fldChar w:fldCharType="begin"/>
      </w:r>
      <w:r>
        <w:instrText>XE"</w:instrText>
      </w:r>
      <w:r w:rsidRPr="00413D75">
        <w:rPr>
          <w:rFonts w:cs="Arial"/>
        </w:rPr>
        <w:instrText>Simple Identifier</w:instrText>
      </w:r>
      <w:r>
        <w:instrText>"</w:instrText>
      </w:r>
      <w:r>
        <w:rPr>
          <w:rFonts w:cs="Arial"/>
        </w:rPr>
        <w:fldChar w:fldCharType="end"/>
      </w:r>
    </w:p>
    <w:p w14:paraId="6694CCAC" w14:textId="77777777" w:rsidR="00901B1C" w:rsidRDefault="00901B1C" w:rsidP="00901B1C">
      <w:pPr>
        <w:pStyle w:val="BodyText"/>
      </w:pPr>
      <w:r>
        <w:t>A code or other simple value identifying something as defined in some namespace. Codes may also be names or numbers.</w:t>
      </w:r>
    </w:p>
    <w:p w14:paraId="757CD319" w14:textId="77777777" w:rsidR="00901B1C" w:rsidRDefault="00901B1C" w:rsidP="00901B1C">
      <w:pPr>
        <w:pStyle w:val="Heading4"/>
        <w:numPr>
          <w:ilvl w:val="3"/>
          <w:numId w:val="1"/>
        </w:numPr>
        <w:spacing w:after="0"/>
      </w:pPr>
      <w:r>
        <w:t>Direct Supertypes</w:t>
      </w:r>
    </w:p>
    <w:p w14:paraId="50BB6682" w14:textId="77777777" w:rsidR="00901B1C" w:rsidRDefault="00901B1C" w:rsidP="00901B1C">
      <w:pPr>
        <w:ind w:left="360"/>
      </w:pPr>
      <w:hyperlink w:anchor="_cf209f75b9adbf293f76285648c58c77" w:history="1">
        <w:r>
          <w:rPr>
            <w:rStyle w:val="Hyperlink"/>
          </w:rPr>
          <w:t>Unique Identifier</w:t>
        </w:r>
      </w:hyperlink>
    </w:p>
    <w:p w14:paraId="40586FF4" w14:textId="77777777" w:rsidR="00901B1C" w:rsidRDefault="00901B1C" w:rsidP="00901B1C">
      <w:pPr>
        <w:pStyle w:val="Code0"/>
      </w:pPr>
      <w:r w:rsidRPr="00043180">
        <w:rPr>
          <w:b/>
          <w:sz w:val="24"/>
          <w:szCs w:val="24"/>
        </w:rPr>
        <w:t>package</w:t>
      </w:r>
      <w:r>
        <w:t xml:space="preserve"> Threat-risk-conceptual-model::Foundational Concepts::Identifiers</w:t>
      </w:r>
    </w:p>
    <w:p w14:paraId="1BCBBE9B" w14:textId="77777777" w:rsidR="00901B1C" w:rsidRDefault="00901B1C" w:rsidP="00901B1C">
      <w:pPr>
        <w:pStyle w:val="Heading4"/>
        <w:numPr>
          <w:ilvl w:val="3"/>
          <w:numId w:val="1"/>
        </w:numPr>
        <w:spacing w:after="0"/>
      </w:pPr>
      <w:r>
        <w:t>Attributes</w:t>
      </w:r>
    </w:p>
    <w:p w14:paraId="725C076A" w14:textId="77777777" w:rsidR="00901B1C" w:rsidRDefault="00901B1C" w:rsidP="00901B1C">
      <w:pPr>
        <w:pStyle w:val="BodyText2"/>
      </w:pPr>
      <w:r>
        <w:rPr>
          <w:noProof/>
        </w:rPr>
        <w:drawing>
          <wp:inline distT="0" distB="0" distL="0" distR="0" wp14:anchorId="3FF6691A" wp14:editId="6B2AE302">
            <wp:extent cx="152400" cy="152400"/>
            <wp:effectExtent l="0" t="0" r="0" b="0"/>
            <wp:docPr id="641"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0062080b5e8b4c95832c0a3724b9d3a5" w:history="1">
        <w:r>
          <w:rPr>
            <w:rStyle w:val="Hyperlink"/>
          </w:rPr>
          <w:t>PrimitiveData</w:t>
        </w:r>
      </w:hyperlink>
      <w:r>
        <w:t xml:space="preserve"> [1]</w:t>
      </w:r>
    </w:p>
    <w:p w14:paraId="4F9555CF" w14:textId="77777777" w:rsidR="00901B1C" w:rsidRDefault="00901B1C" w:rsidP="00901B1C">
      <w:pPr>
        <w:pStyle w:val="BodyText"/>
      </w:pPr>
      <w:r>
        <w:lastRenderedPageBreak/>
        <w:t>The representation of the identifier as primitive data</w:t>
      </w:r>
    </w:p>
    <w:p w14:paraId="2F09BA0C" w14:textId="77777777" w:rsidR="00901B1C" w:rsidRDefault="00901B1C" w:rsidP="00901B1C"/>
    <w:p w14:paraId="23331BA7" w14:textId="77777777" w:rsidR="00901B1C" w:rsidRDefault="00901B1C" w:rsidP="00901B1C">
      <w:pPr>
        <w:pStyle w:val="Heading3"/>
        <w:spacing w:after="0"/>
        <w:ind w:left="1080"/>
      </w:pPr>
      <w:bookmarkStart w:id="193" w:name="_59e8c3279b4bec7f98a00accb8b765b3"/>
      <w:bookmarkStart w:id="194" w:name="_Toc451802498"/>
      <w:r>
        <w:t>Class Technical Identifier</w:t>
      </w:r>
      <w:bookmarkEnd w:id="193"/>
      <w:bookmarkEnd w:id="194"/>
      <w:r w:rsidRPr="003A31EC">
        <w:rPr>
          <w:rFonts w:cs="Arial"/>
        </w:rPr>
        <w:t xml:space="preserve"> </w:t>
      </w:r>
      <w:r>
        <w:rPr>
          <w:rFonts w:cs="Arial"/>
        </w:rPr>
        <w:fldChar w:fldCharType="begin"/>
      </w:r>
      <w:r>
        <w:instrText>XE"</w:instrText>
      </w:r>
      <w:r w:rsidRPr="00413D75">
        <w:rPr>
          <w:rFonts w:cs="Arial"/>
        </w:rPr>
        <w:instrText>Technical Identifier</w:instrText>
      </w:r>
      <w:r>
        <w:instrText>"</w:instrText>
      </w:r>
      <w:r>
        <w:rPr>
          <w:rFonts w:cs="Arial"/>
        </w:rPr>
        <w:fldChar w:fldCharType="end"/>
      </w:r>
    </w:p>
    <w:p w14:paraId="41631F72" w14:textId="77777777" w:rsidR="00901B1C" w:rsidRDefault="00901B1C" w:rsidP="00901B1C">
      <w:pPr>
        <w:pStyle w:val="BodyText"/>
      </w:pPr>
      <w:r>
        <w:t>A technical identifier is defined within a closed technical implementation for references and identity within that system or information element. Such identifiers may have no meaning outside of that system.</w:t>
      </w:r>
    </w:p>
    <w:p w14:paraId="0A6EED13" w14:textId="77777777" w:rsidR="00901B1C" w:rsidRDefault="00901B1C" w:rsidP="00901B1C">
      <w:pPr>
        <w:pStyle w:val="BodyText"/>
      </w:pPr>
    </w:p>
    <w:p w14:paraId="2A0A0FD9" w14:textId="77777777" w:rsidR="00901B1C" w:rsidRDefault="00901B1C" w:rsidP="00901B1C">
      <w:pPr>
        <w:pStyle w:val="BodyText"/>
      </w:pPr>
      <w:r>
        <w:t>Typical technical identifiers include inter document "refs", record numbers, etc. The system should be referenced as the namespace.</w:t>
      </w:r>
    </w:p>
    <w:p w14:paraId="54B43A7E" w14:textId="77777777" w:rsidR="00901B1C" w:rsidRDefault="00901B1C" w:rsidP="00901B1C">
      <w:pPr>
        <w:pStyle w:val="BodyText"/>
      </w:pPr>
    </w:p>
    <w:p w14:paraId="7AB89F78" w14:textId="5F0EC54E" w:rsidR="00901B1C" w:rsidRDefault="00901B1C" w:rsidP="00901B1C">
      <w:pPr>
        <w:pStyle w:val="BodyText"/>
      </w:pPr>
      <w:r>
        <w:t>Technical identifiers are usually but not always textual.</w:t>
      </w:r>
    </w:p>
    <w:p w14:paraId="17CABB94" w14:textId="77777777" w:rsidR="00901B1C" w:rsidRDefault="00901B1C" w:rsidP="00901B1C">
      <w:pPr>
        <w:pStyle w:val="Heading4"/>
        <w:numPr>
          <w:ilvl w:val="3"/>
          <w:numId w:val="1"/>
        </w:numPr>
        <w:spacing w:after="0"/>
      </w:pPr>
      <w:r>
        <w:t>Direct Supertypes</w:t>
      </w:r>
    </w:p>
    <w:p w14:paraId="578ACF57" w14:textId="77777777" w:rsidR="00901B1C" w:rsidRDefault="00901B1C" w:rsidP="00901B1C">
      <w:pPr>
        <w:ind w:left="360"/>
      </w:pPr>
      <w:hyperlink w:anchor="_380248073543af7bed8363f2b34ad5f7" w:history="1">
        <w:r>
          <w:rPr>
            <w:rStyle w:val="Hyperlink"/>
          </w:rPr>
          <w:t>Simple Identifier</w:t>
        </w:r>
      </w:hyperlink>
    </w:p>
    <w:p w14:paraId="03412DC0" w14:textId="77777777" w:rsidR="00901B1C" w:rsidRDefault="00901B1C" w:rsidP="00901B1C">
      <w:pPr>
        <w:pStyle w:val="Code0"/>
      </w:pPr>
      <w:r w:rsidRPr="00043180">
        <w:rPr>
          <w:b/>
          <w:sz w:val="24"/>
          <w:szCs w:val="24"/>
        </w:rPr>
        <w:t>package</w:t>
      </w:r>
      <w:r>
        <w:t xml:space="preserve"> Threat-risk-conceptual-model::Foundational Concepts::Identifiers</w:t>
      </w:r>
    </w:p>
    <w:p w14:paraId="7684DCDD" w14:textId="77777777" w:rsidR="00901B1C" w:rsidRDefault="00901B1C" w:rsidP="00901B1C"/>
    <w:p w14:paraId="6219FA61" w14:textId="77777777" w:rsidR="00901B1C" w:rsidRDefault="00901B1C" w:rsidP="00901B1C">
      <w:pPr>
        <w:pStyle w:val="Heading3"/>
        <w:spacing w:after="0"/>
        <w:ind w:left="1080"/>
      </w:pPr>
      <w:bookmarkStart w:id="195" w:name="_1cc21d3555a68550d163c0165e02c136"/>
      <w:bookmarkStart w:id="196" w:name="_Toc451802499"/>
      <w:r>
        <w:t>Class Text Identifier</w:t>
      </w:r>
      <w:bookmarkEnd w:id="195"/>
      <w:bookmarkEnd w:id="196"/>
      <w:r w:rsidRPr="003A31EC">
        <w:rPr>
          <w:rFonts w:cs="Arial"/>
        </w:rPr>
        <w:t xml:space="preserve"> </w:t>
      </w:r>
      <w:r>
        <w:rPr>
          <w:rFonts w:cs="Arial"/>
        </w:rPr>
        <w:fldChar w:fldCharType="begin"/>
      </w:r>
      <w:r>
        <w:instrText>XE"</w:instrText>
      </w:r>
      <w:r w:rsidRPr="00413D75">
        <w:rPr>
          <w:rFonts w:cs="Arial"/>
        </w:rPr>
        <w:instrText>Text Identifier</w:instrText>
      </w:r>
      <w:r>
        <w:instrText>"</w:instrText>
      </w:r>
      <w:r>
        <w:rPr>
          <w:rFonts w:cs="Arial"/>
        </w:rPr>
        <w:fldChar w:fldCharType="end"/>
      </w:r>
    </w:p>
    <w:p w14:paraId="19A741F8" w14:textId="77777777" w:rsidR="00901B1C" w:rsidRDefault="00901B1C" w:rsidP="00901B1C">
      <w:pPr>
        <w:pStyle w:val="BodyText"/>
      </w:pPr>
      <w:r>
        <w:t>A textual representation of an identifier - e.g., words, phrases or digits.</w:t>
      </w:r>
    </w:p>
    <w:p w14:paraId="409A7BB2" w14:textId="77777777" w:rsidR="00901B1C" w:rsidRDefault="00901B1C" w:rsidP="00901B1C">
      <w:pPr>
        <w:pStyle w:val="Heading4"/>
        <w:numPr>
          <w:ilvl w:val="3"/>
          <w:numId w:val="1"/>
        </w:numPr>
        <w:spacing w:after="0"/>
      </w:pPr>
      <w:r>
        <w:t>Direct Supertypes</w:t>
      </w:r>
    </w:p>
    <w:p w14:paraId="018822C6" w14:textId="77777777" w:rsidR="00901B1C" w:rsidRDefault="00901B1C" w:rsidP="00901B1C">
      <w:pPr>
        <w:ind w:left="360"/>
      </w:pPr>
      <w:hyperlink w:anchor="_380248073543af7bed8363f2b34ad5f7" w:history="1">
        <w:r>
          <w:rPr>
            <w:rStyle w:val="Hyperlink"/>
          </w:rPr>
          <w:t>Simple Identifier</w:t>
        </w:r>
      </w:hyperlink>
    </w:p>
    <w:p w14:paraId="5EAAC7DD" w14:textId="77777777" w:rsidR="00901B1C" w:rsidRDefault="00901B1C" w:rsidP="00901B1C">
      <w:pPr>
        <w:pStyle w:val="Code0"/>
      </w:pPr>
      <w:r w:rsidRPr="00043180">
        <w:rPr>
          <w:b/>
          <w:sz w:val="24"/>
          <w:szCs w:val="24"/>
        </w:rPr>
        <w:t>package</w:t>
      </w:r>
      <w:r>
        <w:t xml:space="preserve"> Threat-risk-conceptual-model::Foundational Concepts::Identifiers</w:t>
      </w:r>
    </w:p>
    <w:p w14:paraId="58C2637E" w14:textId="77777777" w:rsidR="00901B1C" w:rsidRDefault="00901B1C" w:rsidP="00901B1C">
      <w:pPr>
        <w:pStyle w:val="Heading4"/>
        <w:numPr>
          <w:ilvl w:val="3"/>
          <w:numId w:val="1"/>
        </w:numPr>
        <w:spacing w:after="0"/>
      </w:pPr>
      <w:r>
        <w:t>Attributes</w:t>
      </w:r>
    </w:p>
    <w:p w14:paraId="346FC7E5" w14:textId="77777777" w:rsidR="00901B1C" w:rsidRDefault="00901B1C" w:rsidP="00901B1C">
      <w:pPr>
        <w:pStyle w:val="BodyText2"/>
      </w:pPr>
      <w:r>
        <w:rPr>
          <w:noProof/>
        </w:rPr>
        <w:drawing>
          <wp:inline distT="0" distB="0" distL="0" distR="0" wp14:anchorId="6753B863" wp14:editId="11D5A721">
            <wp:extent cx="152400" cy="152400"/>
            <wp:effectExtent l="0" t="0" r="0" b="0"/>
            <wp:docPr id="642"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61d62023807adbd0fad066e1c7b8f9b7" w:history="1">
        <w:r>
          <w:rPr>
            <w:rStyle w:val="Hyperlink"/>
          </w:rPr>
          <w:t>Text</w:t>
        </w:r>
      </w:hyperlink>
      <w:r>
        <w:t xml:space="preserve"> [1]</w:t>
      </w:r>
    </w:p>
    <w:p w14:paraId="3F545DFB" w14:textId="77777777" w:rsidR="00901B1C" w:rsidRDefault="00901B1C" w:rsidP="00901B1C">
      <w:pPr>
        <w:pStyle w:val="BodyText"/>
      </w:pPr>
      <w:r>
        <w:t>The text of a textual identifier.</w:t>
      </w:r>
    </w:p>
    <w:p w14:paraId="22A62C18" w14:textId="77777777" w:rsidR="00901B1C" w:rsidRDefault="00901B1C" w:rsidP="00901B1C"/>
    <w:p w14:paraId="5BF65A40" w14:textId="77777777" w:rsidR="00901B1C" w:rsidRDefault="00901B1C" w:rsidP="00901B1C">
      <w:pPr>
        <w:pStyle w:val="Heading3"/>
        <w:spacing w:after="0"/>
        <w:ind w:left="1080"/>
      </w:pPr>
      <w:bookmarkStart w:id="197" w:name="_cf209f75b9adbf293f76285648c58c77"/>
      <w:bookmarkStart w:id="198" w:name="_Toc451802500"/>
      <w:r>
        <w:t>Class Unique Identifier</w:t>
      </w:r>
      <w:bookmarkEnd w:id="197"/>
      <w:bookmarkEnd w:id="198"/>
      <w:r w:rsidRPr="003A31EC">
        <w:rPr>
          <w:rFonts w:cs="Arial"/>
        </w:rPr>
        <w:t xml:space="preserve"> </w:t>
      </w:r>
      <w:r>
        <w:rPr>
          <w:rFonts w:cs="Arial"/>
        </w:rPr>
        <w:fldChar w:fldCharType="begin"/>
      </w:r>
      <w:r>
        <w:instrText>XE"</w:instrText>
      </w:r>
      <w:r w:rsidRPr="00413D75">
        <w:rPr>
          <w:rFonts w:cs="Arial"/>
        </w:rPr>
        <w:instrText>Unique Identifier</w:instrText>
      </w:r>
      <w:r>
        <w:instrText>"</w:instrText>
      </w:r>
      <w:r>
        <w:rPr>
          <w:rFonts w:cs="Arial"/>
        </w:rPr>
        <w:fldChar w:fldCharType="end"/>
      </w:r>
    </w:p>
    <w:p w14:paraId="14F138AC" w14:textId="77777777" w:rsidR="00901B1C" w:rsidRDefault="00901B1C" w:rsidP="00901B1C">
      <w:pPr>
        <w:pStyle w:val="BodyText"/>
      </w:pPr>
      <w:r>
        <w:t>An identifier unique within some context.</w:t>
      </w:r>
    </w:p>
    <w:p w14:paraId="0517D5C9" w14:textId="77777777" w:rsidR="00901B1C" w:rsidRDefault="00901B1C" w:rsidP="00901B1C">
      <w:pPr>
        <w:pStyle w:val="Heading4"/>
        <w:numPr>
          <w:ilvl w:val="3"/>
          <w:numId w:val="1"/>
        </w:numPr>
        <w:spacing w:after="0"/>
      </w:pPr>
      <w:r>
        <w:t>Direct Supertypes</w:t>
      </w:r>
    </w:p>
    <w:p w14:paraId="7E713571" w14:textId="77777777" w:rsidR="00901B1C" w:rsidRDefault="00901B1C" w:rsidP="00901B1C">
      <w:pPr>
        <w:ind w:left="360"/>
      </w:pPr>
      <w:hyperlink w:anchor="_a9304dce0833e68d6c1871feed7ba4c8" w:history="1">
        <w:r>
          <w:rPr>
            <w:rStyle w:val="Hyperlink"/>
          </w:rPr>
          <w:t>Identifier</w:t>
        </w:r>
      </w:hyperlink>
    </w:p>
    <w:p w14:paraId="581C1D72" w14:textId="77777777" w:rsidR="00901B1C" w:rsidRDefault="00901B1C" w:rsidP="00901B1C">
      <w:pPr>
        <w:pStyle w:val="Code0"/>
      </w:pPr>
      <w:r w:rsidRPr="00043180">
        <w:rPr>
          <w:b/>
          <w:sz w:val="24"/>
          <w:szCs w:val="24"/>
        </w:rPr>
        <w:t>package</w:t>
      </w:r>
      <w:r>
        <w:t xml:space="preserve"> Threat-risk-conceptual-model::Foundational Concepts::Identifiers</w:t>
      </w:r>
    </w:p>
    <w:p w14:paraId="49A27FBF" w14:textId="77777777" w:rsidR="00901B1C" w:rsidRDefault="00901B1C" w:rsidP="00901B1C">
      <w:pPr>
        <w:pStyle w:val="Heading4"/>
        <w:numPr>
          <w:ilvl w:val="3"/>
          <w:numId w:val="1"/>
        </w:numPr>
        <w:spacing w:after="0"/>
      </w:pPr>
      <w:r>
        <w:t>Associations</w:t>
      </w:r>
    </w:p>
    <w:p w14:paraId="7A0B9A59" w14:textId="77777777" w:rsidR="00901B1C" w:rsidRDefault="00901B1C" w:rsidP="00901B1C">
      <w:pPr>
        <w:ind w:left="605" w:hanging="245"/>
      </w:pPr>
      <w:r>
        <w:rPr>
          <w:noProof/>
        </w:rPr>
        <w:drawing>
          <wp:inline distT="0" distB="0" distL="0" distR="0" wp14:anchorId="4C794573" wp14:editId="636A29E9">
            <wp:extent cx="152400" cy="152400"/>
            <wp:effectExtent l="0" t="0" r="0" b="0"/>
            <wp:docPr id="645"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 </w:t>
      </w:r>
      <w:hyperlink w:anchor="_d829ab1ca0a530a2f71c2333d73b36c5" w:history="1">
        <w:r>
          <w:rPr>
            <w:rStyle w:val="Hyperlink"/>
          </w:rPr>
          <w:t>Namespace</w:t>
        </w:r>
      </w:hyperlink>
      <w:r>
        <w:t xml:space="preserve"> [1]   </w:t>
      </w:r>
      <w:r w:rsidRPr="00833C5F">
        <w:rPr>
          <w:i/>
        </w:rPr>
        <w:t>Redefines</w:t>
      </w:r>
      <w:r>
        <w:t>: unique within:</w:t>
      </w:r>
      <w:hyperlink w:anchor="_d829ab1ca0a530a2f71c2333d73b36c5" w:history="1">
        <w:r>
          <w:rPr>
            <w:rStyle w:val="Hyperlink"/>
          </w:rPr>
          <w:t>Namespace</w:t>
        </w:r>
      </w:hyperlink>
      <w:r>
        <w:rPr>
          <w:rStyle w:val="Hyperlink"/>
        </w:rPr>
        <w:t xml:space="preserve">   </w:t>
      </w:r>
      <w:r>
        <w:t xml:space="preserve"> </w:t>
      </w:r>
    </w:p>
    <w:p w14:paraId="2A2D51FA" w14:textId="77777777" w:rsidR="00901B1C" w:rsidRDefault="00901B1C" w:rsidP="00901B1C"/>
    <w:p w14:paraId="27AEB139" w14:textId="77777777" w:rsidR="00901B1C" w:rsidRDefault="00901B1C" w:rsidP="00901B1C">
      <w:pPr>
        <w:pStyle w:val="Heading3"/>
        <w:spacing w:after="0"/>
        <w:ind w:left="1080"/>
      </w:pPr>
      <w:bookmarkStart w:id="199" w:name="_330659e5eb0e6f3cef63f70183743f1a"/>
      <w:bookmarkStart w:id="200" w:name="_Toc451802501"/>
      <w:r>
        <w:lastRenderedPageBreak/>
        <w:t>Class URIIdentifier</w:t>
      </w:r>
      <w:bookmarkEnd w:id="199"/>
      <w:bookmarkEnd w:id="200"/>
      <w:r w:rsidRPr="003A31EC">
        <w:rPr>
          <w:rFonts w:cs="Arial"/>
        </w:rPr>
        <w:t xml:space="preserve"> </w:t>
      </w:r>
      <w:r>
        <w:rPr>
          <w:rFonts w:cs="Arial"/>
        </w:rPr>
        <w:fldChar w:fldCharType="begin"/>
      </w:r>
      <w:r>
        <w:instrText>XE"</w:instrText>
      </w:r>
      <w:r w:rsidRPr="00413D75">
        <w:rPr>
          <w:rFonts w:cs="Arial"/>
        </w:rPr>
        <w:instrText>URIIdentifier</w:instrText>
      </w:r>
      <w:r>
        <w:instrText>"</w:instrText>
      </w:r>
      <w:r>
        <w:rPr>
          <w:rFonts w:cs="Arial"/>
        </w:rPr>
        <w:fldChar w:fldCharType="end"/>
      </w:r>
    </w:p>
    <w:p w14:paraId="73D1A388" w14:textId="77777777" w:rsidR="00901B1C" w:rsidRDefault="00901B1C" w:rsidP="00901B1C">
      <w:pPr>
        <w:pStyle w:val="BodyText"/>
      </w:pPr>
      <w:r>
        <w:t>A URI Identifier for a concept unique within the W3C URI system.</w:t>
      </w:r>
    </w:p>
    <w:p w14:paraId="4C7B91B7" w14:textId="77777777" w:rsidR="00901B1C" w:rsidRDefault="00901B1C" w:rsidP="00901B1C">
      <w:pPr>
        <w:pStyle w:val="Heading4"/>
        <w:numPr>
          <w:ilvl w:val="3"/>
          <w:numId w:val="1"/>
        </w:numPr>
        <w:spacing w:after="0"/>
      </w:pPr>
      <w:r>
        <w:t>Direct Supertypes</w:t>
      </w:r>
    </w:p>
    <w:p w14:paraId="3B91F651" w14:textId="77777777" w:rsidR="00901B1C" w:rsidRDefault="00901B1C" w:rsidP="00901B1C">
      <w:pPr>
        <w:ind w:left="360"/>
      </w:pPr>
      <w:hyperlink w:anchor="_64e77adb9e39a94e091d321b1b778074" w:history="1">
        <w:r>
          <w:rPr>
            <w:rStyle w:val="Hyperlink"/>
          </w:rPr>
          <w:t>Network Identifier</w:t>
        </w:r>
      </w:hyperlink>
      <w:r>
        <w:t xml:space="preserve">, </w:t>
      </w:r>
      <w:hyperlink w:anchor="_1cc21d3555a68550d163c0165e02c136" w:history="1">
        <w:r>
          <w:rPr>
            <w:rStyle w:val="Hyperlink"/>
          </w:rPr>
          <w:t>Text Identifier</w:t>
        </w:r>
      </w:hyperlink>
    </w:p>
    <w:p w14:paraId="69A35D49" w14:textId="77777777" w:rsidR="00901B1C" w:rsidRDefault="00901B1C" w:rsidP="00901B1C">
      <w:pPr>
        <w:pStyle w:val="Code0"/>
      </w:pPr>
      <w:r w:rsidRPr="00043180">
        <w:rPr>
          <w:b/>
          <w:sz w:val="24"/>
          <w:szCs w:val="24"/>
        </w:rPr>
        <w:t>package</w:t>
      </w:r>
      <w:r>
        <w:t xml:space="preserve"> Threat-risk-conceptual-model::Foundational Concepts::Identifiers</w:t>
      </w:r>
    </w:p>
    <w:p w14:paraId="3B3EADE2" w14:textId="77777777" w:rsidR="00901B1C" w:rsidRDefault="00901B1C" w:rsidP="00901B1C">
      <w:pPr>
        <w:pStyle w:val="Heading4"/>
        <w:numPr>
          <w:ilvl w:val="3"/>
          <w:numId w:val="1"/>
        </w:numPr>
        <w:spacing w:after="0"/>
      </w:pPr>
      <w:r>
        <w:t>Attributes</w:t>
      </w:r>
    </w:p>
    <w:p w14:paraId="6EA1944F" w14:textId="77777777" w:rsidR="00901B1C" w:rsidRDefault="00901B1C" w:rsidP="00901B1C">
      <w:pPr>
        <w:pStyle w:val="BodyText2"/>
      </w:pPr>
      <w:r>
        <w:rPr>
          <w:noProof/>
        </w:rPr>
        <w:drawing>
          <wp:inline distT="0" distB="0" distL="0" distR="0" wp14:anchorId="7AD6C760" wp14:editId="1CABB81F">
            <wp:extent cx="152400" cy="152400"/>
            <wp:effectExtent l="0" t="0" r="0" b="0"/>
            <wp:docPr id="64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f5a8a17437130353f2d6bd37ca5624c1" w:history="1">
        <w:r>
          <w:rPr>
            <w:rStyle w:val="Hyperlink"/>
          </w:rPr>
          <w:t>URI</w:t>
        </w:r>
      </w:hyperlink>
      <w:r>
        <w:t xml:space="preserve"> [1]</w:t>
      </w:r>
    </w:p>
    <w:p w14:paraId="47C39967" w14:textId="77777777" w:rsidR="00901B1C" w:rsidRDefault="00901B1C" w:rsidP="00901B1C">
      <w:pPr>
        <w:pStyle w:val="BodyText"/>
      </w:pPr>
      <w:r>
        <w:t>A Universal resource identifier text.</w:t>
      </w:r>
    </w:p>
    <w:p w14:paraId="35E0E441" w14:textId="77777777" w:rsidR="00901B1C" w:rsidRDefault="00901B1C" w:rsidP="00901B1C"/>
    <w:p w14:paraId="0FA1514E" w14:textId="77777777" w:rsidR="00901B1C" w:rsidRDefault="00901B1C" w:rsidP="00901B1C">
      <w:pPr>
        <w:spacing w:after="200" w:line="276" w:lineRule="auto"/>
        <w:rPr>
          <w:b/>
          <w:bCs/>
          <w:color w:val="365F91"/>
          <w:sz w:val="40"/>
          <w:szCs w:val="40"/>
        </w:rPr>
      </w:pPr>
      <w:r>
        <w:br w:type="page"/>
      </w:r>
    </w:p>
    <w:p w14:paraId="3AB8DFF3" w14:textId="77777777" w:rsidR="00901B1C" w:rsidRDefault="00901B1C" w:rsidP="00901B1C">
      <w:pPr>
        <w:pStyle w:val="Heading2"/>
      </w:pPr>
      <w:bookmarkStart w:id="201" w:name="_Toc451802502"/>
      <w:r>
        <w:t>Threat-risk-conceptual-model::Foundational Concepts::Information</w:t>
      </w:r>
      <w:bookmarkEnd w:id="201"/>
    </w:p>
    <w:p w14:paraId="6174331C" w14:textId="77777777" w:rsidR="00901B1C" w:rsidRDefault="00901B1C" w:rsidP="00901B1C">
      <w:pPr>
        <w:pStyle w:val="BodyText"/>
      </w:pPr>
      <w:r>
        <w:t>Concepts relating to information (including data) about entities.</w:t>
      </w:r>
    </w:p>
    <w:p w14:paraId="41D99E1A" w14:textId="77777777" w:rsidR="00901B1C" w:rsidRDefault="00901B1C" w:rsidP="00901B1C">
      <w:pPr>
        <w:pStyle w:val="Heading3"/>
        <w:spacing w:after="0"/>
        <w:ind w:left="1080"/>
      </w:pPr>
      <w:bookmarkStart w:id="202" w:name="_Toc451802503"/>
      <w:r>
        <w:t>Diagram: Information</w:t>
      </w:r>
      <w:bookmarkEnd w:id="202"/>
    </w:p>
    <w:p w14:paraId="5493189F" w14:textId="77777777" w:rsidR="00901B1C" w:rsidRDefault="00901B1C" w:rsidP="00901B1C">
      <w:pPr>
        <w:jc w:val="center"/>
        <w:rPr>
          <w:rFonts w:cs="Arial"/>
        </w:rPr>
      </w:pPr>
      <w:r>
        <w:rPr>
          <w:noProof/>
        </w:rPr>
        <w:drawing>
          <wp:inline distT="0" distB="0" distL="0" distR="0" wp14:anchorId="02C335B0" wp14:editId="15EF4BCD">
            <wp:extent cx="6188075" cy="5807160"/>
            <wp:effectExtent l="0" t="0" r="0" b="0"/>
            <wp:docPr id="647" name="Picture -670299985.emf" descr="-6702999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670299985.emf"/>
                    <pic:cNvPicPr/>
                  </pic:nvPicPr>
                  <pic:blipFill>
                    <a:blip r:embed="rId56" cstate="print"/>
                    <a:stretch>
                      <a:fillRect/>
                    </a:stretch>
                  </pic:blipFill>
                  <pic:spPr>
                    <a:xfrm>
                      <a:off x="0" y="0"/>
                      <a:ext cx="6188075" cy="5807160"/>
                    </a:xfrm>
                    <a:prstGeom prst="rect">
                      <a:avLst/>
                    </a:prstGeom>
                  </pic:spPr>
                </pic:pic>
              </a:graphicData>
            </a:graphic>
          </wp:inline>
        </w:drawing>
      </w:r>
    </w:p>
    <w:p w14:paraId="2A24690D"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Information</w:t>
      </w:r>
    </w:p>
    <w:p w14:paraId="51DED0AB" w14:textId="77777777" w:rsidR="00901B1C" w:rsidRDefault="00901B1C" w:rsidP="00901B1C">
      <w:r>
        <w:t xml:space="preserve"> </w:t>
      </w:r>
    </w:p>
    <w:p w14:paraId="6BF80BC2" w14:textId="77777777" w:rsidR="00901B1C" w:rsidRDefault="00901B1C" w:rsidP="00901B1C"/>
    <w:p w14:paraId="25E7F0F0" w14:textId="77777777" w:rsidR="00901B1C" w:rsidRDefault="00901B1C" w:rsidP="00901B1C">
      <w:pPr>
        <w:pStyle w:val="Heading3"/>
        <w:spacing w:after="0"/>
        <w:ind w:left="1080"/>
      </w:pPr>
      <w:bookmarkStart w:id="203" w:name="_0024cb5953a1194e4d9d3527057a064e"/>
      <w:bookmarkStart w:id="204" w:name="_Toc451802504"/>
      <w:r>
        <w:lastRenderedPageBreak/>
        <w:t>Class Confidence</w:t>
      </w:r>
      <w:bookmarkEnd w:id="203"/>
      <w:bookmarkEnd w:id="204"/>
      <w:r w:rsidRPr="003A31EC">
        <w:rPr>
          <w:rFonts w:cs="Arial"/>
        </w:rPr>
        <w:t xml:space="preserve"> </w:t>
      </w:r>
      <w:r>
        <w:rPr>
          <w:rFonts w:cs="Arial"/>
        </w:rPr>
        <w:fldChar w:fldCharType="begin"/>
      </w:r>
      <w:r>
        <w:instrText>XE"</w:instrText>
      </w:r>
      <w:r w:rsidRPr="00413D75">
        <w:rPr>
          <w:rFonts w:cs="Arial"/>
        </w:rPr>
        <w:instrText>Confidence</w:instrText>
      </w:r>
      <w:r>
        <w:instrText>"</w:instrText>
      </w:r>
      <w:r>
        <w:rPr>
          <w:rFonts w:cs="Arial"/>
        </w:rPr>
        <w:fldChar w:fldCharType="end"/>
      </w:r>
    </w:p>
    <w:p w14:paraId="4E12EA8C" w14:textId="77777777" w:rsidR="00901B1C" w:rsidRDefault="00901B1C" w:rsidP="00901B1C">
      <w:pPr>
        <w:pStyle w:val="BodyText"/>
      </w:pPr>
      <w:r>
        <w:t>A statement and measure of the confidence in any fact or set of facts about an entity.</w:t>
      </w:r>
    </w:p>
    <w:p w14:paraId="46BCE203" w14:textId="77777777" w:rsidR="00901B1C" w:rsidRDefault="00901B1C" w:rsidP="00901B1C">
      <w:pPr>
        <w:pStyle w:val="Heading4"/>
        <w:numPr>
          <w:ilvl w:val="3"/>
          <w:numId w:val="1"/>
        </w:numPr>
        <w:spacing w:after="0"/>
      </w:pPr>
      <w:r>
        <w:t>Direct Supertypes</w:t>
      </w:r>
    </w:p>
    <w:p w14:paraId="57376F2B" w14:textId="77777777" w:rsidR="00901B1C" w:rsidRDefault="00901B1C" w:rsidP="00901B1C">
      <w:pPr>
        <w:ind w:left="360"/>
      </w:pPr>
      <w:hyperlink w:anchor="_eed657feff92831d493500ba51c207c9" w:history="1">
        <w:r>
          <w:rPr>
            <w:rStyle w:val="Hyperlink"/>
          </w:rPr>
          <w:t>Metadata</w:t>
        </w:r>
      </w:hyperlink>
    </w:p>
    <w:p w14:paraId="04B0BBE9" w14:textId="77777777" w:rsidR="00901B1C" w:rsidRDefault="00901B1C" w:rsidP="00901B1C">
      <w:pPr>
        <w:pStyle w:val="Code0"/>
      </w:pPr>
      <w:r w:rsidRPr="00043180">
        <w:rPr>
          <w:b/>
          <w:sz w:val="24"/>
          <w:szCs w:val="24"/>
        </w:rPr>
        <w:t>package</w:t>
      </w:r>
      <w:r>
        <w:t xml:space="preserve"> Threat-risk-conceptual-model::Foundational Concepts::Information</w:t>
      </w:r>
    </w:p>
    <w:p w14:paraId="0B2593B8" w14:textId="77777777" w:rsidR="00901B1C" w:rsidRDefault="00901B1C" w:rsidP="00901B1C">
      <w:pPr>
        <w:pStyle w:val="Heading4"/>
        <w:numPr>
          <w:ilvl w:val="3"/>
          <w:numId w:val="1"/>
        </w:numPr>
        <w:spacing w:after="0"/>
      </w:pPr>
      <w:r>
        <w:t>Attributes</w:t>
      </w:r>
    </w:p>
    <w:p w14:paraId="3BA0A48E" w14:textId="77777777" w:rsidR="00901B1C" w:rsidRDefault="00901B1C" w:rsidP="00901B1C">
      <w:pPr>
        <w:pStyle w:val="BodyText2"/>
      </w:pPr>
      <w:r>
        <w:rPr>
          <w:noProof/>
        </w:rPr>
        <w:drawing>
          <wp:inline distT="0" distB="0" distL="0" distR="0" wp14:anchorId="183BA70F" wp14:editId="43849BAD">
            <wp:extent cx="152400" cy="152400"/>
            <wp:effectExtent l="0" t="0" r="0" b="0"/>
            <wp:docPr id="648"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confidence metric</w:t>
      </w:r>
      <w:r>
        <w:rPr>
          <w:rFonts w:cs="Arial"/>
        </w:rPr>
        <w:fldChar w:fldCharType="begin"/>
      </w:r>
      <w:r>
        <w:instrText>XE"</w:instrText>
      </w:r>
      <w:r w:rsidRPr="00413D75">
        <w:rPr>
          <w:rFonts w:cs="Arial"/>
        </w:rPr>
        <w:instrText>confidence metric</w:instrText>
      </w:r>
      <w:r>
        <w:instrText>"</w:instrText>
      </w:r>
      <w:r>
        <w:rPr>
          <w:rFonts w:cs="Arial"/>
        </w:rPr>
        <w:fldChar w:fldCharType="end"/>
      </w:r>
      <w:r>
        <w:t xml:space="preserve"> : </w:t>
      </w:r>
      <w:hyperlink w:anchor="_515aa0b3c8b3af1351822986548c803a" w:history="1">
        <w:r>
          <w:rPr>
            <w:rStyle w:val="Hyperlink"/>
          </w:rPr>
          <w:t>Confidence Metric</w:t>
        </w:r>
      </w:hyperlink>
    </w:p>
    <w:p w14:paraId="1CD5A398" w14:textId="77777777" w:rsidR="00901B1C" w:rsidRDefault="00901B1C" w:rsidP="00901B1C">
      <w:pPr>
        <w:pStyle w:val="BodyText"/>
      </w:pPr>
      <w:r>
        <w:t>A metric reflecting confidence.</w:t>
      </w:r>
    </w:p>
    <w:p w14:paraId="4AF1C70C" w14:textId="77777777" w:rsidR="00901B1C" w:rsidRDefault="00901B1C" w:rsidP="00901B1C"/>
    <w:p w14:paraId="386E067B" w14:textId="77777777" w:rsidR="00901B1C" w:rsidRDefault="00901B1C" w:rsidP="00901B1C">
      <w:pPr>
        <w:pStyle w:val="Heading3"/>
        <w:spacing w:after="0"/>
        <w:ind w:left="1080"/>
      </w:pPr>
      <w:bookmarkStart w:id="205" w:name="_ac3f6698c44ff4ba2097a6741738a3e1"/>
      <w:bookmarkStart w:id="206" w:name="_Toc451802505"/>
      <w:r>
        <w:t>Class Information Action</w:t>
      </w:r>
      <w:bookmarkEnd w:id="205"/>
      <w:bookmarkEnd w:id="206"/>
      <w:r w:rsidRPr="003A31EC">
        <w:rPr>
          <w:rFonts w:cs="Arial"/>
        </w:rPr>
        <w:t xml:space="preserve"> </w:t>
      </w:r>
      <w:r>
        <w:rPr>
          <w:rFonts w:cs="Arial"/>
        </w:rPr>
        <w:fldChar w:fldCharType="begin"/>
      </w:r>
      <w:r>
        <w:instrText>XE"</w:instrText>
      </w:r>
      <w:r w:rsidRPr="00413D75">
        <w:rPr>
          <w:rFonts w:cs="Arial"/>
        </w:rPr>
        <w:instrText>Information Action</w:instrText>
      </w:r>
      <w:r>
        <w:instrText>"</w:instrText>
      </w:r>
      <w:r>
        <w:rPr>
          <w:rFonts w:cs="Arial"/>
        </w:rPr>
        <w:fldChar w:fldCharType="end"/>
      </w:r>
    </w:p>
    <w:p w14:paraId="6FFB5E78" w14:textId="77777777" w:rsidR="00901B1C" w:rsidRDefault="00901B1C" w:rsidP="00901B1C">
      <w:pPr>
        <w:pStyle w:val="BodyText"/>
      </w:pPr>
      <w:r>
        <w:t>An action that impacts information objects.</w:t>
      </w:r>
    </w:p>
    <w:p w14:paraId="19640DDE" w14:textId="77777777" w:rsidR="00901B1C" w:rsidRDefault="00901B1C" w:rsidP="00901B1C">
      <w:pPr>
        <w:jc w:val="center"/>
      </w:pPr>
      <w:r>
        <w:rPr>
          <w:noProof/>
        </w:rPr>
        <w:drawing>
          <wp:inline distT="0" distB="0" distL="0" distR="0" wp14:anchorId="515522A6" wp14:editId="4A1F1C3C">
            <wp:extent cx="6188075" cy="2755737"/>
            <wp:effectExtent l="0" t="0" r="0" b="0"/>
            <wp:docPr id="649" name="Picture -1103773561.emf" descr="-11037735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103773561.emf"/>
                    <pic:cNvPicPr/>
                  </pic:nvPicPr>
                  <pic:blipFill>
                    <a:blip r:embed="rId57" cstate="print"/>
                    <a:stretch>
                      <a:fillRect/>
                    </a:stretch>
                  </pic:blipFill>
                  <pic:spPr>
                    <a:xfrm>
                      <a:off x="0" y="0"/>
                      <a:ext cx="6188075" cy="2755737"/>
                    </a:xfrm>
                    <a:prstGeom prst="rect">
                      <a:avLst/>
                    </a:prstGeom>
                  </pic:spPr>
                </pic:pic>
              </a:graphicData>
            </a:graphic>
          </wp:inline>
        </w:drawing>
      </w:r>
    </w:p>
    <w:p w14:paraId="2E74C342" w14:textId="77777777" w:rsidR="00901B1C" w:rsidRDefault="00901B1C" w:rsidP="00901B1C">
      <w:pPr>
        <w:pStyle w:val="Figure"/>
        <w:widowControl/>
        <w:numPr>
          <w:ilvl w:val="0"/>
          <w:numId w:val="10"/>
        </w:numPr>
        <w:suppressAutoHyphens w:val="0"/>
        <w:overflowPunct/>
        <w:autoSpaceDE/>
        <w:autoSpaceDN/>
        <w:adjustRightInd/>
        <w:spacing w:before="120"/>
        <w:jc w:val="center"/>
        <w:textAlignment w:val="auto"/>
      </w:pPr>
      <w:r>
        <w:t>Information Action Detail</w:t>
      </w:r>
    </w:p>
    <w:p w14:paraId="50738B00" w14:textId="77777777" w:rsidR="00901B1C" w:rsidRDefault="00901B1C" w:rsidP="00901B1C">
      <w:pPr>
        <w:pStyle w:val="Heading4"/>
        <w:numPr>
          <w:ilvl w:val="3"/>
          <w:numId w:val="1"/>
        </w:numPr>
        <w:spacing w:after="0"/>
      </w:pPr>
      <w:r>
        <w:t>Direct Supertypes</w:t>
      </w:r>
    </w:p>
    <w:p w14:paraId="7BA85889" w14:textId="77777777" w:rsidR="00901B1C" w:rsidRDefault="00901B1C" w:rsidP="00901B1C">
      <w:pPr>
        <w:ind w:left="360"/>
      </w:pPr>
      <w:hyperlink w:anchor="_6ba65cb32cb0154f6c150174e332fc08" w:history="1">
        <w:r>
          <w:rPr>
            <w:rStyle w:val="Hyperlink"/>
          </w:rPr>
          <w:t>Action On Entity</w:t>
        </w:r>
      </w:hyperlink>
      <w:r>
        <w:t xml:space="preserve">, </w:t>
      </w:r>
      <w:hyperlink w:anchor="_c05d8ea54231ef8385ae369a8cb18a7f" w:history="1">
        <w:r>
          <w:rPr>
            <w:rStyle w:val="Hyperlink"/>
          </w:rPr>
          <w:t>Occurrence</w:t>
        </w:r>
      </w:hyperlink>
    </w:p>
    <w:p w14:paraId="0459824C" w14:textId="77777777" w:rsidR="00901B1C" w:rsidRDefault="00901B1C" w:rsidP="00901B1C">
      <w:pPr>
        <w:pStyle w:val="Code0"/>
      </w:pPr>
      <w:r w:rsidRPr="00043180">
        <w:rPr>
          <w:b/>
          <w:sz w:val="24"/>
          <w:szCs w:val="24"/>
        </w:rPr>
        <w:t>package</w:t>
      </w:r>
      <w:r>
        <w:t xml:space="preserve"> Threat-risk-conceptual-model::Foundational Concepts::Information</w:t>
      </w:r>
    </w:p>
    <w:p w14:paraId="78E86144" w14:textId="77777777" w:rsidR="00901B1C" w:rsidRDefault="00901B1C" w:rsidP="00901B1C">
      <w:pPr>
        <w:pStyle w:val="Heading4"/>
        <w:numPr>
          <w:ilvl w:val="3"/>
          <w:numId w:val="1"/>
        </w:numPr>
        <w:spacing w:after="0"/>
      </w:pPr>
      <w:r>
        <w:t>Associations</w:t>
      </w:r>
    </w:p>
    <w:p w14:paraId="05E86EBC" w14:textId="77777777" w:rsidR="00901B1C" w:rsidRDefault="00901B1C" w:rsidP="00901B1C">
      <w:pPr>
        <w:ind w:left="605" w:hanging="245"/>
      </w:pPr>
      <w:r>
        <w:rPr>
          <w:noProof/>
        </w:rPr>
        <w:drawing>
          <wp:inline distT="0" distB="0" distL="0" distR="0" wp14:anchorId="268B1326" wp14:editId="406A5B1E">
            <wp:extent cx="152400" cy="152400"/>
            <wp:effectExtent l="0" t="0" r="0" b="0"/>
            <wp:docPr id="65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acts on information</w:t>
      </w:r>
      <w:r>
        <w:rPr>
          <w:rFonts w:cs="Arial"/>
        </w:rPr>
        <w:fldChar w:fldCharType="begin"/>
      </w:r>
      <w:r>
        <w:instrText>XE"</w:instrText>
      </w:r>
      <w:r w:rsidRPr="00413D75">
        <w:rPr>
          <w:rFonts w:cs="Arial"/>
        </w:rPr>
        <w:instrText>acts on information</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[1..*]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40ECCDAE" w14:textId="77777777" w:rsidR="00901B1C" w:rsidRDefault="00901B1C" w:rsidP="00901B1C">
      <w:pPr>
        <w:pStyle w:val="BodyText"/>
      </w:pPr>
      <w:r>
        <w:t>The information that is created, updated or deleted by an information action.</w:t>
      </w:r>
    </w:p>
    <w:p w14:paraId="579B6C91" w14:textId="77777777" w:rsidR="00901B1C" w:rsidRDefault="00901B1C" w:rsidP="00901B1C">
      <w:pPr>
        <w:ind w:left="605" w:hanging="245"/>
      </w:pPr>
      <w:r>
        <w:rPr>
          <w:noProof/>
        </w:rPr>
        <w:drawing>
          <wp:inline distT="0" distB="0" distL="0" distR="0" wp14:anchorId="4B365E39" wp14:editId="7FC97FC1">
            <wp:extent cx="152400" cy="152400"/>
            <wp:effectExtent l="0" t="0" r="0" b="0"/>
            <wp:docPr id="65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14d56db80bbdc99ae3ae52a93d690543" w:history="1">
        <w:r>
          <w:rPr>
            <w:rStyle w:val="Hyperlink"/>
          </w:rPr>
          <w:t>Computer System</w:t>
        </w:r>
      </w:hyperlink>
      <w:r>
        <w:t xml:space="preserve"> [*]   </w:t>
      </w:r>
      <w:r w:rsidRPr="00833C5F">
        <w:rPr>
          <w:i/>
        </w:rPr>
        <w:t>Subsets</w:t>
      </w:r>
      <w:r>
        <w:t>: may be performed by:</w:t>
      </w:r>
      <w:hyperlink w:anchor="_195976dea0d8187e1656ac43c072c070" w:history="1">
        <w:r>
          <w:rPr>
            <w:rStyle w:val="Hyperlink"/>
          </w:rPr>
          <w:t>Actor</w:t>
        </w:r>
      </w:hyperlink>
      <w:r>
        <w:rPr>
          <w:rStyle w:val="Hyperlink"/>
        </w:rPr>
        <w:t xml:space="preserve"> </w:t>
      </w:r>
      <w:r>
        <w:t xml:space="preserve">   </w:t>
      </w:r>
    </w:p>
    <w:p w14:paraId="00A0E726" w14:textId="77777777" w:rsidR="00901B1C" w:rsidRDefault="00901B1C" w:rsidP="00901B1C">
      <w:pPr>
        <w:ind w:left="605" w:hanging="245"/>
      </w:pPr>
      <w:r>
        <w:rPr>
          <w:noProof/>
        </w:rPr>
        <w:drawing>
          <wp:inline distT="0" distB="0" distL="0" distR="0" wp14:anchorId="70370127" wp14:editId="093420B2">
            <wp:extent cx="152400" cy="152400"/>
            <wp:effectExtent l="0" t="0" r="0" b="0"/>
            <wp:docPr id="65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f7f2597a3cd28eca2ee4a43a4e06e8ea" w:history="1">
        <w:r>
          <w:rPr>
            <w:rStyle w:val="Hyperlink"/>
          </w:rPr>
          <w:t>Software</w:t>
        </w:r>
      </w:hyperlink>
      <w:r>
        <w:t xml:space="preserve"> [*]   </w:t>
      </w:r>
      <w:r w:rsidRPr="00833C5F">
        <w:rPr>
          <w:i/>
        </w:rPr>
        <w:t>Subsets</w:t>
      </w:r>
      <w:r>
        <w:t>: requires:</w:t>
      </w:r>
      <w:hyperlink w:anchor="_d442d75c9ac335e7a2aadbc96919fc2d" w:history="1">
        <w:r>
          <w:rPr>
            <w:rStyle w:val="Hyperlink"/>
          </w:rPr>
          <w:t>Resource</w:t>
        </w:r>
      </w:hyperlink>
      <w:r>
        <w:rPr>
          <w:rStyle w:val="Hyperlink"/>
        </w:rPr>
        <w:t xml:space="preserve"> </w:t>
      </w:r>
      <w:r>
        <w:t xml:space="preserve">   </w:t>
      </w:r>
    </w:p>
    <w:p w14:paraId="37D04292" w14:textId="77777777" w:rsidR="00901B1C" w:rsidRDefault="00901B1C" w:rsidP="00901B1C">
      <w:pPr>
        <w:ind w:left="605" w:hanging="245"/>
      </w:pPr>
      <w:r>
        <w:rPr>
          <w:noProof/>
        </w:rPr>
        <w:drawing>
          <wp:inline distT="0" distB="0" distL="0" distR="0" wp14:anchorId="2FD6F2F4" wp14:editId="64334D82">
            <wp:extent cx="152400" cy="152400"/>
            <wp:effectExtent l="0" t="0" r="0" b="0"/>
            <wp:docPr id="653"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8aeba8eff36a737872d124faf2a260e2" w:history="1">
        <w:r>
          <w:rPr>
            <w:rStyle w:val="Hyperlink"/>
          </w:rPr>
          <w:t>Information Object</w:t>
        </w:r>
      </w:hyperlink>
      <w:r>
        <w:t xml:space="preserve">   </w:t>
      </w:r>
      <w:r w:rsidRPr="00833C5F">
        <w:rPr>
          <w:i/>
        </w:rPr>
        <w:t>Redefines</w:t>
      </w:r>
      <w:r>
        <w:t>: affects:</w:t>
      </w:r>
      <w:hyperlink w:anchor="_13f9005c9106d00d7131680982c2727a" w:history="1">
        <w:r>
          <w:rPr>
            <w:rStyle w:val="Hyperlink"/>
          </w:rPr>
          <w:t>Entity</w:t>
        </w:r>
      </w:hyperlink>
      <w:r>
        <w:rPr>
          <w:rStyle w:val="Hyperlink"/>
        </w:rPr>
        <w:t xml:space="preserve">   </w:t>
      </w:r>
      <w:r>
        <w:t xml:space="preserve"> </w:t>
      </w:r>
    </w:p>
    <w:p w14:paraId="4B96A37F" w14:textId="77777777" w:rsidR="00901B1C" w:rsidRDefault="00901B1C" w:rsidP="00901B1C"/>
    <w:p w14:paraId="6D0B16E0" w14:textId="77777777" w:rsidR="00901B1C" w:rsidRDefault="00901B1C" w:rsidP="00901B1C">
      <w:pPr>
        <w:pStyle w:val="Heading3"/>
        <w:spacing w:after="0"/>
        <w:ind w:left="1080"/>
      </w:pPr>
      <w:bookmarkStart w:id="207" w:name="_8aeba8eff36a737872d124faf2a260e2"/>
      <w:bookmarkStart w:id="208" w:name="_Toc451802506"/>
      <w:r>
        <w:t>Class Information Object</w:t>
      </w:r>
      <w:bookmarkEnd w:id="207"/>
      <w:bookmarkEnd w:id="208"/>
      <w:r w:rsidRPr="003A31EC">
        <w:rPr>
          <w:rFonts w:cs="Arial"/>
        </w:rPr>
        <w:t xml:space="preserve"> </w:t>
      </w:r>
      <w:r>
        <w:rPr>
          <w:rFonts w:cs="Arial"/>
        </w:rPr>
        <w:fldChar w:fldCharType="begin"/>
      </w:r>
      <w:r>
        <w:instrText>XE"</w:instrText>
      </w:r>
      <w:r w:rsidRPr="00413D75">
        <w:rPr>
          <w:rFonts w:cs="Arial"/>
        </w:rPr>
        <w:instrText>Information Object</w:instrText>
      </w:r>
      <w:r>
        <w:instrText>"</w:instrText>
      </w:r>
      <w:r>
        <w:rPr>
          <w:rFonts w:cs="Arial"/>
        </w:rPr>
        <w:fldChar w:fldCharType="end"/>
      </w:r>
    </w:p>
    <w:p w14:paraId="5D79841D" w14:textId="77777777" w:rsidR="00901B1C" w:rsidRDefault="00901B1C" w:rsidP="00901B1C">
      <w:pPr>
        <w:pStyle w:val="BodyText"/>
      </w:pPr>
      <w:r>
        <w:t>A representation of information/ data/ facts/ assertions/ statements about anything.</w:t>
      </w:r>
    </w:p>
    <w:p w14:paraId="19CE2660" w14:textId="77777777" w:rsidR="00901B1C" w:rsidRDefault="00901B1C" w:rsidP="00901B1C">
      <w:pPr>
        <w:pStyle w:val="Heading4"/>
        <w:numPr>
          <w:ilvl w:val="3"/>
          <w:numId w:val="1"/>
        </w:numPr>
        <w:spacing w:after="0"/>
      </w:pPr>
      <w:r>
        <w:t>Direct Supertypes</w:t>
      </w:r>
    </w:p>
    <w:p w14:paraId="14A3028D" w14:textId="77777777" w:rsidR="00901B1C" w:rsidRDefault="00901B1C" w:rsidP="00901B1C">
      <w:pPr>
        <w:ind w:left="360"/>
      </w:pPr>
      <w:hyperlink w:anchor="_fb65a7c7797a6f834f4eb97640a0234f" w:history="1">
        <w:r>
          <w:rPr>
            <w:rStyle w:val="Hyperlink"/>
          </w:rPr>
          <w:t>Actual Entity</w:t>
        </w:r>
      </w:hyperlink>
    </w:p>
    <w:p w14:paraId="4CA58E40" w14:textId="77777777" w:rsidR="00901B1C" w:rsidRDefault="00901B1C" w:rsidP="00901B1C">
      <w:pPr>
        <w:pStyle w:val="Code0"/>
      </w:pPr>
      <w:r w:rsidRPr="00043180">
        <w:rPr>
          <w:b/>
          <w:sz w:val="24"/>
          <w:szCs w:val="24"/>
        </w:rPr>
        <w:t>package</w:t>
      </w:r>
      <w:r>
        <w:t xml:space="preserve"> Threat-risk-conceptual-model::Foundational Concepts::Information</w:t>
      </w:r>
    </w:p>
    <w:p w14:paraId="064EFB7B" w14:textId="77777777" w:rsidR="00901B1C" w:rsidRDefault="00901B1C" w:rsidP="00901B1C">
      <w:pPr>
        <w:pStyle w:val="Heading4"/>
        <w:numPr>
          <w:ilvl w:val="3"/>
          <w:numId w:val="1"/>
        </w:numPr>
        <w:spacing w:after="0"/>
      </w:pPr>
      <w:r>
        <w:t>Associations</w:t>
      </w:r>
    </w:p>
    <w:p w14:paraId="1F124313" w14:textId="77777777" w:rsidR="00901B1C" w:rsidRDefault="00901B1C" w:rsidP="00901B1C">
      <w:pPr>
        <w:ind w:left="605" w:hanging="245"/>
      </w:pPr>
      <w:r>
        <w:rPr>
          <w:noProof/>
        </w:rPr>
        <w:drawing>
          <wp:inline distT="0" distB="0" distL="0" distR="0" wp14:anchorId="1F317063" wp14:editId="46B1389E">
            <wp:extent cx="152400" cy="152400"/>
            <wp:effectExtent l="0" t="0" r="0" b="0"/>
            <wp:docPr id="65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in object</w:t>
      </w:r>
      <w:r>
        <w:rPr>
          <w:rFonts w:cs="Arial"/>
        </w:rPr>
        <w:fldChar w:fldCharType="begin"/>
      </w:r>
      <w:r>
        <w:instrText>XE"</w:instrText>
      </w:r>
      <w:r w:rsidRPr="00413D75">
        <w:rPr>
          <w:rFonts w:cs="Arial"/>
        </w:rPr>
        <w:instrText>in object</w:instrText>
      </w:r>
      <w:r>
        <w:instrText>"</w:instrText>
      </w:r>
      <w:r>
        <w:rPr>
          <w:rFonts w:cs="Arial"/>
        </w:rPr>
        <w:fldChar w:fldCharType="end"/>
      </w:r>
      <w:r>
        <w:t xml:space="preserve"> : </w:t>
      </w:r>
      <w:hyperlink w:anchor="_d75620f0815b869941747c5832b4a172" w:history="1">
        <w:r>
          <w:rPr>
            <w:rStyle w:val="Hyperlink"/>
          </w:rPr>
          <w:t>Structured Information Object</w:t>
        </w:r>
      </w:hyperlink>
      <w:r>
        <w:t xml:space="preserve">   </w:t>
      </w:r>
      <w:r w:rsidRPr="00833C5F">
        <w:rPr>
          <w:i/>
        </w:rPr>
        <w:t>Subsets</w:t>
      </w:r>
      <w:r>
        <w:t>: is part of:</w:t>
      </w:r>
      <w:hyperlink w:anchor="_13f9005c9106d00d7131680982c2727a" w:history="1">
        <w:r>
          <w:rPr>
            <w:rStyle w:val="Hyperlink"/>
          </w:rPr>
          <w:t>Entity</w:t>
        </w:r>
      </w:hyperlink>
      <w:r>
        <w:rPr>
          <w:rStyle w:val="Hyperlink"/>
        </w:rPr>
        <w:t xml:space="preserve"> </w:t>
      </w:r>
      <w:r>
        <w:t xml:space="preserve">   </w:t>
      </w:r>
    </w:p>
    <w:p w14:paraId="1AA3FBE2" w14:textId="77777777" w:rsidR="00901B1C" w:rsidRDefault="00901B1C" w:rsidP="00901B1C">
      <w:pPr>
        <w:pStyle w:val="BodyText"/>
      </w:pPr>
      <w:r>
        <w:t>Where an information object is used within another information object.</w:t>
      </w:r>
    </w:p>
    <w:p w14:paraId="2002C79F" w14:textId="77777777" w:rsidR="00901B1C" w:rsidRDefault="00901B1C" w:rsidP="00901B1C">
      <w:pPr>
        <w:ind w:left="605" w:hanging="245"/>
      </w:pPr>
      <w:r>
        <w:rPr>
          <w:noProof/>
        </w:rPr>
        <w:drawing>
          <wp:inline distT="0" distB="0" distL="0" distR="0" wp14:anchorId="17D5D726" wp14:editId="01AB86CE">
            <wp:extent cx="152400" cy="152400"/>
            <wp:effectExtent l="0" t="0" r="0" b="0"/>
            <wp:docPr id="655"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ac3f6698c44ff4ba2097a6741738a3e1" w:history="1">
        <w:r>
          <w:rPr>
            <w:rStyle w:val="Hyperlink"/>
          </w:rPr>
          <w:t>Information Action</w:t>
        </w:r>
      </w:hyperlink>
      <w:r>
        <w:t xml:space="preserve">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25B0F348" w14:textId="77777777" w:rsidR="00901B1C" w:rsidRDefault="00901B1C" w:rsidP="00901B1C">
      <w:pPr>
        <w:ind w:left="605" w:hanging="245"/>
      </w:pPr>
      <w:r>
        <w:rPr>
          <w:noProof/>
        </w:rPr>
        <w:drawing>
          <wp:inline distT="0" distB="0" distL="0" distR="0" wp14:anchorId="2C5F3094" wp14:editId="5AD769E5">
            <wp:extent cx="152400" cy="152400"/>
            <wp:effectExtent l="0" t="0" r="0" b="0"/>
            <wp:docPr id="65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describes</w:t>
      </w:r>
      <w:r>
        <w:rPr>
          <w:rFonts w:cs="Arial"/>
        </w:rPr>
        <w:fldChar w:fldCharType="begin"/>
      </w:r>
      <w:r>
        <w:instrText>XE"</w:instrText>
      </w:r>
      <w:r w:rsidRPr="00413D75">
        <w:rPr>
          <w:rFonts w:cs="Arial"/>
        </w:rPr>
        <w:instrText>describes</w:instrText>
      </w:r>
      <w:r>
        <w:instrText>"</w:instrText>
      </w:r>
      <w:r>
        <w:rPr>
          <w:rFonts w:cs="Arial"/>
        </w:rPr>
        <w:fldChar w:fldCharType="end"/>
      </w:r>
      <w:r>
        <w:t xml:space="preserve"> : </w:t>
      </w:r>
      <w:hyperlink w:anchor="_3a4ff69ced5d7f7c66bb882997dea37e" w:history="1">
        <w:r>
          <w:rPr>
            <w:rStyle w:val="Hyperlink"/>
          </w:rPr>
          <w:t>Anything</w:t>
        </w:r>
      </w:hyperlink>
      <w:r>
        <w:t xml:space="preserve"> [*] </w:t>
      </w:r>
    </w:p>
    <w:p w14:paraId="1071E6CD" w14:textId="77777777" w:rsidR="00901B1C" w:rsidRDefault="00901B1C" w:rsidP="00901B1C">
      <w:pPr>
        <w:pStyle w:val="BodyText"/>
      </w:pPr>
      <w:r>
        <w:t>The concept described by an information object.</w:t>
      </w:r>
    </w:p>
    <w:p w14:paraId="7CB0118C" w14:textId="77777777" w:rsidR="00901B1C" w:rsidRDefault="00901B1C" w:rsidP="00901B1C">
      <w:pPr>
        <w:ind w:left="605" w:hanging="245"/>
      </w:pPr>
      <w:r>
        <w:rPr>
          <w:noProof/>
        </w:rPr>
        <w:drawing>
          <wp:inline distT="0" distB="0" distL="0" distR="0" wp14:anchorId="150655A7" wp14:editId="2F10AAE1">
            <wp:extent cx="152400" cy="152400"/>
            <wp:effectExtent l="0" t="0" r="0" b="0"/>
            <wp:docPr id="657"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defines</w:t>
      </w:r>
      <w:r>
        <w:rPr>
          <w:rFonts w:cs="Arial"/>
        </w:rPr>
        <w:fldChar w:fldCharType="begin"/>
      </w:r>
      <w:r>
        <w:instrText>XE"</w:instrText>
      </w:r>
      <w:r w:rsidRPr="00413D75">
        <w:rPr>
          <w:rFonts w:cs="Arial"/>
        </w:rPr>
        <w:instrText>defines</w:instrText>
      </w:r>
      <w:r>
        <w:instrText>"</w:instrText>
      </w:r>
      <w:r>
        <w:rPr>
          <w:rFonts w:cs="Arial"/>
        </w:rPr>
        <w:fldChar w:fldCharType="end"/>
      </w:r>
      <w:r>
        <w:t xml:space="preserve"> : </w:t>
      </w:r>
      <w:hyperlink w:anchor="_3a4ff69ced5d7f7c66bb882997dea37e" w:history="1">
        <w:r>
          <w:rPr>
            <w:rStyle w:val="Hyperlink"/>
          </w:rPr>
          <w:t>Anything</w:t>
        </w:r>
      </w:hyperlink>
      <w:r>
        <w:t xml:space="preserve"> [*] </w:t>
      </w:r>
    </w:p>
    <w:p w14:paraId="099E2837" w14:textId="77777777" w:rsidR="00901B1C" w:rsidRDefault="00901B1C" w:rsidP="00901B1C">
      <w:pPr>
        <w:pStyle w:val="BodyText"/>
      </w:pPr>
      <w:r>
        <w:t>A definition of something.</w:t>
      </w:r>
    </w:p>
    <w:p w14:paraId="13797F4E" w14:textId="77777777" w:rsidR="00901B1C" w:rsidRDefault="00901B1C" w:rsidP="00901B1C">
      <w:pPr>
        <w:ind w:left="605" w:hanging="245"/>
      </w:pPr>
      <w:r>
        <w:rPr>
          <w:noProof/>
        </w:rPr>
        <w:drawing>
          <wp:inline distT="0" distB="0" distL="0" distR="0" wp14:anchorId="2D7850F5" wp14:editId="7BC68AF6">
            <wp:extent cx="152400" cy="152400"/>
            <wp:effectExtent l="0" t="0" r="0" b="0"/>
            <wp:docPr id="65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ac3f6698c44ff4ba2097a6741738a3e1" w:history="1">
        <w:r>
          <w:rPr>
            <w:rStyle w:val="Hyperlink"/>
          </w:rPr>
          <w:t>Information Action</w:t>
        </w:r>
      </w:hyperlink>
      <w:r>
        <w:t xml:space="preserve">   </w:t>
      </w:r>
      <w:r w:rsidRPr="00833C5F">
        <w:rPr>
          <w:i/>
        </w:rPr>
        <w:t>Subsets</w:t>
      </w:r>
      <w:r>
        <w:t>: affected by:</w:t>
      </w:r>
      <w:hyperlink w:anchor="_6ba65cb32cb0154f6c150174e332fc08" w:history="1">
        <w:r>
          <w:rPr>
            <w:rStyle w:val="Hyperlink"/>
          </w:rPr>
          <w:t>Action On Entity</w:t>
        </w:r>
      </w:hyperlink>
      <w:r>
        <w:rPr>
          <w:rStyle w:val="Hyperlink"/>
        </w:rPr>
        <w:t xml:space="preserve"> </w:t>
      </w:r>
      <w:r>
        <w:t xml:space="preserve">   </w:t>
      </w:r>
    </w:p>
    <w:p w14:paraId="37158517" w14:textId="77777777" w:rsidR="00901B1C" w:rsidRDefault="00901B1C" w:rsidP="00901B1C">
      <w:pPr>
        <w:ind w:left="605" w:hanging="245"/>
      </w:pPr>
      <w:r>
        <w:rPr>
          <w:noProof/>
        </w:rPr>
        <w:drawing>
          <wp:inline distT="0" distB="0" distL="0" distR="0" wp14:anchorId="0ACDF5E8" wp14:editId="1A5F868C">
            <wp:extent cx="152400" cy="152400"/>
            <wp:effectExtent l="0" t="0" r="0" b="0"/>
            <wp:docPr id="659"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is in</w:t>
      </w:r>
      <w:r>
        <w:rPr>
          <w:rFonts w:cs="Arial"/>
        </w:rPr>
        <w:fldChar w:fldCharType="begin"/>
      </w:r>
      <w:r>
        <w:instrText>XE"</w:instrText>
      </w:r>
      <w:r w:rsidRPr="00413D75">
        <w:rPr>
          <w:rFonts w:cs="Arial"/>
        </w:rPr>
        <w:instrText>is in</w:instrText>
      </w:r>
      <w:r>
        <w:instrText>"</w:instrText>
      </w:r>
      <w:r>
        <w:rPr>
          <w:rFonts w:cs="Arial"/>
        </w:rPr>
        <w:fldChar w:fldCharType="end"/>
      </w:r>
      <w:r>
        <w:t xml:space="preserve"> : </w:t>
      </w:r>
      <w:hyperlink w:anchor="_14d56db80bbdc99ae3ae52a93d690543" w:history="1">
        <w:r>
          <w:rPr>
            <w:rStyle w:val="Hyperlink"/>
          </w:rPr>
          <w:t>Computer System</w:t>
        </w:r>
      </w:hyperlink>
      <w:r>
        <w:t xml:space="preserve"> [*]   </w:t>
      </w:r>
      <w:r w:rsidRPr="00833C5F">
        <w:rPr>
          <w:i/>
        </w:rPr>
        <w:t>Subsets</w:t>
      </w:r>
      <w:r>
        <w:t>: is part of:</w:t>
      </w:r>
      <w:hyperlink w:anchor="_13f9005c9106d00d7131680982c2727a" w:history="1">
        <w:r>
          <w:rPr>
            <w:rStyle w:val="Hyperlink"/>
          </w:rPr>
          <w:t>Entity</w:t>
        </w:r>
      </w:hyperlink>
      <w:r>
        <w:rPr>
          <w:rStyle w:val="Hyperlink"/>
        </w:rPr>
        <w:t xml:space="preserve"> </w:t>
      </w:r>
      <w:r>
        <w:t xml:space="preserve">   </w:t>
      </w:r>
    </w:p>
    <w:p w14:paraId="4F9F8E35" w14:textId="77777777" w:rsidR="00901B1C" w:rsidRDefault="00901B1C" w:rsidP="00901B1C">
      <w:pPr>
        <w:pStyle w:val="BodyText"/>
      </w:pPr>
      <w:r>
        <w:t>A storage location for information.</w:t>
      </w:r>
    </w:p>
    <w:p w14:paraId="371F72B4" w14:textId="77777777" w:rsidR="00901B1C" w:rsidRDefault="00901B1C" w:rsidP="00901B1C">
      <w:pPr>
        <w:ind w:left="605" w:hanging="245"/>
      </w:pPr>
      <w:r>
        <w:rPr>
          <w:noProof/>
        </w:rPr>
        <w:drawing>
          <wp:inline distT="0" distB="0" distL="0" distR="0" wp14:anchorId="5DB9645A" wp14:editId="2C4BB314">
            <wp:extent cx="152400" cy="152400"/>
            <wp:effectExtent l="0" t="0" r="0" b="0"/>
            <wp:docPr id="66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6433c0c01e0b22dd9ee8ea16d594f0b6" w:history="1">
        <w:r>
          <w:rPr>
            <w:rStyle w:val="Hyperlink"/>
          </w:rPr>
          <w:t>Information Vulnerability</w:t>
        </w:r>
      </w:hyperlink>
      <w:r>
        <w:t xml:space="preserve">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4C802900" w14:textId="77777777" w:rsidR="00901B1C" w:rsidRDefault="00901B1C" w:rsidP="00901B1C"/>
    <w:p w14:paraId="6BB1B505" w14:textId="77777777" w:rsidR="00901B1C" w:rsidRDefault="00901B1C" w:rsidP="00901B1C">
      <w:pPr>
        <w:pStyle w:val="Heading3"/>
        <w:spacing w:after="0"/>
        <w:ind w:left="1080"/>
      </w:pPr>
      <w:bookmarkStart w:id="209" w:name="_c014482263e2addd6be470b251dd86b3"/>
      <w:bookmarkStart w:id="210" w:name="_Toc451802507"/>
      <w:r>
        <w:t>Class Information Source</w:t>
      </w:r>
      <w:bookmarkEnd w:id="209"/>
      <w:bookmarkEnd w:id="210"/>
      <w:r w:rsidRPr="003A31EC">
        <w:rPr>
          <w:rFonts w:cs="Arial"/>
        </w:rPr>
        <w:t xml:space="preserve"> </w:t>
      </w:r>
      <w:r>
        <w:rPr>
          <w:rFonts w:cs="Arial"/>
        </w:rPr>
        <w:fldChar w:fldCharType="begin"/>
      </w:r>
      <w:r>
        <w:instrText>XE"</w:instrText>
      </w:r>
      <w:r w:rsidRPr="00413D75">
        <w:rPr>
          <w:rFonts w:cs="Arial"/>
        </w:rPr>
        <w:instrText>Information Source</w:instrText>
      </w:r>
      <w:r>
        <w:instrText>"</w:instrText>
      </w:r>
      <w:r>
        <w:rPr>
          <w:rFonts w:cs="Arial"/>
        </w:rPr>
        <w:fldChar w:fldCharType="end"/>
      </w:r>
    </w:p>
    <w:p w14:paraId="1B7A80B9" w14:textId="77777777" w:rsidR="00901B1C" w:rsidRDefault="00901B1C" w:rsidP="00901B1C">
      <w:pPr>
        <w:pStyle w:val="BodyText"/>
      </w:pPr>
      <w:r>
        <w:t>Metadata defining the source of all statements about something.</w:t>
      </w:r>
    </w:p>
    <w:p w14:paraId="45A8EF15" w14:textId="77777777" w:rsidR="00901B1C" w:rsidRDefault="00901B1C" w:rsidP="00901B1C">
      <w:pPr>
        <w:pStyle w:val="Heading4"/>
        <w:numPr>
          <w:ilvl w:val="3"/>
          <w:numId w:val="1"/>
        </w:numPr>
        <w:spacing w:after="0"/>
      </w:pPr>
      <w:r>
        <w:t>Direct Supertypes</w:t>
      </w:r>
    </w:p>
    <w:p w14:paraId="7CE8C31B" w14:textId="77777777" w:rsidR="00901B1C" w:rsidRDefault="00901B1C" w:rsidP="00901B1C">
      <w:pPr>
        <w:ind w:left="360"/>
      </w:pPr>
      <w:hyperlink w:anchor="_195976dea0d8187e1656ac43c072c070" w:history="1">
        <w:r>
          <w:rPr>
            <w:rStyle w:val="Hyperlink"/>
          </w:rPr>
          <w:t>Actor</w:t>
        </w:r>
      </w:hyperlink>
    </w:p>
    <w:p w14:paraId="0891D1C8" w14:textId="77777777" w:rsidR="00901B1C" w:rsidRDefault="00901B1C" w:rsidP="00901B1C">
      <w:pPr>
        <w:pStyle w:val="Code0"/>
      </w:pPr>
      <w:r w:rsidRPr="00043180">
        <w:rPr>
          <w:b/>
          <w:sz w:val="24"/>
          <w:szCs w:val="24"/>
        </w:rPr>
        <w:t>package</w:t>
      </w:r>
      <w:r>
        <w:t xml:space="preserve"> Threat-risk-conceptual-model::Foundational Concepts::Information</w:t>
      </w:r>
    </w:p>
    <w:p w14:paraId="5D299995" w14:textId="77777777" w:rsidR="00901B1C" w:rsidRDefault="00901B1C" w:rsidP="00901B1C">
      <w:pPr>
        <w:pStyle w:val="Heading4"/>
        <w:numPr>
          <w:ilvl w:val="3"/>
          <w:numId w:val="1"/>
        </w:numPr>
        <w:spacing w:after="0"/>
      </w:pPr>
      <w:r>
        <w:t>Associations</w:t>
      </w:r>
    </w:p>
    <w:p w14:paraId="1FF5BE40" w14:textId="77777777" w:rsidR="00901B1C" w:rsidRDefault="00901B1C" w:rsidP="00901B1C">
      <w:pPr>
        <w:ind w:left="605" w:hanging="245"/>
      </w:pPr>
      <w:r>
        <w:rPr>
          <w:noProof/>
        </w:rPr>
        <w:drawing>
          <wp:inline distT="0" distB="0" distL="0" distR="0" wp14:anchorId="6F21CCB2" wp14:editId="7EB6BEF9">
            <wp:extent cx="152400" cy="152400"/>
            <wp:effectExtent l="0" t="0" r="0" b="0"/>
            <wp:docPr id="66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states</w:t>
      </w:r>
      <w:r>
        <w:rPr>
          <w:rFonts w:cs="Arial"/>
        </w:rPr>
        <w:fldChar w:fldCharType="begin"/>
      </w:r>
      <w:r>
        <w:instrText>XE"</w:instrText>
      </w:r>
      <w:r w:rsidRPr="00413D75">
        <w:rPr>
          <w:rFonts w:cs="Arial"/>
        </w:rPr>
        <w:instrText>states</w:instrText>
      </w:r>
      <w:r>
        <w:instrText>"</w:instrText>
      </w:r>
      <w:r>
        <w:rPr>
          <w:rFonts w:cs="Arial"/>
        </w:rPr>
        <w:fldChar w:fldCharType="end"/>
      </w:r>
      <w:r>
        <w:t xml:space="preserve"> : </w:t>
      </w:r>
      <w:hyperlink w:anchor="_eb056e614f3c25dc922ddf959f3b3ae3" w:history="1">
        <w:r>
          <w:rPr>
            <w:rStyle w:val="Hyperlink"/>
          </w:rPr>
          <w:t>Statement</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05DA0282" w14:textId="77777777" w:rsidR="00901B1C" w:rsidRDefault="00901B1C" w:rsidP="00901B1C">
      <w:pPr>
        <w:pStyle w:val="BodyText"/>
      </w:pPr>
      <w:r>
        <w:t>Statements made by an information source. States is metadata, a statement about the assertion, not about the concept it represents.</w:t>
      </w:r>
    </w:p>
    <w:p w14:paraId="31905DEA" w14:textId="2134E8F7" w:rsidR="00901B1C" w:rsidRDefault="00901B1C" w:rsidP="00901B1C">
      <w:pPr>
        <w:pStyle w:val="BodyText"/>
      </w:pPr>
      <w:r>
        <w:t xml:space="preserve">Sources may be people, organizations, documents, information systems, etc. </w:t>
      </w:r>
    </w:p>
    <w:p w14:paraId="0A6FAA7C" w14:textId="77777777" w:rsidR="00901B1C" w:rsidRDefault="00901B1C" w:rsidP="00901B1C"/>
    <w:p w14:paraId="78EC0DAB" w14:textId="77777777" w:rsidR="00901B1C" w:rsidRDefault="00901B1C" w:rsidP="00901B1C">
      <w:pPr>
        <w:pStyle w:val="Heading3"/>
        <w:spacing w:after="0"/>
        <w:ind w:left="1080"/>
      </w:pPr>
      <w:bookmarkStart w:id="211" w:name="_1bee0198a5b4de376efb7c98721e0a47"/>
      <w:bookmarkStart w:id="212" w:name="_Toc451802508"/>
      <w:r>
        <w:t>Class Information Store</w:t>
      </w:r>
      <w:bookmarkEnd w:id="211"/>
      <w:bookmarkEnd w:id="212"/>
      <w:r w:rsidRPr="003A31EC">
        <w:rPr>
          <w:rFonts w:cs="Arial"/>
        </w:rPr>
        <w:t xml:space="preserve"> </w:t>
      </w:r>
      <w:r>
        <w:rPr>
          <w:rFonts w:cs="Arial"/>
        </w:rPr>
        <w:fldChar w:fldCharType="begin"/>
      </w:r>
      <w:r>
        <w:instrText>XE"</w:instrText>
      </w:r>
      <w:r w:rsidRPr="00413D75">
        <w:rPr>
          <w:rFonts w:cs="Arial"/>
        </w:rPr>
        <w:instrText>Information Store</w:instrText>
      </w:r>
      <w:r>
        <w:instrText>"</w:instrText>
      </w:r>
      <w:r>
        <w:rPr>
          <w:rFonts w:cs="Arial"/>
        </w:rPr>
        <w:fldChar w:fldCharType="end"/>
      </w:r>
    </w:p>
    <w:p w14:paraId="12D542EC" w14:textId="77777777" w:rsidR="00901B1C" w:rsidRDefault="00901B1C" w:rsidP="00901B1C">
      <w:pPr>
        <w:pStyle w:val="BodyText"/>
      </w:pPr>
      <w:r>
        <w:t>A resource in which information is stored.</w:t>
      </w:r>
    </w:p>
    <w:p w14:paraId="1A751D7F" w14:textId="77777777" w:rsidR="00901B1C" w:rsidRDefault="00901B1C" w:rsidP="00901B1C">
      <w:pPr>
        <w:pStyle w:val="Heading4"/>
        <w:numPr>
          <w:ilvl w:val="3"/>
          <w:numId w:val="1"/>
        </w:numPr>
        <w:spacing w:after="0"/>
      </w:pPr>
      <w:r>
        <w:lastRenderedPageBreak/>
        <w:t>Direct Supertypes</w:t>
      </w:r>
    </w:p>
    <w:p w14:paraId="19F948BC" w14:textId="77777777" w:rsidR="00901B1C" w:rsidRDefault="00901B1C" w:rsidP="00901B1C">
      <w:pPr>
        <w:ind w:left="360"/>
      </w:pPr>
      <w:hyperlink w:anchor="_d75620f0815b869941747c5832b4a172" w:history="1">
        <w:r>
          <w:rPr>
            <w:rStyle w:val="Hyperlink"/>
          </w:rPr>
          <w:t>Structured Information Object</w:t>
        </w:r>
      </w:hyperlink>
    </w:p>
    <w:p w14:paraId="0B682599" w14:textId="77777777" w:rsidR="00901B1C" w:rsidRDefault="00901B1C" w:rsidP="00901B1C">
      <w:pPr>
        <w:pStyle w:val="Code0"/>
      </w:pPr>
      <w:r w:rsidRPr="00043180">
        <w:rPr>
          <w:b/>
          <w:sz w:val="24"/>
          <w:szCs w:val="24"/>
        </w:rPr>
        <w:t>package</w:t>
      </w:r>
      <w:r>
        <w:t xml:space="preserve"> Threat-risk-conceptual-model::Foundational Concepts::Information</w:t>
      </w:r>
    </w:p>
    <w:p w14:paraId="35771521" w14:textId="77777777" w:rsidR="00901B1C" w:rsidRDefault="00901B1C" w:rsidP="00901B1C"/>
    <w:p w14:paraId="347275D2" w14:textId="77777777" w:rsidR="00901B1C" w:rsidRDefault="00901B1C" w:rsidP="00901B1C">
      <w:pPr>
        <w:pStyle w:val="Heading3"/>
        <w:spacing w:after="0"/>
        <w:ind w:left="1080"/>
      </w:pPr>
      <w:bookmarkStart w:id="213" w:name="_c4698094b974d6e79e8f4e985330af95"/>
      <w:bookmarkStart w:id="214" w:name="_Toc451802509"/>
      <w:r>
        <w:t>Class Information Transfer</w:t>
      </w:r>
      <w:bookmarkEnd w:id="213"/>
      <w:bookmarkEnd w:id="214"/>
      <w:r w:rsidRPr="003A31EC">
        <w:rPr>
          <w:rFonts w:cs="Arial"/>
        </w:rPr>
        <w:t xml:space="preserve"> </w:t>
      </w:r>
      <w:r>
        <w:rPr>
          <w:rFonts w:cs="Arial"/>
        </w:rPr>
        <w:fldChar w:fldCharType="begin"/>
      </w:r>
      <w:r>
        <w:instrText>XE"</w:instrText>
      </w:r>
      <w:r w:rsidRPr="00413D75">
        <w:rPr>
          <w:rFonts w:cs="Arial"/>
        </w:rPr>
        <w:instrText>Information Transfer</w:instrText>
      </w:r>
      <w:r>
        <w:instrText>"</w:instrText>
      </w:r>
      <w:r>
        <w:rPr>
          <w:rFonts w:cs="Arial"/>
        </w:rPr>
        <w:fldChar w:fldCharType="end"/>
      </w:r>
    </w:p>
    <w:p w14:paraId="261EC32C" w14:textId="77777777" w:rsidR="00901B1C" w:rsidRDefault="00901B1C" w:rsidP="00901B1C">
      <w:pPr>
        <w:pStyle w:val="BodyText"/>
      </w:pPr>
      <w:r>
        <w:t>The transfer of information from one store to another.</w:t>
      </w:r>
    </w:p>
    <w:p w14:paraId="05322636" w14:textId="77777777" w:rsidR="00901B1C" w:rsidRDefault="00901B1C" w:rsidP="00901B1C">
      <w:pPr>
        <w:pStyle w:val="Heading4"/>
        <w:numPr>
          <w:ilvl w:val="3"/>
          <w:numId w:val="1"/>
        </w:numPr>
        <w:spacing w:after="0"/>
      </w:pPr>
      <w:r>
        <w:t>Direct Supertypes</w:t>
      </w:r>
    </w:p>
    <w:p w14:paraId="6FF09412" w14:textId="77777777" w:rsidR="00901B1C" w:rsidRDefault="00901B1C" w:rsidP="00901B1C">
      <w:pPr>
        <w:ind w:left="360"/>
      </w:pPr>
      <w:hyperlink w:anchor="_ac3f6698c44ff4ba2097a6741738a3e1" w:history="1">
        <w:r>
          <w:rPr>
            <w:rStyle w:val="Hyperlink"/>
          </w:rPr>
          <w:t>Information Action</w:t>
        </w:r>
      </w:hyperlink>
      <w:r>
        <w:t xml:space="preserve">, </w:t>
      </w:r>
      <w:hyperlink w:anchor="_11df05ed2fa2a2918be15c30f6c9470c" w:history="1">
        <w:r>
          <w:rPr>
            <w:rStyle w:val="Hyperlink"/>
          </w:rPr>
          <w:t>Transfer</w:t>
        </w:r>
      </w:hyperlink>
    </w:p>
    <w:p w14:paraId="7B6D680D" w14:textId="77777777" w:rsidR="00901B1C" w:rsidRDefault="00901B1C" w:rsidP="00901B1C">
      <w:pPr>
        <w:pStyle w:val="Code0"/>
      </w:pPr>
      <w:r w:rsidRPr="00043180">
        <w:rPr>
          <w:b/>
          <w:sz w:val="24"/>
          <w:szCs w:val="24"/>
        </w:rPr>
        <w:t>package</w:t>
      </w:r>
      <w:r>
        <w:t xml:space="preserve"> Threat-risk-conceptual-model::Foundational Concepts::Information</w:t>
      </w:r>
    </w:p>
    <w:p w14:paraId="2F3DC21F" w14:textId="77777777" w:rsidR="00901B1C" w:rsidRDefault="00901B1C" w:rsidP="00901B1C">
      <w:pPr>
        <w:pStyle w:val="Heading4"/>
        <w:numPr>
          <w:ilvl w:val="3"/>
          <w:numId w:val="1"/>
        </w:numPr>
        <w:spacing w:after="0"/>
      </w:pPr>
      <w:r>
        <w:t>Associations</w:t>
      </w:r>
    </w:p>
    <w:p w14:paraId="6F4CDB6D" w14:textId="77777777" w:rsidR="00901B1C" w:rsidRDefault="00901B1C" w:rsidP="00901B1C">
      <w:pPr>
        <w:ind w:left="605" w:hanging="245"/>
      </w:pPr>
      <w:r>
        <w:rPr>
          <w:noProof/>
        </w:rPr>
        <w:drawing>
          <wp:inline distT="0" distB="0" distL="0" distR="0" wp14:anchorId="43C94F77" wp14:editId="1CFA6F8F">
            <wp:extent cx="152400" cy="152400"/>
            <wp:effectExtent l="0" t="0" r="0" b="0"/>
            <wp:docPr id="662"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 </w:t>
      </w:r>
      <w:hyperlink w:anchor="_8aeba8eff36a737872d124faf2a260e2" w:history="1">
        <w:r>
          <w:rPr>
            <w:rStyle w:val="Hyperlink"/>
          </w:rPr>
          <w:t>Information Object</w:t>
        </w:r>
      </w:hyperlink>
      <w:r>
        <w:t xml:space="preserve">   </w:t>
      </w:r>
      <w:r w:rsidRPr="00833C5F">
        <w:rPr>
          <w:i/>
        </w:rPr>
        <w:t>Redefines</w:t>
      </w:r>
      <w:r>
        <w:t>: transfers:</w:t>
      </w:r>
      <w:hyperlink w:anchor="_13f9005c9106d00d7131680982c2727a" w:history="1">
        <w:r>
          <w:rPr>
            <w:rStyle w:val="Hyperlink"/>
          </w:rPr>
          <w:t>Entity</w:t>
        </w:r>
      </w:hyperlink>
      <w:r>
        <w:rPr>
          <w:rStyle w:val="Hyperlink"/>
        </w:rPr>
        <w:t xml:space="preserve">   </w:t>
      </w:r>
      <w:r>
        <w:t>acts on information:</w:t>
      </w:r>
      <w:hyperlink w:anchor="_8aeba8eff36a737872d124faf2a260e2" w:history="1">
        <w:r>
          <w:rPr>
            <w:rStyle w:val="Hyperlink"/>
          </w:rPr>
          <w:t>Information Object</w:t>
        </w:r>
      </w:hyperlink>
      <w:r>
        <w:rPr>
          <w:rStyle w:val="Hyperlink"/>
        </w:rPr>
        <w:t xml:space="preserve">   </w:t>
      </w:r>
      <w:r>
        <w:t xml:space="preserve"> </w:t>
      </w:r>
    </w:p>
    <w:p w14:paraId="728ADF54" w14:textId="77777777" w:rsidR="00901B1C" w:rsidRDefault="00901B1C" w:rsidP="00901B1C"/>
    <w:p w14:paraId="54A687BC" w14:textId="77777777" w:rsidR="00901B1C" w:rsidRDefault="00901B1C" w:rsidP="00901B1C">
      <w:pPr>
        <w:pStyle w:val="Heading3"/>
        <w:spacing w:after="0"/>
        <w:ind w:left="1080"/>
      </w:pPr>
      <w:bookmarkStart w:id="215" w:name="_eed657feff92831d493500ba51c207c9"/>
      <w:bookmarkStart w:id="216" w:name="_Toc451802510"/>
      <w:r>
        <w:t>Class Metadata</w:t>
      </w:r>
      <w:bookmarkEnd w:id="215"/>
      <w:bookmarkEnd w:id="216"/>
      <w:r w:rsidRPr="003A31EC">
        <w:rPr>
          <w:rFonts w:cs="Arial"/>
        </w:rPr>
        <w:t xml:space="preserve"> </w:t>
      </w:r>
      <w:r>
        <w:rPr>
          <w:rFonts w:cs="Arial"/>
        </w:rPr>
        <w:fldChar w:fldCharType="begin"/>
      </w:r>
      <w:r>
        <w:instrText>XE"</w:instrText>
      </w:r>
      <w:r w:rsidRPr="00413D75">
        <w:rPr>
          <w:rFonts w:cs="Arial"/>
        </w:rPr>
        <w:instrText>Metadata</w:instrText>
      </w:r>
      <w:r>
        <w:instrText>"</w:instrText>
      </w:r>
      <w:r>
        <w:rPr>
          <w:rFonts w:cs="Arial"/>
        </w:rPr>
        <w:fldChar w:fldCharType="end"/>
      </w:r>
    </w:p>
    <w:p w14:paraId="13B218A2" w14:textId="77777777" w:rsidR="00901B1C" w:rsidRDefault="00901B1C" w:rsidP="00901B1C">
      <w:pPr>
        <w:pStyle w:val="BodyText"/>
      </w:pPr>
      <w:r>
        <w:t>Information about the source, provenance or origin of information. Metadata may be a managed entity, providing for provenance.</w:t>
      </w:r>
    </w:p>
    <w:p w14:paraId="3267B075" w14:textId="77777777" w:rsidR="00901B1C" w:rsidRDefault="00901B1C" w:rsidP="00901B1C">
      <w:pPr>
        <w:pStyle w:val="Heading4"/>
        <w:numPr>
          <w:ilvl w:val="3"/>
          <w:numId w:val="1"/>
        </w:numPr>
        <w:spacing w:after="0"/>
      </w:pPr>
      <w:r>
        <w:t>Direct Supertypes</w:t>
      </w:r>
    </w:p>
    <w:p w14:paraId="4EE9356C" w14:textId="77777777" w:rsidR="00901B1C" w:rsidRDefault="00901B1C" w:rsidP="00901B1C">
      <w:pPr>
        <w:ind w:left="360"/>
      </w:pPr>
      <w:hyperlink w:anchor="_8aeba8eff36a737872d124faf2a260e2" w:history="1">
        <w:r>
          <w:rPr>
            <w:rStyle w:val="Hyperlink"/>
          </w:rPr>
          <w:t>Information Object</w:t>
        </w:r>
      </w:hyperlink>
    </w:p>
    <w:p w14:paraId="63B33D8F" w14:textId="77777777" w:rsidR="00901B1C" w:rsidRDefault="00901B1C" w:rsidP="00901B1C">
      <w:pPr>
        <w:pStyle w:val="Code0"/>
      </w:pPr>
      <w:r w:rsidRPr="00043180">
        <w:rPr>
          <w:b/>
          <w:sz w:val="24"/>
          <w:szCs w:val="24"/>
        </w:rPr>
        <w:t>package</w:t>
      </w:r>
      <w:r>
        <w:t xml:space="preserve"> Threat-risk-conceptual-model::Foundational Concepts::Information</w:t>
      </w:r>
    </w:p>
    <w:p w14:paraId="6E4D822B" w14:textId="77777777" w:rsidR="00901B1C" w:rsidRDefault="00901B1C" w:rsidP="00901B1C">
      <w:pPr>
        <w:pStyle w:val="Heading4"/>
        <w:numPr>
          <w:ilvl w:val="3"/>
          <w:numId w:val="1"/>
        </w:numPr>
        <w:spacing w:after="0"/>
      </w:pPr>
      <w:r>
        <w:t>Associations</w:t>
      </w:r>
    </w:p>
    <w:p w14:paraId="2E87A90D" w14:textId="77777777" w:rsidR="00901B1C" w:rsidRDefault="00901B1C" w:rsidP="00901B1C">
      <w:pPr>
        <w:ind w:left="605" w:hanging="245"/>
      </w:pPr>
      <w:r>
        <w:rPr>
          <w:noProof/>
        </w:rPr>
        <w:drawing>
          <wp:inline distT="0" distB="0" distL="0" distR="0" wp14:anchorId="4E9686EF" wp14:editId="7FC34B53">
            <wp:extent cx="152400" cy="152400"/>
            <wp:effectExtent l="0" t="0" r="0" b="0"/>
            <wp:docPr id="663"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metadata about</w:t>
      </w:r>
      <w:r>
        <w:rPr>
          <w:rFonts w:cs="Arial"/>
        </w:rPr>
        <w:fldChar w:fldCharType="begin"/>
      </w:r>
      <w:r>
        <w:instrText>XE"</w:instrText>
      </w:r>
      <w:r w:rsidRPr="00413D75">
        <w:rPr>
          <w:rFonts w:cs="Arial"/>
        </w:rPr>
        <w:instrText>metadata about</w:instrText>
      </w:r>
      <w:r>
        <w:instrText>"</w:instrText>
      </w:r>
      <w:r>
        <w:rPr>
          <w:rFonts w:cs="Arial"/>
        </w:rPr>
        <w:fldChar w:fldCharType="end"/>
      </w:r>
      <w:r>
        <w:t xml:space="preserve"> : </w:t>
      </w:r>
      <w:hyperlink w:anchor="_13f9005c9106d00d7131680982c2727a" w:history="1">
        <w:r>
          <w:rPr>
            <w:rStyle w:val="Hyperlink"/>
          </w:rPr>
          <w:t>Entity</w:t>
        </w:r>
      </w:hyperlink>
      <w:r>
        <w:t xml:space="preserve"> [*] </w:t>
      </w:r>
    </w:p>
    <w:p w14:paraId="256D3443" w14:textId="77777777" w:rsidR="00901B1C" w:rsidRDefault="00901B1C" w:rsidP="00901B1C">
      <w:pPr>
        <w:pStyle w:val="BodyText"/>
      </w:pPr>
      <w:r>
        <w:t>The subject of metadata</w:t>
      </w:r>
    </w:p>
    <w:p w14:paraId="697AAE54" w14:textId="77777777" w:rsidR="00901B1C" w:rsidRDefault="00901B1C" w:rsidP="00901B1C"/>
    <w:p w14:paraId="227EAB01" w14:textId="77777777" w:rsidR="00901B1C" w:rsidRDefault="00901B1C" w:rsidP="00901B1C">
      <w:pPr>
        <w:pStyle w:val="Heading3"/>
        <w:spacing w:after="0"/>
        <w:ind w:left="1080"/>
      </w:pPr>
      <w:bookmarkStart w:id="217" w:name="_21b1e229139c6220bd38cb2e45595f68"/>
      <w:bookmarkStart w:id="218" w:name="_Toc451802511"/>
      <w:r>
        <w:t>Class Natural Language Text</w:t>
      </w:r>
      <w:bookmarkEnd w:id="217"/>
      <w:bookmarkEnd w:id="218"/>
      <w:r w:rsidRPr="003A31EC">
        <w:rPr>
          <w:rFonts w:cs="Arial"/>
        </w:rPr>
        <w:t xml:space="preserve"> </w:t>
      </w:r>
      <w:r>
        <w:rPr>
          <w:rFonts w:cs="Arial"/>
        </w:rPr>
        <w:fldChar w:fldCharType="begin"/>
      </w:r>
      <w:r>
        <w:instrText>XE"</w:instrText>
      </w:r>
      <w:r w:rsidRPr="00413D75">
        <w:rPr>
          <w:rFonts w:cs="Arial"/>
        </w:rPr>
        <w:instrText>Natural Language Text</w:instrText>
      </w:r>
      <w:r>
        <w:instrText>"</w:instrText>
      </w:r>
      <w:r>
        <w:rPr>
          <w:rFonts w:cs="Arial"/>
        </w:rPr>
        <w:fldChar w:fldCharType="end"/>
      </w:r>
    </w:p>
    <w:p w14:paraId="7072FAB6" w14:textId="77777777" w:rsidR="00901B1C" w:rsidRDefault="00901B1C" w:rsidP="00901B1C">
      <w:pPr>
        <w:pStyle w:val="BodyText"/>
      </w:pPr>
      <w:r>
        <w:t>A description of something in a natural language. The language should be represented by a context.</w:t>
      </w:r>
    </w:p>
    <w:p w14:paraId="0608FE8C" w14:textId="77777777" w:rsidR="00901B1C" w:rsidRDefault="00901B1C" w:rsidP="00901B1C">
      <w:pPr>
        <w:pStyle w:val="Heading4"/>
        <w:numPr>
          <w:ilvl w:val="3"/>
          <w:numId w:val="1"/>
        </w:numPr>
        <w:spacing w:after="0"/>
      </w:pPr>
      <w:r>
        <w:t>Direct Supertypes</w:t>
      </w:r>
    </w:p>
    <w:p w14:paraId="221A0007" w14:textId="77777777" w:rsidR="00901B1C" w:rsidRDefault="00901B1C" w:rsidP="00901B1C">
      <w:pPr>
        <w:ind w:left="360"/>
      </w:pPr>
      <w:hyperlink w:anchor="_8aeba8eff36a737872d124faf2a260e2" w:history="1">
        <w:r>
          <w:rPr>
            <w:rStyle w:val="Hyperlink"/>
          </w:rPr>
          <w:t>Information Object</w:t>
        </w:r>
      </w:hyperlink>
    </w:p>
    <w:p w14:paraId="5A7FC4BD" w14:textId="77777777" w:rsidR="00901B1C" w:rsidRDefault="00901B1C" w:rsidP="00901B1C">
      <w:pPr>
        <w:pStyle w:val="Code0"/>
      </w:pPr>
      <w:r w:rsidRPr="00043180">
        <w:rPr>
          <w:b/>
          <w:sz w:val="24"/>
          <w:szCs w:val="24"/>
        </w:rPr>
        <w:t>package</w:t>
      </w:r>
      <w:r>
        <w:t xml:space="preserve"> Threat-risk-conceptual-model::Foundational Concepts::Information</w:t>
      </w:r>
    </w:p>
    <w:p w14:paraId="72AB6957" w14:textId="77777777" w:rsidR="00901B1C" w:rsidRDefault="00901B1C" w:rsidP="00901B1C">
      <w:pPr>
        <w:pStyle w:val="Heading4"/>
        <w:numPr>
          <w:ilvl w:val="3"/>
          <w:numId w:val="1"/>
        </w:numPr>
        <w:spacing w:after="0"/>
      </w:pPr>
      <w:r>
        <w:t>Attributes</w:t>
      </w:r>
    </w:p>
    <w:p w14:paraId="34F510EA" w14:textId="77777777" w:rsidR="00901B1C" w:rsidRDefault="00901B1C" w:rsidP="00901B1C">
      <w:pPr>
        <w:pStyle w:val="BodyText2"/>
      </w:pPr>
      <w:r>
        <w:rPr>
          <w:noProof/>
        </w:rPr>
        <w:drawing>
          <wp:inline distT="0" distB="0" distL="0" distR="0" wp14:anchorId="022D9A74" wp14:editId="2A8B0BD0">
            <wp:extent cx="152400" cy="152400"/>
            <wp:effectExtent l="0" t="0" r="0" b="0"/>
            <wp:docPr id="66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text</w:t>
      </w:r>
      <w:r>
        <w:rPr>
          <w:rFonts w:cs="Arial"/>
        </w:rPr>
        <w:fldChar w:fldCharType="begin"/>
      </w:r>
      <w:r>
        <w:instrText>XE"</w:instrText>
      </w:r>
      <w:r w:rsidRPr="00413D75">
        <w:rPr>
          <w:rFonts w:cs="Arial"/>
        </w:rPr>
        <w:instrText>text</w:instrText>
      </w:r>
      <w:r>
        <w:instrText>"</w:instrText>
      </w:r>
      <w:r>
        <w:rPr>
          <w:rFonts w:cs="Arial"/>
        </w:rPr>
        <w:fldChar w:fldCharType="end"/>
      </w:r>
      <w:r>
        <w:t xml:space="preserve"> : </w:t>
      </w:r>
      <w:hyperlink w:anchor="_61d62023807adbd0fad066e1c7b8f9b7" w:history="1">
        <w:r>
          <w:rPr>
            <w:rStyle w:val="Hyperlink"/>
          </w:rPr>
          <w:t>Text</w:t>
        </w:r>
      </w:hyperlink>
    </w:p>
    <w:p w14:paraId="3896A079" w14:textId="77777777" w:rsidR="00901B1C" w:rsidRDefault="00901B1C" w:rsidP="00901B1C">
      <w:pPr>
        <w:pStyle w:val="BodyText"/>
      </w:pPr>
      <w:r>
        <w:t>Natural language text of a description.</w:t>
      </w:r>
    </w:p>
    <w:p w14:paraId="05971608" w14:textId="77777777" w:rsidR="00901B1C" w:rsidRDefault="00901B1C" w:rsidP="00901B1C"/>
    <w:p w14:paraId="1034DCBE" w14:textId="77777777" w:rsidR="00901B1C" w:rsidRDefault="00901B1C" w:rsidP="00901B1C">
      <w:pPr>
        <w:pStyle w:val="Heading3"/>
        <w:spacing w:after="0"/>
        <w:ind w:left="1080"/>
      </w:pPr>
      <w:bookmarkStart w:id="219" w:name="_1c9c881af7380641981f9dd9f8586f1d"/>
      <w:bookmarkStart w:id="220" w:name="_Toc451802512"/>
      <w:r>
        <w:lastRenderedPageBreak/>
        <w:t>Class Package</w:t>
      </w:r>
      <w:bookmarkEnd w:id="219"/>
      <w:bookmarkEnd w:id="220"/>
      <w:r w:rsidRPr="003A31EC">
        <w:rPr>
          <w:rFonts w:cs="Arial"/>
        </w:rPr>
        <w:t xml:space="preserve"> </w:t>
      </w:r>
      <w:r>
        <w:rPr>
          <w:rFonts w:cs="Arial"/>
        </w:rPr>
        <w:fldChar w:fldCharType="begin"/>
      </w:r>
      <w:r>
        <w:instrText>XE"</w:instrText>
      </w:r>
      <w:r w:rsidRPr="00413D75">
        <w:rPr>
          <w:rFonts w:cs="Arial"/>
        </w:rPr>
        <w:instrText>Package</w:instrText>
      </w:r>
      <w:r>
        <w:instrText>"</w:instrText>
      </w:r>
      <w:r>
        <w:rPr>
          <w:rFonts w:cs="Arial"/>
        </w:rPr>
        <w:fldChar w:fldCharType="end"/>
      </w:r>
    </w:p>
    <w:p w14:paraId="57052277" w14:textId="77777777" w:rsidR="00901B1C" w:rsidRDefault="00901B1C" w:rsidP="00901B1C">
      <w:pPr>
        <w:pStyle w:val="BodyText"/>
      </w:pPr>
      <w:r>
        <w:t>A group of information objects.</w:t>
      </w:r>
    </w:p>
    <w:p w14:paraId="7B0806F8" w14:textId="77777777" w:rsidR="00901B1C" w:rsidRDefault="00901B1C" w:rsidP="00901B1C">
      <w:pPr>
        <w:pStyle w:val="Heading4"/>
        <w:numPr>
          <w:ilvl w:val="3"/>
          <w:numId w:val="1"/>
        </w:numPr>
        <w:spacing w:after="0"/>
      </w:pPr>
      <w:r>
        <w:t>Direct Supertypes</w:t>
      </w:r>
    </w:p>
    <w:p w14:paraId="7E004CD4" w14:textId="77777777" w:rsidR="00901B1C" w:rsidRDefault="00901B1C" w:rsidP="00901B1C">
      <w:pPr>
        <w:ind w:left="360"/>
      </w:pPr>
      <w:hyperlink w:anchor="_d75620f0815b869941747c5832b4a172" w:history="1">
        <w:r>
          <w:rPr>
            <w:rStyle w:val="Hyperlink"/>
          </w:rPr>
          <w:t>Structured Information Object</w:t>
        </w:r>
      </w:hyperlink>
    </w:p>
    <w:p w14:paraId="6C906137" w14:textId="77777777" w:rsidR="00901B1C" w:rsidRDefault="00901B1C" w:rsidP="00901B1C">
      <w:pPr>
        <w:pStyle w:val="Code0"/>
      </w:pPr>
      <w:r w:rsidRPr="00043180">
        <w:rPr>
          <w:b/>
          <w:sz w:val="24"/>
          <w:szCs w:val="24"/>
        </w:rPr>
        <w:t>package</w:t>
      </w:r>
      <w:r>
        <w:t xml:space="preserve"> Threat-risk-conceptual-model::Foundational Concepts::Information</w:t>
      </w:r>
    </w:p>
    <w:p w14:paraId="79EE7316" w14:textId="77777777" w:rsidR="00901B1C" w:rsidRDefault="00901B1C" w:rsidP="00901B1C"/>
    <w:p w14:paraId="4BC219CA" w14:textId="77777777" w:rsidR="00901B1C" w:rsidRDefault="00901B1C" w:rsidP="00901B1C">
      <w:pPr>
        <w:pStyle w:val="Heading3"/>
        <w:spacing w:after="0"/>
        <w:ind w:left="1080"/>
      </w:pPr>
      <w:bookmarkStart w:id="221" w:name="_0a199cf3a14e1d1f2df2e41e7f57add5"/>
      <w:bookmarkStart w:id="222" w:name="_Toc451802513"/>
      <w:r>
        <w:t>Class Reference</w:t>
      </w:r>
      <w:bookmarkEnd w:id="221"/>
      <w:bookmarkEnd w:id="222"/>
      <w:r w:rsidRPr="003A31EC">
        <w:rPr>
          <w:rFonts w:cs="Arial"/>
        </w:rPr>
        <w:t xml:space="preserve"> </w:t>
      </w:r>
      <w:r>
        <w:rPr>
          <w:rFonts w:cs="Arial"/>
        </w:rPr>
        <w:fldChar w:fldCharType="begin"/>
      </w:r>
      <w:r>
        <w:instrText>XE"</w:instrText>
      </w:r>
      <w:r w:rsidRPr="00413D75">
        <w:rPr>
          <w:rFonts w:cs="Arial"/>
        </w:rPr>
        <w:instrText>Reference</w:instrText>
      </w:r>
      <w:r>
        <w:instrText>"</w:instrText>
      </w:r>
      <w:r>
        <w:rPr>
          <w:rFonts w:cs="Arial"/>
        </w:rPr>
        <w:fldChar w:fldCharType="end"/>
      </w:r>
    </w:p>
    <w:p w14:paraId="70642B87" w14:textId="77777777" w:rsidR="00901B1C" w:rsidRDefault="00901B1C" w:rsidP="00901B1C">
      <w:pPr>
        <w:pStyle w:val="BodyText"/>
      </w:pPr>
      <w:r>
        <w:t>A reference to external information justifying some assertion.</w:t>
      </w:r>
    </w:p>
    <w:p w14:paraId="4DE6CF61" w14:textId="77777777" w:rsidR="00901B1C" w:rsidRDefault="00901B1C" w:rsidP="00901B1C">
      <w:pPr>
        <w:pStyle w:val="Heading4"/>
        <w:numPr>
          <w:ilvl w:val="3"/>
          <w:numId w:val="1"/>
        </w:numPr>
        <w:spacing w:after="0"/>
      </w:pPr>
      <w:r>
        <w:t>Direct Supertypes</w:t>
      </w:r>
    </w:p>
    <w:p w14:paraId="2AAEA776" w14:textId="77777777" w:rsidR="00901B1C" w:rsidRDefault="00901B1C" w:rsidP="00901B1C">
      <w:pPr>
        <w:ind w:left="360"/>
      </w:pPr>
      <w:hyperlink w:anchor="_eed657feff92831d493500ba51c207c9" w:history="1">
        <w:r>
          <w:rPr>
            <w:rStyle w:val="Hyperlink"/>
          </w:rPr>
          <w:t>Metadata</w:t>
        </w:r>
      </w:hyperlink>
    </w:p>
    <w:p w14:paraId="095B30F0" w14:textId="77777777" w:rsidR="00901B1C" w:rsidRDefault="00901B1C" w:rsidP="00901B1C">
      <w:pPr>
        <w:pStyle w:val="Code0"/>
      </w:pPr>
      <w:r w:rsidRPr="00043180">
        <w:rPr>
          <w:b/>
          <w:sz w:val="24"/>
          <w:szCs w:val="24"/>
        </w:rPr>
        <w:t>package</w:t>
      </w:r>
      <w:r>
        <w:t xml:space="preserve"> Threat-risk-conceptual-model::Foundational Concepts::Information</w:t>
      </w:r>
    </w:p>
    <w:p w14:paraId="0A711D37" w14:textId="77777777" w:rsidR="00901B1C" w:rsidRDefault="00901B1C" w:rsidP="00901B1C">
      <w:pPr>
        <w:pStyle w:val="Heading4"/>
        <w:numPr>
          <w:ilvl w:val="3"/>
          <w:numId w:val="1"/>
        </w:numPr>
        <w:spacing w:after="0"/>
      </w:pPr>
      <w:r>
        <w:t>Attributes</w:t>
      </w:r>
    </w:p>
    <w:p w14:paraId="307A7909" w14:textId="77777777" w:rsidR="00901B1C" w:rsidRDefault="00901B1C" w:rsidP="00901B1C">
      <w:pPr>
        <w:pStyle w:val="BodyText2"/>
      </w:pPr>
      <w:r>
        <w:rPr>
          <w:noProof/>
        </w:rPr>
        <w:drawing>
          <wp:inline distT="0" distB="0" distL="0" distR="0" wp14:anchorId="335102D5" wp14:editId="45E66ECF">
            <wp:extent cx="152400" cy="152400"/>
            <wp:effectExtent l="0" t="0" r="0" b="0"/>
            <wp:docPr id="665"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reference URI</w:t>
      </w:r>
      <w:r>
        <w:rPr>
          <w:rFonts w:cs="Arial"/>
        </w:rPr>
        <w:fldChar w:fldCharType="begin"/>
      </w:r>
      <w:r>
        <w:instrText>XE"</w:instrText>
      </w:r>
      <w:r w:rsidRPr="00413D75">
        <w:rPr>
          <w:rFonts w:cs="Arial"/>
        </w:rPr>
        <w:instrText>reference URI</w:instrText>
      </w:r>
      <w:r>
        <w:instrText>"</w:instrText>
      </w:r>
      <w:r>
        <w:rPr>
          <w:rFonts w:cs="Arial"/>
        </w:rPr>
        <w:fldChar w:fldCharType="end"/>
      </w:r>
      <w:r>
        <w:t xml:space="preserve"> : </w:t>
      </w:r>
      <w:hyperlink w:anchor="_330659e5eb0e6f3cef63f70183743f1a" w:history="1">
        <w:r>
          <w:rPr>
            <w:rStyle w:val="Hyperlink"/>
          </w:rPr>
          <w:t>URIIdentifier</w:t>
        </w:r>
      </w:hyperlink>
    </w:p>
    <w:p w14:paraId="65820EA2" w14:textId="77777777" w:rsidR="00901B1C" w:rsidRDefault="00901B1C" w:rsidP="00901B1C">
      <w:pPr>
        <w:pStyle w:val="BodyText"/>
      </w:pPr>
      <w:r>
        <w:t>A URI with which to access more information about the element.</w:t>
      </w:r>
    </w:p>
    <w:p w14:paraId="497837D0" w14:textId="77777777" w:rsidR="00901B1C" w:rsidRDefault="00901B1C" w:rsidP="00901B1C"/>
    <w:p w14:paraId="24021409" w14:textId="77777777" w:rsidR="00901B1C" w:rsidRDefault="00901B1C" w:rsidP="00901B1C">
      <w:pPr>
        <w:pStyle w:val="Heading3"/>
        <w:spacing w:after="0"/>
        <w:ind w:left="1080"/>
      </w:pPr>
      <w:bookmarkStart w:id="223" w:name="_51034cda14e23fa7d96e72528759cd17"/>
      <w:bookmarkStart w:id="224" w:name="_Toc451802514"/>
      <w:r>
        <w:t>Class Report</w:t>
      </w:r>
      <w:bookmarkEnd w:id="223"/>
      <w:bookmarkEnd w:id="224"/>
      <w:r w:rsidRPr="003A31EC">
        <w:rPr>
          <w:rFonts w:cs="Arial"/>
        </w:rPr>
        <w:t xml:space="preserve"> </w:t>
      </w:r>
      <w:r>
        <w:rPr>
          <w:rFonts w:cs="Arial"/>
        </w:rPr>
        <w:fldChar w:fldCharType="begin"/>
      </w:r>
      <w:r>
        <w:instrText>XE"</w:instrText>
      </w:r>
      <w:r w:rsidRPr="00413D75">
        <w:rPr>
          <w:rFonts w:cs="Arial"/>
        </w:rPr>
        <w:instrText>Report</w:instrText>
      </w:r>
      <w:r>
        <w:instrText>"</w:instrText>
      </w:r>
      <w:r>
        <w:rPr>
          <w:rFonts w:cs="Arial"/>
        </w:rPr>
        <w:fldChar w:fldCharType="end"/>
      </w:r>
    </w:p>
    <w:p w14:paraId="7EC75F34" w14:textId="77777777" w:rsidR="00901B1C" w:rsidRDefault="00901B1C" w:rsidP="00901B1C">
      <w:pPr>
        <w:pStyle w:val="BodyText"/>
      </w:pPr>
      <w:r>
        <w:t>A collection of information about a topic.</w:t>
      </w:r>
    </w:p>
    <w:p w14:paraId="419C4819" w14:textId="77777777" w:rsidR="00901B1C" w:rsidRDefault="00901B1C" w:rsidP="00901B1C">
      <w:pPr>
        <w:pStyle w:val="Heading4"/>
        <w:numPr>
          <w:ilvl w:val="3"/>
          <w:numId w:val="1"/>
        </w:numPr>
        <w:spacing w:after="0"/>
      </w:pPr>
      <w:r>
        <w:t>Direct Supertypes</w:t>
      </w:r>
    </w:p>
    <w:p w14:paraId="2386CAD0" w14:textId="77777777" w:rsidR="00901B1C" w:rsidRDefault="00901B1C" w:rsidP="00901B1C">
      <w:pPr>
        <w:ind w:left="360"/>
      </w:pPr>
      <w:hyperlink w:anchor="_8aeba8eff36a737872d124faf2a260e2" w:history="1">
        <w:r>
          <w:rPr>
            <w:rStyle w:val="Hyperlink"/>
          </w:rPr>
          <w:t>Information Object</w:t>
        </w:r>
      </w:hyperlink>
    </w:p>
    <w:p w14:paraId="051F5E57" w14:textId="77777777" w:rsidR="00901B1C" w:rsidRDefault="00901B1C" w:rsidP="00901B1C">
      <w:pPr>
        <w:pStyle w:val="Code0"/>
      </w:pPr>
      <w:r w:rsidRPr="00043180">
        <w:rPr>
          <w:b/>
          <w:sz w:val="24"/>
          <w:szCs w:val="24"/>
        </w:rPr>
        <w:t>package</w:t>
      </w:r>
      <w:r>
        <w:t xml:space="preserve"> Threat-risk-conceptual-model::Foundational Concepts::Information</w:t>
      </w:r>
    </w:p>
    <w:p w14:paraId="1F72DBBE" w14:textId="77777777" w:rsidR="00901B1C" w:rsidRDefault="00901B1C" w:rsidP="00901B1C"/>
    <w:p w14:paraId="1464BAFA" w14:textId="77777777" w:rsidR="00901B1C" w:rsidRDefault="00901B1C" w:rsidP="00901B1C">
      <w:pPr>
        <w:pStyle w:val="Heading3"/>
        <w:spacing w:after="0"/>
        <w:ind w:left="1080"/>
      </w:pPr>
      <w:bookmarkStart w:id="225" w:name="_f7f2597a3cd28eca2ee4a43a4e06e8ea"/>
      <w:bookmarkStart w:id="226" w:name="_Toc451802515"/>
      <w:r>
        <w:t>Class Software</w:t>
      </w:r>
      <w:bookmarkEnd w:id="225"/>
      <w:bookmarkEnd w:id="226"/>
      <w:r w:rsidRPr="003A31EC">
        <w:rPr>
          <w:rFonts w:cs="Arial"/>
        </w:rPr>
        <w:t xml:space="preserve"> </w:t>
      </w:r>
      <w:r>
        <w:rPr>
          <w:rFonts w:cs="Arial"/>
        </w:rPr>
        <w:fldChar w:fldCharType="begin"/>
      </w:r>
      <w:r>
        <w:instrText>XE"</w:instrText>
      </w:r>
      <w:r w:rsidRPr="00413D75">
        <w:rPr>
          <w:rFonts w:cs="Arial"/>
        </w:rPr>
        <w:instrText>Software</w:instrText>
      </w:r>
      <w:r>
        <w:instrText>"</w:instrText>
      </w:r>
      <w:r>
        <w:rPr>
          <w:rFonts w:cs="Arial"/>
        </w:rPr>
        <w:fldChar w:fldCharType="end"/>
      </w:r>
    </w:p>
    <w:p w14:paraId="7765D013" w14:textId="77777777" w:rsidR="00901B1C" w:rsidRDefault="00901B1C" w:rsidP="00901B1C">
      <w:pPr>
        <w:pStyle w:val="BodyText"/>
      </w:pPr>
      <w:r>
        <w:t>Programs and other operating information used by a computer to control its function.</w:t>
      </w:r>
    </w:p>
    <w:p w14:paraId="17EC5F24" w14:textId="77777777" w:rsidR="00901B1C" w:rsidRDefault="00901B1C" w:rsidP="00901B1C">
      <w:pPr>
        <w:pStyle w:val="Heading4"/>
        <w:numPr>
          <w:ilvl w:val="3"/>
          <w:numId w:val="1"/>
        </w:numPr>
        <w:spacing w:after="0"/>
      </w:pPr>
      <w:r>
        <w:t>Direct Supertypes</w:t>
      </w:r>
    </w:p>
    <w:p w14:paraId="620AB3D4" w14:textId="77777777" w:rsidR="00901B1C" w:rsidRDefault="00901B1C" w:rsidP="00901B1C">
      <w:pPr>
        <w:ind w:left="360"/>
      </w:pPr>
      <w:hyperlink w:anchor="_8aeba8eff36a737872d124faf2a260e2" w:history="1">
        <w:r>
          <w:rPr>
            <w:rStyle w:val="Hyperlink"/>
          </w:rPr>
          <w:t>Information Object</w:t>
        </w:r>
      </w:hyperlink>
      <w:r>
        <w:t xml:space="preserve">, </w:t>
      </w:r>
      <w:hyperlink w:anchor="_f30be98a62689f653323fa62df1ac908" w:history="1">
        <w:r>
          <w:rPr>
            <w:rStyle w:val="Hyperlink"/>
          </w:rPr>
          <w:t>Tool</w:t>
        </w:r>
      </w:hyperlink>
    </w:p>
    <w:p w14:paraId="4FA1BE5B" w14:textId="77777777" w:rsidR="00901B1C" w:rsidRDefault="00901B1C" w:rsidP="00901B1C">
      <w:pPr>
        <w:pStyle w:val="Code0"/>
      </w:pPr>
      <w:r w:rsidRPr="00043180">
        <w:rPr>
          <w:b/>
          <w:sz w:val="24"/>
          <w:szCs w:val="24"/>
        </w:rPr>
        <w:t>package</w:t>
      </w:r>
      <w:r>
        <w:t xml:space="preserve"> Threat-risk-conceptual-model::Foundational Concepts::Information</w:t>
      </w:r>
    </w:p>
    <w:p w14:paraId="0B1089F2" w14:textId="77777777" w:rsidR="00901B1C" w:rsidRDefault="00901B1C" w:rsidP="00901B1C">
      <w:pPr>
        <w:pStyle w:val="Heading4"/>
        <w:numPr>
          <w:ilvl w:val="3"/>
          <w:numId w:val="1"/>
        </w:numPr>
        <w:spacing w:after="0"/>
      </w:pPr>
      <w:r>
        <w:t>Associations</w:t>
      </w:r>
    </w:p>
    <w:p w14:paraId="1488B713" w14:textId="77777777" w:rsidR="00901B1C" w:rsidRDefault="00901B1C" w:rsidP="00901B1C">
      <w:pPr>
        <w:ind w:left="605" w:hanging="245"/>
      </w:pPr>
      <w:r>
        <w:rPr>
          <w:noProof/>
        </w:rPr>
        <w:drawing>
          <wp:inline distT="0" distB="0" distL="0" distR="0" wp14:anchorId="3435D557" wp14:editId="104631CA">
            <wp:extent cx="152400" cy="152400"/>
            <wp:effectExtent l="0" t="0" r="0" b="0"/>
            <wp:docPr id="66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executed by</w:t>
      </w:r>
      <w:r>
        <w:rPr>
          <w:rFonts w:cs="Arial"/>
        </w:rPr>
        <w:fldChar w:fldCharType="begin"/>
      </w:r>
      <w:r>
        <w:instrText>XE"</w:instrText>
      </w:r>
      <w:r w:rsidRPr="00413D75">
        <w:rPr>
          <w:rFonts w:cs="Arial"/>
        </w:rPr>
        <w:instrText>executed by</w:instrText>
      </w:r>
      <w:r>
        <w:instrText>"</w:instrText>
      </w:r>
      <w:r>
        <w:rPr>
          <w:rFonts w:cs="Arial"/>
        </w:rPr>
        <w:fldChar w:fldCharType="end"/>
      </w:r>
      <w:r>
        <w:t xml:space="preserve"> : </w:t>
      </w:r>
      <w:hyperlink w:anchor="_14d56db80bbdc99ae3ae52a93d690543" w:history="1">
        <w:r>
          <w:rPr>
            <w:rStyle w:val="Hyperlink"/>
          </w:rPr>
          <w:t>Computer System</w:t>
        </w:r>
      </w:hyperlink>
      <w:r>
        <w:t xml:space="preserve"> [*] </w:t>
      </w:r>
    </w:p>
    <w:p w14:paraId="5BE4032E" w14:textId="77777777" w:rsidR="00901B1C" w:rsidRDefault="00901B1C" w:rsidP="00901B1C">
      <w:pPr>
        <w:pStyle w:val="BodyText"/>
      </w:pPr>
      <w:r>
        <w:t>Computer systems able to execute software.</w:t>
      </w:r>
    </w:p>
    <w:p w14:paraId="555AED27" w14:textId="77777777" w:rsidR="00901B1C" w:rsidRDefault="00901B1C" w:rsidP="00901B1C">
      <w:pPr>
        <w:ind w:left="605" w:hanging="245"/>
      </w:pPr>
      <w:r>
        <w:rPr>
          <w:noProof/>
        </w:rPr>
        <w:drawing>
          <wp:inline distT="0" distB="0" distL="0" distR="0" wp14:anchorId="6FF0DB49" wp14:editId="0619759C">
            <wp:extent cx="152400" cy="152400"/>
            <wp:effectExtent l="0" t="0" r="0" b="0"/>
            <wp:docPr id="667"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may perform information action</w:t>
      </w:r>
      <w:r>
        <w:rPr>
          <w:rFonts w:cs="Arial"/>
        </w:rPr>
        <w:fldChar w:fldCharType="begin"/>
      </w:r>
      <w:r>
        <w:instrText>XE"</w:instrText>
      </w:r>
      <w:r w:rsidRPr="00413D75">
        <w:rPr>
          <w:rFonts w:cs="Arial"/>
        </w:rPr>
        <w:instrText>may perform information action</w:instrText>
      </w:r>
      <w:r>
        <w:instrText>"</w:instrText>
      </w:r>
      <w:r>
        <w:rPr>
          <w:rFonts w:cs="Arial"/>
        </w:rPr>
        <w:fldChar w:fldCharType="end"/>
      </w:r>
      <w:r>
        <w:t xml:space="preserve"> : </w:t>
      </w:r>
      <w:hyperlink w:anchor="_ac3f6698c44ff4ba2097a6741738a3e1" w:history="1">
        <w:r>
          <w:rPr>
            <w:rStyle w:val="Hyperlink"/>
          </w:rPr>
          <w:t>Information Action</w:t>
        </w:r>
      </w:hyperlink>
      <w:r>
        <w:t xml:space="preserve"> [*]   </w:t>
      </w:r>
      <w:r w:rsidRPr="00833C5F">
        <w:rPr>
          <w:i/>
        </w:rPr>
        <w:t>Subsets</w:t>
      </w:r>
      <w:r>
        <w:t>: required to perform:</w:t>
      </w:r>
      <w:hyperlink w:anchor="_83d65b9404a78ed941a332943863e039" w:history="1">
        <w:r>
          <w:rPr>
            <w:rStyle w:val="Hyperlink"/>
          </w:rPr>
          <w:t>Process</w:t>
        </w:r>
      </w:hyperlink>
      <w:r>
        <w:rPr>
          <w:rStyle w:val="Hyperlink"/>
        </w:rPr>
        <w:t xml:space="preserve"> </w:t>
      </w:r>
      <w:r>
        <w:t xml:space="preserve">   </w:t>
      </w:r>
    </w:p>
    <w:p w14:paraId="1C48CB29" w14:textId="77777777" w:rsidR="00901B1C" w:rsidRDefault="00901B1C" w:rsidP="00901B1C">
      <w:pPr>
        <w:pStyle w:val="BodyText"/>
      </w:pPr>
      <w:r>
        <w:t>Actions software may perform.</w:t>
      </w:r>
    </w:p>
    <w:p w14:paraId="2FA69D24" w14:textId="77777777" w:rsidR="00901B1C" w:rsidRDefault="00901B1C" w:rsidP="00901B1C">
      <w:pPr>
        <w:ind w:left="605" w:hanging="245"/>
      </w:pPr>
      <w:r>
        <w:rPr>
          <w:noProof/>
        </w:rPr>
        <w:drawing>
          <wp:inline distT="0" distB="0" distL="0" distR="0" wp14:anchorId="19C19F57" wp14:editId="340A92E4">
            <wp:extent cx="152400" cy="152400"/>
            <wp:effectExtent l="0" t="0" r="0" b="0"/>
            <wp:docPr id="66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5d0bbd1b2865ee291b6e66f722203ab9" w:history="1">
        <w:r>
          <w:rPr>
            <w:rStyle w:val="Hyperlink"/>
          </w:rPr>
          <w:t>Software Vulnerability</w:t>
        </w:r>
      </w:hyperlink>
      <w:r>
        <w:t xml:space="preserve">   </w:t>
      </w:r>
      <w:r w:rsidRPr="00833C5F">
        <w:rPr>
          <w:i/>
        </w:rPr>
        <w:t>Redefines</w:t>
      </w:r>
      <w:r>
        <w:t>: has vulnerability:</w:t>
      </w:r>
      <w:hyperlink w:anchor="_d936caf19626476c163d1b8384647aa0" w:history="1">
        <w:r>
          <w:rPr>
            <w:rStyle w:val="Hyperlink"/>
          </w:rPr>
          <w:t>Vulnerability</w:t>
        </w:r>
      </w:hyperlink>
      <w:r>
        <w:rPr>
          <w:rStyle w:val="Hyperlink"/>
        </w:rPr>
        <w:t xml:space="preserve">   </w:t>
      </w:r>
      <w:r>
        <w:t xml:space="preserve"> </w:t>
      </w:r>
    </w:p>
    <w:p w14:paraId="25E73F3A" w14:textId="77777777" w:rsidR="00901B1C" w:rsidRDefault="00901B1C" w:rsidP="00901B1C"/>
    <w:p w14:paraId="3371630C" w14:textId="77777777" w:rsidR="00901B1C" w:rsidRDefault="00901B1C" w:rsidP="00901B1C">
      <w:pPr>
        <w:pStyle w:val="Heading3"/>
        <w:spacing w:after="0"/>
        <w:ind w:left="1080"/>
      </w:pPr>
      <w:bookmarkStart w:id="227" w:name="_eb056e614f3c25dc922ddf959f3b3ae3"/>
      <w:bookmarkStart w:id="228" w:name="_Toc451802516"/>
      <w:r>
        <w:t>Class Statement</w:t>
      </w:r>
      <w:bookmarkEnd w:id="227"/>
      <w:bookmarkEnd w:id="228"/>
      <w:r w:rsidRPr="003A31EC">
        <w:rPr>
          <w:rFonts w:cs="Arial"/>
        </w:rPr>
        <w:t xml:space="preserve"> </w:t>
      </w:r>
      <w:r>
        <w:rPr>
          <w:rFonts w:cs="Arial"/>
        </w:rPr>
        <w:fldChar w:fldCharType="begin"/>
      </w:r>
      <w:r>
        <w:instrText>XE"</w:instrText>
      </w:r>
      <w:r w:rsidRPr="00413D75">
        <w:rPr>
          <w:rFonts w:cs="Arial"/>
        </w:rPr>
        <w:instrText>Statement</w:instrText>
      </w:r>
      <w:r>
        <w:instrText>"</w:instrText>
      </w:r>
      <w:r>
        <w:rPr>
          <w:rFonts w:cs="Arial"/>
        </w:rPr>
        <w:fldChar w:fldCharType="end"/>
      </w:r>
    </w:p>
    <w:p w14:paraId="1FF18812" w14:textId="77777777" w:rsidR="00901B1C" w:rsidRDefault="00901B1C" w:rsidP="00901B1C">
      <w:pPr>
        <w:pStyle w:val="BodyText"/>
      </w:pPr>
      <w:r>
        <w:t>Statements provide metadata as to the source of information - who or what said it.</w:t>
      </w:r>
    </w:p>
    <w:p w14:paraId="0FFDE3AC" w14:textId="77777777" w:rsidR="00901B1C" w:rsidRDefault="00901B1C" w:rsidP="00901B1C">
      <w:pPr>
        <w:pStyle w:val="Heading4"/>
        <w:numPr>
          <w:ilvl w:val="3"/>
          <w:numId w:val="1"/>
        </w:numPr>
        <w:spacing w:after="0"/>
      </w:pPr>
      <w:r>
        <w:t>Direct Supertypes</w:t>
      </w:r>
    </w:p>
    <w:p w14:paraId="1A13FBC1" w14:textId="77777777" w:rsidR="00901B1C" w:rsidRDefault="00901B1C" w:rsidP="00901B1C">
      <w:pPr>
        <w:ind w:left="360"/>
      </w:pPr>
      <w:hyperlink w:anchor="_eed657feff92831d493500ba51c207c9" w:history="1">
        <w:r>
          <w:rPr>
            <w:rStyle w:val="Hyperlink"/>
          </w:rPr>
          <w:t>Metadata</w:t>
        </w:r>
      </w:hyperlink>
    </w:p>
    <w:p w14:paraId="0BADCC6B" w14:textId="77777777" w:rsidR="00901B1C" w:rsidRDefault="00901B1C" w:rsidP="00901B1C">
      <w:pPr>
        <w:pStyle w:val="Code0"/>
      </w:pPr>
      <w:r w:rsidRPr="00043180">
        <w:rPr>
          <w:b/>
          <w:sz w:val="24"/>
          <w:szCs w:val="24"/>
        </w:rPr>
        <w:t>package</w:t>
      </w:r>
      <w:r>
        <w:t xml:space="preserve"> Threat-risk-conceptual-model::Foundational Concepts::Information</w:t>
      </w:r>
    </w:p>
    <w:p w14:paraId="2587EC48" w14:textId="77777777" w:rsidR="00901B1C" w:rsidRDefault="00901B1C" w:rsidP="00901B1C">
      <w:pPr>
        <w:pStyle w:val="Heading4"/>
        <w:numPr>
          <w:ilvl w:val="3"/>
          <w:numId w:val="1"/>
        </w:numPr>
        <w:spacing w:after="0"/>
      </w:pPr>
      <w:r>
        <w:t>Attributes</w:t>
      </w:r>
    </w:p>
    <w:p w14:paraId="6A803D9A" w14:textId="77777777" w:rsidR="00901B1C" w:rsidRDefault="00901B1C" w:rsidP="00901B1C">
      <w:pPr>
        <w:pStyle w:val="BodyText2"/>
      </w:pPr>
      <w:r>
        <w:rPr>
          <w:noProof/>
        </w:rPr>
        <w:drawing>
          <wp:inline distT="0" distB="0" distL="0" distR="0" wp14:anchorId="14B1F6D8" wp14:editId="0A5770EC">
            <wp:extent cx="152400" cy="152400"/>
            <wp:effectExtent l="0" t="0" r="0" b="0"/>
            <wp:docPr id="669"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statement date and time</w:t>
      </w:r>
      <w:r>
        <w:rPr>
          <w:rFonts w:cs="Arial"/>
        </w:rPr>
        <w:fldChar w:fldCharType="begin"/>
      </w:r>
      <w:r>
        <w:instrText>XE"</w:instrText>
      </w:r>
      <w:r w:rsidRPr="00413D75">
        <w:rPr>
          <w:rFonts w:cs="Arial"/>
        </w:rPr>
        <w:instrText>statement date and time</w:instrText>
      </w:r>
      <w:r>
        <w:instrText>"</w:instrText>
      </w:r>
      <w:r>
        <w:rPr>
          <w:rFonts w:cs="Arial"/>
        </w:rPr>
        <w:fldChar w:fldCharType="end"/>
      </w:r>
      <w:r>
        <w:t xml:space="preserve"> : </w:t>
      </w:r>
      <w:hyperlink w:anchor="_404887ca511c022e037ede12e1a8f37a" w:history="1">
        <w:r>
          <w:rPr>
            <w:rStyle w:val="Hyperlink"/>
          </w:rPr>
          <w:t>Time Point</w:t>
        </w:r>
      </w:hyperlink>
    </w:p>
    <w:p w14:paraId="54C826AB" w14:textId="77777777" w:rsidR="00901B1C" w:rsidRDefault="00901B1C" w:rsidP="00901B1C">
      <w:pPr>
        <w:pStyle w:val="BodyText"/>
      </w:pPr>
      <w:r>
        <w:t>Date and time information was created or modified.</w:t>
      </w:r>
    </w:p>
    <w:p w14:paraId="1D805347" w14:textId="77777777" w:rsidR="00901B1C" w:rsidRDefault="00901B1C" w:rsidP="00901B1C">
      <w:pPr>
        <w:pStyle w:val="BodyText2"/>
      </w:pPr>
      <w:r>
        <w:rPr>
          <w:noProof/>
        </w:rPr>
        <w:drawing>
          <wp:inline distT="0" distB="0" distL="0" distR="0" wp14:anchorId="5793C6E7" wp14:editId="5B427C75">
            <wp:extent cx="152400" cy="152400"/>
            <wp:effectExtent l="0" t="0" r="0" b="0"/>
            <wp:docPr id="67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version</w:t>
      </w:r>
      <w:r>
        <w:rPr>
          <w:rFonts w:cs="Arial"/>
        </w:rPr>
        <w:fldChar w:fldCharType="begin"/>
      </w:r>
      <w:r>
        <w:instrText>XE"</w:instrText>
      </w:r>
      <w:r w:rsidRPr="00413D75">
        <w:rPr>
          <w:rFonts w:cs="Arial"/>
        </w:rPr>
        <w:instrText>version</w:instrText>
      </w:r>
      <w:r>
        <w:instrText>"</w:instrText>
      </w:r>
      <w:r>
        <w:rPr>
          <w:rFonts w:cs="Arial"/>
        </w:rPr>
        <w:fldChar w:fldCharType="end"/>
      </w:r>
      <w:r>
        <w:t xml:space="preserve"> : </w:t>
      </w:r>
      <w:hyperlink w:anchor="_380248073543af7bed8363f2b34ad5f7" w:history="1">
        <w:r>
          <w:rPr>
            <w:rStyle w:val="Hyperlink"/>
          </w:rPr>
          <w:t>Simple Identifier</w:t>
        </w:r>
      </w:hyperlink>
    </w:p>
    <w:p w14:paraId="5F078682" w14:textId="77777777" w:rsidR="00901B1C" w:rsidRDefault="00901B1C" w:rsidP="00901B1C">
      <w:pPr>
        <w:pStyle w:val="BodyText"/>
      </w:pPr>
      <w:r>
        <w:t>A version identifier for information.</w:t>
      </w:r>
    </w:p>
    <w:p w14:paraId="3EC02083" w14:textId="77777777" w:rsidR="00901B1C" w:rsidRDefault="00901B1C" w:rsidP="00901B1C">
      <w:pPr>
        <w:pStyle w:val="BodyText2"/>
      </w:pPr>
      <w:r>
        <w:rPr>
          <w:noProof/>
        </w:rPr>
        <w:drawing>
          <wp:inline distT="0" distB="0" distL="0" distR="0" wp14:anchorId="20AD8DF7" wp14:editId="3D2C0111">
            <wp:extent cx="152400" cy="152400"/>
            <wp:effectExtent l="0" t="0" r="0" b="0"/>
            <wp:docPr id="671"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transaction id</w:t>
      </w:r>
      <w:r>
        <w:rPr>
          <w:rFonts w:cs="Arial"/>
        </w:rPr>
        <w:fldChar w:fldCharType="begin"/>
      </w:r>
      <w:r>
        <w:instrText>XE"</w:instrText>
      </w:r>
      <w:r w:rsidRPr="00413D75">
        <w:rPr>
          <w:rFonts w:cs="Arial"/>
        </w:rPr>
        <w:instrText>transaction id</w:instrText>
      </w:r>
      <w:r>
        <w:instrText>"</w:instrText>
      </w:r>
      <w:r>
        <w:rPr>
          <w:rFonts w:cs="Arial"/>
        </w:rPr>
        <w:fldChar w:fldCharType="end"/>
      </w:r>
      <w:r>
        <w:t xml:space="preserve"> : </w:t>
      </w:r>
      <w:hyperlink w:anchor="_380248073543af7bed8363f2b34ad5f7" w:history="1">
        <w:r>
          <w:rPr>
            <w:rStyle w:val="Hyperlink"/>
          </w:rPr>
          <w:t>Simple Identifier</w:t>
        </w:r>
      </w:hyperlink>
    </w:p>
    <w:p w14:paraId="6BAC2205" w14:textId="77777777" w:rsidR="00901B1C" w:rsidRDefault="00901B1C" w:rsidP="00901B1C">
      <w:pPr>
        <w:pStyle w:val="BodyText"/>
      </w:pPr>
      <w:r>
        <w:t>Identifier for an act or transaction creating information.</w:t>
      </w:r>
    </w:p>
    <w:p w14:paraId="45A21141" w14:textId="77777777" w:rsidR="00901B1C" w:rsidRDefault="00901B1C" w:rsidP="00901B1C">
      <w:pPr>
        <w:pStyle w:val="Heading4"/>
        <w:numPr>
          <w:ilvl w:val="3"/>
          <w:numId w:val="1"/>
        </w:numPr>
        <w:spacing w:after="0"/>
      </w:pPr>
      <w:r>
        <w:t>Associations</w:t>
      </w:r>
    </w:p>
    <w:p w14:paraId="757CB2C4" w14:textId="77777777" w:rsidR="00901B1C" w:rsidRDefault="00901B1C" w:rsidP="00901B1C">
      <w:pPr>
        <w:ind w:left="605" w:hanging="245"/>
      </w:pPr>
      <w:r>
        <w:rPr>
          <w:noProof/>
        </w:rPr>
        <w:drawing>
          <wp:inline distT="0" distB="0" distL="0" distR="0" wp14:anchorId="5C31B5D3" wp14:editId="7A1958E2">
            <wp:extent cx="152400" cy="152400"/>
            <wp:effectExtent l="0" t="0" r="0" b="0"/>
            <wp:docPr id="419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stated by</w:t>
      </w:r>
      <w:r>
        <w:rPr>
          <w:rFonts w:cs="Arial"/>
        </w:rPr>
        <w:fldChar w:fldCharType="begin"/>
      </w:r>
      <w:r>
        <w:instrText>XE"</w:instrText>
      </w:r>
      <w:r w:rsidRPr="00413D75">
        <w:rPr>
          <w:rFonts w:cs="Arial"/>
        </w:rPr>
        <w:instrText>stated by</w:instrText>
      </w:r>
      <w:r>
        <w:instrText>"</w:instrText>
      </w:r>
      <w:r>
        <w:rPr>
          <w:rFonts w:cs="Arial"/>
        </w:rPr>
        <w:fldChar w:fldCharType="end"/>
      </w:r>
      <w:r>
        <w:t xml:space="preserve"> : </w:t>
      </w:r>
      <w:hyperlink w:anchor="_c014482263e2addd6be470b251dd86b3" w:history="1">
        <w:r>
          <w:rPr>
            <w:rStyle w:val="Hyperlink"/>
          </w:rPr>
          <w:t>Information Source</w:t>
        </w:r>
      </w:hyperlink>
      <w:r>
        <w:t xml:space="preserve"> [1..*]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4BE30655" w14:textId="77777777" w:rsidR="00901B1C" w:rsidRDefault="00901B1C" w:rsidP="00901B1C">
      <w:pPr>
        <w:pStyle w:val="BodyText"/>
      </w:pPr>
      <w:r>
        <w:t>Sources of a statement</w:t>
      </w:r>
    </w:p>
    <w:p w14:paraId="5F76D1E7" w14:textId="77777777" w:rsidR="00901B1C" w:rsidRDefault="00901B1C" w:rsidP="00901B1C"/>
    <w:p w14:paraId="6C5F81C0" w14:textId="77777777" w:rsidR="00901B1C" w:rsidRDefault="00901B1C" w:rsidP="00901B1C">
      <w:pPr>
        <w:pStyle w:val="Heading3"/>
        <w:spacing w:after="0"/>
        <w:ind w:left="1080"/>
      </w:pPr>
      <w:bookmarkStart w:id="229" w:name="_d75620f0815b869941747c5832b4a172"/>
      <w:bookmarkStart w:id="230" w:name="_Toc451802517"/>
      <w:r>
        <w:t>Class Structured Information Object</w:t>
      </w:r>
      <w:bookmarkEnd w:id="229"/>
      <w:bookmarkEnd w:id="230"/>
      <w:r w:rsidRPr="003A31EC">
        <w:rPr>
          <w:rFonts w:cs="Arial"/>
        </w:rPr>
        <w:t xml:space="preserve"> </w:t>
      </w:r>
      <w:r>
        <w:rPr>
          <w:rFonts w:cs="Arial"/>
        </w:rPr>
        <w:fldChar w:fldCharType="begin"/>
      </w:r>
      <w:r>
        <w:instrText>XE"</w:instrText>
      </w:r>
      <w:r w:rsidRPr="00413D75">
        <w:rPr>
          <w:rFonts w:cs="Arial"/>
        </w:rPr>
        <w:instrText>Structured Information Object</w:instrText>
      </w:r>
      <w:r>
        <w:instrText>"</w:instrText>
      </w:r>
      <w:r>
        <w:rPr>
          <w:rFonts w:cs="Arial"/>
        </w:rPr>
        <w:fldChar w:fldCharType="end"/>
      </w:r>
    </w:p>
    <w:p w14:paraId="2701A61A" w14:textId="77777777" w:rsidR="00901B1C" w:rsidRDefault="00901B1C" w:rsidP="00901B1C">
      <w:pPr>
        <w:pStyle w:val="BodyText"/>
      </w:pPr>
      <w:r>
        <w:t>An information object that has sub-elements. e.g., a "record".</w:t>
      </w:r>
    </w:p>
    <w:p w14:paraId="054DF6F6" w14:textId="77777777" w:rsidR="00901B1C" w:rsidRDefault="00901B1C" w:rsidP="00901B1C">
      <w:pPr>
        <w:pStyle w:val="Heading4"/>
        <w:numPr>
          <w:ilvl w:val="3"/>
          <w:numId w:val="1"/>
        </w:numPr>
        <w:spacing w:after="0"/>
      </w:pPr>
      <w:r>
        <w:t>Direct Supertypes</w:t>
      </w:r>
    </w:p>
    <w:p w14:paraId="1B07E1BC" w14:textId="77777777" w:rsidR="00901B1C" w:rsidRDefault="00901B1C" w:rsidP="00901B1C">
      <w:pPr>
        <w:ind w:left="360"/>
      </w:pPr>
      <w:hyperlink w:anchor="_8aeba8eff36a737872d124faf2a260e2" w:history="1">
        <w:r>
          <w:rPr>
            <w:rStyle w:val="Hyperlink"/>
          </w:rPr>
          <w:t>Information Object</w:t>
        </w:r>
      </w:hyperlink>
    </w:p>
    <w:p w14:paraId="186B9CC6" w14:textId="77777777" w:rsidR="00901B1C" w:rsidRDefault="00901B1C" w:rsidP="00901B1C">
      <w:pPr>
        <w:pStyle w:val="Code0"/>
      </w:pPr>
      <w:r w:rsidRPr="00043180">
        <w:rPr>
          <w:b/>
          <w:sz w:val="24"/>
          <w:szCs w:val="24"/>
        </w:rPr>
        <w:t>package</w:t>
      </w:r>
      <w:r>
        <w:t xml:space="preserve"> Threat-risk-conceptual-model::Foundational Concepts::Information</w:t>
      </w:r>
    </w:p>
    <w:p w14:paraId="736A2999" w14:textId="77777777" w:rsidR="00901B1C" w:rsidRDefault="00901B1C" w:rsidP="00901B1C">
      <w:pPr>
        <w:pStyle w:val="Heading4"/>
        <w:numPr>
          <w:ilvl w:val="3"/>
          <w:numId w:val="1"/>
        </w:numPr>
        <w:spacing w:after="0"/>
      </w:pPr>
      <w:r>
        <w:t>Associations</w:t>
      </w:r>
    </w:p>
    <w:p w14:paraId="4ACAD256" w14:textId="77777777" w:rsidR="00901B1C" w:rsidRDefault="00901B1C" w:rsidP="00901B1C">
      <w:pPr>
        <w:ind w:left="605" w:hanging="245"/>
      </w:pPr>
      <w:r>
        <w:rPr>
          <w:noProof/>
        </w:rPr>
        <w:drawing>
          <wp:inline distT="0" distB="0" distL="0" distR="0" wp14:anchorId="3973D242" wp14:editId="2B560711">
            <wp:extent cx="152400" cy="152400"/>
            <wp:effectExtent l="0" t="0" r="0" b="0"/>
            <wp:docPr id="4193"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contains object</w:t>
      </w:r>
      <w:r>
        <w:rPr>
          <w:rFonts w:cs="Arial"/>
        </w:rPr>
        <w:fldChar w:fldCharType="begin"/>
      </w:r>
      <w:r>
        <w:instrText>XE"</w:instrText>
      </w:r>
      <w:r w:rsidRPr="00413D75">
        <w:rPr>
          <w:rFonts w:cs="Arial"/>
        </w:rPr>
        <w:instrText>contains object</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w:t>
      </w:r>
      <w:r w:rsidRPr="00833C5F">
        <w:rPr>
          <w:i/>
        </w:rPr>
        <w:t>Redefines</w:t>
      </w:r>
      <w:r>
        <w:t>: has part:</w:t>
      </w:r>
      <w:hyperlink w:anchor="_13f9005c9106d00d7131680982c2727a" w:history="1">
        <w:r>
          <w:rPr>
            <w:rStyle w:val="Hyperlink"/>
          </w:rPr>
          <w:t>Entity</w:t>
        </w:r>
      </w:hyperlink>
      <w:r>
        <w:rPr>
          <w:rStyle w:val="Hyperlink"/>
        </w:rPr>
        <w:t xml:space="preserve">   </w:t>
      </w:r>
      <w:r>
        <w:t xml:space="preserve"> </w:t>
      </w:r>
    </w:p>
    <w:p w14:paraId="61F3FB8A" w14:textId="77777777" w:rsidR="00901B1C" w:rsidRDefault="00901B1C" w:rsidP="00901B1C">
      <w:pPr>
        <w:pStyle w:val="BodyText"/>
      </w:pPr>
      <w:r>
        <w:t>An information object contained in another.</w:t>
      </w:r>
    </w:p>
    <w:p w14:paraId="6805D637" w14:textId="77777777" w:rsidR="00901B1C" w:rsidRDefault="00901B1C" w:rsidP="00901B1C"/>
    <w:p w14:paraId="42F7EA33" w14:textId="77777777" w:rsidR="00901B1C" w:rsidRDefault="00901B1C" w:rsidP="00901B1C">
      <w:pPr>
        <w:pStyle w:val="Heading3"/>
        <w:spacing w:after="0"/>
        <w:ind w:left="1080"/>
      </w:pPr>
      <w:bookmarkStart w:id="231" w:name="_47f608918137bbff712391cdbf0a0ac2"/>
      <w:bookmarkStart w:id="232" w:name="_Toc451802518"/>
      <w:r>
        <w:t>Class Summary Description</w:t>
      </w:r>
      <w:bookmarkEnd w:id="231"/>
      <w:bookmarkEnd w:id="232"/>
      <w:r w:rsidRPr="003A31EC">
        <w:rPr>
          <w:rFonts w:cs="Arial"/>
        </w:rPr>
        <w:t xml:space="preserve"> </w:t>
      </w:r>
      <w:r>
        <w:rPr>
          <w:rFonts w:cs="Arial"/>
        </w:rPr>
        <w:fldChar w:fldCharType="begin"/>
      </w:r>
      <w:r>
        <w:instrText>XE"</w:instrText>
      </w:r>
      <w:r w:rsidRPr="00413D75">
        <w:rPr>
          <w:rFonts w:cs="Arial"/>
        </w:rPr>
        <w:instrText>Summary Description</w:instrText>
      </w:r>
      <w:r>
        <w:instrText>"</w:instrText>
      </w:r>
      <w:r>
        <w:rPr>
          <w:rFonts w:cs="Arial"/>
        </w:rPr>
        <w:fldChar w:fldCharType="end"/>
      </w:r>
    </w:p>
    <w:p w14:paraId="3BE087C9" w14:textId="77777777" w:rsidR="00901B1C" w:rsidRDefault="00901B1C" w:rsidP="00901B1C">
      <w:pPr>
        <w:pStyle w:val="BodyText"/>
      </w:pPr>
      <w:r>
        <w:t>A short description</w:t>
      </w:r>
    </w:p>
    <w:p w14:paraId="2FC5FB05" w14:textId="77777777" w:rsidR="00901B1C" w:rsidRDefault="00901B1C" w:rsidP="00901B1C">
      <w:pPr>
        <w:pStyle w:val="Heading4"/>
        <w:numPr>
          <w:ilvl w:val="3"/>
          <w:numId w:val="1"/>
        </w:numPr>
        <w:spacing w:after="0"/>
      </w:pPr>
      <w:r>
        <w:t>Direct Supertypes</w:t>
      </w:r>
    </w:p>
    <w:p w14:paraId="593BAFDA" w14:textId="77777777" w:rsidR="00901B1C" w:rsidRDefault="00901B1C" w:rsidP="00901B1C">
      <w:pPr>
        <w:ind w:left="360"/>
      </w:pPr>
      <w:hyperlink w:anchor="_21b1e229139c6220bd38cb2e45595f68" w:history="1">
        <w:r>
          <w:rPr>
            <w:rStyle w:val="Hyperlink"/>
          </w:rPr>
          <w:t>Natural Language Text</w:t>
        </w:r>
      </w:hyperlink>
    </w:p>
    <w:p w14:paraId="713636F8" w14:textId="0DE1073F" w:rsidR="00901B1C" w:rsidRDefault="00901B1C" w:rsidP="002403B1">
      <w:pPr>
        <w:pStyle w:val="Code0"/>
      </w:pPr>
      <w:r w:rsidRPr="00043180">
        <w:rPr>
          <w:b/>
          <w:sz w:val="24"/>
          <w:szCs w:val="24"/>
        </w:rPr>
        <w:t>package</w:t>
      </w:r>
      <w:r>
        <w:t xml:space="preserve"> Threat-risk-conceptual-model::Foundational Concepts::Information</w:t>
      </w:r>
    </w:p>
    <w:p w14:paraId="47E7B3C4" w14:textId="77777777" w:rsidR="00901B1C" w:rsidRDefault="00901B1C" w:rsidP="00901B1C">
      <w:pPr>
        <w:spacing w:after="200" w:line="276" w:lineRule="auto"/>
        <w:rPr>
          <w:b/>
          <w:bCs/>
          <w:color w:val="365F91"/>
          <w:sz w:val="40"/>
          <w:szCs w:val="40"/>
        </w:rPr>
      </w:pPr>
      <w:r>
        <w:br w:type="page"/>
      </w:r>
    </w:p>
    <w:p w14:paraId="1EE840CB" w14:textId="77777777" w:rsidR="00901B1C" w:rsidRDefault="00901B1C" w:rsidP="00901B1C">
      <w:pPr>
        <w:pStyle w:val="Heading2"/>
      </w:pPr>
      <w:bookmarkStart w:id="233" w:name="_Toc451802519"/>
      <w:r>
        <w:t>Threat-risk-conceptual-model::Foundational Concepts::Patterns</w:t>
      </w:r>
      <w:bookmarkEnd w:id="233"/>
    </w:p>
    <w:p w14:paraId="5F6C176A" w14:textId="059B3EEB" w:rsidR="00901B1C" w:rsidRDefault="00901B1C" w:rsidP="00901B1C">
      <w:r>
        <w:t>Patterns define templates of individuals in a configuration and how such patterns match actual situations or other patterns. A pattern is a set of bindings that define values or sets of values that together define the template pattern. Actual situations represent individual actual situations that happened, are happening or will happen.</w:t>
      </w:r>
    </w:p>
    <w:p w14:paraId="50CB35D8" w14:textId="77777777" w:rsidR="00901B1C" w:rsidRDefault="00901B1C" w:rsidP="00901B1C">
      <w:r>
        <w:t xml:space="preserve"> </w:t>
      </w:r>
    </w:p>
    <w:p w14:paraId="1EDD6E5F" w14:textId="77777777" w:rsidR="00901B1C" w:rsidRDefault="00901B1C" w:rsidP="00901B1C">
      <w:pPr>
        <w:pStyle w:val="Heading3"/>
        <w:spacing w:after="0"/>
        <w:ind w:left="1080"/>
      </w:pPr>
      <w:bookmarkStart w:id="234" w:name="_Toc451802520"/>
      <w:r>
        <w:t>Diagram: Patterns</w:t>
      </w:r>
      <w:bookmarkEnd w:id="234"/>
    </w:p>
    <w:p w14:paraId="2FDFF041" w14:textId="77777777" w:rsidR="00901B1C" w:rsidRDefault="00901B1C" w:rsidP="00901B1C">
      <w:pPr>
        <w:jc w:val="center"/>
        <w:rPr>
          <w:rFonts w:cs="Arial"/>
        </w:rPr>
      </w:pPr>
      <w:r>
        <w:rPr>
          <w:noProof/>
        </w:rPr>
        <w:drawing>
          <wp:inline distT="0" distB="0" distL="0" distR="0" wp14:anchorId="1E59EFE5" wp14:editId="7B54DA10">
            <wp:extent cx="6010275" cy="6238875"/>
            <wp:effectExtent l="0" t="0" r="0" b="0"/>
            <wp:docPr id="4194" name="Picture -1721152970.emf" descr="-172115297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1721152970.emf"/>
                    <pic:cNvPicPr/>
                  </pic:nvPicPr>
                  <pic:blipFill>
                    <a:blip r:embed="rId58" cstate="print"/>
                    <a:stretch>
                      <a:fillRect/>
                    </a:stretch>
                  </pic:blipFill>
                  <pic:spPr>
                    <a:xfrm>
                      <a:off x="0" y="0"/>
                      <a:ext cx="6010275" cy="6238875"/>
                    </a:xfrm>
                    <a:prstGeom prst="rect">
                      <a:avLst/>
                    </a:prstGeom>
                  </pic:spPr>
                </pic:pic>
              </a:graphicData>
            </a:graphic>
          </wp:inline>
        </w:drawing>
      </w:r>
    </w:p>
    <w:p w14:paraId="3D10BADD"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lastRenderedPageBreak/>
        <w:t>Patterns</w:t>
      </w:r>
    </w:p>
    <w:p w14:paraId="45DD948A" w14:textId="77777777" w:rsidR="00901B1C" w:rsidRDefault="00901B1C" w:rsidP="00901B1C">
      <w:r>
        <w:t xml:space="preserve"> </w:t>
      </w:r>
    </w:p>
    <w:p w14:paraId="60984D52" w14:textId="77777777" w:rsidR="00901B1C" w:rsidRDefault="00901B1C" w:rsidP="00901B1C"/>
    <w:p w14:paraId="4DDB1ECD" w14:textId="77777777" w:rsidR="00901B1C" w:rsidRDefault="00901B1C" w:rsidP="00901B1C">
      <w:pPr>
        <w:pStyle w:val="Heading3"/>
        <w:spacing w:after="0"/>
        <w:ind w:left="1080"/>
      </w:pPr>
      <w:bookmarkStart w:id="235" w:name="_6db5f6447173086a1a7d18af4f144b69"/>
      <w:bookmarkStart w:id="236" w:name="_Toc451802521"/>
      <w:r>
        <w:t>Class Pattern</w:t>
      </w:r>
      <w:bookmarkEnd w:id="235"/>
      <w:bookmarkEnd w:id="236"/>
      <w:r w:rsidRPr="003A31EC">
        <w:rPr>
          <w:rFonts w:cs="Arial"/>
        </w:rPr>
        <w:t xml:space="preserve"> </w:t>
      </w:r>
      <w:r>
        <w:rPr>
          <w:rFonts w:cs="Arial"/>
        </w:rPr>
        <w:fldChar w:fldCharType="begin"/>
      </w:r>
      <w:r>
        <w:instrText>XE"</w:instrText>
      </w:r>
      <w:r w:rsidRPr="00413D75">
        <w:rPr>
          <w:rFonts w:cs="Arial"/>
        </w:rPr>
        <w:instrText>Pattern</w:instrText>
      </w:r>
      <w:r>
        <w:instrText>"</w:instrText>
      </w:r>
      <w:r>
        <w:rPr>
          <w:rFonts w:cs="Arial"/>
        </w:rPr>
        <w:fldChar w:fldCharType="end"/>
      </w:r>
    </w:p>
    <w:p w14:paraId="450D41AD" w14:textId="77777777" w:rsidR="00901B1C" w:rsidRDefault="00901B1C" w:rsidP="00901B1C">
      <w:pPr>
        <w:pStyle w:val="BodyText"/>
      </w:pPr>
      <w:r>
        <w:t>A template of involved individuals, configuration, or type of things that may exist based on a set of bindings. Patterns categorize the set of situations which match the template.</w:t>
      </w:r>
    </w:p>
    <w:p w14:paraId="39C10034" w14:textId="77777777" w:rsidR="00901B1C" w:rsidRDefault="00901B1C" w:rsidP="00901B1C">
      <w:pPr>
        <w:pStyle w:val="BodyText"/>
      </w:pPr>
      <w:r>
        <w:t>A pattern may have parts, which constitute entities and relations defined within that pattern.</w:t>
      </w:r>
    </w:p>
    <w:p w14:paraId="6A397A68" w14:textId="289D688F" w:rsidR="00901B1C" w:rsidRDefault="00901B1C" w:rsidP="00901B1C">
      <w:pPr>
        <w:pStyle w:val="BodyText"/>
      </w:pPr>
    </w:p>
    <w:p w14:paraId="3A19E31D" w14:textId="77777777" w:rsidR="00901B1C" w:rsidRDefault="00901B1C" w:rsidP="00901B1C">
      <w:pPr>
        <w:pStyle w:val="Heading4"/>
        <w:numPr>
          <w:ilvl w:val="3"/>
          <w:numId w:val="1"/>
        </w:numPr>
        <w:spacing w:after="0"/>
      </w:pPr>
      <w:r>
        <w:t>Direct Supertypes</w:t>
      </w:r>
    </w:p>
    <w:p w14:paraId="0E2AA8A1" w14:textId="77777777" w:rsidR="00901B1C" w:rsidRDefault="00901B1C" w:rsidP="00901B1C">
      <w:pPr>
        <w:ind w:left="360"/>
      </w:pPr>
      <w:hyperlink w:anchor="_1e46c059e4f9b5846cdb98d6adff437a" w:history="1">
        <w:r>
          <w:rPr>
            <w:rStyle w:val="Hyperlink"/>
          </w:rPr>
          <w:t>Category</w:t>
        </w:r>
      </w:hyperlink>
      <w:r>
        <w:t xml:space="preserve">, </w:t>
      </w:r>
      <w:hyperlink w:anchor="_63104765cd42c5f76cf72fdc4ed90397" w:history="1">
        <w:r>
          <w:rPr>
            <w:rStyle w:val="Hyperlink"/>
          </w:rPr>
          <w:t>Situation</w:t>
        </w:r>
      </w:hyperlink>
    </w:p>
    <w:p w14:paraId="1593DAD8" w14:textId="77777777" w:rsidR="00901B1C" w:rsidRDefault="00901B1C" w:rsidP="00901B1C">
      <w:pPr>
        <w:pStyle w:val="Code0"/>
      </w:pPr>
      <w:r w:rsidRPr="00043180">
        <w:rPr>
          <w:b/>
          <w:sz w:val="24"/>
          <w:szCs w:val="24"/>
        </w:rPr>
        <w:t>package</w:t>
      </w:r>
      <w:r>
        <w:t xml:space="preserve"> Threat-risk-conceptual-model::Foundational Concepts::Patterns</w:t>
      </w:r>
    </w:p>
    <w:p w14:paraId="643F4657" w14:textId="77777777" w:rsidR="00901B1C" w:rsidRDefault="00901B1C" w:rsidP="00901B1C">
      <w:pPr>
        <w:pStyle w:val="Heading4"/>
        <w:numPr>
          <w:ilvl w:val="3"/>
          <w:numId w:val="1"/>
        </w:numPr>
        <w:spacing w:after="0"/>
      </w:pPr>
      <w:r>
        <w:t>Associations</w:t>
      </w:r>
    </w:p>
    <w:p w14:paraId="6A7A6872" w14:textId="77777777" w:rsidR="00901B1C" w:rsidRDefault="00901B1C" w:rsidP="00901B1C">
      <w:pPr>
        <w:ind w:left="605" w:hanging="245"/>
      </w:pPr>
      <w:r>
        <w:rPr>
          <w:noProof/>
        </w:rPr>
        <w:drawing>
          <wp:inline distT="0" distB="0" distL="0" distR="0" wp14:anchorId="013E88A9" wp14:editId="570D5DC9">
            <wp:extent cx="152400" cy="152400"/>
            <wp:effectExtent l="0" t="0" r="0" b="0"/>
            <wp:docPr id="4195"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categorizes</w:t>
      </w:r>
      <w:r>
        <w:rPr>
          <w:rFonts w:cs="Arial"/>
        </w:rPr>
        <w:fldChar w:fldCharType="begin"/>
      </w:r>
      <w:r>
        <w:instrText>XE"</w:instrText>
      </w:r>
      <w:r w:rsidRPr="00413D75">
        <w:rPr>
          <w:rFonts w:cs="Arial"/>
        </w:rPr>
        <w:instrText>categorizes</w:instrText>
      </w:r>
      <w:r>
        <w:instrText>"</w:instrText>
      </w:r>
      <w:r>
        <w:rPr>
          <w:rFonts w:cs="Arial"/>
        </w:rPr>
        <w:fldChar w:fldCharType="end"/>
      </w:r>
      <w:r>
        <w:t xml:space="preserve"> : </w:t>
      </w:r>
      <w:hyperlink w:anchor="_63104765cd42c5f76cf72fdc4ed90397" w:history="1">
        <w:r>
          <w:rPr>
            <w:rStyle w:val="Hyperlink"/>
          </w:rPr>
          <w:t>Situation</w:t>
        </w:r>
      </w:hyperlink>
      <w:r>
        <w:t xml:space="preserve"> [*]   </w:t>
      </w:r>
      <w:r w:rsidRPr="00833C5F">
        <w:rPr>
          <w:i/>
        </w:rPr>
        <w:t>Subsets</w:t>
      </w:r>
      <w:r>
        <w:t>: categorizes:</w:t>
      </w:r>
      <w:hyperlink w:anchor="_3a4ff69ced5d7f7c66bb882997dea37e" w:history="1">
        <w:r>
          <w:rPr>
            <w:rStyle w:val="Hyperlink"/>
          </w:rPr>
          <w:t>Anything</w:t>
        </w:r>
      </w:hyperlink>
      <w:r>
        <w:rPr>
          <w:rStyle w:val="Hyperlink"/>
        </w:rPr>
        <w:t xml:space="preserve"> </w:t>
      </w:r>
      <w:r>
        <w:t xml:space="preserve">   </w:t>
      </w:r>
    </w:p>
    <w:p w14:paraId="7505CC61" w14:textId="77777777" w:rsidR="00901B1C" w:rsidRDefault="00901B1C" w:rsidP="00901B1C">
      <w:pPr>
        <w:pStyle w:val="BodyText"/>
      </w:pPr>
      <w:r>
        <w:t>The set of instances matching the pattern.</w:t>
      </w:r>
    </w:p>
    <w:p w14:paraId="7A7EA5D0" w14:textId="77777777" w:rsidR="00901B1C" w:rsidRDefault="00901B1C" w:rsidP="00901B1C">
      <w:pPr>
        <w:ind w:left="605" w:hanging="245"/>
      </w:pPr>
      <w:r>
        <w:rPr>
          <w:noProof/>
        </w:rPr>
        <w:drawing>
          <wp:inline distT="0" distB="0" distL="0" distR="0" wp14:anchorId="36D3D02C" wp14:editId="76E5F95A">
            <wp:extent cx="152400" cy="152400"/>
            <wp:effectExtent l="0" t="0" r="0" b="0"/>
            <wp:docPr id="4196" name="Picture 241769011.emf" descr="2417690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241769011.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property</w:t>
      </w:r>
      <w:r>
        <w:rPr>
          <w:rFonts w:cs="Arial"/>
        </w:rPr>
        <w:fldChar w:fldCharType="begin"/>
      </w:r>
      <w:r>
        <w:instrText>XE"</w:instrText>
      </w:r>
      <w:r w:rsidRPr="00413D75">
        <w:rPr>
          <w:rFonts w:cs="Arial"/>
        </w:rPr>
        <w:instrText>has property</w:instrText>
      </w:r>
      <w:r>
        <w:instrText>"</w:instrText>
      </w:r>
      <w:r>
        <w:rPr>
          <w:rFonts w:cs="Arial"/>
        </w:rPr>
        <w:fldChar w:fldCharType="end"/>
      </w:r>
      <w:r>
        <w:t xml:space="preserve"> : </w:t>
      </w:r>
      <w:hyperlink w:anchor="_37d9ee1b8b50a5069220e08c079114fa" w:history="1">
        <w:r>
          <w:rPr>
            <w:rStyle w:val="Hyperlink"/>
          </w:rPr>
          <w:t>Pattern Property</w:t>
        </w:r>
      </w:hyperlink>
      <w:r>
        <w:t xml:space="preserve"> [*] </w:t>
      </w:r>
    </w:p>
    <w:p w14:paraId="67AC1113" w14:textId="77777777" w:rsidR="00901B1C" w:rsidRDefault="00901B1C" w:rsidP="00901B1C"/>
    <w:p w14:paraId="4F17F120" w14:textId="77777777" w:rsidR="00901B1C" w:rsidRDefault="00901B1C" w:rsidP="00901B1C">
      <w:pPr>
        <w:pStyle w:val="Heading3"/>
        <w:spacing w:after="0"/>
        <w:ind w:left="1080"/>
      </w:pPr>
      <w:bookmarkStart w:id="237" w:name="_37d9ee1b8b50a5069220e08c079114fa"/>
      <w:bookmarkStart w:id="238" w:name="_Toc451802522"/>
      <w:r>
        <w:t>Class Pattern Property</w:t>
      </w:r>
      <w:bookmarkEnd w:id="237"/>
      <w:bookmarkEnd w:id="238"/>
      <w:r w:rsidRPr="003A31EC">
        <w:rPr>
          <w:rFonts w:cs="Arial"/>
        </w:rPr>
        <w:t xml:space="preserve"> </w:t>
      </w:r>
      <w:r>
        <w:rPr>
          <w:rFonts w:cs="Arial"/>
        </w:rPr>
        <w:fldChar w:fldCharType="begin"/>
      </w:r>
      <w:r>
        <w:instrText>XE"</w:instrText>
      </w:r>
      <w:r w:rsidRPr="00413D75">
        <w:rPr>
          <w:rFonts w:cs="Arial"/>
        </w:rPr>
        <w:instrText>Pattern Property</w:instrText>
      </w:r>
      <w:r>
        <w:instrText>"</w:instrText>
      </w:r>
      <w:r>
        <w:rPr>
          <w:rFonts w:cs="Arial"/>
        </w:rPr>
        <w:fldChar w:fldCharType="end"/>
      </w:r>
    </w:p>
    <w:p w14:paraId="57920B37" w14:textId="77777777" w:rsidR="00901B1C" w:rsidRDefault="00901B1C" w:rsidP="00901B1C">
      <w:pPr>
        <w:pStyle w:val="BodyText"/>
      </w:pPr>
      <w:r>
        <w:t>A pattern property is a part of a pattern or rule and provides a contextual property within that pattern or rule for rules and relationships to be bound to.</w:t>
      </w:r>
    </w:p>
    <w:p w14:paraId="5FDD7BDC" w14:textId="77777777" w:rsidR="00901B1C" w:rsidRDefault="00901B1C" w:rsidP="00901B1C">
      <w:pPr>
        <w:pStyle w:val="BodyText"/>
      </w:pPr>
      <w:r>
        <w:t>A pattern property is a placeholder for all or a subset of the instances of the properties type as defined by the quantifier.</w:t>
      </w:r>
    </w:p>
    <w:p w14:paraId="648A2FB1" w14:textId="18C5305F" w:rsidR="00901B1C" w:rsidRDefault="00901B1C" w:rsidP="00901B1C">
      <w:pPr>
        <w:pStyle w:val="BodyText"/>
      </w:pPr>
    </w:p>
    <w:p w14:paraId="245475B0" w14:textId="77777777" w:rsidR="00901B1C" w:rsidRDefault="00901B1C" w:rsidP="00901B1C">
      <w:pPr>
        <w:pStyle w:val="Code0"/>
      </w:pPr>
      <w:r w:rsidRPr="00043180">
        <w:rPr>
          <w:b/>
          <w:sz w:val="24"/>
          <w:szCs w:val="24"/>
        </w:rPr>
        <w:t>package</w:t>
      </w:r>
      <w:r>
        <w:t xml:space="preserve"> Threat-risk-conceptual-model::Foundational Concepts::Patterns</w:t>
      </w:r>
    </w:p>
    <w:p w14:paraId="5733B95A" w14:textId="77777777" w:rsidR="00901B1C" w:rsidRDefault="00901B1C" w:rsidP="00901B1C">
      <w:pPr>
        <w:pStyle w:val="Heading4"/>
        <w:numPr>
          <w:ilvl w:val="3"/>
          <w:numId w:val="1"/>
        </w:numPr>
        <w:spacing w:after="0"/>
      </w:pPr>
      <w:r>
        <w:t>Attributes</w:t>
      </w:r>
    </w:p>
    <w:p w14:paraId="765A986B" w14:textId="77777777" w:rsidR="00901B1C" w:rsidRDefault="00901B1C" w:rsidP="00901B1C">
      <w:pPr>
        <w:pStyle w:val="BodyText2"/>
      </w:pPr>
      <w:r>
        <w:rPr>
          <w:noProof/>
        </w:rPr>
        <w:drawing>
          <wp:inline distT="0" distB="0" distL="0" distR="0" wp14:anchorId="6F9BFBEF" wp14:editId="4E1D04F9">
            <wp:extent cx="152400" cy="152400"/>
            <wp:effectExtent l="0" t="0" r="0" b="0"/>
            <wp:docPr id="4197"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414dd7d59107bf4287d1511685ca32ab" w:history="1">
        <w:r>
          <w:rPr>
            <w:rStyle w:val="Hyperlink"/>
          </w:rPr>
          <w:t>Expression</w:t>
        </w:r>
      </w:hyperlink>
    </w:p>
    <w:p w14:paraId="0C964233" w14:textId="77777777" w:rsidR="00901B1C" w:rsidRDefault="00901B1C" w:rsidP="00901B1C">
      <w:pPr>
        <w:pStyle w:val="BodyText2"/>
      </w:pPr>
      <w:r>
        <w:rPr>
          <w:noProof/>
        </w:rPr>
        <w:drawing>
          <wp:inline distT="0" distB="0" distL="0" distR="0" wp14:anchorId="4A5495C1" wp14:editId="2A01EA07">
            <wp:extent cx="152400" cy="152400"/>
            <wp:effectExtent l="0" t="0" r="0" b="0"/>
            <wp:docPr id="4198"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quantifier</w:t>
      </w:r>
      <w:r>
        <w:rPr>
          <w:rFonts w:cs="Arial"/>
        </w:rPr>
        <w:fldChar w:fldCharType="begin"/>
      </w:r>
      <w:r>
        <w:instrText>XE"</w:instrText>
      </w:r>
      <w:r w:rsidRPr="00413D75">
        <w:rPr>
          <w:rFonts w:cs="Arial"/>
        </w:rPr>
        <w:instrText>quantifier</w:instrText>
      </w:r>
      <w:r>
        <w:instrText>"</w:instrText>
      </w:r>
      <w:r>
        <w:rPr>
          <w:rFonts w:cs="Arial"/>
        </w:rPr>
        <w:fldChar w:fldCharType="end"/>
      </w:r>
      <w:r>
        <w:t xml:space="preserve"> : </w:t>
      </w:r>
      <w:hyperlink w:anchor="_abbc183e4d5faaaea72265f7a4b88e3c" w:history="1">
        <w:r>
          <w:rPr>
            <w:rStyle w:val="Hyperlink"/>
          </w:rPr>
          <w:t>Quantifier</w:t>
        </w:r>
      </w:hyperlink>
      <w:r>
        <w:t xml:space="preserve"> [0..1]</w:t>
      </w:r>
    </w:p>
    <w:p w14:paraId="579792D8" w14:textId="77777777" w:rsidR="00901B1C" w:rsidRDefault="00901B1C" w:rsidP="00901B1C">
      <w:pPr>
        <w:pStyle w:val="BodyText"/>
      </w:pPr>
      <w:r>
        <w:t xml:space="preserve">An assertion that defines a quantification (based on the properties type) over a context. </w:t>
      </w:r>
    </w:p>
    <w:p w14:paraId="4D876C84" w14:textId="77777777" w:rsidR="00901B1C" w:rsidRDefault="00901B1C" w:rsidP="00901B1C">
      <w:pPr>
        <w:pStyle w:val="BodyText"/>
      </w:pPr>
      <w:r>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p>
    <w:p w14:paraId="7B7665C8" w14:textId="6CE94EF8" w:rsidR="00901B1C" w:rsidRDefault="00901B1C" w:rsidP="00901B1C">
      <w:pPr>
        <w:pStyle w:val="BodyText"/>
      </w:pPr>
    </w:p>
    <w:p w14:paraId="082B9FE6" w14:textId="77777777" w:rsidR="00901B1C" w:rsidRDefault="00901B1C" w:rsidP="00901B1C">
      <w:pPr>
        <w:pStyle w:val="BodyText2"/>
      </w:pPr>
      <w:r>
        <w:rPr>
          <w:noProof/>
        </w:rPr>
        <w:drawing>
          <wp:inline distT="0" distB="0" distL="0" distR="0" wp14:anchorId="267BCB03" wp14:editId="7627FBF7">
            <wp:extent cx="152400" cy="152400"/>
            <wp:effectExtent l="0" t="0" r="0" b="0"/>
            <wp:docPr id="4199"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is composite part</w:t>
      </w:r>
      <w:r>
        <w:rPr>
          <w:rFonts w:cs="Arial"/>
        </w:rPr>
        <w:fldChar w:fldCharType="begin"/>
      </w:r>
      <w:r>
        <w:instrText>XE"</w:instrText>
      </w:r>
      <w:r w:rsidRPr="00413D75">
        <w:rPr>
          <w:rFonts w:cs="Arial"/>
        </w:rPr>
        <w:instrText>is composite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0CA1DFF3" w14:textId="77777777" w:rsidR="00901B1C" w:rsidRDefault="00901B1C" w:rsidP="00901B1C">
      <w:pPr>
        <w:pStyle w:val="BodyText"/>
      </w:pPr>
      <w:r>
        <w:t>True if the property represents an internal part of the pattern. False is the property is external to the pattern.</w:t>
      </w:r>
    </w:p>
    <w:p w14:paraId="391912E4" w14:textId="77777777" w:rsidR="00901B1C" w:rsidRDefault="00901B1C" w:rsidP="00901B1C">
      <w:pPr>
        <w:pStyle w:val="BodyText2"/>
      </w:pPr>
      <w:r>
        <w:rPr>
          <w:noProof/>
        </w:rPr>
        <w:drawing>
          <wp:inline distT="0" distB="0" distL="0" distR="0" wp14:anchorId="76FA36AD" wp14:editId="7810861A">
            <wp:extent cx="152400" cy="152400"/>
            <wp:effectExtent l="0" t="0" r="0" b="0"/>
            <wp:docPr id="420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is boundary part</w:t>
      </w:r>
      <w:r>
        <w:rPr>
          <w:rFonts w:cs="Arial"/>
        </w:rPr>
        <w:fldChar w:fldCharType="begin"/>
      </w:r>
      <w:r>
        <w:instrText>XE"</w:instrText>
      </w:r>
      <w:r w:rsidRPr="00413D75">
        <w:rPr>
          <w:rFonts w:cs="Arial"/>
        </w:rPr>
        <w:instrText>is boundary part</w:instrText>
      </w:r>
      <w:r>
        <w:instrText>"</w:instrText>
      </w:r>
      <w:r>
        <w:rPr>
          <w:rFonts w:cs="Arial"/>
        </w:rPr>
        <w:fldChar w:fldCharType="end"/>
      </w:r>
      <w:r>
        <w:t xml:space="preserve"> : </w:t>
      </w:r>
      <w:hyperlink w:anchor="_6119a00b0834641b9fe3f5ae9f58237f" w:history="1">
        <w:r>
          <w:rPr>
            <w:rStyle w:val="Hyperlink"/>
          </w:rPr>
          <w:t>Boolean</w:t>
        </w:r>
      </w:hyperlink>
      <w:r>
        <w:t xml:space="preserve"> [0..1]</w:t>
      </w:r>
    </w:p>
    <w:p w14:paraId="11F695B7" w14:textId="77777777" w:rsidR="00901B1C" w:rsidRDefault="00901B1C" w:rsidP="00901B1C">
      <w:pPr>
        <w:pStyle w:val="BodyText"/>
      </w:pPr>
      <w:r>
        <w:t>True if the part is on the boundary of the pattern and connectible externally.</w:t>
      </w:r>
    </w:p>
    <w:p w14:paraId="3BDA3BA3" w14:textId="77777777" w:rsidR="00901B1C" w:rsidRDefault="00901B1C" w:rsidP="00901B1C">
      <w:pPr>
        <w:pStyle w:val="Heading4"/>
        <w:numPr>
          <w:ilvl w:val="3"/>
          <w:numId w:val="1"/>
        </w:numPr>
        <w:spacing w:after="0"/>
      </w:pPr>
      <w:r>
        <w:lastRenderedPageBreak/>
        <w:t>Associations</w:t>
      </w:r>
    </w:p>
    <w:p w14:paraId="3E2EB1DC" w14:textId="77777777" w:rsidR="00901B1C" w:rsidRDefault="00901B1C" w:rsidP="00901B1C">
      <w:pPr>
        <w:ind w:left="605" w:hanging="245"/>
      </w:pPr>
      <w:r>
        <w:rPr>
          <w:noProof/>
        </w:rPr>
        <w:drawing>
          <wp:inline distT="0" distB="0" distL="0" distR="0" wp14:anchorId="2CF58C02" wp14:editId="6308E63E">
            <wp:extent cx="152400" cy="152400"/>
            <wp:effectExtent l="0" t="0" r="0" b="0"/>
            <wp:docPr id="4201" name="Picture 241769011.emf" descr="2417690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241769011.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property of</w:t>
      </w:r>
      <w:r>
        <w:rPr>
          <w:rFonts w:cs="Arial"/>
        </w:rPr>
        <w:fldChar w:fldCharType="begin"/>
      </w:r>
      <w:r>
        <w:instrText>XE"</w:instrText>
      </w:r>
      <w:r w:rsidRPr="00413D75">
        <w:rPr>
          <w:rFonts w:cs="Arial"/>
        </w:rPr>
        <w:instrText>property of</w:instrText>
      </w:r>
      <w:r>
        <w:instrText>"</w:instrText>
      </w:r>
      <w:r>
        <w:rPr>
          <w:rFonts w:cs="Arial"/>
        </w:rPr>
        <w:fldChar w:fldCharType="end"/>
      </w:r>
      <w:r>
        <w:t xml:space="preserve"> : </w:t>
      </w:r>
      <w:hyperlink w:anchor="_6db5f6447173086a1a7d18af4f144b69" w:history="1">
        <w:r>
          <w:rPr>
            <w:rStyle w:val="Hyperlink"/>
          </w:rPr>
          <w:t>Pattern</w:t>
        </w:r>
      </w:hyperlink>
      <w:r>
        <w:t xml:space="preserve"> [1] </w:t>
      </w:r>
    </w:p>
    <w:p w14:paraId="206A1001" w14:textId="77777777" w:rsidR="00901B1C" w:rsidRDefault="00901B1C" w:rsidP="00901B1C">
      <w:pPr>
        <w:pStyle w:val="BodyText"/>
      </w:pPr>
      <w:r>
        <w:t>Pattern that defines a particular property.</w:t>
      </w:r>
    </w:p>
    <w:p w14:paraId="1FF4A9FE" w14:textId="77777777" w:rsidR="00901B1C" w:rsidRDefault="00901B1C" w:rsidP="00901B1C">
      <w:pPr>
        <w:ind w:left="605" w:hanging="245"/>
      </w:pPr>
      <w:r>
        <w:rPr>
          <w:noProof/>
        </w:rPr>
        <w:drawing>
          <wp:inline distT="0" distB="0" distL="0" distR="0" wp14:anchorId="6775B73B" wp14:editId="2A03430D">
            <wp:extent cx="152400" cy="152400"/>
            <wp:effectExtent l="0" t="0" r="0" b="0"/>
            <wp:docPr id="420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categorized by</w:t>
      </w:r>
      <w:r>
        <w:rPr>
          <w:rFonts w:cs="Arial"/>
        </w:rPr>
        <w:fldChar w:fldCharType="begin"/>
      </w:r>
      <w:r>
        <w:instrText>XE"</w:instrText>
      </w:r>
      <w:r w:rsidRPr="00413D75">
        <w:rPr>
          <w:rFonts w:cs="Arial"/>
        </w:rPr>
        <w:instrText>categorized by</w:instrText>
      </w:r>
      <w:r>
        <w:instrText>"</w:instrText>
      </w:r>
      <w:r>
        <w:rPr>
          <w:rFonts w:cs="Arial"/>
        </w:rPr>
        <w:fldChar w:fldCharType="end"/>
      </w:r>
      <w:r>
        <w:t xml:space="preserve"> : </w:t>
      </w:r>
      <w:hyperlink w:anchor="_1e46c059e4f9b5846cdb98d6adff437a" w:history="1">
        <w:r>
          <w:rPr>
            <w:rStyle w:val="Hyperlink"/>
          </w:rPr>
          <w:t>Category</w:t>
        </w:r>
      </w:hyperlink>
      <w:r>
        <w:t xml:space="preserve"> [1] </w:t>
      </w:r>
    </w:p>
    <w:p w14:paraId="082A2E86" w14:textId="77777777" w:rsidR="00901B1C" w:rsidRDefault="00901B1C" w:rsidP="00901B1C">
      <w:pPr>
        <w:pStyle w:val="BodyText"/>
      </w:pPr>
      <w:r>
        <w:t>The category or type that must classify a property.</w:t>
      </w:r>
    </w:p>
    <w:p w14:paraId="55477576" w14:textId="77777777" w:rsidR="00901B1C" w:rsidRDefault="00901B1C" w:rsidP="00901B1C">
      <w:pPr>
        <w:ind w:left="605" w:hanging="245"/>
      </w:pPr>
      <w:r>
        <w:rPr>
          <w:noProof/>
        </w:rPr>
        <w:drawing>
          <wp:inline distT="0" distB="0" distL="0" distR="0" wp14:anchorId="5A3023C9" wp14:editId="03D9BC9A">
            <wp:extent cx="152400" cy="152400"/>
            <wp:effectExtent l="0" t="0" r="0" b="0"/>
            <wp:docPr id="4203"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model property</w:t>
      </w:r>
      <w:r>
        <w:rPr>
          <w:rFonts w:cs="Arial"/>
        </w:rPr>
        <w:fldChar w:fldCharType="begin"/>
      </w:r>
      <w:r>
        <w:instrText>XE"</w:instrText>
      </w:r>
      <w:r w:rsidRPr="00413D75">
        <w:rPr>
          <w:rFonts w:cs="Arial"/>
        </w:rPr>
        <w:instrText>model property</w:instrText>
      </w:r>
      <w:r>
        <w:instrText>"</w:instrText>
      </w:r>
      <w:r>
        <w:rPr>
          <w:rFonts w:cs="Arial"/>
        </w:rPr>
        <w:fldChar w:fldCharType="end"/>
      </w:r>
      <w:r>
        <w:t xml:space="preserve"> : </w:t>
      </w:r>
      <w:hyperlink w:anchor="_9624701f3c3fcd329e6dba1fc74db836" w:history="1">
        <w:r>
          <w:rPr>
            <w:rStyle w:val="Hyperlink"/>
          </w:rPr>
          <w:t>Property</w:t>
        </w:r>
      </w:hyperlink>
      <w:r>
        <w:t xml:space="preserve"> [0..1] </w:t>
      </w:r>
    </w:p>
    <w:p w14:paraId="31722535" w14:textId="77777777" w:rsidR="00901B1C" w:rsidRDefault="00901B1C" w:rsidP="00901B1C">
      <w:pPr>
        <w:pStyle w:val="BodyText"/>
      </w:pPr>
      <w:r>
        <w:t>Property defined in a model that is used in a pattern.</w:t>
      </w:r>
    </w:p>
    <w:p w14:paraId="030A26F8" w14:textId="77777777" w:rsidR="00901B1C" w:rsidRDefault="00901B1C" w:rsidP="00901B1C">
      <w:pPr>
        <w:ind w:left="605" w:hanging="245"/>
      </w:pPr>
      <w:r>
        <w:rPr>
          <w:noProof/>
        </w:rPr>
        <w:drawing>
          <wp:inline distT="0" distB="0" distL="0" distR="0" wp14:anchorId="5325069C" wp14:editId="4E7B5E05">
            <wp:extent cx="152400" cy="152400"/>
            <wp:effectExtent l="0" t="0" r="0" b="0"/>
            <wp:docPr id="505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bound values</w:t>
      </w:r>
      <w:r>
        <w:rPr>
          <w:rFonts w:cs="Arial"/>
        </w:rPr>
        <w:fldChar w:fldCharType="begin"/>
      </w:r>
      <w:r>
        <w:instrText>XE"</w:instrText>
      </w:r>
      <w:r w:rsidRPr="00413D75">
        <w:rPr>
          <w:rFonts w:cs="Arial"/>
        </w:rPr>
        <w:instrText>bound values</w:instrText>
      </w:r>
      <w:r>
        <w:instrText>"</w:instrText>
      </w:r>
      <w:r>
        <w:rPr>
          <w:rFonts w:cs="Arial"/>
        </w:rPr>
        <w:fldChar w:fldCharType="end"/>
      </w:r>
      <w:r>
        <w:t xml:space="preserve"> : </w:t>
      </w:r>
      <w:hyperlink w:anchor="_b71b928bb7f66ed89630da8ae8eca917" w:history="1">
        <w:r>
          <w:rPr>
            <w:rStyle w:val="Hyperlink"/>
          </w:rPr>
          <w:t>Value Binding</w:t>
        </w:r>
      </w:hyperlink>
      <w:r>
        <w:t xml:space="preserve"> </w:t>
      </w:r>
    </w:p>
    <w:p w14:paraId="37859ADC" w14:textId="77777777" w:rsidR="00901B1C" w:rsidRDefault="00901B1C" w:rsidP="00901B1C">
      <w:pPr>
        <w:pStyle w:val="BodyText"/>
      </w:pPr>
      <w:r>
        <w:t>Values for a property.</w:t>
      </w:r>
    </w:p>
    <w:p w14:paraId="1B92CE8E" w14:textId="77777777" w:rsidR="00901B1C" w:rsidRDefault="00901B1C" w:rsidP="00901B1C"/>
    <w:p w14:paraId="6A0AE5E4" w14:textId="77777777" w:rsidR="00901B1C" w:rsidRDefault="00901B1C" w:rsidP="00901B1C">
      <w:pPr>
        <w:pStyle w:val="Heading3"/>
        <w:spacing w:after="0"/>
        <w:ind w:left="1080"/>
      </w:pPr>
      <w:bookmarkStart w:id="239" w:name="_b71b928bb7f66ed89630da8ae8eca917"/>
      <w:bookmarkStart w:id="240" w:name="_Toc451802523"/>
      <w:r>
        <w:t>Class Value Binding</w:t>
      </w:r>
      <w:bookmarkEnd w:id="239"/>
      <w:bookmarkEnd w:id="240"/>
      <w:r w:rsidRPr="003A31EC">
        <w:rPr>
          <w:rFonts w:cs="Arial"/>
        </w:rPr>
        <w:t xml:space="preserve"> </w:t>
      </w:r>
      <w:r>
        <w:rPr>
          <w:rFonts w:cs="Arial"/>
        </w:rPr>
        <w:fldChar w:fldCharType="begin"/>
      </w:r>
      <w:r>
        <w:instrText>XE"</w:instrText>
      </w:r>
      <w:r w:rsidRPr="00413D75">
        <w:rPr>
          <w:rFonts w:cs="Arial"/>
        </w:rPr>
        <w:instrText>Value Binding</w:instrText>
      </w:r>
      <w:r>
        <w:instrText>"</w:instrText>
      </w:r>
      <w:r>
        <w:rPr>
          <w:rFonts w:cs="Arial"/>
        </w:rPr>
        <w:fldChar w:fldCharType="end"/>
      </w:r>
    </w:p>
    <w:p w14:paraId="3B0A1148" w14:textId="77777777" w:rsidR="00901B1C" w:rsidRDefault="00901B1C" w:rsidP="00901B1C">
      <w:pPr>
        <w:pStyle w:val="BodyText"/>
      </w:pPr>
      <w:r>
        <w:t>A value assigned to a user defined property within a situation.</w:t>
      </w:r>
    </w:p>
    <w:p w14:paraId="3F224088" w14:textId="5F5AD77F" w:rsidR="00901B1C" w:rsidRDefault="00901B1C" w:rsidP="00901B1C">
      <w:pPr>
        <w:pStyle w:val="BodyText"/>
      </w:pPr>
      <w:r>
        <w:t>Note also that any entity may be part of a situation and as such defines properties and relationships within that situation.</w:t>
      </w:r>
    </w:p>
    <w:p w14:paraId="2012800B" w14:textId="77777777" w:rsidR="00901B1C" w:rsidRDefault="00901B1C" w:rsidP="00901B1C">
      <w:pPr>
        <w:pStyle w:val="Code0"/>
      </w:pPr>
      <w:r w:rsidRPr="00043180">
        <w:rPr>
          <w:b/>
          <w:sz w:val="24"/>
          <w:szCs w:val="24"/>
        </w:rPr>
        <w:t>package</w:t>
      </w:r>
      <w:r>
        <w:t xml:space="preserve"> Threat-risk-conceptual-model::Foundational Concepts::Patterns</w:t>
      </w:r>
    </w:p>
    <w:p w14:paraId="00C6E949" w14:textId="77777777" w:rsidR="00901B1C" w:rsidRDefault="00901B1C" w:rsidP="00901B1C">
      <w:pPr>
        <w:pStyle w:val="Heading4"/>
        <w:numPr>
          <w:ilvl w:val="3"/>
          <w:numId w:val="1"/>
        </w:numPr>
        <w:spacing w:after="0"/>
      </w:pPr>
      <w:r>
        <w:t>Associations</w:t>
      </w:r>
    </w:p>
    <w:p w14:paraId="69F04D57" w14:textId="77777777" w:rsidR="00901B1C" w:rsidRDefault="00901B1C" w:rsidP="00901B1C">
      <w:pPr>
        <w:ind w:left="605" w:hanging="245"/>
      </w:pPr>
      <w:r>
        <w:rPr>
          <w:noProof/>
        </w:rPr>
        <w:drawing>
          <wp:inline distT="0" distB="0" distL="0" distR="0" wp14:anchorId="6DD2CD5D" wp14:editId="4B1D6A09">
            <wp:extent cx="152400" cy="152400"/>
            <wp:effectExtent l="0" t="0" r="0" b="0"/>
            <wp:docPr id="5057"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value for</w:t>
      </w:r>
      <w:r>
        <w:rPr>
          <w:rFonts w:cs="Arial"/>
        </w:rPr>
        <w:fldChar w:fldCharType="begin"/>
      </w:r>
      <w:r>
        <w:instrText>XE"</w:instrText>
      </w:r>
      <w:r w:rsidRPr="00413D75">
        <w:rPr>
          <w:rFonts w:cs="Arial"/>
        </w:rPr>
        <w:instrText>value for</w:instrText>
      </w:r>
      <w:r>
        <w:instrText>"</w:instrText>
      </w:r>
      <w:r>
        <w:rPr>
          <w:rFonts w:cs="Arial"/>
        </w:rPr>
        <w:fldChar w:fldCharType="end"/>
      </w:r>
      <w:r>
        <w:t xml:space="preserve"> : </w:t>
      </w:r>
      <w:hyperlink w:anchor="_37d9ee1b8b50a5069220e08c079114fa" w:history="1">
        <w:r>
          <w:rPr>
            <w:rStyle w:val="Hyperlink"/>
          </w:rPr>
          <w:t>Pattern Property</w:t>
        </w:r>
      </w:hyperlink>
      <w:r>
        <w:t xml:space="preserve"> [1] </w:t>
      </w:r>
    </w:p>
    <w:p w14:paraId="42D3E8CF" w14:textId="77777777" w:rsidR="00901B1C" w:rsidRDefault="00901B1C" w:rsidP="00901B1C">
      <w:pPr>
        <w:pStyle w:val="BodyText"/>
      </w:pPr>
      <w:r>
        <w:t>Property for which the value is defined</w:t>
      </w:r>
    </w:p>
    <w:p w14:paraId="56972936" w14:textId="77777777" w:rsidR="00901B1C" w:rsidRDefault="00901B1C" w:rsidP="00901B1C">
      <w:pPr>
        <w:ind w:left="605" w:hanging="245"/>
      </w:pPr>
      <w:r>
        <w:rPr>
          <w:noProof/>
        </w:rPr>
        <w:drawing>
          <wp:inline distT="0" distB="0" distL="0" distR="0" wp14:anchorId="4279C1D9" wp14:editId="540E6EDB">
            <wp:extent cx="152400" cy="152400"/>
            <wp:effectExtent l="0" t="0" r="0" b="0"/>
            <wp:docPr id="5058" name="Picture 241769011.emf" descr="2417690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241769011.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value within</w:t>
      </w:r>
      <w:r>
        <w:rPr>
          <w:rFonts w:cs="Arial"/>
        </w:rPr>
        <w:fldChar w:fldCharType="begin"/>
      </w:r>
      <w:r>
        <w:instrText>XE"</w:instrText>
      </w:r>
      <w:r w:rsidRPr="00413D75">
        <w:rPr>
          <w:rFonts w:cs="Arial"/>
        </w:rPr>
        <w:instrText>value within</w:instrText>
      </w:r>
      <w:r>
        <w:instrText>"</w:instrText>
      </w:r>
      <w:r>
        <w:rPr>
          <w:rFonts w:cs="Arial"/>
        </w:rPr>
        <w:fldChar w:fldCharType="end"/>
      </w:r>
      <w:r>
        <w:t xml:space="preserve"> : </w:t>
      </w:r>
      <w:hyperlink w:anchor="_63104765cd42c5f76cf72fdc4ed90397" w:history="1">
        <w:r>
          <w:rPr>
            <w:rStyle w:val="Hyperlink"/>
          </w:rPr>
          <w:t>Situation</w:t>
        </w:r>
      </w:hyperlink>
      <w:r>
        <w:t xml:space="preserve"> </w:t>
      </w:r>
    </w:p>
    <w:p w14:paraId="0014D88F" w14:textId="77777777" w:rsidR="00901B1C" w:rsidRDefault="00901B1C" w:rsidP="00901B1C">
      <w:pPr>
        <w:pStyle w:val="BodyText"/>
      </w:pPr>
      <w:r>
        <w:t>Situation in which the value holds.</w:t>
      </w:r>
    </w:p>
    <w:p w14:paraId="3AC4948E" w14:textId="77777777" w:rsidR="00901B1C" w:rsidRDefault="00901B1C" w:rsidP="00901B1C">
      <w:pPr>
        <w:ind w:left="605" w:hanging="245"/>
      </w:pPr>
      <w:r>
        <w:rPr>
          <w:noProof/>
        </w:rPr>
        <w:drawing>
          <wp:inline distT="0" distB="0" distL="0" distR="0" wp14:anchorId="48BFBD45" wp14:editId="7ECCE79D">
            <wp:extent cx="152400" cy="152400"/>
            <wp:effectExtent l="0" t="0" r="0" b="0"/>
            <wp:docPr id="5059"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has value</w:t>
      </w:r>
      <w:r>
        <w:rPr>
          <w:rFonts w:cs="Arial"/>
        </w:rPr>
        <w:fldChar w:fldCharType="begin"/>
      </w:r>
      <w:r>
        <w:instrText>XE"</w:instrText>
      </w:r>
      <w:r w:rsidRPr="00413D75">
        <w:rPr>
          <w:rFonts w:cs="Arial"/>
        </w:rPr>
        <w:instrText>has value</w:instrText>
      </w:r>
      <w:r>
        <w:instrText>"</w:instrText>
      </w:r>
      <w:r>
        <w:rPr>
          <w:rFonts w:cs="Arial"/>
        </w:rPr>
        <w:fldChar w:fldCharType="end"/>
      </w:r>
      <w:r>
        <w:t xml:space="preserve"> : </w:t>
      </w:r>
      <w:hyperlink w:anchor="_3a4ff69ced5d7f7c66bb882997dea37e" w:history="1">
        <w:r>
          <w:rPr>
            <w:rStyle w:val="Hyperlink"/>
          </w:rPr>
          <w:t>Anything</w:t>
        </w:r>
      </w:hyperlink>
      <w:r>
        <w:t xml:space="preserve"> </w:t>
      </w:r>
    </w:p>
    <w:p w14:paraId="2283E4AE" w14:textId="77777777" w:rsidR="00901B1C" w:rsidRDefault="00901B1C" w:rsidP="00901B1C">
      <w:pPr>
        <w:pStyle w:val="BodyText"/>
      </w:pPr>
      <w:r>
        <w:t>Value assigned to the property in the situation.</w:t>
      </w:r>
    </w:p>
    <w:p w14:paraId="38E8A733" w14:textId="77777777" w:rsidR="00901B1C" w:rsidRDefault="00901B1C" w:rsidP="00901B1C"/>
    <w:p w14:paraId="50632E03" w14:textId="77777777" w:rsidR="00901B1C" w:rsidRDefault="00901B1C" w:rsidP="00901B1C">
      <w:pPr>
        <w:pStyle w:val="Heading4"/>
        <w:numPr>
          <w:ilvl w:val="3"/>
          <w:numId w:val="1"/>
        </w:numPr>
        <w:spacing w:after="0"/>
      </w:pPr>
      <w:bookmarkStart w:id="241" w:name="_abbc183e4d5faaaea72265f7a4b88e3c"/>
      <w:r>
        <w:t>Enumeration Quantifier</w:t>
      </w:r>
      <w:bookmarkEnd w:id="241"/>
      <w:r w:rsidRPr="003A31EC">
        <w:rPr>
          <w:rFonts w:cs="Arial"/>
        </w:rPr>
        <w:t xml:space="preserve"> </w:t>
      </w:r>
      <w:r>
        <w:rPr>
          <w:rFonts w:cs="Arial"/>
        </w:rPr>
        <w:fldChar w:fldCharType="begin"/>
      </w:r>
      <w:r>
        <w:instrText>XE"</w:instrText>
      </w:r>
      <w:r w:rsidRPr="00413D75">
        <w:rPr>
          <w:rFonts w:cs="Arial"/>
        </w:rPr>
        <w:instrText>Quantifier</w:instrText>
      </w:r>
      <w:r>
        <w:instrText>"</w:instrText>
      </w:r>
      <w:r>
        <w:rPr>
          <w:rFonts w:cs="Arial"/>
        </w:rPr>
        <w:fldChar w:fldCharType="end"/>
      </w:r>
    </w:p>
    <w:p w14:paraId="07E904CE" w14:textId="77777777" w:rsidR="00901B1C" w:rsidRDefault="00901B1C" w:rsidP="00901B1C">
      <w:pPr>
        <w:pStyle w:val="BodyText"/>
      </w:pPr>
      <w:r>
        <w:t>The set of quantifiers for pattern variables</w:t>
      </w:r>
    </w:p>
    <w:p w14:paraId="116A12E7" w14:textId="77777777" w:rsidR="00901B1C" w:rsidRDefault="00901B1C" w:rsidP="00901B1C">
      <w:pPr>
        <w:pStyle w:val="Code0"/>
      </w:pPr>
      <w:r>
        <w:t>package Threat-risk-conceptual-model::Foundational Concepts::Patterns</w:t>
      </w:r>
    </w:p>
    <w:p w14:paraId="2D63E702" w14:textId="77777777" w:rsidR="00901B1C" w:rsidRDefault="00901B1C" w:rsidP="00901B1C">
      <w:pPr>
        <w:pStyle w:val="Code0"/>
      </w:pPr>
      <w:r>
        <w:t>public enum Quantifier</w:t>
      </w:r>
    </w:p>
    <w:p w14:paraId="6CA20F51" w14:textId="77777777" w:rsidR="00901B1C" w:rsidRDefault="00901B1C" w:rsidP="00901B1C">
      <w:pPr>
        <w:pStyle w:val="Code0"/>
      </w:pPr>
      <w:r>
        <w:t>{None, There Exists, Exactly One, Some, Most, All, Match}</w:t>
      </w:r>
    </w:p>
    <w:p w14:paraId="20327D3B" w14:textId="77777777" w:rsidR="00901B1C" w:rsidRDefault="00901B1C" w:rsidP="00901B1C">
      <w:pPr>
        <w:pStyle w:val="Code0"/>
      </w:pPr>
    </w:p>
    <w:p w14:paraId="4BFAFC00" w14:textId="77777777" w:rsidR="00901B1C" w:rsidRDefault="00901B1C" w:rsidP="00901B1C">
      <w:pPr>
        <w:pStyle w:val="Heading5"/>
        <w:spacing w:after="0"/>
      </w:pPr>
      <w:r>
        <w:t>Literals</w:t>
      </w:r>
    </w:p>
    <w:p w14:paraId="76A27559" w14:textId="77777777" w:rsidR="00901B1C" w:rsidRDefault="00901B1C" w:rsidP="00901B1C">
      <w:pPr>
        <w:ind w:left="605" w:hanging="245"/>
      </w:pPr>
      <w:r>
        <w:rPr>
          <w:noProof/>
        </w:rPr>
        <w:drawing>
          <wp:inline distT="0" distB="0" distL="0" distR="0" wp14:anchorId="15DE734A" wp14:editId="11F99E19">
            <wp:extent cx="152400" cy="152400"/>
            <wp:effectExtent l="0" t="0" r="0" b="0"/>
            <wp:docPr id="5060"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517CC002" w14:textId="77777777" w:rsidR="00901B1C" w:rsidRDefault="00901B1C" w:rsidP="00901B1C">
      <w:pPr>
        <w:pStyle w:val="BodyText"/>
      </w:pPr>
      <w:r>
        <w:t>A quantifier where no instance of the type fills the role.</w:t>
      </w:r>
    </w:p>
    <w:p w14:paraId="39DEDD20" w14:textId="77777777" w:rsidR="00901B1C" w:rsidRDefault="00901B1C" w:rsidP="00901B1C">
      <w:pPr>
        <w:ind w:left="605" w:hanging="245"/>
      </w:pPr>
      <w:r>
        <w:rPr>
          <w:noProof/>
        </w:rPr>
        <w:drawing>
          <wp:inline distT="0" distB="0" distL="0" distR="0" wp14:anchorId="3032F21C" wp14:editId="2D7EEB86">
            <wp:extent cx="152400" cy="152400"/>
            <wp:effectExtent l="0" t="0" r="0" b="0"/>
            <wp:docPr id="5061"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There Exists</w:t>
      </w:r>
      <w:r>
        <w:rPr>
          <w:rFonts w:cs="Arial"/>
        </w:rPr>
        <w:fldChar w:fldCharType="begin"/>
      </w:r>
      <w:r>
        <w:instrText>XE"</w:instrText>
      </w:r>
      <w:r w:rsidRPr="00413D75">
        <w:rPr>
          <w:rFonts w:cs="Arial"/>
        </w:rPr>
        <w:instrText>There Exists</w:instrText>
      </w:r>
      <w:r>
        <w:instrText>"</w:instrText>
      </w:r>
      <w:r>
        <w:rPr>
          <w:rFonts w:cs="Arial"/>
        </w:rPr>
        <w:fldChar w:fldCharType="end"/>
      </w:r>
    </w:p>
    <w:p w14:paraId="35D5EAA5" w14:textId="77777777" w:rsidR="00901B1C" w:rsidRDefault="00901B1C" w:rsidP="00901B1C">
      <w:pPr>
        <w:pStyle w:val="BodyText"/>
      </w:pPr>
      <w:r>
        <w:t>The existential quantifier - at least one.  A logical "supertype" of "One of" and "Most"</w:t>
      </w:r>
    </w:p>
    <w:p w14:paraId="6A97837F" w14:textId="77777777" w:rsidR="00901B1C" w:rsidRDefault="00901B1C" w:rsidP="00901B1C">
      <w:pPr>
        <w:ind w:left="605" w:hanging="245"/>
      </w:pPr>
      <w:r>
        <w:rPr>
          <w:noProof/>
        </w:rPr>
        <w:drawing>
          <wp:inline distT="0" distB="0" distL="0" distR="0" wp14:anchorId="791E34DD" wp14:editId="16DF038A">
            <wp:extent cx="152400" cy="152400"/>
            <wp:effectExtent l="0" t="0" r="0" b="0"/>
            <wp:docPr id="5062"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Exactly One</w:t>
      </w:r>
      <w:r>
        <w:rPr>
          <w:rFonts w:cs="Arial"/>
        </w:rPr>
        <w:fldChar w:fldCharType="begin"/>
      </w:r>
      <w:r>
        <w:instrText>XE"</w:instrText>
      </w:r>
      <w:r w:rsidRPr="00413D75">
        <w:rPr>
          <w:rFonts w:cs="Arial"/>
        </w:rPr>
        <w:instrText>Exactly One</w:instrText>
      </w:r>
      <w:r>
        <w:instrText>"</w:instrText>
      </w:r>
      <w:r>
        <w:rPr>
          <w:rFonts w:cs="Arial"/>
        </w:rPr>
        <w:fldChar w:fldCharType="end"/>
      </w:r>
    </w:p>
    <w:p w14:paraId="519C8AE2" w14:textId="77777777" w:rsidR="00901B1C" w:rsidRDefault="00901B1C" w:rsidP="00901B1C">
      <w:pPr>
        <w:pStyle w:val="BodyText"/>
      </w:pPr>
      <w:r>
        <w:lastRenderedPageBreak/>
        <w:t>The existential quantifier limited to exactly one of a potentially larger set</w:t>
      </w:r>
    </w:p>
    <w:p w14:paraId="7D88E194" w14:textId="77777777" w:rsidR="00901B1C" w:rsidRDefault="00901B1C" w:rsidP="00901B1C">
      <w:pPr>
        <w:ind w:left="605" w:hanging="245"/>
      </w:pPr>
      <w:r>
        <w:rPr>
          <w:noProof/>
        </w:rPr>
        <w:drawing>
          <wp:inline distT="0" distB="0" distL="0" distR="0" wp14:anchorId="0497855A" wp14:editId="43E3745C">
            <wp:extent cx="152400" cy="152400"/>
            <wp:effectExtent l="0" t="0" r="0" b="0"/>
            <wp:docPr id="5063"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Some</w:t>
      </w:r>
      <w:r>
        <w:rPr>
          <w:rFonts w:cs="Arial"/>
        </w:rPr>
        <w:fldChar w:fldCharType="begin"/>
      </w:r>
      <w:r>
        <w:instrText>XE"</w:instrText>
      </w:r>
      <w:r w:rsidRPr="00413D75">
        <w:rPr>
          <w:rFonts w:cs="Arial"/>
        </w:rPr>
        <w:instrText>Some</w:instrText>
      </w:r>
      <w:r>
        <w:instrText>"</w:instrText>
      </w:r>
      <w:r>
        <w:rPr>
          <w:rFonts w:cs="Arial"/>
        </w:rPr>
        <w:fldChar w:fldCharType="end"/>
      </w:r>
    </w:p>
    <w:p w14:paraId="0742F709" w14:textId="77777777" w:rsidR="00901B1C" w:rsidRDefault="00901B1C" w:rsidP="00901B1C">
      <w:pPr>
        <w:pStyle w:val="BodyText"/>
      </w:pPr>
      <w:r>
        <w:t>A stratified existential quantifier common values - example: Some people like spinach.</w:t>
      </w:r>
    </w:p>
    <w:p w14:paraId="2F0BC8F2" w14:textId="77777777" w:rsidR="00901B1C" w:rsidRDefault="00901B1C" w:rsidP="00901B1C">
      <w:pPr>
        <w:ind w:left="605" w:hanging="245"/>
      </w:pPr>
      <w:r>
        <w:rPr>
          <w:noProof/>
        </w:rPr>
        <w:drawing>
          <wp:inline distT="0" distB="0" distL="0" distR="0" wp14:anchorId="07F3BCC6" wp14:editId="2C9DB91E">
            <wp:extent cx="152400" cy="152400"/>
            <wp:effectExtent l="0" t="0" r="0" b="0"/>
            <wp:docPr id="5064"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Most</w:t>
      </w:r>
      <w:r>
        <w:rPr>
          <w:rFonts w:cs="Arial"/>
        </w:rPr>
        <w:fldChar w:fldCharType="begin"/>
      </w:r>
      <w:r>
        <w:instrText>XE"</w:instrText>
      </w:r>
      <w:r w:rsidRPr="00413D75">
        <w:rPr>
          <w:rFonts w:cs="Arial"/>
        </w:rPr>
        <w:instrText>Most</w:instrText>
      </w:r>
      <w:r>
        <w:instrText>"</w:instrText>
      </w:r>
      <w:r>
        <w:rPr>
          <w:rFonts w:cs="Arial"/>
        </w:rPr>
        <w:fldChar w:fldCharType="end"/>
      </w:r>
    </w:p>
    <w:p w14:paraId="7228B9FD" w14:textId="77777777" w:rsidR="00901B1C" w:rsidRDefault="00901B1C" w:rsidP="00901B1C">
      <w:pPr>
        <w:pStyle w:val="BodyText"/>
      </w:pPr>
      <w:r>
        <w:t>A stratified existential quantifier with a default for a "typical" value - example: People &lt;typically&gt; have 2 arms.</w:t>
      </w:r>
    </w:p>
    <w:p w14:paraId="1F740317" w14:textId="77777777" w:rsidR="00901B1C" w:rsidRDefault="00901B1C" w:rsidP="00901B1C">
      <w:pPr>
        <w:ind w:left="605" w:hanging="245"/>
      </w:pPr>
      <w:r>
        <w:rPr>
          <w:noProof/>
        </w:rPr>
        <w:drawing>
          <wp:inline distT="0" distB="0" distL="0" distR="0" wp14:anchorId="39D38ECA" wp14:editId="04199B87">
            <wp:extent cx="152400" cy="152400"/>
            <wp:effectExtent l="0" t="0" r="0" b="0"/>
            <wp:docPr id="5065"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All</w:t>
      </w:r>
      <w:r>
        <w:rPr>
          <w:rFonts w:cs="Arial"/>
        </w:rPr>
        <w:fldChar w:fldCharType="begin"/>
      </w:r>
      <w:r>
        <w:instrText>XE"</w:instrText>
      </w:r>
      <w:r w:rsidRPr="00413D75">
        <w:rPr>
          <w:rFonts w:cs="Arial"/>
        </w:rPr>
        <w:instrText>All</w:instrText>
      </w:r>
      <w:r>
        <w:instrText>"</w:instrText>
      </w:r>
      <w:r>
        <w:rPr>
          <w:rFonts w:cs="Arial"/>
        </w:rPr>
        <w:fldChar w:fldCharType="end"/>
      </w:r>
    </w:p>
    <w:p w14:paraId="40A75DA6" w14:textId="77777777" w:rsidR="00901B1C" w:rsidRDefault="00901B1C" w:rsidP="00901B1C">
      <w:pPr>
        <w:pStyle w:val="BodyText"/>
      </w:pPr>
      <w:r>
        <w:t>The universal quantifier - the quantified property is a stand-in for all elements of  the existent of the quantified type</w:t>
      </w:r>
    </w:p>
    <w:p w14:paraId="6FC09067" w14:textId="77777777" w:rsidR="00901B1C" w:rsidRDefault="00901B1C" w:rsidP="00901B1C">
      <w:pPr>
        <w:ind w:left="605" w:hanging="245"/>
      </w:pPr>
      <w:r>
        <w:rPr>
          <w:noProof/>
        </w:rPr>
        <w:drawing>
          <wp:inline distT="0" distB="0" distL="0" distR="0" wp14:anchorId="657029BC" wp14:editId="1AFE0B22">
            <wp:extent cx="152400" cy="152400"/>
            <wp:effectExtent l="0" t="0" r="0" b="0"/>
            <wp:docPr id="5066"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Match</w:t>
      </w:r>
      <w:r>
        <w:rPr>
          <w:rFonts w:cs="Arial"/>
        </w:rPr>
        <w:fldChar w:fldCharType="begin"/>
      </w:r>
      <w:r>
        <w:instrText>XE"</w:instrText>
      </w:r>
      <w:r w:rsidRPr="00413D75">
        <w:rPr>
          <w:rFonts w:cs="Arial"/>
        </w:rPr>
        <w:instrText>Match</w:instrText>
      </w:r>
      <w:r>
        <w:instrText>"</w:instrText>
      </w:r>
      <w:r>
        <w:rPr>
          <w:rFonts w:cs="Arial"/>
        </w:rPr>
        <w:fldChar w:fldCharType="end"/>
      </w:r>
    </w:p>
    <w:p w14:paraId="4970BD39" w14:textId="77777777" w:rsidR="00901B1C" w:rsidRDefault="00901B1C" w:rsidP="00901B1C">
      <w:pPr>
        <w:pStyle w:val="BodyText"/>
      </w:pPr>
      <w:r>
        <w:t>Select is used in query and mapping patterns, all elements of the classified type that match the pattern are selected as instances of the pattern.</w:t>
      </w:r>
    </w:p>
    <w:p w14:paraId="05180CA7" w14:textId="77777777" w:rsidR="00901B1C" w:rsidRDefault="00901B1C" w:rsidP="00901B1C"/>
    <w:p w14:paraId="06AA0716" w14:textId="77777777" w:rsidR="00901B1C" w:rsidRDefault="00901B1C" w:rsidP="00901B1C">
      <w:pPr>
        <w:spacing w:after="200" w:line="276" w:lineRule="auto"/>
        <w:rPr>
          <w:b/>
          <w:bCs/>
          <w:color w:val="365F91"/>
          <w:sz w:val="40"/>
          <w:szCs w:val="40"/>
        </w:rPr>
      </w:pPr>
      <w:r>
        <w:br w:type="page"/>
      </w:r>
    </w:p>
    <w:p w14:paraId="43DE951C" w14:textId="77777777" w:rsidR="00901B1C" w:rsidRDefault="00901B1C" w:rsidP="00901B1C">
      <w:pPr>
        <w:pStyle w:val="Heading2"/>
      </w:pPr>
      <w:bookmarkStart w:id="242" w:name="_Toc451802524"/>
      <w:r>
        <w:t>Threat-risk-conceptual-model::Foundational Concepts::Processes</w:t>
      </w:r>
      <w:bookmarkEnd w:id="242"/>
    </w:p>
    <w:p w14:paraId="6D80D788" w14:textId="77777777" w:rsidR="00901B1C" w:rsidRDefault="00901B1C" w:rsidP="00901B1C">
      <w:pPr>
        <w:pStyle w:val="BodyText"/>
      </w:pPr>
      <w:r>
        <w:t>Processes are templates for (descriptions of) a related sets of occurrences (activities, events, etc.). Processes may be natural, organizational or carried out by an actor. Processes carried out by an actor are plans.</w:t>
      </w:r>
    </w:p>
    <w:p w14:paraId="68C869DF" w14:textId="77777777" w:rsidR="00901B1C" w:rsidRDefault="00901B1C" w:rsidP="00901B1C">
      <w:pPr>
        <w:pStyle w:val="BodyText"/>
      </w:pPr>
      <w:r>
        <w:t>Processes may require resources - noting that resource can be a role of any entity.</w:t>
      </w:r>
    </w:p>
    <w:p w14:paraId="6C77C769" w14:textId="77777777" w:rsidR="00901B1C" w:rsidRDefault="00901B1C" w:rsidP="00901B1C">
      <w:pPr>
        <w:pStyle w:val="BodyText"/>
      </w:pPr>
      <w:r>
        <w:t>Processes are essentially patterns of Occurrences.</w:t>
      </w:r>
    </w:p>
    <w:p w14:paraId="4D0B1CE7" w14:textId="6B9273F7" w:rsidR="00901B1C" w:rsidRDefault="00901B1C" w:rsidP="00901B1C">
      <w:pPr>
        <w:pStyle w:val="BodyText"/>
      </w:pPr>
      <w:r>
        <w:t>Scenarios are typically less formal processes and describe how a series of occurrences may play out.</w:t>
      </w:r>
    </w:p>
    <w:p w14:paraId="3E609991" w14:textId="77777777" w:rsidR="00901B1C" w:rsidRDefault="00901B1C" w:rsidP="00901B1C">
      <w:pPr>
        <w:pStyle w:val="Heading3"/>
        <w:spacing w:after="0"/>
        <w:ind w:left="1080"/>
      </w:pPr>
      <w:bookmarkStart w:id="243" w:name="_Toc451802525"/>
      <w:r>
        <w:lastRenderedPageBreak/>
        <w:t>Diagram: Process and Plans</w:t>
      </w:r>
      <w:bookmarkEnd w:id="243"/>
    </w:p>
    <w:p w14:paraId="1AF02CBD" w14:textId="77777777" w:rsidR="00901B1C" w:rsidRDefault="00901B1C" w:rsidP="00901B1C">
      <w:pPr>
        <w:jc w:val="center"/>
        <w:rPr>
          <w:rFonts w:cs="Arial"/>
        </w:rPr>
      </w:pPr>
      <w:r>
        <w:rPr>
          <w:noProof/>
        </w:rPr>
        <w:drawing>
          <wp:inline distT="0" distB="0" distL="0" distR="0" wp14:anchorId="1EFDD82B" wp14:editId="0B5AA1AC">
            <wp:extent cx="6188075" cy="6351123"/>
            <wp:effectExtent l="0" t="0" r="0" b="0"/>
            <wp:docPr id="5067" name="Picture 1249104740.emf" descr="124910474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249104740.emf"/>
                    <pic:cNvPicPr/>
                  </pic:nvPicPr>
                  <pic:blipFill>
                    <a:blip r:embed="rId61" cstate="print"/>
                    <a:stretch>
                      <a:fillRect/>
                    </a:stretch>
                  </pic:blipFill>
                  <pic:spPr>
                    <a:xfrm>
                      <a:off x="0" y="0"/>
                      <a:ext cx="6188075" cy="6351123"/>
                    </a:xfrm>
                    <a:prstGeom prst="rect">
                      <a:avLst/>
                    </a:prstGeom>
                  </pic:spPr>
                </pic:pic>
              </a:graphicData>
            </a:graphic>
          </wp:inline>
        </w:drawing>
      </w:r>
    </w:p>
    <w:p w14:paraId="0AF11911"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Process and Plans</w:t>
      </w:r>
    </w:p>
    <w:p w14:paraId="5E5B62D0" w14:textId="77777777" w:rsidR="00901B1C" w:rsidRDefault="00901B1C" w:rsidP="00901B1C">
      <w:r>
        <w:t xml:space="preserve"> </w:t>
      </w:r>
    </w:p>
    <w:p w14:paraId="72EAA3E5" w14:textId="77777777" w:rsidR="00901B1C" w:rsidRDefault="00901B1C" w:rsidP="00901B1C"/>
    <w:p w14:paraId="2E9E7C55" w14:textId="77777777" w:rsidR="00901B1C" w:rsidRDefault="00901B1C" w:rsidP="00901B1C">
      <w:pPr>
        <w:pStyle w:val="Heading3"/>
        <w:spacing w:after="0"/>
        <w:ind w:left="1080"/>
      </w:pPr>
      <w:bookmarkStart w:id="244" w:name="_6ba65cb32cb0154f6c150174e332fc08"/>
      <w:bookmarkStart w:id="245" w:name="_Toc451802526"/>
      <w:r>
        <w:t>Class Action On Entity</w:t>
      </w:r>
      <w:bookmarkEnd w:id="244"/>
      <w:bookmarkEnd w:id="245"/>
      <w:r w:rsidRPr="003A31EC">
        <w:rPr>
          <w:rFonts w:cs="Arial"/>
        </w:rPr>
        <w:t xml:space="preserve"> </w:t>
      </w:r>
      <w:r>
        <w:rPr>
          <w:rFonts w:cs="Arial"/>
        </w:rPr>
        <w:fldChar w:fldCharType="begin"/>
      </w:r>
      <w:r>
        <w:instrText>XE"</w:instrText>
      </w:r>
      <w:r w:rsidRPr="00413D75">
        <w:rPr>
          <w:rFonts w:cs="Arial"/>
        </w:rPr>
        <w:instrText>Action On Entity</w:instrText>
      </w:r>
      <w:r>
        <w:instrText>"</w:instrText>
      </w:r>
      <w:r>
        <w:rPr>
          <w:rFonts w:cs="Arial"/>
        </w:rPr>
        <w:fldChar w:fldCharType="end"/>
      </w:r>
    </w:p>
    <w:p w14:paraId="11149156" w14:textId="77777777" w:rsidR="00901B1C" w:rsidRDefault="00901B1C" w:rsidP="00901B1C">
      <w:pPr>
        <w:pStyle w:val="BodyText"/>
      </w:pPr>
      <w:r>
        <w:t>A process that affects specific things in specific ways.</w:t>
      </w:r>
    </w:p>
    <w:p w14:paraId="5D185C85" w14:textId="77777777" w:rsidR="00901B1C" w:rsidRDefault="00901B1C" w:rsidP="00901B1C">
      <w:pPr>
        <w:pStyle w:val="Heading4"/>
        <w:numPr>
          <w:ilvl w:val="3"/>
          <w:numId w:val="1"/>
        </w:numPr>
        <w:spacing w:after="0"/>
      </w:pPr>
      <w:r>
        <w:lastRenderedPageBreak/>
        <w:t>Direct Supertypes</w:t>
      </w:r>
    </w:p>
    <w:p w14:paraId="0AA230B6" w14:textId="77777777" w:rsidR="00901B1C" w:rsidRDefault="00901B1C" w:rsidP="00901B1C">
      <w:pPr>
        <w:ind w:left="360"/>
      </w:pPr>
      <w:hyperlink w:anchor="_83d65b9404a78ed941a332943863e039" w:history="1">
        <w:r>
          <w:rPr>
            <w:rStyle w:val="Hyperlink"/>
          </w:rPr>
          <w:t>Process</w:t>
        </w:r>
      </w:hyperlink>
    </w:p>
    <w:p w14:paraId="0B337A28" w14:textId="77777777" w:rsidR="00901B1C" w:rsidRDefault="00901B1C" w:rsidP="00901B1C">
      <w:pPr>
        <w:pStyle w:val="Code0"/>
      </w:pPr>
      <w:r w:rsidRPr="00043180">
        <w:rPr>
          <w:b/>
          <w:sz w:val="24"/>
          <w:szCs w:val="24"/>
        </w:rPr>
        <w:t>package</w:t>
      </w:r>
      <w:r>
        <w:t xml:space="preserve"> Threat-risk-conceptual-model::Foundational Concepts::Processes</w:t>
      </w:r>
    </w:p>
    <w:p w14:paraId="50E2014F" w14:textId="77777777" w:rsidR="00901B1C" w:rsidRDefault="00901B1C" w:rsidP="00901B1C">
      <w:pPr>
        <w:pStyle w:val="Heading4"/>
        <w:numPr>
          <w:ilvl w:val="3"/>
          <w:numId w:val="1"/>
        </w:numPr>
        <w:spacing w:after="0"/>
      </w:pPr>
      <w:r>
        <w:t>Associations</w:t>
      </w:r>
    </w:p>
    <w:p w14:paraId="0959170F" w14:textId="77777777" w:rsidR="00901B1C" w:rsidRDefault="00901B1C" w:rsidP="00901B1C">
      <w:pPr>
        <w:ind w:left="605" w:hanging="245"/>
      </w:pPr>
      <w:r>
        <w:rPr>
          <w:noProof/>
        </w:rPr>
        <w:drawing>
          <wp:inline distT="0" distB="0" distL="0" distR="0" wp14:anchorId="2EF8F1DE" wp14:editId="1F6395D6">
            <wp:extent cx="152400" cy="152400"/>
            <wp:effectExtent l="0" t="0" r="0" b="0"/>
            <wp:docPr id="506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affects</w:t>
      </w:r>
      <w:r>
        <w:rPr>
          <w:rFonts w:cs="Arial"/>
        </w:rPr>
        <w:fldChar w:fldCharType="begin"/>
      </w:r>
      <w:r>
        <w:instrText>XE"</w:instrText>
      </w:r>
      <w:r w:rsidRPr="00413D75">
        <w:rPr>
          <w:rFonts w:cs="Arial"/>
        </w:rPr>
        <w:instrText>affects</w:instrText>
      </w:r>
      <w:r>
        <w:instrText>"</w:instrText>
      </w:r>
      <w:r>
        <w:rPr>
          <w:rFonts w:cs="Arial"/>
        </w:rPr>
        <w:fldChar w:fldCharType="end"/>
      </w:r>
      <w:r>
        <w:t xml:space="preserve"> : </w:t>
      </w:r>
      <w:hyperlink w:anchor="_13f9005c9106d00d7131680982c2727a" w:history="1">
        <w:r>
          <w:rPr>
            <w:rStyle w:val="Hyperlink"/>
          </w:rPr>
          <w:t>Entity</w:t>
        </w:r>
      </w:hyperlink>
      <w:r>
        <w:t xml:space="preserve"> [*]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39D64862" w14:textId="77777777" w:rsidR="00901B1C" w:rsidRDefault="00901B1C" w:rsidP="00901B1C">
      <w:pPr>
        <w:pStyle w:val="BodyText"/>
      </w:pPr>
      <w:r>
        <w:t>Entities affected by a action</w:t>
      </w:r>
    </w:p>
    <w:p w14:paraId="6CA39856" w14:textId="77777777" w:rsidR="00901B1C" w:rsidRDefault="00901B1C" w:rsidP="00901B1C"/>
    <w:p w14:paraId="5B18190C" w14:textId="77777777" w:rsidR="00901B1C" w:rsidRDefault="00901B1C" w:rsidP="00901B1C">
      <w:pPr>
        <w:pStyle w:val="Heading3"/>
        <w:spacing w:after="0"/>
        <w:ind w:left="1080"/>
      </w:pPr>
      <w:bookmarkStart w:id="246" w:name="_fb06e097d35e72980035cfd1bc9106cb"/>
      <w:bookmarkStart w:id="247" w:name="_Toc451802527"/>
      <w:r>
        <w:t>Class Activity</w:t>
      </w:r>
      <w:bookmarkEnd w:id="246"/>
      <w:bookmarkEnd w:id="247"/>
      <w:r w:rsidRPr="003A31EC">
        <w:rPr>
          <w:rFonts w:cs="Arial"/>
        </w:rPr>
        <w:t xml:space="preserve"> </w:t>
      </w:r>
      <w:r>
        <w:rPr>
          <w:rFonts w:cs="Arial"/>
        </w:rPr>
        <w:fldChar w:fldCharType="begin"/>
      </w:r>
      <w:r>
        <w:instrText>XE"</w:instrText>
      </w:r>
      <w:r w:rsidRPr="00413D75">
        <w:rPr>
          <w:rFonts w:cs="Arial"/>
        </w:rPr>
        <w:instrText>Activity</w:instrText>
      </w:r>
      <w:r>
        <w:instrText>"</w:instrText>
      </w:r>
      <w:r>
        <w:rPr>
          <w:rFonts w:cs="Arial"/>
        </w:rPr>
        <w:fldChar w:fldCharType="end"/>
      </w:r>
    </w:p>
    <w:p w14:paraId="4685BA4D" w14:textId="77777777" w:rsidR="00901B1C" w:rsidRDefault="00901B1C" w:rsidP="00901B1C">
      <w:pPr>
        <w:pStyle w:val="BodyText"/>
      </w:pPr>
      <w:r>
        <w:t>An activity performed by one or more actors intended to meet a need.</w:t>
      </w:r>
    </w:p>
    <w:p w14:paraId="1348E6C1" w14:textId="77777777" w:rsidR="00901B1C" w:rsidRDefault="00901B1C" w:rsidP="00901B1C">
      <w:pPr>
        <w:pStyle w:val="Heading4"/>
        <w:numPr>
          <w:ilvl w:val="3"/>
          <w:numId w:val="1"/>
        </w:numPr>
        <w:spacing w:after="0"/>
      </w:pPr>
      <w:r>
        <w:t>Direct Supertypes</w:t>
      </w:r>
    </w:p>
    <w:p w14:paraId="6EC9383A" w14:textId="77777777" w:rsidR="00901B1C" w:rsidRDefault="00901B1C" w:rsidP="00901B1C">
      <w:pPr>
        <w:ind w:left="360"/>
      </w:pPr>
      <w:hyperlink w:anchor="_738ede22bfe089d163494040b3d2ef55" w:history="1">
        <w:r>
          <w:rPr>
            <w:rStyle w:val="Hyperlink"/>
          </w:rPr>
          <w:t>Actual Occurrence</w:t>
        </w:r>
      </w:hyperlink>
      <w:r>
        <w:t xml:space="preserve">, </w:t>
      </w:r>
      <w:hyperlink w:anchor="_5cb707f0e4b55ba1e0378efebf7dcea9" w:history="1">
        <w:r>
          <w:rPr>
            <w:rStyle w:val="Hyperlink"/>
          </w:rPr>
          <w:t>Means</w:t>
        </w:r>
      </w:hyperlink>
    </w:p>
    <w:p w14:paraId="387EF92A" w14:textId="77777777" w:rsidR="00901B1C" w:rsidRDefault="00901B1C" w:rsidP="00901B1C">
      <w:pPr>
        <w:pStyle w:val="Code0"/>
      </w:pPr>
      <w:r w:rsidRPr="00043180">
        <w:rPr>
          <w:b/>
          <w:sz w:val="24"/>
          <w:szCs w:val="24"/>
        </w:rPr>
        <w:t>package</w:t>
      </w:r>
      <w:r>
        <w:t xml:space="preserve"> Threat-risk-conceptual-model::Foundational Concepts::Processes</w:t>
      </w:r>
    </w:p>
    <w:p w14:paraId="7A298FE7" w14:textId="77777777" w:rsidR="00901B1C" w:rsidRDefault="00901B1C" w:rsidP="00901B1C">
      <w:pPr>
        <w:pStyle w:val="Heading4"/>
        <w:numPr>
          <w:ilvl w:val="3"/>
          <w:numId w:val="1"/>
        </w:numPr>
        <w:spacing w:after="0"/>
      </w:pPr>
      <w:r>
        <w:t>Associations</w:t>
      </w:r>
    </w:p>
    <w:p w14:paraId="27829458" w14:textId="77777777" w:rsidR="00901B1C" w:rsidRDefault="00901B1C" w:rsidP="00901B1C">
      <w:pPr>
        <w:ind w:left="605" w:hanging="245"/>
      </w:pPr>
      <w:r>
        <w:rPr>
          <w:noProof/>
        </w:rPr>
        <w:drawing>
          <wp:inline distT="0" distB="0" distL="0" distR="0" wp14:anchorId="4A77F175" wp14:editId="7676F09D">
            <wp:extent cx="152400" cy="152400"/>
            <wp:effectExtent l="0" t="0" r="0" b="0"/>
            <wp:docPr id="5069"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195976dea0d8187e1656ac43c072c070" w:history="1">
        <w:r>
          <w:rPr>
            <w:rStyle w:val="Hyperlink"/>
          </w:rPr>
          <w:t>Actor</w:t>
        </w:r>
      </w:hyperlink>
      <w:r>
        <w:t xml:space="preserve"> [1..*]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5781BE85" w14:textId="77777777" w:rsidR="00901B1C" w:rsidRDefault="00901B1C" w:rsidP="00901B1C"/>
    <w:p w14:paraId="2776EA41" w14:textId="77777777" w:rsidR="00901B1C" w:rsidRDefault="00901B1C" w:rsidP="00901B1C">
      <w:pPr>
        <w:pStyle w:val="Heading3"/>
        <w:spacing w:after="0"/>
        <w:ind w:left="1080"/>
      </w:pPr>
      <w:bookmarkStart w:id="248" w:name="_4ba6f9ce89f037f017521bc37110d126"/>
      <w:bookmarkStart w:id="249" w:name="_Toc451802528"/>
      <w:r>
        <w:t>Class Invoke Process</w:t>
      </w:r>
      <w:bookmarkEnd w:id="248"/>
      <w:bookmarkEnd w:id="249"/>
      <w:r w:rsidRPr="003A31EC">
        <w:rPr>
          <w:rFonts w:cs="Arial"/>
        </w:rPr>
        <w:t xml:space="preserve"> </w:t>
      </w:r>
      <w:r>
        <w:rPr>
          <w:rFonts w:cs="Arial"/>
        </w:rPr>
        <w:fldChar w:fldCharType="begin"/>
      </w:r>
      <w:r>
        <w:instrText>XE"</w:instrText>
      </w:r>
      <w:r w:rsidRPr="00413D75">
        <w:rPr>
          <w:rFonts w:cs="Arial"/>
        </w:rPr>
        <w:instrText>Invoke Process</w:instrText>
      </w:r>
      <w:r>
        <w:instrText>"</w:instrText>
      </w:r>
      <w:r>
        <w:rPr>
          <w:rFonts w:cs="Arial"/>
        </w:rPr>
        <w:fldChar w:fldCharType="end"/>
      </w:r>
    </w:p>
    <w:p w14:paraId="4518E4BD" w14:textId="77777777" w:rsidR="00901B1C" w:rsidRDefault="00901B1C" w:rsidP="00901B1C">
      <w:pPr>
        <w:pStyle w:val="BodyText"/>
      </w:pPr>
      <w:r>
        <w:t>The activity of initiating the performance of a process.</w:t>
      </w:r>
    </w:p>
    <w:p w14:paraId="180595B5" w14:textId="4A29EA93" w:rsidR="00901B1C" w:rsidRDefault="00901B1C" w:rsidP="00901B1C">
      <w:pPr>
        <w:pStyle w:val="BodyText"/>
      </w:pPr>
      <w:r>
        <w:t>The process instance will be classified by the process.</w:t>
      </w:r>
    </w:p>
    <w:p w14:paraId="294D0F48" w14:textId="77777777" w:rsidR="00901B1C" w:rsidRDefault="00901B1C" w:rsidP="00901B1C">
      <w:pPr>
        <w:pStyle w:val="Heading4"/>
        <w:numPr>
          <w:ilvl w:val="3"/>
          <w:numId w:val="1"/>
        </w:numPr>
        <w:spacing w:after="0"/>
      </w:pPr>
      <w:r>
        <w:t>Direct Supertypes</w:t>
      </w:r>
    </w:p>
    <w:p w14:paraId="0C4FFE6C" w14:textId="77777777" w:rsidR="00901B1C" w:rsidRDefault="00901B1C" w:rsidP="00901B1C">
      <w:pPr>
        <w:ind w:left="360"/>
      </w:pPr>
      <w:hyperlink w:anchor="_c05d8ea54231ef8385ae369a8cb18a7f" w:history="1">
        <w:r>
          <w:rPr>
            <w:rStyle w:val="Hyperlink"/>
          </w:rPr>
          <w:t>Occurrence</w:t>
        </w:r>
      </w:hyperlink>
      <w:r>
        <w:t xml:space="preserve">, </w:t>
      </w:r>
      <w:hyperlink w:anchor="_f33c656a3d67c99aae75c41338d6e58a" w:history="1">
        <w:r>
          <w:rPr>
            <w:rStyle w:val="Hyperlink"/>
          </w:rPr>
          <w:t>Process Action</w:t>
        </w:r>
      </w:hyperlink>
    </w:p>
    <w:p w14:paraId="73E030B9" w14:textId="77777777" w:rsidR="00901B1C" w:rsidRDefault="00901B1C" w:rsidP="00901B1C">
      <w:pPr>
        <w:pStyle w:val="Code0"/>
      </w:pPr>
      <w:r w:rsidRPr="00043180">
        <w:rPr>
          <w:b/>
          <w:sz w:val="24"/>
          <w:szCs w:val="24"/>
        </w:rPr>
        <w:t>package</w:t>
      </w:r>
      <w:r>
        <w:t xml:space="preserve"> Threat-risk-conceptual-model::Foundational Concepts::Processes</w:t>
      </w:r>
    </w:p>
    <w:p w14:paraId="7ABA31F3" w14:textId="77777777" w:rsidR="00901B1C" w:rsidRDefault="00901B1C" w:rsidP="00901B1C">
      <w:pPr>
        <w:pStyle w:val="Heading4"/>
        <w:numPr>
          <w:ilvl w:val="3"/>
          <w:numId w:val="1"/>
        </w:numPr>
        <w:spacing w:after="0"/>
      </w:pPr>
      <w:r>
        <w:t>Associations</w:t>
      </w:r>
    </w:p>
    <w:p w14:paraId="541B2426" w14:textId="77777777" w:rsidR="00901B1C" w:rsidRDefault="00901B1C" w:rsidP="00901B1C">
      <w:pPr>
        <w:ind w:left="605" w:hanging="245"/>
      </w:pPr>
      <w:r>
        <w:rPr>
          <w:noProof/>
        </w:rPr>
        <w:drawing>
          <wp:inline distT="0" distB="0" distL="0" distR="0" wp14:anchorId="4BF9B271" wp14:editId="453F792F">
            <wp:extent cx="152400" cy="152400"/>
            <wp:effectExtent l="0" t="0" r="0" b="0"/>
            <wp:docPr id="507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enacts</w:t>
      </w:r>
      <w:r>
        <w:rPr>
          <w:rFonts w:cs="Arial"/>
        </w:rPr>
        <w:fldChar w:fldCharType="begin"/>
      </w:r>
      <w:r>
        <w:instrText>XE"</w:instrText>
      </w:r>
      <w:r w:rsidRPr="00413D75">
        <w:rPr>
          <w:rFonts w:cs="Arial"/>
        </w:rPr>
        <w:instrText>enacts</w:instrText>
      </w:r>
      <w:r>
        <w:instrText>"</w:instrText>
      </w:r>
      <w:r>
        <w:rPr>
          <w:rFonts w:cs="Arial"/>
        </w:rPr>
        <w:fldChar w:fldCharType="end"/>
      </w:r>
      <w:r>
        <w:t xml:space="preserve"> : </w:t>
      </w:r>
      <w:hyperlink w:anchor="_83d65b9404a78ed941a332943863e039" w:history="1">
        <w:r>
          <w:rPr>
            <w:rStyle w:val="Hyperlink"/>
          </w:rPr>
          <w:t>Process</w:t>
        </w:r>
      </w:hyperlink>
      <w:r>
        <w:t xml:space="preserve"> [1]   </w:t>
      </w:r>
      <w:r w:rsidRPr="00833C5F">
        <w:rPr>
          <w:i/>
        </w:rPr>
        <w:t>Redefines</w:t>
      </w:r>
      <w:r>
        <w:t>: affects:</w:t>
      </w:r>
      <w:hyperlink w:anchor="_13f9005c9106d00d7131680982c2727a" w:history="1">
        <w:r>
          <w:rPr>
            <w:rStyle w:val="Hyperlink"/>
          </w:rPr>
          <w:t>Entity</w:t>
        </w:r>
      </w:hyperlink>
      <w:r>
        <w:rPr>
          <w:rStyle w:val="Hyperlink"/>
        </w:rPr>
        <w:t xml:space="preserve">   </w:t>
      </w:r>
      <w:r>
        <w:t xml:space="preserve"> </w:t>
      </w:r>
    </w:p>
    <w:p w14:paraId="30469CCC" w14:textId="77777777" w:rsidR="00901B1C" w:rsidRDefault="00901B1C" w:rsidP="00901B1C">
      <w:pPr>
        <w:pStyle w:val="BodyText"/>
      </w:pPr>
      <w:r>
        <w:t>The process an enactment uses to create a process instance</w:t>
      </w:r>
    </w:p>
    <w:p w14:paraId="1FFA1388" w14:textId="77777777" w:rsidR="00901B1C" w:rsidRDefault="00901B1C" w:rsidP="00901B1C">
      <w:pPr>
        <w:ind w:left="605" w:hanging="245"/>
      </w:pPr>
      <w:r>
        <w:rPr>
          <w:noProof/>
        </w:rPr>
        <w:drawing>
          <wp:inline distT="0" distB="0" distL="0" distR="0" wp14:anchorId="2F18DBA3" wp14:editId="67AED4B4">
            <wp:extent cx="152400" cy="152400"/>
            <wp:effectExtent l="0" t="0" r="0" b="0"/>
            <wp:docPr id="507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creates process instance</w:t>
      </w:r>
      <w:r>
        <w:rPr>
          <w:rFonts w:cs="Arial"/>
        </w:rPr>
        <w:fldChar w:fldCharType="begin"/>
      </w:r>
      <w:r>
        <w:instrText>XE"</w:instrText>
      </w:r>
      <w:r w:rsidRPr="00413D75">
        <w:rPr>
          <w:rFonts w:cs="Arial"/>
        </w:rPr>
        <w:instrText>creates process instance</w:instrText>
      </w:r>
      <w:r>
        <w:instrText>"</w:instrText>
      </w:r>
      <w:r>
        <w:rPr>
          <w:rFonts w:cs="Arial"/>
        </w:rPr>
        <w:fldChar w:fldCharType="end"/>
      </w:r>
      <w:r>
        <w:t xml:space="preserve"> : </w:t>
      </w:r>
      <w:hyperlink w:anchor="_738ede22bfe089d163494040b3d2ef55" w:history="1">
        <w:r>
          <w:rPr>
            <w:rStyle w:val="Hyperlink"/>
          </w:rPr>
          <w:t>Actual Occurrence</w:t>
        </w:r>
      </w:hyperlink>
      <w:r>
        <w:t xml:space="preserve"> [*]   </w:t>
      </w:r>
      <w:r w:rsidRPr="00833C5F">
        <w:rPr>
          <w:i/>
        </w:rPr>
        <w:t>Subsets</w:t>
      </w:r>
      <w:r>
        <w:t>: causes:</w:t>
      </w:r>
      <w:hyperlink w:anchor="_63104765cd42c5f76cf72fdc4ed90397" w:history="1">
        <w:r>
          <w:rPr>
            <w:rStyle w:val="Hyperlink"/>
          </w:rPr>
          <w:t>Situation</w:t>
        </w:r>
      </w:hyperlink>
      <w:r>
        <w:rPr>
          <w:rStyle w:val="Hyperlink"/>
        </w:rPr>
        <w:t xml:space="preserve"> </w:t>
      </w:r>
      <w:r>
        <w:t xml:space="preserve">   </w:t>
      </w:r>
    </w:p>
    <w:p w14:paraId="57CBFE94" w14:textId="77777777" w:rsidR="00901B1C" w:rsidRDefault="00901B1C" w:rsidP="00901B1C">
      <w:pPr>
        <w:pStyle w:val="BodyText"/>
      </w:pPr>
      <w:r>
        <w:t>Process instance created by an enactment</w:t>
      </w:r>
    </w:p>
    <w:p w14:paraId="47F25A1E" w14:textId="77777777" w:rsidR="00901B1C" w:rsidRDefault="00901B1C" w:rsidP="00901B1C"/>
    <w:p w14:paraId="37780F62" w14:textId="77777777" w:rsidR="00901B1C" w:rsidRDefault="00901B1C" w:rsidP="00901B1C">
      <w:pPr>
        <w:pStyle w:val="Heading3"/>
        <w:spacing w:after="0"/>
        <w:ind w:left="1080"/>
      </w:pPr>
      <w:bookmarkStart w:id="250" w:name="_6212a4fa3747a1151467fbee86081da5"/>
      <w:bookmarkStart w:id="251" w:name="_Toc451802529"/>
      <w:r>
        <w:t>Class Modus Operandi</w:t>
      </w:r>
      <w:bookmarkEnd w:id="250"/>
      <w:bookmarkEnd w:id="251"/>
      <w:r w:rsidRPr="003A31EC">
        <w:rPr>
          <w:rFonts w:cs="Arial"/>
        </w:rPr>
        <w:t xml:space="preserve"> </w:t>
      </w:r>
      <w:r>
        <w:rPr>
          <w:rFonts w:cs="Arial"/>
        </w:rPr>
        <w:fldChar w:fldCharType="begin"/>
      </w:r>
      <w:r>
        <w:instrText>XE"</w:instrText>
      </w:r>
      <w:r w:rsidRPr="00413D75">
        <w:rPr>
          <w:rFonts w:cs="Arial"/>
        </w:rPr>
        <w:instrText>Modus Operandi</w:instrText>
      </w:r>
      <w:r>
        <w:instrText>"</w:instrText>
      </w:r>
      <w:r>
        <w:rPr>
          <w:rFonts w:cs="Arial"/>
        </w:rPr>
        <w:fldChar w:fldCharType="end"/>
      </w:r>
    </w:p>
    <w:p w14:paraId="54E6045E" w14:textId="77777777" w:rsidR="00901B1C" w:rsidRDefault="00901B1C" w:rsidP="00901B1C">
      <w:pPr>
        <w:pStyle w:val="BodyText"/>
      </w:pPr>
      <w:r>
        <w:t>A particular way or method for an actor to do something, especially one that is characteristic or well-established.</w:t>
      </w:r>
    </w:p>
    <w:p w14:paraId="686499B1" w14:textId="77777777" w:rsidR="00901B1C" w:rsidRDefault="00901B1C" w:rsidP="00901B1C">
      <w:pPr>
        <w:pStyle w:val="BodyText"/>
      </w:pPr>
      <w:r>
        <w:t>In threat terms, a particular tactic, technique or procedure for achieving a result.</w:t>
      </w:r>
    </w:p>
    <w:p w14:paraId="38B89C64" w14:textId="77777777" w:rsidR="00901B1C" w:rsidRDefault="00901B1C" w:rsidP="00901B1C">
      <w:pPr>
        <w:pStyle w:val="BodyText"/>
      </w:pPr>
      <w:r>
        <w:t>Syn. TTP [STIX]</w:t>
      </w:r>
    </w:p>
    <w:p w14:paraId="13F2FE51" w14:textId="76691787" w:rsidR="00901B1C" w:rsidRDefault="00901B1C" w:rsidP="00901B1C">
      <w:pPr>
        <w:pStyle w:val="BodyText"/>
      </w:pPr>
    </w:p>
    <w:p w14:paraId="6C13297D" w14:textId="77777777" w:rsidR="00901B1C" w:rsidRDefault="00901B1C" w:rsidP="00901B1C">
      <w:pPr>
        <w:pStyle w:val="Heading4"/>
        <w:numPr>
          <w:ilvl w:val="3"/>
          <w:numId w:val="1"/>
        </w:numPr>
        <w:spacing w:after="0"/>
      </w:pPr>
      <w:r>
        <w:lastRenderedPageBreak/>
        <w:t>Direct Supertypes</w:t>
      </w:r>
    </w:p>
    <w:p w14:paraId="362B85DD" w14:textId="77777777" w:rsidR="00901B1C" w:rsidRDefault="00901B1C" w:rsidP="00901B1C">
      <w:pPr>
        <w:ind w:left="360"/>
      </w:pPr>
      <w:hyperlink w:anchor="_e388f590d0bd984e68d22f9ed9adbbba" w:history="1">
        <w:r>
          <w:rPr>
            <w:rStyle w:val="Hyperlink"/>
          </w:rPr>
          <w:t>Plan</w:t>
        </w:r>
      </w:hyperlink>
    </w:p>
    <w:p w14:paraId="3EBB4707" w14:textId="77777777" w:rsidR="00901B1C" w:rsidRDefault="00901B1C" w:rsidP="00901B1C">
      <w:pPr>
        <w:pStyle w:val="Code0"/>
      </w:pPr>
      <w:r w:rsidRPr="00043180">
        <w:rPr>
          <w:b/>
          <w:sz w:val="24"/>
          <w:szCs w:val="24"/>
        </w:rPr>
        <w:t>package</w:t>
      </w:r>
      <w:r>
        <w:t xml:space="preserve"> Threat-risk-conceptual-model::Foundational Concepts::Processes</w:t>
      </w:r>
    </w:p>
    <w:p w14:paraId="31A0A5EB" w14:textId="77777777" w:rsidR="00901B1C" w:rsidRDefault="00901B1C" w:rsidP="00901B1C"/>
    <w:p w14:paraId="7B0A020F" w14:textId="77777777" w:rsidR="00901B1C" w:rsidRDefault="00901B1C" w:rsidP="00901B1C">
      <w:pPr>
        <w:pStyle w:val="Heading3"/>
        <w:spacing w:after="0"/>
        <w:ind w:left="1080"/>
      </w:pPr>
      <w:bookmarkStart w:id="252" w:name="_e388f590d0bd984e68d22f9ed9adbbba"/>
      <w:bookmarkStart w:id="253" w:name="_Toc451802530"/>
      <w:r>
        <w:t>Class Plan</w:t>
      </w:r>
      <w:bookmarkEnd w:id="252"/>
      <w:bookmarkEnd w:id="253"/>
      <w:r w:rsidRPr="003A31EC">
        <w:rPr>
          <w:rFonts w:cs="Arial"/>
        </w:rPr>
        <w:t xml:space="preserve"> </w:t>
      </w:r>
      <w:r>
        <w:rPr>
          <w:rFonts w:cs="Arial"/>
        </w:rPr>
        <w:fldChar w:fldCharType="begin"/>
      </w:r>
      <w:r>
        <w:instrText>XE"</w:instrText>
      </w:r>
      <w:r w:rsidRPr="00413D75">
        <w:rPr>
          <w:rFonts w:cs="Arial"/>
        </w:rPr>
        <w:instrText>Plan</w:instrText>
      </w:r>
      <w:r>
        <w:instrText>"</w:instrText>
      </w:r>
      <w:r>
        <w:rPr>
          <w:rFonts w:cs="Arial"/>
        </w:rPr>
        <w:fldChar w:fldCharType="end"/>
      </w:r>
    </w:p>
    <w:p w14:paraId="49FDE38C" w14:textId="77777777" w:rsidR="00901B1C" w:rsidRDefault="00901B1C" w:rsidP="00901B1C">
      <w:pPr>
        <w:pStyle w:val="BodyText"/>
      </w:pPr>
      <w:r>
        <w:t>A plan is a process definition that supports a stakeholder's objective. As a process definition a plan is a pattern for a series of activities.</w:t>
      </w:r>
    </w:p>
    <w:p w14:paraId="2C0F537E" w14:textId="77777777" w:rsidR="00901B1C" w:rsidRDefault="00901B1C" w:rsidP="00901B1C">
      <w:pPr>
        <w:pStyle w:val="Heading4"/>
        <w:numPr>
          <w:ilvl w:val="3"/>
          <w:numId w:val="1"/>
        </w:numPr>
        <w:spacing w:after="0"/>
      </w:pPr>
      <w:r>
        <w:t>Direct Supertypes</w:t>
      </w:r>
    </w:p>
    <w:p w14:paraId="6302D63F" w14:textId="77777777" w:rsidR="00901B1C" w:rsidRDefault="00901B1C" w:rsidP="00901B1C">
      <w:pPr>
        <w:ind w:left="360"/>
      </w:pPr>
      <w:hyperlink w:anchor="_5cb707f0e4b55ba1e0378efebf7dcea9" w:history="1">
        <w:r>
          <w:rPr>
            <w:rStyle w:val="Hyperlink"/>
          </w:rPr>
          <w:t>Means</w:t>
        </w:r>
      </w:hyperlink>
      <w:r>
        <w:t xml:space="preserve">, </w:t>
      </w:r>
      <w:hyperlink w:anchor="_83d65b9404a78ed941a332943863e039" w:history="1">
        <w:r>
          <w:rPr>
            <w:rStyle w:val="Hyperlink"/>
          </w:rPr>
          <w:t>Process</w:t>
        </w:r>
      </w:hyperlink>
    </w:p>
    <w:p w14:paraId="7EE2280B" w14:textId="77777777" w:rsidR="00901B1C" w:rsidRDefault="00901B1C" w:rsidP="00901B1C">
      <w:pPr>
        <w:pStyle w:val="Code0"/>
      </w:pPr>
      <w:r w:rsidRPr="00043180">
        <w:rPr>
          <w:b/>
          <w:sz w:val="24"/>
          <w:szCs w:val="24"/>
        </w:rPr>
        <w:t>package</w:t>
      </w:r>
      <w:r>
        <w:t xml:space="preserve"> Threat-risk-conceptual-model::Foundational Concepts::Processes</w:t>
      </w:r>
    </w:p>
    <w:p w14:paraId="4527232F" w14:textId="77777777" w:rsidR="00901B1C" w:rsidRDefault="00901B1C" w:rsidP="00901B1C"/>
    <w:p w14:paraId="097D9F37" w14:textId="77777777" w:rsidR="00901B1C" w:rsidRDefault="00901B1C" w:rsidP="00901B1C">
      <w:pPr>
        <w:pStyle w:val="Heading3"/>
        <w:spacing w:after="0"/>
        <w:ind w:left="1080"/>
      </w:pPr>
      <w:bookmarkStart w:id="254" w:name="_83d65b9404a78ed941a332943863e039"/>
      <w:bookmarkStart w:id="255" w:name="_Toc451802531"/>
      <w:r>
        <w:t>Class Process</w:t>
      </w:r>
      <w:bookmarkEnd w:id="254"/>
      <w:bookmarkEnd w:id="255"/>
      <w:r w:rsidRPr="003A31EC">
        <w:rPr>
          <w:rFonts w:cs="Arial"/>
        </w:rPr>
        <w:t xml:space="preserve"> </w:t>
      </w:r>
      <w:r>
        <w:rPr>
          <w:rFonts w:cs="Arial"/>
        </w:rPr>
        <w:fldChar w:fldCharType="begin"/>
      </w:r>
      <w:r>
        <w:instrText>XE"</w:instrText>
      </w:r>
      <w:r w:rsidRPr="00413D75">
        <w:rPr>
          <w:rFonts w:cs="Arial"/>
        </w:rPr>
        <w:instrText>Process</w:instrText>
      </w:r>
      <w:r>
        <w:instrText>"</w:instrText>
      </w:r>
      <w:r>
        <w:rPr>
          <w:rFonts w:cs="Arial"/>
        </w:rPr>
        <w:fldChar w:fldCharType="end"/>
      </w:r>
    </w:p>
    <w:p w14:paraId="4C40D23E" w14:textId="77777777" w:rsidR="00901B1C" w:rsidRDefault="00901B1C" w:rsidP="00901B1C">
      <w:pPr>
        <w:pStyle w:val="BodyText"/>
      </w:pPr>
      <w:r>
        <w:t>A template and definition for a family of occurrences (i.e. actions, events) that results in an outcome. A plan may be natural or caused by the activities of actors, in which case it is a plan.</w:t>
      </w:r>
    </w:p>
    <w:p w14:paraId="3351ABFE" w14:textId="1D547608" w:rsidR="00901B1C" w:rsidRDefault="00901B1C" w:rsidP="00901B1C">
      <w:pPr>
        <w:pStyle w:val="BodyText"/>
      </w:pPr>
      <w:r>
        <w:t>A process may contain other entities and situations to define characteristics and sub-activities of the process.</w:t>
      </w:r>
    </w:p>
    <w:p w14:paraId="5F3FECCA" w14:textId="77777777" w:rsidR="00901B1C" w:rsidRDefault="00901B1C" w:rsidP="00901B1C">
      <w:pPr>
        <w:pStyle w:val="Heading4"/>
        <w:numPr>
          <w:ilvl w:val="3"/>
          <w:numId w:val="1"/>
        </w:numPr>
        <w:spacing w:after="0"/>
      </w:pPr>
      <w:r>
        <w:t>Direct Supertypes</w:t>
      </w:r>
    </w:p>
    <w:p w14:paraId="326BE018" w14:textId="77777777" w:rsidR="00901B1C" w:rsidRDefault="00901B1C" w:rsidP="00901B1C">
      <w:pPr>
        <w:ind w:left="360"/>
      </w:pPr>
      <w:hyperlink w:anchor="_c05d8ea54231ef8385ae369a8cb18a7f" w:history="1">
        <w:r>
          <w:rPr>
            <w:rStyle w:val="Hyperlink"/>
          </w:rPr>
          <w:t>Occurrence</w:t>
        </w:r>
      </w:hyperlink>
      <w:r>
        <w:t xml:space="preserve">, </w:t>
      </w:r>
      <w:hyperlink w:anchor="_6db5f6447173086a1a7d18af4f144b69" w:history="1">
        <w:r>
          <w:rPr>
            <w:rStyle w:val="Hyperlink"/>
          </w:rPr>
          <w:t>Pattern</w:t>
        </w:r>
      </w:hyperlink>
    </w:p>
    <w:p w14:paraId="6F80C2F8" w14:textId="77777777" w:rsidR="00901B1C" w:rsidRDefault="00901B1C" w:rsidP="00901B1C">
      <w:pPr>
        <w:pStyle w:val="Code0"/>
      </w:pPr>
      <w:r w:rsidRPr="00043180">
        <w:rPr>
          <w:b/>
          <w:sz w:val="24"/>
          <w:szCs w:val="24"/>
        </w:rPr>
        <w:t>package</w:t>
      </w:r>
      <w:r>
        <w:t xml:space="preserve"> Threat-risk-conceptual-model::Foundational Concepts::Processes</w:t>
      </w:r>
    </w:p>
    <w:p w14:paraId="39C4A486" w14:textId="77777777" w:rsidR="00901B1C" w:rsidRDefault="00901B1C" w:rsidP="00901B1C">
      <w:pPr>
        <w:pStyle w:val="Heading4"/>
        <w:numPr>
          <w:ilvl w:val="3"/>
          <w:numId w:val="1"/>
        </w:numPr>
        <w:spacing w:after="0"/>
      </w:pPr>
      <w:r>
        <w:t>Associations</w:t>
      </w:r>
    </w:p>
    <w:p w14:paraId="47E8690B" w14:textId="77777777" w:rsidR="00901B1C" w:rsidRDefault="00901B1C" w:rsidP="00901B1C">
      <w:pPr>
        <w:ind w:left="605" w:hanging="245"/>
      </w:pPr>
      <w:r>
        <w:rPr>
          <w:noProof/>
        </w:rPr>
        <w:drawing>
          <wp:inline distT="0" distB="0" distL="0" distR="0" wp14:anchorId="3922EB16" wp14:editId="0BA181D6">
            <wp:extent cx="152400" cy="152400"/>
            <wp:effectExtent l="0" t="0" r="0" b="0"/>
            <wp:docPr id="507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requires</w:t>
      </w:r>
      <w:r>
        <w:rPr>
          <w:rFonts w:cs="Arial"/>
        </w:rPr>
        <w:fldChar w:fldCharType="begin"/>
      </w:r>
      <w:r>
        <w:instrText>XE"</w:instrText>
      </w:r>
      <w:r w:rsidRPr="00413D75">
        <w:rPr>
          <w:rFonts w:cs="Arial"/>
        </w:rPr>
        <w:instrText>requires</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r w:rsidRPr="00833C5F">
        <w:rPr>
          <w:i/>
        </w:rPr>
        <w:t>Subsets</w:t>
      </w:r>
      <w:r>
        <w:t>: uses:</w:t>
      </w:r>
      <w:hyperlink w:anchor="_13f9005c9106d00d7131680982c2727a" w:history="1">
        <w:r>
          <w:rPr>
            <w:rStyle w:val="Hyperlink"/>
          </w:rPr>
          <w:t>Entity</w:t>
        </w:r>
      </w:hyperlink>
      <w:r>
        <w:rPr>
          <w:rStyle w:val="Hyperlink"/>
        </w:rPr>
        <w:t xml:space="preserve"> </w:t>
      </w:r>
      <w:r>
        <w:t xml:space="preserve">   </w:t>
      </w:r>
    </w:p>
    <w:p w14:paraId="3A12A5F6" w14:textId="77777777" w:rsidR="00901B1C" w:rsidRDefault="00901B1C" w:rsidP="00901B1C">
      <w:pPr>
        <w:pStyle w:val="BodyText"/>
      </w:pPr>
      <w:r>
        <w:t>A resource required for a process to take place.</w:t>
      </w:r>
    </w:p>
    <w:p w14:paraId="78759579" w14:textId="77777777" w:rsidR="00901B1C" w:rsidRDefault="00901B1C" w:rsidP="00901B1C">
      <w:pPr>
        <w:ind w:left="605" w:hanging="245"/>
      </w:pPr>
      <w:r>
        <w:rPr>
          <w:noProof/>
        </w:rPr>
        <w:drawing>
          <wp:inline distT="0" distB="0" distL="0" distR="0" wp14:anchorId="4DFEB639" wp14:editId="3FA18D7C">
            <wp:extent cx="152400" cy="152400"/>
            <wp:effectExtent l="0" t="0" r="0" b="0"/>
            <wp:docPr id="5073"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enacted by</w:t>
      </w:r>
      <w:r>
        <w:rPr>
          <w:rFonts w:cs="Arial"/>
        </w:rPr>
        <w:fldChar w:fldCharType="begin"/>
      </w:r>
      <w:r>
        <w:instrText>XE"</w:instrText>
      </w:r>
      <w:r w:rsidRPr="00413D75">
        <w:rPr>
          <w:rFonts w:cs="Arial"/>
        </w:rPr>
        <w:instrText>enacted by</w:instrText>
      </w:r>
      <w:r>
        <w:instrText>"</w:instrText>
      </w:r>
      <w:r>
        <w:rPr>
          <w:rFonts w:cs="Arial"/>
        </w:rPr>
        <w:fldChar w:fldCharType="end"/>
      </w:r>
      <w:r>
        <w:t xml:space="preserve"> : </w:t>
      </w:r>
      <w:hyperlink w:anchor="_4ba6f9ce89f037f017521bc37110d126" w:history="1">
        <w:r>
          <w:rPr>
            <w:rStyle w:val="Hyperlink"/>
          </w:rPr>
          <w:t>Invoke Process</w:t>
        </w:r>
      </w:hyperlink>
      <w:r>
        <w:t xml:space="preserve"> [*]   </w:t>
      </w:r>
      <w:r w:rsidRPr="00833C5F">
        <w:rPr>
          <w:i/>
        </w:rPr>
        <w:t>Subsets</w:t>
      </w:r>
      <w:r>
        <w:t>: affected by:</w:t>
      </w:r>
      <w:hyperlink w:anchor="_6ba65cb32cb0154f6c150174e332fc08" w:history="1">
        <w:r>
          <w:rPr>
            <w:rStyle w:val="Hyperlink"/>
          </w:rPr>
          <w:t>Action On Entity</w:t>
        </w:r>
      </w:hyperlink>
      <w:r>
        <w:rPr>
          <w:rStyle w:val="Hyperlink"/>
        </w:rPr>
        <w:t xml:space="preserve"> </w:t>
      </w:r>
      <w:r>
        <w:t xml:space="preserve">   </w:t>
      </w:r>
    </w:p>
    <w:p w14:paraId="51F42B42" w14:textId="77777777" w:rsidR="00901B1C" w:rsidRDefault="00901B1C" w:rsidP="00901B1C">
      <w:pPr>
        <w:pStyle w:val="BodyText"/>
      </w:pPr>
      <w:r>
        <w:t>Enactments of the process</w:t>
      </w:r>
    </w:p>
    <w:p w14:paraId="1F2C56D3" w14:textId="77777777" w:rsidR="00901B1C" w:rsidRDefault="00901B1C" w:rsidP="00901B1C">
      <w:pPr>
        <w:ind w:left="605" w:hanging="245"/>
      </w:pPr>
      <w:r>
        <w:rPr>
          <w:noProof/>
        </w:rPr>
        <w:drawing>
          <wp:inline distT="0" distB="0" distL="0" distR="0" wp14:anchorId="33BDB3A7" wp14:editId="0FA1CCD6">
            <wp:extent cx="152400" cy="152400"/>
            <wp:effectExtent l="0" t="0" r="0" b="0"/>
            <wp:docPr id="5074"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capable performer</w:t>
      </w:r>
      <w:r>
        <w:rPr>
          <w:rFonts w:cs="Arial"/>
        </w:rPr>
        <w:fldChar w:fldCharType="begin"/>
      </w:r>
      <w:r>
        <w:instrText>XE"</w:instrText>
      </w:r>
      <w:r w:rsidRPr="00413D75">
        <w:rPr>
          <w:rFonts w:cs="Arial"/>
        </w:rPr>
        <w:instrText>has capable performer</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Redefines</w:t>
      </w:r>
      <w:r>
        <w:t>: performed by:</w:t>
      </w:r>
      <w:hyperlink w:anchor="_195976dea0d8187e1656ac43c072c070" w:history="1">
        <w:r>
          <w:rPr>
            <w:rStyle w:val="Hyperlink"/>
          </w:rPr>
          <w:t>Actor</w:t>
        </w:r>
      </w:hyperlink>
      <w:r>
        <w:rPr>
          <w:rStyle w:val="Hyperlink"/>
        </w:rPr>
        <w:t xml:space="preserve">   </w:t>
      </w:r>
      <w:r>
        <w:t>influenced by:</w:t>
      </w:r>
      <w:hyperlink w:anchor="_195976dea0d8187e1656ac43c072c070" w:history="1">
        <w:r>
          <w:rPr>
            <w:rStyle w:val="Hyperlink"/>
          </w:rPr>
          <w:t>Actor</w:t>
        </w:r>
      </w:hyperlink>
      <w:r>
        <w:rPr>
          <w:rStyle w:val="Hyperlink"/>
        </w:rPr>
        <w:t xml:space="preserve">   </w:t>
      </w:r>
      <w:r>
        <w:t xml:space="preserve"> </w:t>
      </w:r>
    </w:p>
    <w:p w14:paraId="030B99F3" w14:textId="77777777" w:rsidR="00901B1C" w:rsidRDefault="00901B1C" w:rsidP="00901B1C">
      <w:pPr>
        <w:pStyle w:val="BodyText"/>
      </w:pPr>
      <w:r>
        <w:t>Actors capable of performing an process.</w:t>
      </w:r>
    </w:p>
    <w:p w14:paraId="6F1DA2B7" w14:textId="77777777" w:rsidR="00901B1C" w:rsidRDefault="00901B1C" w:rsidP="00901B1C">
      <w:pPr>
        <w:ind w:left="605" w:hanging="245"/>
      </w:pPr>
      <w:r>
        <w:rPr>
          <w:noProof/>
        </w:rPr>
        <w:drawing>
          <wp:inline distT="0" distB="0" distL="0" distR="0" wp14:anchorId="4D3BE5F0" wp14:editId="0DF10ADF">
            <wp:extent cx="152400" cy="152400"/>
            <wp:effectExtent l="0" t="0" r="0" b="0"/>
            <wp:docPr id="5075"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may be performed by</w:t>
      </w:r>
      <w:r>
        <w:rPr>
          <w:rFonts w:cs="Arial"/>
        </w:rPr>
        <w:fldChar w:fldCharType="begin"/>
      </w:r>
      <w:r>
        <w:instrText>XE"</w:instrText>
      </w:r>
      <w:r w:rsidRPr="00413D75">
        <w:rPr>
          <w:rFonts w:cs="Arial"/>
        </w:rPr>
        <w:instrText>may be performed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Redefines</w:t>
      </w:r>
      <w:r>
        <w:t>: influenced by:</w:t>
      </w:r>
      <w:hyperlink w:anchor="_195976dea0d8187e1656ac43c072c070" w:history="1">
        <w:r>
          <w:rPr>
            <w:rStyle w:val="Hyperlink"/>
          </w:rPr>
          <w:t>Actor</w:t>
        </w:r>
      </w:hyperlink>
      <w:r>
        <w:rPr>
          <w:rStyle w:val="Hyperlink"/>
        </w:rPr>
        <w:t xml:space="preserve">   </w:t>
      </w:r>
      <w:r>
        <w:t>performed by:</w:t>
      </w:r>
      <w:hyperlink w:anchor="_195976dea0d8187e1656ac43c072c070" w:history="1">
        <w:r>
          <w:rPr>
            <w:rStyle w:val="Hyperlink"/>
          </w:rPr>
          <w:t>Actor</w:t>
        </w:r>
      </w:hyperlink>
      <w:r>
        <w:rPr>
          <w:rStyle w:val="Hyperlink"/>
        </w:rPr>
        <w:t xml:space="preserve">   </w:t>
      </w:r>
      <w:r>
        <w:t xml:space="preserve"> </w:t>
      </w:r>
    </w:p>
    <w:p w14:paraId="5EF84376" w14:textId="77777777" w:rsidR="00901B1C" w:rsidRDefault="00901B1C" w:rsidP="00901B1C">
      <w:pPr>
        <w:pStyle w:val="BodyText"/>
      </w:pPr>
      <w:r>
        <w:t>Actors that have permission to perform a process.</w:t>
      </w:r>
    </w:p>
    <w:p w14:paraId="7540F5E2" w14:textId="77777777" w:rsidR="00901B1C" w:rsidRDefault="00901B1C" w:rsidP="00901B1C">
      <w:pPr>
        <w:ind w:left="605" w:hanging="245"/>
      </w:pPr>
      <w:r>
        <w:rPr>
          <w:noProof/>
        </w:rPr>
        <w:drawing>
          <wp:inline distT="0" distB="0" distL="0" distR="0" wp14:anchorId="733AC8F4" wp14:editId="313C1E78">
            <wp:extent cx="152400" cy="152400"/>
            <wp:effectExtent l="0" t="0" r="0" b="0"/>
            <wp:docPr id="507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f33c656a3d67c99aae75c41338d6e58a" w:history="1">
        <w:r>
          <w:rPr>
            <w:rStyle w:val="Hyperlink"/>
          </w:rPr>
          <w:t>Process Action</w:t>
        </w:r>
      </w:hyperlink>
      <w:r>
        <w:t xml:space="preserve">   </w:t>
      </w:r>
      <w:r w:rsidRPr="00833C5F">
        <w:rPr>
          <w:i/>
        </w:rPr>
        <w:t>Subsets</w:t>
      </w:r>
      <w:r>
        <w:t>: affected by:</w:t>
      </w:r>
      <w:hyperlink w:anchor="_6ba65cb32cb0154f6c150174e332fc08" w:history="1">
        <w:r>
          <w:rPr>
            <w:rStyle w:val="Hyperlink"/>
          </w:rPr>
          <w:t>Action On Entity</w:t>
        </w:r>
      </w:hyperlink>
      <w:r>
        <w:rPr>
          <w:rStyle w:val="Hyperlink"/>
        </w:rPr>
        <w:t xml:space="preserve"> </w:t>
      </w:r>
      <w:r>
        <w:t xml:space="preserve">   </w:t>
      </w:r>
    </w:p>
    <w:p w14:paraId="5825CE25" w14:textId="77777777" w:rsidR="00901B1C" w:rsidRDefault="00901B1C" w:rsidP="00901B1C"/>
    <w:p w14:paraId="3D6242C6" w14:textId="77777777" w:rsidR="00901B1C" w:rsidRDefault="00901B1C" w:rsidP="00901B1C">
      <w:pPr>
        <w:pStyle w:val="Heading3"/>
        <w:spacing w:after="0"/>
        <w:ind w:left="1080"/>
      </w:pPr>
      <w:bookmarkStart w:id="256" w:name="_f33c656a3d67c99aae75c41338d6e58a"/>
      <w:bookmarkStart w:id="257" w:name="_Toc451802532"/>
      <w:r>
        <w:t>Class Process Action</w:t>
      </w:r>
      <w:bookmarkEnd w:id="256"/>
      <w:bookmarkEnd w:id="257"/>
      <w:r w:rsidRPr="003A31EC">
        <w:rPr>
          <w:rFonts w:cs="Arial"/>
        </w:rPr>
        <w:t xml:space="preserve"> </w:t>
      </w:r>
      <w:r>
        <w:rPr>
          <w:rFonts w:cs="Arial"/>
        </w:rPr>
        <w:fldChar w:fldCharType="begin"/>
      </w:r>
      <w:r>
        <w:instrText>XE"</w:instrText>
      </w:r>
      <w:r w:rsidRPr="00413D75">
        <w:rPr>
          <w:rFonts w:cs="Arial"/>
        </w:rPr>
        <w:instrText>Process Action</w:instrText>
      </w:r>
      <w:r>
        <w:instrText>"</w:instrText>
      </w:r>
      <w:r>
        <w:rPr>
          <w:rFonts w:cs="Arial"/>
        </w:rPr>
        <w:fldChar w:fldCharType="end"/>
      </w:r>
    </w:p>
    <w:p w14:paraId="7DA87DE4" w14:textId="77777777" w:rsidR="00901B1C" w:rsidRDefault="00901B1C" w:rsidP="00901B1C">
      <w:pPr>
        <w:pStyle w:val="BodyText"/>
      </w:pPr>
      <w:r>
        <w:t>An action impacting a potential or realized process.</w:t>
      </w:r>
    </w:p>
    <w:p w14:paraId="43F29D79" w14:textId="77777777" w:rsidR="00901B1C" w:rsidRDefault="00901B1C" w:rsidP="00901B1C">
      <w:pPr>
        <w:pStyle w:val="Heading4"/>
        <w:numPr>
          <w:ilvl w:val="3"/>
          <w:numId w:val="1"/>
        </w:numPr>
        <w:spacing w:after="0"/>
      </w:pPr>
      <w:r>
        <w:t>Direct Supertypes</w:t>
      </w:r>
    </w:p>
    <w:p w14:paraId="4D8FF85C" w14:textId="77777777" w:rsidR="00901B1C" w:rsidRDefault="00901B1C" w:rsidP="00901B1C">
      <w:pPr>
        <w:ind w:left="360"/>
      </w:pPr>
      <w:hyperlink w:anchor="_6ba65cb32cb0154f6c150174e332fc08" w:history="1">
        <w:r>
          <w:rPr>
            <w:rStyle w:val="Hyperlink"/>
          </w:rPr>
          <w:t>Action On Entity</w:t>
        </w:r>
      </w:hyperlink>
    </w:p>
    <w:p w14:paraId="2737AD40" w14:textId="77777777" w:rsidR="00901B1C" w:rsidRDefault="00901B1C" w:rsidP="00901B1C">
      <w:pPr>
        <w:pStyle w:val="Code0"/>
      </w:pPr>
      <w:r w:rsidRPr="00043180">
        <w:rPr>
          <w:b/>
          <w:sz w:val="24"/>
          <w:szCs w:val="24"/>
        </w:rPr>
        <w:lastRenderedPageBreak/>
        <w:t>package</w:t>
      </w:r>
      <w:r>
        <w:t xml:space="preserve"> Threat-risk-conceptual-model::Foundational Concepts::Processes</w:t>
      </w:r>
    </w:p>
    <w:p w14:paraId="1DFE4333" w14:textId="77777777" w:rsidR="00901B1C" w:rsidRDefault="00901B1C" w:rsidP="00901B1C">
      <w:pPr>
        <w:pStyle w:val="Heading4"/>
        <w:numPr>
          <w:ilvl w:val="3"/>
          <w:numId w:val="1"/>
        </w:numPr>
        <w:spacing w:after="0"/>
      </w:pPr>
      <w:r>
        <w:t>Associations</w:t>
      </w:r>
    </w:p>
    <w:p w14:paraId="3E64B1ED" w14:textId="77777777" w:rsidR="00901B1C" w:rsidRDefault="00901B1C" w:rsidP="00901B1C">
      <w:pPr>
        <w:ind w:left="605" w:hanging="245"/>
      </w:pPr>
      <w:r>
        <w:rPr>
          <w:noProof/>
        </w:rPr>
        <w:drawing>
          <wp:inline distT="0" distB="0" distL="0" distR="0" wp14:anchorId="6A69B5BC" wp14:editId="746DECD2">
            <wp:extent cx="152400" cy="152400"/>
            <wp:effectExtent l="0" t="0" r="0" b="0"/>
            <wp:docPr id="5077"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83d65b9404a78ed941a332943863e039" w:history="1">
        <w:r>
          <w:rPr>
            <w:rStyle w:val="Hyperlink"/>
          </w:rPr>
          <w:t>Process</w:t>
        </w:r>
      </w:hyperlink>
      <w:r>
        <w:t xml:space="preserve">   </w:t>
      </w:r>
      <w:r w:rsidRPr="00833C5F">
        <w:rPr>
          <w:i/>
        </w:rPr>
        <w:t>Redefines</w:t>
      </w:r>
      <w:r>
        <w:t>: affects:</w:t>
      </w:r>
      <w:hyperlink w:anchor="_13f9005c9106d00d7131680982c2727a" w:history="1">
        <w:r>
          <w:rPr>
            <w:rStyle w:val="Hyperlink"/>
          </w:rPr>
          <w:t>Entity</w:t>
        </w:r>
      </w:hyperlink>
      <w:r>
        <w:rPr>
          <w:rStyle w:val="Hyperlink"/>
        </w:rPr>
        <w:t xml:space="preserve">   </w:t>
      </w:r>
      <w:r>
        <w:t xml:space="preserve"> </w:t>
      </w:r>
    </w:p>
    <w:p w14:paraId="380AA5FE" w14:textId="77777777" w:rsidR="00901B1C" w:rsidRDefault="00901B1C" w:rsidP="00901B1C"/>
    <w:p w14:paraId="0B8ED366" w14:textId="77777777" w:rsidR="00901B1C" w:rsidRDefault="00901B1C" w:rsidP="00901B1C">
      <w:pPr>
        <w:pStyle w:val="Heading3"/>
        <w:spacing w:after="0"/>
        <w:ind w:left="1080"/>
      </w:pPr>
      <w:bookmarkStart w:id="258" w:name="_f85923f748ecc6b222c0eb85c28ef892"/>
      <w:bookmarkStart w:id="259" w:name="_Toc451802533"/>
      <w:r>
        <w:t>Class Scenario</w:t>
      </w:r>
      <w:bookmarkEnd w:id="258"/>
      <w:bookmarkEnd w:id="259"/>
      <w:r w:rsidRPr="003A31EC">
        <w:rPr>
          <w:rFonts w:cs="Arial"/>
        </w:rPr>
        <w:t xml:space="preserve"> </w:t>
      </w:r>
      <w:r>
        <w:rPr>
          <w:rFonts w:cs="Arial"/>
        </w:rPr>
        <w:fldChar w:fldCharType="begin"/>
      </w:r>
      <w:r>
        <w:instrText>XE"</w:instrText>
      </w:r>
      <w:r w:rsidRPr="00413D75">
        <w:rPr>
          <w:rFonts w:cs="Arial"/>
        </w:rPr>
        <w:instrText>Scenario</w:instrText>
      </w:r>
      <w:r>
        <w:instrText>"</w:instrText>
      </w:r>
      <w:r>
        <w:rPr>
          <w:rFonts w:cs="Arial"/>
        </w:rPr>
        <w:fldChar w:fldCharType="end"/>
      </w:r>
    </w:p>
    <w:p w14:paraId="0150A688" w14:textId="77777777" w:rsidR="00901B1C" w:rsidRDefault="00901B1C" w:rsidP="00901B1C">
      <w:pPr>
        <w:pStyle w:val="BodyText"/>
      </w:pPr>
      <w:r>
        <w:t>A template for a set of occurrences (may be but are not always activities) and resource that formally or informally define how things may happen.</w:t>
      </w:r>
    </w:p>
    <w:p w14:paraId="0E1164E9" w14:textId="77777777" w:rsidR="00901B1C" w:rsidRDefault="00901B1C" w:rsidP="00901B1C">
      <w:pPr>
        <w:pStyle w:val="Heading4"/>
        <w:numPr>
          <w:ilvl w:val="3"/>
          <w:numId w:val="1"/>
        </w:numPr>
        <w:spacing w:after="0"/>
      </w:pPr>
      <w:r>
        <w:t>Direct Supertypes</w:t>
      </w:r>
    </w:p>
    <w:p w14:paraId="4C58E648" w14:textId="77777777" w:rsidR="00901B1C" w:rsidRDefault="00901B1C" w:rsidP="00901B1C">
      <w:pPr>
        <w:ind w:left="360"/>
      </w:pPr>
      <w:hyperlink w:anchor="_83d65b9404a78ed941a332943863e039" w:history="1">
        <w:r>
          <w:rPr>
            <w:rStyle w:val="Hyperlink"/>
          </w:rPr>
          <w:t>Process</w:t>
        </w:r>
      </w:hyperlink>
    </w:p>
    <w:p w14:paraId="098740DF" w14:textId="77777777" w:rsidR="00901B1C" w:rsidRDefault="00901B1C" w:rsidP="00901B1C">
      <w:pPr>
        <w:pStyle w:val="Code0"/>
      </w:pPr>
      <w:r w:rsidRPr="00043180">
        <w:rPr>
          <w:b/>
          <w:sz w:val="24"/>
          <w:szCs w:val="24"/>
        </w:rPr>
        <w:t>package</w:t>
      </w:r>
      <w:r>
        <w:t xml:space="preserve"> Threat-risk-conceptual-model::Foundational Concepts::Processes</w:t>
      </w:r>
    </w:p>
    <w:p w14:paraId="24D06B9A" w14:textId="77777777" w:rsidR="00901B1C" w:rsidRDefault="00901B1C" w:rsidP="00901B1C">
      <w:pPr>
        <w:pStyle w:val="Heading4"/>
        <w:numPr>
          <w:ilvl w:val="3"/>
          <w:numId w:val="1"/>
        </w:numPr>
        <w:spacing w:after="0"/>
      </w:pPr>
      <w:r>
        <w:t>Attributes</w:t>
      </w:r>
    </w:p>
    <w:p w14:paraId="6ABCBC73" w14:textId="77777777" w:rsidR="00901B1C" w:rsidRDefault="00901B1C" w:rsidP="00901B1C">
      <w:pPr>
        <w:pStyle w:val="BodyText2"/>
      </w:pPr>
      <w:r>
        <w:rPr>
          <w:noProof/>
        </w:rPr>
        <w:drawing>
          <wp:inline distT="0" distB="0" distL="0" distR="0" wp14:anchorId="38233A56" wp14:editId="3A81CD6F">
            <wp:extent cx="152400" cy="152400"/>
            <wp:effectExtent l="0" t="0" r="0" b="0"/>
            <wp:docPr id="5078"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659668E2" w14:textId="77777777" w:rsidR="00901B1C" w:rsidRDefault="00901B1C" w:rsidP="00901B1C">
      <w:pPr>
        <w:pStyle w:val="BodyText"/>
      </w:pPr>
      <w:r>
        <w:t>Possibility that the scenario did happen, is happening or will happen.</w:t>
      </w:r>
    </w:p>
    <w:p w14:paraId="56428F86" w14:textId="77777777" w:rsidR="00901B1C" w:rsidRDefault="00901B1C" w:rsidP="00901B1C">
      <w:pPr>
        <w:pStyle w:val="Heading4"/>
        <w:numPr>
          <w:ilvl w:val="3"/>
          <w:numId w:val="1"/>
        </w:numPr>
        <w:spacing w:after="0"/>
      </w:pPr>
      <w:r>
        <w:t>Associations</w:t>
      </w:r>
    </w:p>
    <w:p w14:paraId="5288F752" w14:textId="77777777" w:rsidR="00901B1C" w:rsidRDefault="00901B1C" w:rsidP="00901B1C">
      <w:pPr>
        <w:ind w:left="605" w:hanging="245"/>
      </w:pPr>
      <w:r>
        <w:rPr>
          <w:noProof/>
        </w:rPr>
        <w:drawing>
          <wp:inline distT="0" distB="0" distL="0" distR="0" wp14:anchorId="20B2ED26" wp14:editId="0B408BC5">
            <wp:extent cx="152400" cy="152400"/>
            <wp:effectExtent l="0" t="0" r="0" b="0"/>
            <wp:docPr id="5079"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results in</w:t>
      </w:r>
      <w:r>
        <w:rPr>
          <w:rFonts w:cs="Arial"/>
        </w:rPr>
        <w:fldChar w:fldCharType="begin"/>
      </w:r>
      <w:r>
        <w:instrText>XE"</w:instrText>
      </w:r>
      <w:r w:rsidRPr="00413D75">
        <w:rPr>
          <w:rFonts w:cs="Arial"/>
        </w:rPr>
        <w:instrText>results in</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   </w:t>
      </w:r>
      <w:r w:rsidRPr="00833C5F">
        <w:rPr>
          <w:i/>
        </w:rPr>
        <w:t>Redefines</w:t>
      </w:r>
      <w:r>
        <w:t>: matches:</w:t>
      </w:r>
      <w:hyperlink w:anchor="_6db5f6447173086a1a7d18af4f144b69" w:history="1">
        <w:r>
          <w:rPr>
            <w:rStyle w:val="Hyperlink"/>
          </w:rPr>
          <w:t>Pattern</w:t>
        </w:r>
      </w:hyperlink>
      <w:r>
        <w:rPr>
          <w:rStyle w:val="Hyperlink"/>
        </w:rPr>
        <w:t xml:space="preserve">   </w:t>
      </w:r>
      <w:r>
        <w:t xml:space="preserve"> </w:t>
      </w:r>
    </w:p>
    <w:p w14:paraId="6B84F75A" w14:textId="77777777" w:rsidR="00901B1C" w:rsidRDefault="00901B1C" w:rsidP="00901B1C">
      <w:pPr>
        <w:pStyle w:val="BodyText"/>
      </w:pPr>
      <w:r>
        <w:t>Danger that is a result of a scenario happening.</w:t>
      </w:r>
    </w:p>
    <w:p w14:paraId="67122D7B" w14:textId="77777777" w:rsidR="00901B1C" w:rsidRDefault="00901B1C" w:rsidP="00901B1C"/>
    <w:p w14:paraId="3F67B634" w14:textId="77777777" w:rsidR="00901B1C" w:rsidRDefault="00901B1C" w:rsidP="00901B1C">
      <w:pPr>
        <w:spacing w:after="200" w:line="276" w:lineRule="auto"/>
        <w:rPr>
          <w:b/>
          <w:bCs/>
          <w:color w:val="365F91"/>
          <w:sz w:val="40"/>
          <w:szCs w:val="40"/>
        </w:rPr>
      </w:pPr>
      <w:r>
        <w:br w:type="page"/>
      </w:r>
    </w:p>
    <w:p w14:paraId="08C5BFA9" w14:textId="77777777" w:rsidR="00901B1C" w:rsidRDefault="00901B1C" w:rsidP="00901B1C">
      <w:pPr>
        <w:pStyle w:val="Heading2"/>
      </w:pPr>
      <w:bookmarkStart w:id="260" w:name="_Toc451802534"/>
      <w:r>
        <w:t>Threat-risk-conceptual-model::Foundational Concepts::Quantities and Units</w:t>
      </w:r>
      <w:bookmarkEnd w:id="260"/>
    </w:p>
    <w:p w14:paraId="255676E9" w14:textId="77777777" w:rsidR="00901B1C" w:rsidRDefault="00901B1C" w:rsidP="00901B1C">
      <w:r>
        <w:t>Quantities are the basis for units and measurements.</w:t>
      </w:r>
    </w:p>
    <w:p w14:paraId="011C8B2F" w14:textId="77777777" w:rsidR="00901B1C" w:rsidRDefault="00901B1C" w:rsidP="00901B1C">
      <w:r>
        <w:t xml:space="preserve">Qualities of things are represented with respect to what that thing means, not how it is represented. This introduces multiple "quantity kinds" which derive from </w:t>
      </w:r>
      <w:r>
        <w:rPr>
          <w:i/>
          <w:iCs/>
        </w:rPr>
        <w:t>Value</w:t>
      </w:r>
      <w:r>
        <w:t xml:space="preserve"> and </w:t>
      </w:r>
      <w:r>
        <w:rPr>
          <w:i/>
          <w:iCs/>
        </w:rPr>
        <w:t>Quantity</w:t>
      </w:r>
      <w:r>
        <w:t>. Quantiles are stereotyped as "Quantity Kind".</w:t>
      </w:r>
    </w:p>
    <w:p w14:paraId="3F1448F0" w14:textId="77777777" w:rsidR="00901B1C" w:rsidRDefault="00901B1C" w:rsidP="00901B1C">
      <w:r>
        <w:t>The representation of a value or quantity will typically use the "primitive types" that are found in I.T. systems such as "Integer", "Real" and "String".</w:t>
      </w:r>
    </w:p>
    <w:p w14:paraId="083F083E" w14:textId="77777777" w:rsidR="00901B1C" w:rsidRDefault="00901B1C" w:rsidP="00901B1C">
      <w:pPr>
        <w:pStyle w:val="Heading3"/>
        <w:spacing w:after="0"/>
        <w:ind w:left="1080"/>
      </w:pPr>
      <w:bookmarkStart w:id="261" w:name="_Toc451802535"/>
      <w:r>
        <w:t>Diagram: Quantities and units</w:t>
      </w:r>
      <w:bookmarkEnd w:id="261"/>
    </w:p>
    <w:p w14:paraId="752BE46C" w14:textId="77777777" w:rsidR="00901B1C" w:rsidRDefault="00901B1C" w:rsidP="00901B1C">
      <w:pPr>
        <w:jc w:val="center"/>
        <w:rPr>
          <w:rFonts w:cs="Arial"/>
        </w:rPr>
      </w:pPr>
      <w:r>
        <w:rPr>
          <w:noProof/>
        </w:rPr>
        <w:drawing>
          <wp:inline distT="0" distB="0" distL="0" distR="0" wp14:anchorId="463ECA8D" wp14:editId="71ED4FB9">
            <wp:extent cx="6188075" cy="5928295"/>
            <wp:effectExtent l="0" t="0" r="0" b="0"/>
            <wp:docPr id="5080" name="Picture -130124927.emf" descr="-1301249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30124927.emf"/>
                    <pic:cNvPicPr/>
                  </pic:nvPicPr>
                  <pic:blipFill>
                    <a:blip r:embed="rId62" cstate="print"/>
                    <a:stretch>
                      <a:fillRect/>
                    </a:stretch>
                  </pic:blipFill>
                  <pic:spPr>
                    <a:xfrm>
                      <a:off x="0" y="0"/>
                      <a:ext cx="6188075" cy="5928295"/>
                    </a:xfrm>
                    <a:prstGeom prst="rect">
                      <a:avLst/>
                    </a:prstGeom>
                  </pic:spPr>
                </pic:pic>
              </a:graphicData>
            </a:graphic>
          </wp:inline>
        </w:drawing>
      </w:r>
    </w:p>
    <w:p w14:paraId="2FE70264"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lastRenderedPageBreak/>
        <w:t>Quantities and units</w:t>
      </w:r>
    </w:p>
    <w:p w14:paraId="4C53733F" w14:textId="77777777" w:rsidR="00901B1C" w:rsidRDefault="00901B1C" w:rsidP="00901B1C">
      <w:r>
        <w:t xml:space="preserve"> </w:t>
      </w:r>
    </w:p>
    <w:p w14:paraId="38790537" w14:textId="77777777" w:rsidR="00901B1C" w:rsidRDefault="00901B1C" w:rsidP="00901B1C"/>
    <w:p w14:paraId="15C9D3D8" w14:textId="77777777" w:rsidR="00901B1C" w:rsidRDefault="00901B1C" w:rsidP="00901B1C">
      <w:pPr>
        <w:pStyle w:val="Heading3"/>
        <w:spacing w:after="0"/>
        <w:ind w:left="1080"/>
      </w:pPr>
      <w:bookmarkStart w:id="262" w:name="_dc91d557c5f8d1545ccae8040a890568"/>
      <w:bookmarkStart w:id="263" w:name="_Toc451802536"/>
      <w:r>
        <w:t>Class Benefit Metric</w:t>
      </w:r>
      <w:bookmarkEnd w:id="262"/>
      <w:bookmarkEnd w:id="263"/>
      <w:r w:rsidRPr="003A31EC">
        <w:rPr>
          <w:rFonts w:cs="Arial"/>
        </w:rPr>
        <w:t xml:space="preserve"> </w:t>
      </w:r>
      <w:r>
        <w:rPr>
          <w:rFonts w:cs="Arial"/>
        </w:rPr>
        <w:fldChar w:fldCharType="begin"/>
      </w:r>
      <w:r>
        <w:instrText>XE"</w:instrText>
      </w:r>
      <w:r w:rsidRPr="00413D75">
        <w:rPr>
          <w:rFonts w:cs="Arial"/>
        </w:rPr>
        <w:instrText>Benefit Metric</w:instrText>
      </w:r>
      <w:r>
        <w:instrText>"</w:instrText>
      </w:r>
      <w:r>
        <w:rPr>
          <w:rFonts w:cs="Arial"/>
        </w:rPr>
        <w:fldChar w:fldCharType="end"/>
      </w:r>
    </w:p>
    <w:p w14:paraId="7AD0B62B" w14:textId="77777777" w:rsidR="00901B1C" w:rsidRDefault="00901B1C" w:rsidP="00901B1C">
      <w:pPr>
        <w:pStyle w:val="BodyText"/>
      </w:pPr>
      <w:r>
        <w:t>Any way to quantify benefit or harm.</w:t>
      </w:r>
    </w:p>
    <w:p w14:paraId="33E9925F" w14:textId="77777777" w:rsidR="00901B1C" w:rsidRDefault="00901B1C" w:rsidP="00901B1C">
      <w:pPr>
        <w:pStyle w:val="Heading4"/>
        <w:numPr>
          <w:ilvl w:val="3"/>
          <w:numId w:val="1"/>
        </w:numPr>
        <w:spacing w:after="0"/>
      </w:pPr>
      <w:r>
        <w:t>Direct Supertypes</w:t>
      </w:r>
    </w:p>
    <w:p w14:paraId="22A11F01" w14:textId="77777777" w:rsidR="00901B1C" w:rsidRDefault="00901B1C" w:rsidP="00901B1C">
      <w:pPr>
        <w:ind w:left="360"/>
      </w:pPr>
      <w:hyperlink w:anchor="_23c4326044009f885190c5ab985800db" w:history="1">
        <w:r>
          <w:rPr>
            <w:rStyle w:val="Hyperlink"/>
          </w:rPr>
          <w:t>Metric</w:t>
        </w:r>
      </w:hyperlink>
    </w:p>
    <w:p w14:paraId="1A2F30B3" w14:textId="77777777" w:rsidR="00901B1C" w:rsidRDefault="00901B1C" w:rsidP="00901B1C">
      <w:pPr>
        <w:pStyle w:val="Code0"/>
      </w:pPr>
      <w:r w:rsidRPr="00043180">
        <w:rPr>
          <w:b/>
          <w:sz w:val="24"/>
          <w:szCs w:val="24"/>
        </w:rPr>
        <w:t>package</w:t>
      </w:r>
      <w:r>
        <w:t xml:space="preserve"> Threat-risk-conceptual-model::Foundational Concepts::Quantities and Units</w:t>
      </w:r>
    </w:p>
    <w:p w14:paraId="1F6BF382" w14:textId="77777777" w:rsidR="00901B1C" w:rsidRDefault="00901B1C" w:rsidP="00901B1C"/>
    <w:p w14:paraId="0B6989B6" w14:textId="77777777" w:rsidR="00901B1C" w:rsidRDefault="00901B1C" w:rsidP="00901B1C">
      <w:pPr>
        <w:pStyle w:val="Heading3"/>
        <w:spacing w:after="0"/>
        <w:ind w:left="1080"/>
      </w:pPr>
      <w:bookmarkStart w:id="264" w:name="_515aa0b3c8b3af1351822986548c803a"/>
      <w:bookmarkStart w:id="265" w:name="_Toc451802537"/>
      <w:r>
        <w:t>Class Confidence Metric</w:t>
      </w:r>
      <w:bookmarkEnd w:id="264"/>
      <w:bookmarkEnd w:id="265"/>
      <w:r w:rsidRPr="003A31EC">
        <w:rPr>
          <w:rFonts w:cs="Arial"/>
        </w:rPr>
        <w:t xml:space="preserve"> </w:t>
      </w:r>
      <w:r>
        <w:rPr>
          <w:rFonts w:cs="Arial"/>
        </w:rPr>
        <w:fldChar w:fldCharType="begin"/>
      </w:r>
      <w:r>
        <w:instrText>XE"</w:instrText>
      </w:r>
      <w:r w:rsidRPr="00413D75">
        <w:rPr>
          <w:rFonts w:cs="Arial"/>
        </w:rPr>
        <w:instrText>Confidence Metric</w:instrText>
      </w:r>
      <w:r>
        <w:instrText>"</w:instrText>
      </w:r>
      <w:r>
        <w:rPr>
          <w:rFonts w:cs="Arial"/>
        </w:rPr>
        <w:fldChar w:fldCharType="end"/>
      </w:r>
    </w:p>
    <w:p w14:paraId="6AD4C988" w14:textId="77777777" w:rsidR="00901B1C" w:rsidRDefault="00901B1C" w:rsidP="00901B1C">
      <w:pPr>
        <w:pStyle w:val="BodyText"/>
      </w:pPr>
      <w:r>
        <w:t>Any metric of confidence.</w:t>
      </w:r>
    </w:p>
    <w:p w14:paraId="00444C03" w14:textId="77777777" w:rsidR="00901B1C" w:rsidRDefault="00901B1C" w:rsidP="00901B1C">
      <w:pPr>
        <w:pStyle w:val="Heading4"/>
        <w:numPr>
          <w:ilvl w:val="3"/>
          <w:numId w:val="1"/>
        </w:numPr>
        <w:spacing w:after="0"/>
      </w:pPr>
      <w:r>
        <w:t>Direct Supertypes</w:t>
      </w:r>
    </w:p>
    <w:p w14:paraId="5724CE41" w14:textId="77777777" w:rsidR="00901B1C" w:rsidRDefault="00901B1C" w:rsidP="00901B1C">
      <w:pPr>
        <w:ind w:left="360"/>
      </w:pPr>
      <w:hyperlink w:anchor="_23c4326044009f885190c5ab985800db" w:history="1">
        <w:r>
          <w:rPr>
            <w:rStyle w:val="Hyperlink"/>
          </w:rPr>
          <w:t>Metric</w:t>
        </w:r>
      </w:hyperlink>
    </w:p>
    <w:p w14:paraId="3A09722D" w14:textId="77777777" w:rsidR="00901B1C" w:rsidRDefault="00901B1C" w:rsidP="00901B1C">
      <w:pPr>
        <w:pStyle w:val="Code0"/>
      </w:pPr>
      <w:r w:rsidRPr="00043180">
        <w:rPr>
          <w:b/>
          <w:sz w:val="24"/>
          <w:szCs w:val="24"/>
        </w:rPr>
        <w:t>package</w:t>
      </w:r>
      <w:r>
        <w:t xml:space="preserve"> Threat-risk-conceptual-model::Foundational Concepts::Quantities and Units</w:t>
      </w:r>
    </w:p>
    <w:p w14:paraId="176DF30E" w14:textId="77777777" w:rsidR="00901B1C" w:rsidRDefault="00901B1C" w:rsidP="00901B1C"/>
    <w:p w14:paraId="7012173B" w14:textId="77777777" w:rsidR="00901B1C" w:rsidRDefault="00901B1C" w:rsidP="00901B1C">
      <w:pPr>
        <w:pStyle w:val="Heading3"/>
        <w:spacing w:after="0"/>
        <w:ind w:left="1080"/>
      </w:pPr>
      <w:bookmarkStart w:id="266" w:name="_a4c3c56cf5cef2847069d5e681588819"/>
      <w:bookmarkStart w:id="267" w:name="_Toc451802538"/>
      <w:r>
        <w:t>Class Count</w:t>
      </w:r>
      <w:bookmarkEnd w:id="266"/>
      <w:bookmarkEnd w:id="267"/>
      <w:r w:rsidRPr="003A31EC">
        <w:rPr>
          <w:rFonts w:cs="Arial"/>
        </w:rPr>
        <w:t xml:space="preserve"> </w:t>
      </w:r>
      <w:r>
        <w:rPr>
          <w:rFonts w:cs="Arial"/>
        </w:rPr>
        <w:fldChar w:fldCharType="begin"/>
      </w:r>
      <w:r>
        <w:instrText>XE"</w:instrText>
      </w:r>
      <w:r w:rsidRPr="00413D75">
        <w:rPr>
          <w:rFonts w:cs="Arial"/>
        </w:rPr>
        <w:instrText>Count</w:instrText>
      </w:r>
      <w:r>
        <w:instrText>"</w:instrText>
      </w:r>
      <w:r>
        <w:rPr>
          <w:rFonts w:cs="Arial"/>
        </w:rPr>
        <w:fldChar w:fldCharType="end"/>
      </w:r>
    </w:p>
    <w:p w14:paraId="011226A7" w14:textId="77777777" w:rsidR="00901B1C" w:rsidRDefault="00901B1C" w:rsidP="00901B1C">
      <w:pPr>
        <w:pStyle w:val="BodyText"/>
      </w:pPr>
      <w:r>
        <w:t>The number of something, e.g., 5 fish.</w:t>
      </w:r>
    </w:p>
    <w:p w14:paraId="30617DA8" w14:textId="77777777" w:rsidR="00901B1C" w:rsidRDefault="00901B1C" w:rsidP="00901B1C">
      <w:pPr>
        <w:pStyle w:val="Heading4"/>
        <w:numPr>
          <w:ilvl w:val="3"/>
          <w:numId w:val="1"/>
        </w:numPr>
        <w:spacing w:after="0"/>
      </w:pPr>
      <w:r>
        <w:t>Direct Supertypes</w:t>
      </w:r>
    </w:p>
    <w:p w14:paraId="271E5739" w14:textId="77777777" w:rsidR="00901B1C" w:rsidRDefault="00901B1C" w:rsidP="00901B1C">
      <w:pPr>
        <w:ind w:left="360"/>
      </w:pPr>
      <w:hyperlink w:anchor="_8942b77360f32c71454a54816b872e65" w:history="1">
        <w:r>
          <w:rPr>
            <w:rStyle w:val="Hyperlink"/>
          </w:rPr>
          <w:t>Quantity Kind</w:t>
        </w:r>
      </w:hyperlink>
    </w:p>
    <w:p w14:paraId="5204E5BC" w14:textId="77777777" w:rsidR="00901B1C" w:rsidRDefault="00901B1C" w:rsidP="00901B1C">
      <w:pPr>
        <w:pStyle w:val="Code0"/>
      </w:pPr>
      <w:r w:rsidRPr="00043180">
        <w:rPr>
          <w:b/>
          <w:sz w:val="24"/>
          <w:szCs w:val="24"/>
        </w:rPr>
        <w:t>package</w:t>
      </w:r>
      <w:r>
        <w:t xml:space="preserve"> Threat-risk-conceptual-model::Foundational Concepts::Quantities and Units</w:t>
      </w:r>
    </w:p>
    <w:p w14:paraId="20EE2C16" w14:textId="77777777" w:rsidR="00901B1C" w:rsidRDefault="00901B1C" w:rsidP="00901B1C"/>
    <w:p w14:paraId="6C1E0E6C" w14:textId="77777777" w:rsidR="00901B1C" w:rsidRDefault="00901B1C" w:rsidP="00901B1C">
      <w:pPr>
        <w:pStyle w:val="Heading3"/>
        <w:spacing w:after="0"/>
        <w:ind w:left="1080"/>
      </w:pPr>
      <w:bookmarkStart w:id="268" w:name="_a221b52aef49269d4431e5f200135da7"/>
      <w:bookmarkStart w:id="269" w:name="_Toc451802539"/>
      <w:r>
        <w:t>Class Currency Benefit Metric</w:t>
      </w:r>
      <w:bookmarkEnd w:id="268"/>
      <w:bookmarkEnd w:id="269"/>
      <w:r w:rsidRPr="003A31EC">
        <w:rPr>
          <w:rFonts w:cs="Arial"/>
        </w:rPr>
        <w:t xml:space="preserve"> </w:t>
      </w:r>
      <w:r>
        <w:rPr>
          <w:rFonts w:cs="Arial"/>
        </w:rPr>
        <w:fldChar w:fldCharType="begin"/>
      </w:r>
      <w:r>
        <w:instrText>XE"</w:instrText>
      </w:r>
      <w:r w:rsidRPr="00413D75">
        <w:rPr>
          <w:rFonts w:cs="Arial"/>
        </w:rPr>
        <w:instrText>Currency Benefit Metric</w:instrText>
      </w:r>
      <w:r>
        <w:instrText>"</w:instrText>
      </w:r>
      <w:r>
        <w:rPr>
          <w:rFonts w:cs="Arial"/>
        </w:rPr>
        <w:fldChar w:fldCharType="end"/>
      </w:r>
    </w:p>
    <w:p w14:paraId="581C3B8C" w14:textId="77777777" w:rsidR="00901B1C" w:rsidRDefault="00901B1C" w:rsidP="00901B1C">
      <w:pPr>
        <w:pStyle w:val="BodyText"/>
      </w:pPr>
      <w:r>
        <w:t>A metric for benefit or harm expressed in terms of a currency, such as dollars or yen.</w:t>
      </w:r>
    </w:p>
    <w:p w14:paraId="4E253C81" w14:textId="77777777" w:rsidR="00901B1C" w:rsidRDefault="00901B1C" w:rsidP="00901B1C">
      <w:pPr>
        <w:pStyle w:val="Heading4"/>
        <w:numPr>
          <w:ilvl w:val="3"/>
          <w:numId w:val="1"/>
        </w:numPr>
        <w:spacing w:after="0"/>
      </w:pPr>
      <w:r>
        <w:t>Direct Supertypes</w:t>
      </w:r>
    </w:p>
    <w:p w14:paraId="058F081E" w14:textId="77777777" w:rsidR="00901B1C" w:rsidRDefault="00901B1C" w:rsidP="00901B1C">
      <w:pPr>
        <w:ind w:left="360"/>
      </w:pPr>
      <w:hyperlink w:anchor="_dc91d557c5f8d1545ccae8040a890568" w:history="1">
        <w:r>
          <w:rPr>
            <w:rStyle w:val="Hyperlink"/>
          </w:rPr>
          <w:t>Benefit Metric</w:t>
        </w:r>
      </w:hyperlink>
    </w:p>
    <w:p w14:paraId="5B3725E9" w14:textId="77777777" w:rsidR="00901B1C" w:rsidRDefault="00901B1C" w:rsidP="00901B1C">
      <w:pPr>
        <w:pStyle w:val="Code0"/>
      </w:pPr>
      <w:r w:rsidRPr="00043180">
        <w:rPr>
          <w:b/>
          <w:sz w:val="24"/>
          <w:szCs w:val="24"/>
        </w:rPr>
        <w:t>package</w:t>
      </w:r>
      <w:r>
        <w:t xml:space="preserve"> Threat-risk-conceptual-model::Foundational Concepts::Quantities and Units</w:t>
      </w:r>
    </w:p>
    <w:p w14:paraId="6DB652A1" w14:textId="77777777" w:rsidR="00901B1C" w:rsidRDefault="00901B1C" w:rsidP="00901B1C"/>
    <w:p w14:paraId="068CD56A" w14:textId="77777777" w:rsidR="00901B1C" w:rsidRDefault="00901B1C" w:rsidP="00901B1C">
      <w:pPr>
        <w:pStyle w:val="Heading3"/>
        <w:spacing w:after="0"/>
        <w:ind w:left="1080"/>
      </w:pPr>
      <w:bookmarkStart w:id="270" w:name="_23c4326044009f885190c5ab985800db"/>
      <w:bookmarkStart w:id="271" w:name="_Toc451802540"/>
      <w:r>
        <w:t>Class Metric</w:t>
      </w:r>
      <w:bookmarkEnd w:id="270"/>
      <w:bookmarkEnd w:id="271"/>
      <w:r w:rsidRPr="003A31EC">
        <w:rPr>
          <w:rFonts w:cs="Arial"/>
        </w:rPr>
        <w:t xml:space="preserve"> </w:t>
      </w:r>
      <w:r>
        <w:rPr>
          <w:rFonts w:cs="Arial"/>
        </w:rPr>
        <w:fldChar w:fldCharType="begin"/>
      </w:r>
      <w:r>
        <w:instrText>XE"</w:instrText>
      </w:r>
      <w:r w:rsidRPr="00413D75">
        <w:rPr>
          <w:rFonts w:cs="Arial"/>
        </w:rPr>
        <w:instrText>Metric</w:instrText>
      </w:r>
      <w:r>
        <w:instrText>"</w:instrText>
      </w:r>
      <w:r>
        <w:rPr>
          <w:rFonts w:cs="Arial"/>
        </w:rPr>
        <w:fldChar w:fldCharType="end"/>
      </w:r>
    </w:p>
    <w:p w14:paraId="25AB9D98" w14:textId="77777777" w:rsidR="00901B1C" w:rsidRDefault="00901B1C" w:rsidP="00901B1C">
      <w:pPr>
        <w:pStyle w:val="BodyText"/>
      </w:pPr>
      <w:r>
        <w:t>A standard for measuring or evaluating something.</w:t>
      </w:r>
    </w:p>
    <w:p w14:paraId="63E3FEC6" w14:textId="6DCE7D58" w:rsidR="00901B1C" w:rsidRDefault="00901B1C" w:rsidP="00901B1C">
      <w:pPr>
        <w:pStyle w:val="BodyText"/>
      </w:pPr>
      <w:r>
        <w:t>Typical representations of a metric may be a fraction from zero to 1 or a rating such as "high, medium, low". Not to be confused with the "Metric System".</w:t>
      </w:r>
    </w:p>
    <w:p w14:paraId="3CB1E5C5" w14:textId="77777777" w:rsidR="00901B1C" w:rsidRDefault="00901B1C" w:rsidP="00901B1C">
      <w:pPr>
        <w:pStyle w:val="Heading4"/>
        <w:numPr>
          <w:ilvl w:val="3"/>
          <w:numId w:val="1"/>
        </w:numPr>
        <w:spacing w:after="0"/>
      </w:pPr>
      <w:r>
        <w:lastRenderedPageBreak/>
        <w:t>Direct Supertypes</w:t>
      </w:r>
    </w:p>
    <w:p w14:paraId="0FC8895E" w14:textId="77777777" w:rsidR="00901B1C" w:rsidRDefault="00901B1C" w:rsidP="00901B1C">
      <w:pPr>
        <w:ind w:left="360"/>
      </w:pPr>
      <w:hyperlink w:anchor="_8942b77360f32c71454a54816b872e65" w:history="1">
        <w:r>
          <w:rPr>
            <w:rStyle w:val="Hyperlink"/>
          </w:rPr>
          <w:t>Quantity Kind</w:t>
        </w:r>
      </w:hyperlink>
    </w:p>
    <w:p w14:paraId="1B4A839D" w14:textId="77777777" w:rsidR="00901B1C" w:rsidRDefault="00901B1C" w:rsidP="00901B1C">
      <w:pPr>
        <w:pStyle w:val="Code0"/>
      </w:pPr>
      <w:r w:rsidRPr="00043180">
        <w:rPr>
          <w:b/>
          <w:sz w:val="24"/>
          <w:szCs w:val="24"/>
        </w:rPr>
        <w:t>package</w:t>
      </w:r>
      <w:r>
        <w:t xml:space="preserve"> Threat-risk-conceptual-model::Foundational Concepts::Quantities and Units</w:t>
      </w:r>
    </w:p>
    <w:p w14:paraId="14A7D4D0" w14:textId="77777777" w:rsidR="00901B1C" w:rsidRDefault="00901B1C" w:rsidP="00901B1C"/>
    <w:p w14:paraId="059BDA93" w14:textId="77777777" w:rsidR="00901B1C" w:rsidRDefault="00901B1C" w:rsidP="00901B1C">
      <w:pPr>
        <w:pStyle w:val="Heading3"/>
        <w:spacing w:after="0"/>
        <w:ind w:left="1080"/>
      </w:pPr>
      <w:bookmarkStart w:id="272" w:name="_c4bee9dc62c41effa96910b60385b774"/>
      <w:bookmarkStart w:id="273" w:name="_Toc451802541"/>
      <w:r>
        <w:t>Class Probability Metric</w:t>
      </w:r>
      <w:bookmarkEnd w:id="272"/>
      <w:bookmarkEnd w:id="273"/>
      <w:r w:rsidRPr="003A31EC">
        <w:rPr>
          <w:rFonts w:cs="Arial"/>
        </w:rPr>
        <w:t xml:space="preserve"> </w:t>
      </w:r>
      <w:r>
        <w:rPr>
          <w:rFonts w:cs="Arial"/>
        </w:rPr>
        <w:fldChar w:fldCharType="begin"/>
      </w:r>
      <w:r>
        <w:instrText>XE"</w:instrText>
      </w:r>
      <w:r w:rsidRPr="00413D75">
        <w:rPr>
          <w:rFonts w:cs="Arial"/>
        </w:rPr>
        <w:instrText>Probability Metric</w:instrText>
      </w:r>
      <w:r>
        <w:instrText>"</w:instrText>
      </w:r>
      <w:r>
        <w:rPr>
          <w:rFonts w:cs="Arial"/>
        </w:rPr>
        <w:fldChar w:fldCharType="end"/>
      </w:r>
    </w:p>
    <w:p w14:paraId="471CF6EB" w14:textId="77777777" w:rsidR="00901B1C" w:rsidRDefault="00901B1C" w:rsidP="00901B1C">
      <w:pPr>
        <w:pStyle w:val="BodyText"/>
      </w:pPr>
      <w:r>
        <w:t>A metric that represents the possibility that something uncertain will happen.</w:t>
      </w:r>
    </w:p>
    <w:p w14:paraId="3D397415" w14:textId="77777777" w:rsidR="00901B1C" w:rsidRDefault="00901B1C" w:rsidP="00901B1C">
      <w:pPr>
        <w:pStyle w:val="Heading4"/>
        <w:numPr>
          <w:ilvl w:val="3"/>
          <w:numId w:val="1"/>
        </w:numPr>
        <w:spacing w:after="0"/>
      </w:pPr>
      <w:r>
        <w:t>Direct Supertypes</w:t>
      </w:r>
    </w:p>
    <w:p w14:paraId="602713E2" w14:textId="77777777" w:rsidR="00901B1C" w:rsidRDefault="00901B1C" w:rsidP="00901B1C">
      <w:pPr>
        <w:ind w:left="360"/>
      </w:pPr>
      <w:hyperlink w:anchor="_23c4326044009f885190c5ab985800db" w:history="1">
        <w:r>
          <w:rPr>
            <w:rStyle w:val="Hyperlink"/>
          </w:rPr>
          <w:t>Metric</w:t>
        </w:r>
      </w:hyperlink>
    </w:p>
    <w:p w14:paraId="56329F2A" w14:textId="77777777" w:rsidR="00901B1C" w:rsidRDefault="00901B1C" w:rsidP="00901B1C">
      <w:pPr>
        <w:pStyle w:val="Code0"/>
      </w:pPr>
      <w:r w:rsidRPr="00043180">
        <w:rPr>
          <w:b/>
          <w:sz w:val="24"/>
          <w:szCs w:val="24"/>
        </w:rPr>
        <w:t>package</w:t>
      </w:r>
      <w:r>
        <w:t xml:space="preserve"> Threat-risk-conceptual-model::Foundational Concepts::Quantities and Units</w:t>
      </w:r>
    </w:p>
    <w:p w14:paraId="6F10F4D5" w14:textId="77777777" w:rsidR="00901B1C" w:rsidRDefault="00901B1C" w:rsidP="00901B1C"/>
    <w:p w14:paraId="788D82C4" w14:textId="77777777" w:rsidR="00901B1C" w:rsidRDefault="00901B1C" w:rsidP="00901B1C">
      <w:pPr>
        <w:pStyle w:val="Heading3"/>
        <w:spacing w:after="0"/>
        <w:ind w:left="1080"/>
      </w:pPr>
      <w:bookmarkStart w:id="274" w:name="_8942b77360f32c71454a54816b872e65"/>
      <w:bookmarkStart w:id="275" w:name="_Toc451802542"/>
      <w:r>
        <w:t>Class Quantity Kind</w:t>
      </w:r>
      <w:bookmarkEnd w:id="274"/>
      <w:bookmarkEnd w:id="275"/>
      <w:r w:rsidRPr="003A31EC">
        <w:rPr>
          <w:rFonts w:cs="Arial"/>
        </w:rPr>
        <w:t xml:space="preserve"> </w:t>
      </w:r>
      <w:r>
        <w:rPr>
          <w:rFonts w:cs="Arial"/>
        </w:rPr>
        <w:fldChar w:fldCharType="begin"/>
      </w:r>
      <w:r>
        <w:instrText>XE"</w:instrText>
      </w:r>
      <w:r w:rsidRPr="00413D75">
        <w:rPr>
          <w:rFonts w:cs="Arial"/>
        </w:rPr>
        <w:instrText>Quantity Kind</w:instrText>
      </w:r>
      <w:r>
        <w:instrText>"</w:instrText>
      </w:r>
      <w:r>
        <w:rPr>
          <w:rFonts w:cs="Arial"/>
        </w:rPr>
        <w:fldChar w:fldCharType="end"/>
      </w:r>
    </w:p>
    <w:p w14:paraId="67DE8EEA" w14:textId="77777777" w:rsidR="00901B1C" w:rsidRDefault="00901B1C" w:rsidP="00901B1C">
      <w:pPr>
        <w:pStyle w:val="BodyText"/>
      </w:pPr>
      <w:r>
        <w:t>A real scalar quantity, defined and adopted by convention, with which any other quantity of the same quantity kind can be compared to express the ratio of the two quantities as a number. e.g., Degrees Centigrade, Miles. [JCGM 200:2008t]</w:t>
      </w:r>
    </w:p>
    <w:p w14:paraId="601D8EA2" w14:textId="77777777" w:rsidR="00901B1C" w:rsidRDefault="00901B1C" w:rsidP="00901B1C">
      <w:pPr>
        <w:pStyle w:val="Heading4"/>
        <w:numPr>
          <w:ilvl w:val="3"/>
          <w:numId w:val="1"/>
        </w:numPr>
        <w:spacing w:after="0"/>
      </w:pPr>
      <w:r>
        <w:t>Direct Supertypes</w:t>
      </w:r>
    </w:p>
    <w:p w14:paraId="68F5BEB5" w14:textId="77777777" w:rsidR="00901B1C" w:rsidRDefault="00901B1C" w:rsidP="00901B1C">
      <w:pPr>
        <w:ind w:left="360"/>
      </w:pPr>
      <w:hyperlink w:anchor="_a7a4f23921c2d4c035993a2e874887ff" w:history="1">
        <w:r>
          <w:rPr>
            <w:rStyle w:val="Hyperlink"/>
          </w:rPr>
          <w:t>Value</w:t>
        </w:r>
      </w:hyperlink>
    </w:p>
    <w:p w14:paraId="36A20823" w14:textId="77777777" w:rsidR="00901B1C" w:rsidRDefault="00901B1C" w:rsidP="00901B1C">
      <w:pPr>
        <w:pStyle w:val="Code0"/>
      </w:pPr>
      <w:r w:rsidRPr="00043180">
        <w:rPr>
          <w:b/>
          <w:sz w:val="24"/>
          <w:szCs w:val="24"/>
        </w:rPr>
        <w:t>package</w:t>
      </w:r>
      <w:r>
        <w:t xml:space="preserve"> Threat-risk-conceptual-model::Foundational Concepts::Quantities and Units</w:t>
      </w:r>
    </w:p>
    <w:p w14:paraId="011EED27" w14:textId="77777777" w:rsidR="00901B1C" w:rsidRDefault="00901B1C" w:rsidP="00901B1C">
      <w:pPr>
        <w:pStyle w:val="Heading4"/>
        <w:numPr>
          <w:ilvl w:val="3"/>
          <w:numId w:val="1"/>
        </w:numPr>
        <w:spacing w:after="0"/>
      </w:pPr>
      <w:r>
        <w:t>Attributes</w:t>
      </w:r>
    </w:p>
    <w:p w14:paraId="1A7C9AC1" w14:textId="77777777" w:rsidR="00901B1C" w:rsidRDefault="00901B1C" w:rsidP="00901B1C">
      <w:pPr>
        <w:pStyle w:val="BodyText2"/>
      </w:pPr>
      <w:r>
        <w:rPr>
          <w:noProof/>
        </w:rPr>
        <w:drawing>
          <wp:inline distT="0" distB="0" distL="0" distR="0" wp14:anchorId="38185781" wp14:editId="18E1CDE7">
            <wp:extent cx="152400" cy="152400"/>
            <wp:effectExtent l="0" t="0" r="0" b="0"/>
            <wp:docPr id="5081"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magnitude</w:t>
      </w:r>
      <w:r>
        <w:rPr>
          <w:rFonts w:cs="Arial"/>
        </w:rPr>
        <w:fldChar w:fldCharType="begin"/>
      </w:r>
      <w:r>
        <w:instrText>XE"</w:instrText>
      </w:r>
      <w:r w:rsidRPr="00413D75">
        <w:rPr>
          <w:rFonts w:cs="Arial"/>
        </w:rPr>
        <w:instrText>magnitude</w:instrText>
      </w:r>
      <w:r>
        <w:instrText>"</w:instrText>
      </w:r>
      <w:r>
        <w:rPr>
          <w:rFonts w:cs="Arial"/>
        </w:rPr>
        <w:fldChar w:fldCharType="end"/>
      </w:r>
      <w:r>
        <w:t xml:space="preserve"> : </w:t>
      </w:r>
      <w:hyperlink w:anchor="_80dd44572d5c1037bc2c71af3a834421" w:history="1">
        <w:r>
          <w:rPr>
            <w:rStyle w:val="Hyperlink"/>
          </w:rPr>
          <w:t>Quantity</w:t>
        </w:r>
      </w:hyperlink>
    </w:p>
    <w:p w14:paraId="3949B0B0" w14:textId="77777777" w:rsidR="00901B1C" w:rsidRDefault="00901B1C" w:rsidP="00901B1C">
      <w:pPr>
        <w:pStyle w:val="BodyText"/>
      </w:pPr>
      <w:r>
        <w:t>The value of a quantity.</w:t>
      </w:r>
    </w:p>
    <w:p w14:paraId="5B0C155B" w14:textId="77777777" w:rsidR="00901B1C" w:rsidRDefault="00901B1C" w:rsidP="00901B1C"/>
    <w:p w14:paraId="799C3C3E" w14:textId="77777777" w:rsidR="00901B1C" w:rsidRDefault="00901B1C" w:rsidP="00901B1C">
      <w:pPr>
        <w:pStyle w:val="Heading3"/>
        <w:spacing w:after="0"/>
        <w:ind w:left="1080"/>
      </w:pPr>
      <w:bookmarkStart w:id="276" w:name="_404887ca511c022e037ede12e1a8f37a"/>
      <w:bookmarkStart w:id="277" w:name="_Toc451802543"/>
      <w:r>
        <w:t>Class Time Point</w:t>
      </w:r>
      <w:bookmarkEnd w:id="276"/>
      <w:bookmarkEnd w:id="277"/>
      <w:r w:rsidRPr="003A31EC">
        <w:rPr>
          <w:rFonts w:cs="Arial"/>
        </w:rPr>
        <w:t xml:space="preserve"> </w:t>
      </w:r>
      <w:r>
        <w:rPr>
          <w:rFonts w:cs="Arial"/>
        </w:rPr>
        <w:fldChar w:fldCharType="begin"/>
      </w:r>
      <w:r>
        <w:instrText>XE"</w:instrText>
      </w:r>
      <w:r w:rsidRPr="00413D75">
        <w:rPr>
          <w:rFonts w:cs="Arial"/>
        </w:rPr>
        <w:instrText>Time Point</w:instrText>
      </w:r>
      <w:r>
        <w:instrText>"</w:instrText>
      </w:r>
      <w:r>
        <w:rPr>
          <w:rFonts w:cs="Arial"/>
        </w:rPr>
        <w:fldChar w:fldCharType="end"/>
      </w:r>
    </w:p>
    <w:p w14:paraId="79BFFDD9" w14:textId="77777777" w:rsidR="00901B1C" w:rsidRDefault="00901B1C" w:rsidP="00901B1C">
      <w:pPr>
        <w:pStyle w:val="BodyText"/>
      </w:pPr>
      <w:r>
        <w:t>A particular point in time, recognizing that any such point is a duration at a finer level of granularity.</w:t>
      </w:r>
    </w:p>
    <w:p w14:paraId="557A5A41" w14:textId="77777777" w:rsidR="00901B1C" w:rsidRDefault="00901B1C" w:rsidP="00901B1C">
      <w:pPr>
        <w:pStyle w:val="Heading4"/>
        <w:numPr>
          <w:ilvl w:val="3"/>
          <w:numId w:val="1"/>
        </w:numPr>
        <w:spacing w:after="0"/>
      </w:pPr>
      <w:r>
        <w:t>Direct Supertypes</w:t>
      </w:r>
    </w:p>
    <w:p w14:paraId="51E54328" w14:textId="77777777" w:rsidR="00901B1C" w:rsidRDefault="00901B1C" w:rsidP="00901B1C">
      <w:pPr>
        <w:ind w:left="360"/>
      </w:pPr>
      <w:hyperlink w:anchor="_8942b77360f32c71454a54816b872e65" w:history="1">
        <w:r>
          <w:rPr>
            <w:rStyle w:val="Hyperlink"/>
          </w:rPr>
          <w:t>Quantity Kind</w:t>
        </w:r>
      </w:hyperlink>
    </w:p>
    <w:p w14:paraId="634E43AD" w14:textId="77777777" w:rsidR="00901B1C" w:rsidRDefault="00901B1C" w:rsidP="00901B1C">
      <w:pPr>
        <w:pStyle w:val="Code0"/>
      </w:pPr>
      <w:r w:rsidRPr="00043180">
        <w:rPr>
          <w:b/>
          <w:sz w:val="24"/>
          <w:szCs w:val="24"/>
        </w:rPr>
        <w:t>package</w:t>
      </w:r>
      <w:r>
        <w:t xml:space="preserve"> Threat-risk-conceptual-model::Foundational Concepts::Quantities and Units</w:t>
      </w:r>
    </w:p>
    <w:p w14:paraId="4C871E23" w14:textId="77777777" w:rsidR="00901B1C" w:rsidRDefault="00901B1C" w:rsidP="00901B1C"/>
    <w:p w14:paraId="769BF9D5" w14:textId="77777777" w:rsidR="00901B1C" w:rsidRDefault="00901B1C" w:rsidP="00901B1C">
      <w:pPr>
        <w:pStyle w:val="Heading3"/>
        <w:spacing w:after="0"/>
        <w:ind w:left="1080"/>
      </w:pPr>
      <w:bookmarkStart w:id="278" w:name="_a7a4f23921c2d4c035993a2e874887ff"/>
      <w:bookmarkStart w:id="279" w:name="_Toc451802544"/>
      <w:r>
        <w:t>Class Value</w:t>
      </w:r>
      <w:bookmarkEnd w:id="278"/>
      <w:bookmarkEnd w:id="279"/>
      <w:r w:rsidRPr="003A31EC">
        <w:rPr>
          <w:rFonts w:cs="Arial"/>
        </w:rPr>
        <w:t xml:space="preserve"> </w:t>
      </w:r>
      <w:r>
        <w:rPr>
          <w:rFonts w:cs="Arial"/>
        </w:rPr>
        <w:fldChar w:fldCharType="begin"/>
      </w:r>
      <w:r>
        <w:instrText>XE"</w:instrText>
      </w:r>
      <w:r w:rsidRPr="00413D75">
        <w:rPr>
          <w:rFonts w:cs="Arial"/>
        </w:rPr>
        <w:instrText>Value</w:instrText>
      </w:r>
      <w:r>
        <w:instrText>"</w:instrText>
      </w:r>
      <w:r>
        <w:rPr>
          <w:rFonts w:cs="Arial"/>
        </w:rPr>
        <w:fldChar w:fldCharType="end"/>
      </w:r>
    </w:p>
    <w:p w14:paraId="58CC4767" w14:textId="77777777" w:rsidR="00901B1C" w:rsidRDefault="00901B1C" w:rsidP="00901B1C">
      <w:pPr>
        <w:pStyle w:val="BodyText"/>
      </w:pPr>
      <w:r>
        <w:t>A value is an atomic piece of information without a specific lifetime or identity independent of the value. Values include numbers, strings, and other atomic "primitive" information.</w:t>
      </w:r>
    </w:p>
    <w:p w14:paraId="2FDC3155" w14:textId="77777777" w:rsidR="00901B1C" w:rsidRDefault="00901B1C" w:rsidP="00901B1C">
      <w:pPr>
        <w:pStyle w:val="Heading4"/>
        <w:numPr>
          <w:ilvl w:val="3"/>
          <w:numId w:val="1"/>
        </w:numPr>
        <w:spacing w:after="0"/>
      </w:pPr>
      <w:r>
        <w:t>Direct Supertypes</w:t>
      </w:r>
    </w:p>
    <w:p w14:paraId="2D5D4779" w14:textId="77777777" w:rsidR="00901B1C" w:rsidRDefault="00901B1C" w:rsidP="00901B1C">
      <w:pPr>
        <w:ind w:left="360"/>
      </w:pPr>
      <w:hyperlink w:anchor="_3a4ff69ced5d7f7c66bb882997dea37e" w:history="1">
        <w:r>
          <w:rPr>
            <w:rStyle w:val="Hyperlink"/>
          </w:rPr>
          <w:t>Anything</w:t>
        </w:r>
      </w:hyperlink>
    </w:p>
    <w:p w14:paraId="6E8BAC45" w14:textId="77777777" w:rsidR="00901B1C" w:rsidRDefault="00901B1C" w:rsidP="00901B1C">
      <w:pPr>
        <w:pStyle w:val="Code0"/>
      </w:pPr>
      <w:r w:rsidRPr="00043180">
        <w:rPr>
          <w:b/>
          <w:sz w:val="24"/>
          <w:szCs w:val="24"/>
        </w:rPr>
        <w:t>package</w:t>
      </w:r>
      <w:r>
        <w:t xml:space="preserve"> Threat-risk-conceptual-model::Foundational Concepts::Quantities and Units</w:t>
      </w:r>
    </w:p>
    <w:p w14:paraId="7F5CBF8F" w14:textId="77777777" w:rsidR="00901B1C" w:rsidRDefault="00901B1C" w:rsidP="00901B1C"/>
    <w:p w14:paraId="242DD1C1" w14:textId="77777777" w:rsidR="00901B1C" w:rsidRDefault="00901B1C" w:rsidP="00901B1C">
      <w:pPr>
        <w:pStyle w:val="Heading4"/>
        <w:numPr>
          <w:ilvl w:val="3"/>
          <w:numId w:val="1"/>
        </w:numPr>
        <w:spacing w:after="0"/>
      </w:pPr>
      <w:bookmarkStart w:id="280" w:name="_2a47d144833d5f25f8ec30313c6f7c0a"/>
      <w:r>
        <w:lastRenderedPageBreak/>
        <w:t>Enumeration PentaScale</w:t>
      </w:r>
      <w:bookmarkEnd w:id="280"/>
      <w:r w:rsidRPr="003A31EC">
        <w:rPr>
          <w:rFonts w:cs="Arial"/>
        </w:rPr>
        <w:t xml:space="preserve"> </w:t>
      </w:r>
      <w:r>
        <w:rPr>
          <w:rFonts w:cs="Arial"/>
        </w:rPr>
        <w:fldChar w:fldCharType="begin"/>
      </w:r>
      <w:r>
        <w:instrText>XE"</w:instrText>
      </w:r>
      <w:r w:rsidRPr="00413D75">
        <w:rPr>
          <w:rFonts w:cs="Arial"/>
        </w:rPr>
        <w:instrText>PentaScale</w:instrText>
      </w:r>
      <w:r>
        <w:instrText>"</w:instrText>
      </w:r>
      <w:r>
        <w:rPr>
          <w:rFonts w:cs="Arial"/>
        </w:rPr>
        <w:fldChar w:fldCharType="end"/>
      </w:r>
    </w:p>
    <w:p w14:paraId="0CD495E2" w14:textId="77777777" w:rsidR="00901B1C" w:rsidRDefault="00901B1C" w:rsidP="00901B1C">
      <w:pPr>
        <w:pStyle w:val="BodyText"/>
      </w:pPr>
      <w:r>
        <w:t>An arbitrary scale of 5 values.</w:t>
      </w:r>
    </w:p>
    <w:p w14:paraId="5286BE7D" w14:textId="77777777" w:rsidR="00901B1C" w:rsidRDefault="00901B1C" w:rsidP="00901B1C">
      <w:pPr>
        <w:pStyle w:val="Heading5"/>
        <w:spacing w:after="0"/>
      </w:pPr>
      <w:r>
        <w:t>Direct Known Superclasses</w:t>
      </w:r>
    </w:p>
    <w:p w14:paraId="1646B4E1" w14:textId="77777777" w:rsidR="00901B1C" w:rsidRDefault="00901B1C" w:rsidP="00901B1C">
      <w:pPr>
        <w:ind w:left="360"/>
      </w:pPr>
      <w:hyperlink w:anchor="_3fa8c492a17af297d5ce0d1966c78286" w:history="1">
        <w:r>
          <w:rPr>
            <w:rStyle w:val="Hyperlink"/>
          </w:rPr>
          <w:t>Scale</w:t>
        </w:r>
      </w:hyperlink>
    </w:p>
    <w:p w14:paraId="3195CBB2" w14:textId="77777777" w:rsidR="00901B1C" w:rsidRDefault="00901B1C" w:rsidP="00901B1C">
      <w:pPr>
        <w:pStyle w:val="Code0"/>
      </w:pPr>
      <w:r>
        <w:t>package Threat-risk-conceptual-model::Foundational Concepts::Quantities and Units</w:t>
      </w:r>
    </w:p>
    <w:p w14:paraId="5AB428BB" w14:textId="77777777" w:rsidR="00901B1C" w:rsidRDefault="00901B1C" w:rsidP="00901B1C">
      <w:pPr>
        <w:pStyle w:val="Code0"/>
      </w:pPr>
      <w:r>
        <w:t>public enum PentaScale</w:t>
      </w:r>
    </w:p>
    <w:p w14:paraId="4C8B6932" w14:textId="77777777" w:rsidR="00901B1C" w:rsidRDefault="00901B1C" w:rsidP="00901B1C">
      <w:pPr>
        <w:pStyle w:val="Code0"/>
      </w:pPr>
      <w:r>
        <w:t>{Very Low, Low, Moderate, High, Very High}</w:t>
      </w:r>
    </w:p>
    <w:p w14:paraId="1B4F8626" w14:textId="77777777" w:rsidR="00901B1C" w:rsidRDefault="00901B1C" w:rsidP="00901B1C">
      <w:pPr>
        <w:pStyle w:val="Code0"/>
      </w:pPr>
    </w:p>
    <w:p w14:paraId="54DA1142" w14:textId="77777777" w:rsidR="00901B1C" w:rsidRDefault="00901B1C" w:rsidP="00901B1C">
      <w:pPr>
        <w:pStyle w:val="Heading5"/>
        <w:spacing w:after="0"/>
      </w:pPr>
      <w:r>
        <w:t>Literals</w:t>
      </w:r>
    </w:p>
    <w:p w14:paraId="4CD4E652" w14:textId="77777777" w:rsidR="00901B1C" w:rsidRDefault="00901B1C" w:rsidP="00901B1C">
      <w:pPr>
        <w:ind w:left="605" w:hanging="245"/>
      </w:pPr>
      <w:r>
        <w:rPr>
          <w:noProof/>
        </w:rPr>
        <w:drawing>
          <wp:inline distT="0" distB="0" distL="0" distR="0" wp14:anchorId="29A4C8D2" wp14:editId="31B8F915">
            <wp:extent cx="152400" cy="152400"/>
            <wp:effectExtent l="0" t="0" r="0" b="0"/>
            <wp:docPr id="5082"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Very Low</w:t>
      </w:r>
      <w:r>
        <w:rPr>
          <w:rFonts w:cs="Arial"/>
        </w:rPr>
        <w:fldChar w:fldCharType="begin"/>
      </w:r>
      <w:r>
        <w:instrText>XE"</w:instrText>
      </w:r>
      <w:r w:rsidRPr="00413D75">
        <w:rPr>
          <w:rFonts w:cs="Arial"/>
        </w:rPr>
        <w:instrText>Very Low</w:instrText>
      </w:r>
      <w:r>
        <w:instrText>"</w:instrText>
      </w:r>
      <w:r>
        <w:rPr>
          <w:rFonts w:cs="Arial"/>
        </w:rPr>
        <w:fldChar w:fldCharType="end"/>
      </w:r>
    </w:p>
    <w:p w14:paraId="1E94AD5C" w14:textId="77777777" w:rsidR="00901B1C" w:rsidRDefault="00901B1C" w:rsidP="00901B1C">
      <w:pPr>
        <w:ind w:left="605" w:hanging="245"/>
      </w:pPr>
      <w:r>
        <w:rPr>
          <w:noProof/>
        </w:rPr>
        <w:drawing>
          <wp:inline distT="0" distB="0" distL="0" distR="0" wp14:anchorId="20385779" wp14:editId="2C808351">
            <wp:extent cx="152400" cy="152400"/>
            <wp:effectExtent l="0" t="0" r="0" b="0"/>
            <wp:docPr id="5083"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48CB6688" w14:textId="77777777" w:rsidR="00901B1C" w:rsidRDefault="00901B1C" w:rsidP="00901B1C">
      <w:pPr>
        <w:ind w:left="605" w:hanging="245"/>
      </w:pPr>
      <w:r>
        <w:rPr>
          <w:noProof/>
        </w:rPr>
        <w:drawing>
          <wp:inline distT="0" distB="0" distL="0" distR="0" wp14:anchorId="593A8368" wp14:editId="34D00379">
            <wp:extent cx="152400" cy="152400"/>
            <wp:effectExtent l="0" t="0" r="0" b="0"/>
            <wp:docPr id="5084"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Moderate</w:t>
      </w:r>
      <w:r>
        <w:rPr>
          <w:rFonts w:cs="Arial"/>
        </w:rPr>
        <w:fldChar w:fldCharType="begin"/>
      </w:r>
      <w:r>
        <w:instrText>XE"</w:instrText>
      </w:r>
      <w:r w:rsidRPr="00413D75">
        <w:rPr>
          <w:rFonts w:cs="Arial"/>
        </w:rPr>
        <w:instrText>Moderate</w:instrText>
      </w:r>
      <w:r>
        <w:instrText>"</w:instrText>
      </w:r>
      <w:r>
        <w:rPr>
          <w:rFonts w:cs="Arial"/>
        </w:rPr>
        <w:fldChar w:fldCharType="end"/>
      </w:r>
    </w:p>
    <w:p w14:paraId="3E294D84" w14:textId="77777777" w:rsidR="00901B1C" w:rsidRDefault="00901B1C" w:rsidP="00901B1C">
      <w:pPr>
        <w:ind w:left="605" w:hanging="245"/>
      </w:pPr>
      <w:r>
        <w:rPr>
          <w:noProof/>
        </w:rPr>
        <w:drawing>
          <wp:inline distT="0" distB="0" distL="0" distR="0" wp14:anchorId="2B2218DE" wp14:editId="5620C34E">
            <wp:extent cx="152400" cy="152400"/>
            <wp:effectExtent l="0" t="0" r="0" b="0"/>
            <wp:docPr id="5085"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518FA030" w14:textId="77777777" w:rsidR="00901B1C" w:rsidRDefault="00901B1C" w:rsidP="00901B1C">
      <w:pPr>
        <w:ind w:left="605" w:hanging="245"/>
      </w:pPr>
      <w:r>
        <w:rPr>
          <w:noProof/>
        </w:rPr>
        <w:drawing>
          <wp:inline distT="0" distB="0" distL="0" distR="0" wp14:anchorId="41F16C31" wp14:editId="65D05A02">
            <wp:extent cx="152400" cy="152400"/>
            <wp:effectExtent l="0" t="0" r="0" b="0"/>
            <wp:docPr id="5086"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Very High</w:t>
      </w:r>
      <w:r>
        <w:rPr>
          <w:rFonts w:cs="Arial"/>
        </w:rPr>
        <w:fldChar w:fldCharType="begin"/>
      </w:r>
      <w:r>
        <w:instrText>XE"</w:instrText>
      </w:r>
      <w:r w:rsidRPr="00413D75">
        <w:rPr>
          <w:rFonts w:cs="Arial"/>
        </w:rPr>
        <w:instrText>Very High</w:instrText>
      </w:r>
      <w:r>
        <w:instrText>"</w:instrText>
      </w:r>
      <w:r>
        <w:rPr>
          <w:rFonts w:cs="Arial"/>
        </w:rPr>
        <w:fldChar w:fldCharType="end"/>
      </w:r>
    </w:p>
    <w:p w14:paraId="0E01261C" w14:textId="77777777" w:rsidR="00901B1C" w:rsidRDefault="00901B1C" w:rsidP="00901B1C"/>
    <w:p w14:paraId="5D1FBD63" w14:textId="77777777" w:rsidR="00901B1C" w:rsidRDefault="00901B1C" w:rsidP="00901B1C">
      <w:pPr>
        <w:pStyle w:val="Heading4"/>
        <w:numPr>
          <w:ilvl w:val="3"/>
          <w:numId w:val="1"/>
        </w:numPr>
        <w:spacing w:after="0"/>
      </w:pPr>
      <w:bookmarkStart w:id="281" w:name="_e6eb828331d1b3725f548d8655b61d40"/>
      <w:r>
        <w:t>Enumeration TriScale</w:t>
      </w:r>
      <w:bookmarkEnd w:id="281"/>
      <w:r w:rsidRPr="003A31EC">
        <w:rPr>
          <w:rFonts w:cs="Arial"/>
        </w:rPr>
        <w:t xml:space="preserve"> </w:t>
      </w:r>
      <w:r>
        <w:rPr>
          <w:rFonts w:cs="Arial"/>
        </w:rPr>
        <w:fldChar w:fldCharType="begin"/>
      </w:r>
      <w:r>
        <w:instrText>XE"</w:instrText>
      </w:r>
      <w:r w:rsidRPr="00413D75">
        <w:rPr>
          <w:rFonts w:cs="Arial"/>
        </w:rPr>
        <w:instrText>TriScale</w:instrText>
      </w:r>
      <w:r>
        <w:instrText>"</w:instrText>
      </w:r>
      <w:r>
        <w:rPr>
          <w:rFonts w:cs="Arial"/>
        </w:rPr>
        <w:fldChar w:fldCharType="end"/>
      </w:r>
    </w:p>
    <w:p w14:paraId="25B1682B" w14:textId="77777777" w:rsidR="00901B1C" w:rsidRDefault="00901B1C" w:rsidP="00901B1C">
      <w:pPr>
        <w:pStyle w:val="BodyText"/>
      </w:pPr>
      <w:r>
        <w:t>A scale of 3 arbitrary levels.</w:t>
      </w:r>
    </w:p>
    <w:p w14:paraId="21F5EE00" w14:textId="77777777" w:rsidR="00901B1C" w:rsidRDefault="00901B1C" w:rsidP="00901B1C">
      <w:pPr>
        <w:pStyle w:val="Heading5"/>
        <w:spacing w:after="0"/>
      </w:pPr>
      <w:r>
        <w:t>Direct Known Superclasses</w:t>
      </w:r>
    </w:p>
    <w:p w14:paraId="72B82833" w14:textId="77777777" w:rsidR="00901B1C" w:rsidRDefault="00901B1C" w:rsidP="00901B1C">
      <w:pPr>
        <w:ind w:left="360"/>
      </w:pPr>
      <w:hyperlink w:anchor="_3fa8c492a17af297d5ce0d1966c78286" w:history="1">
        <w:r>
          <w:rPr>
            <w:rStyle w:val="Hyperlink"/>
          </w:rPr>
          <w:t>Scale</w:t>
        </w:r>
      </w:hyperlink>
    </w:p>
    <w:p w14:paraId="1DEB2131" w14:textId="77777777" w:rsidR="00901B1C" w:rsidRDefault="00901B1C" w:rsidP="00901B1C">
      <w:pPr>
        <w:pStyle w:val="Code0"/>
      </w:pPr>
      <w:r>
        <w:t>package Threat-risk-conceptual-model::Foundational Concepts::Quantities and Units</w:t>
      </w:r>
    </w:p>
    <w:p w14:paraId="60652798" w14:textId="77777777" w:rsidR="00901B1C" w:rsidRDefault="00901B1C" w:rsidP="00901B1C">
      <w:pPr>
        <w:pStyle w:val="Code0"/>
      </w:pPr>
      <w:r>
        <w:t>public enum TriScale</w:t>
      </w:r>
    </w:p>
    <w:p w14:paraId="23ACE769" w14:textId="77777777" w:rsidR="00901B1C" w:rsidRDefault="00901B1C" w:rsidP="00901B1C">
      <w:pPr>
        <w:pStyle w:val="Code0"/>
      </w:pPr>
      <w:r>
        <w:t>{Low, Medium, High}</w:t>
      </w:r>
    </w:p>
    <w:p w14:paraId="3B365DEB" w14:textId="77777777" w:rsidR="00901B1C" w:rsidRDefault="00901B1C" w:rsidP="00901B1C">
      <w:pPr>
        <w:pStyle w:val="Code0"/>
      </w:pPr>
    </w:p>
    <w:p w14:paraId="2FBDD1BF" w14:textId="77777777" w:rsidR="00901B1C" w:rsidRDefault="00901B1C" w:rsidP="00901B1C">
      <w:pPr>
        <w:pStyle w:val="Heading5"/>
        <w:spacing w:after="0"/>
      </w:pPr>
      <w:r>
        <w:t>Literals</w:t>
      </w:r>
    </w:p>
    <w:p w14:paraId="202449E8" w14:textId="77777777" w:rsidR="00901B1C" w:rsidRDefault="00901B1C" w:rsidP="00901B1C">
      <w:pPr>
        <w:ind w:left="605" w:hanging="245"/>
      </w:pPr>
      <w:r>
        <w:rPr>
          <w:noProof/>
        </w:rPr>
        <w:drawing>
          <wp:inline distT="0" distB="0" distL="0" distR="0" wp14:anchorId="0519E023" wp14:editId="4CB85749">
            <wp:extent cx="152400" cy="152400"/>
            <wp:effectExtent l="0" t="0" r="0" b="0"/>
            <wp:docPr id="5087"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2B3401A1" w14:textId="77777777" w:rsidR="00901B1C" w:rsidRDefault="00901B1C" w:rsidP="00901B1C">
      <w:pPr>
        <w:ind w:left="605" w:hanging="245"/>
      </w:pPr>
      <w:r>
        <w:rPr>
          <w:noProof/>
        </w:rPr>
        <w:drawing>
          <wp:inline distT="0" distB="0" distL="0" distR="0" wp14:anchorId="56F96AAD" wp14:editId="397E62EA">
            <wp:extent cx="152400" cy="152400"/>
            <wp:effectExtent l="0" t="0" r="0" b="0"/>
            <wp:docPr id="5088"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Medium</w:t>
      </w:r>
      <w:r>
        <w:rPr>
          <w:rFonts w:cs="Arial"/>
        </w:rPr>
        <w:fldChar w:fldCharType="begin"/>
      </w:r>
      <w:r>
        <w:instrText>XE"</w:instrText>
      </w:r>
      <w:r w:rsidRPr="00413D75">
        <w:rPr>
          <w:rFonts w:cs="Arial"/>
        </w:rPr>
        <w:instrText>Medium</w:instrText>
      </w:r>
      <w:r>
        <w:instrText>"</w:instrText>
      </w:r>
      <w:r>
        <w:rPr>
          <w:rFonts w:cs="Arial"/>
        </w:rPr>
        <w:fldChar w:fldCharType="end"/>
      </w:r>
    </w:p>
    <w:p w14:paraId="052F47BF" w14:textId="77777777" w:rsidR="00901B1C" w:rsidRDefault="00901B1C" w:rsidP="00901B1C">
      <w:pPr>
        <w:ind w:left="605" w:hanging="245"/>
      </w:pPr>
      <w:r>
        <w:rPr>
          <w:noProof/>
        </w:rPr>
        <w:drawing>
          <wp:inline distT="0" distB="0" distL="0" distR="0" wp14:anchorId="40A56C58" wp14:editId="253A54CC">
            <wp:extent cx="152400" cy="152400"/>
            <wp:effectExtent l="0" t="0" r="0" b="0"/>
            <wp:docPr id="5089"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01E01E17" w14:textId="77777777" w:rsidR="00901B1C" w:rsidRDefault="00901B1C" w:rsidP="00901B1C"/>
    <w:p w14:paraId="0DEF1893" w14:textId="77777777" w:rsidR="00901B1C" w:rsidRDefault="00901B1C" w:rsidP="00901B1C">
      <w:pPr>
        <w:spacing w:after="200" w:line="276" w:lineRule="auto"/>
        <w:rPr>
          <w:b/>
          <w:bCs/>
          <w:color w:val="365F91"/>
          <w:sz w:val="40"/>
          <w:szCs w:val="40"/>
        </w:rPr>
      </w:pPr>
      <w:r>
        <w:br w:type="page"/>
      </w:r>
    </w:p>
    <w:p w14:paraId="288E6612" w14:textId="77777777" w:rsidR="00901B1C" w:rsidRDefault="00901B1C" w:rsidP="00901B1C">
      <w:pPr>
        <w:pStyle w:val="Heading2"/>
      </w:pPr>
      <w:bookmarkStart w:id="282" w:name="_Toc451802545"/>
      <w:r>
        <w:t>Threat-risk-conceptual-model::Foundational Concepts::Quantities and Units::Quantity Kinds</w:t>
      </w:r>
      <w:bookmarkEnd w:id="282"/>
    </w:p>
    <w:p w14:paraId="79EE8086" w14:textId="77777777" w:rsidR="00901B1C" w:rsidRDefault="00901B1C" w:rsidP="00901B1C">
      <w:pPr>
        <w:pStyle w:val="BodyText"/>
      </w:pPr>
      <w:r>
        <w:t>Quantity kinds are abstractions for the way we measure or quantify things, such as mass or length. Units provide specific ways to specify a quantity kind.</w:t>
      </w:r>
    </w:p>
    <w:p w14:paraId="4DC59987" w14:textId="77777777" w:rsidR="00901B1C" w:rsidRDefault="00901B1C" w:rsidP="00901B1C">
      <w:pPr>
        <w:pStyle w:val="Heading3"/>
        <w:spacing w:after="0"/>
        <w:ind w:left="1080"/>
      </w:pPr>
      <w:bookmarkStart w:id="283" w:name="_Toc451802546"/>
      <w:r>
        <w:t>Diagram: Quantity Kinds</w:t>
      </w:r>
      <w:bookmarkEnd w:id="283"/>
    </w:p>
    <w:p w14:paraId="309FABD5" w14:textId="77777777" w:rsidR="00901B1C" w:rsidRDefault="00901B1C" w:rsidP="00901B1C">
      <w:pPr>
        <w:jc w:val="center"/>
        <w:rPr>
          <w:rFonts w:cs="Arial"/>
        </w:rPr>
      </w:pPr>
      <w:r>
        <w:rPr>
          <w:noProof/>
        </w:rPr>
        <w:drawing>
          <wp:inline distT="0" distB="0" distL="0" distR="0" wp14:anchorId="49D3CE01" wp14:editId="5D92E988">
            <wp:extent cx="6188075" cy="4285136"/>
            <wp:effectExtent l="0" t="0" r="0" b="0"/>
            <wp:docPr id="5090" name="Picture 1716126934.emf" descr="17161269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1716126934.emf"/>
                    <pic:cNvPicPr/>
                  </pic:nvPicPr>
                  <pic:blipFill>
                    <a:blip r:embed="rId63" cstate="print"/>
                    <a:stretch>
                      <a:fillRect/>
                    </a:stretch>
                  </pic:blipFill>
                  <pic:spPr>
                    <a:xfrm>
                      <a:off x="0" y="0"/>
                      <a:ext cx="6188075" cy="4285136"/>
                    </a:xfrm>
                    <a:prstGeom prst="rect">
                      <a:avLst/>
                    </a:prstGeom>
                  </pic:spPr>
                </pic:pic>
              </a:graphicData>
            </a:graphic>
          </wp:inline>
        </w:drawing>
      </w:r>
    </w:p>
    <w:p w14:paraId="788FD168"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Quantity Kinds</w:t>
      </w:r>
    </w:p>
    <w:p w14:paraId="40618A7A" w14:textId="77777777" w:rsidR="00901B1C" w:rsidRDefault="00901B1C" w:rsidP="00901B1C">
      <w:r>
        <w:t xml:space="preserve"> </w:t>
      </w:r>
    </w:p>
    <w:p w14:paraId="790A425C" w14:textId="77777777" w:rsidR="00901B1C" w:rsidRDefault="00901B1C" w:rsidP="00901B1C"/>
    <w:p w14:paraId="19A0ADAC" w14:textId="77777777" w:rsidR="00901B1C" w:rsidRDefault="00901B1C" w:rsidP="00901B1C">
      <w:pPr>
        <w:pStyle w:val="Heading3"/>
        <w:spacing w:after="0"/>
        <w:ind w:left="1080"/>
      </w:pPr>
      <w:bookmarkStart w:id="284" w:name="_f903f9886b8ce9b71564d0ba0d17ac80"/>
      <w:bookmarkStart w:id="285" w:name="_Toc451802547"/>
      <w:r>
        <w:t>Class Absorbed Dose (Radiation)</w:t>
      </w:r>
      <w:bookmarkEnd w:id="284"/>
      <w:bookmarkEnd w:id="285"/>
      <w:r w:rsidRPr="003A31EC">
        <w:rPr>
          <w:rFonts w:cs="Arial"/>
        </w:rPr>
        <w:t xml:space="preserve"> </w:t>
      </w:r>
      <w:r>
        <w:rPr>
          <w:rFonts w:cs="Arial"/>
        </w:rPr>
        <w:fldChar w:fldCharType="begin"/>
      </w:r>
      <w:r>
        <w:instrText>XE"</w:instrText>
      </w:r>
      <w:r w:rsidRPr="00413D75">
        <w:rPr>
          <w:rFonts w:cs="Arial"/>
        </w:rPr>
        <w:instrText>Absorbed Dose (Radiation)</w:instrText>
      </w:r>
      <w:r>
        <w:instrText>"</w:instrText>
      </w:r>
      <w:r>
        <w:rPr>
          <w:rFonts w:cs="Arial"/>
        </w:rPr>
        <w:fldChar w:fldCharType="end"/>
      </w:r>
    </w:p>
    <w:p w14:paraId="443368D7" w14:textId="77777777" w:rsidR="00901B1C" w:rsidRDefault="00901B1C" w:rsidP="00901B1C">
      <w:pPr>
        <w:pStyle w:val="BodyText"/>
      </w:pPr>
      <w:r>
        <w:t>The energy of ionizing radiation absorbed per unit mass by a body, often measured in rads.</w:t>
      </w:r>
    </w:p>
    <w:p w14:paraId="0349D348" w14:textId="77777777" w:rsidR="00901B1C" w:rsidRDefault="00901B1C" w:rsidP="00901B1C">
      <w:pPr>
        <w:pStyle w:val="Heading4"/>
        <w:numPr>
          <w:ilvl w:val="3"/>
          <w:numId w:val="1"/>
        </w:numPr>
        <w:spacing w:after="0"/>
      </w:pPr>
      <w:r>
        <w:t>Direct Supertypes</w:t>
      </w:r>
    </w:p>
    <w:p w14:paraId="423B1619" w14:textId="77777777" w:rsidR="00901B1C" w:rsidRDefault="00901B1C" w:rsidP="00901B1C">
      <w:pPr>
        <w:ind w:left="360"/>
      </w:pPr>
      <w:hyperlink w:anchor="_4edbe7e35f43a700b95fb3878c680910" w:history="1">
        <w:r>
          <w:rPr>
            <w:rStyle w:val="Hyperlink"/>
          </w:rPr>
          <w:t>Physical Quantity Kind</w:t>
        </w:r>
      </w:hyperlink>
    </w:p>
    <w:p w14:paraId="6FCB859D"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6DD1C248" w14:textId="77777777" w:rsidR="00901B1C" w:rsidRDefault="00901B1C" w:rsidP="00901B1C"/>
    <w:p w14:paraId="231733E0" w14:textId="77777777" w:rsidR="00901B1C" w:rsidRDefault="00901B1C" w:rsidP="00901B1C">
      <w:pPr>
        <w:pStyle w:val="Heading3"/>
        <w:spacing w:after="0"/>
        <w:ind w:left="1080"/>
      </w:pPr>
      <w:bookmarkStart w:id="286" w:name="_c496af28f0c99387c65b668fe59dfc52"/>
      <w:bookmarkStart w:id="287" w:name="_Toc451802548"/>
      <w:r>
        <w:t>Class Acceleration</w:t>
      </w:r>
      <w:bookmarkEnd w:id="286"/>
      <w:bookmarkEnd w:id="287"/>
      <w:r w:rsidRPr="003A31EC">
        <w:rPr>
          <w:rFonts w:cs="Arial"/>
        </w:rPr>
        <w:t xml:space="preserve"> </w:t>
      </w:r>
      <w:r>
        <w:rPr>
          <w:rFonts w:cs="Arial"/>
        </w:rPr>
        <w:fldChar w:fldCharType="begin"/>
      </w:r>
      <w:r>
        <w:instrText>XE"</w:instrText>
      </w:r>
      <w:r w:rsidRPr="00413D75">
        <w:rPr>
          <w:rFonts w:cs="Arial"/>
        </w:rPr>
        <w:instrText>Acceleration</w:instrText>
      </w:r>
      <w:r>
        <w:instrText>"</w:instrText>
      </w:r>
      <w:r>
        <w:rPr>
          <w:rFonts w:cs="Arial"/>
        </w:rPr>
        <w:fldChar w:fldCharType="end"/>
      </w:r>
    </w:p>
    <w:p w14:paraId="4C2DEB9F" w14:textId="77777777" w:rsidR="00901B1C" w:rsidRDefault="00901B1C" w:rsidP="00901B1C">
      <w:pPr>
        <w:pStyle w:val="BodyText"/>
      </w:pPr>
      <w:r>
        <w:t>The rate of change of velocity per unit of time.</w:t>
      </w:r>
    </w:p>
    <w:p w14:paraId="18B50509" w14:textId="77777777" w:rsidR="00901B1C" w:rsidRDefault="00901B1C" w:rsidP="00901B1C">
      <w:pPr>
        <w:pStyle w:val="Heading4"/>
        <w:numPr>
          <w:ilvl w:val="3"/>
          <w:numId w:val="1"/>
        </w:numPr>
        <w:spacing w:after="0"/>
      </w:pPr>
      <w:r>
        <w:t>Direct Supertypes</w:t>
      </w:r>
    </w:p>
    <w:p w14:paraId="738EEEAD" w14:textId="77777777" w:rsidR="00901B1C" w:rsidRDefault="00901B1C" w:rsidP="00901B1C">
      <w:pPr>
        <w:ind w:left="360"/>
      </w:pPr>
      <w:hyperlink w:anchor="_4edbe7e35f43a700b95fb3878c680910" w:history="1">
        <w:r>
          <w:rPr>
            <w:rStyle w:val="Hyperlink"/>
          </w:rPr>
          <w:t>Physical Quantity Kind</w:t>
        </w:r>
      </w:hyperlink>
    </w:p>
    <w:p w14:paraId="4D675CD5"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11612622" w14:textId="77777777" w:rsidR="00901B1C" w:rsidRDefault="00901B1C" w:rsidP="00901B1C"/>
    <w:p w14:paraId="57009628" w14:textId="77777777" w:rsidR="00901B1C" w:rsidRDefault="00901B1C" w:rsidP="00901B1C">
      <w:pPr>
        <w:pStyle w:val="Heading3"/>
        <w:spacing w:after="0"/>
        <w:ind w:left="1080"/>
      </w:pPr>
      <w:bookmarkStart w:id="288" w:name="_a2388de623ad2b24b05dbfbdb9b6d590"/>
      <w:bookmarkStart w:id="289" w:name="_Toc451802549"/>
      <w:r>
        <w:t>Class Amount of Substance</w:t>
      </w:r>
      <w:bookmarkEnd w:id="288"/>
      <w:bookmarkEnd w:id="289"/>
      <w:r w:rsidRPr="003A31EC">
        <w:rPr>
          <w:rFonts w:cs="Arial"/>
        </w:rPr>
        <w:t xml:space="preserve"> </w:t>
      </w:r>
      <w:r>
        <w:rPr>
          <w:rFonts w:cs="Arial"/>
        </w:rPr>
        <w:fldChar w:fldCharType="begin"/>
      </w:r>
      <w:r>
        <w:instrText>XE"</w:instrText>
      </w:r>
      <w:r w:rsidRPr="00413D75">
        <w:rPr>
          <w:rFonts w:cs="Arial"/>
        </w:rPr>
        <w:instrText>Amount of Substance</w:instrText>
      </w:r>
      <w:r>
        <w:instrText>"</w:instrText>
      </w:r>
      <w:r>
        <w:rPr>
          <w:rFonts w:cs="Arial"/>
        </w:rPr>
        <w:fldChar w:fldCharType="end"/>
      </w:r>
    </w:p>
    <w:p w14:paraId="27B973B7" w14:textId="77777777" w:rsidR="00901B1C" w:rsidRDefault="00901B1C" w:rsidP="00901B1C">
      <w:pPr>
        <w:pStyle w:val="BodyText"/>
      </w:pPr>
      <w:r>
        <w:t>The abstract unit of the amount of a substance which is the supertype of all amount units and also acts as its "quantity kind".</w:t>
      </w:r>
    </w:p>
    <w:p w14:paraId="553752CC" w14:textId="77777777" w:rsidR="00901B1C" w:rsidRDefault="00901B1C" w:rsidP="00901B1C">
      <w:pPr>
        <w:pStyle w:val="BodyText"/>
      </w:pPr>
      <w:r>
        <w:t>Amount of substance is a standards-defined quantity that measures the size of an ensemble of elementary entities, such as atoms, molecules, electrons, and other particles. It is sometimes referred to as chemical amount. The International System of Units (SI) defines the amount of substance to be proportional to the number of elementary entities present. The SI unit for amount of substance is the mole. It has the unit symbol mol.</w:t>
      </w:r>
    </w:p>
    <w:p w14:paraId="4C8D5206" w14:textId="1098E935" w:rsidR="00901B1C" w:rsidRDefault="00901B1C" w:rsidP="00901B1C">
      <w:pPr>
        <w:pStyle w:val="BodyText"/>
      </w:pPr>
    </w:p>
    <w:p w14:paraId="649093AF" w14:textId="77777777" w:rsidR="00901B1C" w:rsidRDefault="00901B1C" w:rsidP="00901B1C">
      <w:pPr>
        <w:pStyle w:val="Heading4"/>
        <w:numPr>
          <w:ilvl w:val="3"/>
          <w:numId w:val="1"/>
        </w:numPr>
        <w:spacing w:after="0"/>
      </w:pPr>
      <w:r>
        <w:t>Direct Supertypes</w:t>
      </w:r>
    </w:p>
    <w:p w14:paraId="197E82CF" w14:textId="77777777" w:rsidR="00901B1C" w:rsidRDefault="00901B1C" w:rsidP="00901B1C">
      <w:pPr>
        <w:ind w:left="360"/>
      </w:pPr>
      <w:hyperlink w:anchor="_4edbe7e35f43a700b95fb3878c680910" w:history="1">
        <w:r>
          <w:rPr>
            <w:rStyle w:val="Hyperlink"/>
          </w:rPr>
          <w:t>Physical Quantity Kind</w:t>
        </w:r>
      </w:hyperlink>
    </w:p>
    <w:p w14:paraId="256CF7B2"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60673FDA" w14:textId="77777777" w:rsidR="00901B1C" w:rsidRDefault="00901B1C" w:rsidP="00901B1C"/>
    <w:p w14:paraId="74098661" w14:textId="77777777" w:rsidR="00901B1C" w:rsidRDefault="00901B1C" w:rsidP="00901B1C">
      <w:pPr>
        <w:pStyle w:val="Heading3"/>
        <w:spacing w:after="0"/>
        <w:ind w:left="1080"/>
      </w:pPr>
      <w:bookmarkStart w:id="290" w:name="_537343a2c55c3ec921f854ca5390b07e"/>
      <w:bookmarkStart w:id="291" w:name="_Toc451802550"/>
      <w:r>
        <w:t>Class Angle</w:t>
      </w:r>
      <w:bookmarkEnd w:id="290"/>
      <w:bookmarkEnd w:id="291"/>
      <w:r w:rsidRPr="003A31EC">
        <w:rPr>
          <w:rFonts w:cs="Arial"/>
        </w:rPr>
        <w:t xml:space="preserve"> </w:t>
      </w:r>
      <w:r>
        <w:rPr>
          <w:rFonts w:cs="Arial"/>
        </w:rPr>
        <w:fldChar w:fldCharType="begin"/>
      </w:r>
      <w:r>
        <w:instrText>XE"</w:instrText>
      </w:r>
      <w:r w:rsidRPr="00413D75">
        <w:rPr>
          <w:rFonts w:cs="Arial"/>
        </w:rPr>
        <w:instrText>Angle</w:instrText>
      </w:r>
      <w:r>
        <w:instrText>"</w:instrText>
      </w:r>
      <w:r>
        <w:rPr>
          <w:rFonts w:cs="Arial"/>
        </w:rPr>
        <w:fldChar w:fldCharType="end"/>
      </w:r>
    </w:p>
    <w:p w14:paraId="2C751E91" w14:textId="77777777" w:rsidR="00901B1C" w:rsidRDefault="00901B1C" w:rsidP="00901B1C">
      <w:pPr>
        <w:pStyle w:val="BodyText"/>
      </w:pPr>
      <w:r>
        <w:t>The space (usually measured in radians or degrees) between two intersecting lines or surfaces at or close to the point where they meet.</w:t>
      </w:r>
    </w:p>
    <w:p w14:paraId="242266BC" w14:textId="77777777" w:rsidR="00901B1C" w:rsidRDefault="00901B1C" w:rsidP="00901B1C">
      <w:pPr>
        <w:pStyle w:val="Heading4"/>
        <w:numPr>
          <w:ilvl w:val="3"/>
          <w:numId w:val="1"/>
        </w:numPr>
        <w:spacing w:after="0"/>
      </w:pPr>
      <w:r>
        <w:t>Direct Supertypes</w:t>
      </w:r>
    </w:p>
    <w:p w14:paraId="56CC0DC4" w14:textId="77777777" w:rsidR="00901B1C" w:rsidRDefault="00901B1C" w:rsidP="00901B1C">
      <w:pPr>
        <w:ind w:left="360"/>
      </w:pPr>
      <w:hyperlink w:anchor="_4edbe7e35f43a700b95fb3878c680910" w:history="1">
        <w:r>
          <w:rPr>
            <w:rStyle w:val="Hyperlink"/>
          </w:rPr>
          <w:t>Physical Quantity Kind</w:t>
        </w:r>
      </w:hyperlink>
    </w:p>
    <w:p w14:paraId="6D38FF60"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3EAA0AA6" w14:textId="77777777" w:rsidR="00901B1C" w:rsidRDefault="00901B1C" w:rsidP="00901B1C"/>
    <w:p w14:paraId="1C67570D" w14:textId="77777777" w:rsidR="00901B1C" w:rsidRDefault="00901B1C" w:rsidP="00901B1C">
      <w:pPr>
        <w:pStyle w:val="Heading3"/>
        <w:spacing w:after="0"/>
        <w:ind w:left="1080"/>
      </w:pPr>
      <w:bookmarkStart w:id="292" w:name="_a1c24b9f1c3fbd14f3d437194b2e62db"/>
      <w:bookmarkStart w:id="293" w:name="_Toc451802551"/>
      <w:r>
        <w:t>Class Area</w:t>
      </w:r>
      <w:bookmarkEnd w:id="292"/>
      <w:bookmarkEnd w:id="293"/>
      <w:r w:rsidRPr="003A31EC">
        <w:rPr>
          <w:rFonts w:cs="Arial"/>
        </w:rPr>
        <w:t xml:space="preserve"> </w:t>
      </w:r>
      <w:r>
        <w:rPr>
          <w:rFonts w:cs="Arial"/>
        </w:rPr>
        <w:fldChar w:fldCharType="begin"/>
      </w:r>
      <w:r>
        <w:instrText>XE"</w:instrText>
      </w:r>
      <w:r w:rsidRPr="00413D75">
        <w:rPr>
          <w:rFonts w:cs="Arial"/>
        </w:rPr>
        <w:instrText>Area</w:instrText>
      </w:r>
      <w:r>
        <w:instrText>"</w:instrText>
      </w:r>
      <w:r>
        <w:rPr>
          <w:rFonts w:cs="Arial"/>
        </w:rPr>
        <w:fldChar w:fldCharType="end"/>
      </w:r>
    </w:p>
    <w:p w14:paraId="438351E8" w14:textId="77777777" w:rsidR="00901B1C" w:rsidRDefault="00901B1C" w:rsidP="00901B1C">
      <w:pPr>
        <w:pStyle w:val="BodyText"/>
      </w:pPr>
      <w:r>
        <w:t>[QUDT] Area is a quantity expressing the two-dimensional size of a defined part of a surface, typically a region bounded by a closed curve.</w:t>
      </w:r>
    </w:p>
    <w:p w14:paraId="1FEA165D" w14:textId="77777777" w:rsidR="00901B1C" w:rsidRDefault="00901B1C" w:rsidP="00901B1C">
      <w:pPr>
        <w:pStyle w:val="Heading4"/>
        <w:numPr>
          <w:ilvl w:val="3"/>
          <w:numId w:val="1"/>
        </w:numPr>
        <w:spacing w:after="0"/>
      </w:pPr>
      <w:r>
        <w:t>Direct Supertypes</w:t>
      </w:r>
    </w:p>
    <w:p w14:paraId="7268A288" w14:textId="77777777" w:rsidR="00901B1C" w:rsidRDefault="00901B1C" w:rsidP="00901B1C">
      <w:pPr>
        <w:ind w:left="360"/>
      </w:pPr>
      <w:hyperlink w:anchor="_4edbe7e35f43a700b95fb3878c680910" w:history="1">
        <w:r>
          <w:rPr>
            <w:rStyle w:val="Hyperlink"/>
          </w:rPr>
          <w:t>Physical Quantity Kind</w:t>
        </w:r>
      </w:hyperlink>
    </w:p>
    <w:p w14:paraId="333036D0"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5BB3A9B2" w14:textId="77777777" w:rsidR="00901B1C" w:rsidRDefault="00901B1C" w:rsidP="00901B1C"/>
    <w:p w14:paraId="1681ED3B" w14:textId="77777777" w:rsidR="00901B1C" w:rsidRDefault="00901B1C" w:rsidP="00901B1C">
      <w:pPr>
        <w:pStyle w:val="Heading3"/>
        <w:spacing w:after="0"/>
        <w:ind w:left="1080"/>
      </w:pPr>
      <w:bookmarkStart w:id="294" w:name="_6eea2ff097672ff2df6d57683522b2ad"/>
      <w:bookmarkStart w:id="295" w:name="_Toc451802552"/>
      <w:r>
        <w:lastRenderedPageBreak/>
        <w:t>Class Color</w:t>
      </w:r>
      <w:bookmarkEnd w:id="294"/>
      <w:bookmarkEnd w:id="295"/>
      <w:r w:rsidRPr="003A31EC">
        <w:rPr>
          <w:rFonts w:cs="Arial"/>
        </w:rPr>
        <w:t xml:space="preserve"> </w:t>
      </w:r>
      <w:r>
        <w:rPr>
          <w:rFonts w:cs="Arial"/>
        </w:rPr>
        <w:fldChar w:fldCharType="begin"/>
      </w:r>
      <w:r>
        <w:instrText>XE"</w:instrText>
      </w:r>
      <w:r w:rsidRPr="00413D75">
        <w:rPr>
          <w:rFonts w:cs="Arial"/>
        </w:rPr>
        <w:instrText>Color</w:instrText>
      </w:r>
      <w:r>
        <w:instrText>"</w:instrText>
      </w:r>
      <w:r>
        <w:rPr>
          <w:rFonts w:cs="Arial"/>
        </w:rPr>
        <w:fldChar w:fldCharType="end"/>
      </w:r>
    </w:p>
    <w:p w14:paraId="1176A290" w14:textId="77777777" w:rsidR="00901B1C" w:rsidRDefault="00901B1C" w:rsidP="00901B1C">
      <w:pPr>
        <w:pStyle w:val="BodyText"/>
      </w:pPr>
      <w:r>
        <w:t>Color  is the visual perceptual property corresponding in humans to the categories called red, blue, yellow, and others. Color derives from the spectrum of light (distribution of light power versus wavelength) interacting in the eye with the spectral sensitivities of the light receptors. Color categories and physical specifications of color are also associated with objects or materials based on their physical properties such as light absorption, reflection, or emission spectra. By defining a color space, colors can be identified numerically by their coordinates.</w:t>
      </w:r>
    </w:p>
    <w:p w14:paraId="0F4735A6" w14:textId="77777777" w:rsidR="00901B1C" w:rsidRDefault="00901B1C" w:rsidP="00901B1C">
      <w:pPr>
        <w:pStyle w:val="Heading4"/>
        <w:numPr>
          <w:ilvl w:val="3"/>
          <w:numId w:val="1"/>
        </w:numPr>
        <w:spacing w:after="0"/>
      </w:pPr>
      <w:r>
        <w:t>Direct Supertypes</w:t>
      </w:r>
    </w:p>
    <w:p w14:paraId="39E1D1C9" w14:textId="77777777" w:rsidR="00901B1C" w:rsidRDefault="00901B1C" w:rsidP="00901B1C">
      <w:pPr>
        <w:ind w:left="360"/>
      </w:pPr>
      <w:hyperlink w:anchor="_41e88c2e3243d0b56f3f5e4d920ad95d" w:history="1">
        <w:r>
          <w:rPr>
            <w:rStyle w:val="Hyperlink"/>
          </w:rPr>
          <w:t>Physical Characteristic</w:t>
        </w:r>
      </w:hyperlink>
      <w:r>
        <w:t xml:space="preserve">, </w:t>
      </w:r>
      <w:hyperlink w:anchor="_a7a4f23921c2d4c035993a2e874887ff" w:history="1">
        <w:r>
          <w:rPr>
            <w:rStyle w:val="Hyperlink"/>
          </w:rPr>
          <w:t>Value</w:t>
        </w:r>
      </w:hyperlink>
    </w:p>
    <w:p w14:paraId="2739D381"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7073BA47" w14:textId="77777777" w:rsidR="00901B1C" w:rsidRDefault="00901B1C" w:rsidP="00901B1C"/>
    <w:p w14:paraId="22BE1B66" w14:textId="77777777" w:rsidR="00901B1C" w:rsidRDefault="00901B1C" w:rsidP="00901B1C">
      <w:pPr>
        <w:pStyle w:val="Heading3"/>
        <w:spacing w:after="0"/>
        <w:ind w:left="1080"/>
      </w:pPr>
      <w:bookmarkStart w:id="296" w:name="_b84cd89e376813d216e8f95a8f366654"/>
      <w:bookmarkStart w:id="297" w:name="_Toc451802553"/>
      <w:r>
        <w:t>Class Concentration</w:t>
      </w:r>
      <w:bookmarkEnd w:id="296"/>
      <w:bookmarkEnd w:id="297"/>
      <w:r w:rsidRPr="003A31EC">
        <w:rPr>
          <w:rFonts w:cs="Arial"/>
        </w:rPr>
        <w:t xml:space="preserve"> </w:t>
      </w:r>
      <w:r>
        <w:rPr>
          <w:rFonts w:cs="Arial"/>
        </w:rPr>
        <w:fldChar w:fldCharType="begin"/>
      </w:r>
      <w:r>
        <w:instrText>XE"</w:instrText>
      </w:r>
      <w:r w:rsidRPr="00413D75">
        <w:rPr>
          <w:rFonts w:cs="Arial"/>
        </w:rPr>
        <w:instrText>Concentration</w:instrText>
      </w:r>
      <w:r>
        <w:instrText>"</w:instrText>
      </w:r>
      <w:r>
        <w:rPr>
          <w:rFonts w:cs="Arial"/>
        </w:rPr>
        <w:fldChar w:fldCharType="end"/>
      </w:r>
    </w:p>
    <w:p w14:paraId="722DD737" w14:textId="77777777" w:rsidR="00901B1C" w:rsidRDefault="00901B1C" w:rsidP="00901B1C">
      <w:pPr>
        <w:pStyle w:val="BodyText"/>
      </w:pPr>
      <w:r>
        <w:t>The abstract concept of concentration without being specific as to how it is measured.</w:t>
      </w:r>
    </w:p>
    <w:p w14:paraId="63A65DE7" w14:textId="77777777" w:rsidR="00901B1C" w:rsidRDefault="00901B1C" w:rsidP="00901B1C">
      <w:pPr>
        <w:pStyle w:val="Heading4"/>
        <w:numPr>
          <w:ilvl w:val="3"/>
          <w:numId w:val="1"/>
        </w:numPr>
        <w:spacing w:after="0"/>
      </w:pPr>
      <w:r>
        <w:t>Direct Supertypes</w:t>
      </w:r>
    </w:p>
    <w:p w14:paraId="006D49C1" w14:textId="77777777" w:rsidR="00901B1C" w:rsidRDefault="00901B1C" w:rsidP="00901B1C">
      <w:pPr>
        <w:ind w:left="360"/>
      </w:pPr>
      <w:hyperlink w:anchor="_4edbe7e35f43a700b95fb3878c680910" w:history="1">
        <w:r>
          <w:rPr>
            <w:rStyle w:val="Hyperlink"/>
          </w:rPr>
          <w:t>Physical Quantity Kind</w:t>
        </w:r>
      </w:hyperlink>
    </w:p>
    <w:p w14:paraId="7BB314A0"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202B4214" w14:textId="77777777" w:rsidR="00901B1C" w:rsidRDefault="00901B1C" w:rsidP="00901B1C"/>
    <w:p w14:paraId="3692B356" w14:textId="77777777" w:rsidR="00901B1C" w:rsidRDefault="00901B1C" w:rsidP="00901B1C">
      <w:pPr>
        <w:pStyle w:val="Heading3"/>
        <w:spacing w:after="0"/>
        <w:ind w:left="1080"/>
      </w:pPr>
      <w:bookmarkStart w:id="298" w:name="_526143b17785578cf2dd6d16470d6ad7"/>
      <w:bookmarkStart w:id="299" w:name="_Toc451802554"/>
      <w:r>
        <w:t>Class Concentration (amount of substance)</w:t>
      </w:r>
      <w:bookmarkEnd w:id="298"/>
      <w:bookmarkEnd w:id="299"/>
      <w:r w:rsidRPr="003A31EC">
        <w:rPr>
          <w:rFonts w:cs="Arial"/>
        </w:rPr>
        <w:t xml:space="preserve"> </w:t>
      </w:r>
      <w:r>
        <w:rPr>
          <w:rFonts w:cs="Arial"/>
        </w:rPr>
        <w:fldChar w:fldCharType="begin"/>
      </w:r>
      <w:r>
        <w:instrText>XE"</w:instrText>
      </w:r>
      <w:r w:rsidRPr="00413D75">
        <w:rPr>
          <w:rFonts w:cs="Arial"/>
        </w:rPr>
        <w:instrText>Concentration (amount of substance)</w:instrText>
      </w:r>
      <w:r>
        <w:instrText>"</w:instrText>
      </w:r>
      <w:r>
        <w:rPr>
          <w:rFonts w:cs="Arial"/>
        </w:rPr>
        <w:fldChar w:fldCharType="end"/>
      </w:r>
    </w:p>
    <w:p w14:paraId="34F6BB51" w14:textId="77777777" w:rsidR="00901B1C" w:rsidRDefault="00901B1C" w:rsidP="00901B1C">
      <w:pPr>
        <w:pStyle w:val="BodyText"/>
      </w:pPr>
      <w:r>
        <w:t>Amount-of-substance concentration.</w:t>
      </w:r>
    </w:p>
    <w:p w14:paraId="787CDA6E" w14:textId="77777777" w:rsidR="00901B1C" w:rsidRDefault="00901B1C" w:rsidP="00901B1C">
      <w:pPr>
        <w:pStyle w:val="Heading4"/>
        <w:numPr>
          <w:ilvl w:val="3"/>
          <w:numId w:val="1"/>
        </w:numPr>
        <w:spacing w:after="0"/>
      </w:pPr>
      <w:r>
        <w:t>Direct Supertypes</w:t>
      </w:r>
    </w:p>
    <w:p w14:paraId="68D49D27" w14:textId="77777777" w:rsidR="00901B1C" w:rsidRDefault="00901B1C" w:rsidP="00901B1C">
      <w:pPr>
        <w:ind w:left="360"/>
      </w:pPr>
      <w:hyperlink w:anchor="_b84cd89e376813d216e8f95a8f366654" w:history="1">
        <w:r>
          <w:rPr>
            <w:rStyle w:val="Hyperlink"/>
          </w:rPr>
          <w:t>Concentration</w:t>
        </w:r>
      </w:hyperlink>
    </w:p>
    <w:p w14:paraId="3F9DD049"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244C68AC" w14:textId="77777777" w:rsidR="00901B1C" w:rsidRDefault="00901B1C" w:rsidP="00901B1C"/>
    <w:p w14:paraId="22585465" w14:textId="77777777" w:rsidR="00901B1C" w:rsidRDefault="00901B1C" w:rsidP="00901B1C">
      <w:pPr>
        <w:pStyle w:val="Heading3"/>
        <w:spacing w:after="0"/>
        <w:ind w:left="1080"/>
      </w:pPr>
      <w:bookmarkStart w:id="300" w:name="_5e6b68fb13907d53686177121947cbc9"/>
      <w:bookmarkStart w:id="301" w:name="_Toc451802555"/>
      <w:r>
        <w:t>Class Concentration (Mass)</w:t>
      </w:r>
      <w:bookmarkEnd w:id="300"/>
      <w:bookmarkEnd w:id="301"/>
      <w:r w:rsidRPr="003A31EC">
        <w:rPr>
          <w:rFonts w:cs="Arial"/>
        </w:rPr>
        <w:t xml:space="preserve"> </w:t>
      </w:r>
      <w:r>
        <w:rPr>
          <w:rFonts w:cs="Arial"/>
        </w:rPr>
        <w:fldChar w:fldCharType="begin"/>
      </w:r>
      <w:r>
        <w:instrText>XE"</w:instrText>
      </w:r>
      <w:r w:rsidRPr="00413D75">
        <w:rPr>
          <w:rFonts w:cs="Arial"/>
        </w:rPr>
        <w:instrText>Concentration (Mass)</w:instrText>
      </w:r>
      <w:r>
        <w:instrText>"</w:instrText>
      </w:r>
      <w:r>
        <w:rPr>
          <w:rFonts w:cs="Arial"/>
        </w:rPr>
        <w:fldChar w:fldCharType="end"/>
      </w:r>
    </w:p>
    <w:p w14:paraId="31AA6C3A" w14:textId="77777777" w:rsidR="00901B1C" w:rsidRDefault="00901B1C" w:rsidP="00901B1C">
      <w:pPr>
        <w:pStyle w:val="BodyText"/>
      </w:pPr>
      <w:r>
        <w:t>Mass per unit of volume.</w:t>
      </w:r>
    </w:p>
    <w:p w14:paraId="7206B61F" w14:textId="77777777" w:rsidR="00901B1C" w:rsidRDefault="00901B1C" w:rsidP="00901B1C">
      <w:pPr>
        <w:pStyle w:val="Heading4"/>
        <w:numPr>
          <w:ilvl w:val="3"/>
          <w:numId w:val="1"/>
        </w:numPr>
        <w:spacing w:after="0"/>
      </w:pPr>
      <w:r>
        <w:t>Direct Supertypes</w:t>
      </w:r>
    </w:p>
    <w:p w14:paraId="0685C74A" w14:textId="77777777" w:rsidR="00901B1C" w:rsidRDefault="00901B1C" w:rsidP="00901B1C">
      <w:pPr>
        <w:ind w:left="360"/>
      </w:pPr>
      <w:hyperlink w:anchor="_b84cd89e376813d216e8f95a8f366654" w:history="1">
        <w:r>
          <w:rPr>
            <w:rStyle w:val="Hyperlink"/>
          </w:rPr>
          <w:t>Concentration</w:t>
        </w:r>
      </w:hyperlink>
    </w:p>
    <w:p w14:paraId="553B1775"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56FFB879" w14:textId="77777777" w:rsidR="00901B1C" w:rsidRDefault="00901B1C" w:rsidP="00901B1C"/>
    <w:p w14:paraId="2B54D30C" w14:textId="77777777" w:rsidR="00901B1C" w:rsidRDefault="00901B1C" w:rsidP="00901B1C">
      <w:pPr>
        <w:pStyle w:val="Heading3"/>
        <w:spacing w:after="0"/>
        <w:ind w:left="1080"/>
      </w:pPr>
      <w:bookmarkStart w:id="302" w:name="_7eabacf38df4f012a1652752fd3acdff"/>
      <w:bookmarkStart w:id="303" w:name="_Toc451802556"/>
      <w:r>
        <w:t>Class Concentration (Volume)</w:t>
      </w:r>
      <w:bookmarkEnd w:id="302"/>
      <w:bookmarkEnd w:id="303"/>
      <w:r w:rsidRPr="003A31EC">
        <w:rPr>
          <w:rFonts w:cs="Arial"/>
        </w:rPr>
        <w:t xml:space="preserve"> </w:t>
      </w:r>
      <w:r>
        <w:rPr>
          <w:rFonts w:cs="Arial"/>
        </w:rPr>
        <w:fldChar w:fldCharType="begin"/>
      </w:r>
      <w:r>
        <w:instrText>XE"</w:instrText>
      </w:r>
      <w:r w:rsidRPr="00413D75">
        <w:rPr>
          <w:rFonts w:cs="Arial"/>
        </w:rPr>
        <w:instrText>Concentration (Volume)</w:instrText>
      </w:r>
      <w:r>
        <w:instrText>"</w:instrText>
      </w:r>
      <w:r>
        <w:rPr>
          <w:rFonts w:cs="Arial"/>
        </w:rPr>
        <w:fldChar w:fldCharType="end"/>
      </w:r>
    </w:p>
    <w:p w14:paraId="70314C12" w14:textId="77777777" w:rsidR="00901B1C" w:rsidRDefault="00901B1C" w:rsidP="00901B1C">
      <w:pPr>
        <w:pStyle w:val="BodyText"/>
      </w:pPr>
      <w:r>
        <w:t>The volume concentration is defined as the volume of a constituent divided by the volume of the mixture.</w:t>
      </w:r>
    </w:p>
    <w:p w14:paraId="2E405124" w14:textId="77777777" w:rsidR="00901B1C" w:rsidRDefault="00901B1C" w:rsidP="00901B1C">
      <w:pPr>
        <w:pStyle w:val="Heading4"/>
        <w:numPr>
          <w:ilvl w:val="3"/>
          <w:numId w:val="1"/>
        </w:numPr>
        <w:spacing w:after="0"/>
      </w:pPr>
      <w:r>
        <w:t>Direct Supertypes</w:t>
      </w:r>
    </w:p>
    <w:p w14:paraId="74759CA1" w14:textId="77777777" w:rsidR="00901B1C" w:rsidRDefault="00901B1C" w:rsidP="00901B1C">
      <w:pPr>
        <w:ind w:left="360"/>
      </w:pPr>
      <w:hyperlink w:anchor="_b84cd89e376813d216e8f95a8f366654" w:history="1">
        <w:r>
          <w:rPr>
            <w:rStyle w:val="Hyperlink"/>
          </w:rPr>
          <w:t>Concentration</w:t>
        </w:r>
      </w:hyperlink>
    </w:p>
    <w:p w14:paraId="5F06C26D"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215DA5D8" w14:textId="77777777" w:rsidR="00901B1C" w:rsidRDefault="00901B1C" w:rsidP="00901B1C"/>
    <w:p w14:paraId="20B00592" w14:textId="77777777" w:rsidR="00901B1C" w:rsidRDefault="00901B1C" w:rsidP="00901B1C">
      <w:pPr>
        <w:pStyle w:val="Heading3"/>
        <w:spacing w:after="0"/>
        <w:ind w:left="1080"/>
      </w:pPr>
      <w:bookmarkStart w:id="304" w:name="_62e60955d838784999be82c1e1b196cd"/>
      <w:bookmarkStart w:id="305" w:name="_Toc451802557"/>
      <w:r>
        <w:t>Class Count</w:t>
      </w:r>
      <w:bookmarkEnd w:id="304"/>
      <w:bookmarkEnd w:id="305"/>
      <w:r w:rsidRPr="003A31EC">
        <w:rPr>
          <w:rFonts w:cs="Arial"/>
        </w:rPr>
        <w:t xml:space="preserve"> </w:t>
      </w:r>
      <w:r>
        <w:rPr>
          <w:rFonts w:cs="Arial"/>
        </w:rPr>
        <w:fldChar w:fldCharType="begin"/>
      </w:r>
      <w:r>
        <w:instrText>XE"</w:instrText>
      </w:r>
      <w:r w:rsidRPr="00413D75">
        <w:rPr>
          <w:rFonts w:cs="Arial"/>
        </w:rPr>
        <w:instrText>Count</w:instrText>
      </w:r>
      <w:r>
        <w:instrText>"</w:instrText>
      </w:r>
      <w:r>
        <w:rPr>
          <w:rFonts w:cs="Arial"/>
        </w:rPr>
        <w:fldChar w:fldCharType="end"/>
      </w:r>
    </w:p>
    <w:p w14:paraId="1BD26B10" w14:textId="77777777" w:rsidR="00901B1C" w:rsidRDefault="00901B1C" w:rsidP="00901B1C">
      <w:pPr>
        <w:pStyle w:val="BodyText"/>
      </w:pPr>
      <w:r>
        <w:t>The number of something. e.g., the number of people on earth.</w:t>
      </w:r>
    </w:p>
    <w:p w14:paraId="7262010D" w14:textId="77777777" w:rsidR="00901B1C" w:rsidRDefault="00901B1C" w:rsidP="00901B1C">
      <w:pPr>
        <w:pStyle w:val="Heading4"/>
        <w:numPr>
          <w:ilvl w:val="3"/>
          <w:numId w:val="1"/>
        </w:numPr>
        <w:spacing w:after="0"/>
      </w:pPr>
      <w:r>
        <w:t>Direct Supertypes</w:t>
      </w:r>
    </w:p>
    <w:p w14:paraId="34CF516D" w14:textId="77777777" w:rsidR="00901B1C" w:rsidRDefault="00901B1C" w:rsidP="00901B1C">
      <w:pPr>
        <w:ind w:left="360"/>
      </w:pPr>
      <w:hyperlink w:anchor="_8942b77360f32c71454a54816b872e65" w:history="1">
        <w:r>
          <w:rPr>
            <w:rStyle w:val="Hyperlink"/>
          </w:rPr>
          <w:t>Quantity Kind</w:t>
        </w:r>
      </w:hyperlink>
    </w:p>
    <w:p w14:paraId="10738643"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3AF26CA4" w14:textId="77777777" w:rsidR="00901B1C" w:rsidRDefault="00901B1C" w:rsidP="00901B1C"/>
    <w:p w14:paraId="013EA12E" w14:textId="77777777" w:rsidR="00901B1C" w:rsidRDefault="00901B1C" w:rsidP="00901B1C">
      <w:pPr>
        <w:pStyle w:val="Heading3"/>
        <w:spacing w:after="0"/>
        <w:ind w:left="1080"/>
      </w:pPr>
      <w:bookmarkStart w:id="306" w:name="_997a0ba201c30f8d42890534fddc88b3"/>
      <w:bookmarkStart w:id="307" w:name="_Toc451802558"/>
      <w:r>
        <w:t>Class Currency</w:t>
      </w:r>
      <w:bookmarkEnd w:id="306"/>
      <w:bookmarkEnd w:id="307"/>
      <w:r w:rsidRPr="003A31EC">
        <w:rPr>
          <w:rFonts w:cs="Arial"/>
        </w:rPr>
        <w:t xml:space="preserve"> </w:t>
      </w:r>
      <w:r>
        <w:rPr>
          <w:rFonts w:cs="Arial"/>
        </w:rPr>
        <w:fldChar w:fldCharType="begin"/>
      </w:r>
      <w:r>
        <w:instrText>XE"</w:instrText>
      </w:r>
      <w:r w:rsidRPr="00413D75">
        <w:rPr>
          <w:rFonts w:cs="Arial"/>
        </w:rPr>
        <w:instrText>Currency</w:instrText>
      </w:r>
      <w:r>
        <w:instrText>"</w:instrText>
      </w:r>
      <w:r>
        <w:rPr>
          <w:rFonts w:cs="Arial"/>
        </w:rPr>
        <w:fldChar w:fldCharType="end"/>
      </w:r>
    </w:p>
    <w:p w14:paraId="5ABA0DC4" w14:textId="77777777" w:rsidR="00901B1C" w:rsidRDefault="00901B1C" w:rsidP="00901B1C">
      <w:pPr>
        <w:pStyle w:val="BodyText"/>
      </w:pPr>
      <w:r>
        <w:t>Any form of money.</w:t>
      </w:r>
    </w:p>
    <w:p w14:paraId="2EAF10EA" w14:textId="77777777" w:rsidR="00901B1C" w:rsidRDefault="00901B1C" w:rsidP="00901B1C">
      <w:pPr>
        <w:pStyle w:val="Heading4"/>
        <w:numPr>
          <w:ilvl w:val="3"/>
          <w:numId w:val="1"/>
        </w:numPr>
        <w:spacing w:after="0"/>
      </w:pPr>
      <w:r>
        <w:t>Direct Supertypes</w:t>
      </w:r>
    </w:p>
    <w:p w14:paraId="0D28B7DA" w14:textId="77777777" w:rsidR="00901B1C" w:rsidRDefault="00901B1C" w:rsidP="00901B1C">
      <w:pPr>
        <w:ind w:left="360"/>
      </w:pPr>
      <w:hyperlink w:anchor="_8942b77360f32c71454a54816b872e65" w:history="1">
        <w:r>
          <w:rPr>
            <w:rStyle w:val="Hyperlink"/>
          </w:rPr>
          <w:t>Quantity Kind</w:t>
        </w:r>
      </w:hyperlink>
    </w:p>
    <w:p w14:paraId="6E21EDAD"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26A7EAA1" w14:textId="77777777" w:rsidR="00901B1C" w:rsidRDefault="00901B1C" w:rsidP="00901B1C"/>
    <w:p w14:paraId="12E0E1CE" w14:textId="77777777" w:rsidR="00901B1C" w:rsidRDefault="00901B1C" w:rsidP="00901B1C">
      <w:pPr>
        <w:pStyle w:val="Heading3"/>
        <w:spacing w:after="0"/>
        <w:ind w:left="1080"/>
      </w:pPr>
      <w:bookmarkStart w:id="308" w:name="_45b1a148717c37cf17a72185df240621"/>
      <w:bookmarkStart w:id="309" w:name="_Toc451802559"/>
      <w:r>
        <w:t>Class Dose Equivalent (Radiation)</w:t>
      </w:r>
      <w:bookmarkEnd w:id="308"/>
      <w:bookmarkEnd w:id="309"/>
      <w:r w:rsidRPr="003A31EC">
        <w:rPr>
          <w:rFonts w:cs="Arial"/>
        </w:rPr>
        <w:t xml:space="preserve"> </w:t>
      </w:r>
      <w:r>
        <w:rPr>
          <w:rFonts w:cs="Arial"/>
        </w:rPr>
        <w:fldChar w:fldCharType="begin"/>
      </w:r>
      <w:r>
        <w:instrText>XE"</w:instrText>
      </w:r>
      <w:r w:rsidRPr="00413D75">
        <w:rPr>
          <w:rFonts w:cs="Arial"/>
        </w:rPr>
        <w:instrText>Dose Equivalent (Radiation)</w:instrText>
      </w:r>
      <w:r>
        <w:instrText>"</w:instrText>
      </w:r>
      <w:r>
        <w:rPr>
          <w:rFonts w:cs="Arial"/>
        </w:rPr>
        <w:fldChar w:fldCharType="end"/>
      </w:r>
    </w:p>
    <w:p w14:paraId="58798C78" w14:textId="77777777" w:rsidR="00901B1C" w:rsidRDefault="00901B1C" w:rsidP="00901B1C">
      <w:pPr>
        <w:pStyle w:val="BodyText"/>
      </w:pPr>
      <w:r>
        <w:t>A measure of the biological damage to living tissue as a result of radiation exposure. Also known as the "biological dose," the dose equivalent is calculated as the product of absorbed dose in tissue multiplied by a quality factor and then sometimes multiplied by other necessary modifying factors at the location of interest. The dose equivalent is expressed numerically in rems or sieverts (Sv) (see 10 CFR 20.1003). For additional information, see Doses in Our Daily Lives and Measuring Radiation. [NRC]</w:t>
      </w:r>
    </w:p>
    <w:p w14:paraId="30078904" w14:textId="77777777" w:rsidR="00901B1C" w:rsidRDefault="00901B1C" w:rsidP="00901B1C">
      <w:pPr>
        <w:pStyle w:val="BodyText"/>
      </w:pPr>
      <w:r>
        <w:t>For practical purposes, 1 R (exposure) = 1 rad (absorbed dose) = 1 rem or 1000 mrem (dose equivalent).</w:t>
      </w:r>
    </w:p>
    <w:p w14:paraId="584361F8" w14:textId="4A0EACC9" w:rsidR="00901B1C" w:rsidRDefault="00901B1C" w:rsidP="00901B1C">
      <w:pPr>
        <w:pStyle w:val="BodyText"/>
      </w:pPr>
    </w:p>
    <w:p w14:paraId="2C124189" w14:textId="77777777" w:rsidR="00901B1C" w:rsidRDefault="00901B1C" w:rsidP="00901B1C">
      <w:pPr>
        <w:pStyle w:val="Heading4"/>
        <w:numPr>
          <w:ilvl w:val="3"/>
          <w:numId w:val="1"/>
        </w:numPr>
        <w:spacing w:after="0"/>
      </w:pPr>
      <w:r>
        <w:t>Direct Supertypes</w:t>
      </w:r>
    </w:p>
    <w:p w14:paraId="5368E176" w14:textId="77777777" w:rsidR="00901B1C" w:rsidRDefault="00901B1C" w:rsidP="00901B1C">
      <w:pPr>
        <w:ind w:left="360"/>
      </w:pPr>
      <w:hyperlink w:anchor="_4edbe7e35f43a700b95fb3878c680910" w:history="1">
        <w:r>
          <w:rPr>
            <w:rStyle w:val="Hyperlink"/>
          </w:rPr>
          <w:t>Physical Quantity Kind</w:t>
        </w:r>
      </w:hyperlink>
    </w:p>
    <w:p w14:paraId="799E4AA6"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48A2B9E4" w14:textId="77777777" w:rsidR="00901B1C" w:rsidRDefault="00901B1C" w:rsidP="00901B1C"/>
    <w:p w14:paraId="25C235C6" w14:textId="77777777" w:rsidR="00901B1C" w:rsidRDefault="00901B1C" w:rsidP="00901B1C">
      <w:pPr>
        <w:pStyle w:val="Heading3"/>
        <w:spacing w:after="0"/>
        <w:ind w:left="1080"/>
      </w:pPr>
      <w:bookmarkStart w:id="310" w:name="_78fd29b4480294ca0a0f5684ddc9b8e0"/>
      <w:bookmarkStart w:id="311" w:name="_Toc451802560"/>
      <w:r>
        <w:t>Class Electric Current</w:t>
      </w:r>
      <w:bookmarkEnd w:id="310"/>
      <w:bookmarkEnd w:id="311"/>
      <w:r w:rsidRPr="003A31EC">
        <w:rPr>
          <w:rFonts w:cs="Arial"/>
        </w:rPr>
        <w:t xml:space="preserve"> </w:t>
      </w:r>
      <w:r>
        <w:rPr>
          <w:rFonts w:cs="Arial"/>
        </w:rPr>
        <w:fldChar w:fldCharType="begin"/>
      </w:r>
      <w:r>
        <w:instrText>XE"</w:instrText>
      </w:r>
      <w:r w:rsidRPr="00413D75">
        <w:rPr>
          <w:rFonts w:cs="Arial"/>
        </w:rPr>
        <w:instrText>Electric Current</w:instrText>
      </w:r>
      <w:r>
        <w:instrText>"</w:instrText>
      </w:r>
      <w:r>
        <w:rPr>
          <w:rFonts w:cs="Arial"/>
        </w:rPr>
        <w:fldChar w:fldCharType="end"/>
      </w:r>
    </w:p>
    <w:p w14:paraId="6916FE32" w14:textId="77777777" w:rsidR="00901B1C" w:rsidRDefault="00901B1C" w:rsidP="00901B1C">
      <w:pPr>
        <w:pStyle w:val="BodyText"/>
      </w:pPr>
      <w:r>
        <w:t>The abstract unit of electric current which is the supertype of all current units and also acts as its "quantity kind".</w:t>
      </w:r>
    </w:p>
    <w:p w14:paraId="76F18890" w14:textId="77777777" w:rsidR="00901B1C" w:rsidRDefault="00901B1C" w:rsidP="00901B1C">
      <w:pPr>
        <w:pStyle w:val="BodyText"/>
      </w:pPr>
      <w:r>
        <w:t>Electric Current is the flow (movement) of electric charge. The amount of electric current through some surface, e.g., a section through a copper conductor, is defined as the amount of electric charge flowing through that surface over time. Current is a scalar-valued quantity.[QUDT]</w:t>
      </w:r>
    </w:p>
    <w:p w14:paraId="469A1B5B" w14:textId="77777777" w:rsidR="00901B1C" w:rsidRDefault="00901B1C" w:rsidP="00901B1C">
      <w:pPr>
        <w:pStyle w:val="BodyText"/>
      </w:pPr>
      <w:r>
        <w:t>The SI unit for measuring an electric current is the ampere, which is the flow of electric charge across a surface at the rate of one coulomb per second.</w:t>
      </w:r>
    </w:p>
    <w:p w14:paraId="2695AD85" w14:textId="2B110283" w:rsidR="00901B1C" w:rsidRDefault="00901B1C" w:rsidP="00901B1C">
      <w:pPr>
        <w:pStyle w:val="BodyText"/>
      </w:pPr>
    </w:p>
    <w:p w14:paraId="572E90D2" w14:textId="77777777" w:rsidR="00901B1C" w:rsidRDefault="00901B1C" w:rsidP="00901B1C">
      <w:pPr>
        <w:pStyle w:val="Heading4"/>
        <w:numPr>
          <w:ilvl w:val="3"/>
          <w:numId w:val="1"/>
        </w:numPr>
        <w:spacing w:after="0"/>
      </w:pPr>
      <w:r>
        <w:t>Direct Supertypes</w:t>
      </w:r>
    </w:p>
    <w:p w14:paraId="3076A966" w14:textId="77777777" w:rsidR="00901B1C" w:rsidRDefault="00901B1C" w:rsidP="00901B1C">
      <w:pPr>
        <w:ind w:left="360"/>
      </w:pPr>
      <w:hyperlink w:anchor="_4edbe7e35f43a700b95fb3878c680910" w:history="1">
        <w:r>
          <w:rPr>
            <w:rStyle w:val="Hyperlink"/>
          </w:rPr>
          <w:t>Physical Quantity Kind</w:t>
        </w:r>
      </w:hyperlink>
    </w:p>
    <w:p w14:paraId="534D711D" w14:textId="77777777" w:rsidR="00901B1C" w:rsidRDefault="00901B1C" w:rsidP="00901B1C">
      <w:pPr>
        <w:pStyle w:val="Code0"/>
      </w:pPr>
      <w:r w:rsidRPr="00043180">
        <w:rPr>
          <w:b/>
          <w:sz w:val="24"/>
          <w:szCs w:val="24"/>
        </w:rPr>
        <w:lastRenderedPageBreak/>
        <w:t>package</w:t>
      </w:r>
      <w:r>
        <w:t xml:space="preserve"> Threat-risk-conceptual-model::Foundational Concepts::Quantities and Units::Quantity Kinds</w:t>
      </w:r>
    </w:p>
    <w:p w14:paraId="5CF9552D" w14:textId="77777777" w:rsidR="00901B1C" w:rsidRDefault="00901B1C" w:rsidP="00901B1C"/>
    <w:p w14:paraId="644591E9" w14:textId="77777777" w:rsidR="00901B1C" w:rsidRDefault="00901B1C" w:rsidP="00901B1C">
      <w:pPr>
        <w:pStyle w:val="Heading3"/>
        <w:spacing w:after="0"/>
        <w:ind w:left="1080"/>
      </w:pPr>
      <w:bookmarkStart w:id="312" w:name="_7aac9204e48d9c2b482963eef790a460"/>
      <w:bookmarkStart w:id="313" w:name="_Toc451802561"/>
      <w:r>
        <w:t>Class Electric Potential</w:t>
      </w:r>
      <w:bookmarkEnd w:id="312"/>
      <w:bookmarkEnd w:id="313"/>
      <w:r w:rsidRPr="003A31EC">
        <w:rPr>
          <w:rFonts w:cs="Arial"/>
        </w:rPr>
        <w:t xml:space="preserve"> </w:t>
      </w:r>
      <w:r>
        <w:rPr>
          <w:rFonts w:cs="Arial"/>
        </w:rPr>
        <w:fldChar w:fldCharType="begin"/>
      </w:r>
      <w:r>
        <w:instrText>XE"</w:instrText>
      </w:r>
      <w:r w:rsidRPr="00413D75">
        <w:rPr>
          <w:rFonts w:cs="Arial"/>
        </w:rPr>
        <w:instrText>Electric Potential</w:instrText>
      </w:r>
      <w:r>
        <w:instrText>"</w:instrText>
      </w:r>
      <w:r>
        <w:rPr>
          <w:rFonts w:cs="Arial"/>
        </w:rPr>
        <w:fldChar w:fldCharType="end"/>
      </w:r>
    </w:p>
    <w:p w14:paraId="5BFB8D6E" w14:textId="77777777" w:rsidR="00901B1C" w:rsidRDefault="00901B1C" w:rsidP="00901B1C">
      <w:pPr>
        <w:pStyle w:val="BodyText"/>
      </w:pPr>
      <w:r>
        <w:t xml:space="preserve">[QUDT] Electric Potential is a scalar valued quantity associated with an electric field. </w:t>
      </w:r>
    </w:p>
    <w:p w14:paraId="5C6DA37B" w14:textId="77777777" w:rsidR="00901B1C" w:rsidRDefault="00901B1C" w:rsidP="00901B1C">
      <w:pPr>
        <w:pStyle w:val="Heading4"/>
        <w:numPr>
          <w:ilvl w:val="3"/>
          <w:numId w:val="1"/>
        </w:numPr>
        <w:spacing w:after="0"/>
      </w:pPr>
      <w:r>
        <w:t>Direct Supertypes</w:t>
      </w:r>
    </w:p>
    <w:p w14:paraId="75257C73" w14:textId="77777777" w:rsidR="00901B1C" w:rsidRDefault="00901B1C" w:rsidP="00901B1C">
      <w:pPr>
        <w:ind w:left="360"/>
      </w:pPr>
      <w:hyperlink w:anchor="_4edbe7e35f43a700b95fb3878c680910" w:history="1">
        <w:r>
          <w:rPr>
            <w:rStyle w:val="Hyperlink"/>
          </w:rPr>
          <w:t>Physical Quantity Kind</w:t>
        </w:r>
      </w:hyperlink>
    </w:p>
    <w:p w14:paraId="3A242EA8"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191EA5A5" w14:textId="77777777" w:rsidR="00901B1C" w:rsidRDefault="00901B1C" w:rsidP="00901B1C"/>
    <w:p w14:paraId="47C570C6" w14:textId="77777777" w:rsidR="00901B1C" w:rsidRDefault="00901B1C" w:rsidP="00901B1C">
      <w:pPr>
        <w:pStyle w:val="Heading3"/>
        <w:spacing w:after="0"/>
        <w:ind w:left="1080"/>
      </w:pPr>
      <w:bookmarkStart w:id="314" w:name="_ea57260f2979c619952baa6afcbc9463"/>
      <w:bookmarkStart w:id="315" w:name="_Toc451802562"/>
      <w:r>
        <w:t>Class Energy</w:t>
      </w:r>
      <w:bookmarkEnd w:id="314"/>
      <w:bookmarkEnd w:id="315"/>
      <w:r w:rsidRPr="003A31EC">
        <w:rPr>
          <w:rFonts w:cs="Arial"/>
        </w:rPr>
        <w:t xml:space="preserve"> </w:t>
      </w:r>
      <w:r>
        <w:rPr>
          <w:rFonts w:cs="Arial"/>
        </w:rPr>
        <w:fldChar w:fldCharType="begin"/>
      </w:r>
      <w:r>
        <w:instrText>XE"</w:instrText>
      </w:r>
      <w:r w:rsidRPr="00413D75">
        <w:rPr>
          <w:rFonts w:cs="Arial"/>
        </w:rPr>
        <w:instrText>Energy</w:instrText>
      </w:r>
      <w:r>
        <w:instrText>"</w:instrText>
      </w:r>
      <w:r>
        <w:rPr>
          <w:rFonts w:cs="Arial"/>
        </w:rPr>
        <w:fldChar w:fldCharType="end"/>
      </w:r>
    </w:p>
    <w:p w14:paraId="7C8440DB" w14:textId="77777777" w:rsidR="00901B1C" w:rsidRDefault="00901B1C" w:rsidP="00901B1C">
      <w:pPr>
        <w:pStyle w:val="BodyText"/>
      </w:pPr>
      <w:r>
        <w:t>The measure of energy and work.</w:t>
      </w:r>
    </w:p>
    <w:p w14:paraId="78B90518" w14:textId="77777777" w:rsidR="00901B1C" w:rsidRDefault="00901B1C" w:rsidP="00901B1C">
      <w:pPr>
        <w:pStyle w:val="Heading4"/>
        <w:numPr>
          <w:ilvl w:val="3"/>
          <w:numId w:val="1"/>
        </w:numPr>
        <w:spacing w:after="0"/>
      </w:pPr>
      <w:r>
        <w:t>Direct Supertypes</w:t>
      </w:r>
    </w:p>
    <w:p w14:paraId="6D056D84" w14:textId="77777777" w:rsidR="00901B1C" w:rsidRDefault="00901B1C" w:rsidP="00901B1C">
      <w:pPr>
        <w:ind w:left="360"/>
      </w:pPr>
      <w:hyperlink w:anchor="_4edbe7e35f43a700b95fb3878c680910" w:history="1">
        <w:r>
          <w:rPr>
            <w:rStyle w:val="Hyperlink"/>
          </w:rPr>
          <w:t>Physical Quantity Kind</w:t>
        </w:r>
      </w:hyperlink>
    </w:p>
    <w:p w14:paraId="04474E47"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3E92ADDE" w14:textId="77777777" w:rsidR="00901B1C" w:rsidRDefault="00901B1C" w:rsidP="00901B1C"/>
    <w:p w14:paraId="1C2500B5" w14:textId="77777777" w:rsidR="00901B1C" w:rsidRDefault="00901B1C" w:rsidP="00901B1C">
      <w:pPr>
        <w:pStyle w:val="Heading3"/>
        <w:spacing w:after="0"/>
        <w:ind w:left="1080"/>
      </w:pPr>
      <w:bookmarkStart w:id="316" w:name="_461c64fcd6b81141f2e2167b16fd884b"/>
      <w:bookmarkStart w:id="317" w:name="_Toc451802563"/>
      <w:r>
        <w:t>Class Force</w:t>
      </w:r>
      <w:bookmarkEnd w:id="316"/>
      <w:bookmarkEnd w:id="317"/>
      <w:r w:rsidRPr="003A31EC">
        <w:rPr>
          <w:rFonts w:cs="Arial"/>
        </w:rPr>
        <w:t xml:space="preserve"> </w:t>
      </w:r>
      <w:r>
        <w:rPr>
          <w:rFonts w:cs="Arial"/>
        </w:rPr>
        <w:fldChar w:fldCharType="begin"/>
      </w:r>
      <w:r>
        <w:instrText>XE"</w:instrText>
      </w:r>
      <w:r w:rsidRPr="00413D75">
        <w:rPr>
          <w:rFonts w:cs="Arial"/>
        </w:rPr>
        <w:instrText>Force</w:instrText>
      </w:r>
      <w:r>
        <w:instrText>"</w:instrText>
      </w:r>
      <w:r>
        <w:rPr>
          <w:rFonts w:cs="Arial"/>
        </w:rPr>
        <w:fldChar w:fldCharType="end"/>
      </w:r>
    </w:p>
    <w:p w14:paraId="39B4C44A" w14:textId="77777777" w:rsidR="00901B1C" w:rsidRDefault="00901B1C" w:rsidP="00901B1C">
      <w:pPr>
        <w:pStyle w:val="BodyText"/>
      </w:pPr>
      <w:r>
        <w:t xml:space="preserve">(Physical) force is an influence that causes mass to accelerate. It may be experienced as a lift, a push, or a pull. </w:t>
      </w:r>
    </w:p>
    <w:p w14:paraId="5298D82D" w14:textId="21183BA4" w:rsidR="00901B1C" w:rsidRDefault="00901B1C" w:rsidP="00901B1C">
      <w:pPr>
        <w:pStyle w:val="BodyText"/>
      </w:pPr>
      <w:r>
        <w:t>Force is defined by Newton's Second Law as F = m · a, where F is force, m is mass and a is acceleration. Net force is mathematically equal to the time rate of change of the momentum of the body on which it acts. Since momentum is a vector quantity (has both a magnitude and direction).</w:t>
      </w:r>
    </w:p>
    <w:p w14:paraId="4CAA0792" w14:textId="77777777" w:rsidR="00901B1C" w:rsidRDefault="00901B1C" w:rsidP="00901B1C">
      <w:pPr>
        <w:pStyle w:val="Heading4"/>
        <w:numPr>
          <w:ilvl w:val="3"/>
          <w:numId w:val="1"/>
        </w:numPr>
        <w:spacing w:after="0"/>
      </w:pPr>
      <w:r>
        <w:t>Direct Supertypes</w:t>
      </w:r>
    </w:p>
    <w:p w14:paraId="31F141FC" w14:textId="77777777" w:rsidR="00901B1C" w:rsidRDefault="00901B1C" w:rsidP="00901B1C">
      <w:pPr>
        <w:ind w:left="360"/>
      </w:pPr>
      <w:hyperlink w:anchor="_4edbe7e35f43a700b95fb3878c680910" w:history="1">
        <w:r>
          <w:rPr>
            <w:rStyle w:val="Hyperlink"/>
          </w:rPr>
          <w:t>Physical Quantity Kind</w:t>
        </w:r>
      </w:hyperlink>
    </w:p>
    <w:p w14:paraId="0F7D2123"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4E6D0538" w14:textId="77777777" w:rsidR="00901B1C" w:rsidRDefault="00901B1C" w:rsidP="00901B1C"/>
    <w:p w14:paraId="476E1673" w14:textId="77777777" w:rsidR="00901B1C" w:rsidRDefault="00901B1C" w:rsidP="00901B1C">
      <w:pPr>
        <w:pStyle w:val="Heading3"/>
        <w:spacing w:after="0"/>
        <w:ind w:left="1080"/>
      </w:pPr>
      <w:bookmarkStart w:id="318" w:name="_5d96dc9d0f754f8783e4cb576af9e156"/>
      <w:bookmarkStart w:id="319" w:name="_Toc451802564"/>
      <w:r>
        <w:t>Class Frequency</w:t>
      </w:r>
      <w:bookmarkEnd w:id="318"/>
      <w:bookmarkEnd w:id="319"/>
      <w:r w:rsidRPr="003A31EC">
        <w:rPr>
          <w:rFonts w:cs="Arial"/>
        </w:rPr>
        <w:t xml:space="preserve"> </w:t>
      </w:r>
      <w:r>
        <w:rPr>
          <w:rFonts w:cs="Arial"/>
        </w:rPr>
        <w:fldChar w:fldCharType="begin"/>
      </w:r>
      <w:r>
        <w:instrText>XE"</w:instrText>
      </w:r>
      <w:r w:rsidRPr="00413D75">
        <w:rPr>
          <w:rFonts w:cs="Arial"/>
        </w:rPr>
        <w:instrText>Frequency</w:instrText>
      </w:r>
      <w:r>
        <w:instrText>"</w:instrText>
      </w:r>
      <w:r>
        <w:rPr>
          <w:rFonts w:cs="Arial"/>
        </w:rPr>
        <w:fldChar w:fldCharType="end"/>
      </w:r>
    </w:p>
    <w:p w14:paraId="65602333" w14:textId="77777777" w:rsidR="00901B1C" w:rsidRDefault="00901B1C" w:rsidP="00901B1C">
      <w:pPr>
        <w:pStyle w:val="BodyText"/>
      </w:pPr>
      <w:r>
        <w:t>Repetitions per unit of time. e.g., Hertz.</w:t>
      </w:r>
    </w:p>
    <w:p w14:paraId="34334B2C" w14:textId="77777777" w:rsidR="00901B1C" w:rsidRDefault="00901B1C" w:rsidP="00901B1C">
      <w:pPr>
        <w:pStyle w:val="Heading4"/>
        <w:numPr>
          <w:ilvl w:val="3"/>
          <w:numId w:val="1"/>
        </w:numPr>
        <w:spacing w:after="0"/>
      </w:pPr>
      <w:r>
        <w:t>Direct Supertypes</w:t>
      </w:r>
    </w:p>
    <w:p w14:paraId="2ED7A330" w14:textId="77777777" w:rsidR="00901B1C" w:rsidRDefault="00901B1C" w:rsidP="00901B1C">
      <w:pPr>
        <w:ind w:left="360"/>
      </w:pPr>
      <w:hyperlink w:anchor="_4edbe7e35f43a700b95fb3878c680910" w:history="1">
        <w:r>
          <w:rPr>
            <w:rStyle w:val="Hyperlink"/>
          </w:rPr>
          <w:t>Physical Quantity Kind</w:t>
        </w:r>
      </w:hyperlink>
    </w:p>
    <w:p w14:paraId="219C37DD"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0117E172" w14:textId="77777777" w:rsidR="00901B1C" w:rsidRDefault="00901B1C" w:rsidP="00901B1C"/>
    <w:p w14:paraId="0C3082D2" w14:textId="77777777" w:rsidR="00901B1C" w:rsidRDefault="00901B1C" w:rsidP="00901B1C">
      <w:pPr>
        <w:pStyle w:val="Heading3"/>
        <w:spacing w:after="0"/>
        <w:ind w:left="1080"/>
      </w:pPr>
      <w:bookmarkStart w:id="320" w:name="_885fde8f813da57918502883213c6a13"/>
      <w:bookmarkStart w:id="321" w:name="_Toc451802565"/>
      <w:r>
        <w:t>Class Length</w:t>
      </w:r>
      <w:bookmarkEnd w:id="320"/>
      <w:bookmarkEnd w:id="321"/>
      <w:r w:rsidRPr="003A31EC">
        <w:rPr>
          <w:rFonts w:cs="Arial"/>
        </w:rPr>
        <w:t xml:space="preserve"> </w:t>
      </w:r>
      <w:r>
        <w:rPr>
          <w:rFonts w:cs="Arial"/>
        </w:rPr>
        <w:fldChar w:fldCharType="begin"/>
      </w:r>
      <w:r>
        <w:instrText>XE"</w:instrText>
      </w:r>
      <w:r w:rsidRPr="00413D75">
        <w:rPr>
          <w:rFonts w:cs="Arial"/>
        </w:rPr>
        <w:instrText>Length</w:instrText>
      </w:r>
      <w:r>
        <w:instrText>"</w:instrText>
      </w:r>
      <w:r>
        <w:rPr>
          <w:rFonts w:cs="Arial"/>
        </w:rPr>
        <w:fldChar w:fldCharType="end"/>
      </w:r>
    </w:p>
    <w:p w14:paraId="01D46B19" w14:textId="77777777" w:rsidR="00901B1C" w:rsidRDefault="00901B1C" w:rsidP="00901B1C">
      <w:pPr>
        <w:pStyle w:val="BodyText"/>
      </w:pPr>
      <w:r>
        <w:t>The abstract unit of distance (or length) which is the supertype of all length units and also acts as its "quantity kind".</w:t>
      </w:r>
    </w:p>
    <w:p w14:paraId="763C6A3C" w14:textId="77777777" w:rsidR="00901B1C" w:rsidRDefault="00901B1C" w:rsidP="00901B1C">
      <w:pPr>
        <w:pStyle w:val="BodyText"/>
      </w:pPr>
    </w:p>
    <w:p w14:paraId="3C1772CE" w14:textId="4D1D4066" w:rsidR="00901B1C" w:rsidRDefault="00901B1C" w:rsidP="00901B1C">
      <w:pPr>
        <w:pStyle w:val="BodyText"/>
      </w:pPr>
      <w:r>
        <w:lastRenderedPageBreak/>
        <w:t>In the International System of Quantities, length is any quantity with dimension distance. In other contexts "length" is the measured dimension of an object.</w:t>
      </w:r>
    </w:p>
    <w:p w14:paraId="6A9C16DF" w14:textId="77777777" w:rsidR="00901B1C" w:rsidRDefault="00901B1C" w:rsidP="00901B1C">
      <w:pPr>
        <w:pStyle w:val="Heading4"/>
        <w:numPr>
          <w:ilvl w:val="3"/>
          <w:numId w:val="1"/>
        </w:numPr>
        <w:spacing w:after="0"/>
      </w:pPr>
      <w:r>
        <w:t>Direct Supertypes</w:t>
      </w:r>
    </w:p>
    <w:p w14:paraId="01265CDB" w14:textId="77777777" w:rsidR="00901B1C" w:rsidRDefault="00901B1C" w:rsidP="00901B1C">
      <w:pPr>
        <w:ind w:left="360"/>
      </w:pPr>
      <w:hyperlink w:anchor="_4edbe7e35f43a700b95fb3878c680910" w:history="1">
        <w:r>
          <w:rPr>
            <w:rStyle w:val="Hyperlink"/>
          </w:rPr>
          <w:t>Physical Quantity Kind</w:t>
        </w:r>
      </w:hyperlink>
    </w:p>
    <w:p w14:paraId="37C4E9FE"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1851841A" w14:textId="77777777" w:rsidR="00901B1C" w:rsidRDefault="00901B1C" w:rsidP="00901B1C"/>
    <w:p w14:paraId="0A459BAF" w14:textId="77777777" w:rsidR="00901B1C" w:rsidRDefault="00901B1C" w:rsidP="00901B1C">
      <w:pPr>
        <w:pStyle w:val="Heading3"/>
        <w:spacing w:after="0"/>
        <w:ind w:left="1080"/>
      </w:pPr>
      <w:bookmarkStart w:id="322" w:name="_ff2fd59a1fdb7a3ed9d908029aecd5d7"/>
      <w:bookmarkStart w:id="323" w:name="_Toc451802566"/>
      <w:r>
        <w:t>Class Luminosity</w:t>
      </w:r>
      <w:bookmarkEnd w:id="322"/>
      <w:bookmarkEnd w:id="323"/>
      <w:r w:rsidRPr="003A31EC">
        <w:rPr>
          <w:rFonts w:cs="Arial"/>
        </w:rPr>
        <w:t xml:space="preserve"> </w:t>
      </w:r>
      <w:r>
        <w:rPr>
          <w:rFonts w:cs="Arial"/>
        </w:rPr>
        <w:fldChar w:fldCharType="begin"/>
      </w:r>
      <w:r>
        <w:instrText>XE"</w:instrText>
      </w:r>
      <w:r w:rsidRPr="00413D75">
        <w:rPr>
          <w:rFonts w:cs="Arial"/>
        </w:rPr>
        <w:instrText>Luminosity</w:instrText>
      </w:r>
      <w:r>
        <w:instrText>"</w:instrText>
      </w:r>
      <w:r>
        <w:rPr>
          <w:rFonts w:cs="Arial"/>
        </w:rPr>
        <w:fldChar w:fldCharType="end"/>
      </w:r>
    </w:p>
    <w:p w14:paraId="2B7251EE" w14:textId="77777777" w:rsidR="00901B1C" w:rsidRDefault="00901B1C" w:rsidP="00901B1C">
      <w:pPr>
        <w:pStyle w:val="BodyText"/>
      </w:pPr>
      <w:r>
        <w:t>luminous intensity is a measure of the wavelength-weighted power emitted by a light source in a particular direction per unit solid angle, based on the luminosity function, a standardized model of the sensitivity of the human eye. The SI unit of luminous intensity is the candela (cd), an SI base unit.</w:t>
      </w:r>
    </w:p>
    <w:p w14:paraId="5BBDEAA1" w14:textId="77777777" w:rsidR="00901B1C" w:rsidRDefault="00901B1C" w:rsidP="00901B1C">
      <w:pPr>
        <w:pStyle w:val="Heading4"/>
        <w:numPr>
          <w:ilvl w:val="3"/>
          <w:numId w:val="1"/>
        </w:numPr>
        <w:spacing w:after="0"/>
      </w:pPr>
      <w:r>
        <w:t>Direct Supertypes</w:t>
      </w:r>
    </w:p>
    <w:p w14:paraId="1FDF1428" w14:textId="77777777" w:rsidR="00901B1C" w:rsidRDefault="00901B1C" w:rsidP="00901B1C">
      <w:pPr>
        <w:ind w:left="360"/>
      </w:pPr>
      <w:hyperlink w:anchor="_4edbe7e35f43a700b95fb3878c680910" w:history="1">
        <w:r>
          <w:rPr>
            <w:rStyle w:val="Hyperlink"/>
          </w:rPr>
          <w:t>Physical Quantity Kind</w:t>
        </w:r>
      </w:hyperlink>
    </w:p>
    <w:p w14:paraId="4C150B10"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5E56380E" w14:textId="77777777" w:rsidR="00901B1C" w:rsidRDefault="00901B1C" w:rsidP="00901B1C"/>
    <w:p w14:paraId="2CB169B9" w14:textId="77777777" w:rsidR="00901B1C" w:rsidRDefault="00901B1C" w:rsidP="00901B1C">
      <w:pPr>
        <w:pStyle w:val="Heading3"/>
        <w:spacing w:after="0"/>
        <w:ind w:left="1080"/>
      </w:pPr>
      <w:bookmarkStart w:id="324" w:name="_0473cda6be6db8331a295eea10d353df"/>
      <w:bookmarkStart w:id="325" w:name="_Toc451802567"/>
      <w:r>
        <w:t>Class Luminous Intensity</w:t>
      </w:r>
      <w:bookmarkEnd w:id="324"/>
      <w:bookmarkEnd w:id="325"/>
      <w:r w:rsidRPr="003A31EC">
        <w:rPr>
          <w:rFonts w:cs="Arial"/>
        </w:rPr>
        <w:t xml:space="preserve"> </w:t>
      </w:r>
      <w:r>
        <w:rPr>
          <w:rFonts w:cs="Arial"/>
        </w:rPr>
        <w:fldChar w:fldCharType="begin"/>
      </w:r>
      <w:r>
        <w:instrText>XE"</w:instrText>
      </w:r>
      <w:r w:rsidRPr="00413D75">
        <w:rPr>
          <w:rFonts w:cs="Arial"/>
        </w:rPr>
        <w:instrText>Luminous Intensity</w:instrText>
      </w:r>
      <w:r>
        <w:instrText>"</w:instrText>
      </w:r>
      <w:r>
        <w:rPr>
          <w:rFonts w:cs="Arial"/>
        </w:rPr>
        <w:fldChar w:fldCharType="end"/>
      </w:r>
    </w:p>
    <w:p w14:paraId="3C834555" w14:textId="77777777" w:rsidR="00901B1C" w:rsidRDefault="00901B1C" w:rsidP="00901B1C">
      <w:pPr>
        <w:pStyle w:val="BodyText"/>
      </w:pPr>
      <w:r>
        <w:t>The abstract unit of luminous intensity (brightness) which is the supertype of all luminous intensity units and also acts as its "quantity kind".</w:t>
      </w:r>
    </w:p>
    <w:p w14:paraId="2D31A29E" w14:textId="06C48732" w:rsidR="00901B1C" w:rsidRDefault="00901B1C" w:rsidP="00901B1C">
      <w:pPr>
        <w:pStyle w:val="BodyText"/>
      </w:pPr>
      <w:r>
        <w:t>The candela is the luminous intensity SI Unit, in a given direction, of a source that emits monochromatic radiation of frequency 540 x 1012 hertz and that has a radiant intensity in that direction of 1/683 watt per steradian.</w:t>
      </w:r>
    </w:p>
    <w:p w14:paraId="64385B04" w14:textId="77777777" w:rsidR="00901B1C" w:rsidRDefault="00901B1C" w:rsidP="00901B1C">
      <w:pPr>
        <w:pStyle w:val="Heading4"/>
        <w:numPr>
          <w:ilvl w:val="3"/>
          <w:numId w:val="1"/>
        </w:numPr>
        <w:spacing w:after="0"/>
      </w:pPr>
      <w:r>
        <w:t>Direct Supertypes</w:t>
      </w:r>
    </w:p>
    <w:p w14:paraId="61089D90" w14:textId="77777777" w:rsidR="00901B1C" w:rsidRDefault="00901B1C" w:rsidP="00901B1C">
      <w:pPr>
        <w:ind w:left="360"/>
      </w:pPr>
      <w:hyperlink w:anchor="_4edbe7e35f43a700b95fb3878c680910" w:history="1">
        <w:r>
          <w:rPr>
            <w:rStyle w:val="Hyperlink"/>
          </w:rPr>
          <w:t>Physical Quantity Kind</w:t>
        </w:r>
      </w:hyperlink>
    </w:p>
    <w:p w14:paraId="229199D8"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46C7C8F6" w14:textId="77777777" w:rsidR="00901B1C" w:rsidRDefault="00901B1C" w:rsidP="00901B1C"/>
    <w:p w14:paraId="797568DE" w14:textId="77777777" w:rsidR="00901B1C" w:rsidRDefault="00901B1C" w:rsidP="00901B1C">
      <w:pPr>
        <w:pStyle w:val="Heading3"/>
        <w:spacing w:after="0"/>
        <w:ind w:left="1080"/>
      </w:pPr>
      <w:bookmarkStart w:id="326" w:name="_a7b0856e414fe8814134cb5482790981"/>
      <w:bookmarkStart w:id="327" w:name="_Toc451802568"/>
      <w:r>
        <w:t>Class Mass</w:t>
      </w:r>
      <w:bookmarkEnd w:id="326"/>
      <w:bookmarkEnd w:id="327"/>
      <w:r w:rsidRPr="003A31EC">
        <w:rPr>
          <w:rFonts w:cs="Arial"/>
        </w:rPr>
        <w:t xml:space="preserve"> </w:t>
      </w:r>
      <w:r>
        <w:rPr>
          <w:rFonts w:cs="Arial"/>
        </w:rPr>
        <w:fldChar w:fldCharType="begin"/>
      </w:r>
      <w:r>
        <w:instrText>XE"</w:instrText>
      </w:r>
      <w:r w:rsidRPr="00413D75">
        <w:rPr>
          <w:rFonts w:cs="Arial"/>
        </w:rPr>
        <w:instrText>Mass</w:instrText>
      </w:r>
      <w:r>
        <w:instrText>"</w:instrText>
      </w:r>
      <w:r>
        <w:rPr>
          <w:rFonts w:cs="Arial"/>
        </w:rPr>
        <w:fldChar w:fldCharType="end"/>
      </w:r>
    </w:p>
    <w:p w14:paraId="26E838F5" w14:textId="77777777" w:rsidR="00901B1C" w:rsidRDefault="00901B1C" w:rsidP="00901B1C">
      <w:pPr>
        <w:pStyle w:val="BodyText"/>
      </w:pPr>
      <w:r>
        <w:t>The abstract unit of Mass which is the supertype of all mass units and also acts as its "quantity kind".</w:t>
      </w:r>
    </w:p>
    <w:p w14:paraId="2845153F" w14:textId="1307A240" w:rsidR="00901B1C" w:rsidRDefault="00901B1C" w:rsidP="00901B1C">
      <w:pPr>
        <w:pStyle w:val="BodyText"/>
      </w:pPr>
      <w:r>
        <w:t xml:space="preserve">The mass of a body is a measure of its inertial property or how much matter it contains. The weight of a body is a measure of the force exerted on it by gravity or the force needed to support it. Gravity on earth gives a body a downward acceleration of about 9.8 m/s2.The SI unit of mass is the kilogram (kg). </w:t>
      </w:r>
    </w:p>
    <w:p w14:paraId="7D4CCA74" w14:textId="77777777" w:rsidR="00901B1C" w:rsidRDefault="00901B1C" w:rsidP="00901B1C">
      <w:pPr>
        <w:pStyle w:val="Heading4"/>
        <w:numPr>
          <w:ilvl w:val="3"/>
          <w:numId w:val="1"/>
        </w:numPr>
        <w:spacing w:after="0"/>
      </w:pPr>
      <w:r>
        <w:t>Direct Supertypes</w:t>
      </w:r>
    </w:p>
    <w:p w14:paraId="05FFC9AB" w14:textId="77777777" w:rsidR="00901B1C" w:rsidRDefault="00901B1C" w:rsidP="00901B1C">
      <w:pPr>
        <w:ind w:left="360"/>
      </w:pPr>
      <w:hyperlink w:anchor="_4edbe7e35f43a700b95fb3878c680910" w:history="1">
        <w:r>
          <w:rPr>
            <w:rStyle w:val="Hyperlink"/>
          </w:rPr>
          <w:t>Physical Quantity Kind</w:t>
        </w:r>
      </w:hyperlink>
    </w:p>
    <w:p w14:paraId="40E84C9C"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2ACFCBF3" w14:textId="77777777" w:rsidR="00901B1C" w:rsidRDefault="00901B1C" w:rsidP="00901B1C"/>
    <w:p w14:paraId="00CFE380" w14:textId="77777777" w:rsidR="00901B1C" w:rsidRDefault="00901B1C" w:rsidP="00901B1C">
      <w:pPr>
        <w:pStyle w:val="Heading3"/>
        <w:spacing w:after="0"/>
        <w:ind w:left="1080"/>
      </w:pPr>
      <w:bookmarkStart w:id="328" w:name="_6b151f0ad35a18e762625e7a740143dd"/>
      <w:bookmarkStart w:id="329" w:name="_Toc451802569"/>
      <w:r>
        <w:lastRenderedPageBreak/>
        <w:t>Class Mass Density</w:t>
      </w:r>
      <w:bookmarkEnd w:id="328"/>
      <w:bookmarkEnd w:id="329"/>
      <w:r w:rsidRPr="003A31EC">
        <w:rPr>
          <w:rFonts w:cs="Arial"/>
        </w:rPr>
        <w:t xml:space="preserve"> </w:t>
      </w:r>
      <w:r>
        <w:rPr>
          <w:rFonts w:cs="Arial"/>
        </w:rPr>
        <w:fldChar w:fldCharType="begin"/>
      </w:r>
      <w:r>
        <w:instrText>XE"</w:instrText>
      </w:r>
      <w:r w:rsidRPr="00413D75">
        <w:rPr>
          <w:rFonts w:cs="Arial"/>
        </w:rPr>
        <w:instrText>Mass Density</w:instrText>
      </w:r>
      <w:r>
        <w:instrText>"</w:instrText>
      </w:r>
      <w:r>
        <w:rPr>
          <w:rFonts w:cs="Arial"/>
        </w:rPr>
        <w:fldChar w:fldCharType="end"/>
      </w:r>
    </w:p>
    <w:p w14:paraId="42575E25" w14:textId="77777777" w:rsidR="00901B1C" w:rsidRDefault="00901B1C" w:rsidP="00901B1C">
      <w:pPr>
        <w:pStyle w:val="BodyText"/>
      </w:pPr>
      <w:r>
        <w:t>The density, or more precisely, the volumetric mass density, of a substance is its mass per unit volume. The symbol most often used for density is ρ (the lower case Greek letter rho). Mathematically, density is defined as mass divided by volume.</w:t>
      </w:r>
    </w:p>
    <w:p w14:paraId="2CC39792" w14:textId="77777777" w:rsidR="00901B1C" w:rsidRDefault="00901B1C" w:rsidP="00901B1C">
      <w:pPr>
        <w:pStyle w:val="Heading4"/>
        <w:numPr>
          <w:ilvl w:val="3"/>
          <w:numId w:val="1"/>
        </w:numPr>
        <w:spacing w:after="0"/>
      </w:pPr>
      <w:r>
        <w:t>Direct Supertypes</w:t>
      </w:r>
    </w:p>
    <w:p w14:paraId="669A9115" w14:textId="77777777" w:rsidR="00901B1C" w:rsidRDefault="00901B1C" w:rsidP="00901B1C">
      <w:pPr>
        <w:ind w:left="360"/>
      </w:pPr>
      <w:hyperlink w:anchor="_4edbe7e35f43a700b95fb3878c680910" w:history="1">
        <w:r>
          <w:rPr>
            <w:rStyle w:val="Hyperlink"/>
          </w:rPr>
          <w:t>Physical Quantity Kind</w:t>
        </w:r>
      </w:hyperlink>
    </w:p>
    <w:p w14:paraId="52BCB2B0"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2C1FDE88" w14:textId="77777777" w:rsidR="00901B1C" w:rsidRDefault="00901B1C" w:rsidP="00901B1C"/>
    <w:p w14:paraId="5DA8E404" w14:textId="77777777" w:rsidR="00901B1C" w:rsidRDefault="00901B1C" w:rsidP="00901B1C">
      <w:pPr>
        <w:pStyle w:val="Heading3"/>
        <w:spacing w:after="0"/>
        <w:ind w:left="1080"/>
      </w:pPr>
      <w:bookmarkStart w:id="330" w:name="_41e88c2e3243d0b56f3f5e4d920ad95d"/>
      <w:bookmarkStart w:id="331" w:name="_Toc451802570"/>
      <w:r>
        <w:t>Class Physical Characteristic</w:t>
      </w:r>
      <w:bookmarkEnd w:id="330"/>
      <w:bookmarkEnd w:id="331"/>
      <w:r w:rsidRPr="003A31EC">
        <w:rPr>
          <w:rFonts w:cs="Arial"/>
        </w:rPr>
        <w:t xml:space="preserve"> </w:t>
      </w:r>
      <w:r>
        <w:rPr>
          <w:rFonts w:cs="Arial"/>
        </w:rPr>
        <w:fldChar w:fldCharType="begin"/>
      </w:r>
      <w:r>
        <w:instrText>XE"</w:instrText>
      </w:r>
      <w:r w:rsidRPr="00413D75">
        <w:rPr>
          <w:rFonts w:cs="Arial"/>
        </w:rPr>
        <w:instrText>Physical Characteristic</w:instrText>
      </w:r>
      <w:r>
        <w:instrText>"</w:instrText>
      </w:r>
      <w:r>
        <w:rPr>
          <w:rFonts w:cs="Arial"/>
        </w:rPr>
        <w:fldChar w:fldCharType="end"/>
      </w:r>
    </w:p>
    <w:p w14:paraId="33405AC6" w14:textId="77777777" w:rsidR="00901B1C" w:rsidRDefault="00901B1C" w:rsidP="00901B1C">
      <w:pPr>
        <w:pStyle w:val="BodyText"/>
      </w:pPr>
      <w:r>
        <w:t>A property of a physical object.</w:t>
      </w:r>
    </w:p>
    <w:p w14:paraId="46E7384B"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2F677156" w14:textId="77777777" w:rsidR="00901B1C" w:rsidRDefault="00901B1C" w:rsidP="00901B1C"/>
    <w:p w14:paraId="2E73ACC9" w14:textId="77777777" w:rsidR="00901B1C" w:rsidRDefault="00901B1C" w:rsidP="00901B1C">
      <w:pPr>
        <w:pStyle w:val="Heading3"/>
        <w:spacing w:after="0"/>
        <w:ind w:left="1080"/>
      </w:pPr>
      <w:bookmarkStart w:id="332" w:name="_4edbe7e35f43a700b95fb3878c680910"/>
      <w:bookmarkStart w:id="333" w:name="_Toc451802571"/>
      <w:r>
        <w:t>Class Physical Quantity Kind</w:t>
      </w:r>
      <w:bookmarkEnd w:id="332"/>
      <w:bookmarkEnd w:id="333"/>
      <w:r w:rsidRPr="003A31EC">
        <w:rPr>
          <w:rFonts w:cs="Arial"/>
        </w:rPr>
        <w:t xml:space="preserve"> </w:t>
      </w:r>
      <w:r>
        <w:rPr>
          <w:rFonts w:cs="Arial"/>
        </w:rPr>
        <w:fldChar w:fldCharType="begin"/>
      </w:r>
      <w:r>
        <w:instrText>XE"</w:instrText>
      </w:r>
      <w:r w:rsidRPr="00413D75">
        <w:rPr>
          <w:rFonts w:cs="Arial"/>
        </w:rPr>
        <w:instrText>Physical Quantity Kind</w:instrText>
      </w:r>
      <w:r>
        <w:instrText>"</w:instrText>
      </w:r>
      <w:r>
        <w:rPr>
          <w:rFonts w:cs="Arial"/>
        </w:rPr>
        <w:fldChar w:fldCharType="end"/>
      </w:r>
    </w:p>
    <w:p w14:paraId="26B86BDE" w14:textId="77777777" w:rsidR="00901B1C" w:rsidRDefault="00901B1C" w:rsidP="00901B1C">
      <w:pPr>
        <w:pStyle w:val="BodyText"/>
      </w:pPr>
      <w:r>
        <w:t>A measurable property of a physical object.</w:t>
      </w:r>
    </w:p>
    <w:p w14:paraId="0C0EFD1E" w14:textId="77777777" w:rsidR="00901B1C" w:rsidRDefault="00901B1C" w:rsidP="00901B1C">
      <w:pPr>
        <w:pStyle w:val="Heading4"/>
        <w:numPr>
          <w:ilvl w:val="3"/>
          <w:numId w:val="1"/>
        </w:numPr>
        <w:spacing w:after="0"/>
      </w:pPr>
      <w:r>
        <w:t>Direct Supertypes</w:t>
      </w:r>
    </w:p>
    <w:p w14:paraId="361116BB" w14:textId="77777777" w:rsidR="00901B1C" w:rsidRDefault="00901B1C" w:rsidP="00901B1C">
      <w:pPr>
        <w:ind w:left="360"/>
      </w:pPr>
      <w:hyperlink w:anchor="_41e88c2e3243d0b56f3f5e4d920ad95d" w:history="1">
        <w:r>
          <w:rPr>
            <w:rStyle w:val="Hyperlink"/>
          </w:rPr>
          <w:t>Physical Characteristic</w:t>
        </w:r>
      </w:hyperlink>
      <w:r>
        <w:t xml:space="preserve">, </w:t>
      </w:r>
      <w:hyperlink w:anchor="_8942b77360f32c71454a54816b872e65" w:history="1">
        <w:r>
          <w:rPr>
            <w:rStyle w:val="Hyperlink"/>
          </w:rPr>
          <w:t>Quantity Kind</w:t>
        </w:r>
      </w:hyperlink>
    </w:p>
    <w:p w14:paraId="48A1CB91"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020B4608" w14:textId="77777777" w:rsidR="00901B1C" w:rsidRDefault="00901B1C" w:rsidP="00901B1C"/>
    <w:p w14:paraId="058A57E8" w14:textId="77777777" w:rsidR="00901B1C" w:rsidRDefault="00901B1C" w:rsidP="00901B1C">
      <w:pPr>
        <w:pStyle w:val="Heading3"/>
        <w:spacing w:after="0"/>
        <w:ind w:left="1080"/>
      </w:pPr>
      <w:bookmarkStart w:id="334" w:name="_59728fc0bf23352475f1dd7faa458de0"/>
      <w:bookmarkStart w:id="335" w:name="_Toc451802572"/>
      <w:r>
        <w:t>Class Power</w:t>
      </w:r>
      <w:bookmarkEnd w:id="334"/>
      <w:bookmarkEnd w:id="335"/>
      <w:r w:rsidRPr="003A31EC">
        <w:rPr>
          <w:rFonts w:cs="Arial"/>
        </w:rPr>
        <w:t xml:space="preserve"> </w:t>
      </w:r>
      <w:r>
        <w:rPr>
          <w:rFonts w:cs="Arial"/>
        </w:rPr>
        <w:fldChar w:fldCharType="begin"/>
      </w:r>
      <w:r>
        <w:instrText>XE"</w:instrText>
      </w:r>
      <w:r w:rsidRPr="00413D75">
        <w:rPr>
          <w:rFonts w:cs="Arial"/>
        </w:rPr>
        <w:instrText>Power</w:instrText>
      </w:r>
      <w:r>
        <w:instrText>"</w:instrText>
      </w:r>
      <w:r>
        <w:rPr>
          <w:rFonts w:cs="Arial"/>
        </w:rPr>
        <w:fldChar w:fldCharType="end"/>
      </w:r>
    </w:p>
    <w:p w14:paraId="275B1F33" w14:textId="77777777" w:rsidR="00901B1C" w:rsidRDefault="00901B1C" w:rsidP="00901B1C">
      <w:pPr>
        <w:pStyle w:val="BodyText"/>
      </w:pPr>
      <w:r>
        <w:t xml:space="preserve">(Physical) power is the rate at which work is performed or energy is transmitted, or the amount of energy required or expended for a given unit of time. As a rate of change of work done or the energy of a subsystem, power is: P = W/t where P is power W is work t is time. </w:t>
      </w:r>
    </w:p>
    <w:p w14:paraId="6DC8AFAC" w14:textId="77777777" w:rsidR="00901B1C" w:rsidRDefault="00901B1C" w:rsidP="00901B1C">
      <w:pPr>
        <w:pStyle w:val="Heading4"/>
        <w:numPr>
          <w:ilvl w:val="3"/>
          <w:numId w:val="1"/>
        </w:numPr>
        <w:spacing w:after="0"/>
      </w:pPr>
      <w:r>
        <w:t>Direct Supertypes</w:t>
      </w:r>
    </w:p>
    <w:p w14:paraId="4708475E" w14:textId="77777777" w:rsidR="00901B1C" w:rsidRDefault="00901B1C" w:rsidP="00901B1C">
      <w:pPr>
        <w:ind w:left="360"/>
      </w:pPr>
      <w:hyperlink w:anchor="_4edbe7e35f43a700b95fb3878c680910" w:history="1">
        <w:r>
          <w:rPr>
            <w:rStyle w:val="Hyperlink"/>
          </w:rPr>
          <w:t>Physical Quantity Kind</w:t>
        </w:r>
      </w:hyperlink>
    </w:p>
    <w:p w14:paraId="23A6B658"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4DAE159A" w14:textId="77777777" w:rsidR="00901B1C" w:rsidRDefault="00901B1C" w:rsidP="00901B1C"/>
    <w:p w14:paraId="2A7F814D" w14:textId="77777777" w:rsidR="00901B1C" w:rsidRDefault="00901B1C" w:rsidP="00901B1C">
      <w:pPr>
        <w:pStyle w:val="Heading3"/>
        <w:spacing w:after="0"/>
        <w:ind w:left="1080"/>
      </w:pPr>
      <w:bookmarkStart w:id="336" w:name="_c67b0ee34230638e3771f6e7cac74104"/>
      <w:bookmarkStart w:id="337" w:name="_Toc451802573"/>
      <w:r>
        <w:t>Class Pressure</w:t>
      </w:r>
      <w:bookmarkEnd w:id="336"/>
      <w:bookmarkEnd w:id="337"/>
      <w:r w:rsidRPr="003A31EC">
        <w:rPr>
          <w:rFonts w:cs="Arial"/>
        </w:rPr>
        <w:t xml:space="preserve"> </w:t>
      </w:r>
      <w:r>
        <w:rPr>
          <w:rFonts w:cs="Arial"/>
        </w:rPr>
        <w:fldChar w:fldCharType="begin"/>
      </w:r>
      <w:r>
        <w:instrText>XE"</w:instrText>
      </w:r>
      <w:r w:rsidRPr="00413D75">
        <w:rPr>
          <w:rFonts w:cs="Arial"/>
        </w:rPr>
        <w:instrText>Pressure</w:instrText>
      </w:r>
      <w:r>
        <w:instrText>"</w:instrText>
      </w:r>
      <w:r>
        <w:rPr>
          <w:rFonts w:cs="Arial"/>
        </w:rPr>
        <w:fldChar w:fldCharType="end"/>
      </w:r>
    </w:p>
    <w:p w14:paraId="78901DF8" w14:textId="77777777" w:rsidR="00901B1C" w:rsidRDefault="00901B1C" w:rsidP="00901B1C">
      <w:pPr>
        <w:pStyle w:val="BodyText"/>
      </w:pPr>
      <w:r>
        <w:t>The continuous physical force exerted on or against an object by something in contact with it.</w:t>
      </w:r>
    </w:p>
    <w:p w14:paraId="4BDA995F" w14:textId="77777777" w:rsidR="00901B1C" w:rsidRDefault="00901B1C" w:rsidP="00901B1C">
      <w:pPr>
        <w:pStyle w:val="Heading4"/>
        <w:numPr>
          <w:ilvl w:val="3"/>
          <w:numId w:val="1"/>
        </w:numPr>
        <w:spacing w:after="0"/>
      </w:pPr>
      <w:r>
        <w:t>Direct Supertypes</w:t>
      </w:r>
    </w:p>
    <w:p w14:paraId="1C3AA91B" w14:textId="77777777" w:rsidR="00901B1C" w:rsidRDefault="00901B1C" w:rsidP="00901B1C">
      <w:pPr>
        <w:ind w:left="360"/>
      </w:pPr>
      <w:hyperlink w:anchor="_4edbe7e35f43a700b95fb3878c680910" w:history="1">
        <w:r>
          <w:rPr>
            <w:rStyle w:val="Hyperlink"/>
          </w:rPr>
          <w:t>Physical Quantity Kind</w:t>
        </w:r>
      </w:hyperlink>
    </w:p>
    <w:p w14:paraId="11763140"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7E4C1FD1" w14:textId="77777777" w:rsidR="00901B1C" w:rsidRDefault="00901B1C" w:rsidP="00901B1C"/>
    <w:p w14:paraId="496D7E46" w14:textId="77777777" w:rsidR="00901B1C" w:rsidRDefault="00901B1C" w:rsidP="00901B1C">
      <w:pPr>
        <w:pStyle w:val="Heading3"/>
        <w:spacing w:after="0"/>
        <w:ind w:left="1080"/>
      </w:pPr>
      <w:bookmarkStart w:id="338" w:name="_c350713d905489c17f201d4d29af6aab"/>
      <w:bookmarkStart w:id="339" w:name="_Toc451802574"/>
      <w:r>
        <w:lastRenderedPageBreak/>
        <w:t>Class Radiation Exposure</w:t>
      </w:r>
      <w:bookmarkEnd w:id="338"/>
      <w:bookmarkEnd w:id="339"/>
      <w:r w:rsidRPr="003A31EC">
        <w:rPr>
          <w:rFonts w:cs="Arial"/>
        </w:rPr>
        <w:t xml:space="preserve"> </w:t>
      </w:r>
      <w:r>
        <w:rPr>
          <w:rFonts w:cs="Arial"/>
        </w:rPr>
        <w:fldChar w:fldCharType="begin"/>
      </w:r>
      <w:r>
        <w:instrText>XE"</w:instrText>
      </w:r>
      <w:r w:rsidRPr="00413D75">
        <w:rPr>
          <w:rFonts w:cs="Arial"/>
        </w:rPr>
        <w:instrText>Radiation Exposure</w:instrText>
      </w:r>
      <w:r>
        <w:instrText>"</w:instrText>
      </w:r>
      <w:r>
        <w:rPr>
          <w:rFonts w:cs="Arial"/>
        </w:rPr>
        <w:fldChar w:fldCharType="end"/>
      </w:r>
    </w:p>
    <w:p w14:paraId="08922C42" w14:textId="77777777" w:rsidR="00901B1C" w:rsidRDefault="00901B1C" w:rsidP="00901B1C">
      <w:pPr>
        <w:pStyle w:val="BodyText"/>
      </w:pPr>
      <w:r>
        <w:t>A measure of exposure to radiation.</w:t>
      </w:r>
    </w:p>
    <w:p w14:paraId="6AB897DF" w14:textId="77777777" w:rsidR="00901B1C" w:rsidRDefault="00901B1C" w:rsidP="00901B1C">
      <w:pPr>
        <w:pStyle w:val="Heading4"/>
        <w:numPr>
          <w:ilvl w:val="3"/>
          <w:numId w:val="1"/>
        </w:numPr>
        <w:spacing w:after="0"/>
      </w:pPr>
      <w:r>
        <w:t>Direct Supertypes</w:t>
      </w:r>
    </w:p>
    <w:p w14:paraId="46A7332F" w14:textId="77777777" w:rsidR="00901B1C" w:rsidRDefault="00901B1C" w:rsidP="00901B1C">
      <w:pPr>
        <w:ind w:left="360"/>
      </w:pPr>
      <w:hyperlink w:anchor="_4edbe7e35f43a700b95fb3878c680910" w:history="1">
        <w:r>
          <w:rPr>
            <w:rStyle w:val="Hyperlink"/>
          </w:rPr>
          <w:t>Physical Quantity Kind</w:t>
        </w:r>
      </w:hyperlink>
    </w:p>
    <w:p w14:paraId="17635E81"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5A2D38D4" w14:textId="77777777" w:rsidR="00901B1C" w:rsidRDefault="00901B1C" w:rsidP="00901B1C"/>
    <w:p w14:paraId="13E9FF2D" w14:textId="77777777" w:rsidR="00901B1C" w:rsidRDefault="00901B1C" w:rsidP="00901B1C">
      <w:pPr>
        <w:pStyle w:val="Heading3"/>
        <w:spacing w:after="0"/>
        <w:ind w:left="1080"/>
      </w:pPr>
      <w:bookmarkStart w:id="340" w:name="_23c06325520fb39b8bbd635028e80d47"/>
      <w:bookmarkStart w:id="341" w:name="_Toc451802575"/>
      <w:r>
        <w:t>Class Radioactivity</w:t>
      </w:r>
      <w:bookmarkEnd w:id="340"/>
      <w:bookmarkEnd w:id="341"/>
      <w:r w:rsidRPr="003A31EC">
        <w:rPr>
          <w:rFonts w:cs="Arial"/>
        </w:rPr>
        <w:t xml:space="preserve"> </w:t>
      </w:r>
      <w:r>
        <w:rPr>
          <w:rFonts w:cs="Arial"/>
        </w:rPr>
        <w:fldChar w:fldCharType="begin"/>
      </w:r>
      <w:r>
        <w:instrText>XE"</w:instrText>
      </w:r>
      <w:r w:rsidRPr="00413D75">
        <w:rPr>
          <w:rFonts w:cs="Arial"/>
        </w:rPr>
        <w:instrText>Radioactivity</w:instrText>
      </w:r>
      <w:r>
        <w:instrText>"</w:instrText>
      </w:r>
      <w:r>
        <w:rPr>
          <w:rFonts w:cs="Arial"/>
        </w:rPr>
        <w:fldChar w:fldCharType="end"/>
      </w:r>
    </w:p>
    <w:p w14:paraId="12EF12E1" w14:textId="77777777" w:rsidR="00901B1C" w:rsidRDefault="00901B1C" w:rsidP="00901B1C">
      <w:pPr>
        <w:pStyle w:val="BodyText"/>
      </w:pPr>
      <w:r>
        <w:t>Radioactivity refers to the amount of ionizing radiation released by a material. Whether it emits alpha or beta particles, gamma rays, x-rays, or neutrons, a quantity of radioactive material is expressed in terms of its radioactivity (or simply its activity), which represents how many atoms in the material decay in a given time period. The units of measure for radioactivity are the curie (Ci) and Becquerel (Bq).</w:t>
      </w:r>
    </w:p>
    <w:p w14:paraId="78B3F7AF" w14:textId="77777777" w:rsidR="00901B1C" w:rsidRDefault="00901B1C" w:rsidP="00901B1C">
      <w:pPr>
        <w:pStyle w:val="Heading4"/>
        <w:numPr>
          <w:ilvl w:val="3"/>
          <w:numId w:val="1"/>
        </w:numPr>
        <w:spacing w:after="0"/>
      </w:pPr>
      <w:r>
        <w:t>Direct Supertypes</w:t>
      </w:r>
    </w:p>
    <w:p w14:paraId="2B31EC63" w14:textId="77777777" w:rsidR="00901B1C" w:rsidRDefault="00901B1C" w:rsidP="00901B1C">
      <w:pPr>
        <w:ind w:left="360"/>
      </w:pPr>
      <w:hyperlink w:anchor="_4edbe7e35f43a700b95fb3878c680910" w:history="1">
        <w:r>
          <w:rPr>
            <w:rStyle w:val="Hyperlink"/>
          </w:rPr>
          <w:t>Physical Quantity Kind</w:t>
        </w:r>
      </w:hyperlink>
    </w:p>
    <w:p w14:paraId="35465686"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6672343C" w14:textId="77777777" w:rsidR="00901B1C" w:rsidRDefault="00901B1C" w:rsidP="00901B1C"/>
    <w:p w14:paraId="464ACEAB" w14:textId="77777777" w:rsidR="00901B1C" w:rsidRDefault="00901B1C" w:rsidP="00901B1C">
      <w:pPr>
        <w:pStyle w:val="Heading3"/>
        <w:spacing w:after="0"/>
        <w:ind w:left="1080"/>
      </w:pPr>
      <w:bookmarkStart w:id="342" w:name="_a732f539bbe75d1a083b33a8999bbd6f"/>
      <w:bookmarkStart w:id="343" w:name="_Toc451802576"/>
      <w:r>
        <w:t>Class Speed</w:t>
      </w:r>
      <w:bookmarkEnd w:id="342"/>
      <w:bookmarkEnd w:id="343"/>
      <w:r w:rsidRPr="003A31EC">
        <w:rPr>
          <w:rFonts w:cs="Arial"/>
        </w:rPr>
        <w:t xml:space="preserve"> </w:t>
      </w:r>
      <w:r>
        <w:rPr>
          <w:rFonts w:cs="Arial"/>
        </w:rPr>
        <w:fldChar w:fldCharType="begin"/>
      </w:r>
      <w:r>
        <w:instrText>XE"</w:instrText>
      </w:r>
      <w:r w:rsidRPr="00413D75">
        <w:rPr>
          <w:rFonts w:cs="Arial"/>
        </w:rPr>
        <w:instrText>Speed</w:instrText>
      </w:r>
      <w:r>
        <w:instrText>"</w:instrText>
      </w:r>
      <w:r>
        <w:rPr>
          <w:rFonts w:cs="Arial"/>
        </w:rPr>
        <w:fldChar w:fldCharType="end"/>
      </w:r>
    </w:p>
    <w:p w14:paraId="3EE74D0A" w14:textId="77777777" w:rsidR="00901B1C" w:rsidRDefault="00901B1C" w:rsidP="00901B1C">
      <w:pPr>
        <w:pStyle w:val="BodyText"/>
      </w:pPr>
      <w:r>
        <w:t>Distance per unit of time.</w:t>
      </w:r>
    </w:p>
    <w:p w14:paraId="4A834715" w14:textId="77777777" w:rsidR="00901B1C" w:rsidRDefault="00901B1C" w:rsidP="00901B1C">
      <w:pPr>
        <w:pStyle w:val="Heading4"/>
        <w:numPr>
          <w:ilvl w:val="3"/>
          <w:numId w:val="1"/>
        </w:numPr>
        <w:spacing w:after="0"/>
      </w:pPr>
      <w:r>
        <w:t>Direct Supertypes</w:t>
      </w:r>
    </w:p>
    <w:p w14:paraId="294AD14A" w14:textId="77777777" w:rsidR="00901B1C" w:rsidRDefault="00901B1C" w:rsidP="00901B1C">
      <w:pPr>
        <w:ind w:left="360"/>
      </w:pPr>
      <w:hyperlink w:anchor="_4edbe7e35f43a700b95fb3878c680910" w:history="1">
        <w:r>
          <w:rPr>
            <w:rStyle w:val="Hyperlink"/>
          </w:rPr>
          <w:t>Physical Quantity Kind</w:t>
        </w:r>
      </w:hyperlink>
    </w:p>
    <w:p w14:paraId="364BC37F"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1397C125" w14:textId="77777777" w:rsidR="00901B1C" w:rsidRDefault="00901B1C" w:rsidP="00901B1C"/>
    <w:p w14:paraId="3FD97265" w14:textId="77777777" w:rsidR="00901B1C" w:rsidRDefault="00901B1C" w:rsidP="00901B1C">
      <w:pPr>
        <w:pStyle w:val="Heading3"/>
        <w:spacing w:after="0"/>
        <w:ind w:left="1080"/>
      </w:pPr>
      <w:bookmarkStart w:id="344" w:name="_958505c33e602420c36d1e03c936ad31"/>
      <w:bookmarkStart w:id="345" w:name="_Toc451802577"/>
      <w:r>
        <w:t>Class Temperature</w:t>
      </w:r>
      <w:bookmarkEnd w:id="344"/>
      <w:bookmarkEnd w:id="345"/>
      <w:r w:rsidRPr="003A31EC">
        <w:rPr>
          <w:rFonts w:cs="Arial"/>
        </w:rPr>
        <w:t xml:space="preserve"> </w:t>
      </w:r>
      <w:r>
        <w:rPr>
          <w:rFonts w:cs="Arial"/>
        </w:rPr>
        <w:fldChar w:fldCharType="begin"/>
      </w:r>
      <w:r>
        <w:instrText>XE"</w:instrText>
      </w:r>
      <w:r w:rsidRPr="00413D75">
        <w:rPr>
          <w:rFonts w:cs="Arial"/>
        </w:rPr>
        <w:instrText>Temperature</w:instrText>
      </w:r>
      <w:r>
        <w:instrText>"</w:instrText>
      </w:r>
      <w:r>
        <w:rPr>
          <w:rFonts w:cs="Arial"/>
        </w:rPr>
        <w:fldChar w:fldCharType="end"/>
      </w:r>
    </w:p>
    <w:p w14:paraId="1C406365" w14:textId="77777777" w:rsidR="00901B1C" w:rsidRDefault="00901B1C" w:rsidP="00901B1C">
      <w:pPr>
        <w:pStyle w:val="BodyText"/>
      </w:pPr>
      <w:r>
        <w:t>The abstract unit of Thermodynamic temperature which is the supertype of all  temperature units and also acts as its "quantity kind".</w:t>
      </w:r>
    </w:p>
    <w:p w14:paraId="2C84462E" w14:textId="77777777" w:rsidR="00901B1C" w:rsidRDefault="00901B1C" w:rsidP="00901B1C">
      <w:pPr>
        <w:pStyle w:val="BodyText"/>
      </w:pPr>
      <w:r>
        <w:t>Thermodynamic temperature is the absolute measure of temperature and it is one of the principal parameters of thermodynamics.</w:t>
      </w:r>
    </w:p>
    <w:p w14:paraId="32DD47FC" w14:textId="77777777" w:rsidR="00901B1C" w:rsidRDefault="00901B1C" w:rsidP="00901B1C">
      <w:pPr>
        <w:pStyle w:val="BodyText"/>
      </w:pPr>
      <w:r>
        <w:t>Thermodynamic temperature is defined by the third law of thermodynamics in which the theoretically lowest temperature is the null or zero point.</w:t>
      </w:r>
    </w:p>
    <w:p w14:paraId="14067140" w14:textId="69851E03" w:rsidR="00901B1C" w:rsidRDefault="00901B1C" w:rsidP="00901B1C">
      <w:pPr>
        <w:pStyle w:val="BodyText"/>
      </w:pPr>
    </w:p>
    <w:p w14:paraId="56334E95" w14:textId="77777777" w:rsidR="00901B1C" w:rsidRDefault="00901B1C" w:rsidP="00901B1C">
      <w:pPr>
        <w:pStyle w:val="Heading4"/>
        <w:numPr>
          <w:ilvl w:val="3"/>
          <w:numId w:val="1"/>
        </w:numPr>
        <w:spacing w:after="0"/>
      </w:pPr>
      <w:r>
        <w:t>Direct Supertypes</w:t>
      </w:r>
    </w:p>
    <w:p w14:paraId="095A9C06" w14:textId="77777777" w:rsidR="00901B1C" w:rsidRDefault="00901B1C" w:rsidP="00901B1C">
      <w:pPr>
        <w:ind w:left="360"/>
      </w:pPr>
      <w:hyperlink w:anchor="_4edbe7e35f43a700b95fb3878c680910" w:history="1">
        <w:r>
          <w:rPr>
            <w:rStyle w:val="Hyperlink"/>
          </w:rPr>
          <w:t>Physical Quantity Kind</w:t>
        </w:r>
      </w:hyperlink>
    </w:p>
    <w:p w14:paraId="74204940"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15A70980" w14:textId="77777777" w:rsidR="00901B1C" w:rsidRDefault="00901B1C" w:rsidP="00901B1C"/>
    <w:p w14:paraId="442420AF" w14:textId="77777777" w:rsidR="00901B1C" w:rsidRDefault="00901B1C" w:rsidP="00901B1C">
      <w:pPr>
        <w:pStyle w:val="Heading3"/>
        <w:spacing w:after="0"/>
        <w:ind w:left="1080"/>
      </w:pPr>
      <w:bookmarkStart w:id="346" w:name="_5c29de7557c634539e470d930b4b310f"/>
      <w:bookmarkStart w:id="347" w:name="_Toc451802578"/>
      <w:r>
        <w:t>Class Time</w:t>
      </w:r>
      <w:bookmarkEnd w:id="346"/>
      <w:bookmarkEnd w:id="347"/>
      <w:r w:rsidRPr="003A31EC">
        <w:rPr>
          <w:rFonts w:cs="Arial"/>
        </w:rPr>
        <w:t xml:space="preserve"> </w:t>
      </w:r>
      <w:r>
        <w:rPr>
          <w:rFonts w:cs="Arial"/>
        </w:rPr>
        <w:fldChar w:fldCharType="begin"/>
      </w:r>
      <w:r>
        <w:instrText>XE"</w:instrText>
      </w:r>
      <w:r w:rsidRPr="00413D75">
        <w:rPr>
          <w:rFonts w:cs="Arial"/>
        </w:rPr>
        <w:instrText>Time</w:instrText>
      </w:r>
      <w:r>
        <w:instrText>"</w:instrText>
      </w:r>
      <w:r>
        <w:rPr>
          <w:rFonts w:cs="Arial"/>
        </w:rPr>
        <w:fldChar w:fldCharType="end"/>
      </w:r>
    </w:p>
    <w:p w14:paraId="44F77B04" w14:textId="77777777" w:rsidR="00901B1C" w:rsidRDefault="00901B1C" w:rsidP="00901B1C">
      <w:pPr>
        <w:pStyle w:val="BodyText"/>
      </w:pPr>
      <w:r>
        <w:t>The abstract unit of time which is the supertype of all time units and also acts as its "quantity kind".</w:t>
      </w:r>
    </w:p>
    <w:p w14:paraId="3906A15B" w14:textId="6E1F61CA" w:rsidR="00901B1C" w:rsidRDefault="00901B1C" w:rsidP="00901B1C">
      <w:pPr>
        <w:pStyle w:val="BodyText"/>
      </w:pPr>
      <w:r>
        <w:lastRenderedPageBreak/>
        <w:t>Time is a measure in which events can be ordered from the past through the present into the future, and also the measure of durations of events and the intervals between them.</w:t>
      </w:r>
    </w:p>
    <w:p w14:paraId="4E68FA59" w14:textId="77777777" w:rsidR="00901B1C" w:rsidRDefault="00901B1C" w:rsidP="00901B1C">
      <w:pPr>
        <w:pStyle w:val="Heading4"/>
        <w:numPr>
          <w:ilvl w:val="3"/>
          <w:numId w:val="1"/>
        </w:numPr>
        <w:spacing w:after="0"/>
      </w:pPr>
      <w:r>
        <w:t>Direct Supertypes</w:t>
      </w:r>
    </w:p>
    <w:p w14:paraId="2C58FD74" w14:textId="77777777" w:rsidR="00901B1C" w:rsidRDefault="00901B1C" w:rsidP="00901B1C">
      <w:pPr>
        <w:ind w:left="360"/>
      </w:pPr>
      <w:hyperlink w:anchor="_4edbe7e35f43a700b95fb3878c680910" w:history="1">
        <w:r>
          <w:rPr>
            <w:rStyle w:val="Hyperlink"/>
          </w:rPr>
          <w:t>Physical Quantity Kind</w:t>
        </w:r>
      </w:hyperlink>
    </w:p>
    <w:p w14:paraId="6D000BCD"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35D1AE4F" w14:textId="77777777" w:rsidR="00901B1C" w:rsidRDefault="00901B1C" w:rsidP="00901B1C"/>
    <w:p w14:paraId="4818E9D6" w14:textId="77777777" w:rsidR="00901B1C" w:rsidRDefault="00901B1C" w:rsidP="00901B1C">
      <w:pPr>
        <w:pStyle w:val="Heading3"/>
        <w:spacing w:after="0"/>
        <w:ind w:left="1080"/>
      </w:pPr>
      <w:bookmarkStart w:id="348" w:name="_9c1e929ddcda94c797dc6188f6e4b6b2"/>
      <w:bookmarkStart w:id="349" w:name="_Toc451802579"/>
      <w:r>
        <w:t>Class Volume</w:t>
      </w:r>
      <w:bookmarkEnd w:id="348"/>
      <w:bookmarkEnd w:id="349"/>
      <w:r w:rsidRPr="003A31EC">
        <w:rPr>
          <w:rFonts w:cs="Arial"/>
        </w:rPr>
        <w:t xml:space="preserve"> </w:t>
      </w:r>
      <w:r>
        <w:rPr>
          <w:rFonts w:cs="Arial"/>
        </w:rPr>
        <w:fldChar w:fldCharType="begin"/>
      </w:r>
      <w:r>
        <w:instrText>XE"</w:instrText>
      </w:r>
      <w:r w:rsidRPr="00413D75">
        <w:rPr>
          <w:rFonts w:cs="Arial"/>
        </w:rPr>
        <w:instrText>Volume</w:instrText>
      </w:r>
      <w:r>
        <w:instrText>"</w:instrText>
      </w:r>
      <w:r>
        <w:rPr>
          <w:rFonts w:cs="Arial"/>
        </w:rPr>
        <w:fldChar w:fldCharType="end"/>
      </w:r>
    </w:p>
    <w:p w14:paraId="7ECF881C" w14:textId="77777777" w:rsidR="00901B1C" w:rsidRDefault="00901B1C" w:rsidP="00901B1C">
      <w:pPr>
        <w:pStyle w:val="BodyText"/>
      </w:pPr>
      <w:r>
        <w:t>The amount of space that a substance or object occupies.</w:t>
      </w:r>
    </w:p>
    <w:p w14:paraId="7AA5A469" w14:textId="77777777" w:rsidR="00901B1C" w:rsidRDefault="00901B1C" w:rsidP="00901B1C">
      <w:pPr>
        <w:pStyle w:val="Heading4"/>
        <w:numPr>
          <w:ilvl w:val="3"/>
          <w:numId w:val="1"/>
        </w:numPr>
        <w:spacing w:after="0"/>
      </w:pPr>
      <w:r>
        <w:t>Direct Supertypes</w:t>
      </w:r>
    </w:p>
    <w:p w14:paraId="3FA1554B" w14:textId="77777777" w:rsidR="00901B1C" w:rsidRDefault="00901B1C" w:rsidP="00901B1C">
      <w:pPr>
        <w:ind w:left="360"/>
      </w:pPr>
      <w:hyperlink w:anchor="_4edbe7e35f43a700b95fb3878c680910" w:history="1">
        <w:r>
          <w:rPr>
            <w:rStyle w:val="Hyperlink"/>
          </w:rPr>
          <w:t>Physical Quantity Kind</w:t>
        </w:r>
      </w:hyperlink>
    </w:p>
    <w:p w14:paraId="2B51EF8B" w14:textId="77777777" w:rsidR="00901B1C" w:rsidRDefault="00901B1C" w:rsidP="00901B1C">
      <w:pPr>
        <w:pStyle w:val="Code0"/>
      </w:pPr>
      <w:r w:rsidRPr="00043180">
        <w:rPr>
          <w:b/>
          <w:sz w:val="24"/>
          <w:szCs w:val="24"/>
        </w:rPr>
        <w:t>package</w:t>
      </w:r>
      <w:r>
        <w:t xml:space="preserve"> Threat-risk-conceptual-model::Foundational Concepts::Quantities and Units::Quantity Kinds</w:t>
      </w:r>
    </w:p>
    <w:p w14:paraId="015F8469" w14:textId="77777777" w:rsidR="00901B1C" w:rsidRDefault="00901B1C" w:rsidP="00901B1C"/>
    <w:p w14:paraId="48676C9D" w14:textId="77777777" w:rsidR="00901B1C" w:rsidRDefault="00901B1C" w:rsidP="00901B1C">
      <w:pPr>
        <w:spacing w:after="200" w:line="276" w:lineRule="auto"/>
        <w:rPr>
          <w:b/>
          <w:bCs/>
          <w:color w:val="365F91"/>
          <w:sz w:val="40"/>
          <w:szCs w:val="40"/>
        </w:rPr>
      </w:pPr>
      <w:r>
        <w:br w:type="page"/>
      </w:r>
    </w:p>
    <w:p w14:paraId="42BE8CEA" w14:textId="77777777" w:rsidR="00901B1C" w:rsidRDefault="00901B1C" w:rsidP="00901B1C">
      <w:pPr>
        <w:pStyle w:val="Heading2"/>
      </w:pPr>
      <w:bookmarkStart w:id="350" w:name="_Toc451802580"/>
      <w:r>
        <w:t>Threat-risk-conceptual-model::Foundational Concepts::Quantities and Units::Units</w:t>
      </w:r>
      <w:bookmarkEnd w:id="350"/>
    </w:p>
    <w:p w14:paraId="2330D60F" w14:textId="77777777" w:rsidR="00901B1C" w:rsidRDefault="00901B1C" w:rsidP="00901B1C">
      <w:pPr>
        <w:pStyle w:val="BodyText"/>
      </w:pPr>
      <w:r>
        <w:t>A package of common SI and U.S. Units. Note: All measures in concrete models should be bound to the expected units, even if units are implicit in the data structure.</w:t>
      </w:r>
    </w:p>
    <w:p w14:paraId="2390CA41" w14:textId="77777777" w:rsidR="00901B1C" w:rsidRDefault="00901B1C" w:rsidP="00901B1C">
      <w:pPr>
        <w:pStyle w:val="Heading3"/>
        <w:spacing w:after="0"/>
        <w:ind w:left="1080"/>
      </w:pPr>
      <w:bookmarkStart w:id="351" w:name="_Toc451802581"/>
      <w:r>
        <w:t>Diagram: Common Units 1</w:t>
      </w:r>
      <w:bookmarkEnd w:id="351"/>
    </w:p>
    <w:p w14:paraId="04ABDA10" w14:textId="77777777" w:rsidR="00901B1C" w:rsidRDefault="00901B1C" w:rsidP="00901B1C">
      <w:pPr>
        <w:jc w:val="center"/>
        <w:rPr>
          <w:rFonts w:cs="Arial"/>
        </w:rPr>
      </w:pPr>
      <w:r>
        <w:rPr>
          <w:noProof/>
        </w:rPr>
        <w:drawing>
          <wp:inline distT="0" distB="0" distL="0" distR="0" wp14:anchorId="6815F932" wp14:editId="2E05D77F">
            <wp:extent cx="6188075" cy="4155244"/>
            <wp:effectExtent l="0" t="0" r="0" b="0"/>
            <wp:docPr id="5091" name="Picture -1242049823.emf" descr="-124204982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242049823.emf"/>
                    <pic:cNvPicPr/>
                  </pic:nvPicPr>
                  <pic:blipFill>
                    <a:blip r:embed="rId64" cstate="print"/>
                    <a:stretch>
                      <a:fillRect/>
                    </a:stretch>
                  </pic:blipFill>
                  <pic:spPr>
                    <a:xfrm>
                      <a:off x="0" y="0"/>
                      <a:ext cx="6188075" cy="4155244"/>
                    </a:xfrm>
                    <a:prstGeom prst="rect">
                      <a:avLst/>
                    </a:prstGeom>
                  </pic:spPr>
                </pic:pic>
              </a:graphicData>
            </a:graphic>
          </wp:inline>
        </w:drawing>
      </w:r>
    </w:p>
    <w:p w14:paraId="4FD93F00"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Common Units 1</w:t>
      </w:r>
    </w:p>
    <w:p w14:paraId="5C52BCC3" w14:textId="77777777" w:rsidR="00901B1C" w:rsidRDefault="00901B1C" w:rsidP="00901B1C">
      <w:pPr>
        <w:pStyle w:val="Heading3"/>
        <w:spacing w:after="0"/>
        <w:ind w:left="1080"/>
      </w:pPr>
      <w:bookmarkStart w:id="352" w:name="_Toc451802582"/>
      <w:r>
        <w:lastRenderedPageBreak/>
        <w:t>Diagram: Common Units 2</w:t>
      </w:r>
      <w:bookmarkEnd w:id="352"/>
    </w:p>
    <w:p w14:paraId="6D2075E7" w14:textId="77777777" w:rsidR="00901B1C" w:rsidRDefault="00901B1C" w:rsidP="00901B1C">
      <w:pPr>
        <w:jc w:val="center"/>
        <w:rPr>
          <w:rFonts w:cs="Arial"/>
        </w:rPr>
      </w:pPr>
      <w:r>
        <w:rPr>
          <w:noProof/>
        </w:rPr>
        <w:drawing>
          <wp:inline distT="0" distB="0" distL="0" distR="0" wp14:anchorId="3128DEEE" wp14:editId="07FD285B">
            <wp:extent cx="6188074" cy="3652540"/>
            <wp:effectExtent l="0" t="0" r="0" b="0"/>
            <wp:docPr id="5092" name="Picture 1615354697.emf" descr="16153546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615354697.emf"/>
                    <pic:cNvPicPr/>
                  </pic:nvPicPr>
                  <pic:blipFill>
                    <a:blip r:embed="rId65" cstate="print"/>
                    <a:stretch>
                      <a:fillRect/>
                    </a:stretch>
                  </pic:blipFill>
                  <pic:spPr>
                    <a:xfrm>
                      <a:off x="0" y="0"/>
                      <a:ext cx="6188074" cy="3652540"/>
                    </a:xfrm>
                    <a:prstGeom prst="rect">
                      <a:avLst/>
                    </a:prstGeom>
                  </pic:spPr>
                </pic:pic>
              </a:graphicData>
            </a:graphic>
          </wp:inline>
        </w:drawing>
      </w:r>
    </w:p>
    <w:p w14:paraId="115822CC"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Common Units 2</w:t>
      </w:r>
    </w:p>
    <w:p w14:paraId="7D3B9398" w14:textId="77777777" w:rsidR="00901B1C" w:rsidRDefault="00901B1C" w:rsidP="00901B1C">
      <w:r>
        <w:t xml:space="preserve"> </w:t>
      </w:r>
    </w:p>
    <w:p w14:paraId="719A23DA" w14:textId="77777777" w:rsidR="00901B1C" w:rsidRDefault="00901B1C" w:rsidP="00901B1C"/>
    <w:p w14:paraId="415E694B" w14:textId="77777777" w:rsidR="00901B1C" w:rsidRDefault="00901B1C" w:rsidP="00901B1C">
      <w:pPr>
        <w:pStyle w:val="Heading3"/>
        <w:spacing w:after="0"/>
        <w:ind w:left="1080"/>
      </w:pPr>
      <w:bookmarkStart w:id="353" w:name="_6ba02c2c0b0196c0ad04b10949464c80"/>
      <w:bookmarkStart w:id="354" w:name="_Toc451802583"/>
      <w:r>
        <w:t>Class Acre</w:t>
      </w:r>
      <w:bookmarkEnd w:id="353"/>
      <w:bookmarkEnd w:id="354"/>
      <w:r w:rsidRPr="003A31EC">
        <w:rPr>
          <w:rFonts w:cs="Arial"/>
        </w:rPr>
        <w:t xml:space="preserve"> </w:t>
      </w:r>
      <w:r>
        <w:rPr>
          <w:rFonts w:cs="Arial"/>
        </w:rPr>
        <w:fldChar w:fldCharType="begin"/>
      </w:r>
      <w:r>
        <w:instrText>XE"</w:instrText>
      </w:r>
      <w:r w:rsidRPr="00413D75">
        <w:rPr>
          <w:rFonts w:cs="Arial"/>
        </w:rPr>
        <w:instrText>Acre</w:instrText>
      </w:r>
      <w:r>
        <w:instrText>"</w:instrText>
      </w:r>
      <w:r>
        <w:rPr>
          <w:rFonts w:cs="Arial"/>
        </w:rPr>
        <w:fldChar w:fldCharType="end"/>
      </w:r>
    </w:p>
    <w:p w14:paraId="5DFA28E7" w14:textId="77777777" w:rsidR="00901B1C" w:rsidRDefault="00901B1C" w:rsidP="00901B1C">
      <w:pPr>
        <w:pStyle w:val="BodyText"/>
      </w:pPr>
      <w:r>
        <w:t>1 acre = 43 560 square feet.</w:t>
      </w:r>
    </w:p>
    <w:p w14:paraId="61000AC5" w14:textId="77777777" w:rsidR="00901B1C" w:rsidRDefault="00901B1C" w:rsidP="00901B1C">
      <w:pPr>
        <w:pStyle w:val="Heading4"/>
        <w:numPr>
          <w:ilvl w:val="3"/>
          <w:numId w:val="1"/>
        </w:numPr>
        <w:spacing w:after="0"/>
      </w:pPr>
      <w:r>
        <w:t>Direct Supertypes</w:t>
      </w:r>
    </w:p>
    <w:p w14:paraId="59AA1423" w14:textId="77777777" w:rsidR="00901B1C" w:rsidRDefault="00901B1C" w:rsidP="00901B1C">
      <w:pPr>
        <w:ind w:left="360"/>
      </w:pPr>
      <w:hyperlink w:anchor="_a1c24b9f1c3fbd14f3d437194b2e62db" w:history="1">
        <w:r>
          <w:rPr>
            <w:rStyle w:val="Hyperlink"/>
          </w:rPr>
          <w:t>Area</w:t>
        </w:r>
      </w:hyperlink>
    </w:p>
    <w:p w14:paraId="6CD3641F"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04B4D833" w14:textId="77777777" w:rsidR="00901B1C" w:rsidRDefault="00901B1C" w:rsidP="00901B1C"/>
    <w:p w14:paraId="28D6D566" w14:textId="77777777" w:rsidR="00901B1C" w:rsidRDefault="00901B1C" w:rsidP="00901B1C">
      <w:pPr>
        <w:pStyle w:val="Heading3"/>
        <w:spacing w:after="0"/>
        <w:ind w:left="1080"/>
      </w:pPr>
      <w:bookmarkStart w:id="355" w:name="_62e16c317b0060999c234a414a7f91e7"/>
      <w:bookmarkStart w:id="356" w:name="_Toc451802584"/>
      <w:r>
        <w:t>Class Ampere</w:t>
      </w:r>
      <w:bookmarkEnd w:id="355"/>
      <w:bookmarkEnd w:id="356"/>
      <w:r w:rsidRPr="003A31EC">
        <w:rPr>
          <w:rFonts w:cs="Arial"/>
        </w:rPr>
        <w:t xml:space="preserve"> </w:t>
      </w:r>
      <w:r>
        <w:rPr>
          <w:rFonts w:cs="Arial"/>
        </w:rPr>
        <w:fldChar w:fldCharType="begin"/>
      </w:r>
      <w:r>
        <w:instrText>XE"</w:instrText>
      </w:r>
      <w:r w:rsidRPr="00413D75">
        <w:rPr>
          <w:rFonts w:cs="Arial"/>
        </w:rPr>
        <w:instrText>Ampere</w:instrText>
      </w:r>
      <w:r>
        <w:instrText>"</w:instrText>
      </w:r>
      <w:r>
        <w:rPr>
          <w:rFonts w:cs="Arial"/>
        </w:rPr>
        <w:fldChar w:fldCharType="end"/>
      </w:r>
    </w:p>
    <w:p w14:paraId="54C57EB9" w14:textId="77777777" w:rsidR="00901B1C" w:rsidRDefault="00901B1C" w:rsidP="00901B1C">
      <w:pPr>
        <w:pStyle w:val="BodyText"/>
      </w:pPr>
      <w:r>
        <w:t>[NIST-SI] The ampere is that constant current which, if maintained in two straight parallel conductors of infinite length, of negligible circular cross-section, and placed 1 meter apart in a vacuum, would produce between these conductors a force equal to 2 x 10-7 newton per meter of length.</w:t>
      </w:r>
    </w:p>
    <w:p w14:paraId="379B62CA" w14:textId="77777777" w:rsidR="00901B1C" w:rsidRDefault="00901B1C" w:rsidP="00901B1C">
      <w:pPr>
        <w:pStyle w:val="Heading4"/>
        <w:numPr>
          <w:ilvl w:val="3"/>
          <w:numId w:val="1"/>
        </w:numPr>
        <w:spacing w:after="0"/>
      </w:pPr>
      <w:r>
        <w:t>Direct Supertypes</w:t>
      </w:r>
    </w:p>
    <w:p w14:paraId="5F29A238" w14:textId="77777777" w:rsidR="00901B1C" w:rsidRDefault="00901B1C" w:rsidP="00901B1C">
      <w:pPr>
        <w:ind w:left="360"/>
      </w:pPr>
      <w:hyperlink w:anchor="_78fd29b4480294ca0a0f5684ddc9b8e0" w:history="1">
        <w:r>
          <w:rPr>
            <w:rStyle w:val="Hyperlink"/>
          </w:rPr>
          <w:t>Electric Current</w:t>
        </w:r>
      </w:hyperlink>
    </w:p>
    <w:p w14:paraId="5B411915"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6B6C1331" w14:textId="77777777" w:rsidR="00901B1C" w:rsidRDefault="00901B1C" w:rsidP="00901B1C"/>
    <w:p w14:paraId="2C293377" w14:textId="77777777" w:rsidR="00901B1C" w:rsidRDefault="00901B1C" w:rsidP="00901B1C">
      <w:pPr>
        <w:pStyle w:val="Heading3"/>
        <w:spacing w:after="0"/>
        <w:ind w:left="1080"/>
      </w:pPr>
      <w:bookmarkStart w:id="357" w:name="_8478a512be7d22b018dfcf3db07c81a5"/>
      <w:bookmarkStart w:id="358" w:name="_Toc451802585"/>
      <w:r>
        <w:lastRenderedPageBreak/>
        <w:t>Class Becquerel (Bq)</w:t>
      </w:r>
      <w:bookmarkEnd w:id="357"/>
      <w:bookmarkEnd w:id="358"/>
      <w:r w:rsidRPr="003A31EC">
        <w:rPr>
          <w:rFonts w:cs="Arial"/>
        </w:rPr>
        <w:t xml:space="preserve"> </w:t>
      </w:r>
      <w:r>
        <w:rPr>
          <w:rFonts w:cs="Arial"/>
        </w:rPr>
        <w:fldChar w:fldCharType="begin"/>
      </w:r>
      <w:r>
        <w:instrText>XE"</w:instrText>
      </w:r>
      <w:r w:rsidRPr="00413D75">
        <w:rPr>
          <w:rFonts w:cs="Arial"/>
        </w:rPr>
        <w:instrText>Becquerel (Bq)</w:instrText>
      </w:r>
      <w:r>
        <w:instrText>"</w:instrText>
      </w:r>
      <w:r>
        <w:rPr>
          <w:rFonts w:cs="Arial"/>
        </w:rPr>
        <w:fldChar w:fldCharType="end"/>
      </w:r>
    </w:p>
    <w:p w14:paraId="43A82F07" w14:textId="77777777" w:rsidR="00901B1C" w:rsidRDefault="00901B1C" w:rsidP="00901B1C">
      <w:pPr>
        <w:pStyle w:val="BodyText"/>
      </w:pPr>
      <w:r>
        <w:t>The SI unit of radioactivity, corresponding to one disintegration per second.</w:t>
      </w:r>
    </w:p>
    <w:p w14:paraId="2620EE5F" w14:textId="77777777" w:rsidR="00901B1C" w:rsidRDefault="00901B1C" w:rsidP="00901B1C">
      <w:pPr>
        <w:pStyle w:val="Heading4"/>
        <w:numPr>
          <w:ilvl w:val="3"/>
          <w:numId w:val="1"/>
        </w:numPr>
        <w:spacing w:after="0"/>
      </w:pPr>
      <w:r>
        <w:t>Direct Supertypes</w:t>
      </w:r>
    </w:p>
    <w:p w14:paraId="58656948" w14:textId="77777777" w:rsidR="00901B1C" w:rsidRDefault="00901B1C" w:rsidP="00901B1C">
      <w:pPr>
        <w:ind w:left="360"/>
      </w:pPr>
      <w:hyperlink w:anchor="_23c06325520fb39b8bbd635028e80d47" w:history="1">
        <w:r>
          <w:rPr>
            <w:rStyle w:val="Hyperlink"/>
          </w:rPr>
          <w:t>Radioactivity</w:t>
        </w:r>
      </w:hyperlink>
    </w:p>
    <w:p w14:paraId="4584E6E4"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169A9CB6" w14:textId="77777777" w:rsidR="00901B1C" w:rsidRDefault="00901B1C" w:rsidP="00901B1C"/>
    <w:p w14:paraId="447AAA77" w14:textId="77777777" w:rsidR="00901B1C" w:rsidRDefault="00901B1C" w:rsidP="00901B1C">
      <w:pPr>
        <w:pStyle w:val="Heading3"/>
        <w:spacing w:after="0"/>
        <w:ind w:left="1080"/>
      </w:pPr>
      <w:bookmarkStart w:id="359" w:name="_e263c2c7789395694aa939db88dfed52"/>
      <w:bookmarkStart w:id="360" w:name="_Toc451802586"/>
      <w:r>
        <w:t>Class Candela</w:t>
      </w:r>
      <w:bookmarkEnd w:id="359"/>
      <w:bookmarkEnd w:id="360"/>
      <w:r w:rsidRPr="003A31EC">
        <w:rPr>
          <w:rFonts w:cs="Arial"/>
        </w:rPr>
        <w:t xml:space="preserve"> </w:t>
      </w:r>
      <w:r>
        <w:rPr>
          <w:rFonts w:cs="Arial"/>
        </w:rPr>
        <w:fldChar w:fldCharType="begin"/>
      </w:r>
      <w:r>
        <w:instrText>XE"</w:instrText>
      </w:r>
      <w:r w:rsidRPr="00413D75">
        <w:rPr>
          <w:rFonts w:cs="Arial"/>
        </w:rPr>
        <w:instrText>Candela</w:instrText>
      </w:r>
      <w:r>
        <w:instrText>"</w:instrText>
      </w:r>
      <w:r>
        <w:rPr>
          <w:rFonts w:cs="Arial"/>
        </w:rPr>
        <w:fldChar w:fldCharType="end"/>
      </w:r>
    </w:p>
    <w:p w14:paraId="30EA617C" w14:textId="77777777" w:rsidR="00901B1C" w:rsidRDefault="00901B1C" w:rsidP="00901B1C">
      <w:pPr>
        <w:pStyle w:val="BodyText"/>
      </w:pPr>
      <w:r>
        <w:t>The candela is the luminous intensity, in a given direction, of a source that emits monochromatic radiation of frequency 540 x 1012 hertz and that has a radiant intensity in that direction of 1/683 watt per steradian.[NIST-SI]</w:t>
      </w:r>
    </w:p>
    <w:p w14:paraId="2AAAAC1D" w14:textId="77777777" w:rsidR="00901B1C" w:rsidRDefault="00901B1C" w:rsidP="00901B1C">
      <w:pPr>
        <w:pStyle w:val="Heading4"/>
        <w:numPr>
          <w:ilvl w:val="3"/>
          <w:numId w:val="1"/>
        </w:numPr>
        <w:spacing w:after="0"/>
      </w:pPr>
      <w:r>
        <w:t>Direct Supertypes</w:t>
      </w:r>
    </w:p>
    <w:p w14:paraId="709994BF" w14:textId="77777777" w:rsidR="00901B1C" w:rsidRDefault="00901B1C" w:rsidP="00901B1C">
      <w:pPr>
        <w:ind w:left="360"/>
      </w:pPr>
      <w:hyperlink w:anchor="_ff2fd59a1fdb7a3ed9d908029aecd5d7" w:history="1">
        <w:r>
          <w:rPr>
            <w:rStyle w:val="Hyperlink"/>
          </w:rPr>
          <w:t>Luminosity</w:t>
        </w:r>
      </w:hyperlink>
    </w:p>
    <w:p w14:paraId="4EEC56C7"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5BC9DFA4" w14:textId="77777777" w:rsidR="00901B1C" w:rsidRDefault="00901B1C" w:rsidP="00901B1C"/>
    <w:p w14:paraId="6A957E20" w14:textId="77777777" w:rsidR="00901B1C" w:rsidRDefault="00901B1C" w:rsidP="00901B1C">
      <w:pPr>
        <w:pStyle w:val="Heading3"/>
        <w:spacing w:after="0"/>
        <w:ind w:left="1080"/>
      </w:pPr>
      <w:bookmarkStart w:id="361" w:name="_5590c66c6b37601a77a75a4f925b46c1"/>
      <w:bookmarkStart w:id="362" w:name="_Toc451802587"/>
      <w:r>
        <w:t>Class Celsius</w:t>
      </w:r>
      <w:bookmarkEnd w:id="361"/>
      <w:bookmarkEnd w:id="362"/>
      <w:r w:rsidRPr="003A31EC">
        <w:rPr>
          <w:rFonts w:cs="Arial"/>
        </w:rPr>
        <w:t xml:space="preserve"> </w:t>
      </w:r>
      <w:r>
        <w:rPr>
          <w:rFonts w:cs="Arial"/>
        </w:rPr>
        <w:fldChar w:fldCharType="begin"/>
      </w:r>
      <w:r>
        <w:instrText>XE"</w:instrText>
      </w:r>
      <w:r w:rsidRPr="00413D75">
        <w:rPr>
          <w:rFonts w:cs="Arial"/>
        </w:rPr>
        <w:instrText>Celsius</w:instrText>
      </w:r>
      <w:r>
        <w:instrText>"</w:instrText>
      </w:r>
      <w:r>
        <w:rPr>
          <w:rFonts w:cs="Arial"/>
        </w:rPr>
        <w:fldChar w:fldCharType="end"/>
      </w:r>
    </w:p>
    <w:p w14:paraId="041492E1" w14:textId="77777777" w:rsidR="00901B1C" w:rsidRDefault="00901B1C" w:rsidP="00901B1C">
      <w:pPr>
        <w:pStyle w:val="BodyText"/>
      </w:pPr>
      <w:r>
        <w:t>Centigrade. The temperature scale (Celsius scale) in which 0° represents the ice point and 100° the steam point of water.</w:t>
      </w:r>
    </w:p>
    <w:p w14:paraId="245381E1" w14:textId="77777777" w:rsidR="00901B1C" w:rsidRDefault="00901B1C" w:rsidP="00901B1C">
      <w:pPr>
        <w:pStyle w:val="Heading4"/>
        <w:numPr>
          <w:ilvl w:val="3"/>
          <w:numId w:val="1"/>
        </w:numPr>
        <w:spacing w:after="0"/>
      </w:pPr>
      <w:r>
        <w:t>Direct Supertypes</w:t>
      </w:r>
    </w:p>
    <w:p w14:paraId="32AA5ACC" w14:textId="77777777" w:rsidR="00901B1C" w:rsidRDefault="00901B1C" w:rsidP="00901B1C">
      <w:pPr>
        <w:ind w:left="360"/>
      </w:pPr>
      <w:hyperlink w:anchor="_958505c33e602420c36d1e03c936ad31" w:history="1">
        <w:r>
          <w:rPr>
            <w:rStyle w:val="Hyperlink"/>
          </w:rPr>
          <w:t>Temperature</w:t>
        </w:r>
      </w:hyperlink>
    </w:p>
    <w:p w14:paraId="4C6A1794"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1D176FF2" w14:textId="77777777" w:rsidR="00901B1C" w:rsidRDefault="00901B1C" w:rsidP="00901B1C"/>
    <w:p w14:paraId="272E4EF6" w14:textId="77777777" w:rsidR="00901B1C" w:rsidRDefault="00901B1C" w:rsidP="00901B1C">
      <w:pPr>
        <w:pStyle w:val="Heading3"/>
        <w:spacing w:after="0"/>
        <w:ind w:left="1080"/>
      </w:pPr>
      <w:bookmarkStart w:id="363" w:name="_429977b4f669b2158895a01889a6e28f"/>
      <w:bookmarkStart w:id="364" w:name="_Toc451802588"/>
      <w:r>
        <w:t>Class Concentration Percent</w:t>
      </w:r>
      <w:bookmarkEnd w:id="363"/>
      <w:bookmarkEnd w:id="364"/>
      <w:r w:rsidRPr="003A31EC">
        <w:rPr>
          <w:rFonts w:cs="Arial"/>
        </w:rPr>
        <w:t xml:space="preserve"> </w:t>
      </w:r>
      <w:r>
        <w:rPr>
          <w:rFonts w:cs="Arial"/>
        </w:rPr>
        <w:fldChar w:fldCharType="begin"/>
      </w:r>
      <w:r>
        <w:instrText>XE"</w:instrText>
      </w:r>
      <w:r w:rsidRPr="00413D75">
        <w:rPr>
          <w:rFonts w:cs="Arial"/>
        </w:rPr>
        <w:instrText>Concentration Percent</w:instrText>
      </w:r>
      <w:r>
        <w:instrText>"</w:instrText>
      </w:r>
      <w:r>
        <w:rPr>
          <w:rFonts w:cs="Arial"/>
        </w:rPr>
        <w:fldChar w:fldCharType="end"/>
      </w:r>
    </w:p>
    <w:p w14:paraId="3698081D" w14:textId="77777777" w:rsidR="00901B1C" w:rsidRDefault="00901B1C" w:rsidP="00901B1C">
      <w:pPr>
        <w:pStyle w:val="BodyText"/>
      </w:pPr>
      <w:r>
        <w:t>The volume of a constituent divided by the volume of the mixture.</w:t>
      </w:r>
    </w:p>
    <w:p w14:paraId="017C04B9" w14:textId="77777777" w:rsidR="00901B1C" w:rsidRDefault="00901B1C" w:rsidP="00901B1C">
      <w:pPr>
        <w:pStyle w:val="Heading4"/>
        <w:numPr>
          <w:ilvl w:val="3"/>
          <w:numId w:val="1"/>
        </w:numPr>
        <w:spacing w:after="0"/>
      </w:pPr>
      <w:r>
        <w:t>Direct Supertypes</w:t>
      </w:r>
    </w:p>
    <w:p w14:paraId="0DCDEBED" w14:textId="77777777" w:rsidR="00901B1C" w:rsidRDefault="00901B1C" w:rsidP="00901B1C">
      <w:pPr>
        <w:ind w:left="360"/>
      </w:pPr>
      <w:hyperlink w:anchor="_7eabacf38df4f012a1652752fd3acdff" w:history="1">
        <w:r>
          <w:rPr>
            <w:rStyle w:val="Hyperlink"/>
          </w:rPr>
          <w:t>Concentration (Volume)</w:t>
        </w:r>
      </w:hyperlink>
    </w:p>
    <w:p w14:paraId="2FE097DA"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562E4060" w14:textId="77777777" w:rsidR="00901B1C" w:rsidRDefault="00901B1C" w:rsidP="00901B1C"/>
    <w:p w14:paraId="47689195" w14:textId="77777777" w:rsidR="00901B1C" w:rsidRDefault="00901B1C" w:rsidP="00901B1C">
      <w:pPr>
        <w:pStyle w:val="Heading3"/>
        <w:spacing w:after="0"/>
        <w:ind w:left="1080"/>
      </w:pPr>
      <w:bookmarkStart w:id="365" w:name="_6f9c4ebb27c427e31b235bed0ae526ee"/>
      <w:bookmarkStart w:id="366" w:name="_Toc451802589"/>
      <w:r>
        <w:t>Class Coulomb/kilogram (C/kg).</w:t>
      </w:r>
      <w:bookmarkEnd w:id="365"/>
      <w:bookmarkEnd w:id="366"/>
      <w:r w:rsidRPr="003A31EC">
        <w:rPr>
          <w:rFonts w:cs="Arial"/>
        </w:rPr>
        <w:t xml:space="preserve"> </w:t>
      </w:r>
      <w:r>
        <w:rPr>
          <w:rFonts w:cs="Arial"/>
        </w:rPr>
        <w:fldChar w:fldCharType="begin"/>
      </w:r>
      <w:r>
        <w:instrText>XE"</w:instrText>
      </w:r>
      <w:r w:rsidRPr="00413D75">
        <w:rPr>
          <w:rFonts w:cs="Arial"/>
        </w:rPr>
        <w:instrText>Coulomb/kilogram (C/kg).</w:instrText>
      </w:r>
      <w:r>
        <w:instrText>"</w:instrText>
      </w:r>
      <w:r>
        <w:rPr>
          <w:rFonts w:cs="Arial"/>
        </w:rPr>
        <w:fldChar w:fldCharType="end"/>
      </w:r>
    </w:p>
    <w:p w14:paraId="11A5D61A" w14:textId="77777777" w:rsidR="00901B1C" w:rsidRDefault="00901B1C" w:rsidP="00901B1C">
      <w:pPr>
        <w:pStyle w:val="BodyText"/>
      </w:pPr>
      <w:r>
        <w:t>Unit of radiation exposure.</w:t>
      </w:r>
    </w:p>
    <w:p w14:paraId="2213562D" w14:textId="77777777" w:rsidR="00901B1C" w:rsidRDefault="00901B1C" w:rsidP="00901B1C">
      <w:pPr>
        <w:pStyle w:val="Heading4"/>
        <w:numPr>
          <w:ilvl w:val="3"/>
          <w:numId w:val="1"/>
        </w:numPr>
        <w:spacing w:after="0"/>
      </w:pPr>
      <w:r>
        <w:t>Direct Supertypes</w:t>
      </w:r>
    </w:p>
    <w:p w14:paraId="5ADDAEB3" w14:textId="77777777" w:rsidR="00901B1C" w:rsidRDefault="00901B1C" w:rsidP="00901B1C">
      <w:pPr>
        <w:ind w:left="360"/>
      </w:pPr>
      <w:hyperlink w:anchor="_c350713d905489c17f201d4d29af6aab" w:history="1">
        <w:r>
          <w:rPr>
            <w:rStyle w:val="Hyperlink"/>
          </w:rPr>
          <w:t>Radiation Exposure</w:t>
        </w:r>
      </w:hyperlink>
    </w:p>
    <w:p w14:paraId="0583E545"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2FFF2C2F" w14:textId="77777777" w:rsidR="00901B1C" w:rsidRDefault="00901B1C" w:rsidP="00901B1C"/>
    <w:p w14:paraId="6B4ECFAD" w14:textId="77777777" w:rsidR="00901B1C" w:rsidRDefault="00901B1C" w:rsidP="00901B1C">
      <w:pPr>
        <w:pStyle w:val="Heading3"/>
        <w:spacing w:after="0"/>
        <w:ind w:left="1080"/>
      </w:pPr>
      <w:bookmarkStart w:id="367" w:name="_39b06c129768f61bc67f464bf0176dc2"/>
      <w:bookmarkStart w:id="368" w:name="_Toc451802590"/>
      <w:r>
        <w:lastRenderedPageBreak/>
        <w:t>Class Cubic Feet</w:t>
      </w:r>
      <w:bookmarkEnd w:id="367"/>
      <w:bookmarkEnd w:id="368"/>
      <w:r w:rsidRPr="003A31EC">
        <w:rPr>
          <w:rFonts w:cs="Arial"/>
        </w:rPr>
        <w:t xml:space="preserve"> </w:t>
      </w:r>
      <w:r>
        <w:rPr>
          <w:rFonts w:cs="Arial"/>
        </w:rPr>
        <w:fldChar w:fldCharType="begin"/>
      </w:r>
      <w:r>
        <w:instrText>XE"</w:instrText>
      </w:r>
      <w:r w:rsidRPr="00413D75">
        <w:rPr>
          <w:rFonts w:cs="Arial"/>
        </w:rPr>
        <w:instrText>Cubic Feet</w:instrText>
      </w:r>
      <w:r>
        <w:instrText>"</w:instrText>
      </w:r>
      <w:r>
        <w:rPr>
          <w:rFonts w:cs="Arial"/>
        </w:rPr>
        <w:fldChar w:fldCharType="end"/>
      </w:r>
    </w:p>
    <w:p w14:paraId="4982206D" w14:textId="77777777" w:rsidR="00901B1C" w:rsidRDefault="00901B1C" w:rsidP="00901B1C">
      <w:pPr>
        <w:pStyle w:val="BodyText"/>
      </w:pPr>
      <w:r>
        <w:t>A volume measured in feet.</w:t>
      </w:r>
    </w:p>
    <w:p w14:paraId="2022C3C0" w14:textId="77777777" w:rsidR="00901B1C" w:rsidRDefault="00901B1C" w:rsidP="00901B1C">
      <w:pPr>
        <w:pStyle w:val="Heading4"/>
        <w:numPr>
          <w:ilvl w:val="3"/>
          <w:numId w:val="1"/>
        </w:numPr>
        <w:spacing w:after="0"/>
      </w:pPr>
      <w:r>
        <w:t>Direct Supertypes</w:t>
      </w:r>
    </w:p>
    <w:p w14:paraId="70BC6188" w14:textId="77777777" w:rsidR="00901B1C" w:rsidRDefault="00901B1C" w:rsidP="00901B1C">
      <w:pPr>
        <w:ind w:left="360"/>
      </w:pPr>
      <w:hyperlink w:anchor="_9c1e929ddcda94c797dc6188f6e4b6b2" w:history="1">
        <w:r>
          <w:rPr>
            <w:rStyle w:val="Hyperlink"/>
          </w:rPr>
          <w:t>Volume</w:t>
        </w:r>
      </w:hyperlink>
    </w:p>
    <w:p w14:paraId="05F694DF"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5FB9E93B" w14:textId="77777777" w:rsidR="00901B1C" w:rsidRDefault="00901B1C" w:rsidP="00901B1C"/>
    <w:p w14:paraId="7A355B70" w14:textId="77777777" w:rsidR="00901B1C" w:rsidRDefault="00901B1C" w:rsidP="00901B1C">
      <w:pPr>
        <w:pStyle w:val="Heading3"/>
        <w:spacing w:after="0"/>
        <w:ind w:left="1080"/>
      </w:pPr>
      <w:bookmarkStart w:id="369" w:name="_24f981f3c8899e56bef9a2c8f7c599f2"/>
      <w:bookmarkStart w:id="370" w:name="_Toc451802591"/>
      <w:r>
        <w:t>Class Cubic Inch</w:t>
      </w:r>
      <w:bookmarkEnd w:id="369"/>
      <w:bookmarkEnd w:id="370"/>
      <w:r w:rsidRPr="003A31EC">
        <w:rPr>
          <w:rFonts w:cs="Arial"/>
        </w:rPr>
        <w:t xml:space="preserve"> </w:t>
      </w:r>
      <w:r>
        <w:rPr>
          <w:rFonts w:cs="Arial"/>
        </w:rPr>
        <w:fldChar w:fldCharType="begin"/>
      </w:r>
      <w:r>
        <w:instrText>XE"</w:instrText>
      </w:r>
      <w:r w:rsidRPr="00413D75">
        <w:rPr>
          <w:rFonts w:cs="Arial"/>
        </w:rPr>
        <w:instrText>Cubic Inch</w:instrText>
      </w:r>
      <w:r>
        <w:instrText>"</w:instrText>
      </w:r>
      <w:r>
        <w:rPr>
          <w:rFonts w:cs="Arial"/>
        </w:rPr>
        <w:fldChar w:fldCharType="end"/>
      </w:r>
    </w:p>
    <w:p w14:paraId="6C01E42D" w14:textId="77777777" w:rsidR="00901B1C" w:rsidRDefault="00901B1C" w:rsidP="00901B1C">
      <w:pPr>
        <w:pStyle w:val="BodyText"/>
      </w:pPr>
      <w:r>
        <w:t>A volume measured in inches.</w:t>
      </w:r>
    </w:p>
    <w:p w14:paraId="1F9B825E" w14:textId="77777777" w:rsidR="00901B1C" w:rsidRDefault="00901B1C" w:rsidP="00901B1C">
      <w:pPr>
        <w:pStyle w:val="Heading4"/>
        <w:numPr>
          <w:ilvl w:val="3"/>
          <w:numId w:val="1"/>
        </w:numPr>
        <w:spacing w:after="0"/>
      </w:pPr>
      <w:r>
        <w:t>Direct Supertypes</w:t>
      </w:r>
    </w:p>
    <w:p w14:paraId="2BE518E8" w14:textId="77777777" w:rsidR="00901B1C" w:rsidRDefault="00901B1C" w:rsidP="00901B1C">
      <w:pPr>
        <w:ind w:left="360"/>
      </w:pPr>
      <w:hyperlink w:anchor="_9c1e929ddcda94c797dc6188f6e4b6b2" w:history="1">
        <w:r>
          <w:rPr>
            <w:rStyle w:val="Hyperlink"/>
          </w:rPr>
          <w:t>Volume</w:t>
        </w:r>
      </w:hyperlink>
    </w:p>
    <w:p w14:paraId="0EF93E12"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0ACEFE73" w14:textId="77777777" w:rsidR="00901B1C" w:rsidRDefault="00901B1C" w:rsidP="00901B1C"/>
    <w:p w14:paraId="42044750" w14:textId="77777777" w:rsidR="00901B1C" w:rsidRDefault="00901B1C" w:rsidP="00901B1C">
      <w:pPr>
        <w:pStyle w:val="Heading3"/>
        <w:spacing w:after="0"/>
        <w:ind w:left="1080"/>
      </w:pPr>
      <w:bookmarkStart w:id="371" w:name="_191ee0b7a8886fc963c425c14bedefdc"/>
      <w:bookmarkStart w:id="372" w:name="_Toc451802592"/>
      <w:r>
        <w:t>Class Cubic Meter</w:t>
      </w:r>
      <w:bookmarkEnd w:id="371"/>
      <w:bookmarkEnd w:id="372"/>
      <w:r w:rsidRPr="003A31EC">
        <w:rPr>
          <w:rFonts w:cs="Arial"/>
        </w:rPr>
        <w:t xml:space="preserve"> </w:t>
      </w:r>
      <w:r>
        <w:rPr>
          <w:rFonts w:cs="Arial"/>
        </w:rPr>
        <w:fldChar w:fldCharType="begin"/>
      </w:r>
      <w:r>
        <w:instrText>XE"</w:instrText>
      </w:r>
      <w:r w:rsidRPr="00413D75">
        <w:rPr>
          <w:rFonts w:cs="Arial"/>
        </w:rPr>
        <w:instrText>Cubic Meter</w:instrText>
      </w:r>
      <w:r>
        <w:instrText>"</w:instrText>
      </w:r>
      <w:r>
        <w:rPr>
          <w:rFonts w:cs="Arial"/>
        </w:rPr>
        <w:fldChar w:fldCharType="end"/>
      </w:r>
    </w:p>
    <w:p w14:paraId="3930911E" w14:textId="77777777" w:rsidR="00901B1C" w:rsidRDefault="00901B1C" w:rsidP="00901B1C">
      <w:pPr>
        <w:pStyle w:val="BodyText"/>
      </w:pPr>
      <w:r>
        <w:t>A volume measured in meters.</w:t>
      </w:r>
    </w:p>
    <w:p w14:paraId="173C0990" w14:textId="77777777" w:rsidR="00901B1C" w:rsidRDefault="00901B1C" w:rsidP="00901B1C">
      <w:pPr>
        <w:pStyle w:val="Heading4"/>
        <w:numPr>
          <w:ilvl w:val="3"/>
          <w:numId w:val="1"/>
        </w:numPr>
        <w:spacing w:after="0"/>
      </w:pPr>
      <w:r>
        <w:t>Direct Supertypes</w:t>
      </w:r>
    </w:p>
    <w:p w14:paraId="75478EBC" w14:textId="77777777" w:rsidR="00901B1C" w:rsidRDefault="00901B1C" w:rsidP="00901B1C">
      <w:pPr>
        <w:ind w:left="360"/>
      </w:pPr>
      <w:hyperlink w:anchor="_9c1e929ddcda94c797dc6188f6e4b6b2" w:history="1">
        <w:r>
          <w:rPr>
            <w:rStyle w:val="Hyperlink"/>
          </w:rPr>
          <w:t>Volume</w:t>
        </w:r>
      </w:hyperlink>
    </w:p>
    <w:p w14:paraId="553BAFB1"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6DCFFAA1" w14:textId="77777777" w:rsidR="00901B1C" w:rsidRDefault="00901B1C" w:rsidP="00901B1C"/>
    <w:p w14:paraId="5ECEF0D1" w14:textId="77777777" w:rsidR="00901B1C" w:rsidRDefault="00901B1C" w:rsidP="00901B1C">
      <w:pPr>
        <w:pStyle w:val="Heading3"/>
        <w:spacing w:after="0"/>
        <w:ind w:left="1080"/>
      </w:pPr>
      <w:bookmarkStart w:id="373" w:name="_815fdfb4d38e7db7ed68a175bc417de9"/>
      <w:bookmarkStart w:id="374" w:name="_Toc451802593"/>
      <w:r>
        <w:t>Class Cup (US)</w:t>
      </w:r>
      <w:bookmarkEnd w:id="373"/>
      <w:bookmarkEnd w:id="374"/>
      <w:r w:rsidRPr="003A31EC">
        <w:rPr>
          <w:rFonts w:cs="Arial"/>
        </w:rPr>
        <w:t xml:space="preserve"> </w:t>
      </w:r>
      <w:r>
        <w:rPr>
          <w:rFonts w:cs="Arial"/>
        </w:rPr>
        <w:fldChar w:fldCharType="begin"/>
      </w:r>
      <w:r>
        <w:instrText>XE"</w:instrText>
      </w:r>
      <w:r w:rsidRPr="00413D75">
        <w:rPr>
          <w:rFonts w:cs="Arial"/>
        </w:rPr>
        <w:instrText>Cup (US)</w:instrText>
      </w:r>
      <w:r>
        <w:instrText>"</w:instrText>
      </w:r>
      <w:r>
        <w:rPr>
          <w:rFonts w:cs="Arial"/>
        </w:rPr>
        <w:fldChar w:fldCharType="end"/>
      </w:r>
    </w:p>
    <w:p w14:paraId="43F9655B" w14:textId="77777777" w:rsidR="00901B1C" w:rsidRDefault="00901B1C" w:rsidP="00901B1C">
      <w:pPr>
        <w:pStyle w:val="BodyText"/>
      </w:pPr>
      <w:r>
        <w:t>8 Fluid Ounces (US).</w:t>
      </w:r>
    </w:p>
    <w:p w14:paraId="51B22F52" w14:textId="77777777" w:rsidR="00901B1C" w:rsidRDefault="00901B1C" w:rsidP="00901B1C">
      <w:pPr>
        <w:pStyle w:val="Heading4"/>
        <w:numPr>
          <w:ilvl w:val="3"/>
          <w:numId w:val="1"/>
        </w:numPr>
        <w:spacing w:after="0"/>
      </w:pPr>
      <w:r>
        <w:t>Direct Supertypes</w:t>
      </w:r>
    </w:p>
    <w:p w14:paraId="3BCE3FC5" w14:textId="77777777" w:rsidR="00901B1C" w:rsidRDefault="00901B1C" w:rsidP="00901B1C">
      <w:pPr>
        <w:ind w:left="360"/>
      </w:pPr>
      <w:hyperlink w:anchor="_999f500807fc7bf872ea280263f9e646" w:history="1">
        <w:r>
          <w:rPr>
            <w:rStyle w:val="Hyperlink"/>
          </w:rPr>
          <w:t>Liquid Volume</w:t>
        </w:r>
      </w:hyperlink>
    </w:p>
    <w:p w14:paraId="72714061"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7DBFC4F1" w14:textId="77777777" w:rsidR="00901B1C" w:rsidRDefault="00901B1C" w:rsidP="00901B1C"/>
    <w:p w14:paraId="40F34D8F" w14:textId="77777777" w:rsidR="00901B1C" w:rsidRDefault="00901B1C" w:rsidP="00901B1C">
      <w:pPr>
        <w:pStyle w:val="Heading3"/>
        <w:spacing w:after="0"/>
        <w:ind w:left="1080"/>
      </w:pPr>
      <w:bookmarkStart w:id="375" w:name="_047b3b7927fd70473c48bba888bac5dd"/>
      <w:bookmarkStart w:id="376" w:name="_Toc451802594"/>
      <w:r>
        <w:t>Class Curie (Ci)</w:t>
      </w:r>
      <w:bookmarkEnd w:id="375"/>
      <w:bookmarkEnd w:id="376"/>
      <w:r w:rsidRPr="003A31EC">
        <w:rPr>
          <w:rFonts w:cs="Arial"/>
        </w:rPr>
        <w:t xml:space="preserve"> </w:t>
      </w:r>
      <w:r>
        <w:rPr>
          <w:rFonts w:cs="Arial"/>
        </w:rPr>
        <w:fldChar w:fldCharType="begin"/>
      </w:r>
      <w:r>
        <w:instrText>XE"</w:instrText>
      </w:r>
      <w:r w:rsidRPr="00413D75">
        <w:rPr>
          <w:rFonts w:cs="Arial"/>
        </w:rPr>
        <w:instrText>Curie (Ci)</w:instrText>
      </w:r>
      <w:r>
        <w:instrText>"</w:instrText>
      </w:r>
      <w:r>
        <w:rPr>
          <w:rFonts w:cs="Arial"/>
        </w:rPr>
        <w:fldChar w:fldCharType="end"/>
      </w:r>
    </w:p>
    <w:p w14:paraId="50F3321A" w14:textId="77777777" w:rsidR="00901B1C" w:rsidRDefault="00901B1C" w:rsidP="00901B1C">
      <w:pPr>
        <w:pStyle w:val="BodyText"/>
      </w:pPr>
      <w:r>
        <w:t>The SI unit of measure for radioactivity is the curie (Ci) and Becquerel (Bq).</w:t>
      </w:r>
    </w:p>
    <w:p w14:paraId="1CD5F068" w14:textId="77777777" w:rsidR="00901B1C" w:rsidRDefault="00901B1C" w:rsidP="00901B1C">
      <w:pPr>
        <w:pStyle w:val="Heading4"/>
        <w:numPr>
          <w:ilvl w:val="3"/>
          <w:numId w:val="1"/>
        </w:numPr>
        <w:spacing w:after="0"/>
      </w:pPr>
      <w:r>
        <w:t>Direct Supertypes</w:t>
      </w:r>
    </w:p>
    <w:p w14:paraId="56747AE8" w14:textId="77777777" w:rsidR="00901B1C" w:rsidRDefault="00901B1C" w:rsidP="00901B1C">
      <w:pPr>
        <w:ind w:left="360"/>
      </w:pPr>
      <w:hyperlink w:anchor="_23c06325520fb39b8bbd635028e80d47" w:history="1">
        <w:r>
          <w:rPr>
            <w:rStyle w:val="Hyperlink"/>
          </w:rPr>
          <w:t>Radioactivity</w:t>
        </w:r>
      </w:hyperlink>
    </w:p>
    <w:p w14:paraId="4D9BE7CD"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71189549" w14:textId="77777777" w:rsidR="00901B1C" w:rsidRDefault="00901B1C" w:rsidP="00901B1C"/>
    <w:p w14:paraId="57240E59" w14:textId="77777777" w:rsidR="00901B1C" w:rsidRDefault="00901B1C" w:rsidP="00901B1C">
      <w:pPr>
        <w:pStyle w:val="Heading3"/>
        <w:spacing w:after="0"/>
        <w:ind w:left="1080"/>
      </w:pPr>
      <w:bookmarkStart w:id="377" w:name="_e31b97c006224a3e014589464f5f3dd0"/>
      <w:bookmarkStart w:id="378" w:name="_Toc451802595"/>
      <w:r>
        <w:t>Class Day</w:t>
      </w:r>
      <w:bookmarkEnd w:id="377"/>
      <w:bookmarkEnd w:id="378"/>
      <w:r w:rsidRPr="003A31EC">
        <w:rPr>
          <w:rFonts w:cs="Arial"/>
        </w:rPr>
        <w:t xml:space="preserve"> </w:t>
      </w:r>
      <w:r>
        <w:rPr>
          <w:rFonts w:cs="Arial"/>
        </w:rPr>
        <w:fldChar w:fldCharType="begin"/>
      </w:r>
      <w:r>
        <w:instrText>XE"</w:instrText>
      </w:r>
      <w:r w:rsidRPr="00413D75">
        <w:rPr>
          <w:rFonts w:cs="Arial"/>
        </w:rPr>
        <w:instrText>Day</w:instrText>
      </w:r>
      <w:r>
        <w:instrText>"</w:instrText>
      </w:r>
      <w:r>
        <w:rPr>
          <w:rFonts w:cs="Arial"/>
        </w:rPr>
        <w:fldChar w:fldCharType="end"/>
      </w:r>
    </w:p>
    <w:p w14:paraId="1D475DDA" w14:textId="77777777" w:rsidR="00901B1C" w:rsidRDefault="00901B1C" w:rsidP="00901B1C">
      <w:pPr>
        <w:pStyle w:val="BodyText"/>
      </w:pPr>
      <w:r>
        <w:t>A time unit of 24 hours.</w:t>
      </w:r>
    </w:p>
    <w:p w14:paraId="55E82ECA" w14:textId="77777777" w:rsidR="00901B1C" w:rsidRDefault="00901B1C" w:rsidP="00901B1C">
      <w:pPr>
        <w:pStyle w:val="Heading4"/>
        <w:numPr>
          <w:ilvl w:val="3"/>
          <w:numId w:val="1"/>
        </w:numPr>
        <w:spacing w:after="0"/>
      </w:pPr>
      <w:r>
        <w:lastRenderedPageBreak/>
        <w:t>Direct Supertypes</w:t>
      </w:r>
    </w:p>
    <w:p w14:paraId="4757D6DF" w14:textId="77777777" w:rsidR="00901B1C" w:rsidRDefault="00901B1C" w:rsidP="00901B1C">
      <w:pPr>
        <w:ind w:left="360"/>
      </w:pPr>
      <w:hyperlink w:anchor="_5c29de7557c634539e470d930b4b310f" w:history="1">
        <w:r>
          <w:rPr>
            <w:rStyle w:val="Hyperlink"/>
          </w:rPr>
          <w:t>Time</w:t>
        </w:r>
      </w:hyperlink>
    </w:p>
    <w:p w14:paraId="0FDAFA89"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5ECA2539" w14:textId="77777777" w:rsidR="00901B1C" w:rsidRDefault="00901B1C" w:rsidP="00901B1C"/>
    <w:p w14:paraId="0C02D22E" w14:textId="77777777" w:rsidR="00901B1C" w:rsidRDefault="00901B1C" w:rsidP="00901B1C">
      <w:pPr>
        <w:pStyle w:val="Heading3"/>
        <w:spacing w:after="0"/>
        <w:ind w:left="1080"/>
      </w:pPr>
      <w:bookmarkStart w:id="379" w:name="_0dbb1260ef3004a0999b75fa6a2f7abc"/>
      <w:bookmarkStart w:id="380" w:name="_Toc451802596"/>
      <w:r>
        <w:t>Class Degrees</w:t>
      </w:r>
      <w:bookmarkEnd w:id="379"/>
      <w:bookmarkEnd w:id="380"/>
      <w:r w:rsidRPr="003A31EC">
        <w:rPr>
          <w:rFonts w:cs="Arial"/>
        </w:rPr>
        <w:t xml:space="preserve"> </w:t>
      </w:r>
      <w:r>
        <w:rPr>
          <w:rFonts w:cs="Arial"/>
        </w:rPr>
        <w:fldChar w:fldCharType="begin"/>
      </w:r>
      <w:r>
        <w:instrText>XE"</w:instrText>
      </w:r>
      <w:r w:rsidRPr="00413D75">
        <w:rPr>
          <w:rFonts w:cs="Arial"/>
        </w:rPr>
        <w:instrText>Degrees</w:instrText>
      </w:r>
      <w:r>
        <w:instrText>"</w:instrText>
      </w:r>
      <w:r>
        <w:rPr>
          <w:rFonts w:cs="Arial"/>
        </w:rPr>
        <w:fldChar w:fldCharType="end"/>
      </w:r>
    </w:p>
    <w:p w14:paraId="6345D359" w14:textId="77777777" w:rsidR="00901B1C" w:rsidRDefault="00901B1C" w:rsidP="00901B1C">
      <w:pPr>
        <w:pStyle w:val="BodyText"/>
      </w:pPr>
      <w:r>
        <w:t>A unit for an angle from 0-360.</w:t>
      </w:r>
    </w:p>
    <w:p w14:paraId="08C9F6B8" w14:textId="77777777" w:rsidR="00901B1C" w:rsidRDefault="00901B1C" w:rsidP="00901B1C">
      <w:pPr>
        <w:pStyle w:val="Heading4"/>
        <w:numPr>
          <w:ilvl w:val="3"/>
          <w:numId w:val="1"/>
        </w:numPr>
        <w:spacing w:after="0"/>
      </w:pPr>
      <w:r>
        <w:t>Direct Supertypes</w:t>
      </w:r>
    </w:p>
    <w:p w14:paraId="470AAE36" w14:textId="77777777" w:rsidR="00901B1C" w:rsidRDefault="00901B1C" w:rsidP="00901B1C">
      <w:pPr>
        <w:ind w:left="360"/>
      </w:pPr>
      <w:hyperlink w:anchor="_537343a2c55c3ec921f854ca5390b07e" w:history="1">
        <w:r>
          <w:rPr>
            <w:rStyle w:val="Hyperlink"/>
          </w:rPr>
          <w:t>Angle</w:t>
        </w:r>
      </w:hyperlink>
    </w:p>
    <w:p w14:paraId="7FCA1E63"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07FCB4D4" w14:textId="77777777" w:rsidR="00901B1C" w:rsidRDefault="00901B1C" w:rsidP="00901B1C"/>
    <w:p w14:paraId="04B1DC0C" w14:textId="77777777" w:rsidR="00901B1C" w:rsidRDefault="00901B1C" w:rsidP="00901B1C">
      <w:pPr>
        <w:pStyle w:val="Heading3"/>
        <w:spacing w:after="0"/>
        <w:ind w:left="1080"/>
      </w:pPr>
      <w:bookmarkStart w:id="381" w:name="_c654319c0a9689508bcfc5be99dd2b96"/>
      <w:bookmarkStart w:id="382" w:name="_Toc451802597"/>
      <w:r>
        <w:t>Class Fahrenheit</w:t>
      </w:r>
      <w:bookmarkEnd w:id="381"/>
      <w:bookmarkEnd w:id="382"/>
      <w:r w:rsidRPr="003A31EC">
        <w:rPr>
          <w:rFonts w:cs="Arial"/>
        </w:rPr>
        <w:t xml:space="preserve"> </w:t>
      </w:r>
      <w:r>
        <w:rPr>
          <w:rFonts w:cs="Arial"/>
        </w:rPr>
        <w:fldChar w:fldCharType="begin"/>
      </w:r>
      <w:r>
        <w:instrText>XE"</w:instrText>
      </w:r>
      <w:r w:rsidRPr="00413D75">
        <w:rPr>
          <w:rFonts w:cs="Arial"/>
        </w:rPr>
        <w:instrText>Fahrenheit</w:instrText>
      </w:r>
      <w:r>
        <w:instrText>"</w:instrText>
      </w:r>
      <w:r>
        <w:rPr>
          <w:rFonts w:cs="Arial"/>
        </w:rPr>
        <w:fldChar w:fldCharType="end"/>
      </w:r>
    </w:p>
    <w:p w14:paraId="36536039" w14:textId="77777777" w:rsidR="00901B1C" w:rsidRDefault="00901B1C" w:rsidP="00901B1C">
      <w:pPr>
        <w:pStyle w:val="BodyText"/>
      </w:pPr>
      <w:r>
        <w:t>The Fahrenheit scale in which 32° represents the ice point and 212° the steam point. of water Symbol: F.</w:t>
      </w:r>
    </w:p>
    <w:p w14:paraId="379F3676" w14:textId="77777777" w:rsidR="00901B1C" w:rsidRDefault="00901B1C" w:rsidP="00901B1C">
      <w:pPr>
        <w:pStyle w:val="Heading4"/>
        <w:numPr>
          <w:ilvl w:val="3"/>
          <w:numId w:val="1"/>
        </w:numPr>
        <w:spacing w:after="0"/>
      </w:pPr>
      <w:r>
        <w:t>Direct Supertypes</w:t>
      </w:r>
    </w:p>
    <w:p w14:paraId="71F918D7" w14:textId="77777777" w:rsidR="00901B1C" w:rsidRDefault="00901B1C" w:rsidP="00901B1C">
      <w:pPr>
        <w:ind w:left="360"/>
      </w:pPr>
      <w:hyperlink w:anchor="_958505c33e602420c36d1e03c936ad31" w:history="1">
        <w:r>
          <w:rPr>
            <w:rStyle w:val="Hyperlink"/>
          </w:rPr>
          <w:t>Temperature</w:t>
        </w:r>
      </w:hyperlink>
    </w:p>
    <w:p w14:paraId="7C3AF759"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7D300C49" w14:textId="77777777" w:rsidR="00901B1C" w:rsidRDefault="00901B1C" w:rsidP="00901B1C"/>
    <w:p w14:paraId="37544F92" w14:textId="77777777" w:rsidR="00901B1C" w:rsidRDefault="00901B1C" w:rsidP="00901B1C">
      <w:pPr>
        <w:pStyle w:val="Heading3"/>
        <w:spacing w:after="0"/>
        <w:ind w:left="1080"/>
      </w:pPr>
      <w:bookmarkStart w:id="383" w:name="_887437778a2f56c65fc755f1386862b3"/>
      <w:bookmarkStart w:id="384" w:name="_Toc451802598"/>
      <w:r>
        <w:t>Class Fluid Ounce (US)</w:t>
      </w:r>
      <w:bookmarkEnd w:id="383"/>
      <w:bookmarkEnd w:id="384"/>
      <w:r w:rsidRPr="003A31EC">
        <w:rPr>
          <w:rFonts w:cs="Arial"/>
        </w:rPr>
        <w:t xml:space="preserve"> </w:t>
      </w:r>
      <w:r>
        <w:rPr>
          <w:rFonts w:cs="Arial"/>
        </w:rPr>
        <w:fldChar w:fldCharType="begin"/>
      </w:r>
      <w:r>
        <w:instrText>XE"</w:instrText>
      </w:r>
      <w:r w:rsidRPr="00413D75">
        <w:rPr>
          <w:rFonts w:cs="Arial"/>
        </w:rPr>
        <w:instrText>Fluid Ounce (US)</w:instrText>
      </w:r>
      <w:r>
        <w:instrText>"</w:instrText>
      </w:r>
      <w:r>
        <w:rPr>
          <w:rFonts w:cs="Arial"/>
        </w:rPr>
        <w:fldChar w:fldCharType="end"/>
      </w:r>
    </w:p>
    <w:p w14:paraId="11BACB6F" w14:textId="77777777" w:rsidR="00901B1C" w:rsidRDefault="00901B1C" w:rsidP="00901B1C">
      <w:pPr>
        <w:pStyle w:val="BodyText"/>
      </w:pPr>
      <w:r>
        <w:t>A unit of volume: 16 fluid ounces = 1 pint (pt)</w:t>
      </w:r>
    </w:p>
    <w:p w14:paraId="387D620A" w14:textId="65373360" w:rsidR="00901B1C" w:rsidRDefault="00901B1C" w:rsidP="00901B1C">
      <w:pPr>
        <w:pStyle w:val="BodyText"/>
      </w:pPr>
      <w:r>
        <w:t>= 28.875 cubic inches.</w:t>
      </w:r>
    </w:p>
    <w:p w14:paraId="3D26F6D8" w14:textId="77777777" w:rsidR="00901B1C" w:rsidRDefault="00901B1C" w:rsidP="00901B1C">
      <w:pPr>
        <w:pStyle w:val="Heading4"/>
        <w:numPr>
          <w:ilvl w:val="3"/>
          <w:numId w:val="1"/>
        </w:numPr>
        <w:spacing w:after="0"/>
      </w:pPr>
      <w:r>
        <w:t>Direct Supertypes</w:t>
      </w:r>
    </w:p>
    <w:p w14:paraId="1AD894D0" w14:textId="77777777" w:rsidR="00901B1C" w:rsidRDefault="00901B1C" w:rsidP="00901B1C">
      <w:pPr>
        <w:ind w:left="360"/>
      </w:pPr>
      <w:hyperlink w:anchor="_999f500807fc7bf872ea280263f9e646" w:history="1">
        <w:r>
          <w:rPr>
            <w:rStyle w:val="Hyperlink"/>
          </w:rPr>
          <w:t>Liquid Volume</w:t>
        </w:r>
      </w:hyperlink>
    </w:p>
    <w:p w14:paraId="01D1A8F6"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634B9E16" w14:textId="77777777" w:rsidR="00901B1C" w:rsidRDefault="00901B1C" w:rsidP="00901B1C"/>
    <w:p w14:paraId="66FC9F17" w14:textId="77777777" w:rsidR="00901B1C" w:rsidRDefault="00901B1C" w:rsidP="00901B1C">
      <w:pPr>
        <w:pStyle w:val="Heading3"/>
        <w:spacing w:after="0"/>
        <w:ind w:left="1080"/>
      </w:pPr>
      <w:bookmarkStart w:id="385" w:name="_2b47ab935762706ef4a7f1d3aab744ce"/>
      <w:bookmarkStart w:id="386" w:name="_Toc451802599"/>
      <w:r>
        <w:t>Class Foot</w:t>
      </w:r>
      <w:bookmarkEnd w:id="385"/>
      <w:bookmarkEnd w:id="386"/>
      <w:r w:rsidRPr="003A31EC">
        <w:rPr>
          <w:rFonts w:cs="Arial"/>
        </w:rPr>
        <w:t xml:space="preserve"> </w:t>
      </w:r>
      <w:r>
        <w:rPr>
          <w:rFonts w:cs="Arial"/>
        </w:rPr>
        <w:fldChar w:fldCharType="begin"/>
      </w:r>
      <w:r>
        <w:instrText>XE"</w:instrText>
      </w:r>
      <w:r w:rsidRPr="00413D75">
        <w:rPr>
          <w:rFonts w:cs="Arial"/>
        </w:rPr>
        <w:instrText>Foot</w:instrText>
      </w:r>
      <w:r>
        <w:instrText>"</w:instrText>
      </w:r>
      <w:r>
        <w:rPr>
          <w:rFonts w:cs="Arial"/>
        </w:rPr>
        <w:fldChar w:fldCharType="end"/>
      </w:r>
    </w:p>
    <w:p w14:paraId="047011D2" w14:textId="77777777" w:rsidR="00901B1C" w:rsidRDefault="00901B1C" w:rsidP="00901B1C">
      <w:pPr>
        <w:pStyle w:val="BodyText"/>
      </w:pPr>
      <w:r>
        <w:t>A foot (pl. feet; abbreviation: ft; symbol: ′, the prime symbol) is a unit of length in the imperial and US customary systems of measurement. Since 1959, both units have been defined by international agreement as equivalent to 0.3048 meters exactly. In both systems, the foot comprises 12 inches and three feet compose a yard.</w:t>
      </w:r>
    </w:p>
    <w:p w14:paraId="5A685E4F" w14:textId="77777777" w:rsidR="00901B1C" w:rsidRDefault="00901B1C" w:rsidP="00901B1C">
      <w:pPr>
        <w:pStyle w:val="Heading4"/>
        <w:numPr>
          <w:ilvl w:val="3"/>
          <w:numId w:val="1"/>
        </w:numPr>
        <w:spacing w:after="0"/>
      </w:pPr>
      <w:r>
        <w:t>Direct Supertypes</w:t>
      </w:r>
    </w:p>
    <w:p w14:paraId="70F6DF4D" w14:textId="77777777" w:rsidR="00901B1C" w:rsidRDefault="00901B1C" w:rsidP="00901B1C">
      <w:pPr>
        <w:ind w:left="360"/>
      </w:pPr>
      <w:hyperlink w:anchor="_885fde8f813da57918502883213c6a13" w:history="1">
        <w:r>
          <w:rPr>
            <w:rStyle w:val="Hyperlink"/>
          </w:rPr>
          <w:t>Length</w:t>
        </w:r>
      </w:hyperlink>
    </w:p>
    <w:p w14:paraId="49E18EAC"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6D2B4681" w14:textId="77777777" w:rsidR="00901B1C" w:rsidRDefault="00901B1C" w:rsidP="00901B1C"/>
    <w:p w14:paraId="303CC3E4" w14:textId="77777777" w:rsidR="00901B1C" w:rsidRDefault="00901B1C" w:rsidP="00901B1C">
      <w:pPr>
        <w:pStyle w:val="Heading3"/>
        <w:spacing w:after="0"/>
        <w:ind w:left="1080"/>
      </w:pPr>
      <w:bookmarkStart w:id="387" w:name="_04219e111d3b7d9eb662fa9665da7ae7"/>
      <w:bookmarkStart w:id="388" w:name="_Toc451802600"/>
      <w:r>
        <w:t>Class Gallon (Imperial)</w:t>
      </w:r>
      <w:bookmarkEnd w:id="387"/>
      <w:bookmarkEnd w:id="388"/>
      <w:r w:rsidRPr="003A31EC">
        <w:rPr>
          <w:rFonts w:cs="Arial"/>
        </w:rPr>
        <w:t xml:space="preserve"> </w:t>
      </w:r>
      <w:r>
        <w:rPr>
          <w:rFonts w:cs="Arial"/>
        </w:rPr>
        <w:fldChar w:fldCharType="begin"/>
      </w:r>
      <w:r>
        <w:instrText>XE"</w:instrText>
      </w:r>
      <w:r w:rsidRPr="00413D75">
        <w:rPr>
          <w:rFonts w:cs="Arial"/>
        </w:rPr>
        <w:instrText>Gallon (Imperial)</w:instrText>
      </w:r>
      <w:r>
        <w:instrText>"</w:instrText>
      </w:r>
      <w:r>
        <w:rPr>
          <w:rFonts w:cs="Arial"/>
        </w:rPr>
        <w:fldChar w:fldCharType="end"/>
      </w:r>
    </w:p>
    <w:p w14:paraId="2633D394" w14:textId="77777777" w:rsidR="00901B1C" w:rsidRDefault="00901B1C" w:rsidP="00901B1C">
      <w:pPr>
        <w:pStyle w:val="BodyText"/>
      </w:pPr>
      <w:r>
        <w:t>A unit of volume.</w:t>
      </w:r>
    </w:p>
    <w:p w14:paraId="2D488EC3" w14:textId="77777777" w:rsidR="00901B1C" w:rsidRDefault="00901B1C" w:rsidP="00901B1C">
      <w:pPr>
        <w:pStyle w:val="Heading4"/>
        <w:numPr>
          <w:ilvl w:val="3"/>
          <w:numId w:val="1"/>
        </w:numPr>
        <w:spacing w:after="0"/>
      </w:pPr>
      <w:r>
        <w:lastRenderedPageBreak/>
        <w:t>Direct Supertypes</w:t>
      </w:r>
    </w:p>
    <w:p w14:paraId="539998F1" w14:textId="77777777" w:rsidR="00901B1C" w:rsidRDefault="00901B1C" w:rsidP="00901B1C">
      <w:pPr>
        <w:ind w:left="360"/>
      </w:pPr>
      <w:hyperlink w:anchor="_999f500807fc7bf872ea280263f9e646" w:history="1">
        <w:r>
          <w:rPr>
            <w:rStyle w:val="Hyperlink"/>
          </w:rPr>
          <w:t>Liquid Volume</w:t>
        </w:r>
      </w:hyperlink>
    </w:p>
    <w:p w14:paraId="468D480B"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35119674" w14:textId="77777777" w:rsidR="00901B1C" w:rsidRDefault="00901B1C" w:rsidP="00901B1C"/>
    <w:p w14:paraId="7EC5AC6A" w14:textId="77777777" w:rsidR="00901B1C" w:rsidRDefault="00901B1C" w:rsidP="00901B1C">
      <w:pPr>
        <w:pStyle w:val="Heading3"/>
        <w:spacing w:after="0"/>
        <w:ind w:left="1080"/>
      </w:pPr>
      <w:bookmarkStart w:id="389" w:name="_eceb3647a61c56f77c8a71a093668f54"/>
      <w:bookmarkStart w:id="390" w:name="_Toc451802601"/>
      <w:r>
        <w:t>Class Gallon (US)</w:t>
      </w:r>
      <w:bookmarkEnd w:id="389"/>
      <w:bookmarkEnd w:id="390"/>
      <w:r w:rsidRPr="003A31EC">
        <w:rPr>
          <w:rFonts w:cs="Arial"/>
        </w:rPr>
        <w:t xml:space="preserve"> </w:t>
      </w:r>
      <w:r>
        <w:rPr>
          <w:rFonts w:cs="Arial"/>
        </w:rPr>
        <w:fldChar w:fldCharType="begin"/>
      </w:r>
      <w:r>
        <w:instrText>XE"</w:instrText>
      </w:r>
      <w:r w:rsidRPr="00413D75">
        <w:rPr>
          <w:rFonts w:cs="Arial"/>
        </w:rPr>
        <w:instrText>Gallon (US)</w:instrText>
      </w:r>
      <w:r>
        <w:instrText>"</w:instrText>
      </w:r>
      <w:r>
        <w:rPr>
          <w:rFonts w:cs="Arial"/>
        </w:rPr>
        <w:fldChar w:fldCharType="end"/>
      </w:r>
    </w:p>
    <w:p w14:paraId="00745B45" w14:textId="77777777" w:rsidR="00901B1C" w:rsidRDefault="00901B1C" w:rsidP="00901B1C">
      <w:pPr>
        <w:pStyle w:val="BodyText"/>
      </w:pPr>
      <w:r>
        <w:t xml:space="preserve"> 1 gallon (gal) = 231 cubic inches.</w:t>
      </w:r>
    </w:p>
    <w:p w14:paraId="0ADE03D1" w14:textId="77777777" w:rsidR="00901B1C" w:rsidRDefault="00901B1C" w:rsidP="00901B1C">
      <w:pPr>
        <w:pStyle w:val="Heading4"/>
        <w:numPr>
          <w:ilvl w:val="3"/>
          <w:numId w:val="1"/>
        </w:numPr>
        <w:spacing w:after="0"/>
      </w:pPr>
      <w:r>
        <w:t>Direct Supertypes</w:t>
      </w:r>
    </w:p>
    <w:p w14:paraId="024520AD" w14:textId="77777777" w:rsidR="00901B1C" w:rsidRDefault="00901B1C" w:rsidP="00901B1C">
      <w:pPr>
        <w:ind w:left="360"/>
      </w:pPr>
      <w:hyperlink w:anchor="_999f500807fc7bf872ea280263f9e646" w:history="1">
        <w:r>
          <w:rPr>
            <w:rStyle w:val="Hyperlink"/>
          </w:rPr>
          <w:t>Liquid Volume</w:t>
        </w:r>
      </w:hyperlink>
    </w:p>
    <w:p w14:paraId="31035139"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674FB4A9" w14:textId="77777777" w:rsidR="00901B1C" w:rsidRDefault="00901B1C" w:rsidP="00901B1C"/>
    <w:p w14:paraId="77D2B263" w14:textId="77777777" w:rsidR="00901B1C" w:rsidRDefault="00901B1C" w:rsidP="00901B1C">
      <w:pPr>
        <w:pStyle w:val="Heading3"/>
        <w:spacing w:after="0"/>
        <w:ind w:left="1080"/>
      </w:pPr>
      <w:bookmarkStart w:id="391" w:name="_cc4e6f6d5d257bd47a45dab38056976a"/>
      <w:bookmarkStart w:id="392" w:name="_Toc451802602"/>
      <w:r>
        <w:t>Class Gram</w:t>
      </w:r>
      <w:bookmarkEnd w:id="391"/>
      <w:bookmarkEnd w:id="392"/>
      <w:r w:rsidRPr="003A31EC">
        <w:rPr>
          <w:rFonts w:cs="Arial"/>
        </w:rPr>
        <w:t xml:space="preserve"> </w:t>
      </w:r>
      <w:r>
        <w:rPr>
          <w:rFonts w:cs="Arial"/>
        </w:rPr>
        <w:fldChar w:fldCharType="begin"/>
      </w:r>
      <w:r>
        <w:instrText>XE"</w:instrText>
      </w:r>
      <w:r w:rsidRPr="00413D75">
        <w:rPr>
          <w:rFonts w:cs="Arial"/>
        </w:rPr>
        <w:instrText>Gram</w:instrText>
      </w:r>
      <w:r>
        <w:instrText>"</w:instrText>
      </w:r>
      <w:r>
        <w:rPr>
          <w:rFonts w:cs="Arial"/>
        </w:rPr>
        <w:fldChar w:fldCharType="end"/>
      </w:r>
    </w:p>
    <w:p w14:paraId="69127334" w14:textId="77777777" w:rsidR="00901B1C" w:rsidRDefault="00901B1C" w:rsidP="00901B1C">
      <w:pPr>
        <w:pStyle w:val="BodyText"/>
      </w:pPr>
      <w:r>
        <w:t>The gram is a SI unit of mass.</w:t>
      </w:r>
    </w:p>
    <w:p w14:paraId="03DA79D2" w14:textId="77777777" w:rsidR="00901B1C" w:rsidRDefault="00901B1C" w:rsidP="00901B1C">
      <w:pPr>
        <w:pStyle w:val="Heading4"/>
        <w:numPr>
          <w:ilvl w:val="3"/>
          <w:numId w:val="1"/>
        </w:numPr>
        <w:spacing w:after="0"/>
      </w:pPr>
      <w:r>
        <w:t>Direct Supertypes</w:t>
      </w:r>
    </w:p>
    <w:p w14:paraId="6F801E4A" w14:textId="77777777" w:rsidR="00901B1C" w:rsidRDefault="00901B1C" w:rsidP="00901B1C">
      <w:pPr>
        <w:ind w:left="360"/>
      </w:pPr>
      <w:hyperlink w:anchor="_a7b0856e414fe8814134cb5482790981" w:history="1">
        <w:r>
          <w:rPr>
            <w:rStyle w:val="Hyperlink"/>
          </w:rPr>
          <w:t>Mass</w:t>
        </w:r>
      </w:hyperlink>
    </w:p>
    <w:p w14:paraId="2116F525"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08C75474" w14:textId="77777777" w:rsidR="00901B1C" w:rsidRDefault="00901B1C" w:rsidP="00901B1C"/>
    <w:p w14:paraId="61FF889B" w14:textId="77777777" w:rsidR="00901B1C" w:rsidRDefault="00901B1C" w:rsidP="00901B1C">
      <w:pPr>
        <w:pStyle w:val="Heading3"/>
        <w:spacing w:after="0"/>
        <w:ind w:left="1080"/>
      </w:pPr>
      <w:bookmarkStart w:id="393" w:name="_6e6f361ec026f0b2181308056eb05f87"/>
      <w:bookmarkStart w:id="394" w:name="_Toc451802603"/>
      <w:r>
        <w:t>Class Gray (Gy)</w:t>
      </w:r>
      <w:bookmarkEnd w:id="393"/>
      <w:bookmarkEnd w:id="394"/>
      <w:r w:rsidRPr="003A31EC">
        <w:rPr>
          <w:rFonts w:cs="Arial"/>
        </w:rPr>
        <w:t xml:space="preserve"> </w:t>
      </w:r>
      <w:r>
        <w:rPr>
          <w:rFonts w:cs="Arial"/>
        </w:rPr>
        <w:fldChar w:fldCharType="begin"/>
      </w:r>
      <w:r>
        <w:instrText>XE"</w:instrText>
      </w:r>
      <w:r w:rsidRPr="00413D75">
        <w:rPr>
          <w:rFonts w:cs="Arial"/>
        </w:rPr>
        <w:instrText>Gray (Gy)</w:instrText>
      </w:r>
      <w:r>
        <w:instrText>"</w:instrText>
      </w:r>
      <w:r>
        <w:rPr>
          <w:rFonts w:cs="Arial"/>
        </w:rPr>
        <w:fldChar w:fldCharType="end"/>
      </w:r>
    </w:p>
    <w:p w14:paraId="2328916E" w14:textId="77777777" w:rsidR="00901B1C" w:rsidRDefault="00901B1C" w:rsidP="00901B1C">
      <w:pPr>
        <w:pStyle w:val="BodyText"/>
      </w:pPr>
      <w:r>
        <w:t>One of the two units used to measure the amount of radiation absorbed by an object or person, known as the "absorbed dose," which reflects the amount of energy that radioactive sources (with any type of ionizing radiation) deposit in materials (e.g., water, tissue, air) through which they pass. One gray (Gy) is the international system of units (SI) equivalent of 100 rads, which is equal to an absorbed dose of 1 Joule/kilogram. An absorbed dose of 0.01 Gy means that 1 gram of material absorbed 100 ergs of energy (a small but measurable amount) as a result of exposure to radiation.[NRC]</w:t>
      </w:r>
    </w:p>
    <w:p w14:paraId="665FEABF" w14:textId="77777777" w:rsidR="00901B1C" w:rsidRDefault="00901B1C" w:rsidP="00901B1C">
      <w:pPr>
        <w:pStyle w:val="Heading4"/>
        <w:numPr>
          <w:ilvl w:val="3"/>
          <w:numId w:val="1"/>
        </w:numPr>
        <w:spacing w:after="0"/>
      </w:pPr>
      <w:r>
        <w:t>Direct Supertypes</w:t>
      </w:r>
    </w:p>
    <w:p w14:paraId="08BD8DA9" w14:textId="77777777" w:rsidR="00901B1C" w:rsidRDefault="00901B1C" w:rsidP="00901B1C">
      <w:pPr>
        <w:ind w:left="360"/>
      </w:pPr>
      <w:hyperlink w:anchor="_f903f9886b8ce9b71564d0ba0d17ac80" w:history="1">
        <w:r>
          <w:rPr>
            <w:rStyle w:val="Hyperlink"/>
          </w:rPr>
          <w:t>Absorbed Dose (Radiation)</w:t>
        </w:r>
      </w:hyperlink>
    </w:p>
    <w:p w14:paraId="6AF051ED"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2083E085" w14:textId="77777777" w:rsidR="00901B1C" w:rsidRDefault="00901B1C" w:rsidP="00901B1C"/>
    <w:p w14:paraId="7E4905AF" w14:textId="77777777" w:rsidR="00901B1C" w:rsidRDefault="00901B1C" w:rsidP="00901B1C">
      <w:pPr>
        <w:pStyle w:val="Heading3"/>
        <w:spacing w:after="0"/>
        <w:ind w:left="1080"/>
      </w:pPr>
      <w:bookmarkStart w:id="395" w:name="_e4c09f1b1eb256e625a63ae49318f08d"/>
      <w:bookmarkStart w:id="396" w:name="_Toc451802604"/>
      <w:r>
        <w:t>Class Hertz</w:t>
      </w:r>
      <w:bookmarkEnd w:id="395"/>
      <w:bookmarkEnd w:id="396"/>
      <w:r w:rsidRPr="003A31EC">
        <w:rPr>
          <w:rFonts w:cs="Arial"/>
        </w:rPr>
        <w:t xml:space="preserve"> </w:t>
      </w:r>
      <w:r>
        <w:rPr>
          <w:rFonts w:cs="Arial"/>
        </w:rPr>
        <w:fldChar w:fldCharType="begin"/>
      </w:r>
      <w:r>
        <w:instrText>XE"</w:instrText>
      </w:r>
      <w:r w:rsidRPr="00413D75">
        <w:rPr>
          <w:rFonts w:cs="Arial"/>
        </w:rPr>
        <w:instrText>Hertz</w:instrText>
      </w:r>
      <w:r>
        <w:instrText>"</w:instrText>
      </w:r>
      <w:r>
        <w:rPr>
          <w:rFonts w:cs="Arial"/>
        </w:rPr>
        <w:fldChar w:fldCharType="end"/>
      </w:r>
    </w:p>
    <w:p w14:paraId="526C13B1" w14:textId="77777777" w:rsidR="00901B1C" w:rsidRDefault="00901B1C" w:rsidP="00901B1C">
      <w:pPr>
        <w:pStyle w:val="BodyText"/>
      </w:pPr>
      <w:r>
        <w:t>A unit of frequency. Cycles per second.</w:t>
      </w:r>
    </w:p>
    <w:p w14:paraId="173C56BA" w14:textId="77777777" w:rsidR="00901B1C" w:rsidRDefault="00901B1C" w:rsidP="00901B1C">
      <w:pPr>
        <w:pStyle w:val="Heading4"/>
        <w:numPr>
          <w:ilvl w:val="3"/>
          <w:numId w:val="1"/>
        </w:numPr>
        <w:spacing w:after="0"/>
      </w:pPr>
      <w:r>
        <w:t>Direct Supertypes</w:t>
      </w:r>
    </w:p>
    <w:p w14:paraId="00D7E6DB" w14:textId="77777777" w:rsidR="00901B1C" w:rsidRDefault="00901B1C" w:rsidP="00901B1C">
      <w:pPr>
        <w:ind w:left="360"/>
      </w:pPr>
      <w:hyperlink w:anchor="_5d96dc9d0f754f8783e4cb576af9e156" w:history="1">
        <w:r>
          <w:rPr>
            <w:rStyle w:val="Hyperlink"/>
          </w:rPr>
          <w:t>Frequency</w:t>
        </w:r>
      </w:hyperlink>
    </w:p>
    <w:p w14:paraId="75C00565"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629BE97A" w14:textId="77777777" w:rsidR="00901B1C" w:rsidRDefault="00901B1C" w:rsidP="00901B1C"/>
    <w:p w14:paraId="1258E762" w14:textId="77777777" w:rsidR="00901B1C" w:rsidRDefault="00901B1C" w:rsidP="00901B1C">
      <w:pPr>
        <w:pStyle w:val="Heading3"/>
        <w:spacing w:after="0"/>
        <w:ind w:left="1080"/>
      </w:pPr>
      <w:bookmarkStart w:id="397" w:name="_c0d2ec381c767f5d8d80a2116007aa1e"/>
      <w:bookmarkStart w:id="398" w:name="_Toc451802605"/>
      <w:r>
        <w:lastRenderedPageBreak/>
        <w:t>Class Horsepower</w:t>
      </w:r>
      <w:bookmarkEnd w:id="397"/>
      <w:bookmarkEnd w:id="398"/>
      <w:r w:rsidRPr="003A31EC">
        <w:rPr>
          <w:rFonts w:cs="Arial"/>
        </w:rPr>
        <w:t xml:space="preserve"> </w:t>
      </w:r>
      <w:r>
        <w:rPr>
          <w:rFonts w:cs="Arial"/>
        </w:rPr>
        <w:fldChar w:fldCharType="begin"/>
      </w:r>
      <w:r>
        <w:instrText>XE"</w:instrText>
      </w:r>
      <w:r w:rsidRPr="00413D75">
        <w:rPr>
          <w:rFonts w:cs="Arial"/>
        </w:rPr>
        <w:instrText>Horsepower</w:instrText>
      </w:r>
      <w:r>
        <w:instrText>"</w:instrText>
      </w:r>
      <w:r>
        <w:rPr>
          <w:rFonts w:cs="Arial"/>
        </w:rPr>
        <w:fldChar w:fldCharType="end"/>
      </w:r>
    </w:p>
    <w:p w14:paraId="77B149F4" w14:textId="77777777" w:rsidR="00901B1C" w:rsidRDefault="00901B1C" w:rsidP="00901B1C">
      <w:pPr>
        <w:pStyle w:val="BodyText"/>
      </w:pPr>
      <w:r>
        <w:t>Horsepower (hp) is a unit of measurement of power (the rate at which work is done). There are many different standards and types of horsepower. This model uses the 746 watt interpretation of horsepower.</w:t>
      </w:r>
    </w:p>
    <w:p w14:paraId="676F0E0C" w14:textId="77777777" w:rsidR="00901B1C" w:rsidRDefault="00901B1C" w:rsidP="00901B1C">
      <w:pPr>
        <w:pStyle w:val="Heading4"/>
        <w:numPr>
          <w:ilvl w:val="3"/>
          <w:numId w:val="1"/>
        </w:numPr>
        <w:spacing w:after="0"/>
      </w:pPr>
      <w:r>
        <w:t>Direct Supertypes</w:t>
      </w:r>
    </w:p>
    <w:p w14:paraId="2A7ADEAB" w14:textId="77777777" w:rsidR="00901B1C" w:rsidRDefault="00901B1C" w:rsidP="00901B1C">
      <w:pPr>
        <w:ind w:left="360"/>
      </w:pPr>
      <w:hyperlink w:anchor="_59728fc0bf23352475f1dd7faa458de0" w:history="1">
        <w:r>
          <w:rPr>
            <w:rStyle w:val="Hyperlink"/>
          </w:rPr>
          <w:t>Power</w:t>
        </w:r>
      </w:hyperlink>
    </w:p>
    <w:p w14:paraId="46BD06B6"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5CB73D9F" w14:textId="77777777" w:rsidR="00901B1C" w:rsidRDefault="00901B1C" w:rsidP="00901B1C"/>
    <w:p w14:paraId="7CC3DDDE" w14:textId="77777777" w:rsidR="00901B1C" w:rsidRDefault="00901B1C" w:rsidP="00901B1C">
      <w:pPr>
        <w:pStyle w:val="Heading3"/>
        <w:spacing w:after="0"/>
        <w:ind w:left="1080"/>
      </w:pPr>
      <w:bookmarkStart w:id="399" w:name="_d516c632ee414bc1934c17d305ad3e55"/>
      <w:bookmarkStart w:id="400" w:name="_Toc451802606"/>
      <w:r>
        <w:t>Class Hour</w:t>
      </w:r>
      <w:bookmarkEnd w:id="399"/>
      <w:bookmarkEnd w:id="400"/>
      <w:r w:rsidRPr="003A31EC">
        <w:rPr>
          <w:rFonts w:cs="Arial"/>
        </w:rPr>
        <w:t xml:space="preserve"> </w:t>
      </w:r>
      <w:r>
        <w:rPr>
          <w:rFonts w:cs="Arial"/>
        </w:rPr>
        <w:fldChar w:fldCharType="begin"/>
      </w:r>
      <w:r>
        <w:instrText>XE"</w:instrText>
      </w:r>
      <w:r w:rsidRPr="00413D75">
        <w:rPr>
          <w:rFonts w:cs="Arial"/>
        </w:rPr>
        <w:instrText>Hour</w:instrText>
      </w:r>
      <w:r>
        <w:instrText>"</w:instrText>
      </w:r>
      <w:r>
        <w:rPr>
          <w:rFonts w:cs="Arial"/>
        </w:rPr>
        <w:fldChar w:fldCharType="end"/>
      </w:r>
    </w:p>
    <w:p w14:paraId="01237714" w14:textId="77777777" w:rsidR="00901B1C" w:rsidRDefault="00901B1C" w:rsidP="00901B1C">
      <w:pPr>
        <w:pStyle w:val="BodyText"/>
      </w:pPr>
      <w:r>
        <w:t>A unit of time: 60 Minutes.</w:t>
      </w:r>
    </w:p>
    <w:p w14:paraId="489BDD42" w14:textId="77777777" w:rsidR="00901B1C" w:rsidRDefault="00901B1C" w:rsidP="00901B1C">
      <w:pPr>
        <w:pStyle w:val="Heading4"/>
        <w:numPr>
          <w:ilvl w:val="3"/>
          <w:numId w:val="1"/>
        </w:numPr>
        <w:spacing w:after="0"/>
      </w:pPr>
      <w:r>
        <w:t>Direct Supertypes</w:t>
      </w:r>
    </w:p>
    <w:p w14:paraId="1E840027" w14:textId="77777777" w:rsidR="00901B1C" w:rsidRDefault="00901B1C" w:rsidP="00901B1C">
      <w:pPr>
        <w:ind w:left="360"/>
      </w:pPr>
      <w:hyperlink w:anchor="_5c29de7557c634539e470d930b4b310f" w:history="1">
        <w:r>
          <w:rPr>
            <w:rStyle w:val="Hyperlink"/>
          </w:rPr>
          <w:t>Time</w:t>
        </w:r>
      </w:hyperlink>
    </w:p>
    <w:p w14:paraId="49068892"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1AB22FEB" w14:textId="77777777" w:rsidR="00901B1C" w:rsidRDefault="00901B1C" w:rsidP="00901B1C"/>
    <w:p w14:paraId="40E50CE8" w14:textId="77777777" w:rsidR="00901B1C" w:rsidRDefault="00901B1C" w:rsidP="00901B1C">
      <w:pPr>
        <w:pStyle w:val="Heading3"/>
        <w:spacing w:after="0"/>
        <w:ind w:left="1080"/>
      </w:pPr>
      <w:bookmarkStart w:id="401" w:name="_b0f6d86168816ec03c0f624f254b741d"/>
      <w:bookmarkStart w:id="402" w:name="_Toc451802607"/>
      <w:r>
        <w:t>Class Inch</w:t>
      </w:r>
      <w:bookmarkEnd w:id="401"/>
      <w:bookmarkEnd w:id="402"/>
      <w:r w:rsidRPr="003A31EC">
        <w:rPr>
          <w:rFonts w:cs="Arial"/>
        </w:rPr>
        <w:t xml:space="preserve"> </w:t>
      </w:r>
      <w:r>
        <w:rPr>
          <w:rFonts w:cs="Arial"/>
        </w:rPr>
        <w:fldChar w:fldCharType="begin"/>
      </w:r>
      <w:r>
        <w:instrText>XE"</w:instrText>
      </w:r>
      <w:r w:rsidRPr="00413D75">
        <w:rPr>
          <w:rFonts w:cs="Arial"/>
        </w:rPr>
        <w:instrText>Inch</w:instrText>
      </w:r>
      <w:r>
        <w:instrText>"</w:instrText>
      </w:r>
      <w:r>
        <w:rPr>
          <w:rFonts w:cs="Arial"/>
        </w:rPr>
        <w:fldChar w:fldCharType="end"/>
      </w:r>
    </w:p>
    <w:p w14:paraId="2E2D0583" w14:textId="77777777" w:rsidR="00901B1C" w:rsidRDefault="00901B1C" w:rsidP="00901B1C">
      <w:pPr>
        <w:pStyle w:val="BodyText"/>
      </w:pPr>
      <w:r>
        <w:t>A unit of length.</w:t>
      </w:r>
    </w:p>
    <w:p w14:paraId="10393547" w14:textId="77777777" w:rsidR="00901B1C" w:rsidRDefault="00901B1C" w:rsidP="00901B1C">
      <w:pPr>
        <w:pStyle w:val="Heading4"/>
        <w:numPr>
          <w:ilvl w:val="3"/>
          <w:numId w:val="1"/>
        </w:numPr>
        <w:spacing w:after="0"/>
      </w:pPr>
      <w:r>
        <w:t>Direct Supertypes</w:t>
      </w:r>
    </w:p>
    <w:p w14:paraId="7DBDB197" w14:textId="77777777" w:rsidR="00901B1C" w:rsidRDefault="00901B1C" w:rsidP="00901B1C">
      <w:pPr>
        <w:ind w:left="360"/>
      </w:pPr>
      <w:hyperlink w:anchor="_885fde8f813da57918502883213c6a13" w:history="1">
        <w:r>
          <w:rPr>
            <w:rStyle w:val="Hyperlink"/>
          </w:rPr>
          <w:t>Length</w:t>
        </w:r>
      </w:hyperlink>
    </w:p>
    <w:p w14:paraId="7152F506"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168EDB19" w14:textId="77777777" w:rsidR="00901B1C" w:rsidRDefault="00901B1C" w:rsidP="00901B1C"/>
    <w:p w14:paraId="01780190" w14:textId="77777777" w:rsidR="00901B1C" w:rsidRDefault="00901B1C" w:rsidP="00901B1C">
      <w:pPr>
        <w:pStyle w:val="Heading3"/>
        <w:spacing w:after="0"/>
        <w:ind w:left="1080"/>
      </w:pPr>
      <w:bookmarkStart w:id="403" w:name="_6534aae9462dfa659b879f85c92670bc"/>
      <w:bookmarkStart w:id="404" w:name="_Toc451802608"/>
      <w:r>
        <w:t>Class Joule</w:t>
      </w:r>
      <w:bookmarkEnd w:id="403"/>
      <w:bookmarkEnd w:id="404"/>
      <w:r w:rsidRPr="003A31EC">
        <w:rPr>
          <w:rFonts w:cs="Arial"/>
        </w:rPr>
        <w:t xml:space="preserve"> </w:t>
      </w:r>
      <w:r>
        <w:rPr>
          <w:rFonts w:cs="Arial"/>
        </w:rPr>
        <w:fldChar w:fldCharType="begin"/>
      </w:r>
      <w:r>
        <w:instrText>XE"</w:instrText>
      </w:r>
      <w:r w:rsidRPr="00413D75">
        <w:rPr>
          <w:rFonts w:cs="Arial"/>
        </w:rPr>
        <w:instrText>Joule</w:instrText>
      </w:r>
      <w:r>
        <w:instrText>"</w:instrText>
      </w:r>
      <w:r>
        <w:rPr>
          <w:rFonts w:cs="Arial"/>
        </w:rPr>
        <w:fldChar w:fldCharType="end"/>
      </w:r>
    </w:p>
    <w:p w14:paraId="73E09C9E" w14:textId="77777777" w:rsidR="00901B1C" w:rsidRDefault="00901B1C" w:rsidP="00901B1C">
      <w:pPr>
        <w:pStyle w:val="BodyText"/>
      </w:pPr>
      <w:r>
        <w:t xml:space="preserve">The joule (symbol J, also called newton meter, watt second, or coulomb volt) is the SI unit of energy and work. </w:t>
      </w:r>
    </w:p>
    <w:p w14:paraId="0AE55928" w14:textId="77777777" w:rsidR="00901B1C" w:rsidRDefault="00901B1C" w:rsidP="00901B1C">
      <w:pPr>
        <w:pStyle w:val="Heading4"/>
        <w:numPr>
          <w:ilvl w:val="3"/>
          <w:numId w:val="1"/>
        </w:numPr>
        <w:spacing w:after="0"/>
      </w:pPr>
      <w:r>
        <w:t>Direct Supertypes</w:t>
      </w:r>
    </w:p>
    <w:p w14:paraId="1B9A0702" w14:textId="77777777" w:rsidR="00901B1C" w:rsidRDefault="00901B1C" w:rsidP="00901B1C">
      <w:pPr>
        <w:ind w:left="360"/>
      </w:pPr>
      <w:hyperlink w:anchor="_ea57260f2979c619952baa6afcbc9463" w:history="1">
        <w:r>
          <w:rPr>
            <w:rStyle w:val="Hyperlink"/>
          </w:rPr>
          <w:t>Energy</w:t>
        </w:r>
      </w:hyperlink>
    </w:p>
    <w:p w14:paraId="7F0BA965"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7D6E8771" w14:textId="77777777" w:rsidR="00901B1C" w:rsidRDefault="00901B1C" w:rsidP="00901B1C"/>
    <w:p w14:paraId="144EEEB8" w14:textId="77777777" w:rsidR="00901B1C" w:rsidRDefault="00901B1C" w:rsidP="00901B1C">
      <w:pPr>
        <w:pStyle w:val="Heading3"/>
        <w:spacing w:after="0"/>
        <w:ind w:left="1080"/>
      </w:pPr>
      <w:bookmarkStart w:id="405" w:name="_0eb249b62be4ef0814bfad32edc0dff7"/>
      <w:bookmarkStart w:id="406" w:name="_Toc451802609"/>
      <w:r>
        <w:t>Class Kelvin</w:t>
      </w:r>
      <w:bookmarkEnd w:id="405"/>
      <w:bookmarkEnd w:id="406"/>
      <w:r w:rsidRPr="003A31EC">
        <w:rPr>
          <w:rFonts w:cs="Arial"/>
        </w:rPr>
        <w:t xml:space="preserve"> </w:t>
      </w:r>
      <w:r>
        <w:rPr>
          <w:rFonts w:cs="Arial"/>
        </w:rPr>
        <w:fldChar w:fldCharType="begin"/>
      </w:r>
      <w:r>
        <w:instrText>XE"</w:instrText>
      </w:r>
      <w:r w:rsidRPr="00413D75">
        <w:rPr>
          <w:rFonts w:cs="Arial"/>
        </w:rPr>
        <w:instrText>Kelvin</w:instrText>
      </w:r>
      <w:r>
        <w:instrText>"</w:instrText>
      </w:r>
      <w:r>
        <w:rPr>
          <w:rFonts w:cs="Arial"/>
        </w:rPr>
        <w:fldChar w:fldCharType="end"/>
      </w:r>
    </w:p>
    <w:p w14:paraId="3328B547" w14:textId="77777777" w:rsidR="00901B1C" w:rsidRDefault="00901B1C" w:rsidP="00901B1C">
      <w:pPr>
        <w:pStyle w:val="BodyText"/>
      </w:pPr>
      <w:r>
        <w:t>[NIST-SI] The kelvin, unit of thermodynamic temperature, is the fraction 1/273.16 of the thermodynamic temperature of the triple point of water.</w:t>
      </w:r>
    </w:p>
    <w:p w14:paraId="3BBF339E" w14:textId="77777777" w:rsidR="00901B1C" w:rsidRDefault="00901B1C" w:rsidP="00901B1C">
      <w:pPr>
        <w:pStyle w:val="Heading4"/>
        <w:numPr>
          <w:ilvl w:val="3"/>
          <w:numId w:val="1"/>
        </w:numPr>
        <w:spacing w:after="0"/>
      </w:pPr>
      <w:r>
        <w:t>Direct Supertypes</w:t>
      </w:r>
    </w:p>
    <w:p w14:paraId="312C1189" w14:textId="77777777" w:rsidR="00901B1C" w:rsidRDefault="00901B1C" w:rsidP="00901B1C">
      <w:pPr>
        <w:ind w:left="360"/>
      </w:pPr>
      <w:hyperlink w:anchor="_958505c33e602420c36d1e03c936ad31" w:history="1">
        <w:r>
          <w:rPr>
            <w:rStyle w:val="Hyperlink"/>
          </w:rPr>
          <w:t>Temperature</w:t>
        </w:r>
      </w:hyperlink>
    </w:p>
    <w:p w14:paraId="02A98625"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3C8BF6F5" w14:textId="77777777" w:rsidR="00901B1C" w:rsidRDefault="00901B1C" w:rsidP="00901B1C"/>
    <w:p w14:paraId="608DF3B7" w14:textId="77777777" w:rsidR="00901B1C" w:rsidRDefault="00901B1C" w:rsidP="00901B1C">
      <w:pPr>
        <w:pStyle w:val="Heading3"/>
        <w:spacing w:after="0"/>
        <w:ind w:left="1080"/>
      </w:pPr>
      <w:bookmarkStart w:id="407" w:name="_805beab739fb904e27dc592375b55ee3"/>
      <w:bookmarkStart w:id="408" w:name="_Toc451802610"/>
      <w:r>
        <w:lastRenderedPageBreak/>
        <w:t>Class Kg per cubic meter</w:t>
      </w:r>
      <w:bookmarkEnd w:id="407"/>
      <w:bookmarkEnd w:id="408"/>
      <w:r w:rsidRPr="003A31EC">
        <w:rPr>
          <w:rFonts w:cs="Arial"/>
        </w:rPr>
        <w:t xml:space="preserve"> </w:t>
      </w:r>
      <w:r>
        <w:rPr>
          <w:rFonts w:cs="Arial"/>
        </w:rPr>
        <w:fldChar w:fldCharType="begin"/>
      </w:r>
      <w:r>
        <w:instrText>XE"</w:instrText>
      </w:r>
      <w:r w:rsidRPr="00413D75">
        <w:rPr>
          <w:rFonts w:cs="Arial"/>
        </w:rPr>
        <w:instrText>Kg per cubic meter</w:instrText>
      </w:r>
      <w:r>
        <w:instrText>"</w:instrText>
      </w:r>
      <w:r>
        <w:rPr>
          <w:rFonts w:cs="Arial"/>
        </w:rPr>
        <w:fldChar w:fldCharType="end"/>
      </w:r>
    </w:p>
    <w:p w14:paraId="40CB94BD" w14:textId="77777777" w:rsidR="00901B1C" w:rsidRDefault="00901B1C" w:rsidP="00901B1C">
      <w:pPr>
        <w:pStyle w:val="BodyText"/>
      </w:pPr>
      <w:r>
        <w:t>The SI unit for density.</w:t>
      </w:r>
    </w:p>
    <w:p w14:paraId="5D15E7A8" w14:textId="77777777" w:rsidR="00901B1C" w:rsidRDefault="00901B1C" w:rsidP="00901B1C">
      <w:pPr>
        <w:pStyle w:val="Heading4"/>
        <w:numPr>
          <w:ilvl w:val="3"/>
          <w:numId w:val="1"/>
        </w:numPr>
        <w:spacing w:after="0"/>
      </w:pPr>
      <w:r>
        <w:t>Direct Supertypes</w:t>
      </w:r>
    </w:p>
    <w:p w14:paraId="2C64FF6F" w14:textId="77777777" w:rsidR="00901B1C" w:rsidRDefault="00901B1C" w:rsidP="00901B1C">
      <w:pPr>
        <w:ind w:left="360"/>
      </w:pPr>
      <w:hyperlink w:anchor="_6b151f0ad35a18e762625e7a740143dd" w:history="1">
        <w:r>
          <w:rPr>
            <w:rStyle w:val="Hyperlink"/>
          </w:rPr>
          <w:t>Mass Density</w:t>
        </w:r>
      </w:hyperlink>
    </w:p>
    <w:p w14:paraId="39A81247"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7FD1F62C" w14:textId="77777777" w:rsidR="00901B1C" w:rsidRDefault="00901B1C" w:rsidP="00901B1C"/>
    <w:p w14:paraId="34DDE1A8" w14:textId="77777777" w:rsidR="00901B1C" w:rsidRDefault="00901B1C" w:rsidP="00901B1C">
      <w:pPr>
        <w:pStyle w:val="Heading3"/>
        <w:spacing w:after="0"/>
        <w:ind w:left="1080"/>
      </w:pPr>
      <w:bookmarkStart w:id="409" w:name="_639792cf6bf7e877515659f31f5b58fd"/>
      <w:bookmarkStart w:id="410" w:name="_Toc451802611"/>
      <w:r>
        <w:t>Class Kilogram</w:t>
      </w:r>
      <w:bookmarkEnd w:id="409"/>
      <w:bookmarkEnd w:id="410"/>
      <w:r w:rsidRPr="003A31EC">
        <w:rPr>
          <w:rFonts w:cs="Arial"/>
        </w:rPr>
        <w:t xml:space="preserve"> </w:t>
      </w:r>
      <w:r>
        <w:rPr>
          <w:rFonts w:cs="Arial"/>
        </w:rPr>
        <w:fldChar w:fldCharType="begin"/>
      </w:r>
      <w:r>
        <w:instrText>XE"</w:instrText>
      </w:r>
      <w:r w:rsidRPr="00413D75">
        <w:rPr>
          <w:rFonts w:cs="Arial"/>
        </w:rPr>
        <w:instrText>Kilogram</w:instrText>
      </w:r>
      <w:r>
        <w:instrText>"</w:instrText>
      </w:r>
      <w:r>
        <w:rPr>
          <w:rFonts w:cs="Arial"/>
        </w:rPr>
        <w:fldChar w:fldCharType="end"/>
      </w:r>
    </w:p>
    <w:p w14:paraId="3F26C49F" w14:textId="77777777" w:rsidR="00901B1C" w:rsidRDefault="00901B1C" w:rsidP="00901B1C">
      <w:pPr>
        <w:pStyle w:val="BodyText"/>
      </w:pPr>
      <w:r>
        <w:t>The kilogram is the unit of mass; it is equal to the mass of the international prototype of the kilogram. [NIST-SI]</w:t>
      </w:r>
    </w:p>
    <w:p w14:paraId="4D51D264" w14:textId="77777777" w:rsidR="00901B1C" w:rsidRDefault="00901B1C" w:rsidP="00901B1C">
      <w:pPr>
        <w:pStyle w:val="Heading4"/>
        <w:numPr>
          <w:ilvl w:val="3"/>
          <w:numId w:val="1"/>
        </w:numPr>
        <w:spacing w:after="0"/>
      </w:pPr>
      <w:r>
        <w:t>Direct Supertypes</w:t>
      </w:r>
    </w:p>
    <w:p w14:paraId="57011CDF" w14:textId="77777777" w:rsidR="00901B1C" w:rsidRDefault="00901B1C" w:rsidP="00901B1C">
      <w:pPr>
        <w:ind w:left="360"/>
      </w:pPr>
      <w:hyperlink w:anchor="_a7b0856e414fe8814134cb5482790981" w:history="1">
        <w:r>
          <w:rPr>
            <w:rStyle w:val="Hyperlink"/>
          </w:rPr>
          <w:t>Mass</w:t>
        </w:r>
      </w:hyperlink>
    </w:p>
    <w:p w14:paraId="60BD68FB"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5D715A72" w14:textId="77777777" w:rsidR="00901B1C" w:rsidRDefault="00901B1C" w:rsidP="00901B1C"/>
    <w:p w14:paraId="60A7AB84" w14:textId="77777777" w:rsidR="00901B1C" w:rsidRDefault="00901B1C" w:rsidP="00901B1C">
      <w:pPr>
        <w:pStyle w:val="Heading3"/>
        <w:spacing w:after="0"/>
        <w:ind w:left="1080"/>
      </w:pPr>
      <w:bookmarkStart w:id="411" w:name="_39e901bd9793d6ff1cbec24b2a84aeb9"/>
      <w:bookmarkStart w:id="412" w:name="_Toc451802612"/>
      <w:r>
        <w:t>Class Kilogram per cubic meter</w:t>
      </w:r>
      <w:bookmarkEnd w:id="411"/>
      <w:bookmarkEnd w:id="412"/>
      <w:r w:rsidRPr="003A31EC">
        <w:rPr>
          <w:rFonts w:cs="Arial"/>
        </w:rPr>
        <w:t xml:space="preserve"> </w:t>
      </w:r>
      <w:r>
        <w:rPr>
          <w:rFonts w:cs="Arial"/>
        </w:rPr>
        <w:fldChar w:fldCharType="begin"/>
      </w:r>
      <w:r>
        <w:instrText>XE"</w:instrText>
      </w:r>
      <w:r w:rsidRPr="00413D75">
        <w:rPr>
          <w:rFonts w:cs="Arial"/>
        </w:rPr>
        <w:instrText>Kilogram per cubic meter</w:instrText>
      </w:r>
      <w:r>
        <w:instrText>"</w:instrText>
      </w:r>
      <w:r>
        <w:rPr>
          <w:rFonts w:cs="Arial"/>
        </w:rPr>
        <w:fldChar w:fldCharType="end"/>
      </w:r>
    </w:p>
    <w:p w14:paraId="1B6BDA92" w14:textId="77777777" w:rsidR="00901B1C" w:rsidRDefault="00901B1C" w:rsidP="00901B1C">
      <w:pPr>
        <w:pStyle w:val="BodyText"/>
      </w:pPr>
      <w:r>
        <w:t>The SI Unit of density.</w:t>
      </w:r>
    </w:p>
    <w:p w14:paraId="13ACD0EF" w14:textId="77777777" w:rsidR="00901B1C" w:rsidRDefault="00901B1C" w:rsidP="00901B1C">
      <w:pPr>
        <w:pStyle w:val="Heading4"/>
        <w:numPr>
          <w:ilvl w:val="3"/>
          <w:numId w:val="1"/>
        </w:numPr>
        <w:spacing w:after="0"/>
      </w:pPr>
      <w:r>
        <w:t>Direct Supertypes</w:t>
      </w:r>
    </w:p>
    <w:p w14:paraId="67D815A6" w14:textId="77777777" w:rsidR="00901B1C" w:rsidRDefault="00901B1C" w:rsidP="00901B1C">
      <w:pPr>
        <w:ind w:left="360"/>
      </w:pPr>
      <w:hyperlink w:anchor="_5e6b68fb13907d53686177121947cbc9" w:history="1">
        <w:r>
          <w:rPr>
            <w:rStyle w:val="Hyperlink"/>
          </w:rPr>
          <w:t>Concentration (Mass)</w:t>
        </w:r>
      </w:hyperlink>
    </w:p>
    <w:p w14:paraId="67C35D51"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4CDFC85D" w14:textId="77777777" w:rsidR="00901B1C" w:rsidRDefault="00901B1C" w:rsidP="00901B1C"/>
    <w:p w14:paraId="40166CC1" w14:textId="77777777" w:rsidR="00901B1C" w:rsidRDefault="00901B1C" w:rsidP="00901B1C">
      <w:pPr>
        <w:pStyle w:val="Heading3"/>
        <w:spacing w:after="0"/>
        <w:ind w:left="1080"/>
      </w:pPr>
      <w:bookmarkStart w:id="413" w:name="_42b8a0594066904bcda5a3f85c45ed50"/>
      <w:bookmarkStart w:id="414" w:name="_Toc451802613"/>
      <w:r>
        <w:t>Class Kilometer</w:t>
      </w:r>
      <w:bookmarkEnd w:id="413"/>
      <w:bookmarkEnd w:id="414"/>
      <w:r w:rsidRPr="003A31EC">
        <w:rPr>
          <w:rFonts w:cs="Arial"/>
        </w:rPr>
        <w:t xml:space="preserve"> </w:t>
      </w:r>
      <w:r>
        <w:rPr>
          <w:rFonts w:cs="Arial"/>
        </w:rPr>
        <w:fldChar w:fldCharType="begin"/>
      </w:r>
      <w:r>
        <w:instrText>XE"</w:instrText>
      </w:r>
      <w:r w:rsidRPr="00413D75">
        <w:rPr>
          <w:rFonts w:cs="Arial"/>
        </w:rPr>
        <w:instrText>Kilometer</w:instrText>
      </w:r>
      <w:r>
        <w:instrText>"</w:instrText>
      </w:r>
      <w:r>
        <w:rPr>
          <w:rFonts w:cs="Arial"/>
        </w:rPr>
        <w:fldChar w:fldCharType="end"/>
      </w:r>
    </w:p>
    <w:p w14:paraId="1AD3ED4C" w14:textId="77777777" w:rsidR="00901B1C" w:rsidRDefault="00901B1C" w:rsidP="00901B1C">
      <w:pPr>
        <w:pStyle w:val="BodyText"/>
      </w:pPr>
      <w:r>
        <w:t xml:space="preserve">A unit of length, the SI measure of distances equal to 1000 meters, and equivalent to 3280.8 feet or 0.621 mile. </w:t>
      </w:r>
    </w:p>
    <w:p w14:paraId="63A35F1B" w14:textId="77777777" w:rsidR="00901B1C" w:rsidRDefault="00901B1C" w:rsidP="00901B1C">
      <w:pPr>
        <w:pStyle w:val="BodyText"/>
      </w:pPr>
      <w:r>
        <w:t>Symbol: km.</w:t>
      </w:r>
    </w:p>
    <w:p w14:paraId="37570134" w14:textId="4F434B0F" w:rsidR="00901B1C" w:rsidRDefault="00901B1C" w:rsidP="00901B1C">
      <w:pPr>
        <w:pStyle w:val="BodyText"/>
      </w:pPr>
    </w:p>
    <w:p w14:paraId="1FD6009C" w14:textId="77777777" w:rsidR="00901B1C" w:rsidRDefault="00901B1C" w:rsidP="00901B1C">
      <w:pPr>
        <w:pStyle w:val="Heading4"/>
        <w:numPr>
          <w:ilvl w:val="3"/>
          <w:numId w:val="1"/>
        </w:numPr>
        <w:spacing w:after="0"/>
      </w:pPr>
      <w:r>
        <w:t>Direct Supertypes</w:t>
      </w:r>
    </w:p>
    <w:p w14:paraId="6FE2168B" w14:textId="77777777" w:rsidR="00901B1C" w:rsidRDefault="00901B1C" w:rsidP="00901B1C">
      <w:pPr>
        <w:ind w:left="360"/>
      </w:pPr>
      <w:hyperlink w:anchor="_885fde8f813da57918502883213c6a13" w:history="1">
        <w:r>
          <w:rPr>
            <w:rStyle w:val="Hyperlink"/>
          </w:rPr>
          <w:t>Length</w:t>
        </w:r>
      </w:hyperlink>
    </w:p>
    <w:p w14:paraId="4F87C356"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265DA95D" w14:textId="77777777" w:rsidR="00901B1C" w:rsidRDefault="00901B1C" w:rsidP="00901B1C"/>
    <w:p w14:paraId="72371692" w14:textId="77777777" w:rsidR="00901B1C" w:rsidRDefault="00901B1C" w:rsidP="00901B1C">
      <w:pPr>
        <w:pStyle w:val="Heading3"/>
        <w:spacing w:after="0"/>
        <w:ind w:left="1080"/>
      </w:pPr>
      <w:bookmarkStart w:id="415" w:name="_239d4037dd7f31ec7fdf7fbbaf677fdb"/>
      <w:bookmarkStart w:id="416" w:name="_Toc451802614"/>
      <w:r>
        <w:t>Class Kilometer per Hour</w:t>
      </w:r>
      <w:bookmarkEnd w:id="415"/>
      <w:bookmarkEnd w:id="416"/>
      <w:r w:rsidRPr="003A31EC">
        <w:rPr>
          <w:rFonts w:cs="Arial"/>
        </w:rPr>
        <w:t xml:space="preserve"> </w:t>
      </w:r>
      <w:r>
        <w:rPr>
          <w:rFonts w:cs="Arial"/>
        </w:rPr>
        <w:fldChar w:fldCharType="begin"/>
      </w:r>
      <w:r>
        <w:instrText>XE"</w:instrText>
      </w:r>
      <w:r w:rsidRPr="00413D75">
        <w:rPr>
          <w:rFonts w:cs="Arial"/>
        </w:rPr>
        <w:instrText>Kilometer per Hour</w:instrText>
      </w:r>
      <w:r>
        <w:instrText>"</w:instrText>
      </w:r>
      <w:r>
        <w:rPr>
          <w:rFonts w:cs="Arial"/>
        </w:rPr>
        <w:fldChar w:fldCharType="end"/>
      </w:r>
    </w:p>
    <w:p w14:paraId="4669CB4F" w14:textId="77777777" w:rsidR="00901B1C" w:rsidRDefault="00901B1C" w:rsidP="00901B1C">
      <w:pPr>
        <w:pStyle w:val="BodyText"/>
      </w:pPr>
      <w:r>
        <w:t>The SI unit of speed</w:t>
      </w:r>
    </w:p>
    <w:p w14:paraId="63A981AB" w14:textId="77777777" w:rsidR="00901B1C" w:rsidRDefault="00901B1C" w:rsidP="00901B1C">
      <w:pPr>
        <w:pStyle w:val="Heading4"/>
        <w:numPr>
          <w:ilvl w:val="3"/>
          <w:numId w:val="1"/>
        </w:numPr>
        <w:spacing w:after="0"/>
      </w:pPr>
      <w:r>
        <w:t>Direct Supertypes</w:t>
      </w:r>
    </w:p>
    <w:p w14:paraId="78E07381" w14:textId="77777777" w:rsidR="00901B1C" w:rsidRDefault="00901B1C" w:rsidP="00901B1C">
      <w:pPr>
        <w:ind w:left="360"/>
      </w:pPr>
      <w:hyperlink w:anchor="_a732f539bbe75d1a083b33a8999bbd6f" w:history="1">
        <w:r>
          <w:rPr>
            <w:rStyle w:val="Hyperlink"/>
          </w:rPr>
          <w:t>Speed</w:t>
        </w:r>
      </w:hyperlink>
    </w:p>
    <w:p w14:paraId="55BC1BC4"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2C820A71" w14:textId="77777777" w:rsidR="00901B1C" w:rsidRDefault="00901B1C" w:rsidP="00901B1C"/>
    <w:p w14:paraId="13D75B88" w14:textId="77777777" w:rsidR="00901B1C" w:rsidRDefault="00901B1C" w:rsidP="00901B1C">
      <w:pPr>
        <w:pStyle w:val="Heading3"/>
        <w:spacing w:after="0"/>
        <w:ind w:left="1080"/>
      </w:pPr>
      <w:bookmarkStart w:id="417" w:name="_d4c699652c2aaee50aae7d81f7bf0c62"/>
      <w:bookmarkStart w:id="418" w:name="_Toc451802615"/>
      <w:r>
        <w:lastRenderedPageBreak/>
        <w:t>Class Kilowatt hour</w:t>
      </w:r>
      <w:bookmarkEnd w:id="417"/>
      <w:bookmarkEnd w:id="418"/>
      <w:r w:rsidRPr="003A31EC">
        <w:rPr>
          <w:rFonts w:cs="Arial"/>
        </w:rPr>
        <w:t xml:space="preserve"> </w:t>
      </w:r>
      <w:r>
        <w:rPr>
          <w:rFonts w:cs="Arial"/>
        </w:rPr>
        <w:fldChar w:fldCharType="begin"/>
      </w:r>
      <w:r>
        <w:instrText>XE"</w:instrText>
      </w:r>
      <w:r w:rsidRPr="00413D75">
        <w:rPr>
          <w:rFonts w:cs="Arial"/>
        </w:rPr>
        <w:instrText>Kilowatt hour</w:instrText>
      </w:r>
      <w:r>
        <w:instrText>"</w:instrText>
      </w:r>
      <w:r>
        <w:rPr>
          <w:rFonts w:cs="Arial"/>
        </w:rPr>
        <w:fldChar w:fldCharType="end"/>
      </w:r>
    </w:p>
    <w:p w14:paraId="47DF3903" w14:textId="77777777" w:rsidR="00901B1C" w:rsidRDefault="00901B1C" w:rsidP="00901B1C">
      <w:pPr>
        <w:pStyle w:val="BodyText"/>
      </w:pPr>
      <w:r>
        <w:t>The watt-hour (symbolized Wh) is a unit of energy equivalent to one watt (1 W) of power expended for one hour (1 h) of time.</w:t>
      </w:r>
    </w:p>
    <w:p w14:paraId="599B024D" w14:textId="77777777" w:rsidR="00901B1C" w:rsidRDefault="00901B1C" w:rsidP="00901B1C">
      <w:pPr>
        <w:pStyle w:val="Heading4"/>
        <w:numPr>
          <w:ilvl w:val="3"/>
          <w:numId w:val="1"/>
        </w:numPr>
        <w:spacing w:after="0"/>
      </w:pPr>
      <w:r>
        <w:t>Direct Supertypes</w:t>
      </w:r>
    </w:p>
    <w:p w14:paraId="2AB4387D" w14:textId="77777777" w:rsidR="00901B1C" w:rsidRDefault="00901B1C" w:rsidP="00901B1C">
      <w:pPr>
        <w:ind w:left="360"/>
      </w:pPr>
      <w:hyperlink w:anchor="_ea57260f2979c619952baa6afcbc9463" w:history="1">
        <w:r>
          <w:rPr>
            <w:rStyle w:val="Hyperlink"/>
          </w:rPr>
          <w:t>Energy</w:t>
        </w:r>
      </w:hyperlink>
    </w:p>
    <w:p w14:paraId="5EE7D831"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7F5DC642" w14:textId="77777777" w:rsidR="00901B1C" w:rsidRDefault="00901B1C" w:rsidP="00901B1C"/>
    <w:p w14:paraId="4B8BD8D9" w14:textId="77777777" w:rsidR="00901B1C" w:rsidRDefault="00901B1C" w:rsidP="00901B1C">
      <w:pPr>
        <w:pStyle w:val="Heading3"/>
        <w:spacing w:after="0"/>
        <w:ind w:left="1080"/>
      </w:pPr>
      <w:bookmarkStart w:id="419" w:name="_999f500807fc7bf872ea280263f9e646"/>
      <w:bookmarkStart w:id="420" w:name="_Toc451802616"/>
      <w:r>
        <w:t>Class Liquid Volume</w:t>
      </w:r>
      <w:bookmarkEnd w:id="419"/>
      <w:bookmarkEnd w:id="420"/>
      <w:r w:rsidRPr="003A31EC">
        <w:rPr>
          <w:rFonts w:cs="Arial"/>
        </w:rPr>
        <w:t xml:space="preserve"> </w:t>
      </w:r>
      <w:r>
        <w:rPr>
          <w:rFonts w:cs="Arial"/>
        </w:rPr>
        <w:fldChar w:fldCharType="begin"/>
      </w:r>
      <w:r>
        <w:instrText>XE"</w:instrText>
      </w:r>
      <w:r w:rsidRPr="00413D75">
        <w:rPr>
          <w:rFonts w:cs="Arial"/>
        </w:rPr>
        <w:instrText>Liquid Volume</w:instrText>
      </w:r>
      <w:r>
        <w:instrText>"</w:instrText>
      </w:r>
      <w:r>
        <w:rPr>
          <w:rFonts w:cs="Arial"/>
        </w:rPr>
        <w:fldChar w:fldCharType="end"/>
      </w:r>
    </w:p>
    <w:p w14:paraId="4F0AD4DF" w14:textId="77777777" w:rsidR="00901B1C" w:rsidRDefault="00901B1C" w:rsidP="00901B1C">
      <w:pPr>
        <w:pStyle w:val="BodyText"/>
      </w:pPr>
      <w:r>
        <w:t>Volume of a liquid.</w:t>
      </w:r>
    </w:p>
    <w:p w14:paraId="6D955942" w14:textId="77777777" w:rsidR="00901B1C" w:rsidRDefault="00901B1C" w:rsidP="00901B1C">
      <w:pPr>
        <w:pStyle w:val="Heading4"/>
        <w:numPr>
          <w:ilvl w:val="3"/>
          <w:numId w:val="1"/>
        </w:numPr>
        <w:spacing w:after="0"/>
      </w:pPr>
      <w:r>
        <w:t>Direct Supertypes</w:t>
      </w:r>
    </w:p>
    <w:p w14:paraId="158E288C" w14:textId="77777777" w:rsidR="00901B1C" w:rsidRDefault="00901B1C" w:rsidP="00901B1C">
      <w:pPr>
        <w:ind w:left="360"/>
      </w:pPr>
      <w:hyperlink w:anchor="_9c1e929ddcda94c797dc6188f6e4b6b2" w:history="1">
        <w:r>
          <w:rPr>
            <w:rStyle w:val="Hyperlink"/>
          </w:rPr>
          <w:t>Volume</w:t>
        </w:r>
      </w:hyperlink>
    </w:p>
    <w:p w14:paraId="09B6482C"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30FB7423" w14:textId="77777777" w:rsidR="00901B1C" w:rsidRDefault="00901B1C" w:rsidP="00901B1C"/>
    <w:p w14:paraId="39A32660" w14:textId="77777777" w:rsidR="00901B1C" w:rsidRDefault="00901B1C" w:rsidP="00901B1C">
      <w:pPr>
        <w:pStyle w:val="Heading3"/>
        <w:spacing w:after="0"/>
        <w:ind w:left="1080"/>
      </w:pPr>
      <w:bookmarkStart w:id="421" w:name="_8b43ed3b6475a7a7aeebfc3cd8901dbb"/>
      <w:bookmarkStart w:id="422" w:name="_Toc451802617"/>
      <w:r>
        <w:t>Class Meter</w:t>
      </w:r>
      <w:bookmarkEnd w:id="421"/>
      <w:bookmarkEnd w:id="422"/>
      <w:r w:rsidRPr="003A31EC">
        <w:rPr>
          <w:rFonts w:cs="Arial"/>
        </w:rPr>
        <w:t xml:space="preserve"> </w:t>
      </w:r>
      <w:r>
        <w:rPr>
          <w:rFonts w:cs="Arial"/>
        </w:rPr>
        <w:fldChar w:fldCharType="begin"/>
      </w:r>
      <w:r>
        <w:instrText>XE"</w:instrText>
      </w:r>
      <w:r w:rsidRPr="00413D75">
        <w:rPr>
          <w:rFonts w:cs="Arial"/>
        </w:rPr>
        <w:instrText>Meter</w:instrText>
      </w:r>
      <w:r>
        <w:instrText>"</w:instrText>
      </w:r>
      <w:r>
        <w:rPr>
          <w:rFonts w:cs="Arial"/>
        </w:rPr>
        <w:fldChar w:fldCharType="end"/>
      </w:r>
    </w:p>
    <w:p w14:paraId="2D812507" w14:textId="77777777" w:rsidR="00901B1C" w:rsidRDefault="00901B1C" w:rsidP="00901B1C">
      <w:pPr>
        <w:pStyle w:val="BodyText"/>
      </w:pPr>
      <w:r>
        <w:t>The meter is the length of the path traveled by light in vacuum during a time interval of 1/299 792 458 of a second.[NIST-SI]</w:t>
      </w:r>
    </w:p>
    <w:p w14:paraId="2AA1B7B1" w14:textId="77777777" w:rsidR="00901B1C" w:rsidRDefault="00901B1C" w:rsidP="00901B1C">
      <w:pPr>
        <w:pStyle w:val="BodyText"/>
      </w:pPr>
    </w:p>
    <w:p w14:paraId="43040B8A" w14:textId="4E76477F" w:rsidR="00901B1C" w:rsidRDefault="00901B1C" w:rsidP="00901B1C">
      <w:pPr>
        <w:pStyle w:val="BodyText"/>
      </w:pPr>
      <w:r>
        <w:t>The meter, (SI unit symbol: m), is the fundamental unit of length in the International System of Units (SI).</w:t>
      </w:r>
    </w:p>
    <w:p w14:paraId="0D3B7EBC" w14:textId="77777777" w:rsidR="00901B1C" w:rsidRDefault="00901B1C" w:rsidP="00901B1C">
      <w:pPr>
        <w:pStyle w:val="Heading4"/>
        <w:numPr>
          <w:ilvl w:val="3"/>
          <w:numId w:val="1"/>
        </w:numPr>
        <w:spacing w:after="0"/>
      </w:pPr>
      <w:r>
        <w:t>Direct Supertypes</w:t>
      </w:r>
    </w:p>
    <w:p w14:paraId="3E799E5B" w14:textId="77777777" w:rsidR="00901B1C" w:rsidRDefault="00901B1C" w:rsidP="00901B1C">
      <w:pPr>
        <w:ind w:left="360"/>
      </w:pPr>
      <w:hyperlink w:anchor="_885fde8f813da57918502883213c6a13" w:history="1">
        <w:r>
          <w:rPr>
            <w:rStyle w:val="Hyperlink"/>
          </w:rPr>
          <w:t>Length</w:t>
        </w:r>
      </w:hyperlink>
    </w:p>
    <w:p w14:paraId="5ABCDB67"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1A39F029" w14:textId="77777777" w:rsidR="00901B1C" w:rsidRDefault="00901B1C" w:rsidP="00901B1C"/>
    <w:p w14:paraId="3BBF2465" w14:textId="77777777" w:rsidR="00901B1C" w:rsidRDefault="00901B1C" w:rsidP="00901B1C">
      <w:pPr>
        <w:pStyle w:val="Heading3"/>
        <w:spacing w:after="0"/>
        <w:ind w:left="1080"/>
      </w:pPr>
      <w:bookmarkStart w:id="423" w:name="_a88bc460c59d408fda12c3ab96b1c7dd"/>
      <w:bookmarkStart w:id="424" w:name="_Toc451802618"/>
      <w:r>
        <w:t>Class Meter per second squared</w:t>
      </w:r>
      <w:bookmarkEnd w:id="423"/>
      <w:bookmarkEnd w:id="424"/>
      <w:r w:rsidRPr="003A31EC">
        <w:rPr>
          <w:rFonts w:cs="Arial"/>
        </w:rPr>
        <w:t xml:space="preserve"> </w:t>
      </w:r>
      <w:r>
        <w:rPr>
          <w:rFonts w:cs="Arial"/>
        </w:rPr>
        <w:fldChar w:fldCharType="begin"/>
      </w:r>
      <w:r>
        <w:instrText>XE"</w:instrText>
      </w:r>
      <w:r w:rsidRPr="00413D75">
        <w:rPr>
          <w:rFonts w:cs="Arial"/>
        </w:rPr>
        <w:instrText>Meter per second squared</w:instrText>
      </w:r>
      <w:r>
        <w:instrText>"</w:instrText>
      </w:r>
      <w:r>
        <w:rPr>
          <w:rFonts w:cs="Arial"/>
        </w:rPr>
        <w:fldChar w:fldCharType="end"/>
      </w:r>
    </w:p>
    <w:p w14:paraId="2EE405D1" w14:textId="77777777" w:rsidR="00901B1C" w:rsidRDefault="00901B1C" w:rsidP="00901B1C">
      <w:pPr>
        <w:pStyle w:val="BodyText"/>
      </w:pPr>
      <w:r>
        <w:t>The SI Unit of acceleration.</w:t>
      </w:r>
    </w:p>
    <w:p w14:paraId="7CBFF591" w14:textId="77777777" w:rsidR="00901B1C" w:rsidRDefault="00901B1C" w:rsidP="00901B1C">
      <w:pPr>
        <w:pStyle w:val="Heading4"/>
        <w:numPr>
          <w:ilvl w:val="3"/>
          <w:numId w:val="1"/>
        </w:numPr>
        <w:spacing w:after="0"/>
      </w:pPr>
      <w:r>
        <w:t>Direct Supertypes</w:t>
      </w:r>
    </w:p>
    <w:p w14:paraId="6B3CC94A" w14:textId="77777777" w:rsidR="00901B1C" w:rsidRDefault="00901B1C" w:rsidP="00901B1C">
      <w:pPr>
        <w:ind w:left="360"/>
      </w:pPr>
      <w:hyperlink w:anchor="_c496af28f0c99387c65b668fe59dfc52" w:history="1">
        <w:r>
          <w:rPr>
            <w:rStyle w:val="Hyperlink"/>
          </w:rPr>
          <w:t>Acceleration</w:t>
        </w:r>
      </w:hyperlink>
    </w:p>
    <w:p w14:paraId="1603016A"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0C59F7C8" w14:textId="77777777" w:rsidR="00901B1C" w:rsidRDefault="00901B1C" w:rsidP="00901B1C"/>
    <w:p w14:paraId="728376F0" w14:textId="77777777" w:rsidR="00901B1C" w:rsidRDefault="00901B1C" w:rsidP="00901B1C">
      <w:pPr>
        <w:pStyle w:val="Heading3"/>
        <w:spacing w:after="0"/>
        <w:ind w:left="1080"/>
      </w:pPr>
      <w:bookmarkStart w:id="425" w:name="_b3bfbc9b73ccde7ccdc556dac4b8b415"/>
      <w:bookmarkStart w:id="426" w:name="_Toc451802619"/>
      <w:r>
        <w:t>Class Mile</w:t>
      </w:r>
      <w:bookmarkEnd w:id="425"/>
      <w:bookmarkEnd w:id="426"/>
      <w:r w:rsidRPr="003A31EC">
        <w:rPr>
          <w:rFonts w:cs="Arial"/>
        </w:rPr>
        <w:t xml:space="preserve"> </w:t>
      </w:r>
      <w:r>
        <w:rPr>
          <w:rFonts w:cs="Arial"/>
        </w:rPr>
        <w:fldChar w:fldCharType="begin"/>
      </w:r>
      <w:r>
        <w:instrText>XE"</w:instrText>
      </w:r>
      <w:r w:rsidRPr="00413D75">
        <w:rPr>
          <w:rFonts w:cs="Arial"/>
        </w:rPr>
        <w:instrText>Mile</w:instrText>
      </w:r>
      <w:r>
        <w:instrText>"</w:instrText>
      </w:r>
      <w:r>
        <w:rPr>
          <w:rFonts w:cs="Arial"/>
        </w:rPr>
        <w:fldChar w:fldCharType="end"/>
      </w:r>
    </w:p>
    <w:p w14:paraId="3876D9BD" w14:textId="77777777" w:rsidR="00901B1C" w:rsidRDefault="00901B1C" w:rsidP="00901B1C">
      <w:pPr>
        <w:pStyle w:val="BodyText"/>
      </w:pPr>
      <w:r>
        <w:t>The mile is an English unit of length standardized as exactly 1.609344 kilometers.</w:t>
      </w:r>
    </w:p>
    <w:p w14:paraId="428BE793" w14:textId="77777777" w:rsidR="00901B1C" w:rsidRDefault="00901B1C" w:rsidP="00901B1C">
      <w:pPr>
        <w:pStyle w:val="Heading4"/>
        <w:numPr>
          <w:ilvl w:val="3"/>
          <w:numId w:val="1"/>
        </w:numPr>
        <w:spacing w:after="0"/>
      </w:pPr>
      <w:r>
        <w:t>Direct Supertypes</w:t>
      </w:r>
    </w:p>
    <w:p w14:paraId="0C3FC9EC" w14:textId="77777777" w:rsidR="00901B1C" w:rsidRDefault="00901B1C" w:rsidP="00901B1C">
      <w:pPr>
        <w:ind w:left="360"/>
      </w:pPr>
      <w:hyperlink w:anchor="_885fde8f813da57918502883213c6a13" w:history="1">
        <w:r>
          <w:rPr>
            <w:rStyle w:val="Hyperlink"/>
          </w:rPr>
          <w:t>Length</w:t>
        </w:r>
      </w:hyperlink>
    </w:p>
    <w:p w14:paraId="06321C35"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4B70DCF1" w14:textId="77777777" w:rsidR="00901B1C" w:rsidRDefault="00901B1C" w:rsidP="00901B1C"/>
    <w:p w14:paraId="43D8F287" w14:textId="77777777" w:rsidR="00901B1C" w:rsidRDefault="00901B1C" w:rsidP="00901B1C">
      <w:pPr>
        <w:pStyle w:val="Heading3"/>
        <w:spacing w:after="0"/>
        <w:ind w:left="1080"/>
      </w:pPr>
      <w:bookmarkStart w:id="427" w:name="_5028309c02a80978bc22a054b0c926c0"/>
      <w:bookmarkStart w:id="428" w:name="_Toc451802620"/>
      <w:r>
        <w:t>Class Miles per Hour</w:t>
      </w:r>
      <w:bookmarkEnd w:id="427"/>
      <w:bookmarkEnd w:id="428"/>
      <w:r w:rsidRPr="003A31EC">
        <w:rPr>
          <w:rFonts w:cs="Arial"/>
        </w:rPr>
        <w:t xml:space="preserve"> </w:t>
      </w:r>
      <w:r>
        <w:rPr>
          <w:rFonts w:cs="Arial"/>
        </w:rPr>
        <w:fldChar w:fldCharType="begin"/>
      </w:r>
      <w:r>
        <w:instrText>XE"</w:instrText>
      </w:r>
      <w:r w:rsidRPr="00413D75">
        <w:rPr>
          <w:rFonts w:cs="Arial"/>
        </w:rPr>
        <w:instrText>Miles per Hour</w:instrText>
      </w:r>
      <w:r>
        <w:instrText>"</w:instrText>
      </w:r>
      <w:r>
        <w:rPr>
          <w:rFonts w:cs="Arial"/>
        </w:rPr>
        <w:fldChar w:fldCharType="end"/>
      </w:r>
    </w:p>
    <w:p w14:paraId="74DCEAE0" w14:textId="77777777" w:rsidR="00901B1C" w:rsidRDefault="00901B1C" w:rsidP="00901B1C">
      <w:pPr>
        <w:pStyle w:val="BodyText"/>
      </w:pPr>
      <w:r>
        <w:t>U.S. unit of speed.</w:t>
      </w:r>
    </w:p>
    <w:p w14:paraId="5A2B784D" w14:textId="77777777" w:rsidR="00901B1C" w:rsidRDefault="00901B1C" w:rsidP="00901B1C">
      <w:pPr>
        <w:pStyle w:val="Heading4"/>
        <w:numPr>
          <w:ilvl w:val="3"/>
          <w:numId w:val="1"/>
        </w:numPr>
        <w:spacing w:after="0"/>
      </w:pPr>
      <w:r>
        <w:t>Direct Supertypes</w:t>
      </w:r>
    </w:p>
    <w:p w14:paraId="50B31596" w14:textId="77777777" w:rsidR="00901B1C" w:rsidRDefault="00901B1C" w:rsidP="00901B1C">
      <w:pPr>
        <w:ind w:left="360"/>
      </w:pPr>
      <w:hyperlink w:anchor="_a732f539bbe75d1a083b33a8999bbd6f" w:history="1">
        <w:r>
          <w:rPr>
            <w:rStyle w:val="Hyperlink"/>
          </w:rPr>
          <w:t>Speed</w:t>
        </w:r>
      </w:hyperlink>
    </w:p>
    <w:p w14:paraId="014FFFC0"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75131D92" w14:textId="77777777" w:rsidR="00901B1C" w:rsidRDefault="00901B1C" w:rsidP="00901B1C"/>
    <w:p w14:paraId="79626C6A" w14:textId="77777777" w:rsidR="00901B1C" w:rsidRDefault="00901B1C" w:rsidP="00901B1C">
      <w:pPr>
        <w:pStyle w:val="Heading3"/>
        <w:spacing w:after="0"/>
        <w:ind w:left="1080"/>
      </w:pPr>
      <w:bookmarkStart w:id="429" w:name="_7b3bdcac1a391e68a06aeadfe208c031"/>
      <w:bookmarkStart w:id="430" w:name="_Toc451802621"/>
      <w:r>
        <w:t>Class Millimeter</w:t>
      </w:r>
      <w:bookmarkEnd w:id="429"/>
      <w:bookmarkEnd w:id="430"/>
      <w:r w:rsidRPr="003A31EC">
        <w:rPr>
          <w:rFonts w:cs="Arial"/>
        </w:rPr>
        <w:t xml:space="preserve"> </w:t>
      </w:r>
      <w:r>
        <w:rPr>
          <w:rFonts w:cs="Arial"/>
        </w:rPr>
        <w:fldChar w:fldCharType="begin"/>
      </w:r>
      <w:r>
        <w:instrText>XE"</w:instrText>
      </w:r>
      <w:r w:rsidRPr="00413D75">
        <w:rPr>
          <w:rFonts w:cs="Arial"/>
        </w:rPr>
        <w:instrText>Millimeter</w:instrText>
      </w:r>
      <w:r>
        <w:instrText>"</w:instrText>
      </w:r>
      <w:r>
        <w:rPr>
          <w:rFonts w:cs="Arial"/>
        </w:rPr>
        <w:fldChar w:fldCharType="end"/>
      </w:r>
    </w:p>
    <w:p w14:paraId="35551587" w14:textId="77777777" w:rsidR="00901B1C" w:rsidRDefault="00901B1C" w:rsidP="00901B1C">
      <w:pPr>
        <w:pStyle w:val="BodyText"/>
      </w:pPr>
      <w:r>
        <w:t>A unit of length equal to one thousandth of a meter and equivalent to 0.03937 inch.</w:t>
      </w:r>
    </w:p>
    <w:p w14:paraId="3B036A91" w14:textId="77777777" w:rsidR="00901B1C" w:rsidRDefault="00901B1C" w:rsidP="00901B1C">
      <w:pPr>
        <w:pStyle w:val="BodyText"/>
      </w:pPr>
      <w:r>
        <w:t>Abbreviation: mm.</w:t>
      </w:r>
    </w:p>
    <w:p w14:paraId="4FE605FC" w14:textId="1C27B97B" w:rsidR="00901B1C" w:rsidRDefault="00901B1C" w:rsidP="00901B1C">
      <w:pPr>
        <w:pStyle w:val="BodyText"/>
      </w:pPr>
    </w:p>
    <w:p w14:paraId="4680688B" w14:textId="77777777" w:rsidR="00901B1C" w:rsidRDefault="00901B1C" w:rsidP="00901B1C">
      <w:pPr>
        <w:pStyle w:val="Heading4"/>
        <w:numPr>
          <w:ilvl w:val="3"/>
          <w:numId w:val="1"/>
        </w:numPr>
        <w:spacing w:after="0"/>
      </w:pPr>
      <w:r>
        <w:t>Direct Supertypes</w:t>
      </w:r>
    </w:p>
    <w:p w14:paraId="473767B9" w14:textId="77777777" w:rsidR="00901B1C" w:rsidRDefault="00901B1C" w:rsidP="00901B1C">
      <w:pPr>
        <w:ind w:left="360"/>
      </w:pPr>
      <w:hyperlink w:anchor="_885fde8f813da57918502883213c6a13" w:history="1">
        <w:r>
          <w:rPr>
            <w:rStyle w:val="Hyperlink"/>
          </w:rPr>
          <w:t>Length</w:t>
        </w:r>
      </w:hyperlink>
    </w:p>
    <w:p w14:paraId="33930C22"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2B454BB8" w14:textId="77777777" w:rsidR="00901B1C" w:rsidRDefault="00901B1C" w:rsidP="00901B1C"/>
    <w:p w14:paraId="1C76A3BE" w14:textId="77777777" w:rsidR="00901B1C" w:rsidRDefault="00901B1C" w:rsidP="00901B1C">
      <w:pPr>
        <w:pStyle w:val="Heading3"/>
        <w:spacing w:after="0"/>
        <w:ind w:left="1080"/>
      </w:pPr>
      <w:bookmarkStart w:id="431" w:name="_c71db39a86b923e59b6d6130527bca48"/>
      <w:bookmarkStart w:id="432" w:name="_Toc451802622"/>
      <w:r>
        <w:t>Class Millisecond</w:t>
      </w:r>
      <w:bookmarkEnd w:id="431"/>
      <w:bookmarkEnd w:id="432"/>
      <w:r w:rsidRPr="003A31EC">
        <w:rPr>
          <w:rFonts w:cs="Arial"/>
        </w:rPr>
        <w:t xml:space="preserve"> </w:t>
      </w:r>
      <w:r>
        <w:rPr>
          <w:rFonts w:cs="Arial"/>
        </w:rPr>
        <w:fldChar w:fldCharType="begin"/>
      </w:r>
      <w:r>
        <w:instrText>XE"</w:instrText>
      </w:r>
      <w:r w:rsidRPr="00413D75">
        <w:rPr>
          <w:rFonts w:cs="Arial"/>
        </w:rPr>
        <w:instrText>Millisecond</w:instrText>
      </w:r>
      <w:r>
        <w:instrText>"</w:instrText>
      </w:r>
      <w:r>
        <w:rPr>
          <w:rFonts w:cs="Arial"/>
        </w:rPr>
        <w:fldChar w:fldCharType="end"/>
      </w:r>
    </w:p>
    <w:p w14:paraId="0E7477F5" w14:textId="77777777" w:rsidR="00901B1C" w:rsidRDefault="00901B1C" w:rsidP="00901B1C">
      <w:pPr>
        <w:pStyle w:val="BodyText"/>
      </w:pPr>
      <w:r>
        <w:t>A unit of time: 1/1000th of a second.</w:t>
      </w:r>
    </w:p>
    <w:p w14:paraId="252AB3DE" w14:textId="77777777" w:rsidR="00901B1C" w:rsidRDefault="00901B1C" w:rsidP="00901B1C">
      <w:pPr>
        <w:pStyle w:val="Heading4"/>
        <w:numPr>
          <w:ilvl w:val="3"/>
          <w:numId w:val="1"/>
        </w:numPr>
        <w:spacing w:after="0"/>
      </w:pPr>
      <w:r>
        <w:t>Direct Supertypes</w:t>
      </w:r>
    </w:p>
    <w:p w14:paraId="72431886" w14:textId="77777777" w:rsidR="00901B1C" w:rsidRDefault="00901B1C" w:rsidP="00901B1C">
      <w:pPr>
        <w:ind w:left="360"/>
      </w:pPr>
      <w:hyperlink w:anchor="_5c29de7557c634539e470d930b4b310f" w:history="1">
        <w:r>
          <w:rPr>
            <w:rStyle w:val="Hyperlink"/>
          </w:rPr>
          <w:t>Time</w:t>
        </w:r>
      </w:hyperlink>
    </w:p>
    <w:p w14:paraId="1310B475"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02E7B603" w14:textId="77777777" w:rsidR="00901B1C" w:rsidRDefault="00901B1C" w:rsidP="00901B1C"/>
    <w:p w14:paraId="0E3E4BD6" w14:textId="77777777" w:rsidR="00901B1C" w:rsidRDefault="00901B1C" w:rsidP="00901B1C">
      <w:pPr>
        <w:pStyle w:val="Heading3"/>
        <w:spacing w:after="0"/>
        <w:ind w:left="1080"/>
      </w:pPr>
      <w:bookmarkStart w:id="433" w:name="_be918f8ab6f0e11602817201d09a0d09"/>
      <w:bookmarkStart w:id="434" w:name="_Toc451802623"/>
      <w:r>
        <w:t>Class Minute</w:t>
      </w:r>
      <w:bookmarkEnd w:id="433"/>
      <w:bookmarkEnd w:id="434"/>
      <w:r w:rsidRPr="003A31EC">
        <w:rPr>
          <w:rFonts w:cs="Arial"/>
        </w:rPr>
        <w:t xml:space="preserve"> </w:t>
      </w:r>
      <w:r>
        <w:rPr>
          <w:rFonts w:cs="Arial"/>
        </w:rPr>
        <w:fldChar w:fldCharType="begin"/>
      </w:r>
      <w:r>
        <w:instrText>XE"</w:instrText>
      </w:r>
      <w:r w:rsidRPr="00413D75">
        <w:rPr>
          <w:rFonts w:cs="Arial"/>
        </w:rPr>
        <w:instrText>Minute</w:instrText>
      </w:r>
      <w:r>
        <w:instrText>"</w:instrText>
      </w:r>
      <w:r>
        <w:rPr>
          <w:rFonts w:cs="Arial"/>
        </w:rPr>
        <w:fldChar w:fldCharType="end"/>
      </w:r>
    </w:p>
    <w:p w14:paraId="06F013CF" w14:textId="77777777" w:rsidR="00901B1C" w:rsidRDefault="00901B1C" w:rsidP="00901B1C">
      <w:pPr>
        <w:pStyle w:val="BodyText"/>
      </w:pPr>
      <w:r>
        <w:t>A unit of time: 60 seconds.</w:t>
      </w:r>
    </w:p>
    <w:p w14:paraId="4334A61E"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55D5B665" w14:textId="77777777" w:rsidR="00901B1C" w:rsidRDefault="00901B1C" w:rsidP="00901B1C"/>
    <w:p w14:paraId="02C3374F" w14:textId="77777777" w:rsidR="00901B1C" w:rsidRDefault="00901B1C" w:rsidP="00901B1C">
      <w:pPr>
        <w:pStyle w:val="Heading3"/>
        <w:spacing w:after="0"/>
        <w:ind w:left="1080"/>
      </w:pPr>
      <w:bookmarkStart w:id="435" w:name="_1d35bbf80d3e28eb091f2124060eb3cd"/>
      <w:bookmarkStart w:id="436" w:name="_Toc451802624"/>
      <w:r>
        <w:t>Class Mole</w:t>
      </w:r>
      <w:bookmarkEnd w:id="435"/>
      <w:bookmarkEnd w:id="436"/>
      <w:r w:rsidRPr="003A31EC">
        <w:rPr>
          <w:rFonts w:cs="Arial"/>
        </w:rPr>
        <w:t xml:space="preserve"> </w:t>
      </w:r>
      <w:r>
        <w:rPr>
          <w:rFonts w:cs="Arial"/>
        </w:rPr>
        <w:fldChar w:fldCharType="begin"/>
      </w:r>
      <w:r>
        <w:instrText>XE"</w:instrText>
      </w:r>
      <w:r w:rsidRPr="00413D75">
        <w:rPr>
          <w:rFonts w:cs="Arial"/>
        </w:rPr>
        <w:instrText>Mole</w:instrText>
      </w:r>
      <w:r>
        <w:instrText>"</w:instrText>
      </w:r>
      <w:r>
        <w:rPr>
          <w:rFonts w:cs="Arial"/>
        </w:rPr>
        <w:fldChar w:fldCharType="end"/>
      </w:r>
    </w:p>
    <w:p w14:paraId="162D736B" w14:textId="77777777" w:rsidR="00901B1C" w:rsidRDefault="00901B1C" w:rsidP="00901B1C">
      <w:pPr>
        <w:pStyle w:val="BodyText"/>
      </w:pPr>
      <w:r>
        <w:t>The mole is a unit of measurement used in chemistry to express amounts of a chemical substance, defined as the amount of any substance that contains as many elementary entities (e.g., atoms, molecules, ions, electrons) as there are atoms in 12 grams of pure carbon-12.</w:t>
      </w:r>
    </w:p>
    <w:p w14:paraId="68B19FAB" w14:textId="77777777" w:rsidR="00901B1C" w:rsidRDefault="00901B1C" w:rsidP="00901B1C">
      <w:pPr>
        <w:pStyle w:val="Heading4"/>
        <w:numPr>
          <w:ilvl w:val="3"/>
          <w:numId w:val="1"/>
        </w:numPr>
        <w:spacing w:after="0"/>
      </w:pPr>
      <w:r>
        <w:t>Direct Supertypes</w:t>
      </w:r>
    </w:p>
    <w:p w14:paraId="01476520" w14:textId="77777777" w:rsidR="00901B1C" w:rsidRDefault="00901B1C" w:rsidP="00901B1C">
      <w:pPr>
        <w:ind w:left="360"/>
      </w:pPr>
      <w:hyperlink w:anchor="_a2388de623ad2b24b05dbfbdb9b6d590" w:history="1">
        <w:r>
          <w:rPr>
            <w:rStyle w:val="Hyperlink"/>
          </w:rPr>
          <w:t>Amount of Substance</w:t>
        </w:r>
      </w:hyperlink>
    </w:p>
    <w:p w14:paraId="2AFF35B9"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1BBCBD6C" w14:textId="77777777" w:rsidR="00901B1C" w:rsidRDefault="00901B1C" w:rsidP="00901B1C"/>
    <w:p w14:paraId="32BB9497" w14:textId="77777777" w:rsidR="00901B1C" w:rsidRDefault="00901B1C" w:rsidP="00901B1C">
      <w:pPr>
        <w:pStyle w:val="Heading3"/>
        <w:spacing w:after="0"/>
        <w:ind w:left="1080"/>
      </w:pPr>
      <w:bookmarkStart w:id="437" w:name="_c58ce195ae323e71bafb92983bf87b85"/>
      <w:bookmarkStart w:id="438" w:name="_Toc451802625"/>
      <w:r>
        <w:lastRenderedPageBreak/>
        <w:t>Class Mole Per Cubic Meter</w:t>
      </w:r>
      <w:bookmarkEnd w:id="437"/>
      <w:bookmarkEnd w:id="438"/>
      <w:r w:rsidRPr="003A31EC">
        <w:rPr>
          <w:rFonts w:cs="Arial"/>
        </w:rPr>
        <w:t xml:space="preserve"> </w:t>
      </w:r>
      <w:r>
        <w:rPr>
          <w:rFonts w:cs="Arial"/>
        </w:rPr>
        <w:fldChar w:fldCharType="begin"/>
      </w:r>
      <w:r>
        <w:instrText>XE"</w:instrText>
      </w:r>
      <w:r w:rsidRPr="00413D75">
        <w:rPr>
          <w:rFonts w:cs="Arial"/>
        </w:rPr>
        <w:instrText>Mole Per Cubic Meter</w:instrText>
      </w:r>
      <w:r>
        <w:instrText>"</w:instrText>
      </w:r>
      <w:r>
        <w:rPr>
          <w:rFonts w:cs="Arial"/>
        </w:rPr>
        <w:fldChar w:fldCharType="end"/>
      </w:r>
    </w:p>
    <w:p w14:paraId="61403776" w14:textId="77777777" w:rsidR="00901B1C" w:rsidRDefault="00901B1C" w:rsidP="00901B1C">
      <w:pPr>
        <w:pStyle w:val="BodyText"/>
      </w:pPr>
      <w:r>
        <w:t>The SI unit for amount-of-substance concentration.</w:t>
      </w:r>
    </w:p>
    <w:p w14:paraId="779CA0D0" w14:textId="77777777" w:rsidR="00901B1C" w:rsidRDefault="00901B1C" w:rsidP="00901B1C">
      <w:pPr>
        <w:pStyle w:val="Heading4"/>
        <w:numPr>
          <w:ilvl w:val="3"/>
          <w:numId w:val="1"/>
        </w:numPr>
        <w:spacing w:after="0"/>
      </w:pPr>
      <w:r>
        <w:t>Direct Supertypes</w:t>
      </w:r>
    </w:p>
    <w:p w14:paraId="4ED24625" w14:textId="77777777" w:rsidR="00901B1C" w:rsidRDefault="00901B1C" w:rsidP="00901B1C">
      <w:pPr>
        <w:ind w:left="360"/>
      </w:pPr>
      <w:hyperlink w:anchor="_526143b17785578cf2dd6d16470d6ad7" w:history="1">
        <w:r>
          <w:rPr>
            <w:rStyle w:val="Hyperlink"/>
          </w:rPr>
          <w:t>Concentration (amount of substance)</w:t>
        </w:r>
      </w:hyperlink>
    </w:p>
    <w:p w14:paraId="73D9D992"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077CB7F8" w14:textId="77777777" w:rsidR="00901B1C" w:rsidRDefault="00901B1C" w:rsidP="00901B1C"/>
    <w:p w14:paraId="56AA575F" w14:textId="77777777" w:rsidR="00901B1C" w:rsidRDefault="00901B1C" w:rsidP="00901B1C">
      <w:pPr>
        <w:pStyle w:val="Heading3"/>
        <w:spacing w:after="0"/>
        <w:ind w:left="1080"/>
      </w:pPr>
      <w:bookmarkStart w:id="439" w:name="_39f74109ba095d5ce02dd17c78f7f92a"/>
      <w:bookmarkStart w:id="440" w:name="_Toc451802626"/>
      <w:r>
        <w:t>Class Newton</w:t>
      </w:r>
      <w:bookmarkEnd w:id="439"/>
      <w:bookmarkEnd w:id="440"/>
      <w:r w:rsidRPr="003A31EC">
        <w:rPr>
          <w:rFonts w:cs="Arial"/>
        </w:rPr>
        <w:t xml:space="preserve"> </w:t>
      </w:r>
      <w:r>
        <w:rPr>
          <w:rFonts w:cs="Arial"/>
        </w:rPr>
        <w:fldChar w:fldCharType="begin"/>
      </w:r>
      <w:r>
        <w:instrText>XE"</w:instrText>
      </w:r>
      <w:r w:rsidRPr="00413D75">
        <w:rPr>
          <w:rFonts w:cs="Arial"/>
        </w:rPr>
        <w:instrText>Newton</w:instrText>
      </w:r>
      <w:r>
        <w:instrText>"</w:instrText>
      </w:r>
      <w:r>
        <w:rPr>
          <w:rFonts w:cs="Arial"/>
        </w:rPr>
        <w:fldChar w:fldCharType="end"/>
      </w:r>
    </w:p>
    <w:p w14:paraId="5FE6ACC7" w14:textId="77777777" w:rsidR="00901B1C" w:rsidRDefault="00901B1C" w:rsidP="00901B1C">
      <w:pPr>
        <w:pStyle w:val="BodyText"/>
      </w:pPr>
      <w:r>
        <w:t>The SI unit of force. Equivalent to 100,000 dynes. A Newton is equal to the force that would give a mass of one kilogram an acceleration of one meter per second per second.</w:t>
      </w:r>
    </w:p>
    <w:p w14:paraId="2F7F4342" w14:textId="77777777" w:rsidR="00901B1C" w:rsidRDefault="00901B1C" w:rsidP="00901B1C">
      <w:pPr>
        <w:pStyle w:val="Heading4"/>
        <w:numPr>
          <w:ilvl w:val="3"/>
          <w:numId w:val="1"/>
        </w:numPr>
        <w:spacing w:after="0"/>
      </w:pPr>
      <w:r>
        <w:t>Direct Supertypes</w:t>
      </w:r>
    </w:p>
    <w:p w14:paraId="40440335" w14:textId="77777777" w:rsidR="00901B1C" w:rsidRDefault="00901B1C" w:rsidP="00901B1C">
      <w:pPr>
        <w:ind w:left="360"/>
      </w:pPr>
      <w:hyperlink w:anchor="_461c64fcd6b81141f2e2167b16fd884b" w:history="1">
        <w:r>
          <w:rPr>
            <w:rStyle w:val="Hyperlink"/>
          </w:rPr>
          <w:t>Force</w:t>
        </w:r>
      </w:hyperlink>
    </w:p>
    <w:p w14:paraId="0C3BE5FE"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70F2FDAA" w14:textId="77777777" w:rsidR="00901B1C" w:rsidRDefault="00901B1C" w:rsidP="00901B1C"/>
    <w:p w14:paraId="34FA4C08" w14:textId="77777777" w:rsidR="00901B1C" w:rsidRDefault="00901B1C" w:rsidP="00901B1C">
      <w:pPr>
        <w:pStyle w:val="Heading3"/>
        <w:spacing w:after="0"/>
        <w:ind w:left="1080"/>
      </w:pPr>
      <w:bookmarkStart w:id="441" w:name="_2863ce3dade6090eb8ea46ec50d44e67"/>
      <w:bookmarkStart w:id="442" w:name="_Toc451802627"/>
      <w:r>
        <w:t>Class Ounce-Mass  (US)</w:t>
      </w:r>
      <w:bookmarkEnd w:id="441"/>
      <w:bookmarkEnd w:id="442"/>
      <w:r w:rsidRPr="003A31EC">
        <w:rPr>
          <w:rFonts w:cs="Arial"/>
        </w:rPr>
        <w:t xml:space="preserve"> </w:t>
      </w:r>
      <w:r>
        <w:rPr>
          <w:rFonts w:cs="Arial"/>
        </w:rPr>
        <w:fldChar w:fldCharType="begin"/>
      </w:r>
      <w:r>
        <w:instrText>XE"</w:instrText>
      </w:r>
      <w:r w:rsidRPr="00413D75">
        <w:rPr>
          <w:rFonts w:cs="Arial"/>
        </w:rPr>
        <w:instrText>Ounce-Mass  (US)</w:instrText>
      </w:r>
      <w:r>
        <w:instrText>"</w:instrText>
      </w:r>
      <w:r>
        <w:rPr>
          <w:rFonts w:cs="Arial"/>
        </w:rPr>
        <w:fldChar w:fldCharType="end"/>
      </w:r>
    </w:p>
    <w:p w14:paraId="0143B0B1" w14:textId="77777777" w:rsidR="00901B1C" w:rsidRDefault="00901B1C" w:rsidP="00901B1C">
      <w:pPr>
        <w:pStyle w:val="BodyText"/>
      </w:pPr>
      <w:r>
        <w:t>U.S. Unit of Ounce representing Mass.</w:t>
      </w:r>
    </w:p>
    <w:p w14:paraId="1CDE2B5A" w14:textId="77777777" w:rsidR="00901B1C" w:rsidRDefault="00901B1C" w:rsidP="00901B1C">
      <w:pPr>
        <w:pStyle w:val="Heading4"/>
        <w:numPr>
          <w:ilvl w:val="3"/>
          <w:numId w:val="1"/>
        </w:numPr>
        <w:spacing w:after="0"/>
      </w:pPr>
      <w:r>
        <w:t>Direct Supertypes</w:t>
      </w:r>
    </w:p>
    <w:p w14:paraId="1231E641" w14:textId="77777777" w:rsidR="00901B1C" w:rsidRDefault="00901B1C" w:rsidP="00901B1C">
      <w:pPr>
        <w:ind w:left="360"/>
      </w:pPr>
      <w:hyperlink w:anchor="_a7b0856e414fe8814134cb5482790981" w:history="1">
        <w:r>
          <w:rPr>
            <w:rStyle w:val="Hyperlink"/>
          </w:rPr>
          <w:t>Mass</w:t>
        </w:r>
      </w:hyperlink>
    </w:p>
    <w:p w14:paraId="1F5B0054"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012854E6" w14:textId="77777777" w:rsidR="00901B1C" w:rsidRDefault="00901B1C" w:rsidP="00901B1C"/>
    <w:p w14:paraId="034DA422" w14:textId="77777777" w:rsidR="00901B1C" w:rsidRDefault="00901B1C" w:rsidP="00901B1C">
      <w:pPr>
        <w:pStyle w:val="Heading3"/>
        <w:spacing w:after="0"/>
        <w:ind w:left="1080"/>
      </w:pPr>
      <w:bookmarkStart w:id="443" w:name="_ba9a27de7cb3ca3388dacf5f3d947a85"/>
      <w:bookmarkStart w:id="444" w:name="_Toc451802628"/>
      <w:r>
        <w:t>Class Pascal</w:t>
      </w:r>
      <w:bookmarkEnd w:id="443"/>
      <w:bookmarkEnd w:id="444"/>
      <w:r w:rsidRPr="003A31EC">
        <w:rPr>
          <w:rFonts w:cs="Arial"/>
        </w:rPr>
        <w:t xml:space="preserve"> </w:t>
      </w:r>
      <w:r>
        <w:rPr>
          <w:rFonts w:cs="Arial"/>
        </w:rPr>
        <w:fldChar w:fldCharType="begin"/>
      </w:r>
      <w:r>
        <w:instrText>XE"</w:instrText>
      </w:r>
      <w:r w:rsidRPr="00413D75">
        <w:rPr>
          <w:rFonts w:cs="Arial"/>
        </w:rPr>
        <w:instrText>Pascal</w:instrText>
      </w:r>
      <w:r>
        <w:instrText>"</w:instrText>
      </w:r>
      <w:r>
        <w:rPr>
          <w:rFonts w:cs="Arial"/>
        </w:rPr>
        <w:fldChar w:fldCharType="end"/>
      </w:r>
    </w:p>
    <w:p w14:paraId="549E5A65" w14:textId="77777777" w:rsidR="00901B1C" w:rsidRDefault="00901B1C" w:rsidP="00901B1C">
      <w:pPr>
        <w:pStyle w:val="BodyText"/>
      </w:pPr>
      <w:r>
        <w:t>The SI unit of pressure, equal to one newton per square meter (approximately 0.000145 pounds per square inch, or 9.9 × 10-6 atmospheres).</w:t>
      </w:r>
    </w:p>
    <w:p w14:paraId="59FEBE90" w14:textId="77777777" w:rsidR="00901B1C" w:rsidRDefault="00901B1C" w:rsidP="00901B1C">
      <w:pPr>
        <w:pStyle w:val="Heading4"/>
        <w:numPr>
          <w:ilvl w:val="3"/>
          <w:numId w:val="1"/>
        </w:numPr>
        <w:spacing w:after="0"/>
      </w:pPr>
      <w:r>
        <w:t>Direct Supertypes</w:t>
      </w:r>
    </w:p>
    <w:p w14:paraId="1CE17667" w14:textId="77777777" w:rsidR="00901B1C" w:rsidRDefault="00901B1C" w:rsidP="00901B1C">
      <w:pPr>
        <w:ind w:left="360"/>
      </w:pPr>
      <w:hyperlink w:anchor="_c67b0ee34230638e3771f6e7cac74104" w:history="1">
        <w:r>
          <w:rPr>
            <w:rStyle w:val="Hyperlink"/>
          </w:rPr>
          <w:t>Pressure</w:t>
        </w:r>
      </w:hyperlink>
    </w:p>
    <w:p w14:paraId="108809F7"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4DF2F337" w14:textId="77777777" w:rsidR="00901B1C" w:rsidRDefault="00901B1C" w:rsidP="00901B1C"/>
    <w:p w14:paraId="7C695E71" w14:textId="77777777" w:rsidR="00901B1C" w:rsidRDefault="00901B1C" w:rsidP="00901B1C">
      <w:pPr>
        <w:pStyle w:val="Heading3"/>
        <w:spacing w:after="0"/>
        <w:ind w:left="1080"/>
      </w:pPr>
      <w:bookmarkStart w:id="445" w:name="_9544d1ba7b8e8351d3c37a482bed4fa0"/>
      <w:bookmarkStart w:id="446" w:name="_Toc451802629"/>
      <w:r>
        <w:t>Class Pint (US)</w:t>
      </w:r>
      <w:bookmarkEnd w:id="445"/>
      <w:bookmarkEnd w:id="446"/>
      <w:r w:rsidRPr="003A31EC">
        <w:rPr>
          <w:rFonts w:cs="Arial"/>
        </w:rPr>
        <w:t xml:space="preserve"> </w:t>
      </w:r>
      <w:r>
        <w:rPr>
          <w:rFonts w:cs="Arial"/>
        </w:rPr>
        <w:fldChar w:fldCharType="begin"/>
      </w:r>
      <w:r>
        <w:instrText>XE"</w:instrText>
      </w:r>
      <w:r w:rsidRPr="00413D75">
        <w:rPr>
          <w:rFonts w:cs="Arial"/>
        </w:rPr>
        <w:instrText>Pint (US)</w:instrText>
      </w:r>
      <w:r>
        <w:instrText>"</w:instrText>
      </w:r>
      <w:r>
        <w:rPr>
          <w:rFonts w:cs="Arial"/>
        </w:rPr>
        <w:fldChar w:fldCharType="end"/>
      </w:r>
    </w:p>
    <w:p w14:paraId="7159109B" w14:textId="77777777" w:rsidR="00901B1C" w:rsidRDefault="00901B1C" w:rsidP="00901B1C">
      <w:pPr>
        <w:pStyle w:val="BodyText"/>
      </w:pPr>
      <w:r>
        <w:t>Unit of liquid volume: 2 pints = 1 quart (qt) = 57.75 cubic inches.</w:t>
      </w:r>
    </w:p>
    <w:p w14:paraId="00DEF862" w14:textId="77777777" w:rsidR="00901B1C" w:rsidRDefault="00901B1C" w:rsidP="00901B1C">
      <w:pPr>
        <w:pStyle w:val="Heading4"/>
        <w:numPr>
          <w:ilvl w:val="3"/>
          <w:numId w:val="1"/>
        </w:numPr>
        <w:spacing w:after="0"/>
      </w:pPr>
      <w:r>
        <w:t>Direct Supertypes</w:t>
      </w:r>
    </w:p>
    <w:p w14:paraId="04EB74A3" w14:textId="77777777" w:rsidR="00901B1C" w:rsidRDefault="00901B1C" w:rsidP="00901B1C">
      <w:pPr>
        <w:ind w:left="360"/>
      </w:pPr>
      <w:hyperlink w:anchor="_999f500807fc7bf872ea280263f9e646" w:history="1">
        <w:r>
          <w:rPr>
            <w:rStyle w:val="Hyperlink"/>
          </w:rPr>
          <w:t>Liquid Volume</w:t>
        </w:r>
      </w:hyperlink>
    </w:p>
    <w:p w14:paraId="57E64B0F"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38DA6C7A" w14:textId="77777777" w:rsidR="00901B1C" w:rsidRDefault="00901B1C" w:rsidP="00901B1C"/>
    <w:p w14:paraId="2E805FBC" w14:textId="77777777" w:rsidR="00901B1C" w:rsidRDefault="00901B1C" w:rsidP="00901B1C">
      <w:pPr>
        <w:pStyle w:val="Heading3"/>
        <w:spacing w:after="0"/>
        <w:ind w:left="1080"/>
      </w:pPr>
      <w:bookmarkStart w:id="447" w:name="_e93d0407709f6ff76f9f125a9c8480e2"/>
      <w:bookmarkStart w:id="448" w:name="_Toc451802630"/>
      <w:r>
        <w:lastRenderedPageBreak/>
        <w:t>Class Pound-Force</w:t>
      </w:r>
      <w:bookmarkEnd w:id="447"/>
      <w:bookmarkEnd w:id="448"/>
      <w:r w:rsidRPr="003A31EC">
        <w:rPr>
          <w:rFonts w:cs="Arial"/>
        </w:rPr>
        <w:t xml:space="preserve"> </w:t>
      </w:r>
      <w:r>
        <w:rPr>
          <w:rFonts w:cs="Arial"/>
        </w:rPr>
        <w:fldChar w:fldCharType="begin"/>
      </w:r>
      <w:r>
        <w:instrText>XE"</w:instrText>
      </w:r>
      <w:r w:rsidRPr="00413D75">
        <w:rPr>
          <w:rFonts w:cs="Arial"/>
        </w:rPr>
        <w:instrText>Pound-Force</w:instrText>
      </w:r>
      <w:r>
        <w:instrText>"</w:instrText>
      </w:r>
      <w:r>
        <w:rPr>
          <w:rFonts w:cs="Arial"/>
        </w:rPr>
        <w:fldChar w:fldCharType="end"/>
      </w:r>
    </w:p>
    <w:p w14:paraId="08A162C0" w14:textId="77777777" w:rsidR="00901B1C" w:rsidRDefault="00901B1C" w:rsidP="00901B1C">
      <w:pPr>
        <w:pStyle w:val="BodyText"/>
      </w:pPr>
      <w:r>
        <w:t xml:space="preserve">The pound-force is equal to the gravitational force exerted on a mass of one avoirdupois pound on the surface of Earth. </w:t>
      </w:r>
    </w:p>
    <w:p w14:paraId="0DE579DB" w14:textId="0D1C1013" w:rsidR="00901B1C" w:rsidRDefault="00901B1C" w:rsidP="00901B1C">
      <w:pPr>
        <w:pStyle w:val="BodyText"/>
      </w:pPr>
      <w:r>
        <w:t>Standard gravity is not constant but usually taken to be 9.80665 m/s2 (about 32.174 049 ft/s2) in the context of the surface of the earth.</w:t>
      </w:r>
    </w:p>
    <w:p w14:paraId="37806FC5" w14:textId="77777777" w:rsidR="00901B1C" w:rsidRDefault="00901B1C" w:rsidP="00901B1C">
      <w:pPr>
        <w:pStyle w:val="Heading4"/>
        <w:numPr>
          <w:ilvl w:val="3"/>
          <w:numId w:val="1"/>
        </w:numPr>
        <w:spacing w:after="0"/>
      </w:pPr>
      <w:r>
        <w:t>Direct Supertypes</w:t>
      </w:r>
    </w:p>
    <w:p w14:paraId="554CAEA8" w14:textId="77777777" w:rsidR="00901B1C" w:rsidRDefault="00901B1C" w:rsidP="00901B1C">
      <w:pPr>
        <w:ind w:left="360"/>
      </w:pPr>
      <w:hyperlink w:anchor="_461c64fcd6b81141f2e2167b16fd884b" w:history="1">
        <w:r>
          <w:rPr>
            <w:rStyle w:val="Hyperlink"/>
          </w:rPr>
          <w:t>Force</w:t>
        </w:r>
      </w:hyperlink>
    </w:p>
    <w:p w14:paraId="79D557EB"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089ABA00" w14:textId="77777777" w:rsidR="00901B1C" w:rsidRDefault="00901B1C" w:rsidP="00901B1C"/>
    <w:p w14:paraId="32DE4D92" w14:textId="77777777" w:rsidR="00901B1C" w:rsidRDefault="00901B1C" w:rsidP="00901B1C">
      <w:pPr>
        <w:pStyle w:val="Heading3"/>
        <w:spacing w:after="0"/>
        <w:ind w:left="1080"/>
      </w:pPr>
      <w:bookmarkStart w:id="449" w:name="_14159cc821e60d8d477f76438c83884b"/>
      <w:bookmarkStart w:id="450" w:name="_Toc451802631"/>
      <w:r>
        <w:t>Class Pound-Mass (Imperial)</w:t>
      </w:r>
      <w:bookmarkEnd w:id="449"/>
      <w:bookmarkEnd w:id="450"/>
      <w:r w:rsidRPr="003A31EC">
        <w:rPr>
          <w:rFonts w:cs="Arial"/>
        </w:rPr>
        <w:t xml:space="preserve"> </w:t>
      </w:r>
      <w:r>
        <w:rPr>
          <w:rFonts w:cs="Arial"/>
        </w:rPr>
        <w:fldChar w:fldCharType="begin"/>
      </w:r>
      <w:r>
        <w:instrText>XE"</w:instrText>
      </w:r>
      <w:r w:rsidRPr="00413D75">
        <w:rPr>
          <w:rFonts w:cs="Arial"/>
        </w:rPr>
        <w:instrText>Pound-Mass (Imperial)</w:instrText>
      </w:r>
      <w:r>
        <w:instrText>"</w:instrText>
      </w:r>
      <w:r>
        <w:rPr>
          <w:rFonts w:cs="Arial"/>
        </w:rPr>
        <w:fldChar w:fldCharType="end"/>
      </w:r>
    </w:p>
    <w:p w14:paraId="15529D07" w14:textId="77777777" w:rsidR="00901B1C" w:rsidRDefault="00901B1C" w:rsidP="00901B1C">
      <w:pPr>
        <w:pStyle w:val="BodyText"/>
      </w:pPr>
      <w:r>
        <w:t>Exactly 453.59237 grams.</w:t>
      </w:r>
    </w:p>
    <w:p w14:paraId="1D5ED7DB" w14:textId="77777777" w:rsidR="00901B1C" w:rsidRDefault="00901B1C" w:rsidP="00901B1C">
      <w:pPr>
        <w:pStyle w:val="Heading4"/>
        <w:numPr>
          <w:ilvl w:val="3"/>
          <w:numId w:val="1"/>
        </w:numPr>
        <w:spacing w:after="0"/>
      </w:pPr>
      <w:r>
        <w:t>Direct Supertypes</w:t>
      </w:r>
    </w:p>
    <w:p w14:paraId="5A8BBCE1" w14:textId="77777777" w:rsidR="00901B1C" w:rsidRDefault="00901B1C" w:rsidP="00901B1C">
      <w:pPr>
        <w:ind w:left="360"/>
      </w:pPr>
      <w:hyperlink w:anchor="_a7b0856e414fe8814134cb5482790981" w:history="1">
        <w:r>
          <w:rPr>
            <w:rStyle w:val="Hyperlink"/>
          </w:rPr>
          <w:t>Mass</w:t>
        </w:r>
      </w:hyperlink>
    </w:p>
    <w:p w14:paraId="3DD9F927"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6E3818D8" w14:textId="77777777" w:rsidR="00901B1C" w:rsidRDefault="00901B1C" w:rsidP="00901B1C"/>
    <w:p w14:paraId="791E01D6" w14:textId="77777777" w:rsidR="00901B1C" w:rsidRDefault="00901B1C" w:rsidP="00901B1C">
      <w:pPr>
        <w:pStyle w:val="Heading3"/>
        <w:spacing w:after="0"/>
        <w:ind w:left="1080"/>
      </w:pPr>
      <w:bookmarkStart w:id="451" w:name="_297b938cd36c26ee30e47e0f8f3c2f09"/>
      <w:bookmarkStart w:id="452" w:name="_Toc451802632"/>
      <w:r>
        <w:t>Class Pound-Mass (US lb)</w:t>
      </w:r>
      <w:bookmarkEnd w:id="451"/>
      <w:bookmarkEnd w:id="452"/>
      <w:r w:rsidRPr="003A31EC">
        <w:rPr>
          <w:rFonts w:cs="Arial"/>
        </w:rPr>
        <w:t xml:space="preserve"> </w:t>
      </w:r>
      <w:r>
        <w:rPr>
          <w:rFonts w:cs="Arial"/>
        </w:rPr>
        <w:fldChar w:fldCharType="begin"/>
      </w:r>
      <w:r>
        <w:instrText>XE"</w:instrText>
      </w:r>
      <w:r w:rsidRPr="00413D75">
        <w:rPr>
          <w:rFonts w:cs="Arial"/>
        </w:rPr>
        <w:instrText>Pound-Mass (US lb)</w:instrText>
      </w:r>
      <w:r>
        <w:instrText>"</w:instrText>
      </w:r>
      <w:r>
        <w:rPr>
          <w:rFonts w:cs="Arial"/>
        </w:rPr>
        <w:fldChar w:fldCharType="end"/>
      </w:r>
    </w:p>
    <w:p w14:paraId="2C79DABE" w14:textId="77777777" w:rsidR="00901B1C" w:rsidRDefault="00901B1C" w:rsidP="00901B1C">
      <w:pPr>
        <w:pStyle w:val="BodyText"/>
      </w:pPr>
      <w:r>
        <w:t>The pound avoirdupois, which forms the basis of the U.S. customary system of mass, is defined as exactly 453.59237 grams.</w:t>
      </w:r>
    </w:p>
    <w:p w14:paraId="20434342" w14:textId="77777777" w:rsidR="00901B1C" w:rsidRDefault="00901B1C" w:rsidP="00901B1C">
      <w:pPr>
        <w:pStyle w:val="BodyText"/>
      </w:pPr>
      <w:r>
        <w:t xml:space="preserve">The avoirdupois pound is legally defined as a measure of mass, but the name pound is also applied to measures of force. </w:t>
      </w:r>
    </w:p>
    <w:p w14:paraId="0F397A30" w14:textId="59C972BB" w:rsidR="00901B1C" w:rsidRDefault="00901B1C" w:rsidP="00901B1C">
      <w:pPr>
        <w:pStyle w:val="BodyText"/>
      </w:pPr>
      <w:r>
        <w:t>See also: http://www.nist.gov/pml/wmd/metric/upload/frn-59-5442-1959.pdf</w:t>
      </w:r>
    </w:p>
    <w:p w14:paraId="2B113843" w14:textId="77777777" w:rsidR="00901B1C" w:rsidRDefault="00901B1C" w:rsidP="00901B1C">
      <w:pPr>
        <w:pStyle w:val="Heading4"/>
        <w:numPr>
          <w:ilvl w:val="3"/>
          <w:numId w:val="1"/>
        </w:numPr>
        <w:spacing w:after="0"/>
      </w:pPr>
      <w:r>
        <w:t>Direct Supertypes</w:t>
      </w:r>
    </w:p>
    <w:p w14:paraId="4EA83E5A" w14:textId="77777777" w:rsidR="00901B1C" w:rsidRDefault="00901B1C" w:rsidP="00901B1C">
      <w:pPr>
        <w:ind w:left="360"/>
      </w:pPr>
      <w:hyperlink w:anchor="_a7b0856e414fe8814134cb5482790981" w:history="1">
        <w:r>
          <w:rPr>
            <w:rStyle w:val="Hyperlink"/>
          </w:rPr>
          <w:t>Mass</w:t>
        </w:r>
      </w:hyperlink>
    </w:p>
    <w:p w14:paraId="276CDEA2"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16A5C1D3" w14:textId="77777777" w:rsidR="00901B1C" w:rsidRDefault="00901B1C" w:rsidP="00901B1C"/>
    <w:p w14:paraId="70096E60" w14:textId="77777777" w:rsidR="00901B1C" w:rsidRDefault="00901B1C" w:rsidP="00901B1C">
      <w:pPr>
        <w:pStyle w:val="Heading3"/>
        <w:spacing w:after="0"/>
        <w:ind w:left="1080"/>
      </w:pPr>
      <w:bookmarkStart w:id="453" w:name="_bebb46c6e73f04f3a3f441567b96c850"/>
      <w:bookmarkStart w:id="454" w:name="_Toc451802633"/>
      <w:r>
        <w:t>Class PSI</w:t>
      </w:r>
      <w:bookmarkEnd w:id="453"/>
      <w:bookmarkEnd w:id="454"/>
      <w:r w:rsidRPr="003A31EC">
        <w:rPr>
          <w:rFonts w:cs="Arial"/>
        </w:rPr>
        <w:t xml:space="preserve"> </w:t>
      </w:r>
      <w:r>
        <w:rPr>
          <w:rFonts w:cs="Arial"/>
        </w:rPr>
        <w:fldChar w:fldCharType="begin"/>
      </w:r>
      <w:r>
        <w:instrText>XE"</w:instrText>
      </w:r>
      <w:r w:rsidRPr="00413D75">
        <w:rPr>
          <w:rFonts w:cs="Arial"/>
        </w:rPr>
        <w:instrText>PSI</w:instrText>
      </w:r>
      <w:r>
        <w:instrText>"</w:instrText>
      </w:r>
      <w:r>
        <w:rPr>
          <w:rFonts w:cs="Arial"/>
        </w:rPr>
        <w:fldChar w:fldCharType="end"/>
      </w:r>
    </w:p>
    <w:p w14:paraId="34DC57F4" w14:textId="77777777" w:rsidR="00901B1C" w:rsidRDefault="00901B1C" w:rsidP="00901B1C">
      <w:pPr>
        <w:pStyle w:val="BodyText"/>
      </w:pPr>
      <w:r>
        <w:t>Pounds per square inch.</w:t>
      </w:r>
    </w:p>
    <w:p w14:paraId="042707E2" w14:textId="77777777" w:rsidR="00901B1C" w:rsidRDefault="00901B1C" w:rsidP="00901B1C">
      <w:pPr>
        <w:pStyle w:val="Heading4"/>
        <w:numPr>
          <w:ilvl w:val="3"/>
          <w:numId w:val="1"/>
        </w:numPr>
        <w:spacing w:after="0"/>
      </w:pPr>
      <w:r>
        <w:t>Direct Supertypes</w:t>
      </w:r>
    </w:p>
    <w:p w14:paraId="68660D37" w14:textId="77777777" w:rsidR="00901B1C" w:rsidRDefault="00901B1C" w:rsidP="00901B1C">
      <w:pPr>
        <w:ind w:left="360"/>
      </w:pPr>
      <w:hyperlink w:anchor="_c67b0ee34230638e3771f6e7cac74104" w:history="1">
        <w:r>
          <w:rPr>
            <w:rStyle w:val="Hyperlink"/>
          </w:rPr>
          <w:t>Pressure</w:t>
        </w:r>
      </w:hyperlink>
    </w:p>
    <w:p w14:paraId="2E15E5F3"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1923757E" w14:textId="77777777" w:rsidR="00901B1C" w:rsidRDefault="00901B1C" w:rsidP="00901B1C"/>
    <w:p w14:paraId="005F30EE" w14:textId="77777777" w:rsidR="00901B1C" w:rsidRDefault="00901B1C" w:rsidP="00901B1C">
      <w:pPr>
        <w:pStyle w:val="Heading3"/>
        <w:spacing w:after="0"/>
        <w:ind w:left="1080"/>
      </w:pPr>
      <w:bookmarkStart w:id="455" w:name="_46af48fe40d03081d3293d76a41b0967"/>
      <w:bookmarkStart w:id="456" w:name="_Toc451802634"/>
      <w:r>
        <w:t>Class Quart (US)</w:t>
      </w:r>
      <w:bookmarkEnd w:id="455"/>
      <w:bookmarkEnd w:id="456"/>
      <w:r w:rsidRPr="003A31EC">
        <w:rPr>
          <w:rFonts w:cs="Arial"/>
        </w:rPr>
        <w:t xml:space="preserve"> </w:t>
      </w:r>
      <w:r>
        <w:rPr>
          <w:rFonts w:cs="Arial"/>
        </w:rPr>
        <w:fldChar w:fldCharType="begin"/>
      </w:r>
      <w:r>
        <w:instrText>XE"</w:instrText>
      </w:r>
      <w:r w:rsidRPr="00413D75">
        <w:rPr>
          <w:rFonts w:cs="Arial"/>
        </w:rPr>
        <w:instrText>Quart (US)</w:instrText>
      </w:r>
      <w:r>
        <w:instrText>"</w:instrText>
      </w:r>
      <w:r>
        <w:rPr>
          <w:rFonts w:cs="Arial"/>
        </w:rPr>
        <w:fldChar w:fldCharType="end"/>
      </w:r>
    </w:p>
    <w:p w14:paraId="5EE4B8E1" w14:textId="77777777" w:rsidR="00901B1C" w:rsidRDefault="00901B1C" w:rsidP="00901B1C">
      <w:pPr>
        <w:pStyle w:val="BodyText"/>
      </w:pPr>
      <w:r>
        <w:t>4 quarts = 1 gallon (gal) = 231 cubic inches [NIST-UNITS].</w:t>
      </w:r>
    </w:p>
    <w:p w14:paraId="07958635" w14:textId="77777777" w:rsidR="00901B1C" w:rsidRDefault="00901B1C" w:rsidP="00901B1C">
      <w:pPr>
        <w:pStyle w:val="Heading4"/>
        <w:numPr>
          <w:ilvl w:val="3"/>
          <w:numId w:val="1"/>
        </w:numPr>
        <w:spacing w:after="0"/>
      </w:pPr>
      <w:r>
        <w:t>Direct Supertypes</w:t>
      </w:r>
    </w:p>
    <w:p w14:paraId="0E4A416D" w14:textId="77777777" w:rsidR="00901B1C" w:rsidRDefault="00901B1C" w:rsidP="00901B1C">
      <w:pPr>
        <w:ind w:left="360"/>
      </w:pPr>
      <w:hyperlink w:anchor="_999f500807fc7bf872ea280263f9e646" w:history="1">
        <w:r>
          <w:rPr>
            <w:rStyle w:val="Hyperlink"/>
          </w:rPr>
          <w:t>Liquid Volume</w:t>
        </w:r>
      </w:hyperlink>
    </w:p>
    <w:p w14:paraId="51BC9F7B" w14:textId="77777777" w:rsidR="00901B1C" w:rsidRDefault="00901B1C" w:rsidP="00901B1C">
      <w:pPr>
        <w:pStyle w:val="Code0"/>
      </w:pPr>
      <w:r w:rsidRPr="00043180">
        <w:rPr>
          <w:b/>
          <w:sz w:val="24"/>
          <w:szCs w:val="24"/>
        </w:rPr>
        <w:lastRenderedPageBreak/>
        <w:t>package</w:t>
      </w:r>
      <w:r>
        <w:t xml:space="preserve"> Threat-risk-conceptual-model::Foundational Concepts::Quantities and Units::Units</w:t>
      </w:r>
    </w:p>
    <w:p w14:paraId="4C3F03F4" w14:textId="77777777" w:rsidR="00901B1C" w:rsidRDefault="00901B1C" w:rsidP="00901B1C"/>
    <w:p w14:paraId="2887926A" w14:textId="77777777" w:rsidR="00901B1C" w:rsidRDefault="00901B1C" w:rsidP="00901B1C">
      <w:pPr>
        <w:pStyle w:val="Heading3"/>
        <w:spacing w:after="0"/>
        <w:ind w:left="1080"/>
      </w:pPr>
      <w:bookmarkStart w:id="457" w:name="_be43da6744cb8b7ee44408c8ec10a7b7"/>
      <w:bookmarkStart w:id="458" w:name="_Toc451802635"/>
      <w:r>
        <w:t>Class Radians</w:t>
      </w:r>
      <w:bookmarkEnd w:id="457"/>
      <w:bookmarkEnd w:id="458"/>
      <w:r w:rsidRPr="003A31EC">
        <w:rPr>
          <w:rFonts w:cs="Arial"/>
        </w:rPr>
        <w:t xml:space="preserve"> </w:t>
      </w:r>
      <w:r>
        <w:rPr>
          <w:rFonts w:cs="Arial"/>
        </w:rPr>
        <w:fldChar w:fldCharType="begin"/>
      </w:r>
      <w:r>
        <w:instrText>XE"</w:instrText>
      </w:r>
      <w:r w:rsidRPr="00413D75">
        <w:rPr>
          <w:rFonts w:cs="Arial"/>
        </w:rPr>
        <w:instrText>Radians</w:instrText>
      </w:r>
      <w:r>
        <w:instrText>"</w:instrText>
      </w:r>
      <w:r>
        <w:rPr>
          <w:rFonts w:cs="Arial"/>
        </w:rPr>
        <w:fldChar w:fldCharType="end"/>
      </w:r>
    </w:p>
    <w:p w14:paraId="7408C020" w14:textId="77777777" w:rsidR="00901B1C" w:rsidRDefault="00901B1C" w:rsidP="00901B1C">
      <w:pPr>
        <w:pStyle w:val="BodyText"/>
      </w:pPr>
      <w:r>
        <w:t>A unit of an angle where there are 2 PI radians in a circle.</w:t>
      </w:r>
    </w:p>
    <w:p w14:paraId="0EBF80BE" w14:textId="77777777" w:rsidR="00901B1C" w:rsidRDefault="00901B1C" w:rsidP="00901B1C">
      <w:pPr>
        <w:pStyle w:val="Heading4"/>
        <w:numPr>
          <w:ilvl w:val="3"/>
          <w:numId w:val="1"/>
        </w:numPr>
        <w:spacing w:after="0"/>
      </w:pPr>
      <w:r>
        <w:t>Direct Supertypes</w:t>
      </w:r>
    </w:p>
    <w:p w14:paraId="63BAA8E7" w14:textId="77777777" w:rsidR="00901B1C" w:rsidRDefault="00901B1C" w:rsidP="00901B1C">
      <w:pPr>
        <w:ind w:left="360"/>
      </w:pPr>
      <w:hyperlink w:anchor="_537343a2c55c3ec921f854ca5390b07e" w:history="1">
        <w:r>
          <w:rPr>
            <w:rStyle w:val="Hyperlink"/>
          </w:rPr>
          <w:t>Angle</w:t>
        </w:r>
      </w:hyperlink>
    </w:p>
    <w:p w14:paraId="0AEE8262"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7B0CA29E" w14:textId="77777777" w:rsidR="00901B1C" w:rsidRDefault="00901B1C" w:rsidP="00901B1C"/>
    <w:p w14:paraId="2EC7905E" w14:textId="77777777" w:rsidR="00901B1C" w:rsidRDefault="00901B1C" w:rsidP="00901B1C">
      <w:pPr>
        <w:pStyle w:val="Heading3"/>
        <w:spacing w:after="0"/>
        <w:ind w:left="1080"/>
      </w:pPr>
      <w:bookmarkStart w:id="459" w:name="_8b3a2c52fa7d7c67e8303908bb59991c"/>
      <w:bookmarkStart w:id="460" w:name="_Toc451802636"/>
      <w:r>
        <w:t>Class Radiation Absorbed Dose (rad)</w:t>
      </w:r>
      <w:bookmarkEnd w:id="459"/>
      <w:bookmarkEnd w:id="460"/>
      <w:r w:rsidRPr="003A31EC">
        <w:rPr>
          <w:rFonts w:cs="Arial"/>
        </w:rPr>
        <w:t xml:space="preserve"> </w:t>
      </w:r>
      <w:r>
        <w:rPr>
          <w:rFonts w:cs="Arial"/>
        </w:rPr>
        <w:fldChar w:fldCharType="begin"/>
      </w:r>
      <w:r>
        <w:instrText>XE"</w:instrText>
      </w:r>
      <w:r w:rsidRPr="00413D75">
        <w:rPr>
          <w:rFonts w:cs="Arial"/>
        </w:rPr>
        <w:instrText>Radiation Absorbed Dose (rad)</w:instrText>
      </w:r>
      <w:r>
        <w:instrText>"</w:instrText>
      </w:r>
      <w:r>
        <w:rPr>
          <w:rFonts w:cs="Arial"/>
        </w:rPr>
        <w:fldChar w:fldCharType="end"/>
      </w:r>
    </w:p>
    <w:p w14:paraId="38FA417D" w14:textId="77777777" w:rsidR="00901B1C" w:rsidRDefault="00901B1C" w:rsidP="00901B1C">
      <w:pPr>
        <w:pStyle w:val="BodyText"/>
      </w:pPr>
      <w:r>
        <w:t>One of the two units used to measure the amount of radiation absorbed by an object or person, known as the “absorbed dose,” which reflects the amount of energy that radioactive sources deposit in materials through which they pass. The radiation-absorbed dose (rad) is the amount of energy (from any type of ionizing radiation) deposited in any medium (e.g., water, tissue, air). An absorbed dose of 1 rad means that 1 gram of material absorbed 100 ergs of energy (a small but measurable amount) as a result of exposure to radiation. The related international system unit is the gray (Gy), where 1 Gy is equivalent to 100 rad. For additional information, see Doses in Our Daily Lives and Measuring Radiation. [NRC]</w:t>
      </w:r>
    </w:p>
    <w:p w14:paraId="73AF1BFE" w14:textId="77777777" w:rsidR="00901B1C" w:rsidRDefault="00901B1C" w:rsidP="00901B1C">
      <w:pPr>
        <w:pStyle w:val="Heading4"/>
        <w:numPr>
          <w:ilvl w:val="3"/>
          <w:numId w:val="1"/>
        </w:numPr>
        <w:spacing w:after="0"/>
      </w:pPr>
      <w:r>
        <w:t>Direct Supertypes</w:t>
      </w:r>
    </w:p>
    <w:p w14:paraId="1FD1D955" w14:textId="77777777" w:rsidR="00901B1C" w:rsidRDefault="00901B1C" w:rsidP="00901B1C">
      <w:pPr>
        <w:ind w:left="360"/>
      </w:pPr>
      <w:hyperlink w:anchor="_f903f9886b8ce9b71564d0ba0d17ac80" w:history="1">
        <w:r>
          <w:rPr>
            <w:rStyle w:val="Hyperlink"/>
          </w:rPr>
          <w:t>Absorbed Dose (Radiation)</w:t>
        </w:r>
      </w:hyperlink>
    </w:p>
    <w:p w14:paraId="508B67AC"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0F150A81" w14:textId="77777777" w:rsidR="00901B1C" w:rsidRDefault="00901B1C" w:rsidP="00901B1C"/>
    <w:p w14:paraId="3540A23F" w14:textId="77777777" w:rsidR="00901B1C" w:rsidRDefault="00901B1C" w:rsidP="00901B1C">
      <w:pPr>
        <w:pStyle w:val="Heading3"/>
        <w:spacing w:after="0"/>
        <w:ind w:left="1080"/>
      </w:pPr>
      <w:bookmarkStart w:id="461" w:name="_7233a8db9b410131b3bbc0fadcf47abb"/>
      <w:bookmarkStart w:id="462" w:name="_Toc451802637"/>
      <w:r>
        <w:t>Class Roentgen (R)</w:t>
      </w:r>
      <w:bookmarkEnd w:id="461"/>
      <w:bookmarkEnd w:id="462"/>
      <w:r w:rsidRPr="003A31EC">
        <w:rPr>
          <w:rFonts w:cs="Arial"/>
        </w:rPr>
        <w:t xml:space="preserve"> </w:t>
      </w:r>
      <w:r>
        <w:rPr>
          <w:rFonts w:cs="Arial"/>
        </w:rPr>
        <w:fldChar w:fldCharType="begin"/>
      </w:r>
      <w:r>
        <w:instrText>XE"</w:instrText>
      </w:r>
      <w:r w:rsidRPr="00413D75">
        <w:rPr>
          <w:rFonts w:cs="Arial"/>
        </w:rPr>
        <w:instrText>Roentgen (R)</w:instrText>
      </w:r>
      <w:r>
        <w:instrText>"</w:instrText>
      </w:r>
      <w:r>
        <w:rPr>
          <w:rFonts w:cs="Arial"/>
        </w:rPr>
        <w:fldChar w:fldCharType="end"/>
      </w:r>
    </w:p>
    <w:p w14:paraId="0B9D2B3F" w14:textId="77777777" w:rsidR="00901B1C" w:rsidRDefault="00901B1C" w:rsidP="00901B1C">
      <w:pPr>
        <w:pStyle w:val="BodyText"/>
      </w:pPr>
      <w:r>
        <w:t>A unit of exposure to ionizing radiation. It is the amount of gamma or x-rays required to produce ions resulting in a charge of 0.000258 coulombs/kilogram of air under standard conditions. [NRC]</w:t>
      </w:r>
    </w:p>
    <w:p w14:paraId="2790D9FE" w14:textId="77777777" w:rsidR="00901B1C" w:rsidRDefault="00901B1C" w:rsidP="00901B1C">
      <w:pPr>
        <w:pStyle w:val="Heading4"/>
        <w:numPr>
          <w:ilvl w:val="3"/>
          <w:numId w:val="1"/>
        </w:numPr>
        <w:spacing w:after="0"/>
      </w:pPr>
      <w:r>
        <w:t>Direct Supertypes</w:t>
      </w:r>
    </w:p>
    <w:p w14:paraId="7B07B166" w14:textId="77777777" w:rsidR="00901B1C" w:rsidRDefault="00901B1C" w:rsidP="00901B1C">
      <w:pPr>
        <w:ind w:left="360"/>
      </w:pPr>
      <w:hyperlink w:anchor="_c350713d905489c17f201d4d29af6aab" w:history="1">
        <w:r>
          <w:rPr>
            <w:rStyle w:val="Hyperlink"/>
          </w:rPr>
          <w:t>Radiation Exposure</w:t>
        </w:r>
      </w:hyperlink>
    </w:p>
    <w:p w14:paraId="712D84DF"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7A4F51B9" w14:textId="77777777" w:rsidR="00901B1C" w:rsidRDefault="00901B1C" w:rsidP="00901B1C"/>
    <w:p w14:paraId="4FFF2A01" w14:textId="77777777" w:rsidR="00901B1C" w:rsidRDefault="00901B1C" w:rsidP="00901B1C">
      <w:pPr>
        <w:pStyle w:val="Heading3"/>
        <w:spacing w:after="0"/>
        <w:ind w:left="1080"/>
      </w:pPr>
      <w:bookmarkStart w:id="463" w:name="_52187b429297aa2250b45ce19effe525"/>
      <w:bookmarkStart w:id="464" w:name="_Toc451802638"/>
      <w:r>
        <w:t>Class Roentgen Equivalent Man (REM)</w:t>
      </w:r>
      <w:bookmarkEnd w:id="463"/>
      <w:bookmarkEnd w:id="464"/>
      <w:r w:rsidRPr="003A31EC">
        <w:rPr>
          <w:rFonts w:cs="Arial"/>
        </w:rPr>
        <w:t xml:space="preserve"> </w:t>
      </w:r>
      <w:r>
        <w:rPr>
          <w:rFonts w:cs="Arial"/>
        </w:rPr>
        <w:fldChar w:fldCharType="begin"/>
      </w:r>
      <w:r>
        <w:instrText>XE"</w:instrText>
      </w:r>
      <w:r w:rsidRPr="00413D75">
        <w:rPr>
          <w:rFonts w:cs="Arial"/>
        </w:rPr>
        <w:instrText>Roentgen Equivalent Man (REM)</w:instrText>
      </w:r>
      <w:r>
        <w:instrText>"</w:instrText>
      </w:r>
      <w:r>
        <w:rPr>
          <w:rFonts w:cs="Arial"/>
        </w:rPr>
        <w:fldChar w:fldCharType="end"/>
      </w:r>
    </w:p>
    <w:p w14:paraId="0AFB55B0" w14:textId="77777777" w:rsidR="00901B1C" w:rsidRDefault="00901B1C" w:rsidP="00901B1C">
      <w:pPr>
        <w:pStyle w:val="BodyText"/>
      </w:pPr>
      <w:r>
        <w:t>One of the two standard units used to measure the dose equivalent (or effective dose), which combines the amount of energy (from any type of ionizing radiation that is deposited in human tissue), along with the medical effects of the given type of radiation. For beta and gamma radiation, the dose equivalent is the same as the absorbed dose. By contrast, the dose equivalent is larger than the absorbed dose for alpha and neutron radiation, because these types of radiation are more damaging to the human body. Thus, the dose equivalent (in rems) is equal to the absorbed dose (in rads) multiplied by the quality factor of the type of radiation [see Title 10, Section 20.1004, of the Code of Federal Regulations (10 CFR 20.1004), "Units of Radiation Dose"]. The related international system unit is the sievert (Sv), where 100 rem is equivalent to 1 Sv.  [NRC]</w:t>
      </w:r>
    </w:p>
    <w:p w14:paraId="6712F4F0" w14:textId="77777777" w:rsidR="00901B1C" w:rsidRDefault="00901B1C" w:rsidP="00901B1C">
      <w:pPr>
        <w:pStyle w:val="Heading4"/>
        <w:numPr>
          <w:ilvl w:val="3"/>
          <w:numId w:val="1"/>
        </w:numPr>
        <w:spacing w:after="0"/>
      </w:pPr>
      <w:r>
        <w:t>Direct Supertypes</w:t>
      </w:r>
    </w:p>
    <w:p w14:paraId="5D4B7746" w14:textId="77777777" w:rsidR="00901B1C" w:rsidRDefault="00901B1C" w:rsidP="00901B1C">
      <w:pPr>
        <w:ind w:left="360"/>
      </w:pPr>
      <w:hyperlink w:anchor="_45b1a148717c37cf17a72185df240621" w:history="1">
        <w:r>
          <w:rPr>
            <w:rStyle w:val="Hyperlink"/>
          </w:rPr>
          <w:t>Dose Equivalent (Radiation)</w:t>
        </w:r>
      </w:hyperlink>
    </w:p>
    <w:p w14:paraId="332B9B56" w14:textId="77777777" w:rsidR="00901B1C" w:rsidRDefault="00901B1C" w:rsidP="00901B1C">
      <w:pPr>
        <w:pStyle w:val="Code0"/>
      </w:pPr>
      <w:r w:rsidRPr="00043180">
        <w:rPr>
          <w:b/>
          <w:sz w:val="24"/>
          <w:szCs w:val="24"/>
        </w:rPr>
        <w:lastRenderedPageBreak/>
        <w:t>package</w:t>
      </w:r>
      <w:r>
        <w:t xml:space="preserve"> Threat-risk-conceptual-model::Foundational Concepts::Quantities and Units::Units</w:t>
      </w:r>
    </w:p>
    <w:p w14:paraId="2AF30317" w14:textId="77777777" w:rsidR="00901B1C" w:rsidRDefault="00901B1C" w:rsidP="00901B1C"/>
    <w:p w14:paraId="47CA62D2" w14:textId="77777777" w:rsidR="00901B1C" w:rsidRDefault="00901B1C" w:rsidP="00901B1C">
      <w:pPr>
        <w:pStyle w:val="Heading3"/>
        <w:spacing w:after="0"/>
        <w:ind w:left="1080"/>
      </w:pPr>
      <w:bookmarkStart w:id="465" w:name="_c7cfdea2dadec54298b26f0d0c4bc030"/>
      <w:bookmarkStart w:id="466" w:name="_Toc451802639"/>
      <w:r>
        <w:t>Class Second</w:t>
      </w:r>
      <w:bookmarkEnd w:id="465"/>
      <w:bookmarkEnd w:id="466"/>
      <w:r w:rsidRPr="003A31EC">
        <w:rPr>
          <w:rFonts w:cs="Arial"/>
        </w:rPr>
        <w:t xml:space="preserve"> </w:t>
      </w:r>
      <w:r>
        <w:rPr>
          <w:rFonts w:cs="Arial"/>
        </w:rPr>
        <w:fldChar w:fldCharType="begin"/>
      </w:r>
      <w:r>
        <w:instrText>XE"</w:instrText>
      </w:r>
      <w:r w:rsidRPr="00413D75">
        <w:rPr>
          <w:rFonts w:cs="Arial"/>
        </w:rPr>
        <w:instrText>Second</w:instrText>
      </w:r>
      <w:r>
        <w:instrText>"</w:instrText>
      </w:r>
      <w:r>
        <w:rPr>
          <w:rFonts w:cs="Arial"/>
        </w:rPr>
        <w:fldChar w:fldCharType="end"/>
      </w:r>
    </w:p>
    <w:p w14:paraId="46ECAAD9" w14:textId="77777777" w:rsidR="00901B1C" w:rsidRDefault="00901B1C" w:rsidP="00901B1C">
      <w:pPr>
        <w:pStyle w:val="BodyText"/>
      </w:pPr>
      <w:r>
        <w:t>The second (symbol: s) is the base unit of time in the International System of Units (SI) and is also a unit of time in other systems of measurement (abbreviated s or sec); it is the second division of the hour by sixty, the first division by 60 being the minute.</w:t>
      </w:r>
    </w:p>
    <w:p w14:paraId="3A3DE77C" w14:textId="4F77EDDA" w:rsidR="00901B1C" w:rsidRDefault="00901B1C" w:rsidP="00901B1C">
      <w:pPr>
        <w:pStyle w:val="BodyText"/>
      </w:pPr>
      <w:r>
        <w:t>The second is the duration of 9 192 631 770 periods of the radiation corresponding to the transition between the two hyperfine levels of the ground state of the cesium 133 atom.[NIST-SI]</w:t>
      </w:r>
    </w:p>
    <w:p w14:paraId="73E647AD" w14:textId="77777777" w:rsidR="00901B1C" w:rsidRDefault="00901B1C" w:rsidP="00901B1C">
      <w:pPr>
        <w:pStyle w:val="Heading4"/>
        <w:numPr>
          <w:ilvl w:val="3"/>
          <w:numId w:val="1"/>
        </w:numPr>
        <w:spacing w:after="0"/>
      </w:pPr>
      <w:r>
        <w:t>Direct Supertypes</w:t>
      </w:r>
    </w:p>
    <w:p w14:paraId="6458AA90" w14:textId="77777777" w:rsidR="00901B1C" w:rsidRDefault="00901B1C" w:rsidP="00901B1C">
      <w:pPr>
        <w:ind w:left="360"/>
      </w:pPr>
      <w:hyperlink w:anchor="_5c29de7557c634539e470d930b4b310f" w:history="1">
        <w:r>
          <w:rPr>
            <w:rStyle w:val="Hyperlink"/>
          </w:rPr>
          <w:t>Time</w:t>
        </w:r>
      </w:hyperlink>
    </w:p>
    <w:p w14:paraId="389433C0"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289213A2" w14:textId="77777777" w:rsidR="00901B1C" w:rsidRDefault="00901B1C" w:rsidP="00901B1C"/>
    <w:p w14:paraId="07080140" w14:textId="77777777" w:rsidR="00901B1C" w:rsidRDefault="00901B1C" w:rsidP="00901B1C">
      <w:pPr>
        <w:pStyle w:val="Heading3"/>
        <w:spacing w:after="0"/>
        <w:ind w:left="1080"/>
      </w:pPr>
      <w:bookmarkStart w:id="467" w:name="_8aa32e277edcee67637653ebf6e99514"/>
      <w:bookmarkStart w:id="468" w:name="_Toc451802640"/>
      <w:r>
        <w:t>Class Sievert (Sv),</w:t>
      </w:r>
      <w:bookmarkEnd w:id="467"/>
      <w:bookmarkEnd w:id="468"/>
      <w:r w:rsidRPr="003A31EC">
        <w:rPr>
          <w:rFonts w:cs="Arial"/>
        </w:rPr>
        <w:t xml:space="preserve"> </w:t>
      </w:r>
      <w:r>
        <w:rPr>
          <w:rFonts w:cs="Arial"/>
        </w:rPr>
        <w:fldChar w:fldCharType="begin"/>
      </w:r>
      <w:r>
        <w:instrText>XE"</w:instrText>
      </w:r>
      <w:r w:rsidRPr="00413D75">
        <w:rPr>
          <w:rFonts w:cs="Arial"/>
        </w:rPr>
        <w:instrText>Sievert (Sv),</w:instrText>
      </w:r>
      <w:r>
        <w:instrText>"</w:instrText>
      </w:r>
      <w:r>
        <w:rPr>
          <w:rFonts w:cs="Arial"/>
        </w:rPr>
        <w:fldChar w:fldCharType="end"/>
      </w:r>
    </w:p>
    <w:p w14:paraId="5924AE18" w14:textId="77777777" w:rsidR="00901B1C" w:rsidRDefault="00901B1C" w:rsidP="00901B1C">
      <w:pPr>
        <w:pStyle w:val="BodyText"/>
      </w:pPr>
      <w:r>
        <w:t xml:space="preserve">The international system (SI) unit for dose equivalent equal to 1 Joule/kilogram. 1 sievert = 100 rem. Named for physicist Rolf Sievert. </w:t>
      </w:r>
    </w:p>
    <w:p w14:paraId="6F37B13F" w14:textId="77777777" w:rsidR="00901B1C" w:rsidRDefault="00901B1C" w:rsidP="00901B1C">
      <w:pPr>
        <w:pStyle w:val="Heading4"/>
        <w:numPr>
          <w:ilvl w:val="3"/>
          <w:numId w:val="1"/>
        </w:numPr>
        <w:spacing w:after="0"/>
      </w:pPr>
      <w:r>
        <w:t>Direct Supertypes</w:t>
      </w:r>
    </w:p>
    <w:p w14:paraId="4697B89F" w14:textId="77777777" w:rsidR="00901B1C" w:rsidRDefault="00901B1C" w:rsidP="00901B1C">
      <w:pPr>
        <w:ind w:left="360"/>
      </w:pPr>
      <w:hyperlink w:anchor="_45b1a148717c37cf17a72185df240621" w:history="1">
        <w:r>
          <w:rPr>
            <w:rStyle w:val="Hyperlink"/>
          </w:rPr>
          <w:t>Dose Equivalent (Radiation)</w:t>
        </w:r>
      </w:hyperlink>
    </w:p>
    <w:p w14:paraId="4592739E"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1E6A55A8" w14:textId="77777777" w:rsidR="00901B1C" w:rsidRDefault="00901B1C" w:rsidP="00901B1C"/>
    <w:p w14:paraId="7064DF07" w14:textId="77777777" w:rsidR="00901B1C" w:rsidRDefault="00901B1C" w:rsidP="00901B1C">
      <w:pPr>
        <w:pStyle w:val="Heading3"/>
        <w:spacing w:after="0"/>
        <w:ind w:left="1080"/>
      </w:pPr>
      <w:bookmarkStart w:id="469" w:name="_4a678a4b4cfa40eb832c58b8212d13c7"/>
      <w:bookmarkStart w:id="470" w:name="_Toc451802641"/>
      <w:r>
        <w:t>Class Square Feet</w:t>
      </w:r>
      <w:bookmarkEnd w:id="469"/>
      <w:bookmarkEnd w:id="470"/>
      <w:r w:rsidRPr="003A31EC">
        <w:rPr>
          <w:rFonts w:cs="Arial"/>
        </w:rPr>
        <w:t xml:space="preserve"> </w:t>
      </w:r>
      <w:r>
        <w:rPr>
          <w:rFonts w:cs="Arial"/>
        </w:rPr>
        <w:fldChar w:fldCharType="begin"/>
      </w:r>
      <w:r>
        <w:instrText>XE"</w:instrText>
      </w:r>
      <w:r w:rsidRPr="00413D75">
        <w:rPr>
          <w:rFonts w:cs="Arial"/>
        </w:rPr>
        <w:instrText>Square Feet</w:instrText>
      </w:r>
      <w:r>
        <w:instrText>"</w:instrText>
      </w:r>
      <w:r>
        <w:rPr>
          <w:rFonts w:cs="Arial"/>
        </w:rPr>
        <w:fldChar w:fldCharType="end"/>
      </w:r>
    </w:p>
    <w:p w14:paraId="68CCF6F1" w14:textId="77777777" w:rsidR="00901B1C" w:rsidRDefault="00901B1C" w:rsidP="00901B1C">
      <w:pPr>
        <w:pStyle w:val="BodyText"/>
      </w:pPr>
      <w:r>
        <w:t>Area measured in feet.</w:t>
      </w:r>
    </w:p>
    <w:p w14:paraId="1A2A6EDE" w14:textId="77777777" w:rsidR="00901B1C" w:rsidRDefault="00901B1C" w:rsidP="00901B1C">
      <w:pPr>
        <w:pStyle w:val="Heading4"/>
        <w:numPr>
          <w:ilvl w:val="3"/>
          <w:numId w:val="1"/>
        </w:numPr>
        <w:spacing w:after="0"/>
      </w:pPr>
      <w:r>
        <w:t>Direct Supertypes</w:t>
      </w:r>
    </w:p>
    <w:p w14:paraId="68EC0307" w14:textId="77777777" w:rsidR="00901B1C" w:rsidRDefault="00901B1C" w:rsidP="00901B1C">
      <w:pPr>
        <w:ind w:left="360"/>
      </w:pPr>
      <w:hyperlink w:anchor="_a1c24b9f1c3fbd14f3d437194b2e62db" w:history="1">
        <w:r>
          <w:rPr>
            <w:rStyle w:val="Hyperlink"/>
          </w:rPr>
          <w:t>Area</w:t>
        </w:r>
      </w:hyperlink>
    </w:p>
    <w:p w14:paraId="413D0F37"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5E7D8B7E" w14:textId="77777777" w:rsidR="00901B1C" w:rsidRDefault="00901B1C" w:rsidP="00901B1C"/>
    <w:p w14:paraId="115D4ACD" w14:textId="77777777" w:rsidR="00901B1C" w:rsidRDefault="00901B1C" w:rsidP="00901B1C">
      <w:pPr>
        <w:pStyle w:val="Heading3"/>
        <w:spacing w:after="0"/>
        <w:ind w:left="1080"/>
      </w:pPr>
      <w:bookmarkStart w:id="471" w:name="_587bc15d1ee8dfd7c93ce9d05c76b2f1"/>
      <w:bookmarkStart w:id="472" w:name="_Toc451802642"/>
      <w:r>
        <w:t>Class Square Meter</w:t>
      </w:r>
      <w:bookmarkEnd w:id="471"/>
      <w:bookmarkEnd w:id="472"/>
      <w:r w:rsidRPr="003A31EC">
        <w:rPr>
          <w:rFonts w:cs="Arial"/>
        </w:rPr>
        <w:t xml:space="preserve"> </w:t>
      </w:r>
      <w:r>
        <w:rPr>
          <w:rFonts w:cs="Arial"/>
        </w:rPr>
        <w:fldChar w:fldCharType="begin"/>
      </w:r>
      <w:r>
        <w:instrText>XE"</w:instrText>
      </w:r>
      <w:r w:rsidRPr="00413D75">
        <w:rPr>
          <w:rFonts w:cs="Arial"/>
        </w:rPr>
        <w:instrText>Square Meter</w:instrText>
      </w:r>
      <w:r>
        <w:instrText>"</w:instrText>
      </w:r>
      <w:r>
        <w:rPr>
          <w:rFonts w:cs="Arial"/>
        </w:rPr>
        <w:fldChar w:fldCharType="end"/>
      </w:r>
    </w:p>
    <w:p w14:paraId="430B4EC6" w14:textId="77777777" w:rsidR="00901B1C" w:rsidRDefault="00901B1C" w:rsidP="00901B1C">
      <w:pPr>
        <w:pStyle w:val="BodyText"/>
      </w:pPr>
      <w:r>
        <w:t>Area measured in SI meters.</w:t>
      </w:r>
    </w:p>
    <w:p w14:paraId="23D9D387" w14:textId="77777777" w:rsidR="00901B1C" w:rsidRDefault="00901B1C" w:rsidP="00901B1C">
      <w:pPr>
        <w:pStyle w:val="Heading4"/>
        <w:numPr>
          <w:ilvl w:val="3"/>
          <w:numId w:val="1"/>
        </w:numPr>
        <w:spacing w:after="0"/>
      </w:pPr>
      <w:r>
        <w:t>Direct Supertypes</w:t>
      </w:r>
    </w:p>
    <w:p w14:paraId="7694B476" w14:textId="77777777" w:rsidR="00901B1C" w:rsidRDefault="00901B1C" w:rsidP="00901B1C">
      <w:pPr>
        <w:ind w:left="360"/>
      </w:pPr>
      <w:hyperlink w:anchor="_a1c24b9f1c3fbd14f3d437194b2e62db" w:history="1">
        <w:r>
          <w:rPr>
            <w:rStyle w:val="Hyperlink"/>
          </w:rPr>
          <w:t>Area</w:t>
        </w:r>
      </w:hyperlink>
    </w:p>
    <w:p w14:paraId="41DC0B94"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31B4F838" w14:textId="77777777" w:rsidR="00901B1C" w:rsidRDefault="00901B1C" w:rsidP="00901B1C"/>
    <w:p w14:paraId="06A352D1" w14:textId="77777777" w:rsidR="00901B1C" w:rsidRDefault="00901B1C" w:rsidP="00901B1C">
      <w:pPr>
        <w:pStyle w:val="Heading3"/>
        <w:spacing w:after="0"/>
        <w:ind w:left="1080"/>
      </w:pPr>
      <w:bookmarkStart w:id="473" w:name="_44a878f95a3e19baba66cbc11e9782d6"/>
      <w:bookmarkStart w:id="474" w:name="_Toc451802643"/>
      <w:r>
        <w:t>Class Volt</w:t>
      </w:r>
      <w:bookmarkEnd w:id="473"/>
      <w:bookmarkEnd w:id="474"/>
      <w:r w:rsidRPr="003A31EC">
        <w:rPr>
          <w:rFonts w:cs="Arial"/>
        </w:rPr>
        <w:t xml:space="preserve"> </w:t>
      </w:r>
      <w:r>
        <w:rPr>
          <w:rFonts w:cs="Arial"/>
        </w:rPr>
        <w:fldChar w:fldCharType="begin"/>
      </w:r>
      <w:r>
        <w:instrText>XE"</w:instrText>
      </w:r>
      <w:r w:rsidRPr="00413D75">
        <w:rPr>
          <w:rFonts w:cs="Arial"/>
        </w:rPr>
        <w:instrText>Volt</w:instrText>
      </w:r>
      <w:r>
        <w:instrText>"</w:instrText>
      </w:r>
      <w:r>
        <w:rPr>
          <w:rFonts w:cs="Arial"/>
        </w:rPr>
        <w:fldChar w:fldCharType="end"/>
      </w:r>
    </w:p>
    <w:p w14:paraId="42ACC091" w14:textId="77777777" w:rsidR="00901B1C" w:rsidRDefault="00901B1C" w:rsidP="00901B1C">
      <w:pPr>
        <w:pStyle w:val="BodyText"/>
      </w:pPr>
      <w:r>
        <w:t>The SI unit of electromotive force, the difference of potential that would drive one ampere of current against one ohm resistance.</w:t>
      </w:r>
    </w:p>
    <w:p w14:paraId="78644DB1" w14:textId="77777777" w:rsidR="00901B1C" w:rsidRDefault="00901B1C" w:rsidP="00901B1C">
      <w:pPr>
        <w:pStyle w:val="Heading4"/>
        <w:numPr>
          <w:ilvl w:val="3"/>
          <w:numId w:val="1"/>
        </w:numPr>
        <w:spacing w:after="0"/>
      </w:pPr>
      <w:r>
        <w:lastRenderedPageBreak/>
        <w:t>Direct Supertypes</w:t>
      </w:r>
    </w:p>
    <w:p w14:paraId="3B058965" w14:textId="77777777" w:rsidR="00901B1C" w:rsidRDefault="00901B1C" w:rsidP="00901B1C">
      <w:pPr>
        <w:ind w:left="360"/>
      </w:pPr>
      <w:hyperlink w:anchor="_7aac9204e48d9c2b482963eef790a460" w:history="1">
        <w:r>
          <w:rPr>
            <w:rStyle w:val="Hyperlink"/>
          </w:rPr>
          <w:t>Electric Potential</w:t>
        </w:r>
      </w:hyperlink>
    </w:p>
    <w:p w14:paraId="5E74B88A"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3ED85F99" w14:textId="77777777" w:rsidR="00901B1C" w:rsidRDefault="00901B1C" w:rsidP="00901B1C"/>
    <w:p w14:paraId="0DD845C7" w14:textId="77777777" w:rsidR="00901B1C" w:rsidRDefault="00901B1C" w:rsidP="00901B1C">
      <w:pPr>
        <w:pStyle w:val="Heading3"/>
        <w:spacing w:after="0"/>
        <w:ind w:left="1080"/>
      </w:pPr>
      <w:bookmarkStart w:id="475" w:name="_59ba61165e7e48c57e391f08c5093777"/>
      <w:bookmarkStart w:id="476" w:name="_Toc451802644"/>
      <w:r>
        <w:t>Class Watt</w:t>
      </w:r>
      <w:bookmarkEnd w:id="475"/>
      <w:bookmarkEnd w:id="476"/>
      <w:r w:rsidRPr="003A31EC">
        <w:rPr>
          <w:rFonts w:cs="Arial"/>
        </w:rPr>
        <w:t xml:space="preserve"> </w:t>
      </w:r>
      <w:r>
        <w:rPr>
          <w:rFonts w:cs="Arial"/>
        </w:rPr>
        <w:fldChar w:fldCharType="begin"/>
      </w:r>
      <w:r>
        <w:instrText>XE"</w:instrText>
      </w:r>
      <w:r w:rsidRPr="00413D75">
        <w:rPr>
          <w:rFonts w:cs="Arial"/>
        </w:rPr>
        <w:instrText>Watt</w:instrText>
      </w:r>
      <w:r>
        <w:instrText>"</w:instrText>
      </w:r>
      <w:r>
        <w:rPr>
          <w:rFonts w:cs="Arial"/>
        </w:rPr>
        <w:fldChar w:fldCharType="end"/>
      </w:r>
    </w:p>
    <w:p w14:paraId="3CF9AAED" w14:textId="77777777" w:rsidR="00901B1C" w:rsidRDefault="00901B1C" w:rsidP="00901B1C">
      <w:pPr>
        <w:pStyle w:val="BodyText"/>
      </w:pPr>
      <w:r>
        <w:t>The SI unit of power is the joule per second (J/s).</w:t>
      </w:r>
    </w:p>
    <w:p w14:paraId="511F1273" w14:textId="77777777" w:rsidR="00901B1C" w:rsidRDefault="00901B1C" w:rsidP="00901B1C">
      <w:pPr>
        <w:pStyle w:val="Heading4"/>
        <w:numPr>
          <w:ilvl w:val="3"/>
          <w:numId w:val="1"/>
        </w:numPr>
        <w:spacing w:after="0"/>
      </w:pPr>
      <w:r>
        <w:t>Direct Supertypes</w:t>
      </w:r>
    </w:p>
    <w:p w14:paraId="3013A324" w14:textId="77777777" w:rsidR="00901B1C" w:rsidRDefault="00901B1C" w:rsidP="00901B1C">
      <w:pPr>
        <w:ind w:left="360"/>
      </w:pPr>
      <w:hyperlink w:anchor="_59728fc0bf23352475f1dd7faa458de0" w:history="1">
        <w:r>
          <w:rPr>
            <w:rStyle w:val="Hyperlink"/>
          </w:rPr>
          <w:t>Power</w:t>
        </w:r>
      </w:hyperlink>
    </w:p>
    <w:p w14:paraId="7C665BFD"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7DE3F6C9" w14:textId="77777777" w:rsidR="00901B1C" w:rsidRDefault="00901B1C" w:rsidP="00901B1C"/>
    <w:p w14:paraId="2D7F8338" w14:textId="77777777" w:rsidR="00901B1C" w:rsidRDefault="00901B1C" w:rsidP="00901B1C">
      <w:pPr>
        <w:pStyle w:val="Heading3"/>
        <w:spacing w:after="0"/>
        <w:ind w:left="1080"/>
      </w:pPr>
      <w:bookmarkStart w:id="477" w:name="_aeeefb68fb17bbaf58664afbc857f62e"/>
      <w:bookmarkStart w:id="478" w:name="_Toc451802645"/>
      <w:r>
        <w:t>Class Yard</w:t>
      </w:r>
      <w:bookmarkEnd w:id="477"/>
      <w:bookmarkEnd w:id="478"/>
      <w:r w:rsidRPr="003A31EC">
        <w:rPr>
          <w:rFonts w:cs="Arial"/>
        </w:rPr>
        <w:t xml:space="preserve"> </w:t>
      </w:r>
      <w:r>
        <w:rPr>
          <w:rFonts w:cs="Arial"/>
        </w:rPr>
        <w:fldChar w:fldCharType="begin"/>
      </w:r>
      <w:r>
        <w:instrText>XE"</w:instrText>
      </w:r>
      <w:r w:rsidRPr="00413D75">
        <w:rPr>
          <w:rFonts w:cs="Arial"/>
        </w:rPr>
        <w:instrText>Yard</w:instrText>
      </w:r>
      <w:r>
        <w:instrText>"</w:instrText>
      </w:r>
      <w:r>
        <w:rPr>
          <w:rFonts w:cs="Arial"/>
        </w:rPr>
        <w:fldChar w:fldCharType="end"/>
      </w:r>
    </w:p>
    <w:p w14:paraId="0FD9BB1C" w14:textId="77777777" w:rsidR="00901B1C" w:rsidRDefault="00901B1C" w:rsidP="00901B1C">
      <w:pPr>
        <w:pStyle w:val="BodyText"/>
      </w:pPr>
      <w:r>
        <w:t>A Unit of length equal to 3 feet.[NIST-UNITS]</w:t>
      </w:r>
    </w:p>
    <w:p w14:paraId="2EEBEAC1" w14:textId="77777777" w:rsidR="00901B1C" w:rsidRDefault="00901B1C" w:rsidP="00901B1C">
      <w:pPr>
        <w:pStyle w:val="Heading4"/>
        <w:numPr>
          <w:ilvl w:val="3"/>
          <w:numId w:val="1"/>
        </w:numPr>
        <w:spacing w:after="0"/>
      </w:pPr>
      <w:r>
        <w:t>Direct Supertypes</w:t>
      </w:r>
    </w:p>
    <w:p w14:paraId="2B99AFD4" w14:textId="77777777" w:rsidR="00901B1C" w:rsidRDefault="00901B1C" w:rsidP="00901B1C">
      <w:pPr>
        <w:ind w:left="360"/>
      </w:pPr>
      <w:hyperlink w:anchor="_885fde8f813da57918502883213c6a13" w:history="1">
        <w:r>
          <w:rPr>
            <w:rStyle w:val="Hyperlink"/>
          </w:rPr>
          <w:t>Length</w:t>
        </w:r>
      </w:hyperlink>
    </w:p>
    <w:p w14:paraId="41FB16F5"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58AC7EA8" w14:textId="77777777" w:rsidR="00901B1C" w:rsidRDefault="00901B1C" w:rsidP="00901B1C"/>
    <w:p w14:paraId="6C83E213" w14:textId="77777777" w:rsidR="00901B1C" w:rsidRDefault="00901B1C" w:rsidP="00901B1C">
      <w:pPr>
        <w:pStyle w:val="Heading3"/>
        <w:spacing w:after="0"/>
        <w:ind w:left="1080"/>
      </w:pPr>
      <w:bookmarkStart w:id="479" w:name="_a84dfe1b69be49f6ec2aa6e8a4c42f38"/>
      <w:bookmarkStart w:id="480" w:name="_Toc451802646"/>
      <w:r>
        <w:t>Class Year</w:t>
      </w:r>
      <w:bookmarkEnd w:id="479"/>
      <w:bookmarkEnd w:id="480"/>
      <w:r w:rsidRPr="003A31EC">
        <w:rPr>
          <w:rFonts w:cs="Arial"/>
        </w:rPr>
        <w:t xml:space="preserve"> </w:t>
      </w:r>
      <w:r>
        <w:rPr>
          <w:rFonts w:cs="Arial"/>
        </w:rPr>
        <w:fldChar w:fldCharType="begin"/>
      </w:r>
      <w:r>
        <w:instrText>XE"</w:instrText>
      </w:r>
      <w:r w:rsidRPr="00413D75">
        <w:rPr>
          <w:rFonts w:cs="Arial"/>
        </w:rPr>
        <w:instrText>Year</w:instrText>
      </w:r>
      <w:r>
        <w:instrText>"</w:instrText>
      </w:r>
      <w:r>
        <w:rPr>
          <w:rFonts w:cs="Arial"/>
        </w:rPr>
        <w:fldChar w:fldCharType="end"/>
      </w:r>
    </w:p>
    <w:p w14:paraId="1A84D416" w14:textId="77777777" w:rsidR="00901B1C" w:rsidRDefault="00901B1C" w:rsidP="00901B1C">
      <w:pPr>
        <w:pStyle w:val="BodyText"/>
      </w:pPr>
      <w:r>
        <w:t>The period of 365 days (or 366 days in leap years) starting from the first of January, used for reckoning time in ordinary affairs.</w:t>
      </w:r>
    </w:p>
    <w:p w14:paraId="74C91A18" w14:textId="77777777" w:rsidR="00901B1C" w:rsidRDefault="00901B1C" w:rsidP="00901B1C">
      <w:pPr>
        <w:pStyle w:val="Heading4"/>
        <w:numPr>
          <w:ilvl w:val="3"/>
          <w:numId w:val="1"/>
        </w:numPr>
        <w:spacing w:after="0"/>
      </w:pPr>
      <w:r>
        <w:t>Direct Supertypes</w:t>
      </w:r>
    </w:p>
    <w:p w14:paraId="61FAFD35" w14:textId="77777777" w:rsidR="00901B1C" w:rsidRDefault="00901B1C" w:rsidP="00901B1C">
      <w:pPr>
        <w:ind w:left="360"/>
      </w:pPr>
      <w:hyperlink w:anchor="_5c29de7557c634539e470d930b4b310f" w:history="1">
        <w:r>
          <w:rPr>
            <w:rStyle w:val="Hyperlink"/>
          </w:rPr>
          <w:t>Time</w:t>
        </w:r>
      </w:hyperlink>
    </w:p>
    <w:p w14:paraId="74D0C912" w14:textId="77777777" w:rsidR="00901B1C" w:rsidRDefault="00901B1C" w:rsidP="00901B1C">
      <w:pPr>
        <w:pStyle w:val="Code0"/>
      </w:pPr>
      <w:r w:rsidRPr="00043180">
        <w:rPr>
          <w:b/>
          <w:sz w:val="24"/>
          <w:szCs w:val="24"/>
        </w:rPr>
        <w:t>package</w:t>
      </w:r>
      <w:r>
        <w:t xml:space="preserve"> Threat-risk-conceptual-model::Foundational Concepts::Quantities and Units::Units</w:t>
      </w:r>
    </w:p>
    <w:p w14:paraId="08BEAA2F" w14:textId="77777777" w:rsidR="00901B1C" w:rsidRDefault="00901B1C" w:rsidP="00901B1C"/>
    <w:p w14:paraId="15937D42" w14:textId="77777777" w:rsidR="00901B1C" w:rsidRDefault="00901B1C" w:rsidP="00901B1C">
      <w:pPr>
        <w:spacing w:after="200" w:line="276" w:lineRule="auto"/>
        <w:rPr>
          <w:b/>
          <w:bCs/>
          <w:color w:val="365F91"/>
          <w:sz w:val="40"/>
          <w:szCs w:val="40"/>
        </w:rPr>
      </w:pPr>
      <w:r>
        <w:br w:type="page"/>
      </w:r>
    </w:p>
    <w:p w14:paraId="5638F895" w14:textId="77777777" w:rsidR="00901B1C" w:rsidRDefault="00901B1C" w:rsidP="00901B1C">
      <w:pPr>
        <w:pStyle w:val="Heading2"/>
      </w:pPr>
      <w:bookmarkStart w:id="481" w:name="_Toc451802647"/>
      <w:r>
        <w:t>Threat-risk-conceptual-model::Foundational Concepts::Rules</w:t>
      </w:r>
      <w:bookmarkEnd w:id="481"/>
    </w:p>
    <w:p w14:paraId="62A56164" w14:textId="77777777" w:rsidR="00901B1C" w:rsidRDefault="00901B1C" w:rsidP="00901B1C">
      <w:pPr>
        <w:pStyle w:val="BodyText"/>
      </w:pPr>
      <w:r>
        <w:t>Rules define conditional behavior that has some condition and some result. The result may be an action (an action rule) or simply to say what must be true (a constraint).</w:t>
      </w:r>
    </w:p>
    <w:p w14:paraId="7D961D6E" w14:textId="77777777" w:rsidR="00901B1C" w:rsidRDefault="00901B1C" w:rsidP="00901B1C">
      <w:pPr>
        <w:pStyle w:val="Heading3"/>
        <w:spacing w:after="0"/>
        <w:ind w:left="1080"/>
      </w:pPr>
      <w:bookmarkStart w:id="482" w:name="_Toc451802648"/>
      <w:r>
        <w:t>Diagram: Rules</w:t>
      </w:r>
      <w:bookmarkEnd w:id="482"/>
    </w:p>
    <w:p w14:paraId="02F3F894" w14:textId="77777777" w:rsidR="00901B1C" w:rsidRDefault="00901B1C" w:rsidP="00901B1C">
      <w:pPr>
        <w:jc w:val="center"/>
        <w:rPr>
          <w:rFonts w:cs="Arial"/>
        </w:rPr>
      </w:pPr>
      <w:r>
        <w:rPr>
          <w:noProof/>
        </w:rPr>
        <w:drawing>
          <wp:inline distT="0" distB="0" distL="0" distR="0" wp14:anchorId="1601E103" wp14:editId="6121DB2C">
            <wp:extent cx="6188074" cy="5020513"/>
            <wp:effectExtent l="0" t="0" r="0" b="0"/>
            <wp:docPr id="5093" name="Picture 1793036980.emf" descr="179303698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1793036980.emf"/>
                    <pic:cNvPicPr/>
                  </pic:nvPicPr>
                  <pic:blipFill>
                    <a:blip r:embed="rId66" cstate="print"/>
                    <a:stretch>
                      <a:fillRect/>
                    </a:stretch>
                  </pic:blipFill>
                  <pic:spPr>
                    <a:xfrm>
                      <a:off x="0" y="0"/>
                      <a:ext cx="6188074" cy="5020513"/>
                    </a:xfrm>
                    <a:prstGeom prst="rect">
                      <a:avLst/>
                    </a:prstGeom>
                  </pic:spPr>
                </pic:pic>
              </a:graphicData>
            </a:graphic>
          </wp:inline>
        </w:drawing>
      </w:r>
    </w:p>
    <w:p w14:paraId="649403BB"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Rules</w:t>
      </w:r>
    </w:p>
    <w:p w14:paraId="06CA0441" w14:textId="4EA96C0B" w:rsidR="00901B1C" w:rsidRDefault="00901B1C" w:rsidP="00901B1C">
      <w:r>
        <w:t xml:space="preserve"> </w:t>
      </w:r>
    </w:p>
    <w:p w14:paraId="0F11DE80" w14:textId="2AAEF905" w:rsidR="00901B1C" w:rsidRDefault="00901B1C" w:rsidP="00901B1C">
      <w:pPr>
        <w:pStyle w:val="Heading3"/>
        <w:spacing w:after="0"/>
        <w:ind w:left="1080"/>
      </w:pPr>
      <w:bookmarkStart w:id="483" w:name="_881429e9d0977f9fb3f1fca8f979b002"/>
      <w:bookmarkStart w:id="484" w:name="_Toc451802649"/>
      <w:r>
        <w:t>Association Class Causality Rule</w:t>
      </w:r>
      <w:bookmarkEnd w:id="483"/>
      <w:bookmarkEnd w:id="484"/>
      <w:r w:rsidRPr="003A31EC">
        <w:rPr>
          <w:rFonts w:cs="Arial"/>
        </w:rPr>
        <w:t xml:space="preserve"> </w:t>
      </w:r>
      <w:r>
        <w:rPr>
          <w:rFonts w:cs="Arial"/>
        </w:rPr>
        <w:fldChar w:fldCharType="begin"/>
      </w:r>
      <w:r>
        <w:instrText>XE"</w:instrText>
      </w:r>
      <w:r w:rsidRPr="00413D75">
        <w:rPr>
          <w:rFonts w:cs="Arial"/>
        </w:rPr>
        <w:instrText>Causality Rule</w:instrText>
      </w:r>
      <w:r>
        <w:instrText>"</w:instrText>
      </w:r>
      <w:r>
        <w:rPr>
          <w:rFonts w:cs="Arial"/>
        </w:rPr>
        <w:fldChar w:fldCharType="end"/>
      </w:r>
    </w:p>
    <w:p w14:paraId="3B918069" w14:textId="77777777" w:rsidR="00901B1C" w:rsidRDefault="00901B1C" w:rsidP="00901B1C">
      <w:pPr>
        <w:pStyle w:val="BodyText"/>
      </w:pPr>
      <w:r>
        <w:t>A causality rule triggers a "do" effect when the "when" situation is matched under conditions(s) of the context - a proactive cause and effect.</w:t>
      </w:r>
    </w:p>
    <w:p w14:paraId="57F8008E" w14:textId="77777777" w:rsidR="00901B1C" w:rsidRDefault="00901B1C" w:rsidP="00901B1C">
      <w:pPr>
        <w:pStyle w:val="Heading4"/>
        <w:numPr>
          <w:ilvl w:val="3"/>
          <w:numId w:val="1"/>
        </w:numPr>
        <w:spacing w:after="0"/>
      </w:pPr>
      <w:r>
        <w:lastRenderedPageBreak/>
        <w:t>Direct Supertypes</w:t>
      </w:r>
    </w:p>
    <w:p w14:paraId="603A1B34" w14:textId="77777777" w:rsidR="00901B1C" w:rsidRDefault="00901B1C" w:rsidP="00901B1C">
      <w:pPr>
        <w:ind w:left="360"/>
      </w:pPr>
      <w:hyperlink w:anchor="_c1db5cf0fabc6ad7126d55a1179d35c5" w:history="1">
        <w:r>
          <w:rPr>
            <w:rStyle w:val="Hyperlink"/>
          </w:rPr>
          <w:t>Cause and Effect</w:t>
        </w:r>
      </w:hyperlink>
      <w:r>
        <w:t xml:space="preserve">, </w:t>
      </w:r>
      <w:hyperlink w:anchor="_654d7a3ef93d21256d8762eb130bfe8d" w:history="1">
        <w:r>
          <w:rPr>
            <w:rStyle w:val="Hyperlink"/>
          </w:rPr>
          <w:t>Rule</w:t>
        </w:r>
      </w:hyperlink>
    </w:p>
    <w:p w14:paraId="30328F01" w14:textId="77777777" w:rsidR="00901B1C" w:rsidRDefault="00901B1C" w:rsidP="00901B1C">
      <w:pPr>
        <w:pStyle w:val="Code0"/>
      </w:pPr>
      <w:r w:rsidRPr="00043180">
        <w:rPr>
          <w:b/>
          <w:sz w:val="24"/>
          <w:szCs w:val="24"/>
        </w:rPr>
        <w:t>package</w:t>
      </w:r>
      <w:r>
        <w:t xml:space="preserve"> Threat-risk-conceptual-model::Foundational Concepts::Rules</w:t>
      </w:r>
    </w:p>
    <w:p w14:paraId="1EA4EF88" w14:textId="77777777" w:rsidR="00901B1C" w:rsidRDefault="00901B1C" w:rsidP="00901B1C">
      <w:pPr>
        <w:pStyle w:val="Heading5"/>
        <w:spacing w:after="0"/>
      </w:pPr>
      <w:r>
        <w:t>Association Ends</w:t>
      </w:r>
    </w:p>
    <w:p w14:paraId="388609E6" w14:textId="77777777" w:rsidR="00901B1C" w:rsidRDefault="00901B1C" w:rsidP="00901B1C">
      <w:pPr>
        <w:ind w:firstLine="720"/>
      </w:pPr>
      <w:r>
        <w:rPr>
          <w:noProof/>
        </w:rPr>
        <w:drawing>
          <wp:inline distT="0" distB="0" distL="0" distR="0" wp14:anchorId="6AE211D4" wp14:editId="7DD2F2F7">
            <wp:extent cx="152400" cy="152400"/>
            <wp:effectExtent l="0" t="0" r="0" b="0"/>
            <wp:docPr id="5094"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conditional causes</w:t>
      </w:r>
      <w:r>
        <w:rPr>
          <w:rFonts w:cs="Arial"/>
        </w:rPr>
        <w:fldChar w:fldCharType="begin"/>
      </w:r>
      <w:r>
        <w:instrText>XE"</w:instrText>
      </w:r>
      <w:r w:rsidRPr="00413D75">
        <w:rPr>
          <w:rFonts w:cs="Arial"/>
        </w:rPr>
        <w:instrText>conditional causes</w:instrText>
      </w:r>
      <w:r>
        <w:instrText>"</w:instrText>
      </w:r>
      <w:r>
        <w:rPr>
          <w:rFonts w:cs="Arial"/>
        </w:rPr>
        <w:fldChar w:fldCharType="end"/>
      </w:r>
      <w:r>
        <w:t xml:space="preserve"> : </w:t>
      </w:r>
      <w:hyperlink w:anchor="_63104765cd42c5f76cf72fdc4ed90397" w:history="1">
        <w:r>
          <w:rPr>
            <w:rStyle w:val="Hyperlink"/>
          </w:rPr>
          <w:t>Situation</w:t>
        </w:r>
      </w:hyperlink>
      <w:r>
        <w:t xml:space="preserve"> [*]   </w:t>
      </w:r>
      <w:r w:rsidRPr="00833C5F">
        <w:rPr>
          <w:i/>
        </w:rPr>
        <w:t>Redefines</w:t>
      </w:r>
      <w:r>
        <w:t xml:space="preserve">: matches: </w:t>
      </w:r>
      <w:hyperlink w:anchor="_6db5f6447173086a1a7d18af4f144b69" w:history="1">
        <w:r>
          <w:rPr>
            <w:rStyle w:val="Hyperlink"/>
          </w:rPr>
          <w:t>Pattern</w:t>
        </w:r>
      </w:hyperlink>
      <w:r>
        <w:rPr>
          <w:rStyle w:val="Hyperlink"/>
        </w:rPr>
        <w:t xml:space="preserve">   </w:t>
      </w:r>
      <w:r>
        <w:t xml:space="preserve"> </w:t>
      </w:r>
    </w:p>
    <w:p w14:paraId="0936A010" w14:textId="77777777" w:rsidR="00901B1C" w:rsidRDefault="00901B1C" w:rsidP="00901B1C">
      <w:pPr>
        <w:pStyle w:val="BodyText"/>
      </w:pPr>
      <w:r>
        <w:t>When a situation occurs.</w:t>
      </w:r>
    </w:p>
    <w:p w14:paraId="0FA741AF" w14:textId="77777777" w:rsidR="00901B1C" w:rsidRDefault="00901B1C" w:rsidP="00901B1C">
      <w:pPr>
        <w:ind w:firstLine="720"/>
      </w:pPr>
      <w:r>
        <w:rPr>
          <w:noProof/>
        </w:rPr>
        <w:drawing>
          <wp:inline distT="0" distB="0" distL="0" distR="0" wp14:anchorId="20BFDECD" wp14:editId="7BD315B1">
            <wp:extent cx="152400" cy="152400"/>
            <wp:effectExtent l="0" t="0" r="0" b="0"/>
            <wp:docPr id="5095"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conditionally caused by</w:t>
      </w:r>
      <w:r>
        <w:rPr>
          <w:rFonts w:cs="Arial"/>
        </w:rPr>
        <w:fldChar w:fldCharType="begin"/>
      </w:r>
      <w:r>
        <w:instrText>XE"</w:instrText>
      </w:r>
      <w:r w:rsidRPr="00413D75">
        <w:rPr>
          <w:rFonts w:cs="Arial"/>
        </w:rPr>
        <w:instrText>conditionally caused by</w:instrText>
      </w:r>
      <w:r>
        <w:instrText>"</w:instrText>
      </w:r>
      <w:r>
        <w:rPr>
          <w:rFonts w:cs="Arial"/>
        </w:rPr>
        <w:fldChar w:fldCharType="end"/>
      </w:r>
      <w:r>
        <w:t xml:space="preserve"> : </w:t>
      </w:r>
      <w:hyperlink w:anchor="_63104765cd42c5f76cf72fdc4ed90397" w:history="1">
        <w:r>
          <w:rPr>
            <w:rStyle w:val="Hyperlink"/>
          </w:rPr>
          <w:t>Situation</w:t>
        </w:r>
      </w:hyperlink>
      <w:r>
        <w:t xml:space="preserve"> [*]   </w:t>
      </w:r>
      <w:r w:rsidRPr="00833C5F">
        <w:rPr>
          <w:i/>
        </w:rPr>
        <w:t>Redefines</w:t>
      </w:r>
      <w:r>
        <w:t xml:space="preserve">: matches: </w:t>
      </w:r>
      <w:hyperlink w:anchor="_6db5f6447173086a1a7d18af4f144b69" w:history="1">
        <w:r>
          <w:rPr>
            <w:rStyle w:val="Hyperlink"/>
          </w:rPr>
          <w:t>Pattern</w:t>
        </w:r>
      </w:hyperlink>
      <w:r>
        <w:rPr>
          <w:rStyle w:val="Hyperlink"/>
        </w:rPr>
        <w:t xml:space="preserve">   </w:t>
      </w:r>
      <w:r>
        <w:t xml:space="preserve"> </w:t>
      </w:r>
    </w:p>
    <w:p w14:paraId="1E8F8F13" w14:textId="77777777" w:rsidR="00901B1C" w:rsidRDefault="00901B1C" w:rsidP="00901B1C">
      <w:pPr>
        <w:pStyle w:val="BodyText"/>
      </w:pPr>
      <w:r>
        <w:t>Things that may cause the situation.</w:t>
      </w:r>
    </w:p>
    <w:p w14:paraId="04707DBC" w14:textId="77777777" w:rsidR="00901B1C" w:rsidRDefault="00901B1C" w:rsidP="00901B1C"/>
    <w:p w14:paraId="6A9440C1" w14:textId="77777777" w:rsidR="00901B1C" w:rsidRDefault="00901B1C" w:rsidP="00901B1C">
      <w:pPr>
        <w:pStyle w:val="Heading3"/>
        <w:spacing w:after="0"/>
        <w:ind w:left="1080"/>
      </w:pPr>
      <w:bookmarkStart w:id="485" w:name="_5c821698f80268cfe2b788a81ac47059"/>
      <w:bookmarkStart w:id="486" w:name="_Toc451802650"/>
      <w:r>
        <w:t>Class Constraint</w:t>
      </w:r>
      <w:bookmarkEnd w:id="485"/>
      <w:bookmarkEnd w:id="486"/>
      <w:r w:rsidRPr="003A31EC">
        <w:rPr>
          <w:rFonts w:cs="Arial"/>
        </w:rPr>
        <w:t xml:space="preserve"> </w:t>
      </w:r>
      <w:r>
        <w:rPr>
          <w:rFonts w:cs="Arial"/>
        </w:rPr>
        <w:fldChar w:fldCharType="begin"/>
      </w:r>
      <w:r>
        <w:instrText>XE"</w:instrText>
      </w:r>
      <w:r w:rsidRPr="00413D75">
        <w:rPr>
          <w:rFonts w:cs="Arial"/>
        </w:rPr>
        <w:instrText>Constraint</w:instrText>
      </w:r>
      <w:r>
        <w:instrText>"</w:instrText>
      </w:r>
      <w:r>
        <w:rPr>
          <w:rFonts w:cs="Arial"/>
        </w:rPr>
        <w:fldChar w:fldCharType="end"/>
      </w:r>
    </w:p>
    <w:p w14:paraId="54851370" w14:textId="77777777" w:rsidR="00901B1C" w:rsidRDefault="00901B1C" w:rsidP="00901B1C">
      <w:pPr>
        <w:pStyle w:val="BodyText"/>
      </w:pPr>
      <w:r>
        <w:t>Anything which places limits on a situation.</w:t>
      </w:r>
    </w:p>
    <w:p w14:paraId="10479C09" w14:textId="77777777" w:rsidR="00901B1C" w:rsidRDefault="00901B1C" w:rsidP="00901B1C">
      <w:pPr>
        <w:pStyle w:val="Heading4"/>
        <w:numPr>
          <w:ilvl w:val="3"/>
          <w:numId w:val="1"/>
        </w:numPr>
        <w:spacing w:after="0"/>
      </w:pPr>
      <w:r>
        <w:t>Direct Supertypes</w:t>
      </w:r>
    </w:p>
    <w:p w14:paraId="2639D1C6" w14:textId="77777777" w:rsidR="00901B1C" w:rsidRDefault="00901B1C" w:rsidP="00901B1C">
      <w:pPr>
        <w:ind w:left="360"/>
      </w:pPr>
      <w:hyperlink w:anchor="_654d7a3ef93d21256d8762eb130bfe8d" w:history="1">
        <w:r>
          <w:rPr>
            <w:rStyle w:val="Hyperlink"/>
          </w:rPr>
          <w:t>Rule</w:t>
        </w:r>
      </w:hyperlink>
    </w:p>
    <w:p w14:paraId="13315DDE" w14:textId="77777777" w:rsidR="00901B1C" w:rsidRDefault="00901B1C" w:rsidP="00901B1C">
      <w:pPr>
        <w:pStyle w:val="Code0"/>
      </w:pPr>
      <w:r w:rsidRPr="00043180">
        <w:rPr>
          <w:b/>
          <w:sz w:val="24"/>
          <w:szCs w:val="24"/>
        </w:rPr>
        <w:t>package</w:t>
      </w:r>
      <w:r>
        <w:t xml:space="preserve"> Threat-risk-conceptual-model::Foundational Concepts::Rules</w:t>
      </w:r>
    </w:p>
    <w:p w14:paraId="67EAC551" w14:textId="77777777" w:rsidR="00901B1C" w:rsidRDefault="00901B1C" w:rsidP="00901B1C"/>
    <w:p w14:paraId="34A0B30E" w14:textId="77777777" w:rsidR="00901B1C" w:rsidRDefault="00901B1C" w:rsidP="00901B1C">
      <w:pPr>
        <w:pStyle w:val="Heading3"/>
        <w:spacing w:after="0"/>
        <w:ind w:left="1080"/>
      </w:pPr>
      <w:bookmarkStart w:id="487" w:name="_414dd7d59107bf4287d1511685ca32ab"/>
      <w:bookmarkStart w:id="488" w:name="_Toc451802651"/>
      <w:r>
        <w:t>Class Expression</w:t>
      </w:r>
      <w:bookmarkEnd w:id="487"/>
      <w:bookmarkEnd w:id="488"/>
      <w:r w:rsidRPr="003A31EC">
        <w:rPr>
          <w:rFonts w:cs="Arial"/>
        </w:rPr>
        <w:t xml:space="preserve"> </w:t>
      </w:r>
      <w:r>
        <w:rPr>
          <w:rFonts w:cs="Arial"/>
        </w:rPr>
        <w:fldChar w:fldCharType="begin"/>
      </w:r>
      <w:r>
        <w:instrText>XE"</w:instrText>
      </w:r>
      <w:r w:rsidRPr="00413D75">
        <w:rPr>
          <w:rFonts w:cs="Arial"/>
        </w:rPr>
        <w:instrText>Expression</w:instrText>
      </w:r>
      <w:r>
        <w:instrText>"</w:instrText>
      </w:r>
      <w:r>
        <w:rPr>
          <w:rFonts w:cs="Arial"/>
        </w:rPr>
        <w:fldChar w:fldCharType="end"/>
      </w:r>
    </w:p>
    <w:p w14:paraId="1401F8E1" w14:textId="77777777" w:rsidR="00901B1C" w:rsidRDefault="00901B1C" w:rsidP="00901B1C">
      <w:pPr>
        <w:pStyle w:val="BodyText"/>
      </w:pPr>
      <w:r>
        <w:t>Expressions return a value based on a calculation.</w:t>
      </w:r>
    </w:p>
    <w:p w14:paraId="2AB58C95" w14:textId="77777777" w:rsidR="00901B1C" w:rsidRDefault="00901B1C" w:rsidP="00901B1C">
      <w:pPr>
        <w:pStyle w:val="Heading4"/>
        <w:numPr>
          <w:ilvl w:val="3"/>
          <w:numId w:val="1"/>
        </w:numPr>
        <w:spacing w:after="0"/>
      </w:pPr>
      <w:r>
        <w:t>Direct Supertypes</w:t>
      </w:r>
    </w:p>
    <w:p w14:paraId="11DEF67D" w14:textId="77777777" w:rsidR="00901B1C" w:rsidRDefault="00901B1C" w:rsidP="00901B1C">
      <w:pPr>
        <w:ind w:left="360"/>
      </w:pPr>
      <w:hyperlink w:anchor="_a7a4f23921c2d4c035993a2e874887ff" w:history="1">
        <w:r>
          <w:rPr>
            <w:rStyle w:val="Hyperlink"/>
          </w:rPr>
          <w:t>Value</w:t>
        </w:r>
      </w:hyperlink>
    </w:p>
    <w:p w14:paraId="31A2E264" w14:textId="77777777" w:rsidR="00901B1C" w:rsidRDefault="00901B1C" w:rsidP="00901B1C">
      <w:pPr>
        <w:pStyle w:val="Code0"/>
      </w:pPr>
      <w:r w:rsidRPr="00043180">
        <w:rPr>
          <w:b/>
          <w:sz w:val="24"/>
          <w:szCs w:val="24"/>
        </w:rPr>
        <w:t>package</w:t>
      </w:r>
      <w:r>
        <w:t xml:space="preserve"> Threat-risk-conceptual-model::Foundational Concepts::Rules</w:t>
      </w:r>
    </w:p>
    <w:p w14:paraId="50D3ED05" w14:textId="77777777" w:rsidR="00901B1C" w:rsidRDefault="00901B1C" w:rsidP="00901B1C">
      <w:pPr>
        <w:pStyle w:val="Heading4"/>
        <w:numPr>
          <w:ilvl w:val="3"/>
          <w:numId w:val="1"/>
        </w:numPr>
        <w:spacing w:after="0"/>
      </w:pPr>
      <w:r>
        <w:t>Associations</w:t>
      </w:r>
    </w:p>
    <w:p w14:paraId="6D38B8B9" w14:textId="77777777" w:rsidR="00901B1C" w:rsidRDefault="00901B1C" w:rsidP="00901B1C">
      <w:pPr>
        <w:ind w:left="605" w:hanging="245"/>
      </w:pPr>
      <w:r>
        <w:rPr>
          <w:noProof/>
        </w:rPr>
        <w:drawing>
          <wp:inline distT="0" distB="0" distL="0" distR="0" wp14:anchorId="6BF4227B" wp14:editId="0FDBBA34">
            <wp:extent cx="152400" cy="152400"/>
            <wp:effectExtent l="0" t="0" r="0" b="0"/>
            <wp:docPr id="509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3f8a1ce41092a264bf0975c8f710d6e9" w:history="1">
        <w:r>
          <w:rPr>
            <w:rStyle w:val="Hyperlink"/>
          </w:rPr>
          <w:t>Expression Language</w:t>
        </w:r>
      </w:hyperlink>
      <w:r>
        <w:t xml:space="preserve">   </w:t>
      </w:r>
      <w:r w:rsidRPr="00833C5F">
        <w:rPr>
          <w:i/>
        </w:rPr>
        <w:t>Subsets</w:t>
      </w:r>
      <w:r>
        <w:t>: categorized by:</w:t>
      </w:r>
      <w:hyperlink w:anchor="_1e46c059e4f9b5846cdb98d6adff437a" w:history="1">
        <w:r>
          <w:rPr>
            <w:rStyle w:val="Hyperlink"/>
          </w:rPr>
          <w:t>Category</w:t>
        </w:r>
      </w:hyperlink>
      <w:r>
        <w:rPr>
          <w:rStyle w:val="Hyperlink"/>
        </w:rPr>
        <w:t xml:space="preserve"> </w:t>
      </w:r>
      <w:r>
        <w:t xml:space="preserve">   </w:t>
      </w:r>
    </w:p>
    <w:p w14:paraId="34137E3B" w14:textId="77777777" w:rsidR="00901B1C" w:rsidRDefault="00901B1C" w:rsidP="00901B1C"/>
    <w:p w14:paraId="6ADE5BFF" w14:textId="77777777" w:rsidR="00901B1C" w:rsidRDefault="00901B1C" w:rsidP="00901B1C">
      <w:pPr>
        <w:pStyle w:val="Heading3"/>
        <w:spacing w:after="0"/>
        <w:ind w:left="1080"/>
      </w:pPr>
      <w:bookmarkStart w:id="489" w:name="_3f8a1ce41092a264bf0975c8f710d6e9"/>
      <w:bookmarkStart w:id="490" w:name="_Toc451802652"/>
      <w:r>
        <w:t>Class Expression Language</w:t>
      </w:r>
      <w:bookmarkEnd w:id="489"/>
      <w:bookmarkEnd w:id="490"/>
      <w:r w:rsidRPr="003A31EC">
        <w:rPr>
          <w:rFonts w:cs="Arial"/>
        </w:rPr>
        <w:t xml:space="preserve"> </w:t>
      </w:r>
      <w:r>
        <w:rPr>
          <w:rFonts w:cs="Arial"/>
        </w:rPr>
        <w:fldChar w:fldCharType="begin"/>
      </w:r>
      <w:r>
        <w:instrText>XE"</w:instrText>
      </w:r>
      <w:r w:rsidRPr="00413D75">
        <w:rPr>
          <w:rFonts w:cs="Arial"/>
        </w:rPr>
        <w:instrText>Expression Language</w:instrText>
      </w:r>
      <w:r>
        <w:instrText>"</w:instrText>
      </w:r>
      <w:r>
        <w:rPr>
          <w:rFonts w:cs="Arial"/>
        </w:rPr>
        <w:fldChar w:fldCharType="end"/>
      </w:r>
    </w:p>
    <w:p w14:paraId="6F7C392C" w14:textId="77777777" w:rsidR="00901B1C" w:rsidRDefault="00901B1C" w:rsidP="00901B1C">
      <w:pPr>
        <w:pStyle w:val="BodyText"/>
      </w:pPr>
      <w:r>
        <w:t>A language for expressions. e.g., OCL, ALF, Java, English.</w:t>
      </w:r>
    </w:p>
    <w:p w14:paraId="0BAA50C9" w14:textId="77777777" w:rsidR="00901B1C" w:rsidRDefault="00901B1C" w:rsidP="00901B1C">
      <w:pPr>
        <w:pStyle w:val="Heading4"/>
        <w:numPr>
          <w:ilvl w:val="3"/>
          <w:numId w:val="1"/>
        </w:numPr>
        <w:spacing w:after="0"/>
      </w:pPr>
      <w:r>
        <w:t>Direct Supertypes</w:t>
      </w:r>
    </w:p>
    <w:p w14:paraId="1FE9F5FB" w14:textId="77777777" w:rsidR="00901B1C" w:rsidRDefault="00901B1C" w:rsidP="00901B1C">
      <w:pPr>
        <w:ind w:left="360"/>
      </w:pPr>
      <w:hyperlink w:anchor="_1e46c059e4f9b5846cdb98d6adff437a" w:history="1">
        <w:r>
          <w:rPr>
            <w:rStyle w:val="Hyperlink"/>
          </w:rPr>
          <w:t>Category</w:t>
        </w:r>
      </w:hyperlink>
    </w:p>
    <w:p w14:paraId="6D8E522E" w14:textId="77777777" w:rsidR="00901B1C" w:rsidRDefault="00901B1C" w:rsidP="00901B1C">
      <w:pPr>
        <w:pStyle w:val="Code0"/>
      </w:pPr>
      <w:r w:rsidRPr="00043180">
        <w:rPr>
          <w:b/>
          <w:sz w:val="24"/>
          <w:szCs w:val="24"/>
        </w:rPr>
        <w:t>package</w:t>
      </w:r>
      <w:r>
        <w:t xml:space="preserve"> Threat-risk-conceptual-model::Foundational Concepts::Rules</w:t>
      </w:r>
    </w:p>
    <w:p w14:paraId="07F3B12A" w14:textId="77777777" w:rsidR="00901B1C" w:rsidRDefault="00901B1C" w:rsidP="00901B1C">
      <w:pPr>
        <w:pStyle w:val="Heading4"/>
        <w:numPr>
          <w:ilvl w:val="3"/>
          <w:numId w:val="1"/>
        </w:numPr>
        <w:spacing w:after="0"/>
      </w:pPr>
      <w:r>
        <w:t>Associations</w:t>
      </w:r>
    </w:p>
    <w:p w14:paraId="2AE054E0" w14:textId="77777777" w:rsidR="00901B1C" w:rsidRDefault="00901B1C" w:rsidP="00901B1C">
      <w:pPr>
        <w:ind w:left="605" w:hanging="245"/>
      </w:pPr>
      <w:r>
        <w:rPr>
          <w:noProof/>
        </w:rPr>
        <w:drawing>
          <wp:inline distT="0" distB="0" distL="0" distR="0" wp14:anchorId="7B83178E" wp14:editId="6F2BAB67">
            <wp:extent cx="152400" cy="152400"/>
            <wp:effectExtent l="0" t="0" r="0" b="0"/>
            <wp:docPr id="5097"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414dd7d59107bf4287d1511685ca32ab" w:history="1">
        <w:r>
          <w:rPr>
            <w:rStyle w:val="Hyperlink"/>
          </w:rPr>
          <w:t>Expression</w:t>
        </w:r>
      </w:hyperlink>
      <w:r>
        <w:t xml:space="preserve">   </w:t>
      </w:r>
      <w:r w:rsidRPr="00833C5F">
        <w:rPr>
          <w:i/>
        </w:rPr>
        <w:t>Redefines</w:t>
      </w:r>
      <w:r>
        <w:t>: categorizes:</w:t>
      </w:r>
      <w:hyperlink w:anchor="_3a4ff69ced5d7f7c66bb882997dea37e" w:history="1">
        <w:r>
          <w:rPr>
            <w:rStyle w:val="Hyperlink"/>
          </w:rPr>
          <w:t>Anything</w:t>
        </w:r>
      </w:hyperlink>
      <w:r>
        <w:rPr>
          <w:rStyle w:val="Hyperlink"/>
        </w:rPr>
        <w:t xml:space="preserve">   </w:t>
      </w:r>
      <w:r>
        <w:t xml:space="preserve"> </w:t>
      </w:r>
    </w:p>
    <w:p w14:paraId="7B24ED30" w14:textId="77777777" w:rsidR="00901B1C" w:rsidRDefault="00901B1C" w:rsidP="00901B1C"/>
    <w:p w14:paraId="52AC4625" w14:textId="77777777" w:rsidR="00901B1C" w:rsidRDefault="00901B1C" w:rsidP="00901B1C">
      <w:pPr>
        <w:pStyle w:val="Heading3"/>
        <w:spacing w:after="0"/>
        <w:ind w:left="1080"/>
      </w:pPr>
      <w:bookmarkStart w:id="491" w:name="_654d7a3ef93d21256d8762eb130bfe8d"/>
      <w:bookmarkStart w:id="492" w:name="_Toc451802653"/>
      <w:r>
        <w:lastRenderedPageBreak/>
        <w:t>Class Rule</w:t>
      </w:r>
      <w:bookmarkEnd w:id="491"/>
      <w:bookmarkEnd w:id="492"/>
      <w:r w:rsidRPr="003A31EC">
        <w:rPr>
          <w:rFonts w:cs="Arial"/>
        </w:rPr>
        <w:t xml:space="preserve"> </w:t>
      </w:r>
      <w:r>
        <w:rPr>
          <w:rFonts w:cs="Arial"/>
        </w:rPr>
        <w:fldChar w:fldCharType="begin"/>
      </w:r>
      <w:r>
        <w:instrText>XE"</w:instrText>
      </w:r>
      <w:r w:rsidRPr="00413D75">
        <w:rPr>
          <w:rFonts w:cs="Arial"/>
        </w:rPr>
        <w:instrText>Rule</w:instrText>
      </w:r>
      <w:r>
        <w:instrText>"</w:instrText>
      </w:r>
      <w:r>
        <w:rPr>
          <w:rFonts w:cs="Arial"/>
        </w:rPr>
        <w:fldChar w:fldCharType="end"/>
      </w:r>
    </w:p>
    <w:p w14:paraId="360BCF16" w14:textId="77777777" w:rsidR="00901B1C" w:rsidRDefault="00901B1C" w:rsidP="00901B1C">
      <w:pPr>
        <w:pStyle w:val="BodyText"/>
      </w:pPr>
      <w:r>
        <w:t>A statement that defines or constrains some aspect or behavior of an entity (type of entity) or state of a situation (or type of situation). A contextualized rule only applies to that context.</w:t>
      </w:r>
    </w:p>
    <w:p w14:paraId="7E144A11" w14:textId="77777777" w:rsidR="00901B1C" w:rsidRDefault="00901B1C" w:rsidP="00901B1C">
      <w:pPr>
        <w:pStyle w:val="Heading4"/>
        <w:numPr>
          <w:ilvl w:val="3"/>
          <w:numId w:val="1"/>
        </w:numPr>
        <w:spacing w:after="0"/>
      </w:pPr>
      <w:r>
        <w:t>Direct Supertypes</w:t>
      </w:r>
    </w:p>
    <w:p w14:paraId="6B6A6E87" w14:textId="77777777" w:rsidR="00901B1C" w:rsidRDefault="00901B1C" w:rsidP="00901B1C">
      <w:pPr>
        <w:ind w:left="360"/>
      </w:pPr>
      <w:hyperlink w:anchor="_5cb707f0e4b55ba1e0378efebf7dcea9" w:history="1">
        <w:r>
          <w:rPr>
            <w:rStyle w:val="Hyperlink"/>
          </w:rPr>
          <w:t>Means</w:t>
        </w:r>
      </w:hyperlink>
      <w:r>
        <w:t xml:space="preserve">, </w:t>
      </w:r>
      <w:hyperlink w:anchor="_927c2855748f476d96735ff79da4ebff" w:history="1">
        <w:r>
          <w:rPr>
            <w:rStyle w:val="Hyperlink"/>
          </w:rPr>
          <w:t>State</w:t>
        </w:r>
      </w:hyperlink>
    </w:p>
    <w:p w14:paraId="6D1F10B9" w14:textId="77777777" w:rsidR="00901B1C" w:rsidRDefault="00901B1C" w:rsidP="00901B1C">
      <w:pPr>
        <w:pStyle w:val="Code0"/>
      </w:pPr>
      <w:r w:rsidRPr="00043180">
        <w:rPr>
          <w:b/>
          <w:sz w:val="24"/>
          <w:szCs w:val="24"/>
        </w:rPr>
        <w:t>package</w:t>
      </w:r>
      <w:r>
        <w:t xml:space="preserve"> Threat-risk-conceptual-model::Foundational Concepts::Rules</w:t>
      </w:r>
    </w:p>
    <w:p w14:paraId="5BD187C2" w14:textId="77777777" w:rsidR="00901B1C" w:rsidRDefault="00901B1C" w:rsidP="00901B1C">
      <w:pPr>
        <w:pStyle w:val="Heading4"/>
        <w:numPr>
          <w:ilvl w:val="3"/>
          <w:numId w:val="1"/>
        </w:numPr>
        <w:spacing w:after="0"/>
      </w:pPr>
      <w:r>
        <w:t>Attributes</w:t>
      </w:r>
    </w:p>
    <w:p w14:paraId="105215BD" w14:textId="77777777" w:rsidR="00901B1C" w:rsidRDefault="00901B1C" w:rsidP="00901B1C">
      <w:pPr>
        <w:pStyle w:val="BodyText2"/>
      </w:pPr>
      <w:r>
        <w:rPr>
          <w:noProof/>
        </w:rPr>
        <w:drawing>
          <wp:inline distT="0" distB="0" distL="0" distR="0" wp14:anchorId="795B8254" wp14:editId="46A3D0B8">
            <wp:extent cx="152400" cy="152400"/>
            <wp:effectExtent l="0" t="0" r="0" b="0"/>
            <wp:docPr id="5098"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condition</w:t>
      </w:r>
      <w:r>
        <w:rPr>
          <w:rFonts w:cs="Arial"/>
        </w:rPr>
        <w:fldChar w:fldCharType="begin"/>
      </w:r>
      <w:r>
        <w:instrText>XE"</w:instrText>
      </w:r>
      <w:r w:rsidRPr="00413D75">
        <w:rPr>
          <w:rFonts w:cs="Arial"/>
        </w:rPr>
        <w:instrText>condition</w:instrText>
      </w:r>
      <w:r>
        <w:instrText>"</w:instrText>
      </w:r>
      <w:r>
        <w:rPr>
          <w:rFonts w:cs="Arial"/>
        </w:rPr>
        <w:fldChar w:fldCharType="end"/>
      </w:r>
      <w:r>
        <w:t xml:space="preserve"> : </w:t>
      </w:r>
      <w:hyperlink w:anchor="_414dd7d59107bf4287d1511685ca32ab" w:history="1">
        <w:r>
          <w:rPr>
            <w:rStyle w:val="Hyperlink"/>
          </w:rPr>
          <w:t>Expression</w:t>
        </w:r>
      </w:hyperlink>
      <w:r>
        <w:t xml:space="preserve"> [0..1]</w:t>
      </w:r>
    </w:p>
    <w:p w14:paraId="3818BB98" w14:textId="77777777" w:rsidR="00901B1C" w:rsidRDefault="00901B1C" w:rsidP="00901B1C">
      <w:pPr>
        <w:pStyle w:val="BodyText"/>
      </w:pPr>
      <w:r>
        <w:t>An expression that must be true for a rule to "fire"</w:t>
      </w:r>
    </w:p>
    <w:p w14:paraId="27E17815" w14:textId="77777777" w:rsidR="00901B1C" w:rsidRDefault="00901B1C" w:rsidP="00901B1C">
      <w:pPr>
        <w:pStyle w:val="Heading4"/>
        <w:numPr>
          <w:ilvl w:val="3"/>
          <w:numId w:val="1"/>
        </w:numPr>
        <w:spacing w:after="0"/>
      </w:pPr>
      <w:r>
        <w:t>Associations</w:t>
      </w:r>
    </w:p>
    <w:p w14:paraId="0FC88A82" w14:textId="77777777" w:rsidR="00901B1C" w:rsidRDefault="00901B1C" w:rsidP="00901B1C">
      <w:pPr>
        <w:ind w:left="605" w:hanging="245"/>
      </w:pPr>
      <w:r>
        <w:rPr>
          <w:noProof/>
        </w:rPr>
        <w:drawing>
          <wp:inline distT="0" distB="0" distL="0" distR="0" wp14:anchorId="158AF498" wp14:editId="0ED62537">
            <wp:extent cx="152400" cy="152400"/>
            <wp:effectExtent l="0" t="0" r="0" b="0"/>
            <wp:docPr id="5099"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restricted to</w:t>
      </w:r>
      <w:r>
        <w:rPr>
          <w:rFonts w:cs="Arial"/>
        </w:rPr>
        <w:fldChar w:fldCharType="begin"/>
      </w:r>
      <w:r>
        <w:instrText>XE"</w:instrText>
      </w:r>
      <w:r w:rsidRPr="00413D75">
        <w:rPr>
          <w:rFonts w:cs="Arial"/>
        </w:rPr>
        <w:instrText>restricted to</w:instrText>
      </w:r>
      <w:r>
        <w:instrText>"</w:instrText>
      </w:r>
      <w:r>
        <w:rPr>
          <w:rFonts w:cs="Arial"/>
        </w:rPr>
        <w:fldChar w:fldCharType="end"/>
      </w:r>
      <w:r>
        <w:t xml:space="preserve"> : </w:t>
      </w:r>
      <w:hyperlink w:anchor="_81284aa430d71f6e8d9c1804d9149488" w:history="1">
        <w:r>
          <w:rPr>
            <w:rStyle w:val="Hyperlink"/>
          </w:rPr>
          <w:t>Context</w:t>
        </w:r>
      </w:hyperlink>
      <w:r>
        <w:t xml:space="preserve"> [*]   </w:t>
      </w:r>
      <w:r w:rsidRPr="00833C5F">
        <w:rPr>
          <w:i/>
        </w:rPr>
        <w:t>Subsets</w:t>
      </w:r>
      <w:r>
        <w:t>: in context of:</w:t>
      </w:r>
      <w:hyperlink w:anchor="_81284aa430d71f6e8d9c1804d9149488" w:history="1">
        <w:r>
          <w:rPr>
            <w:rStyle w:val="Hyperlink"/>
          </w:rPr>
          <w:t>Context</w:t>
        </w:r>
      </w:hyperlink>
      <w:r>
        <w:rPr>
          <w:rStyle w:val="Hyperlink"/>
        </w:rPr>
        <w:t xml:space="preserve"> </w:t>
      </w:r>
      <w:r>
        <w:t xml:space="preserve">   </w:t>
      </w:r>
    </w:p>
    <w:p w14:paraId="1B765EA4" w14:textId="77777777" w:rsidR="00901B1C" w:rsidRDefault="00901B1C" w:rsidP="00901B1C">
      <w:pPr>
        <w:pStyle w:val="BodyText"/>
      </w:pPr>
      <w:r>
        <w:t>Restriction as to the applicability of a rule.</w:t>
      </w:r>
    </w:p>
    <w:p w14:paraId="27198302" w14:textId="77777777" w:rsidR="00901B1C" w:rsidRDefault="00901B1C" w:rsidP="00901B1C">
      <w:pPr>
        <w:ind w:left="605" w:hanging="245"/>
      </w:pPr>
      <w:r>
        <w:rPr>
          <w:noProof/>
        </w:rPr>
        <w:drawing>
          <wp:inline distT="0" distB="0" distL="0" distR="0" wp14:anchorId="485E7916" wp14:editId="6B580D1E">
            <wp:extent cx="152400" cy="152400"/>
            <wp:effectExtent l="0" t="0" r="0" b="0"/>
            <wp:docPr id="510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23c4326044009f885190c5ab985800db" w:history="1">
        <w:r>
          <w:rPr>
            <w:rStyle w:val="Hyperlink"/>
          </w:rPr>
          <w:t>Metric</w:t>
        </w:r>
      </w:hyperlink>
      <w:r>
        <w:t xml:space="preserve"> </w:t>
      </w:r>
    </w:p>
    <w:p w14:paraId="18C3BDDE" w14:textId="77777777" w:rsidR="00901B1C" w:rsidRDefault="00901B1C" w:rsidP="00901B1C">
      <w:pPr>
        <w:pStyle w:val="BodyText"/>
      </w:pPr>
      <w:r>
        <w:t>Entities a rule applies to.</w:t>
      </w:r>
    </w:p>
    <w:p w14:paraId="2857B4D5" w14:textId="77777777" w:rsidR="00901B1C" w:rsidRDefault="00901B1C" w:rsidP="00901B1C"/>
    <w:p w14:paraId="47C11849" w14:textId="77777777" w:rsidR="00901B1C" w:rsidRDefault="00901B1C" w:rsidP="00901B1C">
      <w:pPr>
        <w:pStyle w:val="Heading3"/>
        <w:spacing w:after="0"/>
        <w:ind w:left="1080"/>
      </w:pPr>
      <w:bookmarkStart w:id="493" w:name="_2e7bb70f41e6b2183e7c0284c0953a3e"/>
      <w:bookmarkStart w:id="494" w:name="_Toc451802654"/>
      <w:r>
        <w:t>Class Text Expression</w:t>
      </w:r>
      <w:bookmarkEnd w:id="493"/>
      <w:bookmarkEnd w:id="494"/>
      <w:r w:rsidRPr="003A31EC">
        <w:rPr>
          <w:rFonts w:cs="Arial"/>
        </w:rPr>
        <w:t xml:space="preserve"> </w:t>
      </w:r>
      <w:r>
        <w:rPr>
          <w:rFonts w:cs="Arial"/>
        </w:rPr>
        <w:fldChar w:fldCharType="begin"/>
      </w:r>
      <w:r>
        <w:instrText>XE"</w:instrText>
      </w:r>
      <w:r w:rsidRPr="00413D75">
        <w:rPr>
          <w:rFonts w:cs="Arial"/>
        </w:rPr>
        <w:instrText>Text Expression</w:instrText>
      </w:r>
      <w:r>
        <w:instrText>"</w:instrText>
      </w:r>
      <w:r>
        <w:rPr>
          <w:rFonts w:cs="Arial"/>
        </w:rPr>
        <w:fldChar w:fldCharType="end"/>
      </w:r>
    </w:p>
    <w:p w14:paraId="55CD783E" w14:textId="77777777" w:rsidR="00901B1C" w:rsidRDefault="00901B1C" w:rsidP="00901B1C">
      <w:pPr>
        <w:pStyle w:val="BodyText"/>
      </w:pPr>
      <w:r>
        <w:t>A textual representation of a calculation returning a value.</w:t>
      </w:r>
    </w:p>
    <w:p w14:paraId="468AC68D" w14:textId="77777777" w:rsidR="00901B1C" w:rsidRDefault="00901B1C" w:rsidP="00901B1C">
      <w:pPr>
        <w:pStyle w:val="Heading4"/>
        <w:numPr>
          <w:ilvl w:val="3"/>
          <w:numId w:val="1"/>
        </w:numPr>
        <w:spacing w:after="0"/>
      </w:pPr>
      <w:r>
        <w:t>Direct Supertypes</w:t>
      </w:r>
    </w:p>
    <w:p w14:paraId="54EFFBDE" w14:textId="77777777" w:rsidR="00901B1C" w:rsidRDefault="00901B1C" w:rsidP="00901B1C">
      <w:pPr>
        <w:ind w:left="360"/>
      </w:pPr>
      <w:hyperlink w:anchor="_414dd7d59107bf4287d1511685ca32ab" w:history="1">
        <w:r>
          <w:rPr>
            <w:rStyle w:val="Hyperlink"/>
          </w:rPr>
          <w:t>Expression</w:t>
        </w:r>
      </w:hyperlink>
    </w:p>
    <w:p w14:paraId="159E5C07" w14:textId="77777777" w:rsidR="00901B1C" w:rsidRDefault="00901B1C" w:rsidP="00901B1C">
      <w:pPr>
        <w:pStyle w:val="Code0"/>
      </w:pPr>
      <w:r w:rsidRPr="00043180">
        <w:rPr>
          <w:b/>
          <w:sz w:val="24"/>
          <w:szCs w:val="24"/>
        </w:rPr>
        <w:t>package</w:t>
      </w:r>
      <w:r>
        <w:t xml:space="preserve"> Threat-risk-conceptual-model::Foundational Concepts::Rules</w:t>
      </w:r>
    </w:p>
    <w:p w14:paraId="773D2CFD" w14:textId="77777777" w:rsidR="00901B1C" w:rsidRDefault="00901B1C" w:rsidP="00901B1C">
      <w:pPr>
        <w:pStyle w:val="Heading4"/>
        <w:numPr>
          <w:ilvl w:val="3"/>
          <w:numId w:val="1"/>
        </w:numPr>
        <w:spacing w:after="0"/>
      </w:pPr>
      <w:r>
        <w:t>Attributes</w:t>
      </w:r>
    </w:p>
    <w:p w14:paraId="00F3EBD0" w14:textId="77777777" w:rsidR="00901B1C" w:rsidRDefault="00901B1C" w:rsidP="00901B1C">
      <w:pPr>
        <w:pStyle w:val="BodyText2"/>
      </w:pPr>
      <w:r>
        <w:rPr>
          <w:noProof/>
        </w:rPr>
        <w:drawing>
          <wp:inline distT="0" distB="0" distL="0" distR="0" wp14:anchorId="2BFC26B8" wp14:editId="03662D33">
            <wp:extent cx="152400" cy="152400"/>
            <wp:effectExtent l="0" t="0" r="0" b="0"/>
            <wp:docPr id="5101"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expression text</w:t>
      </w:r>
      <w:r>
        <w:rPr>
          <w:rFonts w:cs="Arial"/>
        </w:rPr>
        <w:fldChar w:fldCharType="begin"/>
      </w:r>
      <w:r>
        <w:instrText>XE"</w:instrText>
      </w:r>
      <w:r w:rsidRPr="00413D75">
        <w:rPr>
          <w:rFonts w:cs="Arial"/>
        </w:rPr>
        <w:instrText>expression text</w:instrText>
      </w:r>
      <w:r>
        <w:instrText>"</w:instrText>
      </w:r>
      <w:r>
        <w:rPr>
          <w:rFonts w:cs="Arial"/>
        </w:rPr>
        <w:fldChar w:fldCharType="end"/>
      </w:r>
      <w:r>
        <w:t xml:space="preserve"> : </w:t>
      </w:r>
      <w:hyperlink w:anchor="_61d62023807adbd0fad066e1c7b8f9b7" w:history="1">
        <w:r>
          <w:rPr>
            <w:rStyle w:val="Hyperlink"/>
          </w:rPr>
          <w:t>Text</w:t>
        </w:r>
      </w:hyperlink>
    </w:p>
    <w:p w14:paraId="28AA2E74" w14:textId="77777777" w:rsidR="00901B1C" w:rsidRDefault="00901B1C" w:rsidP="00901B1C">
      <w:pPr>
        <w:pStyle w:val="BodyText"/>
      </w:pPr>
      <w:r>
        <w:t>Text representation of an expression.</w:t>
      </w:r>
    </w:p>
    <w:p w14:paraId="23C4F235" w14:textId="77777777" w:rsidR="00901B1C" w:rsidRDefault="00901B1C" w:rsidP="00901B1C"/>
    <w:p w14:paraId="558CA6F8" w14:textId="77777777" w:rsidR="00901B1C" w:rsidRDefault="00901B1C" w:rsidP="00901B1C">
      <w:pPr>
        <w:spacing w:after="200" w:line="276" w:lineRule="auto"/>
        <w:rPr>
          <w:b/>
          <w:bCs/>
          <w:color w:val="365F91"/>
          <w:sz w:val="40"/>
          <w:szCs w:val="40"/>
        </w:rPr>
      </w:pPr>
      <w:r>
        <w:br w:type="page"/>
      </w:r>
    </w:p>
    <w:p w14:paraId="0FEE53C6" w14:textId="77777777" w:rsidR="00901B1C" w:rsidRDefault="00901B1C" w:rsidP="00901B1C">
      <w:pPr>
        <w:pStyle w:val="Heading2"/>
      </w:pPr>
      <w:bookmarkStart w:id="495" w:name="_Toc451802655"/>
      <w:r>
        <w:t>Threat-risk-conceptual-model::Foundational Concepts::Situations</w:t>
      </w:r>
      <w:bookmarkEnd w:id="495"/>
    </w:p>
    <w:p w14:paraId="7509023E" w14:textId="77777777" w:rsidR="00901B1C" w:rsidRDefault="00901B1C" w:rsidP="00901B1C">
      <w:pPr>
        <w:pStyle w:val="BodyText"/>
      </w:pPr>
      <w:r>
        <w:t>A situation is a particular configuration of things and their relations including spatial, temporal, and logical connections between those things valid over a period of time. Situations form the basis of all complex, time dependent entities.</w:t>
      </w:r>
    </w:p>
    <w:p w14:paraId="45107C4A" w14:textId="00631AD5" w:rsidR="00901B1C" w:rsidRDefault="00901B1C" w:rsidP="00901B1C">
      <w:pPr>
        <w:pStyle w:val="BodyText"/>
      </w:pPr>
      <w:r>
        <w:t xml:space="preserve"> </w:t>
      </w:r>
    </w:p>
    <w:p w14:paraId="247D06EA" w14:textId="77777777" w:rsidR="00901B1C" w:rsidRDefault="00901B1C" w:rsidP="00901B1C">
      <w:pPr>
        <w:pStyle w:val="Heading3"/>
        <w:spacing w:after="0"/>
        <w:ind w:left="1080"/>
      </w:pPr>
      <w:bookmarkStart w:id="496" w:name="_Toc451802656"/>
      <w:r>
        <w:t>Diagram: Situation</w:t>
      </w:r>
      <w:bookmarkEnd w:id="496"/>
    </w:p>
    <w:p w14:paraId="6B7F054A" w14:textId="77777777" w:rsidR="00901B1C" w:rsidRDefault="00901B1C" w:rsidP="00901B1C">
      <w:pPr>
        <w:jc w:val="center"/>
        <w:rPr>
          <w:rFonts w:cs="Arial"/>
        </w:rPr>
      </w:pPr>
      <w:r>
        <w:rPr>
          <w:noProof/>
        </w:rPr>
        <w:drawing>
          <wp:inline distT="0" distB="0" distL="0" distR="0" wp14:anchorId="01E0B487" wp14:editId="247A5EF5">
            <wp:extent cx="6188075" cy="4953471"/>
            <wp:effectExtent l="0" t="0" r="0" b="0"/>
            <wp:docPr id="5102" name="Picture -1934329939.emf" descr="-19343299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1934329939.emf"/>
                    <pic:cNvPicPr/>
                  </pic:nvPicPr>
                  <pic:blipFill>
                    <a:blip r:embed="rId67" cstate="print"/>
                    <a:stretch>
                      <a:fillRect/>
                    </a:stretch>
                  </pic:blipFill>
                  <pic:spPr>
                    <a:xfrm>
                      <a:off x="0" y="0"/>
                      <a:ext cx="6188075" cy="4953471"/>
                    </a:xfrm>
                    <a:prstGeom prst="rect">
                      <a:avLst/>
                    </a:prstGeom>
                  </pic:spPr>
                </pic:pic>
              </a:graphicData>
            </a:graphic>
          </wp:inline>
        </w:drawing>
      </w:r>
    </w:p>
    <w:p w14:paraId="02FAD043"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Situation</w:t>
      </w:r>
    </w:p>
    <w:p w14:paraId="6B144EDD" w14:textId="77777777" w:rsidR="00901B1C" w:rsidRDefault="00901B1C" w:rsidP="00901B1C">
      <w:r>
        <w:t xml:space="preserve"> </w:t>
      </w:r>
    </w:p>
    <w:p w14:paraId="05225ACB" w14:textId="77777777" w:rsidR="00901B1C" w:rsidRDefault="00901B1C" w:rsidP="00901B1C"/>
    <w:p w14:paraId="1201D486" w14:textId="77777777" w:rsidR="00901B1C" w:rsidRDefault="00901B1C" w:rsidP="00901B1C">
      <w:pPr>
        <w:pStyle w:val="Heading3"/>
        <w:spacing w:after="0"/>
        <w:ind w:left="1080"/>
      </w:pPr>
      <w:bookmarkStart w:id="497" w:name="_c1db5cf0fabc6ad7126d55a1179d35c5"/>
      <w:bookmarkStart w:id="498" w:name="_Toc451802657"/>
      <w:r>
        <w:t>Association Cause and Effect</w:t>
      </w:r>
      <w:bookmarkEnd w:id="497"/>
      <w:bookmarkEnd w:id="498"/>
      <w:r w:rsidRPr="003A31EC">
        <w:rPr>
          <w:rFonts w:cs="Arial"/>
        </w:rPr>
        <w:t xml:space="preserve"> </w:t>
      </w:r>
      <w:r>
        <w:rPr>
          <w:rFonts w:cs="Arial"/>
        </w:rPr>
        <w:fldChar w:fldCharType="begin"/>
      </w:r>
      <w:r>
        <w:instrText>XE"</w:instrText>
      </w:r>
      <w:r w:rsidRPr="00413D75">
        <w:rPr>
          <w:rFonts w:cs="Arial"/>
        </w:rPr>
        <w:instrText>Cause and Effect</w:instrText>
      </w:r>
      <w:r>
        <w:instrText>"</w:instrText>
      </w:r>
      <w:r>
        <w:rPr>
          <w:rFonts w:cs="Arial"/>
        </w:rPr>
        <w:fldChar w:fldCharType="end"/>
      </w:r>
    </w:p>
    <w:p w14:paraId="6B42C3B0" w14:textId="77777777" w:rsidR="00901B1C" w:rsidRDefault="00901B1C" w:rsidP="00901B1C">
      <w:pPr>
        <w:pStyle w:val="BodyText"/>
      </w:pPr>
      <w:r>
        <w:t>The causality relation where &lt;causes&gt; is &lt;caused by&gt;.</w:t>
      </w:r>
    </w:p>
    <w:p w14:paraId="7B5A1AD0" w14:textId="77777777" w:rsidR="00901B1C" w:rsidRDefault="00901B1C" w:rsidP="00901B1C">
      <w:pPr>
        <w:pStyle w:val="Code0"/>
      </w:pPr>
      <w:r w:rsidRPr="00043180">
        <w:rPr>
          <w:b/>
          <w:sz w:val="24"/>
          <w:szCs w:val="24"/>
        </w:rPr>
        <w:lastRenderedPageBreak/>
        <w:t>package</w:t>
      </w:r>
      <w:r>
        <w:t xml:space="preserve"> Threat-risk-conceptual-model::Foundational Concepts::Situations</w:t>
      </w:r>
    </w:p>
    <w:p w14:paraId="4AC3A2B6" w14:textId="77777777" w:rsidR="00901B1C" w:rsidRDefault="00901B1C" w:rsidP="00901B1C">
      <w:pPr>
        <w:pStyle w:val="Heading4"/>
        <w:numPr>
          <w:ilvl w:val="3"/>
          <w:numId w:val="1"/>
        </w:numPr>
        <w:spacing w:after="0"/>
      </w:pPr>
      <w:r>
        <w:t>Association Ends</w:t>
      </w:r>
    </w:p>
    <w:p w14:paraId="4E45F16A" w14:textId="77777777" w:rsidR="00901B1C" w:rsidRDefault="00901B1C" w:rsidP="00901B1C">
      <w:pPr>
        <w:ind w:firstLine="720"/>
      </w:pPr>
      <w:r>
        <w:rPr>
          <w:noProof/>
        </w:rPr>
        <w:drawing>
          <wp:inline distT="0" distB="0" distL="0" distR="0" wp14:anchorId="0599B487" wp14:editId="74AF4926">
            <wp:extent cx="152400" cy="152400"/>
            <wp:effectExtent l="0" t="0" r="0" b="0"/>
            <wp:docPr id="5103"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caused by</w:t>
      </w:r>
      <w:r>
        <w:rPr>
          <w:rFonts w:cs="Arial"/>
        </w:rPr>
        <w:fldChar w:fldCharType="begin"/>
      </w:r>
      <w:r>
        <w:instrText>XE"</w:instrText>
      </w:r>
      <w:r w:rsidRPr="00413D75">
        <w:rPr>
          <w:rFonts w:cs="Arial"/>
        </w:rPr>
        <w:instrText>caused by</w:instrText>
      </w:r>
      <w:r>
        <w:instrText>"</w:instrText>
      </w:r>
      <w:r>
        <w:rPr>
          <w:rFonts w:cs="Arial"/>
        </w:rPr>
        <w:fldChar w:fldCharType="end"/>
      </w:r>
      <w:r>
        <w:t xml:space="preserve"> : </w:t>
      </w:r>
      <w:hyperlink w:anchor="_63104765cd42c5f76cf72fdc4ed90397" w:history="1">
        <w:r>
          <w:rPr>
            <w:rStyle w:val="Hyperlink"/>
          </w:rPr>
          <w:t>Situation</w:t>
        </w:r>
      </w:hyperlink>
      <w:r>
        <w:t xml:space="preserve"> [*] </w:t>
      </w:r>
    </w:p>
    <w:p w14:paraId="6C4B4C6B" w14:textId="77777777" w:rsidR="00901B1C" w:rsidRDefault="00901B1C" w:rsidP="00901B1C">
      <w:pPr>
        <w:pStyle w:val="BodyText"/>
      </w:pPr>
      <w:r>
        <w:t>One of situations that causes the subject situation.</w:t>
      </w:r>
    </w:p>
    <w:p w14:paraId="1FBF87B4" w14:textId="77777777" w:rsidR="00901B1C" w:rsidRDefault="00901B1C" w:rsidP="00901B1C">
      <w:pPr>
        <w:ind w:firstLine="720"/>
      </w:pPr>
      <w:r>
        <w:rPr>
          <w:noProof/>
        </w:rPr>
        <w:drawing>
          <wp:inline distT="0" distB="0" distL="0" distR="0" wp14:anchorId="03963A28" wp14:editId="3541D40B">
            <wp:extent cx="152400" cy="152400"/>
            <wp:effectExtent l="0" t="0" r="0" b="0"/>
            <wp:docPr id="510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causes</w:t>
      </w:r>
      <w:r>
        <w:rPr>
          <w:rFonts w:cs="Arial"/>
        </w:rPr>
        <w:fldChar w:fldCharType="begin"/>
      </w:r>
      <w:r>
        <w:instrText>XE"</w:instrText>
      </w:r>
      <w:r w:rsidRPr="00413D75">
        <w:rPr>
          <w:rFonts w:cs="Arial"/>
        </w:rPr>
        <w:instrText>causes</w:instrText>
      </w:r>
      <w:r>
        <w:instrText>"</w:instrText>
      </w:r>
      <w:r>
        <w:rPr>
          <w:rFonts w:cs="Arial"/>
        </w:rPr>
        <w:fldChar w:fldCharType="end"/>
      </w:r>
      <w:r>
        <w:t xml:space="preserve"> : </w:t>
      </w:r>
      <w:hyperlink w:anchor="_63104765cd42c5f76cf72fdc4ed90397" w:history="1">
        <w:r>
          <w:rPr>
            <w:rStyle w:val="Hyperlink"/>
          </w:rPr>
          <w:t>Situation</w:t>
        </w:r>
      </w:hyperlink>
      <w:r>
        <w:t xml:space="preserve"> [*] </w:t>
      </w:r>
    </w:p>
    <w:p w14:paraId="11C5CE59" w14:textId="77777777" w:rsidR="00901B1C" w:rsidRDefault="00901B1C" w:rsidP="00901B1C">
      <w:pPr>
        <w:pStyle w:val="BodyText"/>
      </w:pPr>
      <w:r>
        <w:t>A situation caused by another.</w:t>
      </w:r>
    </w:p>
    <w:p w14:paraId="6C89EA85" w14:textId="77777777" w:rsidR="00901B1C" w:rsidRDefault="00901B1C" w:rsidP="00901B1C"/>
    <w:p w14:paraId="01F6E762" w14:textId="77777777" w:rsidR="00901B1C" w:rsidRDefault="00901B1C" w:rsidP="00901B1C">
      <w:pPr>
        <w:pStyle w:val="Heading3"/>
        <w:spacing w:after="0"/>
        <w:ind w:left="1080"/>
      </w:pPr>
      <w:bookmarkStart w:id="499" w:name="_c05d8ea54231ef8385ae369a8cb18a7f"/>
      <w:bookmarkStart w:id="500" w:name="_Toc451802658"/>
      <w:r>
        <w:t>Class Occurrence</w:t>
      </w:r>
      <w:bookmarkEnd w:id="499"/>
      <w:bookmarkEnd w:id="500"/>
      <w:r w:rsidRPr="003A31EC">
        <w:rPr>
          <w:rFonts w:cs="Arial"/>
        </w:rPr>
        <w:t xml:space="preserve"> </w:t>
      </w:r>
      <w:r>
        <w:rPr>
          <w:rFonts w:cs="Arial"/>
        </w:rPr>
        <w:fldChar w:fldCharType="begin"/>
      </w:r>
      <w:r>
        <w:instrText>XE"</w:instrText>
      </w:r>
      <w:r w:rsidRPr="00413D75">
        <w:rPr>
          <w:rFonts w:cs="Arial"/>
        </w:rPr>
        <w:instrText>Occurrence</w:instrText>
      </w:r>
      <w:r>
        <w:instrText>"</w:instrText>
      </w:r>
      <w:r>
        <w:rPr>
          <w:rFonts w:cs="Arial"/>
        </w:rPr>
        <w:fldChar w:fldCharType="end"/>
      </w:r>
    </w:p>
    <w:p w14:paraId="4626DD9B" w14:textId="77777777" w:rsidR="00901B1C" w:rsidRDefault="00901B1C" w:rsidP="00901B1C">
      <w:pPr>
        <w:pStyle w:val="BodyText"/>
      </w:pPr>
      <w:r>
        <w:t>Anything that happens. A dynamic situation (past, present or future) of a set of things changing over a period of time {Perdurant}. e.g., a rock falling.</w:t>
      </w:r>
    </w:p>
    <w:p w14:paraId="78173FD6" w14:textId="75A7EC73" w:rsidR="00901B1C" w:rsidRDefault="00901B1C" w:rsidP="00901B1C">
      <w:pPr>
        <w:pStyle w:val="BodyText"/>
      </w:pPr>
      <w:r>
        <w:t>An occurrence that is "performed by" an actor can be considered an activity.</w:t>
      </w:r>
    </w:p>
    <w:p w14:paraId="2EF8FF83" w14:textId="77777777" w:rsidR="00901B1C" w:rsidRDefault="00901B1C" w:rsidP="00901B1C">
      <w:pPr>
        <w:pStyle w:val="Heading4"/>
        <w:numPr>
          <w:ilvl w:val="3"/>
          <w:numId w:val="1"/>
        </w:numPr>
        <w:spacing w:after="0"/>
      </w:pPr>
      <w:r>
        <w:t>Direct Supertypes</w:t>
      </w:r>
    </w:p>
    <w:p w14:paraId="216F1E6E" w14:textId="77777777" w:rsidR="00901B1C" w:rsidRDefault="00901B1C" w:rsidP="00901B1C">
      <w:pPr>
        <w:ind w:left="360"/>
      </w:pPr>
      <w:hyperlink w:anchor="_63104765cd42c5f76cf72fdc4ed90397" w:history="1">
        <w:r>
          <w:rPr>
            <w:rStyle w:val="Hyperlink"/>
          </w:rPr>
          <w:t>Situation</w:t>
        </w:r>
      </w:hyperlink>
    </w:p>
    <w:p w14:paraId="3EEF33A2" w14:textId="77777777" w:rsidR="00901B1C" w:rsidRDefault="00901B1C" w:rsidP="00901B1C">
      <w:pPr>
        <w:pStyle w:val="Code0"/>
      </w:pPr>
      <w:r w:rsidRPr="00043180">
        <w:rPr>
          <w:b/>
          <w:sz w:val="24"/>
          <w:szCs w:val="24"/>
        </w:rPr>
        <w:t>package</w:t>
      </w:r>
      <w:r>
        <w:t xml:space="preserve"> Threat-risk-conceptual-model::Foundational Concepts::Situations</w:t>
      </w:r>
    </w:p>
    <w:p w14:paraId="799CA73D" w14:textId="77777777" w:rsidR="00901B1C" w:rsidRDefault="00901B1C" w:rsidP="00901B1C">
      <w:pPr>
        <w:pStyle w:val="Heading4"/>
        <w:numPr>
          <w:ilvl w:val="3"/>
          <w:numId w:val="1"/>
        </w:numPr>
        <w:spacing w:after="0"/>
      </w:pPr>
      <w:r>
        <w:t>Associations</w:t>
      </w:r>
    </w:p>
    <w:p w14:paraId="09C8C3C1" w14:textId="77777777" w:rsidR="00901B1C" w:rsidRDefault="00901B1C" w:rsidP="00901B1C">
      <w:pPr>
        <w:ind w:left="605" w:hanging="245"/>
      </w:pPr>
      <w:r>
        <w:rPr>
          <w:noProof/>
        </w:rPr>
        <w:drawing>
          <wp:inline distT="0" distB="0" distL="0" distR="0" wp14:anchorId="397076B9" wp14:editId="2A87710C">
            <wp:extent cx="152400" cy="152400"/>
            <wp:effectExtent l="0" t="0" r="0" b="0"/>
            <wp:docPr id="5105"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uses</w:t>
      </w:r>
      <w:r>
        <w:rPr>
          <w:rFonts w:cs="Arial"/>
        </w:rPr>
        <w:fldChar w:fldCharType="begin"/>
      </w:r>
      <w:r>
        <w:instrText>XE"</w:instrText>
      </w:r>
      <w:r w:rsidRPr="00413D75">
        <w:rPr>
          <w:rFonts w:cs="Arial"/>
        </w:rPr>
        <w:instrText>uses</w:instrText>
      </w:r>
      <w:r>
        <w:instrText>"</w:instrText>
      </w:r>
      <w:r>
        <w:rPr>
          <w:rFonts w:cs="Arial"/>
        </w:rPr>
        <w:fldChar w:fldCharType="end"/>
      </w:r>
      <w:r>
        <w:t xml:space="preserve"> : </w:t>
      </w:r>
      <w:hyperlink w:anchor="_13f9005c9106d00d7131680982c2727a" w:history="1">
        <w:r>
          <w:rPr>
            <w:rStyle w:val="Hyperlink"/>
          </w:rPr>
          <w:t>Entity</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760A6880" w14:textId="77777777" w:rsidR="00901B1C" w:rsidRDefault="00901B1C" w:rsidP="00901B1C">
      <w:pPr>
        <w:pStyle w:val="BodyText"/>
      </w:pPr>
      <w:r>
        <w:t>Things used by the occurrence.</w:t>
      </w:r>
    </w:p>
    <w:p w14:paraId="0857E8D8" w14:textId="77777777" w:rsidR="00901B1C" w:rsidRDefault="00901B1C" w:rsidP="00901B1C">
      <w:pPr>
        <w:ind w:left="605" w:hanging="245"/>
      </w:pPr>
      <w:r>
        <w:rPr>
          <w:noProof/>
        </w:rPr>
        <w:drawing>
          <wp:inline distT="0" distB="0" distL="0" distR="0" wp14:anchorId="2908AB08" wp14:editId="4C962B4C">
            <wp:extent cx="152400" cy="152400"/>
            <wp:effectExtent l="0" t="0" r="0" b="0"/>
            <wp:docPr id="5106" name="Picture 241769011.emf" descr="2417690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241769011.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step in</w:t>
      </w:r>
      <w:r>
        <w:rPr>
          <w:rFonts w:cs="Arial"/>
        </w:rPr>
        <w:fldChar w:fldCharType="begin"/>
      </w:r>
      <w:r>
        <w:instrText>XE"</w:instrText>
      </w:r>
      <w:r w:rsidRPr="00413D75">
        <w:rPr>
          <w:rFonts w:cs="Arial"/>
        </w:rPr>
        <w:instrText>step in</w:instrText>
      </w:r>
      <w:r>
        <w:instrText>"</w:instrText>
      </w:r>
      <w:r>
        <w:rPr>
          <w:rFonts w:cs="Arial"/>
        </w:rPr>
        <w:fldChar w:fldCharType="end"/>
      </w:r>
      <w:r>
        <w:t xml:space="preserve"> : </w:t>
      </w:r>
      <w:hyperlink w:anchor="_13f9005c9106d00d7131680982c2727a" w:history="1">
        <w:r>
          <w:rPr>
            <w:rStyle w:val="Hyperlink"/>
          </w:rPr>
          <w:t>Entity</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2F8C6124" w14:textId="77777777" w:rsidR="00901B1C" w:rsidRDefault="00901B1C" w:rsidP="00901B1C">
      <w:pPr>
        <w:pStyle w:val="BodyText"/>
      </w:pPr>
      <w:r>
        <w:t>A more granular occurrence of which this is a part.</w:t>
      </w:r>
    </w:p>
    <w:p w14:paraId="37775E2C" w14:textId="77777777" w:rsidR="00901B1C" w:rsidRDefault="00901B1C" w:rsidP="00901B1C">
      <w:pPr>
        <w:ind w:left="605" w:hanging="245"/>
      </w:pPr>
      <w:r>
        <w:rPr>
          <w:noProof/>
        </w:rPr>
        <w:drawing>
          <wp:inline distT="0" distB="0" distL="0" distR="0" wp14:anchorId="3807D0D6" wp14:editId="1EE36D7F">
            <wp:extent cx="152400" cy="152400"/>
            <wp:effectExtent l="0" t="0" r="0" b="0"/>
            <wp:docPr id="5107" name="Picture 241769011.emf" descr="2417690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241769011.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step</w:t>
      </w:r>
      <w:r>
        <w:rPr>
          <w:rFonts w:cs="Arial"/>
        </w:rPr>
        <w:fldChar w:fldCharType="begin"/>
      </w:r>
      <w:r>
        <w:instrText>XE"</w:instrText>
      </w:r>
      <w:r w:rsidRPr="00413D75">
        <w:rPr>
          <w:rFonts w:cs="Arial"/>
        </w:rPr>
        <w:instrText>step</w:instrText>
      </w:r>
      <w:r>
        <w:instrText>"</w:instrText>
      </w:r>
      <w:r>
        <w:rPr>
          <w:rFonts w:cs="Arial"/>
        </w:rPr>
        <w:fldChar w:fldCharType="end"/>
      </w:r>
      <w:r>
        <w:t xml:space="preserve"> : </w:t>
      </w:r>
      <w:hyperlink w:anchor="_13f9005c9106d00d7131680982c2727a" w:history="1">
        <w:r>
          <w:rPr>
            <w:rStyle w:val="Hyperlink"/>
          </w:rPr>
          <w:t>Entity</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79648B62" w14:textId="77777777" w:rsidR="00901B1C" w:rsidRDefault="00901B1C" w:rsidP="00901B1C">
      <w:pPr>
        <w:pStyle w:val="BodyText"/>
      </w:pPr>
      <w:r>
        <w:t>A part of an occurrence, one step in its execution.</w:t>
      </w:r>
    </w:p>
    <w:p w14:paraId="214420CB" w14:textId="77777777" w:rsidR="00901B1C" w:rsidRDefault="00901B1C" w:rsidP="00901B1C">
      <w:pPr>
        <w:ind w:left="605" w:hanging="245"/>
      </w:pPr>
      <w:r>
        <w:rPr>
          <w:noProof/>
        </w:rPr>
        <w:drawing>
          <wp:inline distT="0" distB="0" distL="0" distR="0" wp14:anchorId="15EC6D1E" wp14:editId="2A22D26B">
            <wp:extent cx="152400" cy="152400"/>
            <wp:effectExtent l="0" t="0" r="0" b="0"/>
            <wp:docPr id="510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performed by</w:t>
      </w:r>
      <w:r>
        <w:rPr>
          <w:rFonts w:cs="Arial"/>
        </w:rPr>
        <w:fldChar w:fldCharType="begin"/>
      </w:r>
      <w:r>
        <w:instrText>XE"</w:instrText>
      </w:r>
      <w:r w:rsidRPr="00413D75">
        <w:rPr>
          <w:rFonts w:cs="Arial"/>
        </w:rPr>
        <w:instrText>performed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involves:</w:t>
      </w:r>
      <w:hyperlink w:anchor="_195976dea0d8187e1656ac43c072c070" w:history="1">
        <w:r>
          <w:rPr>
            <w:rStyle w:val="Hyperlink"/>
          </w:rPr>
          <w:t>Actor</w:t>
        </w:r>
      </w:hyperlink>
      <w:r>
        <w:rPr>
          <w:rStyle w:val="Hyperlink"/>
        </w:rPr>
        <w:t xml:space="preserve"> </w:t>
      </w:r>
      <w:r>
        <w:t xml:space="preserve">  impacted by:</w:t>
      </w:r>
      <w:hyperlink w:anchor="_13f9005c9106d00d7131680982c2727a" w:history="1">
        <w:r>
          <w:rPr>
            <w:rStyle w:val="Hyperlink"/>
          </w:rPr>
          <w:t>Entity</w:t>
        </w:r>
      </w:hyperlink>
      <w:r>
        <w:rPr>
          <w:rStyle w:val="Hyperlink"/>
        </w:rPr>
        <w:t xml:space="preserve"> </w:t>
      </w:r>
      <w:r>
        <w:t xml:space="preserve">   </w:t>
      </w:r>
    </w:p>
    <w:p w14:paraId="4DAADEB1" w14:textId="77777777" w:rsidR="00901B1C" w:rsidRDefault="00901B1C" w:rsidP="00901B1C">
      <w:pPr>
        <w:pStyle w:val="BodyText"/>
      </w:pPr>
      <w:r>
        <w:t>The performer of an activity.</w:t>
      </w:r>
    </w:p>
    <w:p w14:paraId="2F2E0910" w14:textId="77777777" w:rsidR="00901B1C" w:rsidRDefault="00901B1C" w:rsidP="00901B1C"/>
    <w:p w14:paraId="141E7FB6" w14:textId="77777777" w:rsidR="00901B1C" w:rsidRDefault="00901B1C" w:rsidP="00901B1C">
      <w:pPr>
        <w:pStyle w:val="Heading3"/>
        <w:spacing w:after="0"/>
        <w:ind w:left="1080"/>
      </w:pPr>
      <w:bookmarkStart w:id="501" w:name="_63104765cd42c5f76cf72fdc4ed90397"/>
      <w:bookmarkStart w:id="502" w:name="_Toc451802659"/>
      <w:r>
        <w:t>Class Situation</w:t>
      </w:r>
      <w:bookmarkEnd w:id="501"/>
      <w:bookmarkEnd w:id="502"/>
      <w:r w:rsidRPr="003A31EC">
        <w:rPr>
          <w:rFonts w:cs="Arial"/>
        </w:rPr>
        <w:t xml:space="preserve"> </w:t>
      </w:r>
      <w:r>
        <w:rPr>
          <w:rFonts w:cs="Arial"/>
        </w:rPr>
        <w:fldChar w:fldCharType="begin"/>
      </w:r>
      <w:r>
        <w:instrText>XE"</w:instrText>
      </w:r>
      <w:r w:rsidRPr="00413D75">
        <w:rPr>
          <w:rFonts w:cs="Arial"/>
        </w:rPr>
        <w:instrText>Situation</w:instrText>
      </w:r>
      <w:r>
        <w:instrText>"</w:instrText>
      </w:r>
      <w:r>
        <w:rPr>
          <w:rFonts w:cs="Arial"/>
        </w:rPr>
        <w:fldChar w:fldCharType="end"/>
      </w:r>
    </w:p>
    <w:p w14:paraId="79F7D64D" w14:textId="77777777" w:rsidR="00901B1C" w:rsidRDefault="00901B1C" w:rsidP="00901B1C">
      <w:pPr>
        <w:pStyle w:val="BodyText"/>
      </w:pPr>
      <w:r>
        <w:t>A situation is a particular configuration of things and their relations including spatial, temporal and logical connections between those things valid over a period of time. Situations include property values and instances of associations.</w:t>
      </w:r>
    </w:p>
    <w:p w14:paraId="7EEEEE01" w14:textId="77777777" w:rsidR="00901B1C" w:rsidRDefault="00901B1C" w:rsidP="00901B1C">
      <w:pPr>
        <w:pStyle w:val="BodyText"/>
      </w:pPr>
      <w:r>
        <w:t>Situations may be static (the things on a desk) or dynamic (eating lunch), these are called occurrences and states, respectively.</w:t>
      </w:r>
    </w:p>
    <w:p w14:paraId="02A8A631" w14:textId="77777777" w:rsidR="00901B1C" w:rsidRDefault="00901B1C" w:rsidP="00901B1C">
      <w:pPr>
        <w:pStyle w:val="BodyText"/>
      </w:pPr>
      <w:r>
        <w:t>Situations may be in the past, present or future and include both possible and actual situations.</w:t>
      </w:r>
    </w:p>
    <w:p w14:paraId="5B000CBD" w14:textId="77777777" w:rsidR="00901B1C" w:rsidRDefault="00901B1C" w:rsidP="00901B1C">
      <w:pPr>
        <w:pStyle w:val="BodyText"/>
      </w:pPr>
      <w:r>
        <w:t>Situation is a fundamental concept that spans and connects different domains and concerns.</w:t>
      </w:r>
    </w:p>
    <w:p w14:paraId="711614DF" w14:textId="1AFC456C" w:rsidR="00901B1C" w:rsidRDefault="00901B1C" w:rsidP="00901B1C">
      <w:pPr>
        <w:pStyle w:val="BodyText"/>
      </w:pPr>
      <w:r>
        <w:t>A situation is a context for the entities involved in that situation. Note also that any entity may be part of a situation and as such defines properties and relationships within that situation - it may have parts, which form the composition of the situation.</w:t>
      </w:r>
    </w:p>
    <w:p w14:paraId="772BB235" w14:textId="77777777" w:rsidR="00901B1C" w:rsidRDefault="00901B1C" w:rsidP="00901B1C">
      <w:pPr>
        <w:pStyle w:val="Heading4"/>
        <w:numPr>
          <w:ilvl w:val="3"/>
          <w:numId w:val="1"/>
        </w:numPr>
        <w:spacing w:after="0"/>
      </w:pPr>
      <w:r>
        <w:lastRenderedPageBreak/>
        <w:t>Direct Supertypes</w:t>
      </w:r>
    </w:p>
    <w:p w14:paraId="62609D8D" w14:textId="77777777" w:rsidR="00901B1C" w:rsidRDefault="00901B1C" w:rsidP="00901B1C">
      <w:pPr>
        <w:ind w:left="360"/>
      </w:pPr>
      <w:hyperlink w:anchor="_81284aa430d71f6e8d9c1804d9149488" w:history="1">
        <w:r>
          <w:rPr>
            <w:rStyle w:val="Hyperlink"/>
          </w:rPr>
          <w:t>Context</w:t>
        </w:r>
      </w:hyperlink>
      <w:r>
        <w:t xml:space="preserve">, </w:t>
      </w:r>
      <w:hyperlink w:anchor="_13f9005c9106d00d7131680982c2727a" w:history="1">
        <w:r>
          <w:rPr>
            <w:rStyle w:val="Hyperlink"/>
          </w:rPr>
          <w:t>Entity</w:t>
        </w:r>
      </w:hyperlink>
    </w:p>
    <w:p w14:paraId="2F8925A2" w14:textId="77777777" w:rsidR="00901B1C" w:rsidRDefault="00901B1C" w:rsidP="00901B1C">
      <w:pPr>
        <w:pStyle w:val="Code0"/>
      </w:pPr>
      <w:r w:rsidRPr="00043180">
        <w:rPr>
          <w:b/>
          <w:sz w:val="24"/>
          <w:szCs w:val="24"/>
        </w:rPr>
        <w:t>package</w:t>
      </w:r>
      <w:r>
        <w:t xml:space="preserve"> Threat-risk-conceptual-model::Foundational Concepts::Situations</w:t>
      </w:r>
    </w:p>
    <w:p w14:paraId="3B75718C" w14:textId="77777777" w:rsidR="00901B1C" w:rsidRDefault="00901B1C" w:rsidP="00901B1C">
      <w:pPr>
        <w:pStyle w:val="Heading4"/>
        <w:numPr>
          <w:ilvl w:val="3"/>
          <w:numId w:val="1"/>
        </w:numPr>
        <w:spacing w:after="0"/>
      </w:pPr>
      <w:r>
        <w:t>Attributes</w:t>
      </w:r>
    </w:p>
    <w:p w14:paraId="2391DC75" w14:textId="77777777" w:rsidR="00901B1C" w:rsidRDefault="00901B1C" w:rsidP="00901B1C">
      <w:pPr>
        <w:pStyle w:val="BodyText2"/>
      </w:pPr>
      <w:r>
        <w:rPr>
          <w:noProof/>
        </w:rPr>
        <w:drawing>
          <wp:inline distT="0" distB="0" distL="0" distR="0" wp14:anchorId="14EF2765" wp14:editId="35C6FCF9">
            <wp:extent cx="152400" cy="152400"/>
            <wp:effectExtent l="0" t="0" r="0" b="0"/>
            <wp:docPr id="5109"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starts on</w:t>
      </w:r>
      <w:r>
        <w:rPr>
          <w:rFonts w:cs="Arial"/>
        </w:rPr>
        <w:fldChar w:fldCharType="begin"/>
      </w:r>
      <w:r>
        <w:instrText>XE"</w:instrText>
      </w:r>
      <w:r w:rsidRPr="00413D75">
        <w:rPr>
          <w:rFonts w:cs="Arial"/>
        </w:rPr>
        <w:instrText>starts on</w:instrText>
      </w:r>
      <w:r>
        <w:instrText>"</w:instrText>
      </w:r>
      <w:r>
        <w:rPr>
          <w:rFonts w:cs="Arial"/>
        </w:rPr>
        <w:fldChar w:fldCharType="end"/>
      </w:r>
      <w:r>
        <w:t xml:space="preserve"> : </w:t>
      </w:r>
      <w:hyperlink w:anchor="_404887ca511c022e037ede12e1a8f37a" w:history="1">
        <w:r>
          <w:rPr>
            <w:rStyle w:val="Hyperlink"/>
          </w:rPr>
          <w:t>Time Point</w:t>
        </w:r>
      </w:hyperlink>
    </w:p>
    <w:p w14:paraId="2DC32AC1" w14:textId="77777777" w:rsidR="00901B1C" w:rsidRDefault="00901B1C" w:rsidP="00901B1C">
      <w:pPr>
        <w:pStyle w:val="BodyText"/>
      </w:pPr>
      <w:r>
        <w:t>Time the situation started.</w:t>
      </w:r>
    </w:p>
    <w:p w14:paraId="334BF512" w14:textId="77777777" w:rsidR="00901B1C" w:rsidRDefault="00901B1C" w:rsidP="00901B1C">
      <w:pPr>
        <w:pStyle w:val="BodyText2"/>
      </w:pPr>
      <w:r>
        <w:rPr>
          <w:noProof/>
        </w:rPr>
        <w:drawing>
          <wp:inline distT="0" distB="0" distL="0" distR="0" wp14:anchorId="2DE3A789" wp14:editId="119F0CC3">
            <wp:extent cx="152400" cy="152400"/>
            <wp:effectExtent l="0" t="0" r="0" b="0"/>
            <wp:docPr id="511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ends on</w:t>
      </w:r>
      <w:r>
        <w:rPr>
          <w:rFonts w:cs="Arial"/>
        </w:rPr>
        <w:fldChar w:fldCharType="begin"/>
      </w:r>
      <w:r>
        <w:instrText>XE"</w:instrText>
      </w:r>
      <w:r w:rsidRPr="00413D75">
        <w:rPr>
          <w:rFonts w:cs="Arial"/>
        </w:rPr>
        <w:instrText>ends on</w:instrText>
      </w:r>
      <w:r>
        <w:instrText>"</w:instrText>
      </w:r>
      <w:r>
        <w:rPr>
          <w:rFonts w:cs="Arial"/>
        </w:rPr>
        <w:fldChar w:fldCharType="end"/>
      </w:r>
      <w:r>
        <w:t xml:space="preserve"> : </w:t>
      </w:r>
      <w:hyperlink w:anchor="_404887ca511c022e037ede12e1a8f37a" w:history="1">
        <w:r>
          <w:rPr>
            <w:rStyle w:val="Hyperlink"/>
          </w:rPr>
          <w:t>Time Point</w:t>
        </w:r>
      </w:hyperlink>
    </w:p>
    <w:p w14:paraId="04058DE8" w14:textId="77777777" w:rsidR="00901B1C" w:rsidRDefault="00901B1C" w:rsidP="00901B1C">
      <w:pPr>
        <w:pStyle w:val="BodyText"/>
      </w:pPr>
      <w:r>
        <w:t>Time the situation ended or will end.</w:t>
      </w:r>
    </w:p>
    <w:p w14:paraId="6421B301" w14:textId="77777777" w:rsidR="00901B1C" w:rsidRDefault="00901B1C" w:rsidP="00901B1C">
      <w:pPr>
        <w:pStyle w:val="BodyText2"/>
      </w:pPr>
      <w:r>
        <w:rPr>
          <w:noProof/>
        </w:rPr>
        <w:drawing>
          <wp:inline distT="0" distB="0" distL="0" distR="0" wp14:anchorId="1DB94E16" wp14:editId="68F57323">
            <wp:extent cx="152400" cy="152400"/>
            <wp:effectExtent l="0" t="0" r="0" b="0"/>
            <wp:docPr id="5111"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occurs on</w:t>
      </w:r>
      <w:r>
        <w:rPr>
          <w:rFonts w:cs="Arial"/>
        </w:rPr>
        <w:fldChar w:fldCharType="begin"/>
      </w:r>
      <w:r>
        <w:instrText>XE"</w:instrText>
      </w:r>
      <w:r w:rsidRPr="00413D75">
        <w:rPr>
          <w:rFonts w:cs="Arial"/>
        </w:rPr>
        <w:instrText>occurs on</w:instrText>
      </w:r>
      <w:r>
        <w:instrText>"</w:instrText>
      </w:r>
      <w:r>
        <w:rPr>
          <w:rFonts w:cs="Arial"/>
        </w:rPr>
        <w:fldChar w:fldCharType="end"/>
      </w:r>
      <w:r>
        <w:t xml:space="preserve"> : </w:t>
      </w:r>
      <w:hyperlink w:anchor="_404887ca511c022e037ede12e1a8f37a" w:history="1">
        <w:r>
          <w:rPr>
            <w:rStyle w:val="Hyperlink"/>
          </w:rPr>
          <w:t>Time Point</w:t>
        </w:r>
      </w:hyperlink>
    </w:p>
    <w:p w14:paraId="7BDD1044" w14:textId="77777777" w:rsidR="00901B1C" w:rsidRDefault="00901B1C" w:rsidP="00901B1C">
      <w:pPr>
        <w:pStyle w:val="BodyText"/>
      </w:pPr>
      <w:r>
        <w:t>When something happens. Derived from starts on and ends on.</w:t>
      </w:r>
    </w:p>
    <w:p w14:paraId="6AC5F7E9" w14:textId="77777777" w:rsidR="00901B1C" w:rsidRDefault="00901B1C" w:rsidP="00901B1C">
      <w:pPr>
        <w:pStyle w:val="Heading4"/>
        <w:numPr>
          <w:ilvl w:val="3"/>
          <w:numId w:val="1"/>
        </w:numPr>
        <w:spacing w:after="0"/>
      </w:pPr>
      <w:r>
        <w:t>Associations</w:t>
      </w:r>
    </w:p>
    <w:p w14:paraId="47C4A58C" w14:textId="77777777" w:rsidR="00901B1C" w:rsidRDefault="00901B1C" w:rsidP="00901B1C">
      <w:pPr>
        <w:ind w:left="605" w:hanging="245"/>
      </w:pPr>
      <w:r>
        <w:rPr>
          <w:noProof/>
        </w:rPr>
        <w:drawing>
          <wp:inline distT="0" distB="0" distL="0" distR="0" wp14:anchorId="2B4EFB0E" wp14:editId="10020CCC">
            <wp:extent cx="152400" cy="152400"/>
            <wp:effectExtent l="0" t="0" r="0" b="0"/>
            <wp:docPr id="5112" name="Picture 241769011.emf" descr="2417690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241769011.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impact</w:t>
      </w:r>
      <w:r>
        <w:rPr>
          <w:rFonts w:cs="Arial"/>
        </w:rPr>
        <w:fldChar w:fldCharType="begin"/>
      </w:r>
      <w:r>
        <w:instrText>XE"</w:instrText>
      </w:r>
      <w:r w:rsidRPr="00413D75">
        <w:rPr>
          <w:rFonts w:cs="Arial"/>
        </w:rPr>
        <w:instrText>has impact</w:instrText>
      </w:r>
      <w:r>
        <w:instrText>"</w:instrText>
      </w:r>
      <w:r>
        <w:rPr>
          <w:rFonts w:cs="Arial"/>
        </w:rPr>
        <w:fldChar w:fldCharType="end"/>
      </w:r>
      <w:r>
        <w:t xml:space="preserve"> : </w:t>
      </w:r>
      <w:hyperlink w:anchor="_9bf67544840a1cd6396f28cc292e3ca0" w:history="1">
        <w:r>
          <w:rPr>
            <w:rStyle w:val="Hyperlink"/>
          </w:rPr>
          <w:t>Impact</w:t>
        </w:r>
      </w:hyperlink>
      <w:r>
        <w:t xml:space="preserve"> [*]   </w:t>
      </w:r>
      <w:r w:rsidRPr="00833C5F">
        <w:rPr>
          <w:i/>
        </w:rPr>
        <w:t>Subsets</w:t>
      </w:r>
      <w:r>
        <w:t>: has part:</w:t>
      </w:r>
      <w:hyperlink w:anchor="_13f9005c9106d00d7131680982c2727a" w:history="1">
        <w:r>
          <w:rPr>
            <w:rStyle w:val="Hyperlink"/>
          </w:rPr>
          <w:t>Entity</w:t>
        </w:r>
      </w:hyperlink>
      <w:r>
        <w:rPr>
          <w:rStyle w:val="Hyperlink"/>
        </w:rPr>
        <w:t xml:space="preserve"> </w:t>
      </w:r>
      <w:r>
        <w:t xml:space="preserve">  caused by:</w:t>
      </w:r>
      <w:hyperlink w:anchor="_63104765cd42c5f76cf72fdc4ed90397" w:history="1">
        <w:r>
          <w:rPr>
            <w:rStyle w:val="Hyperlink"/>
          </w:rPr>
          <w:t>Situation</w:t>
        </w:r>
      </w:hyperlink>
      <w:r>
        <w:rPr>
          <w:rStyle w:val="Hyperlink"/>
        </w:rPr>
        <w:t xml:space="preserve"> </w:t>
      </w:r>
      <w:r>
        <w:t xml:space="preserve">   </w:t>
      </w:r>
    </w:p>
    <w:p w14:paraId="5E0FC818" w14:textId="77777777" w:rsidR="00901B1C" w:rsidRDefault="00901B1C" w:rsidP="00901B1C">
      <w:pPr>
        <w:pStyle w:val="BodyText"/>
      </w:pPr>
      <w:r>
        <w:t>A consequence of a situation that impacts the objectives of a stakeholder.</w:t>
      </w:r>
    </w:p>
    <w:p w14:paraId="1E7C3190" w14:textId="77777777" w:rsidR="00901B1C" w:rsidRDefault="00901B1C" w:rsidP="00901B1C">
      <w:pPr>
        <w:ind w:left="605" w:hanging="245"/>
      </w:pPr>
      <w:r>
        <w:rPr>
          <w:noProof/>
        </w:rPr>
        <w:drawing>
          <wp:inline distT="0" distB="0" distL="0" distR="0" wp14:anchorId="39B1B73D" wp14:editId="71CF83C9">
            <wp:extent cx="152400" cy="152400"/>
            <wp:effectExtent l="0" t="0" r="0" b="0"/>
            <wp:docPr id="5113"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matches</w:t>
      </w:r>
      <w:r>
        <w:rPr>
          <w:rFonts w:cs="Arial"/>
        </w:rPr>
        <w:fldChar w:fldCharType="begin"/>
      </w:r>
      <w:r>
        <w:instrText>XE"</w:instrText>
      </w:r>
      <w:r w:rsidRPr="00413D75">
        <w:rPr>
          <w:rFonts w:cs="Arial"/>
        </w:rPr>
        <w:instrText>matches</w:instrText>
      </w:r>
      <w:r>
        <w:instrText>"</w:instrText>
      </w:r>
      <w:r>
        <w:rPr>
          <w:rFonts w:cs="Arial"/>
        </w:rPr>
        <w:fldChar w:fldCharType="end"/>
      </w:r>
      <w:r>
        <w:t xml:space="preserve"> : </w:t>
      </w:r>
      <w:hyperlink w:anchor="_6db5f6447173086a1a7d18af4f144b69" w:history="1">
        <w:r>
          <w:rPr>
            <w:rStyle w:val="Hyperlink"/>
          </w:rPr>
          <w:t>Pattern</w:t>
        </w:r>
      </w:hyperlink>
      <w:r>
        <w:t xml:space="preserve"> [*]   </w:t>
      </w:r>
      <w:r w:rsidRPr="00833C5F">
        <w:rPr>
          <w:i/>
        </w:rPr>
        <w:t>Subsets</w:t>
      </w:r>
      <w:r>
        <w:t>: categorized by:</w:t>
      </w:r>
      <w:hyperlink w:anchor="_1e46c059e4f9b5846cdb98d6adff437a" w:history="1">
        <w:r>
          <w:rPr>
            <w:rStyle w:val="Hyperlink"/>
          </w:rPr>
          <w:t>Category</w:t>
        </w:r>
      </w:hyperlink>
      <w:r>
        <w:rPr>
          <w:rStyle w:val="Hyperlink"/>
        </w:rPr>
        <w:t xml:space="preserve"> </w:t>
      </w:r>
      <w:r>
        <w:t xml:space="preserve">   </w:t>
      </w:r>
    </w:p>
    <w:p w14:paraId="1D8629EC" w14:textId="77777777" w:rsidR="00901B1C" w:rsidRDefault="00901B1C" w:rsidP="00901B1C">
      <w:pPr>
        <w:pStyle w:val="BodyText"/>
      </w:pPr>
      <w:r>
        <w:t>Situations that match a pattern.</w:t>
      </w:r>
    </w:p>
    <w:p w14:paraId="3F02F696" w14:textId="77777777" w:rsidR="00901B1C" w:rsidRDefault="00901B1C" w:rsidP="00901B1C">
      <w:pPr>
        <w:ind w:left="605" w:hanging="245"/>
      </w:pPr>
      <w:r>
        <w:rPr>
          <w:noProof/>
        </w:rPr>
        <w:drawing>
          <wp:inline distT="0" distB="0" distL="0" distR="0" wp14:anchorId="40FFB40D" wp14:editId="2CAB1E48">
            <wp:extent cx="152400" cy="152400"/>
            <wp:effectExtent l="0" t="0" r="0" b="0"/>
            <wp:docPr id="511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happens before</w:t>
      </w:r>
      <w:r>
        <w:rPr>
          <w:rFonts w:cs="Arial"/>
        </w:rPr>
        <w:fldChar w:fldCharType="begin"/>
      </w:r>
      <w:r>
        <w:instrText>XE"</w:instrText>
      </w:r>
      <w:r w:rsidRPr="00413D75">
        <w:rPr>
          <w:rFonts w:cs="Arial"/>
        </w:rPr>
        <w:instrText>happens before</w:instrText>
      </w:r>
      <w:r>
        <w:instrText>"</w:instrText>
      </w:r>
      <w:r>
        <w:rPr>
          <w:rFonts w:cs="Arial"/>
        </w:rPr>
        <w:fldChar w:fldCharType="end"/>
      </w:r>
      <w:r>
        <w:t xml:space="preserve"> : </w:t>
      </w:r>
      <w:hyperlink w:anchor="_6db5f6447173086a1a7d18af4f144b69" w:history="1">
        <w:r>
          <w:rPr>
            <w:rStyle w:val="Hyperlink"/>
          </w:rPr>
          <w:t>Pattern</w:t>
        </w:r>
      </w:hyperlink>
      <w:r>
        <w:t xml:space="preserve"> [*]   </w:t>
      </w:r>
      <w:r w:rsidRPr="00833C5F">
        <w:rPr>
          <w:i/>
        </w:rPr>
        <w:t>Subsets</w:t>
      </w:r>
      <w:r>
        <w:t>: categorized by:</w:t>
      </w:r>
      <w:hyperlink w:anchor="_1e46c059e4f9b5846cdb98d6adff437a" w:history="1">
        <w:r>
          <w:rPr>
            <w:rStyle w:val="Hyperlink"/>
          </w:rPr>
          <w:t>Category</w:t>
        </w:r>
      </w:hyperlink>
      <w:r>
        <w:rPr>
          <w:rStyle w:val="Hyperlink"/>
        </w:rPr>
        <w:t xml:space="preserve"> </w:t>
      </w:r>
      <w:r>
        <w:t xml:space="preserve">   </w:t>
      </w:r>
    </w:p>
    <w:p w14:paraId="6FBAA6A4" w14:textId="77777777" w:rsidR="00901B1C" w:rsidRDefault="00901B1C" w:rsidP="00901B1C">
      <w:pPr>
        <w:pStyle w:val="BodyText"/>
      </w:pPr>
      <w:r>
        <w:t>Situations that end before the subject situation starts.</w:t>
      </w:r>
    </w:p>
    <w:p w14:paraId="6697CCB9" w14:textId="77777777" w:rsidR="00901B1C" w:rsidRDefault="00901B1C" w:rsidP="00901B1C">
      <w:pPr>
        <w:ind w:left="605" w:hanging="245"/>
      </w:pPr>
      <w:r>
        <w:rPr>
          <w:noProof/>
        </w:rPr>
        <w:drawing>
          <wp:inline distT="0" distB="0" distL="0" distR="0" wp14:anchorId="3BB5758A" wp14:editId="3B6B109D">
            <wp:extent cx="152400" cy="152400"/>
            <wp:effectExtent l="0" t="0" r="0" b="0"/>
            <wp:docPr id="5115"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happens after</w:t>
      </w:r>
      <w:r>
        <w:rPr>
          <w:rFonts w:cs="Arial"/>
        </w:rPr>
        <w:fldChar w:fldCharType="begin"/>
      </w:r>
      <w:r>
        <w:instrText>XE"</w:instrText>
      </w:r>
      <w:r w:rsidRPr="00413D75">
        <w:rPr>
          <w:rFonts w:cs="Arial"/>
        </w:rPr>
        <w:instrText>happens after</w:instrText>
      </w:r>
      <w:r>
        <w:instrText>"</w:instrText>
      </w:r>
      <w:r>
        <w:rPr>
          <w:rFonts w:cs="Arial"/>
        </w:rPr>
        <w:fldChar w:fldCharType="end"/>
      </w:r>
      <w:r>
        <w:t xml:space="preserve"> : </w:t>
      </w:r>
      <w:hyperlink w:anchor="_6db5f6447173086a1a7d18af4f144b69" w:history="1">
        <w:r>
          <w:rPr>
            <w:rStyle w:val="Hyperlink"/>
          </w:rPr>
          <w:t>Pattern</w:t>
        </w:r>
      </w:hyperlink>
      <w:r>
        <w:t xml:space="preserve"> [*]   </w:t>
      </w:r>
      <w:r w:rsidRPr="00833C5F">
        <w:rPr>
          <w:i/>
        </w:rPr>
        <w:t>Subsets</w:t>
      </w:r>
      <w:r>
        <w:t>: categorized by:</w:t>
      </w:r>
      <w:hyperlink w:anchor="_1e46c059e4f9b5846cdb98d6adff437a" w:history="1">
        <w:r>
          <w:rPr>
            <w:rStyle w:val="Hyperlink"/>
          </w:rPr>
          <w:t>Category</w:t>
        </w:r>
      </w:hyperlink>
      <w:r>
        <w:rPr>
          <w:rStyle w:val="Hyperlink"/>
        </w:rPr>
        <w:t xml:space="preserve"> </w:t>
      </w:r>
      <w:r>
        <w:t xml:space="preserve">   </w:t>
      </w:r>
    </w:p>
    <w:p w14:paraId="6895CBD1" w14:textId="77777777" w:rsidR="00901B1C" w:rsidRDefault="00901B1C" w:rsidP="00901B1C">
      <w:pPr>
        <w:pStyle w:val="BodyText"/>
      </w:pPr>
      <w:r>
        <w:t>Situations that start after the subject situation ends.</w:t>
      </w:r>
    </w:p>
    <w:p w14:paraId="55B8FF5E" w14:textId="77777777" w:rsidR="00901B1C" w:rsidRDefault="00901B1C" w:rsidP="00901B1C">
      <w:pPr>
        <w:ind w:left="605" w:hanging="245"/>
      </w:pPr>
      <w:r>
        <w:rPr>
          <w:noProof/>
        </w:rPr>
        <w:drawing>
          <wp:inline distT="0" distB="0" distL="0" distR="0" wp14:anchorId="15693CF1" wp14:editId="01539E3B">
            <wp:extent cx="152400" cy="152400"/>
            <wp:effectExtent l="0" t="0" r="0" b="0"/>
            <wp:docPr id="5116"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conditionally caused by</w:t>
      </w:r>
      <w:r>
        <w:rPr>
          <w:rFonts w:cs="Arial"/>
        </w:rPr>
        <w:fldChar w:fldCharType="begin"/>
      </w:r>
      <w:r>
        <w:instrText>XE"</w:instrText>
      </w:r>
      <w:r w:rsidRPr="00413D75">
        <w:rPr>
          <w:rFonts w:cs="Arial"/>
        </w:rPr>
        <w:instrText>conditionally caused by</w:instrText>
      </w:r>
      <w:r>
        <w:instrText>"</w:instrText>
      </w:r>
      <w:r>
        <w:rPr>
          <w:rFonts w:cs="Arial"/>
        </w:rPr>
        <w:fldChar w:fldCharType="end"/>
      </w:r>
      <w:r>
        <w:t xml:space="preserve"> : </w:t>
      </w:r>
      <w:hyperlink w:anchor="_6db5f6447173086a1a7d18af4f144b69" w:history="1">
        <w:r>
          <w:rPr>
            <w:rStyle w:val="Hyperlink"/>
          </w:rPr>
          <w:t>Pattern</w:t>
        </w:r>
      </w:hyperlink>
      <w:r>
        <w:t xml:space="preserve"> [*]   </w:t>
      </w:r>
      <w:r w:rsidRPr="00833C5F">
        <w:rPr>
          <w:i/>
        </w:rPr>
        <w:t>Subsets</w:t>
      </w:r>
      <w:r>
        <w:t>: categorized by:</w:t>
      </w:r>
      <w:hyperlink w:anchor="_1e46c059e4f9b5846cdb98d6adff437a" w:history="1">
        <w:r>
          <w:rPr>
            <w:rStyle w:val="Hyperlink"/>
          </w:rPr>
          <w:t>Category</w:t>
        </w:r>
      </w:hyperlink>
      <w:r>
        <w:rPr>
          <w:rStyle w:val="Hyperlink"/>
        </w:rPr>
        <w:t xml:space="preserve"> </w:t>
      </w:r>
      <w:r>
        <w:t xml:space="preserve">   </w:t>
      </w:r>
    </w:p>
    <w:p w14:paraId="3529AF50" w14:textId="77777777" w:rsidR="00901B1C" w:rsidRDefault="00901B1C" w:rsidP="00901B1C">
      <w:pPr>
        <w:pStyle w:val="BodyText"/>
      </w:pPr>
      <w:r>
        <w:t>Things that may cause the situation.</w:t>
      </w:r>
    </w:p>
    <w:p w14:paraId="1B3754B3" w14:textId="77777777" w:rsidR="00901B1C" w:rsidRDefault="00901B1C" w:rsidP="00901B1C">
      <w:pPr>
        <w:ind w:left="605" w:hanging="245"/>
      </w:pPr>
      <w:r>
        <w:rPr>
          <w:noProof/>
        </w:rPr>
        <w:drawing>
          <wp:inline distT="0" distB="0" distL="0" distR="0" wp14:anchorId="7FE9E524" wp14:editId="4B08A09F">
            <wp:extent cx="152400" cy="152400"/>
            <wp:effectExtent l="0" t="0" r="0" b="0"/>
            <wp:docPr id="5117"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caused by</w:t>
      </w:r>
      <w:r>
        <w:rPr>
          <w:rFonts w:cs="Arial"/>
        </w:rPr>
        <w:fldChar w:fldCharType="begin"/>
      </w:r>
      <w:r>
        <w:instrText>XE"</w:instrText>
      </w:r>
      <w:r w:rsidRPr="00413D75">
        <w:rPr>
          <w:rFonts w:cs="Arial"/>
        </w:rPr>
        <w:instrText>caused by</w:instrText>
      </w:r>
      <w:r>
        <w:instrText>"</w:instrText>
      </w:r>
      <w:r>
        <w:rPr>
          <w:rFonts w:cs="Arial"/>
        </w:rPr>
        <w:fldChar w:fldCharType="end"/>
      </w:r>
      <w:r>
        <w:t xml:space="preserve"> : </w:t>
      </w:r>
      <w:hyperlink w:anchor="_6db5f6447173086a1a7d18af4f144b69" w:history="1">
        <w:r>
          <w:rPr>
            <w:rStyle w:val="Hyperlink"/>
          </w:rPr>
          <w:t>Pattern</w:t>
        </w:r>
      </w:hyperlink>
      <w:r>
        <w:t xml:space="preserve"> [*]   </w:t>
      </w:r>
      <w:r w:rsidRPr="00833C5F">
        <w:rPr>
          <w:i/>
        </w:rPr>
        <w:t>Subsets</w:t>
      </w:r>
      <w:r>
        <w:t>: categorized by:</w:t>
      </w:r>
      <w:hyperlink w:anchor="_1e46c059e4f9b5846cdb98d6adff437a" w:history="1">
        <w:r>
          <w:rPr>
            <w:rStyle w:val="Hyperlink"/>
          </w:rPr>
          <w:t>Category</w:t>
        </w:r>
      </w:hyperlink>
      <w:r>
        <w:rPr>
          <w:rStyle w:val="Hyperlink"/>
        </w:rPr>
        <w:t xml:space="preserve"> </w:t>
      </w:r>
      <w:r>
        <w:t xml:space="preserve">   </w:t>
      </w:r>
    </w:p>
    <w:p w14:paraId="34B91931" w14:textId="77777777" w:rsidR="00901B1C" w:rsidRDefault="00901B1C" w:rsidP="00901B1C">
      <w:pPr>
        <w:pStyle w:val="BodyText"/>
      </w:pPr>
      <w:r>
        <w:t>One of situations that causes the subject situation.</w:t>
      </w:r>
    </w:p>
    <w:p w14:paraId="3C082F30" w14:textId="77777777" w:rsidR="00901B1C" w:rsidRDefault="00901B1C" w:rsidP="00901B1C">
      <w:pPr>
        <w:ind w:left="605" w:hanging="245"/>
      </w:pPr>
      <w:r>
        <w:rPr>
          <w:noProof/>
        </w:rPr>
        <w:drawing>
          <wp:inline distT="0" distB="0" distL="0" distR="0" wp14:anchorId="2506D399" wp14:editId="11F05446">
            <wp:extent cx="152400" cy="152400"/>
            <wp:effectExtent l="0" t="0" r="0" b="0"/>
            <wp:docPr id="511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causes</w:t>
      </w:r>
      <w:r>
        <w:rPr>
          <w:rFonts w:cs="Arial"/>
        </w:rPr>
        <w:fldChar w:fldCharType="begin"/>
      </w:r>
      <w:r>
        <w:instrText>XE"</w:instrText>
      </w:r>
      <w:r w:rsidRPr="00413D75">
        <w:rPr>
          <w:rFonts w:cs="Arial"/>
        </w:rPr>
        <w:instrText>causes</w:instrText>
      </w:r>
      <w:r>
        <w:instrText>"</w:instrText>
      </w:r>
      <w:r>
        <w:rPr>
          <w:rFonts w:cs="Arial"/>
        </w:rPr>
        <w:fldChar w:fldCharType="end"/>
      </w:r>
      <w:r>
        <w:t xml:space="preserve"> : </w:t>
      </w:r>
      <w:hyperlink w:anchor="_6db5f6447173086a1a7d18af4f144b69" w:history="1">
        <w:r>
          <w:rPr>
            <w:rStyle w:val="Hyperlink"/>
          </w:rPr>
          <w:t>Pattern</w:t>
        </w:r>
      </w:hyperlink>
      <w:r>
        <w:t xml:space="preserve"> [*]   </w:t>
      </w:r>
      <w:r w:rsidRPr="00833C5F">
        <w:rPr>
          <w:i/>
        </w:rPr>
        <w:t>Subsets</w:t>
      </w:r>
      <w:r>
        <w:t>: categorized by:</w:t>
      </w:r>
      <w:hyperlink w:anchor="_1e46c059e4f9b5846cdb98d6adff437a" w:history="1">
        <w:r>
          <w:rPr>
            <w:rStyle w:val="Hyperlink"/>
          </w:rPr>
          <w:t>Category</w:t>
        </w:r>
      </w:hyperlink>
      <w:r>
        <w:rPr>
          <w:rStyle w:val="Hyperlink"/>
        </w:rPr>
        <w:t xml:space="preserve"> </w:t>
      </w:r>
      <w:r>
        <w:t xml:space="preserve">   </w:t>
      </w:r>
    </w:p>
    <w:p w14:paraId="21071BBB" w14:textId="77777777" w:rsidR="00901B1C" w:rsidRDefault="00901B1C" w:rsidP="00901B1C">
      <w:pPr>
        <w:pStyle w:val="BodyText"/>
      </w:pPr>
      <w:r>
        <w:t>A situation caused by another.</w:t>
      </w:r>
    </w:p>
    <w:p w14:paraId="28BF9FDD" w14:textId="77777777" w:rsidR="00901B1C" w:rsidRDefault="00901B1C" w:rsidP="00901B1C">
      <w:pPr>
        <w:ind w:left="605" w:hanging="245"/>
      </w:pPr>
      <w:r>
        <w:rPr>
          <w:noProof/>
        </w:rPr>
        <w:drawing>
          <wp:inline distT="0" distB="0" distL="0" distR="0" wp14:anchorId="4BDDC40A" wp14:editId="15B69FD5">
            <wp:extent cx="152400" cy="152400"/>
            <wp:effectExtent l="0" t="0" r="0" b="0"/>
            <wp:docPr id="5119"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conditional causes</w:t>
      </w:r>
      <w:r>
        <w:rPr>
          <w:rFonts w:cs="Arial"/>
        </w:rPr>
        <w:fldChar w:fldCharType="begin"/>
      </w:r>
      <w:r>
        <w:instrText>XE"</w:instrText>
      </w:r>
      <w:r w:rsidRPr="00413D75">
        <w:rPr>
          <w:rFonts w:cs="Arial"/>
        </w:rPr>
        <w:instrText>conditional causes</w:instrText>
      </w:r>
      <w:r>
        <w:instrText>"</w:instrText>
      </w:r>
      <w:r>
        <w:rPr>
          <w:rFonts w:cs="Arial"/>
        </w:rPr>
        <w:fldChar w:fldCharType="end"/>
      </w:r>
      <w:r>
        <w:t xml:space="preserve"> : </w:t>
      </w:r>
      <w:hyperlink w:anchor="_6db5f6447173086a1a7d18af4f144b69" w:history="1">
        <w:r>
          <w:rPr>
            <w:rStyle w:val="Hyperlink"/>
          </w:rPr>
          <w:t>Pattern</w:t>
        </w:r>
      </w:hyperlink>
      <w:r>
        <w:t xml:space="preserve"> [*]   </w:t>
      </w:r>
      <w:r w:rsidRPr="00833C5F">
        <w:rPr>
          <w:i/>
        </w:rPr>
        <w:t>Subsets</w:t>
      </w:r>
      <w:r>
        <w:t>: categorized by:</w:t>
      </w:r>
      <w:hyperlink w:anchor="_1e46c059e4f9b5846cdb98d6adff437a" w:history="1">
        <w:r>
          <w:rPr>
            <w:rStyle w:val="Hyperlink"/>
          </w:rPr>
          <w:t>Category</w:t>
        </w:r>
      </w:hyperlink>
      <w:r>
        <w:rPr>
          <w:rStyle w:val="Hyperlink"/>
        </w:rPr>
        <w:t xml:space="preserve"> </w:t>
      </w:r>
      <w:r>
        <w:t xml:space="preserve">   </w:t>
      </w:r>
    </w:p>
    <w:p w14:paraId="5A64AD56" w14:textId="77777777" w:rsidR="00901B1C" w:rsidRDefault="00901B1C" w:rsidP="00901B1C">
      <w:pPr>
        <w:pStyle w:val="BodyText"/>
      </w:pPr>
      <w:r>
        <w:t>When a situation occurs.</w:t>
      </w:r>
    </w:p>
    <w:p w14:paraId="635AA417" w14:textId="77777777" w:rsidR="00901B1C" w:rsidRDefault="00901B1C" w:rsidP="00901B1C">
      <w:pPr>
        <w:ind w:left="605" w:hanging="245"/>
      </w:pPr>
      <w:r>
        <w:rPr>
          <w:noProof/>
        </w:rPr>
        <w:drawing>
          <wp:inline distT="0" distB="0" distL="0" distR="0" wp14:anchorId="1A1E6CF2" wp14:editId="1C464D18">
            <wp:extent cx="152400" cy="152400"/>
            <wp:effectExtent l="0" t="0" r="0" b="0"/>
            <wp:docPr id="512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initiates</w:t>
      </w:r>
      <w:r>
        <w:rPr>
          <w:rFonts w:cs="Arial"/>
        </w:rPr>
        <w:fldChar w:fldCharType="begin"/>
      </w:r>
      <w:r>
        <w:instrText>XE"</w:instrText>
      </w:r>
      <w:r w:rsidRPr="00413D75">
        <w:rPr>
          <w:rFonts w:cs="Arial"/>
        </w:rPr>
        <w:instrText>initiates</w:instrText>
      </w:r>
      <w:r>
        <w:instrText>"</w:instrText>
      </w:r>
      <w:r>
        <w:rPr>
          <w:rFonts w:cs="Arial"/>
        </w:rPr>
        <w:fldChar w:fldCharType="end"/>
      </w:r>
      <w:r>
        <w:t xml:space="preserve"> : </w:t>
      </w:r>
      <w:hyperlink w:anchor="_cace6027090dfa9c9c022ee88d776bf3" w:history="1">
        <w:r>
          <w:rPr>
            <w:rStyle w:val="Hyperlink"/>
          </w:rPr>
          <w:t>Course of Action</w:t>
        </w:r>
      </w:hyperlink>
      <w:r>
        <w:t xml:space="preserve"> [*]   </w:t>
      </w:r>
      <w:r w:rsidRPr="00833C5F">
        <w:rPr>
          <w:i/>
        </w:rPr>
        <w:t>Subsets</w:t>
      </w:r>
      <w:r>
        <w:t>: conditional causes:</w:t>
      </w:r>
      <w:hyperlink w:anchor="_63104765cd42c5f76cf72fdc4ed90397" w:history="1">
        <w:r>
          <w:rPr>
            <w:rStyle w:val="Hyperlink"/>
          </w:rPr>
          <w:t>Situation</w:t>
        </w:r>
      </w:hyperlink>
      <w:r>
        <w:rPr>
          <w:rStyle w:val="Hyperlink"/>
        </w:rPr>
        <w:t xml:space="preserve"> </w:t>
      </w:r>
      <w:r>
        <w:t xml:space="preserve">   </w:t>
      </w:r>
    </w:p>
    <w:p w14:paraId="2755FD1E" w14:textId="77777777" w:rsidR="00901B1C" w:rsidRDefault="00901B1C" w:rsidP="00901B1C">
      <w:pPr>
        <w:pStyle w:val="BodyText"/>
      </w:pPr>
      <w:r>
        <w:t>The situation that triggers a course of action.</w:t>
      </w:r>
    </w:p>
    <w:p w14:paraId="28DC3DEB" w14:textId="77777777" w:rsidR="00901B1C" w:rsidRDefault="00901B1C" w:rsidP="00901B1C">
      <w:pPr>
        <w:ind w:left="605" w:hanging="245"/>
      </w:pPr>
      <w:r>
        <w:rPr>
          <w:noProof/>
        </w:rPr>
        <w:drawing>
          <wp:inline distT="0" distB="0" distL="0" distR="0" wp14:anchorId="500848A4" wp14:editId="68D79AE2">
            <wp:extent cx="152400" cy="152400"/>
            <wp:effectExtent l="0" t="0" r="0" b="0"/>
            <wp:docPr id="512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achieved by</w:t>
      </w:r>
      <w:r>
        <w:rPr>
          <w:rFonts w:cs="Arial"/>
        </w:rPr>
        <w:fldChar w:fldCharType="begin"/>
      </w:r>
      <w:r>
        <w:instrText>XE"</w:instrText>
      </w:r>
      <w:r w:rsidRPr="00413D75">
        <w:rPr>
          <w:rFonts w:cs="Arial"/>
        </w:rPr>
        <w:instrText>achieved by</w:instrText>
      </w:r>
      <w:r>
        <w:instrText>"</w:instrText>
      </w:r>
      <w:r>
        <w:rPr>
          <w:rFonts w:cs="Arial"/>
        </w:rPr>
        <w:fldChar w:fldCharType="end"/>
      </w:r>
      <w:r>
        <w:t xml:space="preserve"> : </w:t>
      </w:r>
      <w:hyperlink w:anchor="_cace6027090dfa9c9c022ee88d776bf3" w:history="1">
        <w:r>
          <w:rPr>
            <w:rStyle w:val="Hyperlink"/>
          </w:rPr>
          <w:t>Course of Action</w:t>
        </w:r>
      </w:hyperlink>
      <w:r>
        <w:t xml:space="preserve"> [*]   </w:t>
      </w:r>
      <w:r w:rsidRPr="00833C5F">
        <w:rPr>
          <w:i/>
        </w:rPr>
        <w:t>Subsets</w:t>
      </w:r>
      <w:r>
        <w:t>: caused by:</w:t>
      </w:r>
      <w:hyperlink w:anchor="_63104765cd42c5f76cf72fdc4ed90397" w:history="1">
        <w:r>
          <w:rPr>
            <w:rStyle w:val="Hyperlink"/>
          </w:rPr>
          <w:t>Situation</w:t>
        </w:r>
      </w:hyperlink>
      <w:r>
        <w:rPr>
          <w:rStyle w:val="Hyperlink"/>
        </w:rPr>
        <w:t xml:space="preserve"> </w:t>
      </w:r>
      <w:r>
        <w:t xml:space="preserve">   </w:t>
      </w:r>
    </w:p>
    <w:p w14:paraId="244027EE" w14:textId="77777777" w:rsidR="00901B1C" w:rsidRDefault="00901B1C" w:rsidP="00901B1C">
      <w:pPr>
        <w:pStyle w:val="BodyText"/>
      </w:pPr>
      <w:r>
        <w:t>A course of action that leads to a situation.</w:t>
      </w:r>
    </w:p>
    <w:p w14:paraId="4C489AD8" w14:textId="77777777" w:rsidR="00901B1C" w:rsidRDefault="00901B1C" w:rsidP="00901B1C">
      <w:pPr>
        <w:ind w:left="605" w:hanging="245"/>
      </w:pPr>
      <w:r>
        <w:rPr>
          <w:noProof/>
        </w:rPr>
        <w:drawing>
          <wp:inline distT="0" distB="0" distL="0" distR="0" wp14:anchorId="325DD21A" wp14:editId="54520EE7">
            <wp:extent cx="152400" cy="152400"/>
            <wp:effectExtent l="0" t="0" r="0" b="0"/>
            <wp:docPr id="512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happens during</w:t>
      </w:r>
      <w:r>
        <w:rPr>
          <w:rFonts w:cs="Arial"/>
        </w:rPr>
        <w:fldChar w:fldCharType="begin"/>
      </w:r>
      <w:r>
        <w:instrText>XE"</w:instrText>
      </w:r>
      <w:r w:rsidRPr="00413D75">
        <w:rPr>
          <w:rFonts w:cs="Arial"/>
        </w:rPr>
        <w:instrText>happens during</w:instrText>
      </w:r>
      <w:r>
        <w:instrText>"</w:instrText>
      </w:r>
      <w:r>
        <w:rPr>
          <w:rFonts w:cs="Arial"/>
        </w:rPr>
        <w:fldChar w:fldCharType="end"/>
      </w:r>
      <w:r>
        <w:t xml:space="preserve"> : </w:t>
      </w:r>
      <w:hyperlink w:anchor="_cace6027090dfa9c9c022ee88d776bf3" w:history="1">
        <w:r>
          <w:rPr>
            <w:rStyle w:val="Hyperlink"/>
          </w:rPr>
          <w:t>Course of Action</w:t>
        </w:r>
      </w:hyperlink>
      <w:r>
        <w:t xml:space="preserve"> [*]   </w:t>
      </w:r>
      <w:r w:rsidRPr="00833C5F">
        <w:rPr>
          <w:i/>
        </w:rPr>
        <w:t>Subsets</w:t>
      </w:r>
      <w:r>
        <w:t>: caused by:</w:t>
      </w:r>
      <w:hyperlink w:anchor="_63104765cd42c5f76cf72fdc4ed90397" w:history="1">
        <w:r>
          <w:rPr>
            <w:rStyle w:val="Hyperlink"/>
          </w:rPr>
          <w:t>Situation</w:t>
        </w:r>
      </w:hyperlink>
      <w:r>
        <w:rPr>
          <w:rStyle w:val="Hyperlink"/>
        </w:rPr>
        <w:t xml:space="preserve"> </w:t>
      </w:r>
      <w:r>
        <w:t xml:space="preserve">   </w:t>
      </w:r>
    </w:p>
    <w:p w14:paraId="186931F4" w14:textId="77777777" w:rsidR="00901B1C" w:rsidRDefault="00901B1C" w:rsidP="00901B1C">
      <w:pPr>
        <w:pStyle w:val="BodyText"/>
      </w:pPr>
      <w:r>
        <w:t>Situations with overlapping duration.</w:t>
      </w:r>
    </w:p>
    <w:p w14:paraId="16AE1D2F" w14:textId="77777777" w:rsidR="00901B1C" w:rsidRDefault="00901B1C" w:rsidP="00901B1C">
      <w:pPr>
        <w:ind w:left="605" w:hanging="245"/>
      </w:pPr>
      <w:r>
        <w:rPr>
          <w:noProof/>
        </w:rPr>
        <w:drawing>
          <wp:inline distT="0" distB="0" distL="0" distR="0" wp14:anchorId="6B129D7D" wp14:editId="4430C1FD">
            <wp:extent cx="152400" cy="152400"/>
            <wp:effectExtent l="0" t="0" r="0" b="0"/>
            <wp:docPr id="5123"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temporal part</w:t>
      </w:r>
      <w:r>
        <w:rPr>
          <w:rFonts w:cs="Arial"/>
        </w:rPr>
        <w:fldChar w:fldCharType="begin"/>
      </w:r>
      <w:r>
        <w:instrText>XE"</w:instrText>
      </w:r>
      <w:r w:rsidRPr="00413D75">
        <w:rPr>
          <w:rFonts w:cs="Arial"/>
        </w:rPr>
        <w:instrText>has temporal part</w:instrText>
      </w:r>
      <w:r>
        <w:instrText>"</w:instrText>
      </w:r>
      <w:r>
        <w:rPr>
          <w:rFonts w:cs="Arial"/>
        </w:rPr>
        <w:fldChar w:fldCharType="end"/>
      </w:r>
      <w:r>
        <w:t xml:space="preserve"> : </w:t>
      </w:r>
      <w:hyperlink w:anchor="_cace6027090dfa9c9c022ee88d776bf3" w:history="1">
        <w:r>
          <w:rPr>
            <w:rStyle w:val="Hyperlink"/>
          </w:rPr>
          <w:t>Course of Action</w:t>
        </w:r>
      </w:hyperlink>
      <w:r>
        <w:t xml:space="preserve"> [*]   </w:t>
      </w:r>
      <w:r w:rsidRPr="00833C5F">
        <w:rPr>
          <w:i/>
        </w:rPr>
        <w:t>Subsets</w:t>
      </w:r>
      <w:r>
        <w:t>: caused by:</w:t>
      </w:r>
      <w:hyperlink w:anchor="_63104765cd42c5f76cf72fdc4ed90397" w:history="1">
        <w:r>
          <w:rPr>
            <w:rStyle w:val="Hyperlink"/>
          </w:rPr>
          <w:t>Situation</w:t>
        </w:r>
      </w:hyperlink>
      <w:r>
        <w:rPr>
          <w:rStyle w:val="Hyperlink"/>
        </w:rPr>
        <w:t xml:space="preserve"> </w:t>
      </w:r>
      <w:r>
        <w:t xml:space="preserve">   </w:t>
      </w:r>
    </w:p>
    <w:p w14:paraId="30A248C0" w14:textId="77777777" w:rsidR="00901B1C" w:rsidRDefault="00901B1C" w:rsidP="00901B1C">
      <w:pPr>
        <w:pStyle w:val="BodyText"/>
      </w:pPr>
      <w:r>
        <w:lastRenderedPageBreak/>
        <w:t>Sub-durations of an occurrence, parts in time.</w:t>
      </w:r>
    </w:p>
    <w:p w14:paraId="5CCDBBD3" w14:textId="77777777" w:rsidR="00901B1C" w:rsidRDefault="00901B1C" w:rsidP="00901B1C">
      <w:pPr>
        <w:ind w:left="605" w:hanging="245"/>
      </w:pPr>
      <w:r>
        <w:rPr>
          <w:noProof/>
        </w:rPr>
        <w:drawing>
          <wp:inline distT="0" distB="0" distL="0" distR="0" wp14:anchorId="1D8EF13C" wp14:editId="0FC95AF9">
            <wp:extent cx="152400" cy="152400"/>
            <wp:effectExtent l="0" t="0" r="0" b="0"/>
            <wp:docPr id="512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situated at</w:t>
      </w:r>
      <w:r>
        <w:rPr>
          <w:rFonts w:cs="Arial"/>
        </w:rPr>
        <w:fldChar w:fldCharType="begin"/>
      </w:r>
      <w:r>
        <w:instrText>XE"</w:instrText>
      </w:r>
      <w:r w:rsidRPr="00413D75">
        <w:rPr>
          <w:rFonts w:cs="Arial"/>
        </w:rPr>
        <w:instrText>situated at</w:instrText>
      </w:r>
      <w:r>
        <w:instrText>"</w:instrText>
      </w:r>
      <w:r>
        <w:rPr>
          <w:rFonts w:cs="Arial"/>
        </w:rPr>
        <w:fldChar w:fldCharType="end"/>
      </w:r>
      <w:r>
        <w:t xml:space="preserve"> : </w:t>
      </w:r>
      <w:hyperlink w:anchor="_fde5e413a501c493daf61032d6f61acc" w:history="1">
        <w:r>
          <w:rPr>
            <w:rStyle w:val="Hyperlink"/>
          </w:rPr>
          <w:t>Place</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5BAB71D5" w14:textId="77777777" w:rsidR="00901B1C" w:rsidRDefault="00901B1C" w:rsidP="00901B1C">
      <w:pPr>
        <w:pStyle w:val="BodyText"/>
      </w:pPr>
      <w:r>
        <w:t>Place where something or some occurrence is located.</w:t>
      </w:r>
    </w:p>
    <w:p w14:paraId="5B3ACC99" w14:textId="77777777" w:rsidR="00901B1C" w:rsidRDefault="00901B1C" w:rsidP="00901B1C">
      <w:pPr>
        <w:ind w:left="605" w:hanging="245"/>
      </w:pPr>
      <w:r>
        <w:rPr>
          <w:noProof/>
        </w:rPr>
        <w:drawing>
          <wp:inline distT="0" distB="0" distL="0" distR="0" wp14:anchorId="3AB3C392" wp14:editId="1D628BF6">
            <wp:extent cx="152400" cy="152400"/>
            <wp:effectExtent l="0" t="0" r="0" b="0"/>
            <wp:docPr id="5125"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involves</w:t>
      </w:r>
      <w:r>
        <w:rPr>
          <w:rFonts w:cs="Arial"/>
        </w:rPr>
        <w:fldChar w:fldCharType="begin"/>
      </w:r>
      <w:r>
        <w:instrText>XE"</w:instrText>
      </w:r>
      <w:r w:rsidRPr="00413D75">
        <w:rPr>
          <w:rFonts w:cs="Arial"/>
        </w:rPr>
        <w:instrText>involves</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79C7E9B6" w14:textId="77777777" w:rsidR="00901B1C" w:rsidRDefault="00901B1C" w:rsidP="00901B1C">
      <w:pPr>
        <w:pStyle w:val="BodyText"/>
      </w:pPr>
      <w:r>
        <w:t>Actors invovled in a situation in any way.</w:t>
      </w:r>
    </w:p>
    <w:p w14:paraId="055DED0C" w14:textId="77777777" w:rsidR="00901B1C" w:rsidRDefault="00901B1C" w:rsidP="00901B1C">
      <w:pPr>
        <w:ind w:left="605" w:hanging="245"/>
      </w:pPr>
      <w:r>
        <w:rPr>
          <w:noProof/>
        </w:rPr>
        <w:drawing>
          <wp:inline distT="0" distB="0" distL="0" distR="0" wp14:anchorId="68A020A0" wp14:editId="6210862B">
            <wp:extent cx="152400" cy="152400"/>
            <wp:effectExtent l="0" t="0" r="0" b="0"/>
            <wp:docPr id="5126" name="Picture 241769011.emf" descr="2417690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241769011.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value binding</w:t>
      </w:r>
      <w:r>
        <w:rPr>
          <w:rFonts w:cs="Arial"/>
        </w:rPr>
        <w:fldChar w:fldCharType="begin"/>
      </w:r>
      <w:r>
        <w:instrText>XE"</w:instrText>
      </w:r>
      <w:r w:rsidRPr="00413D75">
        <w:rPr>
          <w:rFonts w:cs="Arial"/>
        </w:rPr>
        <w:instrText>has value binding</w:instrText>
      </w:r>
      <w:r>
        <w:instrText>"</w:instrText>
      </w:r>
      <w:r>
        <w:rPr>
          <w:rFonts w:cs="Arial"/>
        </w:rPr>
        <w:fldChar w:fldCharType="end"/>
      </w:r>
      <w:r>
        <w:t xml:space="preserve"> : </w:t>
      </w:r>
      <w:hyperlink w:anchor="_b71b928bb7f66ed89630da8ae8eca917" w:history="1">
        <w:r>
          <w:rPr>
            <w:rStyle w:val="Hyperlink"/>
          </w:rPr>
          <w:t>Value Binding</w:t>
        </w:r>
      </w:hyperlink>
      <w:r>
        <w:t xml:space="preserve"> </w:t>
      </w:r>
    </w:p>
    <w:p w14:paraId="7F5B97A2" w14:textId="77777777" w:rsidR="00901B1C" w:rsidRDefault="00901B1C" w:rsidP="00901B1C">
      <w:pPr>
        <w:pStyle w:val="BodyText"/>
      </w:pPr>
      <w:r>
        <w:t>Values bound to the situation.</w:t>
      </w:r>
    </w:p>
    <w:p w14:paraId="77D51D7B" w14:textId="77777777" w:rsidR="00901B1C" w:rsidRDefault="00901B1C" w:rsidP="00901B1C"/>
    <w:p w14:paraId="45D8ECCC" w14:textId="77777777" w:rsidR="00901B1C" w:rsidRDefault="00901B1C" w:rsidP="00901B1C">
      <w:pPr>
        <w:pStyle w:val="Heading3"/>
        <w:spacing w:after="0"/>
        <w:ind w:left="1080"/>
      </w:pPr>
      <w:bookmarkStart w:id="503" w:name="_927c2855748f476d96735ff79da4ebff"/>
      <w:bookmarkStart w:id="504" w:name="_Toc451802660"/>
      <w:r>
        <w:t>Class State</w:t>
      </w:r>
      <w:bookmarkEnd w:id="503"/>
      <w:bookmarkEnd w:id="504"/>
      <w:r w:rsidRPr="003A31EC">
        <w:rPr>
          <w:rFonts w:cs="Arial"/>
        </w:rPr>
        <w:t xml:space="preserve"> </w:t>
      </w:r>
      <w:r>
        <w:rPr>
          <w:rFonts w:cs="Arial"/>
        </w:rPr>
        <w:fldChar w:fldCharType="begin"/>
      </w:r>
      <w:r>
        <w:instrText>XE"</w:instrText>
      </w:r>
      <w:r w:rsidRPr="00413D75">
        <w:rPr>
          <w:rFonts w:cs="Arial"/>
        </w:rPr>
        <w:instrText>State</w:instrText>
      </w:r>
      <w:r>
        <w:instrText>"</w:instrText>
      </w:r>
      <w:r>
        <w:rPr>
          <w:rFonts w:cs="Arial"/>
        </w:rPr>
        <w:fldChar w:fldCharType="end"/>
      </w:r>
    </w:p>
    <w:p w14:paraId="2E01245A" w14:textId="77777777" w:rsidR="00901B1C" w:rsidRDefault="00901B1C" w:rsidP="00901B1C">
      <w:r>
        <w:t>A static situation - a particular configuration of entities that is static for a time period, including spatial and logical connections between those things {Snapshot of a Perdurant}</w:t>
      </w:r>
    </w:p>
    <w:p w14:paraId="7CDC6D27" w14:textId="77777777" w:rsidR="00901B1C" w:rsidRDefault="00901B1C" w:rsidP="00901B1C">
      <w:pPr>
        <w:pStyle w:val="Heading4"/>
        <w:numPr>
          <w:ilvl w:val="3"/>
          <w:numId w:val="1"/>
        </w:numPr>
        <w:spacing w:after="0"/>
      </w:pPr>
      <w:r>
        <w:t>Direct Supertypes</w:t>
      </w:r>
    </w:p>
    <w:p w14:paraId="2F5476EB" w14:textId="77777777" w:rsidR="00901B1C" w:rsidRDefault="00901B1C" w:rsidP="00901B1C">
      <w:pPr>
        <w:ind w:left="360"/>
      </w:pPr>
      <w:hyperlink w:anchor="_63104765cd42c5f76cf72fdc4ed90397" w:history="1">
        <w:r>
          <w:rPr>
            <w:rStyle w:val="Hyperlink"/>
          </w:rPr>
          <w:t>Situation</w:t>
        </w:r>
      </w:hyperlink>
    </w:p>
    <w:p w14:paraId="5662D1B0" w14:textId="77777777" w:rsidR="00901B1C" w:rsidRDefault="00901B1C" w:rsidP="00901B1C">
      <w:pPr>
        <w:pStyle w:val="Code0"/>
      </w:pPr>
      <w:r w:rsidRPr="00043180">
        <w:rPr>
          <w:b/>
          <w:sz w:val="24"/>
          <w:szCs w:val="24"/>
        </w:rPr>
        <w:t>package</w:t>
      </w:r>
      <w:r>
        <w:t xml:space="preserve"> Threat-risk-conceptual-model::Foundational Concepts::Situations</w:t>
      </w:r>
    </w:p>
    <w:p w14:paraId="28132F3F" w14:textId="77777777" w:rsidR="00901B1C" w:rsidRDefault="00901B1C" w:rsidP="00901B1C">
      <w:pPr>
        <w:pStyle w:val="Heading4"/>
        <w:numPr>
          <w:ilvl w:val="3"/>
          <w:numId w:val="1"/>
        </w:numPr>
        <w:spacing w:after="0"/>
      </w:pPr>
      <w:r>
        <w:t>Associations</w:t>
      </w:r>
    </w:p>
    <w:p w14:paraId="0308435B" w14:textId="77777777" w:rsidR="00901B1C" w:rsidRDefault="00901B1C" w:rsidP="00901B1C">
      <w:pPr>
        <w:ind w:left="605" w:hanging="245"/>
      </w:pPr>
      <w:r>
        <w:rPr>
          <w:noProof/>
        </w:rPr>
        <w:drawing>
          <wp:inline distT="0" distB="0" distL="0" distR="0" wp14:anchorId="2EF81CFA" wp14:editId="7F7C783C">
            <wp:extent cx="152400" cy="152400"/>
            <wp:effectExtent l="0" t="0" r="0" b="0"/>
            <wp:docPr id="5127"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state of</w:t>
      </w:r>
      <w:r>
        <w:rPr>
          <w:rFonts w:cs="Arial"/>
        </w:rPr>
        <w:fldChar w:fldCharType="begin"/>
      </w:r>
      <w:r>
        <w:instrText>XE"</w:instrText>
      </w:r>
      <w:r w:rsidRPr="00413D75">
        <w:rPr>
          <w:rFonts w:cs="Arial"/>
        </w:rPr>
        <w:instrText>state of</w:instrText>
      </w:r>
      <w:r>
        <w:instrText>"</w:instrText>
      </w:r>
      <w:r>
        <w:rPr>
          <w:rFonts w:cs="Arial"/>
        </w:rPr>
        <w:fldChar w:fldCharType="end"/>
      </w:r>
      <w:r>
        <w:t xml:space="preserve"> : </w:t>
      </w:r>
      <w:hyperlink w:anchor="_13f9005c9106d00d7131680982c2727a" w:history="1">
        <w:r>
          <w:rPr>
            <w:rStyle w:val="Hyperlink"/>
          </w:rPr>
          <w:t>Entity</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6F0CA7C3" w14:textId="77777777" w:rsidR="00901B1C" w:rsidRDefault="00901B1C" w:rsidP="00901B1C">
      <w:pPr>
        <w:pStyle w:val="BodyText"/>
      </w:pPr>
      <w:r>
        <w:t>The endurant entity for which the state is a snapshot.</w:t>
      </w:r>
    </w:p>
    <w:p w14:paraId="538CDC67" w14:textId="77777777" w:rsidR="00901B1C" w:rsidRDefault="00901B1C" w:rsidP="00901B1C"/>
    <w:p w14:paraId="5DF02FDC" w14:textId="77777777" w:rsidR="00901B1C" w:rsidRDefault="00901B1C" w:rsidP="00901B1C">
      <w:pPr>
        <w:pStyle w:val="Heading3"/>
        <w:spacing w:after="0"/>
        <w:ind w:left="1080"/>
      </w:pPr>
      <w:bookmarkStart w:id="505" w:name="_5c7fa2d132c36dd9098c701c117e3604"/>
      <w:bookmarkStart w:id="506" w:name="_Toc451802661"/>
      <w:r>
        <w:t>Association Time Order</w:t>
      </w:r>
      <w:bookmarkEnd w:id="505"/>
      <w:bookmarkEnd w:id="506"/>
      <w:r w:rsidRPr="003A31EC">
        <w:rPr>
          <w:rFonts w:cs="Arial"/>
        </w:rPr>
        <w:t xml:space="preserve"> </w:t>
      </w:r>
      <w:r>
        <w:rPr>
          <w:rFonts w:cs="Arial"/>
        </w:rPr>
        <w:fldChar w:fldCharType="begin"/>
      </w:r>
      <w:r>
        <w:instrText>XE"</w:instrText>
      </w:r>
      <w:r w:rsidRPr="00413D75">
        <w:rPr>
          <w:rFonts w:cs="Arial"/>
        </w:rPr>
        <w:instrText>Time Order</w:instrText>
      </w:r>
      <w:r>
        <w:instrText>"</w:instrText>
      </w:r>
      <w:r>
        <w:rPr>
          <w:rFonts w:cs="Arial"/>
        </w:rPr>
        <w:fldChar w:fldCharType="end"/>
      </w:r>
    </w:p>
    <w:p w14:paraId="6268FFF5" w14:textId="77777777" w:rsidR="00901B1C" w:rsidRDefault="00901B1C" w:rsidP="00901B1C">
      <w:pPr>
        <w:pStyle w:val="BodyText"/>
      </w:pPr>
      <w:r>
        <w:t>Ordering in time</w:t>
      </w:r>
    </w:p>
    <w:p w14:paraId="71304F90" w14:textId="77777777" w:rsidR="00901B1C" w:rsidRDefault="00901B1C" w:rsidP="00901B1C">
      <w:pPr>
        <w:pStyle w:val="Code0"/>
      </w:pPr>
      <w:r w:rsidRPr="00043180">
        <w:rPr>
          <w:b/>
          <w:sz w:val="24"/>
          <w:szCs w:val="24"/>
        </w:rPr>
        <w:t>package</w:t>
      </w:r>
      <w:r>
        <w:t xml:space="preserve"> Threat-risk-conceptual-model::Foundational Concepts::Situations</w:t>
      </w:r>
    </w:p>
    <w:p w14:paraId="6569474A" w14:textId="77777777" w:rsidR="00901B1C" w:rsidRDefault="00901B1C" w:rsidP="00901B1C">
      <w:pPr>
        <w:pStyle w:val="Heading4"/>
        <w:numPr>
          <w:ilvl w:val="3"/>
          <w:numId w:val="1"/>
        </w:numPr>
        <w:spacing w:after="0"/>
      </w:pPr>
      <w:r>
        <w:t>Association Ends</w:t>
      </w:r>
    </w:p>
    <w:p w14:paraId="12E0C504" w14:textId="77777777" w:rsidR="00901B1C" w:rsidRDefault="00901B1C" w:rsidP="00901B1C">
      <w:pPr>
        <w:ind w:firstLine="720"/>
      </w:pPr>
      <w:r>
        <w:rPr>
          <w:noProof/>
        </w:rPr>
        <w:drawing>
          <wp:inline distT="0" distB="0" distL="0" distR="0" wp14:anchorId="651D98B2" wp14:editId="3B77CB17">
            <wp:extent cx="152400" cy="152400"/>
            <wp:effectExtent l="0" t="0" r="0" b="0"/>
            <wp:docPr id="512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happens after</w:t>
      </w:r>
      <w:r>
        <w:rPr>
          <w:rFonts w:cs="Arial"/>
        </w:rPr>
        <w:fldChar w:fldCharType="begin"/>
      </w:r>
      <w:r>
        <w:instrText>XE"</w:instrText>
      </w:r>
      <w:r w:rsidRPr="00413D75">
        <w:rPr>
          <w:rFonts w:cs="Arial"/>
        </w:rPr>
        <w:instrText>happens after</w:instrText>
      </w:r>
      <w:r>
        <w:instrText>"</w:instrText>
      </w:r>
      <w:r>
        <w:rPr>
          <w:rFonts w:cs="Arial"/>
        </w:rPr>
        <w:fldChar w:fldCharType="end"/>
      </w:r>
      <w:r>
        <w:t xml:space="preserve"> : </w:t>
      </w:r>
      <w:hyperlink w:anchor="_63104765cd42c5f76cf72fdc4ed90397" w:history="1">
        <w:r>
          <w:rPr>
            <w:rStyle w:val="Hyperlink"/>
          </w:rPr>
          <w:t>Situation</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53F2E9D7" w14:textId="77777777" w:rsidR="00901B1C" w:rsidRDefault="00901B1C" w:rsidP="00901B1C">
      <w:pPr>
        <w:pStyle w:val="BodyText"/>
      </w:pPr>
      <w:r>
        <w:t>Situations that start after the subject situation ends.</w:t>
      </w:r>
    </w:p>
    <w:p w14:paraId="2901D092" w14:textId="77777777" w:rsidR="00901B1C" w:rsidRDefault="00901B1C" w:rsidP="00901B1C">
      <w:pPr>
        <w:ind w:firstLine="720"/>
      </w:pPr>
      <w:r>
        <w:rPr>
          <w:noProof/>
        </w:rPr>
        <w:drawing>
          <wp:inline distT="0" distB="0" distL="0" distR="0" wp14:anchorId="7DB716CE" wp14:editId="73F2DACA">
            <wp:extent cx="152400" cy="152400"/>
            <wp:effectExtent l="0" t="0" r="0" b="0"/>
            <wp:docPr id="5129"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happens before</w:t>
      </w:r>
      <w:r>
        <w:rPr>
          <w:rFonts w:cs="Arial"/>
        </w:rPr>
        <w:fldChar w:fldCharType="begin"/>
      </w:r>
      <w:r>
        <w:instrText>XE"</w:instrText>
      </w:r>
      <w:r w:rsidRPr="00413D75">
        <w:rPr>
          <w:rFonts w:cs="Arial"/>
        </w:rPr>
        <w:instrText>happens before</w:instrText>
      </w:r>
      <w:r>
        <w:instrText>"</w:instrText>
      </w:r>
      <w:r>
        <w:rPr>
          <w:rFonts w:cs="Arial"/>
        </w:rPr>
        <w:fldChar w:fldCharType="end"/>
      </w:r>
      <w:r>
        <w:t xml:space="preserve"> : </w:t>
      </w:r>
      <w:hyperlink w:anchor="_63104765cd42c5f76cf72fdc4ed90397" w:history="1">
        <w:r>
          <w:rPr>
            <w:rStyle w:val="Hyperlink"/>
          </w:rPr>
          <w:t>Situation</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45AB475B" w14:textId="77777777" w:rsidR="00901B1C" w:rsidRDefault="00901B1C" w:rsidP="00901B1C">
      <w:pPr>
        <w:pStyle w:val="BodyText"/>
      </w:pPr>
      <w:r>
        <w:t>Situations that end before the subject situation starts.</w:t>
      </w:r>
    </w:p>
    <w:p w14:paraId="56DD517D" w14:textId="77777777" w:rsidR="00901B1C" w:rsidRDefault="00901B1C" w:rsidP="00901B1C"/>
    <w:p w14:paraId="038C03AD" w14:textId="77777777" w:rsidR="00901B1C" w:rsidRDefault="00901B1C" w:rsidP="00901B1C">
      <w:pPr>
        <w:spacing w:after="200" w:line="276" w:lineRule="auto"/>
        <w:rPr>
          <w:b/>
          <w:bCs/>
          <w:color w:val="365F91"/>
          <w:sz w:val="40"/>
          <w:szCs w:val="40"/>
        </w:rPr>
      </w:pPr>
      <w:r>
        <w:br w:type="page"/>
      </w:r>
    </w:p>
    <w:p w14:paraId="2D75C077" w14:textId="77777777" w:rsidR="00901B1C" w:rsidRDefault="00901B1C" w:rsidP="00901B1C">
      <w:pPr>
        <w:pStyle w:val="Heading2"/>
      </w:pPr>
      <w:bookmarkStart w:id="507" w:name="_Toc451802662"/>
      <w:r>
        <w:t>Threat-risk-conceptual-model::Foundational Concepts::Timeframes</w:t>
      </w:r>
      <w:bookmarkEnd w:id="507"/>
    </w:p>
    <w:p w14:paraId="19656D0D" w14:textId="77777777" w:rsidR="00901B1C" w:rsidRDefault="00901B1C" w:rsidP="00901B1C">
      <w:r>
        <w:rPr>
          <w:i/>
          <w:iCs/>
        </w:rPr>
        <w:t xml:space="preserve">Timeframe </w:t>
      </w:r>
      <w:r>
        <w:t xml:space="preserve">segregates situations into those that are in the past, are current and those that are potential. Past and current situations are </w:t>
      </w:r>
      <w:r>
        <w:rPr>
          <w:i/>
          <w:iCs/>
        </w:rPr>
        <w:t>actual situations</w:t>
      </w:r>
      <w:r>
        <w:t>. Potential situations are a kind of pattern for what may happen and have a likelihood.</w:t>
      </w:r>
    </w:p>
    <w:p w14:paraId="63153AB3" w14:textId="77777777" w:rsidR="00901B1C" w:rsidRDefault="00901B1C" w:rsidP="00901B1C">
      <w:pPr>
        <w:pStyle w:val="Heading3"/>
        <w:spacing w:after="0"/>
        <w:ind w:left="1080"/>
      </w:pPr>
      <w:bookmarkStart w:id="508" w:name="_Toc451802663"/>
      <w:r>
        <w:t>Diagram: Actual Thing</w:t>
      </w:r>
      <w:bookmarkEnd w:id="508"/>
    </w:p>
    <w:p w14:paraId="4079E0F6" w14:textId="77777777" w:rsidR="00901B1C" w:rsidRDefault="00901B1C" w:rsidP="00901B1C">
      <w:pPr>
        <w:jc w:val="center"/>
        <w:rPr>
          <w:rFonts w:cs="Arial"/>
        </w:rPr>
      </w:pPr>
      <w:r>
        <w:rPr>
          <w:noProof/>
        </w:rPr>
        <w:drawing>
          <wp:inline distT="0" distB="0" distL="0" distR="0" wp14:anchorId="46C05E42" wp14:editId="5CECF2F3">
            <wp:extent cx="5934075" cy="4810125"/>
            <wp:effectExtent l="0" t="0" r="0" b="0"/>
            <wp:docPr id="5130" name="Picture 1555707848.emf" descr="155570784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555707848.emf"/>
                    <pic:cNvPicPr/>
                  </pic:nvPicPr>
                  <pic:blipFill>
                    <a:blip r:embed="rId68" cstate="print"/>
                    <a:stretch>
                      <a:fillRect/>
                    </a:stretch>
                  </pic:blipFill>
                  <pic:spPr>
                    <a:xfrm>
                      <a:off x="0" y="0"/>
                      <a:ext cx="5934075" cy="4810125"/>
                    </a:xfrm>
                    <a:prstGeom prst="rect">
                      <a:avLst/>
                    </a:prstGeom>
                  </pic:spPr>
                </pic:pic>
              </a:graphicData>
            </a:graphic>
          </wp:inline>
        </w:drawing>
      </w:r>
    </w:p>
    <w:p w14:paraId="1EB8017B"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Actual Thing</w:t>
      </w:r>
    </w:p>
    <w:p w14:paraId="141D836F" w14:textId="77777777" w:rsidR="00901B1C" w:rsidRDefault="00901B1C" w:rsidP="00901B1C">
      <w:r>
        <w:t xml:space="preserve"> </w:t>
      </w:r>
    </w:p>
    <w:p w14:paraId="4B47F232" w14:textId="77777777" w:rsidR="00901B1C" w:rsidRDefault="00901B1C" w:rsidP="00901B1C"/>
    <w:p w14:paraId="22233CD6" w14:textId="77777777" w:rsidR="00901B1C" w:rsidRDefault="00901B1C" w:rsidP="00901B1C">
      <w:pPr>
        <w:pStyle w:val="Heading3"/>
        <w:spacing w:after="0"/>
        <w:ind w:left="1080"/>
      </w:pPr>
      <w:bookmarkStart w:id="509" w:name="_738ede22bfe089d163494040b3d2ef55"/>
      <w:bookmarkStart w:id="510" w:name="_Toc451802664"/>
      <w:r>
        <w:t>Class Actual Occurrence</w:t>
      </w:r>
      <w:bookmarkEnd w:id="509"/>
      <w:bookmarkEnd w:id="510"/>
      <w:r w:rsidRPr="003A31EC">
        <w:rPr>
          <w:rFonts w:cs="Arial"/>
        </w:rPr>
        <w:t xml:space="preserve"> </w:t>
      </w:r>
      <w:r>
        <w:rPr>
          <w:rFonts w:cs="Arial"/>
        </w:rPr>
        <w:fldChar w:fldCharType="begin"/>
      </w:r>
      <w:r>
        <w:instrText>XE"</w:instrText>
      </w:r>
      <w:r w:rsidRPr="00413D75">
        <w:rPr>
          <w:rFonts w:cs="Arial"/>
        </w:rPr>
        <w:instrText>Actual Occurrence</w:instrText>
      </w:r>
      <w:r>
        <w:instrText>"</w:instrText>
      </w:r>
      <w:r>
        <w:rPr>
          <w:rFonts w:cs="Arial"/>
        </w:rPr>
        <w:fldChar w:fldCharType="end"/>
      </w:r>
    </w:p>
    <w:p w14:paraId="3CE19AF6" w14:textId="77777777" w:rsidR="00901B1C" w:rsidRDefault="00901B1C" w:rsidP="00901B1C">
      <w:pPr>
        <w:pStyle w:val="BodyText"/>
      </w:pPr>
      <w:r>
        <w:t>Something that has or is happening.</w:t>
      </w:r>
    </w:p>
    <w:p w14:paraId="36029234" w14:textId="77777777" w:rsidR="00901B1C" w:rsidRDefault="00901B1C" w:rsidP="00901B1C">
      <w:pPr>
        <w:pStyle w:val="Heading4"/>
        <w:numPr>
          <w:ilvl w:val="3"/>
          <w:numId w:val="1"/>
        </w:numPr>
        <w:spacing w:after="0"/>
      </w:pPr>
      <w:r>
        <w:lastRenderedPageBreak/>
        <w:t>Direct Supertypes</w:t>
      </w:r>
    </w:p>
    <w:p w14:paraId="1BAFAFA2" w14:textId="77777777" w:rsidR="00901B1C" w:rsidRDefault="00901B1C" w:rsidP="00901B1C">
      <w:pPr>
        <w:ind w:left="360"/>
      </w:pPr>
      <w:hyperlink w:anchor="_08a2eb20d8bf045e6dbd9fe9c6a5931a" w:history="1">
        <w:r>
          <w:rPr>
            <w:rStyle w:val="Hyperlink"/>
          </w:rPr>
          <w:t>Actual Situation</w:t>
        </w:r>
      </w:hyperlink>
      <w:r>
        <w:t xml:space="preserve">, </w:t>
      </w:r>
      <w:hyperlink w:anchor="_c05d8ea54231ef8385ae369a8cb18a7f" w:history="1">
        <w:r>
          <w:rPr>
            <w:rStyle w:val="Hyperlink"/>
          </w:rPr>
          <w:t>Occurrence</w:t>
        </w:r>
      </w:hyperlink>
    </w:p>
    <w:p w14:paraId="3DF18C0E" w14:textId="77777777" w:rsidR="00901B1C" w:rsidRDefault="00901B1C" w:rsidP="00901B1C">
      <w:pPr>
        <w:pStyle w:val="Code0"/>
      </w:pPr>
      <w:r w:rsidRPr="00043180">
        <w:rPr>
          <w:b/>
          <w:sz w:val="24"/>
          <w:szCs w:val="24"/>
        </w:rPr>
        <w:t>package</w:t>
      </w:r>
      <w:r>
        <w:t xml:space="preserve"> Threat-risk-conceptual-model::Foundational Concepts::Timeframes</w:t>
      </w:r>
    </w:p>
    <w:p w14:paraId="7696C362" w14:textId="77777777" w:rsidR="00901B1C" w:rsidRDefault="00901B1C" w:rsidP="00901B1C">
      <w:pPr>
        <w:pStyle w:val="Heading4"/>
        <w:numPr>
          <w:ilvl w:val="3"/>
          <w:numId w:val="1"/>
        </w:numPr>
        <w:spacing w:after="0"/>
      </w:pPr>
      <w:r>
        <w:t>Associations</w:t>
      </w:r>
    </w:p>
    <w:p w14:paraId="10D27FB0" w14:textId="77777777" w:rsidR="00901B1C" w:rsidRDefault="00901B1C" w:rsidP="00901B1C">
      <w:pPr>
        <w:ind w:left="605" w:hanging="245"/>
      </w:pPr>
      <w:r>
        <w:rPr>
          <w:noProof/>
        </w:rPr>
        <w:drawing>
          <wp:inline distT="0" distB="0" distL="0" distR="0" wp14:anchorId="0931407A" wp14:editId="418346E3">
            <wp:extent cx="152400" cy="152400"/>
            <wp:effectExtent l="0" t="0" r="0" b="0"/>
            <wp:docPr id="513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enacted by</w:t>
      </w:r>
      <w:r>
        <w:rPr>
          <w:rFonts w:cs="Arial"/>
        </w:rPr>
        <w:fldChar w:fldCharType="begin"/>
      </w:r>
      <w:r>
        <w:instrText>XE"</w:instrText>
      </w:r>
      <w:r w:rsidRPr="00413D75">
        <w:rPr>
          <w:rFonts w:cs="Arial"/>
        </w:rPr>
        <w:instrText>enacted by</w:instrText>
      </w:r>
      <w:r>
        <w:instrText>"</w:instrText>
      </w:r>
      <w:r>
        <w:rPr>
          <w:rFonts w:cs="Arial"/>
        </w:rPr>
        <w:fldChar w:fldCharType="end"/>
      </w:r>
      <w:r>
        <w:t xml:space="preserve"> : </w:t>
      </w:r>
      <w:hyperlink w:anchor="_4ba6f9ce89f037f017521bc37110d126" w:history="1">
        <w:r>
          <w:rPr>
            <w:rStyle w:val="Hyperlink"/>
          </w:rPr>
          <w:t>Invoke Process</w:t>
        </w:r>
      </w:hyperlink>
      <w:r>
        <w:t xml:space="preserve"> [0..1]   </w:t>
      </w:r>
      <w:r w:rsidRPr="00833C5F">
        <w:rPr>
          <w:i/>
        </w:rPr>
        <w:t>Subsets</w:t>
      </w:r>
      <w:r>
        <w:t>: caused by:</w:t>
      </w:r>
      <w:hyperlink w:anchor="_63104765cd42c5f76cf72fdc4ed90397" w:history="1">
        <w:r>
          <w:rPr>
            <w:rStyle w:val="Hyperlink"/>
          </w:rPr>
          <w:t>Situation</w:t>
        </w:r>
      </w:hyperlink>
      <w:r>
        <w:rPr>
          <w:rStyle w:val="Hyperlink"/>
        </w:rPr>
        <w:t xml:space="preserve"> </w:t>
      </w:r>
      <w:r>
        <w:t xml:space="preserve">   </w:t>
      </w:r>
    </w:p>
    <w:p w14:paraId="76794ACA" w14:textId="77777777" w:rsidR="00901B1C" w:rsidRDefault="00901B1C" w:rsidP="00901B1C">
      <w:pPr>
        <w:pStyle w:val="BodyText"/>
      </w:pPr>
      <w:r>
        <w:t>Enactment act that created a process instance.</w:t>
      </w:r>
    </w:p>
    <w:p w14:paraId="26372F01" w14:textId="77777777" w:rsidR="00901B1C" w:rsidRDefault="00901B1C" w:rsidP="00901B1C"/>
    <w:p w14:paraId="2E130A83" w14:textId="77777777" w:rsidR="00901B1C" w:rsidRDefault="00901B1C" w:rsidP="00901B1C">
      <w:pPr>
        <w:pStyle w:val="Heading3"/>
        <w:spacing w:after="0"/>
        <w:ind w:left="1080"/>
      </w:pPr>
      <w:bookmarkStart w:id="511" w:name="_08a2eb20d8bf045e6dbd9fe9c6a5931a"/>
      <w:bookmarkStart w:id="512" w:name="_Toc451802665"/>
      <w:r>
        <w:t>Class Actual Situation</w:t>
      </w:r>
      <w:bookmarkEnd w:id="511"/>
      <w:bookmarkEnd w:id="512"/>
      <w:r w:rsidRPr="003A31EC">
        <w:rPr>
          <w:rFonts w:cs="Arial"/>
        </w:rPr>
        <w:t xml:space="preserve"> </w:t>
      </w:r>
      <w:r>
        <w:rPr>
          <w:rFonts w:cs="Arial"/>
        </w:rPr>
        <w:fldChar w:fldCharType="begin"/>
      </w:r>
      <w:r>
        <w:instrText>XE"</w:instrText>
      </w:r>
      <w:r w:rsidRPr="00413D75">
        <w:rPr>
          <w:rFonts w:cs="Arial"/>
        </w:rPr>
        <w:instrText>Actual Situation</w:instrText>
      </w:r>
      <w:r>
        <w:instrText>"</w:instrText>
      </w:r>
      <w:r>
        <w:rPr>
          <w:rFonts w:cs="Arial"/>
        </w:rPr>
        <w:fldChar w:fldCharType="end"/>
      </w:r>
    </w:p>
    <w:p w14:paraId="2B871291" w14:textId="77777777" w:rsidR="00901B1C" w:rsidRDefault="00901B1C" w:rsidP="00901B1C">
      <w:pPr>
        <w:pStyle w:val="BodyText"/>
      </w:pPr>
      <w:r>
        <w:t>An individual situation that actually exists, happened in the past or will exist, not a template or process definition.</w:t>
      </w:r>
    </w:p>
    <w:p w14:paraId="77E00962" w14:textId="77777777" w:rsidR="00901B1C" w:rsidRDefault="00901B1C" w:rsidP="00901B1C">
      <w:pPr>
        <w:pStyle w:val="Heading4"/>
        <w:numPr>
          <w:ilvl w:val="3"/>
          <w:numId w:val="1"/>
        </w:numPr>
        <w:spacing w:after="0"/>
      </w:pPr>
      <w:r>
        <w:t>Direct Supertypes</w:t>
      </w:r>
    </w:p>
    <w:p w14:paraId="68D4E418" w14:textId="77777777" w:rsidR="00901B1C" w:rsidRDefault="00901B1C" w:rsidP="00901B1C">
      <w:pPr>
        <w:ind w:left="360"/>
      </w:pPr>
      <w:hyperlink w:anchor="_fb65a7c7797a6f834f4eb97640a0234f" w:history="1">
        <w:r>
          <w:rPr>
            <w:rStyle w:val="Hyperlink"/>
          </w:rPr>
          <w:t>Actual Entity</w:t>
        </w:r>
      </w:hyperlink>
      <w:r>
        <w:t xml:space="preserve">, </w:t>
      </w:r>
      <w:hyperlink w:anchor="_63104765cd42c5f76cf72fdc4ed90397" w:history="1">
        <w:r>
          <w:rPr>
            <w:rStyle w:val="Hyperlink"/>
          </w:rPr>
          <w:t>Situation</w:t>
        </w:r>
      </w:hyperlink>
    </w:p>
    <w:p w14:paraId="4A3F5159" w14:textId="77777777" w:rsidR="00901B1C" w:rsidRDefault="00901B1C" w:rsidP="00901B1C">
      <w:pPr>
        <w:pStyle w:val="Code0"/>
      </w:pPr>
      <w:r w:rsidRPr="00043180">
        <w:rPr>
          <w:b/>
          <w:sz w:val="24"/>
          <w:szCs w:val="24"/>
        </w:rPr>
        <w:t>package</w:t>
      </w:r>
      <w:r>
        <w:t xml:space="preserve"> Threat-risk-conceptual-model::Foundational Concepts::Timeframes</w:t>
      </w:r>
    </w:p>
    <w:p w14:paraId="7A209AFF" w14:textId="77777777" w:rsidR="00901B1C" w:rsidRDefault="00901B1C" w:rsidP="00901B1C">
      <w:pPr>
        <w:pStyle w:val="Heading4"/>
        <w:numPr>
          <w:ilvl w:val="3"/>
          <w:numId w:val="1"/>
        </w:numPr>
        <w:spacing w:after="0"/>
      </w:pPr>
      <w:r>
        <w:t>Associations</w:t>
      </w:r>
    </w:p>
    <w:p w14:paraId="4FE71668" w14:textId="77777777" w:rsidR="00901B1C" w:rsidRDefault="00901B1C" w:rsidP="00901B1C">
      <w:pPr>
        <w:ind w:left="605" w:hanging="245"/>
      </w:pPr>
      <w:r>
        <w:rPr>
          <w:noProof/>
        </w:rPr>
        <w:drawing>
          <wp:inline distT="0" distB="0" distL="0" distR="0" wp14:anchorId="64433FA4" wp14:editId="02ED53DE">
            <wp:extent cx="152400" cy="152400"/>
            <wp:effectExtent l="0" t="0" r="0" b="0"/>
            <wp:docPr id="513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sighting</w:t>
      </w:r>
      <w:r>
        <w:rPr>
          <w:rFonts w:cs="Arial"/>
        </w:rPr>
        <w:fldChar w:fldCharType="begin"/>
      </w:r>
      <w:r>
        <w:instrText>XE"</w:instrText>
      </w:r>
      <w:r w:rsidRPr="00413D75">
        <w:rPr>
          <w:rFonts w:cs="Arial"/>
        </w:rPr>
        <w:instrText>has sighting</w:instrText>
      </w:r>
      <w:r>
        <w:instrText>"</w:instrText>
      </w:r>
      <w:r>
        <w:rPr>
          <w:rFonts w:cs="Arial"/>
        </w:rPr>
        <w:fldChar w:fldCharType="end"/>
      </w:r>
      <w:r>
        <w:t xml:space="preserve"> : </w:t>
      </w:r>
      <w:hyperlink w:anchor="_e771cce4eb7bb47efae93a7539a40e8e" w:history="1">
        <w:r>
          <w:rPr>
            <w:rStyle w:val="Hyperlink"/>
          </w:rPr>
          <w:t>Sighting</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6F5371AA" w14:textId="77777777" w:rsidR="00901B1C" w:rsidRDefault="00901B1C" w:rsidP="00901B1C">
      <w:pPr>
        <w:pStyle w:val="BodyText"/>
      </w:pPr>
      <w:r>
        <w:t>Sightings that have sighted an actual situation.</w:t>
      </w:r>
    </w:p>
    <w:p w14:paraId="6F3C7773" w14:textId="77777777" w:rsidR="00901B1C" w:rsidRDefault="00901B1C" w:rsidP="00901B1C">
      <w:pPr>
        <w:ind w:left="605" w:hanging="245"/>
      </w:pPr>
      <w:r>
        <w:rPr>
          <w:noProof/>
        </w:rPr>
        <w:drawing>
          <wp:inline distT="0" distB="0" distL="0" distR="0" wp14:anchorId="65B72498" wp14:editId="3E03B6DC">
            <wp:extent cx="152400" cy="152400"/>
            <wp:effectExtent l="0" t="0" r="0" b="0"/>
            <wp:docPr id="5133"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observed by</w:t>
      </w:r>
      <w:r>
        <w:rPr>
          <w:rFonts w:cs="Arial"/>
        </w:rPr>
        <w:fldChar w:fldCharType="begin"/>
      </w:r>
      <w:r>
        <w:instrText>XE"</w:instrText>
      </w:r>
      <w:r w:rsidRPr="00413D75">
        <w:rPr>
          <w:rFonts w:cs="Arial"/>
        </w:rPr>
        <w:instrText>observed by</w:instrText>
      </w:r>
      <w:r>
        <w:instrText>"</w:instrText>
      </w:r>
      <w:r>
        <w:rPr>
          <w:rFonts w:cs="Arial"/>
        </w:rPr>
        <w:fldChar w:fldCharType="end"/>
      </w:r>
      <w:r>
        <w:t xml:space="preserve"> : </w:t>
      </w:r>
      <w:hyperlink w:anchor="_1a5b22ec96adcbdd1b918a17fe9b44b2" w:history="1">
        <w:r>
          <w:rPr>
            <w:rStyle w:val="Hyperlink"/>
          </w:rPr>
          <w:t>Observation</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7DBF57CE" w14:textId="77777777" w:rsidR="00901B1C" w:rsidRDefault="00901B1C" w:rsidP="00901B1C">
      <w:pPr>
        <w:pStyle w:val="BodyText"/>
      </w:pPr>
      <w:r>
        <w:t>Observations of an entity.</w:t>
      </w:r>
    </w:p>
    <w:p w14:paraId="309882BB" w14:textId="77777777" w:rsidR="00901B1C" w:rsidRDefault="00901B1C" w:rsidP="00901B1C"/>
    <w:p w14:paraId="65DC1460" w14:textId="77777777" w:rsidR="00901B1C" w:rsidRDefault="00901B1C" w:rsidP="00901B1C">
      <w:pPr>
        <w:pStyle w:val="Heading3"/>
        <w:spacing w:after="0"/>
        <w:ind w:left="1080"/>
      </w:pPr>
      <w:bookmarkStart w:id="513" w:name="_b5d2c936d853e44e3d0b067cf106905b"/>
      <w:bookmarkStart w:id="514" w:name="_Toc451802666"/>
      <w:r>
        <w:t>Class Actual State</w:t>
      </w:r>
      <w:bookmarkEnd w:id="513"/>
      <w:bookmarkEnd w:id="514"/>
      <w:r w:rsidRPr="003A31EC">
        <w:rPr>
          <w:rFonts w:cs="Arial"/>
        </w:rPr>
        <w:t xml:space="preserve"> </w:t>
      </w:r>
      <w:r>
        <w:rPr>
          <w:rFonts w:cs="Arial"/>
        </w:rPr>
        <w:fldChar w:fldCharType="begin"/>
      </w:r>
      <w:r>
        <w:instrText>XE"</w:instrText>
      </w:r>
      <w:r w:rsidRPr="00413D75">
        <w:rPr>
          <w:rFonts w:cs="Arial"/>
        </w:rPr>
        <w:instrText>Actual State</w:instrText>
      </w:r>
      <w:r>
        <w:instrText>"</w:instrText>
      </w:r>
      <w:r>
        <w:rPr>
          <w:rFonts w:cs="Arial"/>
        </w:rPr>
        <w:fldChar w:fldCharType="end"/>
      </w:r>
    </w:p>
    <w:p w14:paraId="47069BEA" w14:textId="77777777" w:rsidR="00901B1C" w:rsidRDefault="00901B1C" w:rsidP="00901B1C">
      <w:pPr>
        <w:pStyle w:val="BodyText"/>
      </w:pPr>
      <w:r>
        <w:t>A condition that has or does exist.</w:t>
      </w:r>
    </w:p>
    <w:p w14:paraId="63982F35" w14:textId="77777777" w:rsidR="00901B1C" w:rsidRDefault="00901B1C" w:rsidP="00901B1C">
      <w:pPr>
        <w:pStyle w:val="Heading4"/>
        <w:numPr>
          <w:ilvl w:val="3"/>
          <w:numId w:val="1"/>
        </w:numPr>
        <w:spacing w:after="0"/>
      </w:pPr>
      <w:r>
        <w:t>Direct Supertypes</w:t>
      </w:r>
    </w:p>
    <w:p w14:paraId="6057DDDE" w14:textId="77777777" w:rsidR="00901B1C" w:rsidRDefault="00901B1C" w:rsidP="00901B1C">
      <w:pPr>
        <w:ind w:left="360"/>
      </w:pPr>
      <w:hyperlink w:anchor="_08a2eb20d8bf045e6dbd9fe9c6a5931a" w:history="1">
        <w:r>
          <w:rPr>
            <w:rStyle w:val="Hyperlink"/>
          </w:rPr>
          <w:t>Actual Situation</w:t>
        </w:r>
      </w:hyperlink>
      <w:r>
        <w:t xml:space="preserve">, </w:t>
      </w:r>
      <w:hyperlink w:anchor="_927c2855748f476d96735ff79da4ebff" w:history="1">
        <w:r>
          <w:rPr>
            <w:rStyle w:val="Hyperlink"/>
          </w:rPr>
          <w:t>State</w:t>
        </w:r>
      </w:hyperlink>
    </w:p>
    <w:p w14:paraId="25E770C8" w14:textId="77777777" w:rsidR="00901B1C" w:rsidRDefault="00901B1C" w:rsidP="00901B1C">
      <w:pPr>
        <w:pStyle w:val="Code0"/>
      </w:pPr>
      <w:r w:rsidRPr="00043180">
        <w:rPr>
          <w:b/>
          <w:sz w:val="24"/>
          <w:szCs w:val="24"/>
        </w:rPr>
        <w:t>package</w:t>
      </w:r>
      <w:r>
        <w:t xml:space="preserve"> Threat-risk-conceptual-model::Foundational Concepts::Timeframes</w:t>
      </w:r>
    </w:p>
    <w:p w14:paraId="3ADE680C" w14:textId="77777777" w:rsidR="00901B1C" w:rsidRDefault="00901B1C" w:rsidP="00901B1C"/>
    <w:p w14:paraId="014A6177" w14:textId="77777777" w:rsidR="00901B1C" w:rsidRDefault="00901B1C" w:rsidP="00901B1C">
      <w:pPr>
        <w:pStyle w:val="Heading3"/>
        <w:spacing w:after="0"/>
        <w:ind w:left="1080"/>
      </w:pPr>
      <w:bookmarkStart w:id="515" w:name="_f2169eae40f65ac973b54ce035bc329c"/>
      <w:bookmarkStart w:id="516" w:name="_Toc451802667"/>
      <w:r>
        <w:t>Class Current Situation</w:t>
      </w:r>
      <w:bookmarkEnd w:id="515"/>
      <w:bookmarkEnd w:id="516"/>
      <w:r w:rsidRPr="003A31EC">
        <w:rPr>
          <w:rFonts w:cs="Arial"/>
        </w:rPr>
        <w:t xml:space="preserve"> </w:t>
      </w:r>
      <w:r>
        <w:rPr>
          <w:rFonts w:cs="Arial"/>
        </w:rPr>
        <w:fldChar w:fldCharType="begin"/>
      </w:r>
      <w:r>
        <w:instrText>XE"</w:instrText>
      </w:r>
      <w:r w:rsidRPr="00413D75">
        <w:rPr>
          <w:rFonts w:cs="Arial"/>
        </w:rPr>
        <w:instrText>Current Situation</w:instrText>
      </w:r>
      <w:r>
        <w:instrText>"</w:instrText>
      </w:r>
      <w:r>
        <w:rPr>
          <w:rFonts w:cs="Arial"/>
        </w:rPr>
        <w:fldChar w:fldCharType="end"/>
      </w:r>
    </w:p>
    <w:p w14:paraId="1D89C230" w14:textId="77777777" w:rsidR="00901B1C" w:rsidRDefault="00901B1C" w:rsidP="00901B1C">
      <w:pPr>
        <w:pStyle w:val="BodyText"/>
      </w:pPr>
      <w:r>
        <w:t>A situation that is actually occurring at the moment.</w:t>
      </w:r>
    </w:p>
    <w:p w14:paraId="48EB6881" w14:textId="77777777" w:rsidR="00901B1C" w:rsidRDefault="00901B1C" w:rsidP="00901B1C">
      <w:pPr>
        <w:pStyle w:val="Heading4"/>
        <w:numPr>
          <w:ilvl w:val="3"/>
          <w:numId w:val="1"/>
        </w:numPr>
        <w:spacing w:after="0"/>
      </w:pPr>
      <w:r>
        <w:t>Direct Supertypes</w:t>
      </w:r>
    </w:p>
    <w:p w14:paraId="0A1503A2" w14:textId="77777777" w:rsidR="00901B1C" w:rsidRDefault="00901B1C" w:rsidP="00901B1C">
      <w:pPr>
        <w:ind w:left="360"/>
      </w:pPr>
      <w:hyperlink w:anchor="_08a2eb20d8bf045e6dbd9fe9c6a5931a" w:history="1">
        <w:r>
          <w:rPr>
            <w:rStyle w:val="Hyperlink"/>
          </w:rPr>
          <w:t>Actual Situation</w:t>
        </w:r>
      </w:hyperlink>
      <w:r>
        <w:t xml:space="preserve">, </w:t>
      </w:r>
      <w:hyperlink w:anchor="_63104765cd42c5f76cf72fdc4ed90397" w:history="1">
        <w:r>
          <w:rPr>
            <w:rStyle w:val="Hyperlink"/>
          </w:rPr>
          <w:t>Situation</w:t>
        </w:r>
      </w:hyperlink>
    </w:p>
    <w:p w14:paraId="633902B7" w14:textId="77777777" w:rsidR="00901B1C" w:rsidRDefault="00901B1C" w:rsidP="00901B1C">
      <w:pPr>
        <w:pStyle w:val="Code0"/>
      </w:pPr>
      <w:r w:rsidRPr="00043180">
        <w:rPr>
          <w:b/>
          <w:sz w:val="24"/>
          <w:szCs w:val="24"/>
        </w:rPr>
        <w:t>package</w:t>
      </w:r>
      <w:r>
        <w:t xml:space="preserve"> Threat-risk-conceptual-model::Foundational Concepts::Timeframes</w:t>
      </w:r>
    </w:p>
    <w:p w14:paraId="1D2A0E69" w14:textId="77777777" w:rsidR="00901B1C" w:rsidRDefault="00901B1C" w:rsidP="00901B1C"/>
    <w:p w14:paraId="71778325" w14:textId="77777777" w:rsidR="00901B1C" w:rsidRDefault="00901B1C" w:rsidP="00901B1C">
      <w:pPr>
        <w:pStyle w:val="Heading3"/>
        <w:spacing w:after="0"/>
        <w:ind w:left="1080"/>
      </w:pPr>
      <w:bookmarkStart w:id="517" w:name="_68ee688e8bed978d97f80dcf80544018"/>
      <w:bookmarkStart w:id="518" w:name="_Toc451802668"/>
      <w:r>
        <w:t>Class Non Happening</w:t>
      </w:r>
      <w:bookmarkEnd w:id="517"/>
      <w:bookmarkEnd w:id="518"/>
      <w:r w:rsidRPr="003A31EC">
        <w:rPr>
          <w:rFonts w:cs="Arial"/>
        </w:rPr>
        <w:t xml:space="preserve"> </w:t>
      </w:r>
      <w:r>
        <w:rPr>
          <w:rFonts w:cs="Arial"/>
        </w:rPr>
        <w:fldChar w:fldCharType="begin"/>
      </w:r>
      <w:r>
        <w:instrText>XE"</w:instrText>
      </w:r>
      <w:r w:rsidRPr="00413D75">
        <w:rPr>
          <w:rFonts w:cs="Arial"/>
        </w:rPr>
        <w:instrText>Non Happening</w:instrText>
      </w:r>
      <w:r>
        <w:instrText>"</w:instrText>
      </w:r>
      <w:r>
        <w:rPr>
          <w:rFonts w:cs="Arial"/>
        </w:rPr>
        <w:fldChar w:fldCharType="end"/>
      </w:r>
    </w:p>
    <w:p w14:paraId="10EF1AB4" w14:textId="77777777" w:rsidR="00901B1C" w:rsidRDefault="00901B1C" w:rsidP="00901B1C">
      <w:pPr>
        <w:pStyle w:val="BodyText"/>
      </w:pPr>
      <w:r>
        <w:t>Situations that have not and will not happen.</w:t>
      </w:r>
    </w:p>
    <w:p w14:paraId="3FE03366" w14:textId="77777777" w:rsidR="00901B1C" w:rsidRDefault="00901B1C" w:rsidP="00901B1C">
      <w:pPr>
        <w:pStyle w:val="Heading4"/>
        <w:numPr>
          <w:ilvl w:val="3"/>
          <w:numId w:val="1"/>
        </w:numPr>
        <w:spacing w:after="0"/>
      </w:pPr>
      <w:r>
        <w:lastRenderedPageBreak/>
        <w:t>Direct Supertypes</w:t>
      </w:r>
    </w:p>
    <w:p w14:paraId="172098E3" w14:textId="77777777" w:rsidR="00901B1C" w:rsidRDefault="00901B1C" w:rsidP="00901B1C">
      <w:pPr>
        <w:ind w:left="360"/>
      </w:pPr>
      <w:hyperlink w:anchor="_63104765cd42c5f76cf72fdc4ed90397" w:history="1">
        <w:r>
          <w:rPr>
            <w:rStyle w:val="Hyperlink"/>
          </w:rPr>
          <w:t>Situation</w:t>
        </w:r>
      </w:hyperlink>
    </w:p>
    <w:p w14:paraId="58960538" w14:textId="77777777" w:rsidR="00901B1C" w:rsidRDefault="00901B1C" w:rsidP="00901B1C">
      <w:pPr>
        <w:pStyle w:val="Code0"/>
      </w:pPr>
      <w:r w:rsidRPr="00043180">
        <w:rPr>
          <w:b/>
          <w:sz w:val="24"/>
          <w:szCs w:val="24"/>
        </w:rPr>
        <w:t>package</w:t>
      </w:r>
      <w:r>
        <w:t xml:space="preserve"> Threat-risk-conceptual-model::Foundational Concepts::Timeframes</w:t>
      </w:r>
    </w:p>
    <w:p w14:paraId="0E531D7F" w14:textId="77777777" w:rsidR="00901B1C" w:rsidRDefault="00901B1C" w:rsidP="00901B1C"/>
    <w:p w14:paraId="259F570C" w14:textId="77777777" w:rsidR="00901B1C" w:rsidRDefault="00901B1C" w:rsidP="00901B1C">
      <w:pPr>
        <w:pStyle w:val="Heading3"/>
        <w:spacing w:after="0"/>
        <w:ind w:left="1080"/>
      </w:pPr>
      <w:bookmarkStart w:id="519" w:name="_3a203b74bffdc92b47d1f07e96260450"/>
      <w:bookmarkStart w:id="520" w:name="_Toc451802669"/>
      <w:r>
        <w:t>Class Past Situation</w:t>
      </w:r>
      <w:bookmarkEnd w:id="519"/>
      <w:bookmarkEnd w:id="520"/>
      <w:r w:rsidRPr="003A31EC">
        <w:rPr>
          <w:rFonts w:cs="Arial"/>
        </w:rPr>
        <w:t xml:space="preserve"> </w:t>
      </w:r>
      <w:r>
        <w:rPr>
          <w:rFonts w:cs="Arial"/>
        </w:rPr>
        <w:fldChar w:fldCharType="begin"/>
      </w:r>
      <w:r>
        <w:instrText>XE"</w:instrText>
      </w:r>
      <w:r w:rsidRPr="00413D75">
        <w:rPr>
          <w:rFonts w:cs="Arial"/>
        </w:rPr>
        <w:instrText>Past Situation</w:instrText>
      </w:r>
      <w:r>
        <w:instrText>"</w:instrText>
      </w:r>
      <w:r>
        <w:rPr>
          <w:rFonts w:cs="Arial"/>
        </w:rPr>
        <w:fldChar w:fldCharType="end"/>
      </w:r>
    </w:p>
    <w:p w14:paraId="6CDB2CE4" w14:textId="77777777" w:rsidR="00901B1C" w:rsidRDefault="00901B1C" w:rsidP="00901B1C">
      <w:pPr>
        <w:pStyle w:val="BodyText"/>
      </w:pPr>
      <w:r>
        <w:t>A situation that has actually occurred in the past (recognizing that all such statements are subject to confidence).</w:t>
      </w:r>
    </w:p>
    <w:p w14:paraId="2F56163F" w14:textId="77777777" w:rsidR="00901B1C" w:rsidRDefault="00901B1C" w:rsidP="00901B1C">
      <w:pPr>
        <w:pStyle w:val="Heading4"/>
        <w:numPr>
          <w:ilvl w:val="3"/>
          <w:numId w:val="1"/>
        </w:numPr>
        <w:spacing w:after="0"/>
      </w:pPr>
      <w:r>
        <w:t>Direct Supertypes</w:t>
      </w:r>
    </w:p>
    <w:p w14:paraId="14A04CA0" w14:textId="77777777" w:rsidR="00901B1C" w:rsidRDefault="00901B1C" w:rsidP="00901B1C">
      <w:pPr>
        <w:ind w:left="360"/>
      </w:pPr>
      <w:hyperlink w:anchor="_08a2eb20d8bf045e6dbd9fe9c6a5931a" w:history="1">
        <w:r>
          <w:rPr>
            <w:rStyle w:val="Hyperlink"/>
          </w:rPr>
          <w:t>Actual Situation</w:t>
        </w:r>
      </w:hyperlink>
      <w:r>
        <w:t xml:space="preserve">, </w:t>
      </w:r>
      <w:hyperlink w:anchor="_63104765cd42c5f76cf72fdc4ed90397" w:history="1">
        <w:r>
          <w:rPr>
            <w:rStyle w:val="Hyperlink"/>
          </w:rPr>
          <w:t>Situation</w:t>
        </w:r>
      </w:hyperlink>
    </w:p>
    <w:p w14:paraId="64A85284" w14:textId="77777777" w:rsidR="00901B1C" w:rsidRDefault="00901B1C" w:rsidP="00901B1C">
      <w:pPr>
        <w:pStyle w:val="Code0"/>
      </w:pPr>
      <w:r w:rsidRPr="00043180">
        <w:rPr>
          <w:b/>
          <w:sz w:val="24"/>
          <w:szCs w:val="24"/>
        </w:rPr>
        <w:t>package</w:t>
      </w:r>
      <w:r>
        <w:t xml:space="preserve"> Threat-risk-conceptual-model::Foundational Concepts::Timeframes</w:t>
      </w:r>
    </w:p>
    <w:p w14:paraId="28727B3B" w14:textId="77777777" w:rsidR="00901B1C" w:rsidRDefault="00901B1C" w:rsidP="00901B1C"/>
    <w:p w14:paraId="4AEE41C7" w14:textId="77777777" w:rsidR="00901B1C" w:rsidRDefault="00901B1C" w:rsidP="00901B1C">
      <w:pPr>
        <w:pStyle w:val="Heading3"/>
        <w:spacing w:after="0"/>
        <w:ind w:left="1080"/>
      </w:pPr>
      <w:bookmarkStart w:id="521" w:name="_b5881b0e5e4eeb119cdf881b4c32b91f"/>
      <w:bookmarkStart w:id="522" w:name="_Toc451802670"/>
      <w:r>
        <w:t>Class Potential Situation</w:t>
      </w:r>
      <w:bookmarkEnd w:id="521"/>
      <w:bookmarkEnd w:id="522"/>
      <w:r w:rsidRPr="003A31EC">
        <w:rPr>
          <w:rFonts w:cs="Arial"/>
        </w:rPr>
        <w:t xml:space="preserve"> </w:t>
      </w:r>
      <w:r>
        <w:rPr>
          <w:rFonts w:cs="Arial"/>
        </w:rPr>
        <w:fldChar w:fldCharType="begin"/>
      </w:r>
      <w:r>
        <w:instrText>XE"</w:instrText>
      </w:r>
      <w:r w:rsidRPr="00413D75">
        <w:rPr>
          <w:rFonts w:cs="Arial"/>
        </w:rPr>
        <w:instrText>Potential Situation</w:instrText>
      </w:r>
      <w:r>
        <w:instrText>"</w:instrText>
      </w:r>
      <w:r>
        <w:rPr>
          <w:rFonts w:cs="Arial"/>
        </w:rPr>
        <w:fldChar w:fldCharType="end"/>
      </w:r>
    </w:p>
    <w:p w14:paraId="315E43BD" w14:textId="77777777" w:rsidR="00901B1C" w:rsidRDefault="00901B1C" w:rsidP="00901B1C">
      <w:pPr>
        <w:pStyle w:val="BodyText"/>
      </w:pPr>
      <w:r>
        <w:t>A situation that has not yet happened but has a potential to happen.</w:t>
      </w:r>
    </w:p>
    <w:p w14:paraId="08597857" w14:textId="77777777" w:rsidR="00901B1C" w:rsidRDefault="00901B1C" w:rsidP="00901B1C">
      <w:pPr>
        <w:pStyle w:val="Heading4"/>
        <w:numPr>
          <w:ilvl w:val="3"/>
          <w:numId w:val="1"/>
        </w:numPr>
        <w:spacing w:after="0"/>
      </w:pPr>
      <w:r>
        <w:t>Direct Supertypes</w:t>
      </w:r>
    </w:p>
    <w:p w14:paraId="6B6A4A70" w14:textId="77777777" w:rsidR="00901B1C" w:rsidRDefault="00901B1C" w:rsidP="00901B1C">
      <w:pPr>
        <w:ind w:left="360"/>
      </w:pPr>
      <w:hyperlink w:anchor="_6db5f6447173086a1a7d18af4f144b69" w:history="1">
        <w:r>
          <w:rPr>
            <w:rStyle w:val="Hyperlink"/>
          </w:rPr>
          <w:t>Pattern</w:t>
        </w:r>
      </w:hyperlink>
      <w:r>
        <w:t xml:space="preserve">, </w:t>
      </w:r>
      <w:hyperlink w:anchor="_63104765cd42c5f76cf72fdc4ed90397" w:history="1">
        <w:r>
          <w:rPr>
            <w:rStyle w:val="Hyperlink"/>
          </w:rPr>
          <w:t>Situation</w:t>
        </w:r>
      </w:hyperlink>
    </w:p>
    <w:p w14:paraId="67B6AAAA" w14:textId="77777777" w:rsidR="00901B1C" w:rsidRDefault="00901B1C" w:rsidP="00901B1C">
      <w:pPr>
        <w:pStyle w:val="Code0"/>
      </w:pPr>
      <w:r w:rsidRPr="00043180">
        <w:rPr>
          <w:b/>
          <w:sz w:val="24"/>
          <w:szCs w:val="24"/>
        </w:rPr>
        <w:t>package</w:t>
      </w:r>
      <w:r>
        <w:t xml:space="preserve"> Threat-risk-conceptual-model::Foundational Concepts::Timeframes</w:t>
      </w:r>
    </w:p>
    <w:p w14:paraId="65BE1EE3" w14:textId="77777777" w:rsidR="00901B1C" w:rsidRDefault="00901B1C" w:rsidP="00901B1C">
      <w:pPr>
        <w:pStyle w:val="Heading4"/>
        <w:numPr>
          <w:ilvl w:val="3"/>
          <w:numId w:val="1"/>
        </w:numPr>
        <w:spacing w:after="0"/>
      </w:pPr>
      <w:r>
        <w:t>Attributes</w:t>
      </w:r>
    </w:p>
    <w:p w14:paraId="49B3D038" w14:textId="77777777" w:rsidR="00901B1C" w:rsidRDefault="00901B1C" w:rsidP="00901B1C">
      <w:pPr>
        <w:pStyle w:val="BodyText2"/>
      </w:pPr>
      <w:r>
        <w:rPr>
          <w:noProof/>
        </w:rPr>
        <w:drawing>
          <wp:inline distT="0" distB="0" distL="0" distR="0" wp14:anchorId="2F8AE606" wp14:editId="7EA72E52">
            <wp:extent cx="152400" cy="152400"/>
            <wp:effectExtent l="0" t="0" r="0" b="0"/>
            <wp:docPr id="513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1247C173" w14:textId="77777777" w:rsidR="00901B1C" w:rsidRDefault="00901B1C" w:rsidP="00901B1C">
      <w:pPr>
        <w:pStyle w:val="BodyText"/>
      </w:pPr>
      <w:r>
        <w:t>Possibility that the containing element represents reality.</w:t>
      </w:r>
    </w:p>
    <w:p w14:paraId="65D508BB" w14:textId="77777777" w:rsidR="00901B1C" w:rsidRDefault="00901B1C" w:rsidP="00901B1C">
      <w:pPr>
        <w:pStyle w:val="Heading4"/>
        <w:numPr>
          <w:ilvl w:val="3"/>
          <w:numId w:val="1"/>
        </w:numPr>
        <w:spacing w:after="0"/>
      </w:pPr>
      <w:r>
        <w:t>Associations</w:t>
      </w:r>
    </w:p>
    <w:p w14:paraId="38BCD15D" w14:textId="77777777" w:rsidR="00901B1C" w:rsidRDefault="00901B1C" w:rsidP="00901B1C">
      <w:pPr>
        <w:ind w:left="605" w:hanging="245"/>
      </w:pPr>
      <w:r>
        <w:rPr>
          <w:noProof/>
        </w:rPr>
        <w:drawing>
          <wp:inline distT="0" distB="0" distL="0" distR="0" wp14:anchorId="6EA8FE31" wp14:editId="642C881F">
            <wp:extent cx="152400" cy="152400"/>
            <wp:effectExtent l="0" t="0" r="0" b="0"/>
            <wp:docPr id="5135"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indicated by</w:t>
      </w:r>
      <w:r>
        <w:rPr>
          <w:rFonts w:cs="Arial"/>
        </w:rPr>
        <w:fldChar w:fldCharType="begin"/>
      </w:r>
      <w:r>
        <w:instrText>XE"</w:instrText>
      </w:r>
      <w:r w:rsidRPr="00413D75">
        <w:rPr>
          <w:rFonts w:cs="Arial"/>
        </w:rPr>
        <w:instrText>indicated by</w:instrText>
      </w:r>
      <w:r>
        <w:instrText>"</w:instrText>
      </w:r>
      <w:r>
        <w:rPr>
          <w:rFonts w:cs="Arial"/>
        </w:rPr>
        <w:fldChar w:fldCharType="end"/>
      </w:r>
      <w:r>
        <w:t xml:space="preserve"> : </w:t>
      </w:r>
      <w:hyperlink w:anchor="_0ea506f57adef61cfa374e799c7f4b3e" w:history="1">
        <w:r>
          <w:rPr>
            <w:rStyle w:val="Hyperlink"/>
          </w:rPr>
          <w:t>Indicator</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3EB8B80C" w14:textId="77777777" w:rsidR="00901B1C" w:rsidRDefault="00901B1C" w:rsidP="00901B1C">
      <w:pPr>
        <w:pStyle w:val="BodyText"/>
      </w:pPr>
      <w:r>
        <w:t>Indicator of a possible situation.</w:t>
      </w:r>
    </w:p>
    <w:p w14:paraId="4F798757" w14:textId="77777777" w:rsidR="00901B1C" w:rsidRDefault="00901B1C" w:rsidP="00901B1C">
      <w:pPr>
        <w:ind w:left="605" w:hanging="245"/>
      </w:pPr>
      <w:r>
        <w:rPr>
          <w:noProof/>
        </w:rPr>
        <w:drawing>
          <wp:inline distT="0" distB="0" distL="0" distR="0" wp14:anchorId="1B6F03E0" wp14:editId="0CF47076">
            <wp:extent cx="152400" cy="152400"/>
            <wp:effectExtent l="0" t="0" r="0" b="0"/>
            <wp:docPr id="513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predicted by</w:t>
      </w:r>
      <w:r>
        <w:rPr>
          <w:rFonts w:cs="Arial"/>
        </w:rPr>
        <w:fldChar w:fldCharType="begin"/>
      </w:r>
      <w:r>
        <w:instrText>XE"</w:instrText>
      </w:r>
      <w:r w:rsidRPr="00413D75">
        <w:rPr>
          <w:rFonts w:cs="Arial"/>
        </w:rPr>
        <w:instrText>predicted by</w:instrText>
      </w:r>
      <w:r>
        <w:instrText>"</w:instrText>
      </w:r>
      <w:r>
        <w:rPr>
          <w:rFonts w:cs="Arial"/>
        </w:rPr>
        <w:fldChar w:fldCharType="end"/>
      </w:r>
      <w:r>
        <w:t xml:space="preserve"> : </w:t>
      </w:r>
      <w:hyperlink w:anchor="_af120e4b8e21c3cb078f624ef4016abe" w:history="1">
        <w:r>
          <w:rPr>
            <w:rStyle w:val="Hyperlink"/>
          </w:rPr>
          <w:t>Prediction</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0449EC6D" w14:textId="77777777" w:rsidR="00901B1C" w:rsidRDefault="00901B1C" w:rsidP="00901B1C">
      <w:pPr>
        <w:pStyle w:val="BodyText"/>
      </w:pPr>
      <w:r>
        <w:t>Entity making a prediction.</w:t>
      </w:r>
    </w:p>
    <w:p w14:paraId="22FFC094" w14:textId="77777777" w:rsidR="00901B1C" w:rsidRDefault="00901B1C" w:rsidP="00901B1C"/>
    <w:p w14:paraId="488BC355" w14:textId="77777777" w:rsidR="00901B1C" w:rsidRDefault="00901B1C" w:rsidP="00901B1C">
      <w:pPr>
        <w:spacing w:after="200" w:line="276" w:lineRule="auto"/>
        <w:rPr>
          <w:b/>
          <w:bCs/>
          <w:color w:val="365F91"/>
          <w:sz w:val="40"/>
          <w:szCs w:val="40"/>
        </w:rPr>
      </w:pPr>
      <w:r>
        <w:br w:type="page"/>
      </w:r>
    </w:p>
    <w:p w14:paraId="34D17E5A" w14:textId="77777777" w:rsidR="00901B1C" w:rsidRDefault="00901B1C" w:rsidP="00901B1C">
      <w:pPr>
        <w:pStyle w:val="Heading2"/>
      </w:pPr>
      <w:bookmarkStart w:id="523" w:name="_Toc451802671"/>
      <w:r>
        <w:t>Threat-risk-conceptual-model::Generic Concepts</w:t>
      </w:r>
      <w:bookmarkEnd w:id="523"/>
    </w:p>
    <w:p w14:paraId="63E920CE" w14:textId="77777777" w:rsidR="00901B1C" w:rsidRDefault="00901B1C" w:rsidP="00901B1C">
      <w:pPr>
        <w:pStyle w:val="BodyText"/>
      </w:pPr>
      <w:r>
        <w:t>Concepts that are common across many domains and purposes. Intended as a reuse library.</w:t>
      </w:r>
    </w:p>
    <w:p w14:paraId="019C5E13" w14:textId="77777777" w:rsidR="00901B1C" w:rsidRDefault="00901B1C" w:rsidP="00901B1C">
      <w:pPr>
        <w:pStyle w:val="Heading3"/>
        <w:spacing w:after="0"/>
        <w:ind w:left="1080"/>
      </w:pPr>
      <w:bookmarkStart w:id="524" w:name="_Toc451802672"/>
      <w:r>
        <w:t>Diagram: Generic Concept Library</w:t>
      </w:r>
      <w:bookmarkEnd w:id="524"/>
    </w:p>
    <w:p w14:paraId="66D1AD35" w14:textId="77777777" w:rsidR="00901B1C" w:rsidRDefault="00901B1C" w:rsidP="00901B1C">
      <w:pPr>
        <w:jc w:val="center"/>
        <w:rPr>
          <w:rFonts w:cs="Arial"/>
        </w:rPr>
      </w:pPr>
      <w:r>
        <w:rPr>
          <w:noProof/>
        </w:rPr>
        <w:drawing>
          <wp:inline distT="0" distB="0" distL="0" distR="0" wp14:anchorId="188B084E" wp14:editId="28CA5CF9">
            <wp:extent cx="6188075" cy="4527275"/>
            <wp:effectExtent l="0" t="0" r="0" b="0"/>
            <wp:docPr id="5137" name="Picture 1024578958.emf" descr="102457895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024578958.emf"/>
                    <pic:cNvPicPr/>
                  </pic:nvPicPr>
                  <pic:blipFill>
                    <a:blip r:embed="rId69" cstate="print"/>
                    <a:stretch>
                      <a:fillRect/>
                    </a:stretch>
                  </pic:blipFill>
                  <pic:spPr>
                    <a:xfrm>
                      <a:off x="0" y="0"/>
                      <a:ext cx="6188075" cy="4527275"/>
                    </a:xfrm>
                    <a:prstGeom prst="rect">
                      <a:avLst/>
                    </a:prstGeom>
                  </pic:spPr>
                </pic:pic>
              </a:graphicData>
            </a:graphic>
          </wp:inline>
        </w:drawing>
      </w:r>
    </w:p>
    <w:p w14:paraId="14EEADD6"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Generic Concept Library</w:t>
      </w:r>
    </w:p>
    <w:p w14:paraId="238FB90B" w14:textId="77777777" w:rsidR="00901B1C" w:rsidRDefault="00901B1C" w:rsidP="00901B1C">
      <w:r>
        <w:t xml:space="preserve"> </w:t>
      </w:r>
    </w:p>
    <w:p w14:paraId="5BBAADB7" w14:textId="77777777" w:rsidR="00901B1C" w:rsidRDefault="00901B1C" w:rsidP="00901B1C"/>
    <w:p w14:paraId="23A733B4" w14:textId="77777777" w:rsidR="00901B1C" w:rsidRDefault="00901B1C" w:rsidP="00901B1C">
      <w:pPr>
        <w:spacing w:after="200" w:line="276" w:lineRule="auto"/>
        <w:rPr>
          <w:b/>
          <w:bCs/>
          <w:color w:val="365F91"/>
          <w:sz w:val="40"/>
          <w:szCs w:val="40"/>
        </w:rPr>
      </w:pPr>
      <w:r>
        <w:br w:type="page"/>
      </w:r>
    </w:p>
    <w:p w14:paraId="60773B48" w14:textId="77777777" w:rsidR="00901B1C" w:rsidRDefault="00901B1C" w:rsidP="00901B1C">
      <w:pPr>
        <w:pStyle w:val="Heading2"/>
      </w:pPr>
      <w:bookmarkStart w:id="525" w:name="_Toc451802673"/>
      <w:r>
        <w:t>Threat-risk-conceptual-model::Generic Concepts::Abilities</w:t>
      </w:r>
      <w:bookmarkEnd w:id="525"/>
    </w:p>
    <w:p w14:paraId="592A3084" w14:textId="77777777" w:rsidR="00901B1C" w:rsidRDefault="00901B1C" w:rsidP="00901B1C">
      <w:r>
        <w:t xml:space="preserve">The Ability module defines the basic concept of an </w:t>
      </w:r>
      <w:r>
        <w:rPr>
          <w:i/>
          <w:iCs/>
        </w:rPr>
        <w:t>Ability</w:t>
      </w:r>
      <w:r>
        <w:t xml:space="preserve"> as the </w:t>
      </w:r>
      <w:r>
        <w:rPr>
          <w:u w:val="single"/>
        </w:rPr>
        <w:t>availability of a resource to an actor</w:t>
      </w:r>
      <w:r>
        <w:t xml:space="preserve">. The resource may be specific, such as $5000, a weapon, or general, such as the ability to teach math. Each Ability is a state indicating that it has a lifetime and can participate in all the state/situation and entity relations. </w:t>
      </w:r>
      <w:r>
        <w:rPr>
          <w:i/>
          <w:iCs/>
        </w:rPr>
        <w:t>Credentials</w:t>
      </w:r>
      <w:r>
        <w:t xml:space="preserve"> may be physical or virtual and attest to the Ability.</w:t>
      </w:r>
    </w:p>
    <w:p w14:paraId="42941F5B" w14:textId="77777777" w:rsidR="00901B1C" w:rsidRDefault="00901B1C" w:rsidP="00901B1C">
      <w:r>
        <w:t xml:space="preserve">Abilities may be created, enhanced, diminished, or eliminated with an </w:t>
      </w:r>
      <w:r>
        <w:rPr>
          <w:i/>
          <w:iCs/>
        </w:rPr>
        <w:t xml:space="preserve">Alter Ability </w:t>
      </w:r>
      <w:r>
        <w:t xml:space="preserve">occurrence. When an actor alters an Ability (of themselves or others) they are playing the role of a </w:t>
      </w:r>
      <w:r>
        <w:rPr>
          <w:i/>
          <w:iCs/>
        </w:rPr>
        <w:t>Facilitator</w:t>
      </w:r>
      <w:r>
        <w:t xml:space="preserve"> who performs an </w:t>
      </w:r>
      <w:r>
        <w:rPr>
          <w:i/>
          <w:iCs/>
        </w:rPr>
        <w:t>Alter Capacity</w:t>
      </w:r>
      <w:r>
        <w:t>.</w:t>
      </w:r>
    </w:p>
    <w:p w14:paraId="4783B303" w14:textId="77777777" w:rsidR="00901B1C" w:rsidRDefault="00901B1C" w:rsidP="00901B1C">
      <w:r>
        <w:t>Abilities are the instantiation of a capability.</w:t>
      </w:r>
    </w:p>
    <w:p w14:paraId="22774279" w14:textId="77777777" w:rsidR="00901B1C" w:rsidRDefault="00901B1C" w:rsidP="00901B1C">
      <w:pPr>
        <w:pStyle w:val="Heading3"/>
        <w:spacing w:after="0"/>
        <w:ind w:left="1080"/>
      </w:pPr>
      <w:bookmarkStart w:id="526" w:name="_Toc451802674"/>
      <w:r>
        <w:t>Diagram: Ability</w:t>
      </w:r>
      <w:bookmarkEnd w:id="526"/>
    </w:p>
    <w:p w14:paraId="543DE144" w14:textId="77777777" w:rsidR="00901B1C" w:rsidRDefault="00901B1C" w:rsidP="00901B1C">
      <w:pPr>
        <w:jc w:val="center"/>
        <w:rPr>
          <w:rFonts w:cs="Arial"/>
        </w:rPr>
      </w:pPr>
      <w:r>
        <w:rPr>
          <w:noProof/>
        </w:rPr>
        <w:drawing>
          <wp:inline distT="0" distB="0" distL="0" distR="0" wp14:anchorId="765D7E9E" wp14:editId="7BCF5C25">
            <wp:extent cx="6134100" cy="5191125"/>
            <wp:effectExtent l="0" t="0" r="0" b="0"/>
            <wp:docPr id="5138" name="Picture -57978378.emf" descr="-5797837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57978378.emf"/>
                    <pic:cNvPicPr/>
                  </pic:nvPicPr>
                  <pic:blipFill>
                    <a:blip r:embed="rId70" cstate="print"/>
                    <a:stretch>
                      <a:fillRect/>
                    </a:stretch>
                  </pic:blipFill>
                  <pic:spPr>
                    <a:xfrm>
                      <a:off x="0" y="0"/>
                      <a:ext cx="6134100" cy="5191125"/>
                    </a:xfrm>
                    <a:prstGeom prst="rect">
                      <a:avLst/>
                    </a:prstGeom>
                  </pic:spPr>
                </pic:pic>
              </a:graphicData>
            </a:graphic>
          </wp:inline>
        </w:drawing>
      </w:r>
    </w:p>
    <w:p w14:paraId="64F7C837"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Ability</w:t>
      </w:r>
    </w:p>
    <w:p w14:paraId="10C8D002" w14:textId="77777777" w:rsidR="00901B1C" w:rsidRDefault="00901B1C" w:rsidP="00901B1C">
      <w:r>
        <w:t xml:space="preserve"> </w:t>
      </w:r>
    </w:p>
    <w:p w14:paraId="02E09108" w14:textId="77777777" w:rsidR="00901B1C" w:rsidRDefault="00901B1C" w:rsidP="00901B1C"/>
    <w:p w14:paraId="7C288B23" w14:textId="77777777" w:rsidR="00901B1C" w:rsidRDefault="00901B1C" w:rsidP="00901B1C">
      <w:pPr>
        <w:pStyle w:val="Heading3"/>
        <w:spacing w:after="0"/>
        <w:ind w:left="1080"/>
      </w:pPr>
      <w:bookmarkStart w:id="527" w:name="_0a7e812804f2213995cbeffe776b63fe"/>
      <w:bookmarkStart w:id="528" w:name="_Toc451802675"/>
      <w:r>
        <w:t>Association Class Ability</w:t>
      </w:r>
      <w:bookmarkEnd w:id="527"/>
      <w:bookmarkEnd w:id="528"/>
      <w:r w:rsidRPr="003A31EC">
        <w:rPr>
          <w:rFonts w:cs="Arial"/>
        </w:rPr>
        <w:t xml:space="preserve"> </w:t>
      </w:r>
      <w:r>
        <w:rPr>
          <w:rFonts w:cs="Arial"/>
        </w:rPr>
        <w:fldChar w:fldCharType="begin"/>
      </w:r>
      <w:r>
        <w:instrText>XE"</w:instrText>
      </w:r>
      <w:r w:rsidRPr="00413D75">
        <w:rPr>
          <w:rFonts w:cs="Arial"/>
        </w:rPr>
        <w:instrText>Ability</w:instrText>
      </w:r>
      <w:r>
        <w:instrText>"</w:instrText>
      </w:r>
      <w:r>
        <w:rPr>
          <w:rFonts w:cs="Arial"/>
        </w:rPr>
        <w:fldChar w:fldCharType="end"/>
      </w:r>
    </w:p>
    <w:p w14:paraId="05D2E48E" w14:textId="77777777" w:rsidR="00901B1C" w:rsidRDefault="00901B1C" w:rsidP="00901B1C">
      <w:pPr>
        <w:pStyle w:val="BodyText"/>
      </w:pPr>
      <w:r>
        <w:t>An Ability is the availability of a resource to an actor.</w:t>
      </w:r>
    </w:p>
    <w:p w14:paraId="3A6EB681" w14:textId="2BF58A99" w:rsidR="00901B1C" w:rsidRDefault="00901B1C" w:rsidP="00901B1C">
      <w:pPr>
        <w:pStyle w:val="BodyText"/>
      </w:pPr>
      <w:r>
        <w:t>Note that as with any entity, an Ability can also be categorized as a resource. In some context called a capability.</w:t>
      </w:r>
    </w:p>
    <w:p w14:paraId="445C35ED" w14:textId="77777777" w:rsidR="00901B1C" w:rsidRDefault="00901B1C" w:rsidP="00901B1C">
      <w:pPr>
        <w:pStyle w:val="Heading4"/>
        <w:numPr>
          <w:ilvl w:val="3"/>
          <w:numId w:val="1"/>
        </w:numPr>
        <w:spacing w:after="0"/>
      </w:pPr>
      <w:r>
        <w:t>Direct Supertypes</w:t>
      </w:r>
    </w:p>
    <w:p w14:paraId="208D8E61" w14:textId="77777777" w:rsidR="00901B1C" w:rsidRDefault="00901B1C" w:rsidP="00901B1C">
      <w:pPr>
        <w:ind w:left="360"/>
      </w:pPr>
      <w:hyperlink w:anchor="_d442d75c9ac335e7a2aadbc96919fc2d" w:history="1">
        <w:r>
          <w:rPr>
            <w:rStyle w:val="Hyperlink"/>
          </w:rPr>
          <w:t>Resource</w:t>
        </w:r>
      </w:hyperlink>
      <w:r>
        <w:t xml:space="preserve">, </w:t>
      </w:r>
      <w:hyperlink w:anchor="_927c2855748f476d96735ff79da4ebff" w:history="1">
        <w:r>
          <w:rPr>
            <w:rStyle w:val="Hyperlink"/>
          </w:rPr>
          <w:t>State</w:t>
        </w:r>
      </w:hyperlink>
    </w:p>
    <w:p w14:paraId="719BEB70" w14:textId="77777777" w:rsidR="00901B1C" w:rsidRDefault="00901B1C" w:rsidP="00901B1C">
      <w:pPr>
        <w:pStyle w:val="Code0"/>
      </w:pPr>
      <w:r w:rsidRPr="00043180">
        <w:rPr>
          <w:b/>
          <w:sz w:val="24"/>
          <w:szCs w:val="24"/>
        </w:rPr>
        <w:t>package</w:t>
      </w:r>
      <w:r>
        <w:t xml:space="preserve"> Threat-risk-conceptual-model::Generic Concepts::Abilities</w:t>
      </w:r>
    </w:p>
    <w:p w14:paraId="05A41D7B" w14:textId="77777777" w:rsidR="00901B1C" w:rsidRDefault="00901B1C" w:rsidP="00901B1C">
      <w:pPr>
        <w:pStyle w:val="Heading5"/>
        <w:spacing w:after="0"/>
      </w:pPr>
      <w:r>
        <w:t>Association Ends</w:t>
      </w:r>
    </w:p>
    <w:p w14:paraId="040B997B" w14:textId="77777777" w:rsidR="00901B1C" w:rsidRDefault="00901B1C" w:rsidP="00901B1C">
      <w:pPr>
        <w:ind w:firstLine="720"/>
      </w:pPr>
      <w:r>
        <w:rPr>
          <w:noProof/>
        </w:rPr>
        <w:drawing>
          <wp:inline distT="0" distB="0" distL="0" distR="0" wp14:anchorId="5D0EF53F" wp14:editId="21E34AD4">
            <wp:extent cx="152400" cy="152400"/>
            <wp:effectExtent l="0" t="0" r="0" b="0"/>
            <wp:docPr id="5139"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influenced by</w:t>
      </w:r>
      <w:r>
        <w:rPr>
          <w:rFonts w:cs="Arial"/>
        </w:rPr>
        <w:fldChar w:fldCharType="begin"/>
      </w:r>
      <w:r>
        <w:instrText>XE"</w:instrText>
      </w:r>
      <w:r w:rsidRPr="00413D75">
        <w:rPr>
          <w:rFonts w:cs="Arial"/>
        </w:rPr>
        <w:instrText>influenced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4C0BB416" w14:textId="77777777" w:rsidR="00901B1C" w:rsidRDefault="00901B1C" w:rsidP="00901B1C">
      <w:pPr>
        <w:pStyle w:val="BodyText"/>
      </w:pPr>
      <w:r>
        <w:t>A resource made available to an actor as a part of a capability.</w:t>
      </w:r>
    </w:p>
    <w:p w14:paraId="780896DE" w14:textId="77777777" w:rsidR="00901B1C" w:rsidRDefault="00901B1C" w:rsidP="00901B1C">
      <w:pPr>
        <w:ind w:firstLine="720"/>
      </w:pPr>
      <w:r>
        <w:rPr>
          <w:noProof/>
        </w:rPr>
        <w:drawing>
          <wp:inline distT="0" distB="0" distL="0" distR="0" wp14:anchorId="27BA71CC" wp14:editId="36AC5D3A">
            <wp:extent cx="152400" cy="152400"/>
            <wp:effectExtent l="0" t="0" r="0" b="0"/>
            <wp:docPr id="514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ability to influence</w:t>
      </w:r>
      <w:r>
        <w:rPr>
          <w:rFonts w:cs="Arial"/>
        </w:rPr>
        <w:fldChar w:fldCharType="begin"/>
      </w:r>
      <w:r>
        <w:instrText>XE"</w:instrText>
      </w:r>
      <w:r w:rsidRPr="00413D75">
        <w:rPr>
          <w:rFonts w:cs="Arial"/>
        </w:rPr>
        <w:instrText>has ability to influence</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7C90AB8B" w14:textId="77777777" w:rsidR="00901B1C" w:rsidRDefault="00901B1C" w:rsidP="00901B1C">
      <w:pPr>
        <w:pStyle w:val="BodyText"/>
      </w:pPr>
      <w:r>
        <w:t>The resource an actor can utilize as part of a capability.</w:t>
      </w:r>
    </w:p>
    <w:p w14:paraId="5511FF16" w14:textId="77777777" w:rsidR="00901B1C" w:rsidRDefault="00901B1C" w:rsidP="00901B1C">
      <w:pPr>
        <w:pStyle w:val="Heading4"/>
        <w:numPr>
          <w:ilvl w:val="3"/>
          <w:numId w:val="1"/>
        </w:numPr>
        <w:spacing w:after="0"/>
      </w:pPr>
      <w:r>
        <w:t>Associations</w:t>
      </w:r>
    </w:p>
    <w:p w14:paraId="2E73D81E" w14:textId="77777777" w:rsidR="00901B1C" w:rsidRDefault="00901B1C" w:rsidP="00901B1C">
      <w:pPr>
        <w:ind w:left="605" w:hanging="245"/>
      </w:pPr>
      <w:r>
        <w:rPr>
          <w:noProof/>
        </w:rPr>
        <w:drawing>
          <wp:inline distT="0" distB="0" distL="0" distR="0" wp14:anchorId="0D8143CE" wp14:editId="3312DF1F">
            <wp:extent cx="152400" cy="152400"/>
            <wp:effectExtent l="0" t="0" r="0" b="0"/>
            <wp:docPr id="514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e0710944ed85fab755fb953e7174c8dd" w:history="1">
        <w:r>
          <w:rPr>
            <w:rStyle w:val="Hyperlink"/>
          </w:rPr>
          <w:t>Alter Ability</w:t>
        </w:r>
      </w:hyperlink>
      <w:r>
        <w:t xml:space="preserve">   </w:t>
      </w:r>
      <w:r w:rsidRPr="00833C5F">
        <w:rPr>
          <w:i/>
        </w:rPr>
        <w:t>Subsets</w:t>
      </w:r>
      <w:r>
        <w:t>: caused by:</w:t>
      </w:r>
      <w:hyperlink w:anchor="_63104765cd42c5f76cf72fdc4ed90397" w:history="1">
        <w:r>
          <w:rPr>
            <w:rStyle w:val="Hyperlink"/>
          </w:rPr>
          <w:t>Situation</w:t>
        </w:r>
      </w:hyperlink>
      <w:r>
        <w:rPr>
          <w:rStyle w:val="Hyperlink"/>
        </w:rPr>
        <w:t xml:space="preserve"> </w:t>
      </w:r>
      <w:r>
        <w:t xml:space="preserve">   </w:t>
      </w:r>
    </w:p>
    <w:p w14:paraId="2D36CAAB" w14:textId="77777777" w:rsidR="00901B1C" w:rsidRDefault="00901B1C" w:rsidP="00901B1C">
      <w:pPr>
        <w:ind w:left="605" w:hanging="245"/>
      </w:pPr>
      <w:r>
        <w:rPr>
          <w:noProof/>
        </w:rPr>
        <w:drawing>
          <wp:inline distT="0" distB="0" distL="0" distR="0" wp14:anchorId="76068552" wp14:editId="73358B8E">
            <wp:extent cx="152400" cy="152400"/>
            <wp:effectExtent l="0" t="0" r="0" b="0"/>
            <wp:docPr id="514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credential</w:t>
      </w:r>
      <w:r>
        <w:rPr>
          <w:rFonts w:cs="Arial"/>
        </w:rPr>
        <w:fldChar w:fldCharType="begin"/>
      </w:r>
      <w:r>
        <w:instrText>XE"</w:instrText>
      </w:r>
      <w:r w:rsidRPr="00413D75">
        <w:rPr>
          <w:rFonts w:cs="Arial"/>
        </w:rPr>
        <w:instrText>has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2A09DECF" w14:textId="77777777" w:rsidR="00901B1C" w:rsidRDefault="00901B1C" w:rsidP="00901B1C">
      <w:pPr>
        <w:pStyle w:val="BodyText"/>
      </w:pPr>
      <w:r>
        <w:t>Provides proof of a capability.</w:t>
      </w:r>
    </w:p>
    <w:p w14:paraId="57B57920" w14:textId="77777777" w:rsidR="00901B1C" w:rsidRDefault="00901B1C" w:rsidP="00901B1C"/>
    <w:p w14:paraId="67F496DE" w14:textId="77777777" w:rsidR="00901B1C" w:rsidRDefault="00901B1C" w:rsidP="00901B1C">
      <w:pPr>
        <w:pStyle w:val="Heading3"/>
        <w:spacing w:after="0"/>
        <w:ind w:left="1080"/>
      </w:pPr>
      <w:bookmarkStart w:id="529" w:name="_e0710944ed85fab755fb953e7174c8dd"/>
      <w:bookmarkStart w:id="530" w:name="_Toc451802676"/>
      <w:r>
        <w:t>Class Alter Ability</w:t>
      </w:r>
      <w:bookmarkEnd w:id="529"/>
      <w:bookmarkEnd w:id="530"/>
      <w:r w:rsidRPr="003A31EC">
        <w:rPr>
          <w:rFonts w:cs="Arial"/>
        </w:rPr>
        <w:t xml:space="preserve"> </w:t>
      </w:r>
      <w:r>
        <w:rPr>
          <w:rFonts w:cs="Arial"/>
        </w:rPr>
        <w:fldChar w:fldCharType="begin"/>
      </w:r>
      <w:r>
        <w:instrText>XE"</w:instrText>
      </w:r>
      <w:r w:rsidRPr="00413D75">
        <w:rPr>
          <w:rFonts w:cs="Arial"/>
        </w:rPr>
        <w:instrText>Alter Ability</w:instrText>
      </w:r>
      <w:r>
        <w:instrText>"</w:instrText>
      </w:r>
      <w:r>
        <w:rPr>
          <w:rFonts w:cs="Arial"/>
        </w:rPr>
        <w:fldChar w:fldCharType="end"/>
      </w:r>
    </w:p>
    <w:p w14:paraId="2D4C9F1D" w14:textId="77777777" w:rsidR="00901B1C" w:rsidRDefault="00901B1C" w:rsidP="00901B1C">
      <w:pPr>
        <w:pStyle w:val="BodyText"/>
      </w:pPr>
      <w:r>
        <w:t>The occurrence  of providing or removing  abilities - the access of an actor to resources.</w:t>
      </w:r>
    </w:p>
    <w:p w14:paraId="6F80D48E" w14:textId="77777777" w:rsidR="00901B1C" w:rsidRDefault="00901B1C" w:rsidP="00901B1C">
      <w:pPr>
        <w:pStyle w:val="Heading4"/>
        <w:numPr>
          <w:ilvl w:val="3"/>
          <w:numId w:val="1"/>
        </w:numPr>
        <w:spacing w:after="0"/>
      </w:pPr>
      <w:r>
        <w:t>Direct Supertypes</w:t>
      </w:r>
    </w:p>
    <w:p w14:paraId="3C672E31" w14:textId="77777777" w:rsidR="00901B1C" w:rsidRDefault="00901B1C" w:rsidP="00901B1C">
      <w:pPr>
        <w:ind w:left="360"/>
      </w:pPr>
      <w:hyperlink w:anchor="_c05d8ea54231ef8385ae369a8cb18a7f" w:history="1">
        <w:r>
          <w:rPr>
            <w:rStyle w:val="Hyperlink"/>
          </w:rPr>
          <w:t>Occurrence</w:t>
        </w:r>
      </w:hyperlink>
      <w:r>
        <w:t xml:space="preserve">, </w:t>
      </w:r>
      <w:hyperlink w:anchor="_d442d75c9ac335e7a2aadbc96919fc2d" w:history="1">
        <w:r>
          <w:rPr>
            <w:rStyle w:val="Hyperlink"/>
          </w:rPr>
          <w:t>Resource</w:t>
        </w:r>
      </w:hyperlink>
    </w:p>
    <w:p w14:paraId="5D63E923" w14:textId="77777777" w:rsidR="00901B1C" w:rsidRDefault="00901B1C" w:rsidP="00901B1C">
      <w:pPr>
        <w:pStyle w:val="Code0"/>
      </w:pPr>
      <w:r w:rsidRPr="00043180">
        <w:rPr>
          <w:b/>
          <w:sz w:val="24"/>
          <w:szCs w:val="24"/>
        </w:rPr>
        <w:t>package</w:t>
      </w:r>
      <w:r>
        <w:t xml:space="preserve"> Threat-risk-conceptual-model::Generic Concepts::Abilities</w:t>
      </w:r>
    </w:p>
    <w:p w14:paraId="5CF3CDA9" w14:textId="77777777" w:rsidR="00901B1C" w:rsidRDefault="00901B1C" w:rsidP="00901B1C">
      <w:pPr>
        <w:pStyle w:val="Heading4"/>
        <w:numPr>
          <w:ilvl w:val="3"/>
          <w:numId w:val="1"/>
        </w:numPr>
        <w:spacing w:after="0"/>
      </w:pPr>
      <w:r>
        <w:t>Associations</w:t>
      </w:r>
    </w:p>
    <w:p w14:paraId="1025C675" w14:textId="77777777" w:rsidR="00901B1C" w:rsidRDefault="00901B1C" w:rsidP="00901B1C">
      <w:pPr>
        <w:ind w:left="605" w:hanging="245"/>
      </w:pPr>
      <w:r>
        <w:rPr>
          <w:noProof/>
        </w:rPr>
        <w:drawing>
          <wp:inline distT="0" distB="0" distL="0" distR="0" wp14:anchorId="6837AEA9" wp14:editId="3B346EC6">
            <wp:extent cx="152400" cy="152400"/>
            <wp:effectExtent l="0" t="0" r="0" b="0"/>
            <wp:docPr id="5143"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alters</w:t>
      </w:r>
      <w:r>
        <w:rPr>
          <w:rFonts w:cs="Arial"/>
        </w:rPr>
        <w:fldChar w:fldCharType="begin"/>
      </w:r>
      <w:r>
        <w:instrText>XE"</w:instrText>
      </w:r>
      <w:r w:rsidRPr="00413D75">
        <w:rPr>
          <w:rFonts w:cs="Arial"/>
        </w:rPr>
        <w:instrText>alters</w:instrText>
      </w:r>
      <w:r>
        <w:instrText>"</w:instrText>
      </w:r>
      <w:r>
        <w:rPr>
          <w:rFonts w:cs="Arial"/>
        </w:rPr>
        <w:fldChar w:fldCharType="end"/>
      </w:r>
      <w:r>
        <w:t xml:space="preserve"> : </w:t>
      </w:r>
      <w:hyperlink w:anchor="_0a7e812804f2213995cbeffe776b63fe" w:history="1">
        <w:r>
          <w:rPr>
            <w:rStyle w:val="Hyperlink"/>
          </w:rPr>
          <w:t>Ability</w:t>
        </w:r>
      </w:hyperlink>
      <w:r>
        <w:t xml:space="preserve"> [1..*]   </w:t>
      </w:r>
      <w:r w:rsidRPr="00833C5F">
        <w:rPr>
          <w:i/>
        </w:rPr>
        <w:t>Subsets</w:t>
      </w:r>
      <w:r>
        <w:t>: causes:</w:t>
      </w:r>
      <w:hyperlink w:anchor="_63104765cd42c5f76cf72fdc4ed90397" w:history="1">
        <w:r>
          <w:rPr>
            <w:rStyle w:val="Hyperlink"/>
          </w:rPr>
          <w:t>Situation</w:t>
        </w:r>
      </w:hyperlink>
      <w:r>
        <w:rPr>
          <w:rStyle w:val="Hyperlink"/>
        </w:rPr>
        <w:t xml:space="preserve"> </w:t>
      </w:r>
      <w:r>
        <w:t xml:space="preserve">   </w:t>
      </w:r>
    </w:p>
    <w:p w14:paraId="143B25DD" w14:textId="77777777" w:rsidR="00901B1C" w:rsidRDefault="00901B1C" w:rsidP="00901B1C">
      <w:pPr>
        <w:pStyle w:val="BodyText"/>
      </w:pPr>
      <w:r>
        <w:t>A capability which is enhanced/created or reduced/removed.</w:t>
      </w:r>
    </w:p>
    <w:p w14:paraId="3C283AF8" w14:textId="77777777" w:rsidR="00901B1C" w:rsidRDefault="00901B1C" w:rsidP="00901B1C">
      <w:pPr>
        <w:ind w:left="605" w:hanging="245"/>
      </w:pPr>
      <w:r>
        <w:rPr>
          <w:noProof/>
        </w:rPr>
        <w:drawing>
          <wp:inline distT="0" distB="0" distL="0" distR="0" wp14:anchorId="658A728D" wp14:editId="0B597626">
            <wp:extent cx="152400" cy="152400"/>
            <wp:effectExtent l="0" t="0" r="0" b="0"/>
            <wp:docPr id="514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provides access to</w:t>
      </w:r>
      <w:r>
        <w:rPr>
          <w:rFonts w:cs="Arial"/>
        </w:rPr>
        <w:fldChar w:fldCharType="begin"/>
      </w:r>
      <w:r>
        <w:instrText>XE"</w:instrText>
      </w:r>
      <w:r w:rsidRPr="00413D75">
        <w:rPr>
          <w:rFonts w:cs="Arial"/>
        </w:rPr>
        <w:instrText>provides access to</w:instrText>
      </w:r>
      <w:r>
        <w:instrText>"</w:instrText>
      </w:r>
      <w:r>
        <w:rPr>
          <w:rFonts w:cs="Arial"/>
        </w:rPr>
        <w:fldChar w:fldCharType="end"/>
      </w:r>
      <w:r>
        <w:t xml:space="preserve"> : </w:t>
      </w:r>
      <w:hyperlink w:anchor="_13f9005c9106d00d7131680982c2727a" w:history="1">
        <w:r>
          <w:rPr>
            <w:rStyle w:val="Hyperlink"/>
          </w:rPr>
          <w:t>Entity</w:t>
        </w:r>
      </w:hyperlink>
      <w:r>
        <w:t xml:space="preserve"> [*]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6E6B11F6" w14:textId="77777777" w:rsidR="00901B1C" w:rsidRDefault="00901B1C" w:rsidP="00901B1C">
      <w:pPr>
        <w:pStyle w:val="BodyText"/>
      </w:pPr>
      <w:r>
        <w:t>The entity that will be used as the capability of an actor.</w:t>
      </w:r>
    </w:p>
    <w:p w14:paraId="1C9CEA5A" w14:textId="77777777" w:rsidR="00901B1C" w:rsidRDefault="00901B1C" w:rsidP="00901B1C">
      <w:pPr>
        <w:ind w:left="605" w:hanging="245"/>
      </w:pPr>
      <w:r>
        <w:rPr>
          <w:noProof/>
        </w:rPr>
        <w:drawing>
          <wp:inline distT="0" distB="0" distL="0" distR="0" wp14:anchorId="02164B01" wp14:editId="2C480582">
            <wp:extent cx="152400" cy="152400"/>
            <wp:effectExtent l="0" t="0" r="0" b="0"/>
            <wp:docPr id="5145"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enables</w:t>
      </w:r>
      <w:r>
        <w:rPr>
          <w:rFonts w:cs="Arial"/>
        </w:rPr>
        <w:fldChar w:fldCharType="begin"/>
      </w:r>
      <w:r>
        <w:instrText>XE"</w:instrText>
      </w:r>
      <w:r w:rsidRPr="00413D75">
        <w:rPr>
          <w:rFonts w:cs="Arial"/>
        </w:rPr>
        <w:instrText>enables</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4AD74C65" w14:textId="77777777" w:rsidR="00901B1C" w:rsidRDefault="00901B1C" w:rsidP="00901B1C">
      <w:pPr>
        <w:pStyle w:val="BodyText"/>
      </w:pPr>
      <w:r>
        <w:t>A resource made available to an actor by an occurrence of the Alter Capability.</w:t>
      </w:r>
    </w:p>
    <w:p w14:paraId="409AA664" w14:textId="77777777" w:rsidR="00901B1C" w:rsidRDefault="00901B1C" w:rsidP="00901B1C">
      <w:pPr>
        <w:ind w:left="605" w:hanging="245"/>
      </w:pPr>
      <w:r>
        <w:rPr>
          <w:noProof/>
        </w:rPr>
        <w:drawing>
          <wp:inline distT="0" distB="0" distL="0" distR="0" wp14:anchorId="62082325" wp14:editId="6D3927E4">
            <wp:extent cx="152400" cy="152400"/>
            <wp:effectExtent l="0" t="0" r="0" b="0"/>
            <wp:docPr id="514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31cdbfb5037111d4063d958f9bba2472" w:history="1">
        <w:r>
          <w:rPr>
            <w:rStyle w:val="Hyperlink"/>
          </w:rPr>
          <w:t>Facilitator</w:t>
        </w:r>
      </w:hyperlink>
      <w:r>
        <w:t xml:space="preserve">   </w:t>
      </w:r>
      <w:r w:rsidRPr="00833C5F">
        <w:rPr>
          <w:i/>
        </w:rPr>
        <w:t>Redefines</w:t>
      </w:r>
      <w:r>
        <w:t>: performed by:</w:t>
      </w:r>
      <w:hyperlink w:anchor="_195976dea0d8187e1656ac43c072c070" w:history="1">
        <w:r>
          <w:rPr>
            <w:rStyle w:val="Hyperlink"/>
          </w:rPr>
          <w:t>Actor</w:t>
        </w:r>
      </w:hyperlink>
      <w:r>
        <w:rPr>
          <w:rStyle w:val="Hyperlink"/>
        </w:rPr>
        <w:t xml:space="preserve">   </w:t>
      </w:r>
      <w:r>
        <w:t xml:space="preserve"> </w:t>
      </w:r>
    </w:p>
    <w:p w14:paraId="07EE3328" w14:textId="77777777" w:rsidR="00901B1C" w:rsidRDefault="00901B1C" w:rsidP="00901B1C"/>
    <w:p w14:paraId="582D3D6D" w14:textId="77777777" w:rsidR="00901B1C" w:rsidRDefault="00901B1C" w:rsidP="00901B1C">
      <w:pPr>
        <w:pStyle w:val="Heading3"/>
        <w:spacing w:after="0"/>
        <w:ind w:left="1080"/>
      </w:pPr>
      <w:bookmarkStart w:id="531" w:name="_4d8422025d5f0e140b538051bb3938b6"/>
      <w:bookmarkStart w:id="532" w:name="_Toc451802677"/>
      <w:r>
        <w:lastRenderedPageBreak/>
        <w:t>Class Diminish Ability</w:t>
      </w:r>
      <w:bookmarkEnd w:id="531"/>
      <w:bookmarkEnd w:id="532"/>
      <w:r w:rsidRPr="003A31EC">
        <w:rPr>
          <w:rFonts w:cs="Arial"/>
        </w:rPr>
        <w:t xml:space="preserve"> </w:t>
      </w:r>
      <w:r>
        <w:rPr>
          <w:rFonts w:cs="Arial"/>
        </w:rPr>
        <w:fldChar w:fldCharType="begin"/>
      </w:r>
      <w:r>
        <w:instrText>XE"</w:instrText>
      </w:r>
      <w:r w:rsidRPr="00413D75">
        <w:rPr>
          <w:rFonts w:cs="Arial"/>
        </w:rPr>
        <w:instrText>Diminish Ability</w:instrText>
      </w:r>
      <w:r>
        <w:instrText>"</w:instrText>
      </w:r>
      <w:r>
        <w:rPr>
          <w:rFonts w:cs="Arial"/>
        </w:rPr>
        <w:fldChar w:fldCharType="end"/>
      </w:r>
    </w:p>
    <w:p w14:paraId="5A9A6BC4" w14:textId="77777777" w:rsidR="00901B1C" w:rsidRDefault="00901B1C" w:rsidP="00901B1C">
      <w:pPr>
        <w:pStyle w:val="BodyText"/>
      </w:pPr>
      <w:r>
        <w:t>The reduction of the capabilities of an actor.</w:t>
      </w:r>
    </w:p>
    <w:p w14:paraId="712530FE" w14:textId="77777777" w:rsidR="00901B1C" w:rsidRDefault="00901B1C" w:rsidP="00901B1C">
      <w:pPr>
        <w:pStyle w:val="Heading4"/>
        <w:numPr>
          <w:ilvl w:val="3"/>
          <w:numId w:val="1"/>
        </w:numPr>
        <w:spacing w:after="0"/>
      </w:pPr>
      <w:r>
        <w:t>Direct Supertypes</w:t>
      </w:r>
    </w:p>
    <w:p w14:paraId="3AD5649A" w14:textId="77777777" w:rsidR="00901B1C" w:rsidRDefault="00901B1C" w:rsidP="00901B1C">
      <w:pPr>
        <w:ind w:left="360"/>
      </w:pPr>
      <w:hyperlink w:anchor="_e0710944ed85fab755fb953e7174c8dd" w:history="1">
        <w:r>
          <w:rPr>
            <w:rStyle w:val="Hyperlink"/>
          </w:rPr>
          <w:t>Alter Ability</w:t>
        </w:r>
      </w:hyperlink>
    </w:p>
    <w:p w14:paraId="27814A2E" w14:textId="77777777" w:rsidR="00901B1C" w:rsidRDefault="00901B1C" w:rsidP="00901B1C">
      <w:pPr>
        <w:pStyle w:val="Code0"/>
      </w:pPr>
      <w:r w:rsidRPr="00043180">
        <w:rPr>
          <w:b/>
          <w:sz w:val="24"/>
          <w:szCs w:val="24"/>
        </w:rPr>
        <w:t>package</w:t>
      </w:r>
      <w:r>
        <w:t xml:space="preserve"> Threat-risk-conceptual-model::Generic Concepts::Abilities</w:t>
      </w:r>
    </w:p>
    <w:p w14:paraId="26077F35" w14:textId="77777777" w:rsidR="00901B1C" w:rsidRDefault="00901B1C" w:rsidP="00901B1C"/>
    <w:p w14:paraId="08A7EC73" w14:textId="77777777" w:rsidR="00901B1C" w:rsidRDefault="00901B1C" w:rsidP="00901B1C">
      <w:pPr>
        <w:pStyle w:val="Heading3"/>
        <w:spacing w:after="0"/>
        <w:ind w:left="1080"/>
      </w:pPr>
      <w:bookmarkStart w:id="533" w:name="_6050345b510437530013152cffc8c031"/>
      <w:bookmarkStart w:id="534" w:name="_Toc451802678"/>
      <w:r>
        <w:t>Class Enhance Ability</w:t>
      </w:r>
      <w:bookmarkEnd w:id="533"/>
      <w:bookmarkEnd w:id="534"/>
      <w:r w:rsidRPr="003A31EC">
        <w:rPr>
          <w:rFonts w:cs="Arial"/>
        </w:rPr>
        <w:t xml:space="preserve"> </w:t>
      </w:r>
      <w:r>
        <w:rPr>
          <w:rFonts w:cs="Arial"/>
        </w:rPr>
        <w:fldChar w:fldCharType="begin"/>
      </w:r>
      <w:r>
        <w:instrText>XE"</w:instrText>
      </w:r>
      <w:r w:rsidRPr="00413D75">
        <w:rPr>
          <w:rFonts w:cs="Arial"/>
        </w:rPr>
        <w:instrText>Enhance Ability</w:instrText>
      </w:r>
      <w:r>
        <w:instrText>"</w:instrText>
      </w:r>
      <w:r>
        <w:rPr>
          <w:rFonts w:cs="Arial"/>
        </w:rPr>
        <w:fldChar w:fldCharType="end"/>
      </w:r>
    </w:p>
    <w:p w14:paraId="2D26A33D" w14:textId="77777777" w:rsidR="00901B1C" w:rsidRDefault="00901B1C" w:rsidP="00901B1C">
      <w:pPr>
        <w:pStyle w:val="BodyText"/>
      </w:pPr>
      <w:r>
        <w:t xml:space="preserve">Any occurrence that increases the resources available to an actor. </w:t>
      </w:r>
    </w:p>
    <w:p w14:paraId="3E511C20" w14:textId="77777777" w:rsidR="00901B1C" w:rsidRDefault="00901B1C" w:rsidP="00901B1C">
      <w:pPr>
        <w:pStyle w:val="Heading4"/>
        <w:numPr>
          <w:ilvl w:val="3"/>
          <w:numId w:val="1"/>
        </w:numPr>
        <w:spacing w:after="0"/>
      </w:pPr>
      <w:r>
        <w:t>Direct Supertypes</w:t>
      </w:r>
    </w:p>
    <w:p w14:paraId="48B0BD9C" w14:textId="77777777" w:rsidR="00901B1C" w:rsidRDefault="00901B1C" w:rsidP="00901B1C">
      <w:pPr>
        <w:ind w:left="360"/>
      </w:pPr>
      <w:hyperlink w:anchor="_e0710944ed85fab755fb953e7174c8dd" w:history="1">
        <w:r>
          <w:rPr>
            <w:rStyle w:val="Hyperlink"/>
          </w:rPr>
          <w:t>Alter Ability</w:t>
        </w:r>
      </w:hyperlink>
    </w:p>
    <w:p w14:paraId="3F66D62D" w14:textId="77777777" w:rsidR="00901B1C" w:rsidRDefault="00901B1C" w:rsidP="00901B1C">
      <w:pPr>
        <w:pStyle w:val="Code0"/>
      </w:pPr>
      <w:r w:rsidRPr="00043180">
        <w:rPr>
          <w:b/>
          <w:sz w:val="24"/>
          <w:szCs w:val="24"/>
        </w:rPr>
        <w:t>package</w:t>
      </w:r>
      <w:r>
        <w:t xml:space="preserve"> Threat-risk-conceptual-model::Generic Concepts::Abilities</w:t>
      </w:r>
    </w:p>
    <w:p w14:paraId="67334148" w14:textId="77777777" w:rsidR="00901B1C" w:rsidRDefault="00901B1C" w:rsidP="00901B1C"/>
    <w:p w14:paraId="345C4531" w14:textId="77777777" w:rsidR="00901B1C" w:rsidRDefault="00901B1C" w:rsidP="00901B1C">
      <w:pPr>
        <w:pStyle w:val="Heading3"/>
        <w:spacing w:after="0"/>
        <w:ind w:left="1080"/>
      </w:pPr>
      <w:bookmarkStart w:id="535" w:name="_31cdbfb5037111d4063d958f9bba2472"/>
      <w:bookmarkStart w:id="536" w:name="_Toc451802679"/>
      <w:r>
        <w:t>Class Facilitator</w:t>
      </w:r>
      <w:bookmarkEnd w:id="535"/>
      <w:bookmarkEnd w:id="536"/>
      <w:r w:rsidRPr="003A31EC">
        <w:rPr>
          <w:rFonts w:cs="Arial"/>
        </w:rPr>
        <w:t xml:space="preserve"> </w:t>
      </w:r>
      <w:r>
        <w:rPr>
          <w:rFonts w:cs="Arial"/>
        </w:rPr>
        <w:fldChar w:fldCharType="begin"/>
      </w:r>
      <w:r>
        <w:instrText>XE"</w:instrText>
      </w:r>
      <w:r w:rsidRPr="00413D75">
        <w:rPr>
          <w:rFonts w:cs="Arial"/>
        </w:rPr>
        <w:instrText>Facilitator</w:instrText>
      </w:r>
      <w:r>
        <w:instrText>"</w:instrText>
      </w:r>
      <w:r>
        <w:rPr>
          <w:rFonts w:cs="Arial"/>
        </w:rPr>
        <w:fldChar w:fldCharType="end"/>
      </w:r>
    </w:p>
    <w:p w14:paraId="52D74111" w14:textId="77777777" w:rsidR="00901B1C" w:rsidRDefault="00901B1C" w:rsidP="00901B1C">
      <w:pPr>
        <w:pStyle w:val="BodyText"/>
      </w:pPr>
      <w:r>
        <w:t>An actor able to provide an ability to another actor for an entity. e.g., Joe has supervisor rights to a database.</w:t>
      </w:r>
    </w:p>
    <w:p w14:paraId="26E801F8" w14:textId="77777777" w:rsidR="00901B1C" w:rsidRDefault="00901B1C" w:rsidP="00901B1C">
      <w:pPr>
        <w:pStyle w:val="Heading4"/>
        <w:numPr>
          <w:ilvl w:val="3"/>
          <w:numId w:val="1"/>
        </w:numPr>
        <w:spacing w:after="0"/>
      </w:pPr>
      <w:r>
        <w:t>Direct Supertypes</w:t>
      </w:r>
    </w:p>
    <w:p w14:paraId="2DA043F0" w14:textId="77777777" w:rsidR="00901B1C" w:rsidRDefault="00901B1C" w:rsidP="00901B1C">
      <w:pPr>
        <w:ind w:left="360"/>
      </w:pPr>
      <w:hyperlink w:anchor="_195976dea0d8187e1656ac43c072c070" w:history="1">
        <w:r>
          <w:rPr>
            <w:rStyle w:val="Hyperlink"/>
          </w:rPr>
          <w:t>Actor</w:t>
        </w:r>
      </w:hyperlink>
    </w:p>
    <w:p w14:paraId="785B148B" w14:textId="77777777" w:rsidR="00901B1C" w:rsidRDefault="00901B1C" w:rsidP="00901B1C">
      <w:pPr>
        <w:pStyle w:val="Code0"/>
      </w:pPr>
      <w:r w:rsidRPr="00043180">
        <w:rPr>
          <w:b/>
          <w:sz w:val="24"/>
          <w:szCs w:val="24"/>
        </w:rPr>
        <w:t>package</w:t>
      </w:r>
      <w:r>
        <w:t xml:space="preserve"> Threat-risk-conceptual-model::Generic Concepts::Abilities</w:t>
      </w:r>
    </w:p>
    <w:p w14:paraId="593007D7" w14:textId="77777777" w:rsidR="00901B1C" w:rsidRDefault="00901B1C" w:rsidP="00901B1C">
      <w:pPr>
        <w:pStyle w:val="Heading4"/>
        <w:numPr>
          <w:ilvl w:val="3"/>
          <w:numId w:val="1"/>
        </w:numPr>
        <w:spacing w:after="0"/>
      </w:pPr>
      <w:r>
        <w:t>Associations</w:t>
      </w:r>
    </w:p>
    <w:p w14:paraId="22A999F3" w14:textId="77777777" w:rsidR="00901B1C" w:rsidRDefault="00901B1C" w:rsidP="00901B1C">
      <w:pPr>
        <w:ind w:left="605" w:hanging="245"/>
      </w:pPr>
      <w:r>
        <w:rPr>
          <w:noProof/>
        </w:rPr>
        <w:drawing>
          <wp:inline distT="0" distB="0" distL="0" distR="0" wp14:anchorId="44BC53C8" wp14:editId="07E70689">
            <wp:extent cx="152400" cy="152400"/>
            <wp:effectExtent l="0" t="0" r="0" b="0"/>
            <wp:docPr id="5147"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e0710944ed85fab755fb953e7174c8dd" w:history="1">
        <w:r>
          <w:rPr>
            <w:rStyle w:val="Hyperlink"/>
          </w:rPr>
          <w:t>Alter Ability</w:t>
        </w:r>
      </w:hyperlink>
      <w:r>
        <w:t xml:space="preserve">   </w:t>
      </w:r>
      <w:r w:rsidRPr="00833C5F">
        <w:rPr>
          <w:i/>
        </w:rPr>
        <w:t>Subsets</w:t>
      </w:r>
      <w:r>
        <w:t>: performs:</w:t>
      </w:r>
      <w:hyperlink w:anchor="_c05d8ea54231ef8385ae369a8cb18a7f" w:history="1">
        <w:r>
          <w:rPr>
            <w:rStyle w:val="Hyperlink"/>
          </w:rPr>
          <w:t>Occurrence</w:t>
        </w:r>
      </w:hyperlink>
      <w:r>
        <w:rPr>
          <w:rStyle w:val="Hyperlink"/>
        </w:rPr>
        <w:t xml:space="preserve"> </w:t>
      </w:r>
      <w:r>
        <w:t xml:space="preserve">   </w:t>
      </w:r>
    </w:p>
    <w:p w14:paraId="5F83C6C2" w14:textId="77777777" w:rsidR="00901B1C" w:rsidRDefault="00901B1C" w:rsidP="00901B1C"/>
    <w:p w14:paraId="5D6CE541" w14:textId="77777777" w:rsidR="00901B1C" w:rsidRDefault="00901B1C" w:rsidP="00901B1C">
      <w:pPr>
        <w:spacing w:after="200" w:line="276" w:lineRule="auto"/>
        <w:rPr>
          <w:b/>
          <w:bCs/>
          <w:color w:val="365F91"/>
          <w:sz w:val="40"/>
          <w:szCs w:val="40"/>
        </w:rPr>
      </w:pPr>
      <w:r>
        <w:br w:type="page"/>
      </w:r>
    </w:p>
    <w:p w14:paraId="35A3D438" w14:textId="77777777" w:rsidR="00901B1C" w:rsidRDefault="00901B1C" w:rsidP="00901B1C">
      <w:pPr>
        <w:pStyle w:val="Heading2"/>
      </w:pPr>
      <w:bookmarkStart w:id="537" w:name="_Toc451802680"/>
      <w:r>
        <w:t>Threat-risk-conceptual-model::Generic Concepts::Actor Relationships</w:t>
      </w:r>
      <w:bookmarkEnd w:id="537"/>
    </w:p>
    <w:p w14:paraId="69112782" w14:textId="77777777" w:rsidR="00901B1C" w:rsidRDefault="00901B1C" w:rsidP="00901B1C">
      <w:r>
        <w:t>Actor relationships augment the concept of an actor with concepts of identifiers and associations between actors, including organization membership. See also the base actor class.</w:t>
      </w:r>
    </w:p>
    <w:p w14:paraId="522584C9" w14:textId="77777777" w:rsidR="00901B1C" w:rsidRDefault="00901B1C" w:rsidP="00901B1C">
      <w:pPr>
        <w:pStyle w:val="Heading3"/>
        <w:spacing w:after="0"/>
        <w:ind w:left="1080"/>
      </w:pPr>
      <w:bookmarkStart w:id="538" w:name="_Toc451802681"/>
      <w:r>
        <w:t>Diagram: Actor Identifiers</w:t>
      </w:r>
      <w:bookmarkEnd w:id="538"/>
    </w:p>
    <w:p w14:paraId="0463F5B4" w14:textId="77777777" w:rsidR="00901B1C" w:rsidRDefault="00901B1C" w:rsidP="00901B1C">
      <w:pPr>
        <w:jc w:val="center"/>
        <w:rPr>
          <w:rFonts w:cs="Arial"/>
        </w:rPr>
      </w:pPr>
      <w:r>
        <w:rPr>
          <w:noProof/>
        </w:rPr>
        <w:drawing>
          <wp:inline distT="0" distB="0" distL="0" distR="0" wp14:anchorId="44F2784E" wp14:editId="24FE2D91">
            <wp:extent cx="6188074" cy="3549290"/>
            <wp:effectExtent l="0" t="0" r="0" b="0"/>
            <wp:docPr id="5148" name="Picture -1747896112.emf" descr="-17478961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1747896112.emf"/>
                    <pic:cNvPicPr/>
                  </pic:nvPicPr>
                  <pic:blipFill>
                    <a:blip r:embed="rId71" cstate="print"/>
                    <a:stretch>
                      <a:fillRect/>
                    </a:stretch>
                  </pic:blipFill>
                  <pic:spPr>
                    <a:xfrm>
                      <a:off x="0" y="0"/>
                      <a:ext cx="6188074" cy="3549290"/>
                    </a:xfrm>
                    <a:prstGeom prst="rect">
                      <a:avLst/>
                    </a:prstGeom>
                  </pic:spPr>
                </pic:pic>
              </a:graphicData>
            </a:graphic>
          </wp:inline>
        </w:drawing>
      </w:r>
    </w:p>
    <w:p w14:paraId="09D5B656"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Actor Identifiers</w:t>
      </w:r>
    </w:p>
    <w:p w14:paraId="66C0C0B4" w14:textId="77777777" w:rsidR="00901B1C" w:rsidRDefault="00901B1C" w:rsidP="00901B1C">
      <w:pPr>
        <w:pStyle w:val="Heading3"/>
        <w:spacing w:after="0"/>
        <w:ind w:left="1080"/>
      </w:pPr>
      <w:bookmarkStart w:id="539" w:name="_Toc451802682"/>
      <w:r>
        <w:lastRenderedPageBreak/>
        <w:t>Diagram: Actor/Organization Relations</w:t>
      </w:r>
      <w:bookmarkEnd w:id="539"/>
    </w:p>
    <w:p w14:paraId="0BADB3D4" w14:textId="77777777" w:rsidR="00901B1C" w:rsidRDefault="00901B1C" w:rsidP="00901B1C">
      <w:pPr>
        <w:jc w:val="center"/>
        <w:rPr>
          <w:rFonts w:cs="Arial"/>
        </w:rPr>
      </w:pPr>
      <w:r>
        <w:rPr>
          <w:noProof/>
        </w:rPr>
        <w:drawing>
          <wp:inline distT="0" distB="0" distL="0" distR="0" wp14:anchorId="4626D65D" wp14:editId="5AFA7A96">
            <wp:extent cx="6188075" cy="6288694"/>
            <wp:effectExtent l="0" t="0" r="0" b="0"/>
            <wp:docPr id="5149" name="Picture -221452062.emf" descr="-22145206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221452062.emf"/>
                    <pic:cNvPicPr/>
                  </pic:nvPicPr>
                  <pic:blipFill>
                    <a:blip r:embed="rId72" cstate="print"/>
                    <a:stretch>
                      <a:fillRect/>
                    </a:stretch>
                  </pic:blipFill>
                  <pic:spPr>
                    <a:xfrm>
                      <a:off x="0" y="0"/>
                      <a:ext cx="6188075" cy="6288694"/>
                    </a:xfrm>
                    <a:prstGeom prst="rect">
                      <a:avLst/>
                    </a:prstGeom>
                  </pic:spPr>
                </pic:pic>
              </a:graphicData>
            </a:graphic>
          </wp:inline>
        </w:drawing>
      </w:r>
    </w:p>
    <w:p w14:paraId="21D877DA"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Actor/Organization Relations</w:t>
      </w:r>
    </w:p>
    <w:p w14:paraId="087AA3A4" w14:textId="77777777" w:rsidR="00901B1C" w:rsidRDefault="00901B1C" w:rsidP="00901B1C">
      <w:r>
        <w:t>Actor associations define the concept of an organization and provide a general framework for associations between actors with the use of an Actor Association.</w:t>
      </w:r>
    </w:p>
    <w:p w14:paraId="63E47BF4" w14:textId="77777777" w:rsidR="00901B1C" w:rsidRDefault="00901B1C" w:rsidP="00901B1C">
      <w:r>
        <w:t xml:space="preserve"> </w:t>
      </w:r>
    </w:p>
    <w:p w14:paraId="4F743461" w14:textId="77777777" w:rsidR="00901B1C" w:rsidRDefault="00901B1C" w:rsidP="00901B1C"/>
    <w:p w14:paraId="380A46EE" w14:textId="77777777" w:rsidR="00901B1C" w:rsidRDefault="00901B1C" w:rsidP="00901B1C">
      <w:pPr>
        <w:pStyle w:val="Heading3"/>
        <w:spacing w:after="0"/>
        <w:ind w:left="1080"/>
      </w:pPr>
      <w:bookmarkStart w:id="540" w:name="_3a44d5eb3ae2bdab8905a34cd48f0921"/>
      <w:bookmarkStart w:id="541" w:name="_Toc451802683"/>
      <w:r>
        <w:lastRenderedPageBreak/>
        <w:t>Association Class Actor Association</w:t>
      </w:r>
      <w:bookmarkEnd w:id="540"/>
      <w:bookmarkEnd w:id="541"/>
      <w:r w:rsidRPr="003A31EC">
        <w:rPr>
          <w:rFonts w:cs="Arial"/>
        </w:rPr>
        <w:t xml:space="preserve"> </w:t>
      </w:r>
      <w:r>
        <w:rPr>
          <w:rFonts w:cs="Arial"/>
        </w:rPr>
        <w:fldChar w:fldCharType="begin"/>
      </w:r>
      <w:r>
        <w:instrText>XE"</w:instrText>
      </w:r>
      <w:r w:rsidRPr="00413D75">
        <w:rPr>
          <w:rFonts w:cs="Arial"/>
        </w:rPr>
        <w:instrText>Actor Association</w:instrText>
      </w:r>
      <w:r>
        <w:instrText>"</w:instrText>
      </w:r>
      <w:r>
        <w:rPr>
          <w:rFonts w:cs="Arial"/>
        </w:rPr>
        <w:fldChar w:fldCharType="end"/>
      </w:r>
    </w:p>
    <w:p w14:paraId="7D4FDC31" w14:textId="77777777" w:rsidR="00901B1C" w:rsidRDefault="00901B1C" w:rsidP="00901B1C">
      <w:r>
        <w:t xml:space="preserve">An </w:t>
      </w:r>
      <w:r>
        <w:rPr>
          <w:i/>
          <w:iCs/>
        </w:rPr>
        <w:t>Actor Association</w:t>
      </w:r>
      <w:r>
        <w:t xml:space="preserve"> defines some connection between an actor and some other actor they are associated with in some way. Subtypes of actor association provide additional semantics about the association. As an association class, </w:t>
      </w:r>
      <w:r>
        <w:rPr>
          <w:i/>
          <w:iCs/>
        </w:rPr>
        <w:t>Actor Associations</w:t>
      </w:r>
      <w:r>
        <w:t xml:space="preserve"> may have properties and other relationships.</w:t>
      </w:r>
    </w:p>
    <w:p w14:paraId="7BBF4BCB" w14:textId="77777777" w:rsidR="00901B1C" w:rsidRDefault="00901B1C" w:rsidP="00901B1C">
      <w:r>
        <w:t xml:space="preserve"> </w:t>
      </w:r>
    </w:p>
    <w:p w14:paraId="74CB9EA8" w14:textId="77777777" w:rsidR="00901B1C" w:rsidRDefault="00901B1C" w:rsidP="00901B1C">
      <w:pPr>
        <w:pStyle w:val="Heading4"/>
        <w:numPr>
          <w:ilvl w:val="3"/>
          <w:numId w:val="1"/>
        </w:numPr>
        <w:spacing w:after="0"/>
      </w:pPr>
      <w:r>
        <w:t>Direct Supertypes</w:t>
      </w:r>
    </w:p>
    <w:p w14:paraId="4292933C" w14:textId="77777777" w:rsidR="00901B1C" w:rsidRDefault="00901B1C" w:rsidP="00901B1C">
      <w:pPr>
        <w:ind w:left="360"/>
      </w:pPr>
      <w:hyperlink w:anchor="_927c2855748f476d96735ff79da4ebff" w:history="1">
        <w:r>
          <w:rPr>
            <w:rStyle w:val="Hyperlink"/>
          </w:rPr>
          <w:t>State</w:t>
        </w:r>
      </w:hyperlink>
    </w:p>
    <w:p w14:paraId="0C27368C" w14:textId="77777777" w:rsidR="00901B1C" w:rsidRDefault="00901B1C" w:rsidP="00901B1C">
      <w:pPr>
        <w:pStyle w:val="Code0"/>
      </w:pPr>
      <w:r w:rsidRPr="00043180">
        <w:rPr>
          <w:b/>
          <w:sz w:val="24"/>
          <w:szCs w:val="24"/>
        </w:rPr>
        <w:t>package</w:t>
      </w:r>
      <w:r>
        <w:t xml:space="preserve"> Threat-risk-conceptual-model::Generic Concepts::Actor Relationships</w:t>
      </w:r>
    </w:p>
    <w:p w14:paraId="576452DA" w14:textId="77777777" w:rsidR="00901B1C" w:rsidRDefault="00901B1C" w:rsidP="00901B1C">
      <w:pPr>
        <w:pStyle w:val="Heading5"/>
        <w:spacing w:after="0"/>
      </w:pPr>
      <w:r>
        <w:t>Association Ends</w:t>
      </w:r>
    </w:p>
    <w:p w14:paraId="3ECB65AA" w14:textId="77777777" w:rsidR="00901B1C" w:rsidRDefault="00901B1C" w:rsidP="00901B1C">
      <w:pPr>
        <w:ind w:firstLine="720"/>
      </w:pPr>
      <w:r>
        <w:rPr>
          <w:noProof/>
        </w:rPr>
        <w:drawing>
          <wp:inline distT="0" distB="0" distL="0" distR="0" wp14:anchorId="563DAD4C" wp14:editId="172E3087">
            <wp:extent cx="152400" cy="152400"/>
            <wp:effectExtent l="0" t="0" r="0" b="0"/>
            <wp:docPr id="515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associate</w:t>
      </w:r>
      <w:r>
        <w:rPr>
          <w:rFonts w:cs="Arial"/>
        </w:rPr>
        <w:fldChar w:fldCharType="begin"/>
      </w:r>
      <w:r>
        <w:instrText>XE"</w:instrText>
      </w:r>
      <w:r w:rsidRPr="00413D75">
        <w:rPr>
          <w:rFonts w:cs="Arial"/>
        </w:rPr>
        <w:instrText>associate</w:instrText>
      </w:r>
      <w:r>
        <w:instrText>"</w:instrText>
      </w:r>
      <w:r>
        <w:rPr>
          <w:rFonts w:cs="Arial"/>
        </w:rPr>
        <w:fldChar w:fldCharType="end"/>
      </w:r>
      <w:r>
        <w:t xml:space="preserve"> : </w:t>
      </w:r>
      <w:hyperlink w:anchor="_98dc776c0c33f3d31feb4b2ebb61522f" w:history="1">
        <w:r>
          <w:rPr>
            <w:rStyle w:val="Hyperlink"/>
          </w:rPr>
          <w:t>Responsible Performer</w:t>
        </w:r>
      </w:hyperlink>
      <w:r>
        <w:t xml:space="preserve">   </w:t>
      </w:r>
      <w:r w:rsidRPr="00833C5F">
        <w:rPr>
          <w:i/>
        </w:rPr>
        <w:t>Subsets</w:t>
      </w:r>
      <w:r>
        <w:t>: performs:</w:t>
      </w:r>
      <w:hyperlink w:anchor="_c05d8ea54231ef8385ae369a8cb18a7f" w:history="1">
        <w:r>
          <w:rPr>
            <w:rStyle w:val="Hyperlink"/>
          </w:rPr>
          <w:t>Occurrence</w:t>
        </w:r>
      </w:hyperlink>
      <w:r>
        <w:rPr>
          <w:rStyle w:val="Hyperlink"/>
        </w:rPr>
        <w:t xml:space="preserve"> </w:t>
      </w:r>
      <w:r>
        <w:t xml:space="preserve">   </w:t>
      </w:r>
    </w:p>
    <w:p w14:paraId="1C07F6E3" w14:textId="77777777" w:rsidR="00901B1C" w:rsidRDefault="00901B1C" w:rsidP="00901B1C">
      <w:pPr>
        <w:pStyle w:val="BodyText"/>
      </w:pPr>
      <w:r>
        <w:t>The actor associated with another.</w:t>
      </w:r>
    </w:p>
    <w:p w14:paraId="78972AEB" w14:textId="77777777" w:rsidR="00901B1C" w:rsidRDefault="00901B1C" w:rsidP="00901B1C">
      <w:pPr>
        <w:ind w:firstLine="720"/>
      </w:pPr>
      <w:r>
        <w:rPr>
          <w:noProof/>
        </w:rPr>
        <w:drawing>
          <wp:inline distT="0" distB="0" distL="0" distR="0" wp14:anchorId="62085E71" wp14:editId="761C061D">
            <wp:extent cx="152400" cy="152400"/>
            <wp:effectExtent l="0" t="0" r="0" b="0"/>
            <wp:docPr id="5151"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associated with</w:t>
      </w:r>
      <w:r>
        <w:rPr>
          <w:rFonts w:cs="Arial"/>
        </w:rPr>
        <w:fldChar w:fldCharType="begin"/>
      </w:r>
      <w:r>
        <w:instrText>XE"</w:instrText>
      </w:r>
      <w:r w:rsidRPr="00413D75">
        <w:rPr>
          <w:rFonts w:cs="Arial"/>
        </w:rPr>
        <w:instrText>associated with</w:instrText>
      </w:r>
      <w:r>
        <w:instrText>"</w:instrText>
      </w:r>
      <w:r>
        <w:rPr>
          <w:rFonts w:cs="Arial"/>
        </w:rPr>
        <w:fldChar w:fldCharType="end"/>
      </w:r>
      <w:r>
        <w:t xml:space="preserve"> : </w:t>
      </w:r>
      <w:hyperlink w:anchor="_98dc776c0c33f3d31feb4b2ebb61522f" w:history="1">
        <w:r>
          <w:rPr>
            <w:rStyle w:val="Hyperlink"/>
          </w:rPr>
          <w:t>Responsible Performer</w:t>
        </w:r>
      </w:hyperlink>
      <w:r>
        <w:t xml:space="preserve">   </w:t>
      </w:r>
      <w:r w:rsidRPr="00833C5F">
        <w:rPr>
          <w:i/>
        </w:rPr>
        <w:t>Subsets</w:t>
      </w:r>
      <w:r>
        <w:t>: performs:</w:t>
      </w:r>
      <w:hyperlink w:anchor="_c05d8ea54231ef8385ae369a8cb18a7f" w:history="1">
        <w:r>
          <w:rPr>
            <w:rStyle w:val="Hyperlink"/>
          </w:rPr>
          <w:t>Occurrence</w:t>
        </w:r>
      </w:hyperlink>
      <w:r>
        <w:rPr>
          <w:rStyle w:val="Hyperlink"/>
        </w:rPr>
        <w:t xml:space="preserve"> </w:t>
      </w:r>
      <w:r>
        <w:t xml:space="preserve">   </w:t>
      </w:r>
    </w:p>
    <w:p w14:paraId="5A566C03" w14:textId="77777777" w:rsidR="00901B1C" w:rsidRDefault="00901B1C" w:rsidP="00901B1C">
      <w:pPr>
        <w:pStyle w:val="BodyText"/>
      </w:pPr>
      <w:r>
        <w:t>Another actor the actor is associated with.</w:t>
      </w:r>
    </w:p>
    <w:p w14:paraId="407A85A2" w14:textId="77777777" w:rsidR="00901B1C" w:rsidRDefault="00901B1C" w:rsidP="00901B1C"/>
    <w:p w14:paraId="376569D3" w14:textId="77777777" w:rsidR="00901B1C" w:rsidRDefault="00901B1C" w:rsidP="00901B1C">
      <w:pPr>
        <w:pStyle w:val="Heading3"/>
        <w:spacing w:after="0"/>
        <w:ind w:left="1080"/>
      </w:pPr>
      <w:bookmarkStart w:id="542" w:name="_d80288ef2fd2c69423f39c2f5c38df82"/>
      <w:bookmarkStart w:id="543" w:name="_Toc451802684"/>
      <w:r>
        <w:t>Class Country</w:t>
      </w:r>
      <w:bookmarkEnd w:id="542"/>
      <w:bookmarkEnd w:id="543"/>
      <w:r w:rsidRPr="003A31EC">
        <w:rPr>
          <w:rFonts w:cs="Arial"/>
        </w:rPr>
        <w:t xml:space="preserve"> </w:t>
      </w:r>
      <w:r>
        <w:rPr>
          <w:rFonts w:cs="Arial"/>
        </w:rPr>
        <w:fldChar w:fldCharType="begin"/>
      </w:r>
      <w:r>
        <w:instrText>XE"</w:instrText>
      </w:r>
      <w:r w:rsidRPr="00413D75">
        <w:rPr>
          <w:rFonts w:cs="Arial"/>
        </w:rPr>
        <w:instrText>Country</w:instrText>
      </w:r>
      <w:r>
        <w:instrText>"</w:instrText>
      </w:r>
      <w:r>
        <w:rPr>
          <w:rFonts w:cs="Arial"/>
        </w:rPr>
        <w:fldChar w:fldCharType="end"/>
      </w:r>
    </w:p>
    <w:p w14:paraId="4899928D" w14:textId="77777777" w:rsidR="00901B1C" w:rsidRDefault="00901B1C" w:rsidP="00901B1C">
      <w:pPr>
        <w:pStyle w:val="BodyText"/>
      </w:pPr>
      <w:r>
        <w:t>A nation with its own government, occupying a particular territory (not necessarily contiguous).</w:t>
      </w:r>
    </w:p>
    <w:p w14:paraId="46980F54" w14:textId="77777777" w:rsidR="00901B1C" w:rsidRDefault="00901B1C" w:rsidP="00901B1C">
      <w:pPr>
        <w:pStyle w:val="Heading4"/>
        <w:numPr>
          <w:ilvl w:val="3"/>
          <w:numId w:val="1"/>
        </w:numPr>
        <w:spacing w:after="0"/>
      </w:pPr>
      <w:r>
        <w:t>Direct Supertypes</w:t>
      </w:r>
    </w:p>
    <w:p w14:paraId="5290D6C4" w14:textId="77777777" w:rsidR="00901B1C" w:rsidRDefault="00901B1C" w:rsidP="00901B1C">
      <w:pPr>
        <w:ind w:left="360"/>
      </w:pPr>
      <w:hyperlink w:anchor="_f8c7ea73106119bc8dc333241f07b2c1" w:history="1">
        <w:r>
          <w:rPr>
            <w:rStyle w:val="Hyperlink"/>
          </w:rPr>
          <w:t>Geopolitical Entity</w:t>
        </w:r>
      </w:hyperlink>
    </w:p>
    <w:p w14:paraId="198C0176" w14:textId="77777777" w:rsidR="00901B1C" w:rsidRDefault="00901B1C" w:rsidP="00901B1C">
      <w:pPr>
        <w:pStyle w:val="Code0"/>
      </w:pPr>
      <w:r w:rsidRPr="00043180">
        <w:rPr>
          <w:b/>
          <w:sz w:val="24"/>
          <w:szCs w:val="24"/>
        </w:rPr>
        <w:t>package</w:t>
      </w:r>
      <w:r>
        <w:t xml:space="preserve"> Threat-risk-conceptual-model::Generic Concepts::Actor Relationships</w:t>
      </w:r>
    </w:p>
    <w:p w14:paraId="2B20C0B1" w14:textId="77777777" w:rsidR="00901B1C" w:rsidRDefault="00901B1C" w:rsidP="00901B1C">
      <w:pPr>
        <w:pStyle w:val="Heading4"/>
        <w:numPr>
          <w:ilvl w:val="3"/>
          <w:numId w:val="1"/>
        </w:numPr>
        <w:spacing w:after="0"/>
      </w:pPr>
      <w:r>
        <w:t>Associations</w:t>
      </w:r>
    </w:p>
    <w:p w14:paraId="228D2251" w14:textId="77777777" w:rsidR="00901B1C" w:rsidRDefault="00901B1C" w:rsidP="00901B1C">
      <w:pPr>
        <w:ind w:left="605" w:hanging="245"/>
      </w:pPr>
      <w:r>
        <w:rPr>
          <w:noProof/>
        </w:rPr>
        <w:drawing>
          <wp:inline distT="0" distB="0" distL="0" distR="0" wp14:anchorId="2C238A69" wp14:editId="6A81ABFE">
            <wp:extent cx="152400" cy="152400"/>
            <wp:effectExtent l="0" t="0" r="0" b="0"/>
            <wp:docPr id="5152"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 </w:t>
      </w:r>
      <w:hyperlink w:anchor="_f952ba93c519034b8f01b10d8735a6d1" w:history="1">
        <w:r>
          <w:rPr>
            <w:rStyle w:val="Hyperlink"/>
          </w:rPr>
          <w:t>Country ID</w:t>
        </w:r>
      </w:hyperlink>
      <w:r>
        <w:t xml:space="preserve"> </w:t>
      </w:r>
    </w:p>
    <w:p w14:paraId="1B6A3301" w14:textId="77777777" w:rsidR="00901B1C" w:rsidRDefault="00901B1C" w:rsidP="00901B1C"/>
    <w:p w14:paraId="54335BF8" w14:textId="77777777" w:rsidR="00901B1C" w:rsidRDefault="00901B1C" w:rsidP="00901B1C">
      <w:pPr>
        <w:pStyle w:val="Heading3"/>
        <w:spacing w:after="0"/>
        <w:ind w:left="1080"/>
      </w:pPr>
      <w:bookmarkStart w:id="544" w:name="_f952ba93c519034b8f01b10d8735a6d1"/>
      <w:bookmarkStart w:id="545" w:name="_Toc451802685"/>
      <w:r>
        <w:t>Class Country ID</w:t>
      </w:r>
      <w:bookmarkEnd w:id="544"/>
      <w:bookmarkEnd w:id="545"/>
      <w:r w:rsidRPr="003A31EC">
        <w:rPr>
          <w:rFonts w:cs="Arial"/>
        </w:rPr>
        <w:t xml:space="preserve"> </w:t>
      </w:r>
      <w:r>
        <w:rPr>
          <w:rFonts w:cs="Arial"/>
        </w:rPr>
        <w:fldChar w:fldCharType="begin"/>
      </w:r>
      <w:r>
        <w:instrText>XE"</w:instrText>
      </w:r>
      <w:r w:rsidRPr="00413D75">
        <w:rPr>
          <w:rFonts w:cs="Arial"/>
        </w:rPr>
        <w:instrText>Country ID</w:instrText>
      </w:r>
      <w:r>
        <w:instrText>"</w:instrText>
      </w:r>
      <w:r>
        <w:rPr>
          <w:rFonts w:cs="Arial"/>
        </w:rPr>
        <w:fldChar w:fldCharType="end"/>
      </w:r>
    </w:p>
    <w:p w14:paraId="515C122F" w14:textId="77777777" w:rsidR="00901B1C" w:rsidRDefault="00901B1C" w:rsidP="00901B1C">
      <w:pPr>
        <w:pStyle w:val="BodyText"/>
      </w:pPr>
      <w:r>
        <w:t>A code, ID, or name for a country.</w:t>
      </w:r>
    </w:p>
    <w:p w14:paraId="54326DCA" w14:textId="77777777" w:rsidR="00901B1C" w:rsidRDefault="00901B1C" w:rsidP="00901B1C">
      <w:pPr>
        <w:pStyle w:val="Heading4"/>
        <w:numPr>
          <w:ilvl w:val="3"/>
          <w:numId w:val="1"/>
        </w:numPr>
        <w:spacing w:after="0"/>
      </w:pPr>
      <w:r>
        <w:t>Direct Supertypes</w:t>
      </w:r>
    </w:p>
    <w:p w14:paraId="2DAABA9F" w14:textId="77777777" w:rsidR="00901B1C" w:rsidRDefault="00901B1C" w:rsidP="00901B1C">
      <w:pPr>
        <w:ind w:left="360"/>
      </w:pPr>
      <w:hyperlink w:anchor="_7ce5c46395b3e18c96376f2723a10215" w:history="1">
        <w:r>
          <w:rPr>
            <w:rStyle w:val="Hyperlink"/>
          </w:rPr>
          <w:t>Geopolitical ID</w:t>
        </w:r>
      </w:hyperlink>
    </w:p>
    <w:p w14:paraId="09C6303E" w14:textId="77777777" w:rsidR="00901B1C" w:rsidRDefault="00901B1C" w:rsidP="00901B1C">
      <w:pPr>
        <w:pStyle w:val="Code0"/>
      </w:pPr>
      <w:r w:rsidRPr="00043180">
        <w:rPr>
          <w:b/>
          <w:sz w:val="24"/>
          <w:szCs w:val="24"/>
        </w:rPr>
        <w:t>package</w:t>
      </w:r>
      <w:r>
        <w:t xml:space="preserve"> Threat-risk-conceptual-model::Generic Concepts::Actor Relationships</w:t>
      </w:r>
    </w:p>
    <w:p w14:paraId="13358322" w14:textId="77777777" w:rsidR="00901B1C" w:rsidRDefault="00901B1C" w:rsidP="00901B1C"/>
    <w:p w14:paraId="06F46335" w14:textId="77777777" w:rsidR="00901B1C" w:rsidRDefault="00901B1C" w:rsidP="00901B1C">
      <w:pPr>
        <w:pStyle w:val="Heading3"/>
        <w:spacing w:after="0"/>
        <w:ind w:left="1080"/>
      </w:pPr>
      <w:bookmarkStart w:id="546" w:name="_f8c7ea73106119bc8dc333241f07b2c1"/>
      <w:bookmarkStart w:id="547" w:name="_Toc451802686"/>
      <w:r>
        <w:t>Class Geopolitical Entity</w:t>
      </w:r>
      <w:bookmarkEnd w:id="546"/>
      <w:bookmarkEnd w:id="547"/>
      <w:r w:rsidRPr="003A31EC">
        <w:rPr>
          <w:rFonts w:cs="Arial"/>
        </w:rPr>
        <w:t xml:space="preserve"> </w:t>
      </w:r>
      <w:r>
        <w:rPr>
          <w:rFonts w:cs="Arial"/>
        </w:rPr>
        <w:fldChar w:fldCharType="begin"/>
      </w:r>
      <w:r>
        <w:instrText>XE"</w:instrText>
      </w:r>
      <w:r w:rsidRPr="00413D75">
        <w:rPr>
          <w:rFonts w:cs="Arial"/>
        </w:rPr>
        <w:instrText>Geopolitical Entity</w:instrText>
      </w:r>
      <w:r>
        <w:instrText>"</w:instrText>
      </w:r>
      <w:r>
        <w:rPr>
          <w:rFonts w:cs="Arial"/>
        </w:rPr>
        <w:fldChar w:fldCharType="end"/>
      </w:r>
    </w:p>
    <w:p w14:paraId="688E900A" w14:textId="77777777" w:rsidR="00901B1C" w:rsidRDefault="00901B1C" w:rsidP="00901B1C">
      <w:pPr>
        <w:pStyle w:val="BodyText"/>
      </w:pPr>
      <w:r>
        <w:t>The governing body of a nation, state, tribe or community. A Geopolitical organization.</w:t>
      </w:r>
    </w:p>
    <w:p w14:paraId="4038BAC8" w14:textId="77777777" w:rsidR="00901B1C" w:rsidRDefault="00901B1C" w:rsidP="00901B1C">
      <w:pPr>
        <w:pStyle w:val="Heading4"/>
        <w:numPr>
          <w:ilvl w:val="3"/>
          <w:numId w:val="1"/>
        </w:numPr>
        <w:spacing w:after="0"/>
      </w:pPr>
      <w:r>
        <w:t>Direct Supertypes</w:t>
      </w:r>
    </w:p>
    <w:p w14:paraId="5B625AC1" w14:textId="77777777" w:rsidR="00901B1C" w:rsidRDefault="00901B1C" w:rsidP="00901B1C">
      <w:pPr>
        <w:ind w:left="360"/>
      </w:pPr>
      <w:hyperlink w:anchor="_4a5f789e0663312e51a7733bd354bc59" w:history="1">
        <w:r>
          <w:rPr>
            <w:rStyle w:val="Hyperlink"/>
          </w:rPr>
          <w:t>Authority</w:t>
        </w:r>
      </w:hyperlink>
      <w:r>
        <w:t xml:space="preserve">, </w:t>
      </w:r>
      <w:hyperlink w:anchor="_4658f8611106e1a9715192761b712fb8" w:history="1">
        <w:r>
          <w:rPr>
            <w:rStyle w:val="Hyperlink"/>
          </w:rPr>
          <w:t>Organization</w:t>
        </w:r>
      </w:hyperlink>
    </w:p>
    <w:p w14:paraId="67407E9E" w14:textId="77777777" w:rsidR="00901B1C" w:rsidRDefault="00901B1C" w:rsidP="00901B1C">
      <w:pPr>
        <w:pStyle w:val="Code0"/>
      </w:pPr>
      <w:r w:rsidRPr="00043180">
        <w:rPr>
          <w:b/>
          <w:sz w:val="24"/>
          <w:szCs w:val="24"/>
        </w:rPr>
        <w:lastRenderedPageBreak/>
        <w:t>package</w:t>
      </w:r>
      <w:r>
        <w:t xml:space="preserve"> Threat-risk-conceptual-model::Generic Concepts::Actor Relationships</w:t>
      </w:r>
    </w:p>
    <w:p w14:paraId="304671CE" w14:textId="77777777" w:rsidR="00901B1C" w:rsidRDefault="00901B1C" w:rsidP="00901B1C">
      <w:pPr>
        <w:pStyle w:val="Heading4"/>
        <w:numPr>
          <w:ilvl w:val="3"/>
          <w:numId w:val="1"/>
        </w:numPr>
        <w:spacing w:after="0"/>
      </w:pPr>
      <w:r>
        <w:t>Associations</w:t>
      </w:r>
    </w:p>
    <w:p w14:paraId="1988AFB9" w14:textId="77777777" w:rsidR="00901B1C" w:rsidRDefault="00901B1C" w:rsidP="00901B1C">
      <w:pPr>
        <w:ind w:left="605" w:hanging="245"/>
      </w:pPr>
      <w:r>
        <w:rPr>
          <w:noProof/>
        </w:rPr>
        <w:drawing>
          <wp:inline distT="0" distB="0" distL="0" distR="0" wp14:anchorId="0BB024EA" wp14:editId="7F84DF39">
            <wp:extent cx="152400" cy="152400"/>
            <wp:effectExtent l="0" t="0" r="0" b="0"/>
            <wp:docPr id="5153"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governs region</w:t>
      </w:r>
      <w:r>
        <w:rPr>
          <w:rFonts w:cs="Arial"/>
        </w:rPr>
        <w:fldChar w:fldCharType="begin"/>
      </w:r>
      <w:r>
        <w:instrText>XE"</w:instrText>
      </w:r>
      <w:r w:rsidRPr="00413D75">
        <w:rPr>
          <w:rFonts w:cs="Arial"/>
        </w:rPr>
        <w:instrText>governs region</w:instrText>
      </w:r>
      <w:r>
        <w:instrText>"</w:instrText>
      </w:r>
      <w:r>
        <w:rPr>
          <w:rFonts w:cs="Arial"/>
        </w:rPr>
        <w:fldChar w:fldCharType="end"/>
      </w:r>
      <w:r>
        <w:t xml:space="preserve"> : </w:t>
      </w:r>
      <w:hyperlink w:anchor="_2479b777d3d475e3a39cc8b2ab75f4a2" w:history="1">
        <w:r>
          <w:rPr>
            <w:rStyle w:val="Hyperlink"/>
          </w:rPr>
          <w:t>Geopolitical Region</w:t>
        </w:r>
      </w:hyperlink>
      <w:r>
        <w:t xml:space="preserve"> [1..*]   </w:t>
      </w:r>
      <w:r w:rsidRPr="00833C5F">
        <w:rPr>
          <w:i/>
        </w:rPr>
        <w:t>Subsets</w:t>
      </w:r>
      <w:r>
        <w:t>: has authority over:</w:t>
      </w:r>
      <w:hyperlink w:anchor="_4d48a0bcc67a2c0d7c362123b26f243b" w:history="1">
        <w:r>
          <w:rPr>
            <w:rStyle w:val="Hyperlink"/>
          </w:rPr>
          <w:t>Controlled Entity</w:t>
        </w:r>
      </w:hyperlink>
      <w:r>
        <w:rPr>
          <w:rStyle w:val="Hyperlink"/>
        </w:rPr>
        <w:t xml:space="preserve"> </w:t>
      </w:r>
      <w:r>
        <w:t xml:space="preserve">   </w:t>
      </w:r>
    </w:p>
    <w:p w14:paraId="2BCA156A" w14:textId="77777777" w:rsidR="00901B1C" w:rsidRDefault="00901B1C" w:rsidP="00901B1C">
      <w:pPr>
        <w:pStyle w:val="BodyText"/>
      </w:pPr>
      <w:r>
        <w:t>Region governed by a geopolitical authority.</w:t>
      </w:r>
    </w:p>
    <w:p w14:paraId="02A448BF" w14:textId="77777777" w:rsidR="00901B1C" w:rsidRDefault="00901B1C" w:rsidP="00901B1C">
      <w:pPr>
        <w:ind w:left="605" w:hanging="245"/>
      </w:pPr>
      <w:r>
        <w:rPr>
          <w:noProof/>
        </w:rPr>
        <w:drawing>
          <wp:inline distT="0" distB="0" distL="0" distR="0" wp14:anchorId="27749315" wp14:editId="3E3B4C65">
            <wp:extent cx="152400" cy="152400"/>
            <wp:effectExtent l="0" t="0" r="0" b="0"/>
            <wp:docPr id="5154"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incorporates</w:t>
      </w:r>
      <w:r>
        <w:rPr>
          <w:rFonts w:cs="Arial"/>
        </w:rPr>
        <w:fldChar w:fldCharType="begin"/>
      </w:r>
      <w:r>
        <w:instrText>XE"</w:instrText>
      </w:r>
      <w:r w:rsidRPr="00413D75">
        <w:rPr>
          <w:rFonts w:cs="Arial"/>
        </w:rPr>
        <w:instrText>incorporates</w:instrText>
      </w:r>
      <w:r>
        <w:instrText>"</w:instrText>
      </w:r>
      <w:r>
        <w:rPr>
          <w:rFonts w:cs="Arial"/>
        </w:rPr>
        <w:fldChar w:fldCharType="end"/>
      </w:r>
      <w:r>
        <w:t xml:space="preserve"> : </w:t>
      </w:r>
      <w:hyperlink w:anchor="_33cd78bd81ef2d489dad3588b5621866" w:history="1">
        <w:r>
          <w:rPr>
            <w:rStyle w:val="Hyperlink"/>
          </w:rPr>
          <w:t>Incorporated Organization</w:t>
        </w:r>
      </w:hyperlink>
      <w:r>
        <w:t xml:space="preserve"> [*]   </w:t>
      </w:r>
      <w:r w:rsidRPr="00833C5F">
        <w:rPr>
          <w:i/>
        </w:rPr>
        <w:t>Subsets</w:t>
      </w:r>
      <w:r>
        <w:t>: associate:</w:t>
      </w:r>
      <w:hyperlink w:anchor="_98dc776c0c33f3d31feb4b2ebb61522f" w:history="1">
        <w:r>
          <w:rPr>
            <w:rStyle w:val="Hyperlink"/>
          </w:rPr>
          <w:t>Responsible Performer</w:t>
        </w:r>
      </w:hyperlink>
      <w:r>
        <w:rPr>
          <w:rStyle w:val="Hyperlink"/>
        </w:rPr>
        <w:t xml:space="preserve"> </w:t>
      </w:r>
      <w:r>
        <w:t xml:space="preserve">  has authority over:</w:t>
      </w:r>
      <w:hyperlink w:anchor="_4d48a0bcc67a2c0d7c362123b26f243b" w:history="1">
        <w:r>
          <w:rPr>
            <w:rStyle w:val="Hyperlink"/>
          </w:rPr>
          <w:t>Controlled Entity</w:t>
        </w:r>
      </w:hyperlink>
      <w:r>
        <w:rPr>
          <w:rStyle w:val="Hyperlink"/>
        </w:rPr>
        <w:t xml:space="preserve"> </w:t>
      </w:r>
      <w:r>
        <w:t xml:space="preserve">   </w:t>
      </w:r>
    </w:p>
    <w:p w14:paraId="73877491" w14:textId="77777777" w:rsidR="00901B1C" w:rsidRDefault="00901B1C" w:rsidP="00901B1C">
      <w:pPr>
        <w:pStyle w:val="BodyText"/>
      </w:pPr>
      <w:r>
        <w:t>Organizations incorporated by a government.</w:t>
      </w:r>
    </w:p>
    <w:p w14:paraId="2E8FCCD3" w14:textId="77777777" w:rsidR="00901B1C" w:rsidRDefault="00901B1C" w:rsidP="00901B1C">
      <w:pPr>
        <w:ind w:left="605" w:hanging="245"/>
      </w:pPr>
      <w:r>
        <w:rPr>
          <w:noProof/>
        </w:rPr>
        <w:drawing>
          <wp:inline distT="0" distB="0" distL="0" distR="0" wp14:anchorId="03EE8846" wp14:editId="70EEA724">
            <wp:extent cx="152400" cy="152400"/>
            <wp:effectExtent l="0" t="0" r="0" b="0"/>
            <wp:docPr id="5155"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 </w:t>
      </w:r>
      <w:hyperlink w:anchor="_7ce5c46395b3e18c96376f2723a10215" w:history="1">
        <w:r>
          <w:rPr>
            <w:rStyle w:val="Hyperlink"/>
          </w:rPr>
          <w:t>Geopolitical ID</w:t>
        </w:r>
      </w:hyperlink>
      <w:r>
        <w:t xml:space="preserve"> </w:t>
      </w:r>
    </w:p>
    <w:p w14:paraId="5DB185A7" w14:textId="77777777" w:rsidR="00901B1C" w:rsidRDefault="00901B1C" w:rsidP="00901B1C"/>
    <w:p w14:paraId="7E61510C" w14:textId="77777777" w:rsidR="00901B1C" w:rsidRDefault="00901B1C" w:rsidP="00901B1C">
      <w:pPr>
        <w:pStyle w:val="Heading3"/>
        <w:spacing w:after="0"/>
        <w:ind w:left="1080"/>
      </w:pPr>
      <w:bookmarkStart w:id="548" w:name="_7ce5c46395b3e18c96376f2723a10215"/>
      <w:bookmarkStart w:id="549" w:name="_Toc451802687"/>
      <w:r>
        <w:t>Class Geopolitical ID</w:t>
      </w:r>
      <w:bookmarkEnd w:id="548"/>
      <w:bookmarkEnd w:id="549"/>
      <w:r w:rsidRPr="003A31EC">
        <w:rPr>
          <w:rFonts w:cs="Arial"/>
        </w:rPr>
        <w:t xml:space="preserve"> </w:t>
      </w:r>
      <w:r>
        <w:rPr>
          <w:rFonts w:cs="Arial"/>
        </w:rPr>
        <w:fldChar w:fldCharType="begin"/>
      </w:r>
      <w:r>
        <w:instrText>XE"</w:instrText>
      </w:r>
      <w:r w:rsidRPr="00413D75">
        <w:rPr>
          <w:rFonts w:cs="Arial"/>
        </w:rPr>
        <w:instrText>Geopolitical ID</w:instrText>
      </w:r>
      <w:r>
        <w:instrText>"</w:instrText>
      </w:r>
      <w:r>
        <w:rPr>
          <w:rFonts w:cs="Arial"/>
        </w:rPr>
        <w:fldChar w:fldCharType="end"/>
      </w:r>
    </w:p>
    <w:p w14:paraId="766F4373" w14:textId="77777777" w:rsidR="00901B1C" w:rsidRDefault="00901B1C" w:rsidP="00901B1C">
      <w:pPr>
        <w:pStyle w:val="BodyText"/>
      </w:pPr>
      <w:r>
        <w:t>A code/ID/administered name for a geopolitical organization with governmental authority e.g., city, state, county, tribe. There is a specific subtype for countries.</w:t>
      </w:r>
    </w:p>
    <w:p w14:paraId="257B89FD" w14:textId="77777777" w:rsidR="00901B1C" w:rsidRDefault="00901B1C" w:rsidP="00901B1C">
      <w:pPr>
        <w:pStyle w:val="Heading4"/>
        <w:numPr>
          <w:ilvl w:val="3"/>
          <w:numId w:val="1"/>
        </w:numPr>
        <w:spacing w:after="0"/>
      </w:pPr>
      <w:r>
        <w:t>Direct Supertypes</w:t>
      </w:r>
    </w:p>
    <w:p w14:paraId="0F698874" w14:textId="77777777" w:rsidR="00901B1C" w:rsidRDefault="00901B1C" w:rsidP="00901B1C">
      <w:pPr>
        <w:ind w:left="360"/>
      </w:pPr>
      <w:hyperlink w:anchor="_380248073543af7bed8363f2b34ad5f7" w:history="1">
        <w:r>
          <w:rPr>
            <w:rStyle w:val="Hyperlink"/>
          </w:rPr>
          <w:t>Simple Identifier</w:t>
        </w:r>
      </w:hyperlink>
    </w:p>
    <w:p w14:paraId="5EA47FF0" w14:textId="77777777" w:rsidR="00901B1C" w:rsidRDefault="00901B1C" w:rsidP="00901B1C">
      <w:pPr>
        <w:pStyle w:val="Code0"/>
      </w:pPr>
      <w:r w:rsidRPr="00043180">
        <w:rPr>
          <w:b/>
          <w:sz w:val="24"/>
          <w:szCs w:val="24"/>
        </w:rPr>
        <w:t>package</w:t>
      </w:r>
      <w:r>
        <w:t xml:space="preserve"> Threat-risk-conceptual-model::Generic Concepts::Actor Relationships</w:t>
      </w:r>
    </w:p>
    <w:p w14:paraId="67CD040F" w14:textId="77777777" w:rsidR="00901B1C" w:rsidRDefault="00901B1C" w:rsidP="00901B1C"/>
    <w:p w14:paraId="3F21A68A" w14:textId="77777777" w:rsidR="00901B1C" w:rsidRDefault="00901B1C" w:rsidP="00901B1C">
      <w:pPr>
        <w:pStyle w:val="Heading3"/>
        <w:spacing w:after="0"/>
        <w:ind w:left="1080"/>
      </w:pPr>
      <w:bookmarkStart w:id="550" w:name="_33cd78bd81ef2d489dad3588b5621866"/>
      <w:bookmarkStart w:id="551" w:name="_Toc451802688"/>
      <w:r>
        <w:t>Class Incorporated Organization</w:t>
      </w:r>
      <w:bookmarkEnd w:id="550"/>
      <w:bookmarkEnd w:id="551"/>
      <w:r w:rsidRPr="003A31EC">
        <w:rPr>
          <w:rFonts w:cs="Arial"/>
        </w:rPr>
        <w:t xml:space="preserve"> </w:t>
      </w:r>
      <w:r>
        <w:rPr>
          <w:rFonts w:cs="Arial"/>
        </w:rPr>
        <w:fldChar w:fldCharType="begin"/>
      </w:r>
      <w:r>
        <w:instrText>XE"</w:instrText>
      </w:r>
      <w:r w:rsidRPr="00413D75">
        <w:rPr>
          <w:rFonts w:cs="Arial"/>
        </w:rPr>
        <w:instrText>Incorporated Organization</w:instrText>
      </w:r>
      <w:r>
        <w:instrText>"</w:instrText>
      </w:r>
      <w:r>
        <w:rPr>
          <w:rFonts w:cs="Arial"/>
        </w:rPr>
        <w:fldChar w:fldCharType="end"/>
      </w:r>
    </w:p>
    <w:p w14:paraId="08FED5FA" w14:textId="77777777" w:rsidR="00901B1C" w:rsidRDefault="00901B1C" w:rsidP="00901B1C">
      <w:pPr>
        <w:pStyle w:val="BodyText"/>
      </w:pPr>
      <w:r>
        <w:t>An organization recognized by and incorporated by a recognized government.</w:t>
      </w:r>
    </w:p>
    <w:p w14:paraId="33638321" w14:textId="77777777" w:rsidR="00901B1C" w:rsidRDefault="00901B1C" w:rsidP="00901B1C">
      <w:pPr>
        <w:pStyle w:val="Heading4"/>
        <w:numPr>
          <w:ilvl w:val="3"/>
          <w:numId w:val="1"/>
        </w:numPr>
        <w:spacing w:after="0"/>
      </w:pPr>
      <w:r>
        <w:t>Direct Supertypes</w:t>
      </w:r>
    </w:p>
    <w:p w14:paraId="0BAA6262" w14:textId="77777777" w:rsidR="00901B1C" w:rsidRDefault="00901B1C" w:rsidP="00901B1C">
      <w:pPr>
        <w:ind w:left="360"/>
      </w:pPr>
      <w:hyperlink w:anchor="_4658f8611106e1a9715192761b712fb8" w:history="1">
        <w:r>
          <w:rPr>
            <w:rStyle w:val="Hyperlink"/>
          </w:rPr>
          <w:t>Organization</w:t>
        </w:r>
      </w:hyperlink>
    </w:p>
    <w:p w14:paraId="228CF177" w14:textId="77777777" w:rsidR="00901B1C" w:rsidRDefault="00901B1C" w:rsidP="00901B1C">
      <w:pPr>
        <w:pStyle w:val="Code0"/>
      </w:pPr>
      <w:r w:rsidRPr="00043180">
        <w:rPr>
          <w:b/>
          <w:sz w:val="24"/>
          <w:szCs w:val="24"/>
        </w:rPr>
        <w:t>package</w:t>
      </w:r>
      <w:r>
        <w:t xml:space="preserve"> Threat-risk-conceptual-model::Generic Concepts::Actor Relationships</w:t>
      </w:r>
    </w:p>
    <w:p w14:paraId="14182DFC" w14:textId="77777777" w:rsidR="00901B1C" w:rsidRDefault="00901B1C" w:rsidP="00901B1C">
      <w:pPr>
        <w:pStyle w:val="Heading4"/>
        <w:numPr>
          <w:ilvl w:val="3"/>
          <w:numId w:val="1"/>
        </w:numPr>
        <w:spacing w:after="0"/>
      </w:pPr>
      <w:r>
        <w:t>Associations</w:t>
      </w:r>
    </w:p>
    <w:p w14:paraId="7EA8E885" w14:textId="77777777" w:rsidR="00901B1C" w:rsidRDefault="00901B1C" w:rsidP="00901B1C">
      <w:pPr>
        <w:ind w:left="605" w:hanging="245"/>
      </w:pPr>
      <w:r>
        <w:rPr>
          <w:noProof/>
        </w:rPr>
        <w:drawing>
          <wp:inline distT="0" distB="0" distL="0" distR="0" wp14:anchorId="0E8EF562" wp14:editId="1D687A42">
            <wp:extent cx="152400" cy="152400"/>
            <wp:effectExtent l="0" t="0" r="0" b="0"/>
            <wp:docPr id="5156"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incorporated by</w:t>
      </w:r>
      <w:r>
        <w:rPr>
          <w:rFonts w:cs="Arial"/>
        </w:rPr>
        <w:fldChar w:fldCharType="begin"/>
      </w:r>
      <w:r>
        <w:instrText>XE"</w:instrText>
      </w:r>
      <w:r w:rsidRPr="00413D75">
        <w:rPr>
          <w:rFonts w:cs="Arial"/>
        </w:rPr>
        <w:instrText>incorporated by</w:instrText>
      </w:r>
      <w:r>
        <w:instrText>"</w:instrText>
      </w:r>
      <w:r>
        <w:rPr>
          <w:rFonts w:cs="Arial"/>
        </w:rPr>
        <w:fldChar w:fldCharType="end"/>
      </w:r>
      <w:r>
        <w:t xml:space="preserve"> : </w:t>
      </w:r>
      <w:hyperlink w:anchor="_f8c7ea73106119bc8dc333241f07b2c1" w:history="1">
        <w:r>
          <w:rPr>
            <w:rStyle w:val="Hyperlink"/>
          </w:rPr>
          <w:t>Geopolitical Entity</w:t>
        </w:r>
      </w:hyperlink>
      <w:r>
        <w:t xml:space="preserve"> [1]   </w:t>
      </w:r>
      <w:r w:rsidRPr="00833C5F">
        <w:rPr>
          <w:i/>
        </w:rPr>
        <w:t>Subsets</w:t>
      </w:r>
      <w:r>
        <w:t>: associated with:</w:t>
      </w:r>
      <w:hyperlink w:anchor="_98dc776c0c33f3d31feb4b2ebb61522f" w:history="1">
        <w:r>
          <w:rPr>
            <w:rStyle w:val="Hyperlink"/>
          </w:rPr>
          <w:t>Responsible Performer</w:t>
        </w:r>
      </w:hyperlink>
      <w:r>
        <w:rPr>
          <w:rStyle w:val="Hyperlink"/>
        </w:rPr>
        <w:t xml:space="preserve"> </w:t>
      </w:r>
      <w:r>
        <w:t xml:space="preserve">  subject to:</w:t>
      </w:r>
      <w:hyperlink w:anchor="_4a5f789e0663312e51a7733bd354bc59" w:history="1">
        <w:r>
          <w:rPr>
            <w:rStyle w:val="Hyperlink"/>
          </w:rPr>
          <w:t>Authority</w:t>
        </w:r>
      </w:hyperlink>
      <w:r>
        <w:rPr>
          <w:rStyle w:val="Hyperlink"/>
        </w:rPr>
        <w:t xml:space="preserve"> </w:t>
      </w:r>
      <w:r>
        <w:t xml:space="preserve">   </w:t>
      </w:r>
    </w:p>
    <w:p w14:paraId="30ED3D90" w14:textId="77777777" w:rsidR="00901B1C" w:rsidRDefault="00901B1C" w:rsidP="00901B1C">
      <w:pPr>
        <w:pStyle w:val="BodyText"/>
      </w:pPr>
      <w:r>
        <w:t>Geopolitical entity incorporating an organization.</w:t>
      </w:r>
    </w:p>
    <w:p w14:paraId="185F91E9" w14:textId="77777777" w:rsidR="00901B1C" w:rsidRDefault="00901B1C" w:rsidP="00901B1C"/>
    <w:p w14:paraId="256D4DE5" w14:textId="77777777" w:rsidR="00901B1C" w:rsidRDefault="00901B1C" w:rsidP="00901B1C">
      <w:pPr>
        <w:pStyle w:val="Heading3"/>
        <w:spacing w:after="0"/>
        <w:ind w:left="1080"/>
      </w:pPr>
      <w:bookmarkStart w:id="552" w:name="_ee7b0a80a670f6eb9925ae675a4e515d"/>
      <w:bookmarkStart w:id="553" w:name="_Toc451802689"/>
      <w:r>
        <w:t>Association Class Incorporation</w:t>
      </w:r>
      <w:bookmarkEnd w:id="552"/>
      <w:bookmarkEnd w:id="553"/>
      <w:r w:rsidRPr="003A31EC">
        <w:rPr>
          <w:rFonts w:cs="Arial"/>
        </w:rPr>
        <w:t xml:space="preserve"> </w:t>
      </w:r>
      <w:r>
        <w:rPr>
          <w:rFonts w:cs="Arial"/>
        </w:rPr>
        <w:fldChar w:fldCharType="begin"/>
      </w:r>
      <w:r>
        <w:instrText>XE"</w:instrText>
      </w:r>
      <w:r w:rsidRPr="00413D75">
        <w:rPr>
          <w:rFonts w:cs="Arial"/>
        </w:rPr>
        <w:instrText>Incorporation</w:instrText>
      </w:r>
      <w:r>
        <w:instrText>"</w:instrText>
      </w:r>
      <w:r>
        <w:rPr>
          <w:rFonts w:cs="Arial"/>
        </w:rPr>
        <w:fldChar w:fldCharType="end"/>
      </w:r>
    </w:p>
    <w:p w14:paraId="6D521125" w14:textId="77777777" w:rsidR="00901B1C" w:rsidRDefault="00901B1C" w:rsidP="00901B1C">
      <w:pPr>
        <w:pStyle w:val="BodyText"/>
      </w:pPr>
      <w:r>
        <w:t>Process by which individuals are voluntarily united into a new entity through the creation of an artificial, intangible, and legal person called a corporation.</w:t>
      </w:r>
    </w:p>
    <w:p w14:paraId="0068B92C" w14:textId="77777777" w:rsidR="00901B1C" w:rsidRDefault="00901B1C" w:rsidP="00901B1C">
      <w:pPr>
        <w:pStyle w:val="Heading4"/>
        <w:numPr>
          <w:ilvl w:val="3"/>
          <w:numId w:val="1"/>
        </w:numPr>
        <w:spacing w:after="0"/>
      </w:pPr>
      <w:r>
        <w:t>Direct Supertypes</w:t>
      </w:r>
    </w:p>
    <w:p w14:paraId="4C9482DB" w14:textId="77777777" w:rsidR="00901B1C" w:rsidRDefault="00901B1C" w:rsidP="00901B1C">
      <w:pPr>
        <w:ind w:left="360"/>
      </w:pPr>
      <w:hyperlink w:anchor="_3a44d5eb3ae2bdab8905a34cd48f0921" w:history="1">
        <w:r>
          <w:rPr>
            <w:rStyle w:val="Hyperlink"/>
          </w:rPr>
          <w:t>Actor Association</w:t>
        </w:r>
      </w:hyperlink>
      <w:r>
        <w:t xml:space="preserve">, </w:t>
      </w:r>
      <w:hyperlink w:anchor="_f0d91357f050da149bdfd91d0cc35f66" w:history="1">
        <w:r>
          <w:rPr>
            <w:rStyle w:val="Hyperlink"/>
          </w:rPr>
          <w:t>Subject to Authority</w:t>
        </w:r>
      </w:hyperlink>
    </w:p>
    <w:p w14:paraId="786CFC66" w14:textId="77777777" w:rsidR="00901B1C" w:rsidRDefault="00901B1C" w:rsidP="00901B1C">
      <w:pPr>
        <w:pStyle w:val="Code0"/>
      </w:pPr>
      <w:r w:rsidRPr="00043180">
        <w:rPr>
          <w:b/>
          <w:sz w:val="24"/>
          <w:szCs w:val="24"/>
        </w:rPr>
        <w:t>package</w:t>
      </w:r>
      <w:r>
        <w:t xml:space="preserve"> Threat-risk-conceptual-model::Generic Concepts::Actor Relationships</w:t>
      </w:r>
    </w:p>
    <w:p w14:paraId="081BD26A" w14:textId="77777777" w:rsidR="00901B1C" w:rsidRDefault="00901B1C" w:rsidP="00901B1C">
      <w:pPr>
        <w:pStyle w:val="Heading5"/>
        <w:spacing w:after="0"/>
      </w:pPr>
      <w:r>
        <w:lastRenderedPageBreak/>
        <w:t>Association Ends</w:t>
      </w:r>
    </w:p>
    <w:p w14:paraId="2E63DBA4" w14:textId="77777777" w:rsidR="00901B1C" w:rsidRDefault="00901B1C" w:rsidP="00901B1C">
      <w:pPr>
        <w:ind w:firstLine="720"/>
      </w:pPr>
      <w:r>
        <w:rPr>
          <w:noProof/>
        </w:rPr>
        <w:drawing>
          <wp:inline distT="0" distB="0" distL="0" distR="0" wp14:anchorId="4C26FEA8" wp14:editId="0F045437">
            <wp:extent cx="152400" cy="152400"/>
            <wp:effectExtent l="0" t="0" r="0" b="0"/>
            <wp:docPr id="5157"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incorporated by</w:t>
      </w:r>
      <w:r>
        <w:rPr>
          <w:rFonts w:cs="Arial"/>
        </w:rPr>
        <w:fldChar w:fldCharType="begin"/>
      </w:r>
      <w:r>
        <w:instrText>XE"</w:instrText>
      </w:r>
      <w:r w:rsidRPr="00413D75">
        <w:rPr>
          <w:rFonts w:cs="Arial"/>
        </w:rPr>
        <w:instrText>incorporated by</w:instrText>
      </w:r>
      <w:r>
        <w:instrText>"</w:instrText>
      </w:r>
      <w:r>
        <w:rPr>
          <w:rFonts w:cs="Arial"/>
        </w:rPr>
        <w:fldChar w:fldCharType="end"/>
      </w:r>
      <w:r>
        <w:t xml:space="preserve"> : </w:t>
      </w:r>
      <w:hyperlink w:anchor="_f8c7ea73106119bc8dc333241f07b2c1" w:history="1">
        <w:r>
          <w:rPr>
            <w:rStyle w:val="Hyperlink"/>
          </w:rPr>
          <w:t>Geopolitical Entity</w:t>
        </w:r>
      </w:hyperlink>
      <w:r>
        <w:t xml:space="preserve"> [1]   </w:t>
      </w:r>
      <w:r w:rsidRPr="00833C5F">
        <w:rPr>
          <w:i/>
        </w:rPr>
        <w:t>Subsets</w:t>
      </w:r>
      <w:r>
        <w:t>: associated with:</w:t>
      </w:r>
      <w:hyperlink w:anchor="_98dc776c0c33f3d31feb4b2ebb61522f" w:history="1">
        <w:r>
          <w:rPr>
            <w:rStyle w:val="Hyperlink"/>
          </w:rPr>
          <w:t>Responsible Performer</w:t>
        </w:r>
      </w:hyperlink>
      <w:r>
        <w:rPr>
          <w:rStyle w:val="Hyperlink"/>
        </w:rPr>
        <w:t xml:space="preserve"> </w:t>
      </w:r>
      <w:r>
        <w:t xml:space="preserve">  subject to:</w:t>
      </w:r>
      <w:hyperlink w:anchor="_4a5f789e0663312e51a7733bd354bc59" w:history="1">
        <w:r>
          <w:rPr>
            <w:rStyle w:val="Hyperlink"/>
          </w:rPr>
          <w:t>Authority</w:t>
        </w:r>
      </w:hyperlink>
      <w:r>
        <w:rPr>
          <w:rStyle w:val="Hyperlink"/>
        </w:rPr>
        <w:t xml:space="preserve"> </w:t>
      </w:r>
      <w:r>
        <w:t xml:space="preserve">   </w:t>
      </w:r>
    </w:p>
    <w:p w14:paraId="47EDDFB8" w14:textId="77777777" w:rsidR="00901B1C" w:rsidRDefault="00901B1C" w:rsidP="00901B1C">
      <w:pPr>
        <w:pStyle w:val="BodyText"/>
      </w:pPr>
      <w:r>
        <w:t>Geopolitical entity incorporating an organization.</w:t>
      </w:r>
    </w:p>
    <w:p w14:paraId="0BAC7814" w14:textId="77777777" w:rsidR="00901B1C" w:rsidRDefault="00901B1C" w:rsidP="00901B1C">
      <w:pPr>
        <w:ind w:firstLine="720"/>
      </w:pPr>
      <w:r>
        <w:rPr>
          <w:noProof/>
        </w:rPr>
        <w:drawing>
          <wp:inline distT="0" distB="0" distL="0" distR="0" wp14:anchorId="341F8C03" wp14:editId="394B1440">
            <wp:extent cx="152400" cy="152400"/>
            <wp:effectExtent l="0" t="0" r="0" b="0"/>
            <wp:docPr id="5158"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incorporates</w:t>
      </w:r>
      <w:r>
        <w:rPr>
          <w:rFonts w:cs="Arial"/>
        </w:rPr>
        <w:fldChar w:fldCharType="begin"/>
      </w:r>
      <w:r>
        <w:instrText>XE"</w:instrText>
      </w:r>
      <w:r w:rsidRPr="00413D75">
        <w:rPr>
          <w:rFonts w:cs="Arial"/>
        </w:rPr>
        <w:instrText>incorporates</w:instrText>
      </w:r>
      <w:r>
        <w:instrText>"</w:instrText>
      </w:r>
      <w:r>
        <w:rPr>
          <w:rFonts w:cs="Arial"/>
        </w:rPr>
        <w:fldChar w:fldCharType="end"/>
      </w:r>
      <w:r>
        <w:t xml:space="preserve"> : </w:t>
      </w:r>
      <w:hyperlink w:anchor="_33cd78bd81ef2d489dad3588b5621866" w:history="1">
        <w:r>
          <w:rPr>
            <w:rStyle w:val="Hyperlink"/>
          </w:rPr>
          <w:t>Incorporated Organization</w:t>
        </w:r>
      </w:hyperlink>
      <w:r>
        <w:t xml:space="preserve"> [*]   </w:t>
      </w:r>
      <w:r w:rsidRPr="00833C5F">
        <w:rPr>
          <w:i/>
        </w:rPr>
        <w:t>Subsets</w:t>
      </w:r>
      <w:r>
        <w:t>: associated with:</w:t>
      </w:r>
      <w:hyperlink w:anchor="_98dc776c0c33f3d31feb4b2ebb61522f" w:history="1">
        <w:r>
          <w:rPr>
            <w:rStyle w:val="Hyperlink"/>
          </w:rPr>
          <w:t>Responsible Performer</w:t>
        </w:r>
      </w:hyperlink>
      <w:r>
        <w:rPr>
          <w:rStyle w:val="Hyperlink"/>
        </w:rPr>
        <w:t xml:space="preserve"> </w:t>
      </w:r>
      <w:r>
        <w:t xml:space="preserve">  subject to:</w:t>
      </w:r>
      <w:hyperlink w:anchor="_4a5f789e0663312e51a7733bd354bc59" w:history="1">
        <w:r>
          <w:rPr>
            <w:rStyle w:val="Hyperlink"/>
          </w:rPr>
          <w:t>Authority</w:t>
        </w:r>
      </w:hyperlink>
      <w:r>
        <w:rPr>
          <w:rStyle w:val="Hyperlink"/>
        </w:rPr>
        <w:t xml:space="preserve"> </w:t>
      </w:r>
      <w:r>
        <w:t xml:space="preserve">   </w:t>
      </w:r>
    </w:p>
    <w:p w14:paraId="72874FC2" w14:textId="77777777" w:rsidR="00901B1C" w:rsidRDefault="00901B1C" w:rsidP="00901B1C">
      <w:pPr>
        <w:pStyle w:val="BodyText"/>
      </w:pPr>
      <w:r>
        <w:t>Organizations incorporated by a government.</w:t>
      </w:r>
    </w:p>
    <w:p w14:paraId="4C0BC408" w14:textId="77777777" w:rsidR="00901B1C" w:rsidRDefault="00901B1C" w:rsidP="00901B1C"/>
    <w:p w14:paraId="7A6C38CD" w14:textId="77777777" w:rsidR="00901B1C" w:rsidRDefault="00901B1C" w:rsidP="00901B1C">
      <w:pPr>
        <w:pStyle w:val="Heading3"/>
        <w:spacing w:after="0"/>
        <w:ind w:left="1080"/>
      </w:pPr>
      <w:bookmarkStart w:id="554" w:name="_7c8ca544c9c4a21983920435aed82f4d"/>
      <w:bookmarkStart w:id="555" w:name="_Toc451802690"/>
      <w:r>
        <w:t>Class License Identifier</w:t>
      </w:r>
      <w:bookmarkEnd w:id="554"/>
      <w:bookmarkEnd w:id="555"/>
      <w:r w:rsidRPr="003A31EC">
        <w:rPr>
          <w:rFonts w:cs="Arial"/>
        </w:rPr>
        <w:t xml:space="preserve"> </w:t>
      </w:r>
      <w:r>
        <w:rPr>
          <w:rFonts w:cs="Arial"/>
        </w:rPr>
        <w:fldChar w:fldCharType="begin"/>
      </w:r>
      <w:r>
        <w:instrText>XE"</w:instrText>
      </w:r>
      <w:r w:rsidRPr="00413D75">
        <w:rPr>
          <w:rFonts w:cs="Arial"/>
        </w:rPr>
        <w:instrText>License Identifier</w:instrText>
      </w:r>
      <w:r>
        <w:instrText>"</w:instrText>
      </w:r>
      <w:r>
        <w:rPr>
          <w:rFonts w:cs="Arial"/>
        </w:rPr>
        <w:fldChar w:fldCharType="end"/>
      </w:r>
    </w:p>
    <w:p w14:paraId="24CBFEC5" w14:textId="77777777" w:rsidR="00901B1C" w:rsidRDefault="00901B1C" w:rsidP="00901B1C">
      <w:pPr>
        <w:pStyle w:val="BodyText"/>
      </w:pPr>
      <w:r>
        <w:t>An identification that references a license certification or registration of a person or organization for some purpose.[NIEM]</w:t>
      </w:r>
    </w:p>
    <w:p w14:paraId="40F98D6E" w14:textId="77777777" w:rsidR="00901B1C" w:rsidRDefault="00901B1C" w:rsidP="00901B1C">
      <w:pPr>
        <w:pStyle w:val="Heading4"/>
        <w:numPr>
          <w:ilvl w:val="3"/>
          <w:numId w:val="1"/>
        </w:numPr>
        <w:spacing w:after="0"/>
      </w:pPr>
      <w:r>
        <w:t>Direct Supertypes</w:t>
      </w:r>
    </w:p>
    <w:p w14:paraId="40B381D6" w14:textId="77777777" w:rsidR="00901B1C" w:rsidRDefault="00901B1C" w:rsidP="00901B1C">
      <w:pPr>
        <w:ind w:left="360"/>
      </w:pPr>
      <w:hyperlink w:anchor="_f6657a6609e75ac86f0f6e8d8eb00780" w:history="1">
        <w:r>
          <w:rPr>
            <w:rStyle w:val="Hyperlink"/>
          </w:rPr>
          <w:t>Managed Actor Identifier</w:t>
        </w:r>
      </w:hyperlink>
    </w:p>
    <w:p w14:paraId="4188D685" w14:textId="77777777" w:rsidR="00901B1C" w:rsidRDefault="00901B1C" w:rsidP="00901B1C">
      <w:pPr>
        <w:pStyle w:val="Code0"/>
      </w:pPr>
      <w:r w:rsidRPr="00043180">
        <w:rPr>
          <w:b/>
          <w:sz w:val="24"/>
          <w:szCs w:val="24"/>
        </w:rPr>
        <w:t>package</w:t>
      </w:r>
      <w:r>
        <w:t xml:space="preserve"> Threat-risk-conceptual-model::Generic Concepts::Actor Relationships</w:t>
      </w:r>
    </w:p>
    <w:p w14:paraId="399A75BF" w14:textId="77777777" w:rsidR="00901B1C" w:rsidRDefault="00901B1C" w:rsidP="00901B1C"/>
    <w:p w14:paraId="75A3FA86" w14:textId="77777777" w:rsidR="00901B1C" w:rsidRDefault="00901B1C" w:rsidP="00901B1C">
      <w:pPr>
        <w:pStyle w:val="Heading3"/>
        <w:spacing w:after="0"/>
        <w:ind w:left="1080"/>
      </w:pPr>
      <w:bookmarkStart w:id="556" w:name="_4d7d4a8fa13bbd3f770a4f8187b68b67"/>
      <w:bookmarkStart w:id="557" w:name="_Toc451802691"/>
      <w:r>
        <w:t>Class Local Identifier</w:t>
      </w:r>
      <w:bookmarkEnd w:id="556"/>
      <w:bookmarkEnd w:id="557"/>
      <w:r w:rsidRPr="003A31EC">
        <w:rPr>
          <w:rFonts w:cs="Arial"/>
        </w:rPr>
        <w:t xml:space="preserve"> </w:t>
      </w:r>
      <w:r>
        <w:rPr>
          <w:rFonts w:cs="Arial"/>
        </w:rPr>
        <w:fldChar w:fldCharType="begin"/>
      </w:r>
      <w:r>
        <w:instrText>XE"</w:instrText>
      </w:r>
      <w:r w:rsidRPr="00413D75">
        <w:rPr>
          <w:rFonts w:cs="Arial"/>
        </w:rPr>
        <w:instrText>Local Identifier</w:instrText>
      </w:r>
      <w:r>
        <w:instrText>"</w:instrText>
      </w:r>
      <w:r>
        <w:rPr>
          <w:rFonts w:cs="Arial"/>
        </w:rPr>
        <w:fldChar w:fldCharType="end"/>
      </w:r>
    </w:p>
    <w:p w14:paraId="2ECED43A" w14:textId="77777777" w:rsidR="00901B1C" w:rsidRDefault="00901B1C" w:rsidP="00901B1C">
      <w:pPr>
        <w:pStyle w:val="BodyText"/>
      </w:pPr>
      <w:r>
        <w:t>An identification assigned at a local level to a person or organization.</w:t>
      </w:r>
    </w:p>
    <w:p w14:paraId="4FB07E20" w14:textId="77777777" w:rsidR="00901B1C" w:rsidRDefault="00901B1C" w:rsidP="00901B1C">
      <w:pPr>
        <w:pStyle w:val="Heading4"/>
        <w:numPr>
          <w:ilvl w:val="3"/>
          <w:numId w:val="1"/>
        </w:numPr>
        <w:spacing w:after="0"/>
      </w:pPr>
      <w:r>
        <w:t>Direct Supertypes</w:t>
      </w:r>
    </w:p>
    <w:p w14:paraId="40E36F49" w14:textId="77777777" w:rsidR="00901B1C" w:rsidRDefault="00901B1C" w:rsidP="00901B1C">
      <w:pPr>
        <w:ind w:left="360"/>
      </w:pPr>
      <w:hyperlink w:anchor="_f6657a6609e75ac86f0f6e8d8eb00780" w:history="1">
        <w:r>
          <w:rPr>
            <w:rStyle w:val="Hyperlink"/>
          </w:rPr>
          <w:t>Managed Actor Identifier</w:t>
        </w:r>
      </w:hyperlink>
    </w:p>
    <w:p w14:paraId="70311F4E" w14:textId="77777777" w:rsidR="00901B1C" w:rsidRDefault="00901B1C" w:rsidP="00901B1C">
      <w:pPr>
        <w:pStyle w:val="Code0"/>
      </w:pPr>
      <w:r w:rsidRPr="00043180">
        <w:rPr>
          <w:b/>
          <w:sz w:val="24"/>
          <w:szCs w:val="24"/>
        </w:rPr>
        <w:t>package</w:t>
      </w:r>
      <w:r>
        <w:t xml:space="preserve"> Threat-risk-conceptual-model::Generic Concepts::Actor Relationships</w:t>
      </w:r>
    </w:p>
    <w:p w14:paraId="278AE0BC" w14:textId="77777777" w:rsidR="00901B1C" w:rsidRDefault="00901B1C" w:rsidP="00901B1C"/>
    <w:p w14:paraId="15DC4745" w14:textId="77777777" w:rsidR="00901B1C" w:rsidRDefault="00901B1C" w:rsidP="00901B1C">
      <w:pPr>
        <w:pStyle w:val="Heading3"/>
        <w:spacing w:after="0"/>
        <w:ind w:left="1080"/>
      </w:pPr>
      <w:bookmarkStart w:id="558" w:name="_f6657a6609e75ac86f0f6e8d8eb00780"/>
      <w:bookmarkStart w:id="559" w:name="_Toc451802692"/>
      <w:r>
        <w:t>Class Managed Actor Identifier</w:t>
      </w:r>
      <w:bookmarkEnd w:id="558"/>
      <w:bookmarkEnd w:id="559"/>
      <w:r w:rsidRPr="003A31EC">
        <w:rPr>
          <w:rFonts w:cs="Arial"/>
        </w:rPr>
        <w:t xml:space="preserve"> </w:t>
      </w:r>
      <w:r>
        <w:rPr>
          <w:rFonts w:cs="Arial"/>
        </w:rPr>
        <w:fldChar w:fldCharType="begin"/>
      </w:r>
      <w:r>
        <w:instrText>XE"</w:instrText>
      </w:r>
      <w:r w:rsidRPr="00413D75">
        <w:rPr>
          <w:rFonts w:cs="Arial"/>
        </w:rPr>
        <w:instrText>Managed Actor Identifier</w:instrText>
      </w:r>
      <w:r>
        <w:instrText>"</w:instrText>
      </w:r>
      <w:r>
        <w:rPr>
          <w:rFonts w:cs="Arial"/>
        </w:rPr>
        <w:fldChar w:fldCharType="end"/>
      </w:r>
    </w:p>
    <w:p w14:paraId="3EA6D3AB" w14:textId="77777777" w:rsidR="00901B1C" w:rsidRDefault="00901B1C" w:rsidP="00901B1C">
      <w:pPr>
        <w:pStyle w:val="BodyText"/>
      </w:pPr>
      <w:r>
        <w:t>An identifier for an actor where the identifier is managed by some authority.</w:t>
      </w:r>
    </w:p>
    <w:p w14:paraId="21132A67" w14:textId="77777777" w:rsidR="00901B1C" w:rsidRDefault="00901B1C" w:rsidP="00901B1C">
      <w:pPr>
        <w:pStyle w:val="Heading4"/>
        <w:numPr>
          <w:ilvl w:val="3"/>
          <w:numId w:val="1"/>
        </w:numPr>
        <w:spacing w:after="0"/>
      </w:pPr>
      <w:r>
        <w:t>Direct Supertypes</w:t>
      </w:r>
    </w:p>
    <w:p w14:paraId="774E7EBE" w14:textId="77777777" w:rsidR="00901B1C" w:rsidRDefault="00901B1C" w:rsidP="00901B1C">
      <w:pPr>
        <w:ind w:left="360"/>
      </w:pPr>
      <w:hyperlink w:anchor="_c188b17866737a10aeb8be3165b5f97f" w:history="1">
        <w:r>
          <w:rPr>
            <w:rStyle w:val="Hyperlink"/>
          </w:rPr>
          <w:t>Managed Identifier</w:t>
        </w:r>
      </w:hyperlink>
    </w:p>
    <w:p w14:paraId="19612A40" w14:textId="77777777" w:rsidR="00901B1C" w:rsidRDefault="00901B1C" w:rsidP="00901B1C">
      <w:pPr>
        <w:pStyle w:val="Code0"/>
      </w:pPr>
      <w:r w:rsidRPr="00043180">
        <w:rPr>
          <w:b/>
          <w:sz w:val="24"/>
          <w:szCs w:val="24"/>
        </w:rPr>
        <w:t>package</w:t>
      </w:r>
      <w:r>
        <w:t xml:space="preserve"> Threat-risk-conceptual-model::Generic Concepts::Actor Relationships</w:t>
      </w:r>
    </w:p>
    <w:p w14:paraId="3F9E8A07" w14:textId="77777777" w:rsidR="00901B1C" w:rsidRDefault="00901B1C" w:rsidP="00901B1C">
      <w:pPr>
        <w:pStyle w:val="Heading4"/>
        <w:numPr>
          <w:ilvl w:val="3"/>
          <w:numId w:val="1"/>
        </w:numPr>
        <w:spacing w:after="0"/>
      </w:pPr>
      <w:r>
        <w:t>Associations</w:t>
      </w:r>
    </w:p>
    <w:p w14:paraId="402211E6" w14:textId="77777777" w:rsidR="00901B1C" w:rsidRDefault="00901B1C" w:rsidP="00901B1C">
      <w:pPr>
        <w:ind w:left="605" w:hanging="245"/>
      </w:pPr>
      <w:r>
        <w:rPr>
          <w:noProof/>
        </w:rPr>
        <w:drawing>
          <wp:inline distT="0" distB="0" distL="0" distR="0" wp14:anchorId="1054A7D4" wp14:editId="1AB73BEC">
            <wp:extent cx="152400" cy="152400"/>
            <wp:effectExtent l="0" t="0" r="0" b="0"/>
            <wp:docPr id="5159"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 </w:t>
      </w:r>
      <w:hyperlink w:anchor="_98dc776c0c33f3d31feb4b2ebb61522f" w:history="1">
        <w:r>
          <w:rPr>
            <w:rStyle w:val="Hyperlink"/>
          </w:rPr>
          <w:t>Responsible Performer</w:t>
        </w:r>
      </w:hyperlink>
      <w:r>
        <w:t xml:space="preserve">   </w:t>
      </w:r>
      <w:r w:rsidRPr="00833C5F">
        <w:rPr>
          <w:i/>
        </w:rPr>
        <w:t>Redefines</w:t>
      </w:r>
      <w:r>
        <w:t>: identifies:</w:t>
      </w:r>
      <w:hyperlink w:anchor="_13f9005c9106d00d7131680982c2727a" w:history="1">
        <w:r>
          <w:rPr>
            <w:rStyle w:val="Hyperlink"/>
          </w:rPr>
          <w:t>Entity</w:t>
        </w:r>
      </w:hyperlink>
      <w:r>
        <w:rPr>
          <w:rStyle w:val="Hyperlink"/>
        </w:rPr>
        <w:t xml:space="preserve">   </w:t>
      </w:r>
      <w:r>
        <w:t xml:space="preserve"> </w:t>
      </w:r>
    </w:p>
    <w:p w14:paraId="761578D9" w14:textId="77777777" w:rsidR="00901B1C" w:rsidRDefault="00901B1C" w:rsidP="00901B1C"/>
    <w:p w14:paraId="30CA03EF" w14:textId="77777777" w:rsidR="00901B1C" w:rsidRDefault="00901B1C" w:rsidP="00901B1C">
      <w:pPr>
        <w:pStyle w:val="Heading3"/>
        <w:spacing w:after="0"/>
        <w:ind w:left="1080"/>
      </w:pPr>
      <w:bookmarkStart w:id="560" w:name="_1edfdb970472ef5251010646e5425837"/>
      <w:bookmarkStart w:id="561" w:name="_Toc451802693"/>
      <w:r>
        <w:t>Association Class Regional Authority</w:t>
      </w:r>
      <w:bookmarkEnd w:id="560"/>
      <w:bookmarkEnd w:id="561"/>
      <w:r w:rsidRPr="003A31EC">
        <w:rPr>
          <w:rFonts w:cs="Arial"/>
        </w:rPr>
        <w:t xml:space="preserve"> </w:t>
      </w:r>
      <w:r>
        <w:rPr>
          <w:rFonts w:cs="Arial"/>
        </w:rPr>
        <w:fldChar w:fldCharType="begin"/>
      </w:r>
      <w:r>
        <w:instrText>XE"</w:instrText>
      </w:r>
      <w:r w:rsidRPr="00413D75">
        <w:rPr>
          <w:rFonts w:cs="Arial"/>
        </w:rPr>
        <w:instrText>Regional Authority</w:instrText>
      </w:r>
      <w:r>
        <w:instrText>"</w:instrText>
      </w:r>
      <w:r>
        <w:rPr>
          <w:rFonts w:cs="Arial"/>
        </w:rPr>
        <w:fldChar w:fldCharType="end"/>
      </w:r>
    </w:p>
    <w:p w14:paraId="5105BF44" w14:textId="77777777" w:rsidR="00901B1C" w:rsidRDefault="00901B1C" w:rsidP="00901B1C">
      <w:pPr>
        <w:pStyle w:val="BodyText"/>
      </w:pPr>
      <w:r>
        <w:t>The authority over a region.</w:t>
      </w:r>
    </w:p>
    <w:p w14:paraId="64876C91" w14:textId="77777777" w:rsidR="00901B1C" w:rsidRDefault="00901B1C" w:rsidP="00901B1C">
      <w:pPr>
        <w:pStyle w:val="Heading4"/>
        <w:numPr>
          <w:ilvl w:val="3"/>
          <w:numId w:val="1"/>
        </w:numPr>
        <w:spacing w:after="0"/>
      </w:pPr>
      <w:r>
        <w:t>Direct Supertypes</w:t>
      </w:r>
    </w:p>
    <w:p w14:paraId="3A5CE0DA" w14:textId="77777777" w:rsidR="00901B1C" w:rsidRDefault="00901B1C" w:rsidP="00901B1C">
      <w:pPr>
        <w:ind w:left="360"/>
      </w:pPr>
      <w:hyperlink w:anchor="_f0d91357f050da149bdfd91d0cc35f66" w:history="1">
        <w:r>
          <w:rPr>
            <w:rStyle w:val="Hyperlink"/>
          </w:rPr>
          <w:t>Subject to Authority</w:t>
        </w:r>
      </w:hyperlink>
    </w:p>
    <w:p w14:paraId="182ACD6F" w14:textId="77777777" w:rsidR="00901B1C" w:rsidRDefault="00901B1C" w:rsidP="00901B1C">
      <w:pPr>
        <w:pStyle w:val="Code0"/>
      </w:pPr>
      <w:r w:rsidRPr="00043180">
        <w:rPr>
          <w:b/>
          <w:sz w:val="24"/>
          <w:szCs w:val="24"/>
        </w:rPr>
        <w:lastRenderedPageBreak/>
        <w:t>package</w:t>
      </w:r>
      <w:r>
        <w:t xml:space="preserve"> Threat-risk-conceptual-model::Generic Concepts::Actor Relationships</w:t>
      </w:r>
    </w:p>
    <w:p w14:paraId="3D17E4AE" w14:textId="77777777" w:rsidR="00901B1C" w:rsidRDefault="00901B1C" w:rsidP="00901B1C">
      <w:pPr>
        <w:pStyle w:val="Heading5"/>
        <w:spacing w:after="0"/>
      </w:pPr>
      <w:r>
        <w:t>Association Ends</w:t>
      </w:r>
    </w:p>
    <w:p w14:paraId="58ACBA61" w14:textId="77777777" w:rsidR="00901B1C" w:rsidRDefault="00901B1C" w:rsidP="00901B1C">
      <w:pPr>
        <w:ind w:firstLine="720"/>
      </w:pPr>
      <w:r>
        <w:rPr>
          <w:noProof/>
        </w:rPr>
        <w:drawing>
          <wp:inline distT="0" distB="0" distL="0" distR="0" wp14:anchorId="0282804A" wp14:editId="63804928">
            <wp:extent cx="152400" cy="152400"/>
            <wp:effectExtent l="0" t="0" r="0" b="0"/>
            <wp:docPr id="516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governs region</w:t>
      </w:r>
      <w:r>
        <w:rPr>
          <w:rFonts w:cs="Arial"/>
        </w:rPr>
        <w:fldChar w:fldCharType="begin"/>
      </w:r>
      <w:r>
        <w:instrText>XE"</w:instrText>
      </w:r>
      <w:r w:rsidRPr="00413D75">
        <w:rPr>
          <w:rFonts w:cs="Arial"/>
        </w:rPr>
        <w:instrText>governs region</w:instrText>
      </w:r>
      <w:r>
        <w:instrText>"</w:instrText>
      </w:r>
      <w:r>
        <w:rPr>
          <w:rFonts w:cs="Arial"/>
        </w:rPr>
        <w:fldChar w:fldCharType="end"/>
      </w:r>
      <w:r>
        <w:t xml:space="preserve"> : </w:t>
      </w:r>
      <w:hyperlink w:anchor="_2479b777d3d475e3a39cc8b2ab75f4a2" w:history="1">
        <w:r>
          <w:rPr>
            <w:rStyle w:val="Hyperlink"/>
          </w:rPr>
          <w:t>Geopolitical Region</w:t>
        </w:r>
      </w:hyperlink>
      <w:r>
        <w:t xml:space="preserve"> [1..*]   </w:t>
      </w:r>
      <w:r w:rsidRPr="00833C5F">
        <w:rPr>
          <w:i/>
        </w:rPr>
        <w:t>Redefines</w:t>
      </w:r>
      <w:r>
        <w:t xml:space="preserve">: identifies: </w:t>
      </w:r>
      <w:hyperlink w:anchor="_13f9005c9106d00d7131680982c2727a" w:history="1">
        <w:r>
          <w:rPr>
            <w:rStyle w:val="Hyperlink"/>
          </w:rPr>
          <w:t>Entity</w:t>
        </w:r>
      </w:hyperlink>
      <w:r>
        <w:rPr>
          <w:rStyle w:val="Hyperlink"/>
        </w:rPr>
        <w:t xml:space="preserve">   </w:t>
      </w:r>
      <w:r>
        <w:t xml:space="preserve"> </w:t>
      </w:r>
    </w:p>
    <w:p w14:paraId="75770CE7" w14:textId="77777777" w:rsidR="00901B1C" w:rsidRDefault="00901B1C" w:rsidP="00901B1C">
      <w:pPr>
        <w:pStyle w:val="BodyText"/>
      </w:pPr>
      <w:r>
        <w:t>Region governed by a geopolitical authority.</w:t>
      </w:r>
    </w:p>
    <w:p w14:paraId="7336E8CF" w14:textId="77777777" w:rsidR="00901B1C" w:rsidRDefault="00901B1C" w:rsidP="00901B1C">
      <w:pPr>
        <w:ind w:firstLine="720"/>
      </w:pPr>
      <w:r>
        <w:rPr>
          <w:noProof/>
        </w:rPr>
        <w:drawing>
          <wp:inline distT="0" distB="0" distL="0" distR="0" wp14:anchorId="4B837F2A" wp14:editId="0EB253DD">
            <wp:extent cx="152400" cy="152400"/>
            <wp:effectExtent l="0" t="0" r="0" b="0"/>
            <wp:docPr id="5161"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is governed by</w:t>
      </w:r>
      <w:r>
        <w:rPr>
          <w:rFonts w:cs="Arial"/>
        </w:rPr>
        <w:fldChar w:fldCharType="begin"/>
      </w:r>
      <w:r>
        <w:instrText>XE"</w:instrText>
      </w:r>
      <w:r w:rsidRPr="00413D75">
        <w:rPr>
          <w:rFonts w:cs="Arial"/>
        </w:rPr>
        <w:instrText>is governed by</w:instrText>
      </w:r>
      <w:r>
        <w:instrText>"</w:instrText>
      </w:r>
      <w:r>
        <w:rPr>
          <w:rFonts w:cs="Arial"/>
        </w:rPr>
        <w:fldChar w:fldCharType="end"/>
      </w:r>
      <w:r>
        <w:t xml:space="preserve"> : </w:t>
      </w:r>
      <w:hyperlink w:anchor="_f8c7ea73106119bc8dc333241f07b2c1" w:history="1">
        <w:r>
          <w:rPr>
            <w:rStyle w:val="Hyperlink"/>
          </w:rPr>
          <w:t>Geopolitical Entity</w:t>
        </w:r>
      </w:hyperlink>
      <w:r>
        <w:t xml:space="preserve"> [*]   </w:t>
      </w:r>
      <w:r w:rsidRPr="00833C5F">
        <w:rPr>
          <w:i/>
        </w:rPr>
        <w:t>Redefines</w:t>
      </w:r>
      <w:r>
        <w:t xml:space="preserve">: identifies: </w:t>
      </w:r>
      <w:hyperlink w:anchor="_13f9005c9106d00d7131680982c2727a" w:history="1">
        <w:r>
          <w:rPr>
            <w:rStyle w:val="Hyperlink"/>
          </w:rPr>
          <w:t>Entity</w:t>
        </w:r>
      </w:hyperlink>
      <w:r>
        <w:rPr>
          <w:rStyle w:val="Hyperlink"/>
        </w:rPr>
        <w:t xml:space="preserve">   </w:t>
      </w:r>
      <w:r>
        <w:t xml:space="preserve"> </w:t>
      </w:r>
    </w:p>
    <w:p w14:paraId="1C8E46CF" w14:textId="77777777" w:rsidR="00901B1C" w:rsidRDefault="00901B1C" w:rsidP="00901B1C">
      <w:pPr>
        <w:pStyle w:val="BodyText"/>
      </w:pPr>
      <w:r>
        <w:t>A governing authority for a region.</w:t>
      </w:r>
    </w:p>
    <w:p w14:paraId="193F458C" w14:textId="77777777" w:rsidR="00901B1C" w:rsidRDefault="00901B1C" w:rsidP="00901B1C"/>
    <w:p w14:paraId="2B5BD73D" w14:textId="77777777" w:rsidR="00901B1C" w:rsidRDefault="00901B1C" w:rsidP="00901B1C">
      <w:pPr>
        <w:pStyle w:val="Heading3"/>
        <w:spacing w:after="0"/>
        <w:ind w:left="1080"/>
      </w:pPr>
      <w:bookmarkStart w:id="562" w:name="_9d2b01ccd289c27534fb300502aa1fb6"/>
      <w:bookmarkStart w:id="563" w:name="_Toc451802694"/>
      <w:r>
        <w:t>Class State Identifier</w:t>
      </w:r>
      <w:bookmarkEnd w:id="562"/>
      <w:bookmarkEnd w:id="563"/>
      <w:r w:rsidRPr="003A31EC">
        <w:rPr>
          <w:rFonts w:cs="Arial"/>
        </w:rPr>
        <w:t xml:space="preserve"> </w:t>
      </w:r>
      <w:r>
        <w:rPr>
          <w:rFonts w:cs="Arial"/>
        </w:rPr>
        <w:fldChar w:fldCharType="begin"/>
      </w:r>
      <w:r>
        <w:instrText>XE"</w:instrText>
      </w:r>
      <w:r w:rsidRPr="00413D75">
        <w:rPr>
          <w:rFonts w:cs="Arial"/>
        </w:rPr>
        <w:instrText>State Identifier</w:instrText>
      </w:r>
      <w:r>
        <w:instrText>"</w:instrText>
      </w:r>
      <w:r>
        <w:rPr>
          <w:rFonts w:cs="Arial"/>
        </w:rPr>
        <w:fldChar w:fldCharType="end"/>
      </w:r>
    </w:p>
    <w:p w14:paraId="7D5D0EA8" w14:textId="77777777" w:rsidR="00901B1C" w:rsidRDefault="00901B1C" w:rsidP="00901B1C">
      <w:pPr>
        <w:pStyle w:val="BodyText"/>
      </w:pPr>
      <w:r>
        <w:t>An identification of a person based on a state-issued ID.[NIEM]</w:t>
      </w:r>
    </w:p>
    <w:p w14:paraId="76083884" w14:textId="77777777" w:rsidR="00901B1C" w:rsidRDefault="00901B1C" w:rsidP="00901B1C">
      <w:pPr>
        <w:pStyle w:val="Heading4"/>
        <w:numPr>
          <w:ilvl w:val="3"/>
          <w:numId w:val="1"/>
        </w:numPr>
        <w:spacing w:after="0"/>
      </w:pPr>
      <w:r>
        <w:t>Direct Supertypes</w:t>
      </w:r>
    </w:p>
    <w:p w14:paraId="346D18F7" w14:textId="77777777" w:rsidR="00901B1C" w:rsidRDefault="00901B1C" w:rsidP="00901B1C">
      <w:pPr>
        <w:ind w:left="360"/>
      </w:pPr>
      <w:hyperlink w:anchor="_f6657a6609e75ac86f0f6e8d8eb00780" w:history="1">
        <w:r>
          <w:rPr>
            <w:rStyle w:val="Hyperlink"/>
          </w:rPr>
          <w:t>Managed Actor Identifier</w:t>
        </w:r>
      </w:hyperlink>
    </w:p>
    <w:p w14:paraId="58637CB1" w14:textId="77777777" w:rsidR="00901B1C" w:rsidRDefault="00901B1C" w:rsidP="00901B1C">
      <w:pPr>
        <w:pStyle w:val="Code0"/>
      </w:pPr>
      <w:r w:rsidRPr="00043180">
        <w:rPr>
          <w:b/>
          <w:sz w:val="24"/>
          <w:szCs w:val="24"/>
        </w:rPr>
        <w:t>package</w:t>
      </w:r>
      <w:r>
        <w:t xml:space="preserve"> Threat-risk-conceptual-model::Generic Concepts::Actor Relationships</w:t>
      </w:r>
    </w:p>
    <w:p w14:paraId="7BB37EA5" w14:textId="77777777" w:rsidR="00901B1C" w:rsidRDefault="00901B1C" w:rsidP="00901B1C"/>
    <w:p w14:paraId="300E72CF" w14:textId="77777777" w:rsidR="00901B1C" w:rsidRDefault="00901B1C" w:rsidP="00901B1C">
      <w:pPr>
        <w:pStyle w:val="Heading3"/>
        <w:spacing w:after="0"/>
        <w:ind w:left="1080"/>
      </w:pPr>
      <w:bookmarkStart w:id="564" w:name="_38f9423a3faea1cf0194829cfbaf1293"/>
      <w:bookmarkStart w:id="565" w:name="_Toc451802695"/>
      <w:r>
        <w:t>Class Tax Identification</w:t>
      </w:r>
      <w:bookmarkEnd w:id="564"/>
      <w:bookmarkEnd w:id="565"/>
      <w:r w:rsidRPr="003A31EC">
        <w:rPr>
          <w:rFonts w:cs="Arial"/>
        </w:rPr>
        <w:t xml:space="preserve"> </w:t>
      </w:r>
      <w:r>
        <w:rPr>
          <w:rFonts w:cs="Arial"/>
        </w:rPr>
        <w:fldChar w:fldCharType="begin"/>
      </w:r>
      <w:r>
        <w:instrText>XE"</w:instrText>
      </w:r>
      <w:r w:rsidRPr="00413D75">
        <w:rPr>
          <w:rFonts w:cs="Arial"/>
        </w:rPr>
        <w:instrText>Tax Identification</w:instrText>
      </w:r>
      <w:r>
        <w:instrText>"</w:instrText>
      </w:r>
      <w:r>
        <w:rPr>
          <w:rFonts w:cs="Arial"/>
        </w:rPr>
        <w:fldChar w:fldCharType="end"/>
      </w:r>
    </w:p>
    <w:p w14:paraId="35573436" w14:textId="77777777" w:rsidR="00901B1C" w:rsidRDefault="00901B1C" w:rsidP="00901B1C">
      <w:pPr>
        <w:pStyle w:val="BodyText"/>
      </w:pPr>
      <w:r>
        <w:t>A tax identification assigned to a person or organization.</w:t>
      </w:r>
    </w:p>
    <w:p w14:paraId="6D7ABA41" w14:textId="77777777" w:rsidR="00901B1C" w:rsidRDefault="00901B1C" w:rsidP="00901B1C">
      <w:pPr>
        <w:pStyle w:val="Heading4"/>
        <w:numPr>
          <w:ilvl w:val="3"/>
          <w:numId w:val="1"/>
        </w:numPr>
        <w:spacing w:after="0"/>
      </w:pPr>
      <w:r>
        <w:t>Direct Supertypes</w:t>
      </w:r>
    </w:p>
    <w:p w14:paraId="18484A20" w14:textId="77777777" w:rsidR="00901B1C" w:rsidRDefault="00901B1C" w:rsidP="00901B1C">
      <w:pPr>
        <w:ind w:left="360"/>
      </w:pPr>
      <w:hyperlink w:anchor="_f6657a6609e75ac86f0f6e8d8eb00780" w:history="1">
        <w:r>
          <w:rPr>
            <w:rStyle w:val="Hyperlink"/>
          </w:rPr>
          <w:t>Managed Actor Identifier</w:t>
        </w:r>
      </w:hyperlink>
    </w:p>
    <w:p w14:paraId="28506081" w14:textId="77777777" w:rsidR="00901B1C" w:rsidRDefault="00901B1C" w:rsidP="00901B1C">
      <w:pPr>
        <w:pStyle w:val="Code0"/>
      </w:pPr>
      <w:r w:rsidRPr="00043180">
        <w:rPr>
          <w:b/>
          <w:sz w:val="24"/>
          <w:szCs w:val="24"/>
        </w:rPr>
        <w:t>package</w:t>
      </w:r>
      <w:r>
        <w:t xml:space="preserve"> Threat-risk-conceptual-model::Generic Concepts::Actor Relationships</w:t>
      </w:r>
    </w:p>
    <w:p w14:paraId="2E92F527" w14:textId="77777777" w:rsidR="00901B1C" w:rsidRDefault="00901B1C" w:rsidP="00901B1C"/>
    <w:p w14:paraId="56D3AD29" w14:textId="77777777" w:rsidR="00901B1C" w:rsidRDefault="00901B1C" w:rsidP="00901B1C">
      <w:pPr>
        <w:spacing w:after="200" w:line="276" w:lineRule="auto"/>
        <w:rPr>
          <w:b/>
          <w:bCs/>
          <w:color w:val="365F91"/>
          <w:sz w:val="40"/>
          <w:szCs w:val="40"/>
        </w:rPr>
      </w:pPr>
      <w:r>
        <w:br w:type="page"/>
      </w:r>
    </w:p>
    <w:p w14:paraId="11A6EF7D" w14:textId="77777777" w:rsidR="00901B1C" w:rsidRDefault="00901B1C" w:rsidP="00901B1C">
      <w:pPr>
        <w:pStyle w:val="Heading2"/>
      </w:pPr>
      <w:bookmarkStart w:id="566" w:name="_Toc451802696"/>
      <w:r>
        <w:t>Threat-risk-conceptual-model::Generic Concepts::Assessments</w:t>
      </w:r>
      <w:bookmarkEnd w:id="566"/>
    </w:p>
    <w:p w14:paraId="4C3E4FF9" w14:textId="77777777" w:rsidR="00901B1C" w:rsidRDefault="00901B1C" w:rsidP="00901B1C">
      <w:pPr>
        <w:pStyle w:val="BodyText"/>
      </w:pPr>
      <w:r>
        <w:t>Concepts relating to evaluation of an entity.</w:t>
      </w:r>
    </w:p>
    <w:p w14:paraId="0D8EDAD4" w14:textId="77777777" w:rsidR="00901B1C" w:rsidRDefault="00901B1C" w:rsidP="00901B1C">
      <w:pPr>
        <w:pStyle w:val="Heading3"/>
        <w:spacing w:after="0"/>
        <w:ind w:left="1080"/>
      </w:pPr>
      <w:bookmarkStart w:id="567" w:name="_Toc451802697"/>
      <w:r>
        <w:t>Diagram: Assessment</w:t>
      </w:r>
      <w:bookmarkEnd w:id="567"/>
    </w:p>
    <w:p w14:paraId="3C6DA28D" w14:textId="77777777" w:rsidR="00901B1C" w:rsidRDefault="00901B1C" w:rsidP="00901B1C">
      <w:pPr>
        <w:jc w:val="center"/>
        <w:rPr>
          <w:rFonts w:cs="Arial"/>
        </w:rPr>
      </w:pPr>
      <w:r>
        <w:rPr>
          <w:noProof/>
        </w:rPr>
        <w:drawing>
          <wp:inline distT="0" distB="0" distL="0" distR="0" wp14:anchorId="6A480473" wp14:editId="67DF8E56">
            <wp:extent cx="6188075" cy="3131769"/>
            <wp:effectExtent l="0" t="0" r="0" b="0"/>
            <wp:docPr id="5162" name="Picture 2060094459.emf" descr="20600944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2060094459.emf"/>
                    <pic:cNvPicPr/>
                  </pic:nvPicPr>
                  <pic:blipFill>
                    <a:blip r:embed="rId73" cstate="print"/>
                    <a:stretch>
                      <a:fillRect/>
                    </a:stretch>
                  </pic:blipFill>
                  <pic:spPr>
                    <a:xfrm>
                      <a:off x="0" y="0"/>
                      <a:ext cx="6188075" cy="3131769"/>
                    </a:xfrm>
                    <a:prstGeom prst="rect">
                      <a:avLst/>
                    </a:prstGeom>
                  </pic:spPr>
                </pic:pic>
              </a:graphicData>
            </a:graphic>
          </wp:inline>
        </w:drawing>
      </w:r>
    </w:p>
    <w:p w14:paraId="5501C327"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Assessment</w:t>
      </w:r>
    </w:p>
    <w:p w14:paraId="3FA89765" w14:textId="77777777" w:rsidR="00901B1C" w:rsidRDefault="00901B1C" w:rsidP="00901B1C">
      <w:pPr>
        <w:pStyle w:val="BodyText"/>
      </w:pPr>
      <w:r>
        <w:t>The evaluation or estimation of the nature, quality, or ability of someone or something.</w:t>
      </w:r>
    </w:p>
    <w:p w14:paraId="41C4CA91" w14:textId="77777777" w:rsidR="00901B1C" w:rsidRDefault="00901B1C" w:rsidP="00901B1C">
      <w:r>
        <w:t xml:space="preserve"> </w:t>
      </w:r>
    </w:p>
    <w:p w14:paraId="359C0474" w14:textId="77777777" w:rsidR="00901B1C" w:rsidRDefault="00901B1C" w:rsidP="00901B1C"/>
    <w:p w14:paraId="3D639F92" w14:textId="77777777" w:rsidR="00901B1C" w:rsidRDefault="00901B1C" w:rsidP="00901B1C">
      <w:pPr>
        <w:pStyle w:val="Heading3"/>
        <w:spacing w:after="0"/>
        <w:ind w:left="1080"/>
      </w:pPr>
      <w:bookmarkStart w:id="568" w:name="_058d45ec272aef64681c6a25b28a78ae"/>
      <w:bookmarkStart w:id="569" w:name="_Toc451802698"/>
      <w:r>
        <w:t>Class Assessed Entity</w:t>
      </w:r>
      <w:bookmarkEnd w:id="568"/>
      <w:bookmarkEnd w:id="569"/>
      <w:r w:rsidRPr="003A31EC">
        <w:rPr>
          <w:rFonts w:cs="Arial"/>
        </w:rPr>
        <w:t xml:space="preserve"> </w:t>
      </w:r>
      <w:r>
        <w:rPr>
          <w:rFonts w:cs="Arial"/>
        </w:rPr>
        <w:fldChar w:fldCharType="begin"/>
      </w:r>
      <w:r>
        <w:instrText>XE"</w:instrText>
      </w:r>
      <w:r w:rsidRPr="00413D75">
        <w:rPr>
          <w:rFonts w:cs="Arial"/>
        </w:rPr>
        <w:instrText>Assessed Entity</w:instrText>
      </w:r>
      <w:r>
        <w:instrText>"</w:instrText>
      </w:r>
      <w:r>
        <w:rPr>
          <w:rFonts w:cs="Arial"/>
        </w:rPr>
        <w:fldChar w:fldCharType="end"/>
      </w:r>
    </w:p>
    <w:p w14:paraId="31ED7E2E" w14:textId="77777777" w:rsidR="00901B1C" w:rsidRDefault="00901B1C" w:rsidP="00901B1C">
      <w:pPr>
        <w:pStyle w:val="BodyText"/>
      </w:pPr>
      <w:r>
        <w:t>Role of an entity that is assessed.</w:t>
      </w:r>
    </w:p>
    <w:p w14:paraId="7F0E71E4" w14:textId="77777777" w:rsidR="00901B1C" w:rsidRDefault="00901B1C" w:rsidP="00901B1C">
      <w:pPr>
        <w:pStyle w:val="Heading4"/>
        <w:numPr>
          <w:ilvl w:val="3"/>
          <w:numId w:val="1"/>
        </w:numPr>
        <w:spacing w:after="0"/>
      </w:pPr>
      <w:r>
        <w:t>Direct Supertypes</w:t>
      </w:r>
    </w:p>
    <w:p w14:paraId="68342718" w14:textId="77777777" w:rsidR="00901B1C" w:rsidRDefault="00901B1C" w:rsidP="00901B1C">
      <w:pPr>
        <w:ind w:left="360"/>
      </w:pPr>
      <w:hyperlink w:anchor="_13f9005c9106d00d7131680982c2727a" w:history="1">
        <w:r>
          <w:rPr>
            <w:rStyle w:val="Hyperlink"/>
          </w:rPr>
          <w:t>Entity</w:t>
        </w:r>
      </w:hyperlink>
    </w:p>
    <w:p w14:paraId="33CCB9E2" w14:textId="77777777" w:rsidR="00901B1C" w:rsidRDefault="00901B1C" w:rsidP="00901B1C">
      <w:pPr>
        <w:pStyle w:val="Code0"/>
      </w:pPr>
      <w:r w:rsidRPr="00043180">
        <w:rPr>
          <w:b/>
          <w:sz w:val="24"/>
          <w:szCs w:val="24"/>
        </w:rPr>
        <w:t>package</w:t>
      </w:r>
      <w:r>
        <w:t xml:space="preserve"> Threat-risk-conceptual-model::Generic Concepts::Assessments</w:t>
      </w:r>
    </w:p>
    <w:p w14:paraId="5003D7BC" w14:textId="77777777" w:rsidR="00901B1C" w:rsidRDefault="00901B1C" w:rsidP="00901B1C">
      <w:pPr>
        <w:pStyle w:val="Heading4"/>
        <w:numPr>
          <w:ilvl w:val="3"/>
          <w:numId w:val="1"/>
        </w:numPr>
        <w:spacing w:after="0"/>
      </w:pPr>
      <w:r>
        <w:t>Associations</w:t>
      </w:r>
    </w:p>
    <w:p w14:paraId="3E782FD2" w14:textId="77777777" w:rsidR="00901B1C" w:rsidRDefault="00901B1C" w:rsidP="00901B1C">
      <w:pPr>
        <w:ind w:left="605" w:hanging="245"/>
      </w:pPr>
      <w:r>
        <w:rPr>
          <w:noProof/>
        </w:rPr>
        <w:drawing>
          <wp:inline distT="0" distB="0" distL="0" distR="0" wp14:anchorId="06645BED" wp14:editId="53274F0A">
            <wp:extent cx="152400" cy="152400"/>
            <wp:effectExtent l="0" t="0" r="0" b="0"/>
            <wp:docPr id="5163"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assessed by</w:t>
      </w:r>
      <w:r>
        <w:rPr>
          <w:rFonts w:cs="Arial"/>
        </w:rPr>
        <w:fldChar w:fldCharType="begin"/>
      </w:r>
      <w:r>
        <w:instrText>XE"</w:instrText>
      </w:r>
      <w:r w:rsidRPr="00413D75">
        <w:rPr>
          <w:rFonts w:cs="Arial"/>
        </w:rPr>
        <w:instrText>assessed by</w:instrText>
      </w:r>
      <w:r>
        <w:instrText>"</w:instrText>
      </w:r>
      <w:r>
        <w:rPr>
          <w:rFonts w:cs="Arial"/>
        </w:rPr>
        <w:fldChar w:fldCharType="end"/>
      </w:r>
      <w:r>
        <w:t xml:space="preserve"> : </w:t>
      </w:r>
      <w:hyperlink w:anchor="_810fb326e2f925bfeb5f8b116e81bd0d" w:history="1">
        <w:r>
          <w:rPr>
            <w:rStyle w:val="Hyperlink"/>
          </w:rPr>
          <w:t>Assessment Activity</w:t>
        </w:r>
      </w:hyperlink>
      <w:r>
        <w:t xml:space="preserve"> [*]   </w:t>
      </w:r>
      <w:r w:rsidRPr="00833C5F">
        <w:rPr>
          <w:i/>
        </w:rPr>
        <w:t>Subsets</w:t>
      </w:r>
      <w:r>
        <w:t>: involved in:</w:t>
      </w:r>
      <w:hyperlink w:anchor="_63104765cd42c5f76cf72fdc4ed90397" w:history="1">
        <w:r>
          <w:rPr>
            <w:rStyle w:val="Hyperlink"/>
          </w:rPr>
          <w:t>Situation</w:t>
        </w:r>
      </w:hyperlink>
      <w:r>
        <w:rPr>
          <w:rStyle w:val="Hyperlink"/>
        </w:rPr>
        <w:t xml:space="preserve"> </w:t>
      </w:r>
      <w:r>
        <w:t xml:space="preserve">   </w:t>
      </w:r>
    </w:p>
    <w:p w14:paraId="23CF740A" w14:textId="77777777" w:rsidR="00901B1C" w:rsidRDefault="00901B1C" w:rsidP="00901B1C">
      <w:pPr>
        <w:pStyle w:val="BodyText"/>
      </w:pPr>
      <w:r>
        <w:t>Entity performing an assessment.</w:t>
      </w:r>
    </w:p>
    <w:p w14:paraId="68A37AEC" w14:textId="77777777" w:rsidR="00901B1C" w:rsidRDefault="00901B1C" w:rsidP="00901B1C">
      <w:pPr>
        <w:ind w:left="605" w:hanging="245"/>
      </w:pPr>
      <w:r>
        <w:rPr>
          <w:noProof/>
        </w:rPr>
        <w:drawing>
          <wp:inline distT="0" distB="0" distL="0" distR="0" wp14:anchorId="26101876" wp14:editId="52873AF0">
            <wp:extent cx="152400" cy="152400"/>
            <wp:effectExtent l="0" t="0" r="0" b="0"/>
            <wp:docPr id="516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assessment</w:t>
      </w:r>
      <w:r>
        <w:rPr>
          <w:rFonts w:cs="Arial"/>
        </w:rPr>
        <w:fldChar w:fldCharType="begin"/>
      </w:r>
      <w:r>
        <w:instrText>XE"</w:instrText>
      </w:r>
      <w:r w:rsidRPr="00413D75">
        <w:rPr>
          <w:rFonts w:cs="Arial"/>
        </w:rPr>
        <w:instrText>has assessment</w:instrText>
      </w:r>
      <w:r>
        <w:instrText>"</w:instrText>
      </w:r>
      <w:r>
        <w:rPr>
          <w:rFonts w:cs="Arial"/>
        </w:rPr>
        <w:fldChar w:fldCharType="end"/>
      </w:r>
      <w:r>
        <w:t xml:space="preserve"> : </w:t>
      </w:r>
      <w:hyperlink w:anchor="_cd49389d365741a6ec4228e00b227b5a" w:history="1">
        <w:r>
          <w:rPr>
            <w:rStyle w:val="Hyperlink"/>
          </w:rPr>
          <w:t>Assessment Report</w:t>
        </w:r>
      </w:hyperlink>
      <w:r>
        <w:t xml:space="preserve"> [*]   </w:t>
      </w:r>
      <w:r w:rsidRPr="00833C5F">
        <w:rPr>
          <w:i/>
        </w:rPr>
        <w:t>Subsets</w:t>
      </w:r>
      <w:r>
        <w:t>: described by:</w:t>
      </w:r>
      <w:hyperlink w:anchor="_8aeba8eff36a737872d124faf2a260e2" w:history="1">
        <w:r>
          <w:rPr>
            <w:rStyle w:val="Hyperlink"/>
          </w:rPr>
          <w:t>Information Object</w:t>
        </w:r>
      </w:hyperlink>
      <w:r>
        <w:rPr>
          <w:rStyle w:val="Hyperlink"/>
        </w:rPr>
        <w:t xml:space="preserve"> </w:t>
      </w:r>
      <w:r>
        <w:t xml:space="preserve">   </w:t>
      </w:r>
    </w:p>
    <w:p w14:paraId="62AFA106" w14:textId="77777777" w:rsidR="00901B1C" w:rsidRDefault="00901B1C" w:rsidP="00901B1C">
      <w:pPr>
        <w:pStyle w:val="BodyText"/>
      </w:pPr>
      <w:r>
        <w:t>Assessments of an entity.</w:t>
      </w:r>
    </w:p>
    <w:p w14:paraId="06C15599" w14:textId="77777777" w:rsidR="00901B1C" w:rsidRDefault="00901B1C" w:rsidP="00901B1C"/>
    <w:p w14:paraId="41FD9012" w14:textId="77777777" w:rsidR="00901B1C" w:rsidRDefault="00901B1C" w:rsidP="00901B1C">
      <w:pPr>
        <w:pStyle w:val="Heading3"/>
        <w:spacing w:after="0"/>
        <w:ind w:left="1080"/>
      </w:pPr>
      <w:bookmarkStart w:id="570" w:name="_810fb326e2f925bfeb5f8b116e81bd0d"/>
      <w:bookmarkStart w:id="571" w:name="_Toc451802699"/>
      <w:r>
        <w:t>Class Assessment Activity</w:t>
      </w:r>
      <w:bookmarkEnd w:id="570"/>
      <w:bookmarkEnd w:id="571"/>
      <w:r w:rsidRPr="003A31EC">
        <w:rPr>
          <w:rFonts w:cs="Arial"/>
        </w:rPr>
        <w:t xml:space="preserve"> </w:t>
      </w:r>
      <w:r>
        <w:rPr>
          <w:rFonts w:cs="Arial"/>
        </w:rPr>
        <w:fldChar w:fldCharType="begin"/>
      </w:r>
      <w:r>
        <w:instrText>XE"</w:instrText>
      </w:r>
      <w:r w:rsidRPr="00413D75">
        <w:rPr>
          <w:rFonts w:cs="Arial"/>
        </w:rPr>
        <w:instrText>Assessment Activity</w:instrText>
      </w:r>
      <w:r>
        <w:instrText>"</w:instrText>
      </w:r>
      <w:r>
        <w:rPr>
          <w:rFonts w:cs="Arial"/>
        </w:rPr>
        <w:fldChar w:fldCharType="end"/>
      </w:r>
    </w:p>
    <w:p w14:paraId="6275ABC7" w14:textId="77777777" w:rsidR="00901B1C" w:rsidRDefault="00901B1C" w:rsidP="00901B1C">
      <w:pPr>
        <w:pStyle w:val="BodyText"/>
      </w:pPr>
      <w:r>
        <w:t>The act of evaluating or estimating the nature, ability, or quality of something.</w:t>
      </w:r>
    </w:p>
    <w:p w14:paraId="378CD2F0" w14:textId="0696CE51" w:rsidR="00901B1C" w:rsidRDefault="00901B1C" w:rsidP="00901B1C">
      <w:pPr>
        <w:pStyle w:val="BodyText"/>
      </w:pPr>
      <w:r>
        <w:t>An evaluation, appraisal, or assessment of something or someone.[NIEM]</w:t>
      </w:r>
    </w:p>
    <w:p w14:paraId="30851735" w14:textId="77777777" w:rsidR="00901B1C" w:rsidRDefault="00901B1C" w:rsidP="00901B1C">
      <w:pPr>
        <w:pStyle w:val="Heading4"/>
        <w:numPr>
          <w:ilvl w:val="3"/>
          <w:numId w:val="1"/>
        </w:numPr>
        <w:spacing w:after="0"/>
      </w:pPr>
      <w:r>
        <w:t>Direct Supertypes</w:t>
      </w:r>
    </w:p>
    <w:p w14:paraId="7CD813CF" w14:textId="77777777" w:rsidR="00901B1C" w:rsidRDefault="00901B1C" w:rsidP="00901B1C">
      <w:pPr>
        <w:ind w:left="360"/>
      </w:pPr>
      <w:hyperlink w:anchor="_fb06e097d35e72980035cfd1bc9106cb" w:history="1">
        <w:r>
          <w:rPr>
            <w:rStyle w:val="Hyperlink"/>
          </w:rPr>
          <w:t>Activity</w:t>
        </w:r>
      </w:hyperlink>
      <w:r>
        <w:t xml:space="preserve">, </w:t>
      </w:r>
      <w:hyperlink w:anchor="_ac3f6698c44ff4ba2097a6741738a3e1" w:history="1">
        <w:r>
          <w:rPr>
            <w:rStyle w:val="Hyperlink"/>
          </w:rPr>
          <w:t>Information Action</w:t>
        </w:r>
      </w:hyperlink>
    </w:p>
    <w:p w14:paraId="087CD7F3" w14:textId="77777777" w:rsidR="00901B1C" w:rsidRDefault="00901B1C" w:rsidP="00901B1C">
      <w:pPr>
        <w:pStyle w:val="Code0"/>
      </w:pPr>
      <w:r w:rsidRPr="00043180">
        <w:rPr>
          <w:b/>
          <w:sz w:val="24"/>
          <w:szCs w:val="24"/>
        </w:rPr>
        <w:t>package</w:t>
      </w:r>
      <w:r>
        <w:t xml:space="preserve"> Threat-risk-conceptual-model::Generic Concepts::Assessments</w:t>
      </w:r>
    </w:p>
    <w:p w14:paraId="3875408C" w14:textId="77777777" w:rsidR="00901B1C" w:rsidRDefault="00901B1C" w:rsidP="00901B1C">
      <w:pPr>
        <w:pStyle w:val="Heading4"/>
        <w:numPr>
          <w:ilvl w:val="3"/>
          <w:numId w:val="1"/>
        </w:numPr>
        <w:spacing w:after="0"/>
      </w:pPr>
      <w:r>
        <w:t>Associations</w:t>
      </w:r>
    </w:p>
    <w:p w14:paraId="053A0857" w14:textId="77777777" w:rsidR="00901B1C" w:rsidRDefault="00901B1C" w:rsidP="00901B1C">
      <w:pPr>
        <w:ind w:left="605" w:hanging="245"/>
      </w:pPr>
      <w:r>
        <w:rPr>
          <w:noProof/>
        </w:rPr>
        <w:drawing>
          <wp:inline distT="0" distB="0" distL="0" distR="0" wp14:anchorId="28ECDB63" wp14:editId="21A92269">
            <wp:extent cx="152400" cy="152400"/>
            <wp:effectExtent l="0" t="0" r="0" b="0"/>
            <wp:docPr id="5165"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cd49389d365741a6ec4228e00b227b5a" w:history="1">
        <w:r>
          <w:rPr>
            <w:rStyle w:val="Hyperlink"/>
          </w:rPr>
          <w:t>Assessment Report</w:t>
        </w:r>
      </w:hyperlink>
      <w:r>
        <w:t xml:space="preserve">   </w:t>
      </w:r>
      <w:r w:rsidRPr="00833C5F">
        <w:rPr>
          <w:i/>
        </w:rPr>
        <w:t>Subsets</w:t>
      </w:r>
      <w:r>
        <w:t>: acts on information:</w:t>
      </w:r>
      <w:hyperlink w:anchor="_8aeba8eff36a737872d124faf2a260e2" w:history="1">
        <w:r>
          <w:rPr>
            <w:rStyle w:val="Hyperlink"/>
          </w:rPr>
          <w:t>Information Object</w:t>
        </w:r>
      </w:hyperlink>
      <w:r>
        <w:rPr>
          <w:rStyle w:val="Hyperlink"/>
        </w:rPr>
        <w:t xml:space="preserve"> </w:t>
      </w:r>
      <w:r>
        <w:t xml:space="preserve">   </w:t>
      </w:r>
    </w:p>
    <w:p w14:paraId="1E5E9E0A" w14:textId="77777777" w:rsidR="00901B1C" w:rsidRDefault="00901B1C" w:rsidP="00901B1C">
      <w:pPr>
        <w:ind w:left="605" w:hanging="245"/>
      </w:pPr>
      <w:r>
        <w:rPr>
          <w:noProof/>
        </w:rPr>
        <w:drawing>
          <wp:inline distT="0" distB="0" distL="0" distR="0" wp14:anchorId="7099C785" wp14:editId="56882E0E">
            <wp:extent cx="152400" cy="152400"/>
            <wp:effectExtent l="0" t="0" r="0" b="0"/>
            <wp:docPr id="516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assesses</w:t>
      </w:r>
      <w:r>
        <w:rPr>
          <w:rFonts w:cs="Arial"/>
        </w:rPr>
        <w:fldChar w:fldCharType="begin"/>
      </w:r>
      <w:r>
        <w:instrText>XE"</w:instrText>
      </w:r>
      <w:r w:rsidRPr="00413D75">
        <w:rPr>
          <w:rFonts w:cs="Arial"/>
        </w:rPr>
        <w:instrText>assesses</w:instrText>
      </w:r>
      <w:r>
        <w:instrText>"</w:instrText>
      </w:r>
      <w:r>
        <w:rPr>
          <w:rFonts w:cs="Arial"/>
        </w:rPr>
        <w:fldChar w:fldCharType="end"/>
      </w:r>
      <w:r>
        <w:t xml:space="preserve"> : </w:t>
      </w:r>
      <w:hyperlink w:anchor="_058d45ec272aef64681c6a25b28a78ae" w:history="1">
        <w:r>
          <w:rPr>
            <w:rStyle w:val="Hyperlink"/>
          </w:rPr>
          <w:t>Assessed Entity</w:t>
        </w:r>
      </w:hyperlink>
      <w:r>
        <w:t xml:space="preserve">   </w:t>
      </w:r>
      <w:r w:rsidRPr="00833C5F">
        <w:rPr>
          <w:i/>
        </w:rPr>
        <w:t>Subsets</w:t>
      </w:r>
      <w:r>
        <w:t>: involves:</w:t>
      </w:r>
      <w:hyperlink w:anchor="_195976dea0d8187e1656ac43c072c070" w:history="1">
        <w:r>
          <w:rPr>
            <w:rStyle w:val="Hyperlink"/>
          </w:rPr>
          <w:t>Actor</w:t>
        </w:r>
      </w:hyperlink>
      <w:r>
        <w:rPr>
          <w:rStyle w:val="Hyperlink"/>
        </w:rPr>
        <w:t xml:space="preserve"> </w:t>
      </w:r>
      <w:r>
        <w:t xml:space="preserve">   </w:t>
      </w:r>
    </w:p>
    <w:p w14:paraId="2EE1B475" w14:textId="77777777" w:rsidR="00901B1C" w:rsidRDefault="00901B1C" w:rsidP="00901B1C">
      <w:pPr>
        <w:pStyle w:val="BodyText"/>
      </w:pPr>
      <w:r>
        <w:t>Entity assessed by an assessment activity</w:t>
      </w:r>
    </w:p>
    <w:p w14:paraId="23D4C9A4" w14:textId="77777777" w:rsidR="00901B1C" w:rsidRDefault="00901B1C" w:rsidP="00901B1C"/>
    <w:p w14:paraId="354869F4" w14:textId="77777777" w:rsidR="00901B1C" w:rsidRDefault="00901B1C" w:rsidP="00901B1C">
      <w:pPr>
        <w:pStyle w:val="Heading3"/>
        <w:spacing w:after="0"/>
        <w:ind w:left="1080"/>
      </w:pPr>
      <w:bookmarkStart w:id="572" w:name="_cd49389d365741a6ec4228e00b227b5a"/>
      <w:bookmarkStart w:id="573" w:name="_Toc451802700"/>
      <w:r>
        <w:t>Class Assessment Report</w:t>
      </w:r>
      <w:bookmarkEnd w:id="572"/>
      <w:bookmarkEnd w:id="573"/>
      <w:r w:rsidRPr="003A31EC">
        <w:rPr>
          <w:rFonts w:cs="Arial"/>
        </w:rPr>
        <w:t xml:space="preserve"> </w:t>
      </w:r>
      <w:r>
        <w:rPr>
          <w:rFonts w:cs="Arial"/>
        </w:rPr>
        <w:fldChar w:fldCharType="begin"/>
      </w:r>
      <w:r>
        <w:instrText>XE"</w:instrText>
      </w:r>
      <w:r w:rsidRPr="00413D75">
        <w:rPr>
          <w:rFonts w:cs="Arial"/>
        </w:rPr>
        <w:instrText>Assessment Report</w:instrText>
      </w:r>
      <w:r>
        <w:instrText>"</w:instrText>
      </w:r>
      <w:r>
        <w:rPr>
          <w:rFonts w:cs="Arial"/>
        </w:rPr>
        <w:fldChar w:fldCharType="end"/>
      </w:r>
    </w:p>
    <w:p w14:paraId="36157328" w14:textId="77777777" w:rsidR="00901B1C" w:rsidRDefault="00901B1C" w:rsidP="00901B1C">
      <w:pPr>
        <w:pStyle w:val="BodyText"/>
      </w:pPr>
      <w:r>
        <w:t>The evaluation or estimation of the nature, quality, or ability of someone or something.</w:t>
      </w:r>
    </w:p>
    <w:p w14:paraId="6FEFA43D" w14:textId="77777777" w:rsidR="00901B1C" w:rsidRDefault="00901B1C" w:rsidP="00901B1C">
      <w:pPr>
        <w:pStyle w:val="Heading4"/>
        <w:numPr>
          <w:ilvl w:val="3"/>
          <w:numId w:val="1"/>
        </w:numPr>
        <w:spacing w:after="0"/>
      </w:pPr>
      <w:r>
        <w:t>Direct Supertypes</w:t>
      </w:r>
    </w:p>
    <w:p w14:paraId="577CA8C7" w14:textId="77777777" w:rsidR="00901B1C" w:rsidRDefault="00901B1C" w:rsidP="00901B1C">
      <w:pPr>
        <w:ind w:left="360"/>
      </w:pPr>
      <w:hyperlink w:anchor="_51034cda14e23fa7d96e72528759cd17" w:history="1">
        <w:r>
          <w:rPr>
            <w:rStyle w:val="Hyperlink"/>
          </w:rPr>
          <w:t>Report</w:t>
        </w:r>
      </w:hyperlink>
    </w:p>
    <w:p w14:paraId="6463B46E" w14:textId="77777777" w:rsidR="00901B1C" w:rsidRDefault="00901B1C" w:rsidP="00901B1C">
      <w:pPr>
        <w:pStyle w:val="Code0"/>
      </w:pPr>
      <w:r w:rsidRPr="00043180">
        <w:rPr>
          <w:b/>
          <w:sz w:val="24"/>
          <w:szCs w:val="24"/>
        </w:rPr>
        <w:t>package</w:t>
      </w:r>
      <w:r>
        <w:t xml:space="preserve"> Threat-risk-conceptual-model::Generic Concepts::Assessments</w:t>
      </w:r>
    </w:p>
    <w:p w14:paraId="600DCD81" w14:textId="77777777" w:rsidR="00901B1C" w:rsidRDefault="00901B1C" w:rsidP="00901B1C">
      <w:pPr>
        <w:pStyle w:val="Heading4"/>
        <w:numPr>
          <w:ilvl w:val="3"/>
          <w:numId w:val="1"/>
        </w:numPr>
        <w:spacing w:after="0"/>
      </w:pPr>
      <w:r>
        <w:t>Attributes</w:t>
      </w:r>
    </w:p>
    <w:p w14:paraId="0C91BD23" w14:textId="77777777" w:rsidR="00901B1C" w:rsidRDefault="00901B1C" w:rsidP="00901B1C">
      <w:pPr>
        <w:pStyle w:val="BodyText2"/>
      </w:pPr>
      <w:r>
        <w:rPr>
          <w:noProof/>
        </w:rPr>
        <w:drawing>
          <wp:inline distT="0" distB="0" distL="0" distR="0" wp14:anchorId="415BA8ED" wp14:editId="746C5DC4">
            <wp:extent cx="152400" cy="152400"/>
            <wp:effectExtent l="0" t="0" r="0" b="0"/>
            <wp:docPr id="5167"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assessment score</w:t>
      </w:r>
      <w:r>
        <w:rPr>
          <w:rFonts w:cs="Arial"/>
        </w:rPr>
        <w:fldChar w:fldCharType="begin"/>
      </w:r>
      <w:r>
        <w:instrText>XE"</w:instrText>
      </w:r>
      <w:r w:rsidRPr="00413D75">
        <w:rPr>
          <w:rFonts w:cs="Arial"/>
        </w:rPr>
        <w:instrText>assessment score</w:instrText>
      </w:r>
      <w:r>
        <w:instrText>"</w:instrText>
      </w:r>
      <w:r>
        <w:rPr>
          <w:rFonts w:cs="Arial"/>
        </w:rPr>
        <w:fldChar w:fldCharType="end"/>
      </w:r>
      <w:r>
        <w:t xml:space="preserve"> : </w:t>
      </w:r>
      <w:hyperlink w:anchor="_23c4326044009f885190c5ab985800db" w:history="1">
        <w:r>
          <w:rPr>
            <w:rStyle w:val="Hyperlink"/>
          </w:rPr>
          <w:t>Metric</w:t>
        </w:r>
      </w:hyperlink>
    </w:p>
    <w:p w14:paraId="4E119113" w14:textId="77777777" w:rsidR="00901B1C" w:rsidRDefault="00901B1C" w:rsidP="00901B1C">
      <w:pPr>
        <w:pStyle w:val="BodyText"/>
      </w:pPr>
      <w:r>
        <w:t>An evaluation score of an assessment.[NIEM]</w:t>
      </w:r>
    </w:p>
    <w:p w14:paraId="12F769EF" w14:textId="77777777" w:rsidR="00901B1C" w:rsidRDefault="00901B1C" w:rsidP="00901B1C">
      <w:pPr>
        <w:pStyle w:val="Heading4"/>
        <w:numPr>
          <w:ilvl w:val="3"/>
          <w:numId w:val="1"/>
        </w:numPr>
        <w:spacing w:after="0"/>
      </w:pPr>
      <w:r>
        <w:t>Associations</w:t>
      </w:r>
    </w:p>
    <w:p w14:paraId="38A7BC1C" w14:textId="77777777" w:rsidR="00901B1C" w:rsidRDefault="00901B1C" w:rsidP="00901B1C">
      <w:pPr>
        <w:ind w:left="605" w:hanging="245"/>
      </w:pPr>
      <w:r>
        <w:rPr>
          <w:noProof/>
        </w:rPr>
        <w:drawing>
          <wp:inline distT="0" distB="0" distL="0" distR="0" wp14:anchorId="7C5627F4" wp14:editId="1047B04F">
            <wp:extent cx="152400" cy="152400"/>
            <wp:effectExtent l="0" t="0" r="0" b="0"/>
            <wp:docPr id="516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810fb326e2f925bfeb5f8b116e81bd0d" w:history="1">
        <w:r>
          <w:rPr>
            <w:rStyle w:val="Hyperlink"/>
          </w:rPr>
          <w:t>Assessment Activity</w:t>
        </w:r>
      </w:hyperlink>
      <w:r>
        <w:t xml:space="preserve"> </w:t>
      </w:r>
    </w:p>
    <w:p w14:paraId="15E84030" w14:textId="77777777" w:rsidR="00901B1C" w:rsidRDefault="00901B1C" w:rsidP="00901B1C">
      <w:pPr>
        <w:ind w:left="605" w:hanging="245"/>
      </w:pPr>
      <w:r>
        <w:rPr>
          <w:noProof/>
        </w:rPr>
        <w:drawing>
          <wp:inline distT="0" distB="0" distL="0" distR="0" wp14:anchorId="29437322" wp14:editId="1BA4AE2E">
            <wp:extent cx="152400" cy="152400"/>
            <wp:effectExtent l="0" t="0" r="0" b="0"/>
            <wp:docPr id="5169"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assessment of</w:t>
      </w:r>
      <w:r>
        <w:rPr>
          <w:rFonts w:cs="Arial"/>
        </w:rPr>
        <w:fldChar w:fldCharType="begin"/>
      </w:r>
      <w:r>
        <w:instrText>XE"</w:instrText>
      </w:r>
      <w:r w:rsidRPr="00413D75">
        <w:rPr>
          <w:rFonts w:cs="Arial"/>
        </w:rPr>
        <w:instrText>assessment of</w:instrText>
      </w:r>
      <w:r>
        <w:instrText>"</w:instrText>
      </w:r>
      <w:r>
        <w:rPr>
          <w:rFonts w:cs="Arial"/>
        </w:rPr>
        <w:fldChar w:fldCharType="end"/>
      </w:r>
      <w:r>
        <w:t xml:space="preserve"> : </w:t>
      </w:r>
      <w:hyperlink w:anchor="_058d45ec272aef64681c6a25b28a78ae" w:history="1">
        <w:r>
          <w:rPr>
            <w:rStyle w:val="Hyperlink"/>
          </w:rPr>
          <w:t>Assessed Entity</w:t>
        </w:r>
      </w:hyperlink>
      <w:r>
        <w:t xml:space="preserve"> [1..*]   </w:t>
      </w:r>
      <w:r w:rsidRPr="00833C5F">
        <w:rPr>
          <w:i/>
        </w:rPr>
        <w:t>Subsets</w:t>
      </w:r>
      <w:r>
        <w:t>: describes:</w:t>
      </w:r>
      <w:hyperlink w:anchor="_3a4ff69ced5d7f7c66bb882997dea37e" w:history="1">
        <w:r>
          <w:rPr>
            <w:rStyle w:val="Hyperlink"/>
          </w:rPr>
          <w:t>Anything</w:t>
        </w:r>
      </w:hyperlink>
      <w:r>
        <w:rPr>
          <w:rStyle w:val="Hyperlink"/>
        </w:rPr>
        <w:t xml:space="preserve"> </w:t>
      </w:r>
      <w:r>
        <w:t xml:space="preserve">   </w:t>
      </w:r>
    </w:p>
    <w:p w14:paraId="09F325E4" w14:textId="77777777" w:rsidR="00901B1C" w:rsidRDefault="00901B1C" w:rsidP="00901B1C">
      <w:pPr>
        <w:pStyle w:val="BodyText"/>
      </w:pPr>
      <w:r>
        <w:t>Entity assessed by an assessment.</w:t>
      </w:r>
    </w:p>
    <w:p w14:paraId="500154FF" w14:textId="77777777" w:rsidR="00901B1C" w:rsidRDefault="00901B1C" w:rsidP="00901B1C"/>
    <w:p w14:paraId="5E26AB2D" w14:textId="77777777" w:rsidR="00901B1C" w:rsidRDefault="00901B1C" w:rsidP="00901B1C">
      <w:pPr>
        <w:spacing w:after="200" w:line="276" w:lineRule="auto"/>
        <w:rPr>
          <w:b/>
          <w:bCs/>
          <w:color w:val="365F91"/>
          <w:sz w:val="40"/>
          <w:szCs w:val="40"/>
        </w:rPr>
      </w:pPr>
      <w:r>
        <w:br w:type="page"/>
      </w:r>
    </w:p>
    <w:p w14:paraId="0C81D6CF" w14:textId="77777777" w:rsidR="00901B1C" w:rsidRDefault="00901B1C" w:rsidP="00901B1C">
      <w:pPr>
        <w:pStyle w:val="Heading2"/>
      </w:pPr>
      <w:bookmarkStart w:id="574" w:name="_Toc451802701"/>
      <w:r>
        <w:t>Threat-risk-conceptual-model::Generic Concepts::Capabilities</w:t>
      </w:r>
      <w:bookmarkEnd w:id="574"/>
    </w:p>
    <w:p w14:paraId="6C1A8788" w14:textId="77777777" w:rsidR="00901B1C" w:rsidRDefault="00901B1C" w:rsidP="00901B1C">
      <w:pPr>
        <w:pStyle w:val="BodyText"/>
      </w:pPr>
      <w:r>
        <w:t>Concepts relating to the capability of actors to have a desired effect.</w:t>
      </w:r>
    </w:p>
    <w:p w14:paraId="50CE5F6C" w14:textId="77777777" w:rsidR="00901B1C" w:rsidRDefault="00901B1C" w:rsidP="00901B1C">
      <w:pPr>
        <w:pStyle w:val="Heading3"/>
        <w:spacing w:after="0"/>
        <w:ind w:left="1080"/>
      </w:pPr>
      <w:bookmarkStart w:id="575" w:name="_Toc451802702"/>
      <w:r>
        <w:t>Diagram: Capability</w:t>
      </w:r>
      <w:bookmarkEnd w:id="575"/>
    </w:p>
    <w:p w14:paraId="182F852F" w14:textId="77777777" w:rsidR="00901B1C" w:rsidRDefault="00901B1C" w:rsidP="00901B1C">
      <w:pPr>
        <w:jc w:val="center"/>
        <w:rPr>
          <w:rFonts w:cs="Arial"/>
        </w:rPr>
      </w:pPr>
      <w:r>
        <w:rPr>
          <w:noProof/>
        </w:rPr>
        <w:drawing>
          <wp:inline distT="0" distB="0" distL="0" distR="0" wp14:anchorId="17BAD17C" wp14:editId="7503536B">
            <wp:extent cx="5781675" cy="4457700"/>
            <wp:effectExtent l="0" t="0" r="0" b="0"/>
            <wp:docPr id="5170" name="Picture -342625858.emf" descr="-34262585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342625858.emf"/>
                    <pic:cNvPicPr/>
                  </pic:nvPicPr>
                  <pic:blipFill>
                    <a:blip r:embed="rId74" cstate="print"/>
                    <a:stretch>
                      <a:fillRect/>
                    </a:stretch>
                  </pic:blipFill>
                  <pic:spPr>
                    <a:xfrm>
                      <a:off x="0" y="0"/>
                      <a:ext cx="5781675" cy="4457700"/>
                    </a:xfrm>
                    <a:prstGeom prst="rect">
                      <a:avLst/>
                    </a:prstGeom>
                  </pic:spPr>
                </pic:pic>
              </a:graphicData>
            </a:graphic>
          </wp:inline>
        </w:drawing>
      </w:r>
    </w:p>
    <w:p w14:paraId="72151278"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Capability</w:t>
      </w:r>
    </w:p>
    <w:p w14:paraId="2D7280DA" w14:textId="77777777" w:rsidR="00901B1C" w:rsidRDefault="00901B1C" w:rsidP="00901B1C">
      <w:r>
        <w:t xml:space="preserve"> </w:t>
      </w:r>
    </w:p>
    <w:p w14:paraId="1CC5FD65" w14:textId="77777777" w:rsidR="00901B1C" w:rsidRDefault="00901B1C" w:rsidP="00901B1C"/>
    <w:p w14:paraId="7296C921" w14:textId="77777777" w:rsidR="00901B1C" w:rsidRDefault="00901B1C" w:rsidP="00901B1C">
      <w:pPr>
        <w:pStyle w:val="Heading3"/>
        <w:spacing w:after="0"/>
        <w:ind w:left="1080"/>
      </w:pPr>
      <w:bookmarkStart w:id="576" w:name="_e48b8d427e308d0be37487d075b27c1f"/>
      <w:bookmarkStart w:id="577" w:name="_Toc451802703"/>
      <w:r>
        <w:t>Association Class Capability</w:t>
      </w:r>
      <w:bookmarkEnd w:id="576"/>
      <w:bookmarkEnd w:id="577"/>
      <w:r w:rsidRPr="003A31EC">
        <w:rPr>
          <w:rFonts w:cs="Arial"/>
        </w:rPr>
        <w:t xml:space="preserve"> </w:t>
      </w:r>
      <w:r>
        <w:rPr>
          <w:rFonts w:cs="Arial"/>
        </w:rPr>
        <w:fldChar w:fldCharType="begin"/>
      </w:r>
      <w:r>
        <w:instrText>XE"</w:instrText>
      </w:r>
      <w:r w:rsidRPr="00413D75">
        <w:rPr>
          <w:rFonts w:cs="Arial"/>
        </w:rPr>
        <w:instrText>Capability</w:instrText>
      </w:r>
      <w:r>
        <w:instrText>"</w:instrText>
      </w:r>
      <w:r>
        <w:rPr>
          <w:rFonts w:cs="Arial"/>
        </w:rPr>
        <w:fldChar w:fldCharType="end"/>
      </w:r>
    </w:p>
    <w:p w14:paraId="1DAEF518" w14:textId="77777777" w:rsidR="00901B1C" w:rsidRDefault="00901B1C" w:rsidP="00901B1C">
      <w:pPr>
        <w:pStyle w:val="BodyText"/>
      </w:pPr>
      <w:r>
        <w:t>A capability is the ability of an actor to have an effect by enacting a process</w:t>
      </w:r>
    </w:p>
    <w:p w14:paraId="5BFD682B" w14:textId="77777777" w:rsidR="00901B1C" w:rsidRDefault="00901B1C" w:rsidP="00901B1C">
      <w:pPr>
        <w:pStyle w:val="Heading4"/>
        <w:numPr>
          <w:ilvl w:val="3"/>
          <w:numId w:val="1"/>
        </w:numPr>
        <w:spacing w:after="0"/>
      </w:pPr>
      <w:r>
        <w:t>Direct Supertypes</w:t>
      </w:r>
    </w:p>
    <w:p w14:paraId="23921A48" w14:textId="77777777" w:rsidR="00901B1C" w:rsidRDefault="00901B1C" w:rsidP="00901B1C">
      <w:pPr>
        <w:ind w:left="360"/>
      </w:pPr>
      <w:hyperlink w:anchor="_0a7e812804f2213995cbeffe776b63fe" w:history="1">
        <w:r>
          <w:rPr>
            <w:rStyle w:val="Hyperlink"/>
          </w:rPr>
          <w:t>Ability</w:t>
        </w:r>
      </w:hyperlink>
    </w:p>
    <w:p w14:paraId="3706FBC5" w14:textId="77777777" w:rsidR="00901B1C" w:rsidRDefault="00901B1C" w:rsidP="00901B1C">
      <w:pPr>
        <w:pStyle w:val="Code0"/>
      </w:pPr>
      <w:r w:rsidRPr="00043180">
        <w:rPr>
          <w:b/>
          <w:sz w:val="24"/>
          <w:szCs w:val="24"/>
        </w:rPr>
        <w:t>package</w:t>
      </w:r>
      <w:r>
        <w:t xml:space="preserve"> Threat-risk-conceptual-model::Generic Concepts::Capabilities</w:t>
      </w:r>
    </w:p>
    <w:p w14:paraId="21F59693" w14:textId="77777777" w:rsidR="00901B1C" w:rsidRDefault="00901B1C" w:rsidP="00901B1C">
      <w:pPr>
        <w:pStyle w:val="Heading5"/>
        <w:spacing w:after="0"/>
      </w:pPr>
      <w:r>
        <w:lastRenderedPageBreak/>
        <w:t>Association Ends</w:t>
      </w:r>
    </w:p>
    <w:p w14:paraId="659E4F5B" w14:textId="77777777" w:rsidR="00901B1C" w:rsidRDefault="00901B1C" w:rsidP="00901B1C">
      <w:pPr>
        <w:ind w:firstLine="720"/>
      </w:pPr>
      <w:r>
        <w:rPr>
          <w:noProof/>
        </w:rPr>
        <w:drawing>
          <wp:inline distT="0" distB="0" distL="0" distR="0" wp14:anchorId="1BA413C1" wp14:editId="00968B8A">
            <wp:extent cx="152400" cy="152400"/>
            <wp:effectExtent l="0" t="0" r="0" b="0"/>
            <wp:docPr id="5171"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ability to</w:t>
      </w:r>
      <w:r>
        <w:rPr>
          <w:rFonts w:cs="Arial"/>
        </w:rPr>
        <w:fldChar w:fldCharType="begin"/>
      </w:r>
      <w:r>
        <w:instrText>XE"</w:instrText>
      </w:r>
      <w:r w:rsidRPr="00413D75">
        <w:rPr>
          <w:rFonts w:cs="Arial"/>
        </w:rPr>
        <w:instrText>has ability to</w:instrText>
      </w:r>
      <w:r>
        <w:instrText>"</w:instrText>
      </w:r>
      <w:r>
        <w:rPr>
          <w:rFonts w:cs="Arial"/>
        </w:rPr>
        <w:fldChar w:fldCharType="end"/>
      </w:r>
      <w:r>
        <w:t xml:space="preserve"> : </w:t>
      </w:r>
      <w:hyperlink w:anchor="_83d65b9404a78ed941a332943863e039" w:history="1">
        <w:r>
          <w:rPr>
            <w:rStyle w:val="Hyperlink"/>
          </w:rPr>
          <w:t>Process</w:t>
        </w:r>
      </w:hyperlink>
      <w:r>
        <w:t xml:space="preserve"> [*]   </w:t>
      </w:r>
      <w:r w:rsidRPr="00833C5F">
        <w:rPr>
          <w:i/>
        </w:rPr>
        <w:t>Subsets</w:t>
      </w:r>
      <w:r>
        <w:t>: describes:</w:t>
      </w:r>
      <w:hyperlink w:anchor="_3a4ff69ced5d7f7c66bb882997dea37e" w:history="1">
        <w:r>
          <w:rPr>
            <w:rStyle w:val="Hyperlink"/>
          </w:rPr>
          <w:t>Anything</w:t>
        </w:r>
      </w:hyperlink>
      <w:r>
        <w:rPr>
          <w:rStyle w:val="Hyperlink"/>
        </w:rPr>
        <w:t xml:space="preserve"> </w:t>
      </w:r>
      <w:r>
        <w:t xml:space="preserve">   </w:t>
      </w:r>
    </w:p>
    <w:p w14:paraId="05573A9E" w14:textId="77777777" w:rsidR="00901B1C" w:rsidRDefault="00901B1C" w:rsidP="00901B1C">
      <w:pPr>
        <w:pStyle w:val="BodyText"/>
      </w:pPr>
      <w:r>
        <w:t>The ability of an actor to perform a process.</w:t>
      </w:r>
    </w:p>
    <w:p w14:paraId="7E7069BB" w14:textId="77777777" w:rsidR="00901B1C" w:rsidRDefault="00901B1C" w:rsidP="00901B1C">
      <w:pPr>
        <w:ind w:firstLine="720"/>
      </w:pPr>
      <w:r>
        <w:rPr>
          <w:noProof/>
        </w:rPr>
        <w:drawing>
          <wp:inline distT="0" distB="0" distL="0" distR="0" wp14:anchorId="2A73D7FE" wp14:editId="39320138">
            <wp:extent cx="152400" cy="152400"/>
            <wp:effectExtent l="0" t="0" r="0" b="0"/>
            <wp:docPr id="5172"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capable performer</w:t>
      </w:r>
      <w:r>
        <w:rPr>
          <w:rFonts w:cs="Arial"/>
        </w:rPr>
        <w:fldChar w:fldCharType="begin"/>
      </w:r>
      <w:r>
        <w:instrText>XE"</w:instrText>
      </w:r>
      <w:r w:rsidRPr="00413D75">
        <w:rPr>
          <w:rFonts w:cs="Arial"/>
        </w:rPr>
        <w:instrText>has capable performer</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describes:</w:t>
      </w:r>
      <w:hyperlink w:anchor="_3a4ff69ced5d7f7c66bb882997dea37e" w:history="1">
        <w:r>
          <w:rPr>
            <w:rStyle w:val="Hyperlink"/>
          </w:rPr>
          <w:t>Anything</w:t>
        </w:r>
      </w:hyperlink>
      <w:r>
        <w:rPr>
          <w:rStyle w:val="Hyperlink"/>
        </w:rPr>
        <w:t xml:space="preserve"> </w:t>
      </w:r>
      <w:r>
        <w:t xml:space="preserve">   </w:t>
      </w:r>
    </w:p>
    <w:p w14:paraId="39951CD3" w14:textId="77777777" w:rsidR="00901B1C" w:rsidRDefault="00901B1C" w:rsidP="00901B1C">
      <w:pPr>
        <w:pStyle w:val="BodyText"/>
      </w:pPr>
      <w:r>
        <w:t>Actors capable of performing an process.</w:t>
      </w:r>
    </w:p>
    <w:p w14:paraId="287FA817" w14:textId="77777777" w:rsidR="00901B1C" w:rsidRDefault="00901B1C" w:rsidP="00901B1C"/>
    <w:p w14:paraId="4460413D" w14:textId="77777777" w:rsidR="00901B1C" w:rsidRDefault="00901B1C" w:rsidP="00901B1C">
      <w:pPr>
        <w:spacing w:after="200" w:line="276" w:lineRule="auto"/>
        <w:rPr>
          <w:b/>
          <w:bCs/>
          <w:color w:val="365F91"/>
          <w:sz w:val="40"/>
          <w:szCs w:val="40"/>
        </w:rPr>
      </w:pPr>
      <w:r>
        <w:br w:type="page"/>
      </w:r>
    </w:p>
    <w:p w14:paraId="3BB3948E" w14:textId="77777777" w:rsidR="00901B1C" w:rsidRDefault="00901B1C" w:rsidP="00901B1C">
      <w:pPr>
        <w:pStyle w:val="Heading2"/>
      </w:pPr>
      <w:bookmarkStart w:id="578" w:name="_Toc451802704"/>
      <w:r>
        <w:t>Threat-risk-conceptual-model::Generic Concepts::Composite Conditions</w:t>
      </w:r>
      <w:bookmarkEnd w:id="578"/>
    </w:p>
    <w:p w14:paraId="7356EBCB" w14:textId="77777777" w:rsidR="00901B1C" w:rsidRDefault="00901B1C" w:rsidP="00901B1C">
      <w:pPr>
        <w:pStyle w:val="BodyText"/>
      </w:pPr>
      <w:r>
        <w:t>Composite conditions provide for "and"/"or" evaluation of causality between situations.</w:t>
      </w:r>
    </w:p>
    <w:p w14:paraId="68A0AD46" w14:textId="77777777" w:rsidR="00901B1C" w:rsidRDefault="00901B1C" w:rsidP="00901B1C">
      <w:pPr>
        <w:pStyle w:val="Heading3"/>
        <w:spacing w:after="0"/>
        <w:ind w:left="1080"/>
      </w:pPr>
      <w:bookmarkStart w:id="579" w:name="_Toc451802705"/>
      <w:r>
        <w:t>Diagram: Composite Condition</w:t>
      </w:r>
      <w:bookmarkEnd w:id="579"/>
    </w:p>
    <w:p w14:paraId="7724513C" w14:textId="77777777" w:rsidR="00901B1C" w:rsidRDefault="00901B1C" w:rsidP="00901B1C">
      <w:pPr>
        <w:jc w:val="center"/>
        <w:rPr>
          <w:rFonts w:cs="Arial"/>
        </w:rPr>
      </w:pPr>
      <w:r>
        <w:rPr>
          <w:noProof/>
        </w:rPr>
        <w:drawing>
          <wp:inline distT="0" distB="0" distL="0" distR="0" wp14:anchorId="4E658D6F" wp14:editId="28EFB371">
            <wp:extent cx="4124324" cy="3390900"/>
            <wp:effectExtent l="0" t="0" r="0" b="0"/>
            <wp:docPr id="5173" name="Picture -469944036.emf" descr="-46994403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69944036.emf"/>
                    <pic:cNvPicPr/>
                  </pic:nvPicPr>
                  <pic:blipFill>
                    <a:blip r:embed="rId75" cstate="print"/>
                    <a:stretch>
                      <a:fillRect/>
                    </a:stretch>
                  </pic:blipFill>
                  <pic:spPr>
                    <a:xfrm>
                      <a:off x="0" y="0"/>
                      <a:ext cx="4124324" cy="3390900"/>
                    </a:xfrm>
                    <a:prstGeom prst="rect">
                      <a:avLst/>
                    </a:prstGeom>
                  </pic:spPr>
                </pic:pic>
              </a:graphicData>
            </a:graphic>
          </wp:inline>
        </w:drawing>
      </w:r>
    </w:p>
    <w:p w14:paraId="474D5FD6"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Composite Condition</w:t>
      </w:r>
    </w:p>
    <w:p w14:paraId="7E626416" w14:textId="77777777" w:rsidR="00901B1C" w:rsidRDefault="00901B1C" w:rsidP="00901B1C">
      <w:r>
        <w:t xml:space="preserve"> </w:t>
      </w:r>
    </w:p>
    <w:p w14:paraId="1FA6ADE9" w14:textId="77777777" w:rsidR="00901B1C" w:rsidRDefault="00901B1C" w:rsidP="00901B1C"/>
    <w:p w14:paraId="586A7851" w14:textId="77777777" w:rsidR="00901B1C" w:rsidRDefault="00901B1C" w:rsidP="00901B1C">
      <w:pPr>
        <w:pStyle w:val="Heading3"/>
        <w:spacing w:after="0"/>
        <w:ind w:left="1080"/>
      </w:pPr>
      <w:bookmarkStart w:id="580" w:name="_c606a9444c8430609fd58b5625b150d4"/>
      <w:bookmarkStart w:id="581" w:name="_Toc451802706"/>
      <w:r>
        <w:t>Class AND Condition</w:t>
      </w:r>
      <w:bookmarkEnd w:id="580"/>
      <w:bookmarkEnd w:id="581"/>
      <w:r w:rsidRPr="003A31EC">
        <w:rPr>
          <w:rFonts w:cs="Arial"/>
        </w:rPr>
        <w:t xml:space="preserve"> </w:t>
      </w:r>
      <w:r>
        <w:rPr>
          <w:rFonts w:cs="Arial"/>
        </w:rPr>
        <w:fldChar w:fldCharType="begin"/>
      </w:r>
      <w:r>
        <w:instrText>XE"</w:instrText>
      </w:r>
      <w:r w:rsidRPr="00413D75">
        <w:rPr>
          <w:rFonts w:cs="Arial"/>
        </w:rPr>
        <w:instrText>AND Condition</w:instrText>
      </w:r>
      <w:r>
        <w:instrText>"</w:instrText>
      </w:r>
      <w:r>
        <w:rPr>
          <w:rFonts w:cs="Arial"/>
        </w:rPr>
        <w:fldChar w:fldCharType="end"/>
      </w:r>
    </w:p>
    <w:p w14:paraId="0796AFDE" w14:textId="77777777" w:rsidR="00901B1C" w:rsidRDefault="00901B1C" w:rsidP="00901B1C">
      <w:pPr>
        <w:pStyle w:val="BodyText"/>
      </w:pPr>
      <w:r>
        <w:t>True only when all causes are true - AND</w:t>
      </w:r>
    </w:p>
    <w:p w14:paraId="3AE59577" w14:textId="77777777" w:rsidR="00901B1C" w:rsidRDefault="00901B1C" w:rsidP="00901B1C">
      <w:pPr>
        <w:pStyle w:val="Heading4"/>
        <w:numPr>
          <w:ilvl w:val="3"/>
          <w:numId w:val="1"/>
        </w:numPr>
        <w:spacing w:after="0"/>
      </w:pPr>
      <w:r>
        <w:t>Direct Supertypes</w:t>
      </w:r>
    </w:p>
    <w:p w14:paraId="14A3CA74" w14:textId="77777777" w:rsidR="00901B1C" w:rsidRDefault="00901B1C" w:rsidP="00901B1C">
      <w:pPr>
        <w:ind w:left="360"/>
      </w:pPr>
      <w:hyperlink w:anchor="_b9c01facb345a22c5b34556b327f150f" w:history="1">
        <w:r>
          <w:rPr>
            <w:rStyle w:val="Hyperlink"/>
          </w:rPr>
          <w:t>Composite Condition</w:t>
        </w:r>
      </w:hyperlink>
    </w:p>
    <w:p w14:paraId="6A9A7DE8" w14:textId="77777777" w:rsidR="00901B1C" w:rsidRDefault="00901B1C" w:rsidP="00901B1C">
      <w:pPr>
        <w:pStyle w:val="Code0"/>
      </w:pPr>
      <w:r w:rsidRPr="00043180">
        <w:rPr>
          <w:b/>
          <w:sz w:val="24"/>
          <w:szCs w:val="24"/>
        </w:rPr>
        <w:t>package</w:t>
      </w:r>
      <w:r>
        <w:t xml:space="preserve"> Threat-risk-conceptual-model::Generic Concepts::Composite Conditions</w:t>
      </w:r>
    </w:p>
    <w:p w14:paraId="43DD2F35" w14:textId="77777777" w:rsidR="00901B1C" w:rsidRDefault="00901B1C" w:rsidP="00901B1C"/>
    <w:p w14:paraId="1768DCBF" w14:textId="77777777" w:rsidR="00901B1C" w:rsidRDefault="00901B1C" w:rsidP="00901B1C">
      <w:pPr>
        <w:pStyle w:val="Heading3"/>
        <w:spacing w:after="0"/>
        <w:ind w:left="1080"/>
      </w:pPr>
      <w:bookmarkStart w:id="582" w:name="_b9c01facb345a22c5b34556b327f150f"/>
      <w:bookmarkStart w:id="583" w:name="_Toc451802707"/>
      <w:r>
        <w:t>Class Composite Condition</w:t>
      </w:r>
      <w:bookmarkEnd w:id="582"/>
      <w:bookmarkEnd w:id="583"/>
      <w:r w:rsidRPr="003A31EC">
        <w:rPr>
          <w:rFonts w:cs="Arial"/>
        </w:rPr>
        <w:t xml:space="preserve"> </w:t>
      </w:r>
      <w:r>
        <w:rPr>
          <w:rFonts w:cs="Arial"/>
        </w:rPr>
        <w:fldChar w:fldCharType="begin"/>
      </w:r>
      <w:r>
        <w:instrText>XE"</w:instrText>
      </w:r>
      <w:r w:rsidRPr="00413D75">
        <w:rPr>
          <w:rFonts w:cs="Arial"/>
        </w:rPr>
        <w:instrText>Composite Condition</w:instrText>
      </w:r>
      <w:r>
        <w:instrText>"</w:instrText>
      </w:r>
      <w:r>
        <w:rPr>
          <w:rFonts w:cs="Arial"/>
        </w:rPr>
        <w:fldChar w:fldCharType="end"/>
      </w:r>
    </w:p>
    <w:p w14:paraId="1218A4E3" w14:textId="77777777" w:rsidR="00901B1C" w:rsidRDefault="00901B1C" w:rsidP="00901B1C">
      <w:pPr>
        <w:pStyle w:val="BodyText"/>
      </w:pPr>
      <w:r>
        <w:t>A composite condition is a state that is inferred to be true or false based on the set of "caused by" (input) situations and the logic of the specific composite event subtype and the condition (if any).</w:t>
      </w:r>
    </w:p>
    <w:p w14:paraId="2FEAC9C1" w14:textId="77777777" w:rsidR="00901B1C" w:rsidRDefault="00901B1C" w:rsidP="00901B1C">
      <w:pPr>
        <w:pStyle w:val="BodyText"/>
      </w:pPr>
      <w:r>
        <w:t>The composite condition can then be used to trigger a set of "causes" (output) situations.</w:t>
      </w:r>
    </w:p>
    <w:p w14:paraId="2CE952B8" w14:textId="567A6112" w:rsidR="00901B1C" w:rsidRDefault="00901B1C" w:rsidP="00901B1C">
      <w:pPr>
        <w:pStyle w:val="BodyText"/>
      </w:pPr>
      <w:r>
        <w:lastRenderedPageBreak/>
        <w:t>Combinations of occurrences, states. and composite conditions can then be combined to represent fault, flow or dependency graphs.</w:t>
      </w:r>
    </w:p>
    <w:p w14:paraId="0E1733B0" w14:textId="77777777" w:rsidR="00901B1C" w:rsidRDefault="00901B1C" w:rsidP="00901B1C">
      <w:pPr>
        <w:pStyle w:val="Heading4"/>
        <w:numPr>
          <w:ilvl w:val="3"/>
          <w:numId w:val="1"/>
        </w:numPr>
        <w:spacing w:after="0"/>
      </w:pPr>
      <w:r>
        <w:t>Direct Supertypes</w:t>
      </w:r>
    </w:p>
    <w:p w14:paraId="2B26AE6C" w14:textId="77777777" w:rsidR="00901B1C" w:rsidRDefault="00901B1C" w:rsidP="00901B1C">
      <w:pPr>
        <w:ind w:left="360"/>
      </w:pPr>
      <w:hyperlink w:anchor="_927c2855748f476d96735ff79da4ebff" w:history="1">
        <w:r>
          <w:rPr>
            <w:rStyle w:val="Hyperlink"/>
          </w:rPr>
          <w:t>State</w:t>
        </w:r>
      </w:hyperlink>
    </w:p>
    <w:p w14:paraId="05FE23A7" w14:textId="77777777" w:rsidR="00901B1C" w:rsidRDefault="00901B1C" w:rsidP="00901B1C">
      <w:pPr>
        <w:pStyle w:val="Code0"/>
      </w:pPr>
      <w:r w:rsidRPr="00043180">
        <w:rPr>
          <w:b/>
          <w:sz w:val="24"/>
          <w:szCs w:val="24"/>
        </w:rPr>
        <w:t>package</w:t>
      </w:r>
      <w:r>
        <w:t xml:space="preserve"> Threat-risk-conceptual-model::Generic Concepts::Composite Conditions</w:t>
      </w:r>
    </w:p>
    <w:p w14:paraId="01AA7CE9" w14:textId="77777777" w:rsidR="00901B1C" w:rsidRDefault="00901B1C" w:rsidP="00901B1C">
      <w:pPr>
        <w:pStyle w:val="Heading4"/>
        <w:numPr>
          <w:ilvl w:val="3"/>
          <w:numId w:val="1"/>
        </w:numPr>
        <w:spacing w:after="0"/>
      </w:pPr>
      <w:r>
        <w:t>Attributes</w:t>
      </w:r>
    </w:p>
    <w:p w14:paraId="0486B5D0" w14:textId="77777777" w:rsidR="00901B1C" w:rsidRDefault="00901B1C" w:rsidP="00901B1C">
      <w:pPr>
        <w:pStyle w:val="BodyText2"/>
      </w:pPr>
      <w:r>
        <w:rPr>
          <w:noProof/>
        </w:rPr>
        <w:drawing>
          <wp:inline distT="0" distB="0" distL="0" distR="0" wp14:anchorId="0EC3C0E8" wp14:editId="06CC495E">
            <wp:extent cx="152400" cy="152400"/>
            <wp:effectExtent l="0" t="0" r="0" b="0"/>
            <wp:docPr id="517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negate</w:t>
      </w:r>
      <w:r>
        <w:rPr>
          <w:rFonts w:cs="Arial"/>
        </w:rPr>
        <w:fldChar w:fldCharType="begin"/>
      </w:r>
      <w:r>
        <w:instrText>XE"</w:instrText>
      </w:r>
      <w:r w:rsidRPr="00413D75">
        <w:rPr>
          <w:rFonts w:cs="Arial"/>
        </w:rPr>
        <w:instrText>negate</w:instrText>
      </w:r>
      <w:r>
        <w:instrText>"</w:instrText>
      </w:r>
      <w:r>
        <w:rPr>
          <w:rFonts w:cs="Arial"/>
        </w:rPr>
        <w:fldChar w:fldCharType="end"/>
      </w:r>
      <w:r>
        <w:t xml:space="preserve"> : </w:t>
      </w:r>
      <w:hyperlink w:anchor="_6119a00b0834641b9fe3f5ae9f58237f" w:history="1">
        <w:r>
          <w:rPr>
            <w:rStyle w:val="Hyperlink"/>
          </w:rPr>
          <w:t>Boolean</w:t>
        </w:r>
      </w:hyperlink>
    </w:p>
    <w:p w14:paraId="3EF9A4C3" w14:textId="77777777" w:rsidR="00901B1C" w:rsidRDefault="00901B1C" w:rsidP="00901B1C">
      <w:pPr>
        <w:pStyle w:val="BodyText"/>
      </w:pPr>
      <w:r>
        <w:t>Negates the logic of the complex event - NOT</w:t>
      </w:r>
    </w:p>
    <w:p w14:paraId="0A32A028" w14:textId="77777777" w:rsidR="00901B1C" w:rsidRDefault="00901B1C" w:rsidP="00901B1C"/>
    <w:p w14:paraId="5336C21F" w14:textId="77777777" w:rsidR="00901B1C" w:rsidRDefault="00901B1C" w:rsidP="00901B1C">
      <w:pPr>
        <w:pStyle w:val="Heading3"/>
        <w:spacing w:after="0"/>
        <w:ind w:left="1080"/>
      </w:pPr>
      <w:bookmarkStart w:id="584" w:name="_582b33d2b12fa2d1bb3c8e43cbc9e3b2"/>
      <w:bookmarkStart w:id="585" w:name="_Toc451802708"/>
      <w:r>
        <w:t>Class OR Condition</w:t>
      </w:r>
      <w:bookmarkEnd w:id="584"/>
      <w:bookmarkEnd w:id="585"/>
      <w:r w:rsidRPr="003A31EC">
        <w:rPr>
          <w:rFonts w:cs="Arial"/>
        </w:rPr>
        <w:t xml:space="preserve"> </w:t>
      </w:r>
      <w:r>
        <w:rPr>
          <w:rFonts w:cs="Arial"/>
        </w:rPr>
        <w:fldChar w:fldCharType="begin"/>
      </w:r>
      <w:r>
        <w:instrText>XE"</w:instrText>
      </w:r>
      <w:r w:rsidRPr="00413D75">
        <w:rPr>
          <w:rFonts w:cs="Arial"/>
        </w:rPr>
        <w:instrText>OR Condition</w:instrText>
      </w:r>
      <w:r>
        <w:instrText>"</w:instrText>
      </w:r>
      <w:r>
        <w:rPr>
          <w:rFonts w:cs="Arial"/>
        </w:rPr>
        <w:fldChar w:fldCharType="end"/>
      </w:r>
    </w:p>
    <w:p w14:paraId="76C203D0" w14:textId="77777777" w:rsidR="00901B1C" w:rsidRDefault="00901B1C" w:rsidP="00901B1C">
      <w:pPr>
        <w:pStyle w:val="BodyText"/>
      </w:pPr>
      <w:r>
        <w:t>True when any cause is true - OR</w:t>
      </w:r>
    </w:p>
    <w:p w14:paraId="0C1939A1" w14:textId="77777777" w:rsidR="00901B1C" w:rsidRDefault="00901B1C" w:rsidP="00901B1C">
      <w:pPr>
        <w:pStyle w:val="Heading4"/>
        <w:numPr>
          <w:ilvl w:val="3"/>
          <w:numId w:val="1"/>
        </w:numPr>
        <w:spacing w:after="0"/>
      </w:pPr>
      <w:r>
        <w:t>Direct Supertypes</w:t>
      </w:r>
    </w:p>
    <w:p w14:paraId="3EC47ABA" w14:textId="77777777" w:rsidR="00901B1C" w:rsidRDefault="00901B1C" w:rsidP="00901B1C">
      <w:pPr>
        <w:ind w:left="360"/>
      </w:pPr>
      <w:hyperlink w:anchor="_b9c01facb345a22c5b34556b327f150f" w:history="1">
        <w:r>
          <w:rPr>
            <w:rStyle w:val="Hyperlink"/>
          </w:rPr>
          <w:t>Composite Condition</w:t>
        </w:r>
      </w:hyperlink>
    </w:p>
    <w:p w14:paraId="12A515FA" w14:textId="77777777" w:rsidR="00901B1C" w:rsidRDefault="00901B1C" w:rsidP="00901B1C">
      <w:pPr>
        <w:pStyle w:val="Code0"/>
      </w:pPr>
      <w:r w:rsidRPr="00043180">
        <w:rPr>
          <w:b/>
          <w:sz w:val="24"/>
          <w:szCs w:val="24"/>
        </w:rPr>
        <w:t>package</w:t>
      </w:r>
      <w:r>
        <w:t xml:space="preserve"> Threat-risk-conceptual-model::Generic Concepts::Composite Conditions</w:t>
      </w:r>
    </w:p>
    <w:p w14:paraId="6248DA94" w14:textId="77777777" w:rsidR="00901B1C" w:rsidRDefault="00901B1C" w:rsidP="00901B1C"/>
    <w:p w14:paraId="1FF659E7" w14:textId="77777777" w:rsidR="00901B1C" w:rsidRDefault="00901B1C" w:rsidP="00901B1C">
      <w:pPr>
        <w:pStyle w:val="Heading3"/>
        <w:spacing w:after="0"/>
        <w:ind w:left="1080"/>
      </w:pPr>
      <w:bookmarkStart w:id="586" w:name="_95dda894c66e44e5f75543d7932afd77"/>
      <w:bookmarkStart w:id="587" w:name="_Toc451802709"/>
      <w:r>
        <w:t>Class XOR Condition</w:t>
      </w:r>
      <w:bookmarkEnd w:id="586"/>
      <w:bookmarkEnd w:id="587"/>
      <w:r w:rsidRPr="003A31EC">
        <w:rPr>
          <w:rFonts w:cs="Arial"/>
        </w:rPr>
        <w:t xml:space="preserve"> </w:t>
      </w:r>
      <w:r>
        <w:rPr>
          <w:rFonts w:cs="Arial"/>
        </w:rPr>
        <w:fldChar w:fldCharType="begin"/>
      </w:r>
      <w:r>
        <w:instrText>XE"</w:instrText>
      </w:r>
      <w:r w:rsidRPr="00413D75">
        <w:rPr>
          <w:rFonts w:cs="Arial"/>
        </w:rPr>
        <w:instrText>XOR Condition</w:instrText>
      </w:r>
      <w:r>
        <w:instrText>"</w:instrText>
      </w:r>
      <w:r>
        <w:rPr>
          <w:rFonts w:cs="Arial"/>
        </w:rPr>
        <w:fldChar w:fldCharType="end"/>
      </w:r>
    </w:p>
    <w:p w14:paraId="48E3A93E" w14:textId="77777777" w:rsidR="00901B1C" w:rsidRDefault="00901B1C" w:rsidP="00901B1C">
      <w:pPr>
        <w:pStyle w:val="BodyText"/>
      </w:pPr>
      <w:r>
        <w:t>True only when exactly one cause is true - XOR</w:t>
      </w:r>
    </w:p>
    <w:p w14:paraId="60E07D72" w14:textId="77777777" w:rsidR="00901B1C" w:rsidRDefault="00901B1C" w:rsidP="00901B1C">
      <w:pPr>
        <w:pStyle w:val="Heading4"/>
        <w:numPr>
          <w:ilvl w:val="3"/>
          <w:numId w:val="1"/>
        </w:numPr>
        <w:spacing w:after="0"/>
      </w:pPr>
      <w:r>
        <w:t>Direct Supertypes</w:t>
      </w:r>
    </w:p>
    <w:p w14:paraId="1F397B06" w14:textId="77777777" w:rsidR="00901B1C" w:rsidRDefault="00901B1C" w:rsidP="00901B1C">
      <w:pPr>
        <w:ind w:left="360"/>
      </w:pPr>
      <w:hyperlink w:anchor="_b9c01facb345a22c5b34556b327f150f" w:history="1">
        <w:r>
          <w:rPr>
            <w:rStyle w:val="Hyperlink"/>
          </w:rPr>
          <w:t>Composite Condition</w:t>
        </w:r>
      </w:hyperlink>
    </w:p>
    <w:p w14:paraId="7B314B46" w14:textId="77777777" w:rsidR="00901B1C" w:rsidRDefault="00901B1C" w:rsidP="00901B1C">
      <w:pPr>
        <w:pStyle w:val="Code0"/>
      </w:pPr>
      <w:r w:rsidRPr="00043180">
        <w:rPr>
          <w:b/>
          <w:sz w:val="24"/>
          <w:szCs w:val="24"/>
        </w:rPr>
        <w:t>package</w:t>
      </w:r>
      <w:r>
        <w:t xml:space="preserve"> Threat-risk-conceptual-model::Generic Concepts::Composite Conditions</w:t>
      </w:r>
    </w:p>
    <w:p w14:paraId="2D21C22E" w14:textId="77777777" w:rsidR="00901B1C" w:rsidRDefault="00901B1C" w:rsidP="00901B1C"/>
    <w:p w14:paraId="03231B08" w14:textId="77777777" w:rsidR="00901B1C" w:rsidRDefault="00901B1C" w:rsidP="00901B1C">
      <w:pPr>
        <w:spacing w:after="200" w:line="276" w:lineRule="auto"/>
        <w:rPr>
          <w:b/>
          <w:bCs/>
          <w:color w:val="365F91"/>
          <w:sz w:val="40"/>
          <w:szCs w:val="40"/>
        </w:rPr>
      </w:pPr>
      <w:r>
        <w:br w:type="page"/>
      </w:r>
    </w:p>
    <w:p w14:paraId="74D0BDD9" w14:textId="77777777" w:rsidR="00901B1C" w:rsidRDefault="00901B1C" w:rsidP="00901B1C">
      <w:pPr>
        <w:pStyle w:val="Heading2"/>
      </w:pPr>
      <w:bookmarkStart w:id="588" w:name="_Toc451802710"/>
      <w:r>
        <w:t>Threat-risk-conceptual-model::Generic Concepts::Contact Information</w:t>
      </w:r>
      <w:bookmarkEnd w:id="588"/>
    </w:p>
    <w:p w14:paraId="071013AA" w14:textId="77777777" w:rsidR="00901B1C" w:rsidRDefault="00901B1C" w:rsidP="00901B1C">
      <w:pPr>
        <w:pStyle w:val="BodyText"/>
      </w:pPr>
      <w:r>
        <w:t>The definition of various ways to contact an entity. Subtypes of contact information supply specific formats.</w:t>
      </w:r>
    </w:p>
    <w:p w14:paraId="0ECF2578" w14:textId="77777777" w:rsidR="00901B1C" w:rsidRDefault="00901B1C" w:rsidP="00901B1C">
      <w:pPr>
        <w:pStyle w:val="Heading3"/>
        <w:spacing w:after="0"/>
        <w:ind w:left="1080"/>
      </w:pPr>
      <w:bookmarkStart w:id="589" w:name="_Toc451802711"/>
      <w:r>
        <w:t>Diagram: Contact Information</w:t>
      </w:r>
      <w:bookmarkEnd w:id="589"/>
    </w:p>
    <w:p w14:paraId="3BDD35B9" w14:textId="77777777" w:rsidR="00901B1C" w:rsidRDefault="00901B1C" w:rsidP="00901B1C">
      <w:pPr>
        <w:jc w:val="center"/>
        <w:rPr>
          <w:rFonts w:cs="Arial"/>
        </w:rPr>
      </w:pPr>
      <w:r>
        <w:rPr>
          <w:noProof/>
        </w:rPr>
        <w:drawing>
          <wp:inline distT="0" distB="0" distL="0" distR="0" wp14:anchorId="662760C1" wp14:editId="0FB7C281">
            <wp:extent cx="6188075" cy="6226510"/>
            <wp:effectExtent l="0" t="0" r="0" b="0"/>
            <wp:docPr id="5175" name="Picture 1601678929.emf" descr="160167892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601678929.emf"/>
                    <pic:cNvPicPr/>
                  </pic:nvPicPr>
                  <pic:blipFill>
                    <a:blip r:embed="rId76" cstate="print"/>
                    <a:stretch>
                      <a:fillRect/>
                    </a:stretch>
                  </pic:blipFill>
                  <pic:spPr>
                    <a:xfrm>
                      <a:off x="0" y="0"/>
                      <a:ext cx="6188075" cy="6226510"/>
                    </a:xfrm>
                    <a:prstGeom prst="rect">
                      <a:avLst/>
                    </a:prstGeom>
                  </pic:spPr>
                </pic:pic>
              </a:graphicData>
            </a:graphic>
          </wp:inline>
        </w:drawing>
      </w:r>
    </w:p>
    <w:p w14:paraId="3062DED6"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Contact Information</w:t>
      </w:r>
    </w:p>
    <w:p w14:paraId="5C0B8F68" w14:textId="77777777" w:rsidR="00901B1C" w:rsidRDefault="00901B1C" w:rsidP="00901B1C">
      <w:r>
        <w:lastRenderedPageBreak/>
        <w:t xml:space="preserve"> </w:t>
      </w:r>
    </w:p>
    <w:p w14:paraId="4289768D" w14:textId="77777777" w:rsidR="00901B1C" w:rsidRDefault="00901B1C" w:rsidP="00901B1C"/>
    <w:p w14:paraId="2E95DD09" w14:textId="77777777" w:rsidR="00901B1C" w:rsidRDefault="00901B1C" w:rsidP="00901B1C">
      <w:pPr>
        <w:pStyle w:val="Heading3"/>
        <w:spacing w:after="0"/>
        <w:ind w:left="1080"/>
      </w:pPr>
      <w:bookmarkStart w:id="590" w:name="_e4dd618d8506be71013462c4a811fcc6"/>
      <w:bookmarkStart w:id="591" w:name="_Toc451802712"/>
      <w:r>
        <w:t>Class Communications Security Level</w:t>
      </w:r>
      <w:bookmarkEnd w:id="590"/>
      <w:bookmarkEnd w:id="591"/>
      <w:r w:rsidRPr="003A31EC">
        <w:rPr>
          <w:rFonts w:cs="Arial"/>
        </w:rPr>
        <w:t xml:space="preserve"> </w:t>
      </w:r>
      <w:r>
        <w:rPr>
          <w:rFonts w:cs="Arial"/>
        </w:rPr>
        <w:fldChar w:fldCharType="begin"/>
      </w:r>
      <w:r>
        <w:instrText>XE"</w:instrText>
      </w:r>
      <w:r w:rsidRPr="00413D75">
        <w:rPr>
          <w:rFonts w:cs="Arial"/>
        </w:rPr>
        <w:instrText>Communications Security Level</w:instrText>
      </w:r>
      <w:r>
        <w:instrText>"</w:instrText>
      </w:r>
      <w:r>
        <w:rPr>
          <w:rFonts w:cs="Arial"/>
        </w:rPr>
        <w:fldChar w:fldCharType="end"/>
      </w:r>
    </w:p>
    <w:p w14:paraId="464D65A1" w14:textId="77777777" w:rsidR="00901B1C" w:rsidRDefault="00901B1C" w:rsidP="00901B1C">
      <w:pPr>
        <w:pStyle w:val="BodyText"/>
      </w:pPr>
      <w:r>
        <w:t>An abstract type for levels of security in communications.</w:t>
      </w:r>
    </w:p>
    <w:p w14:paraId="2240B6A5" w14:textId="77777777" w:rsidR="00901B1C" w:rsidRDefault="00901B1C" w:rsidP="00901B1C">
      <w:pPr>
        <w:pStyle w:val="Heading4"/>
        <w:numPr>
          <w:ilvl w:val="3"/>
          <w:numId w:val="1"/>
        </w:numPr>
        <w:spacing w:after="0"/>
      </w:pPr>
      <w:r>
        <w:t>Direct Supertypes</w:t>
      </w:r>
    </w:p>
    <w:p w14:paraId="27AB93A9" w14:textId="77777777" w:rsidR="00901B1C" w:rsidRDefault="00901B1C" w:rsidP="00901B1C">
      <w:pPr>
        <w:ind w:left="360"/>
      </w:pPr>
      <w:hyperlink w:anchor="_380248073543af7bed8363f2b34ad5f7" w:history="1">
        <w:r>
          <w:rPr>
            <w:rStyle w:val="Hyperlink"/>
          </w:rPr>
          <w:t>Simple Identifier</w:t>
        </w:r>
      </w:hyperlink>
    </w:p>
    <w:p w14:paraId="7C4C8B50" w14:textId="77777777" w:rsidR="00901B1C" w:rsidRDefault="00901B1C" w:rsidP="00901B1C">
      <w:pPr>
        <w:pStyle w:val="Code0"/>
      </w:pPr>
      <w:r w:rsidRPr="00043180">
        <w:rPr>
          <w:b/>
          <w:sz w:val="24"/>
          <w:szCs w:val="24"/>
        </w:rPr>
        <w:t>package</w:t>
      </w:r>
      <w:r>
        <w:t xml:space="preserve"> Threat-risk-conceptual-model::Generic Concepts::Contact Information</w:t>
      </w:r>
    </w:p>
    <w:p w14:paraId="1F8982DC" w14:textId="77777777" w:rsidR="00901B1C" w:rsidRDefault="00901B1C" w:rsidP="00901B1C"/>
    <w:p w14:paraId="796E0311" w14:textId="77777777" w:rsidR="00901B1C" w:rsidRDefault="00901B1C" w:rsidP="00901B1C">
      <w:pPr>
        <w:pStyle w:val="Heading3"/>
        <w:spacing w:after="0"/>
        <w:ind w:left="1080"/>
      </w:pPr>
      <w:bookmarkStart w:id="592" w:name="_bb15b498c71e813587d895e7cfd1beca"/>
      <w:bookmarkStart w:id="593" w:name="_Toc451802713"/>
      <w:r>
        <w:t>Association Class Contact Information</w:t>
      </w:r>
      <w:bookmarkEnd w:id="592"/>
      <w:bookmarkEnd w:id="593"/>
      <w:r w:rsidRPr="003A31EC">
        <w:rPr>
          <w:rFonts w:cs="Arial"/>
        </w:rPr>
        <w:t xml:space="preserve"> </w:t>
      </w:r>
      <w:r>
        <w:rPr>
          <w:rFonts w:cs="Arial"/>
        </w:rPr>
        <w:fldChar w:fldCharType="begin"/>
      </w:r>
      <w:r>
        <w:instrText>XE"</w:instrText>
      </w:r>
      <w:r w:rsidRPr="00413D75">
        <w:rPr>
          <w:rFonts w:cs="Arial"/>
        </w:rPr>
        <w:instrText>Contact Information</w:instrText>
      </w:r>
      <w:r>
        <w:instrText>"</w:instrText>
      </w:r>
      <w:r>
        <w:rPr>
          <w:rFonts w:cs="Arial"/>
        </w:rPr>
        <w:fldChar w:fldCharType="end"/>
      </w:r>
    </w:p>
    <w:p w14:paraId="0C789884" w14:textId="77777777" w:rsidR="00901B1C" w:rsidRDefault="00901B1C" w:rsidP="00901B1C">
      <w:pPr>
        <w:pStyle w:val="BodyText"/>
      </w:pPr>
      <w:r>
        <w:t>Information relative to communicating with an entity.</w:t>
      </w:r>
    </w:p>
    <w:p w14:paraId="097FC4D1" w14:textId="77777777" w:rsidR="00901B1C" w:rsidRDefault="00901B1C" w:rsidP="00901B1C">
      <w:pPr>
        <w:pStyle w:val="Heading4"/>
        <w:numPr>
          <w:ilvl w:val="3"/>
          <w:numId w:val="1"/>
        </w:numPr>
        <w:spacing w:after="0"/>
      </w:pPr>
      <w:r>
        <w:t>Direct Supertypes</w:t>
      </w:r>
    </w:p>
    <w:p w14:paraId="05AE36A2" w14:textId="77777777" w:rsidR="00901B1C" w:rsidRDefault="00901B1C" w:rsidP="00901B1C">
      <w:pPr>
        <w:ind w:left="360"/>
      </w:pPr>
      <w:hyperlink w:anchor="_927c2855748f476d96735ff79da4ebff" w:history="1">
        <w:r>
          <w:rPr>
            <w:rStyle w:val="Hyperlink"/>
          </w:rPr>
          <w:t>State</w:t>
        </w:r>
      </w:hyperlink>
    </w:p>
    <w:p w14:paraId="07729AE1" w14:textId="77777777" w:rsidR="00901B1C" w:rsidRDefault="00901B1C" w:rsidP="00901B1C">
      <w:pPr>
        <w:pStyle w:val="Code0"/>
      </w:pPr>
      <w:r w:rsidRPr="00043180">
        <w:rPr>
          <w:b/>
          <w:sz w:val="24"/>
          <w:szCs w:val="24"/>
        </w:rPr>
        <w:t>package</w:t>
      </w:r>
      <w:r>
        <w:t xml:space="preserve"> Threat-risk-conceptual-model::Generic Concepts::Contact Information</w:t>
      </w:r>
    </w:p>
    <w:p w14:paraId="52AC5BCA" w14:textId="77777777" w:rsidR="00901B1C" w:rsidRDefault="00901B1C" w:rsidP="00901B1C">
      <w:pPr>
        <w:pStyle w:val="Heading5"/>
        <w:spacing w:after="0"/>
      </w:pPr>
      <w:r>
        <w:t>Association Ends</w:t>
      </w:r>
    </w:p>
    <w:p w14:paraId="394A3B1C" w14:textId="77777777" w:rsidR="00901B1C" w:rsidRDefault="00901B1C" w:rsidP="00901B1C">
      <w:pPr>
        <w:ind w:firstLine="720"/>
      </w:pPr>
      <w:r>
        <w:rPr>
          <w:noProof/>
        </w:rPr>
        <w:drawing>
          <wp:inline distT="0" distB="0" distL="0" distR="0" wp14:anchorId="17AD820B" wp14:editId="766295CB">
            <wp:extent cx="152400" cy="152400"/>
            <wp:effectExtent l="0" t="0" r="0" b="0"/>
            <wp:docPr id="5176"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contact via</w:t>
      </w:r>
      <w:r>
        <w:rPr>
          <w:rFonts w:cs="Arial"/>
        </w:rPr>
        <w:fldChar w:fldCharType="begin"/>
      </w:r>
      <w:r>
        <w:instrText>XE"</w:instrText>
      </w:r>
      <w:r w:rsidRPr="00413D75">
        <w:rPr>
          <w:rFonts w:cs="Arial"/>
        </w:rPr>
        <w:instrText>contact via</w:instrText>
      </w:r>
      <w:r>
        <w:instrText>"</w:instrText>
      </w:r>
      <w:r>
        <w:rPr>
          <w:rFonts w:cs="Arial"/>
        </w:rPr>
        <w:fldChar w:fldCharType="end"/>
      </w:r>
      <w:r>
        <w:t xml:space="preserve"> : </w:t>
      </w:r>
      <w:hyperlink w:anchor="_659fd398b9354d627eab9d3a069a3988" w:history="1">
        <w:r>
          <w:rPr>
            <w:rStyle w:val="Hyperlink"/>
          </w:rPr>
          <w:t>Contact Means</w:t>
        </w:r>
      </w:hyperlink>
      <w:r>
        <w:t xml:space="preserve"> [*]   </w:t>
      </w:r>
      <w:r w:rsidRPr="00833C5F">
        <w:rPr>
          <w:i/>
        </w:rPr>
        <w:t>Subsets</w:t>
      </w:r>
      <w:r>
        <w:t>: describes:</w:t>
      </w:r>
      <w:hyperlink w:anchor="_3a4ff69ced5d7f7c66bb882997dea37e" w:history="1">
        <w:r>
          <w:rPr>
            <w:rStyle w:val="Hyperlink"/>
          </w:rPr>
          <w:t>Anything</w:t>
        </w:r>
      </w:hyperlink>
      <w:r>
        <w:rPr>
          <w:rStyle w:val="Hyperlink"/>
        </w:rPr>
        <w:t xml:space="preserve"> </w:t>
      </w:r>
      <w:r>
        <w:t xml:space="preserve">   </w:t>
      </w:r>
    </w:p>
    <w:p w14:paraId="6FCA7C22" w14:textId="77777777" w:rsidR="00901B1C" w:rsidRDefault="00901B1C" w:rsidP="00901B1C">
      <w:pPr>
        <w:pStyle w:val="BodyText"/>
      </w:pPr>
      <w:r>
        <w:t>A way to contact an actor or place.</w:t>
      </w:r>
    </w:p>
    <w:p w14:paraId="460911D2" w14:textId="77777777" w:rsidR="00901B1C" w:rsidRDefault="00901B1C" w:rsidP="00901B1C">
      <w:pPr>
        <w:ind w:firstLine="720"/>
      </w:pPr>
      <w:r>
        <w:rPr>
          <w:noProof/>
        </w:rPr>
        <w:drawing>
          <wp:inline distT="0" distB="0" distL="0" distR="0" wp14:anchorId="3F19769F" wp14:editId="4EE87E90">
            <wp:extent cx="152400" cy="152400"/>
            <wp:effectExtent l="0" t="0" r="0" b="0"/>
            <wp:docPr id="5177"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contact for</w:t>
      </w:r>
      <w:r>
        <w:rPr>
          <w:rFonts w:cs="Arial"/>
        </w:rPr>
        <w:fldChar w:fldCharType="begin"/>
      </w:r>
      <w:r>
        <w:instrText>XE"</w:instrText>
      </w:r>
      <w:r w:rsidRPr="00413D75">
        <w:rPr>
          <w:rFonts w:cs="Arial"/>
        </w:rPr>
        <w:instrText>contact for</w:instrText>
      </w:r>
      <w:r>
        <w:instrText>"</w:instrText>
      </w:r>
      <w:r>
        <w:rPr>
          <w:rFonts w:cs="Arial"/>
        </w:rPr>
        <w:fldChar w:fldCharType="end"/>
      </w:r>
      <w:r>
        <w:t xml:space="preserve"> : </w:t>
      </w:r>
      <w:hyperlink w:anchor="_4c4de13f024e9b91f91e5b0390d0afe2" w:history="1">
        <w:r>
          <w:rPr>
            <w:rStyle w:val="Hyperlink"/>
          </w:rPr>
          <w:t>Contactable</w:t>
        </w:r>
      </w:hyperlink>
      <w:r>
        <w:t xml:space="preserve"> [1..*]   </w:t>
      </w:r>
      <w:r w:rsidRPr="00833C5F">
        <w:rPr>
          <w:i/>
        </w:rPr>
        <w:t>Subsets</w:t>
      </w:r>
      <w:r>
        <w:t>: describes:</w:t>
      </w:r>
      <w:hyperlink w:anchor="_3a4ff69ced5d7f7c66bb882997dea37e" w:history="1">
        <w:r>
          <w:rPr>
            <w:rStyle w:val="Hyperlink"/>
          </w:rPr>
          <w:t>Anything</w:t>
        </w:r>
      </w:hyperlink>
      <w:r>
        <w:rPr>
          <w:rStyle w:val="Hyperlink"/>
        </w:rPr>
        <w:t xml:space="preserve"> </w:t>
      </w:r>
      <w:r>
        <w:t xml:space="preserve">   </w:t>
      </w:r>
    </w:p>
    <w:p w14:paraId="64FD8DAA" w14:textId="77777777" w:rsidR="00901B1C" w:rsidRDefault="00901B1C" w:rsidP="00901B1C">
      <w:pPr>
        <w:pStyle w:val="BodyText"/>
      </w:pPr>
      <w:r>
        <w:t>An actor or place for which the contact information may be used to contact that entity.</w:t>
      </w:r>
    </w:p>
    <w:p w14:paraId="6E308D92" w14:textId="77777777" w:rsidR="00901B1C" w:rsidRDefault="00901B1C" w:rsidP="00901B1C">
      <w:pPr>
        <w:pStyle w:val="Heading4"/>
        <w:numPr>
          <w:ilvl w:val="3"/>
          <w:numId w:val="1"/>
        </w:numPr>
        <w:spacing w:after="0"/>
      </w:pPr>
      <w:r>
        <w:t>Attributes</w:t>
      </w:r>
    </w:p>
    <w:p w14:paraId="57B3F992" w14:textId="77777777" w:rsidR="00901B1C" w:rsidRDefault="00901B1C" w:rsidP="00901B1C">
      <w:pPr>
        <w:pStyle w:val="BodyText2"/>
      </w:pPr>
      <w:r>
        <w:rPr>
          <w:noProof/>
        </w:rPr>
        <w:drawing>
          <wp:inline distT="0" distB="0" distL="0" distR="0" wp14:anchorId="484C3B1F" wp14:editId="2F84E1D0">
            <wp:extent cx="152400" cy="152400"/>
            <wp:effectExtent l="0" t="0" r="0" b="0"/>
            <wp:docPr id="5178"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purpose</w:t>
      </w:r>
      <w:r>
        <w:rPr>
          <w:rFonts w:cs="Arial"/>
        </w:rPr>
        <w:fldChar w:fldCharType="begin"/>
      </w:r>
      <w:r>
        <w:instrText>XE"</w:instrText>
      </w:r>
      <w:r w:rsidRPr="00413D75">
        <w:rPr>
          <w:rFonts w:cs="Arial"/>
        </w:rPr>
        <w:instrText>purpose</w:instrText>
      </w:r>
      <w:r>
        <w:instrText>"</w:instrText>
      </w:r>
      <w:r>
        <w:rPr>
          <w:rFonts w:cs="Arial"/>
        </w:rPr>
        <w:fldChar w:fldCharType="end"/>
      </w:r>
      <w:r>
        <w:t xml:space="preserve"> : </w:t>
      </w:r>
      <w:hyperlink w:anchor="_fd32bd18b8861be0cf4993d63d002ad1" w:history="1">
        <w:r>
          <w:rPr>
            <w:rStyle w:val="Hyperlink"/>
          </w:rPr>
          <w:t>Contact Purpose</w:t>
        </w:r>
      </w:hyperlink>
    </w:p>
    <w:p w14:paraId="2E7A46A8" w14:textId="77777777" w:rsidR="00901B1C" w:rsidRDefault="00901B1C" w:rsidP="00901B1C">
      <w:pPr>
        <w:pStyle w:val="BodyText"/>
      </w:pPr>
      <w:r>
        <w:t>Purposes for contacting an entity, primarily work and personal.</w:t>
      </w:r>
    </w:p>
    <w:p w14:paraId="23F57519" w14:textId="77777777" w:rsidR="00901B1C" w:rsidRDefault="00901B1C" w:rsidP="00901B1C">
      <w:pPr>
        <w:pStyle w:val="BodyText2"/>
      </w:pPr>
      <w:r>
        <w:rPr>
          <w:noProof/>
        </w:rPr>
        <w:drawing>
          <wp:inline distT="0" distB="0" distL="0" distR="0" wp14:anchorId="17D7C254" wp14:editId="4B46DB38">
            <wp:extent cx="152400" cy="152400"/>
            <wp:effectExtent l="0" t="0" r="0" b="0"/>
            <wp:docPr id="5179"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availability</w:t>
      </w:r>
      <w:r>
        <w:rPr>
          <w:rFonts w:cs="Arial"/>
        </w:rPr>
        <w:fldChar w:fldCharType="begin"/>
      </w:r>
      <w:r>
        <w:instrText>XE"</w:instrText>
      </w:r>
      <w:r w:rsidRPr="00413D75">
        <w:rPr>
          <w:rFonts w:cs="Arial"/>
        </w:rPr>
        <w:instrText>availability</w:instrText>
      </w:r>
      <w:r>
        <w:instrText>"</w:instrText>
      </w:r>
      <w:r>
        <w:rPr>
          <w:rFonts w:cs="Arial"/>
        </w:rPr>
        <w:fldChar w:fldCharType="end"/>
      </w:r>
      <w:r>
        <w:t xml:space="preserve"> : </w:t>
      </w:r>
      <w:hyperlink w:anchor="_395ad3bca8e39b7e16faa125af9b1f22" w:history="1">
        <w:r>
          <w:rPr>
            <w:rStyle w:val="Hyperlink"/>
          </w:rPr>
          <w:t>Contact Availability</w:t>
        </w:r>
      </w:hyperlink>
    </w:p>
    <w:p w14:paraId="1A9A004C" w14:textId="77777777" w:rsidR="00901B1C" w:rsidRDefault="00901B1C" w:rsidP="00901B1C">
      <w:pPr>
        <w:pStyle w:val="BodyText"/>
      </w:pPr>
      <w:r>
        <w:t>When a contact method is available.</w:t>
      </w:r>
    </w:p>
    <w:p w14:paraId="210A30A3" w14:textId="77777777" w:rsidR="00901B1C" w:rsidRDefault="00901B1C" w:rsidP="00901B1C"/>
    <w:p w14:paraId="1EF8AC91" w14:textId="77777777" w:rsidR="00901B1C" w:rsidRDefault="00901B1C" w:rsidP="00901B1C">
      <w:pPr>
        <w:pStyle w:val="Heading3"/>
        <w:spacing w:after="0"/>
        <w:ind w:left="1080"/>
      </w:pPr>
      <w:bookmarkStart w:id="594" w:name="_659fd398b9354d627eab9d3a069a3988"/>
      <w:bookmarkStart w:id="595" w:name="_Toc451802714"/>
      <w:r>
        <w:t>Class Contact Means</w:t>
      </w:r>
      <w:bookmarkEnd w:id="594"/>
      <w:bookmarkEnd w:id="595"/>
      <w:r w:rsidRPr="003A31EC">
        <w:rPr>
          <w:rFonts w:cs="Arial"/>
        </w:rPr>
        <w:t xml:space="preserve"> </w:t>
      </w:r>
      <w:r>
        <w:rPr>
          <w:rFonts w:cs="Arial"/>
        </w:rPr>
        <w:fldChar w:fldCharType="begin"/>
      </w:r>
      <w:r>
        <w:instrText>XE"</w:instrText>
      </w:r>
      <w:r w:rsidRPr="00413D75">
        <w:rPr>
          <w:rFonts w:cs="Arial"/>
        </w:rPr>
        <w:instrText>Contact Means</w:instrText>
      </w:r>
      <w:r>
        <w:instrText>"</w:instrText>
      </w:r>
      <w:r>
        <w:rPr>
          <w:rFonts w:cs="Arial"/>
        </w:rPr>
        <w:fldChar w:fldCharType="end"/>
      </w:r>
    </w:p>
    <w:p w14:paraId="4500F7DD" w14:textId="77777777" w:rsidR="00901B1C" w:rsidRDefault="00901B1C" w:rsidP="00901B1C">
      <w:pPr>
        <w:pStyle w:val="BodyText"/>
      </w:pPr>
      <w:r>
        <w:t>Anything that may be used to contact an individual.</w:t>
      </w:r>
    </w:p>
    <w:p w14:paraId="5131B42C" w14:textId="77777777" w:rsidR="00901B1C" w:rsidRDefault="00901B1C" w:rsidP="00901B1C">
      <w:pPr>
        <w:pStyle w:val="Heading4"/>
        <w:numPr>
          <w:ilvl w:val="3"/>
          <w:numId w:val="1"/>
        </w:numPr>
        <w:spacing w:after="0"/>
      </w:pPr>
      <w:r>
        <w:t>Direct Supertypes</w:t>
      </w:r>
    </w:p>
    <w:p w14:paraId="7AD9E27C" w14:textId="77777777" w:rsidR="00901B1C" w:rsidRDefault="00901B1C" w:rsidP="00901B1C">
      <w:pPr>
        <w:ind w:left="360"/>
      </w:pPr>
      <w:hyperlink w:anchor="_cf209f75b9adbf293f76285648c58c77" w:history="1">
        <w:r>
          <w:rPr>
            <w:rStyle w:val="Hyperlink"/>
          </w:rPr>
          <w:t>Unique Identifier</w:t>
        </w:r>
      </w:hyperlink>
    </w:p>
    <w:p w14:paraId="13D29B79" w14:textId="77777777" w:rsidR="00901B1C" w:rsidRDefault="00901B1C" w:rsidP="00901B1C">
      <w:pPr>
        <w:pStyle w:val="Code0"/>
      </w:pPr>
      <w:r w:rsidRPr="00043180">
        <w:rPr>
          <w:b/>
          <w:sz w:val="24"/>
          <w:szCs w:val="24"/>
        </w:rPr>
        <w:t>package</w:t>
      </w:r>
      <w:r>
        <w:t xml:space="preserve"> Threat-risk-conceptual-model::Generic Concepts::Contact Information</w:t>
      </w:r>
    </w:p>
    <w:p w14:paraId="11A31E24" w14:textId="77777777" w:rsidR="00901B1C" w:rsidRDefault="00901B1C" w:rsidP="00901B1C">
      <w:pPr>
        <w:pStyle w:val="Heading4"/>
        <w:numPr>
          <w:ilvl w:val="3"/>
          <w:numId w:val="1"/>
        </w:numPr>
        <w:spacing w:after="0"/>
      </w:pPr>
      <w:r>
        <w:t>Attributes</w:t>
      </w:r>
    </w:p>
    <w:p w14:paraId="39C812DC" w14:textId="77777777" w:rsidR="00901B1C" w:rsidRDefault="00901B1C" w:rsidP="00901B1C">
      <w:pPr>
        <w:pStyle w:val="BodyText2"/>
      </w:pPr>
      <w:r>
        <w:rPr>
          <w:noProof/>
        </w:rPr>
        <w:drawing>
          <wp:inline distT="0" distB="0" distL="0" distR="0" wp14:anchorId="7854D0DA" wp14:editId="68DD2F68">
            <wp:extent cx="152400" cy="152400"/>
            <wp:effectExtent l="0" t="0" r="0" b="0"/>
            <wp:docPr id="518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security level</w:t>
      </w:r>
      <w:r>
        <w:rPr>
          <w:rFonts w:cs="Arial"/>
        </w:rPr>
        <w:fldChar w:fldCharType="begin"/>
      </w:r>
      <w:r>
        <w:instrText>XE"</w:instrText>
      </w:r>
      <w:r w:rsidRPr="00413D75">
        <w:rPr>
          <w:rFonts w:cs="Arial"/>
        </w:rPr>
        <w:instrText>security level</w:instrText>
      </w:r>
      <w:r>
        <w:instrText>"</w:instrText>
      </w:r>
      <w:r>
        <w:rPr>
          <w:rFonts w:cs="Arial"/>
        </w:rPr>
        <w:fldChar w:fldCharType="end"/>
      </w:r>
      <w:r>
        <w:t xml:space="preserve"> : </w:t>
      </w:r>
      <w:hyperlink w:anchor="_e4dd618d8506be71013462c4a811fcc6" w:history="1">
        <w:r>
          <w:rPr>
            <w:rStyle w:val="Hyperlink"/>
          </w:rPr>
          <w:t>Communications Security Level</w:t>
        </w:r>
      </w:hyperlink>
    </w:p>
    <w:p w14:paraId="4B885C36" w14:textId="77777777" w:rsidR="00901B1C" w:rsidRDefault="00901B1C" w:rsidP="00901B1C">
      <w:pPr>
        <w:pStyle w:val="BodyText"/>
      </w:pPr>
      <w:r>
        <w:lastRenderedPageBreak/>
        <w:t>The level of security asserted for this communications channel. May default to the security level of the communications network.</w:t>
      </w:r>
    </w:p>
    <w:p w14:paraId="494658BC" w14:textId="77777777" w:rsidR="00901B1C" w:rsidRDefault="00901B1C" w:rsidP="00901B1C">
      <w:pPr>
        <w:pStyle w:val="Heading4"/>
        <w:numPr>
          <w:ilvl w:val="3"/>
          <w:numId w:val="1"/>
        </w:numPr>
        <w:spacing w:after="0"/>
      </w:pPr>
      <w:r>
        <w:t>Associations</w:t>
      </w:r>
    </w:p>
    <w:p w14:paraId="2AC70B53" w14:textId="77777777" w:rsidR="00901B1C" w:rsidRDefault="00901B1C" w:rsidP="00901B1C">
      <w:pPr>
        <w:ind w:left="605" w:hanging="245"/>
      </w:pPr>
      <w:r>
        <w:rPr>
          <w:noProof/>
        </w:rPr>
        <w:drawing>
          <wp:inline distT="0" distB="0" distL="0" distR="0" wp14:anchorId="08709E7F" wp14:editId="637D2F53">
            <wp:extent cx="152400" cy="152400"/>
            <wp:effectExtent l="0" t="0" r="0" b="0"/>
            <wp:docPr id="5181"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contact for</w:t>
      </w:r>
      <w:r>
        <w:rPr>
          <w:rFonts w:cs="Arial"/>
        </w:rPr>
        <w:fldChar w:fldCharType="begin"/>
      </w:r>
      <w:r>
        <w:instrText>XE"</w:instrText>
      </w:r>
      <w:r w:rsidRPr="00413D75">
        <w:rPr>
          <w:rFonts w:cs="Arial"/>
        </w:rPr>
        <w:instrText>contact for</w:instrText>
      </w:r>
      <w:r>
        <w:instrText>"</w:instrText>
      </w:r>
      <w:r>
        <w:rPr>
          <w:rFonts w:cs="Arial"/>
        </w:rPr>
        <w:fldChar w:fldCharType="end"/>
      </w:r>
      <w:r>
        <w:t xml:space="preserve"> : </w:t>
      </w:r>
      <w:hyperlink w:anchor="_4c4de13f024e9b91f91e5b0390d0afe2" w:history="1">
        <w:r>
          <w:rPr>
            <w:rStyle w:val="Hyperlink"/>
          </w:rPr>
          <w:t>Contactable</w:t>
        </w:r>
      </w:hyperlink>
      <w:r>
        <w:t xml:space="preserve"> [1..*] </w:t>
      </w:r>
    </w:p>
    <w:p w14:paraId="310A3FA0" w14:textId="77777777" w:rsidR="00901B1C" w:rsidRDefault="00901B1C" w:rsidP="00901B1C">
      <w:pPr>
        <w:pStyle w:val="BodyText"/>
      </w:pPr>
      <w:r>
        <w:t>An actor or place for which the contact information may be used to contact that entity.</w:t>
      </w:r>
    </w:p>
    <w:p w14:paraId="7137BA1C" w14:textId="77777777" w:rsidR="00901B1C" w:rsidRDefault="00901B1C" w:rsidP="00901B1C">
      <w:pPr>
        <w:ind w:left="605" w:hanging="245"/>
      </w:pPr>
      <w:r>
        <w:rPr>
          <w:noProof/>
        </w:rPr>
        <w:drawing>
          <wp:inline distT="0" distB="0" distL="0" distR="0" wp14:anchorId="548D5E0A" wp14:editId="4E5D8C22">
            <wp:extent cx="152400" cy="152400"/>
            <wp:effectExtent l="0" t="0" r="0" b="0"/>
            <wp:docPr id="518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in network</w:t>
      </w:r>
      <w:r>
        <w:rPr>
          <w:rFonts w:cs="Arial"/>
        </w:rPr>
        <w:fldChar w:fldCharType="begin"/>
      </w:r>
      <w:r>
        <w:instrText>XE"</w:instrText>
      </w:r>
      <w:r w:rsidRPr="00413D75">
        <w:rPr>
          <w:rFonts w:cs="Arial"/>
        </w:rPr>
        <w:instrText>in network</w:instrText>
      </w:r>
      <w:r>
        <w:instrText>"</w:instrText>
      </w:r>
      <w:r>
        <w:rPr>
          <w:rFonts w:cs="Arial"/>
        </w:rPr>
        <w:fldChar w:fldCharType="end"/>
      </w:r>
      <w:r>
        <w:t xml:space="preserve"> : </w:t>
      </w:r>
      <w:hyperlink w:anchor="_d488e3fc5b435cf33f907550b2b297e9" w:history="1">
        <w:r>
          <w:rPr>
            <w:rStyle w:val="Hyperlink"/>
          </w:rPr>
          <w:t>Communications Network</w:t>
        </w:r>
      </w:hyperlink>
      <w:r>
        <w:t xml:space="preserve"> [0..1]   </w:t>
      </w:r>
      <w:r w:rsidRPr="00833C5F">
        <w:rPr>
          <w:i/>
        </w:rPr>
        <w:t>Subsets</w:t>
      </w:r>
      <w:r>
        <w:t>: unique within:</w:t>
      </w:r>
      <w:hyperlink w:anchor="_d829ab1ca0a530a2f71c2333d73b36c5" w:history="1">
        <w:r>
          <w:rPr>
            <w:rStyle w:val="Hyperlink"/>
          </w:rPr>
          <w:t>Namespace</w:t>
        </w:r>
      </w:hyperlink>
      <w:r>
        <w:rPr>
          <w:rStyle w:val="Hyperlink"/>
        </w:rPr>
        <w:t xml:space="preserve"> </w:t>
      </w:r>
      <w:r>
        <w:t xml:space="preserve">   </w:t>
      </w:r>
    </w:p>
    <w:p w14:paraId="01EBADFA" w14:textId="77777777" w:rsidR="00901B1C" w:rsidRDefault="00901B1C" w:rsidP="00901B1C">
      <w:pPr>
        <w:pStyle w:val="BodyText"/>
      </w:pPr>
      <w:r>
        <w:t>Network authority in which a contact information identifier is defined.</w:t>
      </w:r>
    </w:p>
    <w:p w14:paraId="497DEF37" w14:textId="77777777" w:rsidR="00901B1C" w:rsidRDefault="00901B1C" w:rsidP="00901B1C"/>
    <w:p w14:paraId="7F4EEEF0" w14:textId="77777777" w:rsidR="00901B1C" w:rsidRDefault="00901B1C" w:rsidP="00901B1C">
      <w:pPr>
        <w:pStyle w:val="Heading3"/>
        <w:spacing w:after="0"/>
        <w:ind w:left="1080"/>
      </w:pPr>
      <w:bookmarkStart w:id="596" w:name="_4c4de13f024e9b91f91e5b0390d0afe2"/>
      <w:bookmarkStart w:id="597" w:name="_Toc451802715"/>
      <w:r>
        <w:t>Class Contactable</w:t>
      </w:r>
      <w:bookmarkEnd w:id="596"/>
      <w:bookmarkEnd w:id="597"/>
      <w:r w:rsidRPr="003A31EC">
        <w:rPr>
          <w:rFonts w:cs="Arial"/>
        </w:rPr>
        <w:t xml:space="preserve"> </w:t>
      </w:r>
      <w:r>
        <w:rPr>
          <w:rFonts w:cs="Arial"/>
        </w:rPr>
        <w:fldChar w:fldCharType="begin"/>
      </w:r>
      <w:r>
        <w:instrText>XE"</w:instrText>
      </w:r>
      <w:r w:rsidRPr="00413D75">
        <w:rPr>
          <w:rFonts w:cs="Arial"/>
        </w:rPr>
        <w:instrText>Contactable</w:instrText>
      </w:r>
      <w:r>
        <w:instrText>"</w:instrText>
      </w:r>
      <w:r>
        <w:rPr>
          <w:rFonts w:cs="Arial"/>
        </w:rPr>
        <w:fldChar w:fldCharType="end"/>
      </w:r>
    </w:p>
    <w:p w14:paraId="12317BDB" w14:textId="77777777" w:rsidR="00901B1C" w:rsidRDefault="00901B1C" w:rsidP="00901B1C">
      <w:pPr>
        <w:pStyle w:val="BodyText"/>
      </w:pPr>
      <w:r>
        <w:t>Anything that can be contacted via contact information, e.g., people, organizations and places.</w:t>
      </w:r>
    </w:p>
    <w:p w14:paraId="0F692E0B" w14:textId="77777777" w:rsidR="00901B1C" w:rsidRDefault="00901B1C" w:rsidP="00901B1C">
      <w:pPr>
        <w:pStyle w:val="Heading4"/>
        <w:numPr>
          <w:ilvl w:val="3"/>
          <w:numId w:val="1"/>
        </w:numPr>
        <w:spacing w:after="0"/>
      </w:pPr>
      <w:r>
        <w:t>Direct Supertypes</w:t>
      </w:r>
    </w:p>
    <w:p w14:paraId="51181949" w14:textId="77777777" w:rsidR="00901B1C" w:rsidRDefault="00901B1C" w:rsidP="00901B1C">
      <w:pPr>
        <w:ind w:left="360"/>
      </w:pPr>
      <w:hyperlink w:anchor="_fb65a7c7797a6f834f4eb97640a0234f" w:history="1">
        <w:r>
          <w:rPr>
            <w:rStyle w:val="Hyperlink"/>
          </w:rPr>
          <w:t>Actual Entity</w:t>
        </w:r>
      </w:hyperlink>
    </w:p>
    <w:p w14:paraId="248EF5B0" w14:textId="77777777" w:rsidR="00901B1C" w:rsidRDefault="00901B1C" w:rsidP="00901B1C">
      <w:pPr>
        <w:pStyle w:val="Code0"/>
      </w:pPr>
      <w:r w:rsidRPr="00043180">
        <w:rPr>
          <w:b/>
          <w:sz w:val="24"/>
          <w:szCs w:val="24"/>
        </w:rPr>
        <w:t>package</w:t>
      </w:r>
      <w:r>
        <w:t xml:space="preserve"> Threat-risk-conceptual-model::Generic Concepts::Contact Information</w:t>
      </w:r>
    </w:p>
    <w:p w14:paraId="1B74378F" w14:textId="77777777" w:rsidR="00901B1C" w:rsidRDefault="00901B1C" w:rsidP="00901B1C">
      <w:pPr>
        <w:pStyle w:val="Heading4"/>
        <w:numPr>
          <w:ilvl w:val="3"/>
          <w:numId w:val="1"/>
        </w:numPr>
        <w:spacing w:after="0"/>
      </w:pPr>
      <w:r>
        <w:t>Associations</w:t>
      </w:r>
    </w:p>
    <w:p w14:paraId="54841B86" w14:textId="77777777" w:rsidR="00901B1C" w:rsidRDefault="00901B1C" w:rsidP="00901B1C">
      <w:pPr>
        <w:ind w:left="605" w:hanging="245"/>
      </w:pPr>
      <w:r>
        <w:rPr>
          <w:noProof/>
        </w:rPr>
        <w:drawing>
          <wp:inline distT="0" distB="0" distL="0" distR="0" wp14:anchorId="75D5E0C5" wp14:editId="291CDF67">
            <wp:extent cx="152400" cy="152400"/>
            <wp:effectExtent l="0" t="0" r="0" b="0"/>
            <wp:docPr id="5183"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contact via</w:t>
      </w:r>
      <w:r>
        <w:rPr>
          <w:rFonts w:cs="Arial"/>
        </w:rPr>
        <w:fldChar w:fldCharType="begin"/>
      </w:r>
      <w:r>
        <w:instrText>XE"</w:instrText>
      </w:r>
      <w:r w:rsidRPr="00413D75">
        <w:rPr>
          <w:rFonts w:cs="Arial"/>
        </w:rPr>
        <w:instrText>contact via</w:instrText>
      </w:r>
      <w:r>
        <w:instrText>"</w:instrText>
      </w:r>
      <w:r>
        <w:rPr>
          <w:rFonts w:cs="Arial"/>
        </w:rPr>
        <w:fldChar w:fldCharType="end"/>
      </w:r>
      <w:r>
        <w:t xml:space="preserve"> : </w:t>
      </w:r>
      <w:hyperlink w:anchor="_659fd398b9354d627eab9d3a069a3988" w:history="1">
        <w:r>
          <w:rPr>
            <w:rStyle w:val="Hyperlink"/>
          </w:rPr>
          <w:t>Contact Means</w:t>
        </w:r>
      </w:hyperlink>
      <w:r>
        <w:t xml:space="preserve"> [*] </w:t>
      </w:r>
    </w:p>
    <w:p w14:paraId="6B20D4D2" w14:textId="77777777" w:rsidR="00901B1C" w:rsidRDefault="00901B1C" w:rsidP="00901B1C">
      <w:pPr>
        <w:pStyle w:val="BodyText"/>
      </w:pPr>
      <w:r>
        <w:t>A way to contact an actor or place.</w:t>
      </w:r>
    </w:p>
    <w:p w14:paraId="659160C4" w14:textId="77777777" w:rsidR="00901B1C" w:rsidRDefault="00901B1C" w:rsidP="00901B1C"/>
    <w:p w14:paraId="153A2F60" w14:textId="77777777" w:rsidR="00901B1C" w:rsidRDefault="00901B1C" w:rsidP="00901B1C">
      <w:pPr>
        <w:pStyle w:val="Heading3"/>
        <w:spacing w:after="0"/>
        <w:ind w:left="1080"/>
      </w:pPr>
      <w:bookmarkStart w:id="598" w:name="_b7f928116f16cf2729705707eec7baaf"/>
      <w:bookmarkStart w:id="599" w:name="_Toc451802716"/>
      <w:r>
        <w:t>Class Electronic Contact</w:t>
      </w:r>
      <w:bookmarkEnd w:id="598"/>
      <w:bookmarkEnd w:id="599"/>
      <w:r w:rsidRPr="003A31EC">
        <w:rPr>
          <w:rFonts w:cs="Arial"/>
        </w:rPr>
        <w:t xml:space="preserve"> </w:t>
      </w:r>
      <w:r>
        <w:rPr>
          <w:rFonts w:cs="Arial"/>
        </w:rPr>
        <w:fldChar w:fldCharType="begin"/>
      </w:r>
      <w:r>
        <w:instrText>XE"</w:instrText>
      </w:r>
      <w:r w:rsidRPr="00413D75">
        <w:rPr>
          <w:rFonts w:cs="Arial"/>
        </w:rPr>
        <w:instrText>Electronic Contact</w:instrText>
      </w:r>
      <w:r>
        <w:instrText>"</w:instrText>
      </w:r>
      <w:r>
        <w:rPr>
          <w:rFonts w:cs="Arial"/>
        </w:rPr>
        <w:fldChar w:fldCharType="end"/>
      </w:r>
    </w:p>
    <w:p w14:paraId="74382620" w14:textId="77777777" w:rsidR="00901B1C" w:rsidRDefault="00901B1C" w:rsidP="00901B1C">
      <w:pPr>
        <w:pStyle w:val="BodyText"/>
      </w:pPr>
      <w:r>
        <w:t>Contact information that enables communications via electronic means.</w:t>
      </w:r>
    </w:p>
    <w:p w14:paraId="291B98EE" w14:textId="77777777" w:rsidR="00901B1C" w:rsidRDefault="00901B1C" w:rsidP="00901B1C">
      <w:pPr>
        <w:pStyle w:val="Heading4"/>
        <w:numPr>
          <w:ilvl w:val="3"/>
          <w:numId w:val="1"/>
        </w:numPr>
        <w:spacing w:after="0"/>
      </w:pPr>
      <w:r>
        <w:t>Direct Supertypes</w:t>
      </w:r>
    </w:p>
    <w:p w14:paraId="22C6AD51" w14:textId="77777777" w:rsidR="00901B1C" w:rsidRDefault="00901B1C" w:rsidP="00901B1C">
      <w:pPr>
        <w:ind w:left="360"/>
      </w:pPr>
      <w:hyperlink w:anchor="_659fd398b9354d627eab9d3a069a3988" w:history="1">
        <w:r>
          <w:rPr>
            <w:rStyle w:val="Hyperlink"/>
          </w:rPr>
          <w:t>Contact Means</w:t>
        </w:r>
      </w:hyperlink>
    </w:p>
    <w:p w14:paraId="3AF3C183" w14:textId="77777777" w:rsidR="00901B1C" w:rsidRDefault="00901B1C" w:rsidP="00901B1C">
      <w:pPr>
        <w:pStyle w:val="Code0"/>
      </w:pPr>
      <w:r w:rsidRPr="00043180">
        <w:rPr>
          <w:b/>
          <w:sz w:val="24"/>
          <w:szCs w:val="24"/>
        </w:rPr>
        <w:t>package</w:t>
      </w:r>
      <w:r>
        <w:t xml:space="preserve"> Threat-risk-conceptual-model::Generic Concepts::Contact Information</w:t>
      </w:r>
    </w:p>
    <w:p w14:paraId="34538433" w14:textId="77777777" w:rsidR="00901B1C" w:rsidRDefault="00901B1C" w:rsidP="00901B1C">
      <w:pPr>
        <w:pStyle w:val="Heading4"/>
        <w:numPr>
          <w:ilvl w:val="3"/>
          <w:numId w:val="1"/>
        </w:numPr>
        <w:spacing w:after="0"/>
      </w:pPr>
      <w:r>
        <w:t>Attributes</w:t>
      </w:r>
    </w:p>
    <w:p w14:paraId="0303688E" w14:textId="77777777" w:rsidR="00901B1C" w:rsidRDefault="00901B1C" w:rsidP="00901B1C">
      <w:pPr>
        <w:pStyle w:val="BodyText2"/>
      </w:pPr>
      <w:r>
        <w:rPr>
          <w:noProof/>
        </w:rPr>
        <w:drawing>
          <wp:inline distT="0" distB="0" distL="0" distR="0" wp14:anchorId="53B33361" wp14:editId="1CC6FC96">
            <wp:extent cx="152400" cy="152400"/>
            <wp:effectExtent l="0" t="0" r="0" b="0"/>
            <wp:docPr id="518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mobile</w:t>
      </w:r>
      <w:r>
        <w:rPr>
          <w:rFonts w:cs="Arial"/>
        </w:rPr>
        <w:fldChar w:fldCharType="begin"/>
      </w:r>
      <w:r>
        <w:instrText>XE"</w:instrText>
      </w:r>
      <w:r w:rsidRPr="00413D75">
        <w:rPr>
          <w:rFonts w:cs="Arial"/>
        </w:rPr>
        <w:instrText>mobile</w:instrText>
      </w:r>
      <w:r>
        <w:instrText>"</w:instrText>
      </w:r>
      <w:r>
        <w:rPr>
          <w:rFonts w:cs="Arial"/>
        </w:rPr>
        <w:fldChar w:fldCharType="end"/>
      </w:r>
      <w:r>
        <w:t xml:space="preserve"> : </w:t>
      </w:r>
      <w:hyperlink w:anchor="_6119a00b0834641b9fe3f5ae9f58237f" w:history="1">
        <w:r>
          <w:rPr>
            <w:rStyle w:val="Hyperlink"/>
          </w:rPr>
          <w:t>Boolean</w:t>
        </w:r>
      </w:hyperlink>
    </w:p>
    <w:p w14:paraId="34CEC2C3" w14:textId="77777777" w:rsidR="00901B1C" w:rsidRDefault="00901B1C" w:rsidP="00901B1C">
      <w:pPr>
        <w:pStyle w:val="BodyText"/>
      </w:pPr>
      <w:r>
        <w:t>Contact method is mobile - not fixed to a location.</w:t>
      </w:r>
    </w:p>
    <w:p w14:paraId="7B128F00" w14:textId="77777777" w:rsidR="00901B1C" w:rsidRDefault="00901B1C" w:rsidP="00901B1C">
      <w:pPr>
        <w:pStyle w:val="BodyText2"/>
      </w:pPr>
      <w:r>
        <w:rPr>
          <w:noProof/>
        </w:rPr>
        <w:drawing>
          <wp:inline distT="0" distB="0" distL="0" distR="0" wp14:anchorId="18D4D2FF" wp14:editId="37AF4592">
            <wp:extent cx="152400" cy="152400"/>
            <wp:effectExtent l="0" t="0" r="0" b="0"/>
            <wp:docPr id="5185"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voice capable</w:t>
      </w:r>
      <w:r>
        <w:rPr>
          <w:rFonts w:cs="Arial"/>
        </w:rPr>
        <w:fldChar w:fldCharType="begin"/>
      </w:r>
      <w:r>
        <w:instrText>XE"</w:instrText>
      </w:r>
      <w:r w:rsidRPr="00413D75">
        <w:rPr>
          <w:rFonts w:cs="Arial"/>
        </w:rPr>
        <w:instrText>voice capable</w:instrText>
      </w:r>
      <w:r>
        <w:instrText>"</w:instrText>
      </w:r>
      <w:r>
        <w:rPr>
          <w:rFonts w:cs="Arial"/>
        </w:rPr>
        <w:fldChar w:fldCharType="end"/>
      </w:r>
      <w:r>
        <w:t xml:space="preserve"> : </w:t>
      </w:r>
      <w:hyperlink w:anchor="_6119a00b0834641b9fe3f5ae9f58237f" w:history="1">
        <w:r>
          <w:rPr>
            <w:rStyle w:val="Hyperlink"/>
          </w:rPr>
          <w:t>Boolean</w:t>
        </w:r>
      </w:hyperlink>
    </w:p>
    <w:p w14:paraId="1204F3E1" w14:textId="77777777" w:rsidR="00901B1C" w:rsidRDefault="00901B1C" w:rsidP="00901B1C">
      <w:pPr>
        <w:pStyle w:val="BodyText"/>
      </w:pPr>
      <w:r>
        <w:t>Contact method is voice capable.</w:t>
      </w:r>
    </w:p>
    <w:p w14:paraId="630CC266" w14:textId="77777777" w:rsidR="00901B1C" w:rsidRDefault="00901B1C" w:rsidP="00901B1C">
      <w:pPr>
        <w:pStyle w:val="BodyText2"/>
      </w:pPr>
      <w:r>
        <w:rPr>
          <w:noProof/>
        </w:rPr>
        <w:drawing>
          <wp:inline distT="0" distB="0" distL="0" distR="0" wp14:anchorId="5A0CD013" wp14:editId="3897412B">
            <wp:extent cx="152400" cy="152400"/>
            <wp:effectExtent l="0" t="0" r="0" b="0"/>
            <wp:docPr id="518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document capable</w:t>
      </w:r>
      <w:r>
        <w:rPr>
          <w:rFonts w:cs="Arial"/>
        </w:rPr>
        <w:fldChar w:fldCharType="begin"/>
      </w:r>
      <w:r>
        <w:instrText>XE"</w:instrText>
      </w:r>
      <w:r w:rsidRPr="00413D75">
        <w:rPr>
          <w:rFonts w:cs="Arial"/>
        </w:rPr>
        <w:instrText>document capable</w:instrText>
      </w:r>
      <w:r>
        <w:instrText>"</w:instrText>
      </w:r>
      <w:r>
        <w:rPr>
          <w:rFonts w:cs="Arial"/>
        </w:rPr>
        <w:fldChar w:fldCharType="end"/>
      </w:r>
      <w:r>
        <w:t xml:space="preserve"> : </w:t>
      </w:r>
      <w:hyperlink w:anchor="_6119a00b0834641b9fe3f5ae9f58237f" w:history="1">
        <w:r>
          <w:rPr>
            <w:rStyle w:val="Hyperlink"/>
          </w:rPr>
          <w:t>Boolean</w:t>
        </w:r>
      </w:hyperlink>
    </w:p>
    <w:p w14:paraId="7B8A9DB7" w14:textId="77777777" w:rsidR="00901B1C" w:rsidRDefault="00901B1C" w:rsidP="00901B1C">
      <w:pPr>
        <w:pStyle w:val="BodyText"/>
      </w:pPr>
      <w:r>
        <w:t>Contact method is capable of receiving documents, e.g., email.</w:t>
      </w:r>
    </w:p>
    <w:p w14:paraId="0FD16D72" w14:textId="77777777" w:rsidR="00901B1C" w:rsidRDefault="00901B1C" w:rsidP="00901B1C">
      <w:pPr>
        <w:pStyle w:val="BodyText2"/>
      </w:pPr>
      <w:r>
        <w:rPr>
          <w:noProof/>
        </w:rPr>
        <w:drawing>
          <wp:inline distT="0" distB="0" distL="0" distR="0" wp14:anchorId="1DABE76A" wp14:editId="66D98A59">
            <wp:extent cx="152400" cy="152400"/>
            <wp:effectExtent l="0" t="0" r="0" b="0"/>
            <wp:docPr id="5187"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text message capable</w:t>
      </w:r>
      <w:r>
        <w:rPr>
          <w:rFonts w:cs="Arial"/>
        </w:rPr>
        <w:fldChar w:fldCharType="begin"/>
      </w:r>
      <w:r>
        <w:instrText>XE"</w:instrText>
      </w:r>
      <w:r w:rsidRPr="00413D75">
        <w:rPr>
          <w:rFonts w:cs="Arial"/>
        </w:rPr>
        <w:instrText>text message capable</w:instrText>
      </w:r>
      <w:r>
        <w:instrText>"</w:instrText>
      </w:r>
      <w:r>
        <w:rPr>
          <w:rFonts w:cs="Arial"/>
        </w:rPr>
        <w:fldChar w:fldCharType="end"/>
      </w:r>
      <w:r>
        <w:t xml:space="preserve"> : </w:t>
      </w:r>
      <w:hyperlink w:anchor="_6119a00b0834641b9fe3f5ae9f58237f" w:history="1">
        <w:r>
          <w:rPr>
            <w:rStyle w:val="Hyperlink"/>
          </w:rPr>
          <w:t>Boolean</w:t>
        </w:r>
      </w:hyperlink>
    </w:p>
    <w:p w14:paraId="70605A8B" w14:textId="77777777" w:rsidR="00901B1C" w:rsidRDefault="00901B1C" w:rsidP="00901B1C">
      <w:pPr>
        <w:pStyle w:val="BodyText"/>
      </w:pPr>
      <w:r>
        <w:t>Contact method is voice capable of receiving text messages of limited length..</w:t>
      </w:r>
    </w:p>
    <w:p w14:paraId="3B7E862D" w14:textId="77777777" w:rsidR="00901B1C" w:rsidRDefault="00901B1C" w:rsidP="00901B1C">
      <w:pPr>
        <w:pStyle w:val="BodyText2"/>
      </w:pPr>
      <w:r>
        <w:rPr>
          <w:noProof/>
        </w:rPr>
        <w:drawing>
          <wp:inline distT="0" distB="0" distL="0" distR="0" wp14:anchorId="429D650E" wp14:editId="2B3A9311">
            <wp:extent cx="152400" cy="152400"/>
            <wp:effectExtent l="0" t="0" r="0" b="0"/>
            <wp:docPr id="5188"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fax capable</w:t>
      </w:r>
      <w:r>
        <w:rPr>
          <w:rFonts w:cs="Arial"/>
        </w:rPr>
        <w:fldChar w:fldCharType="begin"/>
      </w:r>
      <w:r>
        <w:instrText>XE"</w:instrText>
      </w:r>
      <w:r w:rsidRPr="00413D75">
        <w:rPr>
          <w:rFonts w:cs="Arial"/>
        </w:rPr>
        <w:instrText>fax capable</w:instrText>
      </w:r>
      <w:r>
        <w:instrText>"</w:instrText>
      </w:r>
      <w:r>
        <w:rPr>
          <w:rFonts w:cs="Arial"/>
        </w:rPr>
        <w:fldChar w:fldCharType="end"/>
      </w:r>
      <w:r>
        <w:t xml:space="preserve"> : </w:t>
      </w:r>
      <w:hyperlink w:anchor="_6119a00b0834641b9fe3f5ae9f58237f" w:history="1">
        <w:r>
          <w:rPr>
            <w:rStyle w:val="Hyperlink"/>
          </w:rPr>
          <w:t>Boolean</w:t>
        </w:r>
      </w:hyperlink>
    </w:p>
    <w:p w14:paraId="7FEE339A" w14:textId="77777777" w:rsidR="00901B1C" w:rsidRDefault="00901B1C" w:rsidP="00901B1C">
      <w:pPr>
        <w:pStyle w:val="BodyText"/>
      </w:pPr>
      <w:r>
        <w:lastRenderedPageBreak/>
        <w:t>Contact method is fax capable.</w:t>
      </w:r>
    </w:p>
    <w:p w14:paraId="703E912E" w14:textId="77777777" w:rsidR="00901B1C" w:rsidRDefault="00901B1C" w:rsidP="00901B1C">
      <w:pPr>
        <w:pStyle w:val="BodyText2"/>
      </w:pPr>
      <w:r>
        <w:rPr>
          <w:noProof/>
        </w:rPr>
        <w:drawing>
          <wp:inline distT="0" distB="0" distL="0" distR="0" wp14:anchorId="0128C9DF" wp14:editId="14D5298F">
            <wp:extent cx="152400" cy="152400"/>
            <wp:effectExtent l="0" t="0" r="0" b="0"/>
            <wp:docPr id="5189"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video capable</w:t>
      </w:r>
      <w:r>
        <w:rPr>
          <w:rFonts w:cs="Arial"/>
        </w:rPr>
        <w:fldChar w:fldCharType="begin"/>
      </w:r>
      <w:r>
        <w:instrText>XE"</w:instrText>
      </w:r>
      <w:r w:rsidRPr="00413D75">
        <w:rPr>
          <w:rFonts w:cs="Arial"/>
        </w:rPr>
        <w:instrText>video capable</w:instrText>
      </w:r>
      <w:r>
        <w:instrText>"</w:instrText>
      </w:r>
      <w:r>
        <w:rPr>
          <w:rFonts w:cs="Arial"/>
        </w:rPr>
        <w:fldChar w:fldCharType="end"/>
      </w:r>
      <w:r>
        <w:t xml:space="preserve"> : </w:t>
      </w:r>
      <w:hyperlink w:anchor="_6119a00b0834641b9fe3f5ae9f58237f" w:history="1">
        <w:r>
          <w:rPr>
            <w:rStyle w:val="Hyperlink"/>
          </w:rPr>
          <w:t>Boolean</w:t>
        </w:r>
      </w:hyperlink>
    </w:p>
    <w:p w14:paraId="2B5483D4" w14:textId="77777777" w:rsidR="00901B1C" w:rsidRDefault="00901B1C" w:rsidP="00901B1C">
      <w:pPr>
        <w:pStyle w:val="BodyText"/>
      </w:pPr>
      <w:r>
        <w:t>Contact method is video capable.</w:t>
      </w:r>
    </w:p>
    <w:p w14:paraId="64522811" w14:textId="77777777" w:rsidR="00901B1C" w:rsidRDefault="00901B1C" w:rsidP="00901B1C"/>
    <w:p w14:paraId="3ED7FC07" w14:textId="77777777" w:rsidR="00901B1C" w:rsidRDefault="00901B1C" w:rsidP="00901B1C">
      <w:pPr>
        <w:pStyle w:val="Heading3"/>
        <w:spacing w:after="0"/>
        <w:ind w:left="1080"/>
      </w:pPr>
      <w:bookmarkStart w:id="600" w:name="_40cf0b612b4066e1c218da9a43799c24"/>
      <w:bookmarkStart w:id="601" w:name="_Toc451802717"/>
      <w:r>
        <w:t>Class Email Address</w:t>
      </w:r>
      <w:bookmarkEnd w:id="600"/>
      <w:bookmarkEnd w:id="601"/>
      <w:r w:rsidRPr="003A31EC">
        <w:rPr>
          <w:rFonts w:cs="Arial"/>
        </w:rPr>
        <w:t xml:space="preserve"> </w:t>
      </w:r>
      <w:r>
        <w:rPr>
          <w:rFonts w:cs="Arial"/>
        </w:rPr>
        <w:fldChar w:fldCharType="begin"/>
      </w:r>
      <w:r>
        <w:instrText>XE"</w:instrText>
      </w:r>
      <w:r w:rsidRPr="00413D75">
        <w:rPr>
          <w:rFonts w:cs="Arial"/>
        </w:rPr>
        <w:instrText>Email Address</w:instrText>
      </w:r>
      <w:r>
        <w:instrText>"</w:instrText>
      </w:r>
      <w:r>
        <w:rPr>
          <w:rFonts w:cs="Arial"/>
        </w:rPr>
        <w:fldChar w:fldCharType="end"/>
      </w:r>
    </w:p>
    <w:p w14:paraId="7EEC68F0" w14:textId="77777777" w:rsidR="00901B1C" w:rsidRDefault="00901B1C" w:rsidP="00901B1C">
      <w:pPr>
        <w:pStyle w:val="BodyText"/>
      </w:pPr>
      <w:r>
        <w:t>Information for the delivery of mail via an electronic network.</w:t>
      </w:r>
    </w:p>
    <w:p w14:paraId="4E82BB91" w14:textId="77777777" w:rsidR="00901B1C" w:rsidRDefault="00901B1C" w:rsidP="00901B1C">
      <w:pPr>
        <w:pStyle w:val="Heading4"/>
        <w:numPr>
          <w:ilvl w:val="3"/>
          <w:numId w:val="1"/>
        </w:numPr>
        <w:spacing w:after="0"/>
      </w:pPr>
      <w:r>
        <w:t>Direct Supertypes</w:t>
      </w:r>
    </w:p>
    <w:p w14:paraId="08629799" w14:textId="77777777" w:rsidR="00901B1C" w:rsidRDefault="00901B1C" w:rsidP="00901B1C">
      <w:pPr>
        <w:ind w:left="360"/>
      </w:pPr>
      <w:hyperlink w:anchor="_3c2cbd47189a2843e41e4ad0ebf16a54" w:history="1">
        <w:r>
          <w:rPr>
            <w:rStyle w:val="Hyperlink"/>
          </w:rPr>
          <w:t>Internet Contact</w:t>
        </w:r>
      </w:hyperlink>
    </w:p>
    <w:p w14:paraId="495E8DF7" w14:textId="77777777" w:rsidR="00901B1C" w:rsidRDefault="00901B1C" w:rsidP="00901B1C">
      <w:pPr>
        <w:pStyle w:val="Code0"/>
      </w:pPr>
      <w:r w:rsidRPr="00043180">
        <w:rPr>
          <w:b/>
          <w:sz w:val="24"/>
          <w:szCs w:val="24"/>
        </w:rPr>
        <w:t>package</w:t>
      </w:r>
      <w:r>
        <w:t xml:space="preserve"> Threat-risk-conceptual-model::Generic Concepts::Contact Information</w:t>
      </w:r>
    </w:p>
    <w:p w14:paraId="4B791E36" w14:textId="77777777" w:rsidR="00901B1C" w:rsidRDefault="00901B1C" w:rsidP="00901B1C"/>
    <w:p w14:paraId="0088E386" w14:textId="77777777" w:rsidR="00901B1C" w:rsidRDefault="00901B1C" w:rsidP="00901B1C">
      <w:pPr>
        <w:pStyle w:val="Heading3"/>
        <w:spacing w:after="0"/>
        <w:ind w:left="1080"/>
      </w:pPr>
      <w:bookmarkStart w:id="602" w:name="_3c2cbd47189a2843e41e4ad0ebf16a54"/>
      <w:bookmarkStart w:id="603" w:name="_Toc451802718"/>
      <w:r>
        <w:t>Class Internet Contact</w:t>
      </w:r>
      <w:bookmarkEnd w:id="602"/>
      <w:bookmarkEnd w:id="603"/>
      <w:r w:rsidRPr="003A31EC">
        <w:rPr>
          <w:rFonts w:cs="Arial"/>
        </w:rPr>
        <w:t xml:space="preserve"> </w:t>
      </w:r>
      <w:r>
        <w:rPr>
          <w:rFonts w:cs="Arial"/>
        </w:rPr>
        <w:fldChar w:fldCharType="begin"/>
      </w:r>
      <w:r>
        <w:instrText>XE"</w:instrText>
      </w:r>
      <w:r w:rsidRPr="00413D75">
        <w:rPr>
          <w:rFonts w:cs="Arial"/>
        </w:rPr>
        <w:instrText>Internet Contact</w:instrText>
      </w:r>
      <w:r>
        <w:instrText>"</w:instrText>
      </w:r>
      <w:r>
        <w:rPr>
          <w:rFonts w:cs="Arial"/>
        </w:rPr>
        <w:fldChar w:fldCharType="end"/>
      </w:r>
    </w:p>
    <w:p w14:paraId="1E8D405B" w14:textId="77777777" w:rsidR="00901B1C" w:rsidRDefault="00901B1C" w:rsidP="00901B1C">
      <w:pPr>
        <w:pStyle w:val="BodyText"/>
      </w:pPr>
      <w:r>
        <w:t>A means of contact that provides for the digital  electronic transmission of information via the Internet or a private network.</w:t>
      </w:r>
    </w:p>
    <w:p w14:paraId="2BEAB123" w14:textId="77777777" w:rsidR="00901B1C" w:rsidRDefault="00901B1C" w:rsidP="00901B1C">
      <w:pPr>
        <w:pStyle w:val="Heading4"/>
        <w:numPr>
          <w:ilvl w:val="3"/>
          <w:numId w:val="1"/>
        </w:numPr>
        <w:spacing w:after="0"/>
      </w:pPr>
      <w:r>
        <w:t>Direct Supertypes</w:t>
      </w:r>
    </w:p>
    <w:p w14:paraId="659A5508" w14:textId="77777777" w:rsidR="00901B1C" w:rsidRDefault="00901B1C" w:rsidP="00901B1C">
      <w:pPr>
        <w:ind w:left="360"/>
      </w:pPr>
      <w:hyperlink w:anchor="_b7f928116f16cf2729705707eec7baaf" w:history="1">
        <w:r>
          <w:rPr>
            <w:rStyle w:val="Hyperlink"/>
          </w:rPr>
          <w:t>Electronic Contact</w:t>
        </w:r>
      </w:hyperlink>
    </w:p>
    <w:p w14:paraId="6CBCF6C6" w14:textId="77777777" w:rsidR="00901B1C" w:rsidRDefault="00901B1C" w:rsidP="00901B1C">
      <w:pPr>
        <w:pStyle w:val="Code0"/>
      </w:pPr>
      <w:r w:rsidRPr="00043180">
        <w:rPr>
          <w:b/>
          <w:sz w:val="24"/>
          <w:szCs w:val="24"/>
        </w:rPr>
        <w:t>package</w:t>
      </w:r>
      <w:r>
        <w:t xml:space="preserve"> Threat-risk-conceptual-model::Generic Concepts::Contact Information</w:t>
      </w:r>
    </w:p>
    <w:p w14:paraId="2853EA70" w14:textId="77777777" w:rsidR="00901B1C" w:rsidRDefault="00901B1C" w:rsidP="00901B1C">
      <w:pPr>
        <w:pStyle w:val="Heading4"/>
        <w:numPr>
          <w:ilvl w:val="3"/>
          <w:numId w:val="1"/>
        </w:numPr>
        <w:spacing w:after="0"/>
      </w:pPr>
      <w:r>
        <w:t>Attributes</w:t>
      </w:r>
    </w:p>
    <w:p w14:paraId="3655A2BB" w14:textId="77777777" w:rsidR="00901B1C" w:rsidRDefault="00901B1C" w:rsidP="00901B1C">
      <w:pPr>
        <w:pStyle w:val="BodyText2"/>
      </w:pPr>
      <w:r>
        <w:rPr>
          <w:noProof/>
        </w:rPr>
        <w:drawing>
          <wp:inline distT="0" distB="0" distL="0" distR="0" wp14:anchorId="50A8199B" wp14:editId="5BEB3FAA">
            <wp:extent cx="152400" cy="152400"/>
            <wp:effectExtent l="0" t="0" r="0" b="0"/>
            <wp:docPr id="519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electronic address</w:t>
      </w:r>
      <w:r>
        <w:rPr>
          <w:rFonts w:cs="Arial"/>
        </w:rPr>
        <w:fldChar w:fldCharType="begin"/>
      </w:r>
      <w:r>
        <w:instrText>XE"</w:instrText>
      </w:r>
      <w:r w:rsidRPr="00413D75">
        <w:rPr>
          <w:rFonts w:cs="Arial"/>
        </w:rPr>
        <w:instrText>electronic address</w:instrText>
      </w:r>
      <w:r>
        <w:instrText>"</w:instrText>
      </w:r>
      <w:r>
        <w:rPr>
          <w:rFonts w:cs="Arial"/>
        </w:rPr>
        <w:fldChar w:fldCharType="end"/>
      </w:r>
      <w:r>
        <w:t xml:space="preserve"> : </w:t>
      </w:r>
      <w:hyperlink w:anchor="_64e77adb9e39a94e091d321b1b778074" w:history="1">
        <w:r>
          <w:rPr>
            <w:rStyle w:val="Hyperlink"/>
          </w:rPr>
          <w:t>Network Identifier</w:t>
        </w:r>
      </w:hyperlink>
    </w:p>
    <w:p w14:paraId="0E50A3D2" w14:textId="77777777" w:rsidR="00901B1C" w:rsidRDefault="00901B1C" w:rsidP="00901B1C">
      <w:pPr>
        <w:pStyle w:val="BodyText"/>
      </w:pPr>
      <w:r>
        <w:t>Electronic address by which to contact the entity.</w:t>
      </w:r>
    </w:p>
    <w:p w14:paraId="46A9787E" w14:textId="77777777" w:rsidR="00901B1C" w:rsidRDefault="00901B1C" w:rsidP="00901B1C"/>
    <w:p w14:paraId="6E80655E" w14:textId="77777777" w:rsidR="00901B1C" w:rsidRDefault="00901B1C" w:rsidP="00901B1C">
      <w:pPr>
        <w:pStyle w:val="Heading3"/>
        <w:spacing w:after="0"/>
        <w:ind w:left="1080"/>
      </w:pPr>
      <w:bookmarkStart w:id="604" w:name="_c96b56fc7878bb63696c9f1c9abc2578"/>
      <w:bookmarkStart w:id="605" w:name="_Toc451802719"/>
      <w:r>
        <w:t>Class Postal Address</w:t>
      </w:r>
      <w:bookmarkEnd w:id="604"/>
      <w:bookmarkEnd w:id="605"/>
      <w:r w:rsidRPr="003A31EC">
        <w:rPr>
          <w:rFonts w:cs="Arial"/>
        </w:rPr>
        <w:t xml:space="preserve"> </w:t>
      </w:r>
      <w:r>
        <w:rPr>
          <w:rFonts w:cs="Arial"/>
        </w:rPr>
        <w:fldChar w:fldCharType="begin"/>
      </w:r>
      <w:r>
        <w:instrText>XE"</w:instrText>
      </w:r>
      <w:r w:rsidRPr="00413D75">
        <w:rPr>
          <w:rFonts w:cs="Arial"/>
        </w:rPr>
        <w:instrText>Postal Address</w:instrText>
      </w:r>
      <w:r>
        <w:instrText>"</w:instrText>
      </w:r>
      <w:r>
        <w:rPr>
          <w:rFonts w:cs="Arial"/>
        </w:rPr>
        <w:fldChar w:fldCharType="end"/>
      </w:r>
    </w:p>
    <w:p w14:paraId="4EBDC10E" w14:textId="77777777" w:rsidR="00901B1C" w:rsidRDefault="00901B1C" w:rsidP="00901B1C">
      <w:pPr>
        <w:pStyle w:val="BodyText"/>
      </w:pPr>
      <w:r>
        <w:t>An address able to be used to deliver physical mail which may or may not represent a static physical location.</w:t>
      </w:r>
    </w:p>
    <w:p w14:paraId="60A4244E" w14:textId="77777777" w:rsidR="00901B1C" w:rsidRDefault="00901B1C" w:rsidP="00901B1C">
      <w:pPr>
        <w:pStyle w:val="Heading4"/>
        <w:numPr>
          <w:ilvl w:val="3"/>
          <w:numId w:val="1"/>
        </w:numPr>
        <w:spacing w:after="0"/>
      </w:pPr>
      <w:r>
        <w:t>Direct Supertypes</w:t>
      </w:r>
    </w:p>
    <w:p w14:paraId="1411A599" w14:textId="77777777" w:rsidR="00901B1C" w:rsidRDefault="00901B1C" w:rsidP="00901B1C">
      <w:pPr>
        <w:ind w:left="360"/>
      </w:pPr>
      <w:hyperlink w:anchor="_659fd398b9354d627eab9d3a069a3988" w:history="1">
        <w:r>
          <w:rPr>
            <w:rStyle w:val="Hyperlink"/>
          </w:rPr>
          <w:t>Contact Means</w:t>
        </w:r>
      </w:hyperlink>
      <w:r>
        <w:t xml:space="preserve">, </w:t>
      </w:r>
      <w:hyperlink w:anchor="_e205268a66c2900e6473742e27189871" w:history="1">
        <w:r>
          <w:rPr>
            <w:rStyle w:val="Hyperlink"/>
          </w:rPr>
          <w:t>Location Identifier</w:t>
        </w:r>
      </w:hyperlink>
    </w:p>
    <w:p w14:paraId="040A8938" w14:textId="77777777" w:rsidR="00901B1C" w:rsidRDefault="00901B1C" w:rsidP="00901B1C">
      <w:pPr>
        <w:pStyle w:val="Code0"/>
      </w:pPr>
      <w:r w:rsidRPr="00043180">
        <w:rPr>
          <w:b/>
          <w:sz w:val="24"/>
          <w:szCs w:val="24"/>
        </w:rPr>
        <w:t>package</w:t>
      </w:r>
      <w:r>
        <w:t xml:space="preserve"> Threat-risk-conceptual-model::Generic Concepts::Contact Information</w:t>
      </w:r>
    </w:p>
    <w:p w14:paraId="233EEA62" w14:textId="77777777" w:rsidR="00901B1C" w:rsidRDefault="00901B1C" w:rsidP="00901B1C">
      <w:pPr>
        <w:pStyle w:val="Heading4"/>
        <w:numPr>
          <w:ilvl w:val="3"/>
          <w:numId w:val="1"/>
        </w:numPr>
        <w:spacing w:after="0"/>
      </w:pPr>
      <w:r>
        <w:t>Associations</w:t>
      </w:r>
    </w:p>
    <w:p w14:paraId="3FB27E8E" w14:textId="77777777" w:rsidR="00901B1C" w:rsidRDefault="00901B1C" w:rsidP="00901B1C">
      <w:pPr>
        <w:ind w:left="605" w:hanging="245"/>
      </w:pPr>
      <w:r>
        <w:rPr>
          <w:noProof/>
        </w:rPr>
        <w:drawing>
          <wp:inline distT="0" distB="0" distL="0" distR="0" wp14:anchorId="6AF63193" wp14:editId="01D8C5EC">
            <wp:extent cx="152400" cy="152400"/>
            <wp:effectExtent l="0" t="0" r="0" b="0"/>
            <wp:docPr id="519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address of</w:t>
      </w:r>
      <w:r>
        <w:rPr>
          <w:rFonts w:cs="Arial"/>
        </w:rPr>
        <w:fldChar w:fldCharType="begin"/>
      </w:r>
      <w:r>
        <w:instrText>XE"</w:instrText>
      </w:r>
      <w:r w:rsidRPr="00413D75">
        <w:rPr>
          <w:rFonts w:cs="Arial"/>
        </w:rPr>
        <w:instrText>address of</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[0..1]   </w:t>
      </w:r>
      <w:r w:rsidRPr="00833C5F">
        <w:rPr>
          <w:i/>
        </w:rPr>
        <w:t>Redefines</w:t>
      </w:r>
      <w:r>
        <w:t>: designates location:</w:t>
      </w:r>
      <w:hyperlink w:anchor="_e1d8064cf80a8d37d141d659cfacdfad" w:history="1">
        <w:r>
          <w:rPr>
            <w:rStyle w:val="Hyperlink"/>
          </w:rPr>
          <w:t>Physical Location</w:t>
        </w:r>
      </w:hyperlink>
      <w:r>
        <w:rPr>
          <w:rStyle w:val="Hyperlink"/>
        </w:rPr>
        <w:t xml:space="preserve">   </w:t>
      </w:r>
      <w:r>
        <w:t xml:space="preserve"> </w:t>
      </w:r>
    </w:p>
    <w:p w14:paraId="3DADD5F8" w14:textId="77777777" w:rsidR="00901B1C" w:rsidRDefault="00901B1C" w:rsidP="00901B1C">
      <w:pPr>
        <w:pStyle w:val="BodyText"/>
      </w:pPr>
      <w:r>
        <w:t>Location identified by an address. Note that there are postal addresses that do not identify a location, so this relation is optional. However, most postal addresses do identify a location thus this relation is possible.</w:t>
      </w:r>
    </w:p>
    <w:p w14:paraId="50F65067" w14:textId="77777777" w:rsidR="00901B1C" w:rsidRDefault="00901B1C" w:rsidP="00901B1C"/>
    <w:p w14:paraId="147759EF" w14:textId="77777777" w:rsidR="00901B1C" w:rsidRDefault="00901B1C" w:rsidP="00901B1C">
      <w:pPr>
        <w:pStyle w:val="Heading3"/>
        <w:spacing w:after="0"/>
        <w:ind w:left="1080"/>
      </w:pPr>
      <w:bookmarkStart w:id="606" w:name="_f5df6979437ea06961c7dd79c9b96f6e"/>
      <w:bookmarkStart w:id="607" w:name="_Toc451802720"/>
      <w:r>
        <w:t>Class Postal Address Structured</w:t>
      </w:r>
      <w:bookmarkEnd w:id="606"/>
      <w:bookmarkEnd w:id="607"/>
      <w:r w:rsidRPr="003A31EC">
        <w:rPr>
          <w:rFonts w:cs="Arial"/>
        </w:rPr>
        <w:t xml:space="preserve"> </w:t>
      </w:r>
      <w:r>
        <w:rPr>
          <w:rFonts w:cs="Arial"/>
        </w:rPr>
        <w:fldChar w:fldCharType="begin"/>
      </w:r>
      <w:r>
        <w:instrText>XE"</w:instrText>
      </w:r>
      <w:r w:rsidRPr="00413D75">
        <w:rPr>
          <w:rFonts w:cs="Arial"/>
        </w:rPr>
        <w:instrText>Postal Address Structured</w:instrText>
      </w:r>
      <w:r>
        <w:instrText>"</w:instrText>
      </w:r>
      <w:r>
        <w:rPr>
          <w:rFonts w:cs="Arial"/>
        </w:rPr>
        <w:fldChar w:fldCharType="end"/>
      </w:r>
    </w:p>
    <w:p w14:paraId="41C1E97C" w14:textId="77777777" w:rsidR="00901B1C" w:rsidRDefault="00901B1C" w:rsidP="00901B1C">
      <w:pPr>
        <w:pStyle w:val="BodyText"/>
      </w:pPr>
      <w:r>
        <w:t>A structured representation of a postal address.</w:t>
      </w:r>
      <w:r>
        <w:tab/>
      </w:r>
    </w:p>
    <w:p w14:paraId="472714B6" w14:textId="77777777" w:rsidR="00901B1C" w:rsidRDefault="00901B1C" w:rsidP="00901B1C">
      <w:pPr>
        <w:pStyle w:val="Heading4"/>
        <w:numPr>
          <w:ilvl w:val="3"/>
          <w:numId w:val="1"/>
        </w:numPr>
        <w:spacing w:after="0"/>
      </w:pPr>
      <w:r>
        <w:lastRenderedPageBreak/>
        <w:t>Direct Supertypes</w:t>
      </w:r>
    </w:p>
    <w:p w14:paraId="41525BB7" w14:textId="77777777" w:rsidR="00901B1C" w:rsidRDefault="00901B1C" w:rsidP="00901B1C">
      <w:pPr>
        <w:ind w:left="360"/>
      </w:pPr>
      <w:hyperlink w:anchor="_c96b56fc7878bb63696c9f1c9abc2578" w:history="1">
        <w:r>
          <w:rPr>
            <w:rStyle w:val="Hyperlink"/>
          </w:rPr>
          <w:t>Postal Address</w:t>
        </w:r>
      </w:hyperlink>
    </w:p>
    <w:p w14:paraId="0F954DE8" w14:textId="77777777" w:rsidR="00901B1C" w:rsidRDefault="00901B1C" w:rsidP="00901B1C">
      <w:pPr>
        <w:pStyle w:val="Code0"/>
      </w:pPr>
      <w:r w:rsidRPr="00043180">
        <w:rPr>
          <w:b/>
          <w:sz w:val="24"/>
          <w:szCs w:val="24"/>
        </w:rPr>
        <w:t>package</w:t>
      </w:r>
      <w:r>
        <w:t xml:space="preserve"> Threat-risk-conceptual-model::Generic Concepts::Contact Information</w:t>
      </w:r>
    </w:p>
    <w:p w14:paraId="6DDA6943" w14:textId="77777777" w:rsidR="00901B1C" w:rsidRDefault="00901B1C" w:rsidP="00901B1C">
      <w:pPr>
        <w:pStyle w:val="Heading4"/>
        <w:numPr>
          <w:ilvl w:val="3"/>
          <w:numId w:val="1"/>
        </w:numPr>
        <w:spacing w:after="0"/>
      </w:pPr>
      <w:r>
        <w:t>Attributes</w:t>
      </w:r>
    </w:p>
    <w:p w14:paraId="6F052114" w14:textId="77777777" w:rsidR="00901B1C" w:rsidRDefault="00901B1C" w:rsidP="00901B1C">
      <w:pPr>
        <w:pStyle w:val="BodyText2"/>
      </w:pPr>
      <w:r>
        <w:rPr>
          <w:noProof/>
        </w:rPr>
        <w:drawing>
          <wp:inline distT="0" distB="0" distL="0" distR="0" wp14:anchorId="742DA966" wp14:editId="16C8B6E1">
            <wp:extent cx="152400" cy="152400"/>
            <wp:effectExtent l="0" t="0" r="0" b="0"/>
            <wp:docPr id="5192"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recipient name</w:t>
      </w:r>
      <w:r>
        <w:rPr>
          <w:rFonts w:cs="Arial"/>
        </w:rPr>
        <w:fldChar w:fldCharType="begin"/>
      </w:r>
      <w:r>
        <w:instrText>XE"</w:instrText>
      </w:r>
      <w:r w:rsidRPr="00413D75">
        <w:rPr>
          <w:rFonts w:cs="Arial"/>
        </w:rPr>
        <w:instrText>recipient name</w:instrText>
      </w:r>
      <w:r>
        <w:instrText>"</w:instrText>
      </w:r>
      <w:r>
        <w:rPr>
          <w:rFonts w:cs="Arial"/>
        </w:rPr>
        <w:fldChar w:fldCharType="end"/>
      </w:r>
      <w:r>
        <w:t xml:space="preserve"> : </w:t>
      </w:r>
      <w:hyperlink w:anchor="_afe5a48976a2df078be9473827611fb8" w:history="1">
        <w:r>
          <w:rPr>
            <w:rStyle w:val="Hyperlink"/>
          </w:rPr>
          <w:t>Name</w:t>
        </w:r>
      </w:hyperlink>
      <w:r>
        <w:t xml:space="preserve"> = </w:t>
      </w:r>
    </w:p>
    <w:p w14:paraId="32D2F247" w14:textId="77777777" w:rsidR="00901B1C" w:rsidRDefault="00901B1C" w:rsidP="00901B1C">
      <w:pPr>
        <w:pStyle w:val="BodyText"/>
      </w:pPr>
      <w:r>
        <w:t>Name of the recipient in a postal address which defaults to the name of the entity having the address. Should default to the contact for "has name".</w:t>
      </w:r>
    </w:p>
    <w:p w14:paraId="61A56AED" w14:textId="77777777" w:rsidR="00901B1C" w:rsidRDefault="00901B1C" w:rsidP="00901B1C">
      <w:pPr>
        <w:pStyle w:val="BodyText2"/>
      </w:pPr>
      <w:r>
        <w:rPr>
          <w:noProof/>
        </w:rPr>
        <w:drawing>
          <wp:inline distT="0" distB="0" distL="0" distR="0" wp14:anchorId="2D1C93DB" wp14:editId="3C61024A">
            <wp:extent cx="152400" cy="152400"/>
            <wp:effectExtent l="0" t="0" r="0" b="0"/>
            <wp:docPr id="5193"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country ID</w:t>
      </w:r>
      <w:r>
        <w:rPr>
          <w:rFonts w:cs="Arial"/>
        </w:rPr>
        <w:fldChar w:fldCharType="begin"/>
      </w:r>
      <w:r>
        <w:instrText>XE"</w:instrText>
      </w:r>
      <w:r w:rsidRPr="00413D75">
        <w:rPr>
          <w:rFonts w:cs="Arial"/>
        </w:rPr>
        <w:instrText>country ID</w:instrText>
      </w:r>
      <w:r>
        <w:instrText>"</w:instrText>
      </w:r>
      <w:r>
        <w:rPr>
          <w:rFonts w:cs="Arial"/>
        </w:rPr>
        <w:fldChar w:fldCharType="end"/>
      </w:r>
      <w:r>
        <w:t xml:space="preserve"> : </w:t>
      </w:r>
      <w:hyperlink w:anchor="_f952ba93c519034b8f01b10d8735a6d1" w:history="1">
        <w:r>
          <w:rPr>
            <w:rStyle w:val="Hyperlink"/>
          </w:rPr>
          <w:t>Country ID</w:t>
        </w:r>
      </w:hyperlink>
      <w:r>
        <w:t xml:space="preserve"> [0..1]</w:t>
      </w:r>
    </w:p>
    <w:p w14:paraId="2203FDD6" w14:textId="77777777" w:rsidR="00901B1C" w:rsidRDefault="00901B1C" w:rsidP="00901B1C">
      <w:pPr>
        <w:pStyle w:val="BodyText"/>
      </w:pPr>
      <w:r>
        <w:t>Postal country identifier.</w:t>
      </w:r>
    </w:p>
    <w:p w14:paraId="0E2DB843" w14:textId="77777777" w:rsidR="00901B1C" w:rsidRDefault="00901B1C" w:rsidP="00901B1C">
      <w:pPr>
        <w:pStyle w:val="BodyText2"/>
      </w:pPr>
      <w:r>
        <w:rPr>
          <w:noProof/>
        </w:rPr>
        <w:drawing>
          <wp:inline distT="0" distB="0" distL="0" distR="0" wp14:anchorId="70A1A087" wp14:editId="03985E79">
            <wp:extent cx="152400" cy="152400"/>
            <wp:effectExtent l="0" t="0" r="0" b="0"/>
            <wp:docPr id="519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post code</w:t>
      </w:r>
      <w:r>
        <w:rPr>
          <w:rFonts w:cs="Arial"/>
        </w:rPr>
        <w:fldChar w:fldCharType="begin"/>
      </w:r>
      <w:r>
        <w:instrText>XE"</w:instrText>
      </w:r>
      <w:r w:rsidRPr="00413D75">
        <w:rPr>
          <w:rFonts w:cs="Arial"/>
        </w:rPr>
        <w:instrText>post code</w:instrText>
      </w:r>
      <w:r>
        <w:instrText>"</w:instrText>
      </w:r>
      <w:r>
        <w:rPr>
          <w:rFonts w:cs="Arial"/>
        </w:rPr>
        <w:fldChar w:fldCharType="end"/>
      </w:r>
      <w:r>
        <w:t xml:space="preserve"> : </w:t>
      </w:r>
      <w:hyperlink w:anchor="_ad04333f89d99a6570be30def7e82b8f" w:history="1">
        <w:r>
          <w:rPr>
            <w:rStyle w:val="Hyperlink"/>
          </w:rPr>
          <w:t>Postal Code</w:t>
        </w:r>
      </w:hyperlink>
      <w:r>
        <w:t xml:space="preserve"> [0..1]</w:t>
      </w:r>
    </w:p>
    <w:p w14:paraId="1798587D" w14:textId="77777777" w:rsidR="00901B1C" w:rsidRDefault="00901B1C" w:rsidP="00901B1C">
      <w:pPr>
        <w:pStyle w:val="BodyText"/>
      </w:pPr>
      <w:r>
        <w:t>Postal code identifier.</w:t>
      </w:r>
    </w:p>
    <w:p w14:paraId="0B029AB1" w14:textId="5D4ABF43" w:rsidR="00901B1C" w:rsidRDefault="00901B1C" w:rsidP="00901B1C">
      <w:pPr>
        <w:pStyle w:val="BodyText"/>
      </w:pPr>
      <w:r>
        <w:t>An address component which represents the identification of a subdivision of addresses and postal delivery points in a country, region, or city for postal purposes. [OGC]</w:t>
      </w:r>
    </w:p>
    <w:p w14:paraId="7DF51C30" w14:textId="77777777" w:rsidR="00901B1C" w:rsidRDefault="00901B1C" w:rsidP="00901B1C">
      <w:pPr>
        <w:pStyle w:val="BodyText2"/>
      </w:pPr>
      <w:r>
        <w:rPr>
          <w:noProof/>
        </w:rPr>
        <w:drawing>
          <wp:inline distT="0" distB="0" distL="0" distR="0" wp14:anchorId="076CEC27" wp14:editId="78AC3D60">
            <wp:extent cx="152400" cy="152400"/>
            <wp:effectExtent l="0" t="0" r="0" b="0"/>
            <wp:docPr id="5195"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state_province ID</w:t>
      </w:r>
      <w:r>
        <w:rPr>
          <w:rFonts w:cs="Arial"/>
        </w:rPr>
        <w:fldChar w:fldCharType="begin"/>
      </w:r>
      <w:r>
        <w:instrText>XE"</w:instrText>
      </w:r>
      <w:r w:rsidRPr="00413D75">
        <w:rPr>
          <w:rFonts w:cs="Arial"/>
        </w:rPr>
        <w:instrText>state_province ID</w:instrText>
      </w:r>
      <w:r>
        <w:instrText>"</w:instrText>
      </w:r>
      <w:r>
        <w:rPr>
          <w:rFonts w:cs="Arial"/>
        </w:rPr>
        <w:fldChar w:fldCharType="end"/>
      </w:r>
      <w:r>
        <w:t xml:space="preserve"> : </w:t>
      </w:r>
      <w:hyperlink w:anchor="_7ce5c46395b3e18c96376f2723a10215" w:history="1">
        <w:r>
          <w:rPr>
            <w:rStyle w:val="Hyperlink"/>
          </w:rPr>
          <w:t>Geopolitical ID</w:t>
        </w:r>
      </w:hyperlink>
      <w:r>
        <w:t xml:space="preserve"> [0..1]</w:t>
      </w:r>
    </w:p>
    <w:p w14:paraId="3F475DDD" w14:textId="77777777" w:rsidR="00901B1C" w:rsidRDefault="00901B1C" w:rsidP="00901B1C">
      <w:pPr>
        <w:pStyle w:val="BodyText"/>
      </w:pPr>
      <w:r>
        <w:t>Postal state identifier.</w:t>
      </w:r>
    </w:p>
    <w:p w14:paraId="2FE8CE03" w14:textId="77777777" w:rsidR="00901B1C" w:rsidRDefault="00901B1C" w:rsidP="00901B1C">
      <w:pPr>
        <w:pStyle w:val="BodyText2"/>
      </w:pPr>
      <w:r>
        <w:rPr>
          <w:noProof/>
        </w:rPr>
        <w:drawing>
          <wp:inline distT="0" distB="0" distL="0" distR="0" wp14:anchorId="02BB8856" wp14:editId="6F69F37A">
            <wp:extent cx="152400" cy="152400"/>
            <wp:effectExtent l="0" t="0" r="0" b="0"/>
            <wp:docPr id="519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county ID</w:t>
      </w:r>
      <w:r>
        <w:rPr>
          <w:rFonts w:cs="Arial"/>
        </w:rPr>
        <w:fldChar w:fldCharType="begin"/>
      </w:r>
      <w:r>
        <w:instrText>XE"</w:instrText>
      </w:r>
      <w:r w:rsidRPr="00413D75">
        <w:rPr>
          <w:rFonts w:cs="Arial"/>
        </w:rPr>
        <w:instrText>county ID</w:instrText>
      </w:r>
      <w:r>
        <w:instrText>"</w:instrText>
      </w:r>
      <w:r>
        <w:rPr>
          <w:rFonts w:cs="Arial"/>
        </w:rPr>
        <w:fldChar w:fldCharType="end"/>
      </w:r>
      <w:r>
        <w:t xml:space="preserve"> : </w:t>
      </w:r>
      <w:hyperlink w:anchor="_7ce5c46395b3e18c96376f2723a10215" w:history="1">
        <w:r>
          <w:rPr>
            <w:rStyle w:val="Hyperlink"/>
          </w:rPr>
          <w:t>Geopolitical ID</w:t>
        </w:r>
      </w:hyperlink>
      <w:r>
        <w:t xml:space="preserve"> [0..1]</w:t>
      </w:r>
    </w:p>
    <w:p w14:paraId="1134240E" w14:textId="77777777" w:rsidR="00901B1C" w:rsidRDefault="00901B1C" w:rsidP="00901B1C">
      <w:pPr>
        <w:pStyle w:val="BodyText"/>
      </w:pPr>
      <w:r>
        <w:t>Postal county identifier.</w:t>
      </w:r>
    </w:p>
    <w:p w14:paraId="1857F432" w14:textId="77777777" w:rsidR="00901B1C" w:rsidRDefault="00901B1C" w:rsidP="00901B1C">
      <w:pPr>
        <w:pStyle w:val="BodyText2"/>
      </w:pPr>
      <w:r>
        <w:rPr>
          <w:noProof/>
        </w:rPr>
        <w:drawing>
          <wp:inline distT="0" distB="0" distL="0" distR="0" wp14:anchorId="4EAE7DEB" wp14:editId="17216ED3">
            <wp:extent cx="152400" cy="152400"/>
            <wp:effectExtent l="0" t="0" r="0" b="0"/>
            <wp:docPr id="5197"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region ID</w:t>
      </w:r>
      <w:r>
        <w:rPr>
          <w:rFonts w:cs="Arial"/>
        </w:rPr>
        <w:fldChar w:fldCharType="begin"/>
      </w:r>
      <w:r>
        <w:instrText>XE"</w:instrText>
      </w:r>
      <w:r w:rsidRPr="00413D75">
        <w:rPr>
          <w:rFonts w:cs="Arial"/>
        </w:rPr>
        <w:instrText>region ID</w:instrText>
      </w:r>
      <w:r>
        <w:instrText>"</w:instrText>
      </w:r>
      <w:r>
        <w:rPr>
          <w:rFonts w:cs="Arial"/>
        </w:rPr>
        <w:fldChar w:fldCharType="end"/>
      </w:r>
      <w:r>
        <w:t xml:space="preserve"> : </w:t>
      </w:r>
      <w:hyperlink w:anchor="_17802fe8b08859730092950f9cefac0e" w:history="1">
        <w:r>
          <w:rPr>
            <w:rStyle w:val="Hyperlink"/>
          </w:rPr>
          <w:t>Location ID</w:t>
        </w:r>
      </w:hyperlink>
      <w:r>
        <w:t xml:space="preserve"> [*]</w:t>
      </w:r>
    </w:p>
    <w:p w14:paraId="013FE41B" w14:textId="77777777" w:rsidR="00901B1C" w:rsidRDefault="00901B1C" w:rsidP="00901B1C">
      <w:pPr>
        <w:pStyle w:val="BodyText"/>
      </w:pPr>
      <w:r>
        <w:t>Postal region identifier.</w:t>
      </w:r>
    </w:p>
    <w:p w14:paraId="0B1E8D4B" w14:textId="77777777" w:rsidR="00901B1C" w:rsidRDefault="00901B1C" w:rsidP="00901B1C">
      <w:pPr>
        <w:pStyle w:val="BodyText2"/>
      </w:pPr>
      <w:r>
        <w:rPr>
          <w:noProof/>
        </w:rPr>
        <w:drawing>
          <wp:inline distT="0" distB="0" distL="0" distR="0" wp14:anchorId="78A54EF2" wp14:editId="78D27FE3">
            <wp:extent cx="152400" cy="152400"/>
            <wp:effectExtent l="0" t="0" r="0" b="0"/>
            <wp:docPr id="5198"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city ID</w:t>
      </w:r>
      <w:r>
        <w:rPr>
          <w:rFonts w:cs="Arial"/>
        </w:rPr>
        <w:fldChar w:fldCharType="begin"/>
      </w:r>
      <w:r>
        <w:instrText>XE"</w:instrText>
      </w:r>
      <w:r w:rsidRPr="00413D75">
        <w:rPr>
          <w:rFonts w:cs="Arial"/>
        </w:rPr>
        <w:instrText>city ID</w:instrText>
      </w:r>
      <w:r>
        <w:instrText>"</w:instrText>
      </w:r>
      <w:r>
        <w:rPr>
          <w:rFonts w:cs="Arial"/>
        </w:rPr>
        <w:fldChar w:fldCharType="end"/>
      </w:r>
      <w:r>
        <w:t xml:space="preserve"> : </w:t>
      </w:r>
      <w:hyperlink w:anchor="_7ce5c46395b3e18c96376f2723a10215" w:history="1">
        <w:r>
          <w:rPr>
            <w:rStyle w:val="Hyperlink"/>
          </w:rPr>
          <w:t>Geopolitical ID</w:t>
        </w:r>
      </w:hyperlink>
      <w:r>
        <w:t xml:space="preserve"> [0..1]</w:t>
      </w:r>
    </w:p>
    <w:p w14:paraId="2E1F338A" w14:textId="77777777" w:rsidR="00901B1C" w:rsidRDefault="00901B1C" w:rsidP="00901B1C">
      <w:pPr>
        <w:pStyle w:val="BodyText"/>
      </w:pPr>
      <w:r>
        <w:t>Postal city identifier.</w:t>
      </w:r>
    </w:p>
    <w:p w14:paraId="7E090A6F" w14:textId="77777777" w:rsidR="00901B1C" w:rsidRDefault="00901B1C" w:rsidP="00901B1C">
      <w:pPr>
        <w:pStyle w:val="BodyText2"/>
      </w:pPr>
      <w:r>
        <w:rPr>
          <w:noProof/>
        </w:rPr>
        <w:drawing>
          <wp:inline distT="0" distB="0" distL="0" distR="0" wp14:anchorId="3E812FE9" wp14:editId="7D17CEA3">
            <wp:extent cx="152400" cy="152400"/>
            <wp:effectExtent l="0" t="0" r="0" b="0"/>
            <wp:docPr id="5199"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street ID</w:t>
      </w:r>
      <w:r>
        <w:rPr>
          <w:rFonts w:cs="Arial"/>
        </w:rPr>
        <w:fldChar w:fldCharType="begin"/>
      </w:r>
      <w:r>
        <w:instrText>XE"</w:instrText>
      </w:r>
      <w:r w:rsidRPr="00413D75">
        <w:rPr>
          <w:rFonts w:cs="Arial"/>
        </w:rPr>
        <w:instrText>street ID</w:instrText>
      </w:r>
      <w:r>
        <w:instrText>"</w:instrText>
      </w:r>
      <w:r>
        <w:rPr>
          <w:rFonts w:cs="Arial"/>
        </w:rPr>
        <w:fldChar w:fldCharType="end"/>
      </w:r>
      <w:r>
        <w:t xml:space="preserve"> : </w:t>
      </w:r>
      <w:hyperlink w:anchor="_17802fe8b08859730092950f9cefac0e" w:history="1">
        <w:r>
          <w:rPr>
            <w:rStyle w:val="Hyperlink"/>
          </w:rPr>
          <w:t>Location ID</w:t>
        </w:r>
      </w:hyperlink>
      <w:r>
        <w:t xml:space="preserve"> [0..1]</w:t>
      </w:r>
    </w:p>
    <w:p w14:paraId="3BE24FF4" w14:textId="77777777" w:rsidR="00901B1C" w:rsidRDefault="00901B1C" w:rsidP="00901B1C">
      <w:pPr>
        <w:pStyle w:val="BodyText"/>
      </w:pPr>
      <w:r>
        <w:t>Postal street identifier.</w:t>
      </w:r>
    </w:p>
    <w:p w14:paraId="74221D07" w14:textId="77777777" w:rsidR="00901B1C" w:rsidRDefault="00901B1C" w:rsidP="00901B1C">
      <w:pPr>
        <w:pStyle w:val="BodyText2"/>
      </w:pPr>
      <w:r>
        <w:rPr>
          <w:noProof/>
        </w:rPr>
        <w:drawing>
          <wp:inline distT="0" distB="0" distL="0" distR="0" wp14:anchorId="155F50FB" wp14:editId="04B27A24">
            <wp:extent cx="152400" cy="152400"/>
            <wp:effectExtent l="0" t="0" r="0" b="0"/>
            <wp:docPr id="520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place ID</w:t>
      </w:r>
      <w:r>
        <w:rPr>
          <w:rFonts w:cs="Arial"/>
        </w:rPr>
        <w:fldChar w:fldCharType="begin"/>
      </w:r>
      <w:r>
        <w:instrText>XE"</w:instrText>
      </w:r>
      <w:r w:rsidRPr="00413D75">
        <w:rPr>
          <w:rFonts w:cs="Arial"/>
        </w:rPr>
        <w:instrText>place ID</w:instrText>
      </w:r>
      <w:r>
        <w:instrText>"</w:instrText>
      </w:r>
      <w:r>
        <w:rPr>
          <w:rFonts w:cs="Arial"/>
        </w:rPr>
        <w:fldChar w:fldCharType="end"/>
      </w:r>
      <w:r>
        <w:t xml:space="preserve"> : </w:t>
      </w:r>
      <w:hyperlink w:anchor="_17802fe8b08859730092950f9cefac0e" w:history="1">
        <w:r>
          <w:rPr>
            <w:rStyle w:val="Hyperlink"/>
          </w:rPr>
          <w:t>Location ID</w:t>
        </w:r>
      </w:hyperlink>
      <w:r>
        <w:t xml:space="preserve"> [0..1]</w:t>
      </w:r>
    </w:p>
    <w:p w14:paraId="5BC08A21" w14:textId="77777777" w:rsidR="00901B1C" w:rsidRDefault="00901B1C" w:rsidP="00901B1C">
      <w:pPr>
        <w:pStyle w:val="BodyText"/>
      </w:pPr>
      <w:r>
        <w:t>Postal identifier for a specific place: House, building, facility, etc.</w:t>
      </w:r>
    </w:p>
    <w:p w14:paraId="0480061C" w14:textId="77777777" w:rsidR="00901B1C" w:rsidRDefault="00901B1C" w:rsidP="00901B1C">
      <w:pPr>
        <w:pStyle w:val="BodyText2"/>
      </w:pPr>
      <w:r>
        <w:rPr>
          <w:noProof/>
        </w:rPr>
        <w:drawing>
          <wp:inline distT="0" distB="0" distL="0" distR="0" wp14:anchorId="4E045918" wp14:editId="17DAD965">
            <wp:extent cx="152400" cy="152400"/>
            <wp:effectExtent l="0" t="0" r="0" b="0"/>
            <wp:docPr id="5201"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unit ID</w:t>
      </w:r>
      <w:r>
        <w:rPr>
          <w:rFonts w:cs="Arial"/>
        </w:rPr>
        <w:fldChar w:fldCharType="begin"/>
      </w:r>
      <w:r>
        <w:instrText>XE"</w:instrText>
      </w:r>
      <w:r w:rsidRPr="00413D75">
        <w:rPr>
          <w:rFonts w:cs="Arial"/>
        </w:rPr>
        <w:instrText>unit ID</w:instrText>
      </w:r>
      <w:r>
        <w:instrText>"</w:instrText>
      </w:r>
      <w:r>
        <w:rPr>
          <w:rFonts w:cs="Arial"/>
        </w:rPr>
        <w:fldChar w:fldCharType="end"/>
      </w:r>
      <w:r>
        <w:t xml:space="preserve"> : </w:t>
      </w:r>
      <w:hyperlink w:anchor="_17802fe8b08859730092950f9cefac0e" w:history="1">
        <w:r>
          <w:rPr>
            <w:rStyle w:val="Hyperlink"/>
          </w:rPr>
          <w:t>Location ID</w:t>
        </w:r>
      </w:hyperlink>
      <w:r>
        <w:t xml:space="preserve"> [0..1]</w:t>
      </w:r>
    </w:p>
    <w:p w14:paraId="3E7705C9" w14:textId="77777777" w:rsidR="00901B1C" w:rsidRDefault="00901B1C" w:rsidP="00901B1C">
      <w:pPr>
        <w:pStyle w:val="BodyText"/>
      </w:pPr>
      <w:r>
        <w:t>Postal province identifier.</w:t>
      </w:r>
    </w:p>
    <w:p w14:paraId="7725D0E6" w14:textId="77777777" w:rsidR="00901B1C" w:rsidRDefault="00901B1C" w:rsidP="00901B1C">
      <w:pPr>
        <w:pStyle w:val="BodyText2"/>
      </w:pPr>
      <w:r>
        <w:rPr>
          <w:noProof/>
        </w:rPr>
        <w:drawing>
          <wp:inline distT="0" distB="0" distL="0" distR="0" wp14:anchorId="41D2ABD7" wp14:editId="4A174121">
            <wp:extent cx="152400" cy="152400"/>
            <wp:effectExtent l="0" t="0" r="0" b="0"/>
            <wp:docPr id="5202"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post box ID</w:t>
      </w:r>
      <w:r>
        <w:rPr>
          <w:rFonts w:cs="Arial"/>
        </w:rPr>
        <w:fldChar w:fldCharType="begin"/>
      </w:r>
      <w:r>
        <w:instrText>XE"</w:instrText>
      </w:r>
      <w:r w:rsidRPr="00413D75">
        <w:rPr>
          <w:rFonts w:cs="Arial"/>
        </w:rPr>
        <w:instrText>post box ID</w:instrText>
      </w:r>
      <w:r>
        <w:instrText>"</w:instrText>
      </w:r>
      <w:r>
        <w:rPr>
          <w:rFonts w:cs="Arial"/>
        </w:rPr>
        <w:fldChar w:fldCharType="end"/>
      </w:r>
      <w:r>
        <w:t xml:space="preserve"> : </w:t>
      </w:r>
      <w:hyperlink w:anchor="_ad04333f89d99a6570be30def7e82b8f" w:history="1">
        <w:r>
          <w:rPr>
            <w:rStyle w:val="Hyperlink"/>
          </w:rPr>
          <w:t>Postal Code</w:t>
        </w:r>
      </w:hyperlink>
      <w:r>
        <w:t xml:space="preserve"> [0..1]</w:t>
      </w:r>
    </w:p>
    <w:p w14:paraId="00CC0271" w14:textId="77777777" w:rsidR="00901B1C" w:rsidRDefault="00901B1C" w:rsidP="00901B1C">
      <w:pPr>
        <w:pStyle w:val="BodyText"/>
      </w:pPr>
      <w:r>
        <w:t>Post box id.</w:t>
      </w:r>
    </w:p>
    <w:p w14:paraId="2D865855" w14:textId="77777777" w:rsidR="00901B1C" w:rsidRDefault="00901B1C" w:rsidP="00901B1C"/>
    <w:p w14:paraId="15F77FF6" w14:textId="77777777" w:rsidR="00901B1C" w:rsidRDefault="00901B1C" w:rsidP="00901B1C">
      <w:pPr>
        <w:pStyle w:val="Heading3"/>
        <w:spacing w:after="0"/>
        <w:ind w:left="1080"/>
      </w:pPr>
      <w:bookmarkStart w:id="608" w:name="_b870949b927fd40d6719e76cb2262c74"/>
      <w:bookmarkStart w:id="609" w:name="_Toc451802721"/>
      <w:r>
        <w:t>Class Postal Address Text</w:t>
      </w:r>
      <w:bookmarkEnd w:id="608"/>
      <w:bookmarkEnd w:id="609"/>
      <w:r w:rsidRPr="003A31EC">
        <w:rPr>
          <w:rFonts w:cs="Arial"/>
        </w:rPr>
        <w:t xml:space="preserve"> </w:t>
      </w:r>
      <w:r>
        <w:rPr>
          <w:rFonts w:cs="Arial"/>
        </w:rPr>
        <w:fldChar w:fldCharType="begin"/>
      </w:r>
      <w:r>
        <w:instrText>XE"</w:instrText>
      </w:r>
      <w:r w:rsidRPr="00413D75">
        <w:rPr>
          <w:rFonts w:cs="Arial"/>
        </w:rPr>
        <w:instrText>Postal Address Text</w:instrText>
      </w:r>
      <w:r>
        <w:instrText>"</w:instrText>
      </w:r>
      <w:r>
        <w:rPr>
          <w:rFonts w:cs="Arial"/>
        </w:rPr>
        <w:fldChar w:fldCharType="end"/>
      </w:r>
    </w:p>
    <w:p w14:paraId="52F4BF7E" w14:textId="77777777" w:rsidR="00901B1C" w:rsidRDefault="00901B1C" w:rsidP="00901B1C">
      <w:pPr>
        <w:pStyle w:val="BodyText"/>
      </w:pPr>
      <w:r>
        <w:t>A textual representation of a postal address.</w:t>
      </w:r>
    </w:p>
    <w:p w14:paraId="12633309" w14:textId="77777777" w:rsidR="00901B1C" w:rsidRDefault="00901B1C" w:rsidP="00901B1C">
      <w:pPr>
        <w:pStyle w:val="Heading4"/>
        <w:numPr>
          <w:ilvl w:val="3"/>
          <w:numId w:val="1"/>
        </w:numPr>
        <w:spacing w:after="0"/>
      </w:pPr>
      <w:r>
        <w:t>Direct Supertypes</w:t>
      </w:r>
    </w:p>
    <w:p w14:paraId="02A98B6F" w14:textId="77777777" w:rsidR="00901B1C" w:rsidRDefault="00901B1C" w:rsidP="00901B1C">
      <w:pPr>
        <w:ind w:left="360"/>
      </w:pPr>
      <w:hyperlink w:anchor="_c96b56fc7878bb63696c9f1c9abc2578" w:history="1">
        <w:r>
          <w:rPr>
            <w:rStyle w:val="Hyperlink"/>
          </w:rPr>
          <w:t>Postal Address</w:t>
        </w:r>
      </w:hyperlink>
    </w:p>
    <w:p w14:paraId="3D56C66A" w14:textId="77777777" w:rsidR="00901B1C" w:rsidRDefault="00901B1C" w:rsidP="00901B1C">
      <w:pPr>
        <w:pStyle w:val="Code0"/>
      </w:pPr>
      <w:r w:rsidRPr="00043180">
        <w:rPr>
          <w:b/>
          <w:sz w:val="24"/>
          <w:szCs w:val="24"/>
        </w:rPr>
        <w:lastRenderedPageBreak/>
        <w:t>package</w:t>
      </w:r>
      <w:r>
        <w:t xml:space="preserve"> Threat-risk-conceptual-model::Generic Concepts::Contact Information</w:t>
      </w:r>
    </w:p>
    <w:p w14:paraId="4506A6FA" w14:textId="77777777" w:rsidR="00901B1C" w:rsidRDefault="00901B1C" w:rsidP="00901B1C">
      <w:pPr>
        <w:pStyle w:val="Heading4"/>
        <w:numPr>
          <w:ilvl w:val="3"/>
          <w:numId w:val="1"/>
        </w:numPr>
        <w:spacing w:after="0"/>
      </w:pPr>
      <w:r>
        <w:t>Attributes</w:t>
      </w:r>
    </w:p>
    <w:p w14:paraId="2B40A6D4" w14:textId="77777777" w:rsidR="00901B1C" w:rsidRDefault="00901B1C" w:rsidP="00901B1C">
      <w:pPr>
        <w:pStyle w:val="BodyText2"/>
      </w:pPr>
      <w:r>
        <w:rPr>
          <w:noProof/>
        </w:rPr>
        <w:drawing>
          <wp:inline distT="0" distB="0" distL="0" distR="0" wp14:anchorId="792A69A6" wp14:editId="6B23FD43">
            <wp:extent cx="152400" cy="152400"/>
            <wp:effectExtent l="0" t="0" r="0" b="0"/>
            <wp:docPr id="5203"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postal address</w:t>
      </w:r>
      <w:r>
        <w:rPr>
          <w:rFonts w:cs="Arial"/>
        </w:rPr>
        <w:fldChar w:fldCharType="begin"/>
      </w:r>
      <w:r>
        <w:instrText>XE"</w:instrText>
      </w:r>
      <w:r w:rsidRPr="00413D75">
        <w:rPr>
          <w:rFonts w:cs="Arial"/>
        </w:rPr>
        <w:instrText>postal address</w:instrText>
      </w:r>
      <w:r>
        <w:instrText>"</w:instrText>
      </w:r>
      <w:r>
        <w:rPr>
          <w:rFonts w:cs="Arial"/>
        </w:rPr>
        <w:fldChar w:fldCharType="end"/>
      </w:r>
      <w:r>
        <w:t xml:space="preserve"> : </w:t>
      </w:r>
      <w:hyperlink w:anchor="_61d62023807adbd0fad066e1c7b8f9b7" w:history="1">
        <w:r>
          <w:rPr>
            <w:rStyle w:val="Hyperlink"/>
          </w:rPr>
          <w:t>Text</w:t>
        </w:r>
      </w:hyperlink>
      <w:r>
        <w:t xml:space="preserve"> [1]</w:t>
      </w:r>
    </w:p>
    <w:p w14:paraId="6A4CDCF8" w14:textId="77777777" w:rsidR="00901B1C" w:rsidRDefault="00901B1C" w:rsidP="00901B1C">
      <w:pPr>
        <w:pStyle w:val="BodyText"/>
      </w:pPr>
      <w:r>
        <w:t>Textual postal address.</w:t>
      </w:r>
    </w:p>
    <w:p w14:paraId="21C5FAA6" w14:textId="77777777" w:rsidR="00901B1C" w:rsidRDefault="00901B1C" w:rsidP="00901B1C"/>
    <w:p w14:paraId="432D8301" w14:textId="77777777" w:rsidR="00901B1C" w:rsidRDefault="00901B1C" w:rsidP="00901B1C">
      <w:pPr>
        <w:pStyle w:val="Heading3"/>
        <w:spacing w:after="0"/>
        <w:ind w:left="1080"/>
      </w:pPr>
      <w:bookmarkStart w:id="610" w:name="_ad04333f89d99a6570be30def7e82b8f"/>
      <w:bookmarkStart w:id="611" w:name="_Toc451802722"/>
      <w:r>
        <w:t>Class Postal Code</w:t>
      </w:r>
      <w:bookmarkEnd w:id="610"/>
      <w:bookmarkEnd w:id="611"/>
      <w:r w:rsidRPr="003A31EC">
        <w:rPr>
          <w:rFonts w:cs="Arial"/>
        </w:rPr>
        <w:t xml:space="preserve"> </w:t>
      </w:r>
      <w:r>
        <w:rPr>
          <w:rFonts w:cs="Arial"/>
        </w:rPr>
        <w:fldChar w:fldCharType="begin"/>
      </w:r>
      <w:r>
        <w:instrText>XE"</w:instrText>
      </w:r>
      <w:r w:rsidRPr="00413D75">
        <w:rPr>
          <w:rFonts w:cs="Arial"/>
        </w:rPr>
        <w:instrText>Postal Code</w:instrText>
      </w:r>
      <w:r>
        <w:instrText>"</w:instrText>
      </w:r>
      <w:r>
        <w:rPr>
          <w:rFonts w:cs="Arial"/>
        </w:rPr>
        <w:fldChar w:fldCharType="end"/>
      </w:r>
    </w:p>
    <w:p w14:paraId="4BCCF2BC" w14:textId="77777777" w:rsidR="00901B1C" w:rsidRDefault="00901B1C" w:rsidP="00901B1C">
      <w:pPr>
        <w:pStyle w:val="BodyText"/>
      </w:pPr>
      <w:r>
        <w:t>A code defined for the purposes of delivering physical mail. "Zip code" in the U.S.</w:t>
      </w:r>
    </w:p>
    <w:p w14:paraId="440788E4" w14:textId="4A878382" w:rsidR="00901B1C" w:rsidRDefault="00901B1C" w:rsidP="00901B1C">
      <w:pPr>
        <w:pStyle w:val="BodyText"/>
      </w:pPr>
      <w:r>
        <w:t>An address component which represents the identification of a subdivision of addresses and postal delivery points in a country, region or city for postal purposes. [OGC]</w:t>
      </w:r>
    </w:p>
    <w:p w14:paraId="701B7043" w14:textId="77777777" w:rsidR="00901B1C" w:rsidRDefault="00901B1C" w:rsidP="00901B1C">
      <w:pPr>
        <w:pStyle w:val="Heading4"/>
        <w:numPr>
          <w:ilvl w:val="3"/>
          <w:numId w:val="1"/>
        </w:numPr>
        <w:spacing w:after="0"/>
      </w:pPr>
      <w:r>
        <w:t>Direct Supertypes</w:t>
      </w:r>
    </w:p>
    <w:p w14:paraId="67AEA795" w14:textId="77777777" w:rsidR="00901B1C" w:rsidRDefault="00901B1C" w:rsidP="00901B1C">
      <w:pPr>
        <w:ind w:left="360"/>
      </w:pPr>
      <w:hyperlink w:anchor="_380248073543af7bed8363f2b34ad5f7" w:history="1">
        <w:r>
          <w:rPr>
            <w:rStyle w:val="Hyperlink"/>
          </w:rPr>
          <w:t>Simple Identifier</w:t>
        </w:r>
      </w:hyperlink>
    </w:p>
    <w:p w14:paraId="325FF90A" w14:textId="77777777" w:rsidR="00901B1C" w:rsidRDefault="00901B1C" w:rsidP="00901B1C">
      <w:pPr>
        <w:pStyle w:val="Code0"/>
      </w:pPr>
      <w:r w:rsidRPr="00043180">
        <w:rPr>
          <w:b/>
          <w:sz w:val="24"/>
          <w:szCs w:val="24"/>
        </w:rPr>
        <w:t>package</w:t>
      </w:r>
      <w:r>
        <w:t xml:space="preserve"> Threat-risk-conceptual-model::Generic Concepts::Contact Information</w:t>
      </w:r>
    </w:p>
    <w:p w14:paraId="26E1BC6A" w14:textId="77777777" w:rsidR="00901B1C" w:rsidRDefault="00901B1C" w:rsidP="00901B1C"/>
    <w:p w14:paraId="3D0608CC" w14:textId="77777777" w:rsidR="00901B1C" w:rsidRDefault="00901B1C" w:rsidP="00901B1C">
      <w:pPr>
        <w:pStyle w:val="Heading3"/>
        <w:spacing w:after="0"/>
        <w:ind w:left="1080"/>
      </w:pPr>
      <w:bookmarkStart w:id="612" w:name="_930262ac08dbbf6b48c0467d5489033e"/>
      <w:bookmarkStart w:id="613" w:name="_Toc451802723"/>
      <w:r>
        <w:t>Class Private Network Contact</w:t>
      </w:r>
      <w:bookmarkEnd w:id="612"/>
      <w:bookmarkEnd w:id="613"/>
      <w:r w:rsidRPr="003A31EC">
        <w:rPr>
          <w:rFonts w:cs="Arial"/>
        </w:rPr>
        <w:t xml:space="preserve"> </w:t>
      </w:r>
      <w:r>
        <w:rPr>
          <w:rFonts w:cs="Arial"/>
        </w:rPr>
        <w:fldChar w:fldCharType="begin"/>
      </w:r>
      <w:r>
        <w:instrText>XE"</w:instrText>
      </w:r>
      <w:r w:rsidRPr="00413D75">
        <w:rPr>
          <w:rFonts w:cs="Arial"/>
        </w:rPr>
        <w:instrText>Private Network Contact</w:instrText>
      </w:r>
      <w:r>
        <w:instrText>"</w:instrText>
      </w:r>
      <w:r>
        <w:rPr>
          <w:rFonts w:cs="Arial"/>
        </w:rPr>
        <w:fldChar w:fldCharType="end"/>
      </w:r>
    </w:p>
    <w:p w14:paraId="2B8C4F3B" w14:textId="77777777" w:rsidR="00901B1C" w:rsidRDefault="00901B1C" w:rsidP="00901B1C">
      <w:pPr>
        <w:pStyle w:val="BodyText"/>
      </w:pPr>
      <w:r>
        <w:t>Contact via a private network.</w:t>
      </w:r>
    </w:p>
    <w:p w14:paraId="40C84B19" w14:textId="77777777" w:rsidR="00901B1C" w:rsidRDefault="00901B1C" w:rsidP="00901B1C">
      <w:pPr>
        <w:pStyle w:val="Heading4"/>
        <w:numPr>
          <w:ilvl w:val="3"/>
          <w:numId w:val="1"/>
        </w:numPr>
        <w:spacing w:after="0"/>
      </w:pPr>
      <w:r>
        <w:t>Direct Supertypes</w:t>
      </w:r>
    </w:p>
    <w:p w14:paraId="5EF5CE8E" w14:textId="77777777" w:rsidR="00901B1C" w:rsidRDefault="00901B1C" w:rsidP="00901B1C">
      <w:pPr>
        <w:ind w:left="360"/>
      </w:pPr>
      <w:hyperlink w:anchor="_3c2cbd47189a2843e41e4ad0ebf16a54" w:history="1">
        <w:r>
          <w:rPr>
            <w:rStyle w:val="Hyperlink"/>
          </w:rPr>
          <w:t>Internet Contact</w:t>
        </w:r>
      </w:hyperlink>
    </w:p>
    <w:p w14:paraId="1701FA93" w14:textId="77777777" w:rsidR="00901B1C" w:rsidRDefault="00901B1C" w:rsidP="00901B1C">
      <w:pPr>
        <w:pStyle w:val="Code0"/>
      </w:pPr>
      <w:r w:rsidRPr="00043180">
        <w:rPr>
          <w:b/>
          <w:sz w:val="24"/>
          <w:szCs w:val="24"/>
        </w:rPr>
        <w:t>package</w:t>
      </w:r>
      <w:r>
        <w:t xml:space="preserve"> Threat-risk-conceptual-model::Generic Concepts::Contact Information</w:t>
      </w:r>
    </w:p>
    <w:p w14:paraId="41F69CD7" w14:textId="77777777" w:rsidR="00901B1C" w:rsidRDefault="00901B1C" w:rsidP="00901B1C"/>
    <w:p w14:paraId="2CEBA9DD" w14:textId="77777777" w:rsidR="00901B1C" w:rsidRDefault="00901B1C" w:rsidP="00901B1C">
      <w:pPr>
        <w:pStyle w:val="Heading3"/>
        <w:spacing w:after="0"/>
        <w:ind w:left="1080"/>
      </w:pPr>
      <w:bookmarkStart w:id="614" w:name="_d4ac1d9eaa8c87455ae71a5d157df642"/>
      <w:bookmarkStart w:id="615" w:name="_Toc451802724"/>
      <w:r>
        <w:t>Class Radio Contact</w:t>
      </w:r>
      <w:bookmarkEnd w:id="614"/>
      <w:bookmarkEnd w:id="615"/>
      <w:r w:rsidRPr="003A31EC">
        <w:rPr>
          <w:rFonts w:cs="Arial"/>
        </w:rPr>
        <w:t xml:space="preserve"> </w:t>
      </w:r>
      <w:r>
        <w:rPr>
          <w:rFonts w:cs="Arial"/>
        </w:rPr>
        <w:fldChar w:fldCharType="begin"/>
      </w:r>
      <w:r>
        <w:instrText>XE"</w:instrText>
      </w:r>
      <w:r w:rsidRPr="00413D75">
        <w:rPr>
          <w:rFonts w:cs="Arial"/>
        </w:rPr>
        <w:instrText>Radio Contact</w:instrText>
      </w:r>
      <w:r>
        <w:instrText>"</w:instrText>
      </w:r>
      <w:r>
        <w:rPr>
          <w:rFonts w:cs="Arial"/>
        </w:rPr>
        <w:fldChar w:fldCharType="end"/>
      </w:r>
    </w:p>
    <w:p w14:paraId="67E0613E" w14:textId="77777777" w:rsidR="00901B1C" w:rsidRDefault="00901B1C" w:rsidP="00901B1C">
      <w:pPr>
        <w:pStyle w:val="BodyText"/>
      </w:pPr>
      <w:r>
        <w:t>Contact via radio.</w:t>
      </w:r>
    </w:p>
    <w:p w14:paraId="25FF7F30" w14:textId="77777777" w:rsidR="00901B1C" w:rsidRDefault="00901B1C" w:rsidP="00901B1C">
      <w:pPr>
        <w:pStyle w:val="Heading4"/>
        <w:numPr>
          <w:ilvl w:val="3"/>
          <w:numId w:val="1"/>
        </w:numPr>
        <w:spacing w:after="0"/>
      </w:pPr>
      <w:r>
        <w:t>Direct Supertypes</w:t>
      </w:r>
    </w:p>
    <w:p w14:paraId="55BF0AFC" w14:textId="77777777" w:rsidR="00901B1C" w:rsidRDefault="00901B1C" w:rsidP="00901B1C">
      <w:pPr>
        <w:ind w:left="360"/>
      </w:pPr>
      <w:hyperlink w:anchor="_b7f928116f16cf2729705707eec7baaf" w:history="1">
        <w:r>
          <w:rPr>
            <w:rStyle w:val="Hyperlink"/>
          </w:rPr>
          <w:t>Electronic Contact</w:t>
        </w:r>
      </w:hyperlink>
    </w:p>
    <w:p w14:paraId="1D154861" w14:textId="77777777" w:rsidR="00901B1C" w:rsidRDefault="00901B1C" w:rsidP="00901B1C">
      <w:pPr>
        <w:pStyle w:val="Code0"/>
      </w:pPr>
      <w:r w:rsidRPr="00043180">
        <w:rPr>
          <w:b/>
          <w:sz w:val="24"/>
          <w:szCs w:val="24"/>
        </w:rPr>
        <w:t>package</w:t>
      </w:r>
      <w:r>
        <w:t xml:space="preserve"> Threat-risk-conceptual-model::Generic Concepts::Contact Information</w:t>
      </w:r>
    </w:p>
    <w:p w14:paraId="54867B1E" w14:textId="77777777" w:rsidR="00901B1C" w:rsidRDefault="00901B1C" w:rsidP="00901B1C">
      <w:pPr>
        <w:pStyle w:val="Heading4"/>
        <w:numPr>
          <w:ilvl w:val="3"/>
          <w:numId w:val="1"/>
        </w:numPr>
        <w:spacing w:after="0"/>
      </w:pPr>
      <w:r>
        <w:t>Attributes</w:t>
      </w:r>
    </w:p>
    <w:p w14:paraId="462E0B7C" w14:textId="77777777" w:rsidR="00901B1C" w:rsidRDefault="00901B1C" w:rsidP="00901B1C">
      <w:pPr>
        <w:pStyle w:val="BodyText2"/>
      </w:pPr>
      <w:r>
        <w:rPr>
          <w:noProof/>
        </w:rPr>
        <w:drawing>
          <wp:inline distT="0" distB="0" distL="0" distR="0" wp14:anchorId="5EB7EC33" wp14:editId="50ED39EB">
            <wp:extent cx="152400" cy="152400"/>
            <wp:effectExtent l="0" t="0" r="0" b="0"/>
            <wp:docPr id="520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channel</w:t>
      </w:r>
      <w:r>
        <w:rPr>
          <w:rFonts w:cs="Arial"/>
        </w:rPr>
        <w:fldChar w:fldCharType="begin"/>
      </w:r>
      <w:r>
        <w:instrText>XE"</w:instrText>
      </w:r>
      <w:r w:rsidRPr="00413D75">
        <w:rPr>
          <w:rFonts w:cs="Arial"/>
        </w:rPr>
        <w:instrText>channel</w:instrText>
      </w:r>
      <w:r>
        <w:instrText>"</w:instrText>
      </w:r>
      <w:r>
        <w:rPr>
          <w:rFonts w:cs="Arial"/>
        </w:rPr>
        <w:fldChar w:fldCharType="end"/>
      </w:r>
      <w:r>
        <w:t xml:space="preserve"> : </w:t>
      </w:r>
      <w:hyperlink w:anchor="_64e77adb9e39a94e091d321b1b778074" w:history="1">
        <w:r>
          <w:rPr>
            <w:rStyle w:val="Hyperlink"/>
          </w:rPr>
          <w:t>Network Identifier</w:t>
        </w:r>
      </w:hyperlink>
    </w:p>
    <w:p w14:paraId="6F7B68DD" w14:textId="77777777" w:rsidR="00901B1C" w:rsidRDefault="00901B1C" w:rsidP="00901B1C">
      <w:pPr>
        <w:pStyle w:val="BodyText"/>
      </w:pPr>
      <w:r>
        <w:t>Radio channel.</w:t>
      </w:r>
    </w:p>
    <w:p w14:paraId="6C72D7CD" w14:textId="77777777" w:rsidR="00901B1C" w:rsidRDefault="00901B1C" w:rsidP="00901B1C">
      <w:pPr>
        <w:pStyle w:val="BodyText2"/>
      </w:pPr>
      <w:r>
        <w:rPr>
          <w:noProof/>
        </w:rPr>
        <w:drawing>
          <wp:inline distT="0" distB="0" distL="0" distR="0" wp14:anchorId="37D3BA99" wp14:editId="50AA4B55">
            <wp:extent cx="152400" cy="152400"/>
            <wp:effectExtent l="0" t="0" r="0" b="0"/>
            <wp:docPr id="5205"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call sign</w:t>
      </w:r>
      <w:r>
        <w:rPr>
          <w:rFonts w:cs="Arial"/>
        </w:rPr>
        <w:fldChar w:fldCharType="begin"/>
      </w:r>
      <w:r>
        <w:instrText>XE"</w:instrText>
      </w:r>
      <w:r w:rsidRPr="00413D75">
        <w:rPr>
          <w:rFonts w:cs="Arial"/>
        </w:rPr>
        <w:instrText>call sign</w:instrText>
      </w:r>
      <w:r>
        <w:instrText>"</w:instrText>
      </w:r>
      <w:r>
        <w:rPr>
          <w:rFonts w:cs="Arial"/>
        </w:rPr>
        <w:fldChar w:fldCharType="end"/>
      </w:r>
      <w:r>
        <w:t xml:space="preserve"> : </w:t>
      </w:r>
      <w:hyperlink w:anchor="_64e77adb9e39a94e091d321b1b778074" w:history="1">
        <w:r>
          <w:rPr>
            <w:rStyle w:val="Hyperlink"/>
          </w:rPr>
          <w:t>Network Identifier</w:t>
        </w:r>
      </w:hyperlink>
    </w:p>
    <w:p w14:paraId="0CCDB482" w14:textId="77777777" w:rsidR="00901B1C" w:rsidRDefault="00901B1C" w:rsidP="00901B1C">
      <w:pPr>
        <w:pStyle w:val="BodyText"/>
      </w:pPr>
      <w:r>
        <w:t>Radio or user call sign.</w:t>
      </w:r>
    </w:p>
    <w:p w14:paraId="4A929B65" w14:textId="77777777" w:rsidR="00901B1C" w:rsidRDefault="00901B1C" w:rsidP="00901B1C"/>
    <w:p w14:paraId="7560460F" w14:textId="77777777" w:rsidR="00901B1C" w:rsidRDefault="00901B1C" w:rsidP="00901B1C">
      <w:pPr>
        <w:pStyle w:val="Heading3"/>
        <w:spacing w:after="0"/>
        <w:ind w:left="1080"/>
      </w:pPr>
      <w:bookmarkStart w:id="616" w:name="_29845f129735c2b7cd64a74558b93072"/>
      <w:bookmarkStart w:id="617" w:name="_Toc451802725"/>
      <w:r>
        <w:t>Class Social Network Contact</w:t>
      </w:r>
      <w:bookmarkEnd w:id="616"/>
      <w:bookmarkEnd w:id="617"/>
      <w:r w:rsidRPr="003A31EC">
        <w:rPr>
          <w:rFonts w:cs="Arial"/>
        </w:rPr>
        <w:t xml:space="preserve"> </w:t>
      </w:r>
      <w:r>
        <w:rPr>
          <w:rFonts w:cs="Arial"/>
        </w:rPr>
        <w:fldChar w:fldCharType="begin"/>
      </w:r>
      <w:r>
        <w:instrText>XE"</w:instrText>
      </w:r>
      <w:r w:rsidRPr="00413D75">
        <w:rPr>
          <w:rFonts w:cs="Arial"/>
        </w:rPr>
        <w:instrText>Social Network Contact</w:instrText>
      </w:r>
      <w:r>
        <w:instrText>"</w:instrText>
      </w:r>
      <w:r>
        <w:rPr>
          <w:rFonts w:cs="Arial"/>
        </w:rPr>
        <w:fldChar w:fldCharType="end"/>
      </w:r>
    </w:p>
    <w:p w14:paraId="096C9B86" w14:textId="77777777" w:rsidR="00901B1C" w:rsidRDefault="00901B1C" w:rsidP="00901B1C">
      <w:pPr>
        <w:pStyle w:val="BodyText"/>
      </w:pPr>
      <w:r>
        <w:t>Contact via a social network.</w:t>
      </w:r>
    </w:p>
    <w:p w14:paraId="269710B7" w14:textId="77777777" w:rsidR="00901B1C" w:rsidRDefault="00901B1C" w:rsidP="00901B1C">
      <w:pPr>
        <w:pStyle w:val="Heading4"/>
        <w:numPr>
          <w:ilvl w:val="3"/>
          <w:numId w:val="1"/>
        </w:numPr>
        <w:spacing w:after="0"/>
      </w:pPr>
      <w:r>
        <w:lastRenderedPageBreak/>
        <w:t>Direct Supertypes</w:t>
      </w:r>
    </w:p>
    <w:p w14:paraId="0C68F654" w14:textId="77777777" w:rsidR="00901B1C" w:rsidRDefault="00901B1C" w:rsidP="00901B1C">
      <w:pPr>
        <w:ind w:left="360"/>
      </w:pPr>
      <w:hyperlink w:anchor="_3c2cbd47189a2843e41e4ad0ebf16a54" w:history="1">
        <w:r>
          <w:rPr>
            <w:rStyle w:val="Hyperlink"/>
          </w:rPr>
          <w:t>Internet Contact</w:t>
        </w:r>
      </w:hyperlink>
    </w:p>
    <w:p w14:paraId="31BEB0AF" w14:textId="77777777" w:rsidR="00901B1C" w:rsidRDefault="00901B1C" w:rsidP="00901B1C">
      <w:pPr>
        <w:pStyle w:val="Code0"/>
      </w:pPr>
      <w:r w:rsidRPr="00043180">
        <w:rPr>
          <w:b/>
          <w:sz w:val="24"/>
          <w:szCs w:val="24"/>
        </w:rPr>
        <w:t>package</w:t>
      </w:r>
      <w:r>
        <w:t xml:space="preserve"> Threat-risk-conceptual-model::Generic Concepts::Contact Information</w:t>
      </w:r>
    </w:p>
    <w:p w14:paraId="7B8CFDF1" w14:textId="77777777" w:rsidR="00901B1C" w:rsidRDefault="00901B1C" w:rsidP="00901B1C"/>
    <w:p w14:paraId="6AF6F49E" w14:textId="77777777" w:rsidR="00901B1C" w:rsidRDefault="00901B1C" w:rsidP="00901B1C">
      <w:pPr>
        <w:pStyle w:val="Heading3"/>
        <w:spacing w:after="0"/>
        <w:ind w:left="1080"/>
      </w:pPr>
      <w:bookmarkStart w:id="618" w:name="_8a4ec81229202dc2e7e7f6d50d2b2f4a"/>
      <w:bookmarkStart w:id="619" w:name="_Toc451802726"/>
      <w:r>
        <w:t>Class Telephone Area Code</w:t>
      </w:r>
      <w:bookmarkEnd w:id="618"/>
      <w:bookmarkEnd w:id="619"/>
      <w:r w:rsidRPr="003A31EC">
        <w:rPr>
          <w:rFonts w:cs="Arial"/>
        </w:rPr>
        <w:t xml:space="preserve"> </w:t>
      </w:r>
      <w:r>
        <w:rPr>
          <w:rFonts w:cs="Arial"/>
        </w:rPr>
        <w:fldChar w:fldCharType="begin"/>
      </w:r>
      <w:r>
        <w:instrText>XE"</w:instrText>
      </w:r>
      <w:r w:rsidRPr="00413D75">
        <w:rPr>
          <w:rFonts w:cs="Arial"/>
        </w:rPr>
        <w:instrText>Telephone Area Code</w:instrText>
      </w:r>
      <w:r>
        <w:instrText>"</w:instrText>
      </w:r>
      <w:r>
        <w:rPr>
          <w:rFonts w:cs="Arial"/>
        </w:rPr>
        <w:fldChar w:fldCharType="end"/>
      </w:r>
    </w:p>
    <w:p w14:paraId="702C437D" w14:textId="77777777" w:rsidR="00901B1C" w:rsidRDefault="00901B1C" w:rsidP="00901B1C">
      <w:pPr>
        <w:pStyle w:val="BodyText"/>
      </w:pPr>
      <w:r>
        <w:t>A three-digit number that identifies one of the telephone service regions into which the US, Canada, and certain other countries are divided and that is dialed when calling from one area to another.</w:t>
      </w:r>
    </w:p>
    <w:p w14:paraId="1F134B29" w14:textId="1088EE57" w:rsidR="00901B1C" w:rsidRDefault="00901B1C" w:rsidP="00901B1C">
      <w:pPr>
        <w:pStyle w:val="BodyText"/>
      </w:pPr>
    </w:p>
    <w:p w14:paraId="42371DD0" w14:textId="77777777" w:rsidR="00901B1C" w:rsidRDefault="00901B1C" w:rsidP="00901B1C">
      <w:pPr>
        <w:pStyle w:val="Heading4"/>
        <w:numPr>
          <w:ilvl w:val="3"/>
          <w:numId w:val="1"/>
        </w:numPr>
        <w:spacing w:after="0"/>
      </w:pPr>
      <w:r>
        <w:t>Direct Supertypes</w:t>
      </w:r>
    </w:p>
    <w:p w14:paraId="577F9E0F" w14:textId="77777777" w:rsidR="00901B1C" w:rsidRDefault="00901B1C" w:rsidP="00901B1C">
      <w:pPr>
        <w:ind w:left="360"/>
      </w:pPr>
      <w:hyperlink w:anchor="_380248073543af7bed8363f2b34ad5f7" w:history="1">
        <w:r>
          <w:rPr>
            <w:rStyle w:val="Hyperlink"/>
          </w:rPr>
          <w:t>Simple Identifier</w:t>
        </w:r>
      </w:hyperlink>
    </w:p>
    <w:p w14:paraId="55DF9C0F" w14:textId="77777777" w:rsidR="00901B1C" w:rsidRDefault="00901B1C" w:rsidP="00901B1C">
      <w:pPr>
        <w:pStyle w:val="Code0"/>
      </w:pPr>
      <w:r w:rsidRPr="00043180">
        <w:rPr>
          <w:b/>
          <w:sz w:val="24"/>
          <w:szCs w:val="24"/>
        </w:rPr>
        <w:t>package</w:t>
      </w:r>
      <w:r>
        <w:t xml:space="preserve"> Threat-risk-conceptual-model::Generic Concepts::Contact Information</w:t>
      </w:r>
    </w:p>
    <w:p w14:paraId="7E72D9E4" w14:textId="77777777" w:rsidR="00901B1C" w:rsidRDefault="00901B1C" w:rsidP="00901B1C">
      <w:pPr>
        <w:pStyle w:val="Heading4"/>
        <w:numPr>
          <w:ilvl w:val="3"/>
          <w:numId w:val="1"/>
        </w:numPr>
        <w:spacing w:after="0"/>
      </w:pPr>
      <w:r>
        <w:t>Attributes</w:t>
      </w:r>
    </w:p>
    <w:p w14:paraId="171DF5FE" w14:textId="77777777" w:rsidR="00901B1C" w:rsidRDefault="00901B1C" w:rsidP="00901B1C">
      <w:pPr>
        <w:pStyle w:val="BodyText2"/>
      </w:pPr>
      <w:r>
        <w:rPr>
          <w:noProof/>
        </w:rPr>
        <w:drawing>
          <wp:inline distT="0" distB="0" distL="0" distR="0" wp14:anchorId="3018EE39" wp14:editId="4777BB3A">
            <wp:extent cx="152400" cy="152400"/>
            <wp:effectExtent l="0" t="0" r="0" b="0"/>
            <wp:docPr id="520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d068c29ee23c67e75451ad1669cdb87b" w:history="1">
        <w:r>
          <w:rPr>
            <w:rStyle w:val="Hyperlink"/>
          </w:rPr>
          <w:t>Integer</w:t>
        </w:r>
      </w:hyperlink>
      <w:r>
        <w:t xml:space="preserve"> [0..999]</w:t>
      </w:r>
    </w:p>
    <w:p w14:paraId="7372D5FB" w14:textId="77777777" w:rsidR="00901B1C" w:rsidRDefault="00901B1C" w:rsidP="00901B1C">
      <w:pPr>
        <w:pStyle w:val="BodyText"/>
      </w:pPr>
      <w:r>
        <w:t>3 digit area code.</w:t>
      </w:r>
    </w:p>
    <w:p w14:paraId="1787EDAE" w14:textId="77777777" w:rsidR="00901B1C" w:rsidRDefault="00901B1C" w:rsidP="00901B1C"/>
    <w:p w14:paraId="54B5EA7A" w14:textId="77777777" w:rsidR="00901B1C" w:rsidRDefault="00901B1C" w:rsidP="00901B1C">
      <w:pPr>
        <w:pStyle w:val="Heading3"/>
        <w:spacing w:after="0"/>
        <w:ind w:left="1080"/>
      </w:pPr>
      <w:bookmarkStart w:id="620" w:name="_b9c4dbf725124f97a5824268d64cb8bc"/>
      <w:bookmarkStart w:id="621" w:name="_Toc451802727"/>
      <w:r>
        <w:t>Class Telephone Country Code</w:t>
      </w:r>
      <w:bookmarkEnd w:id="620"/>
      <w:bookmarkEnd w:id="621"/>
      <w:r w:rsidRPr="003A31EC">
        <w:rPr>
          <w:rFonts w:cs="Arial"/>
        </w:rPr>
        <w:t xml:space="preserve"> </w:t>
      </w:r>
      <w:r>
        <w:rPr>
          <w:rFonts w:cs="Arial"/>
        </w:rPr>
        <w:fldChar w:fldCharType="begin"/>
      </w:r>
      <w:r>
        <w:instrText>XE"</w:instrText>
      </w:r>
      <w:r w:rsidRPr="00413D75">
        <w:rPr>
          <w:rFonts w:cs="Arial"/>
        </w:rPr>
        <w:instrText>Telephone Country Code</w:instrText>
      </w:r>
      <w:r>
        <w:instrText>"</w:instrText>
      </w:r>
      <w:r>
        <w:rPr>
          <w:rFonts w:cs="Arial"/>
        </w:rPr>
        <w:fldChar w:fldCharType="end"/>
      </w:r>
    </w:p>
    <w:p w14:paraId="61F121FC" w14:textId="77777777" w:rsidR="00901B1C" w:rsidRDefault="00901B1C" w:rsidP="00901B1C">
      <w:pPr>
        <w:pStyle w:val="BodyText"/>
      </w:pPr>
      <w:r>
        <w:t>2 digit Telephone codes for countries.</w:t>
      </w:r>
    </w:p>
    <w:p w14:paraId="7AB1AE50" w14:textId="77777777" w:rsidR="00901B1C" w:rsidRDefault="00901B1C" w:rsidP="00901B1C">
      <w:pPr>
        <w:pStyle w:val="Heading4"/>
        <w:numPr>
          <w:ilvl w:val="3"/>
          <w:numId w:val="1"/>
        </w:numPr>
        <w:spacing w:after="0"/>
      </w:pPr>
      <w:r>
        <w:t>Direct Supertypes</w:t>
      </w:r>
    </w:p>
    <w:p w14:paraId="0D79373D" w14:textId="77777777" w:rsidR="00901B1C" w:rsidRDefault="00901B1C" w:rsidP="00901B1C">
      <w:pPr>
        <w:ind w:left="360"/>
      </w:pPr>
      <w:hyperlink w:anchor="_380248073543af7bed8363f2b34ad5f7" w:history="1">
        <w:r>
          <w:rPr>
            <w:rStyle w:val="Hyperlink"/>
          </w:rPr>
          <w:t>Simple Identifier</w:t>
        </w:r>
      </w:hyperlink>
    </w:p>
    <w:p w14:paraId="7E48E284" w14:textId="77777777" w:rsidR="00901B1C" w:rsidRDefault="00901B1C" w:rsidP="00901B1C">
      <w:pPr>
        <w:pStyle w:val="Code0"/>
      </w:pPr>
      <w:r w:rsidRPr="00043180">
        <w:rPr>
          <w:b/>
          <w:sz w:val="24"/>
          <w:szCs w:val="24"/>
        </w:rPr>
        <w:t>package</w:t>
      </w:r>
      <w:r>
        <w:t xml:space="preserve"> Threat-risk-conceptual-model::Generic Concepts::Contact Information</w:t>
      </w:r>
    </w:p>
    <w:p w14:paraId="4D26ED78" w14:textId="77777777" w:rsidR="00901B1C" w:rsidRDefault="00901B1C" w:rsidP="00901B1C">
      <w:pPr>
        <w:pStyle w:val="Heading4"/>
        <w:numPr>
          <w:ilvl w:val="3"/>
          <w:numId w:val="1"/>
        </w:numPr>
        <w:spacing w:after="0"/>
      </w:pPr>
      <w:r>
        <w:t>Attributes</w:t>
      </w:r>
    </w:p>
    <w:p w14:paraId="6970F6D3" w14:textId="77777777" w:rsidR="00901B1C" w:rsidRDefault="00901B1C" w:rsidP="00901B1C">
      <w:pPr>
        <w:pStyle w:val="BodyText2"/>
      </w:pPr>
      <w:r>
        <w:rPr>
          <w:noProof/>
        </w:rPr>
        <w:drawing>
          <wp:inline distT="0" distB="0" distL="0" distR="0" wp14:anchorId="57567497" wp14:editId="2AC39A80">
            <wp:extent cx="152400" cy="152400"/>
            <wp:effectExtent l="0" t="0" r="0" b="0"/>
            <wp:docPr id="5207"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d068c29ee23c67e75451ad1669cdb87b" w:history="1">
        <w:r>
          <w:rPr>
            <w:rStyle w:val="Hyperlink"/>
          </w:rPr>
          <w:t>Integer</w:t>
        </w:r>
      </w:hyperlink>
      <w:r>
        <w:t xml:space="preserve"> [0..99]</w:t>
      </w:r>
    </w:p>
    <w:p w14:paraId="2DB9DB83" w14:textId="77777777" w:rsidR="00901B1C" w:rsidRDefault="00901B1C" w:rsidP="00901B1C">
      <w:pPr>
        <w:pStyle w:val="BodyText"/>
      </w:pPr>
      <w:r>
        <w:t>Country code digits.</w:t>
      </w:r>
    </w:p>
    <w:p w14:paraId="4E2708C8" w14:textId="77777777" w:rsidR="00901B1C" w:rsidRDefault="00901B1C" w:rsidP="00901B1C"/>
    <w:p w14:paraId="4A88B27A" w14:textId="77777777" w:rsidR="00901B1C" w:rsidRDefault="00901B1C" w:rsidP="00901B1C">
      <w:pPr>
        <w:pStyle w:val="Heading3"/>
        <w:spacing w:after="0"/>
        <w:ind w:left="1080"/>
      </w:pPr>
      <w:bookmarkStart w:id="622" w:name="_05b6771271197af94dace1f0a7d69103"/>
      <w:bookmarkStart w:id="623" w:name="_Toc451802728"/>
      <w:r>
        <w:t>Class Telephone Number</w:t>
      </w:r>
      <w:bookmarkEnd w:id="622"/>
      <w:bookmarkEnd w:id="623"/>
      <w:r w:rsidRPr="003A31EC">
        <w:rPr>
          <w:rFonts w:cs="Arial"/>
        </w:rPr>
        <w:t xml:space="preserve"> </w:t>
      </w:r>
      <w:r>
        <w:rPr>
          <w:rFonts w:cs="Arial"/>
        </w:rPr>
        <w:fldChar w:fldCharType="begin"/>
      </w:r>
      <w:r>
        <w:instrText>XE"</w:instrText>
      </w:r>
      <w:r w:rsidRPr="00413D75">
        <w:rPr>
          <w:rFonts w:cs="Arial"/>
        </w:rPr>
        <w:instrText>Telephone Number</w:instrText>
      </w:r>
      <w:r>
        <w:instrText>"</w:instrText>
      </w:r>
      <w:r>
        <w:rPr>
          <w:rFonts w:cs="Arial"/>
        </w:rPr>
        <w:fldChar w:fldCharType="end"/>
      </w:r>
    </w:p>
    <w:p w14:paraId="7933D9A5" w14:textId="77777777" w:rsidR="00901B1C" w:rsidRDefault="00901B1C" w:rsidP="00901B1C">
      <w:pPr>
        <w:pStyle w:val="BodyText"/>
      </w:pPr>
      <w:r>
        <w:t>A way to contact an actor via a telephone.</w:t>
      </w:r>
    </w:p>
    <w:p w14:paraId="55317B49" w14:textId="77777777" w:rsidR="00901B1C" w:rsidRDefault="00901B1C" w:rsidP="00901B1C">
      <w:pPr>
        <w:pStyle w:val="Heading4"/>
        <w:numPr>
          <w:ilvl w:val="3"/>
          <w:numId w:val="1"/>
        </w:numPr>
        <w:spacing w:after="0"/>
      </w:pPr>
      <w:r>
        <w:t>Direct Supertypes</w:t>
      </w:r>
    </w:p>
    <w:p w14:paraId="66539288" w14:textId="77777777" w:rsidR="00901B1C" w:rsidRDefault="00901B1C" w:rsidP="00901B1C">
      <w:pPr>
        <w:ind w:left="360"/>
      </w:pPr>
      <w:hyperlink w:anchor="_b7f928116f16cf2729705707eec7baaf" w:history="1">
        <w:r>
          <w:rPr>
            <w:rStyle w:val="Hyperlink"/>
          </w:rPr>
          <w:t>Electronic Contact</w:t>
        </w:r>
      </w:hyperlink>
    </w:p>
    <w:p w14:paraId="2F2964A4" w14:textId="77777777" w:rsidR="00901B1C" w:rsidRDefault="00901B1C" w:rsidP="00901B1C">
      <w:pPr>
        <w:pStyle w:val="Code0"/>
      </w:pPr>
      <w:r w:rsidRPr="00043180">
        <w:rPr>
          <w:b/>
          <w:sz w:val="24"/>
          <w:szCs w:val="24"/>
        </w:rPr>
        <w:t>package</w:t>
      </w:r>
      <w:r>
        <w:t xml:space="preserve"> Threat-risk-conceptual-model::Generic Concepts::Contact Information</w:t>
      </w:r>
    </w:p>
    <w:p w14:paraId="6206BD5F" w14:textId="77777777" w:rsidR="00901B1C" w:rsidRDefault="00901B1C" w:rsidP="00901B1C"/>
    <w:p w14:paraId="379BBE87" w14:textId="77777777" w:rsidR="00901B1C" w:rsidRDefault="00901B1C" w:rsidP="00901B1C">
      <w:pPr>
        <w:pStyle w:val="Heading3"/>
        <w:spacing w:after="0"/>
        <w:ind w:left="1080"/>
      </w:pPr>
      <w:bookmarkStart w:id="624" w:name="_48135bff9a8d30039986ab394addc140"/>
      <w:bookmarkStart w:id="625" w:name="_Toc451802729"/>
      <w:r>
        <w:t>Class Telephone Number Structured</w:t>
      </w:r>
      <w:bookmarkEnd w:id="624"/>
      <w:bookmarkEnd w:id="625"/>
      <w:r w:rsidRPr="003A31EC">
        <w:rPr>
          <w:rFonts w:cs="Arial"/>
        </w:rPr>
        <w:t xml:space="preserve"> </w:t>
      </w:r>
      <w:r>
        <w:rPr>
          <w:rFonts w:cs="Arial"/>
        </w:rPr>
        <w:fldChar w:fldCharType="begin"/>
      </w:r>
      <w:r>
        <w:instrText>XE"</w:instrText>
      </w:r>
      <w:r w:rsidRPr="00413D75">
        <w:rPr>
          <w:rFonts w:cs="Arial"/>
        </w:rPr>
        <w:instrText>Telephone Number Structured</w:instrText>
      </w:r>
      <w:r>
        <w:instrText>"</w:instrText>
      </w:r>
      <w:r>
        <w:rPr>
          <w:rFonts w:cs="Arial"/>
        </w:rPr>
        <w:fldChar w:fldCharType="end"/>
      </w:r>
    </w:p>
    <w:p w14:paraId="6CE912CA" w14:textId="77777777" w:rsidR="00901B1C" w:rsidRDefault="00901B1C" w:rsidP="00901B1C">
      <w:pPr>
        <w:pStyle w:val="BodyText"/>
      </w:pPr>
      <w:r>
        <w:t>Structured representation of a telephone number.</w:t>
      </w:r>
    </w:p>
    <w:p w14:paraId="4482AFBE" w14:textId="77777777" w:rsidR="00901B1C" w:rsidRDefault="00901B1C" w:rsidP="00901B1C">
      <w:pPr>
        <w:pStyle w:val="Heading4"/>
        <w:numPr>
          <w:ilvl w:val="3"/>
          <w:numId w:val="1"/>
        </w:numPr>
        <w:spacing w:after="0"/>
      </w:pPr>
      <w:r>
        <w:lastRenderedPageBreak/>
        <w:t>Direct Supertypes</w:t>
      </w:r>
    </w:p>
    <w:p w14:paraId="649CD647" w14:textId="77777777" w:rsidR="00901B1C" w:rsidRDefault="00901B1C" w:rsidP="00901B1C">
      <w:pPr>
        <w:ind w:left="360"/>
      </w:pPr>
      <w:hyperlink w:anchor="_05b6771271197af94dace1f0a7d69103" w:history="1">
        <w:r>
          <w:rPr>
            <w:rStyle w:val="Hyperlink"/>
          </w:rPr>
          <w:t>Telephone Number</w:t>
        </w:r>
      </w:hyperlink>
    </w:p>
    <w:p w14:paraId="6FD53BDB" w14:textId="77777777" w:rsidR="00901B1C" w:rsidRDefault="00901B1C" w:rsidP="00901B1C">
      <w:pPr>
        <w:pStyle w:val="Code0"/>
      </w:pPr>
      <w:r w:rsidRPr="00043180">
        <w:rPr>
          <w:b/>
          <w:sz w:val="24"/>
          <w:szCs w:val="24"/>
        </w:rPr>
        <w:t>package</w:t>
      </w:r>
      <w:r>
        <w:t xml:space="preserve"> Threat-risk-conceptual-model::Generic Concepts::Contact Information</w:t>
      </w:r>
    </w:p>
    <w:p w14:paraId="62662722" w14:textId="77777777" w:rsidR="00901B1C" w:rsidRDefault="00901B1C" w:rsidP="00901B1C">
      <w:pPr>
        <w:pStyle w:val="Heading4"/>
        <w:numPr>
          <w:ilvl w:val="3"/>
          <w:numId w:val="1"/>
        </w:numPr>
        <w:spacing w:after="0"/>
      </w:pPr>
      <w:r>
        <w:t>Attributes</w:t>
      </w:r>
    </w:p>
    <w:p w14:paraId="03F836D2" w14:textId="77777777" w:rsidR="00901B1C" w:rsidRDefault="00901B1C" w:rsidP="00901B1C">
      <w:pPr>
        <w:pStyle w:val="BodyText2"/>
      </w:pPr>
      <w:r>
        <w:rPr>
          <w:noProof/>
        </w:rPr>
        <w:drawing>
          <wp:inline distT="0" distB="0" distL="0" distR="0" wp14:anchorId="2D0AEB94" wp14:editId="16FC66C2">
            <wp:extent cx="152400" cy="152400"/>
            <wp:effectExtent l="0" t="0" r="0" b="0"/>
            <wp:docPr id="5208"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country code</w:t>
      </w:r>
      <w:r>
        <w:rPr>
          <w:rFonts w:cs="Arial"/>
        </w:rPr>
        <w:fldChar w:fldCharType="begin"/>
      </w:r>
      <w:r>
        <w:instrText>XE"</w:instrText>
      </w:r>
      <w:r w:rsidRPr="00413D75">
        <w:rPr>
          <w:rFonts w:cs="Arial"/>
        </w:rPr>
        <w:instrText>country code</w:instrText>
      </w:r>
      <w:r>
        <w:instrText>"</w:instrText>
      </w:r>
      <w:r>
        <w:rPr>
          <w:rFonts w:cs="Arial"/>
        </w:rPr>
        <w:fldChar w:fldCharType="end"/>
      </w:r>
      <w:r>
        <w:t xml:space="preserve"> : </w:t>
      </w:r>
      <w:hyperlink w:anchor="_b9c4dbf725124f97a5824268d64cb8bc" w:history="1">
        <w:r>
          <w:rPr>
            <w:rStyle w:val="Hyperlink"/>
          </w:rPr>
          <w:t>Telephone Country Code</w:t>
        </w:r>
      </w:hyperlink>
      <w:r>
        <w:t xml:space="preserve"> [0..1]</w:t>
      </w:r>
    </w:p>
    <w:p w14:paraId="645BC63E" w14:textId="77777777" w:rsidR="00901B1C" w:rsidRDefault="00901B1C" w:rsidP="00901B1C">
      <w:pPr>
        <w:pStyle w:val="BodyText"/>
      </w:pPr>
      <w:r>
        <w:t>Telephone country code.</w:t>
      </w:r>
    </w:p>
    <w:p w14:paraId="2FD11BF4" w14:textId="77777777" w:rsidR="00901B1C" w:rsidRDefault="00901B1C" w:rsidP="00901B1C">
      <w:pPr>
        <w:pStyle w:val="BodyText2"/>
      </w:pPr>
      <w:r>
        <w:rPr>
          <w:noProof/>
        </w:rPr>
        <w:drawing>
          <wp:inline distT="0" distB="0" distL="0" distR="0" wp14:anchorId="6BFED9B8" wp14:editId="2AF35F5B">
            <wp:extent cx="152400" cy="152400"/>
            <wp:effectExtent l="0" t="0" r="0" b="0"/>
            <wp:docPr id="5209"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area code</w:t>
      </w:r>
      <w:r>
        <w:rPr>
          <w:rFonts w:cs="Arial"/>
        </w:rPr>
        <w:fldChar w:fldCharType="begin"/>
      </w:r>
      <w:r>
        <w:instrText>XE"</w:instrText>
      </w:r>
      <w:r w:rsidRPr="00413D75">
        <w:rPr>
          <w:rFonts w:cs="Arial"/>
        </w:rPr>
        <w:instrText>area code</w:instrText>
      </w:r>
      <w:r>
        <w:instrText>"</w:instrText>
      </w:r>
      <w:r>
        <w:rPr>
          <w:rFonts w:cs="Arial"/>
        </w:rPr>
        <w:fldChar w:fldCharType="end"/>
      </w:r>
      <w:r>
        <w:t xml:space="preserve"> : </w:t>
      </w:r>
      <w:hyperlink w:anchor="_8a4ec81229202dc2e7e7f6d50d2b2f4a" w:history="1">
        <w:r>
          <w:rPr>
            <w:rStyle w:val="Hyperlink"/>
          </w:rPr>
          <w:t>Telephone Area Code</w:t>
        </w:r>
      </w:hyperlink>
      <w:r>
        <w:t xml:space="preserve"> [0..1]</w:t>
      </w:r>
    </w:p>
    <w:p w14:paraId="042A3AE8" w14:textId="77777777" w:rsidR="00901B1C" w:rsidRDefault="00901B1C" w:rsidP="00901B1C">
      <w:pPr>
        <w:pStyle w:val="BodyText"/>
      </w:pPr>
      <w:r>
        <w:t>Telephone area code.</w:t>
      </w:r>
    </w:p>
    <w:p w14:paraId="632292E5" w14:textId="77777777" w:rsidR="00901B1C" w:rsidRDefault="00901B1C" w:rsidP="00901B1C">
      <w:pPr>
        <w:pStyle w:val="BodyText2"/>
      </w:pPr>
      <w:r>
        <w:rPr>
          <w:noProof/>
        </w:rPr>
        <w:drawing>
          <wp:inline distT="0" distB="0" distL="0" distR="0" wp14:anchorId="559DF51B" wp14:editId="27D0FEDA">
            <wp:extent cx="152400" cy="152400"/>
            <wp:effectExtent l="0" t="0" r="0" b="0"/>
            <wp:docPr id="521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exchange</w:t>
      </w:r>
      <w:r>
        <w:rPr>
          <w:rFonts w:cs="Arial"/>
        </w:rPr>
        <w:fldChar w:fldCharType="begin"/>
      </w:r>
      <w:r>
        <w:instrText>XE"</w:instrText>
      </w:r>
      <w:r w:rsidRPr="00413D75">
        <w:rPr>
          <w:rFonts w:cs="Arial"/>
        </w:rPr>
        <w:instrText>exchange</w:instrText>
      </w:r>
      <w:r>
        <w:instrText>"</w:instrText>
      </w:r>
      <w:r>
        <w:rPr>
          <w:rFonts w:cs="Arial"/>
        </w:rPr>
        <w:fldChar w:fldCharType="end"/>
      </w:r>
      <w:r>
        <w:t xml:space="preserve"> : </w:t>
      </w:r>
      <w:hyperlink w:anchor="_d068c29ee23c67e75451ad1669cdb87b" w:history="1">
        <w:r>
          <w:rPr>
            <w:rStyle w:val="Hyperlink"/>
          </w:rPr>
          <w:t>Integer</w:t>
        </w:r>
      </w:hyperlink>
      <w:r>
        <w:t xml:space="preserve"> [0..1]</w:t>
      </w:r>
    </w:p>
    <w:p w14:paraId="406A595F" w14:textId="77777777" w:rsidR="00901B1C" w:rsidRDefault="00901B1C" w:rsidP="00901B1C">
      <w:pPr>
        <w:pStyle w:val="BodyText"/>
      </w:pPr>
      <w:r>
        <w:t>Telephone exchange.</w:t>
      </w:r>
    </w:p>
    <w:p w14:paraId="4AF366DB" w14:textId="77777777" w:rsidR="00901B1C" w:rsidRDefault="00901B1C" w:rsidP="00901B1C">
      <w:pPr>
        <w:pStyle w:val="BodyText2"/>
      </w:pPr>
      <w:r>
        <w:rPr>
          <w:noProof/>
        </w:rPr>
        <w:drawing>
          <wp:inline distT="0" distB="0" distL="0" distR="0" wp14:anchorId="17CDB635" wp14:editId="49D3CDE5">
            <wp:extent cx="152400" cy="152400"/>
            <wp:effectExtent l="0" t="0" r="0" b="0"/>
            <wp:docPr id="5211"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line</w:t>
      </w:r>
      <w:r>
        <w:rPr>
          <w:rFonts w:cs="Arial"/>
        </w:rPr>
        <w:fldChar w:fldCharType="begin"/>
      </w:r>
      <w:r>
        <w:instrText>XE"</w:instrText>
      </w:r>
      <w:r w:rsidRPr="00413D75">
        <w:rPr>
          <w:rFonts w:cs="Arial"/>
        </w:rPr>
        <w:instrText>line</w:instrText>
      </w:r>
      <w:r>
        <w:instrText>"</w:instrText>
      </w:r>
      <w:r>
        <w:rPr>
          <w:rFonts w:cs="Arial"/>
        </w:rPr>
        <w:fldChar w:fldCharType="end"/>
      </w:r>
      <w:r>
        <w:t xml:space="preserve"> : </w:t>
      </w:r>
      <w:hyperlink w:anchor="_c33623b4f443fe0d04b338ff00905c71" w:history="1">
        <w:r>
          <w:rPr>
            <w:rStyle w:val="Hyperlink"/>
          </w:rPr>
          <w:t>Number</w:t>
        </w:r>
      </w:hyperlink>
      <w:r>
        <w:t xml:space="preserve"> [1]</w:t>
      </w:r>
    </w:p>
    <w:p w14:paraId="76BDB520" w14:textId="77777777" w:rsidR="00901B1C" w:rsidRDefault="00901B1C" w:rsidP="00901B1C">
      <w:pPr>
        <w:pStyle w:val="BodyText"/>
      </w:pPr>
      <w:r>
        <w:t>Telephone line number.</w:t>
      </w:r>
    </w:p>
    <w:p w14:paraId="66DA7719" w14:textId="77777777" w:rsidR="00901B1C" w:rsidRDefault="00901B1C" w:rsidP="00901B1C">
      <w:pPr>
        <w:pStyle w:val="BodyText2"/>
      </w:pPr>
      <w:r>
        <w:rPr>
          <w:noProof/>
        </w:rPr>
        <w:drawing>
          <wp:inline distT="0" distB="0" distL="0" distR="0" wp14:anchorId="5D8E9E56" wp14:editId="435D2268">
            <wp:extent cx="152400" cy="152400"/>
            <wp:effectExtent l="0" t="0" r="0" b="0"/>
            <wp:docPr id="5212"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extension</w:t>
      </w:r>
      <w:r>
        <w:rPr>
          <w:rFonts w:cs="Arial"/>
        </w:rPr>
        <w:fldChar w:fldCharType="begin"/>
      </w:r>
      <w:r>
        <w:instrText>XE"</w:instrText>
      </w:r>
      <w:r w:rsidRPr="00413D75">
        <w:rPr>
          <w:rFonts w:cs="Arial"/>
        </w:rPr>
        <w:instrText>extension</w:instrText>
      </w:r>
      <w:r>
        <w:instrText>"</w:instrText>
      </w:r>
      <w:r>
        <w:rPr>
          <w:rFonts w:cs="Arial"/>
        </w:rPr>
        <w:fldChar w:fldCharType="end"/>
      </w:r>
      <w:r>
        <w:t xml:space="preserve"> : </w:t>
      </w:r>
      <w:hyperlink w:anchor="_c33623b4f443fe0d04b338ff00905c71" w:history="1">
        <w:r>
          <w:rPr>
            <w:rStyle w:val="Hyperlink"/>
          </w:rPr>
          <w:t>Number</w:t>
        </w:r>
      </w:hyperlink>
      <w:r>
        <w:t xml:space="preserve"> [0..1]</w:t>
      </w:r>
    </w:p>
    <w:p w14:paraId="6617D844" w14:textId="77777777" w:rsidR="00901B1C" w:rsidRDefault="00901B1C" w:rsidP="00901B1C">
      <w:pPr>
        <w:pStyle w:val="BodyText"/>
      </w:pPr>
      <w:r>
        <w:t>Telephone extension number.</w:t>
      </w:r>
    </w:p>
    <w:p w14:paraId="3BD08EE8" w14:textId="77777777" w:rsidR="00901B1C" w:rsidRDefault="00901B1C" w:rsidP="00901B1C"/>
    <w:p w14:paraId="4B072AD4" w14:textId="77777777" w:rsidR="00901B1C" w:rsidRDefault="00901B1C" w:rsidP="00901B1C">
      <w:pPr>
        <w:pStyle w:val="Heading3"/>
        <w:spacing w:after="0"/>
        <w:ind w:left="1080"/>
      </w:pPr>
      <w:bookmarkStart w:id="626" w:name="_ea3ca12fc45856fb0d41cea97e917c86"/>
      <w:bookmarkStart w:id="627" w:name="_Toc451802730"/>
      <w:r>
        <w:t>Class Telephone Number Text</w:t>
      </w:r>
      <w:bookmarkEnd w:id="626"/>
      <w:bookmarkEnd w:id="627"/>
      <w:r w:rsidRPr="003A31EC">
        <w:rPr>
          <w:rFonts w:cs="Arial"/>
        </w:rPr>
        <w:t xml:space="preserve"> </w:t>
      </w:r>
      <w:r>
        <w:rPr>
          <w:rFonts w:cs="Arial"/>
        </w:rPr>
        <w:fldChar w:fldCharType="begin"/>
      </w:r>
      <w:r>
        <w:instrText>XE"</w:instrText>
      </w:r>
      <w:r w:rsidRPr="00413D75">
        <w:rPr>
          <w:rFonts w:cs="Arial"/>
        </w:rPr>
        <w:instrText>Telephone Number Text</w:instrText>
      </w:r>
      <w:r>
        <w:instrText>"</w:instrText>
      </w:r>
      <w:r>
        <w:rPr>
          <w:rFonts w:cs="Arial"/>
        </w:rPr>
        <w:fldChar w:fldCharType="end"/>
      </w:r>
    </w:p>
    <w:p w14:paraId="6D02EAF8" w14:textId="77777777" w:rsidR="00901B1C" w:rsidRDefault="00901B1C" w:rsidP="00901B1C">
      <w:pPr>
        <w:pStyle w:val="BodyText"/>
      </w:pPr>
      <w:r>
        <w:t>Unstructured (text) representation of a telephone number.</w:t>
      </w:r>
    </w:p>
    <w:p w14:paraId="23FD11C6" w14:textId="77777777" w:rsidR="00901B1C" w:rsidRDefault="00901B1C" w:rsidP="00901B1C">
      <w:pPr>
        <w:pStyle w:val="Heading4"/>
        <w:numPr>
          <w:ilvl w:val="3"/>
          <w:numId w:val="1"/>
        </w:numPr>
        <w:spacing w:after="0"/>
      </w:pPr>
      <w:r>
        <w:t>Direct Supertypes</w:t>
      </w:r>
    </w:p>
    <w:p w14:paraId="3E9F9F23" w14:textId="77777777" w:rsidR="00901B1C" w:rsidRDefault="00901B1C" w:rsidP="00901B1C">
      <w:pPr>
        <w:ind w:left="360"/>
      </w:pPr>
      <w:hyperlink w:anchor="_05b6771271197af94dace1f0a7d69103" w:history="1">
        <w:r>
          <w:rPr>
            <w:rStyle w:val="Hyperlink"/>
          </w:rPr>
          <w:t>Telephone Number</w:t>
        </w:r>
      </w:hyperlink>
    </w:p>
    <w:p w14:paraId="0CA8E320" w14:textId="77777777" w:rsidR="00901B1C" w:rsidRDefault="00901B1C" w:rsidP="00901B1C">
      <w:pPr>
        <w:pStyle w:val="Code0"/>
      </w:pPr>
      <w:r w:rsidRPr="00043180">
        <w:rPr>
          <w:b/>
          <w:sz w:val="24"/>
          <w:szCs w:val="24"/>
        </w:rPr>
        <w:t>package</w:t>
      </w:r>
      <w:r>
        <w:t xml:space="preserve"> Threat-risk-conceptual-model::Generic Concepts::Contact Information</w:t>
      </w:r>
    </w:p>
    <w:p w14:paraId="461DFB32" w14:textId="77777777" w:rsidR="00901B1C" w:rsidRDefault="00901B1C" w:rsidP="00901B1C">
      <w:pPr>
        <w:pStyle w:val="Heading4"/>
        <w:numPr>
          <w:ilvl w:val="3"/>
          <w:numId w:val="1"/>
        </w:numPr>
        <w:spacing w:after="0"/>
      </w:pPr>
      <w:r>
        <w:t>Attributes</w:t>
      </w:r>
    </w:p>
    <w:p w14:paraId="073A8C54" w14:textId="77777777" w:rsidR="00901B1C" w:rsidRDefault="00901B1C" w:rsidP="00901B1C">
      <w:pPr>
        <w:pStyle w:val="BodyText2"/>
      </w:pPr>
      <w:r>
        <w:rPr>
          <w:noProof/>
        </w:rPr>
        <w:drawing>
          <wp:inline distT="0" distB="0" distL="0" distR="0" wp14:anchorId="66FDCF76" wp14:editId="320CE059">
            <wp:extent cx="152400" cy="152400"/>
            <wp:effectExtent l="0" t="0" r="0" b="0"/>
            <wp:docPr id="5213"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telephone number</w:t>
      </w:r>
      <w:r>
        <w:rPr>
          <w:rFonts w:cs="Arial"/>
        </w:rPr>
        <w:fldChar w:fldCharType="begin"/>
      </w:r>
      <w:r>
        <w:instrText>XE"</w:instrText>
      </w:r>
      <w:r w:rsidRPr="00413D75">
        <w:rPr>
          <w:rFonts w:cs="Arial"/>
        </w:rPr>
        <w:instrText>telephone number</w:instrText>
      </w:r>
      <w:r>
        <w:instrText>"</w:instrText>
      </w:r>
      <w:r>
        <w:rPr>
          <w:rFonts w:cs="Arial"/>
        </w:rPr>
        <w:fldChar w:fldCharType="end"/>
      </w:r>
      <w:r>
        <w:t xml:space="preserve"> : </w:t>
      </w:r>
      <w:hyperlink w:anchor="_e8a6ce315d976318da3ab784a645ea44" w:history="1">
        <w:r>
          <w:rPr>
            <w:rStyle w:val="Hyperlink"/>
          </w:rPr>
          <w:t>String</w:t>
        </w:r>
      </w:hyperlink>
      <w:r>
        <w:t xml:space="preserve"> [1]</w:t>
      </w:r>
    </w:p>
    <w:p w14:paraId="6C2619DA" w14:textId="77777777" w:rsidR="00901B1C" w:rsidRDefault="00901B1C" w:rsidP="00901B1C">
      <w:pPr>
        <w:pStyle w:val="BodyText"/>
      </w:pPr>
      <w:r>
        <w:t>Textual telephone number.</w:t>
      </w:r>
    </w:p>
    <w:p w14:paraId="0CBAA7E6" w14:textId="77777777" w:rsidR="00901B1C" w:rsidRDefault="00901B1C" w:rsidP="00901B1C"/>
    <w:p w14:paraId="6FC7E503" w14:textId="77777777" w:rsidR="00901B1C" w:rsidRDefault="00901B1C" w:rsidP="00901B1C">
      <w:pPr>
        <w:pStyle w:val="Heading3"/>
        <w:spacing w:after="0"/>
        <w:ind w:left="1080"/>
      </w:pPr>
      <w:bookmarkStart w:id="628" w:name="_9a17220bc6aea18cbf4b78bfe3b142f7"/>
      <w:bookmarkStart w:id="629" w:name="_Toc451802731"/>
      <w:r>
        <w:t>Class Website Contact</w:t>
      </w:r>
      <w:bookmarkEnd w:id="628"/>
      <w:bookmarkEnd w:id="629"/>
      <w:r w:rsidRPr="003A31EC">
        <w:rPr>
          <w:rFonts w:cs="Arial"/>
        </w:rPr>
        <w:t xml:space="preserve"> </w:t>
      </w:r>
      <w:r>
        <w:rPr>
          <w:rFonts w:cs="Arial"/>
        </w:rPr>
        <w:fldChar w:fldCharType="begin"/>
      </w:r>
      <w:r>
        <w:instrText>XE"</w:instrText>
      </w:r>
      <w:r w:rsidRPr="00413D75">
        <w:rPr>
          <w:rFonts w:cs="Arial"/>
        </w:rPr>
        <w:instrText>Website Contact</w:instrText>
      </w:r>
      <w:r>
        <w:instrText>"</w:instrText>
      </w:r>
      <w:r>
        <w:rPr>
          <w:rFonts w:cs="Arial"/>
        </w:rPr>
        <w:fldChar w:fldCharType="end"/>
      </w:r>
    </w:p>
    <w:p w14:paraId="62A9A8B6" w14:textId="77777777" w:rsidR="00901B1C" w:rsidRDefault="00901B1C" w:rsidP="00901B1C">
      <w:pPr>
        <w:pStyle w:val="BodyText"/>
      </w:pPr>
      <w:r>
        <w:t>A website that can be used to contact an individual.</w:t>
      </w:r>
    </w:p>
    <w:p w14:paraId="21BA3B71" w14:textId="77777777" w:rsidR="00901B1C" w:rsidRDefault="00901B1C" w:rsidP="00901B1C">
      <w:pPr>
        <w:pStyle w:val="Heading4"/>
        <w:numPr>
          <w:ilvl w:val="3"/>
          <w:numId w:val="1"/>
        </w:numPr>
        <w:spacing w:after="0"/>
      </w:pPr>
      <w:r>
        <w:t>Direct Supertypes</w:t>
      </w:r>
    </w:p>
    <w:p w14:paraId="0087120E" w14:textId="77777777" w:rsidR="00901B1C" w:rsidRDefault="00901B1C" w:rsidP="00901B1C">
      <w:pPr>
        <w:ind w:left="360"/>
      </w:pPr>
      <w:hyperlink w:anchor="_3c2cbd47189a2843e41e4ad0ebf16a54" w:history="1">
        <w:r>
          <w:rPr>
            <w:rStyle w:val="Hyperlink"/>
          </w:rPr>
          <w:t>Internet Contact</w:t>
        </w:r>
      </w:hyperlink>
    </w:p>
    <w:p w14:paraId="58CC58CF" w14:textId="77777777" w:rsidR="00901B1C" w:rsidRDefault="00901B1C" w:rsidP="00901B1C">
      <w:pPr>
        <w:pStyle w:val="Code0"/>
      </w:pPr>
      <w:r w:rsidRPr="00043180">
        <w:rPr>
          <w:b/>
          <w:sz w:val="24"/>
          <w:szCs w:val="24"/>
        </w:rPr>
        <w:t>package</w:t>
      </w:r>
      <w:r>
        <w:t xml:space="preserve"> Threat-risk-conceptual-model::Generic Concepts::Contact Information</w:t>
      </w:r>
    </w:p>
    <w:p w14:paraId="3277E01B" w14:textId="77777777" w:rsidR="00901B1C" w:rsidRDefault="00901B1C" w:rsidP="00901B1C">
      <w:pPr>
        <w:pStyle w:val="Heading4"/>
        <w:numPr>
          <w:ilvl w:val="3"/>
          <w:numId w:val="1"/>
        </w:numPr>
        <w:spacing w:after="0"/>
      </w:pPr>
      <w:r>
        <w:t>Attributes</w:t>
      </w:r>
    </w:p>
    <w:p w14:paraId="3BDD481F" w14:textId="77777777" w:rsidR="00901B1C" w:rsidRDefault="00901B1C" w:rsidP="00901B1C">
      <w:pPr>
        <w:pStyle w:val="BodyText2"/>
      </w:pPr>
      <w:r>
        <w:rPr>
          <w:noProof/>
        </w:rPr>
        <w:drawing>
          <wp:inline distT="0" distB="0" distL="0" distR="0" wp14:anchorId="33078130" wp14:editId="41F3D386">
            <wp:extent cx="152400" cy="152400"/>
            <wp:effectExtent l="0" t="0" r="0" b="0"/>
            <wp:docPr id="521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electronic address</w:t>
      </w:r>
      <w:r>
        <w:rPr>
          <w:rFonts w:cs="Arial"/>
        </w:rPr>
        <w:fldChar w:fldCharType="begin"/>
      </w:r>
      <w:r>
        <w:instrText>XE"</w:instrText>
      </w:r>
      <w:r w:rsidRPr="00413D75">
        <w:rPr>
          <w:rFonts w:cs="Arial"/>
        </w:rPr>
        <w:instrText>electronic address</w:instrText>
      </w:r>
      <w:r>
        <w:instrText>"</w:instrText>
      </w:r>
      <w:r>
        <w:rPr>
          <w:rFonts w:cs="Arial"/>
        </w:rPr>
        <w:fldChar w:fldCharType="end"/>
      </w:r>
      <w:r>
        <w:t xml:space="preserve"> : </w:t>
      </w:r>
      <w:hyperlink w:anchor="_330659e5eb0e6f3cef63f70183743f1a" w:history="1">
        <w:r>
          <w:rPr>
            <w:rStyle w:val="Hyperlink"/>
          </w:rPr>
          <w:t>URIIdentifier</w:t>
        </w:r>
      </w:hyperlink>
    </w:p>
    <w:p w14:paraId="33249EB6" w14:textId="77777777" w:rsidR="00901B1C" w:rsidRDefault="00901B1C" w:rsidP="00901B1C">
      <w:pPr>
        <w:pStyle w:val="BodyText"/>
      </w:pPr>
      <w:r>
        <w:t>Electronic address by which to contact the entity.</w:t>
      </w:r>
    </w:p>
    <w:p w14:paraId="1EE9709B" w14:textId="77777777" w:rsidR="00901B1C" w:rsidRDefault="00901B1C" w:rsidP="00901B1C"/>
    <w:p w14:paraId="7C919E88" w14:textId="77777777" w:rsidR="00901B1C" w:rsidRDefault="00901B1C" w:rsidP="00901B1C">
      <w:pPr>
        <w:pStyle w:val="Heading4"/>
        <w:numPr>
          <w:ilvl w:val="3"/>
          <w:numId w:val="1"/>
        </w:numPr>
        <w:spacing w:after="0"/>
      </w:pPr>
      <w:bookmarkStart w:id="630" w:name="_395ad3bca8e39b7e16faa125af9b1f22"/>
      <w:r>
        <w:t>Enumeration Contact Availability</w:t>
      </w:r>
      <w:bookmarkEnd w:id="630"/>
      <w:r w:rsidRPr="003A31EC">
        <w:rPr>
          <w:rFonts w:cs="Arial"/>
        </w:rPr>
        <w:t xml:space="preserve"> </w:t>
      </w:r>
      <w:r>
        <w:rPr>
          <w:rFonts w:cs="Arial"/>
        </w:rPr>
        <w:fldChar w:fldCharType="begin"/>
      </w:r>
      <w:r>
        <w:instrText>XE"</w:instrText>
      </w:r>
      <w:r w:rsidRPr="00413D75">
        <w:rPr>
          <w:rFonts w:cs="Arial"/>
        </w:rPr>
        <w:instrText>Contact Availability</w:instrText>
      </w:r>
      <w:r>
        <w:instrText>"</w:instrText>
      </w:r>
      <w:r>
        <w:rPr>
          <w:rFonts w:cs="Arial"/>
        </w:rPr>
        <w:fldChar w:fldCharType="end"/>
      </w:r>
    </w:p>
    <w:p w14:paraId="797BB865" w14:textId="77777777" w:rsidR="00901B1C" w:rsidRDefault="00901B1C" w:rsidP="00901B1C">
      <w:pPr>
        <w:pStyle w:val="BodyText"/>
      </w:pPr>
      <w:r>
        <w:t>A data type for a period of time or a situation in which an entity is available to be contacted with the given contact information.[NIEM]</w:t>
      </w:r>
    </w:p>
    <w:p w14:paraId="1A5DF799" w14:textId="77777777" w:rsidR="00901B1C" w:rsidRDefault="00901B1C" w:rsidP="00901B1C">
      <w:pPr>
        <w:pStyle w:val="Code0"/>
      </w:pPr>
      <w:r>
        <w:t>package Threat-risk-conceptual-model::Generic Concepts::Contact Information</w:t>
      </w:r>
    </w:p>
    <w:p w14:paraId="21F07AA1" w14:textId="77777777" w:rsidR="00901B1C" w:rsidRDefault="00901B1C" w:rsidP="00901B1C">
      <w:pPr>
        <w:pStyle w:val="Code0"/>
      </w:pPr>
      <w:r>
        <w:t>public enum Contact Availability</w:t>
      </w:r>
    </w:p>
    <w:p w14:paraId="219D485C" w14:textId="77777777" w:rsidR="00901B1C" w:rsidRDefault="00901B1C" w:rsidP="00901B1C">
      <w:pPr>
        <w:pStyle w:val="Code0"/>
      </w:pPr>
      <w:r>
        <w:t>{day, emergency, evening, night, primary, secondary}</w:t>
      </w:r>
    </w:p>
    <w:p w14:paraId="29EDAB0B" w14:textId="77777777" w:rsidR="00901B1C" w:rsidRDefault="00901B1C" w:rsidP="00901B1C">
      <w:pPr>
        <w:pStyle w:val="Code0"/>
      </w:pPr>
    </w:p>
    <w:p w14:paraId="1DC792A0" w14:textId="77777777" w:rsidR="00901B1C" w:rsidRDefault="00901B1C" w:rsidP="00901B1C">
      <w:pPr>
        <w:pStyle w:val="Heading5"/>
        <w:spacing w:after="0"/>
      </w:pPr>
      <w:r>
        <w:t>Literals</w:t>
      </w:r>
    </w:p>
    <w:p w14:paraId="0C50BE7F" w14:textId="77777777" w:rsidR="00901B1C" w:rsidRDefault="00901B1C" w:rsidP="00901B1C">
      <w:pPr>
        <w:ind w:left="605" w:hanging="245"/>
      </w:pPr>
      <w:r>
        <w:rPr>
          <w:noProof/>
        </w:rPr>
        <w:drawing>
          <wp:inline distT="0" distB="0" distL="0" distR="0" wp14:anchorId="4206814A" wp14:editId="0E9AC3E9">
            <wp:extent cx="152400" cy="152400"/>
            <wp:effectExtent l="0" t="0" r="0" b="0"/>
            <wp:docPr id="5215"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day</w:t>
      </w:r>
      <w:r>
        <w:rPr>
          <w:rFonts w:cs="Arial"/>
        </w:rPr>
        <w:fldChar w:fldCharType="begin"/>
      </w:r>
      <w:r>
        <w:instrText>XE"</w:instrText>
      </w:r>
      <w:r w:rsidRPr="00413D75">
        <w:rPr>
          <w:rFonts w:cs="Arial"/>
        </w:rPr>
        <w:instrText>day</w:instrText>
      </w:r>
      <w:r>
        <w:instrText>"</w:instrText>
      </w:r>
      <w:r>
        <w:rPr>
          <w:rFonts w:cs="Arial"/>
        </w:rPr>
        <w:fldChar w:fldCharType="end"/>
      </w:r>
    </w:p>
    <w:p w14:paraId="10A8D4B9" w14:textId="77777777" w:rsidR="00901B1C" w:rsidRDefault="00901B1C" w:rsidP="00901B1C">
      <w:pPr>
        <w:pStyle w:val="BodyText"/>
      </w:pPr>
      <w:r>
        <w:t>Daytime contact.</w:t>
      </w:r>
    </w:p>
    <w:p w14:paraId="37F574BB" w14:textId="77777777" w:rsidR="00901B1C" w:rsidRDefault="00901B1C" w:rsidP="00901B1C">
      <w:pPr>
        <w:ind w:left="605" w:hanging="245"/>
      </w:pPr>
      <w:r>
        <w:rPr>
          <w:noProof/>
        </w:rPr>
        <w:drawing>
          <wp:inline distT="0" distB="0" distL="0" distR="0" wp14:anchorId="625A74D2" wp14:editId="43407873">
            <wp:extent cx="152400" cy="152400"/>
            <wp:effectExtent l="0" t="0" r="0" b="0"/>
            <wp:docPr id="5216"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emergency</w:t>
      </w:r>
      <w:r>
        <w:rPr>
          <w:rFonts w:cs="Arial"/>
        </w:rPr>
        <w:fldChar w:fldCharType="begin"/>
      </w:r>
      <w:r>
        <w:instrText>XE"</w:instrText>
      </w:r>
      <w:r w:rsidRPr="00413D75">
        <w:rPr>
          <w:rFonts w:cs="Arial"/>
        </w:rPr>
        <w:instrText>emergency</w:instrText>
      </w:r>
      <w:r>
        <w:instrText>"</w:instrText>
      </w:r>
      <w:r>
        <w:rPr>
          <w:rFonts w:cs="Arial"/>
        </w:rPr>
        <w:fldChar w:fldCharType="end"/>
      </w:r>
    </w:p>
    <w:p w14:paraId="5E8BF443" w14:textId="77777777" w:rsidR="00901B1C" w:rsidRDefault="00901B1C" w:rsidP="00901B1C">
      <w:pPr>
        <w:pStyle w:val="BodyText"/>
      </w:pPr>
      <w:r>
        <w:t>Emergency contact.</w:t>
      </w:r>
    </w:p>
    <w:p w14:paraId="3A268F5F" w14:textId="77777777" w:rsidR="00901B1C" w:rsidRDefault="00901B1C" w:rsidP="00901B1C">
      <w:pPr>
        <w:ind w:left="605" w:hanging="245"/>
      </w:pPr>
      <w:r>
        <w:rPr>
          <w:noProof/>
        </w:rPr>
        <w:drawing>
          <wp:inline distT="0" distB="0" distL="0" distR="0" wp14:anchorId="1B59BDA7" wp14:editId="5CCD7C65">
            <wp:extent cx="152400" cy="152400"/>
            <wp:effectExtent l="0" t="0" r="0" b="0"/>
            <wp:docPr id="5217"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evening</w:t>
      </w:r>
      <w:r>
        <w:rPr>
          <w:rFonts w:cs="Arial"/>
        </w:rPr>
        <w:fldChar w:fldCharType="begin"/>
      </w:r>
      <w:r>
        <w:instrText>XE"</w:instrText>
      </w:r>
      <w:r w:rsidRPr="00413D75">
        <w:rPr>
          <w:rFonts w:cs="Arial"/>
        </w:rPr>
        <w:instrText>evening</w:instrText>
      </w:r>
      <w:r>
        <w:instrText>"</w:instrText>
      </w:r>
      <w:r>
        <w:rPr>
          <w:rFonts w:cs="Arial"/>
        </w:rPr>
        <w:fldChar w:fldCharType="end"/>
      </w:r>
    </w:p>
    <w:p w14:paraId="745711F7" w14:textId="77777777" w:rsidR="00901B1C" w:rsidRDefault="00901B1C" w:rsidP="00901B1C">
      <w:pPr>
        <w:pStyle w:val="BodyText"/>
      </w:pPr>
      <w:r>
        <w:t>Late day or early night contact.</w:t>
      </w:r>
    </w:p>
    <w:p w14:paraId="4B59247F" w14:textId="77777777" w:rsidR="00901B1C" w:rsidRDefault="00901B1C" w:rsidP="00901B1C">
      <w:pPr>
        <w:ind w:left="605" w:hanging="245"/>
      </w:pPr>
      <w:r>
        <w:rPr>
          <w:noProof/>
        </w:rPr>
        <w:drawing>
          <wp:inline distT="0" distB="0" distL="0" distR="0" wp14:anchorId="522A0888" wp14:editId="31961B14">
            <wp:extent cx="152400" cy="152400"/>
            <wp:effectExtent l="0" t="0" r="0" b="0"/>
            <wp:docPr id="5218"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night</w:t>
      </w:r>
      <w:r>
        <w:rPr>
          <w:rFonts w:cs="Arial"/>
        </w:rPr>
        <w:fldChar w:fldCharType="begin"/>
      </w:r>
      <w:r>
        <w:instrText>XE"</w:instrText>
      </w:r>
      <w:r w:rsidRPr="00413D75">
        <w:rPr>
          <w:rFonts w:cs="Arial"/>
        </w:rPr>
        <w:instrText>night</w:instrText>
      </w:r>
      <w:r>
        <w:instrText>"</w:instrText>
      </w:r>
      <w:r>
        <w:rPr>
          <w:rFonts w:cs="Arial"/>
        </w:rPr>
        <w:fldChar w:fldCharType="end"/>
      </w:r>
    </w:p>
    <w:p w14:paraId="35D9E80A" w14:textId="77777777" w:rsidR="00901B1C" w:rsidRDefault="00901B1C" w:rsidP="00901B1C">
      <w:pPr>
        <w:pStyle w:val="BodyText"/>
      </w:pPr>
      <w:r>
        <w:t>Late night contact.</w:t>
      </w:r>
    </w:p>
    <w:p w14:paraId="03A7A18D" w14:textId="77777777" w:rsidR="00901B1C" w:rsidRDefault="00901B1C" w:rsidP="00901B1C">
      <w:pPr>
        <w:ind w:left="605" w:hanging="245"/>
      </w:pPr>
      <w:r>
        <w:rPr>
          <w:noProof/>
        </w:rPr>
        <w:drawing>
          <wp:inline distT="0" distB="0" distL="0" distR="0" wp14:anchorId="6699A7A7" wp14:editId="2FC1A642">
            <wp:extent cx="152400" cy="152400"/>
            <wp:effectExtent l="0" t="0" r="0" b="0"/>
            <wp:docPr id="5219"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primary</w:t>
      </w:r>
      <w:r>
        <w:rPr>
          <w:rFonts w:cs="Arial"/>
        </w:rPr>
        <w:fldChar w:fldCharType="begin"/>
      </w:r>
      <w:r>
        <w:instrText>XE"</w:instrText>
      </w:r>
      <w:r w:rsidRPr="00413D75">
        <w:rPr>
          <w:rFonts w:cs="Arial"/>
        </w:rPr>
        <w:instrText>primary</w:instrText>
      </w:r>
      <w:r>
        <w:instrText>"</w:instrText>
      </w:r>
      <w:r>
        <w:rPr>
          <w:rFonts w:cs="Arial"/>
        </w:rPr>
        <w:fldChar w:fldCharType="end"/>
      </w:r>
    </w:p>
    <w:p w14:paraId="50ED5080" w14:textId="77777777" w:rsidR="00901B1C" w:rsidRDefault="00901B1C" w:rsidP="00901B1C">
      <w:pPr>
        <w:pStyle w:val="BodyText"/>
      </w:pPr>
      <w:r>
        <w:t>Primary contact.</w:t>
      </w:r>
    </w:p>
    <w:p w14:paraId="3B3613C5" w14:textId="77777777" w:rsidR="00901B1C" w:rsidRDefault="00901B1C" w:rsidP="00901B1C">
      <w:pPr>
        <w:ind w:left="605" w:hanging="245"/>
      </w:pPr>
      <w:r>
        <w:rPr>
          <w:noProof/>
        </w:rPr>
        <w:drawing>
          <wp:inline distT="0" distB="0" distL="0" distR="0" wp14:anchorId="3313FDBB" wp14:editId="20F9BAEA">
            <wp:extent cx="152400" cy="152400"/>
            <wp:effectExtent l="0" t="0" r="0" b="0"/>
            <wp:docPr id="5220"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secondary</w:t>
      </w:r>
      <w:r>
        <w:rPr>
          <w:rFonts w:cs="Arial"/>
        </w:rPr>
        <w:fldChar w:fldCharType="begin"/>
      </w:r>
      <w:r>
        <w:instrText>XE"</w:instrText>
      </w:r>
      <w:r w:rsidRPr="00413D75">
        <w:rPr>
          <w:rFonts w:cs="Arial"/>
        </w:rPr>
        <w:instrText>secondary</w:instrText>
      </w:r>
      <w:r>
        <w:instrText>"</w:instrText>
      </w:r>
      <w:r>
        <w:rPr>
          <w:rFonts w:cs="Arial"/>
        </w:rPr>
        <w:fldChar w:fldCharType="end"/>
      </w:r>
    </w:p>
    <w:p w14:paraId="24A13B2B" w14:textId="77777777" w:rsidR="00901B1C" w:rsidRDefault="00901B1C" w:rsidP="00901B1C">
      <w:pPr>
        <w:pStyle w:val="BodyText"/>
      </w:pPr>
      <w:r>
        <w:t>Secondary or alternate contact.</w:t>
      </w:r>
    </w:p>
    <w:p w14:paraId="1BC590EF" w14:textId="77777777" w:rsidR="00901B1C" w:rsidRDefault="00901B1C" w:rsidP="00901B1C">
      <w:pPr>
        <w:pStyle w:val="Heading4"/>
        <w:numPr>
          <w:ilvl w:val="3"/>
          <w:numId w:val="1"/>
        </w:numPr>
        <w:spacing w:after="0"/>
      </w:pPr>
      <w:bookmarkStart w:id="631" w:name="_fd32bd18b8861be0cf4993d63d002ad1"/>
      <w:r>
        <w:t>Enumeration Contact Purpose</w:t>
      </w:r>
      <w:bookmarkEnd w:id="631"/>
      <w:r w:rsidRPr="003A31EC">
        <w:rPr>
          <w:rFonts w:cs="Arial"/>
        </w:rPr>
        <w:t xml:space="preserve"> </w:t>
      </w:r>
      <w:r>
        <w:rPr>
          <w:rFonts w:cs="Arial"/>
        </w:rPr>
        <w:fldChar w:fldCharType="begin"/>
      </w:r>
      <w:r>
        <w:instrText>XE"</w:instrText>
      </w:r>
      <w:r w:rsidRPr="00413D75">
        <w:rPr>
          <w:rFonts w:cs="Arial"/>
        </w:rPr>
        <w:instrText>Contact Purpose</w:instrText>
      </w:r>
      <w:r>
        <w:instrText>"</w:instrText>
      </w:r>
      <w:r>
        <w:rPr>
          <w:rFonts w:cs="Arial"/>
        </w:rPr>
        <w:fldChar w:fldCharType="end"/>
      </w:r>
    </w:p>
    <w:p w14:paraId="0555DD38" w14:textId="77777777" w:rsidR="00901B1C" w:rsidRDefault="00901B1C" w:rsidP="00901B1C">
      <w:pPr>
        <w:pStyle w:val="BodyText"/>
      </w:pPr>
      <w:r>
        <w:t>Possible purposes for contact information.[NIEM]</w:t>
      </w:r>
    </w:p>
    <w:p w14:paraId="4A147041" w14:textId="77777777" w:rsidR="00901B1C" w:rsidRDefault="00901B1C" w:rsidP="00901B1C">
      <w:pPr>
        <w:pStyle w:val="Code0"/>
      </w:pPr>
      <w:r>
        <w:t>package Threat-risk-conceptual-model::Generic Concepts::Contact Information</w:t>
      </w:r>
    </w:p>
    <w:p w14:paraId="0D234F53" w14:textId="77777777" w:rsidR="00901B1C" w:rsidRDefault="00901B1C" w:rsidP="00901B1C">
      <w:pPr>
        <w:pStyle w:val="Code0"/>
      </w:pPr>
      <w:r>
        <w:t>public enum Contact Purpose</w:t>
      </w:r>
    </w:p>
    <w:p w14:paraId="1EA6D13C" w14:textId="77777777" w:rsidR="00901B1C" w:rsidRDefault="00901B1C" w:rsidP="00901B1C">
      <w:pPr>
        <w:pStyle w:val="Code0"/>
      </w:pPr>
      <w:r>
        <w:t>{personal, work, other}</w:t>
      </w:r>
    </w:p>
    <w:p w14:paraId="56992628" w14:textId="77777777" w:rsidR="00901B1C" w:rsidRDefault="00901B1C" w:rsidP="00901B1C">
      <w:pPr>
        <w:pStyle w:val="Heading5"/>
        <w:spacing w:after="0"/>
      </w:pPr>
      <w:r>
        <w:t>Literals</w:t>
      </w:r>
    </w:p>
    <w:p w14:paraId="4C59A625" w14:textId="77777777" w:rsidR="00901B1C" w:rsidRDefault="00901B1C" w:rsidP="00901B1C">
      <w:pPr>
        <w:ind w:left="605" w:hanging="245"/>
      </w:pPr>
      <w:r>
        <w:rPr>
          <w:noProof/>
        </w:rPr>
        <w:drawing>
          <wp:inline distT="0" distB="0" distL="0" distR="0" wp14:anchorId="27845D87" wp14:editId="1C04D891">
            <wp:extent cx="152400" cy="152400"/>
            <wp:effectExtent l="0" t="0" r="0" b="0"/>
            <wp:docPr id="5221"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personal</w:t>
      </w:r>
      <w:r>
        <w:rPr>
          <w:rFonts w:cs="Arial"/>
        </w:rPr>
        <w:fldChar w:fldCharType="begin"/>
      </w:r>
      <w:r>
        <w:instrText>XE"</w:instrText>
      </w:r>
      <w:r w:rsidRPr="00413D75">
        <w:rPr>
          <w:rFonts w:cs="Arial"/>
        </w:rPr>
        <w:instrText>personal</w:instrText>
      </w:r>
      <w:r>
        <w:instrText>"</w:instrText>
      </w:r>
      <w:r>
        <w:rPr>
          <w:rFonts w:cs="Arial"/>
        </w:rPr>
        <w:fldChar w:fldCharType="end"/>
      </w:r>
    </w:p>
    <w:p w14:paraId="2647C80A" w14:textId="77777777" w:rsidR="00901B1C" w:rsidRDefault="00901B1C" w:rsidP="00901B1C">
      <w:pPr>
        <w:pStyle w:val="BodyText"/>
      </w:pPr>
      <w:r>
        <w:t>Personal communications.</w:t>
      </w:r>
    </w:p>
    <w:p w14:paraId="2AD1DF02" w14:textId="77777777" w:rsidR="00901B1C" w:rsidRDefault="00901B1C" w:rsidP="00901B1C">
      <w:pPr>
        <w:ind w:left="605" w:hanging="245"/>
      </w:pPr>
      <w:r>
        <w:rPr>
          <w:noProof/>
        </w:rPr>
        <w:drawing>
          <wp:inline distT="0" distB="0" distL="0" distR="0" wp14:anchorId="00F4E1F6" wp14:editId="4D8D3F15">
            <wp:extent cx="152400" cy="152400"/>
            <wp:effectExtent l="0" t="0" r="0" b="0"/>
            <wp:docPr id="5222"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work</w:t>
      </w:r>
      <w:r>
        <w:rPr>
          <w:rFonts w:cs="Arial"/>
        </w:rPr>
        <w:fldChar w:fldCharType="begin"/>
      </w:r>
      <w:r>
        <w:instrText>XE"</w:instrText>
      </w:r>
      <w:r w:rsidRPr="00413D75">
        <w:rPr>
          <w:rFonts w:cs="Arial"/>
        </w:rPr>
        <w:instrText>work</w:instrText>
      </w:r>
      <w:r>
        <w:instrText>"</w:instrText>
      </w:r>
      <w:r>
        <w:rPr>
          <w:rFonts w:cs="Arial"/>
        </w:rPr>
        <w:fldChar w:fldCharType="end"/>
      </w:r>
    </w:p>
    <w:p w14:paraId="50650C1E" w14:textId="77777777" w:rsidR="00901B1C" w:rsidRDefault="00901B1C" w:rsidP="00901B1C">
      <w:pPr>
        <w:pStyle w:val="BodyText"/>
      </w:pPr>
      <w:r>
        <w:t>Work communications.</w:t>
      </w:r>
    </w:p>
    <w:p w14:paraId="4F8EC42C" w14:textId="77777777" w:rsidR="00901B1C" w:rsidRDefault="00901B1C" w:rsidP="00901B1C">
      <w:pPr>
        <w:ind w:left="605" w:hanging="245"/>
      </w:pPr>
      <w:r>
        <w:rPr>
          <w:noProof/>
        </w:rPr>
        <w:drawing>
          <wp:inline distT="0" distB="0" distL="0" distR="0" wp14:anchorId="3EB9E29F" wp14:editId="7C37B278">
            <wp:extent cx="152400" cy="152400"/>
            <wp:effectExtent l="0" t="0" r="0" b="0"/>
            <wp:docPr id="5223"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other</w:t>
      </w:r>
      <w:r>
        <w:rPr>
          <w:rFonts w:cs="Arial"/>
        </w:rPr>
        <w:fldChar w:fldCharType="begin"/>
      </w:r>
      <w:r>
        <w:instrText>XE"</w:instrText>
      </w:r>
      <w:r w:rsidRPr="00413D75">
        <w:rPr>
          <w:rFonts w:cs="Arial"/>
        </w:rPr>
        <w:instrText>other</w:instrText>
      </w:r>
      <w:r>
        <w:instrText>"</w:instrText>
      </w:r>
      <w:r>
        <w:rPr>
          <w:rFonts w:cs="Arial"/>
        </w:rPr>
        <w:fldChar w:fldCharType="end"/>
      </w:r>
    </w:p>
    <w:p w14:paraId="3308ADB1" w14:textId="77777777" w:rsidR="00901B1C" w:rsidRDefault="00901B1C" w:rsidP="00901B1C">
      <w:pPr>
        <w:pStyle w:val="BodyText"/>
      </w:pPr>
      <w:r>
        <w:t>Communications other than work or personal.</w:t>
      </w:r>
    </w:p>
    <w:p w14:paraId="6EFC33BE" w14:textId="77777777" w:rsidR="00901B1C" w:rsidRDefault="00901B1C" w:rsidP="00901B1C"/>
    <w:p w14:paraId="5C59F50F" w14:textId="77777777" w:rsidR="00901B1C" w:rsidRDefault="00901B1C" w:rsidP="00901B1C">
      <w:pPr>
        <w:spacing w:after="200" w:line="276" w:lineRule="auto"/>
        <w:rPr>
          <w:b/>
          <w:bCs/>
          <w:color w:val="365F91"/>
          <w:sz w:val="40"/>
          <w:szCs w:val="40"/>
        </w:rPr>
      </w:pPr>
      <w:r>
        <w:br w:type="page"/>
      </w:r>
    </w:p>
    <w:p w14:paraId="021B362A" w14:textId="77777777" w:rsidR="00901B1C" w:rsidRDefault="00901B1C" w:rsidP="00901B1C">
      <w:pPr>
        <w:pStyle w:val="Heading2"/>
      </w:pPr>
      <w:bookmarkStart w:id="632" w:name="_Toc451802732"/>
      <w:r>
        <w:t>Threat-risk-conceptual-model::Generic Concepts::Control</w:t>
      </w:r>
      <w:bookmarkEnd w:id="632"/>
    </w:p>
    <w:p w14:paraId="68F9AA71" w14:textId="77777777" w:rsidR="00901B1C" w:rsidRDefault="00901B1C" w:rsidP="00901B1C">
      <w:pPr>
        <w:pStyle w:val="BodyText"/>
      </w:pPr>
      <w:r>
        <w:t>Concepts relating to actor's control over anything by any means.</w:t>
      </w:r>
    </w:p>
    <w:p w14:paraId="4D0CB24E" w14:textId="77777777" w:rsidR="00901B1C" w:rsidRDefault="00901B1C" w:rsidP="00901B1C">
      <w:pPr>
        <w:pStyle w:val="Heading3"/>
        <w:spacing w:after="0"/>
        <w:ind w:left="1080"/>
      </w:pPr>
      <w:bookmarkStart w:id="633" w:name="_Toc451802733"/>
      <w:r>
        <w:t>Diagram: Control</w:t>
      </w:r>
      <w:bookmarkEnd w:id="633"/>
    </w:p>
    <w:p w14:paraId="7B213179" w14:textId="77777777" w:rsidR="00901B1C" w:rsidRDefault="00901B1C" w:rsidP="00901B1C">
      <w:pPr>
        <w:jc w:val="center"/>
        <w:rPr>
          <w:rFonts w:cs="Arial"/>
        </w:rPr>
      </w:pPr>
      <w:r>
        <w:rPr>
          <w:noProof/>
        </w:rPr>
        <w:drawing>
          <wp:inline distT="0" distB="0" distL="0" distR="0" wp14:anchorId="7FC69515" wp14:editId="005251A0">
            <wp:extent cx="6188075" cy="4791594"/>
            <wp:effectExtent l="0" t="0" r="0" b="0"/>
            <wp:docPr id="5224" name="Picture 2095020144.emf" descr="209502014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2095020144.emf"/>
                    <pic:cNvPicPr/>
                  </pic:nvPicPr>
                  <pic:blipFill>
                    <a:blip r:embed="rId77" cstate="print"/>
                    <a:stretch>
                      <a:fillRect/>
                    </a:stretch>
                  </pic:blipFill>
                  <pic:spPr>
                    <a:xfrm>
                      <a:off x="0" y="0"/>
                      <a:ext cx="6188075" cy="4791594"/>
                    </a:xfrm>
                    <a:prstGeom prst="rect">
                      <a:avLst/>
                    </a:prstGeom>
                  </pic:spPr>
                </pic:pic>
              </a:graphicData>
            </a:graphic>
          </wp:inline>
        </w:drawing>
      </w:r>
    </w:p>
    <w:p w14:paraId="4373F8AD"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Control</w:t>
      </w:r>
    </w:p>
    <w:p w14:paraId="5317D94A" w14:textId="77777777" w:rsidR="00901B1C" w:rsidRDefault="00901B1C" w:rsidP="00901B1C">
      <w:pPr>
        <w:pStyle w:val="Heading3"/>
        <w:spacing w:after="0"/>
        <w:ind w:left="1080"/>
      </w:pPr>
      <w:bookmarkStart w:id="634" w:name="_Toc451802734"/>
      <w:r>
        <w:lastRenderedPageBreak/>
        <w:t>Diagram: Control Authority</w:t>
      </w:r>
      <w:bookmarkEnd w:id="634"/>
    </w:p>
    <w:p w14:paraId="54F7E0EB" w14:textId="77777777" w:rsidR="00901B1C" w:rsidRDefault="00901B1C" w:rsidP="00901B1C">
      <w:pPr>
        <w:jc w:val="center"/>
        <w:rPr>
          <w:rFonts w:cs="Arial"/>
        </w:rPr>
      </w:pPr>
      <w:r>
        <w:rPr>
          <w:noProof/>
        </w:rPr>
        <w:drawing>
          <wp:inline distT="0" distB="0" distL="0" distR="0" wp14:anchorId="71121880" wp14:editId="5E42DB3D">
            <wp:extent cx="6188075" cy="4275268"/>
            <wp:effectExtent l="0" t="0" r="0" b="0"/>
            <wp:docPr id="5225" name="Picture 1801703.emf" descr="18017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1801703.emf"/>
                    <pic:cNvPicPr/>
                  </pic:nvPicPr>
                  <pic:blipFill>
                    <a:blip r:embed="rId78" cstate="print"/>
                    <a:stretch>
                      <a:fillRect/>
                    </a:stretch>
                  </pic:blipFill>
                  <pic:spPr>
                    <a:xfrm>
                      <a:off x="0" y="0"/>
                      <a:ext cx="6188075" cy="4275268"/>
                    </a:xfrm>
                    <a:prstGeom prst="rect">
                      <a:avLst/>
                    </a:prstGeom>
                  </pic:spPr>
                </pic:pic>
              </a:graphicData>
            </a:graphic>
          </wp:inline>
        </w:drawing>
      </w:r>
    </w:p>
    <w:p w14:paraId="447C8CEF"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Control Authority</w:t>
      </w:r>
    </w:p>
    <w:p w14:paraId="7937866F" w14:textId="77777777" w:rsidR="00901B1C" w:rsidRDefault="00901B1C" w:rsidP="00901B1C">
      <w:pPr>
        <w:pStyle w:val="Heading3"/>
        <w:spacing w:after="0"/>
        <w:ind w:left="1080"/>
      </w:pPr>
      <w:bookmarkStart w:id="635" w:name="_Toc451802735"/>
      <w:r>
        <w:lastRenderedPageBreak/>
        <w:t>Diagram: Custody</w:t>
      </w:r>
      <w:bookmarkEnd w:id="635"/>
    </w:p>
    <w:p w14:paraId="622D59D1" w14:textId="77777777" w:rsidR="00901B1C" w:rsidRDefault="00901B1C" w:rsidP="00901B1C">
      <w:pPr>
        <w:jc w:val="center"/>
        <w:rPr>
          <w:rFonts w:cs="Arial"/>
        </w:rPr>
      </w:pPr>
      <w:r>
        <w:rPr>
          <w:noProof/>
        </w:rPr>
        <w:drawing>
          <wp:inline distT="0" distB="0" distL="0" distR="0" wp14:anchorId="45E19B3C" wp14:editId="7B0D3219">
            <wp:extent cx="6188074" cy="3234096"/>
            <wp:effectExtent l="0" t="0" r="0" b="0"/>
            <wp:docPr id="5226" name="Picture -6987159.emf" descr="-69871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6987159.emf"/>
                    <pic:cNvPicPr/>
                  </pic:nvPicPr>
                  <pic:blipFill>
                    <a:blip r:embed="rId79" cstate="print"/>
                    <a:stretch>
                      <a:fillRect/>
                    </a:stretch>
                  </pic:blipFill>
                  <pic:spPr>
                    <a:xfrm>
                      <a:off x="0" y="0"/>
                      <a:ext cx="6188074" cy="3234096"/>
                    </a:xfrm>
                    <a:prstGeom prst="rect">
                      <a:avLst/>
                    </a:prstGeom>
                  </pic:spPr>
                </pic:pic>
              </a:graphicData>
            </a:graphic>
          </wp:inline>
        </w:drawing>
      </w:r>
    </w:p>
    <w:p w14:paraId="00DB8CC2"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Custody</w:t>
      </w:r>
    </w:p>
    <w:p w14:paraId="6626BF7E" w14:textId="77777777" w:rsidR="00901B1C" w:rsidRDefault="00901B1C" w:rsidP="00901B1C">
      <w:pPr>
        <w:pStyle w:val="BodyText"/>
      </w:pPr>
      <w:r>
        <w:t>Custody provides a general framework for tracking the control, provenance and life cycle of items and information such that the history, trust and provenance may be ascertained. Custody provides for secure supply chains in that the life-cycle or items, information and their parts may be traced.</w:t>
      </w:r>
    </w:p>
    <w:p w14:paraId="7BF8FD69" w14:textId="77777777" w:rsidR="00901B1C" w:rsidRDefault="00901B1C" w:rsidP="00901B1C">
      <w:pPr>
        <w:pStyle w:val="BodyText"/>
      </w:pPr>
      <w:r>
        <w:t>Custody is the relation between a Custodian and a Managed Entity (Something for which the provenance is interesting).</w:t>
      </w:r>
    </w:p>
    <w:p w14:paraId="01B39C30" w14:textId="778D1F5C" w:rsidR="00901B1C" w:rsidRDefault="00901B1C" w:rsidP="00901B1C">
      <w:pPr>
        <w:pStyle w:val="BodyText"/>
      </w:pPr>
      <w:r>
        <w:t>Trust in a managed entity may also be influenced by the actors that have a capability to impact the resource.</w:t>
      </w:r>
    </w:p>
    <w:p w14:paraId="627B8945" w14:textId="77777777" w:rsidR="00901B1C" w:rsidRDefault="00901B1C" w:rsidP="00901B1C">
      <w:pPr>
        <w:pStyle w:val="Heading3"/>
        <w:spacing w:after="0"/>
        <w:ind w:left="1080"/>
      </w:pPr>
      <w:bookmarkStart w:id="636" w:name="_Toc451802736"/>
      <w:r>
        <w:lastRenderedPageBreak/>
        <w:t>Diagram: Transfer of control</w:t>
      </w:r>
      <w:bookmarkEnd w:id="636"/>
    </w:p>
    <w:p w14:paraId="384E0B5F" w14:textId="77777777" w:rsidR="00901B1C" w:rsidRDefault="00901B1C" w:rsidP="00901B1C">
      <w:pPr>
        <w:jc w:val="center"/>
        <w:rPr>
          <w:rFonts w:cs="Arial"/>
        </w:rPr>
      </w:pPr>
      <w:r>
        <w:rPr>
          <w:noProof/>
        </w:rPr>
        <w:drawing>
          <wp:inline distT="0" distB="0" distL="0" distR="0" wp14:anchorId="4447D91A" wp14:editId="13608334">
            <wp:extent cx="6188075" cy="5737288"/>
            <wp:effectExtent l="0" t="0" r="0" b="0"/>
            <wp:docPr id="5227" name="Picture 40579910.emf" descr="4057991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40579910.emf"/>
                    <pic:cNvPicPr/>
                  </pic:nvPicPr>
                  <pic:blipFill>
                    <a:blip r:embed="rId80" cstate="print"/>
                    <a:stretch>
                      <a:fillRect/>
                    </a:stretch>
                  </pic:blipFill>
                  <pic:spPr>
                    <a:xfrm>
                      <a:off x="0" y="0"/>
                      <a:ext cx="6188075" cy="5737288"/>
                    </a:xfrm>
                    <a:prstGeom prst="rect">
                      <a:avLst/>
                    </a:prstGeom>
                  </pic:spPr>
                </pic:pic>
              </a:graphicData>
            </a:graphic>
          </wp:inline>
        </w:drawing>
      </w:r>
    </w:p>
    <w:p w14:paraId="25170AF0"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Transfer of control</w:t>
      </w:r>
    </w:p>
    <w:p w14:paraId="000B6159" w14:textId="77777777" w:rsidR="00901B1C" w:rsidRDefault="00901B1C" w:rsidP="00901B1C">
      <w:r>
        <w:t xml:space="preserve"> </w:t>
      </w:r>
    </w:p>
    <w:p w14:paraId="4FA243BC" w14:textId="77777777" w:rsidR="00901B1C" w:rsidRDefault="00901B1C" w:rsidP="00901B1C"/>
    <w:p w14:paraId="1F0D6A2D" w14:textId="77777777" w:rsidR="00901B1C" w:rsidRDefault="00901B1C" w:rsidP="00901B1C">
      <w:pPr>
        <w:pStyle w:val="Heading3"/>
        <w:spacing w:after="0"/>
        <w:ind w:left="1080"/>
      </w:pPr>
      <w:bookmarkStart w:id="637" w:name="_eb92e91e990e84b0f91569a141629347"/>
      <w:bookmarkStart w:id="638" w:name="_Toc451802737"/>
      <w:r>
        <w:t>Association Asserting Policy</w:t>
      </w:r>
      <w:bookmarkEnd w:id="637"/>
      <w:bookmarkEnd w:id="638"/>
      <w:r w:rsidRPr="003A31EC">
        <w:rPr>
          <w:rFonts w:cs="Arial"/>
        </w:rPr>
        <w:t xml:space="preserve"> </w:t>
      </w:r>
      <w:r>
        <w:rPr>
          <w:rFonts w:cs="Arial"/>
        </w:rPr>
        <w:fldChar w:fldCharType="begin"/>
      </w:r>
      <w:r>
        <w:instrText>XE"</w:instrText>
      </w:r>
      <w:r w:rsidRPr="00413D75">
        <w:rPr>
          <w:rFonts w:cs="Arial"/>
        </w:rPr>
        <w:instrText>Asserting Policy</w:instrText>
      </w:r>
      <w:r>
        <w:instrText>"</w:instrText>
      </w:r>
      <w:r>
        <w:rPr>
          <w:rFonts w:cs="Arial"/>
        </w:rPr>
        <w:fldChar w:fldCharType="end"/>
      </w:r>
    </w:p>
    <w:p w14:paraId="60AF1085" w14:textId="77777777" w:rsidR="00901B1C" w:rsidRDefault="00901B1C" w:rsidP="00901B1C">
      <w:pPr>
        <w:pStyle w:val="BodyText"/>
      </w:pPr>
      <w:r>
        <w:t>The assertion of a policy.</w:t>
      </w:r>
    </w:p>
    <w:p w14:paraId="3719A5CB" w14:textId="77777777" w:rsidR="00901B1C" w:rsidRDefault="00901B1C" w:rsidP="00901B1C">
      <w:pPr>
        <w:pStyle w:val="Code0"/>
      </w:pPr>
      <w:r w:rsidRPr="00043180">
        <w:rPr>
          <w:b/>
          <w:sz w:val="24"/>
          <w:szCs w:val="24"/>
        </w:rPr>
        <w:t>package</w:t>
      </w:r>
      <w:r>
        <w:t xml:space="preserve"> Threat-risk-conceptual-model::Generic Concepts::Control</w:t>
      </w:r>
    </w:p>
    <w:p w14:paraId="6DFA30AA" w14:textId="77777777" w:rsidR="00901B1C" w:rsidRDefault="00901B1C" w:rsidP="00901B1C">
      <w:pPr>
        <w:pStyle w:val="Heading4"/>
        <w:numPr>
          <w:ilvl w:val="3"/>
          <w:numId w:val="1"/>
        </w:numPr>
        <w:spacing w:after="0"/>
      </w:pPr>
      <w:r>
        <w:t>Association Ends</w:t>
      </w:r>
    </w:p>
    <w:p w14:paraId="3229D462" w14:textId="77777777" w:rsidR="00901B1C" w:rsidRDefault="00901B1C" w:rsidP="00901B1C">
      <w:pPr>
        <w:ind w:firstLine="720"/>
      </w:pPr>
      <w:r>
        <w:rPr>
          <w:noProof/>
        </w:rPr>
        <w:drawing>
          <wp:inline distT="0" distB="0" distL="0" distR="0" wp14:anchorId="789623AD" wp14:editId="32E3901F">
            <wp:extent cx="152400" cy="152400"/>
            <wp:effectExtent l="0" t="0" r="0" b="0"/>
            <wp:docPr id="522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asserts</w:t>
      </w:r>
      <w:r>
        <w:rPr>
          <w:rFonts w:cs="Arial"/>
        </w:rPr>
        <w:fldChar w:fldCharType="begin"/>
      </w:r>
      <w:r>
        <w:instrText>XE"</w:instrText>
      </w:r>
      <w:r w:rsidRPr="00413D75">
        <w:rPr>
          <w:rFonts w:cs="Arial"/>
        </w:rPr>
        <w:instrText>asserts</w:instrText>
      </w:r>
      <w:r>
        <w:instrText>"</w:instrText>
      </w:r>
      <w:r>
        <w:rPr>
          <w:rFonts w:cs="Arial"/>
        </w:rPr>
        <w:fldChar w:fldCharType="end"/>
      </w:r>
      <w:r>
        <w:t xml:space="preserve"> : </w:t>
      </w:r>
      <w:hyperlink w:anchor="_7daadbc830989af27cf7b63ab50ef17a" w:history="1">
        <w:r>
          <w:rPr>
            <w:rStyle w:val="Hyperlink"/>
          </w:rPr>
          <w:t>Policy</w:t>
        </w:r>
      </w:hyperlink>
      <w:r>
        <w:t xml:space="preserve"> [*]   </w:t>
      </w:r>
      <w:r w:rsidRPr="00833C5F">
        <w:rPr>
          <w:i/>
        </w:rPr>
        <w:t>Redefines</w:t>
      </w:r>
      <w:r>
        <w:t xml:space="preserve">: designates location: </w:t>
      </w:r>
      <w:hyperlink w:anchor="_e1d8064cf80a8d37d141d659cfacdfad" w:history="1">
        <w:r>
          <w:rPr>
            <w:rStyle w:val="Hyperlink"/>
          </w:rPr>
          <w:t>Physical Location</w:t>
        </w:r>
      </w:hyperlink>
      <w:r>
        <w:rPr>
          <w:rStyle w:val="Hyperlink"/>
        </w:rPr>
        <w:t xml:space="preserve">   </w:t>
      </w:r>
      <w:r>
        <w:t xml:space="preserve"> </w:t>
      </w:r>
    </w:p>
    <w:p w14:paraId="09C5795D" w14:textId="77777777" w:rsidR="00901B1C" w:rsidRDefault="00901B1C" w:rsidP="00901B1C">
      <w:pPr>
        <w:pStyle w:val="BodyText"/>
      </w:pPr>
      <w:r>
        <w:t>A policy asserted by an authority.</w:t>
      </w:r>
    </w:p>
    <w:p w14:paraId="77CD9C61" w14:textId="77777777" w:rsidR="00901B1C" w:rsidRDefault="00901B1C" w:rsidP="00901B1C">
      <w:pPr>
        <w:ind w:firstLine="720"/>
      </w:pPr>
      <w:r>
        <w:rPr>
          <w:noProof/>
        </w:rPr>
        <w:lastRenderedPageBreak/>
        <w:drawing>
          <wp:inline distT="0" distB="0" distL="0" distR="0" wp14:anchorId="5F1CBADE" wp14:editId="6C39CD08">
            <wp:extent cx="152400" cy="152400"/>
            <wp:effectExtent l="0" t="0" r="0" b="0"/>
            <wp:docPr id="5229"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4a5f789e0663312e51a7733bd354bc59" w:history="1">
        <w:r>
          <w:rPr>
            <w:rStyle w:val="Hyperlink"/>
          </w:rPr>
          <w:t>Authority</w:t>
        </w:r>
      </w:hyperlink>
      <w:r>
        <w:t xml:space="preserve"> [*]   </w:t>
      </w:r>
      <w:r w:rsidRPr="00833C5F">
        <w:rPr>
          <w:i/>
        </w:rPr>
        <w:t>Redefines</w:t>
      </w:r>
      <w:r>
        <w:t xml:space="preserve">: designates location: </w:t>
      </w:r>
      <w:hyperlink w:anchor="_e1d8064cf80a8d37d141d659cfacdfad" w:history="1">
        <w:r>
          <w:rPr>
            <w:rStyle w:val="Hyperlink"/>
          </w:rPr>
          <w:t>Physical Location</w:t>
        </w:r>
      </w:hyperlink>
      <w:r>
        <w:rPr>
          <w:rStyle w:val="Hyperlink"/>
        </w:rPr>
        <w:t xml:space="preserve">   </w:t>
      </w:r>
      <w:r>
        <w:t xml:space="preserve"> </w:t>
      </w:r>
    </w:p>
    <w:p w14:paraId="25F52CE7" w14:textId="77777777" w:rsidR="00901B1C" w:rsidRDefault="00901B1C" w:rsidP="00901B1C">
      <w:pPr>
        <w:pStyle w:val="BodyText"/>
      </w:pPr>
      <w:r>
        <w:t>The authority that asserts a policy</w:t>
      </w:r>
    </w:p>
    <w:p w14:paraId="49C8508A" w14:textId="77777777" w:rsidR="00901B1C" w:rsidRDefault="00901B1C" w:rsidP="00901B1C"/>
    <w:p w14:paraId="24C6A7EF" w14:textId="77777777" w:rsidR="00901B1C" w:rsidRDefault="00901B1C" w:rsidP="00901B1C">
      <w:pPr>
        <w:pStyle w:val="Heading3"/>
        <w:spacing w:after="0"/>
        <w:ind w:left="1080"/>
      </w:pPr>
      <w:bookmarkStart w:id="639" w:name="_4a5f789e0663312e51a7733bd354bc59"/>
      <w:bookmarkStart w:id="640" w:name="_Toc451802738"/>
      <w:r>
        <w:t>Class Authority</w:t>
      </w:r>
      <w:bookmarkEnd w:id="639"/>
      <w:bookmarkEnd w:id="640"/>
      <w:r w:rsidRPr="003A31EC">
        <w:rPr>
          <w:rFonts w:cs="Arial"/>
        </w:rPr>
        <w:t xml:space="preserve"> </w:t>
      </w:r>
      <w:r>
        <w:rPr>
          <w:rFonts w:cs="Arial"/>
        </w:rPr>
        <w:fldChar w:fldCharType="begin"/>
      </w:r>
      <w:r>
        <w:instrText>XE"</w:instrText>
      </w:r>
      <w:r w:rsidRPr="00413D75">
        <w:rPr>
          <w:rFonts w:cs="Arial"/>
        </w:rPr>
        <w:instrText>Authority</w:instrText>
      </w:r>
      <w:r>
        <w:instrText>"</w:instrText>
      </w:r>
      <w:r>
        <w:rPr>
          <w:rFonts w:cs="Arial"/>
        </w:rPr>
        <w:fldChar w:fldCharType="end"/>
      </w:r>
    </w:p>
    <w:p w14:paraId="74254194" w14:textId="77777777" w:rsidR="00901B1C" w:rsidRDefault="00901B1C" w:rsidP="00901B1C">
      <w:pPr>
        <w:pStyle w:val="BodyText"/>
      </w:pPr>
      <w:r>
        <w:t>An actor with authority over resources.</w:t>
      </w:r>
    </w:p>
    <w:p w14:paraId="5451CF17" w14:textId="77777777" w:rsidR="00901B1C" w:rsidRDefault="00901B1C" w:rsidP="00901B1C">
      <w:pPr>
        <w:pStyle w:val="Heading4"/>
        <w:numPr>
          <w:ilvl w:val="3"/>
          <w:numId w:val="1"/>
        </w:numPr>
        <w:spacing w:after="0"/>
      </w:pPr>
      <w:r>
        <w:t>Direct Supertypes</w:t>
      </w:r>
    </w:p>
    <w:p w14:paraId="618276CD" w14:textId="77777777" w:rsidR="00901B1C" w:rsidRDefault="00901B1C" w:rsidP="00901B1C">
      <w:pPr>
        <w:ind w:left="360"/>
      </w:pPr>
      <w:hyperlink w:anchor="_507bb7053aa3a2149393bccfeddb4fa9" w:history="1">
        <w:r>
          <w:rPr>
            <w:rStyle w:val="Hyperlink"/>
          </w:rPr>
          <w:t>Controlling Actor</w:t>
        </w:r>
      </w:hyperlink>
      <w:r>
        <w:t xml:space="preserve">, </w:t>
      </w:r>
      <w:hyperlink w:anchor="_e6b0cbf74d66e662c0e3b43efa323757" w:history="1">
        <w:r>
          <w:rPr>
            <w:rStyle w:val="Hyperlink"/>
          </w:rPr>
          <w:t>Stakeholder</w:t>
        </w:r>
      </w:hyperlink>
    </w:p>
    <w:p w14:paraId="65148152" w14:textId="77777777" w:rsidR="00901B1C" w:rsidRDefault="00901B1C" w:rsidP="00901B1C">
      <w:pPr>
        <w:pStyle w:val="Code0"/>
      </w:pPr>
      <w:r w:rsidRPr="00043180">
        <w:rPr>
          <w:b/>
          <w:sz w:val="24"/>
          <w:szCs w:val="24"/>
        </w:rPr>
        <w:t>package</w:t>
      </w:r>
      <w:r>
        <w:t xml:space="preserve"> Threat-risk-conceptual-model::Generic Concepts::Control</w:t>
      </w:r>
    </w:p>
    <w:p w14:paraId="5EB20160" w14:textId="77777777" w:rsidR="00901B1C" w:rsidRDefault="00901B1C" w:rsidP="00901B1C">
      <w:pPr>
        <w:pStyle w:val="Heading4"/>
        <w:numPr>
          <w:ilvl w:val="3"/>
          <w:numId w:val="1"/>
        </w:numPr>
        <w:spacing w:after="0"/>
      </w:pPr>
      <w:r>
        <w:t>Associations</w:t>
      </w:r>
    </w:p>
    <w:p w14:paraId="6DEBB0DD" w14:textId="77777777" w:rsidR="00901B1C" w:rsidRDefault="00901B1C" w:rsidP="00901B1C">
      <w:pPr>
        <w:ind w:left="605" w:hanging="245"/>
      </w:pPr>
      <w:r>
        <w:rPr>
          <w:noProof/>
        </w:rPr>
        <w:drawing>
          <wp:inline distT="0" distB="0" distL="0" distR="0" wp14:anchorId="007BABD0" wp14:editId="237B0070">
            <wp:extent cx="152400" cy="152400"/>
            <wp:effectExtent l="0" t="0" r="0" b="0"/>
            <wp:docPr id="523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authority over</w:t>
      </w:r>
      <w:r>
        <w:rPr>
          <w:rFonts w:cs="Arial"/>
        </w:rPr>
        <w:fldChar w:fldCharType="begin"/>
      </w:r>
      <w:r>
        <w:instrText>XE"</w:instrText>
      </w:r>
      <w:r w:rsidRPr="00413D75">
        <w:rPr>
          <w:rFonts w:cs="Arial"/>
        </w:rPr>
        <w:instrText>has authority over</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05ED0B32" w14:textId="77777777" w:rsidR="00901B1C" w:rsidRDefault="00901B1C" w:rsidP="00901B1C">
      <w:pPr>
        <w:pStyle w:val="BodyText"/>
      </w:pPr>
      <w:r>
        <w:t>Resources an authority has authority over.</w:t>
      </w:r>
    </w:p>
    <w:p w14:paraId="71D328D8" w14:textId="77777777" w:rsidR="00901B1C" w:rsidRDefault="00901B1C" w:rsidP="00901B1C">
      <w:pPr>
        <w:ind w:left="605" w:hanging="245"/>
      </w:pPr>
      <w:r>
        <w:rPr>
          <w:noProof/>
        </w:rPr>
        <w:drawing>
          <wp:inline distT="0" distB="0" distL="0" distR="0" wp14:anchorId="40CC932B" wp14:editId="0336ACBB">
            <wp:extent cx="152400" cy="152400"/>
            <wp:effectExtent l="0" t="0" r="0" b="0"/>
            <wp:docPr id="523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asserts</w:t>
      </w:r>
      <w:r>
        <w:rPr>
          <w:rFonts w:cs="Arial"/>
        </w:rPr>
        <w:fldChar w:fldCharType="begin"/>
      </w:r>
      <w:r>
        <w:instrText>XE"</w:instrText>
      </w:r>
      <w:r w:rsidRPr="00413D75">
        <w:rPr>
          <w:rFonts w:cs="Arial"/>
        </w:rPr>
        <w:instrText>asserts</w:instrText>
      </w:r>
      <w:r>
        <w:instrText>"</w:instrText>
      </w:r>
      <w:r>
        <w:rPr>
          <w:rFonts w:cs="Arial"/>
        </w:rPr>
        <w:fldChar w:fldCharType="end"/>
      </w:r>
      <w:r>
        <w:t xml:space="preserve"> : </w:t>
      </w:r>
      <w:hyperlink w:anchor="_7daadbc830989af27cf7b63ab50ef17a" w:history="1">
        <w:r>
          <w:rPr>
            <w:rStyle w:val="Hyperlink"/>
          </w:rPr>
          <w:t>Policy</w:t>
        </w:r>
      </w:hyperlink>
      <w:r>
        <w:t xml:space="preserve"> [*]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has objective:</w:t>
      </w:r>
      <w:hyperlink w:anchor="_1a3b26382bc038a9cd845e258d24db0f" w:history="1">
        <w:r>
          <w:rPr>
            <w:rStyle w:val="Hyperlink"/>
          </w:rPr>
          <w:t>Objective</w:t>
        </w:r>
      </w:hyperlink>
      <w:r>
        <w:rPr>
          <w:rStyle w:val="Hyperlink"/>
        </w:rPr>
        <w:t xml:space="preserve"> </w:t>
      </w:r>
      <w:r>
        <w:t xml:space="preserve">   </w:t>
      </w:r>
    </w:p>
    <w:p w14:paraId="4CD2E2B3" w14:textId="77777777" w:rsidR="00901B1C" w:rsidRDefault="00901B1C" w:rsidP="00901B1C">
      <w:pPr>
        <w:pStyle w:val="BodyText"/>
      </w:pPr>
      <w:r>
        <w:t>A policy asserted by an authority.</w:t>
      </w:r>
    </w:p>
    <w:p w14:paraId="514FCD29" w14:textId="77777777" w:rsidR="00901B1C" w:rsidRDefault="00901B1C" w:rsidP="00901B1C"/>
    <w:p w14:paraId="7D7E7974" w14:textId="77777777" w:rsidR="00901B1C" w:rsidRDefault="00901B1C" w:rsidP="00901B1C">
      <w:pPr>
        <w:pStyle w:val="Heading3"/>
        <w:spacing w:after="0"/>
        <w:ind w:left="1080"/>
      </w:pPr>
      <w:bookmarkStart w:id="641" w:name="_a2b711f1a5b41ea82fc35f4f0c00149e"/>
      <w:bookmarkStart w:id="642" w:name="_Toc451802739"/>
      <w:r>
        <w:t>Association Class Automated Control</w:t>
      </w:r>
      <w:bookmarkEnd w:id="641"/>
      <w:bookmarkEnd w:id="642"/>
      <w:r w:rsidRPr="003A31EC">
        <w:rPr>
          <w:rFonts w:cs="Arial"/>
        </w:rPr>
        <w:t xml:space="preserve"> </w:t>
      </w:r>
      <w:r>
        <w:rPr>
          <w:rFonts w:cs="Arial"/>
        </w:rPr>
        <w:fldChar w:fldCharType="begin"/>
      </w:r>
      <w:r>
        <w:instrText>XE"</w:instrText>
      </w:r>
      <w:r w:rsidRPr="00413D75">
        <w:rPr>
          <w:rFonts w:cs="Arial"/>
        </w:rPr>
        <w:instrText>Automated Control</w:instrText>
      </w:r>
      <w:r>
        <w:instrText>"</w:instrText>
      </w:r>
      <w:r>
        <w:rPr>
          <w:rFonts w:cs="Arial"/>
        </w:rPr>
        <w:fldChar w:fldCharType="end"/>
      </w:r>
    </w:p>
    <w:p w14:paraId="780655FE" w14:textId="77777777" w:rsidR="00901B1C" w:rsidRDefault="00901B1C" w:rsidP="00901B1C">
      <w:pPr>
        <w:pStyle w:val="BodyText"/>
      </w:pPr>
      <w:r>
        <w:t>Control of an entity by an automated control system.</w:t>
      </w:r>
    </w:p>
    <w:p w14:paraId="261DDF0C" w14:textId="77777777" w:rsidR="00901B1C" w:rsidRDefault="00901B1C" w:rsidP="00901B1C">
      <w:pPr>
        <w:pStyle w:val="Heading4"/>
        <w:numPr>
          <w:ilvl w:val="3"/>
          <w:numId w:val="1"/>
        </w:numPr>
        <w:spacing w:after="0"/>
      </w:pPr>
      <w:r>
        <w:t>Direct Supertypes</w:t>
      </w:r>
    </w:p>
    <w:p w14:paraId="630286E1" w14:textId="77777777" w:rsidR="00901B1C" w:rsidRDefault="00901B1C" w:rsidP="00901B1C">
      <w:pPr>
        <w:ind w:left="360"/>
      </w:pPr>
      <w:hyperlink w:anchor="_8f442dfb117fa35461a5db505cc40e53" w:history="1">
        <w:r>
          <w:rPr>
            <w:rStyle w:val="Hyperlink"/>
          </w:rPr>
          <w:t>Control</w:t>
        </w:r>
      </w:hyperlink>
    </w:p>
    <w:p w14:paraId="72FD566D" w14:textId="77777777" w:rsidR="00901B1C" w:rsidRDefault="00901B1C" w:rsidP="00901B1C">
      <w:pPr>
        <w:pStyle w:val="Code0"/>
      </w:pPr>
      <w:r w:rsidRPr="00043180">
        <w:rPr>
          <w:b/>
          <w:sz w:val="24"/>
          <w:szCs w:val="24"/>
        </w:rPr>
        <w:t>package</w:t>
      </w:r>
      <w:r>
        <w:t xml:space="preserve"> Threat-risk-conceptual-model::Generic Concepts::Control</w:t>
      </w:r>
    </w:p>
    <w:p w14:paraId="7BE99AFD" w14:textId="77777777" w:rsidR="00901B1C" w:rsidRDefault="00901B1C" w:rsidP="00901B1C">
      <w:pPr>
        <w:pStyle w:val="Heading5"/>
        <w:spacing w:after="0"/>
      </w:pPr>
      <w:r>
        <w:t>Association Ends</w:t>
      </w:r>
    </w:p>
    <w:p w14:paraId="4BEBE4CE" w14:textId="77777777" w:rsidR="00901B1C" w:rsidRDefault="00901B1C" w:rsidP="00901B1C">
      <w:pPr>
        <w:ind w:firstLine="720"/>
      </w:pPr>
      <w:r>
        <w:rPr>
          <w:noProof/>
        </w:rPr>
        <w:drawing>
          <wp:inline distT="0" distB="0" distL="0" distR="0" wp14:anchorId="638D4478" wp14:editId="3D8894D3">
            <wp:extent cx="152400" cy="152400"/>
            <wp:effectExtent l="0" t="0" r="0" b="0"/>
            <wp:docPr id="5232"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automates</w:t>
      </w:r>
      <w:r>
        <w:rPr>
          <w:rFonts w:cs="Arial"/>
        </w:rPr>
        <w:fldChar w:fldCharType="begin"/>
      </w:r>
      <w:r>
        <w:instrText>XE"</w:instrText>
      </w:r>
      <w:r w:rsidRPr="00413D75">
        <w:rPr>
          <w:rFonts w:cs="Arial"/>
        </w:rPr>
        <w:instrText>automates</w:instrText>
      </w:r>
      <w:r>
        <w:instrText>"</w:instrText>
      </w:r>
      <w:r>
        <w:rPr>
          <w:rFonts w:cs="Arial"/>
        </w:rPr>
        <w:fldChar w:fldCharType="end"/>
      </w:r>
      <w:r>
        <w:t xml:space="preserve"> : </w:t>
      </w:r>
      <w:hyperlink w:anchor="_2e2279cb88f5692c1aa1c5e3a09b6d07" w:history="1">
        <w:r>
          <w:rPr>
            <w:rStyle w:val="Hyperlink"/>
          </w:rPr>
          <w:t>Automated Entity</w:t>
        </w:r>
      </w:hyperlink>
      <w:r>
        <w:t xml:space="preserve"> [*]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has objective:</w:t>
      </w:r>
      <w:hyperlink w:anchor="_1a3b26382bc038a9cd845e258d24db0f" w:history="1">
        <w:r>
          <w:rPr>
            <w:rStyle w:val="Hyperlink"/>
          </w:rPr>
          <w:t>Objective</w:t>
        </w:r>
      </w:hyperlink>
      <w:r>
        <w:rPr>
          <w:rStyle w:val="Hyperlink"/>
        </w:rPr>
        <w:t xml:space="preserve"> </w:t>
      </w:r>
      <w:r>
        <w:t xml:space="preserve">   </w:t>
      </w:r>
    </w:p>
    <w:p w14:paraId="33B58748" w14:textId="77777777" w:rsidR="00901B1C" w:rsidRDefault="00901B1C" w:rsidP="00901B1C">
      <w:pPr>
        <w:pStyle w:val="BodyText"/>
      </w:pPr>
      <w:r>
        <w:t>Entity that a control system controls.</w:t>
      </w:r>
    </w:p>
    <w:p w14:paraId="5613A3D4" w14:textId="77777777" w:rsidR="00901B1C" w:rsidRDefault="00901B1C" w:rsidP="00901B1C">
      <w:pPr>
        <w:ind w:firstLine="720"/>
      </w:pPr>
      <w:r>
        <w:rPr>
          <w:noProof/>
        </w:rPr>
        <w:drawing>
          <wp:inline distT="0" distB="0" distL="0" distR="0" wp14:anchorId="3BC23C58" wp14:editId="2591BFB5">
            <wp:extent cx="152400" cy="152400"/>
            <wp:effectExtent l="0" t="0" r="0" b="0"/>
            <wp:docPr id="5233"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control system</w:t>
      </w:r>
      <w:r>
        <w:rPr>
          <w:rFonts w:cs="Arial"/>
        </w:rPr>
        <w:fldChar w:fldCharType="begin"/>
      </w:r>
      <w:r>
        <w:instrText>XE"</w:instrText>
      </w:r>
      <w:r w:rsidRPr="00413D75">
        <w:rPr>
          <w:rFonts w:cs="Arial"/>
        </w:rPr>
        <w:instrText>has control system</w:instrText>
      </w:r>
      <w:r>
        <w:instrText>"</w:instrText>
      </w:r>
      <w:r>
        <w:rPr>
          <w:rFonts w:cs="Arial"/>
        </w:rPr>
        <w:fldChar w:fldCharType="end"/>
      </w:r>
      <w:r>
        <w:t xml:space="preserve"> : </w:t>
      </w:r>
      <w:hyperlink w:anchor="_80c2b24b6e98f85b1da040824075696d" w:history="1">
        <w:r>
          <w:rPr>
            <w:rStyle w:val="Hyperlink"/>
          </w:rPr>
          <w:t>Computer Control System</w:t>
        </w:r>
      </w:hyperlink>
      <w:r>
        <w:t xml:space="preserve"> [1..*]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has objective:</w:t>
      </w:r>
      <w:hyperlink w:anchor="_1a3b26382bc038a9cd845e258d24db0f" w:history="1">
        <w:r>
          <w:rPr>
            <w:rStyle w:val="Hyperlink"/>
          </w:rPr>
          <w:t>Objective</w:t>
        </w:r>
      </w:hyperlink>
      <w:r>
        <w:rPr>
          <w:rStyle w:val="Hyperlink"/>
        </w:rPr>
        <w:t xml:space="preserve"> </w:t>
      </w:r>
      <w:r>
        <w:t xml:space="preserve">   </w:t>
      </w:r>
    </w:p>
    <w:p w14:paraId="4A80F194" w14:textId="77777777" w:rsidR="00901B1C" w:rsidRDefault="00901B1C" w:rsidP="00901B1C">
      <w:pPr>
        <w:pStyle w:val="BodyText"/>
      </w:pPr>
      <w:r>
        <w:t>Control system for an automated entity. e.g., an automated machine or facility.</w:t>
      </w:r>
    </w:p>
    <w:p w14:paraId="4FC09461" w14:textId="77777777" w:rsidR="00901B1C" w:rsidRDefault="00901B1C" w:rsidP="00901B1C"/>
    <w:p w14:paraId="2A09305F" w14:textId="77777777" w:rsidR="00901B1C" w:rsidRDefault="00901B1C" w:rsidP="00901B1C">
      <w:pPr>
        <w:pStyle w:val="Heading3"/>
        <w:spacing w:after="0"/>
        <w:ind w:left="1080"/>
      </w:pPr>
      <w:bookmarkStart w:id="643" w:name="_2e2279cb88f5692c1aa1c5e3a09b6d07"/>
      <w:bookmarkStart w:id="644" w:name="_Toc451802740"/>
      <w:r>
        <w:t>Class Automated Entity</w:t>
      </w:r>
      <w:bookmarkEnd w:id="643"/>
      <w:bookmarkEnd w:id="644"/>
      <w:r w:rsidRPr="003A31EC">
        <w:rPr>
          <w:rFonts w:cs="Arial"/>
        </w:rPr>
        <w:t xml:space="preserve"> </w:t>
      </w:r>
      <w:r>
        <w:rPr>
          <w:rFonts w:cs="Arial"/>
        </w:rPr>
        <w:fldChar w:fldCharType="begin"/>
      </w:r>
      <w:r>
        <w:instrText>XE"</w:instrText>
      </w:r>
      <w:r w:rsidRPr="00413D75">
        <w:rPr>
          <w:rFonts w:cs="Arial"/>
        </w:rPr>
        <w:instrText>Automated Entity</w:instrText>
      </w:r>
      <w:r>
        <w:instrText>"</w:instrText>
      </w:r>
      <w:r>
        <w:rPr>
          <w:rFonts w:cs="Arial"/>
        </w:rPr>
        <w:fldChar w:fldCharType="end"/>
      </w:r>
    </w:p>
    <w:p w14:paraId="3D916BE7" w14:textId="77777777" w:rsidR="00901B1C" w:rsidRDefault="00901B1C" w:rsidP="00901B1C">
      <w:pPr>
        <w:pStyle w:val="BodyText"/>
      </w:pPr>
      <w:r>
        <w:t>Any place or thing all or partially controlled by automation.</w:t>
      </w:r>
    </w:p>
    <w:p w14:paraId="0EE54A06" w14:textId="77777777" w:rsidR="00901B1C" w:rsidRDefault="00901B1C" w:rsidP="00901B1C">
      <w:pPr>
        <w:pStyle w:val="Heading4"/>
        <w:numPr>
          <w:ilvl w:val="3"/>
          <w:numId w:val="1"/>
        </w:numPr>
        <w:spacing w:after="0"/>
      </w:pPr>
      <w:r>
        <w:t>Direct Supertypes</w:t>
      </w:r>
    </w:p>
    <w:p w14:paraId="0D557823" w14:textId="77777777" w:rsidR="00901B1C" w:rsidRDefault="00901B1C" w:rsidP="00901B1C">
      <w:pPr>
        <w:ind w:left="360"/>
      </w:pPr>
      <w:hyperlink w:anchor="_fb65a7c7797a6f834f4eb97640a0234f" w:history="1">
        <w:r>
          <w:rPr>
            <w:rStyle w:val="Hyperlink"/>
          </w:rPr>
          <w:t>Actual Entity</w:t>
        </w:r>
      </w:hyperlink>
      <w:r>
        <w:t xml:space="preserve">, </w:t>
      </w:r>
      <w:hyperlink w:anchor="_4d48a0bcc67a2c0d7c362123b26f243b" w:history="1">
        <w:r>
          <w:rPr>
            <w:rStyle w:val="Hyperlink"/>
          </w:rPr>
          <w:t>Controlled Entity</w:t>
        </w:r>
      </w:hyperlink>
    </w:p>
    <w:p w14:paraId="22EE93C9" w14:textId="77777777" w:rsidR="00901B1C" w:rsidRDefault="00901B1C" w:rsidP="00901B1C">
      <w:pPr>
        <w:pStyle w:val="Code0"/>
      </w:pPr>
      <w:r w:rsidRPr="00043180">
        <w:rPr>
          <w:b/>
          <w:sz w:val="24"/>
          <w:szCs w:val="24"/>
        </w:rPr>
        <w:t>package</w:t>
      </w:r>
      <w:r>
        <w:t xml:space="preserve"> Threat-risk-conceptual-model::Generic Concepts::Control</w:t>
      </w:r>
    </w:p>
    <w:p w14:paraId="35A83AEB" w14:textId="77777777" w:rsidR="00901B1C" w:rsidRDefault="00901B1C" w:rsidP="00901B1C">
      <w:pPr>
        <w:pStyle w:val="Heading4"/>
        <w:numPr>
          <w:ilvl w:val="3"/>
          <w:numId w:val="1"/>
        </w:numPr>
        <w:spacing w:after="0"/>
      </w:pPr>
      <w:r>
        <w:lastRenderedPageBreak/>
        <w:t>Associations</w:t>
      </w:r>
    </w:p>
    <w:p w14:paraId="11E92C5B" w14:textId="77777777" w:rsidR="00901B1C" w:rsidRDefault="00901B1C" w:rsidP="00901B1C">
      <w:pPr>
        <w:ind w:left="605" w:hanging="245"/>
      </w:pPr>
      <w:r>
        <w:rPr>
          <w:noProof/>
        </w:rPr>
        <w:drawing>
          <wp:inline distT="0" distB="0" distL="0" distR="0" wp14:anchorId="63743E05" wp14:editId="7D7C39A7">
            <wp:extent cx="152400" cy="152400"/>
            <wp:effectExtent l="0" t="0" r="0" b="0"/>
            <wp:docPr id="5234"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control system</w:t>
      </w:r>
      <w:r>
        <w:rPr>
          <w:rFonts w:cs="Arial"/>
        </w:rPr>
        <w:fldChar w:fldCharType="begin"/>
      </w:r>
      <w:r>
        <w:instrText>XE"</w:instrText>
      </w:r>
      <w:r w:rsidRPr="00413D75">
        <w:rPr>
          <w:rFonts w:cs="Arial"/>
        </w:rPr>
        <w:instrText>has control system</w:instrText>
      </w:r>
      <w:r>
        <w:instrText>"</w:instrText>
      </w:r>
      <w:r>
        <w:rPr>
          <w:rFonts w:cs="Arial"/>
        </w:rPr>
        <w:fldChar w:fldCharType="end"/>
      </w:r>
      <w:r>
        <w:t xml:space="preserve"> : </w:t>
      </w:r>
      <w:hyperlink w:anchor="_80c2b24b6e98f85b1da040824075696d" w:history="1">
        <w:r>
          <w:rPr>
            <w:rStyle w:val="Hyperlink"/>
          </w:rPr>
          <w:t>Computer Control System</w:t>
        </w:r>
      </w:hyperlink>
      <w:r>
        <w:t xml:space="preserve"> [1..*]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39575083" w14:textId="77777777" w:rsidR="00901B1C" w:rsidRDefault="00901B1C" w:rsidP="00901B1C">
      <w:pPr>
        <w:pStyle w:val="BodyText"/>
      </w:pPr>
      <w:r>
        <w:t>Control system for an automated entity. e.g., an automated machine or facility.</w:t>
      </w:r>
    </w:p>
    <w:p w14:paraId="65B886EE" w14:textId="77777777" w:rsidR="00901B1C" w:rsidRDefault="00901B1C" w:rsidP="00901B1C"/>
    <w:p w14:paraId="731D5464" w14:textId="77777777" w:rsidR="00901B1C" w:rsidRDefault="00901B1C" w:rsidP="00901B1C">
      <w:pPr>
        <w:pStyle w:val="Heading3"/>
        <w:spacing w:after="0"/>
        <w:ind w:left="1080"/>
      </w:pPr>
      <w:bookmarkStart w:id="645" w:name="_80c2b24b6e98f85b1da040824075696d"/>
      <w:bookmarkStart w:id="646" w:name="_Toc451802741"/>
      <w:r>
        <w:t>Class Computer Control System</w:t>
      </w:r>
      <w:bookmarkEnd w:id="645"/>
      <w:bookmarkEnd w:id="646"/>
      <w:r w:rsidRPr="003A31EC">
        <w:rPr>
          <w:rFonts w:cs="Arial"/>
        </w:rPr>
        <w:t xml:space="preserve"> </w:t>
      </w:r>
      <w:r>
        <w:rPr>
          <w:rFonts w:cs="Arial"/>
        </w:rPr>
        <w:fldChar w:fldCharType="begin"/>
      </w:r>
      <w:r>
        <w:instrText>XE"</w:instrText>
      </w:r>
      <w:r w:rsidRPr="00413D75">
        <w:rPr>
          <w:rFonts w:cs="Arial"/>
        </w:rPr>
        <w:instrText>Computer Control System</w:instrText>
      </w:r>
      <w:r>
        <w:instrText>"</w:instrText>
      </w:r>
      <w:r>
        <w:rPr>
          <w:rFonts w:cs="Arial"/>
        </w:rPr>
        <w:fldChar w:fldCharType="end"/>
      </w:r>
    </w:p>
    <w:p w14:paraId="473B6ACD" w14:textId="77777777" w:rsidR="00901B1C" w:rsidRDefault="00901B1C" w:rsidP="00901B1C">
      <w:pPr>
        <w:pStyle w:val="BodyText"/>
      </w:pPr>
      <w:r>
        <w:t>A control system is a device, or set of devices, that manages, commands, directs or regulates the behavior of other devices or systems. Industrial control systems are used in industrial production for controlling equipment or machines.</w:t>
      </w:r>
    </w:p>
    <w:p w14:paraId="4D7D18A8" w14:textId="77777777" w:rsidR="00901B1C" w:rsidRDefault="00901B1C" w:rsidP="00901B1C">
      <w:pPr>
        <w:pStyle w:val="Heading4"/>
        <w:numPr>
          <w:ilvl w:val="3"/>
          <w:numId w:val="1"/>
        </w:numPr>
        <w:spacing w:after="0"/>
      </w:pPr>
      <w:r>
        <w:t>Direct Supertypes</w:t>
      </w:r>
    </w:p>
    <w:p w14:paraId="5327CB3C" w14:textId="77777777" w:rsidR="00901B1C" w:rsidRDefault="00901B1C" w:rsidP="00901B1C">
      <w:pPr>
        <w:ind w:left="360"/>
      </w:pPr>
      <w:hyperlink w:anchor="_14d56db80bbdc99ae3ae52a93d690543" w:history="1">
        <w:r>
          <w:rPr>
            <w:rStyle w:val="Hyperlink"/>
          </w:rPr>
          <w:t>Computer System</w:t>
        </w:r>
      </w:hyperlink>
      <w:r>
        <w:t xml:space="preserve">, </w:t>
      </w:r>
      <w:hyperlink w:anchor="_507bb7053aa3a2149393bccfeddb4fa9" w:history="1">
        <w:r>
          <w:rPr>
            <w:rStyle w:val="Hyperlink"/>
          </w:rPr>
          <w:t>Controlling Actor</w:t>
        </w:r>
      </w:hyperlink>
    </w:p>
    <w:p w14:paraId="38AC8D58" w14:textId="77777777" w:rsidR="00901B1C" w:rsidRDefault="00901B1C" w:rsidP="00901B1C">
      <w:pPr>
        <w:pStyle w:val="Code0"/>
      </w:pPr>
      <w:r w:rsidRPr="00043180">
        <w:rPr>
          <w:b/>
          <w:sz w:val="24"/>
          <w:szCs w:val="24"/>
        </w:rPr>
        <w:t>package</w:t>
      </w:r>
      <w:r>
        <w:t xml:space="preserve"> Threat-risk-conceptual-model::Generic Concepts::Control</w:t>
      </w:r>
    </w:p>
    <w:p w14:paraId="4EB74CEC" w14:textId="77777777" w:rsidR="00901B1C" w:rsidRDefault="00901B1C" w:rsidP="00901B1C">
      <w:pPr>
        <w:pStyle w:val="Heading4"/>
        <w:numPr>
          <w:ilvl w:val="3"/>
          <w:numId w:val="1"/>
        </w:numPr>
        <w:spacing w:after="0"/>
      </w:pPr>
      <w:r>
        <w:t>Associations</w:t>
      </w:r>
    </w:p>
    <w:p w14:paraId="690EDF69" w14:textId="77777777" w:rsidR="00901B1C" w:rsidRDefault="00901B1C" w:rsidP="00901B1C">
      <w:pPr>
        <w:ind w:left="605" w:hanging="245"/>
      </w:pPr>
      <w:r>
        <w:rPr>
          <w:noProof/>
        </w:rPr>
        <w:drawing>
          <wp:inline distT="0" distB="0" distL="0" distR="0" wp14:anchorId="21BCB4D4" wp14:editId="5F71F7EA">
            <wp:extent cx="152400" cy="152400"/>
            <wp:effectExtent l="0" t="0" r="0" b="0"/>
            <wp:docPr id="5235"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automates</w:t>
      </w:r>
      <w:r>
        <w:rPr>
          <w:rFonts w:cs="Arial"/>
        </w:rPr>
        <w:fldChar w:fldCharType="begin"/>
      </w:r>
      <w:r>
        <w:instrText>XE"</w:instrText>
      </w:r>
      <w:r w:rsidRPr="00413D75">
        <w:rPr>
          <w:rFonts w:cs="Arial"/>
        </w:rPr>
        <w:instrText>automates</w:instrText>
      </w:r>
      <w:r>
        <w:instrText>"</w:instrText>
      </w:r>
      <w:r>
        <w:rPr>
          <w:rFonts w:cs="Arial"/>
        </w:rPr>
        <w:fldChar w:fldCharType="end"/>
      </w:r>
      <w:r>
        <w:t xml:space="preserve"> : </w:t>
      </w:r>
      <w:hyperlink w:anchor="_2e2279cb88f5692c1aa1c5e3a09b6d07" w:history="1">
        <w:r>
          <w:rPr>
            <w:rStyle w:val="Hyperlink"/>
          </w:rPr>
          <w:t>Automated Entity</w:t>
        </w:r>
      </w:hyperlink>
      <w:r>
        <w:t xml:space="preserve"> [*]   </w:t>
      </w:r>
      <w:r w:rsidRPr="00833C5F">
        <w:rPr>
          <w:i/>
        </w:rPr>
        <w:t>Redefines</w:t>
      </w:r>
      <w:r>
        <w:t>: has control over:</w:t>
      </w:r>
      <w:hyperlink w:anchor="_4d48a0bcc67a2c0d7c362123b26f243b" w:history="1">
        <w:r>
          <w:rPr>
            <w:rStyle w:val="Hyperlink"/>
          </w:rPr>
          <w:t>Controlled Entity</w:t>
        </w:r>
      </w:hyperlink>
      <w:r>
        <w:rPr>
          <w:rStyle w:val="Hyperlink"/>
        </w:rPr>
        <w:t xml:space="preserve">   </w:t>
      </w:r>
      <w:r>
        <w:t xml:space="preserve"> </w:t>
      </w:r>
    </w:p>
    <w:p w14:paraId="7A9DABA3" w14:textId="77777777" w:rsidR="00901B1C" w:rsidRDefault="00901B1C" w:rsidP="00901B1C">
      <w:pPr>
        <w:pStyle w:val="BodyText"/>
      </w:pPr>
      <w:r>
        <w:t>Entity that a control system controls.</w:t>
      </w:r>
    </w:p>
    <w:p w14:paraId="0DCE8D05" w14:textId="77777777" w:rsidR="00901B1C" w:rsidRDefault="00901B1C" w:rsidP="00901B1C"/>
    <w:p w14:paraId="4804B595" w14:textId="77777777" w:rsidR="00901B1C" w:rsidRDefault="00901B1C" w:rsidP="00901B1C">
      <w:pPr>
        <w:pStyle w:val="Heading3"/>
        <w:spacing w:after="0"/>
        <w:ind w:left="1080"/>
      </w:pPr>
      <w:bookmarkStart w:id="647" w:name="_8f442dfb117fa35461a5db505cc40e53"/>
      <w:bookmarkStart w:id="648" w:name="_Toc451802742"/>
      <w:r>
        <w:t>Association Class Control</w:t>
      </w:r>
      <w:bookmarkEnd w:id="647"/>
      <w:bookmarkEnd w:id="648"/>
      <w:r w:rsidRPr="003A31EC">
        <w:rPr>
          <w:rFonts w:cs="Arial"/>
        </w:rPr>
        <w:t xml:space="preserve"> </w:t>
      </w:r>
      <w:r>
        <w:rPr>
          <w:rFonts w:cs="Arial"/>
        </w:rPr>
        <w:fldChar w:fldCharType="begin"/>
      </w:r>
      <w:r>
        <w:instrText>XE"</w:instrText>
      </w:r>
      <w:r w:rsidRPr="00413D75">
        <w:rPr>
          <w:rFonts w:cs="Arial"/>
        </w:rPr>
        <w:instrText>Control</w:instrText>
      </w:r>
      <w:r>
        <w:instrText>"</w:instrText>
      </w:r>
      <w:r>
        <w:rPr>
          <w:rFonts w:cs="Arial"/>
        </w:rPr>
        <w:fldChar w:fldCharType="end"/>
      </w:r>
    </w:p>
    <w:p w14:paraId="77B6FAE1" w14:textId="77777777" w:rsidR="00901B1C" w:rsidRDefault="00901B1C" w:rsidP="00901B1C">
      <w:pPr>
        <w:pStyle w:val="BodyText"/>
      </w:pPr>
      <w:r>
        <w:t>The control, use or influence of an actor over any entity. This includes subtypes representing possession, ownership, leadership. and custody.</w:t>
      </w:r>
    </w:p>
    <w:p w14:paraId="41C37D34" w14:textId="77777777" w:rsidR="00901B1C" w:rsidRDefault="00901B1C" w:rsidP="00901B1C">
      <w:pPr>
        <w:pStyle w:val="Heading4"/>
        <w:numPr>
          <w:ilvl w:val="3"/>
          <w:numId w:val="1"/>
        </w:numPr>
        <w:spacing w:after="0"/>
      </w:pPr>
      <w:r>
        <w:t>Direct Supertypes</w:t>
      </w:r>
    </w:p>
    <w:p w14:paraId="03A70A49" w14:textId="77777777" w:rsidR="00901B1C" w:rsidRDefault="00901B1C" w:rsidP="00901B1C">
      <w:pPr>
        <w:ind w:left="360"/>
      </w:pPr>
      <w:hyperlink w:anchor="_0a7e812804f2213995cbeffe776b63fe" w:history="1">
        <w:r>
          <w:rPr>
            <w:rStyle w:val="Hyperlink"/>
          </w:rPr>
          <w:t>Ability</w:t>
        </w:r>
      </w:hyperlink>
    </w:p>
    <w:p w14:paraId="3A42568E" w14:textId="77777777" w:rsidR="00901B1C" w:rsidRDefault="00901B1C" w:rsidP="00901B1C">
      <w:pPr>
        <w:pStyle w:val="Code0"/>
      </w:pPr>
      <w:r w:rsidRPr="00043180">
        <w:rPr>
          <w:b/>
          <w:sz w:val="24"/>
          <w:szCs w:val="24"/>
        </w:rPr>
        <w:t>package</w:t>
      </w:r>
      <w:r>
        <w:t xml:space="preserve"> Threat-risk-conceptual-model::Generic Concepts::Control</w:t>
      </w:r>
    </w:p>
    <w:p w14:paraId="1DFF5CBB" w14:textId="77777777" w:rsidR="00901B1C" w:rsidRDefault="00901B1C" w:rsidP="00901B1C">
      <w:pPr>
        <w:pStyle w:val="Heading5"/>
        <w:spacing w:after="0"/>
      </w:pPr>
      <w:r>
        <w:t>Association Ends</w:t>
      </w:r>
    </w:p>
    <w:p w14:paraId="68952EEC" w14:textId="77777777" w:rsidR="00901B1C" w:rsidRDefault="00901B1C" w:rsidP="00901B1C">
      <w:pPr>
        <w:ind w:firstLine="720"/>
      </w:pPr>
      <w:r>
        <w:rPr>
          <w:noProof/>
        </w:rPr>
        <w:drawing>
          <wp:inline distT="0" distB="0" distL="0" distR="0" wp14:anchorId="3240B01D" wp14:editId="76B115C9">
            <wp:extent cx="152400" cy="152400"/>
            <wp:effectExtent l="0" t="0" r="0" b="0"/>
            <wp:docPr id="5236"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control over</w:t>
      </w:r>
      <w:r>
        <w:rPr>
          <w:rFonts w:cs="Arial"/>
        </w:rPr>
        <w:fldChar w:fldCharType="begin"/>
      </w:r>
      <w:r>
        <w:instrText>XE"</w:instrText>
      </w:r>
      <w:r w:rsidRPr="00413D75">
        <w:rPr>
          <w:rFonts w:cs="Arial"/>
        </w:rPr>
        <w:instrText>has control over</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Redefines</w:t>
      </w:r>
      <w:r>
        <w:t xml:space="preserve">: has control over: </w:t>
      </w:r>
      <w:hyperlink w:anchor="_4d48a0bcc67a2c0d7c362123b26f243b" w:history="1">
        <w:r>
          <w:rPr>
            <w:rStyle w:val="Hyperlink"/>
          </w:rPr>
          <w:t>Controlled Entity</w:t>
        </w:r>
      </w:hyperlink>
      <w:r>
        <w:rPr>
          <w:rStyle w:val="Hyperlink"/>
        </w:rPr>
        <w:t xml:space="preserve">   </w:t>
      </w:r>
      <w:r>
        <w:t xml:space="preserve"> </w:t>
      </w:r>
    </w:p>
    <w:p w14:paraId="3E360E64" w14:textId="77777777" w:rsidR="00901B1C" w:rsidRDefault="00901B1C" w:rsidP="00901B1C">
      <w:pPr>
        <w:pStyle w:val="BodyText"/>
      </w:pPr>
      <w:r>
        <w:t>Entity which an actor controls in some way - by authority, by possession, physically, etc.</w:t>
      </w:r>
    </w:p>
    <w:p w14:paraId="3AD2F96E" w14:textId="77777777" w:rsidR="00901B1C" w:rsidRDefault="00901B1C" w:rsidP="00901B1C">
      <w:pPr>
        <w:ind w:firstLine="720"/>
      </w:pPr>
      <w:r>
        <w:rPr>
          <w:noProof/>
        </w:rPr>
        <w:drawing>
          <wp:inline distT="0" distB="0" distL="0" distR="0" wp14:anchorId="029DA447" wp14:editId="74B3ECC4">
            <wp:extent cx="152400" cy="152400"/>
            <wp:effectExtent l="0" t="0" r="0" b="0"/>
            <wp:docPr id="5237"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is controlled by</w:t>
      </w:r>
      <w:r>
        <w:rPr>
          <w:rFonts w:cs="Arial"/>
        </w:rPr>
        <w:fldChar w:fldCharType="begin"/>
      </w:r>
      <w:r>
        <w:instrText>XE"</w:instrText>
      </w:r>
      <w:r w:rsidRPr="00413D75">
        <w:rPr>
          <w:rFonts w:cs="Arial"/>
        </w:rPr>
        <w:instrText>is controlled by</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   </w:t>
      </w:r>
      <w:r w:rsidRPr="00833C5F">
        <w:rPr>
          <w:i/>
        </w:rPr>
        <w:t>Redefines</w:t>
      </w:r>
      <w:r>
        <w:t xml:space="preserve">: has control over: </w:t>
      </w:r>
      <w:hyperlink w:anchor="_4d48a0bcc67a2c0d7c362123b26f243b" w:history="1">
        <w:r>
          <w:rPr>
            <w:rStyle w:val="Hyperlink"/>
          </w:rPr>
          <w:t>Controlled Entity</w:t>
        </w:r>
      </w:hyperlink>
      <w:r>
        <w:rPr>
          <w:rStyle w:val="Hyperlink"/>
        </w:rPr>
        <w:t xml:space="preserve">   </w:t>
      </w:r>
      <w:r>
        <w:t xml:space="preserve"> </w:t>
      </w:r>
    </w:p>
    <w:p w14:paraId="4AB7C867" w14:textId="77777777" w:rsidR="00901B1C" w:rsidRDefault="00901B1C" w:rsidP="00901B1C">
      <w:pPr>
        <w:pStyle w:val="BodyText"/>
      </w:pPr>
      <w:r>
        <w:t>Actor which controls an entity in some way.</w:t>
      </w:r>
    </w:p>
    <w:p w14:paraId="078FF049" w14:textId="77777777" w:rsidR="00901B1C" w:rsidRDefault="00901B1C" w:rsidP="00901B1C">
      <w:pPr>
        <w:pStyle w:val="Heading4"/>
        <w:numPr>
          <w:ilvl w:val="3"/>
          <w:numId w:val="1"/>
        </w:numPr>
        <w:spacing w:after="0"/>
      </w:pPr>
      <w:r>
        <w:t>Associations</w:t>
      </w:r>
    </w:p>
    <w:p w14:paraId="3801E455" w14:textId="77777777" w:rsidR="00901B1C" w:rsidRDefault="00901B1C" w:rsidP="00901B1C">
      <w:pPr>
        <w:ind w:left="605" w:hanging="245"/>
      </w:pPr>
      <w:r>
        <w:rPr>
          <w:noProof/>
        </w:rPr>
        <w:drawing>
          <wp:inline distT="0" distB="0" distL="0" distR="0" wp14:anchorId="358F0528" wp14:editId="4AC593F1">
            <wp:extent cx="152400" cy="152400"/>
            <wp:effectExtent l="0" t="0" r="0" b="0"/>
            <wp:docPr id="523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obtained via</w:t>
      </w:r>
      <w:r>
        <w:rPr>
          <w:rFonts w:cs="Arial"/>
        </w:rPr>
        <w:fldChar w:fldCharType="begin"/>
      </w:r>
      <w:r>
        <w:instrText>XE"</w:instrText>
      </w:r>
      <w:r w:rsidRPr="00413D75">
        <w:rPr>
          <w:rFonts w:cs="Arial"/>
        </w:rPr>
        <w:instrText>obtained via</w:instrText>
      </w:r>
      <w:r>
        <w:instrText>"</w:instrText>
      </w:r>
      <w:r>
        <w:rPr>
          <w:rFonts w:cs="Arial"/>
        </w:rPr>
        <w:fldChar w:fldCharType="end"/>
      </w:r>
      <w:r>
        <w:t xml:space="preserve"> : </w:t>
      </w:r>
      <w:hyperlink w:anchor="_e229412c2229573ddd1f5fc8c578780f" w:history="1">
        <w:r>
          <w:rPr>
            <w:rStyle w:val="Hyperlink"/>
          </w:rPr>
          <w:t>Obtain Control</w:t>
        </w:r>
      </w:hyperlink>
      <w:r>
        <w:t xml:space="preserve"> [1] </w:t>
      </w:r>
    </w:p>
    <w:p w14:paraId="3BA1531E" w14:textId="77777777" w:rsidR="00901B1C" w:rsidRDefault="00901B1C" w:rsidP="00901B1C">
      <w:pPr>
        <w:pStyle w:val="BodyText"/>
      </w:pPr>
      <w:r>
        <w:t>An action providing an actor control of an entity.</w:t>
      </w:r>
    </w:p>
    <w:p w14:paraId="36FE6F41" w14:textId="77777777" w:rsidR="00901B1C" w:rsidRDefault="00901B1C" w:rsidP="00901B1C">
      <w:pPr>
        <w:ind w:left="605" w:hanging="245"/>
      </w:pPr>
      <w:r>
        <w:rPr>
          <w:noProof/>
        </w:rPr>
        <w:drawing>
          <wp:inline distT="0" distB="0" distL="0" distR="0" wp14:anchorId="18C9582C" wp14:editId="7F485EBB">
            <wp:extent cx="152400" cy="152400"/>
            <wp:effectExtent l="0" t="0" r="0" b="0"/>
            <wp:docPr id="5239"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lost via</w:t>
      </w:r>
      <w:r>
        <w:rPr>
          <w:rFonts w:cs="Arial"/>
        </w:rPr>
        <w:fldChar w:fldCharType="begin"/>
      </w:r>
      <w:r>
        <w:instrText>XE"</w:instrText>
      </w:r>
      <w:r w:rsidRPr="00413D75">
        <w:rPr>
          <w:rFonts w:cs="Arial"/>
        </w:rPr>
        <w:instrText>lost via</w:instrText>
      </w:r>
      <w:r>
        <w:instrText>"</w:instrText>
      </w:r>
      <w:r>
        <w:rPr>
          <w:rFonts w:cs="Arial"/>
        </w:rPr>
        <w:fldChar w:fldCharType="end"/>
      </w:r>
      <w:r>
        <w:t xml:space="preserve"> : </w:t>
      </w:r>
      <w:hyperlink w:anchor="_9cceb97b0ddbe651c94817938957deee" w:history="1">
        <w:r>
          <w:rPr>
            <w:rStyle w:val="Hyperlink"/>
          </w:rPr>
          <w:t>Lose Control</w:t>
        </w:r>
      </w:hyperlink>
      <w:r>
        <w:t xml:space="preserve"> [0..1] </w:t>
      </w:r>
    </w:p>
    <w:p w14:paraId="59FEE3C8" w14:textId="77777777" w:rsidR="00901B1C" w:rsidRDefault="00901B1C" w:rsidP="00901B1C">
      <w:pPr>
        <w:pStyle w:val="BodyText"/>
      </w:pPr>
      <w:r>
        <w:t>The transfer of control.</w:t>
      </w:r>
    </w:p>
    <w:p w14:paraId="22756153" w14:textId="77777777" w:rsidR="00901B1C" w:rsidRDefault="00901B1C" w:rsidP="00901B1C">
      <w:pPr>
        <w:ind w:left="605" w:hanging="245"/>
      </w:pPr>
      <w:r>
        <w:rPr>
          <w:noProof/>
        </w:rPr>
        <w:drawing>
          <wp:inline distT="0" distB="0" distL="0" distR="0" wp14:anchorId="16672878" wp14:editId="0E8832E0">
            <wp:extent cx="152400" cy="152400"/>
            <wp:effectExtent l="0" t="0" r="0" b="0"/>
            <wp:docPr id="524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obtaind by</w:t>
      </w:r>
      <w:r>
        <w:rPr>
          <w:rFonts w:cs="Arial"/>
        </w:rPr>
        <w:fldChar w:fldCharType="begin"/>
      </w:r>
      <w:r>
        <w:instrText>XE"</w:instrText>
      </w:r>
      <w:r w:rsidRPr="00413D75">
        <w:rPr>
          <w:rFonts w:cs="Arial"/>
        </w:rPr>
        <w:instrText>obtaind by</w:instrText>
      </w:r>
      <w:r>
        <w:instrText>"</w:instrText>
      </w:r>
      <w:r>
        <w:rPr>
          <w:rFonts w:cs="Arial"/>
        </w:rPr>
        <w:fldChar w:fldCharType="end"/>
      </w:r>
      <w:r>
        <w:t xml:space="preserve"> : </w:t>
      </w:r>
      <w:hyperlink w:anchor="_e229412c2229573ddd1f5fc8c578780f" w:history="1">
        <w:r>
          <w:rPr>
            <w:rStyle w:val="Hyperlink"/>
          </w:rPr>
          <w:t>Obtain Control</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0C2375B0" w14:textId="77777777" w:rsidR="00901B1C" w:rsidRDefault="00901B1C" w:rsidP="00901B1C">
      <w:pPr>
        <w:pStyle w:val="BodyText"/>
      </w:pPr>
      <w:r>
        <w:t>Method by which control is obtained.</w:t>
      </w:r>
    </w:p>
    <w:p w14:paraId="47668DD2" w14:textId="77777777" w:rsidR="00901B1C" w:rsidRDefault="00901B1C" w:rsidP="00901B1C">
      <w:pPr>
        <w:ind w:left="605" w:hanging="245"/>
      </w:pPr>
      <w:r>
        <w:rPr>
          <w:noProof/>
        </w:rPr>
        <w:drawing>
          <wp:inline distT="0" distB="0" distL="0" distR="0" wp14:anchorId="1A148675" wp14:editId="2076EA22">
            <wp:extent cx="152400" cy="152400"/>
            <wp:effectExtent l="0" t="0" r="0" b="0"/>
            <wp:docPr id="5241"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lost by</w:t>
      </w:r>
      <w:r>
        <w:rPr>
          <w:rFonts w:cs="Arial"/>
        </w:rPr>
        <w:fldChar w:fldCharType="begin"/>
      </w:r>
      <w:r>
        <w:instrText>XE"</w:instrText>
      </w:r>
      <w:r w:rsidRPr="00413D75">
        <w:rPr>
          <w:rFonts w:cs="Arial"/>
        </w:rPr>
        <w:instrText>lost by</w:instrText>
      </w:r>
      <w:r>
        <w:instrText>"</w:instrText>
      </w:r>
      <w:r>
        <w:rPr>
          <w:rFonts w:cs="Arial"/>
        </w:rPr>
        <w:fldChar w:fldCharType="end"/>
      </w:r>
      <w:r>
        <w:t xml:space="preserve"> : </w:t>
      </w:r>
      <w:hyperlink w:anchor="_9cceb97b0ddbe651c94817938957deee" w:history="1">
        <w:r>
          <w:rPr>
            <w:rStyle w:val="Hyperlink"/>
          </w:rPr>
          <w:t>Lose Control</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445B838F" w14:textId="77777777" w:rsidR="00901B1C" w:rsidRDefault="00901B1C" w:rsidP="00901B1C">
      <w:pPr>
        <w:pStyle w:val="BodyText"/>
      </w:pPr>
      <w:r>
        <w:lastRenderedPageBreak/>
        <w:t>Action that causes a loss of control.</w:t>
      </w:r>
    </w:p>
    <w:p w14:paraId="05D2EFBA" w14:textId="77777777" w:rsidR="00901B1C" w:rsidRDefault="00901B1C" w:rsidP="00901B1C"/>
    <w:p w14:paraId="08435FD5" w14:textId="77777777" w:rsidR="00901B1C" w:rsidRDefault="00901B1C" w:rsidP="00901B1C">
      <w:pPr>
        <w:pStyle w:val="Heading3"/>
        <w:spacing w:after="0"/>
        <w:ind w:left="1080"/>
      </w:pPr>
      <w:bookmarkStart w:id="649" w:name="_52347096624a2fcb2b4821db37b19de9"/>
      <w:bookmarkStart w:id="650" w:name="_Toc451802743"/>
      <w:r>
        <w:t>Class Control Action</w:t>
      </w:r>
      <w:bookmarkEnd w:id="649"/>
      <w:bookmarkEnd w:id="650"/>
      <w:r w:rsidRPr="003A31EC">
        <w:rPr>
          <w:rFonts w:cs="Arial"/>
        </w:rPr>
        <w:t xml:space="preserve"> </w:t>
      </w:r>
      <w:r>
        <w:rPr>
          <w:rFonts w:cs="Arial"/>
        </w:rPr>
        <w:fldChar w:fldCharType="begin"/>
      </w:r>
      <w:r>
        <w:instrText>XE"</w:instrText>
      </w:r>
      <w:r w:rsidRPr="00413D75">
        <w:rPr>
          <w:rFonts w:cs="Arial"/>
        </w:rPr>
        <w:instrText>Control Action</w:instrText>
      </w:r>
      <w:r>
        <w:instrText>"</w:instrText>
      </w:r>
      <w:r>
        <w:rPr>
          <w:rFonts w:cs="Arial"/>
        </w:rPr>
        <w:fldChar w:fldCharType="end"/>
      </w:r>
    </w:p>
    <w:p w14:paraId="1BC016C5" w14:textId="77777777" w:rsidR="00901B1C" w:rsidRDefault="00901B1C" w:rsidP="00901B1C">
      <w:pPr>
        <w:pStyle w:val="BodyText"/>
      </w:pPr>
      <w:r>
        <w:t>Any action that impacts the control of an entity.</w:t>
      </w:r>
    </w:p>
    <w:p w14:paraId="3336335F" w14:textId="77777777" w:rsidR="00901B1C" w:rsidRDefault="00901B1C" w:rsidP="00901B1C">
      <w:pPr>
        <w:pStyle w:val="Heading4"/>
        <w:numPr>
          <w:ilvl w:val="3"/>
          <w:numId w:val="1"/>
        </w:numPr>
        <w:spacing w:after="0"/>
      </w:pPr>
      <w:r>
        <w:t>Direct Supertypes</w:t>
      </w:r>
    </w:p>
    <w:p w14:paraId="415D9901" w14:textId="77777777" w:rsidR="00901B1C" w:rsidRDefault="00901B1C" w:rsidP="00901B1C">
      <w:pPr>
        <w:ind w:left="360"/>
      </w:pPr>
      <w:hyperlink w:anchor="_c05d8ea54231ef8385ae369a8cb18a7f" w:history="1">
        <w:r>
          <w:rPr>
            <w:rStyle w:val="Hyperlink"/>
          </w:rPr>
          <w:t>Occurrence</w:t>
        </w:r>
      </w:hyperlink>
    </w:p>
    <w:p w14:paraId="3EC39EDE" w14:textId="77777777" w:rsidR="00901B1C" w:rsidRDefault="00901B1C" w:rsidP="00901B1C">
      <w:pPr>
        <w:pStyle w:val="Code0"/>
      </w:pPr>
      <w:r w:rsidRPr="00043180">
        <w:rPr>
          <w:b/>
          <w:sz w:val="24"/>
          <w:szCs w:val="24"/>
        </w:rPr>
        <w:t>package</w:t>
      </w:r>
      <w:r>
        <w:t xml:space="preserve"> Threat-risk-conceptual-model::Generic Concepts::Control</w:t>
      </w:r>
    </w:p>
    <w:p w14:paraId="71B28CE0" w14:textId="77777777" w:rsidR="00901B1C" w:rsidRDefault="00901B1C" w:rsidP="00901B1C">
      <w:pPr>
        <w:pStyle w:val="Heading4"/>
        <w:numPr>
          <w:ilvl w:val="3"/>
          <w:numId w:val="1"/>
        </w:numPr>
        <w:spacing w:after="0"/>
      </w:pPr>
      <w:r>
        <w:t>Associations</w:t>
      </w:r>
    </w:p>
    <w:p w14:paraId="69D37298" w14:textId="77777777" w:rsidR="00901B1C" w:rsidRDefault="00901B1C" w:rsidP="00901B1C">
      <w:pPr>
        <w:ind w:left="605" w:hanging="245"/>
      </w:pPr>
      <w:r>
        <w:rPr>
          <w:noProof/>
        </w:rPr>
        <w:drawing>
          <wp:inline distT="0" distB="0" distL="0" distR="0" wp14:anchorId="0D00D39A" wp14:editId="73C265BA">
            <wp:extent cx="152400" cy="152400"/>
            <wp:effectExtent l="0" t="0" r="0" b="0"/>
            <wp:docPr id="524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changes control of</w:t>
      </w:r>
      <w:r>
        <w:rPr>
          <w:rFonts w:cs="Arial"/>
        </w:rPr>
        <w:fldChar w:fldCharType="begin"/>
      </w:r>
      <w:r>
        <w:instrText>XE"</w:instrText>
      </w:r>
      <w:r w:rsidRPr="00413D75">
        <w:rPr>
          <w:rFonts w:cs="Arial"/>
        </w:rPr>
        <w:instrText>changes control of</w:instrText>
      </w:r>
      <w:r>
        <w:instrText>"</w:instrText>
      </w:r>
      <w:r>
        <w:rPr>
          <w:rFonts w:cs="Arial"/>
        </w:rPr>
        <w:fldChar w:fldCharType="end"/>
      </w:r>
      <w:r>
        <w:t xml:space="preserve"> : </w:t>
      </w:r>
      <w:hyperlink w:anchor="_fa25954c316823a26f32a9c5cd5b327f" w:history="1">
        <w:r>
          <w:rPr>
            <w:rStyle w:val="Hyperlink"/>
          </w:rPr>
          <w:t>Managed Entity</w:t>
        </w:r>
      </w:hyperlink>
      <w:r>
        <w:t xml:space="preserve"> [1..*]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6FE02FEB" w14:textId="77777777" w:rsidR="00901B1C" w:rsidRDefault="00901B1C" w:rsidP="00901B1C">
      <w:pPr>
        <w:pStyle w:val="BodyText"/>
      </w:pPr>
      <w:r>
        <w:t>The transferred entity.</w:t>
      </w:r>
    </w:p>
    <w:p w14:paraId="069B507F" w14:textId="77777777" w:rsidR="00901B1C" w:rsidRDefault="00901B1C" w:rsidP="00901B1C"/>
    <w:p w14:paraId="0F6BD103" w14:textId="77777777" w:rsidR="00901B1C" w:rsidRDefault="00901B1C" w:rsidP="00901B1C">
      <w:pPr>
        <w:pStyle w:val="Heading3"/>
        <w:spacing w:after="0"/>
        <w:ind w:left="1080"/>
      </w:pPr>
      <w:bookmarkStart w:id="651" w:name="_4d48a0bcc67a2c0d7c362123b26f243b"/>
      <w:bookmarkStart w:id="652" w:name="_Toc451802744"/>
      <w:r>
        <w:t>Class Controlled Entity</w:t>
      </w:r>
      <w:bookmarkEnd w:id="651"/>
      <w:bookmarkEnd w:id="652"/>
      <w:r w:rsidRPr="003A31EC">
        <w:rPr>
          <w:rFonts w:cs="Arial"/>
        </w:rPr>
        <w:t xml:space="preserve"> </w:t>
      </w:r>
      <w:r>
        <w:rPr>
          <w:rFonts w:cs="Arial"/>
        </w:rPr>
        <w:fldChar w:fldCharType="begin"/>
      </w:r>
      <w:r>
        <w:instrText>XE"</w:instrText>
      </w:r>
      <w:r w:rsidRPr="00413D75">
        <w:rPr>
          <w:rFonts w:cs="Arial"/>
        </w:rPr>
        <w:instrText>Controlled Entity</w:instrText>
      </w:r>
      <w:r>
        <w:instrText>"</w:instrText>
      </w:r>
      <w:r>
        <w:rPr>
          <w:rFonts w:cs="Arial"/>
        </w:rPr>
        <w:fldChar w:fldCharType="end"/>
      </w:r>
    </w:p>
    <w:p w14:paraId="363E0E65" w14:textId="77777777" w:rsidR="00901B1C" w:rsidRDefault="00901B1C" w:rsidP="00901B1C">
      <w:pPr>
        <w:pStyle w:val="BodyText"/>
      </w:pPr>
      <w:r>
        <w:t>An entity that is controlled by others in some way.</w:t>
      </w:r>
    </w:p>
    <w:p w14:paraId="05BB1C46" w14:textId="77777777" w:rsidR="00901B1C" w:rsidRDefault="00901B1C" w:rsidP="00901B1C">
      <w:pPr>
        <w:pStyle w:val="Heading4"/>
        <w:numPr>
          <w:ilvl w:val="3"/>
          <w:numId w:val="1"/>
        </w:numPr>
        <w:spacing w:after="0"/>
      </w:pPr>
      <w:r>
        <w:t>Direct Supertypes</w:t>
      </w:r>
    </w:p>
    <w:p w14:paraId="76386C43" w14:textId="77777777" w:rsidR="00901B1C" w:rsidRDefault="00901B1C" w:rsidP="00901B1C">
      <w:pPr>
        <w:ind w:left="360"/>
      </w:pPr>
      <w:hyperlink w:anchor="_d442d75c9ac335e7a2aadbc96919fc2d" w:history="1">
        <w:r>
          <w:rPr>
            <w:rStyle w:val="Hyperlink"/>
          </w:rPr>
          <w:t>Resource</w:t>
        </w:r>
      </w:hyperlink>
    </w:p>
    <w:p w14:paraId="6D9E4770" w14:textId="77777777" w:rsidR="00901B1C" w:rsidRDefault="00901B1C" w:rsidP="00901B1C">
      <w:pPr>
        <w:pStyle w:val="Code0"/>
      </w:pPr>
      <w:r w:rsidRPr="00043180">
        <w:rPr>
          <w:b/>
          <w:sz w:val="24"/>
          <w:szCs w:val="24"/>
        </w:rPr>
        <w:t>package</w:t>
      </w:r>
      <w:r>
        <w:t xml:space="preserve"> Threat-risk-conceptual-model::Generic Concepts::Control</w:t>
      </w:r>
    </w:p>
    <w:p w14:paraId="6C2792B0" w14:textId="77777777" w:rsidR="00901B1C" w:rsidRDefault="00901B1C" w:rsidP="00901B1C">
      <w:pPr>
        <w:pStyle w:val="Heading4"/>
        <w:numPr>
          <w:ilvl w:val="3"/>
          <w:numId w:val="1"/>
        </w:numPr>
        <w:spacing w:after="0"/>
      </w:pPr>
      <w:r>
        <w:t>Associations</w:t>
      </w:r>
    </w:p>
    <w:p w14:paraId="453365A5" w14:textId="77777777" w:rsidR="00901B1C" w:rsidRDefault="00901B1C" w:rsidP="00901B1C">
      <w:pPr>
        <w:ind w:left="605" w:hanging="245"/>
      </w:pPr>
      <w:r>
        <w:rPr>
          <w:noProof/>
        </w:rPr>
        <w:drawing>
          <wp:inline distT="0" distB="0" distL="0" distR="0" wp14:anchorId="03C585E9" wp14:editId="4BAF0081">
            <wp:extent cx="152400" cy="152400"/>
            <wp:effectExtent l="0" t="0" r="0" b="0"/>
            <wp:docPr id="5243"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is controlled by</w:t>
      </w:r>
      <w:r>
        <w:rPr>
          <w:rFonts w:cs="Arial"/>
        </w:rPr>
        <w:fldChar w:fldCharType="begin"/>
      </w:r>
      <w:r>
        <w:instrText>XE"</w:instrText>
      </w:r>
      <w:r w:rsidRPr="00413D75">
        <w:rPr>
          <w:rFonts w:cs="Arial"/>
        </w:rPr>
        <w:instrText>is controlled by</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   </w:t>
      </w:r>
      <w:r w:rsidRPr="00833C5F">
        <w:rPr>
          <w:i/>
        </w:rPr>
        <w:t>Subsets</w:t>
      </w:r>
      <w:r>
        <w:t>: influenced by:</w:t>
      </w:r>
      <w:hyperlink w:anchor="_195976dea0d8187e1656ac43c072c070" w:history="1">
        <w:r>
          <w:rPr>
            <w:rStyle w:val="Hyperlink"/>
          </w:rPr>
          <w:t>Actor</w:t>
        </w:r>
      </w:hyperlink>
      <w:r>
        <w:rPr>
          <w:rStyle w:val="Hyperlink"/>
        </w:rPr>
        <w:t xml:space="preserve"> </w:t>
      </w:r>
      <w:r>
        <w:t xml:space="preserve">   </w:t>
      </w:r>
    </w:p>
    <w:p w14:paraId="5FCF4095" w14:textId="77777777" w:rsidR="00901B1C" w:rsidRDefault="00901B1C" w:rsidP="00901B1C">
      <w:pPr>
        <w:pStyle w:val="BodyText"/>
      </w:pPr>
      <w:r>
        <w:t>Actor which controls an entity in some way.</w:t>
      </w:r>
    </w:p>
    <w:p w14:paraId="2CED8592" w14:textId="77777777" w:rsidR="00901B1C" w:rsidRDefault="00901B1C" w:rsidP="00901B1C">
      <w:pPr>
        <w:ind w:left="605" w:hanging="245"/>
      </w:pPr>
      <w:r>
        <w:rPr>
          <w:noProof/>
        </w:rPr>
        <w:drawing>
          <wp:inline distT="0" distB="0" distL="0" distR="0" wp14:anchorId="13B32BEF" wp14:editId="5BA925D9">
            <wp:extent cx="152400" cy="152400"/>
            <wp:effectExtent l="0" t="0" r="0" b="0"/>
            <wp:docPr id="5244"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is possessed by</w:t>
      </w:r>
      <w:r>
        <w:rPr>
          <w:rFonts w:cs="Arial"/>
        </w:rPr>
        <w:fldChar w:fldCharType="begin"/>
      </w:r>
      <w:r>
        <w:instrText>XE"</w:instrText>
      </w:r>
      <w:r w:rsidRPr="00413D75">
        <w:rPr>
          <w:rFonts w:cs="Arial"/>
        </w:rPr>
        <w:instrText>is possessed by</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2F2A0C07" w14:textId="77777777" w:rsidR="00901B1C" w:rsidRDefault="00901B1C" w:rsidP="00901B1C">
      <w:pPr>
        <w:pStyle w:val="BodyText"/>
      </w:pPr>
      <w:r>
        <w:t>The individual that possesses something.</w:t>
      </w:r>
    </w:p>
    <w:p w14:paraId="7B1C4826" w14:textId="77777777" w:rsidR="00901B1C" w:rsidRDefault="00901B1C" w:rsidP="00901B1C">
      <w:pPr>
        <w:ind w:left="605" w:hanging="245"/>
      </w:pPr>
      <w:r>
        <w:rPr>
          <w:noProof/>
        </w:rPr>
        <w:drawing>
          <wp:inline distT="0" distB="0" distL="0" distR="0" wp14:anchorId="031DCE40" wp14:editId="297E2D9D">
            <wp:extent cx="152400" cy="152400"/>
            <wp:effectExtent l="0" t="0" r="0" b="0"/>
            <wp:docPr id="5245"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subject to</w:t>
      </w:r>
      <w:r>
        <w:rPr>
          <w:rFonts w:cs="Arial"/>
        </w:rPr>
        <w:fldChar w:fldCharType="begin"/>
      </w:r>
      <w:r>
        <w:instrText>XE"</w:instrText>
      </w:r>
      <w:r w:rsidRPr="00413D75">
        <w:rPr>
          <w:rFonts w:cs="Arial"/>
        </w:rPr>
        <w:instrText>subject to</w:instrText>
      </w:r>
      <w:r>
        <w:instrText>"</w:instrText>
      </w:r>
      <w:r>
        <w:rPr>
          <w:rFonts w:cs="Arial"/>
        </w:rPr>
        <w:fldChar w:fldCharType="end"/>
      </w:r>
      <w:r>
        <w:t xml:space="preserve"> : </w:t>
      </w:r>
      <w:hyperlink w:anchor="_4a5f789e0663312e51a7733bd354bc59" w:history="1">
        <w:r>
          <w:rPr>
            <w:rStyle w:val="Hyperlink"/>
          </w:rPr>
          <w:t>Authority</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0708D152" w14:textId="77777777" w:rsidR="00901B1C" w:rsidRDefault="00901B1C" w:rsidP="00901B1C">
      <w:pPr>
        <w:pStyle w:val="BodyText"/>
      </w:pPr>
      <w:r>
        <w:t>The authority that has some control over a resource.</w:t>
      </w:r>
    </w:p>
    <w:p w14:paraId="7852DF79" w14:textId="77777777" w:rsidR="00901B1C" w:rsidRDefault="00901B1C" w:rsidP="00901B1C"/>
    <w:p w14:paraId="1E541700" w14:textId="77777777" w:rsidR="00901B1C" w:rsidRDefault="00901B1C" w:rsidP="00901B1C">
      <w:pPr>
        <w:pStyle w:val="Heading3"/>
        <w:spacing w:after="0"/>
        <w:ind w:left="1080"/>
      </w:pPr>
      <w:bookmarkStart w:id="653" w:name="_507bb7053aa3a2149393bccfeddb4fa9"/>
      <w:bookmarkStart w:id="654" w:name="_Toc451802745"/>
      <w:r>
        <w:t>Class Controlling Actor</w:t>
      </w:r>
      <w:bookmarkEnd w:id="653"/>
      <w:bookmarkEnd w:id="654"/>
      <w:r w:rsidRPr="003A31EC">
        <w:rPr>
          <w:rFonts w:cs="Arial"/>
        </w:rPr>
        <w:t xml:space="preserve"> </w:t>
      </w:r>
      <w:r>
        <w:rPr>
          <w:rFonts w:cs="Arial"/>
        </w:rPr>
        <w:fldChar w:fldCharType="begin"/>
      </w:r>
      <w:r>
        <w:instrText>XE"</w:instrText>
      </w:r>
      <w:r w:rsidRPr="00413D75">
        <w:rPr>
          <w:rFonts w:cs="Arial"/>
        </w:rPr>
        <w:instrText>Controlling Actor</w:instrText>
      </w:r>
      <w:r>
        <w:instrText>"</w:instrText>
      </w:r>
      <w:r>
        <w:rPr>
          <w:rFonts w:cs="Arial"/>
        </w:rPr>
        <w:fldChar w:fldCharType="end"/>
      </w:r>
    </w:p>
    <w:p w14:paraId="1B032029" w14:textId="77777777" w:rsidR="00901B1C" w:rsidRDefault="00901B1C" w:rsidP="00901B1C">
      <w:pPr>
        <w:pStyle w:val="BodyText"/>
      </w:pPr>
      <w:r>
        <w:t>An actor that asserts control over any entity.</w:t>
      </w:r>
    </w:p>
    <w:p w14:paraId="61F59178" w14:textId="77777777" w:rsidR="00901B1C" w:rsidRDefault="00901B1C" w:rsidP="00901B1C">
      <w:pPr>
        <w:pStyle w:val="Heading4"/>
        <w:numPr>
          <w:ilvl w:val="3"/>
          <w:numId w:val="1"/>
        </w:numPr>
        <w:spacing w:after="0"/>
      </w:pPr>
      <w:r>
        <w:t>Direct Supertypes</w:t>
      </w:r>
    </w:p>
    <w:p w14:paraId="24DA9ADD" w14:textId="77777777" w:rsidR="00901B1C" w:rsidRDefault="00901B1C" w:rsidP="00901B1C">
      <w:pPr>
        <w:ind w:left="360"/>
      </w:pPr>
      <w:hyperlink w:anchor="_195976dea0d8187e1656ac43c072c070" w:history="1">
        <w:r>
          <w:rPr>
            <w:rStyle w:val="Hyperlink"/>
          </w:rPr>
          <w:t>Actor</w:t>
        </w:r>
      </w:hyperlink>
    </w:p>
    <w:p w14:paraId="7173C3D5" w14:textId="77777777" w:rsidR="00901B1C" w:rsidRDefault="00901B1C" w:rsidP="00901B1C">
      <w:pPr>
        <w:pStyle w:val="Code0"/>
      </w:pPr>
      <w:r w:rsidRPr="00043180">
        <w:rPr>
          <w:b/>
          <w:sz w:val="24"/>
          <w:szCs w:val="24"/>
        </w:rPr>
        <w:t>package</w:t>
      </w:r>
      <w:r>
        <w:t xml:space="preserve"> Threat-risk-conceptual-model::Generic Concepts::Control</w:t>
      </w:r>
    </w:p>
    <w:p w14:paraId="012CC163" w14:textId="77777777" w:rsidR="00901B1C" w:rsidRDefault="00901B1C" w:rsidP="00901B1C">
      <w:pPr>
        <w:pStyle w:val="Heading4"/>
        <w:numPr>
          <w:ilvl w:val="3"/>
          <w:numId w:val="1"/>
        </w:numPr>
        <w:spacing w:after="0"/>
      </w:pPr>
      <w:r>
        <w:t>Associations</w:t>
      </w:r>
    </w:p>
    <w:p w14:paraId="2D03A1F2" w14:textId="77777777" w:rsidR="00901B1C" w:rsidRDefault="00901B1C" w:rsidP="00901B1C">
      <w:pPr>
        <w:ind w:left="605" w:hanging="245"/>
      </w:pPr>
      <w:r>
        <w:rPr>
          <w:noProof/>
        </w:rPr>
        <w:drawing>
          <wp:inline distT="0" distB="0" distL="0" distR="0" wp14:anchorId="68A8BB00" wp14:editId="2C1ACD1D">
            <wp:extent cx="152400" cy="152400"/>
            <wp:effectExtent l="0" t="0" r="0" b="0"/>
            <wp:docPr id="5246"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control over</w:t>
      </w:r>
      <w:r>
        <w:rPr>
          <w:rFonts w:cs="Arial"/>
        </w:rPr>
        <w:fldChar w:fldCharType="begin"/>
      </w:r>
      <w:r>
        <w:instrText>XE"</w:instrText>
      </w:r>
      <w:r w:rsidRPr="00413D75">
        <w:rPr>
          <w:rFonts w:cs="Arial"/>
        </w:rPr>
        <w:instrText>has control over</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has ability to influence:</w:t>
      </w:r>
      <w:hyperlink w:anchor="_d442d75c9ac335e7a2aadbc96919fc2d" w:history="1">
        <w:r>
          <w:rPr>
            <w:rStyle w:val="Hyperlink"/>
          </w:rPr>
          <w:t>Resource</w:t>
        </w:r>
      </w:hyperlink>
      <w:r>
        <w:rPr>
          <w:rStyle w:val="Hyperlink"/>
        </w:rPr>
        <w:t xml:space="preserve"> </w:t>
      </w:r>
      <w:r>
        <w:t xml:space="preserve">   </w:t>
      </w:r>
    </w:p>
    <w:p w14:paraId="7F68967B" w14:textId="77777777" w:rsidR="00901B1C" w:rsidRDefault="00901B1C" w:rsidP="00901B1C">
      <w:pPr>
        <w:pStyle w:val="BodyText"/>
      </w:pPr>
      <w:r>
        <w:lastRenderedPageBreak/>
        <w:t>Entity which an actor controls in some way - by authority, by possession, physically, etc.</w:t>
      </w:r>
    </w:p>
    <w:p w14:paraId="6A61E2A8" w14:textId="77777777" w:rsidR="00901B1C" w:rsidRDefault="00901B1C" w:rsidP="00901B1C">
      <w:pPr>
        <w:ind w:left="605" w:hanging="245"/>
      </w:pPr>
      <w:r>
        <w:rPr>
          <w:noProof/>
        </w:rPr>
        <w:drawing>
          <wp:inline distT="0" distB="0" distL="0" distR="0" wp14:anchorId="1B3B8A69" wp14:editId="56398C73">
            <wp:extent cx="152400" cy="152400"/>
            <wp:effectExtent l="0" t="0" r="0" b="0"/>
            <wp:docPr id="5247"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possesses</w:t>
      </w:r>
      <w:r>
        <w:rPr>
          <w:rFonts w:cs="Arial"/>
        </w:rPr>
        <w:fldChar w:fldCharType="begin"/>
      </w:r>
      <w:r>
        <w:instrText>XE"</w:instrText>
      </w:r>
      <w:r w:rsidRPr="00413D75">
        <w:rPr>
          <w:rFonts w:cs="Arial"/>
        </w:rPr>
        <w:instrText>possesses</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484133E7" w14:textId="77777777" w:rsidR="00901B1C" w:rsidRDefault="00901B1C" w:rsidP="00901B1C">
      <w:pPr>
        <w:pStyle w:val="BodyText"/>
      </w:pPr>
      <w:r>
        <w:t>Something an actor possesses.</w:t>
      </w:r>
    </w:p>
    <w:p w14:paraId="0870FBD7" w14:textId="77777777" w:rsidR="00901B1C" w:rsidRDefault="00901B1C" w:rsidP="00901B1C">
      <w:pPr>
        <w:ind w:left="605" w:hanging="245"/>
      </w:pPr>
      <w:r>
        <w:rPr>
          <w:noProof/>
        </w:rPr>
        <w:drawing>
          <wp:inline distT="0" distB="0" distL="0" distR="0" wp14:anchorId="78CDFB5B" wp14:editId="1130BB43">
            <wp:extent cx="152400" cy="152400"/>
            <wp:effectExtent l="0" t="0" r="0" b="0"/>
            <wp:docPr id="524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provisoned by</w:t>
      </w:r>
      <w:r>
        <w:rPr>
          <w:rFonts w:cs="Arial"/>
        </w:rPr>
        <w:fldChar w:fldCharType="begin"/>
      </w:r>
      <w:r>
        <w:instrText>XE"</w:instrText>
      </w:r>
      <w:r w:rsidRPr="00413D75">
        <w:rPr>
          <w:rFonts w:cs="Arial"/>
        </w:rPr>
        <w:instrText>provisoned by</w:instrText>
      </w:r>
      <w:r>
        <w:instrText>"</w:instrText>
      </w:r>
      <w:r>
        <w:rPr>
          <w:rFonts w:cs="Arial"/>
        </w:rPr>
        <w:fldChar w:fldCharType="end"/>
      </w:r>
      <w:r>
        <w:t xml:space="preserve"> : </w:t>
      </w:r>
      <w:hyperlink w:anchor="_e229412c2229573ddd1f5fc8c578780f" w:history="1">
        <w:r>
          <w:rPr>
            <w:rStyle w:val="Hyperlink"/>
          </w:rPr>
          <w:t>Obtain Control</w:t>
        </w:r>
      </w:hyperlink>
      <w:r>
        <w:t xml:space="preserve"> [*] </w:t>
      </w:r>
    </w:p>
    <w:p w14:paraId="717A0F30" w14:textId="77777777" w:rsidR="00901B1C" w:rsidRDefault="00901B1C" w:rsidP="00901B1C">
      <w:pPr>
        <w:pStyle w:val="BodyText"/>
      </w:pPr>
      <w:r>
        <w:t>The gaining of control.</w:t>
      </w:r>
    </w:p>
    <w:p w14:paraId="72A5AB75" w14:textId="77777777" w:rsidR="00901B1C" w:rsidRDefault="00901B1C" w:rsidP="00901B1C">
      <w:pPr>
        <w:ind w:left="605" w:hanging="245"/>
      </w:pPr>
      <w:r>
        <w:rPr>
          <w:noProof/>
        </w:rPr>
        <w:drawing>
          <wp:inline distT="0" distB="0" distL="0" distR="0" wp14:anchorId="158CADB8" wp14:editId="50F11E0C">
            <wp:extent cx="152400" cy="152400"/>
            <wp:effectExtent l="0" t="0" r="0" b="0"/>
            <wp:docPr id="5249"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loss action</w:t>
      </w:r>
      <w:r>
        <w:rPr>
          <w:rFonts w:cs="Arial"/>
        </w:rPr>
        <w:fldChar w:fldCharType="begin"/>
      </w:r>
      <w:r>
        <w:instrText>XE"</w:instrText>
      </w:r>
      <w:r w:rsidRPr="00413D75">
        <w:rPr>
          <w:rFonts w:cs="Arial"/>
        </w:rPr>
        <w:instrText>loss action</w:instrText>
      </w:r>
      <w:r>
        <w:instrText>"</w:instrText>
      </w:r>
      <w:r>
        <w:rPr>
          <w:rFonts w:cs="Arial"/>
        </w:rPr>
        <w:fldChar w:fldCharType="end"/>
      </w:r>
      <w:r>
        <w:t xml:space="preserve"> : </w:t>
      </w:r>
      <w:hyperlink w:anchor="_9cceb97b0ddbe651c94817938957deee" w:history="1">
        <w:r>
          <w:rPr>
            <w:rStyle w:val="Hyperlink"/>
          </w:rPr>
          <w:t>Lose Control</w:t>
        </w:r>
      </w:hyperlink>
      <w:r>
        <w:t xml:space="preserve"> [*] </w:t>
      </w:r>
    </w:p>
    <w:p w14:paraId="58AF8DA1" w14:textId="77777777" w:rsidR="00901B1C" w:rsidRDefault="00901B1C" w:rsidP="00901B1C">
      <w:pPr>
        <w:pStyle w:val="BodyText"/>
      </w:pPr>
      <w:r>
        <w:t>The loss of control.</w:t>
      </w:r>
    </w:p>
    <w:p w14:paraId="61D94981" w14:textId="77777777" w:rsidR="00901B1C" w:rsidRDefault="00901B1C" w:rsidP="00901B1C"/>
    <w:p w14:paraId="67E5C8E8" w14:textId="77777777" w:rsidR="00901B1C" w:rsidRDefault="00901B1C" w:rsidP="00901B1C">
      <w:pPr>
        <w:pStyle w:val="Heading3"/>
        <w:spacing w:after="0"/>
        <w:ind w:left="1080"/>
      </w:pPr>
      <w:bookmarkStart w:id="655" w:name="_e44d22aa029cbba1cf256511f2490823"/>
      <w:bookmarkStart w:id="656" w:name="_Toc451802746"/>
      <w:r>
        <w:t>Class Create Entity</w:t>
      </w:r>
      <w:bookmarkEnd w:id="655"/>
      <w:bookmarkEnd w:id="656"/>
      <w:r w:rsidRPr="003A31EC">
        <w:rPr>
          <w:rFonts w:cs="Arial"/>
        </w:rPr>
        <w:t xml:space="preserve"> </w:t>
      </w:r>
      <w:r>
        <w:rPr>
          <w:rFonts w:cs="Arial"/>
        </w:rPr>
        <w:fldChar w:fldCharType="begin"/>
      </w:r>
      <w:r>
        <w:instrText>XE"</w:instrText>
      </w:r>
      <w:r w:rsidRPr="00413D75">
        <w:rPr>
          <w:rFonts w:cs="Arial"/>
        </w:rPr>
        <w:instrText>Create Entity</w:instrText>
      </w:r>
      <w:r>
        <w:instrText>"</w:instrText>
      </w:r>
      <w:r>
        <w:rPr>
          <w:rFonts w:cs="Arial"/>
        </w:rPr>
        <w:fldChar w:fldCharType="end"/>
      </w:r>
    </w:p>
    <w:p w14:paraId="75594D76" w14:textId="77777777" w:rsidR="00901B1C" w:rsidRDefault="00901B1C" w:rsidP="00901B1C">
      <w:pPr>
        <w:pStyle w:val="BodyText"/>
      </w:pPr>
      <w:r>
        <w:t>The creation of an entity and initial control of it.</w:t>
      </w:r>
    </w:p>
    <w:p w14:paraId="7DFD9842" w14:textId="77777777" w:rsidR="00901B1C" w:rsidRDefault="00901B1C" w:rsidP="00901B1C">
      <w:pPr>
        <w:pStyle w:val="Heading4"/>
        <w:numPr>
          <w:ilvl w:val="3"/>
          <w:numId w:val="1"/>
        </w:numPr>
        <w:spacing w:after="0"/>
      </w:pPr>
      <w:r>
        <w:t>Direct Supertypes</w:t>
      </w:r>
    </w:p>
    <w:p w14:paraId="04C70781" w14:textId="77777777" w:rsidR="00901B1C" w:rsidRDefault="00901B1C" w:rsidP="00901B1C">
      <w:pPr>
        <w:ind w:left="360"/>
      </w:pPr>
      <w:hyperlink w:anchor="_e229412c2229573ddd1f5fc8c578780f" w:history="1">
        <w:r>
          <w:rPr>
            <w:rStyle w:val="Hyperlink"/>
          </w:rPr>
          <w:t>Obtain Control</w:t>
        </w:r>
      </w:hyperlink>
    </w:p>
    <w:p w14:paraId="62778626" w14:textId="77777777" w:rsidR="00901B1C" w:rsidRDefault="00901B1C" w:rsidP="00901B1C">
      <w:pPr>
        <w:pStyle w:val="Code0"/>
      </w:pPr>
      <w:r w:rsidRPr="00043180">
        <w:rPr>
          <w:b/>
          <w:sz w:val="24"/>
          <w:szCs w:val="24"/>
        </w:rPr>
        <w:t>package</w:t>
      </w:r>
      <w:r>
        <w:t xml:space="preserve"> Threat-risk-conceptual-model::Generic Concepts::Control</w:t>
      </w:r>
    </w:p>
    <w:p w14:paraId="1E62590B" w14:textId="77777777" w:rsidR="00901B1C" w:rsidRDefault="00901B1C" w:rsidP="00901B1C">
      <w:pPr>
        <w:pStyle w:val="Heading4"/>
        <w:numPr>
          <w:ilvl w:val="3"/>
          <w:numId w:val="1"/>
        </w:numPr>
        <w:spacing w:after="0"/>
      </w:pPr>
      <w:r>
        <w:t>Associations</w:t>
      </w:r>
    </w:p>
    <w:p w14:paraId="3DFEAA6D" w14:textId="77777777" w:rsidR="00901B1C" w:rsidRDefault="00901B1C" w:rsidP="00901B1C">
      <w:pPr>
        <w:ind w:left="605" w:hanging="245"/>
      </w:pPr>
      <w:r>
        <w:rPr>
          <w:noProof/>
        </w:rPr>
        <w:drawing>
          <wp:inline distT="0" distB="0" distL="0" distR="0" wp14:anchorId="4D1A80A9" wp14:editId="0CC6A61E">
            <wp:extent cx="152400" cy="152400"/>
            <wp:effectExtent l="0" t="0" r="0" b="0"/>
            <wp:docPr id="608"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creates</w:t>
      </w:r>
      <w:r>
        <w:rPr>
          <w:rFonts w:cs="Arial"/>
        </w:rPr>
        <w:fldChar w:fldCharType="begin"/>
      </w:r>
      <w:r>
        <w:instrText>XE"</w:instrText>
      </w:r>
      <w:r w:rsidRPr="00413D75">
        <w:rPr>
          <w:rFonts w:cs="Arial"/>
        </w:rPr>
        <w:instrText>creates</w:instrText>
      </w:r>
      <w:r>
        <w:instrText>"</w:instrText>
      </w:r>
      <w:r>
        <w:rPr>
          <w:rFonts w:cs="Arial"/>
        </w:rPr>
        <w:fldChar w:fldCharType="end"/>
      </w:r>
      <w:r>
        <w:t xml:space="preserve"> : </w:t>
      </w:r>
      <w:hyperlink w:anchor="_13f9005c9106d00d7131680982c2727a" w:history="1">
        <w:r>
          <w:rPr>
            <w:rStyle w:val="Hyperlink"/>
          </w:rPr>
          <w:t>Entity</w:t>
        </w:r>
      </w:hyperlink>
      <w:r>
        <w:t xml:space="preserve"> [1..*]  = ()</w:t>
      </w:r>
    </w:p>
    <w:p w14:paraId="6DDCF09C" w14:textId="77777777" w:rsidR="00901B1C" w:rsidRDefault="00901B1C" w:rsidP="00901B1C">
      <w:pPr>
        <w:pStyle w:val="BodyText"/>
      </w:pPr>
      <w:r>
        <w:t>Entity created.</w:t>
      </w:r>
    </w:p>
    <w:p w14:paraId="500788C8" w14:textId="77777777" w:rsidR="00901B1C" w:rsidRDefault="00901B1C" w:rsidP="00901B1C"/>
    <w:p w14:paraId="4C174117" w14:textId="77777777" w:rsidR="00901B1C" w:rsidRDefault="00901B1C" w:rsidP="00901B1C">
      <w:pPr>
        <w:pStyle w:val="Heading3"/>
        <w:spacing w:after="0"/>
        <w:ind w:left="1080"/>
      </w:pPr>
      <w:bookmarkStart w:id="657" w:name="_7d2c3b19be89b19c5260905a67814ed5"/>
      <w:bookmarkStart w:id="658" w:name="_Toc451802747"/>
      <w:r>
        <w:t>Class Custodian</w:t>
      </w:r>
      <w:bookmarkEnd w:id="657"/>
      <w:bookmarkEnd w:id="658"/>
      <w:r w:rsidRPr="003A31EC">
        <w:rPr>
          <w:rFonts w:cs="Arial"/>
        </w:rPr>
        <w:t xml:space="preserve"> </w:t>
      </w:r>
      <w:r>
        <w:rPr>
          <w:rFonts w:cs="Arial"/>
        </w:rPr>
        <w:fldChar w:fldCharType="begin"/>
      </w:r>
      <w:r>
        <w:instrText>XE"</w:instrText>
      </w:r>
      <w:r w:rsidRPr="00413D75">
        <w:rPr>
          <w:rFonts w:cs="Arial"/>
        </w:rPr>
        <w:instrText>Custodian</w:instrText>
      </w:r>
      <w:r>
        <w:instrText>"</w:instrText>
      </w:r>
      <w:r>
        <w:rPr>
          <w:rFonts w:cs="Arial"/>
        </w:rPr>
        <w:fldChar w:fldCharType="end"/>
      </w:r>
    </w:p>
    <w:p w14:paraId="3328E06E" w14:textId="77777777" w:rsidR="00901B1C" w:rsidRDefault="00901B1C" w:rsidP="00901B1C">
      <w:pPr>
        <w:pStyle w:val="BodyText"/>
      </w:pPr>
      <w:r>
        <w:t>An actor who has responsibility for or looks after some managed entity. A Custodian &lt;has custody of&gt; a managed entity via the Custody relation.</w:t>
      </w:r>
    </w:p>
    <w:p w14:paraId="4236A3F8" w14:textId="77777777" w:rsidR="00901B1C" w:rsidRDefault="00901B1C" w:rsidP="00901B1C">
      <w:pPr>
        <w:pStyle w:val="Heading4"/>
        <w:numPr>
          <w:ilvl w:val="3"/>
          <w:numId w:val="1"/>
        </w:numPr>
        <w:spacing w:after="0"/>
      </w:pPr>
      <w:r>
        <w:t>Direct Supertypes</w:t>
      </w:r>
    </w:p>
    <w:p w14:paraId="453D29ED" w14:textId="77777777" w:rsidR="00901B1C" w:rsidRDefault="00901B1C" w:rsidP="00901B1C">
      <w:pPr>
        <w:ind w:left="360"/>
      </w:pPr>
      <w:hyperlink w:anchor="_507bb7053aa3a2149393bccfeddb4fa9" w:history="1">
        <w:r>
          <w:rPr>
            <w:rStyle w:val="Hyperlink"/>
          </w:rPr>
          <w:t>Controlling Actor</w:t>
        </w:r>
      </w:hyperlink>
    </w:p>
    <w:p w14:paraId="567E31DA" w14:textId="77777777" w:rsidR="00901B1C" w:rsidRDefault="00901B1C" w:rsidP="00901B1C">
      <w:pPr>
        <w:pStyle w:val="Code0"/>
      </w:pPr>
      <w:r w:rsidRPr="00043180">
        <w:rPr>
          <w:b/>
          <w:sz w:val="24"/>
          <w:szCs w:val="24"/>
        </w:rPr>
        <w:t>package</w:t>
      </w:r>
      <w:r>
        <w:t xml:space="preserve"> Threat-risk-conceptual-model::Generic Concepts::Control</w:t>
      </w:r>
    </w:p>
    <w:p w14:paraId="424B6059" w14:textId="77777777" w:rsidR="00901B1C" w:rsidRDefault="00901B1C" w:rsidP="00901B1C"/>
    <w:p w14:paraId="60BBFC3D" w14:textId="77777777" w:rsidR="00901B1C" w:rsidRDefault="00901B1C" w:rsidP="00901B1C">
      <w:pPr>
        <w:pStyle w:val="Heading3"/>
        <w:spacing w:after="0"/>
        <w:ind w:left="1080"/>
      </w:pPr>
      <w:bookmarkStart w:id="659" w:name="_271347192118d3cd9fc21f5e3a95251c"/>
      <w:bookmarkStart w:id="660" w:name="_Toc451802748"/>
      <w:r>
        <w:t>Association Class Custody</w:t>
      </w:r>
      <w:bookmarkEnd w:id="659"/>
      <w:bookmarkEnd w:id="660"/>
      <w:r w:rsidRPr="003A31EC">
        <w:rPr>
          <w:rFonts w:cs="Arial"/>
        </w:rPr>
        <w:t xml:space="preserve"> </w:t>
      </w:r>
      <w:r>
        <w:rPr>
          <w:rFonts w:cs="Arial"/>
        </w:rPr>
        <w:fldChar w:fldCharType="begin"/>
      </w:r>
      <w:r>
        <w:instrText>XE"</w:instrText>
      </w:r>
      <w:r w:rsidRPr="00413D75">
        <w:rPr>
          <w:rFonts w:cs="Arial"/>
        </w:rPr>
        <w:instrText>Custody</w:instrText>
      </w:r>
      <w:r>
        <w:instrText>"</w:instrText>
      </w:r>
      <w:r>
        <w:rPr>
          <w:rFonts w:cs="Arial"/>
        </w:rPr>
        <w:fldChar w:fldCharType="end"/>
      </w:r>
    </w:p>
    <w:p w14:paraId="26C89C0F" w14:textId="77777777" w:rsidR="00901B1C" w:rsidRDefault="00901B1C" w:rsidP="00901B1C">
      <w:pPr>
        <w:pStyle w:val="BodyText"/>
      </w:pPr>
      <w:r>
        <w:t>The act of protecting or taking care of something [merriam-webster.com]</w:t>
      </w:r>
    </w:p>
    <w:p w14:paraId="7917B480" w14:textId="77777777" w:rsidR="00901B1C" w:rsidRDefault="00901B1C" w:rsidP="00901B1C">
      <w:pPr>
        <w:pStyle w:val="Heading4"/>
        <w:numPr>
          <w:ilvl w:val="3"/>
          <w:numId w:val="1"/>
        </w:numPr>
        <w:spacing w:after="0"/>
      </w:pPr>
      <w:r>
        <w:t>Direct Supertypes</w:t>
      </w:r>
    </w:p>
    <w:p w14:paraId="1D749687" w14:textId="77777777" w:rsidR="00901B1C" w:rsidRDefault="00901B1C" w:rsidP="00901B1C">
      <w:pPr>
        <w:ind w:left="360"/>
      </w:pPr>
      <w:hyperlink w:anchor="_8f442dfb117fa35461a5db505cc40e53" w:history="1">
        <w:r>
          <w:rPr>
            <w:rStyle w:val="Hyperlink"/>
          </w:rPr>
          <w:t>Control</w:t>
        </w:r>
      </w:hyperlink>
    </w:p>
    <w:p w14:paraId="1CBF6E9F" w14:textId="77777777" w:rsidR="00901B1C" w:rsidRDefault="00901B1C" w:rsidP="00901B1C">
      <w:pPr>
        <w:pStyle w:val="Code0"/>
      </w:pPr>
      <w:r w:rsidRPr="00043180">
        <w:rPr>
          <w:b/>
          <w:sz w:val="24"/>
          <w:szCs w:val="24"/>
        </w:rPr>
        <w:t>package</w:t>
      </w:r>
      <w:r>
        <w:t xml:space="preserve"> Threat-risk-conceptual-model::Generic Concepts::Control</w:t>
      </w:r>
    </w:p>
    <w:p w14:paraId="7703785D" w14:textId="77777777" w:rsidR="00901B1C" w:rsidRDefault="00901B1C" w:rsidP="00901B1C">
      <w:pPr>
        <w:pStyle w:val="Heading5"/>
        <w:spacing w:after="0"/>
      </w:pPr>
      <w:r>
        <w:t>Association Ends</w:t>
      </w:r>
    </w:p>
    <w:p w14:paraId="5B2D873D" w14:textId="77777777" w:rsidR="00901B1C" w:rsidRDefault="00901B1C" w:rsidP="00901B1C">
      <w:pPr>
        <w:ind w:firstLine="720"/>
      </w:pPr>
      <w:r>
        <w:rPr>
          <w:noProof/>
        </w:rPr>
        <w:drawing>
          <wp:inline distT="0" distB="0" distL="0" distR="0" wp14:anchorId="3BDF94C1" wp14:editId="0B5A9160">
            <wp:extent cx="152400" cy="152400"/>
            <wp:effectExtent l="0" t="0" r="0" b="0"/>
            <wp:docPr id="61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custody of</w:t>
      </w:r>
      <w:r>
        <w:rPr>
          <w:rFonts w:cs="Arial"/>
        </w:rPr>
        <w:fldChar w:fldCharType="begin"/>
      </w:r>
      <w:r>
        <w:instrText>XE"</w:instrText>
      </w:r>
      <w:r w:rsidRPr="00413D75">
        <w:rPr>
          <w:rFonts w:cs="Arial"/>
        </w:rPr>
        <w:instrText>has custody of</w:instrText>
      </w:r>
      <w:r>
        <w:instrText>"</w:instrText>
      </w:r>
      <w:r>
        <w:rPr>
          <w:rFonts w:cs="Arial"/>
        </w:rPr>
        <w:fldChar w:fldCharType="end"/>
      </w:r>
      <w:r>
        <w:t xml:space="preserve"> : </w:t>
      </w:r>
      <w:hyperlink w:anchor="_fa25954c316823a26f32a9c5cd5b327f" w:history="1">
        <w:r>
          <w:rPr>
            <w:rStyle w:val="Hyperlink"/>
          </w:rPr>
          <w:t>Managed Entity</w:t>
        </w:r>
      </w:hyperlink>
      <w:r>
        <w:t xml:space="preserve"> [*] </w:t>
      </w:r>
    </w:p>
    <w:p w14:paraId="7CAA07F2" w14:textId="77777777" w:rsidR="00901B1C" w:rsidRDefault="00901B1C" w:rsidP="00901B1C">
      <w:pPr>
        <w:pStyle w:val="BodyText"/>
      </w:pPr>
      <w:r>
        <w:t>The entity a custodian has custody of.</w:t>
      </w:r>
    </w:p>
    <w:p w14:paraId="21FFD87C" w14:textId="77777777" w:rsidR="00901B1C" w:rsidRDefault="00901B1C" w:rsidP="00901B1C">
      <w:pPr>
        <w:ind w:firstLine="720"/>
      </w:pPr>
      <w:r>
        <w:rPr>
          <w:noProof/>
        </w:rPr>
        <w:lastRenderedPageBreak/>
        <w:drawing>
          <wp:inline distT="0" distB="0" distL="0" distR="0" wp14:anchorId="2C87BA83" wp14:editId="6E0AF4A0">
            <wp:extent cx="152400" cy="152400"/>
            <wp:effectExtent l="0" t="0" r="0" b="0"/>
            <wp:docPr id="612"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in the custody of</w:t>
      </w:r>
      <w:r>
        <w:rPr>
          <w:rFonts w:cs="Arial"/>
        </w:rPr>
        <w:fldChar w:fldCharType="begin"/>
      </w:r>
      <w:r>
        <w:instrText>XE"</w:instrText>
      </w:r>
      <w:r w:rsidRPr="00413D75">
        <w:rPr>
          <w:rFonts w:cs="Arial"/>
        </w:rPr>
        <w:instrText>in the custody of</w:instrText>
      </w:r>
      <w:r>
        <w:instrText>"</w:instrText>
      </w:r>
      <w:r>
        <w:rPr>
          <w:rFonts w:cs="Arial"/>
        </w:rPr>
        <w:fldChar w:fldCharType="end"/>
      </w:r>
      <w:r>
        <w:t xml:space="preserve"> : </w:t>
      </w:r>
      <w:hyperlink w:anchor="_7d2c3b19be89b19c5260905a67814ed5" w:history="1">
        <w:r>
          <w:rPr>
            <w:rStyle w:val="Hyperlink"/>
          </w:rPr>
          <w:t>Custodian</w:t>
        </w:r>
      </w:hyperlink>
      <w:r>
        <w:t xml:space="preserve"> [*] </w:t>
      </w:r>
    </w:p>
    <w:p w14:paraId="6F20D367" w14:textId="77777777" w:rsidR="00901B1C" w:rsidRDefault="00901B1C" w:rsidP="00901B1C">
      <w:pPr>
        <w:pStyle w:val="BodyText"/>
      </w:pPr>
      <w:r>
        <w:t>The custodian of an entity.</w:t>
      </w:r>
    </w:p>
    <w:p w14:paraId="595B05C3" w14:textId="77777777" w:rsidR="00901B1C" w:rsidRDefault="00901B1C" w:rsidP="00901B1C"/>
    <w:p w14:paraId="13F8E0AF" w14:textId="77777777" w:rsidR="00901B1C" w:rsidRDefault="00901B1C" w:rsidP="00901B1C">
      <w:pPr>
        <w:pStyle w:val="Heading3"/>
        <w:spacing w:after="0"/>
        <w:ind w:left="1080"/>
      </w:pPr>
      <w:bookmarkStart w:id="661" w:name="_f9d19cfa3a5a2bb7bb33a430a263b16a"/>
      <w:bookmarkStart w:id="662" w:name="_Toc451802749"/>
      <w:r>
        <w:t>Class Destroy Entity</w:t>
      </w:r>
      <w:bookmarkEnd w:id="661"/>
      <w:bookmarkEnd w:id="662"/>
      <w:r w:rsidRPr="003A31EC">
        <w:rPr>
          <w:rFonts w:cs="Arial"/>
        </w:rPr>
        <w:t xml:space="preserve"> </w:t>
      </w:r>
      <w:r>
        <w:rPr>
          <w:rFonts w:cs="Arial"/>
        </w:rPr>
        <w:fldChar w:fldCharType="begin"/>
      </w:r>
      <w:r>
        <w:instrText>XE"</w:instrText>
      </w:r>
      <w:r w:rsidRPr="00413D75">
        <w:rPr>
          <w:rFonts w:cs="Arial"/>
        </w:rPr>
        <w:instrText>Destroy Entity</w:instrText>
      </w:r>
      <w:r>
        <w:instrText>"</w:instrText>
      </w:r>
      <w:r>
        <w:rPr>
          <w:rFonts w:cs="Arial"/>
        </w:rPr>
        <w:fldChar w:fldCharType="end"/>
      </w:r>
    </w:p>
    <w:p w14:paraId="4DD0610E" w14:textId="77777777" w:rsidR="00901B1C" w:rsidRDefault="00901B1C" w:rsidP="00901B1C">
      <w:pPr>
        <w:pStyle w:val="BodyText"/>
      </w:pPr>
      <w:r>
        <w:t>The destruction of an entity under custody.</w:t>
      </w:r>
    </w:p>
    <w:p w14:paraId="4E283ADD" w14:textId="77777777" w:rsidR="00901B1C" w:rsidRDefault="00901B1C" w:rsidP="00901B1C">
      <w:pPr>
        <w:pStyle w:val="Heading4"/>
        <w:numPr>
          <w:ilvl w:val="3"/>
          <w:numId w:val="1"/>
        </w:numPr>
        <w:spacing w:after="0"/>
      </w:pPr>
      <w:r>
        <w:t>Direct Supertypes</w:t>
      </w:r>
    </w:p>
    <w:p w14:paraId="786715E3" w14:textId="77777777" w:rsidR="00901B1C" w:rsidRDefault="00901B1C" w:rsidP="00901B1C">
      <w:pPr>
        <w:ind w:left="360"/>
      </w:pPr>
      <w:hyperlink w:anchor="_9cceb97b0ddbe651c94817938957deee" w:history="1">
        <w:r>
          <w:rPr>
            <w:rStyle w:val="Hyperlink"/>
          </w:rPr>
          <w:t>Lose Control</w:t>
        </w:r>
      </w:hyperlink>
    </w:p>
    <w:p w14:paraId="25BF8AFF" w14:textId="77777777" w:rsidR="00901B1C" w:rsidRDefault="00901B1C" w:rsidP="00901B1C">
      <w:pPr>
        <w:pStyle w:val="Code0"/>
      </w:pPr>
      <w:r w:rsidRPr="00043180">
        <w:rPr>
          <w:b/>
          <w:sz w:val="24"/>
          <w:szCs w:val="24"/>
        </w:rPr>
        <w:t>package</w:t>
      </w:r>
      <w:r>
        <w:t xml:space="preserve"> Threat-risk-conceptual-model::Generic Concepts::Control</w:t>
      </w:r>
    </w:p>
    <w:p w14:paraId="404410E8" w14:textId="77777777" w:rsidR="00901B1C" w:rsidRDefault="00901B1C" w:rsidP="00901B1C">
      <w:pPr>
        <w:pStyle w:val="Heading4"/>
        <w:numPr>
          <w:ilvl w:val="3"/>
          <w:numId w:val="1"/>
        </w:numPr>
        <w:spacing w:after="0"/>
      </w:pPr>
      <w:r>
        <w:t>Associations</w:t>
      </w:r>
    </w:p>
    <w:p w14:paraId="0E497DEF" w14:textId="77777777" w:rsidR="00901B1C" w:rsidRDefault="00901B1C" w:rsidP="00901B1C">
      <w:pPr>
        <w:ind w:left="605" w:hanging="245"/>
      </w:pPr>
      <w:r>
        <w:rPr>
          <w:noProof/>
        </w:rPr>
        <w:drawing>
          <wp:inline distT="0" distB="0" distL="0" distR="0" wp14:anchorId="35579171" wp14:editId="7B736481">
            <wp:extent cx="152400" cy="152400"/>
            <wp:effectExtent l="0" t="0" r="0" b="0"/>
            <wp:docPr id="614"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destroys</w:t>
      </w:r>
      <w:r>
        <w:rPr>
          <w:rFonts w:cs="Arial"/>
        </w:rPr>
        <w:fldChar w:fldCharType="begin"/>
      </w:r>
      <w:r>
        <w:instrText>XE"</w:instrText>
      </w:r>
      <w:r w:rsidRPr="00413D75">
        <w:rPr>
          <w:rFonts w:cs="Arial"/>
        </w:rPr>
        <w:instrText>destroys</w:instrText>
      </w:r>
      <w:r>
        <w:instrText>"</w:instrText>
      </w:r>
      <w:r>
        <w:rPr>
          <w:rFonts w:cs="Arial"/>
        </w:rPr>
        <w:fldChar w:fldCharType="end"/>
      </w:r>
      <w:r>
        <w:t xml:space="preserve"> : </w:t>
      </w:r>
      <w:hyperlink w:anchor="_13f9005c9106d00d7131680982c2727a" w:history="1">
        <w:r>
          <w:rPr>
            <w:rStyle w:val="Hyperlink"/>
          </w:rPr>
          <w:t>Entity</w:t>
        </w:r>
      </w:hyperlink>
      <w:r>
        <w:t xml:space="preserve"> [1..*] </w:t>
      </w:r>
    </w:p>
    <w:p w14:paraId="3470F1A6" w14:textId="77777777" w:rsidR="00901B1C" w:rsidRDefault="00901B1C" w:rsidP="00901B1C">
      <w:pPr>
        <w:pStyle w:val="BodyText"/>
      </w:pPr>
      <w:r>
        <w:t>Entity destroyed.</w:t>
      </w:r>
    </w:p>
    <w:p w14:paraId="6BF32D24" w14:textId="77777777" w:rsidR="00901B1C" w:rsidRDefault="00901B1C" w:rsidP="00901B1C"/>
    <w:p w14:paraId="6B17B4FD" w14:textId="77777777" w:rsidR="00901B1C" w:rsidRDefault="00901B1C" w:rsidP="00901B1C">
      <w:pPr>
        <w:pStyle w:val="Heading3"/>
        <w:spacing w:after="0"/>
        <w:ind w:left="1080"/>
      </w:pPr>
      <w:bookmarkStart w:id="663" w:name="_b1c3e61ef186511b88619091be4bf8c5"/>
      <w:bookmarkStart w:id="664" w:name="_Toc451802750"/>
      <w:r>
        <w:t>Class Leader</w:t>
      </w:r>
      <w:bookmarkEnd w:id="663"/>
      <w:bookmarkEnd w:id="664"/>
      <w:r w:rsidRPr="003A31EC">
        <w:rPr>
          <w:rFonts w:cs="Arial"/>
        </w:rPr>
        <w:t xml:space="preserve"> </w:t>
      </w:r>
      <w:r>
        <w:rPr>
          <w:rFonts w:cs="Arial"/>
        </w:rPr>
        <w:fldChar w:fldCharType="begin"/>
      </w:r>
      <w:r>
        <w:instrText>XE"</w:instrText>
      </w:r>
      <w:r w:rsidRPr="00413D75">
        <w:rPr>
          <w:rFonts w:cs="Arial"/>
        </w:rPr>
        <w:instrText>Leader</w:instrText>
      </w:r>
      <w:r>
        <w:instrText>"</w:instrText>
      </w:r>
      <w:r>
        <w:rPr>
          <w:rFonts w:cs="Arial"/>
        </w:rPr>
        <w:fldChar w:fldCharType="end"/>
      </w:r>
    </w:p>
    <w:p w14:paraId="078731F1" w14:textId="77777777" w:rsidR="00901B1C" w:rsidRDefault="00901B1C" w:rsidP="00901B1C">
      <w:pPr>
        <w:pStyle w:val="BodyText"/>
      </w:pPr>
      <w:r>
        <w:t>A person who leads or commands a group, organization, or country.</w:t>
      </w:r>
    </w:p>
    <w:p w14:paraId="6893B0E8" w14:textId="77777777" w:rsidR="00901B1C" w:rsidRDefault="00901B1C" w:rsidP="00901B1C">
      <w:pPr>
        <w:pStyle w:val="Heading4"/>
        <w:numPr>
          <w:ilvl w:val="3"/>
          <w:numId w:val="1"/>
        </w:numPr>
        <w:spacing w:after="0"/>
      </w:pPr>
      <w:r>
        <w:t>Direct Supertypes</w:t>
      </w:r>
    </w:p>
    <w:p w14:paraId="04F6A3A1" w14:textId="77777777" w:rsidR="00901B1C" w:rsidRDefault="00901B1C" w:rsidP="00901B1C">
      <w:pPr>
        <w:ind w:left="360"/>
      </w:pPr>
      <w:hyperlink w:anchor="_4a5f789e0663312e51a7733bd354bc59" w:history="1">
        <w:r>
          <w:rPr>
            <w:rStyle w:val="Hyperlink"/>
          </w:rPr>
          <w:t>Authority</w:t>
        </w:r>
      </w:hyperlink>
      <w:r>
        <w:t xml:space="preserve">, </w:t>
      </w:r>
      <w:hyperlink w:anchor="_507bb7053aa3a2149393bccfeddb4fa9" w:history="1">
        <w:r>
          <w:rPr>
            <w:rStyle w:val="Hyperlink"/>
          </w:rPr>
          <w:t>Controlling Actor</w:t>
        </w:r>
      </w:hyperlink>
      <w:r>
        <w:t xml:space="preserve">, </w:t>
      </w:r>
      <w:hyperlink w:anchor="_157ac1adcbaae23e042fcf3180241290" w:history="1">
        <w:r>
          <w:rPr>
            <w:rStyle w:val="Hyperlink"/>
          </w:rPr>
          <w:t>Person</w:t>
        </w:r>
      </w:hyperlink>
    </w:p>
    <w:p w14:paraId="04F007D2" w14:textId="77777777" w:rsidR="00901B1C" w:rsidRDefault="00901B1C" w:rsidP="00901B1C">
      <w:pPr>
        <w:pStyle w:val="Code0"/>
      </w:pPr>
      <w:r w:rsidRPr="00043180">
        <w:rPr>
          <w:b/>
          <w:sz w:val="24"/>
          <w:szCs w:val="24"/>
        </w:rPr>
        <w:t>package</w:t>
      </w:r>
      <w:r>
        <w:t xml:space="preserve"> Threat-risk-conceptual-model::Generic Concepts::Control</w:t>
      </w:r>
    </w:p>
    <w:p w14:paraId="0768BCD6" w14:textId="77777777" w:rsidR="00901B1C" w:rsidRDefault="00901B1C" w:rsidP="00901B1C">
      <w:pPr>
        <w:pStyle w:val="Heading4"/>
        <w:numPr>
          <w:ilvl w:val="3"/>
          <w:numId w:val="1"/>
        </w:numPr>
        <w:spacing w:after="0"/>
      </w:pPr>
      <w:r>
        <w:t>Associations</w:t>
      </w:r>
    </w:p>
    <w:p w14:paraId="58212466" w14:textId="77777777" w:rsidR="00901B1C" w:rsidRDefault="00901B1C" w:rsidP="00901B1C">
      <w:pPr>
        <w:ind w:left="605" w:hanging="245"/>
      </w:pPr>
      <w:r>
        <w:rPr>
          <w:noProof/>
        </w:rPr>
        <w:drawing>
          <wp:inline distT="0" distB="0" distL="0" distR="0" wp14:anchorId="14E39B82" wp14:editId="7AD17A67">
            <wp:extent cx="152400" cy="152400"/>
            <wp:effectExtent l="0" t="0" r="0" b="0"/>
            <wp:docPr id="616"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leads</w:t>
      </w:r>
      <w:r>
        <w:rPr>
          <w:rFonts w:cs="Arial"/>
        </w:rPr>
        <w:fldChar w:fldCharType="begin"/>
      </w:r>
      <w:r>
        <w:instrText>XE"</w:instrText>
      </w:r>
      <w:r w:rsidRPr="00413D75">
        <w:rPr>
          <w:rFonts w:cs="Arial"/>
        </w:rPr>
        <w:instrText>leads</w:instrText>
      </w:r>
      <w:r>
        <w:instrText>"</w:instrText>
      </w:r>
      <w:r>
        <w:rPr>
          <w:rFonts w:cs="Arial"/>
        </w:rPr>
        <w:fldChar w:fldCharType="end"/>
      </w:r>
      <w:r>
        <w:t xml:space="preserve"> : </w:t>
      </w:r>
      <w:hyperlink w:anchor="_4658f8611106e1a9715192761b712fb8" w:history="1">
        <w:r>
          <w:rPr>
            <w:rStyle w:val="Hyperlink"/>
          </w:rPr>
          <w:t>Organization</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member of:</w:t>
      </w:r>
      <w:hyperlink w:anchor="_4658f8611106e1a9715192761b712fb8" w:history="1">
        <w:r>
          <w:rPr>
            <w:rStyle w:val="Hyperlink"/>
          </w:rPr>
          <w:t>Organization</w:t>
        </w:r>
      </w:hyperlink>
      <w:r>
        <w:rPr>
          <w:rStyle w:val="Hyperlink"/>
        </w:rPr>
        <w:t xml:space="preserve"> </w:t>
      </w:r>
      <w:r>
        <w:t xml:space="preserve">   </w:t>
      </w:r>
    </w:p>
    <w:p w14:paraId="0A7E41E9" w14:textId="77777777" w:rsidR="00901B1C" w:rsidRDefault="00901B1C" w:rsidP="00901B1C">
      <w:pPr>
        <w:pStyle w:val="BodyText"/>
      </w:pPr>
      <w:r>
        <w:t>An organization a person leads.</w:t>
      </w:r>
    </w:p>
    <w:p w14:paraId="28B34DDB" w14:textId="77777777" w:rsidR="00901B1C" w:rsidRDefault="00901B1C" w:rsidP="00901B1C"/>
    <w:p w14:paraId="01BE859B" w14:textId="77777777" w:rsidR="00901B1C" w:rsidRDefault="00901B1C" w:rsidP="00901B1C">
      <w:pPr>
        <w:pStyle w:val="Heading3"/>
        <w:spacing w:after="0"/>
        <w:ind w:left="1080"/>
      </w:pPr>
      <w:bookmarkStart w:id="665" w:name="_85866e13c53dabf70f71957be763c357"/>
      <w:bookmarkStart w:id="666" w:name="_Toc451802751"/>
      <w:r>
        <w:t>Association Class Leadership</w:t>
      </w:r>
      <w:bookmarkEnd w:id="665"/>
      <w:bookmarkEnd w:id="666"/>
      <w:r w:rsidRPr="003A31EC">
        <w:rPr>
          <w:rFonts w:cs="Arial"/>
        </w:rPr>
        <w:t xml:space="preserve"> </w:t>
      </w:r>
      <w:r>
        <w:rPr>
          <w:rFonts w:cs="Arial"/>
        </w:rPr>
        <w:fldChar w:fldCharType="begin"/>
      </w:r>
      <w:r>
        <w:instrText>XE"</w:instrText>
      </w:r>
      <w:r w:rsidRPr="00413D75">
        <w:rPr>
          <w:rFonts w:cs="Arial"/>
        </w:rPr>
        <w:instrText>Leadership</w:instrText>
      </w:r>
      <w:r>
        <w:instrText>"</w:instrText>
      </w:r>
      <w:r>
        <w:rPr>
          <w:rFonts w:cs="Arial"/>
        </w:rPr>
        <w:fldChar w:fldCharType="end"/>
      </w:r>
    </w:p>
    <w:p w14:paraId="051843E2" w14:textId="77777777" w:rsidR="00901B1C" w:rsidRDefault="00901B1C" w:rsidP="00901B1C">
      <w:pPr>
        <w:pStyle w:val="BodyText"/>
      </w:pPr>
      <w:r>
        <w:t>The action of leading or governing an organization.</w:t>
      </w:r>
    </w:p>
    <w:p w14:paraId="0EF0EDE7" w14:textId="77777777" w:rsidR="00901B1C" w:rsidRDefault="00901B1C" w:rsidP="00901B1C">
      <w:pPr>
        <w:pStyle w:val="Heading4"/>
        <w:numPr>
          <w:ilvl w:val="3"/>
          <w:numId w:val="1"/>
        </w:numPr>
        <w:spacing w:after="0"/>
      </w:pPr>
      <w:r>
        <w:t>Direct Supertypes</w:t>
      </w:r>
    </w:p>
    <w:p w14:paraId="4BE37540" w14:textId="77777777" w:rsidR="00901B1C" w:rsidRDefault="00901B1C" w:rsidP="00901B1C">
      <w:pPr>
        <w:ind w:left="360"/>
      </w:pPr>
      <w:hyperlink w:anchor="_8f442dfb117fa35461a5db505cc40e53" w:history="1">
        <w:r>
          <w:rPr>
            <w:rStyle w:val="Hyperlink"/>
          </w:rPr>
          <w:t>Control</w:t>
        </w:r>
      </w:hyperlink>
      <w:r>
        <w:t xml:space="preserve">, </w:t>
      </w:r>
      <w:hyperlink w:anchor="_d06b691513d0174ce802a66e18cc491c" w:history="1">
        <w:r>
          <w:rPr>
            <w:rStyle w:val="Hyperlink"/>
          </w:rPr>
          <w:t>Membership</w:t>
        </w:r>
      </w:hyperlink>
      <w:r>
        <w:t xml:space="preserve">, </w:t>
      </w:r>
      <w:hyperlink w:anchor="_f0d91357f050da149bdfd91d0cc35f66" w:history="1">
        <w:r>
          <w:rPr>
            <w:rStyle w:val="Hyperlink"/>
          </w:rPr>
          <w:t>Subject to Authority</w:t>
        </w:r>
      </w:hyperlink>
    </w:p>
    <w:p w14:paraId="7015E7A2" w14:textId="77777777" w:rsidR="00901B1C" w:rsidRDefault="00901B1C" w:rsidP="00901B1C">
      <w:pPr>
        <w:pStyle w:val="Code0"/>
      </w:pPr>
      <w:r w:rsidRPr="00043180">
        <w:rPr>
          <w:b/>
          <w:sz w:val="24"/>
          <w:szCs w:val="24"/>
        </w:rPr>
        <w:t>package</w:t>
      </w:r>
      <w:r>
        <w:t xml:space="preserve"> Threat-risk-conceptual-model::Generic Concepts::Control</w:t>
      </w:r>
    </w:p>
    <w:p w14:paraId="13643009" w14:textId="77777777" w:rsidR="00901B1C" w:rsidRDefault="00901B1C" w:rsidP="00901B1C">
      <w:pPr>
        <w:pStyle w:val="Heading5"/>
        <w:spacing w:after="0"/>
      </w:pPr>
      <w:r>
        <w:t>Association Ends</w:t>
      </w:r>
    </w:p>
    <w:p w14:paraId="05937841" w14:textId="77777777" w:rsidR="00901B1C" w:rsidRDefault="00901B1C" w:rsidP="00901B1C">
      <w:pPr>
        <w:ind w:firstLine="720"/>
      </w:pPr>
      <w:r>
        <w:rPr>
          <w:noProof/>
        </w:rPr>
        <w:drawing>
          <wp:inline distT="0" distB="0" distL="0" distR="0" wp14:anchorId="5151B9C1" wp14:editId="474FF02A">
            <wp:extent cx="152400" cy="152400"/>
            <wp:effectExtent l="0" t="0" r="0" b="0"/>
            <wp:docPr id="618"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leads</w:t>
      </w:r>
      <w:r>
        <w:rPr>
          <w:rFonts w:cs="Arial"/>
        </w:rPr>
        <w:fldChar w:fldCharType="begin"/>
      </w:r>
      <w:r>
        <w:instrText>XE"</w:instrText>
      </w:r>
      <w:r w:rsidRPr="00413D75">
        <w:rPr>
          <w:rFonts w:cs="Arial"/>
        </w:rPr>
        <w:instrText>leads</w:instrText>
      </w:r>
      <w:r>
        <w:instrText>"</w:instrText>
      </w:r>
      <w:r>
        <w:rPr>
          <w:rFonts w:cs="Arial"/>
        </w:rPr>
        <w:fldChar w:fldCharType="end"/>
      </w:r>
      <w:r>
        <w:t xml:space="preserve"> : </w:t>
      </w:r>
      <w:hyperlink w:anchor="_4658f8611106e1a9715192761b712fb8" w:history="1">
        <w:r>
          <w:rPr>
            <w:rStyle w:val="Hyperlink"/>
          </w:rPr>
          <w:t>Organization</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member of:</w:t>
      </w:r>
      <w:hyperlink w:anchor="_4658f8611106e1a9715192761b712fb8" w:history="1">
        <w:r>
          <w:rPr>
            <w:rStyle w:val="Hyperlink"/>
          </w:rPr>
          <w:t>Organization</w:t>
        </w:r>
      </w:hyperlink>
      <w:r>
        <w:rPr>
          <w:rStyle w:val="Hyperlink"/>
        </w:rPr>
        <w:t xml:space="preserve"> </w:t>
      </w:r>
      <w:r>
        <w:t xml:space="preserve">   </w:t>
      </w:r>
    </w:p>
    <w:p w14:paraId="057904D2" w14:textId="77777777" w:rsidR="00901B1C" w:rsidRDefault="00901B1C" w:rsidP="00901B1C">
      <w:pPr>
        <w:pStyle w:val="BodyText"/>
      </w:pPr>
      <w:r>
        <w:t>An organization a person leads.</w:t>
      </w:r>
    </w:p>
    <w:p w14:paraId="0EBAB067" w14:textId="77777777" w:rsidR="00901B1C" w:rsidRDefault="00901B1C" w:rsidP="00901B1C">
      <w:pPr>
        <w:ind w:firstLine="720"/>
      </w:pPr>
      <w:r>
        <w:rPr>
          <w:noProof/>
        </w:rPr>
        <w:drawing>
          <wp:inline distT="0" distB="0" distL="0" distR="0" wp14:anchorId="60BD46EF" wp14:editId="58572A32">
            <wp:extent cx="152400" cy="152400"/>
            <wp:effectExtent l="0" t="0" r="0" b="0"/>
            <wp:docPr id="62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leader</w:t>
      </w:r>
      <w:r>
        <w:rPr>
          <w:rFonts w:cs="Arial"/>
        </w:rPr>
        <w:fldChar w:fldCharType="begin"/>
      </w:r>
      <w:r>
        <w:instrText>XE"</w:instrText>
      </w:r>
      <w:r w:rsidRPr="00413D75">
        <w:rPr>
          <w:rFonts w:cs="Arial"/>
        </w:rPr>
        <w:instrText>has leader</w:instrText>
      </w:r>
      <w:r>
        <w:instrText>"</w:instrText>
      </w:r>
      <w:r>
        <w:rPr>
          <w:rFonts w:cs="Arial"/>
        </w:rPr>
        <w:fldChar w:fldCharType="end"/>
      </w:r>
      <w:r>
        <w:t xml:space="preserve"> : </w:t>
      </w:r>
      <w:hyperlink w:anchor="_b1c3e61ef186511b88619091be4bf8c5" w:history="1">
        <w:r>
          <w:rPr>
            <w:rStyle w:val="Hyperlink"/>
          </w:rPr>
          <w:t>Leader</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member of:</w:t>
      </w:r>
      <w:hyperlink w:anchor="_4658f8611106e1a9715192761b712fb8" w:history="1">
        <w:r>
          <w:rPr>
            <w:rStyle w:val="Hyperlink"/>
          </w:rPr>
          <w:t>Organization</w:t>
        </w:r>
      </w:hyperlink>
      <w:r>
        <w:rPr>
          <w:rStyle w:val="Hyperlink"/>
        </w:rPr>
        <w:t xml:space="preserve"> </w:t>
      </w:r>
      <w:r>
        <w:t xml:space="preserve">   </w:t>
      </w:r>
    </w:p>
    <w:p w14:paraId="2B0E172B" w14:textId="77777777" w:rsidR="00901B1C" w:rsidRDefault="00901B1C" w:rsidP="00901B1C">
      <w:pPr>
        <w:pStyle w:val="BodyText"/>
      </w:pPr>
      <w:r>
        <w:t>A person leading or directing an organization.</w:t>
      </w:r>
    </w:p>
    <w:p w14:paraId="569B857E" w14:textId="77777777" w:rsidR="00901B1C" w:rsidRDefault="00901B1C" w:rsidP="00901B1C"/>
    <w:p w14:paraId="275D0772" w14:textId="77777777" w:rsidR="00901B1C" w:rsidRDefault="00901B1C" w:rsidP="00901B1C">
      <w:pPr>
        <w:pStyle w:val="Heading3"/>
        <w:spacing w:after="0"/>
        <w:ind w:left="1080"/>
      </w:pPr>
      <w:bookmarkStart w:id="667" w:name="_9cceb97b0ddbe651c94817938957deee"/>
      <w:bookmarkStart w:id="668" w:name="_Toc451802752"/>
      <w:r>
        <w:t>Class Lose Control</w:t>
      </w:r>
      <w:bookmarkEnd w:id="667"/>
      <w:bookmarkEnd w:id="668"/>
      <w:r w:rsidRPr="003A31EC">
        <w:rPr>
          <w:rFonts w:cs="Arial"/>
        </w:rPr>
        <w:t xml:space="preserve"> </w:t>
      </w:r>
      <w:r>
        <w:rPr>
          <w:rFonts w:cs="Arial"/>
        </w:rPr>
        <w:fldChar w:fldCharType="begin"/>
      </w:r>
      <w:r>
        <w:instrText>XE"</w:instrText>
      </w:r>
      <w:r w:rsidRPr="00413D75">
        <w:rPr>
          <w:rFonts w:cs="Arial"/>
        </w:rPr>
        <w:instrText>Lose Control</w:instrText>
      </w:r>
      <w:r>
        <w:instrText>"</w:instrText>
      </w:r>
      <w:r>
        <w:rPr>
          <w:rFonts w:cs="Arial"/>
        </w:rPr>
        <w:fldChar w:fldCharType="end"/>
      </w:r>
    </w:p>
    <w:p w14:paraId="36F35DA2" w14:textId="77777777" w:rsidR="00901B1C" w:rsidRDefault="00901B1C" w:rsidP="00901B1C">
      <w:pPr>
        <w:pStyle w:val="BodyText"/>
      </w:pPr>
      <w:r>
        <w:t>An act resulting in loss of control of an entity.</w:t>
      </w:r>
    </w:p>
    <w:p w14:paraId="315BD2B0" w14:textId="77777777" w:rsidR="00901B1C" w:rsidRDefault="00901B1C" w:rsidP="00901B1C">
      <w:pPr>
        <w:pStyle w:val="Heading4"/>
        <w:numPr>
          <w:ilvl w:val="3"/>
          <w:numId w:val="1"/>
        </w:numPr>
        <w:spacing w:after="0"/>
      </w:pPr>
      <w:r>
        <w:t>Direct Supertypes</w:t>
      </w:r>
    </w:p>
    <w:p w14:paraId="2AAE84AD" w14:textId="77777777" w:rsidR="00901B1C" w:rsidRDefault="00901B1C" w:rsidP="00901B1C">
      <w:pPr>
        <w:ind w:left="360"/>
      </w:pPr>
      <w:hyperlink w:anchor="_52347096624a2fcb2b4821db37b19de9" w:history="1">
        <w:r>
          <w:rPr>
            <w:rStyle w:val="Hyperlink"/>
          </w:rPr>
          <w:t>Control Action</w:t>
        </w:r>
      </w:hyperlink>
    </w:p>
    <w:p w14:paraId="0424B96B" w14:textId="77777777" w:rsidR="00901B1C" w:rsidRDefault="00901B1C" w:rsidP="00901B1C">
      <w:pPr>
        <w:pStyle w:val="Code0"/>
      </w:pPr>
      <w:r w:rsidRPr="00043180">
        <w:rPr>
          <w:b/>
          <w:sz w:val="24"/>
          <w:szCs w:val="24"/>
        </w:rPr>
        <w:t>package</w:t>
      </w:r>
      <w:r>
        <w:t xml:space="preserve"> Threat-risk-conceptual-model::Generic Concepts::Control</w:t>
      </w:r>
    </w:p>
    <w:p w14:paraId="0FE9E5D0" w14:textId="77777777" w:rsidR="00901B1C" w:rsidRDefault="00901B1C" w:rsidP="00901B1C">
      <w:pPr>
        <w:pStyle w:val="Heading4"/>
        <w:numPr>
          <w:ilvl w:val="3"/>
          <w:numId w:val="1"/>
        </w:numPr>
        <w:spacing w:after="0"/>
      </w:pPr>
      <w:r>
        <w:t>Associations</w:t>
      </w:r>
    </w:p>
    <w:p w14:paraId="1B2208EC" w14:textId="77777777" w:rsidR="00901B1C" w:rsidRDefault="00901B1C" w:rsidP="00901B1C">
      <w:pPr>
        <w:ind w:left="605" w:hanging="245"/>
      </w:pPr>
      <w:r>
        <w:rPr>
          <w:noProof/>
        </w:rPr>
        <w:drawing>
          <wp:inline distT="0" distB="0" distL="0" distR="0" wp14:anchorId="22FAA52B" wp14:editId="049F36C5">
            <wp:extent cx="152400" cy="152400"/>
            <wp:effectExtent l="0" t="0" r="0" b="0"/>
            <wp:docPr id="62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withdraws</w:t>
      </w:r>
      <w:r>
        <w:rPr>
          <w:rFonts w:cs="Arial"/>
        </w:rPr>
        <w:fldChar w:fldCharType="begin"/>
      </w:r>
      <w:r>
        <w:instrText>XE"</w:instrText>
      </w:r>
      <w:r w:rsidRPr="00413D75">
        <w:rPr>
          <w:rFonts w:cs="Arial"/>
        </w:rPr>
        <w:instrText>withdraws</w:instrText>
      </w:r>
      <w:r>
        <w:instrText>"</w:instrText>
      </w:r>
      <w:r>
        <w:rPr>
          <w:rFonts w:cs="Arial"/>
        </w:rPr>
        <w:fldChar w:fldCharType="end"/>
      </w:r>
      <w:r>
        <w:t xml:space="preserve"> : </w:t>
      </w:r>
      <w:hyperlink w:anchor="_8f442dfb117fa35461a5db505cc40e53" w:history="1">
        <w:r>
          <w:rPr>
            <w:rStyle w:val="Hyperlink"/>
          </w:rPr>
          <w:t>Control</w:t>
        </w:r>
      </w:hyperlink>
      <w:r>
        <w:t xml:space="preserve"> [1] </w:t>
      </w:r>
    </w:p>
    <w:p w14:paraId="03BD0D98" w14:textId="77777777" w:rsidR="00901B1C" w:rsidRDefault="00901B1C" w:rsidP="00901B1C">
      <w:pPr>
        <w:pStyle w:val="BodyText"/>
      </w:pPr>
      <w:r>
        <w:t>An act which loses control of an entity.</w:t>
      </w:r>
    </w:p>
    <w:p w14:paraId="06BF3B1E" w14:textId="77777777" w:rsidR="00901B1C" w:rsidRDefault="00901B1C" w:rsidP="00901B1C">
      <w:pPr>
        <w:ind w:left="605" w:hanging="245"/>
      </w:pPr>
      <w:r>
        <w:rPr>
          <w:noProof/>
        </w:rPr>
        <w:drawing>
          <wp:inline distT="0" distB="0" distL="0" distR="0" wp14:anchorId="6B04D65E" wp14:editId="33A0B3D5">
            <wp:extent cx="152400" cy="152400"/>
            <wp:effectExtent l="0" t="0" r="0" b="0"/>
            <wp:docPr id="62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looses control</w:t>
      </w:r>
      <w:r>
        <w:rPr>
          <w:rFonts w:cs="Arial"/>
        </w:rPr>
        <w:fldChar w:fldCharType="begin"/>
      </w:r>
      <w:r>
        <w:instrText>XE"</w:instrText>
      </w:r>
      <w:r w:rsidRPr="00413D75">
        <w:rPr>
          <w:rFonts w:cs="Arial"/>
        </w:rPr>
        <w:instrText>looses control</w:instrText>
      </w:r>
      <w:r>
        <w:instrText>"</w:instrText>
      </w:r>
      <w:r>
        <w:rPr>
          <w:rFonts w:cs="Arial"/>
        </w:rPr>
        <w:fldChar w:fldCharType="end"/>
      </w:r>
      <w:r>
        <w:t xml:space="preserve"> : </w:t>
      </w:r>
      <w:hyperlink w:anchor="_8f442dfb117fa35461a5db505cc40e53" w:history="1">
        <w:r>
          <w:rPr>
            <w:rStyle w:val="Hyperlink"/>
          </w:rPr>
          <w:t>Control</w:t>
        </w:r>
      </w:hyperlink>
      <w:r>
        <w:t xml:space="preserve"> [1]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714B9888" w14:textId="77777777" w:rsidR="00901B1C" w:rsidRDefault="00901B1C" w:rsidP="00901B1C">
      <w:pPr>
        <w:pStyle w:val="BodyText"/>
      </w:pPr>
      <w:r>
        <w:t>Control that is lost.</w:t>
      </w:r>
    </w:p>
    <w:p w14:paraId="7C2780CE" w14:textId="77777777" w:rsidR="00901B1C" w:rsidRDefault="00901B1C" w:rsidP="00901B1C">
      <w:pPr>
        <w:ind w:left="605" w:hanging="245"/>
      </w:pPr>
      <w:r>
        <w:rPr>
          <w:noProof/>
        </w:rPr>
        <w:drawing>
          <wp:inline distT="0" distB="0" distL="0" distR="0" wp14:anchorId="371FCA92" wp14:editId="59AB14DC">
            <wp:extent cx="152400" cy="152400"/>
            <wp:effectExtent l="0" t="0" r="0" b="0"/>
            <wp:docPr id="62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taken from</w:t>
      </w:r>
      <w:r>
        <w:rPr>
          <w:rFonts w:cs="Arial"/>
        </w:rPr>
        <w:fldChar w:fldCharType="begin"/>
      </w:r>
      <w:r>
        <w:instrText>XE"</w:instrText>
      </w:r>
      <w:r w:rsidRPr="00413D75">
        <w:rPr>
          <w:rFonts w:cs="Arial"/>
        </w:rPr>
        <w:instrText>taken from</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[1] </w:t>
      </w:r>
    </w:p>
    <w:p w14:paraId="12855227" w14:textId="77777777" w:rsidR="00901B1C" w:rsidRDefault="00901B1C" w:rsidP="00901B1C">
      <w:pPr>
        <w:pStyle w:val="BodyText"/>
      </w:pPr>
      <w:r>
        <w:t>Actor that looses control.</w:t>
      </w:r>
    </w:p>
    <w:p w14:paraId="1FAD6AA0" w14:textId="77777777" w:rsidR="00901B1C" w:rsidRDefault="00901B1C" w:rsidP="00901B1C"/>
    <w:p w14:paraId="5AE04867" w14:textId="77777777" w:rsidR="00901B1C" w:rsidRDefault="00901B1C" w:rsidP="00901B1C">
      <w:pPr>
        <w:pStyle w:val="Heading3"/>
        <w:spacing w:after="0"/>
        <w:ind w:left="1080"/>
      </w:pPr>
      <w:bookmarkStart w:id="669" w:name="_fa25954c316823a26f32a9c5cd5b327f"/>
      <w:bookmarkStart w:id="670" w:name="_Toc451802753"/>
      <w:r>
        <w:t>Class Managed Entity</w:t>
      </w:r>
      <w:bookmarkEnd w:id="669"/>
      <w:bookmarkEnd w:id="670"/>
      <w:r w:rsidRPr="003A31EC">
        <w:rPr>
          <w:rFonts w:cs="Arial"/>
        </w:rPr>
        <w:t xml:space="preserve"> </w:t>
      </w:r>
      <w:r>
        <w:rPr>
          <w:rFonts w:cs="Arial"/>
        </w:rPr>
        <w:fldChar w:fldCharType="begin"/>
      </w:r>
      <w:r>
        <w:instrText>XE"</w:instrText>
      </w:r>
      <w:r w:rsidRPr="00413D75">
        <w:rPr>
          <w:rFonts w:cs="Arial"/>
        </w:rPr>
        <w:instrText>Managed Entity</w:instrText>
      </w:r>
      <w:r>
        <w:instrText>"</w:instrText>
      </w:r>
      <w:r>
        <w:rPr>
          <w:rFonts w:cs="Arial"/>
        </w:rPr>
        <w:fldChar w:fldCharType="end"/>
      </w:r>
    </w:p>
    <w:p w14:paraId="69466DCF" w14:textId="77777777" w:rsidR="00901B1C" w:rsidRDefault="00901B1C" w:rsidP="00901B1C">
      <w:pPr>
        <w:pStyle w:val="BodyText"/>
      </w:pPr>
      <w:r>
        <w:t>Any entity for which the custody of or access to the entity is managed such that it can be trusted or protected. A managed entity is in the custody of a custodian via the Custody relation.</w:t>
      </w:r>
    </w:p>
    <w:p w14:paraId="4DEF8899" w14:textId="77777777" w:rsidR="00901B1C" w:rsidRDefault="00901B1C" w:rsidP="00901B1C">
      <w:pPr>
        <w:pStyle w:val="Heading4"/>
        <w:numPr>
          <w:ilvl w:val="3"/>
          <w:numId w:val="1"/>
        </w:numPr>
        <w:spacing w:after="0"/>
      </w:pPr>
      <w:r>
        <w:t>Direct Supertypes</w:t>
      </w:r>
    </w:p>
    <w:p w14:paraId="79582CB8" w14:textId="77777777" w:rsidR="00901B1C" w:rsidRDefault="00901B1C" w:rsidP="00901B1C">
      <w:pPr>
        <w:ind w:left="360"/>
      </w:pPr>
      <w:hyperlink w:anchor="_4d48a0bcc67a2c0d7c362123b26f243b" w:history="1">
        <w:r>
          <w:rPr>
            <w:rStyle w:val="Hyperlink"/>
          </w:rPr>
          <w:t>Controlled Entity</w:t>
        </w:r>
      </w:hyperlink>
    </w:p>
    <w:p w14:paraId="46B89890" w14:textId="77777777" w:rsidR="00901B1C" w:rsidRDefault="00901B1C" w:rsidP="00901B1C">
      <w:pPr>
        <w:pStyle w:val="Code0"/>
      </w:pPr>
      <w:r w:rsidRPr="00043180">
        <w:rPr>
          <w:b/>
          <w:sz w:val="24"/>
          <w:szCs w:val="24"/>
        </w:rPr>
        <w:t>package</w:t>
      </w:r>
      <w:r>
        <w:t xml:space="preserve"> Threat-risk-conceptual-model::Generic Concepts::Control</w:t>
      </w:r>
    </w:p>
    <w:p w14:paraId="32C1A0C2" w14:textId="77777777" w:rsidR="00901B1C" w:rsidRDefault="00901B1C" w:rsidP="00901B1C">
      <w:pPr>
        <w:pStyle w:val="Heading4"/>
        <w:numPr>
          <w:ilvl w:val="3"/>
          <w:numId w:val="1"/>
        </w:numPr>
        <w:spacing w:after="0"/>
      </w:pPr>
      <w:r>
        <w:t>Associations</w:t>
      </w:r>
    </w:p>
    <w:p w14:paraId="49410127" w14:textId="77777777" w:rsidR="00901B1C" w:rsidRDefault="00901B1C" w:rsidP="00901B1C">
      <w:pPr>
        <w:ind w:left="605" w:hanging="245"/>
      </w:pPr>
      <w:r>
        <w:rPr>
          <w:noProof/>
        </w:rPr>
        <w:drawing>
          <wp:inline distT="0" distB="0" distL="0" distR="0" wp14:anchorId="134C2340" wp14:editId="6AF1143B">
            <wp:extent cx="152400" cy="152400"/>
            <wp:effectExtent l="0" t="0" r="0" b="0"/>
            <wp:docPr id="62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custodial action</w:t>
      </w:r>
      <w:r>
        <w:rPr>
          <w:rFonts w:cs="Arial"/>
        </w:rPr>
        <w:fldChar w:fldCharType="begin"/>
      </w:r>
      <w:r>
        <w:instrText>XE"</w:instrText>
      </w:r>
      <w:r w:rsidRPr="00413D75">
        <w:rPr>
          <w:rFonts w:cs="Arial"/>
        </w:rPr>
        <w:instrText>has custodial action</w:instrText>
      </w:r>
      <w:r>
        <w:instrText>"</w:instrText>
      </w:r>
      <w:r>
        <w:rPr>
          <w:rFonts w:cs="Arial"/>
        </w:rPr>
        <w:fldChar w:fldCharType="end"/>
      </w:r>
      <w:r>
        <w:t xml:space="preserve"> : </w:t>
      </w:r>
      <w:hyperlink w:anchor="_52347096624a2fcb2b4821db37b19de9" w:history="1">
        <w:r>
          <w:rPr>
            <w:rStyle w:val="Hyperlink"/>
          </w:rPr>
          <w:t>Control Action</w:t>
        </w:r>
      </w:hyperlink>
      <w:r>
        <w:t xml:space="preserve"> [1..*]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5DD6045E" w14:textId="77777777" w:rsidR="00901B1C" w:rsidRDefault="00901B1C" w:rsidP="00901B1C">
      <w:pPr>
        <w:pStyle w:val="BodyText"/>
      </w:pPr>
      <w:r>
        <w:t>A transfer of custody for an entity.</w:t>
      </w:r>
    </w:p>
    <w:p w14:paraId="767263C2" w14:textId="77777777" w:rsidR="00901B1C" w:rsidRDefault="00901B1C" w:rsidP="00901B1C"/>
    <w:p w14:paraId="1D6A12F9" w14:textId="77777777" w:rsidR="00901B1C" w:rsidRDefault="00901B1C" w:rsidP="00901B1C">
      <w:pPr>
        <w:pStyle w:val="Heading3"/>
        <w:spacing w:after="0"/>
        <w:ind w:left="1080"/>
      </w:pPr>
      <w:bookmarkStart w:id="671" w:name="_e229412c2229573ddd1f5fc8c578780f"/>
      <w:bookmarkStart w:id="672" w:name="_Toc451802754"/>
      <w:r>
        <w:t>Class Obtain Control</w:t>
      </w:r>
      <w:bookmarkEnd w:id="671"/>
      <w:bookmarkEnd w:id="672"/>
      <w:r w:rsidRPr="003A31EC">
        <w:rPr>
          <w:rFonts w:cs="Arial"/>
        </w:rPr>
        <w:t xml:space="preserve"> </w:t>
      </w:r>
      <w:r>
        <w:rPr>
          <w:rFonts w:cs="Arial"/>
        </w:rPr>
        <w:fldChar w:fldCharType="begin"/>
      </w:r>
      <w:r>
        <w:instrText>XE"</w:instrText>
      </w:r>
      <w:r w:rsidRPr="00413D75">
        <w:rPr>
          <w:rFonts w:cs="Arial"/>
        </w:rPr>
        <w:instrText>Obtain Control</w:instrText>
      </w:r>
      <w:r>
        <w:instrText>"</w:instrText>
      </w:r>
      <w:r>
        <w:rPr>
          <w:rFonts w:cs="Arial"/>
        </w:rPr>
        <w:fldChar w:fldCharType="end"/>
      </w:r>
    </w:p>
    <w:p w14:paraId="096699ED" w14:textId="77777777" w:rsidR="00901B1C" w:rsidRDefault="00901B1C" w:rsidP="00901B1C">
      <w:pPr>
        <w:pStyle w:val="BodyText"/>
      </w:pPr>
      <w:r>
        <w:t>The act of obtaining control of an entity.</w:t>
      </w:r>
    </w:p>
    <w:p w14:paraId="402BC6CE" w14:textId="77777777" w:rsidR="00901B1C" w:rsidRDefault="00901B1C" w:rsidP="00901B1C">
      <w:pPr>
        <w:pStyle w:val="Heading4"/>
        <w:numPr>
          <w:ilvl w:val="3"/>
          <w:numId w:val="1"/>
        </w:numPr>
        <w:spacing w:after="0"/>
      </w:pPr>
      <w:r>
        <w:t>Direct Supertypes</w:t>
      </w:r>
    </w:p>
    <w:p w14:paraId="6A769F08" w14:textId="77777777" w:rsidR="00901B1C" w:rsidRDefault="00901B1C" w:rsidP="00901B1C">
      <w:pPr>
        <w:ind w:left="360"/>
      </w:pPr>
      <w:hyperlink w:anchor="_52347096624a2fcb2b4821db37b19de9" w:history="1">
        <w:r>
          <w:rPr>
            <w:rStyle w:val="Hyperlink"/>
          </w:rPr>
          <w:t>Control Action</w:t>
        </w:r>
      </w:hyperlink>
    </w:p>
    <w:p w14:paraId="63BFD9B5" w14:textId="77777777" w:rsidR="00901B1C" w:rsidRDefault="00901B1C" w:rsidP="00901B1C">
      <w:pPr>
        <w:pStyle w:val="Code0"/>
      </w:pPr>
      <w:r w:rsidRPr="00043180">
        <w:rPr>
          <w:b/>
          <w:sz w:val="24"/>
          <w:szCs w:val="24"/>
        </w:rPr>
        <w:t>package</w:t>
      </w:r>
      <w:r>
        <w:t xml:space="preserve"> Threat-risk-conceptual-model::Generic Concepts::Control</w:t>
      </w:r>
    </w:p>
    <w:p w14:paraId="520FF2DC" w14:textId="77777777" w:rsidR="00901B1C" w:rsidRDefault="00901B1C" w:rsidP="00901B1C">
      <w:pPr>
        <w:pStyle w:val="Heading4"/>
        <w:numPr>
          <w:ilvl w:val="3"/>
          <w:numId w:val="1"/>
        </w:numPr>
        <w:spacing w:after="0"/>
      </w:pPr>
      <w:r>
        <w:t>Associations</w:t>
      </w:r>
    </w:p>
    <w:p w14:paraId="48E4B04C" w14:textId="77777777" w:rsidR="00901B1C" w:rsidRDefault="00901B1C" w:rsidP="00901B1C">
      <w:pPr>
        <w:ind w:left="605" w:hanging="245"/>
      </w:pPr>
      <w:r>
        <w:rPr>
          <w:noProof/>
        </w:rPr>
        <w:drawing>
          <wp:inline distT="0" distB="0" distL="0" distR="0" wp14:anchorId="3DA20E4D" wp14:editId="0D0B64FC">
            <wp:extent cx="152400" cy="152400"/>
            <wp:effectExtent l="0" t="0" r="0" b="0"/>
            <wp:docPr id="63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affords</w:t>
      </w:r>
      <w:r>
        <w:rPr>
          <w:rFonts w:cs="Arial"/>
        </w:rPr>
        <w:fldChar w:fldCharType="begin"/>
      </w:r>
      <w:r>
        <w:instrText>XE"</w:instrText>
      </w:r>
      <w:r w:rsidRPr="00413D75">
        <w:rPr>
          <w:rFonts w:cs="Arial"/>
        </w:rPr>
        <w:instrText>affords</w:instrText>
      </w:r>
      <w:r>
        <w:instrText>"</w:instrText>
      </w:r>
      <w:r>
        <w:rPr>
          <w:rFonts w:cs="Arial"/>
        </w:rPr>
        <w:fldChar w:fldCharType="end"/>
      </w:r>
      <w:r>
        <w:t xml:space="preserve"> : </w:t>
      </w:r>
      <w:hyperlink w:anchor="_8f442dfb117fa35461a5db505cc40e53" w:history="1">
        <w:r>
          <w:rPr>
            <w:rStyle w:val="Hyperlink"/>
          </w:rPr>
          <w:t>Control</w:t>
        </w:r>
      </w:hyperlink>
      <w:r>
        <w:t xml:space="preserve"> [1] </w:t>
      </w:r>
    </w:p>
    <w:p w14:paraId="084C2D4D" w14:textId="77777777" w:rsidR="00901B1C" w:rsidRDefault="00901B1C" w:rsidP="00901B1C">
      <w:pPr>
        <w:pStyle w:val="BodyText"/>
      </w:pPr>
      <w:r>
        <w:t>An act that provides control of an entity.</w:t>
      </w:r>
    </w:p>
    <w:p w14:paraId="6D72A6B5" w14:textId="77777777" w:rsidR="00901B1C" w:rsidRDefault="00901B1C" w:rsidP="00901B1C">
      <w:pPr>
        <w:ind w:left="605" w:hanging="245"/>
      </w:pPr>
      <w:r>
        <w:rPr>
          <w:noProof/>
        </w:rPr>
        <w:lastRenderedPageBreak/>
        <w:drawing>
          <wp:inline distT="0" distB="0" distL="0" distR="0" wp14:anchorId="092DD631" wp14:editId="3E7EC395">
            <wp:extent cx="152400" cy="152400"/>
            <wp:effectExtent l="0" t="0" r="0" b="0"/>
            <wp:docPr id="63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obtains control</w:t>
      </w:r>
      <w:r>
        <w:rPr>
          <w:rFonts w:cs="Arial"/>
        </w:rPr>
        <w:fldChar w:fldCharType="begin"/>
      </w:r>
      <w:r>
        <w:instrText>XE"</w:instrText>
      </w:r>
      <w:r w:rsidRPr="00413D75">
        <w:rPr>
          <w:rFonts w:cs="Arial"/>
        </w:rPr>
        <w:instrText>obtains control</w:instrText>
      </w:r>
      <w:r>
        <w:instrText>"</w:instrText>
      </w:r>
      <w:r>
        <w:rPr>
          <w:rFonts w:cs="Arial"/>
        </w:rPr>
        <w:fldChar w:fldCharType="end"/>
      </w:r>
      <w:r>
        <w:t xml:space="preserve"> : </w:t>
      </w:r>
      <w:hyperlink w:anchor="_8f442dfb117fa35461a5db505cc40e53" w:history="1">
        <w:r>
          <w:rPr>
            <w:rStyle w:val="Hyperlink"/>
          </w:rPr>
          <w:t>Control</w:t>
        </w:r>
      </w:hyperlink>
      <w:r>
        <w:t xml:space="preserve"> [1]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62724F62" w14:textId="77777777" w:rsidR="00901B1C" w:rsidRDefault="00901B1C" w:rsidP="00901B1C">
      <w:pPr>
        <w:pStyle w:val="BodyText"/>
      </w:pPr>
      <w:r>
        <w:t>Control obtained by an action.</w:t>
      </w:r>
    </w:p>
    <w:p w14:paraId="565C5684" w14:textId="77777777" w:rsidR="00901B1C" w:rsidRDefault="00901B1C" w:rsidP="00901B1C">
      <w:pPr>
        <w:ind w:left="605" w:hanging="245"/>
      </w:pPr>
      <w:r>
        <w:rPr>
          <w:noProof/>
        </w:rPr>
        <w:drawing>
          <wp:inline distT="0" distB="0" distL="0" distR="0" wp14:anchorId="2022044C" wp14:editId="540B90EE">
            <wp:extent cx="152400" cy="152400"/>
            <wp:effectExtent l="0" t="0" r="0" b="0"/>
            <wp:docPr id="63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provided to</w:t>
      </w:r>
      <w:r>
        <w:rPr>
          <w:rFonts w:cs="Arial"/>
        </w:rPr>
        <w:fldChar w:fldCharType="begin"/>
      </w:r>
      <w:r>
        <w:instrText>XE"</w:instrText>
      </w:r>
      <w:r w:rsidRPr="00413D75">
        <w:rPr>
          <w:rFonts w:cs="Arial"/>
        </w:rPr>
        <w:instrText>provided to</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[1] </w:t>
      </w:r>
    </w:p>
    <w:p w14:paraId="2F6FDFB8" w14:textId="77777777" w:rsidR="00901B1C" w:rsidRDefault="00901B1C" w:rsidP="00901B1C">
      <w:pPr>
        <w:pStyle w:val="BodyText"/>
      </w:pPr>
      <w:r>
        <w:t>Actor that gains control.</w:t>
      </w:r>
    </w:p>
    <w:p w14:paraId="71E6608B" w14:textId="77777777" w:rsidR="00901B1C" w:rsidRDefault="00901B1C" w:rsidP="00901B1C"/>
    <w:p w14:paraId="2E12B85F" w14:textId="77777777" w:rsidR="00901B1C" w:rsidRDefault="00901B1C" w:rsidP="00901B1C">
      <w:pPr>
        <w:pStyle w:val="Heading3"/>
        <w:spacing w:after="0"/>
        <w:ind w:left="1080"/>
      </w:pPr>
      <w:bookmarkStart w:id="673" w:name="_90cc2c8d05e13d3e38226f3d23f5829e"/>
      <w:bookmarkStart w:id="674" w:name="_Toc451802755"/>
      <w:r>
        <w:t>Class Owner</w:t>
      </w:r>
      <w:bookmarkEnd w:id="673"/>
      <w:bookmarkEnd w:id="674"/>
      <w:r w:rsidRPr="003A31EC">
        <w:rPr>
          <w:rFonts w:cs="Arial"/>
        </w:rPr>
        <w:t xml:space="preserve"> </w:t>
      </w:r>
      <w:r>
        <w:rPr>
          <w:rFonts w:cs="Arial"/>
        </w:rPr>
        <w:fldChar w:fldCharType="begin"/>
      </w:r>
      <w:r>
        <w:instrText>XE"</w:instrText>
      </w:r>
      <w:r w:rsidRPr="00413D75">
        <w:rPr>
          <w:rFonts w:cs="Arial"/>
        </w:rPr>
        <w:instrText>Owner</w:instrText>
      </w:r>
      <w:r>
        <w:instrText>"</w:instrText>
      </w:r>
      <w:r>
        <w:rPr>
          <w:rFonts w:cs="Arial"/>
        </w:rPr>
        <w:fldChar w:fldCharType="end"/>
      </w:r>
    </w:p>
    <w:p w14:paraId="1F37E25D" w14:textId="77777777" w:rsidR="00901B1C" w:rsidRDefault="00901B1C" w:rsidP="00901B1C">
      <w:pPr>
        <w:pStyle w:val="BodyText"/>
      </w:pPr>
      <w:r>
        <w:t>An actor that owns property.</w:t>
      </w:r>
    </w:p>
    <w:p w14:paraId="3DF3D90F" w14:textId="77777777" w:rsidR="00901B1C" w:rsidRDefault="00901B1C" w:rsidP="00901B1C">
      <w:pPr>
        <w:pStyle w:val="Heading4"/>
        <w:numPr>
          <w:ilvl w:val="3"/>
          <w:numId w:val="1"/>
        </w:numPr>
        <w:spacing w:after="0"/>
      </w:pPr>
      <w:r>
        <w:t>Direct Supertypes</w:t>
      </w:r>
    </w:p>
    <w:p w14:paraId="4EDAF508" w14:textId="77777777" w:rsidR="00901B1C" w:rsidRDefault="00901B1C" w:rsidP="00901B1C">
      <w:pPr>
        <w:ind w:left="360"/>
      </w:pPr>
      <w:hyperlink w:anchor="_507bb7053aa3a2149393bccfeddb4fa9" w:history="1">
        <w:r>
          <w:rPr>
            <w:rStyle w:val="Hyperlink"/>
          </w:rPr>
          <w:t>Controlling Actor</w:t>
        </w:r>
      </w:hyperlink>
    </w:p>
    <w:p w14:paraId="40F712EA" w14:textId="77777777" w:rsidR="00901B1C" w:rsidRDefault="00901B1C" w:rsidP="00901B1C">
      <w:pPr>
        <w:pStyle w:val="Code0"/>
      </w:pPr>
      <w:r w:rsidRPr="00043180">
        <w:rPr>
          <w:b/>
          <w:sz w:val="24"/>
          <w:szCs w:val="24"/>
        </w:rPr>
        <w:t>package</w:t>
      </w:r>
      <w:r>
        <w:t xml:space="preserve"> Threat-risk-conceptual-model::Generic Concepts::Control</w:t>
      </w:r>
    </w:p>
    <w:p w14:paraId="619D8122" w14:textId="77777777" w:rsidR="00901B1C" w:rsidRDefault="00901B1C" w:rsidP="00901B1C">
      <w:pPr>
        <w:pStyle w:val="Heading4"/>
        <w:numPr>
          <w:ilvl w:val="3"/>
          <w:numId w:val="1"/>
        </w:numPr>
        <w:spacing w:after="0"/>
      </w:pPr>
      <w:r>
        <w:t>Associations</w:t>
      </w:r>
    </w:p>
    <w:p w14:paraId="726FE54B" w14:textId="77777777" w:rsidR="00901B1C" w:rsidRDefault="00901B1C" w:rsidP="00901B1C">
      <w:pPr>
        <w:ind w:left="605" w:hanging="245"/>
      </w:pPr>
      <w:r>
        <w:rPr>
          <w:noProof/>
        </w:rPr>
        <w:drawing>
          <wp:inline distT="0" distB="0" distL="0" distR="0" wp14:anchorId="5AC3D293" wp14:editId="2572429F">
            <wp:extent cx="152400" cy="152400"/>
            <wp:effectExtent l="0" t="0" r="0" b="0"/>
            <wp:docPr id="636"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owns</w:t>
      </w:r>
      <w:r>
        <w:rPr>
          <w:rFonts w:cs="Arial"/>
        </w:rPr>
        <w:fldChar w:fldCharType="begin"/>
      </w:r>
      <w:r>
        <w:instrText>XE"</w:instrText>
      </w:r>
      <w:r w:rsidRPr="00413D75">
        <w:rPr>
          <w:rFonts w:cs="Arial"/>
        </w:rPr>
        <w:instrText>owns</w:instrText>
      </w:r>
      <w:r>
        <w:instrText>"</w:instrText>
      </w:r>
      <w:r>
        <w:rPr>
          <w:rFonts w:cs="Arial"/>
        </w:rPr>
        <w:fldChar w:fldCharType="end"/>
      </w:r>
      <w:r>
        <w:t xml:space="preserve"> : </w:t>
      </w:r>
      <w:hyperlink w:anchor="_8d969c2b976d84a32fc547eecb772cb9" w:history="1">
        <w:r>
          <w:rPr>
            <w:rStyle w:val="Hyperlink"/>
          </w:rPr>
          <w:t>Property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49BC5652" w14:textId="77777777" w:rsidR="00901B1C" w:rsidRDefault="00901B1C" w:rsidP="00901B1C">
      <w:pPr>
        <w:pStyle w:val="BodyText"/>
      </w:pPr>
      <w:r>
        <w:t>Something an owner owns.</w:t>
      </w:r>
    </w:p>
    <w:p w14:paraId="59486D2A" w14:textId="77777777" w:rsidR="00901B1C" w:rsidRDefault="00901B1C" w:rsidP="00901B1C"/>
    <w:p w14:paraId="4A90DB3E" w14:textId="77777777" w:rsidR="00901B1C" w:rsidRDefault="00901B1C" w:rsidP="00901B1C">
      <w:pPr>
        <w:pStyle w:val="Heading3"/>
        <w:spacing w:after="0"/>
        <w:ind w:left="1080"/>
      </w:pPr>
      <w:bookmarkStart w:id="675" w:name="_e1393984540cef024b3f9f4731cd3dc4"/>
      <w:bookmarkStart w:id="676" w:name="_Toc451802756"/>
      <w:r>
        <w:t>Association Class Ownership</w:t>
      </w:r>
      <w:bookmarkEnd w:id="675"/>
      <w:bookmarkEnd w:id="676"/>
      <w:r w:rsidRPr="003A31EC">
        <w:rPr>
          <w:rFonts w:cs="Arial"/>
        </w:rPr>
        <w:t xml:space="preserve"> </w:t>
      </w:r>
      <w:r>
        <w:rPr>
          <w:rFonts w:cs="Arial"/>
        </w:rPr>
        <w:fldChar w:fldCharType="begin"/>
      </w:r>
      <w:r>
        <w:instrText>XE"</w:instrText>
      </w:r>
      <w:r w:rsidRPr="00413D75">
        <w:rPr>
          <w:rFonts w:cs="Arial"/>
        </w:rPr>
        <w:instrText>Ownership</w:instrText>
      </w:r>
      <w:r>
        <w:instrText>"</w:instrText>
      </w:r>
      <w:r>
        <w:rPr>
          <w:rFonts w:cs="Arial"/>
        </w:rPr>
        <w:fldChar w:fldCharType="end"/>
      </w:r>
    </w:p>
    <w:p w14:paraId="3237C473" w14:textId="77777777" w:rsidR="00901B1C" w:rsidRDefault="00901B1C" w:rsidP="00901B1C">
      <w:pPr>
        <w:pStyle w:val="BodyText"/>
      </w:pPr>
      <w:r>
        <w:t>The ownership of property by an owner.</w:t>
      </w:r>
    </w:p>
    <w:p w14:paraId="20782AF9" w14:textId="77777777" w:rsidR="00901B1C" w:rsidRDefault="00901B1C" w:rsidP="00901B1C">
      <w:pPr>
        <w:pStyle w:val="Heading4"/>
        <w:numPr>
          <w:ilvl w:val="3"/>
          <w:numId w:val="1"/>
        </w:numPr>
        <w:spacing w:after="0"/>
      </w:pPr>
      <w:r>
        <w:t>Direct Supertypes</w:t>
      </w:r>
    </w:p>
    <w:p w14:paraId="3D1558F7" w14:textId="77777777" w:rsidR="00901B1C" w:rsidRDefault="00901B1C" w:rsidP="00901B1C">
      <w:pPr>
        <w:ind w:left="360"/>
      </w:pPr>
      <w:hyperlink w:anchor="_8f442dfb117fa35461a5db505cc40e53" w:history="1">
        <w:r>
          <w:rPr>
            <w:rStyle w:val="Hyperlink"/>
          </w:rPr>
          <w:t>Control</w:t>
        </w:r>
      </w:hyperlink>
    </w:p>
    <w:p w14:paraId="7702D2A5" w14:textId="77777777" w:rsidR="00901B1C" w:rsidRDefault="00901B1C" w:rsidP="00901B1C">
      <w:pPr>
        <w:pStyle w:val="Code0"/>
      </w:pPr>
      <w:r w:rsidRPr="00043180">
        <w:rPr>
          <w:b/>
          <w:sz w:val="24"/>
          <w:szCs w:val="24"/>
        </w:rPr>
        <w:t>package</w:t>
      </w:r>
      <w:r>
        <w:t xml:space="preserve"> Threat-risk-conceptual-model::Generic Concepts::Control</w:t>
      </w:r>
    </w:p>
    <w:p w14:paraId="4257F8C1" w14:textId="77777777" w:rsidR="00901B1C" w:rsidRDefault="00901B1C" w:rsidP="00901B1C">
      <w:pPr>
        <w:pStyle w:val="Heading5"/>
        <w:spacing w:after="0"/>
      </w:pPr>
      <w:r>
        <w:t>Association Ends</w:t>
      </w:r>
    </w:p>
    <w:p w14:paraId="43EEE4D9" w14:textId="77777777" w:rsidR="00901B1C" w:rsidRDefault="00901B1C" w:rsidP="00901B1C">
      <w:pPr>
        <w:ind w:firstLine="720"/>
      </w:pPr>
      <w:r>
        <w:rPr>
          <w:noProof/>
        </w:rPr>
        <w:drawing>
          <wp:inline distT="0" distB="0" distL="0" distR="0" wp14:anchorId="2B7292D9" wp14:editId="65785470">
            <wp:extent cx="152400" cy="152400"/>
            <wp:effectExtent l="0" t="0" r="0" b="0"/>
            <wp:docPr id="638"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owns</w:t>
      </w:r>
      <w:r>
        <w:rPr>
          <w:rFonts w:cs="Arial"/>
        </w:rPr>
        <w:fldChar w:fldCharType="begin"/>
      </w:r>
      <w:r>
        <w:instrText>XE"</w:instrText>
      </w:r>
      <w:r w:rsidRPr="00413D75">
        <w:rPr>
          <w:rFonts w:cs="Arial"/>
        </w:rPr>
        <w:instrText>owns</w:instrText>
      </w:r>
      <w:r>
        <w:instrText>"</w:instrText>
      </w:r>
      <w:r>
        <w:rPr>
          <w:rFonts w:cs="Arial"/>
        </w:rPr>
        <w:fldChar w:fldCharType="end"/>
      </w:r>
      <w:r>
        <w:t xml:space="preserve"> : </w:t>
      </w:r>
      <w:hyperlink w:anchor="_8d969c2b976d84a32fc547eecb772cb9" w:history="1">
        <w:r>
          <w:rPr>
            <w:rStyle w:val="Hyperlink"/>
          </w:rPr>
          <w:t>Property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3ECE1F6A" w14:textId="77777777" w:rsidR="00901B1C" w:rsidRDefault="00901B1C" w:rsidP="00901B1C">
      <w:pPr>
        <w:pStyle w:val="BodyText"/>
      </w:pPr>
      <w:r>
        <w:t>Something an owner owns.</w:t>
      </w:r>
    </w:p>
    <w:p w14:paraId="04980366" w14:textId="77777777" w:rsidR="00901B1C" w:rsidRDefault="00901B1C" w:rsidP="00901B1C">
      <w:pPr>
        <w:ind w:firstLine="720"/>
      </w:pPr>
      <w:r>
        <w:rPr>
          <w:noProof/>
        </w:rPr>
        <w:drawing>
          <wp:inline distT="0" distB="0" distL="0" distR="0" wp14:anchorId="544C4313" wp14:editId="0CB60972">
            <wp:extent cx="152400" cy="152400"/>
            <wp:effectExtent l="0" t="0" r="0" b="0"/>
            <wp:docPr id="525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owned by</w:t>
      </w:r>
      <w:r>
        <w:rPr>
          <w:rFonts w:cs="Arial"/>
        </w:rPr>
        <w:fldChar w:fldCharType="begin"/>
      </w:r>
      <w:r>
        <w:instrText>XE"</w:instrText>
      </w:r>
      <w:r w:rsidRPr="00413D75">
        <w:rPr>
          <w:rFonts w:cs="Arial"/>
        </w:rPr>
        <w:instrText>owned by</w:instrText>
      </w:r>
      <w:r>
        <w:instrText>"</w:instrText>
      </w:r>
      <w:r>
        <w:rPr>
          <w:rFonts w:cs="Arial"/>
        </w:rPr>
        <w:fldChar w:fldCharType="end"/>
      </w:r>
      <w:r>
        <w:t xml:space="preserve"> : </w:t>
      </w:r>
      <w:hyperlink w:anchor="_90cc2c8d05e13d3e38226f3d23f5829e" w:history="1">
        <w:r>
          <w:rPr>
            <w:rStyle w:val="Hyperlink"/>
          </w:rPr>
          <w:t>Owner</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56C70405" w14:textId="77777777" w:rsidR="00901B1C" w:rsidRDefault="00901B1C" w:rsidP="00901B1C">
      <w:pPr>
        <w:pStyle w:val="BodyText"/>
      </w:pPr>
      <w:r>
        <w:t>Owner of an entity.</w:t>
      </w:r>
    </w:p>
    <w:p w14:paraId="2BF214DA" w14:textId="77777777" w:rsidR="00901B1C" w:rsidRDefault="00901B1C" w:rsidP="00901B1C"/>
    <w:p w14:paraId="0116AB4B" w14:textId="77777777" w:rsidR="00901B1C" w:rsidRDefault="00901B1C" w:rsidP="00901B1C">
      <w:pPr>
        <w:pStyle w:val="Heading3"/>
        <w:spacing w:after="0"/>
        <w:ind w:left="1080"/>
      </w:pPr>
      <w:bookmarkStart w:id="677" w:name="_d5ec41b972579269d172646d29c3d688"/>
      <w:bookmarkStart w:id="678" w:name="_Toc451802757"/>
      <w:r>
        <w:t>Association Class Possession</w:t>
      </w:r>
      <w:bookmarkEnd w:id="677"/>
      <w:bookmarkEnd w:id="678"/>
      <w:r w:rsidRPr="003A31EC">
        <w:rPr>
          <w:rFonts w:cs="Arial"/>
        </w:rPr>
        <w:t xml:space="preserve"> </w:t>
      </w:r>
      <w:r>
        <w:rPr>
          <w:rFonts w:cs="Arial"/>
        </w:rPr>
        <w:fldChar w:fldCharType="begin"/>
      </w:r>
      <w:r>
        <w:instrText>XE"</w:instrText>
      </w:r>
      <w:r w:rsidRPr="00413D75">
        <w:rPr>
          <w:rFonts w:cs="Arial"/>
        </w:rPr>
        <w:instrText>Possession</w:instrText>
      </w:r>
      <w:r>
        <w:instrText>"</w:instrText>
      </w:r>
      <w:r>
        <w:rPr>
          <w:rFonts w:cs="Arial"/>
        </w:rPr>
        <w:fldChar w:fldCharType="end"/>
      </w:r>
    </w:p>
    <w:p w14:paraId="5DB60348" w14:textId="77777777" w:rsidR="00901B1C" w:rsidRDefault="00901B1C" w:rsidP="00901B1C">
      <w:pPr>
        <w:pStyle w:val="BodyText"/>
      </w:pPr>
      <w:r>
        <w:t>The act of possession.</w:t>
      </w:r>
    </w:p>
    <w:p w14:paraId="2AA8D35A" w14:textId="77777777" w:rsidR="00901B1C" w:rsidRDefault="00901B1C" w:rsidP="00901B1C">
      <w:pPr>
        <w:pStyle w:val="Heading4"/>
        <w:numPr>
          <w:ilvl w:val="3"/>
          <w:numId w:val="1"/>
        </w:numPr>
        <w:spacing w:after="0"/>
      </w:pPr>
      <w:r>
        <w:t>Direct Supertypes</w:t>
      </w:r>
    </w:p>
    <w:p w14:paraId="29C0DBBE" w14:textId="77777777" w:rsidR="00901B1C" w:rsidRDefault="00901B1C" w:rsidP="00901B1C">
      <w:pPr>
        <w:ind w:left="360"/>
      </w:pPr>
      <w:hyperlink w:anchor="_8f442dfb117fa35461a5db505cc40e53" w:history="1">
        <w:r>
          <w:rPr>
            <w:rStyle w:val="Hyperlink"/>
          </w:rPr>
          <w:t>Control</w:t>
        </w:r>
      </w:hyperlink>
    </w:p>
    <w:p w14:paraId="66BADCC4" w14:textId="77777777" w:rsidR="00901B1C" w:rsidRDefault="00901B1C" w:rsidP="00901B1C">
      <w:pPr>
        <w:pStyle w:val="Code0"/>
      </w:pPr>
      <w:r w:rsidRPr="00043180">
        <w:rPr>
          <w:b/>
          <w:sz w:val="24"/>
          <w:szCs w:val="24"/>
        </w:rPr>
        <w:t>package</w:t>
      </w:r>
      <w:r>
        <w:t xml:space="preserve"> Threat-risk-conceptual-model::Generic Concepts::Control</w:t>
      </w:r>
    </w:p>
    <w:p w14:paraId="29B435C1" w14:textId="77777777" w:rsidR="00901B1C" w:rsidRDefault="00901B1C" w:rsidP="00901B1C">
      <w:pPr>
        <w:pStyle w:val="Heading5"/>
        <w:spacing w:after="0"/>
      </w:pPr>
      <w:r>
        <w:lastRenderedPageBreak/>
        <w:t>Association Ends</w:t>
      </w:r>
    </w:p>
    <w:p w14:paraId="017EEBD5" w14:textId="77777777" w:rsidR="00901B1C" w:rsidRDefault="00901B1C" w:rsidP="00901B1C">
      <w:pPr>
        <w:ind w:firstLine="720"/>
      </w:pPr>
      <w:r>
        <w:rPr>
          <w:noProof/>
        </w:rPr>
        <w:drawing>
          <wp:inline distT="0" distB="0" distL="0" distR="0" wp14:anchorId="3E951037" wp14:editId="779BD17D">
            <wp:extent cx="152400" cy="152400"/>
            <wp:effectExtent l="0" t="0" r="0" b="0"/>
            <wp:docPr id="5251"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possesses</w:t>
      </w:r>
      <w:r>
        <w:rPr>
          <w:rFonts w:cs="Arial"/>
        </w:rPr>
        <w:fldChar w:fldCharType="begin"/>
      </w:r>
      <w:r>
        <w:instrText>XE"</w:instrText>
      </w:r>
      <w:r w:rsidRPr="00413D75">
        <w:rPr>
          <w:rFonts w:cs="Arial"/>
        </w:rPr>
        <w:instrText>possesses</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7D29FF20" w14:textId="77777777" w:rsidR="00901B1C" w:rsidRDefault="00901B1C" w:rsidP="00901B1C">
      <w:pPr>
        <w:pStyle w:val="BodyText"/>
      </w:pPr>
      <w:r>
        <w:t>Something an actor possesses.</w:t>
      </w:r>
    </w:p>
    <w:p w14:paraId="4F2D6A08" w14:textId="77777777" w:rsidR="00901B1C" w:rsidRDefault="00901B1C" w:rsidP="00901B1C">
      <w:pPr>
        <w:ind w:firstLine="720"/>
      </w:pPr>
      <w:r>
        <w:rPr>
          <w:noProof/>
        </w:rPr>
        <w:drawing>
          <wp:inline distT="0" distB="0" distL="0" distR="0" wp14:anchorId="2FC09B80" wp14:editId="0B1A5758">
            <wp:extent cx="152400" cy="152400"/>
            <wp:effectExtent l="0" t="0" r="0" b="0"/>
            <wp:docPr id="5252"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is possessed by</w:t>
      </w:r>
      <w:r>
        <w:rPr>
          <w:rFonts w:cs="Arial"/>
        </w:rPr>
        <w:fldChar w:fldCharType="begin"/>
      </w:r>
      <w:r>
        <w:instrText>XE"</w:instrText>
      </w:r>
      <w:r w:rsidRPr="00413D75">
        <w:rPr>
          <w:rFonts w:cs="Arial"/>
        </w:rPr>
        <w:instrText>is possessed by</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1C49A095" w14:textId="77777777" w:rsidR="00901B1C" w:rsidRDefault="00901B1C" w:rsidP="00901B1C">
      <w:pPr>
        <w:pStyle w:val="BodyText"/>
      </w:pPr>
      <w:r>
        <w:t>The individual that possesses something.</w:t>
      </w:r>
    </w:p>
    <w:p w14:paraId="4FA22847" w14:textId="77777777" w:rsidR="00901B1C" w:rsidRDefault="00901B1C" w:rsidP="00901B1C"/>
    <w:p w14:paraId="1AF015D2" w14:textId="77777777" w:rsidR="00901B1C" w:rsidRDefault="00901B1C" w:rsidP="00901B1C">
      <w:pPr>
        <w:pStyle w:val="Heading3"/>
        <w:spacing w:after="0"/>
        <w:ind w:left="1080"/>
      </w:pPr>
      <w:bookmarkStart w:id="679" w:name="_8d969c2b976d84a32fc547eecb772cb9"/>
      <w:bookmarkStart w:id="680" w:name="_Toc451802758"/>
      <w:r>
        <w:t>Class Property</w:t>
      </w:r>
      <w:bookmarkEnd w:id="679"/>
      <w:bookmarkEnd w:id="680"/>
      <w:r w:rsidRPr="003A31EC">
        <w:rPr>
          <w:rFonts w:cs="Arial"/>
        </w:rPr>
        <w:t xml:space="preserve"> </w:t>
      </w:r>
      <w:r>
        <w:rPr>
          <w:rFonts w:cs="Arial"/>
        </w:rPr>
        <w:fldChar w:fldCharType="begin"/>
      </w:r>
      <w:r>
        <w:instrText>XE"</w:instrText>
      </w:r>
      <w:r w:rsidRPr="00413D75">
        <w:rPr>
          <w:rFonts w:cs="Arial"/>
        </w:rPr>
        <w:instrText>Property</w:instrText>
      </w:r>
      <w:r>
        <w:instrText>"</w:instrText>
      </w:r>
      <w:r>
        <w:rPr>
          <w:rFonts w:cs="Arial"/>
        </w:rPr>
        <w:fldChar w:fldCharType="end"/>
      </w:r>
    </w:p>
    <w:p w14:paraId="0781CD98" w14:textId="77777777" w:rsidR="00901B1C" w:rsidRDefault="00901B1C" w:rsidP="00901B1C">
      <w:pPr>
        <w:pStyle w:val="BodyText"/>
      </w:pPr>
      <w:r>
        <w:t>An entity which has an owner.</w:t>
      </w:r>
    </w:p>
    <w:p w14:paraId="19B8EB74" w14:textId="77777777" w:rsidR="00901B1C" w:rsidRDefault="00901B1C" w:rsidP="00901B1C">
      <w:pPr>
        <w:pStyle w:val="Heading4"/>
        <w:numPr>
          <w:ilvl w:val="3"/>
          <w:numId w:val="1"/>
        </w:numPr>
        <w:spacing w:after="0"/>
      </w:pPr>
      <w:r>
        <w:t>Direct Supertypes</w:t>
      </w:r>
    </w:p>
    <w:p w14:paraId="662D938F" w14:textId="77777777" w:rsidR="00901B1C" w:rsidRDefault="00901B1C" w:rsidP="00901B1C">
      <w:pPr>
        <w:ind w:left="360"/>
      </w:pPr>
      <w:hyperlink w:anchor="_fb65a7c7797a6f834f4eb97640a0234f" w:history="1">
        <w:r>
          <w:rPr>
            <w:rStyle w:val="Hyperlink"/>
          </w:rPr>
          <w:t>Actual Entity</w:t>
        </w:r>
      </w:hyperlink>
      <w:r>
        <w:t xml:space="preserve">, </w:t>
      </w:r>
      <w:hyperlink w:anchor="_4d48a0bcc67a2c0d7c362123b26f243b" w:history="1">
        <w:r>
          <w:rPr>
            <w:rStyle w:val="Hyperlink"/>
          </w:rPr>
          <w:t>Controlled Entity</w:t>
        </w:r>
      </w:hyperlink>
    </w:p>
    <w:p w14:paraId="7D82CDA8" w14:textId="77777777" w:rsidR="00901B1C" w:rsidRDefault="00901B1C" w:rsidP="00901B1C">
      <w:pPr>
        <w:pStyle w:val="Code0"/>
      </w:pPr>
      <w:r w:rsidRPr="00043180">
        <w:rPr>
          <w:b/>
          <w:sz w:val="24"/>
          <w:szCs w:val="24"/>
        </w:rPr>
        <w:t>package</w:t>
      </w:r>
      <w:r>
        <w:t xml:space="preserve"> Threat-risk-conceptual-model::Generic Concepts::Control</w:t>
      </w:r>
    </w:p>
    <w:p w14:paraId="1E1897C6" w14:textId="77777777" w:rsidR="00901B1C" w:rsidRDefault="00901B1C" w:rsidP="00901B1C">
      <w:pPr>
        <w:pStyle w:val="Heading4"/>
        <w:numPr>
          <w:ilvl w:val="3"/>
          <w:numId w:val="1"/>
        </w:numPr>
        <w:spacing w:after="0"/>
      </w:pPr>
      <w:r>
        <w:t>Associations</w:t>
      </w:r>
    </w:p>
    <w:p w14:paraId="30835694" w14:textId="77777777" w:rsidR="00901B1C" w:rsidRDefault="00901B1C" w:rsidP="00901B1C">
      <w:pPr>
        <w:ind w:left="605" w:hanging="245"/>
      </w:pPr>
      <w:r>
        <w:rPr>
          <w:noProof/>
        </w:rPr>
        <w:drawing>
          <wp:inline distT="0" distB="0" distL="0" distR="0" wp14:anchorId="0C957648" wp14:editId="5CE75B2E">
            <wp:extent cx="152400" cy="152400"/>
            <wp:effectExtent l="0" t="0" r="0" b="0"/>
            <wp:docPr id="5253"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owned by</w:t>
      </w:r>
      <w:r>
        <w:rPr>
          <w:rFonts w:cs="Arial"/>
        </w:rPr>
        <w:fldChar w:fldCharType="begin"/>
      </w:r>
      <w:r>
        <w:instrText>XE"</w:instrText>
      </w:r>
      <w:r w:rsidRPr="00413D75">
        <w:rPr>
          <w:rFonts w:cs="Arial"/>
        </w:rPr>
        <w:instrText>owned by</w:instrText>
      </w:r>
      <w:r>
        <w:instrText>"</w:instrText>
      </w:r>
      <w:r>
        <w:rPr>
          <w:rFonts w:cs="Arial"/>
        </w:rPr>
        <w:fldChar w:fldCharType="end"/>
      </w:r>
      <w:r>
        <w:t xml:space="preserve"> : </w:t>
      </w:r>
      <w:hyperlink w:anchor="_90cc2c8d05e13d3e38226f3d23f5829e" w:history="1">
        <w:r>
          <w:rPr>
            <w:rStyle w:val="Hyperlink"/>
          </w:rPr>
          <w:t>Owner</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399D48D4" w14:textId="77777777" w:rsidR="00901B1C" w:rsidRDefault="00901B1C" w:rsidP="00901B1C">
      <w:pPr>
        <w:pStyle w:val="BodyText"/>
      </w:pPr>
      <w:r>
        <w:t>Owner of an entity.</w:t>
      </w:r>
    </w:p>
    <w:p w14:paraId="61FFB76B" w14:textId="77777777" w:rsidR="00901B1C" w:rsidRDefault="00901B1C" w:rsidP="00901B1C"/>
    <w:p w14:paraId="2A2C6BE0" w14:textId="77777777" w:rsidR="00901B1C" w:rsidRDefault="00901B1C" w:rsidP="00901B1C">
      <w:pPr>
        <w:pStyle w:val="Heading3"/>
        <w:spacing w:after="0"/>
        <w:ind w:left="1080"/>
      </w:pPr>
      <w:bookmarkStart w:id="681" w:name="_f0d91357f050da149bdfd91d0cc35f66"/>
      <w:bookmarkStart w:id="682" w:name="_Toc451802759"/>
      <w:r>
        <w:t>Association Class Subject to Authority</w:t>
      </w:r>
      <w:bookmarkEnd w:id="681"/>
      <w:bookmarkEnd w:id="682"/>
      <w:r w:rsidRPr="003A31EC">
        <w:rPr>
          <w:rFonts w:cs="Arial"/>
        </w:rPr>
        <w:t xml:space="preserve"> </w:t>
      </w:r>
      <w:r>
        <w:rPr>
          <w:rFonts w:cs="Arial"/>
        </w:rPr>
        <w:fldChar w:fldCharType="begin"/>
      </w:r>
      <w:r>
        <w:instrText>XE"</w:instrText>
      </w:r>
      <w:r w:rsidRPr="00413D75">
        <w:rPr>
          <w:rFonts w:cs="Arial"/>
        </w:rPr>
        <w:instrText>Subject to Authority</w:instrText>
      </w:r>
      <w:r>
        <w:instrText>"</w:instrText>
      </w:r>
      <w:r>
        <w:rPr>
          <w:rFonts w:cs="Arial"/>
        </w:rPr>
        <w:fldChar w:fldCharType="end"/>
      </w:r>
    </w:p>
    <w:p w14:paraId="0533285A" w14:textId="77777777" w:rsidR="00901B1C" w:rsidRDefault="00901B1C" w:rsidP="00901B1C">
      <w:pPr>
        <w:pStyle w:val="BodyText"/>
      </w:pPr>
      <w:r>
        <w:t>The relationship between an authority and what it has authority over.</w:t>
      </w:r>
    </w:p>
    <w:p w14:paraId="169FAC1C" w14:textId="77777777" w:rsidR="00901B1C" w:rsidRDefault="00901B1C" w:rsidP="00901B1C">
      <w:pPr>
        <w:pStyle w:val="Heading4"/>
        <w:numPr>
          <w:ilvl w:val="3"/>
          <w:numId w:val="1"/>
        </w:numPr>
        <w:spacing w:after="0"/>
      </w:pPr>
      <w:r>
        <w:t>Direct Supertypes</w:t>
      </w:r>
    </w:p>
    <w:p w14:paraId="069A767B" w14:textId="77777777" w:rsidR="00901B1C" w:rsidRDefault="00901B1C" w:rsidP="00901B1C">
      <w:pPr>
        <w:ind w:left="360"/>
      </w:pPr>
      <w:hyperlink w:anchor="_8f442dfb117fa35461a5db505cc40e53" w:history="1">
        <w:r>
          <w:rPr>
            <w:rStyle w:val="Hyperlink"/>
          </w:rPr>
          <w:t>Control</w:t>
        </w:r>
      </w:hyperlink>
    </w:p>
    <w:p w14:paraId="6EC00B05" w14:textId="77777777" w:rsidR="00901B1C" w:rsidRDefault="00901B1C" w:rsidP="00901B1C">
      <w:pPr>
        <w:pStyle w:val="Code0"/>
      </w:pPr>
      <w:r w:rsidRPr="00043180">
        <w:rPr>
          <w:b/>
          <w:sz w:val="24"/>
          <w:szCs w:val="24"/>
        </w:rPr>
        <w:t>package</w:t>
      </w:r>
      <w:r>
        <w:t xml:space="preserve"> Threat-risk-conceptual-model::Generic Concepts::Control</w:t>
      </w:r>
    </w:p>
    <w:p w14:paraId="5873C3D0" w14:textId="77777777" w:rsidR="00901B1C" w:rsidRDefault="00901B1C" w:rsidP="00901B1C">
      <w:pPr>
        <w:pStyle w:val="Heading5"/>
        <w:spacing w:after="0"/>
      </w:pPr>
      <w:r>
        <w:t>Association Ends</w:t>
      </w:r>
    </w:p>
    <w:p w14:paraId="6C2BEC49" w14:textId="77777777" w:rsidR="00901B1C" w:rsidRDefault="00901B1C" w:rsidP="00901B1C">
      <w:pPr>
        <w:ind w:firstLine="720"/>
      </w:pPr>
      <w:r>
        <w:rPr>
          <w:noProof/>
        </w:rPr>
        <w:drawing>
          <wp:inline distT="0" distB="0" distL="0" distR="0" wp14:anchorId="32A1E84D" wp14:editId="08599DBB">
            <wp:extent cx="152400" cy="152400"/>
            <wp:effectExtent l="0" t="0" r="0" b="0"/>
            <wp:docPr id="5254"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authority over</w:t>
      </w:r>
      <w:r>
        <w:rPr>
          <w:rFonts w:cs="Arial"/>
        </w:rPr>
        <w:fldChar w:fldCharType="begin"/>
      </w:r>
      <w:r>
        <w:instrText>XE"</w:instrText>
      </w:r>
      <w:r w:rsidRPr="00413D75">
        <w:rPr>
          <w:rFonts w:cs="Arial"/>
        </w:rPr>
        <w:instrText>has authority over</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6C1491AC" w14:textId="77777777" w:rsidR="00901B1C" w:rsidRDefault="00901B1C" w:rsidP="00901B1C">
      <w:pPr>
        <w:pStyle w:val="BodyText"/>
      </w:pPr>
      <w:r>
        <w:t>Resources an authority has authority over.</w:t>
      </w:r>
    </w:p>
    <w:p w14:paraId="6C2555B7" w14:textId="77777777" w:rsidR="00901B1C" w:rsidRDefault="00901B1C" w:rsidP="00901B1C">
      <w:pPr>
        <w:ind w:firstLine="720"/>
      </w:pPr>
      <w:r>
        <w:rPr>
          <w:noProof/>
        </w:rPr>
        <w:drawing>
          <wp:inline distT="0" distB="0" distL="0" distR="0" wp14:anchorId="7104B48C" wp14:editId="5C8F3FBE">
            <wp:extent cx="152400" cy="152400"/>
            <wp:effectExtent l="0" t="0" r="0" b="0"/>
            <wp:docPr id="5255"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subject to</w:t>
      </w:r>
      <w:r>
        <w:rPr>
          <w:rFonts w:cs="Arial"/>
        </w:rPr>
        <w:fldChar w:fldCharType="begin"/>
      </w:r>
      <w:r>
        <w:instrText>XE"</w:instrText>
      </w:r>
      <w:r w:rsidRPr="00413D75">
        <w:rPr>
          <w:rFonts w:cs="Arial"/>
        </w:rPr>
        <w:instrText>subject to</w:instrText>
      </w:r>
      <w:r>
        <w:instrText>"</w:instrText>
      </w:r>
      <w:r>
        <w:rPr>
          <w:rFonts w:cs="Arial"/>
        </w:rPr>
        <w:fldChar w:fldCharType="end"/>
      </w:r>
      <w:r>
        <w:t xml:space="preserve"> : </w:t>
      </w:r>
      <w:hyperlink w:anchor="_4a5f789e0663312e51a7733bd354bc59" w:history="1">
        <w:r>
          <w:rPr>
            <w:rStyle w:val="Hyperlink"/>
          </w:rPr>
          <w:t>Authority</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6F562C69" w14:textId="77777777" w:rsidR="00901B1C" w:rsidRDefault="00901B1C" w:rsidP="00901B1C">
      <w:pPr>
        <w:pStyle w:val="BodyText"/>
      </w:pPr>
      <w:r>
        <w:t>The authority that has some control over a resource.</w:t>
      </w:r>
    </w:p>
    <w:p w14:paraId="57F2BDBE" w14:textId="77777777" w:rsidR="00901B1C" w:rsidRDefault="00901B1C" w:rsidP="00901B1C"/>
    <w:p w14:paraId="1665F6C5" w14:textId="77777777" w:rsidR="00901B1C" w:rsidRDefault="00901B1C" w:rsidP="00901B1C">
      <w:pPr>
        <w:pStyle w:val="Heading3"/>
        <w:spacing w:after="0"/>
        <w:ind w:left="1080"/>
      </w:pPr>
      <w:bookmarkStart w:id="683" w:name="_a08bb0621cb711df00453399bf98bcb4"/>
      <w:bookmarkStart w:id="684" w:name="_Toc451802760"/>
      <w:r>
        <w:t>Class Transfer Control</w:t>
      </w:r>
      <w:bookmarkEnd w:id="683"/>
      <w:bookmarkEnd w:id="684"/>
      <w:r w:rsidRPr="003A31EC">
        <w:rPr>
          <w:rFonts w:cs="Arial"/>
        </w:rPr>
        <w:t xml:space="preserve"> </w:t>
      </w:r>
      <w:r>
        <w:rPr>
          <w:rFonts w:cs="Arial"/>
        </w:rPr>
        <w:fldChar w:fldCharType="begin"/>
      </w:r>
      <w:r>
        <w:instrText>XE"</w:instrText>
      </w:r>
      <w:r w:rsidRPr="00413D75">
        <w:rPr>
          <w:rFonts w:cs="Arial"/>
        </w:rPr>
        <w:instrText>Transfer Control</w:instrText>
      </w:r>
      <w:r>
        <w:instrText>"</w:instrText>
      </w:r>
      <w:r>
        <w:rPr>
          <w:rFonts w:cs="Arial"/>
        </w:rPr>
        <w:fldChar w:fldCharType="end"/>
      </w:r>
    </w:p>
    <w:p w14:paraId="60B8A7C0" w14:textId="77777777" w:rsidR="00901B1C" w:rsidRDefault="00901B1C" w:rsidP="00901B1C">
      <w:r>
        <w:t>The purposeful or accidental transfer of control from one actor to another. Such transfer of control may be by agreement or force.</w:t>
      </w:r>
    </w:p>
    <w:p w14:paraId="270855D5" w14:textId="77777777" w:rsidR="00901B1C" w:rsidRDefault="00901B1C" w:rsidP="00901B1C">
      <w:pPr>
        <w:pStyle w:val="Heading4"/>
        <w:numPr>
          <w:ilvl w:val="3"/>
          <w:numId w:val="1"/>
        </w:numPr>
        <w:spacing w:after="0"/>
      </w:pPr>
      <w:r>
        <w:t>Direct Supertypes</w:t>
      </w:r>
    </w:p>
    <w:p w14:paraId="05D18122" w14:textId="77777777" w:rsidR="00901B1C" w:rsidRDefault="00901B1C" w:rsidP="00901B1C">
      <w:pPr>
        <w:ind w:left="360"/>
      </w:pPr>
      <w:hyperlink w:anchor="_9cceb97b0ddbe651c94817938957deee" w:history="1">
        <w:r>
          <w:rPr>
            <w:rStyle w:val="Hyperlink"/>
          </w:rPr>
          <w:t>Lose Control</w:t>
        </w:r>
      </w:hyperlink>
      <w:r>
        <w:t xml:space="preserve">, </w:t>
      </w:r>
      <w:hyperlink w:anchor="_e229412c2229573ddd1f5fc8c578780f" w:history="1">
        <w:r>
          <w:rPr>
            <w:rStyle w:val="Hyperlink"/>
          </w:rPr>
          <w:t>Obtain Control</w:t>
        </w:r>
      </w:hyperlink>
      <w:r>
        <w:t xml:space="preserve">, </w:t>
      </w:r>
      <w:hyperlink w:anchor="_c05d8ea54231ef8385ae369a8cb18a7f" w:history="1">
        <w:r>
          <w:rPr>
            <w:rStyle w:val="Hyperlink"/>
          </w:rPr>
          <w:t>Occurrence</w:t>
        </w:r>
      </w:hyperlink>
    </w:p>
    <w:p w14:paraId="10C8A6F8" w14:textId="04407B73" w:rsidR="00901B1C" w:rsidRDefault="00901B1C" w:rsidP="002403B1">
      <w:pPr>
        <w:pStyle w:val="Code0"/>
      </w:pPr>
      <w:r w:rsidRPr="00043180">
        <w:rPr>
          <w:b/>
          <w:sz w:val="24"/>
          <w:szCs w:val="24"/>
        </w:rPr>
        <w:t>package</w:t>
      </w:r>
      <w:r>
        <w:t xml:space="preserve"> Threat-risk-conceptual-model::Generic Concepts::Control</w:t>
      </w:r>
    </w:p>
    <w:p w14:paraId="7CBA2652" w14:textId="77777777" w:rsidR="00901B1C" w:rsidRDefault="00901B1C" w:rsidP="00901B1C">
      <w:pPr>
        <w:spacing w:after="200" w:line="276" w:lineRule="auto"/>
        <w:rPr>
          <w:b/>
          <w:bCs/>
          <w:color w:val="365F91"/>
          <w:sz w:val="40"/>
          <w:szCs w:val="40"/>
        </w:rPr>
      </w:pPr>
      <w:r>
        <w:br w:type="page"/>
      </w:r>
    </w:p>
    <w:p w14:paraId="0C5D1AC4" w14:textId="77777777" w:rsidR="00901B1C" w:rsidRDefault="00901B1C" w:rsidP="00901B1C">
      <w:pPr>
        <w:pStyle w:val="Heading2"/>
      </w:pPr>
      <w:bookmarkStart w:id="685" w:name="_Toc451802761"/>
      <w:r>
        <w:t>Threat-risk-conceptual-model::Generic Concepts::Courses of action</w:t>
      </w:r>
      <w:bookmarkEnd w:id="685"/>
    </w:p>
    <w:p w14:paraId="6AD89828" w14:textId="77777777" w:rsidR="00901B1C" w:rsidRDefault="00901B1C" w:rsidP="00901B1C">
      <w:pPr>
        <w:pStyle w:val="BodyText"/>
      </w:pPr>
      <w:r>
        <w:t>Courses of action are procedures to deal with specific situations that trigger the course of action. The course of action should result in a specific outcome.</w:t>
      </w:r>
    </w:p>
    <w:p w14:paraId="12523743" w14:textId="77777777" w:rsidR="00901B1C" w:rsidRDefault="00901B1C" w:rsidP="00901B1C">
      <w:pPr>
        <w:pStyle w:val="Heading3"/>
        <w:spacing w:after="0"/>
        <w:ind w:left="1080"/>
      </w:pPr>
      <w:bookmarkStart w:id="686" w:name="_Toc451802762"/>
      <w:r>
        <w:t>Diagram: Course of Action</w:t>
      </w:r>
      <w:bookmarkEnd w:id="686"/>
    </w:p>
    <w:p w14:paraId="771EBB36" w14:textId="77777777" w:rsidR="00901B1C" w:rsidRDefault="00901B1C" w:rsidP="00901B1C">
      <w:pPr>
        <w:jc w:val="center"/>
        <w:rPr>
          <w:rFonts w:cs="Arial"/>
        </w:rPr>
      </w:pPr>
      <w:r>
        <w:rPr>
          <w:noProof/>
        </w:rPr>
        <w:drawing>
          <wp:inline distT="0" distB="0" distL="0" distR="0" wp14:anchorId="7E8D309D" wp14:editId="098EFA03">
            <wp:extent cx="5943600" cy="4438650"/>
            <wp:effectExtent l="0" t="0" r="0" b="0"/>
            <wp:docPr id="5256" name="Picture 178848060.emf" descr="17884806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178848060.emf"/>
                    <pic:cNvPicPr/>
                  </pic:nvPicPr>
                  <pic:blipFill>
                    <a:blip r:embed="rId81" cstate="print"/>
                    <a:stretch>
                      <a:fillRect/>
                    </a:stretch>
                  </pic:blipFill>
                  <pic:spPr>
                    <a:xfrm>
                      <a:off x="0" y="0"/>
                      <a:ext cx="5943600" cy="4438650"/>
                    </a:xfrm>
                    <a:prstGeom prst="rect">
                      <a:avLst/>
                    </a:prstGeom>
                  </pic:spPr>
                </pic:pic>
              </a:graphicData>
            </a:graphic>
          </wp:inline>
        </w:drawing>
      </w:r>
    </w:p>
    <w:p w14:paraId="7100F775"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Course of Action</w:t>
      </w:r>
    </w:p>
    <w:p w14:paraId="4D22329F" w14:textId="77777777" w:rsidR="00901B1C" w:rsidRDefault="00901B1C" w:rsidP="00901B1C">
      <w:r>
        <w:t xml:space="preserve"> </w:t>
      </w:r>
    </w:p>
    <w:p w14:paraId="33FCE5FD" w14:textId="77777777" w:rsidR="00901B1C" w:rsidRDefault="00901B1C" w:rsidP="00901B1C"/>
    <w:p w14:paraId="080FE7CA" w14:textId="77777777" w:rsidR="00901B1C" w:rsidRDefault="00901B1C" w:rsidP="00901B1C">
      <w:pPr>
        <w:pStyle w:val="Heading3"/>
        <w:spacing w:after="0"/>
        <w:ind w:left="1080"/>
      </w:pPr>
      <w:bookmarkStart w:id="687" w:name="_cace6027090dfa9c9c022ee88d776bf3"/>
      <w:bookmarkStart w:id="688" w:name="_Toc451802763"/>
      <w:r>
        <w:t>Class Course of Action</w:t>
      </w:r>
      <w:bookmarkEnd w:id="687"/>
      <w:bookmarkEnd w:id="688"/>
      <w:r w:rsidRPr="003A31EC">
        <w:rPr>
          <w:rFonts w:cs="Arial"/>
        </w:rPr>
        <w:t xml:space="preserve"> </w:t>
      </w:r>
      <w:r>
        <w:rPr>
          <w:rFonts w:cs="Arial"/>
        </w:rPr>
        <w:fldChar w:fldCharType="begin"/>
      </w:r>
      <w:r>
        <w:instrText>XE"</w:instrText>
      </w:r>
      <w:r w:rsidRPr="00413D75">
        <w:rPr>
          <w:rFonts w:cs="Arial"/>
        </w:rPr>
        <w:instrText>Course of Action</w:instrText>
      </w:r>
      <w:r>
        <w:instrText>"</w:instrText>
      </w:r>
      <w:r>
        <w:rPr>
          <w:rFonts w:cs="Arial"/>
        </w:rPr>
        <w:fldChar w:fldCharType="end"/>
      </w:r>
    </w:p>
    <w:p w14:paraId="653BF1CB" w14:textId="77777777" w:rsidR="00901B1C" w:rsidRDefault="00901B1C" w:rsidP="00901B1C">
      <w:pPr>
        <w:pStyle w:val="BodyText"/>
      </w:pPr>
      <w:r>
        <w:t>A procedure adopted to deal with a situation.</w:t>
      </w:r>
    </w:p>
    <w:p w14:paraId="47B7E88A" w14:textId="77777777" w:rsidR="00901B1C" w:rsidRDefault="00901B1C" w:rsidP="00901B1C">
      <w:pPr>
        <w:pStyle w:val="Heading4"/>
        <w:numPr>
          <w:ilvl w:val="3"/>
          <w:numId w:val="1"/>
        </w:numPr>
        <w:spacing w:after="0"/>
      </w:pPr>
      <w:r>
        <w:t>Direct Supertypes</w:t>
      </w:r>
    </w:p>
    <w:p w14:paraId="7560D045" w14:textId="77777777" w:rsidR="00901B1C" w:rsidRDefault="00901B1C" w:rsidP="00901B1C">
      <w:pPr>
        <w:ind w:left="360"/>
      </w:pPr>
      <w:hyperlink w:anchor="_6212a4fa3747a1151467fbee86081da5" w:history="1">
        <w:r>
          <w:rPr>
            <w:rStyle w:val="Hyperlink"/>
          </w:rPr>
          <w:t>Modus Operandi</w:t>
        </w:r>
      </w:hyperlink>
    </w:p>
    <w:p w14:paraId="1E22D49D" w14:textId="77777777" w:rsidR="00901B1C" w:rsidRDefault="00901B1C" w:rsidP="00901B1C">
      <w:pPr>
        <w:pStyle w:val="Code0"/>
      </w:pPr>
      <w:r w:rsidRPr="00043180">
        <w:rPr>
          <w:b/>
          <w:sz w:val="24"/>
          <w:szCs w:val="24"/>
        </w:rPr>
        <w:lastRenderedPageBreak/>
        <w:t>package</w:t>
      </w:r>
      <w:r>
        <w:t xml:space="preserve"> Threat-risk-conceptual-model::Generic Concepts::Courses of action</w:t>
      </w:r>
    </w:p>
    <w:p w14:paraId="39435417" w14:textId="77777777" w:rsidR="00901B1C" w:rsidRDefault="00901B1C" w:rsidP="00901B1C">
      <w:pPr>
        <w:pStyle w:val="Heading4"/>
        <w:numPr>
          <w:ilvl w:val="3"/>
          <w:numId w:val="1"/>
        </w:numPr>
        <w:spacing w:after="0"/>
      </w:pPr>
      <w:r>
        <w:t>Associations</w:t>
      </w:r>
    </w:p>
    <w:p w14:paraId="66FDD404" w14:textId="77777777" w:rsidR="00901B1C" w:rsidRDefault="00901B1C" w:rsidP="00901B1C">
      <w:pPr>
        <w:ind w:left="605" w:hanging="245"/>
      </w:pPr>
      <w:r>
        <w:rPr>
          <w:noProof/>
        </w:rPr>
        <w:drawing>
          <wp:inline distT="0" distB="0" distL="0" distR="0" wp14:anchorId="4D1A0C0C" wp14:editId="7B4D02B8">
            <wp:extent cx="152400" cy="152400"/>
            <wp:effectExtent l="0" t="0" r="0" b="0"/>
            <wp:docPr id="5257"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achieves end state</w:t>
      </w:r>
      <w:r>
        <w:rPr>
          <w:rFonts w:cs="Arial"/>
        </w:rPr>
        <w:fldChar w:fldCharType="begin"/>
      </w:r>
      <w:r>
        <w:instrText>XE"</w:instrText>
      </w:r>
      <w:r w:rsidRPr="00413D75">
        <w:rPr>
          <w:rFonts w:cs="Arial"/>
        </w:rPr>
        <w:instrText>achieves end state</w:instrText>
      </w:r>
      <w:r>
        <w:instrText>"</w:instrText>
      </w:r>
      <w:r>
        <w:rPr>
          <w:rFonts w:cs="Arial"/>
        </w:rPr>
        <w:fldChar w:fldCharType="end"/>
      </w:r>
      <w:r>
        <w:t xml:space="preserve"> : </w:t>
      </w:r>
      <w:hyperlink w:anchor="_63104765cd42c5f76cf72fdc4ed90397" w:history="1">
        <w:r>
          <w:rPr>
            <w:rStyle w:val="Hyperlink"/>
          </w:rPr>
          <w:t>Situation</w:t>
        </w:r>
      </w:hyperlink>
      <w:r>
        <w:t xml:space="preserve"> [*]   </w:t>
      </w:r>
      <w:r w:rsidRPr="00833C5F">
        <w:rPr>
          <w:i/>
        </w:rPr>
        <w:t>Subsets</w:t>
      </w:r>
      <w:r>
        <w:t>: causes:</w:t>
      </w:r>
      <w:hyperlink w:anchor="_63104765cd42c5f76cf72fdc4ed90397" w:history="1">
        <w:r>
          <w:rPr>
            <w:rStyle w:val="Hyperlink"/>
          </w:rPr>
          <w:t>Situation</w:t>
        </w:r>
      </w:hyperlink>
      <w:r>
        <w:rPr>
          <w:rStyle w:val="Hyperlink"/>
        </w:rPr>
        <w:t xml:space="preserve"> </w:t>
      </w:r>
      <w:r>
        <w:t xml:space="preserve">   </w:t>
      </w:r>
    </w:p>
    <w:p w14:paraId="32BB793E" w14:textId="77777777" w:rsidR="00901B1C" w:rsidRDefault="00901B1C" w:rsidP="00901B1C">
      <w:pPr>
        <w:pStyle w:val="BodyText"/>
      </w:pPr>
      <w:r>
        <w:t>The situation a course of action results in.</w:t>
      </w:r>
    </w:p>
    <w:p w14:paraId="5D27068E" w14:textId="77777777" w:rsidR="00901B1C" w:rsidRDefault="00901B1C" w:rsidP="00901B1C">
      <w:pPr>
        <w:ind w:left="605" w:hanging="245"/>
      </w:pPr>
      <w:r>
        <w:rPr>
          <w:noProof/>
        </w:rPr>
        <w:drawing>
          <wp:inline distT="0" distB="0" distL="0" distR="0" wp14:anchorId="546E4F4B" wp14:editId="26E4D33A">
            <wp:extent cx="152400" cy="152400"/>
            <wp:effectExtent l="0" t="0" r="0" b="0"/>
            <wp:docPr id="5258"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trigger</w:t>
      </w:r>
      <w:r>
        <w:rPr>
          <w:rFonts w:cs="Arial"/>
        </w:rPr>
        <w:fldChar w:fldCharType="begin"/>
      </w:r>
      <w:r>
        <w:instrText>XE"</w:instrText>
      </w:r>
      <w:r w:rsidRPr="00413D75">
        <w:rPr>
          <w:rFonts w:cs="Arial"/>
        </w:rPr>
        <w:instrText>trigger</w:instrText>
      </w:r>
      <w:r>
        <w:instrText>"</w:instrText>
      </w:r>
      <w:r>
        <w:rPr>
          <w:rFonts w:cs="Arial"/>
        </w:rPr>
        <w:fldChar w:fldCharType="end"/>
      </w:r>
      <w:r>
        <w:t xml:space="preserve"> : </w:t>
      </w:r>
      <w:hyperlink w:anchor="_63104765cd42c5f76cf72fdc4ed90397" w:history="1">
        <w:r>
          <w:rPr>
            <w:rStyle w:val="Hyperlink"/>
          </w:rPr>
          <w:t>Situation</w:t>
        </w:r>
      </w:hyperlink>
      <w:r>
        <w:t xml:space="preserve"> [*]   </w:t>
      </w:r>
      <w:r w:rsidRPr="00833C5F">
        <w:rPr>
          <w:i/>
        </w:rPr>
        <w:t>Subsets</w:t>
      </w:r>
      <w:r>
        <w:t>: conditionally caused by:</w:t>
      </w:r>
      <w:hyperlink w:anchor="_63104765cd42c5f76cf72fdc4ed90397" w:history="1">
        <w:r>
          <w:rPr>
            <w:rStyle w:val="Hyperlink"/>
          </w:rPr>
          <w:t>Situation</w:t>
        </w:r>
      </w:hyperlink>
      <w:r>
        <w:rPr>
          <w:rStyle w:val="Hyperlink"/>
        </w:rPr>
        <w:t xml:space="preserve"> </w:t>
      </w:r>
      <w:r>
        <w:t xml:space="preserve">   </w:t>
      </w:r>
    </w:p>
    <w:p w14:paraId="3D3356EB" w14:textId="77777777" w:rsidR="00901B1C" w:rsidRDefault="00901B1C" w:rsidP="00901B1C">
      <w:pPr>
        <w:pStyle w:val="BodyText"/>
      </w:pPr>
      <w:r>
        <w:t>The situation(s) initiating a course of action.</w:t>
      </w:r>
    </w:p>
    <w:p w14:paraId="759A4D55" w14:textId="77777777" w:rsidR="00901B1C" w:rsidRDefault="00901B1C" w:rsidP="00901B1C"/>
    <w:p w14:paraId="3B95BF86" w14:textId="77777777" w:rsidR="00901B1C" w:rsidRDefault="00901B1C" w:rsidP="00901B1C">
      <w:pPr>
        <w:pStyle w:val="Heading3"/>
        <w:spacing w:after="0"/>
        <w:ind w:left="1080"/>
      </w:pPr>
      <w:bookmarkStart w:id="689" w:name="_49507480947b617627fc40364deeea66"/>
      <w:bookmarkStart w:id="690" w:name="_Toc451802764"/>
      <w:r>
        <w:t>Association Class Course Of Action Rule</w:t>
      </w:r>
      <w:bookmarkEnd w:id="689"/>
      <w:bookmarkEnd w:id="690"/>
      <w:r w:rsidRPr="003A31EC">
        <w:rPr>
          <w:rFonts w:cs="Arial"/>
        </w:rPr>
        <w:t xml:space="preserve"> </w:t>
      </w:r>
      <w:r>
        <w:rPr>
          <w:rFonts w:cs="Arial"/>
        </w:rPr>
        <w:fldChar w:fldCharType="begin"/>
      </w:r>
      <w:r>
        <w:instrText>XE"</w:instrText>
      </w:r>
      <w:r w:rsidRPr="00413D75">
        <w:rPr>
          <w:rFonts w:cs="Arial"/>
        </w:rPr>
        <w:instrText>Course Of Action Rule</w:instrText>
      </w:r>
      <w:r>
        <w:instrText>"</w:instrText>
      </w:r>
      <w:r>
        <w:rPr>
          <w:rFonts w:cs="Arial"/>
        </w:rPr>
        <w:fldChar w:fldCharType="end"/>
      </w:r>
    </w:p>
    <w:p w14:paraId="243B9EC5" w14:textId="77777777" w:rsidR="00901B1C" w:rsidRDefault="00901B1C" w:rsidP="00901B1C">
      <w:pPr>
        <w:pStyle w:val="BodyText"/>
      </w:pPr>
      <w:r>
        <w:t>A rule to initiate a process as a course of action triggered by a situation.</w:t>
      </w:r>
    </w:p>
    <w:p w14:paraId="7AE14514" w14:textId="1A1EA20D" w:rsidR="00901B1C" w:rsidRDefault="00901B1C" w:rsidP="00901B1C">
      <w:pPr>
        <w:pStyle w:val="BodyText"/>
      </w:pPr>
      <w:r>
        <w:t>A course of action rule is an action that initiates a process to be performed by some actor or actors.</w:t>
      </w:r>
    </w:p>
    <w:p w14:paraId="2F240275" w14:textId="77777777" w:rsidR="00901B1C" w:rsidRDefault="00901B1C" w:rsidP="00901B1C">
      <w:pPr>
        <w:pStyle w:val="Heading4"/>
        <w:numPr>
          <w:ilvl w:val="3"/>
          <w:numId w:val="1"/>
        </w:numPr>
        <w:spacing w:after="0"/>
      </w:pPr>
      <w:r>
        <w:t>Direct Supertypes</w:t>
      </w:r>
    </w:p>
    <w:p w14:paraId="137F1574" w14:textId="77777777" w:rsidR="00901B1C" w:rsidRDefault="00901B1C" w:rsidP="00901B1C">
      <w:pPr>
        <w:ind w:left="360"/>
      </w:pPr>
      <w:hyperlink w:anchor="_881429e9d0977f9fb3f1fca8f979b002" w:history="1">
        <w:r>
          <w:rPr>
            <w:rStyle w:val="Hyperlink"/>
          </w:rPr>
          <w:t>Causality Rule</w:t>
        </w:r>
      </w:hyperlink>
    </w:p>
    <w:p w14:paraId="0D66B98B" w14:textId="77777777" w:rsidR="00901B1C" w:rsidRDefault="00901B1C" w:rsidP="00901B1C">
      <w:pPr>
        <w:pStyle w:val="Code0"/>
      </w:pPr>
      <w:r w:rsidRPr="00043180">
        <w:rPr>
          <w:b/>
          <w:sz w:val="24"/>
          <w:szCs w:val="24"/>
        </w:rPr>
        <w:t>package</w:t>
      </w:r>
      <w:r>
        <w:t xml:space="preserve"> Threat-risk-conceptual-model::Generic Concepts::Courses of action</w:t>
      </w:r>
    </w:p>
    <w:p w14:paraId="38E8B807" w14:textId="77777777" w:rsidR="00901B1C" w:rsidRDefault="00901B1C" w:rsidP="00901B1C">
      <w:pPr>
        <w:pStyle w:val="Heading5"/>
        <w:spacing w:after="0"/>
      </w:pPr>
      <w:r>
        <w:t>Association Ends</w:t>
      </w:r>
    </w:p>
    <w:p w14:paraId="52E8B6AA" w14:textId="77777777" w:rsidR="00901B1C" w:rsidRDefault="00901B1C" w:rsidP="00901B1C">
      <w:pPr>
        <w:ind w:firstLine="720"/>
      </w:pPr>
      <w:r>
        <w:rPr>
          <w:noProof/>
        </w:rPr>
        <w:drawing>
          <wp:inline distT="0" distB="0" distL="0" distR="0" wp14:anchorId="33882FE3" wp14:editId="0AA1ECD0">
            <wp:extent cx="152400" cy="152400"/>
            <wp:effectExtent l="0" t="0" r="0" b="0"/>
            <wp:docPr id="5259"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trigger</w:t>
      </w:r>
      <w:r>
        <w:rPr>
          <w:rFonts w:cs="Arial"/>
        </w:rPr>
        <w:fldChar w:fldCharType="begin"/>
      </w:r>
      <w:r>
        <w:instrText>XE"</w:instrText>
      </w:r>
      <w:r w:rsidRPr="00413D75">
        <w:rPr>
          <w:rFonts w:cs="Arial"/>
        </w:rPr>
        <w:instrText>trigger</w:instrText>
      </w:r>
      <w:r>
        <w:instrText>"</w:instrText>
      </w:r>
      <w:r>
        <w:rPr>
          <w:rFonts w:cs="Arial"/>
        </w:rPr>
        <w:fldChar w:fldCharType="end"/>
      </w:r>
      <w:r>
        <w:t xml:space="preserve"> : </w:t>
      </w:r>
      <w:hyperlink w:anchor="_63104765cd42c5f76cf72fdc4ed90397" w:history="1">
        <w:r>
          <w:rPr>
            <w:rStyle w:val="Hyperlink"/>
          </w:rPr>
          <w:t>Situation</w:t>
        </w:r>
      </w:hyperlink>
      <w:r>
        <w:t xml:space="preserve"> [*]   </w:t>
      </w:r>
      <w:r w:rsidRPr="00833C5F">
        <w:rPr>
          <w:i/>
        </w:rPr>
        <w:t>Subsets</w:t>
      </w:r>
      <w:r>
        <w:t>: conditionally caused by:</w:t>
      </w:r>
      <w:hyperlink w:anchor="_63104765cd42c5f76cf72fdc4ed90397" w:history="1">
        <w:r>
          <w:rPr>
            <w:rStyle w:val="Hyperlink"/>
          </w:rPr>
          <w:t>Situation</w:t>
        </w:r>
      </w:hyperlink>
      <w:r>
        <w:rPr>
          <w:rStyle w:val="Hyperlink"/>
        </w:rPr>
        <w:t xml:space="preserve"> </w:t>
      </w:r>
      <w:r>
        <w:t xml:space="preserve">   </w:t>
      </w:r>
    </w:p>
    <w:p w14:paraId="44B47498" w14:textId="77777777" w:rsidR="00901B1C" w:rsidRDefault="00901B1C" w:rsidP="00901B1C">
      <w:pPr>
        <w:pStyle w:val="BodyText"/>
      </w:pPr>
      <w:r>
        <w:t>The situation(s) initiating a course of action.</w:t>
      </w:r>
    </w:p>
    <w:p w14:paraId="59E9C714" w14:textId="77777777" w:rsidR="00901B1C" w:rsidRDefault="00901B1C" w:rsidP="00901B1C">
      <w:pPr>
        <w:ind w:firstLine="720"/>
      </w:pPr>
      <w:r>
        <w:rPr>
          <w:noProof/>
        </w:rPr>
        <w:drawing>
          <wp:inline distT="0" distB="0" distL="0" distR="0" wp14:anchorId="010696C6" wp14:editId="74D2C7AC">
            <wp:extent cx="152400" cy="152400"/>
            <wp:effectExtent l="0" t="0" r="0" b="0"/>
            <wp:docPr id="526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initiates</w:t>
      </w:r>
      <w:r>
        <w:rPr>
          <w:rFonts w:cs="Arial"/>
        </w:rPr>
        <w:fldChar w:fldCharType="begin"/>
      </w:r>
      <w:r>
        <w:instrText>XE"</w:instrText>
      </w:r>
      <w:r w:rsidRPr="00413D75">
        <w:rPr>
          <w:rFonts w:cs="Arial"/>
        </w:rPr>
        <w:instrText>initiates</w:instrText>
      </w:r>
      <w:r>
        <w:instrText>"</w:instrText>
      </w:r>
      <w:r>
        <w:rPr>
          <w:rFonts w:cs="Arial"/>
        </w:rPr>
        <w:fldChar w:fldCharType="end"/>
      </w:r>
      <w:r>
        <w:t xml:space="preserve"> : </w:t>
      </w:r>
      <w:hyperlink w:anchor="_cace6027090dfa9c9c022ee88d776bf3" w:history="1">
        <w:r>
          <w:rPr>
            <w:rStyle w:val="Hyperlink"/>
          </w:rPr>
          <w:t>Course of Action</w:t>
        </w:r>
      </w:hyperlink>
      <w:r>
        <w:t xml:space="preserve"> [*]   </w:t>
      </w:r>
      <w:r w:rsidRPr="00833C5F">
        <w:rPr>
          <w:i/>
        </w:rPr>
        <w:t>Subsets</w:t>
      </w:r>
      <w:r>
        <w:t>: conditionally caused by:</w:t>
      </w:r>
      <w:hyperlink w:anchor="_63104765cd42c5f76cf72fdc4ed90397" w:history="1">
        <w:r>
          <w:rPr>
            <w:rStyle w:val="Hyperlink"/>
          </w:rPr>
          <w:t>Situation</w:t>
        </w:r>
      </w:hyperlink>
      <w:r>
        <w:rPr>
          <w:rStyle w:val="Hyperlink"/>
        </w:rPr>
        <w:t xml:space="preserve"> </w:t>
      </w:r>
      <w:r>
        <w:t xml:space="preserve">   </w:t>
      </w:r>
    </w:p>
    <w:p w14:paraId="78873EA0" w14:textId="77777777" w:rsidR="00901B1C" w:rsidRDefault="00901B1C" w:rsidP="00901B1C">
      <w:pPr>
        <w:pStyle w:val="BodyText"/>
      </w:pPr>
      <w:r>
        <w:t>The situation that triggers a course of action.</w:t>
      </w:r>
    </w:p>
    <w:p w14:paraId="777A83B2" w14:textId="77777777" w:rsidR="00901B1C" w:rsidRDefault="00901B1C" w:rsidP="00901B1C"/>
    <w:p w14:paraId="321B425E" w14:textId="77777777" w:rsidR="00901B1C" w:rsidRDefault="00901B1C" w:rsidP="00901B1C">
      <w:pPr>
        <w:spacing w:after="200" w:line="276" w:lineRule="auto"/>
        <w:rPr>
          <w:b/>
          <w:bCs/>
          <w:color w:val="365F91"/>
          <w:sz w:val="40"/>
          <w:szCs w:val="40"/>
        </w:rPr>
      </w:pPr>
      <w:r>
        <w:br w:type="page"/>
      </w:r>
    </w:p>
    <w:p w14:paraId="5ACDEFFB" w14:textId="77777777" w:rsidR="00901B1C" w:rsidRDefault="00901B1C" w:rsidP="00901B1C">
      <w:pPr>
        <w:pStyle w:val="Heading2"/>
      </w:pPr>
      <w:bookmarkStart w:id="691" w:name="_Toc451802765"/>
      <w:r>
        <w:t>Threat-risk-conceptual-model::Generic Concepts::Credentials</w:t>
      </w:r>
      <w:bookmarkEnd w:id="691"/>
    </w:p>
    <w:p w14:paraId="297C563D" w14:textId="77777777" w:rsidR="00901B1C" w:rsidRDefault="00901B1C" w:rsidP="00901B1C">
      <w:pPr>
        <w:pStyle w:val="BodyText"/>
      </w:pPr>
      <w:r>
        <w:t>Concepts relating to identity management.</w:t>
      </w:r>
    </w:p>
    <w:p w14:paraId="220524C6" w14:textId="77777777" w:rsidR="00901B1C" w:rsidRDefault="00901B1C" w:rsidP="00901B1C">
      <w:pPr>
        <w:pStyle w:val="Heading3"/>
        <w:spacing w:after="0"/>
        <w:ind w:left="1080"/>
      </w:pPr>
      <w:bookmarkStart w:id="692" w:name="_Toc451802766"/>
      <w:r>
        <w:t>Diagram: Credentials and Managed Identifiers</w:t>
      </w:r>
      <w:bookmarkEnd w:id="692"/>
    </w:p>
    <w:p w14:paraId="3A6085C3" w14:textId="77777777" w:rsidR="00901B1C" w:rsidRDefault="00901B1C" w:rsidP="00901B1C">
      <w:pPr>
        <w:jc w:val="center"/>
        <w:rPr>
          <w:rFonts w:cs="Arial"/>
        </w:rPr>
      </w:pPr>
      <w:r>
        <w:rPr>
          <w:noProof/>
        </w:rPr>
        <w:drawing>
          <wp:inline distT="0" distB="0" distL="0" distR="0" wp14:anchorId="554315F5" wp14:editId="09AE42C8">
            <wp:extent cx="6188075" cy="5461038"/>
            <wp:effectExtent l="0" t="0" r="0" b="0"/>
            <wp:docPr id="5261" name="Picture 750574201.emf" descr="7505742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750574201.emf"/>
                    <pic:cNvPicPr/>
                  </pic:nvPicPr>
                  <pic:blipFill>
                    <a:blip r:embed="rId82" cstate="print"/>
                    <a:stretch>
                      <a:fillRect/>
                    </a:stretch>
                  </pic:blipFill>
                  <pic:spPr>
                    <a:xfrm>
                      <a:off x="0" y="0"/>
                      <a:ext cx="6188075" cy="5461038"/>
                    </a:xfrm>
                    <a:prstGeom prst="rect">
                      <a:avLst/>
                    </a:prstGeom>
                  </pic:spPr>
                </pic:pic>
              </a:graphicData>
            </a:graphic>
          </wp:inline>
        </w:drawing>
      </w:r>
    </w:p>
    <w:p w14:paraId="23F86EC5"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Credentials and Managed Identifiers</w:t>
      </w:r>
    </w:p>
    <w:p w14:paraId="0CBE48BF" w14:textId="77777777" w:rsidR="00901B1C" w:rsidRDefault="00901B1C" w:rsidP="00901B1C">
      <w:r>
        <w:t xml:space="preserve"> </w:t>
      </w:r>
    </w:p>
    <w:p w14:paraId="7AF97E4E" w14:textId="77777777" w:rsidR="00901B1C" w:rsidRDefault="00901B1C" w:rsidP="00901B1C"/>
    <w:p w14:paraId="506F7C02" w14:textId="77777777" w:rsidR="00901B1C" w:rsidRDefault="00901B1C" w:rsidP="00901B1C">
      <w:pPr>
        <w:pStyle w:val="Heading3"/>
        <w:spacing w:after="0"/>
        <w:ind w:left="1080"/>
      </w:pPr>
      <w:bookmarkStart w:id="693" w:name="_4b22282c86b7077a6928ad3d236ff3bb"/>
      <w:bookmarkStart w:id="694" w:name="_Toc451802767"/>
      <w:r>
        <w:lastRenderedPageBreak/>
        <w:t>Class Credential</w:t>
      </w:r>
      <w:bookmarkEnd w:id="693"/>
      <w:bookmarkEnd w:id="694"/>
      <w:r w:rsidRPr="003A31EC">
        <w:rPr>
          <w:rFonts w:cs="Arial"/>
        </w:rPr>
        <w:t xml:space="preserve"> </w:t>
      </w:r>
      <w:r>
        <w:rPr>
          <w:rFonts w:cs="Arial"/>
        </w:rPr>
        <w:fldChar w:fldCharType="begin"/>
      </w:r>
      <w:r>
        <w:instrText>XE"</w:instrText>
      </w:r>
      <w:r w:rsidRPr="00413D75">
        <w:rPr>
          <w:rFonts w:cs="Arial"/>
        </w:rPr>
        <w:instrText>Credential</w:instrText>
      </w:r>
      <w:r>
        <w:instrText>"</w:instrText>
      </w:r>
      <w:r>
        <w:rPr>
          <w:rFonts w:cs="Arial"/>
        </w:rPr>
        <w:fldChar w:fldCharType="end"/>
      </w:r>
    </w:p>
    <w:p w14:paraId="5FF5345D" w14:textId="77777777" w:rsidR="00901B1C" w:rsidRDefault="00901B1C" w:rsidP="00901B1C">
      <w:pPr>
        <w:pStyle w:val="BodyText"/>
      </w:pPr>
      <w:r>
        <w:t>A credential is an attestation of qualification, competence, or authority issued to an individual by a third party with a relevant or de facto authority or assumed competence to do so.[Wikipedia] Credentials can be physical (a house key), documents (a certificate) or virtual (a PKI key) and may be valid for a specific timeframe and in specific context.</w:t>
      </w:r>
    </w:p>
    <w:p w14:paraId="5CE6B33E" w14:textId="77777777" w:rsidR="00901B1C" w:rsidRDefault="00901B1C" w:rsidP="00901B1C">
      <w:pPr>
        <w:pStyle w:val="Heading4"/>
        <w:numPr>
          <w:ilvl w:val="3"/>
          <w:numId w:val="1"/>
        </w:numPr>
        <w:spacing w:after="0"/>
      </w:pPr>
      <w:r>
        <w:t>Direct Supertypes</w:t>
      </w:r>
    </w:p>
    <w:p w14:paraId="19773B1A" w14:textId="77777777" w:rsidR="00901B1C" w:rsidRDefault="00901B1C" w:rsidP="00901B1C">
      <w:pPr>
        <w:ind w:left="360"/>
      </w:pPr>
      <w:hyperlink w:anchor="_d442d75c9ac335e7a2aadbc96919fc2d" w:history="1">
        <w:r>
          <w:rPr>
            <w:rStyle w:val="Hyperlink"/>
          </w:rPr>
          <w:t>Resource</w:t>
        </w:r>
      </w:hyperlink>
    </w:p>
    <w:p w14:paraId="0E23054D" w14:textId="77777777" w:rsidR="00901B1C" w:rsidRDefault="00901B1C" w:rsidP="00901B1C">
      <w:pPr>
        <w:pStyle w:val="Code0"/>
      </w:pPr>
      <w:r w:rsidRPr="00043180">
        <w:rPr>
          <w:b/>
          <w:sz w:val="24"/>
          <w:szCs w:val="24"/>
        </w:rPr>
        <w:t>package</w:t>
      </w:r>
      <w:r>
        <w:t xml:space="preserve"> Threat-risk-conceptual-model::Generic Concepts::Credentials</w:t>
      </w:r>
    </w:p>
    <w:p w14:paraId="708F1EEE" w14:textId="77777777" w:rsidR="00901B1C" w:rsidRDefault="00901B1C" w:rsidP="00901B1C">
      <w:pPr>
        <w:pStyle w:val="Heading4"/>
        <w:numPr>
          <w:ilvl w:val="3"/>
          <w:numId w:val="1"/>
        </w:numPr>
        <w:spacing w:after="0"/>
      </w:pPr>
      <w:r>
        <w:t>Attributes</w:t>
      </w:r>
    </w:p>
    <w:p w14:paraId="3DA286FF" w14:textId="77777777" w:rsidR="00901B1C" w:rsidRDefault="00901B1C" w:rsidP="00901B1C">
      <w:pPr>
        <w:pStyle w:val="BodyText2"/>
      </w:pPr>
      <w:r>
        <w:rPr>
          <w:noProof/>
        </w:rPr>
        <w:drawing>
          <wp:inline distT="0" distB="0" distL="0" distR="0" wp14:anchorId="7D449FE9" wp14:editId="4CB7A2C2">
            <wp:extent cx="152400" cy="152400"/>
            <wp:effectExtent l="0" t="0" r="0" b="0"/>
            <wp:docPr id="5262"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valid on</w:t>
      </w:r>
      <w:r>
        <w:rPr>
          <w:rFonts w:cs="Arial"/>
        </w:rPr>
        <w:fldChar w:fldCharType="begin"/>
      </w:r>
      <w:r>
        <w:instrText>XE"</w:instrText>
      </w:r>
      <w:r w:rsidRPr="00413D75">
        <w:rPr>
          <w:rFonts w:cs="Arial"/>
        </w:rPr>
        <w:instrText>valid on</w:instrText>
      </w:r>
      <w:r>
        <w:instrText>"</w:instrText>
      </w:r>
      <w:r>
        <w:rPr>
          <w:rFonts w:cs="Arial"/>
        </w:rPr>
        <w:fldChar w:fldCharType="end"/>
      </w:r>
      <w:r>
        <w:t xml:space="preserve"> : </w:t>
      </w:r>
      <w:hyperlink w:anchor="_404887ca511c022e037ede12e1a8f37a" w:history="1">
        <w:r>
          <w:rPr>
            <w:rStyle w:val="Hyperlink"/>
          </w:rPr>
          <w:t>Time Point</w:t>
        </w:r>
      </w:hyperlink>
    </w:p>
    <w:p w14:paraId="1F21CC44" w14:textId="77777777" w:rsidR="00901B1C" w:rsidRDefault="00901B1C" w:rsidP="00901B1C">
      <w:pPr>
        <w:pStyle w:val="BodyText"/>
      </w:pPr>
      <w:r>
        <w:t>Time the credential becomes valid.</w:t>
      </w:r>
    </w:p>
    <w:p w14:paraId="6EA60832" w14:textId="77777777" w:rsidR="00901B1C" w:rsidRDefault="00901B1C" w:rsidP="00901B1C">
      <w:pPr>
        <w:pStyle w:val="BodyText2"/>
      </w:pPr>
      <w:r>
        <w:rPr>
          <w:noProof/>
        </w:rPr>
        <w:drawing>
          <wp:inline distT="0" distB="0" distL="0" distR="0" wp14:anchorId="3BEBC2B8" wp14:editId="5E99E94E">
            <wp:extent cx="152400" cy="152400"/>
            <wp:effectExtent l="0" t="0" r="0" b="0"/>
            <wp:docPr id="5263"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invalid on</w:t>
      </w:r>
      <w:r>
        <w:rPr>
          <w:rFonts w:cs="Arial"/>
        </w:rPr>
        <w:fldChar w:fldCharType="begin"/>
      </w:r>
      <w:r>
        <w:instrText>XE"</w:instrText>
      </w:r>
      <w:r w:rsidRPr="00413D75">
        <w:rPr>
          <w:rFonts w:cs="Arial"/>
        </w:rPr>
        <w:instrText>invalid on</w:instrText>
      </w:r>
      <w:r>
        <w:instrText>"</w:instrText>
      </w:r>
      <w:r>
        <w:rPr>
          <w:rFonts w:cs="Arial"/>
        </w:rPr>
        <w:fldChar w:fldCharType="end"/>
      </w:r>
      <w:r>
        <w:t xml:space="preserve"> : </w:t>
      </w:r>
      <w:hyperlink w:anchor="_404887ca511c022e037ede12e1a8f37a" w:history="1">
        <w:r>
          <w:rPr>
            <w:rStyle w:val="Hyperlink"/>
          </w:rPr>
          <w:t>Time Point</w:t>
        </w:r>
      </w:hyperlink>
    </w:p>
    <w:p w14:paraId="7295488B" w14:textId="77777777" w:rsidR="00901B1C" w:rsidRDefault="00901B1C" w:rsidP="00901B1C">
      <w:pPr>
        <w:pStyle w:val="BodyText"/>
      </w:pPr>
      <w:r>
        <w:t>Time the credential is no longer valid.</w:t>
      </w:r>
    </w:p>
    <w:p w14:paraId="640CE95D" w14:textId="77777777" w:rsidR="00901B1C" w:rsidRDefault="00901B1C" w:rsidP="00901B1C">
      <w:pPr>
        <w:pStyle w:val="Heading4"/>
        <w:numPr>
          <w:ilvl w:val="3"/>
          <w:numId w:val="1"/>
        </w:numPr>
        <w:spacing w:after="0"/>
      </w:pPr>
      <w:r>
        <w:t>Associations</w:t>
      </w:r>
    </w:p>
    <w:p w14:paraId="5E619223" w14:textId="77777777" w:rsidR="00901B1C" w:rsidRDefault="00901B1C" w:rsidP="00901B1C">
      <w:pPr>
        <w:ind w:left="605" w:hanging="245"/>
      </w:pPr>
      <w:r>
        <w:rPr>
          <w:noProof/>
        </w:rPr>
        <w:drawing>
          <wp:inline distT="0" distB="0" distL="0" distR="0" wp14:anchorId="519834B8" wp14:editId="572B5973">
            <wp:extent cx="152400" cy="152400"/>
            <wp:effectExtent l="0" t="0" r="0" b="0"/>
            <wp:docPr id="526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attests to</w:t>
      </w:r>
      <w:r>
        <w:rPr>
          <w:rFonts w:cs="Arial"/>
        </w:rPr>
        <w:fldChar w:fldCharType="begin"/>
      </w:r>
      <w:r>
        <w:instrText>XE"</w:instrText>
      </w:r>
      <w:r w:rsidRPr="00413D75">
        <w:rPr>
          <w:rFonts w:cs="Arial"/>
        </w:rPr>
        <w:instrText>attests to</w:instrText>
      </w:r>
      <w:r>
        <w:instrText>"</w:instrText>
      </w:r>
      <w:r>
        <w:rPr>
          <w:rFonts w:cs="Arial"/>
        </w:rPr>
        <w:fldChar w:fldCharType="end"/>
      </w:r>
      <w:r>
        <w:t xml:space="preserve"> : </w:t>
      </w:r>
      <w:hyperlink w:anchor="_0a7e812804f2213995cbeffe776b63fe" w:history="1">
        <w:r>
          <w:rPr>
            <w:rStyle w:val="Hyperlink"/>
          </w:rPr>
          <w:t>Ability</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6030447F" w14:textId="77777777" w:rsidR="00901B1C" w:rsidRDefault="00901B1C" w:rsidP="00901B1C">
      <w:pPr>
        <w:pStyle w:val="BodyText"/>
      </w:pPr>
      <w:r>
        <w:t>Credentialed capability.</w:t>
      </w:r>
    </w:p>
    <w:p w14:paraId="36C098AD" w14:textId="77777777" w:rsidR="00901B1C" w:rsidRDefault="00901B1C" w:rsidP="00901B1C">
      <w:pPr>
        <w:ind w:left="605" w:hanging="245"/>
      </w:pPr>
      <w:r>
        <w:rPr>
          <w:noProof/>
        </w:rPr>
        <w:drawing>
          <wp:inline distT="0" distB="0" distL="0" distR="0" wp14:anchorId="35136C1E" wp14:editId="45277E7C">
            <wp:extent cx="152400" cy="152400"/>
            <wp:effectExtent l="0" t="0" r="0" b="0"/>
            <wp:docPr id="5265" name="Picture 863980949.emf" descr="86398094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863980949.emf"/>
                    <pic:cNvPicPr/>
                  </pic:nvPicPr>
                  <pic:blipFill>
                    <a:blip r:embed="rId54" cstate="print"/>
                    <a:stretch>
                      <a:fillRect/>
                    </a:stretch>
                  </pic:blipFill>
                  <pic:spPr>
                    <a:xfrm>
                      <a:off x="0" y="0"/>
                      <a:ext cx="152400" cy="152400"/>
                    </a:xfrm>
                    <a:prstGeom prst="rect">
                      <a:avLst/>
                    </a:prstGeom>
                  </pic:spPr>
                </pic:pic>
              </a:graphicData>
            </a:graphic>
          </wp:inline>
        </w:drawing>
      </w:r>
      <w:r>
        <w:t xml:space="preserve">  references identifier</w:t>
      </w:r>
      <w:r>
        <w:rPr>
          <w:rFonts w:cs="Arial"/>
        </w:rPr>
        <w:fldChar w:fldCharType="begin"/>
      </w:r>
      <w:r>
        <w:instrText>XE"</w:instrText>
      </w:r>
      <w:r w:rsidRPr="00413D75">
        <w:rPr>
          <w:rFonts w:cs="Arial"/>
        </w:rPr>
        <w:instrText>references identifier</w:instrText>
      </w:r>
      <w:r>
        <w:instrText>"</w:instrText>
      </w:r>
      <w:r>
        <w:rPr>
          <w:rFonts w:cs="Arial"/>
        </w:rPr>
        <w:fldChar w:fldCharType="end"/>
      </w:r>
      <w:r>
        <w:t xml:space="preserve"> : </w:t>
      </w:r>
      <w:hyperlink w:anchor="_c188b17866737a10aeb8be3165b5f97f" w:history="1">
        <w:r>
          <w:rPr>
            <w:rStyle w:val="Hyperlink"/>
          </w:rPr>
          <w:t>Managed Identifier</w:t>
        </w:r>
      </w:hyperlink>
      <w:r>
        <w:t xml:space="preserve"> </w:t>
      </w:r>
    </w:p>
    <w:p w14:paraId="15ADE4D7" w14:textId="77777777" w:rsidR="00901B1C" w:rsidRDefault="00901B1C" w:rsidP="00901B1C">
      <w:pPr>
        <w:pStyle w:val="BodyText"/>
      </w:pPr>
      <w:r>
        <w:t>Identifiers used by a credential.</w:t>
      </w:r>
    </w:p>
    <w:p w14:paraId="4B30C43A" w14:textId="77777777" w:rsidR="00901B1C" w:rsidRDefault="00901B1C" w:rsidP="00901B1C">
      <w:pPr>
        <w:ind w:left="605" w:hanging="245"/>
      </w:pPr>
      <w:r>
        <w:rPr>
          <w:noProof/>
        </w:rPr>
        <w:drawing>
          <wp:inline distT="0" distB="0" distL="0" distR="0" wp14:anchorId="172C2EBF" wp14:editId="150A04BF">
            <wp:extent cx="152400" cy="152400"/>
            <wp:effectExtent l="0" t="0" r="0" b="0"/>
            <wp:docPr id="67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issued by</w:t>
      </w:r>
      <w:r>
        <w:rPr>
          <w:rFonts w:cs="Arial"/>
        </w:rPr>
        <w:fldChar w:fldCharType="begin"/>
      </w:r>
      <w:r>
        <w:instrText>XE"</w:instrText>
      </w:r>
      <w:r w:rsidRPr="00413D75">
        <w:rPr>
          <w:rFonts w:cs="Arial"/>
        </w:rPr>
        <w:instrText>issued by</w:instrText>
      </w:r>
      <w:r>
        <w:instrText>"</w:instrText>
      </w:r>
      <w:r>
        <w:rPr>
          <w:rFonts w:cs="Arial"/>
        </w:rPr>
        <w:fldChar w:fldCharType="end"/>
      </w:r>
      <w:r>
        <w:t xml:space="preserve"> : </w:t>
      </w:r>
      <w:hyperlink w:anchor="_d8fc5fdde56cca5e4f2c49a305ee5ded" w:history="1">
        <w:r>
          <w:rPr>
            <w:rStyle w:val="Hyperlink"/>
          </w:rPr>
          <w:t>Identity Provider</w:t>
        </w:r>
      </w:hyperlink>
      <w:r>
        <w:t xml:space="preserve"> [1]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28E4C0C9" w14:textId="77777777" w:rsidR="00901B1C" w:rsidRDefault="00901B1C" w:rsidP="00901B1C">
      <w:pPr>
        <w:pStyle w:val="BodyText"/>
      </w:pPr>
      <w:r>
        <w:t>Issuer of a credential.</w:t>
      </w:r>
    </w:p>
    <w:p w14:paraId="6AC49F15" w14:textId="77777777" w:rsidR="00901B1C" w:rsidRDefault="00901B1C" w:rsidP="00901B1C"/>
    <w:p w14:paraId="1417CE16" w14:textId="77777777" w:rsidR="00901B1C" w:rsidRDefault="00901B1C" w:rsidP="00901B1C">
      <w:pPr>
        <w:pStyle w:val="Heading3"/>
        <w:spacing w:after="0"/>
        <w:ind w:left="1080"/>
      </w:pPr>
      <w:bookmarkStart w:id="695" w:name="_d8fc5fdde56cca5e4f2c49a305ee5ded"/>
      <w:bookmarkStart w:id="696" w:name="_Toc451802768"/>
      <w:r>
        <w:t>Class Identity Provider</w:t>
      </w:r>
      <w:bookmarkEnd w:id="695"/>
      <w:bookmarkEnd w:id="696"/>
      <w:r w:rsidRPr="003A31EC">
        <w:rPr>
          <w:rFonts w:cs="Arial"/>
        </w:rPr>
        <w:t xml:space="preserve"> </w:t>
      </w:r>
      <w:r>
        <w:rPr>
          <w:rFonts w:cs="Arial"/>
        </w:rPr>
        <w:fldChar w:fldCharType="begin"/>
      </w:r>
      <w:r>
        <w:instrText>XE"</w:instrText>
      </w:r>
      <w:r w:rsidRPr="00413D75">
        <w:rPr>
          <w:rFonts w:cs="Arial"/>
        </w:rPr>
        <w:instrText>Identity Provider</w:instrText>
      </w:r>
      <w:r>
        <w:instrText>"</w:instrText>
      </w:r>
      <w:r>
        <w:rPr>
          <w:rFonts w:cs="Arial"/>
        </w:rPr>
        <w:fldChar w:fldCharType="end"/>
      </w:r>
    </w:p>
    <w:p w14:paraId="7049D338" w14:textId="77777777" w:rsidR="00901B1C" w:rsidRDefault="00901B1C" w:rsidP="00901B1C">
      <w:pPr>
        <w:pStyle w:val="BodyText"/>
      </w:pPr>
      <w:r>
        <w:t>An organization that validates identity and issues curated identifiers and credentials.</w:t>
      </w:r>
    </w:p>
    <w:p w14:paraId="5B38F225" w14:textId="77777777" w:rsidR="00901B1C" w:rsidRDefault="00901B1C" w:rsidP="00901B1C">
      <w:pPr>
        <w:pStyle w:val="Heading4"/>
        <w:numPr>
          <w:ilvl w:val="3"/>
          <w:numId w:val="1"/>
        </w:numPr>
        <w:spacing w:after="0"/>
      </w:pPr>
      <w:r>
        <w:t>Direct Supertypes</w:t>
      </w:r>
    </w:p>
    <w:p w14:paraId="32AE5760" w14:textId="77777777" w:rsidR="00901B1C" w:rsidRDefault="00901B1C" w:rsidP="00901B1C">
      <w:pPr>
        <w:ind w:left="360"/>
      </w:pPr>
      <w:hyperlink w:anchor="_d829ab1ca0a530a2f71c2333d73b36c5" w:history="1">
        <w:r>
          <w:rPr>
            <w:rStyle w:val="Hyperlink"/>
          </w:rPr>
          <w:t>Namespace</w:t>
        </w:r>
      </w:hyperlink>
      <w:r>
        <w:t xml:space="preserve">, </w:t>
      </w:r>
      <w:hyperlink w:anchor="_4658f8611106e1a9715192761b712fb8" w:history="1">
        <w:r>
          <w:rPr>
            <w:rStyle w:val="Hyperlink"/>
          </w:rPr>
          <w:t>Organization</w:t>
        </w:r>
      </w:hyperlink>
    </w:p>
    <w:p w14:paraId="655AC0DC" w14:textId="77777777" w:rsidR="00901B1C" w:rsidRDefault="00901B1C" w:rsidP="00901B1C">
      <w:pPr>
        <w:pStyle w:val="Code0"/>
      </w:pPr>
      <w:r w:rsidRPr="00043180">
        <w:rPr>
          <w:b/>
          <w:sz w:val="24"/>
          <w:szCs w:val="24"/>
        </w:rPr>
        <w:t>package</w:t>
      </w:r>
      <w:r>
        <w:t xml:space="preserve"> Threat-risk-conceptual-model::Generic Concepts::Credentials</w:t>
      </w:r>
    </w:p>
    <w:p w14:paraId="65A5A098" w14:textId="77777777" w:rsidR="00901B1C" w:rsidRDefault="00901B1C" w:rsidP="00901B1C">
      <w:pPr>
        <w:pStyle w:val="Heading4"/>
        <w:numPr>
          <w:ilvl w:val="3"/>
          <w:numId w:val="1"/>
        </w:numPr>
        <w:spacing w:after="0"/>
      </w:pPr>
      <w:r>
        <w:t>Associations</w:t>
      </w:r>
    </w:p>
    <w:p w14:paraId="1E0EDDE8" w14:textId="77777777" w:rsidR="00901B1C" w:rsidRDefault="00901B1C" w:rsidP="00901B1C">
      <w:pPr>
        <w:ind w:left="605" w:hanging="245"/>
      </w:pPr>
      <w:r>
        <w:rPr>
          <w:noProof/>
        </w:rPr>
        <w:drawing>
          <wp:inline distT="0" distB="0" distL="0" distR="0" wp14:anchorId="3C64BF12" wp14:editId="0002EB69">
            <wp:extent cx="152400" cy="152400"/>
            <wp:effectExtent l="0" t="0" r="0" b="0"/>
            <wp:docPr id="67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c188b17866737a10aeb8be3165b5f97f" w:history="1">
        <w:r>
          <w:rPr>
            <w:rStyle w:val="Hyperlink"/>
          </w:rPr>
          <w:t>Managed Identifier</w:t>
        </w:r>
      </w:hyperlink>
      <w:r>
        <w:t xml:space="preserve"> [*]   </w:t>
      </w:r>
      <w:r w:rsidRPr="00833C5F">
        <w:rPr>
          <w:i/>
        </w:rPr>
        <w:t>Redefines</w:t>
      </w:r>
      <w:r>
        <w:t>: defines identifier:</w:t>
      </w:r>
      <w:hyperlink w:anchor="_a9304dce0833e68d6c1871feed7ba4c8" w:history="1">
        <w:r>
          <w:rPr>
            <w:rStyle w:val="Hyperlink"/>
          </w:rPr>
          <w:t>Identifier</w:t>
        </w:r>
      </w:hyperlink>
      <w:r>
        <w:rPr>
          <w:rStyle w:val="Hyperlink"/>
        </w:rPr>
        <w:t xml:space="preserve">   </w:t>
      </w:r>
      <w:r>
        <w:t xml:space="preserve"> </w:t>
      </w:r>
    </w:p>
    <w:p w14:paraId="3B63DC55" w14:textId="77777777" w:rsidR="00901B1C" w:rsidRDefault="00901B1C" w:rsidP="00901B1C">
      <w:pPr>
        <w:ind w:left="605" w:hanging="245"/>
      </w:pPr>
      <w:r>
        <w:rPr>
          <w:noProof/>
        </w:rPr>
        <w:drawing>
          <wp:inline distT="0" distB="0" distL="0" distR="0" wp14:anchorId="0B0DD4C5" wp14:editId="2CA830D5">
            <wp:extent cx="152400" cy="152400"/>
            <wp:effectExtent l="0" t="0" r="0" b="0"/>
            <wp:docPr id="67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issues credential</w:t>
      </w:r>
      <w:r>
        <w:rPr>
          <w:rFonts w:cs="Arial"/>
        </w:rPr>
        <w:fldChar w:fldCharType="begin"/>
      </w:r>
      <w:r>
        <w:instrText>XE"</w:instrText>
      </w:r>
      <w:r w:rsidRPr="00413D75">
        <w:rPr>
          <w:rFonts w:cs="Arial"/>
        </w:rPr>
        <w:instrText>issues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   </w:t>
      </w:r>
      <w:r w:rsidRPr="00833C5F">
        <w:rPr>
          <w:i/>
        </w:rPr>
        <w:t>Subsets</w:t>
      </w:r>
      <w:r>
        <w:t>: acts on information:</w:t>
      </w:r>
      <w:hyperlink w:anchor="_8aeba8eff36a737872d124faf2a260e2" w:history="1">
        <w:r>
          <w:rPr>
            <w:rStyle w:val="Hyperlink"/>
          </w:rPr>
          <w:t>Information Object</w:t>
        </w:r>
      </w:hyperlink>
      <w:r>
        <w:rPr>
          <w:rStyle w:val="Hyperlink"/>
        </w:rPr>
        <w:t xml:space="preserve"> </w:t>
      </w:r>
      <w:r>
        <w:t xml:space="preserve">   </w:t>
      </w:r>
    </w:p>
    <w:p w14:paraId="01087490" w14:textId="77777777" w:rsidR="00901B1C" w:rsidRDefault="00901B1C" w:rsidP="00901B1C">
      <w:pPr>
        <w:pStyle w:val="BodyText"/>
      </w:pPr>
      <w:r>
        <w:t>Credential issued by an identity provider.</w:t>
      </w:r>
    </w:p>
    <w:p w14:paraId="3C6C56F5" w14:textId="77777777" w:rsidR="00901B1C" w:rsidRDefault="00901B1C" w:rsidP="00901B1C"/>
    <w:p w14:paraId="2350DA03" w14:textId="77777777" w:rsidR="00901B1C" w:rsidRDefault="00901B1C" w:rsidP="00901B1C">
      <w:pPr>
        <w:pStyle w:val="Heading3"/>
        <w:spacing w:after="0"/>
        <w:ind w:left="1080"/>
      </w:pPr>
      <w:bookmarkStart w:id="697" w:name="_c188b17866737a10aeb8be3165b5f97f"/>
      <w:bookmarkStart w:id="698" w:name="_Toc451802769"/>
      <w:r>
        <w:t>Class Managed Identifier</w:t>
      </w:r>
      <w:bookmarkEnd w:id="697"/>
      <w:bookmarkEnd w:id="698"/>
      <w:r w:rsidRPr="003A31EC">
        <w:rPr>
          <w:rFonts w:cs="Arial"/>
        </w:rPr>
        <w:t xml:space="preserve"> </w:t>
      </w:r>
      <w:r>
        <w:rPr>
          <w:rFonts w:cs="Arial"/>
        </w:rPr>
        <w:fldChar w:fldCharType="begin"/>
      </w:r>
      <w:r>
        <w:instrText>XE"</w:instrText>
      </w:r>
      <w:r w:rsidRPr="00413D75">
        <w:rPr>
          <w:rFonts w:cs="Arial"/>
        </w:rPr>
        <w:instrText>Managed Identifier</w:instrText>
      </w:r>
      <w:r>
        <w:instrText>"</w:instrText>
      </w:r>
      <w:r>
        <w:rPr>
          <w:rFonts w:cs="Arial"/>
        </w:rPr>
        <w:fldChar w:fldCharType="end"/>
      </w:r>
    </w:p>
    <w:p w14:paraId="6FC85E55" w14:textId="77777777" w:rsidR="00901B1C" w:rsidRDefault="00901B1C" w:rsidP="00901B1C">
      <w:pPr>
        <w:pStyle w:val="BodyText"/>
      </w:pPr>
      <w:r>
        <w:t>An identifier managed by an identity provider. This includes technical/cyber identities as well as traditional identifiers such as passport numbers and corporate IDs.</w:t>
      </w:r>
    </w:p>
    <w:p w14:paraId="74D7DA63" w14:textId="77777777" w:rsidR="00901B1C" w:rsidRDefault="00901B1C" w:rsidP="00901B1C">
      <w:pPr>
        <w:pStyle w:val="Heading4"/>
        <w:numPr>
          <w:ilvl w:val="3"/>
          <w:numId w:val="1"/>
        </w:numPr>
        <w:spacing w:after="0"/>
      </w:pPr>
      <w:r>
        <w:lastRenderedPageBreak/>
        <w:t>Direct Supertypes</w:t>
      </w:r>
    </w:p>
    <w:p w14:paraId="17E1FD61" w14:textId="77777777" w:rsidR="00901B1C" w:rsidRDefault="00901B1C" w:rsidP="00901B1C">
      <w:pPr>
        <w:ind w:left="360"/>
      </w:pPr>
      <w:hyperlink w:anchor="_cf209f75b9adbf293f76285648c58c77" w:history="1">
        <w:r>
          <w:rPr>
            <w:rStyle w:val="Hyperlink"/>
          </w:rPr>
          <w:t>Unique Identifier</w:t>
        </w:r>
      </w:hyperlink>
    </w:p>
    <w:p w14:paraId="53C23DFD" w14:textId="77777777" w:rsidR="00901B1C" w:rsidRDefault="00901B1C" w:rsidP="00901B1C">
      <w:pPr>
        <w:pStyle w:val="Code0"/>
      </w:pPr>
      <w:r w:rsidRPr="00043180">
        <w:rPr>
          <w:b/>
          <w:sz w:val="24"/>
          <w:szCs w:val="24"/>
        </w:rPr>
        <w:t>package</w:t>
      </w:r>
      <w:r>
        <w:t xml:space="preserve"> Threat-risk-conceptual-model::Generic Concepts::Credentials</w:t>
      </w:r>
    </w:p>
    <w:p w14:paraId="5DD10540" w14:textId="77777777" w:rsidR="00901B1C" w:rsidRDefault="00901B1C" w:rsidP="00901B1C">
      <w:pPr>
        <w:pStyle w:val="Heading4"/>
        <w:numPr>
          <w:ilvl w:val="3"/>
          <w:numId w:val="1"/>
        </w:numPr>
        <w:spacing w:after="0"/>
      </w:pPr>
      <w:r>
        <w:t>Associations</w:t>
      </w:r>
    </w:p>
    <w:p w14:paraId="36C34922" w14:textId="77777777" w:rsidR="00901B1C" w:rsidRDefault="00901B1C" w:rsidP="00901B1C">
      <w:pPr>
        <w:ind w:left="605" w:hanging="245"/>
      </w:pPr>
      <w:r>
        <w:rPr>
          <w:noProof/>
        </w:rPr>
        <w:drawing>
          <wp:inline distT="0" distB="0" distL="0" distR="0" wp14:anchorId="4B662395" wp14:editId="286FE173">
            <wp:extent cx="152400" cy="152400"/>
            <wp:effectExtent l="0" t="0" r="0" b="0"/>
            <wp:docPr id="67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d8fc5fdde56cca5e4f2c49a305ee5ded" w:history="1">
        <w:r>
          <w:rPr>
            <w:rStyle w:val="Hyperlink"/>
          </w:rPr>
          <w:t>Identity Provider</w:t>
        </w:r>
      </w:hyperlink>
      <w:r>
        <w:t xml:space="preserve"> [1]   </w:t>
      </w:r>
      <w:r w:rsidRPr="00833C5F">
        <w:rPr>
          <w:i/>
        </w:rPr>
        <w:t>Redefines</w:t>
      </w:r>
      <w:r>
        <w:t>: unique within:</w:t>
      </w:r>
      <w:hyperlink w:anchor="_d829ab1ca0a530a2f71c2333d73b36c5" w:history="1">
        <w:r>
          <w:rPr>
            <w:rStyle w:val="Hyperlink"/>
          </w:rPr>
          <w:t>Namespace</w:t>
        </w:r>
      </w:hyperlink>
      <w:r>
        <w:rPr>
          <w:rStyle w:val="Hyperlink"/>
        </w:rPr>
        <w:t xml:space="preserve">   </w:t>
      </w:r>
      <w:r>
        <w:t xml:space="preserve"> </w:t>
      </w:r>
    </w:p>
    <w:p w14:paraId="7CD971DE" w14:textId="77777777" w:rsidR="00901B1C" w:rsidRDefault="00901B1C" w:rsidP="00901B1C">
      <w:pPr>
        <w:ind w:left="605" w:hanging="245"/>
      </w:pPr>
      <w:r>
        <w:rPr>
          <w:noProof/>
        </w:rPr>
        <w:drawing>
          <wp:inline distT="0" distB="0" distL="0" distR="0" wp14:anchorId="6728B5D8" wp14:editId="1FD4FABC">
            <wp:extent cx="152400" cy="152400"/>
            <wp:effectExtent l="0" t="0" r="0" b="0"/>
            <wp:docPr id="68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195976dea0d8187e1656ac43c072c070" w:history="1">
        <w:r>
          <w:rPr>
            <w:rStyle w:val="Hyperlink"/>
          </w:rPr>
          <w:t>Actor</w:t>
        </w:r>
      </w:hyperlink>
      <w:r>
        <w:t xml:space="preserve"> [1]   </w:t>
      </w:r>
      <w:r w:rsidRPr="00833C5F">
        <w:rPr>
          <w:i/>
        </w:rPr>
        <w:t>Redefines</w:t>
      </w:r>
      <w:r>
        <w:t>: identifies:</w:t>
      </w:r>
      <w:hyperlink w:anchor="_13f9005c9106d00d7131680982c2727a" w:history="1">
        <w:r>
          <w:rPr>
            <w:rStyle w:val="Hyperlink"/>
          </w:rPr>
          <w:t>Entity</w:t>
        </w:r>
      </w:hyperlink>
      <w:r>
        <w:rPr>
          <w:rStyle w:val="Hyperlink"/>
        </w:rPr>
        <w:t xml:space="preserve">   </w:t>
      </w:r>
      <w:r>
        <w:t xml:space="preserve"> </w:t>
      </w:r>
    </w:p>
    <w:p w14:paraId="3CF24DA8" w14:textId="77777777" w:rsidR="00901B1C" w:rsidRDefault="00901B1C" w:rsidP="00901B1C">
      <w:pPr>
        <w:ind w:left="605" w:hanging="245"/>
      </w:pPr>
      <w:r>
        <w:rPr>
          <w:noProof/>
        </w:rPr>
        <w:drawing>
          <wp:inline distT="0" distB="0" distL="0" distR="0" wp14:anchorId="48A3BAEA" wp14:editId="4C467AD3">
            <wp:extent cx="152400" cy="152400"/>
            <wp:effectExtent l="0" t="0" r="0" b="0"/>
            <wp:docPr id="682" name="Picture 863980949.emf" descr="86398094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863980949.emf"/>
                    <pic:cNvPicPr/>
                  </pic:nvPicPr>
                  <pic:blipFill>
                    <a:blip r:embed="rId54" cstate="print"/>
                    <a:stretch>
                      <a:fillRect/>
                    </a:stretch>
                  </pic:blipFill>
                  <pic:spPr>
                    <a:xfrm>
                      <a:off x="0" y="0"/>
                      <a:ext cx="152400" cy="152400"/>
                    </a:xfrm>
                    <a:prstGeom prst="rect">
                      <a:avLst/>
                    </a:prstGeom>
                  </pic:spPr>
                </pic:pic>
              </a:graphicData>
            </a:graphic>
          </wp:inline>
        </w:drawing>
      </w:r>
      <w:r>
        <w:t xml:space="preserve">  referenced by credential</w:t>
      </w:r>
      <w:r>
        <w:rPr>
          <w:rFonts w:cs="Arial"/>
        </w:rPr>
        <w:fldChar w:fldCharType="begin"/>
      </w:r>
      <w:r>
        <w:instrText>XE"</w:instrText>
      </w:r>
      <w:r w:rsidRPr="00413D75">
        <w:rPr>
          <w:rFonts w:cs="Arial"/>
        </w:rPr>
        <w:instrText>referenced by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w:t>
      </w:r>
    </w:p>
    <w:p w14:paraId="3699F12F" w14:textId="77777777" w:rsidR="00901B1C" w:rsidRDefault="00901B1C" w:rsidP="00901B1C">
      <w:pPr>
        <w:pStyle w:val="BodyText"/>
      </w:pPr>
      <w:r>
        <w:t>Credentials which use an identifier.</w:t>
      </w:r>
    </w:p>
    <w:p w14:paraId="4AC67908" w14:textId="77777777" w:rsidR="00901B1C" w:rsidRDefault="00901B1C" w:rsidP="00901B1C"/>
    <w:p w14:paraId="3B1E0365" w14:textId="77777777" w:rsidR="00901B1C" w:rsidRDefault="00901B1C" w:rsidP="00901B1C">
      <w:pPr>
        <w:spacing w:after="200" w:line="276" w:lineRule="auto"/>
        <w:rPr>
          <w:b/>
          <w:bCs/>
          <w:color w:val="365F91"/>
          <w:sz w:val="40"/>
          <w:szCs w:val="40"/>
        </w:rPr>
      </w:pPr>
      <w:r>
        <w:br w:type="page"/>
      </w:r>
    </w:p>
    <w:p w14:paraId="09750B38" w14:textId="77777777" w:rsidR="00901B1C" w:rsidRDefault="00901B1C" w:rsidP="00901B1C">
      <w:pPr>
        <w:pStyle w:val="Heading2"/>
      </w:pPr>
      <w:bookmarkStart w:id="699" w:name="_Toc451802770"/>
      <w:r>
        <w:t>Threat-risk-conceptual-model::Generic Concepts::Cyber</w:t>
      </w:r>
      <w:bookmarkEnd w:id="699"/>
    </w:p>
    <w:p w14:paraId="6A3C086E" w14:textId="77777777" w:rsidR="00901B1C" w:rsidRDefault="00901B1C" w:rsidP="00901B1C">
      <w:pPr>
        <w:pStyle w:val="BodyText"/>
      </w:pPr>
      <w:r>
        <w:t>The Cyber package defines instances and subtypes of generic threat and risk concepts specific to Cyber threats and risks.</w:t>
      </w:r>
    </w:p>
    <w:p w14:paraId="1C1C60CB" w14:textId="77777777" w:rsidR="00901B1C" w:rsidRDefault="00901B1C" w:rsidP="00901B1C">
      <w:pPr>
        <w:pStyle w:val="Heading3"/>
        <w:spacing w:after="0"/>
        <w:ind w:left="1080"/>
      </w:pPr>
      <w:bookmarkStart w:id="700" w:name="_Toc451802771"/>
      <w:r>
        <w:t>Diagram: Cyber</w:t>
      </w:r>
      <w:bookmarkEnd w:id="700"/>
    </w:p>
    <w:p w14:paraId="07BA16C1" w14:textId="77777777" w:rsidR="00901B1C" w:rsidRDefault="00901B1C" w:rsidP="00901B1C">
      <w:pPr>
        <w:jc w:val="center"/>
        <w:rPr>
          <w:rFonts w:cs="Arial"/>
        </w:rPr>
      </w:pPr>
      <w:r>
        <w:rPr>
          <w:noProof/>
        </w:rPr>
        <w:drawing>
          <wp:inline distT="0" distB="0" distL="0" distR="0" wp14:anchorId="46E2C5FF" wp14:editId="04D29D35">
            <wp:extent cx="6188074" cy="4455716"/>
            <wp:effectExtent l="0" t="0" r="0" b="0"/>
            <wp:docPr id="684" name="Picture -546676965.emf" descr="-5466769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546676965.emf"/>
                    <pic:cNvPicPr/>
                  </pic:nvPicPr>
                  <pic:blipFill>
                    <a:blip r:embed="rId83" cstate="print"/>
                    <a:stretch>
                      <a:fillRect/>
                    </a:stretch>
                  </pic:blipFill>
                  <pic:spPr>
                    <a:xfrm>
                      <a:off x="0" y="0"/>
                      <a:ext cx="6188074" cy="4455716"/>
                    </a:xfrm>
                    <a:prstGeom prst="rect">
                      <a:avLst/>
                    </a:prstGeom>
                  </pic:spPr>
                </pic:pic>
              </a:graphicData>
            </a:graphic>
          </wp:inline>
        </w:drawing>
      </w:r>
    </w:p>
    <w:p w14:paraId="090796C6"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Cyber</w:t>
      </w:r>
    </w:p>
    <w:p w14:paraId="032FE74D" w14:textId="77777777" w:rsidR="00901B1C" w:rsidRDefault="00901B1C" w:rsidP="00901B1C">
      <w:r>
        <w:t xml:space="preserve"> </w:t>
      </w:r>
    </w:p>
    <w:p w14:paraId="5FC91F61" w14:textId="77777777" w:rsidR="00901B1C" w:rsidRDefault="00901B1C" w:rsidP="00901B1C"/>
    <w:p w14:paraId="41C5C51A" w14:textId="77777777" w:rsidR="00901B1C" w:rsidRDefault="00901B1C" w:rsidP="00901B1C">
      <w:pPr>
        <w:pStyle w:val="Heading3"/>
        <w:spacing w:after="0"/>
        <w:ind w:left="1080"/>
      </w:pPr>
      <w:bookmarkStart w:id="701" w:name="_56d94e5931ba654061cd0363c6ff32d0"/>
      <w:bookmarkStart w:id="702" w:name="_Toc451802772"/>
      <w:r>
        <w:t>Class Cyber Weapon</w:t>
      </w:r>
      <w:bookmarkEnd w:id="701"/>
      <w:bookmarkEnd w:id="702"/>
      <w:r w:rsidRPr="003A31EC">
        <w:rPr>
          <w:rFonts w:cs="Arial"/>
        </w:rPr>
        <w:t xml:space="preserve"> </w:t>
      </w:r>
      <w:r>
        <w:rPr>
          <w:rFonts w:cs="Arial"/>
        </w:rPr>
        <w:fldChar w:fldCharType="begin"/>
      </w:r>
      <w:r>
        <w:instrText>XE"</w:instrText>
      </w:r>
      <w:r w:rsidRPr="00413D75">
        <w:rPr>
          <w:rFonts w:cs="Arial"/>
        </w:rPr>
        <w:instrText>Cyber Weapon</w:instrText>
      </w:r>
      <w:r>
        <w:instrText>"</w:instrText>
      </w:r>
      <w:r>
        <w:rPr>
          <w:rFonts w:cs="Arial"/>
        </w:rPr>
        <w:fldChar w:fldCharType="end"/>
      </w:r>
    </w:p>
    <w:p w14:paraId="5B274066" w14:textId="77777777" w:rsidR="00901B1C" w:rsidRDefault="00901B1C" w:rsidP="00901B1C">
      <w:pPr>
        <w:pStyle w:val="BodyText"/>
      </w:pPr>
      <w:r>
        <w:t>A software weapon.</w:t>
      </w:r>
    </w:p>
    <w:p w14:paraId="0BDE6D9D" w14:textId="77777777" w:rsidR="00901B1C" w:rsidRDefault="00901B1C" w:rsidP="00901B1C">
      <w:pPr>
        <w:pStyle w:val="Heading4"/>
        <w:numPr>
          <w:ilvl w:val="3"/>
          <w:numId w:val="1"/>
        </w:numPr>
        <w:spacing w:after="0"/>
      </w:pPr>
      <w:r>
        <w:t>Direct Supertypes</w:t>
      </w:r>
    </w:p>
    <w:p w14:paraId="6F1FCA5E" w14:textId="77777777" w:rsidR="00901B1C" w:rsidRDefault="00901B1C" w:rsidP="00901B1C">
      <w:pPr>
        <w:ind w:left="360"/>
      </w:pPr>
      <w:hyperlink w:anchor="_f7f2597a3cd28eca2ee4a43a4e06e8ea" w:history="1">
        <w:r>
          <w:rPr>
            <w:rStyle w:val="Hyperlink"/>
          </w:rPr>
          <w:t>Software</w:t>
        </w:r>
      </w:hyperlink>
      <w:r>
        <w:t xml:space="preserve">, </w:t>
      </w:r>
      <w:hyperlink w:anchor="_85732391519559b8da2839960274417a" w:history="1">
        <w:r>
          <w:rPr>
            <w:rStyle w:val="Hyperlink"/>
          </w:rPr>
          <w:t>Weapon</w:t>
        </w:r>
      </w:hyperlink>
    </w:p>
    <w:p w14:paraId="31A36A0A" w14:textId="77777777" w:rsidR="00901B1C" w:rsidRDefault="00901B1C" w:rsidP="00901B1C">
      <w:pPr>
        <w:pStyle w:val="Code0"/>
      </w:pPr>
      <w:r w:rsidRPr="00043180">
        <w:rPr>
          <w:b/>
          <w:sz w:val="24"/>
          <w:szCs w:val="24"/>
        </w:rPr>
        <w:t>package</w:t>
      </w:r>
      <w:r>
        <w:t xml:space="preserve"> Threat-risk-conceptual-model::Generic Concepts::Cyber</w:t>
      </w:r>
    </w:p>
    <w:p w14:paraId="6527DF11" w14:textId="77777777" w:rsidR="00901B1C" w:rsidRDefault="00901B1C" w:rsidP="00901B1C"/>
    <w:p w14:paraId="45A57C6C" w14:textId="77777777" w:rsidR="00901B1C" w:rsidRDefault="00901B1C" w:rsidP="00901B1C">
      <w:pPr>
        <w:spacing w:after="200" w:line="276" w:lineRule="auto"/>
        <w:rPr>
          <w:b/>
          <w:bCs/>
          <w:color w:val="365F91"/>
          <w:sz w:val="40"/>
          <w:szCs w:val="40"/>
        </w:rPr>
      </w:pPr>
      <w:r>
        <w:br w:type="page"/>
      </w:r>
    </w:p>
    <w:p w14:paraId="78A30EA0" w14:textId="77777777" w:rsidR="00901B1C" w:rsidRDefault="00901B1C" w:rsidP="00901B1C">
      <w:pPr>
        <w:pStyle w:val="Heading2"/>
      </w:pPr>
      <w:bookmarkStart w:id="703" w:name="_Toc451802773"/>
      <w:r>
        <w:t>Threat-risk-conceptual-model::Generic Concepts::Enterprises</w:t>
      </w:r>
      <w:bookmarkEnd w:id="703"/>
    </w:p>
    <w:p w14:paraId="1B779F4F" w14:textId="77777777" w:rsidR="00901B1C" w:rsidRDefault="00901B1C" w:rsidP="00901B1C">
      <w:pPr>
        <w:pStyle w:val="BodyText"/>
      </w:pPr>
      <w:r>
        <w:t>In a generic sense, an enterprise is any organization or collection of organizations that has a common set of goals and/or a single bottom line. An enterprise, by that definition, can encompass a Military Department, DoD as a whole, a division within an organization, an organization in a single location, or a chain of geographically distant organizations linked by a common management or purpose. An enterprise today is often thought of as an extended enterprise where partners, suppliers, customers, along with their activities and supporting systems, are included in the Architectural Description.  [DoDAF 2.0] section 51, Defining the Enterprise</w:t>
      </w:r>
    </w:p>
    <w:p w14:paraId="1DB3BBE3" w14:textId="77777777" w:rsidR="00901B1C" w:rsidRDefault="00901B1C" w:rsidP="00901B1C">
      <w:pPr>
        <w:pStyle w:val="BodyText"/>
      </w:pPr>
      <w:r>
        <w:t>The concept of enterprise builds on the concept of a system.</w:t>
      </w:r>
    </w:p>
    <w:p w14:paraId="227516B3" w14:textId="57276753" w:rsidR="00901B1C" w:rsidRDefault="00901B1C" w:rsidP="00901B1C">
      <w:pPr>
        <w:pStyle w:val="BodyText"/>
      </w:pPr>
    </w:p>
    <w:p w14:paraId="00F48D33" w14:textId="77777777" w:rsidR="00901B1C" w:rsidRDefault="00901B1C" w:rsidP="00901B1C">
      <w:pPr>
        <w:pStyle w:val="Heading3"/>
        <w:spacing w:after="0"/>
        <w:ind w:left="1080"/>
      </w:pPr>
      <w:bookmarkStart w:id="704" w:name="_Toc451802774"/>
      <w:r>
        <w:t>Diagram: Enterprise</w:t>
      </w:r>
      <w:bookmarkEnd w:id="704"/>
    </w:p>
    <w:p w14:paraId="40D98B89" w14:textId="77777777" w:rsidR="00901B1C" w:rsidRDefault="00901B1C" w:rsidP="00901B1C">
      <w:pPr>
        <w:jc w:val="center"/>
        <w:rPr>
          <w:rFonts w:cs="Arial"/>
        </w:rPr>
      </w:pPr>
      <w:r>
        <w:rPr>
          <w:noProof/>
        </w:rPr>
        <w:drawing>
          <wp:inline distT="0" distB="0" distL="0" distR="0" wp14:anchorId="1EE5BE5E" wp14:editId="6EC4D3E4">
            <wp:extent cx="6188074" cy="3819593"/>
            <wp:effectExtent l="0" t="0" r="0" b="0"/>
            <wp:docPr id="686" name="Picture -2096460577.emf" descr="-20964605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2096460577.emf"/>
                    <pic:cNvPicPr/>
                  </pic:nvPicPr>
                  <pic:blipFill>
                    <a:blip r:embed="rId84" cstate="print"/>
                    <a:stretch>
                      <a:fillRect/>
                    </a:stretch>
                  </pic:blipFill>
                  <pic:spPr>
                    <a:xfrm>
                      <a:off x="0" y="0"/>
                      <a:ext cx="6188074" cy="3819593"/>
                    </a:xfrm>
                    <a:prstGeom prst="rect">
                      <a:avLst/>
                    </a:prstGeom>
                  </pic:spPr>
                </pic:pic>
              </a:graphicData>
            </a:graphic>
          </wp:inline>
        </w:drawing>
      </w:r>
    </w:p>
    <w:p w14:paraId="74CACE79"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Enterprise</w:t>
      </w:r>
    </w:p>
    <w:p w14:paraId="235FFD1B" w14:textId="77777777" w:rsidR="00901B1C" w:rsidRDefault="00901B1C" w:rsidP="00901B1C">
      <w:r>
        <w:t xml:space="preserve"> </w:t>
      </w:r>
    </w:p>
    <w:p w14:paraId="347DC61B" w14:textId="77777777" w:rsidR="00901B1C" w:rsidRDefault="00901B1C" w:rsidP="00901B1C"/>
    <w:p w14:paraId="5825D6B8" w14:textId="77777777" w:rsidR="00901B1C" w:rsidRDefault="00901B1C" w:rsidP="00901B1C">
      <w:pPr>
        <w:pStyle w:val="Heading3"/>
        <w:spacing w:after="0"/>
        <w:ind w:left="1080"/>
      </w:pPr>
      <w:bookmarkStart w:id="705" w:name="_45a42c494d48ae51b2e7f70238c43a51"/>
      <w:bookmarkStart w:id="706" w:name="_Toc451802775"/>
      <w:r>
        <w:t>Class Enterprise</w:t>
      </w:r>
      <w:bookmarkEnd w:id="705"/>
      <w:bookmarkEnd w:id="706"/>
      <w:r w:rsidRPr="003A31EC">
        <w:rPr>
          <w:rFonts w:cs="Arial"/>
        </w:rPr>
        <w:t xml:space="preserve"> </w:t>
      </w:r>
      <w:r>
        <w:rPr>
          <w:rFonts w:cs="Arial"/>
        </w:rPr>
        <w:fldChar w:fldCharType="begin"/>
      </w:r>
      <w:r>
        <w:instrText>XE"</w:instrText>
      </w:r>
      <w:r w:rsidRPr="00413D75">
        <w:rPr>
          <w:rFonts w:cs="Arial"/>
        </w:rPr>
        <w:instrText>Enterprise</w:instrText>
      </w:r>
      <w:r>
        <w:instrText>"</w:instrText>
      </w:r>
      <w:r>
        <w:rPr>
          <w:rFonts w:cs="Arial"/>
        </w:rPr>
        <w:fldChar w:fldCharType="end"/>
      </w:r>
    </w:p>
    <w:p w14:paraId="3EAB33AD" w14:textId="77777777" w:rsidR="00901B1C" w:rsidRDefault="00901B1C" w:rsidP="00901B1C">
      <w:pPr>
        <w:pStyle w:val="BodyText"/>
      </w:pPr>
      <w:r>
        <w:t>An enterprise is a stakeholder organization, organized as a system, with a mission, members, and authority over resources to accomplish its mission(s). An enterprise provides context for operations and analysis. An enterprise may have parts - its divisions or departments.</w:t>
      </w:r>
      <w:r>
        <w:tab/>
      </w:r>
    </w:p>
    <w:p w14:paraId="48EA3DBA" w14:textId="77777777" w:rsidR="00901B1C" w:rsidRDefault="00901B1C" w:rsidP="00901B1C">
      <w:pPr>
        <w:pStyle w:val="Heading4"/>
        <w:numPr>
          <w:ilvl w:val="3"/>
          <w:numId w:val="1"/>
        </w:numPr>
        <w:spacing w:after="0"/>
      </w:pPr>
      <w:r>
        <w:lastRenderedPageBreak/>
        <w:t>Direct Supertypes</w:t>
      </w:r>
    </w:p>
    <w:p w14:paraId="5D4EE627" w14:textId="77777777" w:rsidR="00901B1C" w:rsidRDefault="00901B1C" w:rsidP="00901B1C">
      <w:pPr>
        <w:ind w:left="360"/>
      </w:pPr>
      <w:hyperlink w:anchor="_4a5f789e0663312e51a7733bd354bc59" w:history="1">
        <w:r>
          <w:rPr>
            <w:rStyle w:val="Hyperlink"/>
          </w:rPr>
          <w:t>Authority</w:t>
        </w:r>
      </w:hyperlink>
      <w:r>
        <w:t xml:space="preserve">, </w:t>
      </w:r>
      <w:hyperlink w:anchor="_4658f8611106e1a9715192761b712fb8" w:history="1">
        <w:r>
          <w:rPr>
            <w:rStyle w:val="Hyperlink"/>
          </w:rPr>
          <w:t>Organization</w:t>
        </w:r>
      </w:hyperlink>
      <w:r>
        <w:t xml:space="preserve">, </w:t>
      </w:r>
      <w:hyperlink w:anchor="_3cfd42cf030efeac6a57064d1bb33318" w:history="1">
        <w:r>
          <w:rPr>
            <w:rStyle w:val="Hyperlink"/>
          </w:rPr>
          <w:t>Risk Owner</w:t>
        </w:r>
      </w:hyperlink>
      <w:r>
        <w:t xml:space="preserve">, </w:t>
      </w:r>
      <w:hyperlink w:anchor="_ec590b188238aa37f8bc1aa990209ca3" w:history="1">
        <w:r>
          <w:rPr>
            <w:rStyle w:val="Hyperlink"/>
          </w:rPr>
          <w:t>System</w:t>
        </w:r>
      </w:hyperlink>
    </w:p>
    <w:p w14:paraId="36E0615A" w14:textId="77777777" w:rsidR="00901B1C" w:rsidRDefault="00901B1C" w:rsidP="00901B1C">
      <w:pPr>
        <w:pStyle w:val="Code0"/>
      </w:pPr>
      <w:r w:rsidRPr="00043180">
        <w:rPr>
          <w:b/>
          <w:sz w:val="24"/>
          <w:szCs w:val="24"/>
        </w:rPr>
        <w:t>package</w:t>
      </w:r>
      <w:r>
        <w:t xml:space="preserve"> Threat-risk-conceptual-model::Generic Concepts::Enterprises</w:t>
      </w:r>
    </w:p>
    <w:p w14:paraId="590384D9" w14:textId="77777777" w:rsidR="00901B1C" w:rsidRDefault="00901B1C" w:rsidP="00901B1C"/>
    <w:p w14:paraId="770C59C9" w14:textId="77777777" w:rsidR="00901B1C" w:rsidRDefault="00901B1C" w:rsidP="00901B1C">
      <w:pPr>
        <w:spacing w:after="200" w:line="276" w:lineRule="auto"/>
        <w:rPr>
          <w:b/>
          <w:bCs/>
          <w:color w:val="365F91"/>
          <w:sz w:val="40"/>
          <w:szCs w:val="40"/>
        </w:rPr>
      </w:pPr>
      <w:r>
        <w:br w:type="page"/>
      </w:r>
    </w:p>
    <w:p w14:paraId="2FDD75DF" w14:textId="77777777" w:rsidR="00901B1C" w:rsidRDefault="00901B1C" w:rsidP="00901B1C">
      <w:pPr>
        <w:pStyle w:val="Heading2"/>
      </w:pPr>
      <w:bookmarkStart w:id="707" w:name="_Toc451802776"/>
      <w:r>
        <w:t>Threat-risk-conceptual-model::Generic Concepts::Entity Kinds</w:t>
      </w:r>
      <w:bookmarkEnd w:id="707"/>
    </w:p>
    <w:p w14:paraId="5DFFBD9B" w14:textId="77777777" w:rsidR="00901B1C" w:rsidRDefault="00901B1C" w:rsidP="00901B1C">
      <w:pPr>
        <w:pStyle w:val="BodyText"/>
      </w:pPr>
      <w:r>
        <w:t>Kinds of entities form a hierarchy, the upper portions of which are represented in this package.</w:t>
      </w:r>
    </w:p>
    <w:p w14:paraId="3719DC18" w14:textId="77777777" w:rsidR="00901B1C" w:rsidRDefault="00901B1C" w:rsidP="00901B1C">
      <w:pPr>
        <w:pStyle w:val="Heading3"/>
        <w:spacing w:after="0"/>
        <w:ind w:left="1080"/>
      </w:pPr>
      <w:bookmarkStart w:id="708" w:name="_Toc451802777"/>
      <w:r>
        <w:t>Diagram: Entity Kinds</w:t>
      </w:r>
      <w:bookmarkEnd w:id="708"/>
    </w:p>
    <w:p w14:paraId="761D5710" w14:textId="77777777" w:rsidR="00901B1C" w:rsidRDefault="00901B1C" w:rsidP="00901B1C">
      <w:pPr>
        <w:jc w:val="center"/>
        <w:rPr>
          <w:rFonts w:cs="Arial"/>
        </w:rPr>
      </w:pPr>
      <w:r>
        <w:rPr>
          <w:noProof/>
        </w:rPr>
        <w:drawing>
          <wp:inline distT="0" distB="0" distL="0" distR="0" wp14:anchorId="1001D76E" wp14:editId="31B24558">
            <wp:extent cx="6188075" cy="3880287"/>
            <wp:effectExtent l="0" t="0" r="0" b="0"/>
            <wp:docPr id="688" name="Picture 1240785408.emf" descr="124078540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1240785408.emf"/>
                    <pic:cNvPicPr/>
                  </pic:nvPicPr>
                  <pic:blipFill>
                    <a:blip r:embed="rId85" cstate="print"/>
                    <a:stretch>
                      <a:fillRect/>
                    </a:stretch>
                  </pic:blipFill>
                  <pic:spPr>
                    <a:xfrm>
                      <a:off x="0" y="0"/>
                      <a:ext cx="6188075" cy="3880287"/>
                    </a:xfrm>
                    <a:prstGeom prst="rect">
                      <a:avLst/>
                    </a:prstGeom>
                  </pic:spPr>
                </pic:pic>
              </a:graphicData>
            </a:graphic>
          </wp:inline>
        </w:drawing>
      </w:r>
    </w:p>
    <w:p w14:paraId="5EA1F28D"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Entity Kinds</w:t>
      </w:r>
    </w:p>
    <w:p w14:paraId="05E3013D" w14:textId="77777777" w:rsidR="00901B1C" w:rsidRDefault="00901B1C" w:rsidP="00901B1C">
      <w:r>
        <w:t xml:space="preserve"> </w:t>
      </w:r>
    </w:p>
    <w:p w14:paraId="70B337DB" w14:textId="77777777" w:rsidR="00901B1C" w:rsidRDefault="00901B1C" w:rsidP="00901B1C"/>
    <w:p w14:paraId="2672BD54" w14:textId="77777777" w:rsidR="00901B1C" w:rsidRDefault="00901B1C" w:rsidP="00901B1C">
      <w:pPr>
        <w:pStyle w:val="Heading3"/>
        <w:spacing w:after="0"/>
        <w:ind w:left="1080"/>
      </w:pPr>
      <w:bookmarkStart w:id="709" w:name="_8cfea835aa8bfa71e3a31fcb120b7846"/>
      <w:bookmarkStart w:id="710" w:name="_Toc451802778"/>
      <w:r>
        <w:t>Class Animal</w:t>
      </w:r>
      <w:bookmarkEnd w:id="709"/>
      <w:bookmarkEnd w:id="710"/>
      <w:r w:rsidRPr="003A31EC">
        <w:rPr>
          <w:rFonts w:cs="Arial"/>
        </w:rPr>
        <w:t xml:space="preserve"> </w:t>
      </w:r>
      <w:r>
        <w:rPr>
          <w:rFonts w:cs="Arial"/>
        </w:rPr>
        <w:fldChar w:fldCharType="begin"/>
      </w:r>
      <w:r>
        <w:instrText>XE"</w:instrText>
      </w:r>
      <w:r w:rsidRPr="00413D75">
        <w:rPr>
          <w:rFonts w:cs="Arial"/>
        </w:rPr>
        <w:instrText>Animal</w:instrText>
      </w:r>
      <w:r>
        <w:instrText>"</w:instrText>
      </w:r>
      <w:r>
        <w:rPr>
          <w:rFonts w:cs="Arial"/>
        </w:rPr>
        <w:fldChar w:fldCharType="end"/>
      </w:r>
    </w:p>
    <w:p w14:paraId="1AD6013B" w14:textId="77777777" w:rsidR="00901B1C" w:rsidRDefault="00901B1C" w:rsidP="00901B1C">
      <w:pPr>
        <w:pStyle w:val="BodyText"/>
      </w:pPr>
      <w:r>
        <w:t>Any member of the kingdom Animalia, comprising multicellular organisms that have a well-defined shape and usually limited growth, can move voluntarily, actively acquire food and digest it internally, and have sensory and nervous systems that allow them to respond rapidly to stimuli. A super type of "Person".</w:t>
      </w:r>
    </w:p>
    <w:p w14:paraId="1EF9F360" w14:textId="77777777" w:rsidR="00901B1C" w:rsidRDefault="00901B1C" w:rsidP="00901B1C">
      <w:pPr>
        <w:jc w:val="center"/>
      </w:pPr>
      <w:r>
        <w:rPr>
          <w:noProof/>
        </w:rPr>
        <w:lastRenderedPageBreak/>
        <w:drawing>
          <wp:inline distT="0" distB="0" distL="0" distR="0" wp14:anchorId="1F1B0528" wp14:editId="6AA18E3E">
            <wp:extent cx="3124200" cy="3324225"/>
            <wp:effectExtent l="0" t="0" r="0" b="0"/>
            <wp:docPr id="690" name="Picture 915064566.emf" descr="9150645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915064566.emf"/>
                    <pic:cNvPicPr/>
                  </pic:nvPicPr>
                  <pic:blipFill>
                    <a:blip r:embed="rId86" cstate="print"/>
                    <a:stretch>
                      <a:fillRect/>
                    </a:stretch>
                  </pic:blipFill>
                  <pic:spPr>
                    <a:xfrm>
                      <a:off x="0" y="0"/>
                      <a:ext cx="3124200" cy="3324225"/>
                    </a:xfrm>
                    <a:prstGeom prst="rect">
                      <a:avLst/>
                    </a:prstGeom>
                  </pic:spPr>
                </pic:pic>
              </a:graphicData>
            </a:graphic>
          </wp:inline>
        </w:drawing>
      </w:r>
    </w:p>
    <w:p w14:paraId="75FA7387" w14:textId="77777777" w:rsidR="00901B1C" w:rsidRDefault="00901B1C" w:rsidP="00901B1C">
      <w:pPr>
        <w:pStyle w:val="Figure"/>
        <w:widowControl/>
        <w:numPr>
          <w:ilvl w:val="0"/>
          <w:numId w:val="10"/>
        </w:numPr>
        <w:suppressAutoHyphens w:val="0"/>
        <w:overflowPunct/>
        <w:autoSpaceDE/>
        <w:autoSpaceDN/>
        <w:adjustRightInd/>
        <w:spacing w:before="120"/>
        <w:jc w:val="center"/>
        <w:textAlignment w:val="auto"/>
      </w:pPr>
      <w:r>
        <w:t>Animal Detail</w:t>
      </w:r>
    </w:p>
    <w:p w14:paraId="242EF117" w14:textId="77777777" w:rsidR="00901B1C" w:rsidRDefault="00901B1C" w:rsidP="00901B1C">
      <w:pPr>
        <w:pStyle w:val="Heading4"/>
        <w:numPr>
          <w:ilvl w:val="3"/>
          <w:numId w:val="1"/>
        </w:numPr>
        <w:spacing w:after="0"/>
      </w:pPr>
      <w:r>
        <w:t>Direct Supertypes</w:t>
      </w:r>
    </w:p>
    <w:p w14:paraId="37E3BA53" w14:textId="77777777" w:rsidR="00901B1C" w:rsidRDefault="00901B1C" w:rsidP="00901B1C">
      <w:pPr>
        <w:ind w:left="360"/>
      </w:pPr>
      <w:hyperlink w:anchor="_195976dea0d8187e1656ac43c072c070" w:history="1">
        <w:r>
          <w:rPr>
            <w:rStyle w:val="Hyperlink"/>
          </w:rPr>
          <w:t>Actor</w:t>
        </w:r>
      </w:hyperlink>
      <w:r>
        <w:t xml:space="preserve">, </w:t>
      </w:r>
      <w:hyperlink w:anchor="_9e590df8c30230cf3596fa46219d8207" w:history="1">
        <w:r>
          <w:rPr>
            <w:rStyle w:val="Hyperlink"/>
          </w:rPr>
          <w:t>Physical Entity</w:t>
        </w:r>
      </w:hyperlink>
    </w:p>
    <w:p w14:paraId="366FDA1E" w14:textId="77777777" w:rsidR="00901B1C" w:rsidRDefault="00901B1C" w:rsidP="00901B1C">
      <w:pPr>
        <w:pStyle w:val="Code0"/>
      </w:pPr>
      <w:r w:rsidRPr="00043180">
        <w:rPr>
          <w:b/>
          <w:sz w:val="24"/>
          <w:szCs w:val="24"/>
        </w:rPr>
        <w:t>package</w:t>
      </w:r>
      <w:r>
        <w:t xml:space="preserve"> Threat-risk-conceptual-model::Generic Concepts::Entity Kinds</w:t>
      </w:r>
    </w:p>
    <w:p w14:paraId="7C0F942D" w14:textId="77777777" w:rsidR="00901B1C" w:rsidRDefault="00901B1C" w:rsidP="00901B1C">
      <w:pPr>
        <w:pStyle w:val="Heading4"/>
        <w:numPr>
          <w:ilvl w:val="3"/>
          <w:numId w:val="1"/>
        </w:numPr>
        <w:spacing w:after="0"/>
      </w:pPr>
      <w:r>
        <w:t>Attributes</w:t>
      </w:r>
    </w:p>
    <w:p w14:paraId="7CB47609" w14:textId="77777777" w:rsidR="00901B1C" w:rsidRDefault="00901B1C" w:rsidP="00901B1C">
      <w:pPr>
        <w:pStyle w:val="BodyText2"/>
      </w:pPr>
      <w:r>
        <w:rPr>
          <w:noProof/>
        </w:rPr>
        <w:drawing>
          <wp:inline distT="0" distB="0" distL="0" distR="0" wp14:anchorId="52DAE200" wp14:editId="321CEF0B">
            <wp:extent cx="152400" cy="152400"/>
            <wp:effectExtent l="0" t="0" r="0" b="0"/>
            <wp:docPr id="692"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birth date</w:t>
      </w:r>
      <w:r>
        <w:rPr>
          <w:rFonts w:cs="Arial"/>
        </w:rPr>
        <w:fldChar w:fldCharType="begin"/>
      </w:r>
      <w:r>
        <w:instrText>XE"</w:instrText>
      </w:r>
      <w:r w:rsidRPr="00413D75">
        <w:rPr>
          <w:rFonts w:cs="Arial"/>
        </w:rPr>
        <w:instrText>birth date</w:instrText>
      </w:r>
      <w:r>
        <w:instrText>"</w:instrText>
      </w:r>
      <w:r>
        <w:rPr>
          <w:rFonts w:cs="Arial"/>
        </w:rPr>
        <w:fldChar w:fldCharType="end"/>
      </w:r>
      <w:r>
        <w:t xml:space="preserve"> : </w:t>
      </w:r>
      <w:hyperlink w:anchor="_404887ca511c022e037ede12e1a8f37a" w:history="1">
        <w:r>
          <w:rPr>
            <w:rStyle w:val="Hyperlink"/>
          </w:rPr>
          <w:t>Time Point</w:t>
        </w:r>
      </w:hyperlink>
    </w:p>
    <w:p w14:paraId="3221227E" w14:textId="77777777" w:rsidR="00901B1C" w:rsidRDefault="00901B1C" w:rsidP="00901B1C">
      <w:pPr>
        <w:pStyle w:val="BodyText"/>
      </w:pPr>
      <w:r>
        <w:t>The date an animal (including a person) was born, became an independent entity.</w:t>
      </w:r>
    </w:p>
    <w:p w14:paraId="3C3512EA" w14:textId="77777777" w:rsidR="00901B1C" w:rsidRDefault="00901B1C" w:rsidP="00901B1C">
      <w:pPr>
        <w:pStyle w:val="BodyText2"/>
      </w:pPr>
      <w:r>
        <w:rPr>
          <w:noProof/>
        </w:rPr>
        <w:drawing>
          <wp:inline distT="0" distB="0" distL="0" distR="0" wp14:anchorId="1B0B590F" wp14:editId="1D6442AF">
            <wp:extent cx="152400" cy="152400"/>
            <wp:effectExtent l="0" t="0" r="0" b="0"/>
            <wp:docPr id="69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death date</w:t>
      </w:r>
      <w:r>
        <w:rPr>
          <w:rFonts w:cs="Arial"/>
        </w:rPr>
        <w:fldChar w:fldCharType="begin"/>
      </w:r>
      <w:r>
        <w:instrText>XE"</w:instrText>
      </w:r>
      <w:r w:rsidRPr="00413D75">
        <w:rPr>
          <w:rFonts w:cs="Arial"/>
        </w:rPr>
        <w:instrText>death date</w:instrText>
      </w:r>
      <w:r>
        <w:instrText>"</w:instrText>
      </w:r>
      <w:r>
        <w:rPr>
          <w:rFonts w:cs="Arial"/>
        </w:rPr>
        <w:fldChar w:fldCharType="end"/>
      </w:r>
      <w:r>
        <w:t xml:space="preserve"> : </w:t>
      </w:r>
      <w:hyperlink w:anchor="_404887ca511c022e037ede12e1a8f37a" w:history="1">
        <w:r>
          <w:rPr>
            <w:rStyle w:val="Hyperlink"/>
          </w:rPr>
          <w:t>Time Point</w:t>
        </w:r>
      </w:hyperlink>
    </w:p>
    <w:p w14:paraId="5B237E5D" w14:textId="77777777" w:rsidR="00901B1C" w:rsidRDefault="00901B1C" w:rsidP="00901B1C">
      <w:pPr>
        <w:pStyle w:val="BodyText"/>
      </w:pPr>
      <w:r>
        <w:t>The date an animal (including a person) died, ceased to be living.</w:t>
      </w:r>
    </w:p>
    <w:p w14:paraId="7BB38A13" w14:textId="77777777" w:rsidR="00901B1C" w:rsidRDefault="00901B1C" w:rsidP="00901B1C">
      <w:pPr>
        <w:pStyle w:val="BodyText2"/>
      </w:pPr>
      <w:r>
        <w:rPr>
          <w:noProof/>
        </w:rPr>
        <w:drawing>
          <wp:inline distT="0" distB="0" distL="0" distR="0" wp14:anchorId="2A5EE9D3" wp14:editId="163D0A9D">
            <wp:extent cx="152400" cy="152400"/>
            <wp:effectExtent l="0" t="0" r="0" b="0"/>
            <wp:docPr id="69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physical sex</w:t>
      </w:r>
      <w:r>
        <w:rPr>
          <w:rFonts w:cs="Arial"/>
        </w:rPr>
        <w:fldChar w:fldCharType="begin"/>
      </w:r>
      <w:r>
        <w:instrText>XE"</w:instrText>
      </w:r>
      <w:r w:rsidRPr="00413D75">
        <w:rPr>
          <w:rFonts w:cs="Arial"/>
        </w:rPr>
        <w:instrText>physical sex</w:instrText>
      </w:r>
      <w:r>
        <w:instrText>"</w:instrText>
      </w:r>
      <w:r>
        <w:rPr>
          <w:rFonts w:cs="Arial"/>
        </w:rPr>
        <w:fldChar w:fldCharType="end"/>
      </w:r>
      <w:r>
        <w:t xml:space="preserve"> : </w:t>
      </w:r>
      <w:hyperlink w:anchor="_fc6c4f235498ddeab13f236631c30175" w:history="1">
        <w:r>
          <w:rPr>
            <w:rStyle w:val="Hyperlink"/>
          </w:rPr>
          <w:t>Sex Kind</w:t>
        </w:r>
      </w:hyperlink>
    </w:p>
    <w:p w14:paraId="31C5085E" w14:textId="77777777" w:rsidR="00901B1C" w:rsidRDefault="00901B1C" w:rsidP="00901B1C">
      <w:pPr>
        <w:pStyle w:val="BodyText"/>
      </w:pPr>
      <w:r>
        <w:t>Sex of a living thing in the current time frame as indicated by essential physical characteristics, primarily genitalia.</w:t>
      </w:r>
    </w:p>
    <w:p w14:paraId="6EDED596" w14:textId="77777777" w:rsidR="00901B1C" w:rsidRDefault="00901B1C" w:rsidP="00901B1C">
      <w:pPr>
        <w:pStyle w:val="BodyText2"/>
      </w:pPr>
      <w:r>
        <w:rPr>
          <w:noProof/>
        </w:rPr>
        <w:drawing>
          <wp:inline distT="0" distB="0" distL="0" distR="0" wp14:anchorId="3ECCDD09" wp14:editId="54487E5B">
            <wp:extent cx="152400" cy="152400"/>
            <wp:effectExtent l="0" t="0" r="0" b="0"/>
            <wp:docPr id="698"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current height</w:t>
      </w:r>
      <w:r>
        <w:rPr>
          <w:rFonts w:cs="Arial"/>
        </w:rPr>
        <w:fldChar w:fldCharType="begin"/>
      </w:r>
      <w:r>
        <w:instrText>XE"</w:instrText>
      </w:r>
      <w:r w:rsidRPr="00413D75">
        <w:rPr>
          <w:rFonts w:cs="Arial"/>
        </w:rPr>
        <w:instrText>current height</w:instrText>
      </w:r>
      <w:r>
        <w:instrText>"</w:instrText>
      </w:r>
      <w:r>
        <w:rPr>
          <w:rFonts w:cs="Arial"/>
        </w:rPr>
        <w:fldChar w:fldCharType="end"/>
      </w:r>
      <w:r>
        <w:t xml:space="preserve"> : </w:t>
      </w:r>
      <w:hyperlink w:anchor="_885fde8f813da57918502883213c6a13" w:history="1">
        <w:r>
          <w:rPr>
            <w:rStyle w:val="Hyperlink"/>
          </w:rPr>
          <w:t>Length</w:t>
        </w:r>
      </w:hyperlink>
    </w:p>
    <w:p w14:paraId="75B4DAB8" w14:textId="77777777" w:rsidR="00901B1C" w:rsidRDefault="00901B1C" w:rsidP="00901B1C">
      <w:pPr>
        <w:pStyle w:val="BodyText"/>
      </w:pPr>
      <w:r>
        <w:t>The measurement from base to top or (of a standing person) from head to foot.</w:t>
      </w:r>
    </w:p>
    <w:p w14:paraId="3637AF2B" w14:textId="77777777" w:rsidR="00901B1C" w:rsidRDefault="00901B1C" w:rsidP="00901B1C">
      <w:pPr>
        <w:pStyle w:val="BodyText2"/>
      </w:pPr>
      <w:r>
        <w:rPr>
          <w:noProof/>
        </w:rPr>
        <w:drawing>
          <wp:inline distT="0" distB="0" distL="0" distR="0" wp14:anchorId="7C244BF6" wp14:editId="17831395">
            <wp:extent cx="152400" cy="152400"/>
            <wp:effectExtent l="0" t="0" r="0" b="0"/>
            <wp:docPr id="70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current weight</w:t>
      </w:r>
      <w:r>
        <w:rPr>
          <w:rFonts w:cs="Arial"/>
        </w:rPr>
        <w:fldChar w:fldCharType="begin"/>
      </w:r>
      <w:r>
        <w:instrText>XE"</w:instrText>
      </w:r>
      <w:r w:rsidRPr="00413D75">
        <w:rPr>
          <w:rFonts w:cs="Arial"/>
        </w:rPr>
        <w:instrText>current weight</w:instrText>
      </w:r>
      <w:r>
        <w:instrText>"</w:instrText>
      </w:r>
      <w:r>
        <w:rPr>
          <w:rFonts w:cs="Arial"/>
        </w:rPr>
        <w:fldChar w:fldCharType="end"/>
      </w:r>
      <w:r>
        <w:t xml:space="preserve"> : </w:t>
      </w:r>
      <w:hyperlink w:anchor="_a7b0856e414fe8814134cb5482790981" w:history="1">
        <w:r>
          <w:rPr>
            <w:rStyle w:val="Hyperlink"/>
          </w:rPr>
          <w:t>Mass</w:t>
        </w:r>
      </w:hyperlink>
    </w:p>
    <w:p w14:paraId="1147D4DF" w14:textId="77777777" w:rsidR="00901B1C" w:rsidRDefault="00901B1C" w:rsidP="00901B1C">
      <w:pPr>
        <w:pStyle w:val="BodyText"/>
      </w:pPr>
      <w:r>
        <w:t>Mass/weight of animal, including a person.</w:t>
      </w:r>
    </w:p>
    <w:p w14:paraId="0BBE3719" w14:textId="77777777" w:rsidR="00901B1C" w:rsidRDefault="00901B1C" w:rsidP="00901B1C"/>
    <w:p w14:paraId="1B546385" w14:textId="77777777" w:rsidR="00901B1C" w:rsidRDefault="00901B1C" w:rsidP="00901B1C">
      <w:pPr>
        <w:pStyle w:val="Heading3"/>
        <w:spacing w:after="0"/>
        <w:ind w:left="1080"/>
      </w:pPr>
      <w:bookmarkStart w:id="711" w:name="_9e590df8c30230cf3596fa46219d8207"/>
      <w:bookmarkStart w:id="712" w:name="_Toc451802779"/>
      <w:r>
        <w:t>Class Physical Entity</w:t>
      </w:r>
      <w:bookmarkEnd w:id="711"/>
      <w:bookmarkEnd w:id="712"/>
      <w:r w:rsidRPr="003A31EC">
        <w:rPr>
          <w:rFonts w:cs="Arial"/>
        </w:rPr>
        <w:t xml:space="preserve"> </w:t>
      </w:r>
      <w:r>
        <w:rPr>
          <w:rFonts w:cs="Arial"/>
        </w:rPr>
        <w:fldChar w:fldCharType="begin"/>
      </w:r>
      <w:r>
        <w:instrText>XE"</w:instrText>
      </w:r>
      <w:r w:rsidRPr="00413D75">
        <w:rPr>
          <w:rFonts w:cs="Arial"/>
        </w:rPr>
        <w:instrText>Physical Entity</w:instrText>
      </w:r>
      <w:r>
        <w:instrText>"</w:instrText>
      </w:r>
      <w:r>
        <w:rPr>
          <w:rFonts w:cs="Arial"/>
        </w:rPr>
        <w:fldChar w:fldCharType="end"/>
      </w:r>
    </w:p>
    <w:p w14:paraId="0F7AA9F4" w14:textId="77777777" w:rsidR="00901B1C" w:rsidRDefault="00901B1C" w:rsidP="00901B1C">
      <w:pPr>
        <w:pStyle w:val="BodyText"/>
      </w:pPr>
      <w:r>
        <w:t>A thing that has mass and takes up space including people, places, and things.</w:t>
      </w:r>
    </w:p>
    <w:p w14:paraId="6FD6B7CD" w14:textId="77777777" w:rsidR="00901B1C" w:rsidRDefault="00901B1C" w:rsidP="00901B1C">
      <w:pPr>
        <w:jc w:val="center"/>
      </w:pPr>
      <w:r>
        <w:rPr>
          <w:noProof/>
        </w:rPr>
        <w:lastRenderedPageBreak/>
        <w:drawing>
          <wp:inline distT="0" distB="0" distL="0" distR="0" wp14:anchorId="1A92EE4F" wp14:editId="11CD0280">
            <wp:extent cx="4438650" cy="3590925"/>
            <wp:effectExtent l="0" t="0" r="0" b="0"/>
            <wp:docPr id="702" name="Picture -1037513214.emf" descr="-10375132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1037513214.emf"/>
                    <pic:cNvPicPr/>
                  </pic:nvPicPr>
                  <pic:blipFill>
                    <a:blip r:embed="rId87" cstate="print"/>
                    <a:stretch>
                      <a:fillRect/>
                    </a:stretch>
                  </pic:blipFill>
                  <pic:spPr>
                    <a:xfrm>
                      <a:off x="0" y="0"/>
                      <a:ext cx="4438650" cy="3590925"/>
                    </a:xfrm>
                    <a:prstGeom prst="rect">
                      <a:avLst/>
                    </a:prstGeom>
                  </pic:spPr>
                </pic:pic>
              </a:graphicData>
            </a:graphic>
          </wp:inline>
        </w:drawing>
      </w:r>
    </w:p>
    <w:p w14:paraId="1B561C3A" w14:textId="77777777" w:rsidR="00901B1C" w:rsidRDefault="00901B1C" w:rsidP="00901B1C">
      <w:pPr>
        <w:pStyle w:val="Figure"/>
        <w:widowControl/>
        <w:numPr>
          <w:ilvl w:val="0"/>
          <w:numId w:val="10"/>
        </w:numPr>
        <w:suppressAutoHyphens w:val="0"/>
        <w:overflowPunct/>
        <w:autoSpaceDE/>
        <w:autoSpaceDN/>
        <w:adjustRightInd/>
        <w:spacing w:before="120"/>
        <w:jc w:val="center"/>
        <w:textAlignment w:val="auto"/>
      </w:pPr>
      <w:r>
        <w:t>Physical Entity Detail</w:t>
      </w:r>
    </w:p>
    <w:p w14:paraId="51858E26" w14:textId="77777777" w:rsidR="00901B1C" w:rsidRDefault="00901B1C" w:rsidP="00901B1C">
      <w:pPr>
        <w:pStyle w:val="Heading4"/>
        <w:numPr>
          <w:ilvl w:val="3"/>
          <w:numId w:val="1"/>
        </w:numPr>
        <w:spacing w:after="0"/>
      </w:pPr>
      <w:r>
        <w:t>Direct Supertypes</w:t>
      </w:r>
    </w:p>
    <w:p w14:paraId="0BAB20AC" w14:textId="77777777" w:rsidR="00901B1C" w:rsidRDefault="00901B1C" w:rsidP="00901B1C">
      <w:pPr>
        <w:ind w:left="360"/>
      </w:pPr>
      <w:hyperlink w:anchor="_fb65a7c7797a6f834f4eb97640a0234f" w:history="1">
        <w:r>
          <w:rPr>
            <w:rStyle w:val="Hyperlink"/>
          </w:rPr>
          <w:t>Actual Entity</w:t>
        </w:r>
      </w:hyperlink>
    </w:p>
    <w:p w14:paraId="3F112A4B" w14:textId="77777777" w:rsidR="00901B1C" w:rsidRDefault="00901B1C" w:rsidP="00901B1C">
      <w:pPr>
        <w:pStyle w:val="Code0"/>
      </w:pPr>
      <w:r w:rsidRPr="00043180">
        <w:rPr>
          <w:b/>
          <w:sz w:val="24"/>
          <w:szCs w:val="24"/>
        </w:rPr>
        <w:t>package</w:t>
      </w:r>
      <w:r>
        <w:t xml:space="preserve"> Threat-risk-conceptual-model::Generic Concepts::Entity Kinds</w:t>
      </w:r>
    </w:p>
    <w:p w14:paraId="109067D9" w14:textId="77777777" w:rsidR="00901B1C" w:rsidRDefault="00901B1C" w:rsidP="00901B1C">
      <w:pPr>
        <w:pStyle w:val="Heading4"/>
        <w:numPr>
          <w:ilvl w:val="3"/>
          <w:numId w:val="1"/>
        </w:numPr>
        <w:spacing w:after="0"/>
      </w:pPr>
      <w:r>
        <w:t>Associations</w:t>
      </w:r>
    </w:p>
    <w:p w14:paraId="0EECB931" w14:textId="77777777" w:rsidR="00901B1C" w:rsidRDefault="00901B1C" w:rsidP="00901B1C">
      <w:pPr>
        <w:ind w:left="605" w:hanging="245"/>
      </w:pPr>
      <w:r>
        <w:rPr>
          <w:noProof/>
        </w:rPr>
        <w:drawing>
          <wp:inline distT="0" distB="0" distL="0" distR="0" wp14:anchorId="00E5AC04" wp14:editId="0604BBD2">
            <wp:extent cx="152400" cy="152400"/>
            <wp:effectExtent l="0" t="0" r="0" b="0"/>
            <wp:docPr id="70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relocated by</w:t>
      </w:r>
      <w:r>
        <w:rPr>
          <w:rFonts w:cs="Arial"/>
        </w:rPr>
        <w:fldChar w:fldCharType="begin"/>
      </w:r>
      <w:r>
        <w:instrText>XE"</w:instrText>
      </w:r>
      <w:r w:rsidRPr="00413D75">
        <w:rPr>
          <w:rFonts w:cs="Arial"/>
        </w:rPr>
        <w:instrText>relocated by</w:instrText>
      </w:r>
      <w:r>
        <w:instrText>"</w:instrText>
      </w:r>
      <w:r>
        <w:rPr>
          <w:rFonts w:cs="Arial"/>
        </w:rPr>
        <w:fldChar w:fldCharType="end"/>
      </w:r>
      <w:r>
        <w:t xml:space="preserve"> : </w:t>
      </w:r>
      <w:hyperlink w:anchor="_b03fc413a192f74d1b9be62dfc221c1c" w:history="1">
        <w:r>
          <w:rPr>
            <w:rStyle w:val="Hyperlink"/>
          </w:rPr>
          <w:t>Relocation</w:t>
        </w:r>
      </w:hyperlink>
      <w:r>
        <w:t xml:space="preserve"> [*]   </w:t>
      </w:r>
      <w:r w:rsidRPr="00833C5F">
        <w:rPr>
          <w:i/>
        </w:rPr>
        <w:t>Subsets</w:t>
      </w:r>
      <w:r>
        <w:t>: transferred by:</w:t>
      </w:r>
      <w:hyperlink w:anchor="_11df05ed2fa2a2918be15c30f6c9470c" w:history="1">
        <w:r>
          <w:rPr>
            <w:rStyle w:val="Hyperlink"/>
          </w:rPr>
          <w:t>Transfer</w:t>
        </w:r>
      </w:hyperlink>
      <w:r>
        <w:rPr>
          <w:rStyle w:val="Hyperlink"/>
        </w:rPr>
        <w:t xml:space="preserve"> </w:t>
      </w:r>
      <w:r>
        <w:t xml:space="preserve">   </w:t>
      </w:r>
    </w:p>
    <w:p w14:paraId="2A89399C" w14:textId="77777777" w:rsidR="00901B1C" w:rsidRDefault="00901B1C" w:rsidP="00901B1C">
      <w:pPr>
        <w:pStyle w:val="BodyText"/>
      </w:pPr>
      <w:r>
        <w:t>Entity performing the relocation of something else.</w:t>
      </w:r>
    </w:p>
    <w:p w14:paraId="6D73E0F9" w14:textId="77777777" w:rsidR="00901B1C" w:rsidRDefault="00901B1C" w:rsidP="00901B1C">
      <w:pPr>
        <w:ind w:left="605" w:hanging="245"/>
      </w:pPr>
      <w:r>
        <w:rPr>
          <w:noProof/>
        </w:rPr>
        <w:drawing>
          <wp:inline distT="0" distB="0" distL="0" distR="0" wp14:anchorId="7EA61AC3" wp14:editId="455DAE5F">
            <wp:extent cx="152400" cy="152400"/>
            <wp:effectExtent l="0" t="0" r="0" b="0"/>
            <wp:docPr id="70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physically contains</w:t>
      </w:r>
      <w:r>
        <w:rPr>
          <w:rFonts w:cs="Arial"/>
        </w:rPr>
        <w:fldChar w:fldCharType="begin"/>
      </w:r>
      <w:r>
        <w:instrText>XE"</w:instrText>
      </w:r>
      <w:r w:rsidRPr="00413D75">
        <w:rPr>
          <w:rFonts w:cs="Arial"/>
        </w:rPr>
        <w:instrText>physically contains</w:instrText>
      </w:r>
      <w:r>
        <w:instrText>"</w:instrText>
      </w:r>
      <w:r>
        <w:rPr>
          <w:rFonts w:cs="Arial"/>
        </w:rPr>
        <w:fldChar w:fldCharType="end"/>
      </w:r>
      <w:r>
        <w:t xml:space="preserve"> : </w:t>
      </w:r>
      <w:hyperlink w:anchor="_b03fc413a192f74d1b9be62dfc221c1c" w:history="1">
        <w:r>
          <w:rPr>
            <w:rStyle w:val="Hyperlink"/>
          </w:rPr>
          <w:t>Relocation</w:t>
        </w:r>
      </w:hyperlink>
      <w:r>
        <w:t xml:space="preserve"> [*]   </w:t>
      </w:r>
      <w:r w:rsidRPr="00833C5F">
        <w:rPr>
          <w:i/>
        </w:rPr>
        <w:t>Subsets</w:t>
      </w:r>
      <w:r>
        <w:t>: transferred by:</w:t>
      </w:r>
      <w:hyperlink w:anchor="_11df05ed2fa2a2918be15c30f6c9470c" w:history="1">
        <w:r>
          <w:rPr>
            <w:rStyle w:val="Hyperlink"/>
          </w:rPr>
          <w:t>Transfer</w:t>
        </w:r>
      </w:hyperlink>
      <w:r>
        <w:rPr>
          <w:rStyle w:val="Hyperlink"/>
        </w:rPr>
        <w:t xml:space="preserve"> </w:t>
      </w:r>
      <w:r>
        <w:t xml:space="preserve">   </w:t>
      </w:r>
    </w:p>
    <w:p w14:paraId="118A9F5B" w14:textId="77777777" w:rsidR="00901B1C" w:rsidRDefault="00901B1C" w:rsidP="00901B1C">
      <w:pPr>
        <w:pStyle w:val="BodyText"/>
      </w:pPr>
      <w:r>
        <w:t>Physical things contained by some physical thing.{Transitive}</w:t>
      </w:r>
    </w:p>
    <w:p w14:paraId="0E1012F2" w14:textId="77777777" w:rsidR="00901B1C" w:rsidRDefault="00901B1C" w:rsidP="00901B1C">
      <w:pPr>
        <w:ind w:left="605" w:hanging="245"/>
      </w:pPr>
      <w:r>
        <w:rPr>
          <w:noProof/>
        </w:rPr>
        <w:drawing>
          <wp:inline distT="0" distB="0" distL="0" distR="0" wp14:anchorId="35F752F2" wp14:editId="6C35DEFC">
            <wp:extent cx="152400" cy="152400"/>
            <wp:effectExtent l="0" t="0" r="0" b="0"/>
            <wp:docPr id="70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physically within</w:t>
      </w:r>
      <w:r>
        <w:rPr>
          <w:rFonts w:cs="Arial"/>
        </w:rPr>
        <w:fldChar w:fldCharType="begin"/>
      </w:r>
      <w:r>
        <w:instrText>XE"</w:instrText>
      </w:r>
      <w:r w:rsidRPr="00413D75">
        <w:rPr>
          <w:rFonts w:cs="Arial"/>
        </w:rPr>
        <w:instrText>physically within</w:instrText>
      </w:r>
      <w:r>
        <w:instrText>"</w:instrText>
      </w:r>
      <w:r>
        <w:rPr>
          <w:rFonts w:cs="Arial"/>
        </w:rPr>
        <w:fldChar w:fldCharType="end"/>
      </w:r>
      <w:r>
        <w:t xml:space="preserve"> : </w:t>
      </w:r>
      <w:hyperlink w:anchor="_b03fc413a192f74d1b9be62dfc221c1c" w:history="1">
        <w:r>
          <w:rPr>
            <w:rStyle w:val="Hyperlink"/>
          </w:rPr>
          <w:t>Relocation</w:t>
        </w:r>
      </w:hyperlink>
      <w:r>
        <w:t xml:space="preserve"> [*]   </w:t>
      </w:r>
      <w:r w:rsidRPr="00833C5F">
        <w:rPr>
          <w:i/>
        </w:rPr>
        <w:t>Subsets</w:t>
      </w:r>
      <w:r>
        <w:t>: transferred by:</w:t>
      </w:r>
      <w:hyperlink w:anchor="_11df05ed2fa2a2918be15c30f6c9470c" w:history="1">
        <w:r>
          <w:rPr>
            <w:rStyle w:val="Hyperlink"/>
          </w:rPr>
          <w:t>Transfer</w:t>
        </w:r>
      </w:hyperlink>
      <w:r>
        <w:rPr>
          <w:rStyle w:val="Hyperlink"/>
        </w:rPr>
        <w:t xml:space="preserve"> </w:t>
      </w:r>
      <w:r>
        <w:t xml:space="preserve">   </w:t>
      </w:r>
    </w:p>
    <w:p w14:paraId="19B379D3" w14:textId="77777777" w:rsidR="00901B1C" w:rsidRDefault="00901B1C" w:rsidP="00901B1C">
      <w:pPr>
        <w:pStyle w:val="BodyText"/>
      </w:pPr>
      <w:r>
        <w:t>An entity's physical container.{transitive}</w:t>
      </w:r>
    </w:p>
    <w:p w14:paraId="15555811" w14:textId="77777777" w:rsidR="00901B1C" w:rsidRDefault="00901B1C" w:rsidP="00901B1C">
      <w:pPr>
        <w:ind w:left="605" w:hanging="245"/>
      </w:pPr>
      <w:r>
        <w:rPr>
          <w:noProof/>
        </w:rPr>
        <w:drawing>
          <wp:inline distT="0" distB="0" distL="0" distR="0" wp14:anchorId="69B857EA" wp14:editId="60119B46">
            <wp:extent cx="152400" cy="152400"/>
            <wp:effectExtent l="0" t="0" r="0" b="0"/>
            <wp:docPr id="71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2e8bcc53b329a75d620a7be4d6962d1f" w:history="1">
        <w:r>
          <w:rPr>
            <w:rStyle w:val="Hyperlink"/>
          </w:rPr>
          <w:t>Physical Vulnerability</w:t>
        </w:r>
      </w:hyperlink>
      <w:r>
        <w:t xml:space="preserve">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06203170" w14:textId="77777777" w:rsidR="00901B1C" w:rsidRDefault="00901B1C" w:rsidP="00901B1C"/>
    <w:p w14:paraId="1C153E14" w14:textId="77777777" w:rsidR="00901B1C" w:rsidRDefault="00901B1C" w:rsidP="00901B1C">
      <w:pPr>
        <w:pStyle w:val="Heading4"/>
        <w:numPr>
          <w:ilvl w:val="3"/>
          <w:numId w:val="1"/>
        </w:numPr>
        <w:spacing w:after="0"/>
      </w:pPr>
      <w:bookmarkStart w:id="713" w:name="_fc6c4f235498ddeab13f236631c30175"/>
      <w:r>
        <w:t>Enumeration Sex Kind</w:t>
      </w:r>
      <w:bookmarkEnd w:id="713"/>
      <w:r w:rsidRPr="003A31EC">
        <w:rPr>
          <w:rFonts w:cs="Arial"/>
        </w:rPr>
        <w:t xml:space="preserve"> </w:t>
      </w:r>
      <w:r>
        <w:rPr>
          <w:rFonts w:cs="Arial"/>
        </w:rPr>
        <w:fldChar w:fldCharType="begin"/>
      </w:r>
      <w:r>
        <w:instrText>XE"</w:instrText>
      </w:r>
      <w:r w:rsidRPr="00413D75">
        <w:rPr>
          <w:rFonts w:cs="Arial"/>
        </w:rPr>
        <w:instrText>Sex Kind</w:instrText>
      </w:r>
      <w:r>
        <w:instrText>"</w:instrText>
      </w:r>
      <w:r>
        <w:rPr>
          <w:rFonts w:cs="Arial"/>
        </w:rPr>
        <w:fldChar w:fldCharType="end"/>
      </w:r>
    </w:p>
    <w:p w14:paraId="75FB3511" w14:textId="77777777" w:rsidR="00901B1C" w:rsidRDefault="00901B1C" w:rsidP="00901B1C">
      <w:pPr>
        <w:pStyle w:val="BodyText"/>
      </w:pPr>
      <w:r>
        <w:t>Kinds of sex. Eg. male/female.</w:t>
      </w:r>
    </w:p>
    <w:p w14:paraId="412FC908" w14:textId="77777777" w:rsidR="00901B1C" w:rsidRDefault="00901B1C" w:rsidP="00901B1C">
      <w:pPr>
        <w:pStyle w:val="Code0"/>
      </w:pPr>
      <w:r>
        <w:t>package Threat-risk-conceptual-model::Generic Concepts::Entity Kinds</w:t>
      </w:r>
    </w:p>
    <w:p w14:paraId="61401B7C" w14:textId="77777777" w:rsidR="00901B1C" w:rsidRDefault="00901B1C" w:rsidP="00901B1C">
      <w:pPr>
        <w:pStyle w:val="Code0"/>
      </w:pPr>
      <w:r>
        <w:t>public enum Sex Kind</w:t>
      </w:r>
    </w:p>
    <w:p w14:paraId="736B4D3E" w14:textId="77777777" w:rsidR="00901B1C" w:rsidRDefault="00901B1C" w:rsidP="00901B1C">
      <w:pPr>
        <w:pStyle w:val="Code0"/>
      </w:pPr>
      <w:r>
        <w:t>{Male, Female}</w:t>
      </w:r>
    </w:p>
    <w:p w14:paraId="767F449F" w14:textId="77777777" w:rsidR="00901B1C" w:rsidRDefault="00901B1C" w:rsidP="00901B1C">
      <w:pPr>
        <w:pStyle w:val="Code0"/>
      </w:pPr>
    </w:p>
    <w:p w14:paraId="0B7886C5" w14:textId="77777777" w:rsidR="00901B1C" w:rsidRDefault="00901B1C" w:rsidP="00901B1C">
      <w:pPr>
        <w:pStyle w:val="Heading5"/>
        <w:spacing w:after="0"/>
      </w:pPr>
      <w:r>
        <w:t>Literals</w:t>
      </w:r>
    </w:p>
    <w:p w14:paraId="29D6E28C" w14:textId="77777777" w:rsidR="00901B1C" w:rsidRDefault="00901B1C" w:rsidP="00901B1C">
      <w:pPr>
        <w:ind w:left="605" w:hanging="245"/>
      </w:pPr>
      <w:r>
        <w:rPr>
          <w:noProof/>
        </w:rPr>
        <w:drawing>
          <wp:inline distT="0" distB="0" distL="0" distR="0" wp14:anchorId="1E7EC285" wp14:editId="7FF925FB">
            <wp:extent cx="152400" cy="152400"/>
            <wp:effectExtent l="0" t="0" r="0" b="0"/>
            <wp:docPr id="712"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Male</w:t>
      </w:r>
      <w:r>
        <w:rPr>
          <w:rFonts w:cs="Arial"/>
        </w:rPr>
        <w:fldChar w:fldCharType="begin"/>
      </w:r>
      <w:r>
        <w:instrText>XE"</w:instrText>
      </w:r>
      <w:r w:rsidRPr="00413D75">
        <w:rPr>
          <w:rFonts w:cs="Arial"/>
        </w:rPr>
        <w:instrText>Male</w:instrText>
      </w:r>
      <w:r>
        <w:instrText>"</w:instrText>
      </w:r>
      <w:r>
        <w:rPr>
          <w:rFonts w:cs="Arial"/>
        </w:rPr>
        <w:fldChar w:fldCharType="end"/>
      </w:r>
    </w:p>
    <w:p w14:paraId="33BDEA6E" w14:textId="77777777" w:rsidR="00901B1C" w:rsidRDefault="00901B1C" w:rsidP="00901B1C">
      <w:pPr>
        <w:pStyle w:val="BodyText"/>
      </w:pPr>
      <w:r>
        <w:t>A male person, plant, or animal. One able to fertilize a female with gametes.</w:t>
      </w:r>
    </w:p>
    <w:p w14:paraId="17D74213" w14:textId="77777777" w:rsidR="00901B1C" w:rsidRDefault="00901B1C" w:rsidP="00901B1C">
      <w:pPr>
        <w:ind w:left="605" w:hanging="245"/>
      </w:pPr>
      <w:r>
        <w:rPr>
          <w:noProof/>
        </w:rPr>
        <w:drawing>
          <wp:inline distT="0" distB="0" distL="0" distR="0" wp14:anchorId="1432FAD5" wp14:editId="02CD7F8B">
            <wp:extent cx="152400" cy="152400"/>
            <wp:effectExtent l="0" t="0" r="0" b="0"/>
            <wp:docPr id="714"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Female</w:t>
      </w:r>
      <w:r>
        <w:rPr>
          <w:rFonts w:cs="Arial"/>
        </w:rPr>
        <w:fldChar w:fldCharType="begin"/>
      </w:r>
      <w:r>
        <w:instrText>XE"</w:instrText>
      </w:r>
      <w:r w:rsidRPr="00413D75">
        <w:rPr>
          <w:rFonts w:cs="Arial"/>
        </w:rPr>
        <w:instrText>Female</w:instrText>
      </w:r>
      <w:r>
        <w:instrText>"</w:instrText>
      </w:r>
      <w:r>
        <w:rPr>
          <w:rFonts w:cs="Arial"/>
        </w:rPr>
        <w:fldChar w:fldCharType="end"/>
      </w:r>
    </w:p>
    <w:p w14:paraId="380E8AA6" w14:textId="77777777" w:rsidR="00901B1C" w:rsidRDefault="00901B1C" w:rsidP="00901B1C">
      <w:pPr>
        <w:pStyle w:val="BodyText"/>
      </w:pPr>
      <w:r>
        <w:t xml:space="preserve">A female person, plant, or animal. Of or denoting the sex that can bear offspring or produce eggs, distinguished biologically by the production of gametes (ova) that can be fertilized by male gametes: </w:t>
      </w:r>
    </w:p>
    <w:p w14:paraId="20E9E18A" w14:textId="77777777" w:rsidR="00901B1C" w:rsidRDefault="00901B1C" w:rsidP="00901B1C"/>
    <w:p w14:paraId="477E3FCD" w14:textId="77777777" w:rsidR="00901B1C" w:rsidRDefault="00901B1C" w:rsidP="00901B1C">
      <w:pPr>
        <w:spacing w:after="200" w:line="276" w:lineRule="auto"/>
        <w:rPr>
          <w:b/>
          <w:bCs/>
          <w:color w:val="365F91"/>
          <w:sz w:val="40"/>
          <w:szCs w:val="40"/>
        </w:rPr>
      </w:pPr>
      <w:r>
        <w:br w:type="page"/>
      </w:r>
    </w:p>
    <w:p w14:paraId="51627F0D" w14:textId="77777777" w:rsidR="00901B1C" w:rsidRDefault="00901B1C" w:rsidP="00901B1C">
      <w:pPr>
        <w:pStyle w:val="Heading2"/>
      </w:pPr>
      <w:bookmarkStart w:id="714" w:name="_Toc451802780"/>
      <w:r>
        <w:t>Threat-risk-conceptual-model::Generic Concepts::Items</w:t>
      </w:r>
      <w:bookmarkEnd w:id="714"/>
    </w:p>
    <w:p w14:paraId="4AB0FEEC" w14:textId="77777777" w:rsidR="00901B1C" w:rsidRDefault="00901B1C" w:rsidP="00901B1C">
      <w:pPr>
        <w:pStyle w:val="BodyText"/>
      </w:pPr>
      <w:r>
        <w:t>Items are inanimate material object as distinct from a living sentient being.</w:t>
      </w:r>
    </w:p>
    <w:p w14:paraId="03307E7A" w14:textId="77777777" w:rsidR="00901B1C" w:rsidRDefault="00901B1C" w:rsidP="00901B1C">
      <w:pPr>
        <w:pStyle w:val="Heading3"/>
        <w:spacing w:after="0"/>
        <w:ind w:left="1080"/>
      </w:pPr>
      <w:bookmarkStart w:id="715" w:name="_Toc451802781"/>
      <w:r>
        <w:t>Diagram: Items</w:t>
      </w:r>
      <w:bookmarkEnd w:id="715"/>
    </w:p>
    <w:p w14:paraId="7670C085" w14:textId="77777777" w:rsidR="00901B1C" w:rsidRDefault="00901B1C" w:rsidP="00901B1C">
      <w:pPr>
        <w:jc w:val="center"/>
        <w:rPr>
          <w:rFonts w:cs="Arial"/>
        </w:rPr>
      </w:pPr>
      <w:r>
        <w:rPr>
          <w:noProof/>
        </w:rPr>
        <w:drawing>
          <wp:inline distT="0" distB="0" distL="0" distR="0" wp14:anchorId="20A2B9E3" wp14:editId="1DC1EA66">
            <wp:extent cx="6188075" cy="4773029"/>
            <wp:effectExtent l="0" t="0" r="0" b="0"/>
            <wp:docPr id="716" name="Picture 173480373.emf" descr="17348037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173480373.emf"/>
                    <pic:cNvPicPr/>
                  </pic:nvPicPr>
                  <pic:blipFill>
                    <a:blip r:embed="rId88" cstate="print"/>
                    <a:stretch>
                      <a:fillRect/>
                    </a:stretch>
                  </pic:blipFill>
                  <pic:spPr>
                    <a:xfrm>
                      <a:off x="0" y="0"/>
                      <a:ext cx="6188075" cy="4773029"/>
                    </a:xfrm>
                    <a:prstGeom prst="rect">
                      <a:avLst/>
                    </a:prstGeom>
                  </pic:spPr>
                </pic:pic>
              </a:graphicData>
            </a:graphic>
          </wp:inline>
        </w:drawing>
      </w:r>
    </w:p>
    <w:p w14:paraId="5E96A2FB"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Items</w:t>
      </w:r>
    </w:p>
    <w:p w14:paraId="53F760E8" w14:textId="77777777" w:rsidR="00901B1C" w:rsidRDefault="00901B1C" w:rsidP="00901B1C">
      <w:r>
        <w:t xml:space="preserve"> </w:t>
      </w:r>
    </w:p>
    <w:p w14:paraId="544D896F" w14:textId="77777777" w:rsidR="00901B1C" w:rsidRDefault="00901B1C" w:rsidP="00901B1C"/>
    <w:p w14:paraId="3D9E4968" w14:textId="77777777" w:rsidR="00901B1C" w:rsidRDefault="00901B1C" w:rsidP="00901B1C">
      <w:pPr>
        <w:pStyle w:val="Heading3"/>
        <w:spacing w:after="0"/>
        <w:ind w:left="1080"/>
      </w:pPr>
      <w:bookmarkStart w:id="716" w:name="_4a4c30b713e98ae1df7a1e85acf9718c"/>
      <w:bookmarkStart w:id="717" w:name="_Toc451802782"/>
      <w:r>
        <w:t>Class Automaton</w:t>
      </w:r>
      <w:bookmarkEnd w:id="716"/>
      <w:bookmarkEnd w:id="717"/>
      <w:r w:rsidRPr="003A31EC">
        <w:rPr>
          <w:rFonts w:cs="Arial"/>
        </w:rPr>
        <w:t xml:space="preserve"> </w:t>
      </w:r>
      <w:r>
        <w:rPr>
          <w:rFonts w:cs="Arial"/>
        </w:rPr>
        <w:fldChar w:fldCharType="begin"/>
      </w:r>
      <w:r>
        <w:instrText>XE"</w:instrText>
      </w:r>
      <w:r w:rsidRPr="00413D75">
        <w:rPr>
          <w:rFonts w:cs="Arial"/>
        </w:rPr>
        <w:instrText>Automaton</w:instrText>
      </w:r>
      <w:r>
        <w:instrText>"</w:instrText>
      </w:r>
      <w:r>
        <w:rPr>
          <w:rFonts w:cs="Arial"/>
        </w:rPr>
        <w:fldChar w:fldCharType="end"/>
      </w:r>
    </w:p>
    <w:p w14:paraId="755D3C3E" w14:textId="77777777" w:rsidR="00901B1C" w:rsidRDefault="00901B1C" w:rsidP="00901B1C">
      <w:pPr>
        <w:pStyle w:val="BodyText"/>
      </w:pPr>
      <w:r>
        <w:t>A machine or group of machines (most often a computer system, robot, or computerized swarm combined with software) that can perform actions in accordance with a process without another actor directing each step of the process.</w:t>
      </w:r>
    </w:p>
    <w:p w14:paraId="7E6AAA02" w14:textId="77777777" w:rsidR="00901B1C" w:rsidRDefault="00901B1C" w:rsidP="00901B1C">
      <w:pPr>
        <w:pStyle w:val="BodyText"/>
      </w:pPr>
      <w:r>
        <w:t>Distinguished from simple tools which facilitate an actor performing a process but have no innate ability to follow such a process.</w:t>
      </w:r>
    </w:p>
    <w:p w14:paraId="7C72EBB3" w14:textId="14DD0738" w:rsidR="00901B1C" w:rsidRDefault="00901B1C" w:rsidP="00901B1C">
      <w:pPr>
        <w:pStyle w:val="BodyText"/>
      </w:pPr>
      <w:r>
        <w:lastRenderedPageBreak/>
        <w:t>Automation is distinguished from "legal entity" and "stakeholder", roles of some actors which indicates the ability to enter into legally binding agreements or have objectives (at this time no Automatons are legal entities or stakeholders but the model does not preclude the possibility).</w:t>
      </w:r>
    </w:p>
    <w:p w14:paraId="5FC938D2" w14:textId="77777777" w:rsidR="00901B1C" w:rsidRDefault="00901B1C" w:rsidP="00901B1C">
      <w:pPr>
        <w:pStyle w:val="Heading4"/>
        <w:numPr>
          <w:ilvl w:val="3"/>
          <w:numId w:val="1"/>
        </w:numPr>
        <w:spacing w:after="0"/>
      </w:pPr>
      <w:r>
        <w:t>Direct Supertypes</w:t>
      </w:r>
    </w:p>
    <w:p w14:paraId="4595C7CD" w14:textId="77777777" w:rsidR="00901B1C" w:rsidRDefault="00901B1C" w:rsidP="00901B1C">
      <w:pPr>
        <w:ind w:left="360"/>
      </w:pPr>
      <w:hyperlink w:anchor="_ec590b188238aa37f8bc1aa990209ca3" w:history="1">
        <w:r>
          <w:rPr>
            <w:rStyle w:val="Hyperlink"/>
          </w:rPr>
          <w:t>System</w:t>
        </w:r>
      </w:hyperlink>
    </w:p>
    <w:p w14:paraId="1E1ED273" w14:textId="77777777" w:rsidR="00901B1C" w:rsidRDefault="00901B1C" w:rsidP="00901B1C">
      <w:pPr>
        <w:pStyle w:val="Code0"/>
      </w:pPr>
      <w:r w:rsidRPr="00043180">
        <w:rPr>
          <w:b/>
          <w:sz w:val="24"/>
          <w:szCs w:val="24"/>
        </w:rPr>
        <w:t>package</w:t>
      </w:r>
      <w:r>
        <w:t xml:space="preserve"> Threat-risk-conceptual-model::Generic Concepts::Items</w:t>
      </w:r>
    </w:p>
    <w:p w14:paraId="1F7C4A7D" w14:textId="77777777" w:rsidR="00901B1C" w:rsidRDefault="00901B1C" w:rsidP="00901B1C"/>
    <w:p w14:paraId="7E426689" w14:textId="77777777" w:rsidR="00901B1C" w:rsidRDefault="00901B1C" w:rsidP="00901B1C">
      <w:pPr>
        <w:pStyle w:val="Heading3"/>
        <w:spacing w:after="0"/>
        <w:ind w:left="1080"/>
      </w:pPr>
      <w:bookmarkStart w:id="718" w:name="_919a239687a0b2e9a92c6f707f37ef4b"/>
      <w:bookmarkStart w:id="719" w:name="_Toc451802783"/>
      <w:r>
        <w:t>Class Communicating Device</w:t>
      </w:r>
      <w:bookmarkEnd w:id="718"/>
      <w:bookmarkEnd w:id="719"/>
      <w:r w:rsidRPr="003A31EC">
        <w:rPr>
          <w:rFonts w:cs="Arial"/>
        </w:rPr>
        <w:t xml:space="preserve"> </w:t>
      </w:r>
      <w:r>
        <w:rPr>
          <w:rFonts w:cs="Arial"/>
        </w:rPr>
        <w:fldChar w:fldCharType="begin"/>
      </w:r>
      <w:r>
        <w:instrText>XE"</w:instrText>
      </w:r>
      <w:r w:rsidRPr="00413D75">
        <w:rPr>
          <w:rFonts w:cs="Arial"/>
        </w:rPr>
        <w:instrText>Communicating Device</w:instrText>
      </w:r>
      <w:r>
        <w:instrText>"</w:instrText>
      </w:r>
      <w:r>
        <w:rPr>
          <w:rFonts w:cs="Arial"/>
        </w:rPr>
        <w:fldChar w:fldCharType="end"/>
      </w:r>
    </w:p>
    <w:p w14:paraId="5464A0C3" w14:textId="77777777" w:rsidR="00901B1C" w:rsidRDefault="00901B1C" w:rsidP="00901B1C">
      <w:pPr>
        <w:pStyle w:val="BodyText"/>
      </w:pPr>
      <w:r>
        <w:t>A device able to communicate or facilitate communications across a network.</w:t>
      </w:r>
    </w:p>
    <w:p w14:paraId="33783095" w14:textId="77777777" w:rsidR="00901B1C" w:rsidRDefault="00901B1C" w:rsidP="00901B1C">
      <w:pPr>
        <w:pStyle w:val="Heading4"/>
        <w:numPr>
          <w:ilvl w:val="3"/>
          <w:numId w:val="1"/>
        </w:numPr>
        <w:spacing w:after="0"/>
      </w:pPr>
      <w:r>
        <w:t>Direct Supertypes</w:t>
      </w:r>
    </w:p>
    <w:p w14:paraId="24EC9282" w14:textId="77777777" w:rsidR="00901B1C" w:rsidRDefault="00901B1C" w:rsidP="00901B1C">
      <w:pPr>
        <w:ind w:left="360"/>
      </w:pPr>
      <w:hyperlink w:anchor="_4c4de13f024e9b91f91e5b0390d0afe2" w:history="1">
        <w:r>
          <w:rPr>
            <w:rStyle w:val="Hyperlink"/>
          </w:rPr>
          <w:t>Contactable</w:t>
        </w:r>
      </w:hyperlink>
      <w:r>
        <w:t xml:space="preserve">, </w:t>
      </w:r>
      <w:hyperlink w:anchor="_01fbea83d6b9b9104eb61e6c1562b1e0" w:history="1">
        <w:r>
          <w:rPr>
            <w:rStyle w:val="Hyperlink"/>
          </w:rPr>
          <w:t>Device</w:t>
        </w:r>
      </w:hyperlink>
    </w:p>
    <w:p w14:paraId="22BD388E" w14:textId="77777777" w:rsidR="00901B1C" w:rsidRDefault="00901B1C" w:rsidP="00901B1C">
      <w:pPr>
        <w:pStyle w:val="Code0"/>
      </w:pPr>
      <w:r w:rsidRPr="00043180">
        <w:rPr>
          <w:b/>
          <w:sz w:val="24"/>
          <w:szCs w:val="24"/>
        </w:rPr>
        <w:t>package</w:t>
      </w:r>
      <w:r>
        <w:t xml:space="preserve"> Threat-risk-conceptual-model::Generic Concepts::Items</w:t>
      </w:r>
    </w:p>
    <w:p w14:paraId="502F6352" w14:textId="77777777" w:rsidR="00901B1C" w:rsidRDefault="00901B1C" w:rsidP="00901B1C">
      <w:pPr>
        <w:pStyle w:val="Heading4"/>
        <w:numPr>
          <w:ilvl w:val="3"/>
          <w:numId w:val="1"/>
        </w:numPr>
        <w:spacing w:after="0"/>
      </w:pPr>
      <w:r>
        <w:t>Associations</w:t>
      </w:r>
    </w:p>
    <w:p w14:paraId="4502226C" w14:textId="77777777" w:rsidR="00901B1C" w:rsidRDefault="00901B1C" w:rsidP="00901B1C">
      <w:pPr>
        <w:ind w:left="605" w:hanging="245"/>
      </w:pPr>
      <w:r>
        <w:rPr>
          <w:noProof/>
        </w:rPr>
        <w:drawing>
          <wp:inline distT="0" distB="0" distL="0" distR="0" wp14:anchorId="334A06A0" wp14:editId="39ECEB1D">
            <wp:extent cx="152400" cy="152400"/>
            <wp:effectExtent l="0" t="0" r="0" b="0"/>
            <wp:docPr id="71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communicates via</w:t>
      </w:r>
      <w:r>
        <w:rPr>
          <w:rFonts w:cs="Arial"/>
        </w:rPr>
        <w:fldChar w:fldCharType="begin"/>
      </w:r>
      <w:r>
        <w:instrText>XE"</w:instrText>
      </w:r>
      <w:r w:rsidRPr="00413D75">
        <w:rPr>
          <w:rFonts w:cs="Arial"/>
        </w:rPr>
        <w:instrText>communicates via</w:instrText>
      </w:r>
      <w:r>
        <w:instrText>"</w:instrText>
      </w:r>
      <w:r>
        <w:rPr>
          <w:rFonts w:cs="Arial"/>
        </w:rPr>
        <w:fldChar w:fldCharType="end"/>
      </w:r>
      <w:r>
        <w:t xml:space="preserve"> : </w:t>
      </w:r>
      <w:hyperlink w:anchor="_d488e3fc5b435cf33f907550b2b297e9" w:history="1">
        <w:r>
          <w:rPr>
            <w:rStyle w:val="Hyperlink"/>
          </w:rPr>
          <w:t>Communications Network</w:t>
        </w:r>
      </w:hyperlink>
      <w:r>
        <w:t xml:space="preserve"> [*]   </w:t>
      </w:r>
      <w:r w:rsidRPr="00833C5F">
        <w:rPr>
          <w:i/>
        </w:rPr>
        <w:t>Subsets</w:t>
      </w:r>
      <w:r>
        <w:t>: is part of:</w:t>
      </w:r>
      <w:hyperlink w:anchor="_13f9005c9106d00d7131680982c2727a" w:history="1">
        <w:r>
          <w:rPr>
            <w:rStyle w:val="Hyperlink"/>
          </w:rPr>
          <w:t>Entity</w:t>
        </w:r>
      </w:hyperlink>
      <w:r>
        <w:rPr>
          <w:rStyle w:val="Hyperlink"/>
        </w:rPr>
        <w:t xml:space="preserve"> </w:t>
      </w:r>
      <w:r>
        <w:t xml:space="preserve">   </w:t>
      </w:r>
    </w:p>
    <w:p w14:paraId="7DEF56B5" w14:textId="77777777" w:rsidR="00901B1C" w:rsidRDefault="00901B1C" w:rsidP="00901B1C"/>
    <w:p w14:paraId="61DE56E9" w14:textId="77777777" w:rsidR="00901B1C" w:rsidRDefault="00901B1C" w:rsidP="00901B1C">
      <w:pPr>
        <w:pStyle w:val="Heading3"/>
        <w:spacing w:after="0"/>
        <w:ind w:left="1080"/>
      </w:pPr>
      <w:bookmarkStart w:id="720" w:name="_d488e3fc5b435cf33f907550b2b297e9"/>
      <w:bookmarkStart w:id="721" w:name="_Toc451802784"/>
      <w:r>
        <w:t>Class Communications Network</w:t>
      </w:r>
      <w:bookmarkEnd w:id="720"/>
      <w:bookmarkEnd w:id="721"/>
      <w:r w:rsidRPr="003A31EC">
        <w:rPr>
          <w:rFonts w:cs="Arial"/>
        </w:rPr>
        <w:t xml:space="preserve"> </w:t>
      </w:r>
      <w:r>
        <w:rPr>
          <w:rFonts w:cs="Arial"/>
        </w:rPr>
        <w:fldChar w:fldCharType="begin"/>
      </w:r>
      <w:r>
        <w:instrText>XE"</w:instrText>
      </w:r>
      <w:r w:rsidRPr="00413D75">
        <w:rPr>
          <w:rFonts w:cs="Arial"/>
        </w:rPr>
        <w:instrText>Communications Network</w:instrText>
      </w:r>
      <w:r>
        <w:instrText>"</w:instrText>
      </w:r>
      <w:r>
        <w:rPr>
          <w:rFonts w:cs="Arial"/>
        </w:rPr>
        <w:fldChar w:fldCharType="end"/>
      </w:r>
    </w:p>
    <w:p w14:paraId="29B91DE9" w14:textId="77777777" w:rsidR="00901B1C" w:rsidRDefault="00901B1C" w:rsidP="00901B1C">
      <w:pPr>
        <w:pStyle w:val="BodyText"/>
      </w:pPr>
      <w:r>
        <w:t>A physical or electronic system intended to facilitate communications between entities. Includes communications channels.</w:t>
      </w:r>
    </w:p>
    <w:p w14:paraId="3DBD3163" w14:textId="77777777" w:rsidR="00901B1C" w:rsidRDefault="00901B1C" w:rsidP="00901B1C">
      <w:pPr>
        <w:pStyle w:val="Heading4"/>
        <w:numPr>
          <w:ilvl w:val="3"/>
          <w:numId w:val="1"/>
        </w:numPr>
        <w:spacing w:after="0"/>
      </w:pPr>
      <w:r>
        <w:t>Direct Supertypes</w:t>
      </w:r>
    </w:p>
    <w:p w14:paraId="1E1C7038" w14:textId="77777777" w:rsidR="00901B1C" w:rsidRDefault="00901B1C" w:rsidP="00901B1C">
      <w:pPr>
        <w:ind w:left="360"/>
      </w:pPr>
      <w:hyperlink w:anchor="_fb65a7c7797a6f834f4eb97640a0234f" w:history="1">
        <w:r>
          <w:rPr>
            <w:rStyle w:val="Hyperlink"/>
          </w:rPr>
          <w:t>Actual Entity</w:t>
        </w:r>
      </w:hyperlink>
      <w:r>
        <w:t xml:space="preserve">, </w:t>
      </w:r>
      <w:hyperlink w:anchor="_d829ab1ca0a530a2f71c2333d73b36c5" w:history="1">
        <w:r>
          <w:rPr>
            <w:rStyle w:val="Hyperlink"/>
          </w:rPr>
          <w:t>Namespace</w:t>
        </w:r>
      </w:hyperlink>
    </w:p>
    <w:p w14:paraId="4409D23C" w14:textId="77777777" w:rsidR="00901B1C" w:rsidRDefault="00901B1C" w:rsidP="00901B1C">
      <w:pPr>
        <w:pStyle w:val="Code0"/>
      </w:pPr>
      <w:r w:rsidRPr="00043180">
        <w:rPr>
          <w:b/>
          <w:sz w:val="24"/>
          <w:szCs w:val="24"/>
        </w:rPr>
        <w:t>package</w:t>
      </w:r>
      <w:r>
        <w:t xml:space="preserve"> Threat-risk-conceptual-model::Generic Concepts::Items</w:t>
      </w:r>
    </w:p>
    <w:p w14:paraId="47D322FC" w14:textId="77777777" w:rsidR="00901B1C" w:rsidRDefault="00901B1C" w:rsidP="00901B1C">
      <w:pPr>
        <w:pStyle w:val="Heading4"/>
        <w:numPr>
          <w:ilvl w:val="3"/>
          <w:numId w:val="1"/>
        </w:numPr>
        <w:spacing w:after="0"/>
      </w:pPr>
      <w:r>
        <w:t>Attributes</w:t>
      </w:r>
    </w:p>
    <w:p w14:paraId="09F1F990" w14:textId="77777777" w:rsidR="00901B1C" w:rsidRDefault="00901B1C" w:rsidP="00901B1C">
      <w:pPr>
        <w:pStyle w:val="BodyText2"/>
      </w:pPr>
      <w:r>
        <w:rPr>
          <w:noProof/>
        </w:rPr>
        <w:drawing>
          <wp:inline distT="0" distB="0" distL="0" distR="0" wp14:anchorId="510479D9" wp14:editId="33C34A28">
            <wp:extent cx="152400" cy="152400"/>
            <wp:effectExtent l="0" t="0" r="0" b="0"/>
            <wp:docPr id="72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provides security level</w:t>
      </w:r>
      <w:r>
        <w:rPr>
          <w:rFonts w:cs="Arial"/>
        </w:rPr>
        <w:fldChar w:fldCharType="begin"/>
      </w:r>
      <w:r>
        <w:instrText>XE"</w:instrText>
      </w:r>
      <w:r w:rsidRPr="00413D75">
        <w:rPr>
          <w:rFonts w:cs="Arial"/>
        </w:rPr>
        <w:instrText>provides security level</w:instrText>
      </w:r>
      <w:r>
        <w:instrText>"</w:instrText>
      </w:r>
      <w:r>
        <w:rPr>
          <w:rFonts w:cs="Arial"/>
        </w:rPr>
        <w:fldChar w:fldCharType="end"/>
      </w:r>
      <w:r>
        <w:t xml:space="preserve"> : </w:t>
      </w:r>
      <w:hyperlink w:anchor="_e4dd618d8506be71013462c4a811fcc6" w:history="1">
        <w:r>
          <w:rPr>
            <w:rStyle w:val="Hyperlink"/>
          </w:rPr>
          <w:t>Communications Security Level</w:t>
        </w:r>
      </w:hyperlink>
    </w:p>
    <w:p w14:paraId="22FFBEE3" w14:textId="77777777" w:rsidR="00901B1C" w:rsidRDefault="00901B1C" w:rsidP="00901B1C">
      <w:pPr>
        <w:pStyle w:val="BodyText"/>
      </w:pPr>
      <w:r>
        <w:t>The level of security asserted for this communications network.</w:t>
      </w:r>
    </w:p>
    <w:p w14:paraId="484ADF6F" w14:textId="77777777" w:rsidR="00901B1C" w:rsidRDefault="00901B1C" w:rsidP="00901B1C">
      <w:pPr>
        <w:pStyle w:val="Heading4"/>
        <w:numPr>
          <w:ilvl w:val="3"/>
          <w:numId w:val="1"/>
        </w:numPr>
        <w:spacing w:after="0"/>
      </w:pPr>
      <w:r>
        <w:t>Associations</w:t>
      </w:r>
    </w:p>
    <w:p w14:paraId="7B6A7E69" w14:textId="77777777" w:rsidR="00901B1C" w:rsidRDefault="00901B1C" w:rsidP="00901B1C">
      <w:pPr>
        <w:ind w:left="605" w:hanging="245"/>
      </w:pPr>
      <w:r>
        <w:rPr>
          <w:noProof/>
        </w:rPr>
        <w:drawing>
          <wp:inline distT="0" distB="0" distL="0" distR="0" wp14:anchorId="6600AF94" wp14:editId="435CB2CE">
            <wp:extent cx="152400" cy="152400"/>
            <wp:effectExtent l="0" t="0" r="0" b="0"/>
            <wp:docPr id="72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communications address</w:t>
      </w:r>
      <w:r>
        <w:rPr>
          <w:rFonts w:cs="Arial"/>
        </w:rPr>
        <w:fldChar w:fldCharType="begin"/>
      </w:r>
      <w:r>
        <w:instrText>XE"</w:instrText>
      </w:r>
      <w:r w:rsidRPr="00413D75">
        <w:rPr>
          <w:rFonts w:cs="Arial"/>
        </w:rPr>
        <w:instrText>has communications address</w:instrText>
      </w:r>
      <w:r>
        <w:instrText>"</w:instrText>
      </w:r>
      <w:r>
        <w:rPr>
          <w:rFonts w:cs="Arial"/>
        </w:rPr>
        <w:fldChar w:fldCharType="end"/>
      </w:r>
      <w:r>
        <w:t xml:space="preserve"> : </w:t>
      </w:r>
      <w:hyperlink w:anchor="_659fd398b9354d627eab9d3a069a3988" w:history="1">
        <w:r>
          <w:rPr>
            <w:rStyle w:val="Hyperlink"/>
          </w:rPr>
          <w:t>Contact Means</w:t>
        </w:r>
      </w:hyperlink>
      <w:r>
        <w:t xml:space="preserve"> [*]   </w:t>
      </w:r>
      <w:r w:rsidRPr="00833C5F">
        <w:rPr>
          <w:i/>
        </w:rPr>
        <w:t>Redefines</w:t>
      </w:r>
      <w:r>
        <w:t>: defines identifier:</w:t>
      </w:r>
      <w:hyperlink w:anchor="_a9304dce0833e68d6c1871feed7ba4c8" w:history="1">
        <w:r>
          <w:rPr>
            <w:rStyle w:val="Hyperlink"/>
          </w:rPr>
          <w:t>Identifier</w:t>
        </w:r>
      </w:hyperlink>
      <w:r>
        <w:rPr>
          <w:rStyle w:val="Hyperlink"/>
        </w:rPr>
        <w:t xml:space="preserve">   </w:t>
      </w:r>
      <w:r>
        <w:t xml:space="preserve"> </w:t>
      </w:r>
    </w:p>
    <w:p w14:paraId="3F808139" w14:textId="77777777" w:rsidR="00901B1C" w:rsidRDefault="00901B1C" w:rsidP="00901B1C">
      <w:pPr>
        <w:pStyle w:val="BodyText"/>
      </w:pPr>
      <w:r>
        <w:t>Address within a communications network.</w:t>
      </w:r>
    </w:p>
    <w:p w14:paraId="3FEA43F2" w14:textId="77777777" w:rsidR="00901B1C" w:rsidRDefault="00901B1C" w:rsidP="00901B1C">
      <w:pPr>
        <w:ind w:left="605" w:hanging="245"/>
      </w:pPr>
      <w:r>
        <w:rPr>
          <w:noProof/>
        </w:rPr>
        <w:drawing>
          <wp:inline distT="0" distB="0" distL="0" distR="0" wp14:anchorId="56447435" wp14:editId="1B2AFA43">
            <wp:extent cx="152400" cy="152400"/>
            <wp:effectExtent l="0" t="0" r="0" b="0"/>
            <wp:docPr id="72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nodes</w:t>
      </w:r>
      <w:r>
        <w:rPr>
          <w:rFonts w:cs="Arial"/>
        </w:rPr>
        <w:fldChar w:fldCharType="begin"/>
      </w:r>
      <w:r>
        <w:instrText>XE"</w:instrText>
      </w:r>
      <w:r w:rsidRPr="00413D75">
        <w:rPr>
          <w:rFonts w:cs="Arial"/>
        </w:rPr>
        <w:instrText>has nodes</w:instrText>
      </w:r>
      <w:r>
        <w:instrText>"</w:instrText>
      </w:r>
      <w:r>
        <w:rPr>
          <w:rFonts w:cs="Arial"/>
        </w:rPr>
        <w:fldChar w:fldCharType="end"/>
      </w:r>
      <w:r>
        <w:t xml:space="preserve"> : </w:t>
      </w:r>
      <w:hyperlink w:anchor="_919a239687a0b2e9a92c6f707f37ef4b" w:history="1">
        <w:r>
          <w:rPr>
            <w:rStyle w:val="Hyperlink"/>
          </w:rPr>
          <w:t>Communicating Device</w:t>
        </w:r>
      </w:hyperlink>
      <w:r>
        <w:t xml:space="preserve"> [*]   </w:t>
      </w:r>
      <w:r w:rsidRPr="00833C5F">
        <w:rPr>
          <w:i/>
        </w:rPr>
        <w:t>Subsets</w:t>
      </w:r>
      <w:r>
        <w:t>: has part:</w:t>
      </w:r>
      <w:hyperlink w:anchor="_13f9005c9106d00d7131680982c2727a" w:history="1">
        <w:r>
          <w:rPr>
            <w:rStyle w:val="Hyperlink"/>
          </w:rPr>
          <w:t>Entity</w:t>
        </w:r>
      </w:hyperlink>
      <w:r>
        <w:rPr>
          <w:rStyle w:val="Hyperlink"/>
        </w:rPr>
        <w:t xml:space="preserve"> </w:t>
      </w:r>
      <w:r>
        <w:t xml:space="preserve">   </w:t>
      </w:r>
    </w:p>
    <w:p w14:paraId="193D6565" w14:textId="77777777" w:rsidR="00901B1C" w:rsidRDefault="00901B1C" w:rsidP="00901B1C">
      <w:pPr>
        <w:pStyle w:val="BodyText"/>
      </w:pPr>
      <w:r>
        <w:t>The communicating nodes of a communications network.</w:t>
      </w:r>
    </w:p>
    <w:p w14:paraId="63679C4C" w14:textId="77777777" w:rsidR="00901B1C" w:rsidRDefault="00901B1C" w:rsidP="00901B1C">
      <w:pPr>
        <w:ind w:left="605" w:hanging="245"/>
      </w:pPr>
      <w:r>
        <w:rPr>
          <w:noProof/>
        </w:rPr>
        <w:drawing>
          <wp:inline distT="0" distB="0" distL="0" distR="0" wp14:anchorId="5ACF8A1F" wp14:editId="66F2A06D">
            <wp:extent cx="152400" cy="152400"/>
            <wp:effectExtent l="0" t="0" r="0" b="0"/>
            <wp:docPr id="72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3ec4da3df477b133aa5f067d044b8f28" w:history="1">
        <w:r>
          <w:rPr>
            <w:rStyle w:val="Hyperlink"/>
          </w:rPr>
          <w:t>Communications Vulnerability</w:t>
        </w:r>
      </w:hyperlink>
      <w:r>
        <w:t xml:space="preserve">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18E3E9D3" w14:textId="77777777" w:rsidR="00901B1C" w:rsidRDefault="00901B1C" w:rsidP="00901B1C"/>
    <w:p w14:paraId="7A8E11CD" w14:textId="77777777" w:rsidR="00901B1C" w:rsidRDefault="00901B1C" w:rsidP="00901B1C">
      <w:pPr>
        <w:pStyle w:val="Heading3"/>
        <w:spacing w:after="0"/>
        <w:ind w:left="1080"/>
      </w:pPr>
      <w:bookmarkStart w:id="722" w:name="_14d56db80bbdc99ae3ae52a93d690543"/>
      <w:bookmarkStart w:id="723" w:name="_Toc451802785"/>
      <w:r>
        <w:lastRenderedPageBreak/>
        <w:t>Class Computer System</w:t>
      </w:r>
      <w:bookmarkEnd w:id="722"/>
      <w:bookmarkEnd w:id="723"/>
      <w:r w:rsidRPr="003A31EC">
        <w:rPr>
          <w:rFonts w:cs="Arial"/>
        </w:rPr>
        <w:t xml:space="preserve"> </w:t>
      </w:r>
      <w:r>
        <w:rPr>
          <w:rFonts w:cs="Arial"/>
        </w:rPr>
        <w:fldChar w:fldCharType="begin"/>
      </w:r>
      <w:r>
        <w:instrText>XE"</w:instrText>
      </w:r>
      <w:r w:rsidRPr="00413D75">
        <w:rPr>
          <w:rFonts w:cs="Arial"/>
        </w:rPr>
        <w:instrText>Computer System</w:instrText>
      </w:r>
      <w:r>
        <w:instrText>"</w:instrText>
      </w:r>
      <w:r>
        <w:rPr>
          <w:rFonts w:cs="Arial"/>
        </w:rPr>
        <w:fldChar w:fldCharType="end"/>
      </w:r>
    </w:p>
    <w:p w14:paraId="40D92369" w14:textId="77777777" w:rsidR="00901B1C" w:rsidRDefault="00901B1C" w:rsidP="00901B1C">
      <w:pPr>
        <w:pStyle w:val="BodyText"/>
      </w:pPr>
      <w:r>
        <w:t>An identifiable and physical computer system that acts as an automaton agent performing processes.</w:t>
      </w:r>
    </w:p>
    <w:p w14:paraId="0903515A" w14:textId="77777777" w:rsidR="00901B1C" w:rsidRDefault="00901B1C" w:rsidP="00901B1C">
      <w:pPr>
        <w:pStyle w:val="BodyText"/>
      </w:pPr>
    </w:p>
    <w:p w14:paraId="374DD09F" w14:textId="65304CE8" w:rsidR="00901B1C" w:rsidRDefault="00901B1C" w:rsidP="00901B1C">
      <w:pPr>
        <w:pStyle w:val="BodyText"/>
      </w:pPr>
      <w:r>
        <w:t>A programmable electronic device designed to accept data, perform prescribed mathematical and logical operations at high speed, and display the results of these operations. Mainframes, desktop and laptop computers, tablets, and smart phones are some of the different types of computers. [dictionary.com]</w:t>
      </w:r>
    </w:p>
    <w:p w14:paraId="3F493403" w14:textId="77777777" w:rsidR="00901B1C" w:rsidRDefault="00901B1C" w:rsidP="00901B1C">
      <w:pPr>
        <w:pStyle w:val="Heading4"/>
        <w:numPr>
          <w:ilvl w:val="3"/>
          <w:numId w:val="1"/>
        </w:numPr>
        <w:spacing w:after="0"/>
      </w:pPr>
      <w:r>
        <w:t>Direct Supertypes</w:t>
      </w:r>
    </w:p>
    <w:p w14:paraId="765D1F2B" w14:textId="77777777" w:rsidR="00901B1C" w:rsidRDefault="00901B1C" w:rsidP="00901B1C">
      <w:pPr>
        <w:ind w:left="360"/>
      </w:pPr>
      <w:hyperlink w:anchor="_4a4c30b713e98ae1df7a1e85acf9718c" w:history="1">
        <w:r>
          <w:rPr>
            <w:rStyle w:val="Hyperlink"/>
          </w:rPr>
          <w:t>Automaton</w:t>
        </w:r>
      </w:hyperlink>
      <w:r>
        <w:t xml:space="preserve">, </w:t>
      </w:r>
      <w:hyperlink w:anchor="_919a239687a0b2e9a92c6f707f37ef4b" w:history="1">
        <w:r>
          <w:rPr>
            <w:rStyle w:val="Hyperlink"/>
          </w:rPr>
          <w:t>Communicating Device</w:t>
        </w:r>
      </w:hyperlink>
    </w:p>
    <w:p w14:paraId="6D81AAC8" w14:textId="77777777" w:rsidR="00901B1C" w:rsidRDefault="00901B1C" w:rsidP="00901B1C">
      <w:pPr>
        <w:pStyle w:val="Code0"/>
      </w:pPr>
      <w:r w:rsidRPr="00043180">
        <w:rPr>
          <w:b/>
          <w:sz w:val="24"/>
          <w:szCs w:val="24"/>
        </w:rPr>
        <w:t>package</w:t>
      </w:r>
      <w:r>
        <w:t xml:space="preserve"> Threat-risk-conceptual-model::Generic Concepts::Items</w:t>
      </w:r>
    </w:p>
    <w:p w14:paraId="2281A5BB" w14:textId="77777777" w:rsidR="00901B1C" w:rsidRDefault="00901B1C" w:rsidP="00901B1C">
      <w:pPr>
        <w:pStyle w:val="Heading4"/>
        <w:numPr>
          <w:ilvl w:val="3"/>
          <w:numId w:val="1"/>
        </w:numPr>
        <w:spacing w:after="0"/>
      </w:pPr>
      <w:r>
        <w:t>Attributes</w:t>
      </w:r>
    </w:p>
    <w:p w14:paraId="62BFC023" w14:textId="77777777" w:rsidR="00901B1C" w:rsidRDefault="00901B1C" w:rsidP="00901B1C">
      <w:pPr>
        <w:pStyle w:val="BodyText2"/>
      </w:pPr>
      <w:r>
        <w:rPr>
          <w:noProof/>
        </w:rPr>
        <w:drawing>
          <wp:inline distT="0" distB="0" distL="0" distR="0" wp14:anchorId="05015549" wp14:editId="1F318346">
            <wp:extent cx="152400" cy="152400"/>
            <wp:effectExtent l="0" t="0" r="0" b="0"/>
            <wp:docPr id="728"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network address</w:t>
      </w:r>
      <w:r>
        <w:rPr>
          <w:rFonts w:cs="Arial"/>
        </w:rPr>
        <w:fldChar w:fldCharType="begin"/>
      </w:r>
      <w:r>
        <w:instrText>XE"</w:instrText>
      </w:r>
      <w:r w:rsidRPr="00413D75">
        <w:rPr>
          <w:rFonts w:cs="Arial"/>
        </w:rPr>
        <w:instrText>network address</w:instrText>
      </w:r>
      <w:r>
        <w:instrText>"</w:instrText>
      </w:r>
      <w:r>
        <w:rPr>
          <w:rFonts w:cs="Arial"/>
        </w:rPr>
        <w:fldChar w:fldCharType="end"/>
      </w:r>
      <w:r>
        <w:t xml:space="preserve"> : </w:t>
      </w:r>
      <w:hyperlink w:anchor="_64e77adb9e39a94e091d321b1b778074" w:history="1">
        <w:r>
          <w:rPr>
            <w:rStyle w:val="Hyperlink"/>
          </w:rPr>
          <w:t>Network Identifier</w:t>
        </w:r>
      </w:hyperlink>
    </w:p>
    <w:p w14:paraId="713AEA4F" w14:textId="77777777" w:rsidR="00901B1C" w:rsidRDefault="00901B1C" w:rsidP="00901B1C">
      <w:pPr>
        <w:pStyle w:val="BodyText"/>
      </w:pPr>
      <w:r>
        <w:t>Electronic address which allows communication with a computer system.</w:t>
      </w:r>
    </w:p>
    <w:p w14:paraId="7C3BD29B" w14:textId="77777777" w:rsidR="00901B1C" w:rsidRDefault="00901B1C" w:rsidP="00901B1C">
      <w:pPr>
        <w:pStyle w:val="Heading4"/>
        <w:numPr>
          <w:ilvl w:val="3"/>
          <w:numId w:val="1"/>
        </w:numPr>
        <w:spacing w:after="0"/>
      </w:pPr>
      <w:r>
        <w:t>Associations</w:t>
      </w:r>
    </w:p>
    <w:p w14:paraId="1E0B7288" w14:textId="77777777" w:rsidR="00901B1C" w:rsidRDefault="00901B1C" w:rsidP="00901B1C">
      <w:pPr>
        <w:ind w:left="605" w:hanging="245"/>
      </w:pPr>
      <w:r>
        <w:rPr>
          <w:noProof/>
        </w:rPr>
        <w:drawing>
          <wp:inline distT="0" distB="0" distL="0" distR="0" wp14:anchorId="4985DF48" wp14:editId="2FD3B89B">
            <wp:extent cx="152400" cy="152400"/>
            <wp:effectExtent l="0" t="0" r="0" b="0"/>
            <wp:docPr id="73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executes</w:t>
      </w:r>
      <w:r>
        <w:rPr>
          <w:rFonts w:cs="Arial"/>
        </w:rPr>
        <w:fldChar w:fldCharType="begin"/>
      </w:r>
      <w:r>
        <w:instrText>XE"</w:instrText>
      </w:r>
      <w:r w:rsidRPr="00413D75">
        <w:rPr>
          <w:rFonts w:cs="Arial"/>
        </w:rPr>
        <w:instrText>executes</w:instrText>
      </w:r>
      <w:r>
        <w:instrText>"</w:instrText>
      </w:r>
      <w:r>
        <w:rPr>
          <w:rFonts w:cs="Arial"/>
        </w:rPr>
        <w:fldChar w:fldCharType="end"/>
      </w:r>
      <w:r>
        <w:t xml:space="preserve"> : </w:t>
      </w:r>
      <w:hyperlink w:anchor="_f7f2597a3cd28eca2ee4a43a4e06e8ea" w:history="1">
        <w:r>
          <w:rPr>
            <w:rStyle w:val="Hyperlink"/>
          </w:rPr>
          <w:t>Software</w:t>
        </w:r>
      </w:hyperlink>
      <w:r>
        <w:t xml:space="preserve"> [*] </w:t>
      </w:r>
    </w:p>
    <w:p w14:paraId="38358660" w14:textId="77777777" w:rsidR="00901B1C" w:rsidRDefault="00901B1C" w:rsidP="00901B1C">
      <w:pPr>
        <w:pStyle w:val="BodyText"/>
      </w:pPr>
      <w:r>
        <w:t>Software a computer system is able to execute.</w:t>
      </w:r>
    </w:p>
    <w:p w14:paraId="7870E8D6" w14:textId="77777777" w:rsidR="00901B1C" w:rsidRDefault="00901B1C" w:rsidP="00901B1C">
      <w:pPr>
        <w:ind w:left="605" w:hanging="245"/>
      </w:pPr>
      <w:r>
        <w:rPr>
          <w:noProof/>
        </w:rPr>
        <w:drawing>
          <wp:inline distT="0" distB="0" distL="0" distR="0" wp14:anchorId="685DD7EA" wp14:editId="73312264">
            <wp:extent cx="152400" cy="152400"/>
            <wp:effectExtent l="0" t="0" r="0" b="0"/>
            <wp:docPr id="73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performs information action</w:t>
      </w:r>
      <w:r>
        <w:rPr>
          <w:rFonts w:cs="Arial"/>
        </w:rPr>
        <w:fldChar w:fldCharType="begin"/>
      </w:r>
      <w:r>
        <w:instrText>XE"</w:instrText>
      </w:r>
      <w:r w:rsidRPr="00413D75">
        <w:rPr>
          <w:rFonts w:cs="Arial"/>
        </w:rPr>
        <w:instrText>performs information action</w:instrText>
      </w:r>
      <w:r>
        <w:instrText>"</w:instrText>
      </w:r>
      <w:r>
        <w:rPr>
          <w:rFonts w:cs="Arial"/>
        </w:rPr>
        <w:fldChar w:fldCharType="end"/>
      </w:r>
      <w:r>
        <w:t xml:space="preserve"> : </w:t>
      </w:r>
      <w:hyperlink w:anchor="_ac3f6698c44ff4ba2097a6741738a3e1" w:history="1">
        <w:r>
          <w:rPr>
            <w:rStyle w:val="Hyperlink"/>
          </w:rPr>
          <w:t>Information Action</w:t>
        </w:r>
      </w:hyperlink>
      <w:r>
        <w:t xml:space="preserve"> [*]   </w:t>
      </w:r>
      <w:r w:rsidRPr="00833C5F">
        <w:rPr>
          <w:i/>
        </w:rPr>
        <w:t>Subsets</w:t>
      </w:r>
      <w:r>
        <w:t>: has ability to:</w:t>
      </w:r>
      <w:hyperlink w:anchor="_83d65b9404a78ed941a332943863e039" w:history="1">
        <w:r>
          <w:rPr>
            <w:rStyle w:val="Hyperlink"/>
          </w:rPr>
          <w:t>Process</w:t>
        </w:r>
      </w:hyperlink>
      <w:r>
        <w:rPr>
          <w:rStyle w:val="Hyperlink"/>
        </w:rPr>
        <w:t xml:space="preserve"> </w:t>
      </w:r>
      <w:r>
        <w:t xml:space="preserve">   </w:t>
      </w:r>
    </w:p>
    <w:p w14:paraId="1EA16363" w14:textId="77777777" w:rsidR="00901B1C" w:rsidRDefault="00901B1C" w:rsidP="00901B1C">
      <w:pPr>
        <w:pStyle w:val="BodyText"/>
      </w:pPr>
      <w:r>
        <w:t>Information actions a computer may perform.</w:t>
      </w:r>
    </w:p>
    <w:p w14:paraId="306E9A5E" w14:textId="77777777" w:rsidR="00901B1C" w:rsidRDefault="00901B1C" w:rsidP="00901B1C">
      <w:pPr>
        <w:ind w:left="605" w:hanging="245"/>
      </w:pPr>
      <w:r>
        <w:rPr>
          <w:noProof/>
        </w:rPr>
        <w:drawing>
          <wp:inline distT="0" distB="0" distL="0" distR="0" wp14:anchorId="3F01563B" wp14:editId="3155F1AC">
            <wp:extent cx="152400" cy="152400"/>
            <wp:effectExtent l="0" t="0" r="0" b="0"/>
            <wp:docPr id="73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contains information</w:t>
      </w:r>
      <w:r>
        <w:rPr>
          <w:rFonts w:cs="Arial"/>
        </w:rPr>
        <w:fldChar w:fldCharType="begin"/>
      </w:r>
      <w:r>
        <w:instrText>XE"</w:instrText>
      </w:r>
      <w:r w:rsidRPr="00413D75">
        <w:rPr>
          <w:rFonts w:cs="Arial"/>
        </w:rPr>
        <w:instrText>contains information</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   </w:t>
      </w:r>
      <w:r w:rsidRPr="00833C5F">
        <w:rPr>
          <w:i/>
        </w:rPr>
        <w:t>Subsets</w:t>
      </w:r>
      <w:r>
        <w:t>: has part:</w:t>
      </w:r>
      <w:hyperlink w:anchor="_13f9005c9106d00d7131680982c2727a" w:history="1">
        <w:r>
          <w:rPr>
            <w:rStyle w:val="Hyperlink"/>
          </w:rPr>
          <w:t>Entity</w:t>
        </w:r>
      </w:hyperlink>
      <w:r>
        <w:rPr>
          <w:rStyle w:val="Hyperlink"/>
        </w:rPr>
        <w:t xml:space="preserve"> </w:t>
      </w:r>
      <w:r>
        <w:t xml:space="preserve">   </w:t>
      </w:r>
    </w:p>
    <w:p w14:paraId="1E24D3FA" w14:textId="77777777" w:rsidR="00901B1C" w:rsidRDefault="00901B1C" w:rsidP="00901B1C">
      <w:pPr>
        <w:pStyle w:val="BodyText"/>
      </w:pPr>
      <w:r>
        <w:t>Information stored in a computer.</w:t>
      </w:r>
    </w:p>
    <w:p w14:paraId="05E4F0C5" w14:textId="77777777" w:rsidR="00901B1C" w:rsidRDefault="00901B1C" w:rsidP="00901B1C">
      <w:pPr>
        <w:ind w:left="605" w:hanging="245"/>
      </w:pPr>
      <w:r>
        <w:rPr>
          <w:noProof/>
        </w:rPr>
        <w:drawing>
          <wp:inline distT="0" distB="0" distL="0" distR="0" wp14:anchorId="49251DF6" wp14:editId="2FFB5556">
            <wp:extent cx="152400" cy="152400"/>
            <wp:effectExtent l="0" t="0" r="0" b="0"/>
            <wp:docPr id="73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8f0fe350810d255855b89a57ce14c385" w:history="1">
        <w:r>
          <w:rPr>
            <w:rStyle w:val="Hyperlink"/>
          </w:rPr>
          <w:t>Information System Vulnerability</w:t>
        </w:r>
      </w:hyperlink>
      <w:r>
        <w:t xml:space="preserve">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3AF56BF7" w14:textId="77777777" w:rsidR="00901B1C" w:rsidRDefault="00901B1C" w:rsidP="00901B1C"/>
    <w:p w14:paraId="743BB79F" w14:textId="77777777" w:rsidR="00901B1C" w:rsidRDefault="00901B1C" w:rsidP="00901B1C">
      <w:pPr>
        <w:pStyle w:val="Heading3"/>
        <w:spacing w:after="0"/>
        <w:ind w:left="1080"/>
      </w:pPr>
      <w:bookmarkStart w:id="724" w:name="_6089fbbce5fd1f7b558343f2b2a59b1a"/>
      <w:bookmarkStart w:id="725" w:name="_Toc451802786"/>
      <w:r>
        <w:t>Class Conveyance</w:t>
      </w:r>
      <w:bookmarkEnd w:id="724"/>
      <w:bookmarkEnd w:id="725"/>
      <w:r w:rsidRPr="003A31EC">
        <w:rPr>
          <w:rFonts w:cs="Arial"/>
        </w:rPr>
        <w:t xml:space="preserve"> </w:t>
      </w:r>
      <w:r>
        <w:rPr>
          <w:rFonts w:cs="Arial"/>
        </w:rPr>
        <w:fldChar w:fldCharType="begin"/>
      </w:r>
      <w:r>
        <w:instrText>XE"</w:instrText>
      </w:r>
      <w:r w:rsidRPr="00413D75">
        <w:rPr>
          <w:rFonts w:cs="Arial"/>
        </w:rPr>
        <w:instrText>Conveyance</w:instrText>
      </w:r>
      <w:r>
        <w:instrText>"</w:instrText>
      </w:r>
      <w:r>
        <w:rPr>
          <w:rFonts w:cs="Arial"/>
        </w:rPr>
        <w:fldChar w:fldCharType="end"/>
      </w:r>
    </w:p>
    <w:p w14:paraId="3200473F" w14:textId="77777777" w:rsidR="00901B1C" w:rsidRDefault="00901B1C" w:rsidP="00901B1C">
      <w:pPr>
        <w:pStyle w:val="BodyText"/>
      </w:pPr>
      <w:r>
        <w:t>A means of physical transport from place to place.</w:t>
      </w:r>
    </w:p>
    <w:p w14:paraId="4FBA18B9" w14:textId="77777777" w:rsidR="00901B1C" w:rsidRDefault="00901B1C" w:rsidP="00901B1C">
      <w:pPr>
        <w:pStyle w:val="Heading4"/>
        <w:numPr>
          <w:ilvl w:val="3"/>
          <w:numId w:val="1"/>
        </w:numPr>
        <w:spacing w:after="0"/>
      </w:pPr>
      <w:r>
        <w:t>Direct Supertypes</w:t>
      </w:r>
    </w:p>
    <w:p w14:paraId="31534D12" w14:textId="77777777" w:rsidR="00901B1C" w:rsidRDefault="00901B1C" w:rsidP="00901B1C">
      <w:pPr>
        <w:ind w:left="360"/>
      </w:pPr>
      <w:hyperlink w:anchor="_01fbea83d6b9b9104eb61e6c1562b1e0" w:history="1">
        <w:r>
          <w:rPr>
            <w:rStyle w:val="Hyperlink"/>
          </w:rPr>
          <w:t>Device</w:t>
        </w:r>
      </w:hyperlink>
    </w:p>
    <w:p w14:paraId="63C0798A" w14:textId="77777777" w:rsidR="00901B1C" w:rsidRDefault="00901B1C" w:rsidP="00901B1C">
      <w:pPr>
        <w:pStyle w:val="Code0"/>
      </w:pPr>
      <w:r w:rsidRPr="00043180">
        <w:rPr>
          <w:b/>
          <w:sz w:val="24"/>
          <w:szCs w:val="24"/>
        </w:rPr>
        <w:t>package</w:t>
      </w:r>
      <w:r>
        <w:t xml:space="preserve"> Threat-risk-conceptual-model::Generic Concepts::Items</w:t>
      </w:r>
    </w:p>
    <w:p w14:paraId="6A038057" w14:textId="77777777" w:rsidR="00901B1C" w:rsidRDefault="00901B1C" w:rsidP="00901B1C"/>
    <w:p w14:paraId="235F8850" w14:textId="77777777" w:rsidR="00901B1C" w:rsidRDefault="00901B1C" w:rsidP="00901B1C">
      <w:pPr>
        <w:pStyle w:val="Heading3"/>
        <w:spacing w:after="0"/>
        <w:ind w:left="1080"/>
      </w:pPr>
      <w:bookmarkStart w:id="726" w:name="_01fbea83d6b9b9104eb61e6c1562b1e0"/>
      <w:bookmarkStart w:id="727" w:name="_Toc451802787"/>
      <w:r>
        <w:t>Class Device</w:t>
      </w:r>
      <w:bookmarkEnd w:id="726"/>
      <w:bookmarkEnd w:id="727"/>
      <w:r w:rsidRPr="003A31EC">
        <w:rPr>
          <w:rFonts w:cs="Arial"/>
        </w:rPr>
        <w:t xml:space="preserve"> </w:t>
      </w:r>
      <w:r>
        <w:rPr>
          <w:rFonts w:cs="Arial"/>
        </w:rPr>
        <w:fldChar w:fldCharType="begin"/>
      </w:r>
      <w:r>
        <w:instrText>XE"</w:instrText>
      </w:r>
      <w:r w:rsidRPr="00413D75">
        <w:rPr>
          <w:rFonts w:cs="Arial"/>
        </w:rPr>
        <w:instrText>Device</w:instrText>
      </w:r>
      <w:r>
        <w:instrText>"</w:instrText>
      </w:r>
      <w:r>
        <w:rPr>
          <w:rFonts w:cs="Arial"/>
        </w:rPr>
        <w:fldChar w:fldCharType="end"/>
      </w:r>
    </w:p>
    <w:p w14:paraId="4CAB4C52" w14:textId="77777777" w:rsidR="00901B1C" w:rsidRDefault="00901B1C" w:rsidP="00901B1C">
      <w:pPr>
        <w:pStyle w:val="BodyText"/>
      </w:pPr>
      <w:r>
        <w:t>A thing made for a particular purpose; an invention or contrivance, especially a mechanical or electrical one.</w:t>
      </w:r>
    </w:p>
    <w:p w14:paraId="22FD1E76" w14:textId="5F54A0D7" w:rsidR="00901B1C" w:rsidRDefault="00901B1C" w:rsidP="00901B1C">
      <w:pPr>
        <w:pStyle w:val="BodyText"/>
      </w:pPr>
    </w:p>
    <w:p w14:paraId="63864D96" w14:textId="77777777" w:rsidR="00901B1C" w:rsidRDefault="00901B1C" w:rsidP="00901B1C">
      <w:pPr>
        <w:pStyle w:val="Heading4"/>
        <w:numPr>
          <w:ilvl w:val="3"/>
          <w:numId w:val="1"/>
        </w:numPr>
        <w:spacing w:after="0"/>
      </w:pPr>
      <w:r>
        <w:t>Direct Supertypes</w:t>
      </w:r>
    </w:p>
    <w:p w14:paraId="325B6097" w14:textId="77777777" w:rsidR="00901B1C" w:rsidRDefault="00901B1C" w:rsidP="00901B1C">
      <w:pPr>
        <w:ind w:left="360"/>
      </w:pPr>
      <w:hyperlink w:anchor="_28f984bb260c3ff2e5612283df0d62da" w:history="1">
        <w:r>
          <w:rPr>
            <w:rStyle w:val="Hyperlink"/>
          </w:rPr>
          <w:t>Item</w:t>
        </w:r>
      </w:hyperlink>
      <w:r>
        <w:t xml:space="preserve">, </w:t>
      </w:r>
      <w:hyperlink w:anchor="_d442d75c9ac335e7a2aadbc96919fc2d" w:history="1">
        <w:r>
          <w:rPr>
            <w:rStyle w:val="Hyperlink"/>
          </w:rPr>
          <w:t>Resource</w:t>
        </w:r>
      </w:hyperlink>
    </w:p>
    <w:p w14:paraId="76954650" w14:textId="77777777" w:rsidR="00901B1C" w:rsidRDefault="00901B1C" w:rsidP="00901B1C">
      <w:pPr>
        <w:pStyle w:val="Code0"/>
      </w:pPr>
      <w:r w:rsidRPr="00043180">
        <w:rPr>
          <w:b/>
          <w:sz w:val="24"/>
          <w:szCs w:val="24"/>
        </w:rPr>
        <w:t>package</w:t>
      </w:r>
      <w:r>
        <w:t xml:space="preserve"> Threat-risk-conceptual-model::Generic Concepts::Items</w:t>
      </w:r>
    </w:p>
    <w:p w14:paraId="57B75383" w14:textId="77777777" w:rsidR="00901B1C" w:rsidRDefault="00901B1C" w:rsidP="00901B1C"/>
    <w:p w14:paraId="2F0BAA86" w14:textId="77777777" w:rsidR="00901B1C" w:rsidRDefault="00901B1C" w:rsidP="00901B1C">
      <w:pPr>
        <w:pStyle w:val="Heading3"/>
        <w:spacing w:after="0"/>
        <w:ind w:left="1080"/>
      </w:pPr>
      <w:bookmarkStart w:id="728" w:name="_28f984bb260c3ff2e5612283df0d62da"/>
      <w:bookmarkStart w:id="729" w:name="_Toc451802788"/>
      <w:r>
        <w:t>Class Item</w:t>
      </w:r>
      <w:bookmarkEnd w:id="728"/>
      <w:bookmarkEnd w:id="729"/>
      <w:r w:rsidRPr="003A31EC">
        <w:rPr>
          <w:rFonts w:cs="Arial"/>
        </w:rPr>
        <w:t xml:space="preserve"> </w:t>
      </w:r>
      <w:r>
        <w:rPr>
          <w:rFonts w:cs="Arial"/>
        </w:rPr>
        <w:fldChar w:fldCharType="begin"/>
      </w:r>
      <w:r>
        <w:instrText>XE"</w:instrText>
      </w:r>
      <w:r w:rsidRPr="00413D75">
        <w:rPr>
          <w:rFonts w:cs="Arial"/>
        </w:rPr>
        <w:instrText>Item</w:instrText>
      </w:r>
      <w:r>
        <w:instrText>"</w:instrText>
      </w:r>
      <w:r>
        <w:rPr>
          <w:rFonts w:cs="Arial"/>
        </w:rPr>
        <w:fldChar w:fldCharType="end"/>
      </w:r>
    </w:p>
    <w:p w14:paraId="6D9999AA" w14:textId="77777777" w:rsidR="00901B1C" w:rsidRDefault="00901B1C" w:rsidP="00901B1C">
      <w:pPr>
        <w:pStyle w:val="BodyText"/>
      </w:pPr>
      <w:r>
        <w:t>An inanimate material object as distinct from a living sentient being.</w:t>
      </w:r>
    </w:p>
    <w:p w14:paraId="38A8F76F" w14:textId="77777777" w:rsidR="00901B1C" w:rsidRDefault="00901B1C" w:rsidP="00901B1C">
      <w:pPr>
        <w:pStyle w:val="Heading4"/>
        <w:numPr>
          <w:ilvl w:val="3"/>
          <w:numId w:val="1"/>
        </w:numPr>
        <w:spacing w:after="0"/>
      </w:pPr>
      <w:r>
        <w:t>Direct Supertypes</w:t>
      </w:r>
    </w:p>
    <w:p w14:paraId="45292DB9" w14:textId="77777777" w:rsidR="00901B1C" w:rsidRDefault="00901B1C" w:rsidP="00901B1C">
      <w:pPr>
        <w:ind w:left="360"/>
      </w:pPr>
      <w:hyperlink w:anchor="_9e590df8c30230cf3596fa46219d8207" w:history="1">
        <w:r>
          <w:rPr>
            <w:rStyle w:val="Hyperlink"/>
          </w:rPr>
          <w:t>Physical Entity</w:t>
        </w:r>
      </w:hyperlink>
    </w:p>
    <w:p w14:paraId="57CBE839" w14:textId="77777777" w:rsidR="00901B1C" w:rsidRDefault="00901B1C" w:rsidP="00901B1C">
      <w:pPr>
        <w:pStyle w:val="Code0"/>
      </w:pPr>
      <w:r w:rsidRPr="00043180">
        <w:rPr>
          <w:b/>
          <w:sz w:val="24"/>
          <w:szCs w:val="24"/>
        </w:rPr>
        <w:t>package</w:t>
      </w:r>
      <w:r>
        <w:t xml:space="preserve"> Threat-risk-conceptual-model::Generic Concepts::Items</w:t>
      </w:r>
    </w:p>
    <w:p w14:paraId="4498C0A0" w14:textId="77777777" w:rsidR="00901B1C" w:rsidRDefault="00901B1C" w:rsidP="00901B1C">
      <w:pPr>
        <w:pStyle w:val="Heading4"/>
        <w:numPr>
          <w:ilvl w:val="3"/>
          <w:numId w:val="1"/>
        </w:numPr>
        <w:spacing w:after="0"/>
      </w:pPr>
      <w:r>
        <w:t>Attributes</w:t>
      </w:r>
    </w:p>
    <w:p w14:paraId="3322A5DF" w14:textId="77777777" w:rsidR="00901B1C" w:rsidRDefault="00901B1C" w:rsidP="00901B1C">
      <w:pPr>
        <w:pStyle w:val="BodyText2"/>
      </w:pPr>
      <w:r>
        <w:rPr>
          <w:noProof/>
        </w:rPr>
        <w:drawing>
          <wp:inline distT="0" distB="0" distL="0" distR="0" wp14:anchorId="58059E74" wp14:editId="6A9CBCA7">
            <wp:extent cx="152400" cy="152400"/>
            <wp:effectExtent l="0" t="0" r="0" b="0"/>
            <wp:docPr id="738"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height</w:t>
      </w:r>
      <w:r>
        <w:rPr>
          <w:rFonts w:cs="Arial"/>
        </w:rPr>
        <w:fldChar w:fldCharType="begin"/>
      </w:r>
      <w:r>
        <w:instrText>XE"</w:instrText>
      </w:r>
      <w:r w:rsidRPr="00413D75">
        <w:rPr>
          <w:rFonts w:cs="Arial"/>
        </w:rPr>
        <w:instrText>height</w:instrText>
      </w:r>
      <w:r>
        <w:instrText>"</w:instrText>
      </w:r>
      <w:r>
        <w:rPr>
          <w:rFonts w:cs="Arial"/>
        </w:rPr>
        <w:fldChar w:fldCharType="end"/>
      </w:r>
      <w:r>
        <w:t xml:space="preserve"> : </w:t>
      </w:r>
      <w:hyperlink w:anchor="_885fde8f813da57918502883213c6a13" w:history="1">
        <w:r>
          <w:rPr>
            <w:rStyle w:val="Hyperlink"/>
          </w:rPr>
          <w:t>Length</w:t>
        </w:r>
      </w:hyperlink>
    </w:p>
    <w:p w14:paraId="0A7E0766" w14:textId="77777777" w:rsidR="00901B1C" w:rsidRDefault="00901B1C" w:rsidP="00901B1C">
      <w:pPr>
        <w:pStyle w:val="BodyText"/>
      </w:pPr>
      <w:r>
        <w:t>A measurement of the height of an item.[NIEM]</w:t>
      </w:r>
    </w:p>
    <w:p w14:paraId="53423D7E" w14:textId="629BB510" w:rsidR="00901B1C" w:rsidRDefault="00901B1C" w:rsidP="00901B1C">
      <w:pPr>
        <w:pStyle w:val="BodyText"/>
      </w:pPr>
      <w:r>
        <w:t>A measurement in the vertical plane. For a person, from head to toe.</w:t>
      </w:r>
    </w:p>
    <w:p w14:paraId="2F3DF0AD" w14:textId="77777777" w:rsidR="00901B1C" w:rsidRDefault="00901B1C" w:rsidP="00901B1C">
      <w:pPr>
        <w:pStyle w:val="BodyText2"/>
      </w:pPr>
      <w:r>
        <w:rPr>
          <w:noProof/>
        </w:rPr>
        <w:drawing>
          <wp:inline distT="0" distB="0" distL="0" distR="0" wp14:anchorId="19FE3DD1" wp14:editId="49964B06">
            <wp:extent cx="152400" cy="152400"/>
            <wp:effectExtent l="0" t="0" r="0" b="0"/>
            <wp:docPr id="74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length</w:t>
      </w:r>
      <w:r>
        <w:rPr>
          <w:rFonts w:cs="Arial"/>
        </w:rPr>
        <w:fldChar w:fldCharType="begin"/>
      </w:r>
      <w:r>
        <w:instrText>XE"</w:instrText>
      </w:r>
      <w:r w:rsidRPr="00413D75">
        <w:rPr>
          <w:rFonts w:cs="Arial"/>
        </w:rPr>
        <w:instrText>length</w:instrText>
      </w:r>
      <w:r>
        <w:instrText>"</w:instrText>
      </w:r>
      <w:r>
        <w:rPr>
          <w:rFonts w:cs="Arial"/>
        </w:rPr>
        <w:fldChar w:fldCharType="end"/>
      </w:r>
      <w:r>
        <w:t xml:space="preserve"> : </w:t>
      </w:r>
      <w:hyperlink w:anchor="_885fde8f813da57918502883213c6a13" w:history="1">
        <w:r>
          <w:rPr>
            <w:rStyle w:val="Hyperlink"/>
          </w:rPr>
          <w:t>Length</w:t>
        </w:r>
      </w:hyperlink>
    </w:p>
    <w:p w14:paraId="1D989528" w14:textId="77777777" w:rsidR="00901B1C" w:rsidRDefault="00901B1C" w:rsidP="00901B1C">
      <w:pPr>
        <w:pStyle w:val="BodyText"/>
      </w:pPr>
      <w:r>
        <w:t>A measurement of the length of an item.[NIEM]</w:t>
      </w:r>
    </w:p>
    <w:p w14:paraId="7646F7E2" w14:textId="1FEE8CB4" w:rsidR="00901B1C" w:rsidRDefault="00901B1C" w:rsidP="00901B1C">
      <w:pPr>
        <w:pStyle w:val="BodyText"/>
      </w:pPr>
      <w:r>
        <w:t>A longitudinal measurement - from end to end. Usually greater than width.</w:t>
      </w:r>
    </w:p>
    <w:p w14:paraId="1BA08D8B" w14:textId="77777777" w:rsidR="00901B1C" w:rsidRDefault="00901B1C" w:rsidP="00901B1C">
      <w:pPr>
        <w:pStyle w:val="BodyText2"/>
      </w:pPr>
      <w:r>
        <w:rPr>
          <w:noProof/>
        </w:rPr>
        <w:drawing>
          <wp:inline distT="0" distB="0" distL="0" distR="0" wp14:anchorId="25C905B0" wp14:editId="2BEC08FB">
            <wp:extent cx="152400" cy="152400"/>
            <wp:effectExtent l="0" t="0" r="0" b="0"/>
            <wp:docPr id="742"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width</w:t>
      </w:r>
      <w:r>
        <w:rPr>
          <w:rFonts w:cs="Arial"/>
        </w:rPr>
        <w:fldChar w:fldCharType="begin"/>
      </w:r>
      <w:r>
        <w:instrText>XE"</w:instrText>
      </w:r>
      <w:r w:rsidRPr="00413D75">
        <w:rPr>
          <w:rFonts w:cs="Arial"/>
        </w:rPr>
        <w:instrText>width</w:instrText>
      </w:r>
      <w:r>
        <w:instrText>"</w:instrText>
      </w:r>
      <w:r>
        <w:rPr>
          <w:rFonts w:cs="Arial"/>
        </w:rPr>
        <w:fldChar w:fldCharType="end"/>
      </w:r>
      <w:r>
        <w:t xml:space="preserve"> : </w:t>
      </w:r>
      <w:hyperlink w:anchor="_885fde8f813da57918502883213c6a13" w:history="1">
        <w:r>
          <w:rPr>
            <w:rStyle w:val="Hyperlink"/>
          </w:rPr>
          <w:t>Length</w:t>
        </w:r>
      </w:hyperlink>
    </w:p>
    <w:p w14:paraId="4861BF3F" w14:textId="77777777" w:rsidR="00901B1C" w:rsidRDefault="00901B1C" w:rsidP="00901B1C">
      <w:pPr>
        <w:pStyle w:val="BodyText"/>
      </w:pPr>
      <w:r>
        <w:t>A measurement of the width of an item.[NIEM]</w:t>
      </w:r>
    </w:p>
    <w:p w14:paraId="7962CB75" w14:textId="019EE91D" w:rsidR="00901B1C" w:rsidRDefault="00901B1C" w:rsidP="00901B1C">
      <w:pPr>
        <w:pStyle w:val="BodyText"/>
      </w:pPr>
      <w:r>
        <w:t>A horizontal measurement - from side to side.</w:t>
      </w:r>
    </w:p>
    <w:p w14:paraId="5E245006" w14:textId="77777777" w:rsidR="00901B1C" w:rsidRDefault="00901B1C" w:rsidP="00901B1C">
      <w:pPr>
        <w:pStyle w:val="BodyText2"/>
      </w:pPr>
      <w:r>
        <w:rPr>
          <w:noProof/>
        </w:rPr>
        <w:drawing>
          <wp:inline distT="0" distB="0" distL="0" distR="0" wp14:anchorId="19214912" wp14:editId="2CFD00BF">
            <wp:extent cx="152400" cy="152400"/>
            <wp:effectExtent l="0" t="0" r="0" b="0"/>
            <wp:docPr id="74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mass</w:t>
      </w:r>
      <w:r>
        <w:rPr>
          <w:rFonts w:cs="Arial"/>
        </w:rPr>
        <w:fldChar w:fldCharType="begin"/>
      </w:r>
      <w:r>
        <w:instrText>XE"</w:instrText>
      </w:r>
      <w:r w:rsidRPr="00413D75">
        <w:rPr>
          <w:rFonts w:cs="Arial"/>
        </w:rPr>
        <w:instrText>mass</w:instrText>
      </w:r>
      <w:r>
        <w:instrText>"</w:instrText>
      </w:r>
      <w:r>
        <w:rPr>
          <w:rFonts w:cs="Arial"/>
        </w:rPr>
        <w:fldChar w:fldCharType="end"/>
      </w:r>
      <w:r>
        <w:t xml:space="preserve"> : </w:t>
      </w:r>
      <w:hyperlink w:anchor="_a7b0856e414fe8814134cb5482790981" w:history="1">
        <w:r>
          <w:rPr>
            <w:rStyle w:val="Hyperlink"/>
          </w:rPr>
          <w:t>Mass</w:t>
        </w:r>
      </w:hyperlink>
    </w:p>
    <w:p w14:paraId="42B761EB" w14:textId="77777777" w:rsidR="00901B1C" w:rsidRDefault="00901B1C" w:rsidP="00901B1C">
      <w:pPr>
        <w:pStyle w:val="BodyText"/>
      </w:pPr>
      <w:r>
        <w:t>A measurement of the mass of an item.</w:t>
      </w:r>
    </w:p>
    <w:p w14:paraId="321ECE39" w14:textId="68F2B930" w:rsidR="00901B1C" w:rsidRDefault="00901B1C" w:rsidP="00901B1C">
      <w:pPr>
        <w:pStyle w:val="BodyText"/>
      </w:pPr>
      <w:r>
        <w:t>Note: "Weight" is often confused with mass. Mass is independent of gravitational force and is a property of an item - weight is dependent on location and gravity and is thus not a property of the item alone. U.S. &amp; U.K. pounds may be used to represent weight or mass. In this model the mass interpretation is used.</w:t>
      </w:r>
    </w:p>
    <w:p w14:paraId="62DA2497" w14:textId="77777777" w:rsidR="00901B1C" w:rsidRDefault="00901B1C" w:rsidP="00901B1C">
      <w:pPr>
        <w:pStyle w:val="Heading4"/>
        <w:numPr>
          <w:ilvl w:val="3"/>
          <w:numId w:val="1"/>
        </w:numPr>
        <w:spacing w:after="0"/>
      </w:pPr>
      <w:r>
        <w:t>Associations</w:t>
      </w:r>
    </w:p>
    <w:p w14:paraId="65BAA46C" w14:textId="77777777" w:rsidR="00901B1C" w:rsidRDefault="00901B1C" w:rsidP="00901B1C">
      <w:pPr>
        <w:ind w:left="605" w:hanging="245"/>
      </w:pPr>
      <w:r>
        <w:rPr>
          <w:noProof/>
        </w:rPr>
        <w:drawing>
          <wp:inline distT="0" distB="0" distL="0" distR="0" wp14:anchorId="011264A0" wp14:editId="39AAFB4F">
            <wp:extent cx="152400" cy="152400"/>
            <wp:effectExtent l="0" t="0" r="0" b="0"/>
            <wp:docPr id="74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42639640ba829dc74baf2a96ac6d9829" w:history="1">
        <w:r>
          <w:rPr>
            <w:rStyle w:val="Hyperlink"/>
          </w:rPr>
          <w:t>Managed Item Identifier</w:t>
        </w:r>
      </w:hyperlink>
      <w:r>
        <w:t xml:space="preserve"> </w:t>
      </w:r>
    </w:p>
    <w:p w14:paraId="4442AED5" w14:textId="77777777" w:rsidR="00901B1C" w:rsidRDefault="00901B1C" w:rsidP="00901B1C"/>
    <w:p w14:paraId="4D39F4EC" w14:textId="77777777" w:rsidR="00901B1C" w:rsidRDefault="00901B1C" w:rsidP="00901B1C">
      <w:pPr>
        <w:pStyle w:val="Heading3"/>
        <w:spacing w:after="0"/>
        <w:ind w:left="1080"/>
      </w:pPr>
      <w:bookmarkStart w:id="730" w:name="_42639640ba829dc74baf2a96ac6d9829"/>
      <w:bookmarkStart w:id="731" w:name="_Toc451802789"/>
      <w:r>
        <w:t>Class Managed Item Identifier</w:t>
      </w:r>
      <w:bookmarkEnd w:id="730"/>
      <w:bookmarkEnd w:id="731"/>
      <w:r w:rsidRPr="003A31EC">
        <w:rPr>
          <w:rFonts w:cs="Arial"/>
        </w:rPr>
        <w:t xml:space="preserve"> </w:t>
      </w:r>
      <w:r>
        <w:rPr>
          <w:rFonts w:cs="Arial"/>
        </w:rPr>
        <w:fldChar w:fldCharType="begin"/>
      </w:r>
      <w:r>
        <w:instrText>XE"</w:instrText>
      </w:r>
      <w:r w:rsidRPr="00413D75">
        <w:rPr>
          <w:rFonts w:cs="Arial"/>
        </w:rPr>
        <w:instrText>Managed Item Identifier</w:instrText>
      </w:r>
      <w:r>
        <w:instrText>"</w:instrText>
      </w:r>
      <w:r>
        <w:rPr>
          <w:rFonts w:cs="Arial"/>
        </w:rPr>
        <w:fldChar w:fldCharType="end"/>
      </w:r>
    </w:p>
    <w:p w14:paraId="4375EFE1" w14:textId="77777777" w:rsidR="00901B1C" w:rsidRDefault="00901B1C" w:rsidP="00901B1C">
      <w:pPr>
        <w:pStyle w:val="BodyText"/>
      </w:pPr>
      <w:r>
        <w:t>An identification inscribed on or attached to a part, collection of parts, or complete unit by the manufacturer. Syn. ItemSerialIdentification[NIEM]</w:t>
      </w:r>
    </w:p>
    <w:p w14:paraId="1E806507" w14:textId="77777777" w:rsidR="00901B1C" w:rsidRDefault="00901B1C" w:rsidP="00901B1C">
      <w:pPr>
        <w:pStyle w:val="Heading4"/>
        <w:numPr>
          <w:ilvl w:val="3"/>
          <w:numId w:val="1"/>
        </w:numPr>
        <w:spacing w:after="0"/>
      </w:pPr>
      <w:r>
        <w:t>Direct Supertypes</w:t>
      </w:r>
    </w:p>
    <w:p w14:paraId="3EB092A9" w14:textId="77777777" w:rsidR="00901B1C" w:rsidRDefault="00901B1C" w:rsidP="00901B1C">
      <w:pPr>
        <w:ind w:left="360"/>
      </w:pPr>
      <w:hyperlink w:anchor="_c188b17866737a10aeb8be3165b5f97f" w:history="1">
        <w:r>
          <w:rPr>
            <w:rStyle w:val="Hyperlink"/>
          </w:rPr>
          <w:t>Managed Identifier</w:t>
        </w:r>
      </w:hyperlink>
    </w:p>
    <w:p w14:paraId="16F7446C" w14:textId="77777777" w:rsidR="00901B1C" w:rsidRDefault="00901B1C" w:rsidP="00901B1C">
      <w:pPr>
        <w:pStyle w:val="Code0"/>
      </w:pPr>
      <w:r w:rsidRPr="00043180">
        <w:rPr>
          <w:b/>
          <w:sz w:val="24"/>
          <w:szCs w:val="24"/>
        </w:rPr>
        <w:t>package</w:t>
      </w:r>
      <w:r>
        <w:t xml:space="preserve"> Threat-risk-conceptual-model::Generic Concepts::Items</w:t>
      </w:r>
    </w:p>
    <w:p w14:paraId="2708B3B6" w14:textId="77777777" w:rsidR="00901B1C" w:rsidRDefault="00901B1C" w:rsidP="00901B1C">
      <w:pPr>
        <w:pStyle w:val="Heading4"/>
        <w:numPr>
          <w:ilvl w:val="3"/>
          <w:numId w:val="1"/>
        </w:numPr>
        <w:spacing w:after="0"/>
      </w:pPr>
      <w:r>
        <w:t>Associations</w:t>
      </w:r>
    </w:p>
    <w:p w14:paraId="13E303BE" w14:textId="77777777" w:rsidR="00901B1C" w:rsidRDefault="00901B1C" w:rsidP="00901B1C">
      <w:pPr>
        <w:ind w:left="605" w:hanging="245"/>
      </w:pPr>
      <w:r>
        <w:rPr>
          <w:noProof/>
        </w:rPr>
        <w:drawing>
          <wp:inline distT="0" distB="0" distL="0" distR="0" wp14:anchorId="6F77CD7B" wp14:editId="6212CD6F">
            <wp:extent cx="152400" cy="152400"/>
            <wp:effectExtent l="0" t="0" r="0" b="0"/>
            <wp:docPr id="74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28f984bb260c3ff2e5612283df0d62da" w:history="1">
        <w:r>
          <w:rPr>
            <w:rStyle w:val="Hyperlink"/>
          </w:rPr>
          <w:t>Item</w:t>
        </w:r>
      </w:hyperlink>
      <w:r>
        <w:t xml:space="preserve">   </w:t>
      </w:r>
      <w:r w:rsidRPr="00833C5F">
        <w:rPr>
          <w:i/>
        </w:rPr>
        <w:t>Redefines</w:t>
      </w:r>
      <w:r>
        <w:t>: identifies:</w:t>
      </w:r>
      <w:hyperlink w:anchor="_13f9005c9106d00d7131680982c2727a" w:history="1">
        <w:r>
          <w:rPr>
            <w:rStyle w:val="Hyperlink"/>
          </w:rPr>
          <w:t>Entity</w:t>
        </w:r>
      </w:hyperlink>
      <w:r>
        <w:rPr>
          <w:rStyle w:val="Hyperlink"/>
        </w:rPr>
        <w:t xml:space="preserve">   </w:t>
      </w:r>
      <w:r>
        <w:t xml:space="preserve"> </w:t>
      </w:r>
    </w:p>
    <w:p w14:paraId="07135376" w14:textId="77777777" w:rsidR="00901B1C" w:rsidRDefault="00901B1C" w:rsidP="00901B1C"/>
    <w:p w14:paraId="0B759BA1" w14:textId="77777777" w:rsidR="00901B1C" w:rsidRDefault="00901B1C" w:rsidP="00901B1C">
      <w:pPr>
        <w:pStyle w:val="Heading3"/>
        <w:spacing w:after="0"/>
        <w:ind w:left="1080"/>
      </w:pPr>
      <w:bookmarkStart w:id="732" w:name="_a779409105510d5f4e508fa1992b1ee7"/>
      <w:bookmarkStart w:id="733" w:name="_Toc451802790"/>
      <w:r>
        <w:lastRenderedPageBreak/>
        <w:t>Class Physical Tool</w:t>
      </w:r>
      <w:bookmarkEnd w:id="732"/>
      <w:bookmarkEnd w:id="733"/>
      <w:r w:rsidRPr="003A31EC">
        <w:rPr>
          <w:rFonts w:cs="Arial"/>
        </w:rPr>
        <w:t xml:space="preserve"> </w:t>
      </w:r>
      <w:r>
        <w:rPr>
          <w:rFonts w:cs="Arial"/>
        </w:rPr>
        <w:fldChar w:fldCharType="begin"/>
      </w:r>
      <w:r>
        <w:instrText>XE"</w:instrText>
      </w:r>
      <w:r w:rsidRPr="00413D75">
        <w:rPr>
          <w:rFonts w:cs="Arial"/>
        </w:rPr>
        <w:instrText>Physical Tool</w:instrText>
      </w:r>
      <w:r>
        <w:instrText>"</w:instrText>
      </w:r>
      <w:r>
        <w:rPr>
          <w:rFonts w:cs="Arial"/>
        </w:rPr>
        <w:fldChar w:fldCharType="end"/>
      </w:r>
    </w:p>
    <w:p w14:paraId="39E02716" w14:textId="77777777" w:rsidR="00901B1C" w:rsidRDefault="00901B1C" w:rsidP="00901B1C">
      <w:pPr>
        <w:pStyle w:val="BodyText"/>
      </w:pPr>
      <w:r>
        <w:t>An item intended to be used to perform some function.</w:t>
      </w:r>
    </w:p>
    <w:p w14:paraId="6748484A" w14:textId="77777777" w:rsidR="00901B1C" w:rsidRDefault="00901B1C" w:rsidP="00901B1C">
      <w:pPr>
        <w:pStyle w:val="Heading4"/>
        <w:numPr>
          <w:ilvl w:val="3"/>
          <w:numId w:val="1"/>
        </w:numPr>
        <w:spacing w:after="0"/>
      </w:pPr>
      <w:r>
        <w:t>Direct Supertypes</w:t>
      </w:r>
    </w:p>
    <w:p w14:paraId="5B0A1BCB" w14:textId="77777777" w:rsidR="00901B1C" w:rsidRDefault="00901B1C" w:rsidP="00901B1C">
      <w:pPr>
        <w:ind w:left="360"/>
      </w:pPr>
      <w:hyperlink w:anchor="_28f984bb260c3ff2e5612283df0d62da" w:history="1">
        <w:r>
          <w:rPr>
            <w:rStyle w:val="Hyperlink"/>
          </w:rPr>
          <w:t>Item</w:t>
        </w:r>
      </w:hyperlink>
      <w:r>
        <w:t xml:space="preserve">, </w:t>
      </w:r>
      <w:hyperlink w:anchor="_f30be98a62689f653323fa62df1ac908" w:history="1">
        <w:r>
          <w:rPr>
            <w:rStyle w:val="Hyperlink"/>
          </w:rPr>
          <w:t>Tool</w:t>
        </w:r>
      </w:hyperlink>
    </w:p>
    <w:p w14:paraId="2DD91D94" w14:textId="77777777" w:rsidR="00901B1C" w:rsidRDefault="00901B1C" w:rsidP="00901B1C">
      <w:pPr>
        <w:pStyle w:val="Code0"/>
      </w:pPr>
      <w:r w:rsidRPr="00043180">
        <w:rPr>
          <w:b/>
          <w:sz w:val="24"/>
          <w:szCs w:val="24"/>
        </w:rPr>
        <w:t>package</w:t>
      </w:r>
      <w:r>
        <w:t xml:space="preserve"> Threat-risk-conceptual-model::Generic Concepts::Items</w:t>
      </w:r>
    </w:p>
    <w:p w14:paraId="7D5080A4" w14:textId="77777777" w:rsidR="00901B1C" w:rsidRDefault="00901B1C" w:rsidP="00901B1C"/>
    <w:p w14:paraId="14641788" w14:textId="77777777" w:rsidR="00901B1C" w:rsidRDefault="00901B1C" w:rsidP="00901B1C">
      <w:pPr>
        <w:pStyle w:val="Heading3"/>
        <w:spacing w:after="0"/>
        <w:ind w:left="1080"/>
      </w:pPr>
      <w:bookmarkStart w:id="734" w:name="_0e012078be710b4e9db1bea3e93f7301"/>
      <w:bookmarkStart w:id="735" w:name="_Toc451802791"/>
      <w:r>
        <w:t>Class Physical Weapon</w:t>
      </w:r>
      <w:bookmarkEnd w:id="734"/>
      <w:bookmarkEnd w:id="735"/>
      <w:r w:rsidRPr="003A31EC">
        <w:rPr>
          <w:rFonts w:cs="Arial"/>
        </w:rPr>
        <w:t xml:space="preserve"> </w:t>
      </w:r>
      <w:r>
        <w:rPr>
          <w:rFonts w:cs="Arial"/>
        </w:rPr>
        <w:fldChar w:fldCharType="begin"/>
      </w:r>
      <w:r>
        <w:instrText>XE"</w:instrText>
      </w:r>
      <w:r w:rsidRPr="00413D75">
        <w:rPr>
          <w:rFonts w:cs="Arial"/>
        </w:rPr>
        <w:instrText>Physical Weapon</w:instrText>
      </w:r>
      <w:r>
        <w:instrText>"</w:instrText>
      </w:r>
      <w:r>
        <w:rPr>
          <w:rFonts w:cs="Arial"/>
        </w:rPr>
        <w:fldChar w:fldCharType="end"/>
      </w:r>
    </w:p>
    <w:p w14:paraId="5EE76AEF" w14:textId="77777777" w:rsidR="00901B1C" w:rsidRDefault="00901B1C" w:rsidP="00901B1C">
      <w:pPr>
        <w:pStyle w:val="BodyText"/>
      </w:pPr>
      <w:r>
        <w:t>A physical item intended to exploit a vulnerability.</w:t>
      </w:r>
    </w:p>
    <w:p w14:paraId="6EFE4B4E" w14:textId="77777777" w:rsidR="00901B1C" w:rsidRDefault="00901B1C" w:rsidP="00901B1C">
      <w:pPr>
        <w:pStyle w:val="Heading4"/>
        <w:numPr>
          <w:ilvl w:val="3"/>
          <w:numId w:val="1"/>
        </w:numPr>
        <w:spacing w:after="0"/>
      </w:pPr>
      <w:r>
        <w:t>Direct Supertypes</w:t>
      </w:r>
    </w:p>
    <w:p w14:paraId="2C9BF289" w14:textId="77777777" w:rsidR="00901B1C" w:rsidRDefault="00901B1C" w:rsidP="00901B1C">
      <w:pPr>
        <w:ind w:left="360"/>
      </w:pPr>
      <w:hyperlink w:anchor="_a779409105510d5f4e508fa1992b1ee7" w:history="1">
        <w:r>
          <w:rPr>
            <w:rStyle w:val="Hyperlink"/>
          </w:rPr>
          <w:t>Physical Tool</w:t>
        </w:r>
      </w:hyperlink>
      <w:r>
        <w:t xml:space="preserve">, </w:t>
      </w:r>
      <w:hyperlink w:anchor="_85732391519559b8da2839960274417a" w:history="1">
        <w:r>
          <w:rPr>
            <w:rStyle w:val="Hyperlink"/>
          </w:rPr>
          <w:t>Weapon</w:t>
        </w:r>
      </w:hyperlink>
    </w:p>
    <w:p w14:paraId="75B44DB4" w14:textId="77777777" w:rsidR="00901B1C" w:rsidRDefault="00901B1C" w:rsidP="00901B1C">
      <w:pPr>
        <w:pStyle w:val="Code0"/>
      </w:pPr>
      <w:r w:rsidRPr="00043180">
        <w:rPr>
          <w:b/>
          <w:sz w:val="24"/>
          <w:szCs w:val="24"/>
        </w:rPr>
        <w:t>package</w:t>
      </w:r>
      <w:r>
        <w:t xml:space="preserve"> Threat-risk-conceptual-model::Generic Concepts::Items</w:t>
      </w:r>
    </w:p>
    <w:p w14:paraId="2115EDBA" w14:textId="77777777" w:rsidR="00901B1C" w:rsidRDefault="00901B1C" w:rsidP="00901B1C"/>
    <w:p w14:paraId="614DAB72" w14:textId="77777777" w:rsidR="00901B1C" w:rsidRDefault="00901B1C" w:rsidP="00901B1C">
      <w:pPr>
        <w:pStyle w:val="Heading3"/>
        <w:spacing w:after="0"/>
        <w:ind w:left="1080"/>
      </w:pPr>
      <w:bookmarkStart w:id="736" w:name="_82f4291f003989bd4ea8fca473f4f18c"/>
      <w:bookmarkStart w:id="737" w:name="_Toc451802792"/>
      <w:r>
        <w:t>Class Telecommunication Device</w:t>
      </w:r>
      <w:bookmarkEnd w:id="736"/>
      <w:bookmarkEnd w:id="737"/>
      <w:r w:rsidRPr="003A31EC">
        <w:rPr>
          <w:rFonts w:cs="Arial"/>
        </w:rPr>
        <w:t xml:space="preserve"> </w:t>
      </w:r>
      <w:r>
        <w:rPr>
          <w:rFonts w:cs="Arial"/>
        </w:rPr>
        <w:fldChar w:fldCharType="begin"/>
      </w:r>
      <w:r>
        <w:instrText>XE"</w:instrText>
      </w:r>
      <w:r w:rsidRPr="00413D75">
        <w:rPr>
          <w:rFonts w:cs="Arial"/>
        </w:rPr>
        <w:instrText>Telecommunication Device</w:instrText>
      </w:r>
      <w:r>
        <w:instrText>"</w:instrText>
      </w:r>
      <w:r>
        <w:rPr>
          <w:rFonts w:cs="Arial"/>
        </w:rPr>
        <w:fldChar w:fldCharType="end"/>
      </w:r>
    </w:p>
    <w:p w14:paraId="7BB71B10" w14:textId="77777777" w:rsidR="00901B1C" w:rsidRDefault="00901B1C" w:rsidP="00901B1C">
      <w:pPr>
        <w:pStyle w:val="BodyText"/>
      </w:pPr>
      <w:r>
        <w:t>A device for communication over a distance by cable, telegraph, telephone, computer networks, or broadcasting.</w:t>
      </w:r>
    </w:p>
    <w:p w14:paraId="3A962F2C" w14:textId="77777777" w:rsidR="00901B1C" w:rsidRDefault="00901B1C" w:rsidP="00901B1C">
      <w:pPr>
        <w:pStyle w:val="Heading4"/>
        <w:numPr>
          <w:ilvl w:val="3"/>
          <w:numId w:val="1"/>
        </w:numPr>
        <w:spacing w:after="0"/>
      </w:pPr>
      <w:r>
        <w:t>Direct Supertypes</w:t>
      </w:r>
    </w:p>
    <w:p w14:paraId="2E9C764A" w14:textId="77777777" w:rsidR="00901B1C" w:rsidRDefault="00901B1C" w:rsidP="00901B1C">
      <w:pPr>
        <w:ind w:left="360"/>
      </w:pPr>
      <w:hyperlink w:anchor="_919a239687a0b2e9a92c6f707f37ef4b" w:history="1">
        <w:r>
          <w:rPr>
            <w:rStyle w:val="Hyperlink"/>
          </w:rPr>
          <w:t>Communicating Device</w:t>
        </w:r>
      </w:hyperlink>
    </w:p>
    <w:p w14:paraId="4372BD6A" w14:textId="77777777" w:rsidR="00901B1C" w:rsidRDefault="00901B1C" w:rsidP="00901B1C">
      <w:pPr>
        <w:pStyle w:val="Code0"/>
      </w:pPr>
      <w:r w:rsidRPr="00043180">
        <w:rPr>
          <w:b/>
          <w:sz w:val="24"/>
          <w:szCs w:val="24"/>
        </w:rPr>
        <w:t>package</w:t>
      </w:r>
      <w:r>
        <w:t xml:space="preserve"> Threat-risk-conceptual-model::Generic Concepts::Items</w:t>
      </w:r>
    </w:p>
    <w:p w14:paraId="23D95EC1" w14:textId="77777777" w:rsidR="00901B1C" w:rsidRDefault="00901B1C" w:rsidP="00901B1C">
      <w:pPr>
        <w:pStyle w:val="Heading4"/>
        <w:numPr>
          <w:ilvl w:val="3"/>
          <w:numId w:val="1"/>
        </w:numPr>
        <w:spacing w:after="0"/>
      </w:pPr>
      <w:r>
        <w:t>Attributes</w:t>
      </w:r>
    </w:p>
    <w:p w14:paraId="6514E462" w14:textId="77777777" w:rsidR="00901B1C" w:rsidRDefault="00901B1C" w:rsidP="00901B1C">
      <w:pPr>
        <w:pStyle w:val="BodyText2"/>
      </w:pPr>
      <w:r>
        <w:rPr>
          <w:noProof/>
        </w:rPr>
        <w:drawing>
          <wp:inline distT="0" distB="0" distL="0" distR="0" wp14:anchorId="06600EF1" wp14:editId="2E29F171">
            <wp:extent cx="152400" cy="152400"/>
            <wp:effectExtent l="0" t="0" r="0" b="0"/>
            <wp:docPr id="75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device address</w:t>
      </w:r>
      <w:r>
        <w:rPr>
          <w:rFonts w:cs="Arial"/>
        </w:rPr>
        <w:fldChar w:fldCharType="begin"/>
      </w:r>
      <w:r>
        <w:instrText>XE"</w:instrText>
      </w:r>
      <w:r w:rsidRPr="00413D75">
        <w:rPr>
          <w:rFonts w:cs="Arial"/>
        </w:rPr>
        <w:instrText>device address</w:instrText>
      </w:r>
      <w:r>
        <w:instrText>"</w:instrText>
      </w:r>
      <w:r>
        <w:rPr>
          <w:rFonts w:cs="Arial"/>
        </w:rPr>
        <w:fldChar w:fldCharType="end"/>
      </w:r>
      <w:r>
        <w:t xml:space="preserve"> : </w:t>
      </w:r>
      <w:hyperlink w:anchor="_b7f928116f16cf2729705707eec7baaf" w:history="1">
        <w:r>
          <w:rPr>
            <w:rStyle w:val="Hyperlink"/>
          </w:rPr>
          <w:t>Electronic Contact</w:t>
        </w:r>
      </w:hyperlink>
    </w:p>
    <w:p w14:paraId="44ECD2E3" w14:textId="29B216AC" w:rsidR="00901B1C" w:rsidRDefault="00901B1C" w:rsidP="00461394">
      <w:pPr>
        <w:pStyle w:val="BodyText"/>
        <w:rPr>
          <w:b/>
          <w:bCs/>
          <w:color w:val="365F91"/>
          <w:sz w:val="40"/>
          <w:szCs w:val="40"/>
        </w:rPr>
      </w:pPr>
      <w:r>
        <w:t>Address to communicate via a telecommunications device.</w:t>
      </w:r>
    </w:p>
    <w:p w14:paraId="4C6324B5" w14:textId="2E16ABF4" w:rsidR="00901B1C" w:rsidRDefault="00461394" w:rsidP="00901B1C">
      <w:pPr>
        <w:pStyle w:val="Heading2"/>
      </w:pPr>
      <w:r>
        <w:br w:type="page"/>
      </w:r>
      <w:bookmarkStart w:id="738" w:name="_Toc451802793"/>
      <w:r w:rsidR="00901B1C">
        <w:lastRenderedPageBreak/>
        <w:t>Threat-risk-conceptual-model::Generic Concepts::Locations</w:t>
      </w:r>
      <w:bookmarkEnd w:id="738"/>
    </w:p>
    <w:p w14:paraId="12841038" w14:textId="77777777" w:rsidR="00901B1C" w:rsidRDefault="00901B1C" w:rsidP="00901B1C">
      <w:pPr>
        <w:pStyle w:val="BodyText"/>
      </w:pPr>
      <w:r>
        <w:t>Concepts about locations and places.</w:t>
      </w:r>
    </w:p>
    <w:p w14:paraId="6F6EED5D" w14:textId="77777777" w:rsidR="00901B1C" w:rsidRDefault="00901B1C" w:rsidP="00901B1C">
      <w:pPr>
        <w:pStyle w:val="Heading3"/>
        <w:spacing w:after="0"/>
        <w:ind w:left="1080"/>
      </w:pPr>
      <w:bookmarkStart w:id="739" w:name="_Toc451802794"/>
      <w:r>
        <w:t>Diagram: Location</w:t>
      </w:r>
      <w:bookmarkEnd w:id="739"/>
    </w:p>
    <w:p w14:paraId="0D94EB65" w14:textId="77777777" w:rsidR="00901B1C" w:rsidRDefault="00901B1C" w:rsidP="00901B1C">
      <w:pPr>
        <w:jc w:val="center"/>
        <w:rPr>
          <w:rFonts w:cs="Arial"/>
        </w:rPr>
      </w:pPr>
      <w:r>
        <w:rPr>
          <w:noProof/>
        </w:rPr>
        <w:drawing>
          <wp:inline distT="0" distB="0" distL="0" distR="0" wp14:anchorId="1A20573E" wp14:editId="65BF9B2C">
            <wp:extent cx="6188075" cy="6898441"/>
            <wp:effectExtent l="0" t="0" r="0" b="0"/>
            <wp:docPr id="752" name="Picture 1555404313.emf" descr="155540431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1555404313.emf"/>
                    <pic:cNvPicPr/>
                  </pic:nvPicPr>
                  <pic:blipFill>
                    <a:blip r:embed="rId89" cstate="print"/>
                    <a:stretch>
                      <a:fillRect/>
                    </a:stretch>
                  </pic:blipFill>
                  <pic:spPr>
                    <a:xfrm>
                      <a:off x="0" y="0"/>
                      <a:ext cx="6188075" cy="6898441"/>
                    </a:xfrm>
                    <a:prstGeom prst="rect">
                      <a:avLst/>
                    </a:prstGeom>
                  </pic:spPr>
                </pic:pic>
              </a:graphicData>
            </a:graphic>
          </wp:inline>
        </w:drawing>
      </w:r>
    </w:p>
    <w:p w14:paraId="251736AB"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Location</w:t>
      </w:r>
    </w:p>
    <w:p w14:paraId="069901B6" w14:textId="77777777" w:rsidR="00901B1C" w:rsidRDefault="00901B1C" w:rsidP="00901B1C">
      <w:pPr>
        <w:pStyle w:val="Heading3"/>
        <w:spacing w:after="0"/>
        <w:ind w:left="1080"/>
      </w:pPr>
      <w:bookmarkStart w:id="740" w:name="_Toc451802795"/>
      <w:r>
        <w:lastRenderedPageBreak/>
        <w:t>Diagram: Location Identification</w:t>
      </w:r>
      <w:bookmarkEnd w:id="740"/>
    </w:p>
    <w:p w14:paraId="36E35073" w14:textId="77777777" w:rsidR="00901B1C" w:rsidRDefault="00901B1C" w:rsidP="00901B1C">
      <w:pPr>
        <w:jc w:val="center"/>
        <w:rPr>
          <w:rFonts w:cs="Arial"/>
        </w:rPr>
      </w:pPr>
      <w:r>
        <w:rPr>
          <w:noProof/>
        </w:rPr>
        <w:drawing>
          <wp:inline distT="0" distB="0" distL="0" distR="0" wp14:anchorId="02B0C2ED" wp14:editId="5232ACB4">
            <wp:extent cx="6188075" cy="4445535"/>
            <wp:effectExtent l="0" t="0" r="0" b="0"/>
            <wp:docPr id="754" name="Picture -2096827371.emf" descr="-20968273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2096827371.emf"/>
                    <pic:cNvPicPr/>
                  </pic:nvPicPr>
                  <pic:blipFill>
                    <a:blip r:embed="rId90" cstate="print"/>
                    <a:stretch>
                      <a:fillRect/>
                    </a:stretch>
                  </pic:blipFill>
                  <pic:spPr>
                    <a:xfrm>
                      <a:off x="0" y="0"/>
                      <a:ext cx="6188075" cy="4445535"/>
                    </a:xfrm>
                    <a:prstGeom prst="rect">
                      <a:avLst/>
                    </a:prstGeom>
                  </pic:spPr>
                </pic:pic>
              </a:graphicData>
            </a:graphic>
          </wp:inline>
        </w:drawing>
      </w:r>
    </w:p>
    <w:p w14:paraId="4992217F"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Location Identification</w:t>
      </w:r>
    </w:p>
    <w:p w14:paraId="061BD730" w14:textId="77777777" w:rsidR="00901B1C" w:rsidRDefault="00901B1C" w:rsidP="00901B1C">
      <w:r>
        <w:t xml:space="preserve"> </w:t>
      </w:r>
    </w:p>
    <w:p w14:paraId="751AFBF0" w14:textId="77777777" w:rsidR="00901B1C" w:rsidRDefault="00901B1C" w:rsidP="00901B1C"/>
    <w:p w14:paraId="27402C89" w14:textId="77777777" w:rsidR="00901B1C" w:rsidRDefault="00901B1C" w:rsidP="00901B1C">
      <w:pPr>
        <w:pStyle w:val="Heading3"/>
        <w:spacing w:after="0"/>
        <w:ind w:left="1080"/>
      </w:pPr>
      <w:bookmarkStart w:id="741" w:name="_9d658cf5ae69e169872d5dac7cdbaeef"/>
      <w:bookmarkStart w:id="742" w:name="_Toc451802796"/>
      <w:r>
        <w:t>Class Bounded Topology</w:t>
      </w:r>
      <w:bookmarkEnd w:id="741"/>
      <w:bookmarkEnd w:id="742"/>
      <w:r w:rsidRPr="003A31EC">
        <w:rPr>
          <w:rFonts w:cs="Arial"/>
        </w:rPr>
        <w:t xml:space="preserve"> </w:t>
      </w:r>
      <w:r>
        <w:rPr>
          <w:rFonts w:cs="Arial"/>
        </w:rPr>
        <w:fldChar w:fldCharType="begin"/>
      </w:r>
      <w:r>
        <w:instrText>XE"</w:instrText>
      </w:r>
      <w:r w:rsidRPr="00413D75">
        <w:rPr>
          <w:rFonts w:cs="Arial"/>
        </w:rPr>
        <w:instrText>Bounded Topology</w:instrText>
      </w:r>
      <w:r>
        <w:instrText>"</w:instrText>
      </w:r>
      <w:r>
        <w:rPr>
          <w:rFonts w:cs="Arial"/>
        </w:rPr>
        <w:fldChar w:fldCharType="end"/>
      </w:r>
    </w:p>
    <w:p w14:paraId="63F95178" w14:textId="77777777" w:rsidR="00901B1C" w:rsidRDefault="00901B1C" w:rsidP="00901B1C">
      <w:pPr>
        <w:pStyle w:val="BodyText"/>
      </w:pPr>
      <w:r>
        <w:t>A contiguous location identified by geographic boundaries.</w:t>
      </w:r>
    </w:p>
    <w:p w14:paraId="6EB7504B" w14:textId="77777777" w:rsidR="00901B1C" w:rsidRDefault="00901B1C" w:rsidP="00901B1C">
      <w:pPr>
        <w:pStyle w:val="Heading4"/>
        <w:numPr>
          <w:ilvl w:val="3"/>
          <w:numId w:val="1"/>
        </w:numPr>
        <w:spacing w:after="0"/>
      </w:pPr>
      <w:r>
        <w:t>Direct Supertypes</w:t>
      </w:r>
    </w:p>
    <w:p w14:paraId="09903613" w14:textId="77777777" w:rsidR="00901B1C" w:rsidRDefault="00901B1C" w:rsidP="00901B1C">
      <w:pPr>
        <w:ind w:left="360"/>
      </w:pPr>
      <w:hyperlink w:anchor="_ac424ecbdead8b4986be6161bafd9fad" w:history="1">
        <w:r>
          <w:rPr>
            <w:rStyle w:val="Hyperlink"/>
          </w:rPr>
          <w:t>Topology</w:t>
        </w:r>
      </w:hyperlink>
    </w:p>
    <w:p w14:paraId="7C772EDF" w14:textId="77777777" w:rsidR="00901B1C" w:rsidRDefault="00901B1C" w:rsidP="00901B1C">
      <w:pPr>
        <w:pStyle w:val="Code0"/>
      </w:pPr>
      <w:r w:rsidRPr="00043180">
        <w:rPr>
          <w:b/>
          <w:sz w:val="24"/>
          <w:szCs w:val="24"/>
        </w:rPr>
        <w:t>package</w:t>
      </w:r>
      <w:r>
        <w:t xml:space="preserve"> Threat-risk-conceptual-model::Generic Concepts::Locations</w:t>
      </w:r>
    </w:p>
    <w:p w14:paraId="034E1528" w14:textId="77777777" w:rsidR="00901B1C" w:rsidRDefault="00901B1C" w:rsidP="00901B1C">
      <w:pPr>
        <w:pStyle w:val="Heading4"/>
        <w:numPr>
          <w:ilvl w:val="3"/>
          <w:numId w:val="1"/>
        </w:numPr>
        <w:spacing w:after="0"/>
      </w:pPr>
      <w:r>
        <w:t>Associations</w:t>
      </w:r>
    </w:p>
    <w:p w14:paraId="658E419F" w14:textId="77777777" w:rsidR="00901B1C" w:rsidRDefault="00901B1C" w:rsidP="00901B1C">
      <w:pPr>
        <w:ind w:left="605" w:hanging="245"/>
      </w:pPr>
      <w:r>
        <w:rPr>
          <w:noProof/>
        </w:rPr>
        <w:drawing>
          <wp:inline distT="0" distB="0" distL="0" distR="0" wp14:anchorId="7D184E7B" wp14:editId="2887B467">
            <wp:extent cx="152400" cy="152400"/>
            <wp:effectExtent l="0" t="0" r="0" b="0"/>
            <wp:docPr id="75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bounded by</w:t>
      </w:r>
      <w:r>
        <w:rPr>
          <w:rFonts w:cs="Arial"/>
        </w:rPr>
        <w:fldChar w:fldCharType="begin"/>
      </w:r>
      <w:r>
        <w:instrText>XE"</w:instrText>
      </w:r>
      <w:r w:rsidRPr="00413D75">
        <w:rPr>
          <w:rFonts w:cs="Arial"/>
        </w:rPr>
        <w:instrText>bounded by</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 </w:t>
      </w:r>
    </w:p>
    <w:p w14:paraId="1D786368" w14:textId="77777777" w:rsidR="00901B1C" w:rsidRDefault="00901B1C" w:rsidP="00901B1C">
      <w:pPr>
        <w:pStyle w:val="BodyText"/>
      </w:pPr>
      <w:r>
        <w:t>The edge points of a topology where each successive pair of features (as well as the first and last points), connected by lines, describes a boundary.</w:t>
      </w:r>
    </w:p>
    <w:p w14:paraId="2E8A53D1" w14:textId="77777777" w:rsidR="00901B1C" w:rsidRDefault="00901B1C" w:rsidP="00901B1C"/>
    <w:p w14:paraId="0BBE33E6" w14:textId="77777777" w:rsidR="00901B1C" w:rsidRDefault="00901B1C" w:rsidP="00901B1C">
      <w:pPr>
        <w:pStyle w:val="Heading3"/>
        <w:spacing w:after="0"/>
        <w:ind w:left="1080"/>
      </w:pPr>
      <w:bookmarkStart w:id="743" w:name="_a582aea7169af4ccb928d92b8f749522"/>
      <w:bookmarkStart w:id="744" w:name="_Toc451802797"/>
      <w:r>
        <w:lastRenderedPageBreak/>
        <w:t>Class Coordinate</w:t>
      </w:r>
      <w:bookmarkEnd w:id="743"/>
      <w:bookmarkEnd w:id="744"/>
      <w:r w:rsidRPr="003A31EC">
        <w:rPr>
          <w:rFonts w:cs="Arial"/>
        </w:rPr>
        <w:t xml:space="preserve"> </w:t>
      </w:r>
      <w:r>
        <w:rPr>
          <w:rFonts w:cs="Arial"/>
        </w:rPr>
        <w:fldChar w:fldCharType="begin"/>
      </w:r>
      <w:r>
        <w:instrText>XE"</w:instrText>
      </w:r>
      <w:r w:rsidRPr="00413D75">
        <w:rPr>
          <w:rFonts w:cs="Arial"/>
        </w:rPr>
        <w:instrText>Coordinate</w:instrText>
      </w:r>
      <w:r>
        <w:instrText>"</w:instrText>
      </w:r>
      <w:r>
        <w:rPr>
          <w:rFonts w:cs="Arial"/>
        </w:rPr>
        <w:fldChar w:fldCharType="end"/>
      </w:r>
    </w:p>
    <w:p w14:paraId="43A32887" w14:textId="77777777" w:rsidR="00901B1C" w:rsidRDefault="00901B1C" w:rsidP="00901B1C">
      <w:pPr>
        <w:pStyle w:val="BodyText"/>
      </w:pPr>
      <w:r>
        <w:t>Any coordinate point that uniquely identifies a point location relative to some coordinate system.</w:t>
      </w:r>
    </w:p>
    <w:p w14:paraId="47461657" w14:textId="77777777" w:rsidR="00901B1C" w:rsidRDefault="00901B1C" w:rsidP="00901B1C">
      <w:pPr>
        <w:pStyle w:val="BodyText"/>
      </w:pPr>
    </w:p>
    <w:p w14:paraId="6C3A0487" w14:textId="77777777" w:rsidR="00901B1C" w:rsidRDefault="00901B1C" w:rsidP="00901B1C">
      <w:pPr>
        <w:pStyle w:val="BodyText"/>
      </w:pPr>
      <w:r>
        <w:t>One of a sequence of n numbers designating the position of a point in n-dimensional</w:t>
      </w:r>
    </w:p>
    <w:p w14:paraId="1AD9B029" w14:textId="66D3F3BA" w:rsidR="00901B1C" w:rsidRDefault="00901B1C" w:rsidP="00901B1C">
      <w:pPr>
        <w:pStyle w:val="BodyText"/>
      </w:pPr>
      <w:r>
        <w:t>space [OGC]</w:t>
      </w:r>
    </w:p>
    <w:p w14:paraId="2C47D1D0" w14:textId="77777777" w:rsidR="00901B1C" w:rsidRDefault="00901B1C" w:rsidP="00901B1C">
      <w:pPr>
        <w:pStyle w:val="Heading4"/>
        <w:numPr>
          <w:ilvl w:val="3"/>
          <w:numId w:val="1"/>
        </w:numPr>
        <w:spacing w:after="0"/>
      </w:pPr>
      <w:r>
        <w:t>Direct Supertypes</w:t>
      </w:r>
    </w:p>
    <w:p w14:paraId="5A48E5E3" w14:textId="77777777" w:rsidR="00901B1C" w:rsidRDefault="00901B1C" w:rsidP="00901B1C">
      <w:pPr>
        <w:ind w:left="360"/>
      </w:pPr>
      <w:hyperlink w:anchor="_e205268a66c2900e6473742e27189871" w:history="1">
        <w:r>
          <w:rPr>
            <w:rStyle w:val="Hyperlink"/>
          </w:rPr>
          <w:t>Location Identifier</w:t>
        </w:r>
      </w:hyperlink>
    </w:p>
    <w:p w14:paraId="39A820B0" w14:textId="77777777" w:rsidR="00901B1C" w:rsidRDefault="00901B1C" w:rsidP="00901B1C">
      <w:pPr>
        <w:pStyle w:val="Code0"/>
      </w:pPr>
      <w:r w:rsidRPr="00043180">
        <w:rPr>
          <w:b/>
          <w:sz w:val="24"/>
          <w:szCs w:val="24"/>
        </w:rPr>
        <w:t>package</w:t>
      </w:r>
      <w:r>
        <w:t xml:space="preserve"> Threat-risk-conceptual-model::Generic Concepts::Locations</w:t>
      </w:r>
    </w:p>
    <w:p w14:paraId="01FAD702" w14:textId="77777777" w:rsidR="00901B1C" w:rsidRDefault="00901B1C" w:rsidP="00901B1C">
      <w:pPr>
        <w:pStyle w:val="Heading4"/>
        <w:numPr>
          <w:ilvl w:val="3"/>
          <w:numId w:val="1"/>
        </w:numPr>
        <w:spacing w:after="0"/>
      </w:pPr>
      <w:r>
        <w:t>Associations</w:t>
      </w:r>
    </w:p>
    <w:p w14:paraId="0F171DC1" w14:textId="77777777" w:rsidR="00901B1C" w:rsidRDefault="00901B1C" w:rsidP="00901B1C">
      <w:pPr>
        <w:ind w:left="605" w:hanging="245"/>
      </w:pPr>
      <w:r>
        <w:rPr>
          <w:noProof/>
        </w:rPr>
        <w:drawing>
          <wp:inline distT="0" distB="0" distL="0" distR="0" wp14:anchorId="7920A6A9" wp14:editId="74A69A07">
            <wp:extent cx="152400" cy="152400"/>
            <wp:effectExtent l="0" t="0" r="0" b="0"/>
            <wp:docPr id="75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e1d8064cf80a8d37d141d659cfacdfad" w:history="1">
        <w:r>
          <w:rPr>
            <w:rStyle w:val="Hyperlink"/>
          </w:rPr>
          <w:t>Physical Location</w:t>
        </w:r>
      </w:hyperlink>
      <w:r>
        <w:t xml:space="preserve"> </w:t>
      </w:r>
    </w:p>
    <w:p w14:paraId="04DD272C" w14:textId="77777777" w:rsidR="00901B1C" w:rsidRDefault="00901B1C" w:rsidP="00901B1C">
      <w:pPr>
        <w:ind w:left="605" w:hanging="245"/>
      </w:pPr>
      <w:r>
        <w:rPr>
          <w:noProof/>
        </w:rPr>
        <w:drawing>
          <wp:inline distT="0" distB="0" distL="0" distR="0" wp14:anchorId="366FE977" wp14:editId="7E5C5BDC">
            <wp:extent cx="152400" cy="152400"/>
            <wp:effectExtent l="0" t="0" r="0" b="0"/>
            <wp:docPr id="76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coordinate system</w:t>
      </w:r>
      <w:r>
        <w:rPr>
          <w:rFonts w:cs="Arial"/>
        </w:rPr>
        <w:fldChar w:fldCharType="begin"/>
      </w:r>
      <w:r>
        <w:instrText>XE"</w:instrText>
      </w:r>
      <w:r w:rsidRPr="00413D75">
        <w:rPr>
          <w:rFonts w:cs="Arial"/>
        </w:rPr>
        <w:instrText>coordinate system</w:instrText>
      </w:r>
      <w:r>
        <w:instrText>"</w:instrText>
      </w:r>
      <w:r>
        <w:rPr>
          <w:rFonts w:cs="Arial"/>
        </w:rPr>
        <w:fldChar w:fldCharType="end"/>
      </w:r>
      <w:r>
        <w:t xml:space="preserve"> : </w:t>
      </w:r>
      <w:hyperlink w:anchor="_b6eadbcd3852f561feab0218c7c54f12" w:history="1">
        <w:r>
          <w:rPr>
            <w:rStyle w:val="Hyperlink"/>
          </w:rPr>
          <w:t>Coordinate System</w:t>
        </w:r>
      </w:hyperlink>
      <w:r>
        <w:t xml:space="preserve"> [1]   </w:t>
      </w:r>
      <w:r w:rsidRPr="00833C5F">
        <w:rPr>
          <w:i/>
        </w:rPr>
        <w:t>Subsets</w:t>
      </w:r>
      <w:r>
        <w:t>: categorized by:</w:t>
      </w:r>
      <w:hyperlink w:anchor="_1e46c059e4f9b5846cdb98d6adff437a" w:history="1">
        <w:r>
          <w:rPr>
            <w:rStyle w:val="Hyperlink"/>
          </w:rPr>
          <w:t>Category</w:t>
        </w:r>
      </w:hyperlink>
      <w:r>
        <w:rPr>
          <w:rStyle w:val="Hyperlink"/>
        </w:rPr>
        <w:t xml:space="preserve"> </w:t>
      </w:r>
      <w:r>
        <w:t xml:space="preserve">     </w:t>
      </w:r>
      <w:r w:rsidRPr="00833C5F">
        <w:rPr>
          <w:i/>
        </w:rPr>
        <w:t>Redefines</w:t>
      </w:r>
      <w:r>
        <w:t>: unique within:</w:t>
      </w:r>
      <w:hyperlink w:anchor="_d829ab1ca0a530a2f71c2333d73b36c5" w:history="1">
        <w:r>
          <w:rPr>
            <w:rStyle w:val="Hyperlink"/>
          </w:rPr>
          <w:t>Namespace</w:t>
        </w:r>
      </w:hyperlink>
      <w:r>
        <w:rPr>
          <w:rStyle w:val="Hyperlink"/>
        </w:rPr>
        <w:t xml:space="preserve">   </w:t>
      </w:r>
      <w:r>
        <w:t xml:space="preserve"> </w:t>
      </w:r>
    </w:p>
    <w:p w14:paraId="333473FD" w14:textId="77777777" w:rsidR="00901B1C" w:rsidRDefault="00901B1C" w:rsidP="00901B1C">
      <w:pPr>
        <w:pStyle w:val="BodyText"/>
      </w:pPr>
      <w:r>
        <w:t>The coordinate system used for a coordinate.</w:t>
      </w:r>
    </w:p>
    <w:p w14:paraId="7E5282CE" w14:textId="77777777" w:rsidR="00901B1C" w:rsidRDefault="00901B1C" w:rsidP="00901B1C"/>
    <w:p w14:paraId="3E710721" w14:textId="77777777" w:rsidR="00901B1C" w:rsidRDefault="00901B1C" w:rsidP="00901B1C">
      <w:pPr>
        <w:pStyle w:val="Heading3"/>
        <w:spacing w:after="0"/>
        <w:ind w:left="1080"/>
      </w:pPr>
      <w:bookmarkStart w:id="745" w:name="_b6eadbcd3852f561feab0218c7c54f12"/>
      <w:bookmarkStart w:id="746" w:name="_Toc451802798"/>
      <w:r>
        <w:t>Class Coordinate System</w:t>
      </w:r>
      <w:bookmarkEnd w:id="745"/>
      <w:bookmarkEnd w:id="746"/>
      <w:r w:rsidRPr="003A31EC">
        <w:rPr>
          <w:rFonts w:cs="Arial"/>
        </w:rPr>
        <w:t xml:space="preserve"> </w:t>
      </w:r>
      <w:r>
        <w:rPr>
          <w:rFonts w:cs="Arial"/>
        </w:rPr>
        <w:fldChar w:fldCharType="begin"/>
      </w:r>
      <w:r>
        <w:instrText>XE"</w:instrText>
      </w:r>
      <w:r w:rsidRPr="00413D75">
        <w:rPr>
          <w:rFonts w:cs="Arial"/>
        </w:rPr>
        <w:instrText>Coordinate System</w:instrText>
      </w:r>
      <w:r>
        <w:instrText>"</w:instrText>
      </w:r>
      <w:r>
        <w:rPr>
          <w:rFonts w:cs="Arial"/>
        </w:rPr>
        <w:fldChar w:fldCharType="end"/>
      </w:r>
    </w:p>
    <w:p w14:paraId="2E242461" w14:textId="77777777" w:rsidR="00901B1C" w:rsidRDefault="00901B1C" w:rsidP="00901B1C">
      <w:pPr>
        <w:pStyle w:val="BodyText"/>
      </w:pPr>
      <w:r>
        <w:t>A reference system for a coordinate. e.g., WGS-84.</w:t>
      </w:r>
    </w:p>
    <w:p w14:paraId="112B6537" w14:textId="08CCA6B5" w:rsidR="00901B1C" w:rsidRDefault="00901B1C" w:rsidP="00901B1C">
      <w:pPr>
        <w:pStyle w:val="BodyText"/>
      </w:pPr>
      <w:r>
        <w:t>Set of mathematical rules for specifying how coordinates are to be assigned to points. [OGC]</w:t>
      </w:r>
    </w:p>
    <w:p w14:paraId="48D6BBDB" w14:textId="77777777" w:rsidR="00901B1C" w:rsidRDefault="00901B1C" w:rsidP="00901B1C">
      <w:pPr>
        <w:pStyle w:val="Heading4"/>
        <w:numPr>
          <w:ilvl w:val="3"/>
          <w:numId w:val="1"/>
        </w:numPr>
        <w:spacing w:after="0"/>
      </w:pPr>
      <w:r>
        <w:t>Direct Supertypes</w:t>
      </w:r>
    </w:p>
    <w:p w14:paraId="70F1A855" w14:textId="77777777" w:rsidR="00901B1C" w:rsidRDefault="00901B1C" w:rsidP="00901B1C">
      <w:pPr>
        <w:ind w:left="360"/>
      </w:pPr>
      <w:hyperlink w:anchor="_d829ab1ca0a530a2f71c2333d73b36c5" w:history="1">
        <w:r>
          <w:rPr>
            <w:rStyle w:val="Hyperlink"/>
          </w:rPr>
          <w:t>Namespace</w:t>
        </w:r>
      </w:hyperlink>
    </w:p>
    <w:p w14:paraId="01D3B4AD" w14:textId="77777777" w:rsidR="00901B1C" w:rsidRDefault="00901B1C" w:rsidP="00901B1C">
      <w:pPr>
        <w:pStyle w:val="Code0"/>
      </w:pPr>
      <w:r w:rsidRPr="00043180">
        <w:rPr>
          <w:b/>
          <w:sz w:val="24"/>
          <w:szCs w:val="24"/>
        </w:rPr>
        <w:t>package</w:t>
      </w:r>
      <w:r>
        <w:t xml:space="preserve"> Threat-risk-conceptual-model::Generic Concepts::Locations</w:t>
      </w:r>
    </w:p>
    <w:p w14:paraId="31C704A0" w14:textId="77777777" w:rsidR="00901B1C" w:rsidRDefault="00901B1C" w:rsidP="00901B1C">
      <w:pPr>
        <w:pStyle w:val="Heading4"/>
        <w:numPr>
          <w:ilvl w:val="3"/>
          <w:numId w:val="1"/>
        </w:numPr>
        <w:spacing w:after="0"/>
      </w:pPr>
      <w:r>
        <w:t>Associations</w:t>
      </w:r>
    </w:p>
    <w:p w14:paraId="3B09354F" w14:textId="77777777" w:rsidR="00901B1C" w:rsidRDefault="00901B1C" w:rsidP="00901B1C">
      <w:pPr>
        <w:ind w:left="605" w:hanging="245"/>
      </w:pPr>
      <w:r>
        <w:rPr>
          <w:noProof/>
        </w:rPr>
        <w:drawing>
          <wp:inline distT="0" distB="0" distL="0" distR="0" wp14:anchorId="383CFAC3" wp14:editId="166CDDCA">
            <wp:extent cx="152400" cy="152400"/>
            <wp:effectExtent l="0" t="0" r="0" b="0"/>
            <wp:docPr id="76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a582aea7169af4ccb928d92b8f749522" w:history="1">
        <w:r>
          <w:rPr>
            <w:rStyle w:val="Hyperlink"/>
          </w:rPr>
          <w:t>Coordinate</w:t>
        </w:r>
      </w:hyperlink>
      <w:r>
        <w:t xml:space="preserve">   </w:t>
      </w:r>
      <w:r w:rsidRPr="00833C5F">
        <w:rPr>
          <w:i/>
        </w:rPr>
        <w:t>Redefines</w:t>
      </w:r>
      <w:r>
        <w:t>: categorizes:</w:t>
      </w:r>
      <w:hyperlink w:anchor="_3a4ff69ced5d7f7c66bb882997dea37e" w:history="1">
        <w:r>
          <w:rPr>
            <w:rStyle w:val="Hyperlink"/>
          </w:rPr>
          <w:t>Anything</w:t>
        </w:r>
      </w:hyperlink>
      <w:r>
        <w:rPr>
          <w:rStyle w:val="Hyperlink"/>
        </w:rPr>
        <w:t xml:space="preserve">   </w:t>
      </w:r>
      <w:r>
        <w:t>defines identifier:</w:t>
      </w:r>
      <w:hyperlink w:anchor="_a9304dce0833e68d6c1871feed7ba4c8" w:history="1">
        <w:r>
          <w:rPr>
            <w:rStyle w:val="Hyperlink"/>
          </w:rPr>
          <w:t>Identifier</w:t>
        </w:r>
      </w:hyperlink>
      <w:r>
        <w:rPr>
          <w:rStyle w:val="Hyperlink"/>
        </w:rPr>
        <w:t xml:space="preserve">   </w:t>
      </w:r>
      <w:r>
        <w:t xml:space="preserve"> </w:t>
      </w:r>
    </w:p>
    <w:p w14:paraId="6B4EF79B" w14:textId="77777777" w:rsidR="00901B1C" w:rsidRDefault="00901B1C" w:rsidP="00901B1C"/>
    <w:p w14:paraId="4F7DE254" w14:textId="77777777" w:rsidR="00901B1C" w:rsidRDefault="00901B1C" w:rsidP="00901B1C">
      <w:pPr>
        <w:pStyle w:val="Heading3"/>
        <w:spacing w:after="0"/>
        <w:ind w:left="1080"/>
      </w:pPr>
      <w:bookmarkStart w:id="747" w:name="_2479b777d3d475e3a39cc8b2ab75f4a2"/>
      <w:bookmarkStart w:id="748" w:name="_Toc451802799"/>
      <w:r>
        <w:t>Class Geopolitical Region</w:t>
      </w:r>
      <w:bookmarkEnd w:id="747"/>
      <w:bookmarkEnd w:id="748"/>
      <w:r w:rsidRPr="003A31EC">
        <w:rPr>
          <w:rFonts w:cs="Arial"/>
        </w:rPr>
        <w:t xml:space="preserve"> </w:t>
      </w:r>
      <w:r>
        <w:rPr>
          <w:rFonts w:cs="Arial"/>
        </w:rPr>
        <w:fldChar w:fldCharType="begin"/>
      </w:r>
      <w:r>
        <w:instrText>XE"</w:instrText>
      </w:r>
      <w:r w:rsidRPr="00413D75">
        <w:rPr>
          <w:rFonts w:cs="Arial"/>
        </w:rPr>
        <w:instrText>Geopolitical Region</w:instrText>
      </w:r>
      <w:r>
        <w:instrText>"</w:instrText>
      </w:r>
      <w:r>
        <w:rPr>
          <w:rFonts w:cs="Arial"/>
        </w:rPr>
        <w:fldChar w:fldCharType="end"/>
      </w:r>
    </w:p>
    <w:p w14:paraId="2B609572" w14:textId="77777777" w:rsidR="00901B1C" w:rsidRDefault="00901B1C" w:rsidP="00901B1C">
      <w:pPr>
        <w:pStyle w:val="BodyText"/>
      </w:pPr>
      <w:r>
        <w:t>A physical location governed by a geopolitical entity.</w:t>
      </w:r>
    </w:p>
    <w:p w14:paraId="33520397" w14:textId="77777777" w:rsidR="00901B1C" w:rsidRDefault="00901B1C" w:rsidP="00901B1C">
      <w:pPr>
        <w:pStyle w:val="Heading4"/>
        <w:numPr>
          <w:ilvl w:val="3"/>
          <w:numId w:val="1"/>
        </w:numPr>
        <w:spacing w:after="0"/>
      </w:pPr>
      <w:r>
        <w:t>Direct Supertypes</w:t>
      </w:r>
    </w:p>
    <w:p w14:paraId="6C609524" w14:textId="77777777" w:rsidR="00901B1C" w:rsidRDefault="00901B1C" w:rsidP="00901B1C">
      <w:pPr>
        <w:ind w:left="360"/>
      </w:pPr>
      <w:hyperlink w:anchor="_e1d8064cf80a8d37d141d659cfacdfad" w:history="1">
        <w:r>
          <w:rPr>
            <w:rStyle w:val="Hyperlink"/>
          </w:rPr>
          <w:t>Physical Location</w:t>
        </w:r>
      </w:hyperlink>
    </w:p>
    <w:p w14:paraId="50466563" w14:textId="77777777" w:rsidR="00901B1C" w:rsidRDefault="00901B1C" w:rsidP="00901B1C">
      <w:pPr>
        <w:pStyle w:val="Code0"/>
      </w:pPr>
      <w:r w:rsidRPr="00043180">
        <w:rPr>
          <w:b/>
          <w:sz w:val="24"/>
          <w:szCs w:val="24"/>
        </w:rPr>
        <w:t>package</w:t>
      </w:r>
      <w:r>
        <w:t xml:space="preserve"> Threat-risk-conceptual-model::Generic Concepts::Locations</w:t>
      </w:r>
    </w:p>
    <w:p w14:paraId="37AC629A" w14:textId="77777777" w:rsidR="00901B1C" w:rsidRDefault="00901B1C" w:rsidP="00901B1C">
      <w:pPr>
        <w:pStyle w:val="Heading4"/>
        <w:numPr>
          <w:ilvl w:val="3"/>
          <w:numId w:val="1"/>
        </w:numPr>
        <w:spacing w:after="0"/>
      </w:pPr>
      <w:r>
        <w:t>Associations</w:t>
      </w:r>
    </w:p>
    <w:p w14:paraId="6B4F8D67" w14:textId="77777777" w:rsidR="00901B1C" w:rsidRDefault="00901B1C" w:rsidP="00901B1C">
      <w:pPr>
        <w:ind w:left="605" w:hanging="245"/>
      </w:pPr>
      <w:r>
        <w:rPr>
          <w:noProof/>
        </w:rPr>
        <w:drawing>
          <wp:inline distT="0" distB="0" distL="0" distR="0" wp14:anchorId="698544C7" wp14:editId="38AC818D">
            <wp:extent cx="152400" cy="152400"/>
            <wp:effectExtent l="0" t="0" r="0" b="0"/>
            <wp:docPr id="764"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is governed by</w:t>
      </w:r>
      <w:r>
        <w:rPr>
          <w:rFonts w:cs="Arial"/>
        </w:rPr>
        <w:fldChar w:fldCharType="begin"/>
      </w:r>
      <w:r>
        <w:instrText>XE"</w:instrText>
      </w:r>
      <w:r w:rsidRPr="00413D75">
        <w:rPr>
          <w:rFonts w:cs="Arial"/>
        </w:rPr>
        <w:instrText>is governed by</w:instrText>
      </w:r>
      <w:r>
        <w:instrText>"</w:instrText>
      </w:r>
      <w:r>
        <w:rPr>
          <w:rFonts w:cs="Arial"/>
        </w:rPr>
        <w:fldChar w:fldCharType="end"/>
      </w:r>
      <w:r>
        <w:t xml:space="preserve"> : </w:t>
      </w:r>
      <w:hyperlink w:anchor="_f8c7ea73106119bc8dc333241f07b2c1" w:history="1">
        <w:r>
          <w:rPr>
            <w:rStyle w:val="Hyperlink"/>
          </w:rPr>
          <w:t>Geopolitical Entity</w:t>
        </w:r>
      </w:hyperlink>
      <w:r>
        <w:t xml:space="preserve"> [*]   </w:t>
      </w:r>
      <w:r w:rsidRPr="00833C5F">
        <w:rPr>
          <w:i/>
        </w:rPr>
        <w:t>Subsets</w:t>
      </w:r>
      <w:r>
        <w:t>: subject to:</w:t>
      </w:r>
      <w:hyperlink w:anchor="_4a5f789e0663312e51a7733bd354bc59" w:history="1">
        <w:r>
          <w:rPr>
            <w:rStyle w:val="Hyperlink"/>
          </w:rPr>
          <w:t>Authority</w:t>
        </w:r>
      </w:hyperlink>
      <w:r>
        <w:rPr>
          <w:rStyle w:val="Hyperlink"/>
        </w:rPr>
        <w:t xml:space="preserve"> </w:t>
      </w:r>
      <w:r>
        <w:t xml:space="preserve">   </w:t>
      </w:r>
    </w:p>
    <w:p w14:paraId="65F091FD" w14:textId="77777777" w:rsidR="00901B1C" w:rsidRDefault="00901B1C" w:rsidP="00901B1C">
      <w:pPr>
        <w:pStyle w:val="BodyText"/>
      </w:pPr>
      <w:r>
        <w:t>A governing authority for a region.</w:t>
      </w:r>
    </w:p>
    <w:p w14:paraId="591D9490" w14:textId="77777777" w:rsidR="00901B1C" w:rsidRDefault="00901B1C" w:rsidP="00901B1C"/>
    <w:p w14:paraId="5ED9499A" w14:textId="77777777" w:rsidR="00901B1C" w:rsidRDefault="00901B1C" w:rsidP="00901B1C">
      <w:pPr>
        <w:pStyle w:val="Heading3"/>
        <w:spacing w:after="0"/>
        <w:ind w:left="1080"/>
      </w:pPr>
      <w:bookmarkStart w:id="749" w:name="_17802fe8b08859730092950f9cefac0e"/>
      <w:bookmarkStart w:id="750" w:name="_Toc451802800"/>
      <w:r>
        <w:lastRenderedPageBreak/>
        <w:t>Class Location ID</w:t>
      </w:r>
      <w:bookmarkEnd w:id="749"/>
      <w:bookmarkEnd w:id="750"/>
      <w:r w:rsidRPr="003A31EC">
        <w:rPr>
          <w:rFonts w:cs="Arial"/>
        </w:rPr>
        <w:t xml:space="preserve"> </w:t>
      </w:r>
      <w:r>
        <w:rPr>
          <w:rFonts w:cs="Arial"/>
        </w:rPr>
        <w:fldChar w:fldCharType="begin"/>
      </w:r>
      <w:r>
        <w:instrText>XE"</w:instrText>
      </w:r>
      <w:r w:rsidRPr="00413D75">
        <w:rPr>
          <w:rFonts w:cs="Arial"/>
        </w:rPr>
        <w:instrText>Location ID</w:instrText>
      </w:r>
      <w:r>
        <w:instrText>"</w:instrText>
      </w:r>
      <w:r>
        <w:rPr>
          <w:rFonts w:cs="Arial"/>
        </w:rPr>
        <w:fldChar w:fldCharType="end"/>
      </w:r>
    </w:p>
    <w:p w14:paraId="50E98B5C" w14:textId="77777777" w:rsidR="00901B1C" w:rsidRDefault="00901B1C" w:rsidP="00901B1C">
      <w:pPr>
        <w:pStyle w:val="BodyText"/>
      </w:pPr>
      <w:r>
        <w:t>A code, ID or name for a physical location.</w:t>
      </w:r>
    </w:p>
    <w:p w14:paraId="2A943046" w14:textId="77777777" w:rsidR="00901B1C" w:rsidRDefault="00901B1C" w:rsidP="00901B1C">
      <w:pPr>
        <w:pStyle w:val="Heading4"/>
        <w:numPr>
          <w:ilvl w:val="3"/>
          <w:numId w:val="1"/>
        </w:numPr>
        <w:spacing w:after="0"/>
      </w:pPr>
      <w:r>
        <w:t>Direct Supertypes</w:t>
      </w:r>
    </w:p>
    <w:p w14:paraId="120CBDD5" w14:textId="77777777" w:rsidR="00901B1C" w:rsidRDefault="00901B1C" w:rsidP="00901B1C">
      <w:pPr>
        <w:ind w:left="360"/>
      </w:pPr>
      <w:hyperlink w:anchor="_e205268a66c2900e6473742e27189871" w:history="1">
        <w:r>
          <w:rPr>
            <w:rStyle w:val="Hyperlink"/>
          </w:rPr>
          <w:t>Location Identifier</w:t>
        </w:r>
      </w:hyperlink>
      <w:r>
        <w:t xml:space="preserve">, </w:t>
      </w:r>
      <w:hyperlink w:anchor="_380248073543af7bed8363f2b34ad5f7" w:history="1">
        <w:r>
          <w:rPr>
            <w:rStyle w:val="Hyperlink"/>
          </w:rPr>
          <w:t>Simple Identifier</w:t>
        </w:r>
      </w:hyperlink>
    </w:p>
    <w:p w14:paraId="0DDB4409" w14:textId="77777777" w:rsidR="00901B1C" w:rsidRDefault="00901B1C" w:rsidP="00901B1C">
      <w:pPr>
        <w:pStyle w:val="Code0"/>
      </w:pPr>
      <w:r w:rsidRPr="00043180">
        <w:rPr>
          <w:b/>
          <w:sz w:val="24"/>
          <w:szCs w:val="24"/>
        </w:rPr>
        <w:t>package</w:t>
      </w:r>
      <w:r>
        <w:t xml:space="preserve"> Threat-risk-conceptual-model::Generic Concepts::Locations</w:t>
      </w:r>
    </w:p>
    <w:p w14:paraId="2FCDD4D4" w14:textId="77777777" w:rsidR="00901B1C" w:rsidRDefault="00901B1C" w:rsidP="00901B1C"/>
    <w:p w14:paraId="066A8E67" w14:textId="77777777" w:rsidR="00901B1C" w:rsidRDefault="00901B1C" w:rsidP="00901B1C">
      <w:pPr>
        <w:pStyle w:val="Heading3"/>
        <w:spacing w:after="0"/>
        <w:ind w:left="1080"/>
      </w:pPr>
      <w:bookmarkStart w:id="751" w:name="_e205268a66c2900e6473742e27189871"/>
      <w:bookmarkStart w:id="752" w:name="_Toc451802801"/>
      <w:r>
        <w:t>Class Location Identifier</w:t>
      </w:r>
      <w:bookmarkEnd w:id="751"/>
      <w:bookmarkEnd w:id="752"/>
      <w:r w:rsidRPr="003A31EC">
        <w:rPr>
          <w:rFonts w:cs="Arial"/>
        </w:rPr>
        <w:t xml:space="preserve"> </w:t>
      </w:r>
      <w:r>
        <w:rPr>
          <w:rFonts w:cs="Arial"/>
        </w:rPr>
        <w:fldChar w:fldCharType="begin"/>
      </w:r>
      <w:r>
        <w:instrText>XE"</w:instrText>
      </w:r>
      <w:r w:rsidRPr="00413D75">
        <w:rPr>
          <w:rFonts w:cs="Arial"/>
        </w:rPr>
        <w:instrText>Location Identifier</w:instrText>
      </w:r>
      <w:r>
        <w:instrText>"</w:instrText>
      </w:r>
      <w:r>
        <w:rPr>
          <w:rFonts w:cs="Arial"/>
        </w:rPr>
        <w:fldChar w:fldCharType="end"/>
      </w:r>
    </w:p>
    <w:p w14:paraId="40E5C089" w14:textId="77777777" w:rsidR="00901B1C" w:rsidRDefault="00901B1C" w:rsidP="00901B1C">
      <w:pPr>
        <w:pStyle w:val="BodyText"/>
      </w:pPr>
      <w:r>
        <w:t>Any identifier able to uniquely identify a physical location Syn. spatial reference - description of position in the real world [OGC]</w:t>
      </w:r>
    </w:p>
    <w:p w14:paraId="49182DAC" w14:textId="77777777" w:rsidR="00901B1C" w:rsidRDefault="00901B1C" w:rsidP="00901B1C">
      <w:pPr>
        <w:pStyle w:val="Heading4"/>
        <w:numPr>
          <w:ilvl w:val="3"/>
          <w:numId w:val="1"/>
        </w:numPr>
        <w:spacing w:after="0"/>
      </w:pPr>
      <w:r>
        <w:t>Direct Supertypes</w:t>
      </w:r>
    </w:p>
    <w:p w14:paraId="3F9CFA86" w14:textId="77777777" w:rsidR="00901B1C" w:rsidRDefault="00901B1C" w:rsidP="00901B1C">
      <w:pPr>
        <w:ind w:left="360"/>
      </w:pPr>
      <w:hyperlink w:anchor="_cf209f75b9adbf293f76285648c58c77" w:history="1">
        <w:r>
          <w:rPr>
            <w:rStyle w:val="Hyperlink"/>
          </w:rPr>
          <w:t>Unique Identifier</w:t>
        </w:r>
      </w:hyperlink>
    </w:p>
    <w:p w14:paraId="0443B4C2" w14:textId="77777777" w:rsidR="00901B1C" w:rsidRDefault="00901B1C" w:rsidP="00901B1C">
      <w:pPr>
        <w:pStyle w:val="Code0"/>
      </w:pPr>
      <w:r w:rsidRPr="00043180">
        <w:rPr>
          <w:b/>
          <w:sz w:val="24"/>
          <w:szCs w:val="24"/>
        </w:rPr>
        <w:t>package</w:t>
      </w:r>
      <w:r>
        <w:t xml:space="preserve"> Threat-risk-conceptual-model::Generic Concepts::Locations</w:t>
      </w:r>
    </w:p>
    <w:p w14:paraId="347A344B" w14:textId="77777777" w:rsidR="00901B1C" w:rsidRDefault="00901B1C" w:rsidP="00901B1C">
      <w:pPr>
        <w:pStyle w:val="Heading4"/>
        <w:numPr>
          <w:ilvl w:val="3"/>
          <w:numId w:val="1"/>
        </w:numPr>
        <w:spacing w:after="0"/>
      </w:pPr>
      <w:r>
        <w:t>Associations</w:t>
      </w:r>
    </w:p>
    <w:p w14:paraId="4F34F577" w14:textId="77777777" w:rsidR="00901B1C" w:rsidRDefault="00901B1C" w:rsidP="00901B1C">
      <w:pPr>
        <w:ind w:left="605" w:hanging="245"/>
      </w:pPr>
      <w:r>
        <w:rPr>
          <w:noProof/>
        </w:rPr>
        <w:drawing>
          <wp:inline distT="0" distB="0" distL="0" distR="0" wp14:anchorId="4CF2D058" wp14:editId="1A2F9CCF">
            <wp:extent cx="152400" cy="152400"/>
            <wp:effectExtent l="0" t="0" r="0" b="0"/>
            <wp:docPr id="76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designates location</w:t>
      </w:r>
      <w:r>
        <w:rPr>
          <w:rFonts w:cs="Arial"/>
        </w:rPr>
        <w:fldChar w:fldCharType="begin"/>
      </w:r>
      <w:r>
        <w:instrText>XE"</w:instrText>
      </w:r>
      <w:r w:rsidRPr="00413D75">
        <w:rPr>
          <w:rFonts w:cs="Arial"/>
        </w:rPr>
        <w:instrText>designates location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Redefines</w:t>
      </w:r>
      <w:r>
        <w:t>: identifies:</w:t>
      </w:r>
      <w:hyperlink w:anchor="_13f9005c9106d00d7131680982c2727a" w:history="1">
        <w:r>
          <w:rPr>
            <w:rStyle w:val="Hyperlink"/>
          </w:rPr>
          <w:t>Entity</w:t>
        </w:r>
      </w:hyperlink>
      <w:r>
        <w:rPr>
          <w:rStyle w:val="Hyperlink"/>
        </w:rPr>
        <w:t xml:space="preserve">   </w:t>
      </w:r>
      <w:r>
        <w:t xml:space="preserve"> </w:t>
      </w:r>
    </w:p>
    <w:p w14:paraId="3DB9B65D" w14:textId="77777777" w:rsidR="00901B1C" w:rsidRDefault="00901B1C" w:rsidP="00901B1C">
      <w:pPr>
        <w:pStyle w:val="BodyText"/>
      </w:pPr>
      <w:r>
        <w:t>The location identified.</w:t>
      </w:r>
    </w:p>
    <w:p w14:paraId="1895E95A" w14:textId="77777777" w:rsidR="00901B1C" w:rsidRDefault="00901B1C" w:rsidP="00901B1C"/>
    <w:p w14:paraId="4A25D3D2" w14:textId="77777777" w:rsidR="00901B1C" w:rsidRDefault="00901B1C" w:rsidP="00901B1C">
      <w:pPr>
        <w:pStyle w:val="Heading3"/>
        <w:spacing w:after="0"/>
        <w:ind w:left="1080"/>
      </w:pPr>
      <w:bookmarkStart w:id="753" w:name="_3bcaca39945495e23e4cead0d06ba0a3"/>
      <w:bookmarkStart w:id="754" w:name="_Toc451802802"/>
      <w:r>
        <w:t>Class Map</w:t>
      </w:r>
      <w:bookmarkEnd w:id="753"/>
      <w:bookmarkEnd w:id="754"/>
      <w:r w:rsidRPr="003A31EC">
        <w:rPr>
          <w:rFonts w:cs="Arial"/>
        </w:rPr>
        <w:t xml:space="preserve"> </w:t>
      </w:r>
      <w:r>
        <w:rPr>
          <w:rFonts w:cs="Arial"/>
        </w:rPr>
        <w:fldChar w:fldCharType="begin"/>
      </w:r>
      <w:r>
        <w:instrText>XE"</w:instrText>
      </w:r>
      <w:r w:rsidRPr="00413D75">
        <w:rPr>
          <w:rFonts w:cs="Arial"/>
        </w:rPr>
        <w:instrText>Map</w:instrText>
      </w:r>
      <w:r>
        <w:instrText>"</w:instrText>
      </w:r>
      <w:r>
        <w:rPr>
          <w:rFonts w:cs="Arial"/>
        </w:rPr>
        <w:fldChar w:fldCharType="end"/>
      </w:r>
    </w:p>
    <w:p w14:paraId="283C0CFC" w14:textId="77777777" w:rsidR="00901B1C" w:rsidRDefault="00901B1C" w:rsidP="00901B1C">
      <w:pPr>
        <w:pStyle w:val="BodyText"/>
      </w:pPr>
      <w:r>
        <w:t>A representation of the features of an area of the earth or a portion of the heavens, showing them in their respective forms, sizes, and relationships according to some convention of representation: e.g., a map of Canada.</w:t>
      </w:r>
    </w:p>
    <w:p w14:paraId="22CAF664" w14:textId="77777777" w:rsidR="00901B1C" w:rsidRDefault="00901B1C" w:rsidP="00901B1C">
      <w:pPr>
        <w:pStyle w:val="Heading4"/>
        <w:numPr>
          <w:ilvl w:val="3"/>
          <w:numId w:val="1"/>
        </w:numPr>
        <w:spacing w:after="0"/>
      </w:pPr>
      <w:r>
        <w:t>Direct Supertypes</w:t>
      </w:r>
    </w:p>
    <w:p w14:paraId="5F5B21CF" w14:textId="77777777" w:rsidR="00901B1C" w:rsidRDefault="00901B1C" w:rsidP="00901B1C">
      <w:pPr>
        <w:ind w:left="360"/>
      </w:pPr>
      <w:hyperlink w:anchor="_d829ab1ca0a530a2f71c2333d73b36c5" w:history="1">
        <w:r>
          <w:rPr>
            <w:rStyle w:val="Hyperlink"/>
          </w:rPr>
          <w:t>Namespace</w:t>
        </w:r>
      </w:hyperlink>
    </w:p>
    <w:p w14:paraId="462CE6FA" w14:textId="77777777" w:rsidR="00901B1C" w:rsidRDefault="00901B1C" w:rsidP="00901B1C">
      <w:pPr>
        <w:pStyle w:val="Code0"/>
      </w:pPr>
      <w:r w:rsidRPr="00043180">
        <w:rPr>
          <w:b/>
          <w:sz w:val="24"/>
          <w:szCs w:val="24"/>
        </w:rPr>
        <w:t>package</w:t>
      </w:r>
      <w:r>
        <w:t xml:space="preserve"> Threat-risk-conceptual-model::Generic Concepts::Locations</w:t>
      </w:r>
    </w:p>
    <w:p w14:paraId="43A5EA6C" w14:textId="77777777" w:rsidR="00901B1C" w:rsidRDefault="00901B1C" w:rsidP="00901B1C"/>
    <w:p w14:paraId="4F1F16C3" w14:textId="77777777" w:rsidR="00901B1C" w:rsidRDefault="00901B1C" w:rsidP="00901B1C">
      <w:pPr>
        <w:pStyle w:val="Heading3"/>
        <w:spacing w:after="0"/>
        <w:ind w:left="1080"/>
      </w:pPr>
      <w:bookmarkStart w:id="755" w:name="_adba69194b561d09421c3437149654ee"/>
      <w:bookmarkStart w:id="756" w:name="_Toc451802803"/>
      <w:r>
        <w:t>Class Map Coordinate</w:t>
      </w:r>
      <w:bookmarkEnd w:id="755"/>
      <w:bookmarkEnd w:id="756"/>
      <w:r w:rsidRPr="003A31EC">
        <w:rPr>
          <w:rFonts w:cs="Arial"/>
        </w:rPr>
        <w:t xml:space="preserve"> </w:t>
      </w:r>
      <w:r>
        <w:rPr>
          <w:rFonts w:cs="Arial"/>
        </w:rPr>
        <w:fldChar w:fldCharType="begin"/>
      </w:r>
      <w:r>
        <w:instrText>XE"</w:instrText>
      </w:r>
      <w:r w:rsidRPr="00413D75">
        <w:rPr>
          <w:rFonts w:cs="Arial"/>
        </w:rPr>
        <w:instrText>Map Coordinate</w:instrText>
      </w:r>
      <w:r>
        <w:instrText>"</w:instrText>
      </w:r>
      <w:r>
        <w:rPr>
          <w:rFonts w:cs="Arial"/>
        </w:rPr>
        <w:fldChar w:fldCharType="end"/>
      </w:r>
    </w:p>
    <w:p w14:paraId="76B91565" w14:textId="77777777" w:rsidR="00901B1C" w:rsidRDefault="00901B1C" w:rsidP="00901B1C">
      <w:pPr>
        <w:pStyle w:val="BodyText"/>
      </w:pPr>
      <w:r>
        <w:t>A data type for a location identified by map or grid coordinates.[NIEM]</w:t>
      </w:r>
    </w:p>
    <w:p w14:paraId="3576CCBC" w14:textId="77777777" w:rsidR="00901B1C" w:rsidRDefault="00901B1C" w:rsidP="00901B1C">
      <w:pPr>
        <w:pStyle w:val="Heading4"/>
        <w:numPr>
          <w:ilvl w:val="3"/>
          <w:numId w:val="1"/>
        </w:numPr>
        <w:spacing w:after="0"/>
      </w:pPr>
      <w:r>
        <w:t>Direct Supertypes</w:t>
      </w:r>
    </w:p>
    <w:p w14:paraId="29992AAE" w14:textId="77777777" w:rsidR="00901B1C" w:rsidRDefault="00901B1C" w:rsidP="00901B1C">
      <w:pPr>
        <w:ind w:left="360"/>
      </w:pPr>
      <w:hyperlink w:anchor="_e205268a66c2900e6473742e27189871" w:history="1">
        <w:r>
          <w:rPr>
            <w:rStyle w:val="Hyperlink"/>
          </w:rPr>
          <w:t>Location Identifier</w:t>
        </w:r>
      </w:hyperlink>
    </w:p>
    <w:p w14:paraId="74071BA4" w14:textId="77777777" w:rsidR="00901B1C" w:rsidRDefault="00901B1C" w:rsidP="00901B1C">
      <w:pPr>
        <w:pStyle w:val="Code0"/>
      </w:pPr>
      <w:r w:rsidRPr="00043180">
        <w:rPr>
          <w:b/>
          <w:sz w:val="24"/>
          <w:szCs w:val="24"/>
        </w:rPr>
        <w:t>package</w:t>
      </w:r>
      <w:r>
        <w:t xml:space="preserve"> Threat-risk-conceptual-model::Generic Concepts::Locations</w:t>
      </w:r>
    </w:p>
    <w:p w14:paraId="4FBC58E4" w14:textId="77777777" w:rsidR="00901B1C" w:rsidRDefault="00901B1C" w:rsidP="00901B1C">
      <w:pPr>
        <w:pStyle w:val="Heading4"/>
        <w:numPr>
          <w:ilvl w:val="3"/>
          <w:numId w:val="1"/>
        </w:numPr>
        <w:spacing w:after="0"/>
      </w:pPr>
      <w:r>
        <w:t>Associations</w:t>
      </w:r>
    </w:p>
    <w:p w14:paraId="07AAF57A" w14:textId="77777777" w:rsidR="00901B1C" w:rsidRDefault="00901B1C" w:rsidP="00901B1C">
      <w:pPr>
        <w:ind w:left="605" w:hanging="245"/>
      </w:pPr>
      <w:r>
        <w:rPr>
          <w:noProof/>
        </w:rPr>
        <w:drawing>
          <wp:inline distT="0" distB="0" distL="0" distR="0" wp14:anchorId="2F9F66B3" wp14:editId="1133AF08">
            <wp:extent cx="152400" cy="152400"/>
            <wp:effectExtent l="0" t="0" r="0" b="0"/>
            <wp:docPr id="768"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on map</w:t>
      </w:r>
      <w:r>
        <w:rPr>
          <w:rFonts w:cs="Arial"/>
        </w:rPr>
        <w:fldChar w:fldCharType="begin"/>
      </w:r>
      <w:r>
        <w:instrText>XE"</w:instrText>
      </w:r>
      <w:r w:rsidRPr="00413D75">
        <w:rPr>
          <w:rFonts w:cs="Arial"/>
        </w:rPr>
        <w:instrText>on map</w:instrText>
      </w:r>
      <w:r>
        <w:instrText>"</w:instrText>
      </w:r>
      <w:r>
        <w:rPr>
          <w:rFonts w:cs="Arial"/>
        </w:rPr>
        <w:fldChar w:fldCharType="end"/>
      </w:r>
      <w:r>
        <w:t xml:space="preserve"> : </w:t>
      </w:r>
      <w:hyperlink w:anchor="_3bcaca39945495e23e4cead0d06ba0a3" w:history="1">
        <w:r>
          <w:rPr>
            <w:rStyle w:val="Hyperlink"/>
          </w:rPr>
          <w:t>Map</w:t>
        </w:r>
      </w:hyperlink>
      <w:r>
        <w:t xml:space="preserve"> [1]   </w:t>
      </w:r>
      <w:r w:rsidRPr="00833C5F">
        <w:rPr>
          <w:i/>
        </w:rPr>
        <w:t>Redefines</w:t>
      </w:r>
      <w:r>
        <w:t>: unique within:</w:t>
      </w:r>
      <w:hyperlink w:anchor="_d829ab1ca0a530a2f71c2333d73b36c5" w:history="1">
        <w:r>
          <w:rPr>
            <w:rStyle w:val="Hyperlink"/>
          </w:rPr>
          <w:t>Namespace</w:t>
        </w:r>
      </w:hyperlink>
      <w:r>
        <w:rPr>
          <w:rStyle w:val="Hyperlink"/>
        </w:rPr>
        <w:t xml:space="preserve">   </w:t>
      </w:r>
      <w:r>
        <w:t xml:space="preserve"> </w:t>
      </w:r>
    </w:p>
    <w:p w14:paraId="44980A35" w14:textId="77777777" w:rsidR="00901B1C" w:rsidRDefault="00901B1C" w:rsidP="00901B1C">
      <w:pPr>
        <w:pStyle w:val="BodyText"/>
      </w:pPr>
      <w:r>
        <w:t>Map on which a coordinate is defines.</w:t>
      </w:r>
    </w:p>
    <w:p w14:paraId="17CC78A2" w14:textId="77777777" w:rsidR="00901B1C" w:rsidRDefault="00901B1C" w:rsidP="00901B1C"/>
    <w:p w14:paraId="1A3CAF7A" w14:textId="77777777" w:rsidR="00901B1C" w:rsidRDefault="00901B1C" w:rsidP="00901B1C">
      <w:pPr>
        <w:pStyle w:val="Heading3"/>
        <w:spacing w:after="0"/>
        <w:ind w:left="1080"/>
      </w:pPr>
      <w:bookmarkStart w:id="757" w:name="_e1d8064cf80a8d37d141d659cfacdfad"/>
      <w:bookmarkStart w:id="758" w:name="_Toc451802804"/>
      <w:r>
        <w:lastRenderedPageBreak/>
        <w:t>Class Physical Location</w:t>
      </w:r>
      <w:bookmarkEnd w:id="757"/>
      <w:bookmarkEnd w:id="758"/>
      <w:r w:rsidRPr="003A31EC">
        <w:rPr>
          <w:rFonts w:cs="Arial"/>
        </w:rPr>
        <w:t xml:space="preserve"> </w:t>
      </w:r>
      <w:r>
        <w:rPr>
          <w:rFonts w:cs="Arial"/>
        </w:rPr>
        <w:fldChar w:fldCharType="begin"/>
      </w:r>
      <w:r>
        <w:instrText>XE"</w:instrText>
      </w:r>
      <w:r w:rsidRPr="00413D75">
        <w:rPr>
          <w:rFonts w:cs="Arial"/>
        </w:rPr>
        <w:instrText>Physical Location</w:instrText>
      </w:r>
      <w:r>
        <w:instrText>"</w:instrText>
      </w:r>
      <w:r>
        <w:rPr>
          <w:rFonts w:cs="Arial"/>
        </w:rPr>
        <w:fldChar w:fldCharType="end"/>
      </w:r>
    </w:p>
    <w:p w14:paraId="464D929B" w14:textId="77777777" w:rsidR="00901B1C" w:rsidRDefault="00901B1C" w:rsidP="00901B1C">
      <w:pPr>
        <w:pStyle w:val="BodyText"/>
      </w:pPr>
      <w:r>
        <w:t>A point or extent in physical space.</w:t>
      </w:r>
    </w:p>
    <w:p w14:paraId="3875825D" w14:textId="77777777" w:rsidR="00901B1C" w:rsidRDefault="00901B1C" w:rsidP="00901B1C">
      <w:pPr>
        <w:pStyle w:val="BodyText"/>
      </w:pPr>
    </w:p>
    <w:p w14:paraId="0168BD80" w14:textId="77777777" w:rsidR="00901B1C" w:rsidRDefault="00901B1C" w:rsidP="00901B1C">
      <w:pPr>
        <w:pStyle w:val="BodyText"/>
      </w:pPr>
      <w:r>
        <w:t>[NIEM] A geospatial location.</w:t>
      </w:r>
    </w:p>
    <w:p w14:paraId="25249FE2" w14:textId="0F1706B3" w:rsidR="00901B1C" w:rsidRDefault="00901B1C" w:rsidP="00901B1C">
      <w:pPr>
        <w:pStyle w:val="BodyText"/>
      </w:pPr>
    </w:p>
    <w:p w14:paraId="09165C4C" w14:textId="77777777" w:rsidR="00901B1C" w:rsidRDefault="00901B1C" w:rsidP="00901B1C">
      <w:pPr>
        <w:pStyle w:val="Heading4"/>
        <w:numPr>
          <w:ilvl w:val="3"/>
          <w:numId w:val="1"/>
        </w:numPr>
        <w:spacing w:after="0"/>
      </w:pPr>
      <w:r>
        <w:t>Direct Supertypes</w:t>
      </w:r>
    </w:p>
    <w:p w14:paraId="39DF961E" w14:textId="77777777" w:rsidR="00901B1C" w:rsidRDefault="00901B1C" w:rsidP="00901B1C">
      <w:pPr>
        <w:ind w:left="360"/>
      </w:pPr>
      <w:hyperlink w:anchor="_9e590df8c30230cf3596fa46219d8207" w:history="1">
        <w:r>
          <w:rPr>
            <w:rStyle w:val="Hyperlink"/>
          </w:rPr>
          <w:t>Physical Entity</w:t>
        </w:r>
      </w:hyperlink>
    </w:p>
    <w:p w14:paraId="518ED3D1" w14:textId="77777777" w:rsidR="00901B1C" w:rsidRDefault="00901B1C" w:rsidP="00901B1C">
      <w:pPr>
        <w:pStyle w:val="Code0"/>
      </w:pPr>
      <w:r w:rsidRPr="00043180">
        <w:rPr>
          <w:b/>
          <w:sz w:val="24"/>
          <w:szCs w:val="24"/>
        </w:rPr>
        <w:t>package</w:t>
      </w:r>
      <w:r>
        <w:t xml:space="preserve"> Threat-risk-conceptual-model::Generic Concepts::Locations</w:t>
      </w:r>
    </w:p>
    <w:p w14:paraId="6F60C760" w14:textId="77777777" w:rsidR="00901B1C" w:rsidRDefault="00901B1C" w:rsidP="00901B1C">
      <w:pPr>
        <w:pStyle w:val="Heading4"/>
        <w:numPr>
          <w:ilvl w:val="3"/>
          <w:numId w:val="1"/>
        </w:numPr>
        <w:spacing w:after="0"/>
      </w:pPr>
      <w:r>
        <w:t>Associations</w:t>
      </w:r>
    </w:p>
    <w:p w14:paraId="6ECD8E88" w14:textId="77777777" w:rsidR="00901B1C" w:rsidRDefault="00901B1C" w:rsidP="00901B1C">
      <w:pPr>
        <w:ind w:left="605" w:hanging="245"/>
      </w:pPr>
      <w:r>
        <w:rPr>
          <w:noProof/>
        </w:rPr>
        <w:drawing>
          <wp:inline distT="0" distB="0" distL="0" distR="0" wp14:anchorId="06CE7CC2" wp14:editId="3A94D074">
            <wp:extent cx="152400" cy="152400"/>
            <wp:effectExtent l="0" t="0" r="0" b="0"/>
            <wp:docPr id="77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location designation</w:t>
      </w:r>
      <w:r>
        <w:rPr>
          <w:rFonts w:cs="Arial"/>
        </w:rPr>
        <w:fldChar w:fldCharType="begin"/>
      </w:r>
      <w:r>
        <w:instrText>XE"</w:instrText>
      </w:r>
      <w:r w:rsidRPr="00413D75">
        <w:rPr>
          <w:rFonts w:cs="Arial"/>
        </w:rPr>
        <w:instrText>has location designation</w:instrText>
      </w:r>
      <w:r>
        <w:instrText>"</w:instrText>
      </w:r>
      <w:r>
        <w:rPr>
          <w:rFonts w:cs="Arial"/>
        </w:rPr>
        <w:fldChar w:fldCharType="end"/>
      </w:r>
      <w:r>
        <w:t xml:space="preserve"> : </w:t>
      </w:r>
      <w:hyperlink w:anchor="_e205268a66c2900e6473742e27189871" w:history="1">
        <w:r>
          <w:rPr>
            <w:rStyle w:val="Hyperlink"/>
          </w:rPr>
          <w:t>Location Identifier</w:t>
        </w:r>
      </w:hyperlink>
      <w:r>
        <w:t xml:space="preserve"> [*]   </w:t>
      </w:r>
      <w:r w:rsidRPr="00833C5F">
        <w:rPr>
          <w:i/>
        </w:rPr>
        <w:t>Subsets</w:t>
      </w:r>
      <w:r>
        <w:t>: identified by:</w:t>
      </w:r>
      <w:hyperlink w:anchor="_a9304dce0833e68d6c1871feed7ba4c8" w:history="1">
        <w:r>
          <w:rPr>
            <w:rStyle w:val="Hyperlink"/>
          </w:rPr>
          <w:t>Identifier</w:t>
        </w:r>
      </w:hyperlink>
      <w:r>
        <w:rPr>
          <w:rStyle w:val="Hyperlink"/>
        </w:rPr>
        <w:t xml:space="preserve"> </w:t>
      </w:r>
      <w:r>
        <w:t xml:space="preserve">   </w:t>
      </w:r>
    </w:p>
    <w:p w14:paraId="5EE1DD88" w14:textId="77777777" w:rsidR="00901B1C" w:rsidRDefault="00901B1C" w:rsidP="00901B1C">
      <w:pPr>
        <w:pStyle w:val="BodyText"/>
      </w:pPr>
      <w:r>
        <w:t>A way to identify a physical location.</w:t>
      </w:r>
    </w:p>
    <w:p w14:paraId="19FC9A6D" w14:textId="77777777" w:rsidR="00901B1C" w:rsidRDefault="00901B1C" w:rsidP="00901B1C">
      <w:pPr>
        <w:ind w:left="605" w:hanging="245"/>
      </w:pPr>
      <w:r>
        <w:rPr>
          <w:noProof/>
        </w:rPr>
        <w:drawing>
          <wp:inline distT="0" distB="0" distL="0" distR="0" wp14:anchorId="7A0DD1E5" wp14:editId="7F3A43A3">
            <wp:extent cx="152400" cy="152400"/>
            <wp:effectExtent l="0" t="0" r="0" b="0"/>
            <wp:docPr id="77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address</w:t>
      </w:r>
      <w:r>
        <w:rPr>
          <w:rFonts w:cs="Arial"/>
        </w:rPr>
        <w:fldChar w:fldCharType="begin"/>
      </w:r>
      <w:r>
        <w:instrText>XE"</w:instrText>
      </w:r>
      <w:r w:rsidRPr="00413D75">
        <w:rPr>
          <w:rFonts w:cs="Arial"/>
        </w:rPr>
        <w:instrText>has address</w:instrText>
      </w:r>
      <w:r>
        <w:instrText>"</w:instrText>
      </w:r>
      <w:r>
        <w:rPr>
          <w:rFonts w:cs="Arial"/>
        </w:rPr>
        <w:fldChar w:fldCharType="end"/>
      </w:r>
      <w:r>
        <w:t xml:space="preserve"> : </w:t>
      </w:r>
      <w:hyperlink w:anchor="_c96b56fc7878bb63696c9f1c9abc2578" w:history="1">
        <w:r>
          <w:rPr>
            <w:rStyle w:val="Hyperlink"/>
          </w:rPr>
          <w:t>Postal Address</w:t>
        </w:r>
      </w:hyperlink>
      <w:r>
        <w:t xml:space="preserve"> [*]   </w:t>
      </w:r>
      <w:r w:rsidRPr="00833C5F">
        <w:rPr>
          <w:i/>
        </w:rPr>
        <w:t>Subsets</w:t>
      </w:r>
      <w:r>
        <w:t>: has location designation:</w:t>
      </w:r>
      <w:hyperlink w:anchor="_e205268a66c2900e6473742e27189871" w:history="1">
        <w:r>
          <w:rPr>
            <w:rStyle w:val="Hyperlink"/>
          </w:rPr>
          <w:t>Location Identifier</w:t>
        </w:r>
      </w:hyperlink>
      <w:r>
        <w:rPr>
          <w:rStyle w:val="Hyperlink"/>
        </w:rPr>
        <w:t xml:space="preserve"> </w:t>
      </w:r>
      <w:r>
        <w:t xml:space="preserve">   </w:t>
      </w:r>
    </w:p>
    <w:p w14:paraId="0ABD1048" w14:textId="77777777" w:rsidR="00901B1C" w:rsidRDefault="00901B1C" w:rsidP="00901B1C">
      <w:pPr>
        <w:pStyle w:val="BodyText"/>
      </w:pPr>
      <w:r>
        <w:t>A postal address of a physical location.</w:t>
      </w:r>
    </w:p>
    <w:p w14:paraId="122654FA" w14:textId="77777777" w:rsidR="00901B1C" w:rsidRDefault="00901B1C" w:rsidP="00901B1C">
      <w:pPr>
        <w:ind w:left="605" w:hanging="245"/>
      </w:pPr>
      <w:r>
        <w:rPr>
          <w:noProof/>
        </w:rPr>
        <w:drawing>
          <wp:inline distT="0" distB="0" distL="0" distR="0" wp14:anchorId="7941B162" wp14:editId="683EEF77">
            <wp:extent cx="152400" cy="152400"/>
            <wp:effectExtent l="0" t="0" r="0" b="0"/>
            <wp:docPr id="77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coordinate</w:t>
      </w:r>
      <w:r>
        <w:rPr>
          <w:rFonts w:cs="Arial"/>
        </w:rPr>
        <w:fldChar w:fldCharType="begin"/>
      </w:r>
      <w:r>
        <w:instrText>XE"</w:instrText>
      </w:r>
      <w:r w:rsidRPr="00413D75">
        <w:rPr>
          <w:rFonts w:cs="Arial"/>
        </w:rPr>
        <w:instrText>has coordinate</w:instrText>
      </w:r>
      <w:r>
        <w:instrText>"</w:instrText>
      </w:r>
      <w:r>
        <w:rPr>
          <w:rFonts w:cs="Arial"/>
        </w:rPr>
        <w:fldChar w:fldCharType="end"/>
      </w:r>
      <w:r>
        <w:t xml:space="preserve"> : </w:t>
      </w:r>
      <w:hyperlink w:anchor="_a582aea7169af4ccb928d92b8f749522" w:history="1">
        <w:r>
          <w:rPr>
            <w:rStyle w:val="Hyperlink"/>
          </w:rPr>
          <w:t>Coordinate</w:t>
        </w:r>
      </w:hyperlink>
      <w:r>
        <w:t xml:space="preserve"> [*]   </w:t>
      </w:r>
      <w:r w:rsidRPr="00833C5F">
        <w:rPr>
          <w:i/>
        </w:rPr>
        <w:t>Subsets</w:t>
      </w:r>
      <w:r>
        <w:t>: has location designation:</w:t>
      </w:r>
      <w:hyperlink w:anchor="_e205268a66c2900e6473742e27189871" w:history="1">
        <w:r>
          <w:rPr>
            <w:rStyle w:val="Hyperlink"/>
          </w:rPr>
          <w:t>Location Identifier</w:t>
        </w:r>
      </w:hyperlink>
      <w:r>
        <w:rPr>
          <w:rStyle w:val="Hyperlink"/>
        </w:rPr>
        <w:t xml:space="preserve"> </w:t>
      </w:r>
      <w:r>
        <w:t xml:space="preserve">   </w:t>
      </w:r>
    </w:p>
    <w:p w14:paraId="6396C4D9" w14:textId="77777777" w:rsidR="00901B1C" w:rsidRDefault="00901B1C" w:rsidP="00901B1C">
      <w:pPr>
        <w:pStyle w:val="BodyText"/>
      </w:pPr>
      <w:r>
        <w:t>A coordinate that identifies a location.</w:t>
      </w:r>
    </w:p>
    <w:p w14:paraId="2A0AA45B" w14:textId="77777777" w:rsidR="00901B1C" w:rsidRDefault="00901B1C" w:rsidP="00901B1C">
      <w:pPr>
        <w:ind w:left="605" w:hanging="245"/>
      </w:pPr>
      <w:r>
        <w:rPr>
          <w:noProof/>
        </w:rPr>
        <w:drawing>
          <wp:inline distT="0" distB="0" distL="0" distR="0" wp14:anchorId="5175939A" wp14:editId="26AC5FF3">
            <wp:extent cx="152400" cy="152400"/>
            <wp:effectExtent l="0" t="0" r="0" b="0"/>
            <wp:docPr id="776"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located person</w:t>
      </w:r>
      <w:r>
        <w:rPr>
          <w:rFonts w:cs="Arial"/>
        </w:rPr>
        <w:fldChar w:fldCharType="begin"/>
      </w:r>
      <w:r>
        <w:instrText>XE"</w:instrText>
      </w:r>
      <w:r w:rsidRPr="00413D75">
        <w:rPr>
          <w:rFonts w:cs="Arial"/>
        </w:rPr>
        <w:instrText>located person</w:instrText>
      </w:r>
      <w:r>
        <w:instrText>"</w:instrText>
      </w:r>
      <w:r>
        <w:rPr>
          <w:rFonts w:cs="Arial"/>
        </w:rPr>
        <w:fldChar w:fldCharType="end"/>
      </w:r>
      <w:r>
        <w:t xml:space="preserve"> : </w:t>
      </w:r>
      <w:hyperlink w:anchor="_157ac1adcbaae23e042fcf3180241290" w:history="1">
        <w:r>
          <w:rPr>
            <w:rStyle w:val="Hyperlink"/>
          </w:rPr>
          <w:t>Person</w:t>
        </w:r>
      </w:hyperlink>
      <w:r>
        <w:t xml:space="preserve"> [*]   </w:t>
      </w:r>
      <w:r w:rsidRPr="00833C5F">
        <w:rPr>
          <w:i/>
        </w:rPr>
        <w:t>Subsets</w:t>
      </w:r>
      <w:r>
        <w:t>: physically contains:</w:t>
      </w:r>
      <w:hyperlink w:anchor="_9e590df8c30230cf3596fa46219d8207" w:history="1">
        <w:r>
          <w:rPr>
            <w:rStyle w:val="Hyperlink"/>
          </w:rPr>
          <w:t>Physical Entity</w:t>
        </w:r>
      </w:hyperlink>
      <w:r>
        <w:rPr>
          <w:rStyle w:val="Hyperlink"/>
        </w:rPr>
        <w:t xml:space="preserve"> </w:t>
      </w:r>
      <w:r>
        <w:t xml:space="preserve">   </w:t>
      </w:r>
    </w:p>
    <w:p w14:paraId="755003A2" w14:textId="77777777" w:rsidR="00901B1C" w:rsidRDefault="00901B1C" w:rsidP="00901B1C">
      <w:pPr>
        <w:pStyle w:val="BodyText"/>
      </w:pPr>
      <w:r>
        <w:t>Person who is at a location.</w:t>
      </w:r>
    </w:p>
    <w:p w14:paraId="19A8501F" w14:textId="77777777" w:rsidR="00901B1C" w:rsidRDefault="00901B1C" w:rsidP="00901B1C">
      <w:pPr>
        <w:ind w:left="605" w:hanging="245"/>
      </w:pPr>
      <w:r>
        <w:rPr>
          <w:noProof/>
        </w:rPr>
        <w:drawing>
          <wp:inline distT="0" distB="0" distL="0" distR="0" wp14:anchorId="3DE9C16C" wp14:editId="4BAE2566">
            <wp:extent cx="152400" cy="152400"/>
            <wp:effectExtent l="0" t="0" r="0" b="0"/>
            <wp:docPr id="77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loses via</w:t>
      </w:r>
      <w:r>
        <w:rPr>
          <w:rFonts w:cs="Arial"/>
        </w:rPr>
        <w:fldChar w:fldCharType="begin"/>
      </w:r>
      <w:r>
        <w:instrText>XE"</w:instrText>
      </w:r>
      <w:r w:rsidRPr="00413D75">
        <w:rPr>
          <w:rFonts w:cs="Arial"/>
        </w:rPr>
        <w:instrText>loses via</w:instrText>
      </w:r>
      <w:r>
        <w:instrText>"</w:instrText>
      </w:r>
      <w:r>
        <w:rPr>
          <w:rFonts w:cs="Arial"/>
        </w:rPr>
        <w:fldChar w:fldCharType="end"/>
      </w:r>
      <w:r>
        <w:t xml:space="preserve"> : </w:t>
      </w:r>
      <w:hyperlink w:anchor="_b03fc413a192f74d1b9be62dfc221c1c" w:history="1">
        <w:r>
          <w:rPr>
            <w:rStyle w:val="Hyperlink"/>
          </w:rPr>
          <w:t>Relocation</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691668E3" w14:textId="77777777" w:rsidR="00901B1C" w:rsidRDefault="00901B1C" w:rsidP="00901B1C">
      <w:pPr>
        <w:pStyle w:val="BodyText"/>
      </w:pPr>
      <w:r>
        <w:t>Relocation occurrence that causes the location to no longer contain an entity.</w:t>
      </w:r>
    </w:p>
    <w:p w14:paraId="1BC2AC13" w14:textId="77777777" w:rsidR="00901B1C" w:rsidRDefault="00901B1C" w:rsidP="00901B1C">
      <w:pPr>
        <w:ind w:left="605" w:hanging="245"/>
      </w:pPr>
      <w:r>
        <w:rPr>
          <w:noProof/>
        </w:rPr>
        <w:drawing>
          <wp:inline distT="0" distB="0" distL="0" distR="0" wp14:anchorId="72DD99BC" wp14:editId="3A5FBFC7">
            <wp:extent cx="152400" cy="152400"/>
            <wp:effectExtent l="0" t="0" r="0" b="0"/>
            <wp:docPr id="78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moved via</w:t>
      </w:r>
      <w:r>
        <w:rPr>
          <w:rFonts w:cs="Arial"/>
        </w:rPr>
        <w:fldChar w:fldCharType="begin"/>
      </w:r>
      <w:r>
        <w:instrText>XE"</w:instrText>
      </w:r>
      <w:r w:rsidRPr="00413D75">
        <w:rPr>
          <w:rFonts w:cs="Arial"/>
        </w:rPr>
        <w:instrText>moved via</w:instrText>
      </w:r>
      <w:r>
        <w:instrText>"</w:instrText>
      </w:r>
      <w:r>
        <w:rPr>
          <w:rFonts w:cs="Arial"/>
        </w:rPr>
        <w:fldChar w:fldCharType="end"/>
      </w:r>
      <w:r>
        <w:t xml:space="preserve"> : </w:t>
      </w:r>
      <w:hyperlink w:anchor="_b03fc413a192f74d1b9be62dfc221c1c" w:history="1">
        <w:r>
          <w:rPr>
            <w:rStyle w:val="Hyperlink"/>
          </w:rPr>
          <w:t>Relocation</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1650260D" w14:textId="77777777" w:rsidR="00901B1C" w:rsidRDefault="00901B1C" w:rsidP="00901B1C">
      <w:pPr>
        <w:pStyle w:val="BodyText"/>
      </w:pPr>
      <w:r>
        <w:t>Relocation occurrence that causes the location to contain an entity.</w:t>
      </w:r>
    </w:p>
    <w:p w14:paraId="1BD08FB3" w14:textId="77777777" w:rsidR="00901B1C" w:rsidRDefault="00901B1C" w:rsidP="00901B1C">
      <w:pPr>
        <w:ind w:left="605" w:hanging="245"/>
      </w:pPr>
      <w:r>
        <w:rPr>
          <w:noProof/>
        </w:rPr>
        <w:drawing>
          <wp:inline distT="0" distB="0" distL="0" distR="0" wp14:anchorId="064D0026" wp14:editId="530B76E3">
            <wp:extent cx="152400" cy="152400"/>
            <wp:effectExtent l="0" t="0" r="0" b="0"/>
            <wp:docPr id="78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topology</w:t>
      </w:r>
      <w:r>
        <w:rPr>
          <w:rFonts w:cs="Arial"/>
        </w:rPr>
        <w:fldChar w:fldCharType="begin"/>
      </w:r>
      <w:r>
        <w:instrText>XE"</w:instrText>
      </w:r>
      <w:r w:rsidRPr="00413D75">
        <w:rPr>
          <w:rFonts w:cs="Arial"/>
        </w:rPr>
        <w:instrText>has topology</w:instrText>
      </w:r>
      <w:r>
        <w:instrText>"</w:instrText>
      </w:r>
      <w:r>
        <w:rPr>
          <w:rFonts w:cs="Arial"/>
        </w:rPr>
        <w:fldChar w:fldCharType="end"/>
      </w:r>
      <w:r>
        <w:t xml:space="preserve"> : </w:t>
      </w:r>
      <w:hyperlink w:anchor="_ac424ecbdead8b4986be6161bafd9fad" w:history="1">
        <w:r>
          <w:rPr>
            <w:rStyle w:val="Hyperlink"/>
          </w:rPr>
          <w:t>Topology</w:t>
        </w:r>
      </w:hyperlink>
      <w:r>
        <w:t xml:space="preserve"> [*]   </w:t>
      </w:r>
      <w:r w:rsidRPr="00833C5F">
        <w:rPr>
          <w:i/>
        </w:rPr>
        <w:t>Subsets</w:t>
      </w:r>
      <w:r>
        <w:t>: has part:</w:t>
      </w:r>
      <w:hyperlink w:anchor="_13f9005c9106d00d7131680982c2727a" w:history="1">
        <w:r>
          <w:rPr>
            <w:rStyle w:val="Hyperlink"/>
          </w:rPr>
          <w:t>Entity</w:t>
        </w:r>
      </w:hyperlink>
      <w:r>
        <w:rPr>
          <w:rStyle w:val="Hyperlink"/>
        </w:rPr>
        <w:t xml:space="preserve"> </w:t>
      </w:r>
      <w:r>
        <w:t xml:space="preserve">  physically contains:</w:t>
      </w:r>
      <w:hyperlink w:anchor="_9e590df8c30230cf3596fa46219d8207" w:history="1">
        <w:r>
          <w:rPr>
            <w:rStyle w:val="Hyperlink"/>
          </w:rPr>
          <w:t>Physical Entity</w:t>
        </w:r>
      </w:hyperlink>
      <w:r>
        <w:rPr>
          <w:rStyle w:val="Hyperlink"/>
        </w:rPr>
        <w:t xml:space="preserve"> </w:t>
      </w:r>
      <w:r>
        <w:t xml:space="preserve">   </w:t>
      </w:r>
    </w:p>
    <w:p w14:paraId="2B258ABD" w14:textId="77777777" w:rsidR="00901B1C" w:rsidRDefault="00901B1C" w:rsidP="00901B1C">
      <w:pPr>
        <w:pStyle w:val="BodyText"/>
      </w:pPr>
      <w:r>
        <w:t>Physical topology of a location.</w:t>
      </w:r>
    </w:p>
    <w:p w14:paraId="5A483DCA" w14:textId="77777777" w:rsidR="00901B1C" w:rsidRDefault="00901B1C" w:rsidP="00901B1C">
      <w:pPr>
        <w:ind w:left="605" w:hanging="245"/>
      </w:pPr>
      <w:r>
        <w:rPr>
          <w:noProof/>
        </w:rPr>
        <w:drawing>
          <wp:inline distT="0" distB="0" distL="0" distR="0" wp14:anchorId="79DCCE6F" wp14:editId="26E86EB6">
            <wp:extent cx="152400" cy="152400"/>
            <wp:effectExtent l="0" t="0" r="0" b="0"/>
            <wp:docPr id="78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bounds region</w:t>
      </w:r>
      <w:r>
        <w:rPr>
          <w:rFonts w:cs="Arial"/>
        </w:rPr>
        <w:fldChar w:fldCharType="begin"/>
      </w:r>
      <w:r>
        <w:instrText>XE"</w:instrText>
      </w:r>
      <w:r w:rsidRPr="00413D75">
        <w:rPr>
          <w:rFonts w:cs="Arial"/>
        </w:rPr>
        <w:instrText>bounds region</w:instrText>
      </w:r>
      <w:r>
        <w:instrText>"</w:instrText>
      </w:r>
      <w:r>
        <w:rPr>
          <w:rFonts w:cs="Arial"/>
        </w:rPr>
        <w:fldChar w:fldCharType="end"/>
      </w:r>
      <w:r>
        <w:t xml:space="preserve"> : </w:t>
      </w:r>
      <w:hyperlink w:anchor="_9d658cf5ae69e169872d5dac7cdbaeef" w:history="1">
        <w:r>
          <w:rPr>
            <w:rStyle w:val="Hyperlink"/>
          </w:rPr>
          <w:t>Bounded Topology</w:t>
        </w:r>
      </w:hyperlink>
      <w:r>
        <w:t xml:space="preserve"> [*] </w:t>
      </w:r>
    </w:p>
    <w:p w14:paraId="20775304" w14:textId="77777777" w:rsidR="00901B1C" w:rsidRDefault="00901B1C" w:rsidP="00901B1C">
      <w:pPr>
        <w:pStyle w:val="BodyText"/>
      </w:pPr>
      <w:r>
        <w:t>A location identified by geographic boundaries.</w:t>
      </w:r>
    </w:p>
    <w:p w14:paraId="1CB871C2" w14:textId="77777777" w:rsidR="00901B1C" w:rsidRDefault="00901B1C" w:rsidP="00901B1C"/>
    <w:p w14:paraId="6AF0E6E2" w14:textId="77777777" w:rsidR="00901B1C" w:rsidRDefault="00901B1C" w:rsidP="00901B1C">
      <w:pPr>
        <w:pStyle w:val="Heading3"/>
        <w:spacing w:after="0"/>
        <w:ind w:left="1080"/>
      </w:pPr>
      <w:bookmarkStart w:id="759" w:name="_1a58d558b592e67971f2f58814e04f74"/>
      <w:bookmarkStart w:id="760" w:name="_Toc451802805"/>
      <w:r>
        <w:t>Class Point On Earth</w:t>
      </w:r>
      <w:bookmarkEnd w:id="759"/>
      <w:bookmarkEnd w:id="760"/>
      <w:r w:rsidRPr="003A31EC">
        <w:rPr>
          <w:rFonts w:cs="Arial"/>
        </w:rPr>
        <w:t xml:space="preserve"> </w:t>
      </w:r>
      <w:r>
        <w:rPr>
          <w:rFonts w:cs="Arial"/>
        </w:rPr>
        <w:fldChar w:fldCharType="begin"/>
      </w:r>
      <w:r>
        <w:instrText>XE"</w:instrText>
      </w:r>
      <w:r w:rsidRPr="00413D75">
        <w:rPr>
          <w:rFonts w:cs="Arial"/>
        </w:rPr>
        <w:instrText>Point On Earth</w:instrText>
      </w:r>
      <w:r>
        <w:instrText>"</w:instrText>
      </w:r>
      <w:r>
        <w:rPr>
          <w:rFonts w:cs="Arial"/>
        </w:rPr>
        <w:fldChar w:fldCharType="end"/>
      </w:r>
    </w:p>
    <w:p w14:paraId="36D649EA" w14:textId="77777777" w:rsidR="00901B1C" w:rsidRDefault="00901B1C" w:rsidP="00901B1C">
      <w:pPr>
        <w:pStyle w:val="BodyText"/>
      </w:pPr>
      <w:r>
        <w:t>A point that defines a location on earth where the point is within the bounds of &lt;designates location&gt;.</w:t>
      </w:r>
    </w:p>
    <w:p w14:paraId="55DE595E" w14:textId="77777777" w:rsidR="00901B1C" w:rsidRDefault="00901B1C" w:rsidP="00901B1C">
      <w:pPr>
        <w:pStyle w:val="Heading4"/>
        <w:numPr>
          <w:ilvl w:val="3"/>
          <w:numId w:val="1"/>
        </w:numPr>
        <w:spacing w:after="0"/>
      </w:pPr>
      <w:r>
        <w:t>Direct Supertypes</w:t>
      </w:r>
    </w:p>
    <w:p w14:paraId="4E17504D" w14:textId="77777777" w:rsidR="00901B1C" w:rsidRDefault="00901B1C" w:rsidP="00901B1C">
      <w:pPr>
        <w:ind w:left="360"/>
      </w:pPr>
      <w:hyperlink w:anchor="_a582aea7169af4ccb928d92b8f749522" w:history="1">
        <w:r>
          <w:rPr>
            <w:rStyle w:val="Hyperlink"/>
          </w:rPr>
          <w:t>Coordinate</w:t>
        </w:r>
      </w:hyperlink>
    </w:p>
    <w:p w14:paraId="6F707C0D" w14:textId="77777777" w:rsidR="00901B1C" w:rsidRDefault="00901B1C" w:rsidP="00901B1C">
      <w:pPr>
        <w:pStyle w:val="Code0"/>
      </w:pPr>
      <w:r w:rsidRPr="00043180">
        <w:rPr>
          <w:b/>
          <w:sz w:val="24"/>
          <w:szCs w:val="24"/>
        </w:rPr>
        <w:t>package</w:t>
      </w:r>
      <w:r>
        <w:t xml:space="preserve"> Threat-risk-conceptual-model::Generic Concepts::Locations</w:t>
      </w:r>
    </w:p>
    <w:p w14:paraId="4953F602" w14:textId="77777777" w:rsidR="00901B1C" w:rsidRDefault="00901B1C" w:rsidP="00901B1C"/>
    <w:p w14:paraId="35118B29" w14:textId="77777777" w:rsidR="00901B1C" w:rsidRDefault="00901B1C" w:rsidP="00901B1C">
      <w:pPr>
        <w:pStyle w:val="Heading3"/>
        <w:spacing w:after="0"/>
        <w:ind w:left="1080"/>
      </w:pPr>
      <w:bookmarkStart w:id="761" w:name="_3213b01aad72ca751a16b38883cb6753"/>
      <w:bookmarkStart w:id="762" w:name="_Toc451802806"/>
      <w:r>
        <w:lastRenderedPageBreak/>
        <w:t>Class Relative Coordinate</w:t>
      </w:r>
      <w:bookmarkEnd w:id="761"/>
      <w:bookmarkEnd w:id="762"/>
      <w:r w:rsidRPr="003A31EC">
        <w:rPr>
          <w:rFonts w:cs="Arial"/>
        </w:rPr>
        <w:t xml:space="preserve"> </w:t>
      </w:r>
      <w:r>
        <w:rPr>
          <w:rFonts w:cs="Arial"/>
        </w:rPr>
        <w:fldChar w:fldCharType="begin"/>
      </w:r>
      <w:r>
        <w:instrText>XE"</w:instrText>
      </w:r>
      <w:r w:rsidRPr="00413D75">
        <w:rPr>
          <w:rFonts w:cs="Arial"/>
        </w:rPr>
        <w:instrText>Relative Coordinate</w:instrText>
      </w:r>
      <w:r>
        <w:instrText>"</w:instrText>
      </w:r>
      <w:r>
        <w:rPr>
          <w:rFonts w:cs="Arial"/>
        </w:rPr>
        <w:fldChar w:fldCharType="end"/>
      </w:r>
    </w:p>
    <w:p w14:paraId="7D1474F7" w14:textId="77777777" w:rsidR="00901B1C" w:rsidRDefault="00901B1C" w:rsidP="00901B1C">
      <w:pPr>
        <w:pStyle w:val="BodyText"/>
      </w:pPr>
      <w:r>
        <w:t>A coordinate described relative to another. e.g., 5 miles west of the empire state building.</w:t>
      </w:r>
    </w:p>
    <w:p w14:paraId="14D8161A" w14:textId="77777777" w:rsidR="00901B1C" w:rsidRDefault="00901B1C" w:rsidP="00901B1C">
      <w:pPr>
        <w:pStyle w:val="Heading4"/>
        <w:numPr>
          <w:ilvl w:val="3"/>
          <w:numId w:val="1"/>
        </w:numPr>
        <w:spacing w:after="0"/>
      </w:pPr>
      <w:r>
        <w:t>Direct Supertypes</w:t>
      </w:r>
    </w:p>
    <w:p w14:paraId="40D4AC5A" w14:textId="77777777" w:rsidR="00901B1C" w:rsidRDefault="00901B1C" w:rsidP="00901B1C">
      <w:pPr>
        <w:ind w:left="360"/>
      </w:pPr>
      <w:hyperlink w:anchor="_a582aea7169af4ccb928d92b8f749522" w:history="1">
        <w:r>
          <w:rPr>
            <w:rStyle w:val="Hyperlink"/>
          </w:rPr>
          <w:t>Coordinate</w:t>
        </w:r>
      </w:hyperlink>
    </w:p>
    <w:p w14:paraId="39E4C86B" w14:textId="77777777" w:rsidR="00901B1C" w:rsidRDefault="00901B1C" w:rsidP="00901B1C">
      <w:pPr>
        <w:pStyle w:val="Code0"/>
      </w:pPr>
      <w:r w:rsidRPr="00043180">
        <w:rPr>
          <w:b/>
          <w:sz w:val="24"/>
          <w:szCs w:val="24"/>
        </w:rPr>
        <w:t>package</w:t>
      </w:r>
      <w:r>
        <w:t xml:space="preserve"> Threat-risk-conceptual-model::Generic Concepts::Locations</w:t>
      </w:r>
    </w:p>
    <w:p w14:paraId="18E994E7" w14:textId="77777777" w:rsidR="00901B1C" w:rsidRDefault="00901B1C" w:rsidP="00901B1C">
      <w:pPr>
        <w:pStyle w:val="Heading4"/>
        <w:numPr>
          <w:ilvl w:val="3"/>
          <w:numId w:val="1"/>
        </w:numPr>
        <w:spacing w:after="0"/>
      </w:pPr>
      <w:r>
        <w:t>Attributes</w:t>
      </w:r>
    </w:p>
    <w:p w14:paraId="54022833" w14:textId="77777777" w:rsidR="00901B1C" w:rsidRDefault="00901B1C" w:rsidP="00901B1C">
      <w:pPr>
        <w:pStyle w:val="BodyText2"/>
      </w:pPr>
      <w:r>
        <w:rPr>
          <w:noProof/>
        </w:rPr>
        <w:drawing>
          <wp:inline distT="0" distB="0" distL="0" distR="0" wp14:anchorId="3DEC15A8" wp14:editId="2507AA32">
            <wp:extent cx="152400" cy="152400"/>
            <wp:effectExtent l="0" t="0" r="0" b="0"/>
            <wp:docPr id="78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distance</w:t>
      </w:r>
      <w:r>
        <w:rPr>
          <w:rFonts w:cs="Arial"/>
        </w:rPr>
        <w:fldChar w:fldCharType="begin"/>
      </w:r>
      <w:r>
        <w:instrText>XE"</w:instrText>
      </w:r>
      <w:r w:rsidRPr="00413D75">
        <w:rPr>
          <w:rFonts w:cs="Arial"/>
        </w:rPr>
        <w:instrText>distance</w:instrText>
      </w:r>
      <w:r>
        <w:instrText>"</w:instrText>
      </w:r>
      <w:r>
        <w:rPr>
          <w:rFonts w:cs="Arial"/>
        </w:rPr>
        <w:fldChar w:fldCharType="end"/>
      </w:r>
      <w:r>
        <w:t xml:space="preserve"> : </w:t>
      </w:r>
      <w:hyperlink w:anchor="_885fde8f813da57918502883213c6a13" w:history="1">
        <w:r>
          <w:rPr>
            <w:rStyle w:val="Hyperlink"/>
          </w:rPr>
          <w:t>Length</w:t>
        </w:r>
      </w:hyperlink>
    </w:p>
    <w:p w14:paraId="71CD14E6" w14:textId="77777777" w:rsidR="00901B1C" w:rsidRDefault="00901B1C" w:rsidP="00901B1C">
      <w:pPr>
        <w:pStyle w:val="BodyText"/>
      </w:pPr>
      <w:r>
        <w:t>Distance from &lt;relative to&gt;.</w:t>
      </w:r>
    </w:p>
    <w:p w14:paraId="63A7BCBB" w14:textId="77777777" w:rsidR="00901B1C" w:rsidRDefault="00901B1C" w:rsidP="00901B1C">
      <w:pPr>
        <w:pStyle w:val="BodyText2"/>
      </w:pPr>
      <w:r>
        <w:rPr>
          <w:noProof/>
        </w:rPr>
        <w:drawing>
          <wp:inline distT="0" distB="0" distL="0" distR="0" wp14:anchorId="321903AD" wp14:editId="04AED094">
            <wp:extent cx="152400" cy="152400"/>
            <wp:effectExtent l="0" t="0" r="0" b="0"/>
            <wp:docPr id="788"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direction</w:t>
      </w:r>
      <w:r>
        <w:rPr>
          <w:rFonts w:cs="Arial"/>
        </w:rPr>
        <w:fldChar w:fldCharType="begin"/>
      </w:r>
      <w:r>
        <w:instrText>XE"</w:instrText>
      </w:r>
      <w:r w:rsidRPr="00413D75">
        <w:rPr>
          <w:rFonts w:cs="Arial"/>
        </w:rPr>
        <w:instrText>direction</w:instrText>
      </w:r>
      <w:r>
        <w:instrText>"</w:instrText>
      </w:r>
      <w:r>
        <w:rPr>
          <w:rFonts w:cs="Arial"/>
        </w:rPr>
        <w:fldChar w:fldCharType="end"/>
      </w:r>
      <w:r>
        <w:t xml:space="preserve"> : </w:t>
      </w:r>
      <w:hyperlink w:anchor="_537343a2c55c3ec921f854ca5390b07e" w:history="1">
        <w:r>
          <w:rPr>
            <w:rStyle w:val="Hyperlink"/>
          </w:rPr>
          <w:t>Angle</w:t>
        </w:r>
      </w:hyperlink>
    </w:p>
    <w:p w14:paraId="35003178" w14:textId="77777777" w:rsidR="00901B1C" w:rsidRDefault="00901B1C" w:rsidP="00901B1C">
      <w:pPr>
        <w:pStyle w:val="BodyText"/>
      </w:pPr>
      <w:r>
        <w:t>A angle to &lt;relative to&gt;..</w:t>
      </w:r>
    </w:p>
    <w:p w14:paraId="637692C5" w14:textId="77777777" w:rsidR="00901B1C" w:rsidRDefault="00901B1C" w:rsidP="00901B1C">
      <w:pPr>
        <w:pStyle w:val="BodyText2"/>
      </w:pPr>
      <w:r>
        <w:rPr>
          <w:noProof/>
        </w:rPr>
        <w:drawing>
          <wp:inline distT="0" distB="0" distL="0" distR="0" wp14:anchorId="4184713E" wp14:editId="10F92933">
            <wp:extent cx="152400" cy="152400"/>
            <wp:effectExtent l="0" t="0" r="0" b="0"/>
            <wp:docPr id="79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altitude</w:t>
      </w:r>
      <w:r>
        <w:rPr>
          <w:rFonts w:cs="Arial"/>
        </w:rPr>
        <w:fldChar w:fldCharType="begin"/>
      </w:r>
      <w:r>
        <w:instrText>XE"</w:instrText>
      </w:r>
      <w:r w:rsidRPr="00413D75">
        <w:rPr>
          <w:rFonts w:cs="Arial"/>
        </w:rPr>
        <w:instrText>altitude</w:instrText>
      </w:r>
      <w:r>
        <w:instrText>"</w:instrText>
      </w:r>
      <w:r>
        <w:rPr>
          <w:rFonts w:cs="Arial"/>
        </w:rPr>
        <w:fldChar w:fldCharType="end"/>
      </w:r>
      <w:r>
        <w:t xml:space="preserve"> : </w:t>
      </w:r>
      <w:hyperlink w:anchor="_885fde8f813da57918502883213c6a13" w:history="1">
        <w:r>
          <w:rPr>
            <w:rStyle w:val="Hyperlink"/>
          </w:rPr>
          <w:t>Length</w:t>
        </w:r>
      </w:hyperlink>
    </w:p>
    <w:p w14:paraId="56E98906" w14:textId="77777777" w:rsidR="00901B1C" w:rsidRDefault="00901B1C" w:rsidP="00901B1C">
      <w:pPr>
        <w:pStyle w:val="BodyText"/>
      </w:pPr>
      <w:r>
        <w:t>Measure of how much something is above &lt;relative to&gt;, usually the earth.</w:t>
      </w:r>
    </w:p>
    <w:p w14:paraId="583A95E0" w14:textId="77777777" w:rsidR="00901B1C" w:rsidRDefault="00901B1C" w:rsidP="00901B1C">
      <w:pPr>
        <w:pStyle w:val="Heading4"/>
        <w:numPr>
          <w:ilvl w:val="3"/>
          <w:numId w:val="1"/>
        </w:numPr>
        <w:spacing w:after="0"/>
      </w:pPr>
      <w:r>
        <w:t>Associations</w:t>
      </w:r>
    </w:p>
    <w:p w14:paraId="5A94A563" w14:textId="77777777" w:rsidR="00901B1C" w:rsidRDefault="00901B1C" w:rsidP="00901B1C">
      <w:pPr>
        <w:ind w:left="605" w:hanging="245"/>
      </w:pPr>
      <w:r>
        <w:rPr>
          <w:noProof/>
        </w:rPr>
        <w:drawing>
          <wp:inline distT="0" distB="0" distL="0" distR="0" wp14:anchorId="41AE3C8E" wp14:editId="5455E1CF">
            <wp:extent cx="152400" cy="152400"/>
            <wp:effectExtent l="0" t="0" r="0" b="0"/>
            <wp:docPr id="792"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relative to</w:t>
      </w:r>
      <w:r>
        <w:rPr>
          <w:rFonts w:cs="Arial"/>
        </w:rPr>
        <w:fldChar w:fldCharType="begin"/>
      </w:r>
      <w:r>
        <w:instrText>XE"</w:instrText>
      </w:r>
      <w:r w:rsidRPr="00413D75">
        <w:rPr>
          <w:rFonts w:cs="Arial"/>
        </w:rPr>
        <w:instrText>relative to</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p>
    <w:p w14:paraId="1399C034" w14:textId="77777777" w:rsidR="00901B1C" w:rsidRDefault="00901B1C" w:rsidP="00901B1C">
      <w:pPr>
        <w:pStyle w:val="BodyText"/>
      </w:pPr>
      <w:r>
        <w:t>Where the position of something is relative to another, the reference element.</w:t>
      </w:r>
    </w:p>
    <w:p w14:paraId="0C6F3A53" w14:textId="77777777" w:rsidR="00901B1C" w:rsidRDefault="00901B1C" w:rsidP="00901B1C"/>
    <w:p w14:paraId="221D34CE" w14:textId="77777777" w:rsidR="00901B1C" w:rsidRDefault="00901B1C" w:rsidP="00901B1C">
      <w:pPr>
        <w:pStyle w:val="Heading3"/>
        <w:spacing w:after="0"/>
        <w:ind w:left="1080"/>
      </w:pPr>
      <w:bookmarkStart w:id="763" w:name="_b03fc413a192f74d1b9be62dfc221c1c"/>
      <w:bookmarkStart w:id="764" w:name="_Toc451802807"/>
      <w:r>
        <w:t>Class Relocation</w:t>
      </w:r>
      <w:bookmarkEnd w:id="763"/>
      <w:bookmarkEnd w:id="764"/>
      <w:r w:rsidRPr="003A31EC">
        <w:rPr>
          <w:rFonts w:cs="Arial"/>
        </w:rPr>
        <w:t xml:space="preserve"> </w:t>
      </w:r>
      <w:r>
        <w:rPr>
          <w:rFonts w:cs="Arial"/>
        </w:rPr>
        <w:fldChar w:fldCharType="begin"/>
      </w:r>
      <w:r>
        <w:instrText>XE"</w:instrText>
      </w:r>
      <w:r w:rsidRPr="00413D75">
        <w:rPr>
          <w:rFonts w:cs="Arial"/>
        </w:rPr>
        <w:instrText>Relocation</w:instrText>
      </w:r>
      <w:r>
        <w:instrText>"</w:instrText>
      </w:r>
      <w:r>
        <w:rPr>
          <w:rFonts w:cs="Arial"/>
        </w:rPr>
        <w:fldChar w:fldCharType="end"/>
      </w:r>
    </w:p>
    <w:p w14:paraId="557F9495" w14:textId="77777777" w:rsidR="00901B1C" w:rsidRDefault="00901B1C" w:rsidP="00901B1C">
      <w:pPr>
        <w:pStyle w:val="BodyText"/>
      </w:pPr>
      <w:r>
        <w:t>The act of moving something from one location to another.</w:t>
      </w:r>
    </w:p>
    <w:p w14:paraId="1A73F87D" w14:textId="77777777" w:rsidR="00901B1C" w:rsidRDefault="00901B1C" w:rsidP="00901B1C">
      <w:pPr>
        <w:pStyle w:val="Heading4"/>
        <w:numPr>
          <w:ilvl w:val="3"/>
          <w:numId w:val="1"/>
        </w:numPr>
        <w:spacing w:after="0"/>
      </w:pPr>
      <w:r>
        <w:t>Direct Supertypes</w:t>
      </w:r>
    </w:p>
    <w:p w14:paraId="6E109D83" w14:textId="77777777" w:rsidR="00901B1C" w:rsidRDefault="00901B1C" w:rsidP="00901B1C">
      <w:pPr>
        <w:ind w:left="360"/>
      </w:pPr>
      <w:hyperlink w:anchor="_11df05ed2fa2a2918be15c30f6c9470c" w:history="1">
        <w:r>
          <w:rPr>
            <w:rStyle w:val="Hyperlink"/>
          </w:rPr>
          <w:t>Transfer</w:t>
        </w:r>
      </w:hyperlink>
    </w:p>
    <w:p w14:paraId="0E779D15" w14:textId="77777777" w:rsidR="00901B1C" w:rsidRDefault="00901B1C" w:rsidP="00901B1C">
      <w:pPr>
        <w:pStyle w:val="Code0"/>
      </w:pPr>
      <w:r w:rsidRPr="00043180">
        <w:rPr>
          <w:b/>
          <w:sz w:val="24"/>
          <w:szCs w:val="24"/>
        </w:rPr>
        <w:t>package</w:t>
      </w:r>
      <w:r>
        <w:t xml:space="preserve"> Threat-risk-conceptual-model::Generic Concepts::Locations</w:t>
      </w:r>
    </w:p>
    <w:p w14:paraId="1DD1F716" w14:textId="77777777" w:rsidR="00901B1C" w:rsidRDefault="00901B1C" w:rsidP="00901B1C">
      <w:pPr>
        <w:pStyle w:val="Heading4"/>
        <w:numPr>
          <w:ilvl w:val="3"/>
          <w:numId w:val="1"/>
        </w:numPr>
        <w:spacing w:after="0"/>
      </w:pPr>
      <w:r>
        <w:t>Associations</w:t>
      </w:r>
    </w:p>
    <w:p w14:paraId="1B00D346" w14:textId="77777777" w:rsidR="00901B1C" w:rsidRDefault="00901B1C" w:rsidP="00901B1C">
      <w:pPr>
        <w:ind w:left="605" w:hanging="245"/>
      </w:pPr>
      <w:r>
        <w:rPr>
          <w:noProof/>
        </w:rPr>
        <w:drawing>
          <wp:inline distT="0" distB="0" distL="0" distR="0" wp14:anchorId="7DC4B450" wp14:editId="7E465366">
            <wp:extent cx="152400" cy="152400"/>
            <wp:effectExtent l="0" t="0" r="0" b="0"/>
            <wp:docPr id="79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relocates</w:t>
      </w:r>
      <w:r>
        <w:rPr>
          <w:rFonts w:cs="Arial"/>
        </w:rPr>
        <w:fldChar w:fldCharType="begin"/>
      </w:r>
      <w:r>
        <w:instrText>XE"</w:instrText>
      </w:r>
      <w:r w:rsidRPr="00413D75">
        <w:rPr>
          <w:rFonts w:cs="Arial"/>
        </w:rPr>
        <w:instrText>relocates</w:instrText>
      </w:r>
      <w:r>
        <w:instrText>"</w:instrText>
      </w:r>
      <w:r>
        <w:rPr>
          <w:rFonts w:cs="Arial"/>
        </w:rPr>
        <w:fldChar w:fldCharType="end"/>
      </w:r>
      <w:r>
        <w:t xml:space="preserve"> : </w:t>
      </w:r>
      <w:hyperlink w:anchor="_9e590df8c30230cf3596fa46219d8207" w:history="1">
        <w:r>
          <w:rPr>
            <w:rStyle w:val="Hyperlink"/>
          </w:rPr>
          <w:t>Physical Entity</w:t>
        </w:r>
      </w:hyperlink>
      <w:r>
        <w:t xml:space="preserve"> [*]   </w:t>
      </w:r>
      <w:r w:rsidRPr="00833C5F">
        <w:rPr>
          <w:i/>
        </w:rPr>
        <w:t>Subsets</w:t>
      </w:r>
      <w:r>
        <w:t>: transfers:</w:t>
      </w:r>
      <w:hyperlink w:anchor="_13f9005c9106d00d7131680982c2727a" w:history="1">
        <w:r>
          <w:rPr>
            <w:rStyle w:val="Hyperlink"/>
          </w:rPr>
          <w:t>Entity</w:t>
        </w:r>
      </w:hyperlink>
      <w:r>
        <w:rPr>
          <w:rStyle w:val="Hyperlink"/>
        </w:rPr>
        <w:t xml:space="preserve"> </w:t>
      </w:r>
      <w:r>
        <w:t xml:space="preserve">   </w:t>
      </w:r>
    </w:p>
    <w:p w14:paraId="09B5D476" w14:textId="77777777" w:rsidR="00901B1C" w:rsidRDefault="00901B1C" w:rsidP="00901B1C">
      <w:pPr>
        <w:pStyle w:val="BodyText"/>
      </w:pPr>
      <w:r>
        <w:t>Entity that is relocated.</w:t>
      </w:r>
    </w:p>
    <w:p w14:paraId="1FA476E8" w14:textId="77777777" w:rsidR="00901B1C" w:rsidRDefault="00901B1C" w:rsidP="00901B1C">
      <w:pPr>
        <w:ind w:left="605" w:hanging="245"/>
      </w:pPr>
      <w:r>
        <w:rPr>
          <w:noProof/>
        </w:rPr>
        <w:drawing>
          <wp:inline distT="0" distB="0" distL="0" distR="0" wp14:anchorId="6AFA7773" wp14:editId="25C5594F">
            <wp:extent cx="152400" cy="152400"/>
            <wp:effectExtent l="0" t="0" r="0" b="0"/>
            <wp:docPr id="79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from location</w:t>
      </w:r>
      <w:r>
        <w:rPr>
          <w:rFonts w:cs="Arial"/>
        </w:rPr>
        <w:fldChar w:fldCharType="begin"/>
      </w:r>
      <w:r>
        <w:instrText>XE"</w:instrText>
      </w:r>
      <w:r w:rsidRPr="00413D75">
        <w:rPr>
          <w:rFonts w:cs="Arial"/>
        </w:rPr>
        <w:instrText>from location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03725310" w14:textId="77777777" w:rsidR="00901B1C" w:rsidRDefault="00901B1C" w:rsidP="00901B1C">
      <w:pPr>
        <w:pStyle w:val="BodyText"/>
      </w:pPr>
      <w:r>
        <w:t>Location a physical entity is moved from.</w:t>
      </w:r>
    </w:p>
    <w:p w14:paraId="53E949CE" w14:textId="77777777" w:rsidR="00901B1C" w:rsidRDefault="00901B1C" w:rsidP="00901B1C">
      <w:pPr>
        <w:ind w:left="605" w:hanging="245"/>
      </w:pPr>
      <w:r>
        <w:rPr>
          <w:noProof/>
        </w:rPr>
        <w:drawing>
          <wp:inline distT="0" distB="0" distL="0" distR="0" wp14:anchorId="1F000025" wp14:editId="5E125A1D">
            <wp:extent cx="152400" cy="152400"/>
            <wp:effectExtent l="0" t="0" r="0" b="0"/>
            <wp:docPr id="79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to location</w:t>
      </w:r>
      <w:r>
        <w:rPr>
          <w:rFonts w:cs="Arial"/>
        </w:rPr>
        <w:fldChar w:fldCharType="begin"/>
      </w:r>
      <w:r>
        <w:instrText>XE"</w:instrText>
      </w:r>
      <w:r w:rsidRPr="00413D75">
        <w:rPr>
          <w:rFonts w:cs="Arial"/>
        </w:rPr>
        <w:instrText>to location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37C13822" w14:textId="77777777" w:rsidR="00901B1C" w:rsidRDefault="00901B1C" w:rsidP="00901B1C">
      <w:pPr>
        <w:pStyle w:val="BodyText"/>
      </w:pPr>
      <w:r>
        <w:t>Location a physical entity is moved to.</w:t>
      </w:r>
    </w:p>
    <w:p w14:paraId="0A933118" w14:textId="77777777" w:rsidR="00901B1C" w:rsidRDefault="00901B1C" w:rsidP="00901B1C"/>
    <w:p w14:paraId="4BCF16CC" w14:textId="77777777" w:rsidR="00901B1C" w:rsidRDefault="00901B1C" w:rsidP="00901B1C">
      <w:pPr>
        <w:pStyle w:val="Heading3"/>
        <w:spacing w:after="0"/>
        <w:ind w:left="1080"/>
      </w:pPr>
      <w:bookmarkStart w:id="765" w:name="_e78d97c2755374d6386e13f05e9a71bc"/>
      <w:bookmarkStart w:id="766" w:name="_Toc451802808"/>
      <w:r>
        <w:t>Class Topological Point</w:t>
      </w:r>
      <w:bookmarkEnd w:id="765"/>
      <w:bookmarkEnd w:id="766"/>
      <w:r w:rsidRPr="003A31EC">
        <w:rPr>
          <w:rFonts w:cs="Arial"/>
        </w:rPr>
        <w:t xml:space="preserve"> </w:t>
      </w:r>
      <w:r>
        <w:rPr>
          <w:rFonts w:cs="Arial"/>
        </w:rPr>
        <w:fldChar w:fldCharType="begin"/>
      </w:r>
      <w:r>
        <w:instrText>XE"</w:instrText>
      </w:r>
      <w:r w:rsidRPr="00413D75">
        <w:rPr>
          <w:rFonts w:cs="Arial"/>
        </w:rPr>
        <w:instrText>Topological Point</w:instrText>
      </w:r>
      <w:r>
        <w:instrText>"</w:instrText>
      </w:r>
      <w:r>
        <w:rPr>
          <w:rFonts w:cs="Arial"/>
        </w:rPr>
        <w:fldChar w:fldCharType="end"/>
      </w:r>
    </w:p>
    <w:p w14:paraId="62AA68F9" w14:textId="77777777" w:rsidR="00901B1C" w:rsidRDefault="00901B1C" w:rsidP="00901B1C">
      <w:pPr>
        <w:pStyle w:val="BodyText"/>
      </w:pPr>
      <w:r>
        <w:t>A dimensionless physical point in space or on the surface of the earth such as a corner or center point.</w:t>
      </w:r>
    </w:p>
    <w:p w14:paraId="3E8A02A1" w14:textId="77777777" w:rsidR="00901B1C" w:rsidRDefault="00901B1C" w:rsidP="00901B1C">
      <w:pPr>
        <w:pStyle w:val="Heading4"/>
        <w:numPr>
          <w:ilvl w:val="3"/>
          <w:numId w:val="1"/>
        </w:numPr>
        <w:spacing w:after="0"/>
      </w:pPr>
      <w:r>
        <w:lastRenderedPageBreak/>
        <w:t>Direct Supertypes</w:t>
      </w:r>
    </w:p>
    <w:p w14:paraId="4F93C316" w14:textId="77777777" w:rsidR="00901B1C" w:rsidRDefault="00901B1C" w:rsidP="00901B1C">
      <w:pPr>
        <w:ind w:left="360"/>
      </w:pPr>
      <w:hyperlink w:anchor="_ac424ecbdead8b4986be6161bafd9fad" w:history="1">
        <w:r>
          <w:rPr>
            <w:rStyle w:val="Hyperlink"/>
          </w:rPr>
          <w:t>Topology</w:t>
        </w:r>
      </w:hyperlink>
    </w:p>
    <w:p w14:paraId="72B012B5" w14:textId="77777777" w:rsidR="00901B1C" w:rsidRDefault="00901B1C" w:rsidP="00901B1C">
      <w:pPr>
        <w:pStyle w:val="Code0"/>
      </w:pPr>
      <w:r w:rsidRPr="00043180">
        <w:rPr>
          <w:b/>
          <w:sz w:val="24"/>
          <w:szCs w:val="24"/>
        </w:rPr>
        <w:t>package</w:t>
      </w:r>
      <w:r>
        <w:t xml:space="preserve"> Threat-risk-conceptual-model::Generic Concepts::Locations</w:t>
      </w:r>
    </w:p>
    <w:p w14:paraId="67CAA349" w14:textId="77777777" w:rsidR="00901B1C" w:rsidRDefault="00901B1C" w:rsidP="00901B1C"/>
    <w:p w14:paraId="63E71955" w14:textId="77777777" w:rsidR="00901B1C" w:rsidRDefault="00901B1C" w:rsidP="00901B1C">
      <w:pPr>
        <w:pStyle w:val="Heading3"/>
        <w:spacing w:after="0"/>
        <w:ind w:left="1080"/>
      </w:pPr>
      <w:bookmarkStart w:id="767" w:name="_ac424ecbdead8b4986be6161bafd9fad"/>
      <w:bookmarkStart w:id="768" w:name="_Toc451802809"/>
      <w:r>
        <w:t>Class Topology</w:t>
      </w:r>
      <w:bookmarkEnd w:id="767"/>
      <w:bookmarkEnd w:id="768"/>
      <w:r w:rsidRPr="003A31EC">
        <w:rPr>
          <w:rFonts w:cs="Arial"/>
        </w:rPr>
        <w:t xml:space="preserve"> </w:t>
      </w:r>
      <w:r>
        <w:rPr>
          <w:rFonts w:cs="Arial"/>
        </w:rPr>
        <w:fldChar w:fldCharType="begin"/>
      </w:r>
      <w:r>
        <w:instrText>XE"</w:instrText>
      </w:r>
      <w:r w:rsidRPr="00413D75">
        <w:rPr>
          <w:rFonts w:cs="Arial"/>
        </w:rPr>
        <w:instrText>Topology</w:instrText>
      </w:r>
      <w:r>
        <w:instrText>"</w:instrText>
      </w:r>
      <w:r>
        <w:rPr>
          <w:rFonts w:cs="Arial"/>
        </w:rPr>
        <w:fldChar w:fldCharType="end"/>
      </w:r>
    </w:p>
    <w:p w14:paraId="33C3CEB6" w14:textId="77777777" w:rsidR="00901B1C" w:rsidRDefault="00901B1C" w:rsidP="00901B1C">
      <w:pPr>
        <w:pStyle w:val="BodyText"/>
      </w:pPr>
      <w:r>
        <w:t>A contiguous 1, 2 or 3 dimensioned area defined by geographic features. Subtypes of topology may define specific ways of describing such an area.</w:t>
      </w:r>
    </w:p>
    <w:p w14:paraId="79DDE71E" w14:textId="77777777" w:rsidR="00901B1C" w:rsidRDefault="00901B1C" w:rsidP="00901B1C">
      <w:pPr>
        <w:pStyle w:val="Heading4"/>
        <w:numPr>
          <w:ilvl w:val="3"/>
          <w:numId w:val="1"/>
        </w:numPr>
        <w:spacing w:after="0"/>
      </w:pPr>
      <w:r>
        <w:t>Direct Supertypes</w:t>
      </w:r>
    </w:p>
    <w:p w14:paraId="50F86348" w14:textId="77777777" w:rsidR="00901B1C" w:rsidRDefault="00901B1C" w:rsidP="00901B1C">
      <w:pPr>
        <w:ind w:left="360"/>
      </w:pPr>
      <w:hyperlink w:anchor="_e1d8064cf80a8d37d141d659cfacdfad" w:history="1">
        <w:r>
          <w:rPr>
            <w:rStyle w:val="Hyperlink"/>
          </w:rPr>
          <w:t>Physical Location</w:t>
        </w:r>
      </w:hyperlink>
    </w:p>
    <w:p w14:paraId="6405A4E2" w14:textId="77777777" w:rsidR="00901B1C" w:rsidRDefault="00901B1C" w:rsidP="00901B1C">
      <w:pPr>
        <w:pStyle w:val="Code0"/>
      </w:pPr>
      <w:r w:rsidRPr="00043180">
        <w:rPr>
          <w:b/>
          <w:sz w:val="24"/>
          <w:szCs w:val="24"/>
        </w:rPr>
        <w:t>package</w:t>
      </w:r>
      <w:r>
        <w:t xml:space="preserve"> Threat-risk-conceptual-model::Generic Concepts::Locations</w:t>
      </w:r>
    </w:p>
    <w:p w14:paraId="4793693D" w14:textId="77777777" w:rsidR="00901B1C" w:rsidRDefault="00901B1C" w:rsidP="00901B1C">
      <w:pPr>
        <w:pStyle w:val="Heading4"/>
        <w:numPr>
          <w:ilvl w:val="3"/>
          <w:numId w:val="1"/>
        </w:numPr>
        <w:spacing w:after="0"/>
      </w:pPr>
      <w:r>
        <w:t>Associations</w:t>
      </w:r>
    </w:p>
    <w:p w14:paraId="7D391BA7" w14:textId="77777777" w:rsidR="00901B1C" w:rsidRDefault="00901B1C" w:rsidP="00901B1C">
      <w:pPr>
        <w:ind w:left="605" w:hanging="245"/>
      </w:pPr>
      <w:r>
        <w:rPr>
          <w:noProof/>
        </w:rPr>
        <w:drawing>
          <wp:inline distT="0" distB="0" distL="0" distR="0" wp14:anchorId="0118001A" wp14:editId="10C898B3">
            <wp:extent cx="152400" cy="152400"/>
            <wp:effectExtent l="0" t="0" r="0" b="0"/>
            <wp:docPr id="80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topology of</w:t>
      </w:r>
      <w:r>
        <w:rPr>
          <w:rFonts w:cs="Arial"/>
        </w:rPr>
        <w:fldChar w:fldCharType="begin"/>
      </w:r>
      <w:r>
        <w:instrText>XE"</w:instrText>
      </w:r>
      <w:r w:rsidRPr="00413D75">
        <w:rPr>
          <w:rFonts w:cs="Arial"/>
        </w:rPr>
        <w:instrText>topology of</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   </w:t>
      </w:r>
      <w:r w:rsidRPr="00833C5F">
        <w:rPr>
          <w:i/>
        </w:rPr>
        <w:t>Subsets</w:t>
      </w:r>
      <w:r>
        <w:t>: is part of:</w:t>
      </w:r>
      <w:hyperlink w:anchor="_13f9005c9106d00d7131680982c2727a" w:history="1">
        <w:r>
          <w:rPr>
            <w:rStyle w:val="Hyperlink"/>
          </w:rPr>
          <w:t>Entity</w:t>
        </w:r>
      </w:hyperlink>
      <w:r>
        <w:rPr>
          <w:rStyle w:val="Hyperlink"/>
        </w:rPr>
        <w:t xml:space="preserve"> </w:t>
      </w:r>
      <w:r>
        <w:t xml:space="preserve">  physically within:</w:t>
      </w:r>
      <w:hyperlink w:anchor="_9e590df8c30230cf3596fa46219d8207" w:history="1">
        <w:r>
          <w:rPr>
            <w:rStyle w:val="Hyperlink"/>
          </w:rPr>
          <w:t>Physical Entity</w:t>
        </w:r>
      </w:hyperlink>
      <w:r>
        <w:rPr>
          <w:rStyle w:val="Hyperlink"/>
        </w:rPr>
        <w:t xml:space="preserve"> </w:t>
      </w:r>
      <w:r>
        <w:t xml:space="preserve">   </w:t>
      </w:r>
    </w:p>
    <w:p w14:paraId="12E6D559" w14:textId="77777777" w:rsidR="00901B1C" w:rsidRDefault="00901B1C" w:rsidP="00901B1C">
      <w:pPr>
        <w:pStyle w:val="BodyText"/>
      </w:pPr>
      <w:r>
        <w:t>Physical location which a topology represents all or part of.</w:t>
      </w:r>
    </w:p>
    <w:p w14:paraId="3C937E97" w14:textId="77777777" w:rsidR="00901B1C" w:rsidRDefault="00901B1C" w:rsidP="00901B1C"/>
    <w:p w14:paraId="016C36BC" w14:textId="77777777" w:rsidR="00901B1C" w:rsidRDefault="00901B1C" w:rsidP="00901B1C">
      <w:pPr>
        <w:pStyle w:val="Heading3"/>
        <w:spacing w:after="0"/>
        <w:ind w:left="1080"/>
      </w:pPr>
      <w:bookmarkStart w:id="769" w:name="_0ddcdb6417020b02d2554bd2dfd15cf2"/>
      <w:bookmarkStart w:id="770" w:name="_Toc451802810"/>
      <w:r>
        <w:t>Class World Geodetic System</w:t>
      </w:r>
      <w:bookmarkEnd w:id="769"/>
      <w:bookmarkEnd w:id="770"/>
      <w:r w:rsidRPr="003A31EC">
        <w:rPr>
          <w:rFonts w:cs="Arial"/>
        </w:rPr>
        <w:t xml:space="preserve"> </w:t>
      </w:r>
      <w:r>
        <w:rPr>
          <w:rFonts w:cs="Arial"/>
        </w:rPr>
        <w:fldChar w:fldCharType="begin"/>
      </w:r>
      <w:r>
        <w:instrText>XE"</w:instrText>
      </w:r>
      <w:r w:rsidRPr="00413D75">
        <w:rPr>
          <w:rFonts w:cs="Arial"/>
        </w:rPr>
        <w:instrText>World Geodetic System</w:instrText>
      </w:r>
      <w:r>
        <w:instrText>"</w:instrText>
      </w:r>
      <w:r>
        <w:rPr>
          <w:rFonts w:cs="Arial"/>
        </w:rPr>
        <w:fldChar w:fldCharType="end"/>
      </w:r>
    </w:p>
    <w:p w14:paraId="2F7C6F8A" w14:textId="77777777" w:rsidR="00901B1C" w:rsidRDefault="00901B1C" w:rsidP="00901B1C">
      <w:pPr>
        <w:pStyle w:val="BodyText"/>
      </w:pPr>
      <w:r>
        <w:t>The World Geodetic System defines a reference frame for the earth, for use in geodesy and navigation. The latest revision is WGS 84 dating from 1984. [WGS-84]</w:t>
      </w:r>
    </w:p>
    <w:p w14:paraId="53CFBF2C" w14:textId="77777777" w:rsidR="00901B1C" w:rsidRDefault="00901B1C" w:rsidP="00901B1C">
      <w:pPr>
        <w:pStyle w:val="Heading4"/>
        <w:numPr>
          <w:ilvl w:val="3"/>
          <w:numId w:val="1"/>
        </w:numPr>
        <w:spacing w:after="0"/>
      </w:pPr>
      <w:r>
        <w:t>Direct Supertypes</w:t>
      </w:r>
    </w:p>
    <w:p w14:paraId="63E5EF9C" w14:textId="77777777" w:rsidR="00901B1C" w:rsidRDefault="00901B1C" w:rsidP="00901B1C">
      <w:pPr>
        <w:ind w:left="360"/>
      </w:pPr>
      <w:hyperlink w:anchor="_1a58d558b592e67971f2f58814e04f74" w:history="1">
        <w:r>
          <w:rPr>
            <w:rStyle w:val="Hyperlink"/>
          </w:rPr>
          <w:t>Point On Earth</w:t>
        </w:r>
      </w:hyperlink>
    </w:p>
    <w:p w14:paraId="07261622" w14:textId="77777777" w:rsidR="00901B1C" w:rsidRDefault="00901B1C" w:rsidP="00901B1C">
      <w:pPr>
        <w:pStyle w:val="Code0"/>
      </w:pPr>
      <w:r w:rsidRPr="00043180">
        <w:rPr>
          <w:b/>
          <w:sz w:val="24"/>
          <w:szCs w:val="24"/>
        </w:rPr>
        <w:t>package</w:t>
      </w:r>
      <w:r>
        <w:t xml:space="preserve"> Threat-risk-conceptual-model::Generic Concepts::Locations</w:t>
      </w:r>
    </w:p>
    <w:p w14:paraId="5B2BBD63" w14:textId="77777777" w:rsidR="00901B1C" w:rsidRDefault="00901B1C" w:rsidP="00901B1C">
      <w:pPr>
        <w:pStyle w:val="Heading4"/>
        <w:numPr>
          <w:ilvl w:val="3"/>
          <w:numId w:val="1"/>
        </w:numPr>
        <w:spacing w:after="0"/>
      </w:pPr>
      <w:r>
        <w:t>Attributes</w:t>
      </w:r>
    </w:p>
    <w:p w14:paraId="380D7128" w14:textId="77777777" w:rsidR="00901B1C" w:rsidRDefault="00901B1C" w:rsidP="00901B1C">
      <w:pPr>
        <w:pStyle w:val="BodyText2"/>
      </w:pPr>
      <w:r>
        <w:rPr>
          <w:noProof/>
        </w:rPr>
        <w:drawing>
          <wp:inline distT="0" distB="0" distL="0" distR="0" wp14:anchorId="7A96C7CB" wp14:editId="057BA801">
            <wp:extent cx="152400" cy="152400"/>
            <wp:effectExtent l="0" t="0" r="0" b="0"/>
            <wp:docPr id="802"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latitude</w:t>
      </w:r>
      <w:r>
        <w:rPr>
          <w:rFonts w:cs="Arial"/>
        </w:rPr>
        <w:fldChar w:fldCharType="begin"/>
      </w:r>
      <w:r>
        <w:instrText>XE"</w:instrText>
      </w:r>
      <w:r w:rsidRPr="00413D75">
        <w:rPr>
          <w:rFonts w:cs="Arial"/>
        </w:rPr>
        <w:instrText>latitude</w:instrText>
      </w:r>
      <w:r>
        <w:instrText>"</w:instrText>
      </w:r>
      <w:r>
        <w:rPr>
          <w:rFonts w:cs="Arial"/>
        </w:rPr>
        <w:fldChar w:fldCharType="end"/>
      </w:r>
      <w:r>
        <w:t xml:space="preserve"> : </w:t>
      </w:r>
      <w:hyperlink w:anchor="_537343a2c55c3ec921f854ca5390b07e" w:history="1">
        <w:r>
          <w:rPr>
            <w:rStyle w:val="Hyperlink"/>
          </w:rPr>
          <w:t>Angle</w:t>
        </w:r>
      </w:hyperlink>
    </w:p>
    <w:p w14:paraId="76BADE79" w14:textId="77777777" w:rsidR="00901B1C" w:rsidRDefault="00901B1C" w:rsidP="00901B1C">
      <w:pPr>
        <w:pStyle w:val="BodyText"/>
      </w:pPr>
      <w:r>
        <w:t>Latitude based on the prime meridian.</w:t>
      </w:r>
    </w:p>
    <w:p w14:paraId="79F5CB14" w14:textId="77777777" w:rsidR="00901B1C" w:rsidRDefault="00901B1C" w:rsidP="00901B1C">
      <w:pPr>
        <w:pStyle w:val="BodyText2"/>
      </w:pPr>
      <w:r>
        <w:rPr>
          <w:noProof/>
        </w:rPr>
        <w:drawing>
          <wp:inline distT="0" distB="0" distL="0" distR="0" wp14:anchorId="73E8E3C9" wp14:editId="4877836A">
            <wp:extent cx="152400" cy="152400"/>
            <wp:effectExtent l="0" t="0" r="0" b="0"/>
            <wp:docPr id="80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longitude</w:t>
      </w:r>
      <w:r>
        <w:rPr>
          <w:rFonts w:cs="Arial"/>
        </w:rPr>
        <w:fldChar w:fldCharType="begin"/>
      </w:r>
      <w:r>
        <w:instrText>XE"</w:instrText>
      </w:r>
      <w:r w:rsidRPr="00413D75">
        <w:rPr>
          <w:rFonts w:cs="Arial"/>
        </w:rPr>
        <w:instrText>longitude</w:instrText>
      </w:r>
      <w:r>
        <w:instrText>"</w:instrText>
      </w:r>
      <w:r>
        <w:rPr>
          <w:rFonts w:cs="Arial"/>
        </w:rPr>
        <w:fldChar w:fldCharType="end"/>
      </w:r>
      <w:r>
        <w:t xml:space="preserve"> : </w:t>
      </w:r>
      <w:hyperlink w:anchor="_537343a2c55c3ec921f854ca5390b07e" w:history="1">
        <w:r>
          <w:rPr>
            <w:rStyle w:val="Hyperlink"/>
          </w:rPr>
          <w:t>Angle</w:t>
        </w:r>
      </w:hyperlink>
    </w:p>
    <w:p w14:paraId="657CB9AC" w14:textId="77777777" w:rsidR="00901B1C" w:rsidRDefault="00901B1C" w:rsidP="00901B1C">
      <w:pPr>
        <w:pStyle w:val="BodyText"/>
      </w:pPr>
      <w:r>
        <w:t>Longitude based on the prime meridian.</w:t>
      </w:r>
    </w:p>
    <w:p w14:paraId="7CEBDB9D" w14:textId="77777777" w:rsidR="00901B1C" w:rsidRDefault="00901B1C" w:rsidP="00901B1C">
      <w:pPr>
        <w:pStyle w:val="BodyText2"/>
      </w:pPr>
      <w:r>
        <w:rPr>
          <w:noProof/>
        </w:rPr>
        <w:drawing>
          <wp:inline distT="0" distB="0" distL="0" distR="0" wp14:anchorId="2BF95AD7" wp14:editId="181EC213">
            <wp:extent cx="152400" cy="152400"/>
            <wp:effectExtent l="0" t="0" r="0" b="0"/>
            <wp:docPr id="80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elevation</w:t>
      </w:r>
      <w:r>
        <w:rPr>
          <w:rFonts w:cs="Arial"/>
        </w:rPr>
        <w:fldChar w:fldCharType="begin"/>
      </w:r>
      <w:r>
        <w:instrText>XE"</w:instrText>
      </w:r>
      <w:r w:rsidRPr="00413D75">
        <w:rPr>
          <w:rFonts w:cs="Arial"/>
        </w:rPr>
        <w:instrText>elevation</w:instrText>
      </w:r>
      <w:r>
        <w:instrText>"</w:instrText>
      </w:r>
      <w:r>
        <w:rPr>
          <w:rFonts w:cs="Arial"/>
        </w:rPr>
        <w:fldChar w:fldCharType="end"/>
      </w:r>
      <w:r>
        <w:t xml:space="preserve"> : </w:t>
      </w:r>
      <w:hyperlink w:anchor="_885fde8f813da57918502883213c6a13" w:history="1">
        <w:r>
          <w:rPr>
            <w:rStyle w:val="Hyperlink"/>
          </w:rPr>
          <w:t>Length</w:t>
        </w:r>
      </w:hyperlink>
    </w:p>
    <w:p w14:paraId="7F5517F5" w14:textId="77777777" w:rsidR="00901B1C" w:rsidRDefault="00901B1C" w:rsidP="00901B1C">
      <w:pPr>
        <w:pStyle w:val="BodyText"/>
      </w:pPr>
      <w:r>
        <w:t>Height above nominal sea level.</w:t>
      </w:r>
    </w:p>
    <w:p w14:paraId="7E851101" w14:textId="77777777" w:rsidR="00901B1C" w:rsidRDefault="00901B1C" w:rsidP="00901B1C"/>
    <w:p w14:paraId="51EA4F12" w14:textId="77777777" w:rsidR="00901B1C" w:rsidRDefault="00901B1C" w:rsidP="00901B1C">
      <w:pPr>
        <w:spacing w:after="200" w:line="276" w:lineRule="auto"/>
        <w:rPr>
          <w:b/>
          <w:bCs/>
          <w:color w:val="365F91"/>
          <w:sz w:val="40"/>
          <w:szCs w:val="40"/>
        </w:rPr>
      </w:pPr>
      <w:r>
        <w:br w:type="page"/>
      </w:r>
    </w:p>
    <w:p w14:paraId="24E83B2F" w14:textId="77777777" w:rsidR="00901B1C" w:rsidRDefault="00901B1C" w:rsidP="00901B1C">
      <w:pPr>
        <w:pStyle w:val="Heading2"/>
      </w:pPr>
      <w:bookmarkStart w:id="771" w:name="_Toc451802811"/>
      <w:r>
        <w:t>Threat-risk-conceptual-model::Generic Concepts::Manufacturers</w:t>
      </w:r>
      <w:bookmarkEnd w:id="771"/>
    </w:p>
    <w:p w14:paraId="7C334526" w14:textId="77777777" w:rsidR="00901B1C" w:rsidRDefault="00901B1C" w:rsidP="00901B1C">
      <w:pPr>
        <w:pStyle w:val="BodyText"/>
      </w:pPr>
      <w:r>
        <w:t>Concepts relating to manufacturers and manufactured things.</w:t>
      </w:r>
    </w:p>
    <w:p w14:paraId="55F0C328" w14:textId="77777777" w:rsidR="00901B1C" w:rsidRDefault="00901B1C" w:rsidP="00901B1C">
      <w:pPr>
        <w:pStyle w:val="Heading3"/>
        <w:spacing w:after="0"/>
        <w:ind w:left="1080"/>
      </w:pPr>
      <w:bookmarkStart w:id="772" w:name="_Toc451802812"/>
      <w:r>
        <w:t>Diagram: Manufacturer</w:t>
      </w:r>
      <w:bookmarkEnd w:id="772"/>
    </w:p>
    <w:p w14:paraId="107BB538" w14:textId="77777777" w:rsidR="00901B1C" w:rsidRDefault="00901B1C" w:rsidP="00901B1C">
      <w:pPr>
        <w:jc w:val="center"/>
        <w:rPr>
          <w:rFonts w:cs="Arial"/>
        </w:rPr>
      </w:pPr>
      <w:r>
        <w:rPr>
          <w:noProof/>
        </w:rPr>
        <w:drawing>
          <wp:inline distT="0" distB="0" distL="0" distR="0" wp14:anchorId="6F080FD1" wp14:editId="2353B89E">
            <wp:extent cx="4333875" cy="3257550"/>
            <wp:effectExtent l="0" t="0" r="0" b="0"/>
            <wp:docPr id="808" name="Picture 1997822584.emf" descr="199782258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1997822584.emf"/>
                    <pic:cNvPicPr/>
                  </pic:nvPicPr>
                  <pic:blipFill>
                    <a:blip r:embed="rId91" cstate="print"/>
                    <a:stretch>
                      <a:fillRect/>
                    </a:stretch>
                  </pic:blipFill>
                  <pic:spPr>
                    <a:xfrm>
                      <a:off x="0" y="0"/>
                      <a:ext cx="4333875" cy="3257550"/>
                    </a:xfrm>
                    <a:prstGeom prst="rect">
                      <a:avLst/>
                    </a:prstGeom>
                  </pic:spPr>
                </pic:pic>
              </a:graphicData>
            </a:graphic>
          </wp:inline>
        </w:drawing>
      </w:r>
    </w:p>
    <w:p w14:paraId="74E3D718"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Manufacturer</w:t>
      </w:r>
    </w:p>
    <w:p w14:paraId="63BFA4EF" w14:textId="77777777" w:rsidR="00901B1C" w:rsidRDefault="00901B1C" w:rsidP="00901B1C">
      <w:r>
        <w:t xml:space="preserve"> </w:t>
      </w:r>
    </w:p>
    <w:p w14:paraId="4A275059" w14:textId="77777777" w:rsidR="00901B1C" w:rsidRDefault="00901B1C" w:rsidP="00901B1C"/>
    <w:p w14:paraId="614232E8" w14:textId="77777777" w:rsidR="00901B1C" w:rsidRDefault="00901B1C" w:rsidP="00901B1C">
      <w:pPr>
        <w:pStyle w:val="Heading3"/>
        <w:spacing w:after="0"/>
        <w:ind w:left="1080"/>
      </w:pPr>
      <w:bookmarkStart w:id="773" w:name="_2905d85f10a7a046e8fe601673ef61b7"/>
      <w:bookmarkStart w:id="774" w:name="_Toc451802813"/>
      <w:r>
        <w:t>Class Manufactured Thing</w:t>
      </w:r>
      <w:bookmarkEnd w:id="773"/>
      <w:bookmarkEnd w:id="774"/>
      <w:r w:rsidRPr="003A31EC">
        <w:rPr>
          <w:rFonts w:cs="Arial"/>
        </w:rPr>
        <w:t xml:space="preserve"> </w:t>
      </w:r>
      <w:r>
        <w:rPr>
          <w:rFonts w:cs="Arial"/>
        </w:rPr>
        <w:fldChar w:fldCharType="begin"/>
      </w:r>
      <w:r>
        <w:instrText>XE"</w:instrText>
      </w:r>
      <w:r w:rsidRPr="00413D75">
        <w:rPr>
          <w:rFonts w:cs="Arial"/>
        </w:rPr>
        <w:instrText>Manufactured Thing</w:instrText>
      </w:r>
      <w:r>
        <w:instrText>"</w:instrText>
      </w:r>
      <w:r>
        <w:rPr>
          <w:rFonts w:cs="Arial"/>
        </w:rPr>
        <w:fldChar w:fldCharType="end"/>
      </w:r>
    </w:p>
    <w:p w14:paraId="43A7E08C" w14:textId="77777777" w:rsidR="00901B1C" w:rsidRDefault="00901B1C" w:rsidP="00901B1C">
      <w:pPr>
        <w:pStyle w:val="BodyText"/>
      </w:pPr>
      <w:r>
        <w:t>Role of a thing as being made or manufactured.</w:t>
      </w:r>
    </w:p>
    <w:p w14:paraId="1A5E34C7" w14:textId="77777777" w:rsidR="00901B1C" w:rsidRDefault="00901B1C" w:rsidP="00901B1C">
      <w:pPr>
        <w:pStyle w:val="Heading4"/>
        <w:numPr>
          <w:ilvl w:val="3"/>
          <w:numId w:val="1"/>
        </w:numPr>
        <w:spacing w:after="0"/>
      </w:pPr>
      <w:r>
        <w:t>Direct Supertypes</w:t>
      </w:r>
    </w:p>
    <w:p w14:paraId="2B1B6892" w14:textId="77777777" w:rsidR="00901B1C" w:rsidRDefault="00901B1C" w:rsidP="00901B1C">
      <w:pPr>
        <w:ind w:left="360"/>
      </w:pPr>
      <w:hyperlink w:anchor="_fb65a7c7797a6f834f4eb97640a0234f" w:history="1">
        <w:r>
          <w:rPr>
            <w:rStyle w:val="Hyperlink"/>
          </w:rPr>
          <w:t>Actual Entity</w:t>
        </w:r>
      </w:hyperlink>
    </w:p>
    <w:p w14:paraId="55877E4E" w14:textId="77777777" w:rsidR="00901B1C" w:rsidRDefault="00901B1C" w:rsidP="00901B1C">
      <w:pPr>
        <w:pStyle w:val="Code0"/>
      </w:pPr>
      <w:r w:rsidRPr="00043180">
        <w:rPr>
          <w:b/>
          <w:sz w:val="24"/>
          <w:szCs w:val="24"/>
        </w:rPr>
        <w:t>package</w:t>
      </w:r>
      <w:r>
        <w:t xml:space="preserve"> Threat-risk-conceptual-model::Generic Concepts::Manufacturers</w:t>
      </w:r>
    </w:p>
    <w:p w14:paraId="4A056B4C" w14:textId="77777777" w:rsidR="00901B1C" w:rsidRDefault="00901B1C" w:rsidP="00901B1C">
      <w:pPr>
        <w:pStyle w:val="Heading4"/>
        <w:numPr>
          <w:ilvl w:val="3"/>
          <w:numId w:val="1"/>
        </w:numPr>
        <w:spacing w:after="0"/>
      </w:pPr>
      <w:r>
        <w:t>Attributes</w:t>
      </w:r>
    </w:p>
    <w:p w14:paraId="4CF23134" w14:textId="77777777" w:rsidR="00901B1C" w:rsidRDefault="00901B1C" w:rsidP="00901B1C">
      <w:pPr>
        <w:pStyle w:val="BodyText2"/>
      </w:pPr>
      <w:r>
        <w:rPr>
          <w:noProof/>
        </w:rPr>
        <w:drawing>
          <wp:inline distT="0" distB="0" distL="0" distR="0" wp14:anchorId="5DDE4A42" wp14:editId="33D39D0B">
            <wp:extent cx="152400" cy="152400"/>
            <wp:effectExtent l="0" t="0" r="0" b="0"/>
            <wp:docPr id="81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Revision</w:t>
      </w:r>
      <w:r>
        <w:rPr>
          <w:rFonts w:cs="Arial"/>
        </w:rPr>
        <w:fldChar w:fldCharType="begin"/>
      </w:r>
      <w:r>
        <w:instrText>XE"</w:instrText>
      </w:r>
      <w:r w:rsidRPr="00413D75">
        <w:rPr>
          <w:rFonts w:cs="Arial"/>
        </w:rPr>
        <w:instrText>Revision</w:instrText>
      </w:r>
      <w:r>
        <w:instrText>"</w:instrText>
      </w:r>
      <w:r>
        <w:rPr>
          <w:rFonts w:cs="Arial"/>
        </w:rPr>
        <w:fldChar w:fldCharType="end"/>
      </w:r>
      <w:r>
        <w:t xml:space="preserve"> : </w:t>
      </w:r>
      <w:hyperlink w:anchor="_e8a6ce315d976318da3ab784a645ea44" w:history="1">
        <w:r>
          <w:rPr>
            <w:rStyle w:val="Hyperlink"/>
          </w:rPr>
          <w:t>String</w:t>
        </w:r>
      </w:hyperlink>
    </w:p>
    <w:p w14:paraId="025675A1" w14:textId="77777777" w:rsidR="00901B1C" w:rsidRDefault="00901B1C" w:rsidP="00901B1C">
      <w:pPr>
        <w:pStyle w:val="BodyText"/>
      </w:pPr>
      <w:r>
        <w:t>The revision of a product or good.</w:t>
      </w:r>
    </w:p>
    <w:p w14:paraId="49EB5DE1" w14:textId="77777777" w:rsidR="00901B1C" w:rsidRDefault="00901B1C" w:rsidP="00901B1C">
      <w:pPr>
        <w:pStyle w:val="Heading4"/>
        <w:numPr>
          <w:ilvl w:val="3"/>
          <w:numId w:val="1"/>
        </w:numPr>
        <w:spacing w:after="0"/>
      </w:pPr>
      <w:r>
        <w:t>Associations</w:t>
      </w:r>
    </w:p>
    <w:p w14:paraId="657D6A03" w14:textId="77777777" w:rsidR="00901B1C" w:rsidRDefault="00901B1C" w:rsidP="00901B1C">
      <w:pPr>
        <w:ind w:left="605" w:hanging="245"/>
      </w:pPr>
      <w:r>
        <w:rPr>
          <w:noProof/>
        </w:rPr>
        <w:drawing>
          <wp:inline distT="0" distB="0" distL="0" distR="0" wp14:anchorId="583C8B62" wp14:editId="25BC0705">
            <wp:extent cx="152400" cy="152400"/>
            <wp:effectExtent l="0" t="0" r="0" b="0"/>
            <wp:docPr id="81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manufactured by</w:t>
      </w:r>
      <w:r>
        <w:rPr>
          <w:rFonts w:cs="Arial"/>
        </w:rPr>
        <w:fldChar w:fldCharType="begin"/>
      </w:r>
      <w:r>
        <w:instrText>XE"</w:instrText>
      </w:r>
      <w:r w:rsidRPr="00413D75">
        <w:rPr>
          <w:rFonts w:cs="Arial"/>
        </w:rPr>
        <w:instrText>manufactured by</w:instrText>
      </w:r>
      <w:r>
        <w:instrText>"</w:instrText>
      </w:r>
      <w:r>
        <w:rPr>
          <w:rFonts w:cs="Arial"/>
        </w:rPr>
        <w:fldChar w:fldCharType="end"/>
      </w:r>
      <w:r>
        <w:t xml:space="preserve"> : </w:t>
      </w:r>
      <w:hyperlink w:anchor="_7b9b4956bc5621171048e1a1016b9bf1" w:history="1">
        <w:r>
          <w:rPr>
            <w:rStyle w:val="Hyperlink"/>
          </w:rPr>
          <w:t>Manufacturer</w:t>
        </w:r>
      </w:hyperlink>
      <w:r>
        <w:t xml:space="preserve"> [*] </w:t>
      </w:r>
    </w:p>
    <w:p w14:paraId="1758EDCD" w14:textId="77777777" w:rsidR="00901B1C" w:rsidRDefault="00901B1C" w:rsidP="00901B1C">
      <w:pPr>
        <w:pStyle w:val="BodyText"/>
      </w:pPr>
      <w:r>
        <w:lastRenderedPageBreak/>
        <w:t>Entity which manufactured a thing.</w:t>
      </w:r>
    </w:p>
    <w:p w14:paraId="49A79CDA" w14:textId="77777777" w:rsidR="00901B1C" w:rsidRDefault="00901B1C" w:rsidP="00901B1C"/>
    <w:p w14:paraId="3E3926B2" w14:textId="77777777" w:rsidR="00901B1C" w:rsidRDefault="00901B1C" w:rsidP="00901B1C">
      <w:pPr>
        <w:pStyle w:val="Heading3"/>
        <w:spacing w:after="0"/>
        <w:ind w:left="1080"/>
      </w:pPr>
      <w:bookmarkStart w:id="775" w:name="_7b9b4956bc5621171048e1a1016b9bf1"/>
      <w:bookmarkStart w:id="776" w:name="_Toc451802814"/>
      <w:r>
        <w:t>Class Manufacturer</w:t>
      </w:r>
      <w:bookmarkEnd w:id="775"/>
      <w:bookmarkEnd w:id="776"/>
      <w:r w:rsidRPr="003A31EC">
        <w:rPr>
          <w:rFonts w:cs="Arial"/>
        </w:rPr>
        <w:t xml:space="preserve"> </w:t>
      </w:r>
      <w:r>
        <w:rPr>
          <w:rFonts w:cs="Arial"/>
        </w:rPr>
        <w:fldChar w:fldCharType="begin"/>
      </w:r>
      <w:r>
        <w:instrText>XE"</w:instrText>
      </w:r>
      <w:r w:rsidRPr="00413D75">
        <w:rPr>
          <w:rFonts w:cs="Arial"/>
        </w:rPr>
        <w:instrText>Manufacturer</w:instrText>
      </w:r>
      <w:r>
        <w:instrText>"</w:instrText>
      </w:r>
      <w:r>
        <w:rPr>
          <w:rFonts w:cs="Arial"/>
        </w:rPr>
        <w:fldChar w:fldCharType="end"/>
      </w:r>
    </w:p>
    <w:p w14:paraId="318E49CA" w14:textId="77777777" w:rsidR="00901B1C" w:rsidRDefault="00901B1C" w:rsidP="00901B1C">
      <w:pPr>
        <w:pStyle w:val="BodyText"/>
      </w:pPr>
      <w:r>
        <w:t>Maker of goods or products, usually for sale.</w:t>
      </w:r>
    </w:p>
    <w:p w14:paraId="3AB19D08" w14:textId="77777777" w:rsidR="00901B1C" w:rsidRDefault="00901B1C" w:rsidP="00901B1C">
      <w:pPr>
        <w:pStyle w:val="Heading4"/>
        <w:numPr>
          <w:ilvl w:val="3"/>
          <w:numId w:val="1"/>
        </w:numPr>
        <w:spacing w:after="0"/>
      </w:pPr>
      <w:r>
        <w:t>Direct Supertypes</w:t>
      </w:r>
    </w:p>
    <w:p w14:paraId="4AE1FCCB" w14:textId="77777777" w:rsidR="00901B1C" w:rsidRDefault="00901B1C" w:rsidP="00901B1C">
      <w:pPr>
        <w:ind w:left="360"/>
      </w:pPr>
      <w:hyperlink w:anchor="_98dc776c0c33f3d31feb4b2ebb61522f" w:history="1">
        <w:r>
          <w:rPr>
            <w:rStyle w:val="Hyperlink"/>
          </w:rPr>
          <w:t>Responsible Performer</w:t>
        </w:r>
      </w:hyperlink>
    </w:p>
    <w:p w14:paraId="5AABDD1F" w14:textId="77777777" w:rsidR="00901B1C" w:rsidRDefault="00901B1C" w:rsidP="00901B1C">
      <w:pPr>
        <w:pStyle w:val="Code0"/>
      </w:pPr>
      <w:r w:rsidRPr="00043180">
        <w:rPr>
          <w:b/>
          <w:sz w:val="24"/>
          <w:szCs w:val="24"/>
        </w:rPr>
        <w:t>package</w:t>
      </w:r>
      <w:r>
        <w:t xml:space="preserve"> Threat-risk-conceptual-model::Generic Concepts::Manufacturers</w:t>
      </w:r>
    </w:p>
    <w:p w14:paraId="0E4EE540" w14:textId="77777777" w:rsidR="00901B1C" w:rsidRDefault="00901B1C" w:rsidP="00901B1C">
      <w:pPr>
        <w:pStyle w:val="Heading4"/>
        <w:numPr>
          <w:ilvl w:val="3"/>
          <w:numId w:val="1"/>
        </w:numPr>
        <w:spacing w:after="0"/>
      </w:pPr>
      <w:r>
        <w:t>Associations</w:t>
      </w:r>
    </w:p>
    <w:p w14:paraId="03BD8CD0" w14:textId="77777777" w:rsidR="00901B1C" w:rsidRDefault="00901B1C" w:rsidP="00901B1C">
      <w:pPr>
        <w:ind w:left="605" w:hanging="245"/>
      </w:pPr>
      <w:r>
        <w:rPr>
          <w:noProof/>
        </w:rPr>
        <w:drawing>
          <wp:inline distT="0" distB="0" distL="0" distR="0" wp14:anchorId="39660B2E" wp14:editId="1AC7BEAD">
            <wp:extent cx="152400" cy="152400"/>
            <wp:effectExtent l="0" t="0" r="0" b="0"/>
            <wp:docPr id="81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manufactures</w:t>
      </w:r>
      <w:r>
        <w:rPr>
          <w:rFonts w:cs="Arial"/>
        </w:rPr>
        <w:fldChar w:fldCharType="begin"/>
      </w:r>
      <w:r>
        <w:instrText>XE"</w:instrText>
      </w:r>
      <w:r w:rsidRPr="00413D75">
        <w:rPr>
          <w:rFonts w:cs="Arial"/>
        </w:rPr>
        <w:instrText>manufactures</w:instrText>
      </w:r>
      <w:r>
        <w:instrText>"</w:instrText>
      </w:r>
      <w:r>
        <w:rPr>
          <w:rFonts w:cs="Arial"/>
        </w:rPr>
        <w:fldChar w:fldCharType="end"/>
      </w:r>
      <w:r>
        <w:t xml:space="preserve"> : </w:t>
      </w:r>
      <w:hyperlink w:anchor="_2905d85f10a7a046e8fe601673ef61b7" w:history="1">
        <w:r>
          <w:rPr>
            <w:rStyle w:val="Hyperlink"/>
          </w:rPr>
          <w:t>Manufactured Thing</w:t>
        </w:r>
      </w:hyperlink>
      <w:r>
        <w:t xml:space="preserve"> [*] </w:t>
      </w:r>
    </w:p>
    <w:p w14:paraId="19CFC2C2" w14:textId="77777777" w:rsidR="00901B1C" w:rsidRDefault="00901B1C" w:rsidP="00901B1C">
      <w:pPr>
        <w:pStyle w:val="BodyText"/>
      </w:pPr>
      <w:r>
        <w:t>Products or goods made by a manufacturer.</w:t>
      </w:r>
    </w:p>
    <w:p w14:paraId="526F52FC" w14:textId="77777777" w:rsidR="00901B1C" w:rsidRDefault="00901B1C" w:rsidP="00901B1C"/>
    <w:p w14:paraId="13CF6477" w14:textId="77777777" w:rsidR="00901B1C" w:rsidRDefault="00901B1C" w:rsidP="00901B1C">
      <w:pPr>
        <w:spacing w:after="200" w:line="276" w:lineRule="auto"/>
        <w:rPr>
          <w:b/>
          <w:bCs/>
          <w:color w:val="365F91"/>
          <w:sz w:val="40"/>
          <w:szCs w:val="40"/>
        </w:rPr>
      </w:pPr>
      <w:r>
        <w:br w:type="page"/>
      </w:r>
    </w:p>
    <w:p w14:paraId="164DF7AF" w14:textId="77777777" w:rsidR="00901B1C" w:rsidRDefault="00901B1C" w:rsidP="00901B1C">
      <w:pPr>
        <w:pStyle w:val="Heading2"/>
      </w:pPr>
      <w:bookmarkStart w:id="777" w:name="_Toc451802815"/>
      <w:r>
        <w:t>Threat-risk-conceptual-model::Generic Concepts::Objectives</w:t>
      </w:r>
      <w:bookmarkEnd w:id="777"/>
    </w:p>
    <w:p w14:paraId="4823AEDE" w14:textId="77777777" w:rsidR="00901B1C" w:rsidRDefault="00901B1C" w:rsidP="00901B1C">
      <w:r>
        <w:rPr>
          <w:i/>
          <w:iCs/>
        </w:rPr>
        <w:t>Intent</w:t>
      </w:r>
      <w:r>
        <w:t xml:space="preserve"> captures how the </w:t>
      </w:r>
      <w:r>
        <w:rPr>
          <w:i/>
          <w:iCs/>
        </w:rPr>
        <w:t>objectives</w:t>
      </w:r>
      <w:r>
        <w:t xml:space="preserve"> of </w:t>
      </w:r>
      <w:r>
        <w:rPr>
          <w:i/>
          <w:iCs/>
        </w:rPr>
        <w:t>stakeholder's</w:t>
      </w:r>
      <w:r>
        <w:t xml:space="preserve"> relate to the real-world </w:t>
      </w:r>
      <w:r>
        <w:rPr>
          <w:i/>
          <w:iCs/>
        </w:rPr>
        <w:t>consequences</w:t>
      </w:r>
      <w:r>
        <w:t xml:space="preserve"> of </w:t>
      </w:r>
      <w:r>
        <w:rPr>
          <w:i/>
          <w:iCs/>
        </w:rPr>
        <w:t>situations</w:t>
      </w:r>
      <w:r>
        <w:t xml:space="preserve"> that have or may happen. A </w:t>
      </w:r>
      <w:r>
        <w:rPr>
          <w:i/>
          <w:iCs/>
        </w:rPr>
        <w:t>consequence</w:t>
      </w:r>
      <w:r>
        <w:t xml:space="preserve"> results in a </w:t>
      </w:r>
      <w:r>
        <w:rPr>
          <w:i/>
          <w:iCs/>
        </w:rPr>
        <w:t>benefit</w:t>
      </w:r>
      <w:r>
        <w:t xml:space="preserve"> or </w:t>
      </w:r>
      <w:r>
        <w:rPr>
          <w:i/>
          <w:iCs/>
        </w:rPr>
        <w:t>harm</w:t>
      </w:r>
      <w:r>
        <w:t xml:space="preserve"> to these </w:t>
      </w:r>
      <w:r>
        <w:rPr>
          <w:i/>
          <w:iCs/>
        </w:rPr>
        <w:t>objectives</w:t>
      </w:r>
      <w:r>
        <w:t xml:space="preserve"> - generally related to a specific entity of value to the stakeholder.</w:t>
      </w:r>
    </w:p>
    <w:p w14:paraId="1BF860A1" w14:textId="77777777" w:rsidR="00901B1C" w:rsidRDefault="00901B1C" w:rsidP="00901B1C">
      <w:r>
        <w:t xml:space="preserve">As any situation may have multiple consequences, both benefits and harms, the net desirability of any situation to a stakeholder is calculated in the </w:t>
      </w:r>
      <w:r>
        <w:rPr>
          <w:i/>
          <w:iCs/>
        </w:rPr>
        <w:t>Stakeholder Desirability Relation</w:t>
      </w:r>
      <w:r>
        <w:t xml:space="preserve"> by combining all of the related consequences.</w:t>
      </w:r>
    </w:p>
    <w:p w14:paraId="229FBC22" w14:textId="77777777" w:rsidR="00901B1C" w:rsidRDefault="00901B1C" w:rsidP="00901B1C">
      <w:pPr>
        <w:pStyle w:val="Heading3"/>
        <w:spacing w:after="0"/>
        <w:ind w:left="1080"/>
      </w:pPr>
      <w:bookmarkStart w:id="778" w:name="_Toc451802816"/>
      <w:r>
        <w:t>Diagram: Impact</w:t>
      </w:r>
      <w:bookmarkEnd w:id="778"/>
    </w:p>
    <w:p w14:paraId="65012E4E" w14:textId="77777777" w:rsidR="00901B1C" w:rsidRDefault="00901B1C" w:rsidP="00901B1C">
      <w:pPr>
        <w:jc w:val="center"/>
        <w:rPr>
          <w:rFonts w:cs="Arial"/>
        </w:rPr>
      </w:pPr>
      <w:r>
        <w:rPr>
          <w:noProof/>
        </w:rPr>
        <w:drawing>
          <wp:inline distT="0" distB="0" distL="0" distR="0" wp14:anchorId="7BEAB9F4" wp14:editId="76ECADF0">
            <wp:extent cx="6188075" cy="5267017"/>
            <wp:effectExtent l="0" t="0" r="0" b="0"/>
            <wp:docPr id="816" name="Picture -1332104664.emf" descr="-133210466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1332104664.emf"/>
                    <pic:cNvPicPr/>
                  </pic:nvPicPr>
                  <pic:blipFill>
                    <a:blip r:embed="rId92" cstate="print"/>
                    <a:stretch>
                      <a:fillRect/>
                    </a:stretch>
                  </pic:blipFill>
                  <pic:spPr>
                    <a:xfrm>
                      <a:off x="0" y="0"/>
                      <a:ext cx="6188075" cy="5267017"/>
                    </a:xfrm>
                    <a:prstGeom prst="rect">
                      <a:avLst/>
                    </a:prstGeom>
                  </pic:spPr>
                </pic:pic>
              </a:graphicData>
            </a:graphic>
          </wp:inline>
        </w:drawing>
      </w:r>
    </w:p>
    <w:p w14:paraId="795A4AE3"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Impact</w:t>
      </w:r>
    </w:p>
    <w:p w14:paraId="17F7DD87" w14:textId="77777777" w:rsidR="00901B1C" w:rsidRDefault="00901B1C" w:rsidP="00901B1C">
      <w:pPr>
        <w:pStyle w:val="Heading3"/>
        <w:spacing w:after="0"/>
        <w:ind w:left="1080"/>
      </w:pPr>
      <w:bookmarkStart w:id="779" w:name="_Toc451802817"/>
      <w:r>
        <w:lastRenderedPageBreak/>
        <w:t>Diagram: Objectives</w:t>
      </w:r>
      <w:bookmarkEnd w:id="779"/>
    </w:p>
    <w:p w14:paraId="1AFA4FA6" w14:textId="77777777" w:rsidR="00901B1C" w:rsidRDefault="00901B1C" w:rsidP="00901B1C">
      <w:pPr>
        <w:jc w:val="center"/>
        <w:rPr>
          <w:rFonts w:cs="Arial"/>
        </w:rPr>
      </w:pPr>
      <w:r>
        <w:rPr>
          <w:noProof/>
        </w:rPr>
        <w:drawing>
          <wp:inline distT="0" distB="0" distL="0" distR="0" wp14:anchorId="70D9CA65" wp14:editId="6E36686B">
            <wp:extent cx="6188075" cy="5662337"/>
            <wp:effectExtent l="0" t="0" r="0" b="0"/>
            <wp:docPr id="818" name="Picture 160034406.emf" descr="16003440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160034406.emf"/>
                    <pic:cNvPicPr/>
                  </pic:nvPicPr>
                  <pic:blipFill>
                    <a:blip r:embed="rId93" cstate="print"/>
                    <a:stretch>
                      <a:fillRect/>
                    </a:stretch>
                  </pic:blipFill>
                  <pic:spPr>
                    <a:xfrm>
                      <a:off x="0" y="0"/>
                      <a:ext cx="6188075" cy="5662337"/>
                    </a:xfrm>
                    <a:prstGeom prst="rect">
                      <a:avLst/>
                    </a:prstGeom>
                  </pic:spPr>
                </pic:pic>
              </a:graphicData>
            </a:graphic>
          </wp:inline>
        </w:drawing>
      </w:r>
    </w:p>
    <w:p w14:paraId="0FCE5159"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Objectives</w:t>
      </w:r>
    </w:p>
    <w:p w14:paraId="79138617" w14:textId="77777777" w:rsidR="00901B1C" w:rsidRDefault="00901B1C" w:rsidP="00901B1C">
      <w:r>
        <w:t xml:space="preserve"> </w:t>
      </w:r>
    </w:p>
    <w:p w14:paraId="7D0C1A7C" w14:textId="77777777" w:rsidR="00901B1C" w:rsidRDefault="00901B1C" w:rsidP="00901B1C"/>
    <w:p w14:paraId="54610A3F" w14:textId="77777777" w:rsidR="00901B1C" w:rsidRDefault="00901B1C" w:rsidP="00901B1C">
      <w:pPr>
        <w:pStyle w:val="Heading3"/>
        <w:spacing w:after="0"/>
        <w:ind w:left="1080"/>
      </w:pPr>
      <w:bookmarkStart w:id="780" w:name="_fd8627889bb18484d816f4230a0ac0fe"/>
      <w:bookmarkStart w:id="781" w:name="_Toc451802818"/>
      <w:r>
        <w:t>Class Benefit</w:t>
      </w:r>
      <w:bookmarkEnd w:id="780"/>
      <w:bookmarkEnd w:id="781"/>
      <w:r w:rsidRPr="003A31EC">
        <w:rPr>
          <w:rFonts w:cs="Arial"/>
        </w:rPr>
        <w:t xml:space="preserve"> </w:t>
      </w:r>
      <w:r>
        <w:rPr>
          <w:rFonts w:cs="Arial"/>
        </w:rPr>
        <w:fldChar w:fldCharType="begin"/>
      </w:r>
      <w:r>
        <w:instrText>XE"</w:instrText>
      </w:r>
      <w:r w:rsidRPr="00413D75">
        <w:rPr>
          <w:rFonts w:cs="Arial"/>
        </w:rPr>
        <w:instrText>Benefit</w:instrText>
      </w:r>
      <w:r>
        <w:instrText>"</w:instrText>
      </w:r>
      <w:r>
        <w:rPr>
          <w:rFonts w:cs="Arial"/>
        </w:rPr>
        <w:fldChar w:fldCharType="end"/>
      </w:r>
    </w:p>
    <w:p w14:paraId="29D2EED3" w14:textId="77777777" w:rsidR="00901B1C" w:rsidRDefault="00901B1C" w:rsidP="00901B1C">
      <w:pPr>
        <w:pStyle w:val="BodyText"/>
      </w:pPr>
      <w:r>
        <w:t>A benefit is a consequence of a situation having positive desirability.</w:t>
      </w:r>
    </w:p>
    <w:p w14:paraId="1C20E9A0" w14:textId="77777777" w:rsidR="00901B1C" w:rsidRDefault="00901B1C" w:rsidP="00901B1C">
      <w:pPr>
        <w:pStyle w:val="Heading4"/>
        <w:numPr>
          <w:ilvl w:val="3"/>
          <w:numId w:val="1"/>
        </w:numPr>
        <w:spacing w:after="0"/>
      </w:pPr>
      <w:r>
        <w:t>Direct Supertypes</w:t>
      </w:r>
    </w:p>
    <w:p w14:paraId="35AF51DA" w14:textId="77777777" w:rsidR="00901B1C" w:rsidRDefault="00901B1C" w:rsidP="00901B1C">
      <w:pPr>
        <w:ind w:left="360"/>
      </w:pPr>
      <w:hyperlink w:anchor="_9bf67544840a1cd6396f28cc292e3ca0" w:history="1">
        <w:r>
          <w:rPr>
            <w:rStyle w:val="Hyperlink"/>
          </w:rPr>
          <w:t>Impact</w:t>
        </w:r>
      </w:hyperlink>
    </w:p>
    <w:p w14:paraId="21E3F0EA" w14:textId="77777777" w:rsidR="00901B1C" w:rsidRDefault="00901B1C" w:rsidP="00901B1C">
      <w:pPr>
        <w:pStyle w:val="Code0"/>
      </w:pPr>
      <w:r w:rsidRPr="00043180">
        <w:rPr>
          <w:b/>
          <w:sz w:val="24"/>
          <w:szCs w:val="24"/>
        </w:rPr>
        <w:t>package</w:t>
      </w:r>
      <w:r>
        <w:t xml:space="preserve"> Threat-risk-conceptual-model::Generic Concepts::Objectives</w:t>
      </w:r>
    </w:p>
    <w:p w14:paraId="409DF6E2" w14:textId="77777777" w:rsidR="00901B1C" w:rsidRDefault="00901B1C" w:rsidP="00901B1C">
      <w:pPr>
        <w:pStyle w:val="Heading4"/>
        <w:numPr>
          <w:ilvl w:val="3"/>
          <w:numId w:val="1"/>
        </w:numPr>
        <w:spacing w:after="0"/>
      </w:pPr>
      <w:r>
        <w:lastRenderedPageBreak/>
        <w:t>Associations</w:t>
      </w:r>
    </w:p>
    <w:p w14:paraId="07150696" w14:textId="77777777" w:rsidR="00901B1C" w:rsidRDefault="00901B1C" w:rsidP="00901B1C">
      <w:pPr>
        <w:ind w:left="605" w:hanging="245"/>
      </w:pPr>
      <w:r>
        <w:rPr>
          <w:noProof/>
        </w:rPr>
        <w:drawing>
          <wp:inline distT="0" distB="0" distL="0" distR="0" wp14:anchorId="3850C815" wp14:editId="0E18A72C">
            <wp:extent cx="152400" cy="152400"/>
            <wp:effectExtent l="0" t="0" r="0" b="0"/>
            <wp:docPr id="82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1fcabc68dedca11e5e036fdb39d45487" w:history="1">
        <w:r>
          <w:rPr>
            <w:rStyle w:val="Hyperlink"/>
          </w:rPr>
          <w:t>Opportunity</w:t>
        </w:r>
      </w:hyperlink>
      <w:r>
        <w:t xml:space="preserve"> [*]   </w:t>
      </w:r>
      <w:r w:rsidRPr="00833C5F">
        <w:rPr>
          <w:i/>
        </w:rPr>
        <w:t>Subsets</w:t>
      </w:r>
      <w:r>
        <w:t>: has source:</w:t>
      </w:r>
      <w:hyperlink w:anchor="_63104765cd42c5f76cf72fdc4ed90397" w:history="1">
        <w:r>
          <w:rPr>
            <w:rStyle w:val="Hyperlink"/>
          </w:rPr>
          <w:t>Situation</w:t>
        </w:r>
      </w:hyperlink>
      <w:r>
        <w:rPr>
          <w:rStyle w:val="Hyperlink"/>
        </w:rPr>
        <w:t xml:space="preserve"> </w:t>
      </w:r>
      <w:r>
        <w:t xml:space="preserve">   </w:t>
      </w:r>
    </w:p>
    <w:p w14:paraId="4CAA4ABC" w14:textId="77777777" w:rsidR="00901B1C" w:rsidRDefault="00901B1C" w:rsidP="00901B1C">
      <w:pPr>
        <w:pStyle w:val="BodyText"/>
      </w:pPr>
      <w:r>
        <w:t>A situation that may result in an opportunity.</w:t>
      </w:r>
    </w:p>
    <w:p w14:paraId="3C01E883" w14:textId="77777777" w:rsidR="00901B1C" w:rsidRDefault="00901B1C" w:rsidP="00901B1C"/>
    <w:p w14:paraId="3041B7BE" w14:textId="77777777" w:rsidR="00901B1C" w:rsidRDefault="00901B1C" w:rsidP="00901B1C">
      <w:pPr>
        <w:pStyle w:val="Heading3"/>
        <w:spacing w:after="0"/>
        <w:ind w:left="1080"/>
      </w:pPr>
      <w:bookmarkStart w:id="782" w:name="_307f4f4f5a8ca8e147619d25a32c9000"/>
      <w:bookmarkStart w:id="783" w:name="_Toc451802819"/>
      <w:r>
        <w:t>Class Desirability Metric</w:t>
      </w:r>
      <w:bookmarkEnd w:id="782"/>
      <w:bookmarkEnd w:id="783"/>
      <w:r w:rsidRPr="003A31EC">
        <w:rPr>
          <w:rFonts w:cs="Arial"/>
        </w:rPr>
        <w:t xml:space="preserve"> </w:t>
      </w:r>
      <w:r>
        <w:rPr>
          <w:rFonts w:cs="Arial"/>
        </w:rPr>
        <w:fldChar w:fldCharType="begin"/>
      </w:r>
      <w:r>
        <w:instrText>XE"</w:instrText>
      </w:r>
      <w:r w:rsidRPr="00413D75">
        <w:rPr>
          <w:rFonts w:cs="Arial"/>
        </w:rPr>
        <w:instrText>Desirability Metric</w:instrText>
      </w:r>
      <w:r>
        <w:instrText>"</w:instrText>
      </w:r>
      <w:r>
        <w:rPr>
          <w:rFonts w:cs="Arial"/>
        </w:rPr>
        <w:fldChar w:fldCharType="end"/>
      </w:r>
    </w:p>
    <w:p w14:paraId="208E260B" w14:textId="77777777" w:rsidR="00901B1C" w:rsidRDefault="00901B1C" w:rsidP="00901B1C">
      <w:pPr>
        <w:pStyle w:val="BodyText"/>
      </w:pPr>
      <w:r>
        <w:t>Desirability characteristics of any situation. The context of the desirability  can be the specific stakeholder desirability relation or a classification of a situation in a context, such as an undesirable situation.</w:t>
      </w:r>
    </w:p>
    <w:p w14:paraId="6D2DC371" w14:textId="77777777" w:rsidR="00901B1C" w:rsidRDefault="00901B1C" w:rsidP="00901B1C">
      <w:pPr>
        <w:pStyle w:val="BodyText"/>
      </w:pPr>
      <w:r>
        <w:t>Desirability may be computed by aggregating the impact of a situation on stakeholders but the specific calculation is not specified in the standard.</w:t>
      </w:r>
    </w:p>
    <w:p w14:paraId="60B6A28A" w14:textId="77777777" w:rsidR="00901B1C" w:rsidRDefault="00901B1C" w:rsidP="00901B1C">
      <w:pPr>
        <w:pStyle w:val="BodyText"/>
      </w:pPr>
      <w:r>
        <w:t>A positive desirability is an opportunity; a negative desirability is a danger.</w:t>
      </w:r>
    </w:p>
    <w:p w14:paraId="6432B8CE" w14:textId="0FAFA76C" w:rsidR="00901B1C" w:rsidRDefault="00901B1C" w:rsidP="00901B1C">
      <w:pPr>
        <w:pStyle w:val="BodyText"/>
      </w:pPr>
      <w:r>
        <w:t>When the stakeholder desirability of a situation to a stakeholder has net harm, that harm may be identified as a risk. Such a risk may be subject to risk requirements and may contribute to incidents (realized risks).</w:t>
      </w:r>
    </w:p>
    <w:p w14:paraId="08E8AD4D" w14:textId="77777777" w:rsidR="00901B1C" w:rsidRDefault="00901B1C" w:rsidP="00901B1C">
      <w:pPr>
        <w:pStyle w:val="Code0"/>
      </w:pPr>
      <w:r w:rsidRPr="00043180">
        <w:rPr>
          <w:b/>
          <w:sz w:val="24"/>
          <w:szCs w:val="24"/>
        </w:rPr>
        <w:t>package</w:t>
      </w:r>
      <w:r>
        <w:t xml:space="preserve"> Threat-risk-conceptual-model::Generic Concepts::Objectives</w:t>
      </w:r>
    </w:p>
    <w:p w14:paraId="614D1D1E" w14:textId="77777777" w:rsidR="00901B1C" w:rsidRDefault="00901B1C" w:rsidP="00901B1C">
      <w:pPr>
        <w:pStyle w:val="Heading4"/>
        <w:numPr>
          <w:ilvl w:val="3"/>
          <w:numId w:val="1"/>
        </w:numPr>
        <w:spacing w:after="0"/>
      </w:pPr>
      <w:r>
        <w:t>Attributes</w:t>
      </w:r>
    </w:p>
    <w:p w14:paraId="6662DFF0" w14:textId="77777777" w:rsidR="00901B1C" w:rsidRDefault="00901B1C" w:rsidP="00901B1C">
      <w:pPr>
        <w:pStyle w:val="BodyText2"/>
      </w:pPr>
      <w:r>
        <w:rPr>
          <w:noProof/>
        </w:rPr>
        <w:drawing>
          <wp:inline distT="0" distB="0" distL="0" distR="0" wp14:anchorId="62D1F8C8" wp14:editId="2C41FA88">
            <wp:extent cx="152400" cy="152400"/>
            <wp:effectExtent l="0" t="0" r="0" b="0"/>
            <wp:docPr id="822"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net desirability</w:t>
      </w:r>
      <w:r>
        <w:rPr>
          <w:rFonts w:cs="Arial"/>
        </w:rPr>
        <w:fldChar w:fldCharType="begin"/>
      </w:r>
      <w:r>
        <w:instrText>XE"</w:instrText>
      </w:r>
      <w:r w:rsidRPr="00413D75">
        <w:rPr>
          <w:rFonts w:cs="Arial"/>
        </w:rPr>
        <w:instrText>net desirability</w:instrText>
      </w:r>
      <w:r>
        <w:instrText>"</w:instrText>
      </w:r>
      <w:r>
        <w:rPr>
          <w:rFonts w:cs="Arial"/>
        </w:rPr>
        <w:fldChar w:fldCharType="end"/>
      </w:r>
      <w:r>
        <w:t xml:space="preserve"> : </w:t>
      </w:r>
      <w:hyperlink w:anchor="_23c4326044009f885190c5ab985800db" w:history="1">
        <w:r>
          <w:rPr>
            <w:rStyle w:val="Hyperlink"/>
          </w:rPr>
          <w:t>Metric</w:t>
        </w:r>
      </w:hyperlink>
    </w:p>
    <w:p w14:paraId="150A2C61" w14:textId="77777777" w:rsidR="00901B1C" w:rsidRDefault="00901B1C" w:rsidP="00901B1C">
      <w:pPr>
        <w:pStyle w:val="BodyText"/>
      </w:pPr>
      <w:r>
        <w:t>The aggregation of the impact of all consequences of a situation for a stakeholder. (net benefit - net risk)</w:t>
      </w:r>
    </w:p>
    <w:p w14:paraId="7A35E46F" w14:textId="59866CD6" w:rsidR="00901B1C" w:rsidRDefault="00901B1C" w:rsidP="00901B1C">
      <w:pPr>
        <w:pStyle w:val="BodyText"/>
      </w:pPr>
    </w:p>
    <w:p w14:paraId="008965E6" w14:textId="77777777" w:rsidR="00901B1C" w:rsidRDefault="00901B1C" w:rsidP="00901B1C">
      <w:pPr>
        <w:pStyle w:val="BodyText2"/>
      </w:pPr>
      <w:r>
        <w:rPr>
          <w:noProof/>
        </w:rPr>
        <w:drawing>
          <wp:inline distT="0" distB="0" distL="0" distR="0" wp14:anchorId="7A350021" wp14:editId="5E52F230">
            <wp:extent cx="152400" cy="152400"/>
            <wp:effectExtent l="0" t="0" r="0" b="0"/>
            <wp:docPr id="82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net severity</w:t>
      </w:r>
      <w:r>
        <w:rPr>
          <w:rFonts w:cs="Arial"/>
        </w:rPr>
        <w:fldChar w:fldCharType="begin"/>
      </w:r>
      <w:r>
        <w:instrText>XE"</w:instrText>
      </w:r>
      <w:r w:rsidRPr="00413D75">
        <w:rPr>
          <w:rFonts w:cs="Arial"/>
        </w:rPr>
        <w:instrText>net severity</w:instrText>
      </w:r>
      <w:r>
        <w:instrText>"</w:instrText>
      </w:r>
      <w:r>
        <w:rPr>
          <w:rFonts w:cs="Arial"/>
        </w:rPr>
        <w:fldChar w:fldCharType="end"/>
      </w:r>
      <w:r>
        <w:t xml:space="preserve"> : </w:t>
      </w:r>
      <w:hyperlink w:anchor="_23c4326044009f885190c5ab985800db" w:history="1">
        <w:r>
          <w:rPr>
            <w:rStyle w:val="Hyperlink"/>
          </w:rPr>
          <w:t>Metric</w:t>
        </w:r>
      </w:hyperlink>
    </w:p>
    <w:p w14:paraId="3216C780" w14:textId="77777777" w:rsidR="00901B1C" w:rsidRDefault="00901B1C" w:rsidP="00901B1C">
      <w:pPr>
        <w:pStyle w:val="BodyText"/>
      </w:pPr>
      <w:r>
        <w:t xml:space="preserve">The aggregation of the impact of all detriments (negative consequences) of a situation for a stakeholder. </w:t>
      </w:r>
    </w:p>
    <w:p w14:paraId="2EF05404" w14:textId="77777777" w:rsidR="00901B1C" w:rsidRDefault="00901B1C" w:rsidP="00901B1C">
      <w:pPr>
        <w:pStyle w:val="BodyText2"/>
      </w:pPr>
      <w:r>
        <w:rPr>
          <w:noProof/>
        </w:rPr>
        <w:drawing>
          <wp:inline distT="0" distB="0" distL="0" distR="0" wp14:anchorId="2F22138D" wp14:editId="4954C238">
            <wp:extent cx="152400" cy="152400"/>
            <wp:effectExtent l="0" t="0" r="0" b="0"/>
            <wp:docPr id="82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net benefit</w:t>
      </w:r>
      <w:r>
        <w:rPr>
          <w:rFonts w:cs="Arial"/>
        </w:rPr>
        <w:fldChar w:fldCharType="begin"/>
      </w:r>
      <w:r>
        <w:instrText>XE"</w:instrText>
      </w:r>
      <w:r w:rsidRPr="00413D75">
        <w:rPr>
          <w:rFonts w:cs="Arial"/>
        </w:rPr>
        <w:instrText>net benefit</w:instrText>
      </w:r>
      <w:r>
        <w:instrText>"</w:instrText>
      </w:r>
      <w:r>
        <w:rPr>
          <w:rFonts w:cs="Arial"/>
        </w:rPr>
        <w:fldChar w:fldCharType="end"/>
      </w:r>
      <w:r>
        <w:t xml:space="preserve"> : </w:t>
      </w:r>
      <w:hyperlink w:anchor="_23c4326044009f885190c5ab985800db" w:history="1">
        <w:r>
          <w:rPr>
            <w:rStyle w:val="Hyperlink"/>
          </w:rPr>
          <w:t>Metric</w:t>
        </w:r>
      </w:hyperlink>
    </w:p>
    <w:p w14:paraId="54D3EC9D" w14:textId="77777777" w:rsidR="00901B1C" w:rsidRDefault="00901B1C" w:rsidP="00901B1C">
      <w:pPr>
        <w:pStyle w:val="BodyText"/>
      </w:pPr>
      <w:r>
        <w:t xml:space="preserve">The aggregation of the impact of all benefits (positive consequences) of a situation for a stakeholder. </w:t>
      </w:r>
    </w:p>
    <w:p w14:paraId="61292C58" w14:textId="77777777" w:rsidR="00901B1C" w:rsidRDefault="00901B1C" w:rsidP="00901B1C">
      <w:pPr>
        <w:pStyle w:val="BodyText2"/>
      </w:pPr>
      <w:r>
        <w:rPr>
          <w:noProof/>
        </w:rPr>
        <w:drawing>
          <wp:inline distT="0" distB="0" distL="0" distR="0" wp14:anchorId="53ABA872" wp14:editId="7B6A0FE7">
            <wp:extent cx="152400" cy="152400"/>
            <wp:effectExtent l="0" t="0" r="0" b="0"/>
            <wp:docPr id="828"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net likelihood</w:t>
      </w:r>
      <w:r>
        <w:rPr>
          <w:rFonts w:cs="Arial"/>
        </w:rPr>
        <w:fldChar w:fldCharType="begin"/>
      </w:r>
      <w:r>
        <w:instrText>XE"</w:instrText>
      </w:r>
      <w:r w:rsidRPr="00413D75">
        <w:rPr>
          <w:rFonts w:cs="Arial"/>
        </w:rPr>
        <w:instrText>net likelihood</w:instrText>
      </w:r>
      <w:r>
        <w:instrText>"</w:instrText>
      </w:r>
      <w:r>
        <w:rPr>
          <w:rFonts w:cs="Arial"/>
        </w:rPr>
        <w:fldChar w:fldCharType="end"/>
      </w:r>
      <w:r>
        <w:t xml:space="preserve"> : </w:t>
      </w:r>
      <w:hyperlink w:anchor="_23c4326044009f885190c5ab985800db" w:history="1">
        <w:r>
          <w:rPr>
            <w:rStyle w:val="Hyperlink"/>
          </w:rPr>
          <w:t>Metric</w:t>
        </w:r>
      </w:hyperlink>
    </w:p>
    <w:p w14:paraId="0397244F" w14:textId="77777777" w:rsidR="00901B1C" w:rsidRDefault="00901B1C" w:rsidP="00901B1C">
      <w:pPr>
        <w:pStyle w:val="BodyText"/>
      </w:pPr>
      <w:r>
        <w:t>The net sum of the likelihood of a situation or risk.</w:t>
      </w:r>
    </w:p>
    <w:p w14:paraId="5858933C" w14:textId="77777777" w:rsidR="00901B1C" w:rsidRDefault="00901B1C" w:rsidP="00901B1C">
      <w:pPr>
        <w:pStyle w:val="BodyText2"/>
      </w:pPr>
      <w:r>
        <w:rPr>
          <w:noProof/>
        </w:rPr>
        <w:drawing>
          <wp:inline distT="0" distB="0" distL="0" distR="0" wp14:anchorId="2EF0FFBD" wp14:editId="6E8FC202">
            <wp:extent cx="152400" cy="152400"/>
            <wp:effectExtent l="0" t="0" r="0" b="0"/>
            <wp:docPr id="83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net risk</w:t>
      </w:r>
      <w:r>
        <w:rPr>
          <w:rFonts w:cs="Arial"/>
        </w:rPr>
        <w:fldChar w:fldCharType="begin"/>
      </w:r>
      <w:r>
        <w:instrText>XE"</w:instrText>
      </w:r>
      <w:r w:rsidRPr="00413D75">
        <w:rPr>
          <w:rFonts w:cs="Arial"/>
        </w:rPr>
        <w:instrText>net risk</w:instrText>
      </w:r>
      <w:r>
        <w:instrText>"</w:instrText>
      </w:r>
      <w:r>
        <w:rPr>
          <w:rFonts w:cs="Arial"/>
        </w:rPr>
        <w:fldChar w:fldCharType="end"/>
      </w:r>
      <w:r>
        <w:t xml:space="preserve"> : </w:t>
      </w:r>
      <w:hyperlink w:anchor="_23c4326044009f885190c5ab985800db" w:history="1">
        <w:r>
          <w:rPr>
            <w:rStyle w:val="Hyperlink"/>
          </w:rPr>
          <w:t>Metric</w:t>
        </w:r>
      </w:hyperlink>
    </w:p>
    <w:p w14:paraId="591548E6" w14:textId="77777777" w:rsidR="00901B1C" w:rsidRDefault="00901B1C" w:rsidP="00901B1C">
      <w:pPr>
        <w:pStyle w:val="BodyText"/>
      </w:pPr>
      <w:r>
        <w:t>Computed as likelihood*impact.</w:t>
      </w:r>
    </w:p>
    <w:p w14:paraId="209A932C" w14:textId="77777777" w:rsidR="00901B1C" w:rsidRDefault="00901B1C" w:rsidP="00901B1C"/>
    <w:p w14:paraId="650CBCE0" w14:textId="77777777" w:rsidR="00901B1C" w:rsidRDefault="00901B1C" w:rsidP="00901B1C">
      <w:pPr>
        <w:pStyle w:val="Heading3"/>
        <w:spacing w:after="0"/>
        <w:ind w:left="1080"/>
      </w:pPr>
      <w:bookmarkStart w:id="784" w:name="_dc3f174a7d2e028c99d9ddf49c48c64f"/>
      <w:bookmarkStart w:id="785" w:name="_Toc451802820"/>
      <w:r>
        <w:t>Class Harm</w:t>
      </w:r>
      <w:bookmarkEnd w:id="784"/>
      <w:bookmarkEnd w:id="785"/>
      <w:r w:rsidRPr="003A31EC">
        <w:rPr>
          <w:rFonts w:cs="Arial"/>
        </w:rPr>
        <w:t xml:space="preserve"> </w:t>
      </w:r>
      <w:r>
        <w:rPr>
          <w:rFonts w:cs="Arial"/>
        </w:rPr>
        <w:fldChar w:fldCharType="begin"/>
      </w:r>
      <w:r>
        <w:instrText>XE"</w:instrText>
      </w:r>
      <w:r w:rsidRPr="00413D75">
        <w:rPr>
          <w:rFonts w:cs="Arial"/>
        </w:rPr>
        <w:instrText>Harm</w:instrText>
      </w:r>
      <w:r>
        <w:instrText>"</w:instrText>
      </w:r>
      <w:r>
        <w:rPr>
          <w:rFonts w:cs="Arial"/>
        </w:rPr>
        <w:fldChar w:fldCharType="end"/>
      </w:r>
    </w:p>
    <w:p w14:paraId="5CCC1ADD" w14:textId="77777777" w:rsidR="00901B1C" w:rsidRDefault="00901B1C" w:rsidP="00901B1C">
      <w:pPr>
        <w:pStyle w:val="BodyText"/>
      </w:pPr>
      <w:r>
        <w:t xml:space="preserve">Harm is a consequence of a situation having negative desirability. </w:t>
      </w:r>
    </w:p>
    <w:p w14:paraId="34B6B890" w14:textId="42554886" w:rsidR="00901B1C" w:rsidRDefault="00901B1C" w:rsidP="00901B1C">
      <w:pPr>
        <w:pStyle w:val="BodyText"/>
      </w:pPr>
      <w:r>
        <w:t>Harm  is a negative impact associated with an asset. Harm is due to an accident when dealing with safety requirements, is due to an attack when dealing with security requirements, and may be due to both accidents and attacks when dealing with survivability requirements. [Firesmith 2003]</w:t>
      </w:r>
    </w:p>
    <w:p w14:paraId="60D34853" w14:textId="77777777" w:rsidR="00901B1C" w:rsidRDefault="00901B1C" w:rsidP="00901B1C">
      <w:pPr>
        <w:pStyle w:val="Heading4"/>
        <w:numPr>
          <w:ilvl w:val="3"/>
          <w:numId w:val="1"/>
        </w:numPr>
        <w:spacing w:after="0"/>
      </w:pPr>
      <w:r>
        <w:t>Direct Supertypes</w:t>
      </w:r>
    </w:p>
    <w:p w14:paraId="248A7417" w14:textId="77777777" w:rsidR="00901B1C" w:rsidRDefault="00901B1C" w:rsidP="00901B1C">
      <w:pPr>
        <w:ind w:left="360"/>
      </w:pPr>
      <w:hyperlink w:anchor="_9bf67544840a1cd6396f28cc292e3ca0" w:history="1">
        <w:r>
          <w:rPr>
            <w:rStyle w:val="Hyperlink"/>
          </w:rPr>
          <w:t>Impact</w:t>
        </w:r>
      </w:hyperlink>
      <w:r>
        <w:t xml:space="preserve">, </w:t>
      </w:r>
      <w:hyperlink w:anchor="_4bdee0568b2f36e553f586b458dace32" w:history="1">
        <w:r>
          <w:rPr>
            <w:rStyle w:val="Hyperlink"/>
          </w:rPr>
          <w:t>Undesirable Situation</w:t>
        </w:r>
      </w:hyperlink>
    </w:p>
    <w:p w14:paraId="6E946B52" w14:textId="77777777" w:rsidR="00901B1C" w:rsidRDefault="00901B1C" w:rsidP="00901B1C">
      <w:pPr>
        <w:pStyle w:val="Code0"/>
      </w:pPr>
      <w:r w:rsidRPr="00043180">
        <w:rPr>
          <w:b/>
          <w:sz w:val="24"/>
          <w:szCs w:val="24"/>
        </w:rPr>
        <w:t>package</w:t>
      </w:r>
      <w:r>
        <w:t xml:space="preserve"> Threat-risk-conceptual-model::Generic Concepts::Objectives</w:t>
      </w:r>
    </w:p>
    <w:p w14:paraId="4EE6283E" w14:textId="77777777" w:rsidR="00901B1C" w:rsidRDefault="00901B1C" w:rsidP="00901B1C">
      <w:pPr>
        <w:pStyle w:val="Heading4"/>
        <w:numPr>
          <w:ilvl w:val="3"/>
          <w:numId w:val="1"/>
        </w:numPr>
        <w:spacing w:after="0"/>
      </w:pPr>
      <w:r>
        <w:lastRenderedPageBreak/>
        <w:t>Associations</w:t>
      </w:r>
    </w:p>
    <w:p w14:paraId="6EA2AB50" w14:textId="77777777" w:rsidR="00901B1C" w:rsidRDefault="00901B1C" w:rsidP="00901B1C">
      <w:pPr>
        <w:ind w:left="605" w:hanging="245"/>
      </w:pPr>
      <w:r>
        <w:rPr>
          <w:noProof/>
        </w:rPr>
        <w:drawing>
          <wp:inline distT="0" distB="0" distL="0" distR="0" wp14:anchorId="1C12CA74" wp14:editId="17ED8435">
            <wp:extent cx="152400" cy="152400"/>
            <wp:effectExtent l="0" t="0" r="0" b="0"/>
            <wp:docPr id="83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harm from</w:t>
      </w:r>
      <w:r>
        <w:rPr>
          <w:rFonts w:cs="Arial"/>
        </w:rPr>
        <w:fldChar w:fldCharType="begin"/>
      </w:r>
      <w:r>
        <w:instrText>XE"</w:instrText>
      </w:r>
      <w:r w:rsidRPr="00413D75">
        <w:rPr>
          <w:rFonts w:cs="Arial"/>
        </w:rPr>
        <w:instrText>harm from</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   </w:t>
      </w:r>
      <w:r w:rsidRPr="00833C5F">
        <w:rPr>
          <w:i/>
        </w:rPr>
        <w:t>Subsets</w:t>
      </w:r>
      <w:r>
        <w:t>: has source:</w:t>
      </w:r>
      <w:hyperlink w:anchor="_63104765cd42c5f76cf72fdc4ed90397" w:history="1">
        <w:r>
          <w:rPr>
            <w:rStyle w:val="Hyperlink"/>
          </w:rPr>
          <w:t>Situation</w:t>
        </w:r>
      </w:hyperlink>
      <w:r>
        <w:rPr>
          <w:rStyle w:val="Hyperlink"/>
        </w:rPr>
        <w:t xml:space="preserve"> </w:t>
      </w:r>
      <w:r>
        <w:t xml:space="preserve">   </w:t>
      </w:r>
    </w:p>
    <w:p w14:paraId="7192FF44" w14:textId="77777777" w:rsidR="00901B1C" w:rsidRDefault="00901B1C" w:rsidP="00901B1C">
      <w:pPr>
        <w:pStyle w:val="BodyText"/>
      </w:pPr>
      <w:r>
        <w:t>Danger which is the source of harm.</w:t>
      </w:r>
    </w:p>
    <w:p w14:paraId="2F57C06D" w14:textId="77777777" w:rsidR="00901B1C" w:rsidRDefault="00901B1C" w:rsidP="00901B1C"/>
    <w:p w14:paraId="547DDEA7" w14:textId="77777777" w:rsidR="00901B1C" w:rsidRDefault="00901B1C" w:rsidP="00901B1C">
      <w:pPr>
        <w:pStyle w:val="Heading3"/>
        <w:spacing w:after="0"/>
        <w:ind w:left="1080"/>
      </w:pPr>
      <w:bookmarkStart w:id="786" w:name="_9bf67544840a1cd6396f28cc292e3ca0"/>
      <w:bookmarkStart w:id="787" w:name="_Toc451802821"/>
      <w:r>
        <w:t>Class Impact</w:t>
      </w:r>
      <w:bookmarkEnd w:id="786"/>
      <w:bookmarkEnd w:id="787"/>
      <w:r w:rsidRPr="003A31EC">
        <w:rPr>
          <w:rFonts w:cs="Arial"/>
        </w:rPr>
        <w:t xml:space="preserve"> </w:t>
      </w:r>
      <w:r>
        <w:rPr>
          <w:rFonts w:cs="Arial"/>
        </w:rPr>
        <w:fldChar w:fldCharType="begin"/>
      </w:r>
      <w:r>
        <w:instrText>XE"</w:instrText>
      </w:r>
      <w:r w:rsidRPr="00413D75">
        <w:rPr>
          <w:rFonts w:cs="Arial"/>
        </w:rPr>
        <w:instrText>Impact</w:instrText>
      </w:r>
      <w:r>
        <w:instrText>"</w:instrText>
      </w:r>
      <w:r>
        <w:rPr>
          <w:rFonts w:cs="Arial"/>
        </w:rPr>
        <w:fldChar w:fldCharType="end"/>
      </w:r>
    </w:p>
    <w:p w14:paraId="40E169F5" w14:textId="77777777" w:rsidR="00901B1C" w:rsidRDefault="00901B1C" w:rsidP="00901B1C">
      <w:pPr>
        <w:pStyle w:val="BodyText"/>
      </w:pPr>
      <w:r>
        <w:t>A consequence or impact of the outcome of a situation affecting objectives of a stakeholder.</w:t>
      </w:r>
    </w:p>
    <w:p w14:paraId="0B92FFAF" w14:textId="77777777" w:rsidR="00901B1C" w:rsidRDefault="00901B1C" w:rsidP="00901B1C">
      <w:pPr>
        <w:pStyle w:val="BodyText"/>
      </w:pPr>
      <w:r>
        <w:t>NOTE 1 An event can lead to a range of consequences.</w:t>
      </w:r>
    </w:p>
    <w:p w14:paraId="1FD9D432" w14:textId="77777777" w:rsidR="00901B1C" w:rsidRDefault="00901B1C" w:rsidP="00901B1C">
      <w:pPr>
        <w:pStyle w:val="BodyText"/>
      </w:pPr>
      <w:r>
        <w:t>NOTE 2 A consequence can be certain or uncertain and can have positive or negative effects on objectives.</w:t>
      </w:r>
    </w:p>
    <w:p w14:paraId="71AE3657" w14:textId="77777777" w:rsidR="00901B1C" w:rsidRDefault="00901B1C" w:rsidP="00901B1C">
      <w:pPr>
        <w:pStyle w:val="BodyText"/>
      </w:pPr>
      <w:r>
        <w:t>NOTE 3 Consequences can be expressed qualitatively or quantitatively.</w:t>
      </w:r>
    </w:p>
    <w:p w14:paraId="795307D1" w14:textId="77777777" w:rsidR="00901B1C" w:rsidRDefault="00901B1C" w:rsidP="00901B1C">
      <w:pPr>
        <w:pStyle w:val="BodyText"/>
      </w:pPr>
      <w:r>
        <w:t>NOTE 4 Initial consequences can escalate through knock-on effects.</w:t>
      </w:r>
    </w:p>
    <w:p w14:paraId="7BD38A53" w14:textId="43679F32" w:rsidR="00901B1C" w:rsidRDefault="00901B1C" w:rsidP="00901B1C">
      <w:pPr>
        <w:pStyle w:val="BodyText"/>
      </w:pPr>
      <w:r>
        <w:t>[ISO 73-2009]</w:t>
      </w:r>
    </w:p>
    <w:p w14:paraId="7D6E944D" w14:textId="77777777" w:rsidR="00901B1C" w:rsidRDefault="00901B1C" w:rsidP="00901B1C">
      <w:pPr>
        <w:jc w:val="center"/>
      </w:pPr>
      <w:r>
        <w:rPr>
          <w:noProof/>
        </w:rPr>
        <w:drawing>
          <wp:inline distT="0" distB="0" distL="0" distR="0" wp14:anchorId="0DF5A459" wp14:editId="23AE9B90">
            <wp:extent cx="6188075" cy="5519093"/>
            <wp:effectExtent l="0" t="0" r="0" b="0"/>
            <wp:docPr id="834" name="Picture -717701422.emf" descr="-71770142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717701422.emf"/>
                    <pic:cNvPicPr/>
                  </pic:nvPicPr>
                  <pic:blipFill>
                    <a:blip r:embed="rId94" cstate="print"/>
                    <a:stretch>
                      <a:fillRect/>
                    </a:stretch>
                  </pic:blipFill>
                  <pic:spPr>
                    <a:xfrm>
                      <a:off x="0" y="0"/>
                      <a:ext cx="6188075" cy="5519093"/>
                    </a:xfrm>
                    <a:prstGeom prst="rect">
                      <a:avLst/>
                    </a:prstGeom>
                  </pic:spPr>
                </pic:pic>
              </a:graphicData>
            </a:graphic>
          </wp:inline>
        </w:drawing>
      </w:r>
    </w:p>
    <w:p w14:paraId="163C3B72" w14:textId="77777777" w:rsidR="00901B1C" w:rsidRDefault="00901B1C" w:rsidP="00901B1C">
      <w:pPr>
        <w:pStyle w:val="Figure"/>
        <w:widowControl/>
        <w:numPr>
          <w:ilvl w:val="0"/>
          <w:numId w:val="10"/>
        </w:numPr>
        <w:suppressAutoHyphens w:val="0"/>
        <w:overflowPunct/>
        <w:autoSpaceDE/>
        <w:autoSpaceDN/>
        <w:adjustRightInd/>
        <w:spacing w:before="120"/>
        <w:jc w:val="center"/>
        <w:textAlignment w:val="auto"/>
      </w:pPr>
      <w:r>
        <w:lastRenderedPageBreak/>
        <w:t>Impact Detail</w:t>
      </w:r>
    </w:p>
    <w:p w14:paraId="1FC1466E" w14:textId="77777777" w:rsidR="00901B1C" w:rsidRDefault="00901B1C" w:rsidP="00901B1C">
      <w:pPr>
        <w:pStyle w:val="Heading4"/>
        <w:numPr>
          <w:ilvl w:val="3"/>
          <w:numId w:val="1"/>
        </w:numPr>
        <w:spacing w:after="0"/>
      </w:pPr>
      <w:r>
        <w:t>Direct Supertypes</w:t>
      </w:r>
    </w:p>
    <w:p w14:paraId="54B79E69" w14:textId="77777777" w:rsidR="00901B1C" w:rsidRDefault="00901B1C" w:rsidP="00901B1C">
      <w:pPr>
        <w:ind w:left="360"/>
      </w:pPr>
      <w:hyperlink w:anchor="_63104765cd42c5f76cf72fdc4ed90397" w:history="1">
        <w:r>
          <w:rPr>
            <w:rStyle w:val="Hyperlink"/>
          </w:rPr>
          <w:t>Situation</w:t>
        </w:r>
      </w:hyperlink>
    </w:p>
    <w:p w14:paraId="234501AE" w14:textId="77777777" w:rsidR="00901B1C" w:rsidRDefault="00901B1C" w:rsidP="00901B1C">
      <w:pPr>
        <w:pStyle w:val="Code0"/>
      </w:pPr>
      <w:r w:rsidRPr="00043180">
        <w:rPr>
          <w:b/>
          <w:sz w:val="24"/>
          <w:szCs w:val="24"/>
        </w:rPr>
        <w:t>package</w:t>
      </w:r>
      <w:r>
        <w:t xml:space="preserve"> Threat-risk-conceptual-model::Generic Concepts::Objectives</w:t>
      </w:r>
    </w:p>
    <w:p w14:paraId="295E3A64" w14:textId="77777777" w:rsidR="00901B1C" w:rsidRDefault="00901B1C" w:rsidP="00901B1C">
      <w:pPr>
        <w:pStyle w:val="Heading4"/>
        <w:numPr>
          <w:ilvl w:val="3"/>
          <w:numId w:val="1"/>
        </w:numPr>
        <w:spacing w:after="0"/>
      </w:pPr>
      <w:r>
        <w:t>Attributes</w:t>
      </w:r>
    </w:p>
    <w:p w14:paraId="1EF2E16D" w14:textId="77777777" w:rsidR="00901B1C" w:rsidRDefault="00901B1C" w:rsidP="00901B1C">
      <w:pPr>
        <w:pStyle w:val="BodyText2"/>
      </w:pPr>
      <w:r>
        <w:rPr>
          <w:noProof/>
        </w:rPr>
        <w:drawing>
          <wp:inline distT="0" distB="0" distL="0" distR="0" wp14:anchorId="7C92A3BF" wp14:editId="20A0DEAF">
            <wp:extent cx="152400" cy="152400"/>
            <wp:effectExtent l="0" t="0" r="0" b="0"/>
            <wp:docPr id="83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degree of affect</w:t>
      </w:r>
      <w:r>
        <w:rPr>
          <w:rFonts w:cs="Arial"/>
        </w:rPr>
        <w:fldChar w:fldCharType="begin"/>
      </w:r>
      <w:r>
        <w:instrText>XE"</w:instrText>
      </w:r>
      <w:r w:rsidRPr="00413D75">
        <w:rPr>
          <w:rFonts w:cs="Arial"/>
        </w:rPr>
        <w:instrText>degree of affect</w:instrText>
      </w:r>
      <w:r>
        <w:instrText>"</w:instrText>
      </w:r>
      <w:r>
        <w:rPr>
          <w:rFonts w:cs="Arial"/>
        </w:rPr>
        <w:fldChar w:fldCharType="end"/>
      </w:r>
      <w:r>
        <w:t xml:space="preserve"> : </w:t>
      </w:r>
      <w:hyperlink w:anchor="_23c4326044009f885190c5ab985800db" w:history="1">
        <w:r>
          <w:rPr>
            <w:rStyle w:val="Hyperlink"/>
          </w:rPr>
          <w:t>Metric</w:t>
        </w:r>
      </w:hyperlink>
    </w:p>
    <w:p w14:paraId="66BED6EE" w14:textId="77777777" w:rsidR="00901B1C" w:rsidRDefault="00901B1C" w:rsidP="00901B1C">
      <w:pPr>
        <w:pStyle w:val="BodyText"/>
      </w:pPr>
      <w:r>
        <w:t>A metric for how much the consequence affects the objective - how much harm or benefit.</w:t>
      </w:r>
    </w:p>
    <w:p w14:paraId="42485B7A" w14:textId="77777777" w:rsidR="00901B1C" w:rsidRDefault="00901B1C" w:rsidP="00901B1C">
      <w:pPr>
        <w:pStyle w:val="BodyText2"/>
      </w:pPr>
      <w:r>
        <w:rPr>
          <w:noProof/>
        </w:rPr>
        <w:drawing>
          <wp:inline distT="0" distB="0" distL="0" distR="0" wp14:anchorId="568BA2A2" wp14:editId="45EB107F">
            <wp:extent cx="152400" cy="152400"/>
            <wp:effectExtent l="0" t="0" r="0" b="0"/>
            <wp:docPr id="838"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desirability</w:t>
      </w:r>
      <w:r>
        <w:rPr>
          <w:rFonts w:cs="Arial"/>
        </w:rPr>
        <w:fldChar w:fldCharType="begin"/>
      </w:r>
      <w:r>
        <w:instrText>XE"</w:instrText>
      </w:r>
      <w:r w:rsidRPr="00413D75">
        <w:rPr>
          <w:rFonts w:cs="Arial"/>
        </w:rPr>
        <w:instrText>desirability</w:instrText>
      </w:r>
      <w:r>
        <w:instrText>"</w:instrText>
      </w:r>
      <w:r>
        <w:rPr>
          <w:rFonts w:cs="Arial"/>
        </w:rPr>
        <w:fldChar w:fldCharType="end"/>
      </w:r>
      <w:r>
        <w:t xml:space="preserve"> : </w:t>
      </w:r>
      <w:hyperlink w:anchor="_23c4326044009f885190c5ab985800db" w:history="1">
        <w:r>
          <w:rPr>
            <w:rStyle w:val="Hyperlink"/>
          </w:rPr>
          <w:t>Metric</w:t>
        </w:r>
      </w:hyperlink>
    </w:p>
    <w:p w14:paraId="6CEA2A30" w14:textId="77777777" w:rsidR="00901B1C" w:rsidRDefault="00901B1C" w:rsidP="00901B1C">
      <w:pPr>
        <w:pStyle w:val="BodyText"/>
      </w:pPr>
      <w:r>
        <w:t>The desirability of the consequence as importance times degree of affect. May be positive or negative.</w:t>
      </w:r>
    </w:p>
    <w:p w14:paraId="6E616F97" w14:textId="77777777" w:rsidR="00901B1C" w:rsidRDefault="00901B1C" w:rsidP="00901B1C">
      <w:pPr>
        <w:pStyle w:val="BodyText2"/>
      </w:pPr>
      <w:r>
        <w:rPr>
          <w:noProof/>
        </w:rPr>
        <w:drawing>
          <wp:inline distT="0" distB="0" distL="0" distR="0" wp14:anchorId="65E4A456" wp14:editId="0F816D08">
            <wp:extent cx="152400" cy="152400"/>
            <wp:effectExtent l="0" t="0" r="0" b="0"/>
            <wp:docPr id="84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impact measure</w:t>
      </w:r>
      <w:r>
        <w:rPr>
          <w:rFonts w:cs="Arial"/>
        </w:rPr>
        <w:fldChar w:fldCharType="begin"/>
      </w:r>
      <w:r>
        <w:instrText>XE"</w:instrText>
      </w:r>
      <w:r w:rsidRPr="00413D75">
        <w:rPr>
          <w:rFonts w:cs="Arial"/>
        </w:rPr>
        <w:instrText>impact measure</w:instrText>
      </w:r>
      <w:r>
        <w:instrText>"</w:instrText>
      </w:r>
      <w:r>
        <w:rPr>
          <w:rFonts w:cs="Arial"/>
        </w:rPr>
        <w:fldChar w:fldCharType="end"/>
      </w:r>
      <w:r>
        <w:t xml:space="preserve"> : </w:t>
      </w:r>
      <w:hyperlink w:anchor="_23c4326044009f885190c5ab985800db" w:history="1">
        <w:r>
          <w:rPr>
            <w:rStyle w:val="Hyperlink"/>
          </w:rPr>
          <w:t>Metric</w:t>
        </w:r>
      </w:hyperlink>
    </w:p>
    <w:p w14:paraId="2B02F34F" w14:textId="77777777" w:rsidR="00901B1C" w:rsidRDefault="00901B1C" w:rsidP="00901B1C">
      <w:pPr>
        <w:pStyle w:val="BodyText"/>
      </w:pPr>
      <w:r>
        <w:t>Impact = desirability * likelihood</w:t>
      </w:r>
    </w:p>
    <w:p w14:paraId="2B3CF67E" w14:textId="77777777" w:rsidR="00901B1C" w:rsidRDefault="00901B1C" w:rsidP="00901B1C">
      <w:pPr>
        <w:pStyle w:val="Heading4"/>
        <w:numPr>
          <w:ilvl w:val="3"/>
          <w:numId w:val="1"/>
        </w:numPr>
        <w:spacing w:after="0"/>
      </w:pPr>
      <w:r>
        <w:t>Associations</w:t>
      </w:r>
    </w:p>
    <w:p w14:paraId="5CC8FC9D" w14:textId="77777777" w:rsidR="00901B1C" w:rsidRDefault="00901B1C" w:rsidP="00901B1C">
      <w:pPr>
        <w:ind w:left="605" w:hanging="245"/>
      </w:pPr>
      <w:r>
        <w:rPr>
          <w:noProof/>
        </w:rPr>
        <w:drawing>
          <wp:inline distT="0" distB="0" distL="0" distR="0" wp14:anchorId="7340940F" wp14:editId="0F7D0095">
            <wp:extent cx="152400" cy="152400"/>
            <wp:effectExtent l="0" t="0" r="0" b="0"/>
            <wp:docPr id="84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1a3b26382bc038a9cd845e258d24db0f" w:history="1">
        <w:r>
          <w:rPr>
            <w:rStyle w:val="Hyperlink"/>
          </w:rPr>
          <w:t>Objective</w:t>
        </w:r>
      </w:hyperlink>
      <w:r>
        <w:t xml:space="preserve"> [1]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258FFFC2" w14:textId="77777777" w:rsidR="00901B1C" w:rsidRDefault="00901B1C" w:rsidP="00901B1C">
      <w:pPr>
        <w:ind w:left="605" w:hanging="245"/>
      </w:pPr>
      <w:r>
        <w:rPr>
          <w:noProof/>
        </w:rPr>
        <w:drawing>
          <wp:inline distT="0" distB="0" distL="0" distR="0" wp14:anchorId="498C14CB" wp14:editId="1E068039">
            <wp:extent cx="152400" cy="152400"/>
            <wp:effectExtent l="0" t="0" r="0" b="0"/>
            <wp:docPr id="844" name="Picture 241769011.emf" descr="2417690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241769011.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source</w:t>
      </w:r>
      <w:r>
        <w:rPr>
          <w:rFonts w:cs="Arial"/>
        </w:rPr>
        <w:fldChar w:fldCharType="begin"/>
      </w:r>
      <w:r>
        <w:instrText>XE"</w:instrText>
      </w:r>
      <w:r w:rsidRPr="00413D75">
        <w:rPr>
          <w:rFonts w:cs="Arial"/>
        </w:rPr>
        <w:instrText>has source</w:instrText>
      </w:r>
      <w:r>
        <w:instrText>"</w:instrText>
      </w:r>
      <w:r>
        <w:rPr>
          <w:rFonts w:cs="Arial"/>
        </w:rPr>
        <w:fldChar w:fldCharType="end"/>
      </w:r>
      <w:r>
        <w:t xml:space="preserve"> : </w:t>
      </w:r>
      <w:hyperlink w:anchor="_63104765cd42c5f76cf72fdc4ed90397" w:history="1">
        <w:r>
          <w:rPr>
            <w:rStyle w:val="Hyperlink"/>
          </w:rPr>
          <w:t>Situation</w:t>
        </w:r>
      </w:hyperlink>
      <w:r>
        <w:t xml:space="preserve"> [*]   </w:t>
      </w:r>
      <w:r w:rsidRPr="00833C5F">
        <w:rPr>
          <w:i/>
        </w:rPr>
        <w:t>Subsets</w:t>
      </w:r>
      <w:r>
        <w:t>: is part of:</w:t>
      </w:r>
      <w:hyperlink w:anchor="_13f9005c9106d00d7131680982c2727a" w:history="1">
        <w:r>
          <w:rPr>
            <w:rStyle w:val="Hyperlink"/>
          </w:rPr>
          <w:t>Entity</w:t>
        </w:r>
      </w:hyperlink>
      <w:r>
        <w:rPr>
          <w:rStyle w:val="Hyperlink"/>
        </w:rPr>
        <w:t xml:space="preserve"> </w:t>
      </w:r>
      <w:r>
        <w:t xml:space="preserve">  causes:</w:t>
      </w:r>
      <w:hyperlink w:anchor="_63104765cd42c5f76cf72fdc4ed90397" w:history="1">
        <w:r>
          <w:rPr>
            <w:rStyle w:val="Hyperlink"/>
          </w:rPr>
          <w:t>Situation</w:t>
        </w:r>
      </w:hyperlink>
      <w:r>
        <w:rPr>
          <w:rStyle w:val="Hyperlink"/>
        </w:rPr>
        <w:t xml:space="preserve"> </w:t>
      </w:r>
      <w:r>
        <w:t xml:space="preserve">   </w:t>
      </w:r>
    </w:p>
    <w:p w14:paraId="20537E75" w14:textId="77777777" w:rsidR="00901B1C" w:rsidRDefault="00901B1C" w:rsidP="00901B1C">
      <w:pPr>
        <w:pStyle w:val="BodyText"/>
      </w:pPr>
      <w:r>
        <w:t>Cause of a consequence.</w:t>
      </w:r>
    </w:p>
    <w:p w14:paraId="3E272532" w14:textId="77777777" w:rsidR="00901B1C" w:rsidRDefault="00901B1C" w:rsidP="00901B1C">
      <w:pPr>
        <w:ind w:left="605" w:hanging="245"/>
      </w:pPr>
      <w:r>
        <w:rPr>
          <w:noProof/>
        </w:rPr>
        <w:drawing>
          <wp:inline distT="0" distB="0" distL="0" distR="0" wp14:anchorId="7A71C154" wp14:editId="79129D50">
            <wp:extent cx="152400" cy="152400"/>
            <wp:effectExtent l="0" t="0" r="0" b="0"/>
            <wp:docPr id="846"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 </w:t>
      </w:r>
      <w:hyperlink w:anchor="_d442d75c9ac335e7a2aadbc96919fc2d" w:history="1">
        <w:r>
          <w:rPr>
            <w:rStyle w:val="Hyperlink"/>
          </w:rPr>
          <w:t>Resource</w:t>
        </w:r>
      </w:hyperlink>
      <w:r>
        <w:t xml:space="preserve"> [1..*]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7ECACF12" w14:textId="77777777" w:rsidR="00901B1C" w:rsidRDefault="00901B1C" w:rsidP="00901B1C">
      <w:pPr>
        <w:pStyle w:val="BodyText"/>
      </w:pPr>
      <w:r>
        <w:t>Resource a consequence may affect.</w:t>
      </w:r>
    </w:p>
    <w:p w14:paraId="4576D28F" w14:textId="77777777" w:rsidR="00901B1C" w:rsidRDefault="00901B1C" w:rsidP="00901B1C"/>
    <w:p w14:paraId="7A789CE0" w14:textId="77777777" w:rsidR="00901B1C" w:rsidRDefault="00901B1C" w:rsidP="00901B1C">
      <w:pPr>
        <w:pStyle w:val="Heading3"/>
        <w:spacing w:after="0"/>
        <w:ind w:left="1080"/>
      </w:pPr>
      <w:bookmarkStart w:id="788" w:name="_5cb707f0e4b55ba1e0378efebf7dcea9"/>
      <w:bookmarkStart w:id="789" w:name="_Toc451802822"/>
      <w:r>
        <w:t>Class Means</w:t>
      </w:r>
      <w:bookmarkEnd w:id="788"/>
      <w:bookmarkEnd w:id="789"/>
      <w:r w:rsidRPr="003A31EC">
        <w:rPr>
          <w:rFonts w:cs="Arial"/>
        </w:rPr>
        <w:t xml:space="preserve"> </w:t>
      </w:r>
      <w:r>
        <w:rPr>
          <w:rFonts w:cs="Arial"/>
        </w:rPr>
        <w:fldChar w:fldCharType="begin"/>
      </w:r>
      <w:r>
        <w:instrText>XE"</w:instrText>
      </w:r>
      <w:r w:rsidRPr="00413D75">
        <w:rPr>
          <w:rFonts w:cs="Arial"/>
        </w:rPr>
        <w:instrText>Means</w:instrText>
      </w:r>
      <w:r>
        <w:instrText>"</w:instrText>
      </w:r>
      <w:r>
        <w:rPr>
          <w:rFonts w:cs="Arial"/>
        </w:rPr>
        <w:fldChar w:fldCharType="end"/>
      </w:r>
    </w:p>
    <w:p w14:paraId="002730EB" w14:textId="77777777" w:rsidR="00901B1C" w:rsidRDefault="00901B1C" w:rsidP="00901B1C">
      <w:pPr>
        <w:pStyle w:val="BodyText"/>
      </w:pPr>
      <w:r>
        <w:t>A means represents any device, capability, regime, technique, restriction, agency, instrument, or method that may be called upon, activated, or enforced to achieve Ends. [BMM]</w:t>
      </w:r>
    </w:p>
    <w:p w14:paraId="7A8C5E71" w14:textId="77777777" w:rsidR="00901B1C" w:rsidRDefault="00901B1C" w:rsidP="00901B1C">
      <w:pPr>
        <w:pStyle w:val="Heading4"/>
        <w:numPr>
          <w:ilvl w:val="3"/>
          <w:numId w:val="1"/>
        </w:numPr>
        <w:spacing w:after="0"/>
      </w:pPr>
      <w:r>
        <w:t>Direct Supertypes</w:t>
      </w:r>
    </w:p>
    <w:p w14:paraId="7610024B" w14:textId="77777777" w:rsidR="00901B1C" w:rsidRDefault="00901B1C" w:rsidP="00901B1C">
      <w:pPr>
        <w:ind w:left="360"/>
      </w:pPr>
      <w:hyperlink w:anchor="_13f9005c9106d00d7131680982c2727a" w:history="1">
        <w:r>
          <w:rPr>
            <w:rStyle w:val="Hyperlink"/>
          </w:rPr>
          <w:t>Entity</w:t>
        </w:r>
      </w:hyperlink>
    </w:p>
    <w:p w14:paraId="5F34FF64" w14:textId="77777777" w:rsidR="00901B1C" w:rsidRDefault="00901B1C" w:rsidP="00901B1C">
      <w:pPr>
        <w:pStyle w:val="Code0"/>
      </w:pPr>
      <w:r w:rsidRPr="00043180">
        <w:rPr>
          <w:b/>
          <w:sz w:val="24"/>
          <w:szCs w:val="24"/>
        </w:rPr>
        <w:t>package</w:t>
      </w:r>
      <w:r>
        <w:t xml:space="preserve"> Threat-risk-conceptual-model::Generic Concepts::Objectives</w:t>
      </w:r>
    </w:p>
    <w:p w14:paraId="0F367AD2" w14:textId="77777777" w:rsidR="00901B1C" w:rsidRDefault="00901B1C" w:rsidP="00901B1C">
      <w:pPr>
        <w:pStyle w:val="Heading4"/>
        <w:numPr>
          <w:ilvl w:val="3"/>
          <w:numId w:val="1"/>
        </w:numPr>
        <w:spacing w:after="0"/>
      </w:pPr>
      <w:r>
        <w:t>Associations</w:t>
      </w:r>
    </w:p>
    <w:p w14:paraId="38127573" w14:textId="77777777" w:rsidR="00901B1C" w:rsidRDefault="00901B1C" w:rsidP="00901B1C">
      <w:pPr>
        <w:ind w:left="605" w:hanging="245"/>
      </w:pPr>
      <w:r>
        <w:rPr>
          <w:noProof/>
        </w:rPr>
        <w:drawing>
          <wp:inline distT="0" distB="0" distL="0" distR="0" wp14:anchorId="5A29F22F" wp14:editId="163CD31D">
            <wp:extent cx="152400" cy="152400"/>
            <wp:effectExtent l="0" t="0" r="0" b="0"/>
            <wp:docPr id="84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achieves</w:t>
      </w:r>
      <w:r>
        <w:rPr>
          <w:rFonts w:cs="Arial"/>
        </w:rPr>
        <w:fldChar w:fldCharType="begin"/>
      </w:r>
      <w:r>
        <w:instrText>XE"</w:instrText>
      </w:r>
      <w:r w:rsidRPr="00413D75">
        <w:rPr>
          <w:rFonts w:cs="Arial"/>
        </w:rPr>
        <w:instrText>achieves</w:instrText>
      </w:r>
      <w:r>
        <w:instrText>"</w:instrText>
      </w:r>
      <w:r>
        <w:rPr>
          <w:rFonts w:cs="Arial"/>
        </w:rPr>
        <w:fldChar w:fldCharType="end"/>
      </w:r>
      <w:r>
        <w:t xml:space="preserve"> : </w:t>
      </w:r>
      <w:hyperlink w:anchor="_1a3b26382bc038a9cd845e258d24db0f" w:history="1">
        <w:r>
          <w:rPr>
            <w:rStyle w:val="Hyperlink"/>
          </w:rPr>
          <w:t>Objective</w:t>
        </w:r>
      </w:hyperlink>
      <w:r>
        <w:t xml:space="preserve"> [*]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3730883B" w14:textId="77777777" w:rsidR="00901B1C" w:rsidRDefault="00901B1C" w:rsidP="00901B1C">
      <w:pPr>
        <w:pStyle w:val="BodyText"/>
      </w:pPr>
      <w:r>
        <w:t>Objectives supported by a means.</w:t>
      </w:r>
    </w:p>
    <w:p w14:paraId="5BE715E6" w14:textId="77777777" w:rsidR="00901B1C" w:rsidRDefault="00901B1C" w:rsidP="00901B1C"/>
    <w:p w14:paraId="4B4009EC" w14:textId="77777777" w:rsidR="00901B1C" w:rsidRDefault="00901B1C" w:rsidP="00901B1C">
      <w:pPr>
        <w:pStyle w:val="Heading3"/>
        <w:spacing w:after="0"/>
        <w:ind w:left="1080"/>
      </w:pPr>
      <w:bookmarkStart w:id="790" w:name="_37a83827773fb864164d3f2c8fa209d5"/>
      <w:bookmarkStart w:id="791" w:name="_Toc451802823"/>
      <w:r>
        <w:t>Association Means to End</w:t>
      </w:r>
      <w:bookmarkEnd w:id="790"/>
      <w:bookmarkEnd w:id="791"/>
      <w:r w:rsidRPr="003A31EC">
        <w:rPr>
          <w:rFonts w:cs="Arial"/>
        </w:rPr>
        <w:t xml:space="preserve"> </w:t>
      </w:r>
      <w:r>
        <w:rPr>
          <w:rFonts w:cs="Arial"/>
        </w:rPr>
        <w:fldChar w:fldCharType="begin"/>
      </w:r>
      <w:r>
        <w:instrText>XE"</w:instrText>
      </w:r>
      <w:r w:rsidRPr="00413D75">
        <w:rPr>
          <w:rFonts w:cs="Arial"/>
        </w:rPr>
        <w:instrText>Means to End</w:instrText>
      </w:r>
      <w:r>
        <w:instrText>"</w:instrText>
      </w:r>
      <w:r>
        <w:rPr>
          <w:rFonts w:cs="Arial"/>
        </w:rPr>
        <w:fldChar w:fldCharType="end"/>
      </w:r>
    </w:p>
    <w:p w14:paraId="72C975C1" w14:textId="77777777" w:rsidR="00901B1C" w:rsidRDefault="00901B1C" w:rsidP="00901B1C">
      <w:pPr>
        <w:pStyle w:val="BodyText"/>
      </w:pPr>
      <w:r>
        <w:t>The relation between a means and an objective.</w:t>
      </w:r>
    </w:p>
    <w:p w14:paraId="35B750D8" w14:textId="77777777" w:rsidR="00901B1C" w:rsidRDefault="00901B1C" w:rsidP="00901B1C">
      <w:pPr>
        <w:pStyle w:val="Code0"/>
      </w:pPr>
      <w:r w:rsidRPr="00043180">
        <w:rPr>
          <w:b/>
          <w:sz w:val="24"/>
          <w:szCs w:val="24"/>
        </w:rPr>
        <w:t>package</w:t>
      </w:r>
      <w:r>
        <w:t xml:space="preserve"> Threat-risk-conceptual-model::Generic Concepts::Objectives</w:t>
      </w:r>
    </w:p>
    <w:p w14:paraId="54A53F51" w14:textId="77777777" w:rsidR="00901B1C" w:rsidRDefault="00901B1C" w:rsidP="00901B1C">
      <w:pPr>
        <w:pStyle w:val="Heading4"/>
        <w:numPr>
          <w:ilvl w:val="3"/>
          <w:numId w:val="1"/>
        </w:numPr>
        <w:spacing w:after="0"/>
      </w:pPr>
      <w:r>
        <w:lastRenderedPageBreak/>
        <w:t>Association Ends</w:t>
      </w:r>
    </w:p>
    <w:p w14:paraId="627ADFE3" w14:textId="77777777" w:rsidR="00901B1C" w:rsidRDefault="00901B1C" w:rsidP="00901B1C">
      <w:pPr>
        <w:ind w:firstLine="720"/>
      </w:pPr>
      <w:r>
        <w:rPr>
          <w:noProof/>
        </w:rPr>
        <w:drawing>
          <wp:inline distT="0" distB="0" distL="0" distR="0" wp14:anchorId="367BB170" wp14:editId="4252EE7A">
            <wp:extent cx="152400" cy="152400"/>
            <wp:effectExtent l="0" t="0" r="0" b="0"/>
            <wp:docPr id="85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achieves</w:t>
      </w:r>
      <w:r>
        <w:rPr>
          <w:rFonts w:cs="Arial"/>
        </w:rPr>
        <w:fldChar w:fldCharType="begin"/>
      </w:r>
      <w:r>
        <w:instrText>XE"</w:instrText>
      </w:r>
      <w:r w:rsidRPr="00413D75">
        <w:rPr>
          <w:rFonts w:cs="Arial"/>
        </w:rPr>
        <w:instrText>achieves</w:instrText>
      </w:r>
      <w:r>
        <w:instrText>"</w:instrText>
      </w:r>
      <w:r>
        <w:rPr>
          <w:rFonts w:cs="Arial"/>
        </w:rPr>
        <w:fldChar w:fldCharType="end"/>
      </w:r>
      <w:r>
        <w:t xml:space="preserve"> : </w:t>
      </w:r>
      <w:hyperlink w:anchor="_1a3b26382bc038a9cd845e258d24db0f" w:history="1">
        <w:r>
          <w:rPr>
            <w:rStyle w:val="Hyperlink"/>
          </w:rPr>
          <w:t>Objective</w:t>
        </w:r>
      </w:hyperlink>
      <w:r>
        <w:t xml:space="preserve"> [*]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1EEC0306" w14:textId="77777777" w:rsidR="00901B1C" w:rsidRDefault="00901B1C" w:rsidP="00901B1C">
      <w:pPr>
        <w:pStyle w:val="BodyText"/>
      </w:pPr>
      <w:r>
        <w:t>Objectives supported by a means.</w:t>
      </w:r>
    </w:p>
    <w:p w14:paraId="5F3CC4CF" w14:textId="77777777" w:rsidR="00901B1C" w:rsidRDefault="00901B1C" w:rsidP="00901B1C">
      <w:pPr>
        <w:ind w:firstLine="720"/>
      </w:pPr>
      <w:r>
        <w:rPr>
          <w:noProof/>
        </w:rPr>
        <w:drawing>
          <wp:inline distT="0" distB="0" distL="0" distR="0" wp14:anchorId="0293A188" wp14:editId="74A87E66">
            <wp:extent cx="152400" cy="152400"/>
            <wp:effectExtent l="0" t="0" r="0" b="0"/>
            <wp:docPr id="85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realized by</w:t>
      </w:r>
      <w:r>
        <w:rPr>
          <w:rFonts w:cs="Arial"/>
        </w:rPr>
        <w:fldChar w:fldCharType="begin"/>
      </w:r>
      <w:r>
        <w:instrText>XE"</w:instrText>
      </w:r>
      <w:r w:rsidRPr="00413D75">
        <w:rPr>
          <w:rFonts w:cs="Arial"/>
        </w:rPr>
        <w:instrText>realized by</w:instrText>
      </w:r>
      <w:r>
        <w:instrText>"</w:instrText>
      </w:r>
      <w:r>
        <w:rPr>
          <w:rFonts w:cs="Arial"/>
        </w:rPr>
        <w:fldChar w:fldCharType="end"/>
      </w:r>
      <w:r>
        <w:t xml:space="preserve"> : </w:t>
      </w:r>
      <w:hyperlink w:anchor="_5cb707f0e4b55ba1e0378efebf7dcea9" w:history="1">
        <w:r>
          <w:rPr>
            <w:rStyle w:val="Hyperlink"/>
          </w:rPr>
          <w:t>Means</w:t>
        </w:r>
      </w:hyperlink>
      <w:r>
        <w:t xml:space="preserve"> [*]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39572BEA" w14:textId="77777777" w:rsidR="00901B1C" w:rsidRDefault="00901B1C" w:rsidP="00901B1C">
      <w:pPr>
        <w:pStyle w:val="BodyText"/>
      </w:pPr>
      <w:r>
        <w:t>Anything that helps obtain an objective.</w:t>
      </w:r>
    </w:p>
    <w:p w14:paraId="603C8D5E" w14:textId="77777777" w:rsidR="00901B1C" w:rsidRDefault="00901B1C" w:rsidP="00901B1C"/>
    <w:p w14:paraId="0E08356E" w14:textId="77777777" w:rsidR="00901B1C" w:rsidRDefault="00901B1C" w:rsidP="00901B1C">
      <w:pPr>
        <w:pStyle w:val="Heading3"/>
        <w:spacing w:after="0"/>
        <w:ind w:left="1080"/>
      </w:pPr>
      <w:bookmarkStart w:id="792" w:name="_1a3b26382bc038a9cd845e258d24db0f"/>
      <w:bookmarkStart w:id="793" w:name="_Toc451802824"/>
      <w:r>
        <w:t>Class Objective</w:t>
      </w:r>
      <w:bookmarkEnd w:id="792"/>
      <w:bookmarkEnd w:id="793"/>
      <w:r w:rsidRPr="003A31EC">
        <w:rPr>
          <w:rFonts w:cs="Arial"/>
        </w:rPr>
        <w:t xml:space="preserve"> </w:t>
      </w:r>
      <w:r>
        <w:rPr>
          <w:rFonts w:cs="Arial"/>
        </w:rPr>
        <w:fldChar w:fldCharType="begin"/>
      </w:r>
      <w:r>
        <w:instrText>XE"</w:instrText>
      </w:r>
      <w:r w:rsidRPr="00413D75">
        <w:rPr>
          <w:rFonts w:cs="Arial"/>
        </w:rPr>
        <w:instrText>Objective</w:instrText>
      </w:r>
      <w:r>
        <w:instrText>"</w:instrText>
      </w:r>
      <w:r>
        <w:rPr>
          <w:rFonts w:cs="Arial"/>
        </w:rPr>
        <w:fldChar w:fldCharType="end"/>
      </w:r>
    </w:p>
    <w:p w14:paraId="6BF66E1D" w14:textId="77777777" w:rsidR="00901B1C" w:rsidRDefault="00901B1C" w:rsidP="00901B1C">
      <w:pPr>
        <w:pStyle w:val="BodyText"/>
      </w:pPr>
      <w:r>
        <w:t>Something that means are intended to attain or accomplish; purpose; goal; target.</w:t>
      </w:r>
    </w:p>
    <w:p w14:paraId="67EB2E5E" w14:textId="77777777" w:rsidR="00901B1C" w:rsidRDefault="00901B1C" w:rsidP="00901B1C">
      <w:pPr>
        <w:jc w:val="center"/>
      </w:pPr>
      <w:r>
        <w:rPr>
          <w:noProof/>
        </w:rPr>
        <w:drawing>
          <wp:inline distT="0" distB="0" distL="0" distR="0" wp14:anchorId="7F05FE66" wp14:editId="23FD7CD4">
            <wp:extent cx="6172200" cy="4743450"/>
            <wp:effectExtent l="0" t="0" r="0" b="0"/>
            <wp:docPr id="854" name="Picture -1238672426.emf" descr="-12386724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1238672426.emf"/>
                    <pic:cNvPicPr/>
                  </pic:nvPicPr>
                  <pic:blipFill>
                    <a:blip r:embed="rId95" cstate="print"/>
                    <a:stretch>
                      <a:fillRect/>
                    </a:stretch>
                  </pic:blipFill>
                  <pic:spPr>
                    <a:xfrm>
                      <a:off x="0" y="0"/>
                      <a:ext cx="6172200" cy="4743450"/>
                    </a:xfrm>
                    <a:prstGeom prst="rect">
                      <a:avLst/>
                    </a:prstGeom>
                  </pic:spPr>
                </pic:pic>
              </a:graphicData>
            </a:graphic>
          </wp:inline>
        </w:drawing>
      </w:r>
    </w:p>
    <w:p w14:paraId="445EB247" w14:textId="77777777" w:rsidR="00901B1C" w:rsidRDefault="00901B1C" w:rsidP="00901B1C">
      <w:pPr>
        <w:pStyle w:val="Figure"/>
        <w:widowControl/>
        <w:numPr>
          <w:ilvl w:val="0"/>
          <w:numId w:val="10"/>
        </w:numPr>
        <w:suppressAutoHyphens w:val="0"/>
        <w:overflowPunct/>
        <w:autoSpaceDE/>
        <w:autoSpaceDN/>
        <w:adjustRightInd/>
        <w:spacing w:before="120"/>
        <w:jc w:val="center"/>
        <w:textAlignment w:val="auto"/>
      </w:pPr>
      <w:r>
        <w:t>Objective Detail</w:t>
      </w:r>
    </w:p>
    <w:p w14:paraId="7FEA175E" w14:textId="77777777" w:rsidR="00901B1C" w:rsidRDefault="00901B1C" w:rsidP="00901B1C">
      <w:pPr>
        <w:pStyle w:val="Heading4"/>
        <w:numPr>
          <w:ilvl w:val="3"/>
          <w:numId w:val="1"/>
        </w:numPr>
        <w:spacing w:after="0"/>
      </w:pPr>
      <w:r>
        <w:t>Direct Supertypes</w:t>
      </w:r>
    </w:p>
    <w:p w14:paraId="528F7F96" w14:textId="77777777" w:rsidR="00901B1C" w:rsidRDefault="00901B1C" w:rsidP="00901B1C">
      <w:pPr>
        <w:ind w:left="360"/>
      </w:pPr>
      <w:hyperlink w:anchor="_13f9005c9106d00d7131680982c2727a" w:history="1">
        <w:r>
          <w:rPr>
            <w:rStyle w:val="Hyperlink"/>
          </w:rPr>
          <w:t>Entity</w:t>
        </w:r>
      </w:hyperlink>
    </w:p>
    <w:p w14:paraId="661E82DE" w14:textId="77777777" w:rsidR="00901B1C" w:rsidRDefault="00901B1C" w:rsidP="00901B1C">
      <w:pPr>
        <w:pStyle w:val="Code0"/>
      </w:pPr>
      <w:r w:rsidRPr="00043180">
        <w:rPr>
          <w:b/>
          <w:sz w:val="24"/>
          <w:szCs w:val="24"/>
        </w:rPr>
        <w:t>package</w:t>
      </w:r>
      <w:r>
        <w:t xml:space="preserve"> Threat-risk-conceptual-model::Generic Concepts::Objectives</w:t>
      </w:r>
    </w:p>
    <w:p w14:paraId="3B8F75A3" w14:textId="77777777" w:rsidR="00901B1C" w:rsidRDefault="00901B1C" w:rsidP="00901B1C">
      <w:pPr>
        <w:pStyle w:val="Heading4"/>
        <w:numPr>
          <w:ilvl w:val="3"/>
          <w:numId w:val="1"/>
        </w:numPr>
        <w:spacing w:after="0"/>
      </w:pPr>
      <w:r>
        <w:lastRenderedPageBreak/>
        <w:t>Attributes</w:t>
      </w:r>
    </w:p>
    <w:p w14:paraId="09A0B2C7" w14:textId="77777777" w:rsidR="00901B1C" w:rsidRDefault="00901B1C" w:rsidP="00901B1C">
      <w:pPr>
        <w:pStyle w:val="BodyText2"/>
      </w:pPr>
      <w:r>
        <w:rPr>
          <w:noProof/>
        </w:rPr>
        <w:drawing>
          <wp:inline distT="0" distB="0" distL="0" distR="0" wp14:anchorId="4EAA8889" wp14:editId="7F44E075">
            <wp:extent cx="152400" cy="152400"/>
            <wp:effectExtent l="0" t="0" r="0" b="0"/>
            <wp:docPr id="85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importance</w:t>
      </w:r>
      <w:r>
        <w:rPr>
          <w:rFonts w:cs="Arial"/>
        </w:rPr>
        <w:fldChar w:fldCharType="begin"/>
      </w:r>
      <w:r>
        <w:instrText>XE"</w:instrText>
      </w:r>
      <w:r w:rsidRPr="00413D75">
        <w:rPr>
          <w:rFonts w:cs="Arial"/>
        </w:rPr>
        <w:instrText>importance</w:instrText>
      </w:r>
      <w:r>
        <w:instrText>"</w:instrText>
      </w:r>
      <w:r>
        <w:rPr>
          <w:rFonts w:cs="Arial"/>
        </w:rPr>
        <w:fldChar w:fldCharType="end"/>
      </w:r>
      <w:r>
        <w:t xml:space="preserve"> : </w:t>
      </w:r>
      <w:hyperlink w:anchor="_23c4326044009f885190c5ab985800db" w:history="1">
        <w:r>
          <w:rPr>
            <w:rStyle w:val="Hyperlink"/>
          </w:rPr>
          <w:t>Metric</w:t>
        </w:r>
      </w:hyperlink>
    </w:p>
    <w:p w14:paraId="74F7377C" w14:textId="77777777" w:rsidR="00901B1C" w:rsidRDefault="00901B1C" w:rsidP="00901B1C">
      <w:pPr>
        <w:pStyle w:val="BodyText"/>
      </w:pPr>
      <w:r>
        <w:t>Importance of an intent to a stakeholder.</w:t>
      </w:r>
    </w:p>
    <w:p w14:paraId="4B187CEB" w14:textId="77777777" w:rsidR="00901B1C" w:rsidRDefault="00901B1C" w:rsidP="00901B1C">
      <w:pPr>
        <w:pStyle w:val="Heading4"/>
        <w:numPr>
          <w:ilvl w:val="3"/>
          <w:numId w:val="1"/>
        </w:numPr>
        <w:spacing w:after="0"/>
      </w:pPr>
      <w:r>
        <w:t>Associations</w:t>
      </w:r>
    </w:p>
    <w:p w14:paraId="057D1A5E" w14:textId="77777777" w:rsidR="00901B1C" w:rsidRDefault="00901B1C" w:rsidP="00901B1C">
      <w:pPr>
        <w:ind w:left="605" w:hanging="245"/>
      </w:pPr>
      <w:r>
        <w:rPr>
          <w:noProof/>
        </w:rPr>
        <w:drawing>
          <wp:inline distT="0" distB="0" distL="0" distR="0" wp14:anchorId="1063EFE7" wp14:editId="64F72D15">
            <wp:extent cx="152400" cy="152400"/>
            <wp:effectExtent l="0" t="0" r="0" b="0"/>
            <wp:docPr id="85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9bf67544840a1cd6396f28cc292e3ca0" w:history="1">
        <w:r>
          <w:rPr>
            <w:rStyle w:val="Hyperlink"/>
          </w:rPr>
          <w:t>Impact</w:t>
        </w:r>
      </w:hyperlink>
      <w:r>
        <w:t xml:space="preserve">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2B693734" w14:textId="77777777" w:rsidR="00901B1C" w:rsidRDefault="00901B1C" w:rsidP="00901B1C">
      <w:pPr>
        <w:ind w:left="605" w:hanging="245"/>
      </w:pPr>
      <w:r>
        <w:rPr>
          <w:noProof/>
        </w:rPr>
        <w:drawing>
          <wp:inline distT="0" distB="0" distL="0" distR="0" wp14:anchorId="7989795C" wp14:editId="2A01AC7E">
            <wp:extent cx="152400" cy="152400"/>
            <wp:effectExtent l="0" t="0" r="0" b="0"/>
            <wp:docPr id="86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realized by</w:t>
      </w:r>
      <w:r>
        <w:rPr>
          <w:rFonts w:cs="Arial"/>
        </w:rPr>
        <w:fldChar w:fldCharType="begin"/>
      </w:r>
      <w:r>
        <w:instrText>XE"</w:instrText>
      </w:r>
      <w:r w:rsidRPr="00413D75">
        <w:rPr>
          <w:rFonts w:cs="Arial"/>
        </w:rPr>
        <w:instrText>realized by</w:instrText>
      </w:r>
      <w:r>
        <w:instrText>"</w:instrText>
      </w:r>
      <w:r>
        <w:rPr>
          <w:rFonts w:cs="Arial"/>
        </w:rPr>
        <w:fldChar w:fldCharType="end"/>
      </w:r>
      <w:r>
        <w:t xml:space="preserve"> : </w:t>
      </w:r>
      <w:hyperlink w:anchor="_5cb707f0e4b55ba1e0378efebf7dcea9" w:history="1">
        <w:r>
          <w:rPr>
            <w:rStyle w:val="Hyperlink"/>
          </w:rPr>
          <w:t>Means</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impacted by:</w:t>
      </w:r>
      <w:hyperlink w:anchor="_13f9005c9106d00d7131680982c2727a" w:history="1">
        <w:r>
          <w:rPr>
            <w:rStyle w:val="Hyperlink"/>
          </w:rPr>
          <w:t>Entity</w:t>
        </w:r>
      </w:hyperlink>
      <w:r>
        <w:rPr>
          <w:rStyle w:val="Hyperlink"/>
        </w:rPr>
        <w:t xml:space="preserve"> </w:t>
      </w:r>
      <w:r>
        <w:t xml:space="preserve">   </w:t>
      </w:r>
    </w:p>
    <w:p w14:paraId="7E77A26C" w14:textId="77777777" w:rsidR="00901B1C" w:rsidRDefault="00901B1C" w:rsidP="00901B1C">
      <w:pPr>
        <w:pStyle w:val="BodyText"/>
      </w:pPr>
      <w:r>
        <w:t>Anything that helps obtain an objective.</w:t>
      </w:r>
    </w:p>
    <w:p w14:paraId="4E9F15F3" w14:textId="77777777" w:rsidR="00901B1C" w:rsidRDefault="00901B1C" w:rsidP="00901B1C">
      <w:pPr>
        <w:ind w:left="605" w:hanging="245"/>
      </w:pPr>
      <w:r>
        <w:rPr>
          <w:noProof/>
        </w:rPr>
        <w:drawing>
          <wp:inline distT="0" distB="0" distL="0" distR="0" wp14:anchorId="1D43312C" wp14:editId="35C21ED4">
            <wp:extent cx="152400" cy="152400"/>
            <wp:effectExtent l="0" t="0" r="0" b="0"/>
            <wp:docPr id="862" name="Picture 863980949.emf" descr="86398094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863980949.emf"/>
                    <pic:cNvPicPr/>
                  </pic:nvPicPr>
                  <pic:blipFill>
                    <a:blip r:embed="rId54" cstate="print"/>
                    <a:stretch>
                      <a:fillRect/>
                    </a:stretch>
                  </pic:blipFill>
                  <pic:spPr>
                    <a:xfrm>
                      <a:off x="0" y="0"/>
                      <a:ext cx="152400" cy="152400"/>
                    </a:xfrm>
                    <a:prstGeom prst="rect">
                      <a:avLst/>
                    </a:prstGeom>
                  </pic:spPr>
                </pic:pic>
              </a:graphicData>
            </a:graphic>
          </wp:inline>
        </w:drawing>
      </w:r>
      <w:r>
        <w:t xml:space="preserve">  objective of</w:t>
      </w:r>
      <w:r>
        <w:rPr>
          <w:rFonts w:cs="Arial"/>
        </w:rPr>
        <w:fldChar w:fldCharType="begin"/>
      </w:r>
      <w:r>
        <w:instrText>XE"</w:instrText>
      </w:r>
      <w:r w:rsidRPr="00413D75">
        <w:rPr>
          <w:rFonts w:cs="Arial"/>
        </w:rPr>
        <w:instrText>objective of</w:instrText>
      </w:r>
      <w:r>
        <w:instrText>"</w:instrText>
      </w:r>
      <w:r>
        <w:rPr>
          <w:rFonts w:cs="Arial"/>
        </w:rPr>
        <w:fldChar w:fldCharType="end"/>
      </w:r>
      <w:r>
        <w:t xml:space="preserve"> : </w:t>
      </w:r>
      <w:hyperlink w:anchor="_e6b0cbf74d66e662c0e3b43efa323757" w:history="1">
        <w:r>
          <w:rPr>
            <w:rStyle w:val="Hyperlink"/>
          </w:rPr>
          <w:t>Stakeholder</w:t>
        </w:r>
      </w:hyperlink>
      <w:r>
        <w:t xml:space="preserve"> [1..*]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4819E9E9" w14:textId="77777777" w:rsidR="00901B1C" w:rsidRDefault="00901B1C" w:rsidP="00901B1C">
      <w:pPr>
        <w:pStyle w:val="BodyText"/>
      </w:pPr>
      <w:r>
        <w:t>The stakeholder having an intent.</w:t>
      </w:r>
    </w:p>
    <w:p w14:paraId="252F794C" w14:textId="77777777" w:rsidR="00901B1C" w:rsidRDefault="00901B1C" w:rsidP="00901B1C">
      <w:pPr>
        <w:ind w:left="605" w:hanging="245"/>
      </w:pPr>
      <w:r>
        <w:rPr>
          <w:noProof/>
        </w:rPr>
        <w:drawing>
          <wp:inline distT="0" distB="0" distL="0" distR="0" wp14:anchorId="73258D8B" wp14:editId="02B4083C">
            <wp:extent cx="152400" cy="152400"/>
            <wp:effectExtent l="0" t="0" r="0" b="0"/>
            <wp:docPr id="86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47c299e558165afbf686721f3e0f8f91" w:history="1">
        <w:r>
          <w:rPr>
            <w:rStyle w:val="Hyperlink"/>
          </w:rPr>
          <w:t>Disrupt Objective</w:t>
        </w:r>
      </w:hyperlink>
      <w:r>
        <w:t xml:space="preserve">   </w:t>
      </w:r>
      <w:r w:rsidRPr="00833C5F">
        <w:rPr>
          <w:i/>
        </w:rPr>
        <w:t>Subsets</w:t>
      </w:r>
      <w:r>
        <w:t>: affected by:</w:t>
      </w:r>
      <w:hyperlink w:anchor="_6ba65cb32cb0154f6c150174e332fc08" w:history="1">
        <w:r>
          <w:rPr>
            <w:rStyle w:val="Hyperlink"/>
          </w:rPr>
          <w:t>Action On Entity</w:t>
        </w:r>
      </w:hyperlink>
      <w:r>
        <w:rPr>
          <w:rStyle w:val="Hyperlink"/>
        </w:rPr>
        <w:t xml:space="preserve"> </w:t>
      </w:r>
      <w:r>
        <w:t xml:space="preserve">   </w:t>
      </w:r>
    </w:p>
    <w:p w14:paraId="294D106F" w14:textId="77777777" w:rsidR="00901B1C" w:rsidRDefault="00901B1C" w:rsidP="00901B1C"/>
    <w:p w14:paraId="0C7C322B" w14:textId="77777777" w:rsidR="00901B1C" w:rsidRDefault="00901B1C" w:rsidP="00901B1C">
      <w:pPr>
        <w:pStyle w:val="Heading3"/>
        <w:spacing w:after="0"/>
        <w:ind w:left="1080"/>
      </w:pPr>
      <w:bookmarkStart w:id="794" w:name="_1fcabc68dedca11e5e036fdb39d45487"/>
      <w:bookmarkStart w:id="795" w:name="_Toc451802825"/>
      <w:r>
        <w:t>Class Opportunity</w:t>
      </w:r>
      <w:bookmarkEnd w:id="794"/>
      <w:bookmarkEnd w:id="795"/>
      <w:r w:rsidRPr="003A31EC">
        <w:rPr>
          <w:rFonts w:cs="Arial"/>
        </w:rPr>
        <w:t xml:space="preserve"> </w:t>
      </w:r>
      <w:r>
        <w:rPr>
          <w:rFonts w:cs="Arial"/>
        </w:rPr>
        <w:fldChar w:fldCharType="begin"/>
      </w:r>
      <w:r>
        <w:instrText>XE"</w:instrText>
      </w:r>
      <w:r w:rsidRPr="00413D75">
        <w:rPr>
          <w:rFonts w:cs="Arial"/>
        </w:rPr>
        <w:instrText>Opportunity</w:instrText>
      </w:r>
      <w:r>
        <w:instrText>"</w:instrText>
      </w:r>
      <w:r>
        <w:rPr>
          <w:rFonts w:cs="Arial"/>
        </w:rPr>
        <w:fldChar w:fldCharType="end"/>
      </w:r>
    </w:p>
    <w:p w14:paraId="139D45CF" w14:textId="77777777" w:rsidR="00901B1C" w:rsidRDefault="00901B1C" w:rsidP="00901B1C">
      <w:pPr>
        <w:pStyle w:val="BodyText"/>
      </w:pPr>
      <w:r>
        <w:t>An opportunity is any potential future situation having beneficial consequences.</w:t>
      </w:r>
    </w:p>
    <w:p w14:paraId="138BD3CB" w14:textId="77777777" w:rsidR="00901B1C" w:rsidRDefault="00901B1C" w:rsidP="00901B1C">
      <w:pPr>
        <w:jc w:val="center"/>
      </w:pPr>
      <w:r>
        <w:rPr>
          <w:noProof/>
        </w:rPr>
        <w:drawing>
          <wp:inline distT="0" distB="0" distL="0" distR="0" wp14:anchorId="4FAC874A" wp14:editId="28CF0325">
            <wp:extent cx="5095875" cy="4305300"/>
            <wp:effectExtent l="0" t="0" r="0" b="0"/>
            <wp:docPr id="866" name="Picture 557211808.emf" descr="55721180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557211808.emf"/>
                    <pic:cNvPicPr/>
                  </pic:nvPicPr>
                  <pic:blipFill>
                    <a:blip r:embed="rId96" cstate="print"/>
                    <a:stretch>
                      <a:fillRect/>
                    </a:stretch>
                  </pic:blipFill>
                  <pic:spPr>
                    <a:xfrm>
                      <a:off x="0" y="0"/>
                      <a:ext cx="5095875" cy="4305300"/>
                    </a:xfrm>
                    <a:prstGeom prst="rect">
                      <a:avLst/>
                    </a:prstGeom>
                  </pic:spPr>
                </pic:pic>
              </a:graphicData>
            </a:graphic>
          </wp:inline>
        </w:drawing>
      </w:r>
    </w:p>
    <w:p w14:paraId="7648D20F" w14:textId="77777777" w:rsidR="00901B1C" w:rsidRDefault="00901B1C" w:rsidP="00901B1C">
      <w:pPr>
        <w:pStyle w:val="Figure"/>
        <w:widowControl/>
        <w:numPr>
          <w:ilvl w:val="0"/>
          <w:numId w:val="10"/>
        </w:numPr>
        <w:suppressAutoHyphens w:val="0"/>
        <w:overflowPunct/>
        <w:autoSpaceDE/>
        <w:autoSpaceDN/>
        <w:adjustRightInd/>
        <w:spacing w:before="120"/>
        <w:jc w:val="center"/>
        <w:textAlignment w:val="auto"/>
      </w:pPr>
      <w:r>
        <w:t>Opportunity Detail</w:t>
      </w:r>
    </w:p>
    <w:p w14:paraId="62AF75F2" w14:textId="77777777" w:rsidR="00901B1C" w:rsidRDefault="00901B1C" w:rsidP="00901B1C">
      <w:pPr>
        <w:pStyle w:val="Heading4"/>
        <w:numPr>
          <w:ilvl w:val="3"/>
          <w:numId w:val="1"/>
        </w:numPr>
        <w:spacing w:after="0"/>
      </w:pPr>
      <w:r>
        <w:lastRenderedPageBreak/>
        <w:t>Direct Supertypes</w:t>
      </w:r>
    </w:p>
    <w:p w14:paraId="004C9F5B" w14:textId="77777777" w:rsidR="00901B1C" w:rsidRDefault="00901B1C" w:rsidP="00901B1C">
      <w:pPr>
        <w:ind w:left="360"/>
      </w:pPr>
      <w:hyperlink w:anchor="_b5881b0e5e4eeb119cdf881b4c32b91f" w:history="1">
        <w:r>
          <w:rPr>
            <w:rStyle w:val="Hyperlink"/>
          </w:rPr>
          <w:t>Potential Situation</w:t>
        </w:r>
      </w:hyperlink>
      <w:r>
        <w:t xml:space="preserve">, </w:t>
      </w:r>
      <w:hyperlink w:anchor="_63104765cd42c5f76cf72fdc4ed90397" w:history="1">
        <w:r>
          <w:rPr>
            <w:rStyle w:val="Hyperlink"/>
          </w:rPr>
          <w:t>Situation</w:t>
        </w:r>
      </w:hyperlink>
    </w:p>
    <w:p w14:paraId="168A22C1" w14:textId="77777777" w:rsidR="00901B1C" w:rsidRDefault="00901B1C" w:rsidP="00901B1C">
      <w:pPr>
        <w:pStyle w:val="Code0"/>
      </w:pPr>
      <w:r w:rsidRPr="00043180">
        <w:rPr>
          <w:b/>
          <w:sz w:val="24"/>
          <w:szCs w:val="24"/>
        </w:rPr>
        <w:t>package</w:t>
      </w:r>
      <w:r>
        <w:t xml:space="preserve"> Threat-risk-conceptual-model::Generic Concepts::Objectives</w:t>
      </w:r>
    </w:p>
    <w:p w14:paraId="4C63FE89" w14:textId="77777777" w:rsidR="00901B1C" w:rsidRDefault="00901B1C" w:rsidP="00901B1C">
      <w:pPr>
        <w:pStyle w:val="Heading4"/>
        <w:numPr>
          <w:ilvl w:val="3"/>
          <w:numId w:val="1"/>
        </w:numPr>
        <w:spacing w:after="0"/>
      </w:pPr>
      <w:r>
        <w:t>Associations</w:t>
      </w:r>
    </w:p>
    <w:p w14:paraId="3328AD5C" w14:textId="77777777" w:rsidR="00901B1C" w:rsidRDefault="00901B1C" w:rsidP="00901B1C">
      <w:pPr>
        <w:ind w:left="605" w:hanging="245"/>
      </w:pPr>
      <w:r>
        <w:rPr>
          <w:noProof/>
        </w:rPr>
        <w:drawing>
          <wp:inline distT="0" distB="0" distL="0" distR="0" wp14:anchorId="28B86415" wp14:editId="44E4319A">
            <wp:extent cx="152400" cy="152400"/>
            <wp:effectExtent l="0" t="0" r="0" b="0"/>
            <wp:docPr id="86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fd8627889bb18484d816f4230a0ac0fe" w:history="1">
        <w:r>
          <w:rPr>
            <w:rStyle w:val="Hyperlink"/>
          </w:rPr>
          <w:t>Benefit</w:t>
        </w:r>
      </w:hyperlink>
      <w:r>
        <w:t xml:space="preserve"> [1..*]   </w:t>
      </w:r>
      <w:r w:rsidRPr="00833C5F">
        <w:rPr>
          <w:i/>
        </w:rPr>
        <w:t>Subsets</w:t>
      </w:r>
      <w:r>
        <w:t>: has impact:</w:t>
      </w:r>
      <w:hyperlink w:anchor="_9bf67544840a1cd6396f28cc292e3ca0" w:history="1">
        <w:r>
          <w:rPr>
            <w:rStyle w:val="Hyperlink"/>
          </w:rPr>
          <w:t>Impact</w:t>
        </w:r>
      </w:hyperlink>
      <w:r>
        <w:rPr>
          <w:rStyle w:val="Hyperlink"/>
        </w:rPr>
        <w:t xml:space="preserve"> </w:t>
      </w:r>
      <w:r>
        <w:t xml:space="preserve">   </w:t>
      </w:r>
    </w:p>
    <w:p w14:paraId="3A8F7B70" w14:textId="77777777" w:rsidR="00901B1C" w:rsidRDefault="00901B1C" w:rsidP="00901B1C">
      <w:pPr>
        <w:pStyle w:val="BodyText"/>
      </w:pPr>
      <w:r>
        <w:t>A consequence of a situation that impacts the objectives of a stakeholder.</w:t>
      </w:r>
    </w:p>
    <w:p w14:paraId="2D7F4970" w14:textId="77777777" w:rsidR="00901B1C" w:rsidRDefault="00901B1C" w:rsidP="00901B1C"/>
    <w:p w14:paraId="073107B0" w14:textId="77777777" w:rsidR="00901B1C" w:rsidRDefault="00901B1C" w:rsidP="00901B1C">
      <w:pPr>
        <w:pStyle w:val="Heading3"/>
        <w:spacing w:after="0"/>
        <w:ind w:left="1080"/>
      </w:pPr>
      <w:bookmarkStart w:id="796" w:name="_e6b0cbf74d66e662c0e3b43efa323757"/>
      <w:bookmarkStart w:id="797" w:name="_Toc451802826"/>
      <w:r>
        <w:t>Class Stakeholder</w:t>
      </w:r>
      <w:bookmarkEnd w:id="796"/>
      <w:bookmarkEnd w:id="797"/>
      <w:r w:rsidRPr="003A31EC">
        <w:rPr>
          <w:rFonts w:cs="Arial"/>
        </w:rPr>
        <w:t xml:space="preserve"> </w:t>
      </w:r>
      <w:r>
        <w:rPr>
          <w:rFonts w:cs="Arial"/>
        </w:rPr>
        <w:fldChar w:fldCharType="begin"/>
      </w:r>
      <w:r>
        <w:instrText>XE"</w:instrText>
      </w:r>
      <w:r w:rsidRPr="00413D75">
        <w:rPr>
          <w:rFonts w:cs="Arial"/>
        </w:rPr>
        <w:instrText>Stakeholder</w:instrText>
      </w:r>
      <w:r>
        <w:instrText>"</w:instrText>
      </w:r>
      <w:r>
        <w:rPr>
          <w:rFonts w:cs="Arial"/>
        </w:rPr>
        <w:fldChar w:fldCharType="end"/>
      </w:r>
    </w:p>
    <w:p w14:paraId="7F008EAD" w14:textId="77777777" w:rsidR="00901B1C" w:rsidRDefault="00901B1C" w:rsidP="00901B1C">
      <w:pPr>
        <w:pStyle w:val="BodyText"/>
      </w:pPr>
      <w:r>
        <w:t>A responsible performer having objectives.</w:t>
      </w:r>
    </w:p>
    <w:p w14:paraId="536E7556" w14:textId="77777777" w:rsidR="00901B1C" w:rsidRDefault="00901B1C" w:rsidP="00901B1C">
      <w:pPr>
        <w:pStyle w:val="Heading4"/>
        <w:numPr>
          <w:ilvl w:val="3"/>
          <w:numId w:val="1"/>
        </w:numPr>
        <w:spacing w:after="0"/>
      </w:pPr>
      <w:r>
        <w:t>Direct Supertypes</w:t>
      </w:r>
    </w:p>
    <w:p w14:paraId="4F98530F" w14:textId="77777777" w:rsidR="00901B1C" w:rsidRDefault="00901B1C" w:rsidP="00901B1C">
      <w:pPr>
        <w:ind w:left="360"/>
      </w:pPr>
      <w:hyperlink w:anchor="_98dc776c0c33f3d31feb4b2ebb61522f" w:history="1">
        <w:r>
          <w:rPr>
            <w:rStyle w:val="Hyperlink"/>
          </w:rPr>
          <w:t>Responsible Performer</w:t>
        </w:r>
      </w:hyperlink>
    </w:p>
    <w:p w14:paraId="21B75917" w14:textId="77777777" w:rsidR="00901B1C" w:rsidRDefault="00901B1C" w:rsidP="00901B1C">
      <w:pPr>
        <w:pStyle w:val="Code0"/>
      </w:pPr>
      <w:r w:rsidRPr="00043180">
        <w:rPr>
          <w:b/>
          <w:sz w:val="24"/>
          <w:szCs w:val="24"/>
        </w:rPr>
        <w:t>package</w:t>
      </w:r>
      <w:r>
        <w:t xml:space="preserve"> Threat-risk-conceptual-model::Generic Concepts::Objectives</w:t>
      </w:r>
    </w:p>
    <w:p w14:paraId="11E19DC0" w14:textId="77777777" w:rsidR="00901B1C" w:rsidRDefault="00901B1C" w:rsidP="00901B1C">
      <w:pPr>
        <w:pStyle w:val="Heading4"/>
        <w:numPr>
          <w:ilvl w:val="3"/>
          <w:numId w:val="1"/>
        </w:numPr>
        <w:spacing w:after="0"/>
      </w:pPr>
      <w:r>
        <w:t>Associations</w:t>
      </w:r>
    </w:p>
    <w:p w14:paraId="176D92CA" w14:textId="77777777" w:rsidR="00901B1C" w:rsidRDefault="00901B1C" w:rsidP="00901B1C">
      <w:pPr>
        <w:ind w:left="605" w:hanging="245"/>
      </w:pPr>
      <w:r>
        <w:rPr>
          <w:noProof/>
        </w:rPr>
        <w:drawing>
          <wp:inline distT="0" distB="0" distL="0" distR="0" wp14:anchorId="014FAEBA" wp14:editId="68EEB783">
            <wp:extent cx="152400" cy="152400"/>
            <wp:effectExtent l="0" t="0" r="0" b="0"/>
            <wp:docPr id="870" name="Picture 863980949.emf" descr="86398094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863980949.emf"/>
                    <pic:cNvPicPr/>
                  </pic:nvPicPr>
                  <pic:blipFill>
                    <a:blip r:embed="rId54" cstate="print"/>
                    <a:stretch>
                      <a:fillRect/>
                    </a:stretch>
                  </pic:blipFill>
                  <pic:spPr>
                    <a:xfrm>
                      <a:off x="0" y="0"/>
                      <a:ext cx="152400" cy="152400"/>
                    </a:xfrm>
                    <a:prstGeom prst="rect">
                      <a:avLst/>
                    </a:prstGeom>
                  </pic:spPr>
                </pic:pic>
              </a:graphicData>
            </a:graphic>
          </wp:inline>
        </w:drawing>
      </w:r>
      <w:r>
        <w:t xml:space="preserve">  has objective</w:t>
      </w:r>
      <w:r>
        <w:rPr>
          <w:rFonts w:cs="Arial"/>
        </w:rPr>
        <w:fldChar w:fldCharType="begin"/>
      </w:r>
      <w:r>
        <w:instrText>XE"</w:instrText>
      </w:r>
      <w:r w:rsidRPr="00413D75">
        <w:rPr>
          <w:rFonts w:cs="Arial"/>
        </w:rPr>
        <w:instrText>has objective</w:instrText>
      </w:r>
      <w:r>
        <w:instrText>"</w:instrText>
      </w:r>
      <w:r>
        <w:rPr>
          <w:rFonts w:cs="Arial"/>
        </w:rPr>
        <w:fldChar w:fldCharType="end"/>
      </w:r>
      <w:r>
        <w:t xml:space="preserve"> : </w:t>
      </w:r>
      <w:hyperlink w:anchor="_1a3b26382bc038a9cd845e258d24db0f" w:history="1">
        <w:r>
          <w:rPr>
            <w:rStyle w:val="Hyperlink"/>
          </w:rPr>
          <w:t>Objective</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61A50029" w14:textId="77777777" w:rsidR="00901B1C" w:rsidRDefault="00901B1C" w:rsidP="00901B1C">
      <w:pPr>
        <w:pStyle w:val="BodyText"/>
      </w:pPr>
      <w:r>
        <w:t>Intent of a stakeholder.</w:t>
      </w:r>
    </w:p>
    <w:p w14:paraId="12040841" w14:textId="77777777" w:rsidR="00901B1C" w:rsidRDefault="00901B1C" w:rsidP="00901B1C">
      <w:pPr>
        <w:ind w:left="605" w:hanging="245"/>
      </w:pPr>
      <w:r>
        <w:rPr>
          <w:noProof/>
        </w:rPr>
        <w:drawing>
          <wp:inline distT="0" distB="0" distL="0" distR="0" wp14:anchorId="2903014C" wp14:editId="73558457">
            <wp:extent cx="152400" cy="152400"/>
            <wp:effectExtent l="0" t="0" r="0" b="0"/>
            <wp:docPr id="87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assumes risk from</w:t>
      </w:r>
      <w:r>
        <w:rPr>
          <w:rFonts w:cs="Arial"/>
        </w:rPr>
        <w:fldChar w:fldCharType="begin"/>
      </w:r>
      <w:r>
        <w:instrText>XE"</w:instrText>
      </w:r>
      <w:r w:rsidRPr="00413D75">
        <w:rPr>
          <w:rFonts w:cs="Arial"/>
        </w:rPr>
        <w:instrText>assumes risk from</w:instrText>
      </w:r>
      <w:r>
        <w:instrText>"</w:instrText>
      </w:r>
      <w:r>
        <w:rPr>
          <w:rFonts w:cs="Arial"/>
        </w:rPr>
        <w:fldChar w:fldCharType="end"/>
      </w:r>
      <w:r>
        <w:t xml:space="preserve"> : </w:t>
      </w:r>
      <w:hyperlink w:anchor="_dcfb009f3ea89ca1b2bc5f2909bc3829" w:history="1">
        <w:r>
          <w:rPr>
            <w:rStyle w:val="Hyperlink"/>
          </w:rPr>
          <w:t>Transfer Risk</w:t>
        </w:r>
      </w:hyperlink>
      <w:r>
        <w:t xml:space="preserve">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3FBD538B" w14:textId="77777777" w:rsidR="00901B1C" w:rsidRDefault="00901B1C" w:rsidP="00901B1C">
      <w:pPr>
        <w:pStyle w:val="BodyText"/>
      </w:pPr>
      <w:r>
        <w:t>The stakeholder that assumes a risk, such as an insurance company.</w:t>
      </w:r>
    </w:p>
    <w:p w14:paraId="5D3AE299" w14:textId="77777777" w:rsidR="00901B1C" w:rsidRDefault="00901B1C" w:rsidP="00901B1C"/>
    <w:p w14:paraId="3713DF06" w14:textId="77777777" w:rsidR="00901B1C" w:rsidRDefault="00901B1C" w:rsidP="00901B1C">
      <w:pPr>
        <w:pStyle w:val="Heading3"/>
        <w:spacing w:after="0"/>
        <w:ind w:left="1080"/>
      </w:pPr>
      <w:bookmarkStart w:id="798" w:name="_11010295f8ed009bedb40bfa3aed7f4c"/>
      <w:bookmarkStart w:id="799" w:name="_Toc451802827"/>
      <w:r>
        <w:t>Association Class Stakeholder Desirability</w:t>
      </w:r>
      <w:bookmarkEnd w:id="798"/>
      <w:bookmarkEnd w:id="799"/>
      <w:r w:rsidRPr="003A31EC">
        <w:rPr>
          <w:rFonts w:cs="Arial"/>
        </w:rPr>
        <w:t xml:space="preserve"> </w:t>
      </w:r>
      <w:r>
        <w:rPr>
          <w:rFonts w:cs="Arial"/>
        </w:rPr>
        <w:fldChar w:fldCharType="begin"/>
      </w:r>
      <w:r>
        <w:instrText>XE"</w:instrText>
      </w:r>
      <w:r w:rsidRPr="00413D75">
        <w:rPr>
          <w:rFonts w:cs="Arial"/>
        </w:rPr>
        <w:instrText>Stakeholder Desirability</w:instrText>
      </w:r>
      <w:r>
        <w:instrText>"</w:instrText>
      </w:r>
      <w:r>
        <w:rPr>
          <w:rFonts w:cs="Arial"/>
        </w:rPr>
        <w:fldChar w:fldCharType="end"/>
      </w:r>
    </w:p>
    <w:p w14:paraId="105FC20C" w14:textId="77777777" w:rsidR="00901B1C" w:rsidRDefault="00901B1C" w:rsidP="00901B1C">
      <w:pPr>
        <w:pStyle w:val="BodyText"/>
      </w:pPr>
      <w:r>
        <w:t>Net desirability of any situation for any stakeholder.</w:t>
      </w:r>
    </w:p>
    <w:p w14:paraId="44A40A2B" w14:textId="77777777" w:rsidR="00901B1C" w:rsidRDefault="00901B1C" w:rsidP="00901B1C">
      <w:pPr>
        <w:pStyle w:val="Heading4"/>
        <w:numPr>
          <w:ilvl w:val="3"/>
          <w:numId w:val="1"/>
        </w:numPr>
        <w:spacing w:after="0"/>
      </w:pPr>
      <w:r>
        <w:t>Direct Supertypes</w:t>
      </w:r>
    </w:p>
    <w:p w14:paraId="6426FC38" w14:textId="77777777" w:rsidR="00901B1C" w:rsidRDefault="00901B1C" w:rsidP="00901B1C">
      <w:pPr>
        <w:ind w:left="360"/>
      </w:pPr>
      <w:hyperlink w:anchor="_307f4f4f5a8ca8e147619d25a32c9000" w:history="1">
        <w:r>
          <w:rPr>
            <w:rStyle w:val="Hyperlink"/>
          </w:rPr>
          <w:t>Desirability Metric</w:t>
        </w:r>
      </w:hyperlink>
    </w:p>
    <w:p w14:paraId="46A6E010" w14:textId="77777777" w:rsidR="00901B1C" w:rsidRDefault="00901B1C" w:rsidP="00901B1C">
      <w:pPr>
        <w:pStyle w:val="Code0"/>
      </w:pPr>
      <w:r w:rsidRPr="00043180">
        <w:rPr>
          <w:b/>
          <w:sz w:val="24"/>
          <w:szCs w:val="24"/>
        </w:rPr>
        <w:t>package</w:t>
      </w:r>
      <w:r>
        <w:t xml:space="preserve"> Threat-risk-conceptual-model::Generic Concepts::Objectives</w:t>
      </w:r>
    </w:p>
    <w:p w14:paraId="0AEE98FD" w14:textId="77777777" w:rsidR="00901B1C" w:rsidRDefault="00901B1C" w:rsidP="00901B1C">
      <w:pPr>
        <w:pStyle w:val="Heading5"/>
        <w:spacing w:after="0"/>
      </w:pPr>
      <w:r>
        <w:t>Association Ends</w:t>
      </w:r>
    </w:p>
    <w:p w14:paraId="7E6FC6D9" w14:textId="77777777" w:rsidR="00901B1C" w:rsidRDefault="00901B1C" w:rsidP="00901B1C">
      <w:pPr>
        <w:ind w:firstLine="720"/>
      </w:pPr>
      <w:r>
        <w:rPr>
          <w:noProof/>
        </w:rPr>
        <w:drawing>
          <wp:inline distT="0" distB="0" distL="0" distR="0" wp14:anchorId="32C3059A" wp14:editId="7EBAB27E">
            <wp:extent cx="152400" cy="152400"/>
            <wp:effectExtent l="0" t="0" r="0" b="0"/>
            <wp:docPr id="874"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desirability of</w:t>
      </w:r>
      <w:r>
        <w:rPr>
          <w:rFonts w:cs="Arial"/>
        </w:rPr>
        <w:fldChar w:fldCharType="begin"/>
      </w:r>
      <w:r>
        <w:instrText>XE"</w:instrText>
      </w:r>
      <w:r w:rsidRPr="00413D75">
        <w:rPr>
          <w:rFonts w:cs="Arial"/>
        </w:rPr>
        <w:instrText>desirability of</w:instrText>
      </w:r>
      <w:r>
        <w:instrText>"</w:instrText>
      </w:r>
      <w:r>
        <w:rPr>
          <w:rFonts w:cs="Arial"/>
        </w:rPr>
        <w:fldChar w:fldCharType="end"/>
      </w:r>
      <w:r>
        <w:t xml:space="preserve"> : </w:t>
      </w:r>
      <w:hyperlink w:anchor="_63104765cd42c5f76cf72fdc4ed90397" w:history="1">
        <w:r>
          <w:rPr>
            <w:rStyle w:val="Hyperlink"/>
          </w:rPr>
          <w:t>Situation</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212C61BA" w14:textId="77777777" w:rsidR="00901B1C" w:rsidRDefault="00901B1C" w:rsidP="00901B1C">
      <w:pPr>
        <w:pStyle w:val="BodyText"/>
      </w:pPr>
      <w:r>
        <w:t>What is desired.</w:t>
      </w:r>
    </w:p>
    <w:p w14:paraId="3EADEFD1" w14:textId="77777777" w:rsidR="00901B1C" w:rsidRDefault="00901B1C" w:rsidP="00901B1C">
      <w:pPr>
        <w:ind w:firstLine="720"/>
      </w:pPr>
      <w:r>
        <w:rPr>
          <w:noProof/>
        </w:rPr>
        <w:drawing>
          <wp:inline distT="0" distB="0" distL="0" distR="0" wp14:anchorId="5B5E8BE6" wp14:editId="5529E7C5">
            <wp:extent cx="152400" cy="152400"/>
            <wp:effectExtent l="0" t="0" r="0" b="0"/>
            <wp:docPr id="876"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desirability for</w:t>
      </w:r>
      <w:r>
        <w:rPr>
          <w:rFonts w:cs="Arial"/>
        </w:rPr>
        <w:fldChar w:fldCharType="begin"/>
      </w:r>
      <w:r>
        <w:instrText>XE"</w:instrText>
      </w:r>
      <w:r w:rsidRPr="00413D75">
        <w:rPr>
          <w:rFonts w:cs="Arial"/>
        </w:rPr>
        <w:instrText>desirability for</w:instrText>
      </w:r>
      <w:r>
        <w:instrText>"</w:instrText>
      </w:r>
      <w:r>
        <w:rPr>
          <w:rFonts w:cs="Arial"/>
        </w:rPr>
        <w:fldChar w:fldCharType="end"/>
      </w:r>
      <w:r>
        <w:t xml:space="preserve"> : </w:t>
      </w:r>
      <w:hyperlink w:anchor="_e6b0cbf74d66e662c0e3b43efa323757" w:history="1">
        <w:r>
          <w:rPr>
            <w:rStyle w:val="Hyperlink"/>
          </w:rPr>
          <w:t>Stakeholder</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31D5F733" w14:textId="77777777" w:rsidR="00901B1C" w:rsidRDefault="00901B1C" w:rsidP="00901B1C">
      <w:pPr>
        <w:pStyle w:val="BodyText"/>
      </w:pPr>
      <w:r>
        <w:t>The stakeholder with a desire.</w:t>
      </w:r>
    </w:p>
    <w:p w14:paraId="787923EF" w14:textId="77777777" w:rsidR="00901B1C" w:rsidRDefault="00901B1C" w:rsidP="00901B1C"/>
    <w:p w14:paraId="5A6481CE" w14:textId="77777777" w:rsidR="00901B1C" w:rsidRDefault="00901B1C" w:rsidP="00901B1C">
      <w:pPr>
        <w:spacing w:after="200" w:line="276" w:lineRule="auto"/>
        <w:rPr>
          <w:b/>
          <w:bCs/>
          <w:color w:val="365F91"/>
          <w:sz w:val="40"/>
          <w:szCs w:val="40"/>
        </w:rPr>
      </w:pPr>
      <w:r>
        <w:br w:type="page"/>
      </w:r>
    </w:p>
    <w:p w14:paraId="5CD4B0F3" w14:textId="77777777" w:rsidR="00901B1C" w:rsidRDefault="00901B1C" w:rsidP="00901B1C">
      <w:pPr>
        <w:pStyle w:val="Heading2"/>
      </w:pPr>
      <w:bookmarkStart w:id="800" w:name="_Toc451802828"/>
      <w:r>
        <w:t>Threat-risk-conceptual-model::Generic Concepts::Observations</w:t>
      </w:r>
      <w:bookmarkEnd w:id="800"/>
    </w:p>
    <w:p w14:paraId="66953071" w14:textId="77777777" w:rsidR="00901B1C" w:rsidRDefault="00901B1C" w:rsidP="00901B1C">
      <w:pPr>
        <w:pStyle w:val="BodyText"/>
      </w:pPr>
      <w:r>
        <w:t>Observations are acts where an observer notes some entity (including situations and individuals) that are observed in a situation.</w:t>
      </w:r>
    </w:p>
    <w:p w14:paraId="04705AE9" w14:textId="77777777" w:rsidR="00901B1C" w:rsidRDefault="00901B1C" w:rsidP="00901B1C">
      <w:pPr>
        <w:pStyle w:val="Heading3"/>
        <w:spacing w:after="0"/>
        <w:ind w:left="1080"/>
      </w:pPr>
      <w:bookmarkStart w:id="801" w:name="_Toc451802829"/>
      <w:r>
        <w:t>Diagram: Observability</w:t>
      </w:r>
      <w:bookmarkEnd w:id="801"/>
    </w:p>
    <w:p w14:paraId="655C59C9" w14:textId="77777777" w:rsidR="00901B1C" w:rsidRDefault="00901B1C" w:rsidP="00901B1C">
      <w:pPr>
        <w:jc w:val="center"/>
        <w:rPr>
          <w:rFonts w:cs="Arial"/>
        </w:rPr>
      </w:pPr>
      <w:r>
        <w:rPr>
          <w:noProof/>
        </w:rPr>
        <w:drawing>
          <wp:inline distT="0" distB="0" distL="0" distR="0" wp14:anchorId="43AD5C04" wp14:editId="6CAFCB0F">
            <wp:extent cx="6188075" cy="3890562"/>
            <wp:effectExtent l="0" t="0" r="0" b="0"/>
            <wp:docPr id="878" name="Picture -2080805751.emf" descr="-208080575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2080805751.emf"/>
                    <pic:cNvPicPr/>
                  </pic:nvPicPr>
                  <pic:blipFill>
                    <a:blip r:embed="rId97" cstate="print"/>
                    <a:stretch>
                      <a:fillRect/>
                    </a:stretch>
                  </pic:blipFill>
                  <pic:spPr>
                    <a:xfrm>
                      <a:off x="0" y="0"/>
                      <a:ext cx="6188075" cy="3890562"/>
                    </a:xfrm>
                    <a:prstGeom prst="rect">
                      <a:avLst/>
                    </a:prstGeom>
                  </pic:spPr>
                </pic:pic>
              </a:graphicData>
            </a:graphic>
          </wp:inline>
        </w:drawing>
      </w:r>
    </w:p>
    <w:p w14:paraId="22ED5641"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Observability</w:t>
      </w:r>
    </w:p>
    <w:p w14:paraId="0612B41D" w14:textId="77777777" w:rsidR="00901B1C" w:rsidRDefault="00901B1C" w:rsidP="00901B1C">
      <w:pPr>
        <w:pStyle w:val="Heading3"/>
        <w:spacing w:after="0"/>
        <w:ind w:left="1080"/>
      </w:pPr>
      <w:bookmarkStart w:id="802" w:name="_Toc451802830"/>
      <w:r>
        <w:lastRenderedPageBreak/>
        <w:t>Diagram: Observation</w:t>
      </w:r>
      <w:bookmarkEnd w:id="802"/>
    </w:p>
    <w:p w14:paraId="16946E5E" w14:textId="77777777" w:rsidR="00901B1C" w:rsidRDefault="00901B1C" w:rsidP="00901B1C">
      <w:pPr>
        <w:jc w:val="center"/>
        <w:rPr>
          <w:rFonts w:cs="Arial"/>
        </w:rPr>
      </w:pPr>
      <w:r>
        <w:rPr>
          <w:noProof/>
        </w:rPr>
        <w:drawing>
          <wp:inline distT="0" distB="0" distL="0" distR="0" wp14:anchorId="2F0DF4D6" wp14:editId="45768F48">
            <wp:extent cx="6188075" cy="3353224"/>
            <wp:effectExtent l="0" t="0" r="0" b="0"/>
            <wp:docPr id="880" name="Picture 275012092.emf" descr="27501209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275012092.emf"/>
                    <pic:cNvPicPr/>
                  </pic:nvPicPr>
                  <pic:blipFill>
                    <a:blip r:embed="rId98" cstate="print"/>
                    <a:stretch>
                      <a:fillRect/>
                    </a:stretch>
                  </pic:blipFill>
                  <pic:spPr>
                    <a:xfrm>
                      <a:off x="0" y="0"/>
                      <a:ext cx="6188075" cy="3353224"/>
                    </a:xfrm>
                    <a:prstGeom prst="rect">
                      <a:avLst/>
                    </a:prstGeom>
                  </pic:spPr>
                </pic:pic>
              </a:graphicData>
            </a:graphic>
          </wp:inline>
        </w:drawing>
      </w:r>
    </w:p>
    <w:p w14:paraId="575AB79B"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Observation</w:t>
      </w:r>
    </w:p>
    <w:p w14:paraId="4E429CA2" w14:textId="77777777" w:rsidR="00901B1C" w:rsidRDefault="00901B1C" w:rsidP="00901B1C">
      <w:r>
        <w:t xml:space="preserve"> </w:t>
      </w:r>
    </w:p>
    <w:p w14:paraId="6C7FDF32" w14:textId="77777777" w:rsidR="00901B1C" w:rsidRDefault="00901B1C" w:rsidP="00901B1C"/>
    <w:p w14:paraId="00A27409" w14:textId="77777777" w:rsidR="00901B1C" w:rsidRDefault="00901B1C" w:rsidP="00901B1C">
      <w:pPr>
        <w:pStyle w:val="Heading3"/>
        <w:spacing w:after="0"/>
        <w:ind w:left="1080"/>
      </w:pPr>
      <w:bookmarkStart w:id="803" w:name="_8cc75516ba2eeff4ca0e6110878b65ee"/>
      <w:bookmarkStart w:id="804" w:name="_Toc451802831"/>
      <w:r>
        <w:t>Class Measurement</w:t>
      </w:r>
      <w:bookmarkEnd w:id="803"/>
      <w:bookmarkEnd w:id="804"/>
      <w:r w:rsidRPr="003A31EC">
        <w:rPr>
          <w:rFonts w:cs="Arial"/>
        </w:rPr>
        <w:t xml:space="preserve"> </w:t>
      </w:r>
      <w:r>
        <w:rPr>
          <w:rFonts w:cs="Arial"/>
        </w:rPr>
        <w:fldChar w:fldCharType="begin"/>
      </w:r>
      <w:r>
        <w:instrText>XE"</w:instrText>
      </w:r>
      <w:r w:rsidRPr="00413D75">
        <w:rPr>
          <w:rFonts w:cs="Arial"/>
        </w:rPr>
        <w:instrText>Measurement</w:instrText>
      </w:r>
      <w:r>
        <w:instrText>"</w:instrText>
      </w:r>
      <w:r>
        <w:rPr>
          <w:rFonts w:cs="Arial"/>
        </w:rPr>
        <w:fldChar w:fldCharType="end"/>
      </w:r>
    </w:p>
    <w:p w14:paraId="734A1BEA" w14:textId="77777777" w:rsidR="00901B1C" w:rsidRDefault="00901B1C" w:rsidP="00901B1C">
      <w:pPr>
        <w:pStyle w:val="BodyText"/>
      </w:pPr>
      <w:r>
        <w:t>The act of determining a quantity via a repeatable and objective process.</w:t>
      </w:r>
    </w:p>
    <w:p w14:paraId="7D1DC502" w14:textId="77777777" w:rsidR="00901B1C" w:rsidRDefault="00901B1C" w:rsidP="00901B1C">
      <w:pPr>
        <w:pStyle w:val="Heading4"/>
        <w:numPr>
          <w:ilvl w:val="3"/>
          <w:numId w:val="1"/>
        </w:numPr>
        <w:spacing w:after="0"/>
      </w:pPr>
      <w:r>
        <w:t>Direct Supertypes</w:t>
      </w:r>
    </w:p>
    <w:p w14:paraId="7A1BE3C5" w14:textId="77777777" w:rsidR="00901B1C" w:rsidRDefault="00901B1C" w:rsidP="00901B1C">
      <w:pPr>
        <w:ind w:left="360"/>
      </w:pPr>
      <w:hyperlink w:anchor="_1a5b22ec96adcbdd1b918a17fe9b44b2" w:history="1">
        <w:r>
          <w:rPr>
            <w:rStyle w:val="Hyperlink"/>
          </w:rPr>
          <w:t>Observation</w:t>
        </w:r>
      </w:hyperlink>
      <w:r>
        <w:t xml:space="preserve">, </w:t>
      </w:r>
      <w:hyperlink w:anchor="_b71b928bb7f66ed89630da8ae8eca917" w:history="1">
        <w:r>
          <w:rPr>
            <w:rStyle w:val="Hyperlink"/>
          </w:rPr>
          <w:t>Value Binding</w:t>
        </w:r>
      </w:hyperlink>
    </w:p>
    <w:p w14:paraId="1AFDFB1F" w14:textId="77777777" w:rsidR="00901B1C" w:rsidRDefault="00901B1C" w:rsidP="00901B1C">
      <w:pPr>
        <w:pStyle w:val="Code0"/>
      </w:pPr>
      <w:r w:rsidRPr="00043180">
        <w:rPr>
          <w:b/>
          <w:sz w:val="24"/>
          <w:szCs w:val="24"/>
        </w:rPr>
        <w:t>package</w:t>
      </w:r>
      <w:r>
        <w:t xml:space="preserve"> Threat-risk-conceptual-model::Generic Concepts::Observations</w:t>
      </w:r>
    </w:p>
    <w:p w14:paraId="1C97A629" w14:textId="77777777" w:rsidR="00901B1C" w:rsidRDefault="00901B1C" w:rsidP="00901B1C"/>
    <w:p w14:paraId="00CE3AD4" w14:textId="77777777" w:rsidR="00901B1C" w:rsidRDefault="00901B1C" w:rsidP="00901B1C">
      <w:pPr>
        <w:pStyle w:val="Heading3"/>
        <w:spacing w:after="0"/>
        <w:ind w:left="1080"/>
      </w:pPr>
      <w:bookmarkStart w:id="805" w:name="_6f650c06ad02932dd6ea895e7d4b74c7"/>
      <w:bookmarkStart w:id="806" w:name="_Toc451802832"/>
      <w:r>
        <w:t>Association Class Observability</w:t>
      </w:r>
      <w:bookmarkEnd w:id="805"/>
      <w:bookmarkEnd w:id="806"/>
      <w:r w:rsidRPr="003A31EC">
        <w:rPr>
          <w:rFonts w:cs="Arial"/>
        </w:rPr>
        <w:t xml:space="preserve"> </w:t>
      </w:r>
      <w:r>
        <w:rPr>
          <w:rFonts w:cs="Arial"/>
        </w:rPr>
        <w:fldChar w:fldCharType="begin"/>
      </w:r>
      <w:r>
        <w:instrText>XE"</w:instrText>
      </w:r>
      <w:r w:rsidRPr="00413D75">
        <w:rPr>
          <w:rFonts w:cs="Arial"/>
        </w:rPr>
        <w:instrText>Observability</w:instrText>
      </w:r>
      <w:r>
        <w:instrText>"</w:instrText>
      </w:r>
      <w:r>
        <w:rPr>
          <w:rFonts w:cs="Arial"/>
        </w:rPr>
        <w:fldChar w:fldCharType="end"/>
      </w:r>
    </w:p>
    <w:p w14:paraId="02B398E2" w14:textId="77777777" w:rsidR="00901B1C" w:rsidRDefault="00901B1C" w:rsidP="00901B1C">
      <w:pPr>
        <w:pStyle w:val="BodyText"/>
      </w:pPr>
      <w:r>
        <w:t>The capability to observe an indicator.</w:t>
      </w:r>
    </w:p>
    <w:p w14:paraId="3EFCBC9E" w14:textId="77777777" w:rsidR="00901B1C" w:rsidRDefault="00901B1C" w:rsidP="00901B1C">
      <w:pPr>
        <w:pStyle w:val="Heading4"/>
        <w:numPr>
          <w:ilvl w:val="3"/>
          <w:numId w:val="1"/>
        </w:numPr>
        <w:spacing w:after="0"/>
      </w:pPr>
      <w:r>
        <w:t>Direct Supertypes</w:t>
      </w:r>
    </w:p>
    <w:p w14:paraId="00DCC650" w14:textId="77777777" w:rsidR="00901B1C" w:rsidRDefault="00901B1C" w:rsidP="00901B1C">
      <w:pPr>
        <w:ind w:left="360"/>
      </w:pPr>
      <w:hyperlink w:anchor="_0a7e812804f2213995cbeffe776b63fe" w:history="1">
        <w:r>
          <w:rPr>
            <w:rStyle w:val="Hyperlink"/>
          </w:rPr>
          <w:t>Ability</w:t>
        </w:r>
      </w:hyperlink>
    </w:p>
    <w:p w14:paraId="30B0AC2D" w14:textId="77777777" w:rsidR="00901B1C" w:rsidRDefault="00901B1C" w:rsidP="00901B1C">
      <w:pPr>
        <w:pStyle w:val="Code0"/>
      </w:pPr>
      <w:r w:rsidRPr="00043180">
        <w:rPr>
          <w:b/>
          <w:sz w:val="24"/>
          <w:szCs w:val="24"/>
        </w:rPr>
        <w:t>package</w:t>
      </w:r>
      <w:r>
        <w:t xml:space="preserve"> Threat-risk-conceptual-model::Generic Concepts::Observations</w:t>
      </w:r>
    </w:p>
    <w:p w14:paraId="04CA0E46" w14:textId="77777777" w:rsidR="00901B1C" w:rsidRDefault="00901B1C" w:rsidP="00901B1C">
      <w:pPr>
        <w:pStyle w:val="Heading5"/>
        <w:spacing w:after="0"/>
      </w:pPr>
      <w:r>
        <w:t>Association Ends</w:t>
      </w:r>
    </w:p>
    <w:p w14:paraId="56923CD4" w14:textId="77777777" w:rsidR="00901B1C" w:rsidRDefault="00901B1C" w:rsidP="00901B1C">
      <w:pPr>
        <w:ind w:firstLine="720"/>
      </w:pPr>
      <w:r>
        <w:rPr>
          <w:noProof/>
        </w:rPr>
        <w:drawing>
          <wp:inline distT="0" distB="0" distL="0" distR="0" wp14:anchorId="70639951" wp14:editId="37FDA24D">
            <wp:extent cx="152400" cy="152400"/>
            <wp:effectExtent l="0" t="0" r="0" b="0"/>
            <wp:docPr id="882"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 </w:t>
      </w:r>
      <w:hyperlink w:anchor="_0ea506f57adef61cfa374e799c7f4b3e" w:history="1">
        <w:r>
          <w:rPr>
            <w:rStyle w:val="Hyperlink"/>
          </w:rPr>
          <w:t>Indicator</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43346559" w14:textId="77777777" w:rsidR="00901B1C" w:rsidRDefault="00901B1C" w:rsidP="00901B1C">
      <w:pPr>
        <w:ind w:firstLine="720"/>
      </w:pPr>
      <w:r>
        <w:rPr>
          <w:noProof/>
        </w:rPr>
        <w:drawing>
          <wp:inline distT="0" distB="0" distL="0" distR="0" wp14:anchorId="184830C7" wp14:editId="2483FCBD">
            <wp:extent cx="152400" cy="152400"/>
            <wp:effectExtent l="0" t="0" r="0" b="0"/>
            <wp:docPr id="884"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 </w:t>
      </w:r>
      <w:hyperlink w:anchor="_bf4ddd90cb2647b6fcaefae4ee1abbc6" w:history="1">
        <w:r>
          <w:rPr>
            <w:rStyle w:val="Hyperlink"/>
          </w:rPr>
          <w:t>Observer</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4C20DEB3" w14:textId="77777777" w:rsidR="00901B1C" w:rsidRDefault="00901B1C" w:rsidP="00901B1C"/>
    <w:p w14:paraId="240C4AED" w14:textId="77777777" w:rsidR="00901B1C" w:rsidRDefault="00901B1C" w:rsidP="00901B1C">
      <w:pPr>
        <w:pStyle w:val="Heading3"/>
        <w:spacing w:after="0"/>
        <w:ind w:left="1080"/>
      </w:pPr>
      <w:bookmarkStart w:id="807" w:name="_1a5b22ec96adcbdd1b918a17fe9b44b2"/>
      <w:bookmarkStart w:id="808" w:name="_Toc451802833"/>
      <w:r>
        <w:lastRenderedPageBreak/>
        <w:t>Class Observation</w:t>
      </w:r>
      <w:bookmarkEnd w:id="807"/>
      <w:bookmarkEnd w:id="808"/>
      <w:r w:rsidRPr="003A31EC">
        <w:rPr>
          <w:rFonts w:cs="Arial"/>
        </w:rPr>
        <w:t xml:space="preserve"> </w:t>
      </w:r>
      <w:r>
        <w:rPr>
          <w:rFonts w:cs="Arial"/>
        </w:rPr>
        <w:fldChar w:fldCharType="begin"/>
      </w:r>
      <w:r>
        <w:instrText>XE"</w:instrText>
      </w:r>
      <w:r w:rsidRPr="00413D75">
        <w:rPr>
          <w:rFonts w:cs="Arial"/>
        </w:rPr>
        <w:instrText>Observation</w:instrText>
      </w:r>
      <w:r>
        <w:instrText>"</w:instrText>
      </w:r>
      <w:r>
        <w:rPr>
          <w:rFonts w:cs="Arial"/>
        </w:rPr>
        <w:fldChar w:fldCharType="end"/>
      </w:r>
    </w:p>
    <w:p w14:paraId="06A32E08" w14:textId="77777777" w:rsidR="00901B1C" w:rsidRDefault="00901B1C" w:rsidP="00901B1C">
      <w:pPr>
        <w:pStyle w:val="BodyText"/>
      </w:pPr>
      <w:r>
        <w:t>The act of observing something or someone carefully in order to gain information.</w:t>
      </w:r>
    </w:p>
    <w:p w14:paraId="3D29AAC5" w14:textId="77777777" w:rsidR="00901B1C" w:rsidRDefault="00901B1C" w:rsidP="00901B1C">
      <w:pPr>
        <w:pStyle w:val="Heading4"/>
        <w:numPr>
          <w:ilvl w:val="3"/>
          <w:numId w:val="1"/>
        </w:numPr>
        <w:spacing w:after="0"/>
      </w:pPr>
      <w:r>
        <w:t>Direct Supertypes</w:t>
      </w:r>
    </w:p>
    <w:p w14:paraId="02891472" w14:textId="77777777" w:rsidR="00901B1C" w:rsidRDefault="00901B1C" w:rsidP="00901B1C">
      <w:pPr>
        <w:ind w:left="360"/>
      </w:pPr>
      <w:hyperlink w:anchor="_08a2eb20d8bf045e6dbd9fe9c6a5931a" w:history="1">
        <w:r>
          <w:rPr>
            <w:rStyle w:val="Hyperlink"/>
          </w:rPr>
          <w:t>Actual Situation</w:t>
        </w:r>
      </w:hyperlink>
      <w:r>
        <w:t xml:space="preserve">, </w:t>
      </w:r>
      <w:hyperlink w:anchor="_c05d8ea54231ef8385ae369a8cb18a7f" w:history="1">
        <w:r>
          <w:rPr>
            <w:rStyle w:val="Hyperlink"/>
          </w:rPr>
          <w:t>Occurrence</w:t>
        </w:r>
      </w:hyperlink>
    </w:p>
    <w:p w14:paraId="5FE21AD3" w14:textId="77777777" w:rsidR="00901B1C" w:rsidRDefault="00901B1C" w:rsidP="00901B1C">
      <w:pPr>
        <w:pStyle w:val="Code0"/>
      </w:pPr>
      <w:r w:rsidRPr="00043180">
        <w:rPr>
          <w:b/>
          <w:sz w:val="24"/>
          <w:szCs w:val="24"/>
        </w:rPr>
        <w:t>package</w:t>
      </w:r>
      <w:r>
        <w:t xml:space="preserve"> Threat-risk-conceptual-model::Generic Concepts::Observations</w:t>
      </w:r>
    </w:p>
    <w:p w14:paraId="002C0074" w14:textId="77777777" w:rsidR="00901B1C" w:rsidRDefault="00901B1C" w:rsidP="00901B1C">
      <w:pPr>
        <w:pStyle w:val="Heading4"/>
        <w:numPr>
          <w:ilvl w:val="3"/>
          <w:numId w:val="1"/>
        </w:numPr>
        <w:spacing w:after="0"/>
      </w:pPr>
      <w:r>
        <w:t>Attributes</w:t>
      </w:r>
    </w:p>
    <w:p w14:paraId="331A068F" w14:textId="77777777" w:rsidR="00901B1C" w:rsidRDefault="00901B1C" w:rsidP="00901B1C">
      <w:pPr>
        <w:pStyle w:val="BodyText2"/>
      </w:pPr>
      <w:r>
        <w:rPr>
          <w:noProof/>
        </w:rPr>
        <w:drawing>
          <wp:inline distT="0" distB="0" distL="0" distR="0" wp14:anchorId="7683AC35" wp14:editId="34726D62">
            <wp:extent cx="152400" cy="152400"/>
            <wp:effectExtent l="0" t="0" r="0" b="0"/>
            <wp:docPr id="88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number observed</w:t>
      </w:r>
      <w:r>
        <w:rPr>
          <w:rFonts w:cs="Arial"/>
        </w:rPr>
        <w:fldChar w:fldCharType="begin"/>
      </w:r>
      <w:r>
        <w:instrText>XE"</w:instrText>
      </w:r>
      <w:r w:rsidRPr="00413D75">
        <w:rPr>
          <w:rFonts w:cs="Arial"/>
        </w:rPr>
        <w:instrText>number observed</w:instrText>
      </w:r>
      <w:r>
        <w:instrText>"</w:instrText>
      </w:r>
      <w:r>
        <w:rPr>
          <w:rFonts w:cs="Arial"/>
        </w:rPr>
        <w:fldChar w:fldCharType="end"/>
      </w:r>
      <w:r>
        <w:t xml:space="preserve"> : </w:t>
      </w:r>
      <w:hyperlink w:anchor="_31bd178ee7fe436cc75fc3a30af0a39c" w:history="1">
        <w:r>
          <w:rPr>
            <w:rStyle w:val="Hyperlink"/>
          </w:rPr>
          <w:t>Numeric</w:t>
        </w:r>
      </w:hyperlink>
    </w:p>
    <w:p w14:paraId="087A5A12" w14:textId="77777777" w:rsidR="00901B1C" w:rsidRDefault="00901B1C" w:rsidP="00901B1C">
      <w:pPr>
        <w:pStyle w:val="BodyText"/>
      </w:pPr>
      <w:r>
        <w:t>The number of individual observations aggregated into a single observation.</w:t>
      </w:r>
    </w:p>
    <w:p w14:paraId="58DE164A" w14:textId="77777777" w:rsidR="00901B1C" w:rsidRDefault="00901B1C" w:rsidP="00901B1C">
      <w:pPr>
        <w:pStyle w:val="Heading4"/>
        <w:numPr>
          <w:ilvl w:val="3"/>
          <w:numId w:val="1"/>
        </w:numPr>
        <w:spacing w:after="0"/>
      </w:pPr>
      <w:r>
        <w:t>Associations</w:t>
      </w:r>
    </w:p>
    <w:p w14:paraId="5B0A0619" w14:textId="77777777" w:rsidR="00901B1C" w:rsidRDefault="00901B1C" w:rsidP="00901B1C">
      <w:pPr>
        <w:ind w:left="605" w:hanging="245"/>
      </w:pPr>
      <w:r>
        <w:rPr>
          <w:noProof/>
        </w:rPr>
        <w:drawing>
          <wp:inline distT="0" distB="0" distL="0" distR="0" wp14:anchorId="24DB1375" wp14:editId="03863498">
            <wp:extent cx="152400" cy="152400"/>
            <wp:effectExtent l="0" t="0" r="0" b="0"/>
            <wp:docPr id="88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observes</w:t>
      </w:r>
      <w:r>
        <w:rPr>
          <w:rFonts w:cs="Arial"/>
        </w:rPr>
        <w:fldChar w:fldCharType="begin"/>
      </w:r>
      <w:r>
        <w:instrText>XE"</w:instrText>
      </w:r>
      <w:r w:rsidRPr="00413D75">
        <w:rPr>
          <w:rFonts w:cs="Arial"/>
        </w:rPr>
        <w:instrText>observes</w:instrText>
      </w:r>
      <w:r>
        <w:instrText>"</w:instrText>
      </w:r>
      <w:r>
        <w:rPr>
          <w:rFonts w:cs="Arial"/>
        </w:rPr>
        <w:fldChar w:fldCharType="end"/>
      </w:r>
      <w:r>
        <w:t xml:space="preserve"> : </w:t>
      </w:r>
      <w:hyperlink w:anchor="_08a2eb20d8bf045e6dbd9fe9c6a5931a" w:history="1">
        <w:r>
          <w:rPr>
            <w:rStyle w:val="Hyperlink"/>
          </w:rPr>
          <w:t>Actual Situation</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2A98D888" w14:textId="77777777" w:rsidR="00901B1C" w:rsidRDefault="00901B1C" w:rsidP="00901B1C">
      <w:pPr>
        <w:pStyle w:val="BodyText"/>
      </w:pPr>
      <w:r>
        <w:t>The observed entity (individual or situation).</w:t>
      </w:r>
    </w:p>
    <w:p w14:paraId="44B79F04" w14:textId="77777777" w:rsidR="00901B1C" w:rsidRDefault="00901B1C" w:rsidP="00901B1C">
      <w:pPr>
        <w:ind w:left="605" w:hanging="245"/>
      </w:pPr>
      <w:r>
        <w:rPr>
          <w:noProof/>
        </w:rPr>
        <w:drawing>
          <wp:inline distT="0" distB="0" distL="0" distR="0" wp14:anchorId="4E9C4A77" wp14:editId="5CE18741">
            <wp:extent cx="152400" cy="152400"/>
            <wp:effectExtent l="0" t="0" r="0" b="0"/>
            <wp:docPr id="89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observer</w:t>
      </w:r>
      <w:r>
        <w:rPr>
          <w:rFonts w:cs="Arial"/>
        </w:rPr>
        <w:fldChar w:fldCharType="begin"/>
      </w:r>
      <w:r>
        <w:instrText>XE"</w:instrText>
      </w:r>
      <w:r w:rsidRPr="00413D75">
        <w:rPr>
          <w:rFonts w:cs="Arial"/>
        </w:rPr>
        <w:instrText>observer</w:instrText>
      </w:r>
      <w:r>
        <w:instrText>"</w:instrText>
      </w:r>
      <w:r>
        <w:rPr>
          <w:rFonts w:cs="Arial"/>
        </w:rPr>
        <w:fldChar w:fldCharType="end"/>
      </w:r>
      <w:r>
        <w:t xml:space="preserve"> : </w:t>
      </w:r>
      <w:hyperlink w:anchor="_bf4ddd90cb2647b6fcaefae4ee1abbc6" w:history="1">
        <w:r>
          <w:rPr>
            <w:rStyle w:val="Hyperlink"/>
          </w:rPr>
          <w:t>Observer</w:t>
        </w:r>
      </w:hyperlink>
      <w:r>
        <w:t xml:space="preserve"> [*]   </w:t>
      </w:r>
      <w:r w:rsidRPr="00833C5F">
        <w:rPr>
          <w:i/>
        </w:rPr>
        <w:t>Redefines</w:t>
      </w:r>
      <w:r>
        <w:t>: performed by:</w:t>
      </w:r>
      <w:hyperlink w:anchor="_195976dea0d8187e1656ac43c072c070" w:history="1">
        <w:r>
          <w:rPr>
            <w:rStyle w:val="Hyperlink"/>
          </w:rPr>
          <w:t>Actor</w:t>
        </w:r>
      </w:hyperlink>
      <w:r>
        <w:rPr>
          <w:rStyle w:val="Hyperlink"/>
        </w:rPr>
        <w:t xml:space="preserve">   </w:t>
      </w:r>
      <w:r>
        <w:t xml:space="preserve"> </w:t>
      </w:r>
    </w:p>
    <w:p w14:paraId="535C2C7A" w14:textId="77777777" w:rsidR="00901B1C" w:rsidRDefault="00901B1C" w:rsidP="00901B1C">
      <w:pPr>
        <w:pStyle w:val="BodyText"/>
      </w:pPr>
      <w:r>
        <w:t>The observer.</w:t>
      </w:r>
    </w:p>
    <w:p w14:paraId="12231DDD" w14:textId="77777777" w:rsidR="00901B1C" w:rsidRDefault="00901B1C" w:rsidP="00901B1C">
      <w:pPr>
        <w:ind w:left="605" w:hanging="245"/>
      </w:pPr>
      <w:r>
        <w:rPr>
          <w:noProof/>
        </w:rPr>
        <w:drawing>
          <wp:inline distT="0" distB="0" distL="0" distR="0" wp14:anchorId="530EA227" wp14:editId="736F8E54">
            <wp:extent cx="152400" cy="152400"/>
            <wp:effectExtent l="0" t="0" r="0" b="0"/>
            <wp:docPr id="89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observed using</w:t>
      </w:r>
      <w:r>
        <w:rPr>
          <w:rFonts w:cs="Arial"/>
        </w:rPr>
        <w:fldChar w:fldCharType="begin"/>
      </w:r>
      <w:r>
        <w:instrText>XE"</w:instrText>
      </w:r>
      <w:r w:rsidRPr="00413D75">
        <w:rPr>
          <w:rFonts w:cs="Arial"/>
        </w:rPr>
        <w:instrText>observed using</w:instrText>
      </w:r>
      <w:r>
        <w:instrText>"</w:instrText>
      </w:r>
      <w:r>
        <w:rPr>
          <w:rFonts w:cs="Arial"/>
        </w:rPr>
        <w:fldChar w:fldCharType="end"/>
      </w:r>
      <w:r>
        <w:t xml:space="preserve"> : </w:t>
      </w:r>
      <w:hyperlink w:anchor="_eaff5602c09e30738dd9ee7e5cbc5dc6" w:history="1">
        <w:r>
          <w:rPr>
            <w:rStyle w:val="Hyperlink"/>
          </w:rPr>
          <w:t>Observation Tool</w:t>
        </w:r>
      </w:hyperlink>
      <w:r>
        <w:t xml:space="preserve"> [*]   </w:t>
      </w:r>
      <w:r w:rsidRPr="00833C5F">
        <w:rPr>
          <w:i/>
        </w:rPr>
        <w:t>Subsets</w:t>
      </w:r>
      <w:r>
        <w:t>: uses:</w:t>
      </w:r>
      <w:hyperlink w:anchor="_13f9005c9106d00d7131680982c2727a" w:history="1">
        <w:r>
          <w:rPr>
            <w:rStyle w:val="Hyperlink"/>
          </w:rPr>
          <w:t>Entity</w:t>
        </w:r>
      </w:hyperlink>
      <w:r>
        <w:rPr>
          <w:rStyle w:val="Hyperlink"/>
        </w:rPr>
        <w:t xml:space="preserve"> </w:t>
      </w:r>
      <w:r>
        <w:t xml:space="preserve">   </w:t>
      </w:r>
    </w:p>
    <w:p w14:paraId="683D5D15" w14:textId="77777777" w:rsidR="00901B1C" w:rsidRDefault="00901B1C" w:rsidP="00901B1C">
      <w:pPr>
        <w:pStyle w:val="BodyText"/>
      </w:pPr>
      <w:r>
        <w:t>Anything used to facilitate observation.</w:t>
      </w:r>
    </w:p>
    <w:p w14:paraId="1528D881" w14:textId="77777777" w:rsidR="00901B1C" w:rsidRDefault="00901B1C" w:rsidP="00901B1C">
      <w:pPr>
        <w:ind w:left="605" w:hanging="245"/>
      </w:pPr>
      <w:r>
        <w:rPr>
          <w:noProof/>
        </w:rPr>
        <w:drawing>
          <wp:inline distT="0" distB="0" distL="0" distR="0" wp14:anchorId="19B41664" wp14:editId="2CCBC722">
            <wp:extent cx="152400" cy="152400"/>
            <wp:effectExtent l="0" t="0" r="0" b="0"/>
            <wp:docPr id="89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observed in</w:t>
      </w:r>
      <w:r>
        <w:rPr>
          <w:rFonts w:cs="Arial"/>
        </w:rPr>
        <w:fldChar w:fldCharType="begin"/>
      </w:r>
      <w:r>
        <w:instrText>XE"</w:instrText>
      </w:r>
      <w:r w:rsidRPr="00413D75">
        <w:rPr>
          <w:rFonts w:cs="Arial"/>
        </w:rPr>
        <w:instrText>observed in</w:instrText>
      </w:r>
      <w:r>
        <w:instrText>"</w:instrText>
      </w:r>
      <w:r>
        <w:rPr>
          <w:rFonts w:cs="Arial"/>
        </w:rPr>
        <w:fldChar w:fldCharType="end"/>
      </w:r>
      <w:r>
        <w:t xml:space="preserve"> : </w:t>
      </w:r>
      <w:hyperlink w:anchor="_13f9005c9106d00d7131680982c2727a" w:history="1">
        <w:r>
          <w:rPr>
            <w:rStyle w:val="Hyperlink"/>
          </w:rPr>
          <w:t>Entity</w:t>
        </w:r>
      </w:hyperlink>
      <w:r>
        <w:t xml:space="preserve"> [*]   </w:t>
      </w:r>
      <w:r w:rsidRPr="00833C5F">
        <w:rPr>
          <w:i/>
        </w:rPr>
        <w:t>Subsets</w:t>
      </w:r>
      <w:r>
        <w:t>: uses:</w:t>
      </w:r>
      <w:hyperlink w:anchor="_13f9005c9106d00d7131680982c2727a" w:history="1">
        <w:r>
          <w:rPr>
            <w:rStyle w:val="Hyperlink"/>
          </w:rPr>
          <w:t>Entity</w:t>
        </w:r>
      </w:hyperlink>
      <w:r>
        <w:rPr>
          <w:rStyle w:val="Hyperlink"/>
        </w:rPr>
        <w:t xml:space="preserve"> </w:t>
      </w:r>
      <w:r>
        <w:t xml:space="preserve">   </w:t>
      </w:r>
    </w:p>
    <w:p w14:paraId="5B069997" w14:textId="77777777" w:rsidR="00901B1C" w:rsidRDefault="00901B1C" w:rsidP="00901B1C">
      <w:pPr>
        <w:pStyle w:val="BodyText"/>
      </w:pPr>
      <w:r>
        <w:t>The context of an observation, what environment or system is being observed.</w:t>
      </w:r>
    </w:p>
    <w:p w14:paraId="273F0FB2" w14:textId="77777777" w:rsidR="00901B1C" w:rsidRDefault="00901B1C" w:rsidP="00901B1C"/>
    <w:p w14:paraId="3949F156" w14:textId="77777777" w:rsidR="00901B1C" w:rsidRDefault="00901B1C" w:rsidP="00901B1C">
      <w:pPr>
        <w:pStyle w:val="Heading3"/>
        <w:spacing w:after="0"/>
        <w:ind w:left="1080"/>
      </w:pPr>
      <w:bookmarkStart w:id="809" w:name="_eaff5602c09e30738dd9ee7e5cbc5dc6"/>
      <w:bookmarkStart w:id="810" w:name="_Toc451802834"/>
      <w:r>
        <w:t>Class Observation Tool</w:t>
      </w:r>
      <w:bookmarkEnd w:id="809"/>
      <w:bookmarkEnd w:id="810"/>
      <w:r w:rsidRPr="003A31EC">
        <w:rPr>
          <w:rFonts w:cs="Arial"/>
        </w:rPr>
        <w:t xml:space="preserve"> </w:t>
      </w:r>
      <w:r>
        <w:rPr>
          <w:rFonts w:cs="Arial"/>
        </w:rPr>
        <w:fldChar w:fldCharType="begin"/>
      </w:r>
      <w:r>
        <w:instrText>XE"</w:instrText>
      </w:r>
      <w:r w:rsidRPr="00413D75">
        <w:rPr>
          <w:rFonts w:cs="Arial"/>
        </w:rPr>
        <w:instrText>Observation Tool</w:instrText>
      </w:r>
      <w:r>
        <w:instrText>"</w:instrText>
      </w:r>
      <w:r>
        <w:rPr>
          <w:rFonts w:cs="Arial"/>
        </w:rPr>
        <w:fldChar w:fldCharType="end"/>
      </w:r>
    </w:p>
    <w:p w14:paraId="64BC49A1" w14:textId="77777777" w:rsidR="00901B1C" w:rsidRDefault="00901B1C" w:rsidP="00901B1C">
      <w:pPr>
        <w:pStyle w:val="BodyText"/>
      </w:pPr>
      <w:r>
        <w:t>Any tools that assists in observation.</w:t>
      </w:r>
    </w:p>
    <w:p w14:paraId="26619A14" w14:textId="77777777" w:rsidR="00901B1C" w:rsidRDefault="00901B1C" w:rsidP="00901B1C">
      <w:pPr>
        <w:pStyle w:val="Heading4"/>
        <w:numPr>
          <w:ilvl w:val="3"/>
          <w:numId w:val="1"/>
        </w:numPr>
        <w:spacing w:after="0"/>
      </w:pPr>
      <w:r>
        <w:t>Direct Supertypes</w:t>
      </w:r>
    </w:p>
    <w:p w14:paraId="0960BD06" w14:textId="77777777" w:rsidR="00901B1C" w:rsidRDefault="00901B1C" w:rsidP="00901B1C">
      <w:pPr>
        <w:ind w:left="360"/>
      </w:pPr>
      <w:hyperlink w:anchor="_f30be98a62689f653323fa62df1ac908" w:history="1">
        <w:r>
          <w:rPr>
            <w:rStyle w:val="Hyperlink"/>
          </w:rPr>
          <w:t>Tool</w:t>
        </w:r>
      </w:hyperlink>
    </w:p>
    <w:p w14:paraId="5F4034CB" w14:textId="77777777" w:rsidR="00901B1C" w:rsidRDefault="00901B1C" w:rsidP="00901B1C">
      <w:pPr>
        <w:pStyle w:val="Code0"/>
      </w:pPr>
      <w:r w:rsidRPr="00043180">
        <w:rPr>
          <w:b/>
          <w:sz w:val="24"/>
          <w:szCs w:val="24"/>
        </w:rPr>
        <w:t>package</w:t>
      </w:r>
      <w:r>
        <w:t xml:space="preserve"> Threat-risk-conceptual-model::Generic Concepts::Observations</w:t>
      </w:r>
    </w:p>
    <w:p w14:paraId="3D3630A1" w14:textId="77777777" w:rsidR="00901B1C" w:rsidRDefault="00901B1C" w:rsidP="00901B1C">
      <w:pPr>
        <w:pStyle w:val="Heading4"/>
        <w:numPr>
          <w:ilvl w:val="3"/>
          <w:numId w:val="1"/>
        </w:numPr>
        <w:spacing w:after="0"/>
      </w:pPr>
      <w:r>
        <w:t>Associations</w:t>
      </w:r>
    </w:p>
    <w:p w14:paraId="62F46501" w14:textId="77777777" w:rsidR="00901B1C" w:rsidRDefault="00901B1C" w:rsidP="00901B1C">
      <w:pPr>
        <w:ind w:left="605" w:hanging="245"/>
      </w:pPr>
      <w:r>
        <w:rPr>
          <w:noProof/>
        </w:rPr>
        <w:drawing>
          <wp:inline distT="0" distB="0" distL="0" distR="0" wp14:anchorId="20A31DCC" wp14:editId="2CBAE8A9">
            <wp:extent cx="152400" cy="152400"/>
            <wp:effectExtent l="0" t="0" r="0" b="0"/>
            <wp:docPr id="89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used by</w:t>
      </w:r>
      <w:r>
        <w:rPr>
          <w:rFonts w:cs="Arial"/>
        </w:rPr>
        <w:fldChar w:fldCharType="begin"/>
      </w:r>
      <w:r>
        <w:instrText>XE"</w:instrText>
      </w:r>
      <w:r w:rsidRPr="00413D75">
        <w:rPr>
          <w:rFonts w:cs="Arial"/>
        </w:rPr>
        <w:instrText>used by</w:instrText>
      </w:r>
      <w:r>
        <w:instrText>"</w:instrText>
      </w:r>
      <w:r>
        <w:rPr>
          <w:rFonts w:cs="Arial"/>
        </w:rPr>
        <w:fldChar w:fldCharType="end"/>
      </w:r>
      <w:r>
        <w:t xml:space="preserve"> : </w:t>
      </w:r>
      <w:hyperlink w:anchor="_1a5b22ec96adcbdd1b918a17fe9b44b2" w:history="1">
        <w:r>
          <w:rPr>
            <w:rStyle w:val="Hyperlink"/>
          </w:rPr>
          <w:t>Observation</w:t>
        </w:r>
      </w:hyperlink>
      <w:r>
        <w:t xml:space="preserve"> [*]   </w:t>
      </w:r>
      <w:r w:rsidRPr="00833C5F">
        <w:rPr>
          <w:i/>
        </w:rPr>
        <w:t>Subsets</w:t>
      </w:r>
      <w:r>
        <w:t>: used by:</w:t>
      </w:r>
      <w:hyperlink w:anchor="_c05d8ea54231ef8385ae369a8cb18a7f" w:history="1">
        <w:r>
          <w:rPr>
            <w:rStyle w:val="Hyperlink"/>
          </w:rPr>
          <w:t>Occurrence</w:t>
        </w:r>
      </w:hyperlink>
      <w:r>
        <w:rPr>
          <w:rStyle w:val="Hyperlink"/>
        </w:rPr>
        <w:t xml:space="preserve"> </w:t>
      </w:r>
      <w:r>
        <w:t xml:space="preserve">   </w:t>
      </w:r>
    </w:p>
    <w:p w14:paraId="54D3D35E" w14:textId="77777777" w:rsidR="00901B1C" w:rsidRDefault="00901B1C" w:rsidP="00901B1C">
      <w:pPr>
        <w:pStyle w:val="BodyText"/>
      </w:pPr>
      <w:r>
        <w:t>Uses of an observation tool.</w:t>
      </w:r>
    </w:p>
    <w:p w14:paraId="5D60AE97" w14:textId="77777777" w:rsidR="00901B1C" w:rsidRDefault="00901B1C" w:rsidP="00901B1C"/>
    <w:p w14:paraId="6116B0D8" w14:textId="77777777" w:rsidR="00901B1C" w:rsidRDefault="00901B1C" w:rsidP="00901B1C">
      <w:pPr>
        <w:pStyle w:val="Heading3"/>
        <w:spacing w:after="0"/>
        <w:ind w:left="1080"/>
      </w:pPr>
      <w:bookmarkStart w:id="811" w:name="_bf4ddd90cb2647b6fcaefae4ee1abbc6"/>
      <w:bookmarkStart w:id="812" w:name="_Toc451802835"/>
      <w:r>
        <w:t>Class Observer</w:t>
      </w:r>
      <w:bookmarkEnd w:id="811"/>
      <w:bookmarkEnd w:id="812"/>
      <w:r w:rsidRPr="003A31EC">
        <w:rPr>
          <w:rFonts w:cs="Arial"/>
        </w:rPr>
        <w:t xml:space="preserve"> </w:t>
      </w:r>
      <w:r>
        <w:rPr>
          <w:rFonts w:cs="Arial"/>
        </w:rPr>
        <w:fldChar w:fldCharType="begin"/>
      </w:r>
      <w:r>
        <w:instrText>XE"</w:instrText>
      </w:r>
      <w:r w:rsidRPr="00413D75">
        <w:rPr>
          <w:rFonts w:cs="Arial"/>
        </w:rPr>
        <w:instrText>Observer</w:instrText>
      </w:r>
      <w:r>
        <w:instrText>"</w:instrText>
      </w:r>
      <w:r>
        <w:rPr>
          <w:rFonts w:cs="Arial"/>
        </w:rPr>
        <w:fldChar w:fldCharType="end"/>
      </w:r>
    </w:p>
    <w:p w14:paraId="3E8B2E14" w14:textId="77777777" w:rsidR="00901B1C" w:rsidRDefault="00901B1C" w:rsidP="00901B1C">
      <w:pPr>
        <w:pStyle w:val="BodyText"/>
      </w:pPr>
      <w:r>
        <w:t>An actor that can or has observed anything.</w:t>
      </w:r>
    </w:p>
    <w:p w14:paraId="7C738669" w14:textId="77777777" w:rsidR="00901B1C" w:rsidRDefault="00901B1C" w:rsidP="00901B1C">
      <w:pPr>
        <w:pStyle w:val="Heading4"/>
        <w:numPr>
          <w:ilvl w:val="3"/>
          <w:numId w:val="1"/>
        </w:numPr>
        <w:spacing w:after="0"/>
      </w:pPr>
      <w:r>
        <w:t>Direct Supertypes</w:t>
      </w:r>
    </w:p>
    <w:p w14:paraId="76F85F7B" w14:textId="77777777" w:rsidR="00901B1C" w:rsidRDefault="00901B1C" w:rsidP="00901B1C">
      <w:pPr>
        <w:ind w:left="360"/>
      </w:pPr>
      <w:hyperlink w:anchor="_195976dea0d8187e1656ac43c072c070" w:history="1">
        <w:r>
          <w:rPr>
            <w:rStyle w:val="Hyperlink"/>
          </w:rPr>
          <w:t>Actor</w:t>
        </w:r>
      </w:hyperlink>
    </w:p>
    <w:p w14:paraId="3173DCE8" w14:textId="77777777" w:rsidR="00901B1C" w:rsidRDefault="00901B1C" w:rsidP="00901B1C">
      <w:pPr>
        <w:pStyle w:val="Code0"/>
      </w:pPr>
      <w:r w:rsidRPr="00043180">
        <w:rPr>
          <w:b/>
          <w:sz w:val="24"/>
          <w:szCs w:val="24"/>
        </w:rPr>
        <w:t>package</w:t>
      </w:r>
      <w:r>
        <w:t xml:space="preserve"> Threat-risk-conceptual-model::Generic Concepts::Observations</w:t>
      </w:r>
    </w:p>
    <w:p w14:paraId="44EE876C" w14:textId="77777777" w:rsidR="00901B1C" w:rsidRDefault="00901B1C" w:rsidP="00901B1C">
      <w:pPr>
        <w:pStyle w:val="Heading4"/>
        <w:numPr>
          <w:ilvl w:val="3"/>
          <w:numId w:val="1"/>
        </w:numPr>
        <w:spacing w:after="0"/>
      </w:pPr>
      <w:r>
        <w:lastRenderedPageBreak/>
        <w:t>Associations</w:t>
      </w:r>
    </w:p>
    <w:p w14:paraId="0DCE1D98" w14:textId="77777777" w:rsidR="00901B1C" w:rsidRDefault="00901B1C" w:rsidP="00901B1C">
      <w:pPr>
        <w:ind w:left="605" w:hanging="245"/>
      </w:pPr>
      <w:r>
        <w:rPr>
          <w:noProof/>
        </w:rPr>
        <w:drawing>
          <wp:inline distT="0" distB="0" distL="0" distR="0" wp14:anchorId="197C7529" wp14:editId="56A77099">
            <wp:extent cx="152400" cy="152400"/>
            <wp:effectExtent l="0" t="0" r="0" b="0"/>
            <wp:docPr id="89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performs observation</w:t>
      </w:r>
      <w:r>
        <w:rPr>
          <w:rFonts w:cs="Arial"/>
        </w:rPr>
        <w:fldChar w:fldCharType="begin"/>
      </w:r>
      <w:r>
        <w:instrText>XE"</w:instrText>
      </w:r>
      <w:r w:rsidRPr="00413D75">
        <w:rPr>
          <w:rFonts w:cs="Arial"/>
        </w:rPr>
        <w:instrText>performs observation</w:instrText>
      </w:r>
      <w:r>
        <w:instrText>"</w:instrText>
      </w:r>
      <w:r>
        <w:rPr>
          <w:rFonts w:cs="Arial"/>
        </w:rPr>
        <w:fldChar w:fldCharType="end"/>
      </w:r>
      <w:r>
        <w:t xml:space="preserve"> : </w:t>
      </w:r>
      <w:hyperlink w:anchor="_1a5b22ec96adcbdd1b918a17fe9b44b2" w:history="1">
        <w:r>
          <w:rPr>
            <w:rStyle w:val="Hyperlink"/>
          </w:rPr>
          <w:t>Observation</w:t>
        </w:r>
      </w:hyperlink>
      <w:r>
        <w:t xml:space="preserve"> [*]   </w:t>
      </w:r>
      <w:r w:rsidRPr="00833C5F">
        <w:rPr>
          <w:i/>
        </w:rPr>
        <w:t>Subsets</w:t>
      </w:r>
      <w:r>
        <w:t>: performs:</w:t>
      </w:r>
      <w:hyperlink w:anchor="_c05d8ea54231ef8385ae369a8cb18a7f" w:history="1">
        <w:r>
          <w:rPr>
            <w:rStyle w:val="Hyperlink"/>
          </w:rPr>
          <w:t>Occurrence</w:t>
        </w:r>
      </w:hyperlink>
      <w:r>
        <w:rPr>
          <w:rStyle w:val="Hyperlink"/>
        </w:rPr>
        <w:t xml:space="preserve"> </w:t>
      </w:r>
      <w:r>
        <w:t xml:space="preserve">   </w:t>
      </w:r>
    </w:p>
    <w:p w14:paraId="3751FE27" w14:textId="77777777" w:rsidR="00901B1C" w:rsidRDefault="00901B1C" w:rsidP="00901B1C">
      <w:pPr>
        <w:pStyle w:val="BodyText"/>
      </w:pPr>
      <w:r>
        <w:t>Observations of something.</w:t>
      </w:r>
    </w:p>
    <w:p w14:paraId="5F8FDEE8" w14:textId="77777777" w:rsidR="00901B1C" w:rsidRDefault="00901B1C" w:rsidP="00901B1C">
      <w:pPr>
        <w:ind w:left="605" w:hanging="245"/>
      </w:pPr>
      <w:r>
        <w:rPr>
          <w:noProof/>
        </w:rPr>
        <w:drawing>
          <wp:inline distT="0" distB="0" distL="0" distR="0" wp14:anchorId="70977B17" wp14:editId="7E5A1591">
            <wp:extent cx="152400" cy="152400"/>
            <wp:effectExtent l="0" t="0" r="0" b="0"/>
            <wp:docPr id="90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 </w:t>
      </w:r>
      <w:hyperlink w:anchor="_0ea506f57adef61cfa374e799c7f4b3e" w:history="1">
        <w:r>
          <w:rPr>
            <w:rStyle w:val="Hyperlink"/>
          </w:rPr>
          <w:t>Indicator</w:t>
        </w:r>
      </w:hyperlink>
      <w:r>
        <w:t xml:space="preserve"> [*]   </w:t>
      </w:r>
      <w:r w:rsidRPr="00833C5F">
        <w:rPr>
          <w:i/>
        </w:rPr>
        <w:t>Redefines</w:t>
      </w:r>
      <w:r>
        <w:t>: has ability to influence:</w:t>
      </w:r>
      <w:hyperlink w:anchor="_d442d75c9ac335e7a2aadbc96919fc2d" w:history="1">
        <w:r>
          <w:rPr>
            <w:rStyle w:val="Hyperlink"/>
          </w:rPr>
          <w:t>Resource</w:t>
        </w:r>
      </w:hyperlink>
      <w:r>
        <w:rPr>
          <w:rStyle w:val="Hyperlink"/>
        </w:rPr>
        <w:t xml:space="preserve">   </w:t>
      </w:r>
      <w:r>
        <w:t xml:space="preserve"> </w:t>
      </w:r>
    </w:p>
    <w:p w14:paraId="2D6741B9" w14:textId="77777777" w:rsidR="00901B1C" w:rsidRDefault="00901B1C" w:rsidP="00901B1C"/>
    <w:p w14:paraId="6D512F12" w14:textId="77777777" w:rsidR="00901B1C" w:rsidRDefault="00901B1C" w:rsidP="00901B1C">
      <w:pPr>
        <w:spacing w:after="200" w:line="276" w:lineRule="auto"/>
        <w:rPr>
          <w:b/>
          <w:bCs/>
          <w:color w:val="365F91"/>
          <w:sz w:val="40"/>
          <w:szCs w:val="40"/>
        </w:rPr>
      </w:pPr>
      <w:r>
        <w:br w:type="page"/>
      </w:r>
    </w:p>
    <w:p w14:paraId="5E87AFB6" w14:textId="77777777" w:rsidR="00901B1C" w:rsidRDefault="00901B1C" w:rsidP="00901B1C">
      <w:pPr>
        <w:pStyle w:val="Heading2"/>
      </w:pPr>
      <w:bookmarkStart w:id="813" w:name="_Toc451802836"/>
      <w:r>
        <w:t>Threat-risk-conceptual-model::Generic Concepts::Organizations</w:t>
      </w:r>
      <w:bookmarkEnd w:id="813"/>
    </w:p>
    <w:p w14:paraId="575999CC" w14:textId="77777777" w:rsidR="00901B1C" w:rsidRDefault="00901B1C" w:rsidP="00901B1C">
      <w:pPr>
        <w:pStyle w:val="BodyText"/>
      </w:pPr>
      <w:r>
        <w:t>An Organization is group of persons and/or other actors and resources organized for some end or work.</w:t>
      </w:r>
    </w:p>
    <w:p w14:paraId="166CC1CB" w14:textId="015FE826" w:rsidR="00901B1C" w:rsidRDefault="00901B1C" w:rsidP="00901B1C">
      <w:pPr>
        <w:pStyle w:val="BodyText"/>
      </w:pPr>
      <w:r>
        <w:t>Subtypes of organizations include governments and corporations.</w:t>
      </w:r>
    </w:p>
    <w:p w14:paraId="65535911" w14:textId="77777777" w:rsidR="00901B1C" w:rsidRDefault="00901B1C" w:rsidP="00901B1C">
      <w:pPr>
        <w:pStyle w:val="Heading3"/>
        <w:spacing w:after="0"/>
        <w:ind w:left="1080"/>
      </w:pPr>
      <w:bookmarkStart w:id="814" w:name="_Toc451802837"/>
      <w:r>
        <w:t>Diagram: Organization</w:t>
      </w:r>
      <w:bookmarkEnd w:id="814"/>
    </w:p>
    <w:p w14:paraId="498CD697" w14:textId="77777777" w:rsidR="00901B1C" w:rsidRDefault="00901B1C" w:rsidP="00901B1C">
      <w:pPr>
        <w:jc w:val="center"/>
        <w:rPr>
          <w:rFonts w:cs="Arial"/>
        </w:rPr>
      </w:pPr>
      <w:r>
        <w:rPr>
          <w:noProof/>
        </w:rPr>
        <w:drawing>
          <wp:inline distT="0" distB="0" distL="0" distR="0" wp14:anchorId="60FA5163" wp14:editId="7E112A96">
            <wp:extent cx="6188075" cy="4181329"/>
            <wp:effectExtent l="0" t="0" r="0" b="0"/>
            <wp:docPr id="902" name="Picture -162425912.emf" descr="-1624259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162425912.emf"/>
                    <pic:cNvPicPr/>
                  </pic:nvPicPr>
                  <pic:blipFill>
                    <a:blip r:embed="rId99" cstate="print"/>
                    <a:stretch>
                      <a:fillRect/>
                    </a:stretch>
                  </pic:blipFill>
                  <pic:spPr>
                    <a:xfrm>
                      <a:off x="0" y="0"/>
                      <a:ext cx="6188075" cy="4181329"/>
                    </a:xfrm>
                    <a:prstGeom prst="rect">
                      <a:avLst/>
                    </a:prstGeom>
                  </pic:spPr>
                </pic:pic>
              </a:graphicData>
            </a:graphic>
          </wp:inline>
        </w:drawing>
      </w:r>
    </w:p>
    <w:p w14:paraId="3B112A89"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Organization</w:t>
      </w:r>
    </w:p>
    <w:p w14:paraId="1C998EC8" w14:textId="77777777" w:rsidR="00901B1C" w:rsidRDefault="00901B1C" w:rsidP="00901B1C">
      <w:r>
        <w:t xml:space="preserve"> </w:t>
      </w:r>
    </w:p>
    <w:p w14:paraId="4A074D4C" w14:textId="77777777" w:rsidR="00901B1C" w:rsidRDefault="00901B1C" w:rsidP="00901B1C"/>
    <w:p w14:paraId="152D30C2" w14:textId="77777777" w:rsidR="00901B1C" w:rsidRDefault="00901B1C" w:rsidP="00901B1C">
      <w:pPr>
        <w:pStyle w:val="Heading3"/>
        <w:spacing w:after="0"/>
        <w:ind w:left="1080"/>
      </w:pPr>
      <w:bookmarkStart w:id="815" w:name="_d06b691513d0174ce802a66e18cc491c"/>
      <w:bookmarkStart w:id="816" w:name="_Toc451802838"/>
      <w:r>
        <w:t>Association Class Membership</w:t>
      </w:r>
      <w:bookmarkEnd w:id="815"/>
      <w:bookmarkEnd w:id="816"/>
      <w:r w:rsidRPr="003A31EC">
        <w:rPr>
          <w:rFonts w:cs="Arial"/>
        </w:rPr>
        <w:t xml:space="preserve"> </w:t>
      </w:r>
      <w:r>
        <w:rPr>
          <w:rFonts w:cs="Arial"/>
        </w:rPr>
        <w:fldChar w:fldCharType="begin"/>
      </w:r>
      <w:r>
        <w:instrText>XE"</w:instrText>
      </w:r>
      <w:r w:rsidRPr="00413D75">
        <w:rPr>
          <w:rFonts w:cs="Arial"/>
        </w:rPr>
        <w:instrText>Membership</w:instrText>
      </w:r>
      <w:r>
        <w:instrText>"</w:instrText>
      </w:r>
      <w:r>
        <w:rPr>
          <w:rFonts w:cs="Arial"/>
        </w:rPr>
        <w:fldChar w:fldCharType="end"/>
      </w:r>
    </w:p>
    <w:p w14:paraId="01B43548" w14:textId="77777777" w:rsidR="00901B1C" w:rsidRDefault="00901B1C" w:rsidP="00901B1C">
      <w:r>
        <w:t xml:space="preserve">The participation of an actor in an </w:t>
      </w:r>
      <w:r>
        <w:rPr>
          <w:i/>
          <w:iCs/>
        </w:rPr>
        <w:t>organization</w:t>
      </w:r>
      <w:r>
        <w:t>. Subtypes of membership provide more explicit membership kinds.</w:t>
      </w:r>
    </w:p>
    <w:p w14:paraId="796CC479" w14:textId="77777777" w:rsidR="00901B1C" w:rsidRDefault="00901B1C" w:rsidP="00901B1C">
      <w:pPr>
        <w:pStyle w:val="Heading4"/>
        <w:numPr>
          <w:ilvl w:val="3"/>
          <w:numId w:val="1"/>
        </w:numPr>
        <w:spacing w:after="0"/>
      </w:pPr>
      <w:r>
        <w:t>Direct Supertypes</w:t>
      </w:r>
    </w:p>
    <w:p w14:paraId="5CBA5470" w14:textId="77777777" w:rsidR="00901B1C" w:rsidRDefault="00901B1C" w:rsidP="00901B1C">
      <w:pPr>
        <w:ind w:left="360"/>
      </w:pPr>
      <w:hyperlink w:anchor="_3a44d5eb3ae2bdab8905a34cd48f0921" w:history="1">
        <w:r>
          <w:rPr>
            <w:rStyle w:val="Hyperlink"/>
          </w:rPr>
          <w:t>Actor Association</w:t>
        </w:r>
      </w:hyperlink>
    </w:p>
    <w:p w14:paraId="73462E9E" w14:textId="77777777" w:rsidR="00901B1C" w:rsidRDefault="00901B1C" w:rsidP="00901B1C">
      <w:pPr>
        <w:pStyle w:val="Code0"/>
      </w:pPr>
      <w:r w:rsidRPr="00043180">
        <w:rPr>
          <w:b/>
          <w:sz w:val="24"/>
          <w:szCs w:val="24"/>
        </w:rPr>
        <w:t>package</w:t>
      </w:r>
      <w:r>
        <w:t xml:space="preserve"> Threat-risk-conceptual-model::Generic Concepts::Organizations</w:t>
      </w:r>
    </w:p>
    <w:p w14:paraId="66774CBF" w14:textId="77777777" w:rsidR="00901B1C" w:rsidRDefault="00901B1C" w:rsidP="00901B1C">
      <w:pPr>
        <w:pStyle w:val="Heading5"/>
        <w:spacing w:after="0"/>
      </w:pPr>
      <w:r>
        <w:lastRenderedPageBreak/>
        <w:t>Association Ends</w:t>
      </w:r>
    </w:p>
    <w:p w14:paraId="09C82437" w14:textId="77777777" w:rsidR="00901B1C" w:rsidRDefault="00901B1C" w:rsidP="00901B1C">
      <w:pPr>
        <w:ind w:firstLine="720"/>
      </w:pPr>
      <w:r>
        <w:rPr>
          <w:noProof/>
        </w:rPr>
        <w:drawing>
          <wp:inline distT="0" distB="0" distL="0" distR="0" wp14:anchorId="739BC4B6" wp14:editId="39D65CA6">
            <wp:extent cx="152400" cy="152400"/>
            <wp:effectExtent l="0" t="0" r="0" b="0"/>
            <wp:docPr id="904"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member</w:t>
      </w:r>
      <w:r>
        <w:rPr>
          <w:rFonts w:cs="Arial"/>
        </w:rPr>
        <w:fldChar w:fldCharType="begin"/>
      </w:r>
      <w:r>
        <w:instrText>XE"</w:instrText>
      </w:r>
      <w:r w:rsidRPr="00413D75">
        <w:rPr>
          <w:rFonts w:cs="Arial"/>
        </w:rPr>
        <w:instrText>has member</w:instrText>
      </w:r>
      <w:r>
        <w:instrText>"</w:instrText>
      </w:r>
      <w:r>
        <w:rPr>
          <w:rFonts w:cs="Arial"/>
        </w:rPr>
        <w:fldChar w:fldCharType="end"/>
      </w:r>
      <w:r>
        <w:t xml:space="preserve"> : </w:t>
      </w:r>
      <w:hyperlink w:anchor="_98dc776c0c33f3d31feb4b2ebb61522f" w:history="1">
        <w:r>
          <w:rPr>
            <w:rStyle w:val="Hyperlink"/>
          </w:rPr>
          <w:t>Responsible Performer</w:t>
        </w:r>
      </w:hyperlink>
      <w:r>
        <w:t xml:space="preserve"> [*]   </w:t>
      </w:r>
      <w:r w:rsidRPr="00833C5F">
        <w:rPr>
          <w:i/>
        </w:rPr>
        <w:t>Redefines</w:t>
      </w:r>
      <w:r>
        <w:t xml:space="preserve">: has ability to influence: </w:t>
      </w:r>
      <w:hyperlink w:anchor="_d442d75c9ac335e7a2aadbc96919fc2d" w:history="1">
        <w:r>
          <w:rPr>
            <w:rStyle w:val="Hyperlink"/>
          </w:rPr>
          <w:t>Resource</w:t>
        </w:r>
      </w:hyperlink>
      <w:r>
        <w:rPr>
          <w:rStyle w:val="Hyperlink"/>
        </w:rPr>
        <w:t xml:space="preserve">   </w:t>
      </w:r>
      <w:r>
        <w:t xml:space="preserve"> </w:t>
      </w:r>
    </w:p>
    <w:p w14:paraId="5E2209E0" w14:textId="77777777" w:rsidR="00901B1C" w:rsidRDefault="00901B1C" w:rsidP="00901B1C">
      <w:pPr>
        <w:pStyle w:val="BodyText"/>
      </w:pPr>
      <w:r>
        <w:t>member of an organization.</w:t>
      </w:r>
    </w:p>
    <w:p w14:paraId="5AE1C38B" w14:textId="77777777" w:rsidR="00901B1C" w:rsidRDefault="00901B1C" w:rsidP="00901B1C">
      <w:pPr>
        <w:ind w:firstLine="720"/>
      </w:pPr>
      <w:r>
        <w:rPr>
          <w:noProof/>
        </w:rPr>
        <w:drawing>
          <wp:inline distT="0" distB="0" distL="0" distR="0" wp14:anchorId="6FAD20BF" wp14:editId="5FCE346C">
            <wp:extent cx="152400" cy="152400"/>
            <wp:effectExtent l="0" t="0" r="0" b="0"/>
            <wp:docPr id="906"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member of</w:t>
      </w:r>
      <w:r>
        <w:rPr>
          <w:rFonts w:cs="Arial"/>
        </w:rPr>
        <w:fldChar w:fldCharType="begin"/>
      </w:r>
      <w:r>
        <w:instrText>XE"</w:instrText>
      </w:r>
      <w:r w:rsidRPr="00413D75">
        <w:rPr>
          <w:rFonts w:cs="Arial"/>
        </w:rPr>
        <w:instrText>member of</w:instrText>
      </w:r>
      <w:r>
        <w:instrText>"</w:instrText>
      </w:r>
      <w:r>
        <w:rPr>
          <w:rFonts w:cs="Arial"/>
        </w:rPr>
        <w:fldChar w:fldCharType="end"/>
      </w:r>
      <w:r>
        <w:t xml:space="preserve"> : </w:t>
      </w:r>
      <w:hyperlink w:anchor="_4658f8611106e1a9715192761b712fb8" w:history="1">
        <w:r>
          <w:rPr>
            <w:rStyle w:val="Hyperlink"/>
          </w:rPr>
          <w:t>Organization</w:t>
        </w:r>
      </w:hyperlink>
      <w:r>
        <w:t xml:space="preserve"> [*]   </w:t>
      </w:r>
      <w:r w:rsidRPr="00833C5F">
        <w:rPr>
          <w:i/>
        </w:rPr>
        <w:t>Redefines</w:t>
      </w:r>
      <w:r>
        <w:t xml:space="preserve">: has ability to influence: </w:t>
      </w:r>
      <w:hyperlink w:anchor="_d442d75c9ac335e7a2aadbc96919fc2d" w:history="1">
        <w:r>
          <w:rPr>
            <w:rStyle w:val="Hyperlink"/>
          </w:rPr>
          <w:t>Resource</w:t>
        </w:r>
      </w:hyperlink>
      <w:r>
        <w:rPr>
          <w:rStyle w:val="Hyperlink"/>
        </w:rPr>
        <w:t xml:space="preserve">   </w:t>
      </w:r>
      <w:r>
        <w:t xml:space="preserve"> </w:t>
      </w:r>
    </w:p>
    <w:p w14:paraId="22179E4A" w14:textId="77777777" w:rsidR="00901B1C" w:rsidRDefault="00901B1C" w:rsidP="00901B1C">
      <w:pPr>
        <w:pStyle w:val="BodyText"/>
      </w:pPr>
      <w:r>
        <w:t>Organization a performer belongs to.</w:t>
      </w:r>
    </w:p>
    <w:p w14:paraId="7F203AD8" w14:textId="77777777" w:rsidR="00901B1C" w:rsidRDefault="00901B1C" w:rsidP="00901B1C"/>
    <w:p w14:paraId="127E78FE" w14:textId="77777777" w:rsidR="00901B1C" w:rsidRDefault="00901B1C" w:rsidP="00901B1C">
      <w:pPr>
        <w:pStyle w:val="Heading3"/>
        <w:spacing w:after="0"/>
        <w:ind w:left="1080"/>
      </w:pPr>
      <w:bookmarkStart w:id="817" w:name="_3562c70eb6d3c8b12c50b7497dddeb31"/>
      <w:bookmarkStart w:id="818" w:name="_Toc451802839"/>
      <w:r>
        <w:t>Class Mission Objective</w:t>
      </w:r>
      <w:bookmarkEnd w:id="817"/>
      <w:bookmarkEnd w:id="818"/>
      <w:r w:rsidRPr="003A31EC">
        <w:rPr>
          <w:rFonts w:cs="Arial"/>
        </w:rPr>
        <w:t xml:space="preserve"> </w:t>
      </w:r>
      <w:r>
        <w:rPr>
          <w:rFonts w:cs="Arial"/>
        </w:rPr>
        <w:fldChar w:fldCharType="begin"/>
      </w:r>
      <w:r>
        <w:instrText>XE"</w:instrText>
      </w:r>
      <w:r w:rsidRPr="00413D75">
        <w:rPr>
          <w:rFonts w:cs="Arial"/>
        </w:rPr>
        <w:instrText>Mission Objective</w:instrText>
      </w:r>
      <w:r>
        <w:instrText>"</w:instrText>
      </w:r>
      <w:r>
        <w:rPr>
          <w:rFonts w:cs="Arial"/>
        </w:rPr>
        <w:fldChar w:fldCharType="end"/>
      </w:r>
    </w:p>
    <w:p w14:paraId="18F459F4" w14:textId="77777777" w:rsidR="00901B1C" w:rsidRDefault="00901B1C" w:rsidP="00901B1C">
      <w:pPr>
        <w:pStyle w:val="BodyText"/>
      </w:pPr>
      <w:r>
        <w:t>A mission is a core objective of an enterprise.</w:t>
      </w:r>
    </w:p>
    <w:p w14:paraId="712BA986" w14:textId="77777777" w:rsidR="00901B1C" w:rsidRDefault="00901B1C" w:rsidP="00901B1C">
      <w:pPr>
        <w:pStyle w:val="Heading4"/>
        <w:numPr>
          <w:ilvl w:val="3"/>
          <w:numId w:val="1"/>
        </w:numPr>
        <w:spacing w:after="0"/>
      </w:pPr>
      <w:r>
        <w:t>Direct Supertypes</w:t>
      </w:r>
    </w:p>
    <w:p w14:paraId="33136940" w14:textId="77777777" w:rsidR="00901B1C" w:rsidRDefault="00901B1C" w:rsidP="00901B1C">
      <w:pPr>
        <w:ind w:left="360"/>
      </w:pPr>
      <w:hyperlink w:anchor="_1a3b26382bc038a9cd845e258d24db0f" w:history="1">
        <w:r>
          <w:rPr>
            <w:rStyle w:val="Hyperlink"/>
          </w:rPr>
          <w:t>Objective</w:t>
        </w:r>
      </w:hyperlink>
    </w:p>
    <w:p w14:paraId="0AB98190" w14:textId="77777777" w:rsidR="00901B1C" w:rsidRDefault="00901B1C" w:rsidP="00901B1C">
      <w:pPr>
        <w:pStyle w:val="Code0"/>
      </w:pPr>
      <w:r w:rsidRPr="00043180">
        <w:rPr>
          <w:b/>
          <w:sz w:val="24"/>
          <w:szCs w:val="24"/>
        </w:rPr>
        <w:t>package</w:t>
      </w:r>
      <w:r>
        <w:t xml:space="preserve"> Threat-risk-conceptual-model::Generic Concepts::Organizations</w:t>
      </w:r>
    </w:p>
    <w:p w14:paraId="09AC2577" w14:textId="77777777" w:rsidR="00901B1C" w:rsidRDefault="00901B1C" w:rsidP="00901B1C">
      <w:pPr>
        <w:pStyle w:val="Heading4"/>
        <w:numPr>
          <w:ilvl w:val="3"/>
          <w:numId w:val="1"/>
        </w:numPr>
        <w:spacing w:after="0"/>
      </w:pPr>
      <w:r>
        <w:t>Associations</w:t>
      </w:r>
    </w:p>
    <w:p w14:paraId="2C2609E4" w14:textId="77777777" w:rsidR="00901B1C" w:rsidRDefault="00901B1C" w:rsidP="00901B1C">
      <w:pPr>
        <w:ind w:left="605" w:hanging="245"/>
      </w:pPr>
      <w:r>
        <w:rPr>
          <w:noProof/>
        </w:rPr>
        <w:drawing>
          <wp:inline distT="0" distB="0" distL="0" distR="0" wp14:anchorId="04BE08F3" wp14:editId="096A1378">
            <wp:extent cx="152400" cy="152400"/>
            <wp:effectExtent l="0" t="0" r="0" b="0"/>
            <wp:docPr id="908" name="Picture 863980949.emf" descr="86398094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863980949.emf"/>
                    <pic:cNvPicPr/>
                  </pic:nvPicPr>
                  <pic:blipFill>
                    <a:blip r:embed="rId54" cstate="print"/>
                    <a:stretch>
                      <a:fillRect/>
                    </a:stretch>
                  </pic:blipFill>
                  <pic:spPr>
                    <a:xfrm>
                      <a:off x="0" y="0"/>
                      <a:ext cx="152400" cy="152400"/>
                    </a:xfrm>
                    <a:prstGeom prst="rect">
                      <a:avLst/>
                    </a:prstGeom>
                  </pic:spPr>
                </pic:pic>
              </a:graphicData>
            </a:graphic>
          </wp:inline>
        </w:drawing>
      </w:r>
      <w:r>
        <w:t xml:space="preserve">  : </w:t>
      </w:r>
      <w:hyperlink w:anchor="_4658f8611106e1a9715192761b712fb8" w:history="1">
        <w:r>
          <w:rPr>
            <w:rStyle w:val="Hyperlink"/>
          </w:rPr>
          <w:t>Organization</w:t>
        </w:r>
      </w:hyperlink>
      <w:r>
        <w:t xml:space="preserve"> [*]   </w:t>
      </w:r>
      <w:r w:rsidRPr="00833C5F">
        <w:rPr>
          <w:i/>
        </w:rPr>
        <w:t>Subsets</w:t>
      </w:r>
      <w:r>
        <w:t>: objective of:</w:t>
      </w:r>
      <w:hyperlink w:anchor="_e6b0cbf74d66e662c0e3b43efa323757" w:history="1">
        <w:r>
          <w:rPr>
            <w:rStyle w:val="Hyperlink"/>
          </w:rPr>
          <w:t>Stakeholder</w:t>
        </w:r>
      </w:hyperlink>
      <w:r>
        <w:rPr>
          <w:rStyle w:val="Hyperlink"/>
        </w:rPr>
        <w:t xml:space="preserve"> </w:t>
      </w:r>
      <w:r>
        <w:t xml:space="preserve">   </w:t>
      </w:r>
    </w:p>
    <w:p w14:paraId="4A564A7E" w14:textId="77777777" w:rsidR="00901B1C" w:rsidRDefault="00901B1C" w:rsidP="00901B1C"/>
    <w:p w14:paraId="6B74955E" w14:textId="77777777" w:rsidR="00901B1C" w:rsidRDefault="00901B1C" w:rsidP="00901B1C">
      <w:pPr>
        <w:pStyle w:val="Heading3"/>
        <w:spacing w:after="0"/>
        <w:ind w:left="1080"/>
      </w:pPr>
      <w:bookmarkStart w:id="819" w:name="_4658f8611106e1a9715192761b712fb8"/>
      <w:bookmarkStart w:id="820" w:name="_Toc451802840"/>
      <w:r>
        <w:t>Class Organization</w:t>
      </w:r>
      <w:bookmarkEnd w:id="819"/>
      <w:bookmarkEnd w:id="820"/>
      <w:r w:rsidRPr="003A31EC">
        <w:rPr>
          <w:rFonts w:cs="Arial"/>
        </w:rPr>
        <w:t xml:space="preserve"> </w:t>
      </w:r>
      <w:r>
        <w:rPr>
          <w:rFonts w:cs="Arial"/>
        </w:rPr>
        <w:fldChar w:fldCharType="begin"/>
      </w:r>
      <w:r>
        <w:instrText>XE"</w:instrText>
      </w:r>
      <w:r w:rsidRPr="00413D75">
        <w:rPr>
          <w:rFonts w:cs="Arial"/>
        </w:rPr>
        <w:instrText>Organization</w:instrText>
      </w:r>
      <w:r>
        <w:instrText>"</w:instrText>
      </w:r>
      <w:r>
        <w:rPr>
          <w:rFonts w:cs="Arial"/>
        </w:rPr>
        <w:fldChar w:fldCharType="end"/>
      </w:r>
    </w:p>
    <w:p w14:paraId="72932FEE" w14:textId="77777777" w:rsidR="00901B1C" w:rsidRDefault="00901B1C" w:rsidP="00901B1C">
      <w:r>
        <w:t xml:space="preserve">An </w:t>
      </w:r>
      <w:r>
        <w:rPr>
          <w:i/>
          <w:iCs/>
        </w:rPr>
        <w:t>Organization</w:t>
      </w:r>
      <w:r>
        <w:t xml:space="preserve"> is group of persons and/or other actors and resources organized for some end or work</w:t>
      </w:r>
    </w:p>
    <w:p w14:paraId="13A2B62C" w14:textId="77777777" w:rsidR="00901B1C" w:rsidRDefault="00901B1C" w:rsidP="00901B1C">
      <w:pPr>
        <w:pStyle w:val="Heading4"/>
        <w:numPr>
          <w:ilvl w:val="3"/>
          <w:numId w:val="1"/>
        </w:numPr>
        <w:spacing w:after="0"/>
      </w:pPr>
      <w:r>
        <w:t>Direct Supertypes</w:t>
      </w:r>
    </w:p>
    <w:p w14:paraId="6433816F" w14:textId="77777777" w:rsidR="00901B1C" w:rsidRDefault="00901B1C" w:rsidP="00901B1C">
      <w:pPr>
        <w:ind w:left="360"/>
      </w:pPr>
      <w:hyperlink w:anchor="_4d48a0bcc67a2c0d7c362123b26f243b" w:history="1">
        <w:r>
          <w:rPr>
            <w:rStyle w:val="Hyperlink"/>
          </w:rPr>
          <w:t>Controlled Entity</w:t>
        </w:r>
      </w:hyperlink>
      <w:r>
        <w:t xml:space="preserve">, </w:t>
      </w:r>
      <w:hyperlink w:anchor="_98dc776c0c33f3d31feb4b2ebb61522f" w:history="1">
        <w:r>
          <w:rPr>
            <w:rStyle w:val="Hyperlink"/>
          </w:rPr>
          <w:t>Responsible Performer</w:t>
        </w:r>
      </w:hyperlink>
      <w:r>
        <w:t xml:space="preserve">, </w:t>
      </w:r>
      <w:hyperlink w:anchor="_e6b0cbf74d66e662c0e3b43efa323757" w:history="1">
        <w:r>
          <w:rPr>
            <w:rStyle w:val="Hyperlink"/>
          </w:rPr>
          <w:t>Stakeholder</w:t>
        </w:r>
      </w:hyperlink>
    </w:p>
    <w:p w14:paraId="26F97C28" w14:textId="77777777" w:rsidR="00901B1C" w:rsidRDefault="00901B1C" w:rsidP="00901B1C">
      <w:pPr>
        <w:pStyle w:val="Code0"/>
      </w:pPr>
      <w:r w:rsidRPr="00043180">
        <w:rPr>
          <w:b/>
          <w:sz w:val="24"/>
          <w:szCs w:val="24"/>
        </w:rPr>
        <w:t>package</w:t>
      </w:r>
      <w:r>
        <w:t xml:space="preserve"> Threat-risk-conceptual-model::Generic Concepts::Organizations</w:t>
      </w:r>
    </w:p>
    <w:p w14:paraId="4C1CD589" w14:textId="77777777" w:rsidR="00901B1C" w:rsidRDefault="00901B1C" w:rsidP="00901B1C">
      <w:pPr>
        <w:pStyle w:val="Heading4"/>
        <w:numPr>
          <w:ilvl w:val="3"/>
          <w:numId w:val="1"/>
        </w:numPr>
        <w:spacing w:after="0"/>
      </w:pPr>
      <w:r>
        <w:t>Associations</w:t>
      </w:r>
    </w:p>
    <w:p w14:paraId="0938BBCB" w14:textId="77777777" w:rsidR="00901B1C" w:rsidRDefault="00901B1C" w:rsidP="00901B1C">
      <w:pPr>
        <w:ind w:left="605" w:hanging="245"/>
      </w:pPr>
      <w:r>
        <w:rPr>
          <w:noProof/>
        </w:rPr>
        <w:drawing>
          <wp:inline distT="0" distB="0" distL="0" distR="0" wp14:anchorId="4579971E" wp14:editId="64A74066">
            <wp:extent cx="152400" cy="152400"/>
            <wp:effectExtent l="0" t="0" r="0" b="0"/>
            <wp:docPr id="910"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 </w:t>
      </w:r>
      <w:hyperlink w:anchor="_550850fcd14bb00fad2eea6781f6c366" w:history="1">
        <w:r>
          <w:rPr>
            <w:rStyle w:val="Hyperlink"/>
          </w:rPr>
          <w:t>Program</w:t>
        </w:r>
      </w:hyperlink>
      <w:r>
        <w:t xml:space="preserve"> </w:t>
      </w:r>
    </w:p>
    <w:p w14:paraId="6089181C" w14:textId="77777777" w:rsidR="00901B1C" w:rsidRDefault="00901B1C" w:rsidP="00901B1C">
      <w:pPr>
        <w:ind w:left="605" w:hanging="245"/>
      </w:pPr>
      <w:r>
        <w:rPr>
          <w:noProof/>
        </w:rPr>
        <w:drawing>
          <wp:inline distT="0" distB="0" distL="0" distR="0" wp14:anchorId="7F5E7579" wp14:editId="65CD9CCA">
            <wp:extent cx="152400" cy="152400"/>
            <wp:effectExtent l="0" t="0" r="0" b="0"/>
            <wp:docPr id="912" name="Picture 863980949.emf" descr="86398094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863980949.emf"/>
                    <pic:cNvPicPr/>
                  </pic:nvPicPr>
                  <pic:blipFill>
                    <a:blip r:embed="rId54" cstate="print"/>
                    <a:stretch>
                      <a:fillRect/>
                    </a:stretch>
                  </pic:blipFill>
                  <pic:spPr>
                    <a:xfrm>
                      <a:off x="0" y="0"/>
                      <a:ext cx="152400" cy="152400"/>
                    </a:xfrm>
                    <a:prstGeom prst="rect">
                      <a:avLst/>
                    </a:prstGeom>
                  </pic:spPr>
                </pic:pic>
              </a:graphicData>
            </a:graphic>
          </wp:inline>
        </w:drawing>
      </w:r>
      <w:r>
        <w:t xml:space="preserve">  : </w:t>
      </w:r>
      <w:hyperlink w:anchor="_3562c70eb6d3c8b12c50b7497dddeb31" w:history="1">
        <w:r>
          <w:rPr>
            <w:rStyle w:val="Hyperlink"/>
          </w:rPr>
          <w:t>Mission Objective</w:t>
        </w:r>
      </w:hyperlink>
      <w:r>
        <w:t xml:space="preserve"> [1..*]   </w:t>
      </w:r>
      <w:r w:rsidRPr="00833C5F">
        <w:rPr>
          <w:i/>
        </w:rPr>
        <w:t>Subsets</w:t>
      </w:r>
      <w:r>
        <w:t>: has objective:</w:t>
      </w:r>
      <w:hyperlink w:anchor="_1a3b26382bc038a9cd845e258d24db0f" w:history="1">
        <w:r>
          <w:rPr>
            <w:rStyle w:val="Hyperlink"/>
          </w:rPr>
          <w:t>Objective</w:t>
        </w:r>
      </w:hyperlink>
      <w:r>
        <w:rPr>
          <w:rStyle w:val="Hyperlink"/>
        </w:rPr>
        <w:t xml:space="preserve"> </w:t>
      </w:r>
      <w:r>
        <w:t xml:space="preserve">   </w:t>
      </w:r>
    </w:p>
    <w:p w14:paraId="066EE150" w14:textId="77777777" w:rsidR="00901B1C" w:rsidRDefault="00901B1C" w:rsidP="00901B1C">
      <w:pPr>
        <w:ind w:left="605" w:hanging="245"/>
      </w:pPr>
      <w:r>
        <w:rPr>
          <w:noProof/>
        </w:rPr>
        <w:drawing>
          <wp:inline distT="0" distB="0" distL="0" distR="0" wp14:anchorId="1C04D8B6" wp14:editId="00FA841B">
            <wp:extent cx="152400" cy="152400"/>
            <wp:effectExtent l="0" t="0" r="0" b="0"/>
            <wp:docPr id="914"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leader</w:t>
      </w:r>
      <w:r>
        <w:rPr>
          <w:rFonts w:cs="Arial"/>
        </w:rPr>
        <w:fldChar w:fldCharType="begin"/>
      </w:r>
      <w:r>
        <w:instrText>XE"</w:instrText>
      </w:r>
      <w:r w:rsidRPr="00413D75">
        <w:rPr>
          <w:rFonts w:cs="Arial"/>
        </w:rPr>
        <w:instrText>has leader</w:instrText>
      </w:r>
      <w:r>
        <w:instrText>"</w:instrText>
      </w:r>
      <w:r>
        <w:rPr>
          <w:rFonts w:cs="Arial"/>
        </w:rPr>
        <w:fldChar w:fldCharType="end"/>
      </w:r>
      <w:r>
        <w:t xml:space="preserve"> : </w:t>
      </w:r>
      <w:hyperlink w:anchor="_b1c3e61ef186511b88619091be4bf8c5" w:history="1">
        <w:r>
          <w:rPr>
            <w:rStyle w:val="Hyperlink"/>
          </w:rPr>
          <w:t>Leader</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has member:</w:t>
      </w:r>
      <w:hyperlink w:anchor="_98dc776c0c33f3d31feb4b2ebb61522f" w:history="1">
        <w:r>
          <w:rPr>
            <w:rStyle w:val="Hyperlink"/>
          </w:rPr>
          <w:t>Responsible Performer</w:t>
        </w:r>
      </w:hyperlink>
      <w:r>
        <w:rPr>
          <w:rStyle w:val="Hyperlink"/>
        </w:rPr>
        <w:t xml:space="preserve"> </w:t>
      </w:r>
      <w:r>
        <w:t xml:space="preserve">   </w:t>
      </w:r>
    </w:p>
    <w:p w14:paraId="66C66631" w14:textId="77777777" w:rsidR="00901B1C" w:rsidRDefault="00901B1C" w:rsidP="00901B1C">
      <w:pPr>
        <w:pStyle w:val="BodyText"/>
      </w:pPr>
      <w:r>
        <w:t>A person leading or directing an organization.</w:t>
      </w:r>
    </w:p>
    <w:p w14:paraId="644B657A" w14:textId="77777777" w:rsidR="00901B1C" w:rsidRDefault="00901B1C" w:rsidP="00901B1C">
      <w:pPr>
        <w:ind w:left="605" w:hanging="245"/>
      </w:pPr>
      <w:r>
        <w:rPr>
          <w:noProof/>
        </w:rPr>
        <w:drawing>
          <wp:inline distT="0" distB="0" distL="0" distR="0" wp14:anchorId="25AAA5F3" wp14:editId="1EAD2037">
            <wp:extent cx="152400" cy="152400"/>
            <wp:effectExtent l="0" t="0" r="0" b="0"/>
            <wp:docPr id="91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child organization</w:t>
      </w:r>
      <w:r>
        <w:rPr>
          <w:rFonts w:cs="Arial"/>
        </w:rPr>
        <w:fldChar w:fldCharType="begin"/>
      </w:r>
      <w:r>
        <w:instrText>XE"</w:instrText>
      </w:r>
      <w:r w:rsidRPr="00413D75">
        <w:rPr>
          <w:rFonts w:cs="Arial"/>
        </w:rPr>
        <w:instrText>has child organization</w:instrText>
      </w:r>
      <w:r>
        <w:instrText>"</w:instrText>
      </w:r>
      <w:r>
        <w:rPr>
          <w:rFonts w:cs="Arial"/>
        </w:rPr>
        <w:fldChar w:fldCharType="end"/>
      </w:r>
      <w:r>
        <w:t xml:space="preserve"> : </w:t>
      </w:r>
      <w:hyperlink w:anchor="_b1c3e61ef186511b88619091be4bf8c5" w:history="1">
        <w:r>
          <w:rPr>
            <w:rStyle w:val="Hyperlink"/>
          </w:rPr>
          <w:t>Leader</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has member:</w:t>
      </w:r>
      <w:hyperlink w:anchor="_98dc776c0c33f3d31feb4b2ebb61522f" w:history="1">
        <w:r>
          <w:rPr>
            <w:rStyle w:val="Hyperlink"/>
          </w:rPr>
          <w:t>Responsible Performer</w:t>
        </w:r>
      </w:hyperlink>
      <w:r>
        <w:rPr>
          <w:rStyle w:val="Hyperlink"/>
        </w:rPr>
        <w:t xml:space="preserve"> </w:t>
      </w:r>
      <w:r>
        <w:t xml:space="preserve">   </w:t>
      </w:r>
    </w:p>
    <w:p w14:paraId="3B80E6F1" w14:textId="77777777" w:rsidR="00901B1C" w:rsidRDefault="00901B1C" w:rsidP="00901B1C">
      <w:pPr>
        <w:pStyle w:val="BodyText"/>
      </w:pPr>
      <w:r>
        <w:t>An organization organized as a component of another.</w:t>
      </w:r>
    </w:p>
    <w:p w14:paraId="5B287B6C" w14:textId="77777777" w:rsidR="00901B1C" w:rsidRDefault="00901B1C" w:rsidP="00901B1C">
      <w:pPr>
        <w:ind w:left="605" w:hanging="245"/>
      </w:pPr>
      <w:r>
        <w:rPr>
          <w:noProof/>
        </w:rPr>
        <w:drawing>
          <wp:inline distT="0" distB="0" distL="0" distR="0" wp14:anchorId="72B9A127" wp14:editId="56683C15">
            <wp:extent cx="152400" cy="152400"/>
            <wp:effectExtent l="0" t="0" r="0" b="0"/>
            <wp:docPr id="91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parent organization</w:t>
      </w:r>
      <w:r>
        <w:rPr>
          <w:rFonts w:cs="Arial"/>
        </w:rPr>
        <w:fldChar w:fldCharType="begin"/>
      </w:r>
      <w:r>
        <w:instrText>XE"</w:instrText>
      </w:r>
      <w:r w:rsidRPr="00413D75">
        <w:rPr>
          <w:rFonts w:cs="Arial"/>
        </w:rPr>
        <w:instrText>has parent organization</w:instrText>
      </w:r>
      <w:r>
        <w:instrText>"</w:instrText>
      </w:r>
      <w:r>
        <w:rPr>
          <w:rFonts w:cs="Arial"/>
        </w:rPr>
        <w:fldChar w:fldCharType="end"/>
      </w:r>
      <w:r>
        <w:t xml:space="preserve"> : </w:t>
      </w:r>
      <w:hyperlink w:anchor="_b1c3e61ef186511b88619091be4bf8c5" w:history="1">
        <w:r>
          <w:rPr>
            <w:rStyle w:val="Hyperlink"/>
          </w:rPr>
          <w:t>Leader</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has member:</w:t>
      </w:r>
      <w:hyperlink w:anchor="_98dc776c0c33f3d31feb4b2ebb61522f" w:history="1">
        <w:r>
          <w:rPr>
            <w:rStyle w:val="Hyperlink"/>
          </w:rPr>
          <w:t>Responsible Performer</w:t>
        </w:r>
      </w:hyperlink>
      <w:r>
        <w:rPr>
          <w:rStyle w:val="Hyperlink"/>
        </w:rPr>
        <w:t xml:space="preserve"> </w:t>
      </w:r>
      <w:r>
        <w:t xml:space="preserve">   </w:t>
      </w:r>
    </w:p>
    <w:p w14:paraId="3B13D033" w14:textId="77777777" w:rsidR="00901B1C" w:rsidRDefault="00901B1C" w:rsidP="00901B1C">
      <w:pPr>
        <w:pStyle w:val="BodyText"/>
      </w:pPr>
      <w:r>
        <w:t>The parent (controlling organization) of an organization.</w:t>
      </w:r>
    </w:p>
    <w:p w14:paraId="022718EF" w14:textId="77777777" w:rsidR="00901B1C" w:rsidRDefault="00901B1C" w:rsidP="00901B1C"/>
    <w:p w14:paraId="30F44B96" w14:textId="77777777" w:rsidR="00901B1C" w:rsidRDefault="00901B1C" w:rsidP="00901B1C">
      <w:pPr>
        <w:pStyle w:val="Heading3"/>
        <w:spacing w:after="0"/>
        <w:ind w:left="1080"/>
      </w:pPr>
      <w:bookmarkStart w:id="821" w:name="_550850fcd14bb00fad2eea6781f6c366"/>
      <w:bookmarkStart w:id="822" w:name="_Toc451802841"/>
      <w:r>
        <w:t>Class Program</w:t>
      </w:r>
      <w:bookmarkEnd w:id="821"/>
      <w:bookmarkEnd w:id="822"/>
      <w:r w:rsidRPr="003A31EC">
        <w:rPr>
          <w:rFonts w:cs="Arial"/>
        </w:rPr>
        <w:t xml:space="preserve"> </w:t>
      </w:r>
      <w:r>
        <w:rPr>
          <w:rFonts w:cs="Arial"/>
        </w:rPr>
        <w:fldChar w:fldCharType="begin"/>
      </w:r>
      <w:r>
        <w:instrText>XE"</w:instrText>
      </w:r>
      <w:r w:rsidRPr="00413D75">
        <w:rPr>
          <w:rFonts w:cs="Arial"/>
        </w:rPr>
        <w:instrText>Program</w:instrText>
      </w:r>
      <w:r>
        <w:instrText>"</w:instrText>
      </w:r>
      <w:r>
        <w:rPr>
          <w:rFonts w:cs="Arial"/>
        </w:rPr>
        <w:fldChar w:fldCharType="end"/>
      </w:r>
    </w:p>
    <w:p w14:paraId="27048D44" w14:textId="77777777" w:rsidR="00901B1C" w:rsidRDefault="00901B1C" w:rsidP="00901B1C">
      <w:pPr>
        <w:pStyle w:val="BodyText"/>
      </w:pPr>
      <w:r>
        <w:t>A set of projects, activities, or services of an organization that are intended to meet a need.</w:t>
      </w:r>
    </w:p>
    <w:p w14:paraId="74AC3707" w14:textId="77777777" w:rsidR="00901B1C" w:rsidRDefault="00901B1C" w:rsidP="00901B1C">
      <w:pPr>
        <w:pStyle w:val="Heading4"/>
        <w:numPr>
          <w:ilvl w:val="3"/>
          <w:numId w:val="1"/>
        </w:numPr>
        <w:spacing w:after="0"/>
      </w:pPr>
      <w:r>
        <w:lastRenderedPageBreak/>
        <w:t>Direct Supertypes</w:t>
      </w:r>
    </w:p>
    <w:p w14:paraId="0DC7F2C5" w14:textId="77777777" w:rsidR="00901B1C" w:rsidRDefault="00901B1C" w:rsidP="00901B1C">
      <w:pPr>
        <w:ind w:left="360"/>
      </w:pPr>
      <w:hyperlink w:anchor="_fb06e097d35e72980035cfd1bc9106cb" w:history="1">
        <w:r>
          <w:rPr>
            <w:rStyle w:val="Hyperlink"/>
          </w:rPr>
          <w:t>Activity</w:t>
        </w:r>
      </w:hyperlink>
    </w:p>
    <w:p w14:paraId="4AB92058" w14:textId="77777777" w:rsidR="00901B1C" w:rsidRDefault="00901B1C" w:rsidP="00901B1C">
      <w:pPr>
        <w:pStyle w:val="Code0"/>
      </w:pPr>
      <w:r w:rsidRPr="00043180">
        <w:rPr>
          <w:b/>
          <w:sz w:val="24"/>
          <w:szCs w:val="24"/>
        </w:rPr>
        <w:t>package</w:t>
      </w:r>
      <w:r>
        <w:t xml:space="preserve"> Threat-risk-conceptual-model::Generic Concepts::Organizations</w:t>
      </w:r>
    </w:p>
    <w:p w14:paraId="3B1AB353" w14:textId="77777777" w:rsidR="00901B1C" w:rsidRDefault="00901B1C" w:rsidP="00901B1C"/>
    <w:p w14:paraId="0A5E4B73" w14:textId="77777777" w:rsidR="00901B1C" w:rsidRDefault="00901B1C" w:rsidP="00901B1C">
      <w:pPr>
        <w:spacing w:after="200" w:line="276" w:lineRule="auto"/>
        <w:rPr>
          <w:b/>
          <w:bCs/>
          <w:color w:val="365F91"/>
          <w:sz w:val="40"/>
          <w:szCs w:val="40"/>
        </w:rPr>
      </w:pPr>
      <w:r>
        <w:br w:type="page"/>
      </w:r>
    </w:p>
    <w:p w14:paraId="5E813B84" w14:textId="77777777" w:rsidR="00901B1C" w:rsidRDefault="00901B1C" w:rsidP="00901B1C">
      <w:pPr>
        <w:pStyle w:val="Heading2"/>
      </w:pPr>
      <w:bookmarkStart w:id="823" w:name="_Toc451802842"/>
      <w:r>
        <w:t>Threat-risk-conceptual-model::Generic Concepts::Permissions</w:t>
      </w:r>
      <w:bookmarkEnd w:id="823"/>
    </w:p>
    <w:p w14:paraId="1ED50E66" w14:textId="77777777" w:rsidR="00901B1C" w:rsidRDefault="00901B1C" w:rsidP="00901B1C">
      <w:pPr>
        <w:pStyle w:val="BodyText"/>
      </w:pPr>
      <w:r>
        <w:t>Concepts relating to the permission an actor has to do something.</w:t>
      </w:r>
    </w:p>
    <w:p w14:paraId="6E96118E" w14:textId="77777777" w:rsidR="00901B1C" w:rsidRDefault="00901B1C" w:rsidP="00901B1C">
      <w:pPr>
        <w:pStyle w:val="Heading3"/>
        <w:spacing w:after="0"/>
        <w:ind w:left="1080"/>
      </w:pPr>
      <w:bookmarkStart w:id="824" w:name="_Toc451802843"/>
      <w:r>
        <w:t>Diagram: Permission</w:t>
      </w:r>
      <w:bookmarkEnd w:id="824"/>
    </w:p>
    <w:p w14:paraId="0E2C5EC3" w14:textId="77777777" w:rsidR="00901B1C" w:rsidRDefault="00901B1C" w:rsidP="00901B1C">
      <w:pPr>
        <w:jc w:val="center"/>
        <w:rPr>
          <w:rFonts w:cs="Arial"/>
        </w:rPr>
      </w:pPr>
      <w:r>
        <w:rPr>
          <w:noProof/>
        </w:rPr>
        <w:drawing>
          <wp:inline distT="0" distB="0" distL="0" distR="0" wp14:anchorId="77D5CADE" wp14:editId="5FD48D4C">
            <wp:extent cx="5981700" cy="6657975"/>
            <wp:effectExtent l="0" t="0" r="0" b="0"/>
            <wp:docPr id="920" name="Picture 1888220719.emf" descr="188822071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1888220719.emf"/>
                    <pic:cNvPicPr/>
                  </pic:nvPicPr>
                  <pic:blipFill>
                    <a:blip r:embed="rId100" cstate="print"/>
                    <a:stretch>
                      <a:fillRect/>
                    </a:stretch>
                  </pic:blipFill>
                  <pic:spPr>
                    <a:xfrm>
                      <a:off x="0" y="0"/>
                      <a:ext cx="5981700" cy="6657975"/>
                    </a:xfrm>
                    <a:prstGeom prst="rect">
                      <a:avLst/>
                    </a:prstGeom>
                  </pic:spPr>
                </pic:pic>
              </a:graphicData>
            </a:graphic>
          </wp:inline>
        </w:drawing>
      </w:r>
    </w:p>
    <w:p w14:paraId="573C2126"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lastRenderedPageBreak/>
        <w:t>Permission</w:t>
      </w:r>
    </w:p>
    <w:p w14:paraId="38D0A57E" w14:textId="77777777" w:rsidR="00901B1C" w:rsidRDefault="00901B1C" w:rsidP="00901B1C">
      <w:r>
        <w:t xml:space="preserve"> </w:t>
      </w:r>
    </w:p>
    <w:p w14:paraId="3769A1D3" w14:textId="77777777" w:rsidR="00901B1C" w:rsidRDefault="00901B1C" w:rsidP="00901B1C"/>
    <w:p w14:paraId="6A71E754" w14:textId="77777777" w:rsidR="00901B1C" w:rsidRDefault="00901B1C" w:rsidP="00901B1C">
      <w:pPr>
        <w:pStyle w:val="Heading3"/>
        <w:spacing w:after="0"/>
        <w:ind w:left="1080"/>
      </w:pPr>
      <w:bookmarkStart w:id="825" w:name="_32b2317218a4e53708d08565b7b3f11e"/>
      <w:bookmarkStart w:id="826" w:name="_Toc451802844"/>
      <w:r>
        <w:t>Association Class Permission</w:t>
      </w:r>
      <w:bookmarkEnd w:id="825"/>
      <w:bookmarkEnd w:id="826"/>
      <w:r w:rsidRPr="003A31EC">
        <w:rPr>
          <w:rFonts w:cs="Arial"/>
        </w:rPr>
        <w:t xml:space="preserve"> </w:t>
      </w:r>
      <w:r>
        <w:rPr>
          <w:rFonts w:cs="Arial"/>
        </w:rPr>
        <w:fldChar w:fldCharType="begin"/>
      </w:r>
      <w:r>
        <w:instrText>XE"</w:instrText>
      </w:r>
      <w:r w:rsidRPr="00413D75">
        <w:rPr>
          <w:rFonts w:cs="Arial"/>
        </w:rPr>
        <w:instrText>Permission</w:instrText>
      </w:r>
      <w:r>
        <w:instrText>"</w:instrText>
      </w:r>
      <w:r>
        <w:rPr>
          <w:rFonts w:cs="Arial"/>
        </w:rPr>
        <w:fldChar w:fldCharType="end"/>
      </w:r>
    </w:p>
    <w:p w14:paraId="2EC46CE4" w14:textId="77777777" w:rsidR="00901B1C" w:rsidRDefault="00901B1C" w:rsidP="00901B1C">
      <w:pPr>
        <w:pStyle w:val="BodyText"/>
      </w:pPr>
      <w:r>
        <w:t>Authorization granted by an authority to an actor to perform some process.</w:t>
      </w:r>
    </w:p>
    <w:p w14:paraId="40922578" w14:textId="77777777" w:rsidR="00901B1C" w:rsidRDefault="00901B1C" w:rsidP="00901B1C">
      <w:pPr>
        <w:pStyle w:val="Heading4"/>
        <w:numPr>
          <w:ilvl w:val="3"/>
          <w:numId w:val="1"/>
        </w:numPr>
        <w:spacing w:after="0"/>
      </w:pPr>
      <w:r>
        <w:t>Direct Supertypes</w:t>
      </w:r>
    </w:p>
    <w:p w14:paraId="41B440BD" w14:textId="77777777" w:rsidR="00901B1C" w:rsidRDefault="00901B1C" w:rsidP="00901B1C">
      <w:pPr>
        <w:ind w:left="360"/>
      </w:pPr>
      <w:hyperlink w:anchor="_0a7e812804f2213995cbeffe776b63fe" w:history="1">
        <w:r>
          <w:rPr>
            <w:rStyle w:val="Hyperlink"/>
          </w:rPr>
          <w:t>Ability</w:t>
        </w:r>
      </w:hyperlink>
      <w:r>
        <w:t xml:space="preserve">, </w:t>
      </w:r>
      <w:hyperlink w:anchor="_4d48a0bcc67a2c0d7c362123b26f243b" w:history="1">
        <w:r>
          <w:rPr>
            <w:rStyle w:val="Hyperlink"/>
          </w:rPr>
          <w:t>Controlled Entity</w:t>
        </w:r>
      </w:hyperlink>
    </w:p>
    <w:p w14:paraId="3B246BD3" w14:textId="77777777" w:rsidR="00901B1C" w:rsidRDefault="00901B1C" w:rsidP="00901B1C">
      <w:pPr>
        <w:pStyle w:val="Code0"/>
      </w:pPr>
      <w:r w:rsidRPr="00043180">
        <w:rPr>
          <w:b/>
          <w:sz w:val="24"/>
          <w:szCs w:val="24"/>
        </w:rPr>
        <w:t>package</w:t>
      </w:r>
      <w:r>
        <w:t xml:space="preserve"> Threat-risk-conceptual-model::Generic Concepts::Permissions</w:t>
      </w:r>
    </w:p>
    <w:p w14:paraId="7F495D55" w14:textId="77777777" w:rsidR="00901B1C" w:rsidRDefault="00901B1C" w:rsidP="00901B1C">
      <w:pPr>
        <w:pStyle w:val="Heading5"/>
        <w:spacing w:after="0"/>
      </w:pPr>
      <w:r>
        <w:t>Association Ends</w:t>
      </w:r>
    </w:p>
    <w:p w14:paraId="3C8E845C" w14:textId="77777777" w:rsidR="00901B1C" w:rsidRDefault="00901B1C" w:rsidP="00901B1C">
      <w:pPr>
        <w:ind w:firstLine="720"/>
      </w:pPr>
      <w:r>
        <w:rPr>
          <w:noProof/>
        </w:rPr>
        <w:drawing>
          <wp:inline distT="0" distB="0" distL="0" distR="0" wp14:anchorId="783D971D" wp14:editId="6DDB3310">
            <wp:extent cx="152400" cy="152400"/>
            <wp:effectExtent l="0" t="0" r="0" b="0"/>
            <wp:docPr id="922"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permission to perform</w:t>
      </w:r>
      <w:r>
        <w:rPr>
          <w:rFonts w:cs="Arial"/>
        </w:rPr>
        <w:fldChar w:fldCharType="begin"/>
      </w:r>
      <w:r>
        <w:instrText>XE"</w:instrText>
      </w:r>
      <w:r w:rsidRPr="00413D75">
        <w:rPr>
          <w:rFonts w:cs="Arial"/>
        </w:rPr>
        <w:instrText>has permission to perform</w:instrText>
      </w:r>
      <w:r>
        <w:instrText>"</w:instrText>
      </w:r>
      <w:r>
        <w:rPr>
          <w:rFonts w:cs="Arial"/>
        </w:rPr>
        <w:fldChar w:fldCharType="end"/>
      </w:r>
      <w:r>
        <w:t xml:space="preserve"> : </w:t>
      </w:r>
      <w:hyperlink w:anchor="_83d65b9404a78ed941a332943863e039" w:history="1">
        <w:r>
          <w:rPr>
            <w:rStyle w:val="Hyperlink"/>
          </w:rPr>
          <w:t>Process</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has member:</w:t>
      </w:r>
      <w:hyperlink w:anchor="_98dc776c0c33f3d31feb4b2ebb61522f" w:history="1">
        <w:r>
          <w:rPr>
            <w:rStyle w:val="Hyperlink"/>
          </w:rPr>
          <w:t>Responsible Performer</w:t>
        </w:r>
      </w:hyperlink>
      <w:r>
        <w:rPr>
          <w:rStyle w:val="Hyperlink"/>
        </w:rPr>
        <w:t xml:space="preserve"> </w:t>
      </w:r>
      <w:r>
        <w:t xml:space="preserve">   </w:t>
      </w:r>
    </w:p>
    <w:p w14:paraId="42788847" w14:textId="77777777" w:rsidR="00901B1C" w:rsidRDefault="00901B1C" w:rsidP="00901B1C">
      <w:pPr>
        <w:pStyle w:val="BodyText"/>
      </w:pPr>
      <w:r>
        <w:t>Process actor has the permission to perform.</w:t>
      </w:r>
    </w:p>
    <w:p w14:paraId="2510D0E1" w14:textId="77777777" w:rsidR="00901B1C" w:rsidRDefault="00901B1C" w:rsidP="00901B1C">
      <w:pPr>
        <w:ind w:firstLine="720"/>
      </w:pPr>
      <w:r>
        <w:rPr>
          <w:noProof/>
        </w:rPr>
        <w:drawing>
          <wp:inline distT="0" distB="0" distL="0" distR="0" wp14:anchorId="0D42CCA6" wp14:editId="56B1BC11">
            <wp:extent cx="152400" cy="152400"/>
            <wp:effectExtent l="0" t="0" r="0" b="0"/>
            <wp:docPr id="924"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may be performed by</w:t>
      </w:r>
      <w:r>
        <w:rPr>
          <w:rFonts w:cs="Arial"/>
        </w:rPr>
        <w:fldChar w:fldCharType="begin"/>
      </w:r>
      <w:r>
        <w:instrText>XE"</w:instrText>
      </w:r>
      <w:r w:rsidRPr="00413D75">
        <w:rPr>
          <w:rFonts w:cs="Arial"/>
        </w:rPr>
        <w:instrText>may be performed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has member:</w:t>
      </w:r>
      <w:hyperlink w:anchor="_98dc776c0c33f3d31feb4b2ebb61522f" w:history="1">
        <w:r>
          <w:rPr>
            <w:rStyle w:val="Hyperlink"/>
          </w:rPr>
          <w:t>Responsible Performer</w:t>
        </w:r>
      </w:hyperlink>
      <w:r>
        <w:rPr>
          <w:rStyle w:val="Hyperlink"/>
        </w:rPr>
        <w:t xml:space="preserve"> </w:t>
      </w:r>
      <w:r>
        <w:t xml:space="preserve">   </w:t>
      </w:r>
    </w:p>
    <w:p w14:paraId="112A0D5A" w14:textId="77777777" w:rsidR="00901B1C" w:rsidRDefault="00901B1C" w:rsidP="00901B1C">
      <w:pPr>
        <w:pStyle w:val="BodyText"/>
      </w:pPr>
      <w:r>
        <w:t>Actors that have permission to perform a process.</w:t>
      </w:r>
    </w:p>
    <w:p w14:paraId="154EDF5C" w14:textId="77777777" w:rsidR="00901B1C" w:rsidRDefault="00901B1C" w:rsidP="00901B1C">
      <w:pPr>
        <w:pStyle w:val="Heading4"/>
        <w:numPr>
          <w:ilvl w:val="3"/>
          <w:numId w:val="1"/>
        </w:numPr>
        <w:spacing w:after="0"/>
      </w:pPr>
      <w:r>
        <w:t>Attributes</w:t>
      </w:r>
    </w:p>
    <w:p w14:paraId="0DDB7F9A" w14:textId="77777777" w:rsidR="00901B1C" w:rsidRDefault="00901B1C" w:rsidP="00901B1C">
      <w:pPr>
        <w:pStyle w:val="BodyText2"/>
      </w:pPr>
      <w:r>
        <w:rPr>
          <w:noProof/>
        </w:rPr>
        <w:drawing>
          <wp:inline distT="0" distB="0" distL="0" distR="0" wp14:anchorId="7B88C81E" wp14:editId="49720EF9">
            <wp:extent cx="152400" cy="152400"/>
            <wp:effectExtent l="0" t="0" r="0" b="0"/>
            <wp:docPr id="92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revokes permission</w:t>
      </w:r>
      <w:r>
        <w:rPr>
          <w:rFonts w:cs="Arial"/>
        </w:rPr>
        <w:fldChar w:fldCharType="begin"/>
      </w:r>
      <w:r>
        <w:instrText>XE"</w:instrText>
      </w:r>
      <w:r w:rsidRPr="00413D75">
        <w:rPr>
          <w:rFonts w:cs="Arial"/>
        </w:rPr>
        <w:instrText>revokes permission</w:instrText>
      </w:r>
      <w:r>
        <w:instrText>"</w:instrText>
      </w:r>
      <w:r>
        <w:rPr>
          <w:rFonts w:cs="Arial"/>
        </w:rPr>
        <w:fldChar w:fldCharType="end"/>
      </w:r>
      <w:r>
        <w:t xml:space="preserve"> : </w:t>
      </w:r>
      <w:hyperlink w:anchor="_6119a00b0834641b9fe3f5ae9f58237f" w:history="1">
        <w:r>
          <w:rPr>
            <w:rStyle w:val="Hyperlink"/>
          </w:rPr>
          <w:t>Boolean</w:t>
        </w:r>
      </w:hyperlink>
    </w:p>
    <w:p w14:paraId="38BAECBF" w14:textId="77777777" w:rsidR="00901B1C" w:rsidRDefault="00901B1C" w:rsidP="00901B1C">
      <w:pPr>
        <w:pStyle w:val="BodyText"/>
      </w:pPr>
      <w:r>
        <w:t>Inverts or removes the permission</w:t>
      </w:r>
    </w:p>
    <w:p w14:paraId="76191EE5" w14:textId="77777777" w:rsidR="00901B1C" w:rsidRDefault="00901B1C" w:rsidP="00901B1C"/>
    <w:p w14:paraId="3CC32A48" w14:textId="77777777" w:rsidR="00901B1C" w:rsidRDefault="00901B1C" w:rsidP="00901B1C">
      <w:pPr>
        <w:spacing w:after="200" w:line="276" w:lineRule="auto"/>
        <w:rPr>
          <w:b/>
          <w:bCs/>
          <w:color w:val="365F91"/>
          <w:sz w:val="40"/>
          <w:szCs w:val="40"/>
        </w:rPr>
      </w:pPr>
      <w:r>
        <w:br w:type="page"/>
      </w:r>
    </w:p>
    <w:p w14:paraId="2639E5FF" w14:textId="77777777" w:rsidR="00901B1C" w:rsidRDefault="00901B1C" w:rsidP="00901B1C">
      <w:pPr>
        <w:pStyle w:val="Heading2"/>
      </w:pPr>
      <w:bookmarkStart w:id="827" w:name="_Toc451802845"/>
      <w:r>
        <w:t>Threat-risk-conceptual-model::Generic Concepts::Persons</w:t>
      </w:r>
      <w:bookmarkEnd w:id="827"/>
    </w:p>
    <w:p w14:paraId="16393950" w14:textId="77777777" w:rsidR="00901B1C" w:rsidRDefault="00901B1C" w:rsidP="00901B1C">
      <w:pPr>
        <w:pStyle w:val="BodyText"/>
      </w:pPr>
      <w:r>
        <w:t>The person module defines foundation concepts of people such as their location and name. More specific person attributes may augment this specification.</w:t>
      </w:r>
    </w:p>
    <w:p w14:paraId="2C586517" w14:textId="77777777" w:rsidR="00901B1C" w:rsidRDefault="00901B1C" w:rsidP="00901B1C">
      <w:pPr>
        <w:pStyle w:val="Heading3"/>
        <w:spacing w:after="0"/>
        <w:ind w:left="1080"/>
      </w:pPr>
      <w:bookmarkStart w:id="828" w:name="_Toc451802846"/>
      <w:r>
        <w:t>Diagram: Person</w:t>
      </w:r>
      <w:bookmarkEnd w:id="828"/>
    </w:p>
    <w:p w14:paraId="562AF194" w14:textId="77777777" w:rsidR="00901B1C" w:rsidRDefault="00901B1C" w:rsidP="00901B1C">
      <w:pPr>
        <w:jc w:val="center"/>
        <w:rPr>
          <w:rFonts w:cs="Arial"/>
        </w:rPr>
      </w:pPr>
      <w:r>
        <w:rPr>
          <w:noProof/>
        </w:rPr>
        <w:drawing>
          <wp:inline distT="0" distB="0" distL="0" distR="0" wp14:anchorId="37B54BD6" wp14:editId="412B215E">
            <wp:extent cx="6188075" cy="5178401"/>
            <wp:effectExtent l="0" t="0" r="0" b="0"/>
            <wp:docPr id="928" name="Picture -1927290693.emf" descr="-19272906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1927290693.emf"/>
                    <pic:cNvPicPr/>
                  </pic:nvPicPr>
                  <pic:blipFill>
                    <a:blip r:embed="rId101" cstate="print"/>
                    <a:stretch>
                      <a:fillRect/>
                    </a:stretch>
                  </pic:blipFill>
                  <pic:spPr>
                    <a:xfrm>
                      <a:off x="0" y="0"/>
                      <a:ext cx="6188075" cy="5178401"/>
                    </a:xfrm>
                    <a:prstGeom prst="rect">
                      <a:avLst/>
                    </a:prstGeom>
                  </pic:spPr>
                </pic:pic>
              </a:graphicData>
            </a:graphic>
          </wp:inline>
        </w:drawing>
      </w:r>
    </w:p>
    <w:p w14:paraId="4882ACE2"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Person</w:t>
      </w:r>
    </w:p>
    <w:p w14:paraId="582F2614" w14:textId="77777777" w:rsidR="00901B1C" w:rsidRDefault="00901B1C" w:rsidP="00901B1C">
      <w:pPr>
        <w:pStyle w:val="Heading3"/>
        <w:spacing w:after="0"/>
        <w:ind w:left="1080"/>
      </w:pPr>
      <w:bookmarkStart w:id="829" w:name="_Toc451802847"/>
      <w:r>
        <w:lastRenderedPageBreak/>
        <w:t>Diagram: Person Identifiers</w:t>
      </w:r>
      <w:bookmarkEnd w:id="829"/>
    </w:p>
    <w:p w14:paraId="23D4AE26" w14:textId="77777777" w:rsidR="00901B1C" w:rsidRDefault="00901B1C" w:rsidP="00901B1C">
      <w:pPr>
        <w:jc w:val="center"/>
        <w:rPr>
          <w:rFonts w:cs="Arial"/>
        </w:rPr>
      </w:pPr>
      <w:r>
        <w:rPr>
          <w:noProof/>
        </w:rPr>
        <w:drawing>
          <wp:inline distT="0" distB="0" distL="0" distR="0" wp14:anchorId="2EABD7B6" wp14:editId="117F1C50">
            <wp:extent cx="6188075" cy="5286501"/>
            <wp:effectExtent l="0" t="0" r="0" b="0"/>
            <wp:docPr id="930" name="Picture -627168891.emf" descr="-6271688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627168891.emf"/>
                    <pic:cNvPicPr/>
                  </pic:nvPicPr>
                  <pic:blipFill>
                    <a:blip r:embed="rId102" cstate="print"/>
                    <a:stretch>
                      <a:fillRect/>
                    </a:stretch>
                  </pic:blipFill>
                  <pic:spPr>
                    <a:xfrm>
                      <a:off x="0" y="0"/>
                      <a:ext cx="6188075" cy="5286501"/>
                    </a:xfrm>
                    <a:prstGeom prst="rect">
                      <a:avLst/>
                    </a:prstGeom>
                  </pic:spPr>
                </pic:pic>
              </a:graphicData>
            </a:graphic>
          </wp:inline>
        </w:drawing>
      </w:r>
    </w:p>
    <w:p w14:paraId="3129BC53"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Person Identifiers</w:t>
      </w:r>
    </w:p>
    <w:p w14:paraId="292A91CC" w14:textId="77777777" w:rsidR="00901B1C" w:rsidRDefault="00901B1C" w:rsidP="00901B1C">
      <w:r>
        <w:t xml:space="preserve"> </w:t>
      </w:r>
    </w:p>
    <w:p w14:paraId="61280A30" w14:textId="77777777" w:rsidR="00901B1C" w:rsidRDefault="00901B1C" w:rsidP="00901B1C"/>
    <w:p w14:paraId="581BAD6D" w14:textId="77777777" w:rsidR="00901B1C" w:rsidRDefault="00901B1C" w:rsidP="00901B1C">
      <w:pPr>
        <w:pStyle w:val="Heading3"/>
        <w:spacing w:after="0"/>
        <w:ind w:left="1080"/>
      </w:pPr>
      <w:bookmarkStart w:id="830" w:name="_b726bc56c40502c2d40e930199919eda"/>
      <w:bookmarkStart w:id="831" w:name="_Toc451802848"/>
      <w:r>
        <w:t>Class Access Identifier</w:t>
      </w:r>
      <w:bookmarkEnd w:id="830"/>
      <w:bookmarkEnd w:id="831"/>
      <w:r w:rsidRPr="003A31EC">
        <w:rPr>
          <w:rFonts w:cs="Arial"/>
        </w:rPr>
        <w:t xml:space="preserve"> </w:t>
      </w:r>
      <w:r>
        <w:rPr>
          <w:rFonts w:cs="Arial"/>
        </w:rPr>
        <w:fldChar w:fldCharType="begin"/>
      </w:r>
      <w:r>
        <w:instrText>XE"</w:instrText>
      </w:r>
      <w:r w:rsidRPr="00413D75">
        <w:rPr>
          <w:rFonts w:cs="Arial"/>
        </w:rPr>
        <w:instrText>Access Identifier</w:instrText>
      </w:r>
      <w:r>
        <w:instrText>"</w:instrText>
      </w:r>
      <w:r>
        <w:rPr>
          <w:rFonts w:cs="Arial"/>
        </w:rPr>
        <w:fldChar w:fldCharType="end"/>
      </w:r>
    </w:p>
    <w:p w14:paraId="38D90E35" w14:textId="77777777" w:rsidR="00901B1C" w:rsidRDefault="00901B1C" w:rsidP="00901B1C">
      <w:pPr>
        <w:pStyle w:val="BodyText"/>
      </w:pPr>
      <w:r>
        <w:t>An identification that identifies a person for access to a resource.</w:t>
      </w:r>
    </w:p>
    <w:p w14:paraId="7A02D866" w14:textId="77777777" w:rsidR="00901B1C" w:rsidRDefault="00901B1C" w:rsidP="00901B1C">
      <w:pPr>
        <w:pStyle w:val="Heading4"/>
        <w:numPr>
          <w:ilvl w:val="3"/>
          <w:numId w:val="1"/>
        </w:numPr>
        <w:spacing w:after="0"/>
      </w:pPr>
      <w:r>
        <w:t>Direct Supertypes</w:t>
      </w:r>
    </w:p>
    <w:p w14:paraId="5A34B664" w14:textId="77777777" w:rsidR="00901B1C" w:rsidRDefault="00901B1C" w:rsidP="00901B1C">
      <w:pPr>
        <w:ind w:left="360"/>
      </w:pPr>
      <w:hyperlink w:anchor="_4f5c3528fd1696a7ac59cdefd2e6c394" w:history="1">
        <w:r>
          <w:rPr>
            <w:rStyle w:val="Hyperlink"/>
          </w:rPr>
          <w:t>Managed Person Identifier</w:t>
        </w:r>
      </w:hyperlink>
    </w:p>
    <w:p w14:paraId="3346058D" w14:textId="77777777" w:rsidR="00901B1C" w:rsidRDefault="00901B1C" w:rsidP="00901B1C">
      <w:pPr>
        <w:pStyle w:val="Code0"/>
      </w:pPr>
      <w:r w:rsidRPr="00043180">
        <w:rPr>
          <w:b/>
          <w:sz w:val="24"/>
          <w:szCs w:val="24"/>
        </w:rPr>
        <w:t>package</w:t>
      </w:r>
      <w:r>
        <w:t xml:space="preserve"> Threat-risk-conceptual-model::Generic Concepts::Persons</w:t>
      </w:r>
    </w:p>
    <w:p w14:paraId="204FC94B" w14:textId="77777777" w:rsidR="00901B1C" w:rsidRDefault="00901B1C" w:rsidP="00901B1C"/>
    <w:p w14:paraId="2FE9F845" w14:textId="77777777" w:rsidR="00901B1C" w:rsidRDefault="00901B1C" w:rsidP="00901B1C">
      <w:pPr>
        <w:pStyle w:val="Heading3"/>
        <w:spacing w:after="0"/>
        <w:ind w:left="1080"/>
      </w:pPr>
      <w:bookmarkStart w:id="832" w:name="_352ffa49012614df05d5cc465ebfc8f9"/>
      <w:bookmarkStart w:id="833" w:name="_Toc451802849"/>
      <w:r>
        <w:lastRenderedPageBreak/>
        <w:t>Class Financial Identifier</w:t>
      </w:r>
      <w:bookmarkEnd w:id="832"/>
      <w:bookmarkEnd w:id="833"/>
      <w:r w:rsidRPr="003A31EC">
        <w:rPr>
          <w:rFonts w:cs="Arial"/>
        </w:rPr>
        <w:t xml:space="preserve"> </w:t>
      </w:r>
      <w:r>
        <w:rPr>
          <w:rFonts w:cs="Arial"/>
        </w:rPr>
        <w:fldChar w:fldCharType="begin"/>
      </w:r>
      <w:r>
        <w:instrText>XE"</w:instrText>
      </w:r>
      <w:r w:rsidRPr="00413D75">
        <w:rPr>
          <w:rFonts w:cs="Arial"/>
        </w:rPr>
        <w:instrText>Financial Identifier</w:instrText>
      </w:r>
      <w:r>
        <w:instrText>"</w:instrText>
      </w:r>
      <w:r>
        <w:rPr>
          <w:rFonts w:cs="Arial"/>
        </w:rPr>
        <w:fldChar w:fldCharType="end"/>
      </w:r>
    </w:p>
    <w:p w14:paraId="3DE6477B" w14:textId="77777777" w:rsidR="00901B1C" w:rsidRDefault="00901B1C" w:rsidP="00901B1C">
      <w:pPr>
        <w:pStyle w:val="BodyText"/>
      </w:pPr>
      <w:r>
        <w:t>An identifier for purposes of making financial transactions, such as a credit card number or bank account.</w:t>
      </w:r>
    </w:p>
    <w:p w14:paraId="46512069" w14:textId="77777777" w:rsidR="00901B1C" w:rsidRDefault="00901B1C" w:rsidP="00901B1C">
      <w:pPr>
        <w:pStyle w:val="Heading4"/>
        <w:numPr>
          <w:ilvl w:val="3"/>
          <w:numId w:val="1"/>
        </w:numPr>
        <w:spacing w:after="0"/>
      </w:pPr>
      <w:r>
        <w:t>Direct Supertypes</w:t>
      </w:r>
    </w:p>
    <w:p w14:paraId="3155371C" w14:textId="77777777" w:rsidR="00901B1C" w:rsidRDefault="00901B1C" w:rsidP="00901B1C">
      <w:pPr>
        <w:ind w:left="360"/>
      </w:pPr>
      <w:hyperlink w:anchor="_f6657a6609e75ac86f0f6e8d8eb00780" w:history="1">
        <w:r>
          <w:rPr>
            <w:rStyle w:val="Hyperlink"/>
          </w:rPr>
          <w:t>Managed Actor Identifier</w:t>
        </w:r>
      </w:hyperlink>
    </w:p>
    <w:p w14:paraId="2D2FF448" w14:textId="77777777" w:rsidR="00901B1C" w:rsidRDefault="00901B1C" w:rsidP="00901B1C">
      <w:pPr>
        <w:pStyle w:val="Code0"/>
      </w:pPr>
      <w:r w:rsidRPr="00043180">
        <w:rPr>
          <w:b/>
          <w:sz w:val="24"/>
          <w:szCs w:val="24"/>
        </w:rPr>
        <w:t>package</w:t>
      </w:r>
      <w:r>
        <w:t xml:space="preserve"> Threat-risk-conceptual-model::Generic Concepts::Persons</w:t>
      </w:r>
    </w:p>
    <w:p w14:paraId="23BB3018" w14:textId="77777777" w:rsidR="00901B1C" w:rsidRDefault="00901B1C" w:rsidP="00901B1C"/>
    <w:p w14:paraId="5F30DC90" w14:textId="77777777" w:rsidR="00901B1C" w:rsidRDefault="00901B1C" w:rsidP="00901B1C">
      <w:pPr>
        <w:pStyle w:val="Heading3"/>
        <w:spacing w:after="0"/>
        <w:ind w:left="1080"/>
      </w:pPr>
      <w:bookmarkStart w:id="834" w:name="_4f5c3528fd1696a7ac59cdefd2e6c394"/>
      <w:bookmarkStart w:id="835" w:name="_Toc451802850"/>
      <w:r>
        <w:t>Class Managed Person Identifier</w:t>
      </w:r>
      <w:bookmarkEnd w:id="834"/>
      <w:bookmarkEnd w:id="835"/>
      <w:r w:rsidRPr="003A31EC">
        <w:rPr>
          <w:rFonts w:cs="Arial"/>
        </w:rPr>
        <w:t xml:space="preserve"> </w:t>
      </w:r>
      <w:r>
        <w:rPr>
          <w:rFonts w:cs="Arial"/>
        </w:rPr>
        <w:fldChar w:fldCharType="begin"/>
      </w:r>
      <w:r>
        <w:instrText>XE"</w:instrText>
      </w:r>
      <w:r w:rsidRPr="00413D75">
        <w:rPr>
          <w:rFonts w:cs="Arial"/>
        </w:rPr>
        <w:instrText>Managed Person Identifier</w:instrText>
      </w:r>
      <w:r>
        <w:instrText>"</w:instrText>
      </w:r>
      <w:r>
        <w:rPr>
          <w:rFonts w:cs="Arial"/>
        </w:rPr>
        <w:fldChar w:fldCharType="end"/>
      </w:r>
    </w:p>
    <w:p w14:paraId="708A63F7" w14:textId="77777777" w:rsidR="00901B1C" w:rsidRDefault="00901B1C" w:rsidP="00901B1C">
      <w:pPr>
        <w:pStyle w:val="BodyText"/>
      </w:pPr>
      <w:r>
        <w:t>An identifier for a person managed by some identity provider, frequently but not always a government organization.</w:t>
      </w:r>
    </w:p>
    <w:p w14:paraId="0829EAE7" w14:textId="77777777" w:rsidR="00901B1C" w:rsidRDefault="00901B1C" w:rsidP="00901B1C">
      <w:pPr>
        <w:pStyle w:val="Heading4"/>
        <w:numPr>
          <w:ilvl w:val="3"/>
          <w:numId w:val="1"/>
        </w:numPr>
        <w:spacing w:after="0"/>
      </w:pPr>
      <w:r>
        <w:t>Direct Supertypes</w:t>
      </w:r>
    </w:p>
    <w:p w14:paraId="4B25503F" w14:textId="77777777" w:rsidR="00901B1C" w:rsidRDefault="00901B1C" w:rsidP="00901B1C">
      <w:pPr>
        <w:ind w:left="360"/>
      </w:pPr>
      <w:hyperlink w:anchor="_f6657a6609e75ac86f0f6e8d8eb00780" w:history="1">
        <w:r>
          <w:rPr>
            <w:rStyle w:val="Hyperlink"/>
          </w:rPr>
          <w:t>Managed Actor Identifier</w:t>
        </w:r>
      </w:hyperlink>
    </w:p>
    <w:p w14:paraId="718460CB" w14:textId="77777777" w:rsidR="00901B1C" w:rsidRDefault="00901B1C" w:rsidP="00901B1C">
      <w:pPr>
        <w:pStyle w:val="Code0"/>
      </w:pPr>
      <w:r w:rsidRPr="00043180">
        <w:rPr>
          <w:b/>
          <w:sz w:val="24"/>
          <w:szCs w:val="24"/>
        </w:rPr>
        <w:t>package</w:t>
      </w:r>
      <w:r>
        <w:t xml:space="preserve"> Threat-risk-conceptual-model::Generic Concepts::Persons</w:t>
      </w:r>
    </w:p>
    <w:p w14:paraId="7E8238C3" w14:textId="77777777" w:rsidR="00901B1C" w:rsidRDefault="00901B1C" w:rsidP="00901B1C">
      <w:pPr>
        <w:pStyle w:val="Heading4"/>
        <w:numPr>
          <w:ilvl w:val="3"/>
          <w:numId w:val="1"/>
        </w:numPr>
        <w:spacing w:after="0"/>
      </w:pPr>
      <w:r>
        <w:t>Associations</w:t>
      </w:r>
    </w:p>
    <w:p w14:paraId="64C89C21" w14:textId="77777777" w:rsidR="00901B1C" w:rsidRDefault="00901B1C" w:rsidP="00901B1C">
      <w:pPr>
        <w:ind w:left="605" w:hanging="245"/>
      </w:pPr>
      <w:r>
        <w:rPr>
          <w:noProof/>
        </w:rPr>
        <w:drawing>
          <wp:inline distT="0" distB="0" distL="0" distR="0" wp14:anchorId="546DEF92" wp14:editId="188C8AF5">
            <wp:extent cx="152400" cy="152400"/>
            <wp:effectExtent l="0" t="0" r="0" b="0"/>
            <wp:docPr id="932"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 </w:t>
      </w:r>
      <w:hyperlink w:anchor="_157ac1adcbaae23e042fcf3180241290" w:history="1">
        <w:r>
          <w:rPr>
            <w:rStyle w:val="Hyperlink"/>
          </w:rPr>
          <w:t>Person</w:t>
        </w:r>
      </w:hyperlink>
      <w:r>
        <w:t xml:space="preserve">   </w:t>
      </w:r>
      <w:r w:rsidRPr="00833C5F">
        <w:rPr>
          <w:i/>
        </w:rPr>
        <w:t>Redefines</w:t>
      </w:r>
      <w:r>
        <w:t>: identifies:</w:t>
      </w:r>
      <w:hyperlink w:anchor="_13f9005c9106d00d7131680982c2727a" w:history="1">
        <w:r>
          <w:rPr>
            <w:rStyle w:val="Hyperlink"/>
          </w:rPr>
          <w:t>Entity</w:t>
        </w:r>
      </w:hyperlink>
      <w:r>
        <w:rPr>
          <w:rStyle w:val="Hyperlink"/>
        </w:rPr>
        <w:t xml:space="preserve">   </w:t>
      </w:r>
      <w:r>
        <w:t xml:space="preserve"> </w:t>
      </w:r>
    </w:p>
    <w:p w14:paraId="7F1A9199" w14:textId="77777777" w:rsidR="00901B1C" w:rsidRDefault="00901B1C" w:rsidP="00901B1C"/>
    <w:p w14:paraId="3950A533" w14:textId="77777777" w:rsidR="00901B1C" w:rsidRDefault="00901B1C" w:rsidP="00901B1C">
      <w:pPr>
        <w:pStyle w:val="Heading3"/>
        <w:spacing w:after="0"/>
        <w:ind w:left="1080"/>
      </w:pPr>
      <w:bookmarkStart w:id="836" w:name="_cdcc7a95993a355f03ad17b817ed0d23"/>
      <w:bookmarkStart w:id="837" w:name="_Toc451802851"/>
      <w:r>
        <w:t>Class Passport Identifier</w:t>
      </w:r>
      <w:bookmarkEnd w:id="836"/>
      <w:bookmarkEnd w:id="837"/>
      <w:r w:rsidRPr="003A31EC">
        <w:rPr>
          <w:rFonts w:cs="Arial"/>
        </w:rPr>
        <w:t xml:space="preserve"> </w:t>
      </w:r>
      <w:r>
        <w:rPr>
          <w:rFonts w:cs="Arial"/>
        </w:rPr>
        <w:fldChar w:fldCharType="begin"/>
      </w:r>
      <w:r>
        <w:instrText>XE"</w:instrText>
      </w:r>
      <w:r w:rsidRPr="00413D75">
        <w:rPr>
          <w:rFonts w:cs="Arial"/>
        </w:rPr>
        <w:instrText>Passport Identifier</w:instrText>
      </w:r>
      <w:r>
        <w:instrText>"</w:instrText>
      </w:r>
      <w:r>
        <w:rPr>
          <w:rFonts w:cs="Arial"/>
        </w:rPr>
        <w:fldChar w:fldCharType="end"/>
      </w:r>
    </w:p>
    <w:p w14:paraId="65DE70DD" w14:textId="77777777" w:rsidR="00901B1C" w:rsidRDefault="00901B1C" w:rsidP="00901B1C">
      <w:pPr>
        <w:pStyle w:val="BodyText"/>
      </w:pPr>
      <w:r>
        <w:t>An identification of a passport issued to a person.[NIEM]</w:t>
      </w:r>
    </w:p>
    <w:p w14:paraId="219CB83C" w14:textId="77777777" w:rsidR="00901B1C" w:rsidRDefault="00901B1C" w:rsidP="00901B1C">
      <w:pPr>
        <w:pStyle w:val="Heading4"/>
        <w:numPr>
          <w:ilvl w:val="3"/>
          <w:numId w:val="1"/>
        </w:numPr>
        <w:spacing w:after="0"/>
      </w:pPr>
      <w:r>
        <w:t>Direct Supertypes</w:t>
      </w:r>
    </w:p>
    <w:p w14:paraId="1454A97F" w14:textId="77777777" w:rsidR="00901B1C" w:rsidRDefault="00901B1C" w:rsidP="00901B1C">
      <w:pPr>
        <w:ind w:left="360"/>
      </w:pPr>
      <w:hyperlink w:anchor="_4f5c3528fd1696a7ac59cdefd2e6c394" w:history="1">
        <w:r>
          <w:rPr>
            <w:rStyle w:val="Hyperlink"/>
          </w:rPr>
          <w:t>Managed Person Identifier</w:t>
        </w:r>
      </w:hyperlink>
    </w:p>
    <w:p w14:paraId="0EF71C7F" w14:textId="77777777" w:rsidR="00901B1C" w:rsidRDefault="00901B1C" w:rsidP="00901B1C">
      <w:pPr>
        <w:pStyle w:val="Code0"/>
      </w:pPr>
      <w:r w:rsidRPr="00043180">
        <w:rPr>
          <w:b/>
          <w:sz w:val="24"/>
          <w:szCs w:val="24"/>
        </w:rPr>
        <w:t>package</w:t>
      </w:r>
      <w:r>
        <w:t xml:space="preserve"> Threat-risk-conceptual-model::Generic Concepts::Persons</w:t>
      </w:r>
    </w:p>
    <w:p w14:paraId="390CDFD2" w14:textId="77777777" w:rsidR="00901B1C" w:rsidRDefault="00901B1C" w:rsidP="00901B1C"/>
    <w:p w14:paraId="3DF35128" w14:textId="77777777" w:rsidR="00901B1C" w:rsidRDefault="00901B1C" w:rsidP="00901B1C">
      <w:pPr>
        <w:pStyle w:val="Heading3"/>
        <w:spacing w:after="0"/>
        <w:ind w:left="1080"/>
      </w:pPr>
      <w:bookmarkStart w:id="838" w:name="_157ac1adcbaae23e042fcf3180241290"/>
      <w:bookmarkStart w:id="839" w:name="_Toc451802852"/>
      <w:r>
        <w:t>Class Person</w:t>
      </w:r>
      <w:bookmarkEnd w:id="838"/>
      <w:bookmarkEnd w:id="839"/>
      <w:r w:rsidRPr="003A31EC">
        <w:rPr>
          <w:rFonts w:cs="Arial"/>
        </w:rPr>
        <w:t xml:space="preserve"> </w:t>
      </w:r>
      <w:r>
        <w:rPr>
          <w:rFonts w:cs="Arial"/>
        </w:rPr>
        <w:fldChar w:fldCharType="begin"/>
      </w:r>
      <w:r>
        <w:instrText>XE"</w:instrText>
      </w:r>
      <w:r w:rsidRPr="00413D75">
        <w:rPr>
          <w:rFonts w:cs="Arial"/>
        </w:rPr>
        <w:instrText>Person</w:instrText>
      </w:r>
      <w:r>
        <w:instrText>"</w:instrText>
      </w:r>
      <w:r>
        <w:rPr>
          <w:rFonts w:cs="Arial"/>
        </w:rPr>
        <w:fldChar w:fldCharType="end"/>
      </w:r>
    </w:p>
    <w:p w14:paraId="3A7D4B84" w14:textId="77777777" w:rsidR="00901B1C" w:rsidRDefault="00901B1C" w:rsidP="00901B1C">
      <w:pPr>
        <w:pStyle w:val="BodyText"/>
      </w:pPr>
      <w:r>
        <w:t>An individual human being.</w:t>
      </w:r>
    </w:p>
    <w:p w14:paraId="73C6D493" w14:textId="77777777" w:rsidR="00901B1C" w:rsidRDefault="00901B1C" w:rsidP="00901B1C">
      <w:pPr>
        <w:pStyle w:val="Heading4"/>
        <w:numPr>
          <w:ilvl w:val="3"/>
          <w:numId w:val="1"/>
        </w:numPr>
        <w:spacing w:after="0"/>
      </w:pPr>
      <w:r>
        <w:t>Direct Supertypes</w:t>
      </w:r>
    </w:p>
    <w:p w14:paraId="2DD61280" w14:textId="77777777" w:rsidR="00901B1C" w:rsidRDefault="00901B1C" w:rsidP="00901B1C">
      <w:pPr>
        <w:ind w:left="360"/>
      </w:pPr>
      <w:hyperlink w:anchor="_195976dea0d8187e1656ac43c072c070" w:history="1">
        <w:r>
          <w:rPr>
            <w:rStyle w:val="Hyperlink"/>
          </w:rPr>
          <w:t>Actor</w:t>
        </w:r>
      </w:hyperlink>
      <w:r>
        <w:t xml:space="preserve">, </w:t>
      </w:r>
      <w:hyperlink w:anchor="_8cfea835aa8bfa71e3a31fcb120b7846" w:history="1">
        <w:r>
          <w:rPr>
            <w:rStyle w:val="Hyperlink"/>
          </w:rPr>
          <w:t>Animal</w:t>
        </w:r>
      </w:hyperlink>
      <w:r>
        <w:t xml:space="preserve">, </w:t>
      </w:r>
      <w:hyperlink w:anchor="_98dc776c0c33f3d31feb4b2ebb61522f" w:history="1">
        <w:r>
          <w:rPr>
            <w:rStyle w:val="Hyperlink"/>
          </w:rPr>
          <w:t>Responsible Performer</w:t>
        </w:r>
      </w:hyperlink>
    </w:p>
    <w:p w14:paraId="08907F29" w14:textId="77777777" w:rsidR="00901B1C" w:rsidRDefault="00901B1C" w:rsidP="00901B1C">
      <w:pPr>
        <w:pStyle w:val="Code0"/>
      </w:pPr>
      <w:r w:rsidRPr="00043180">
        <w:rPr>
          <w:b/>
          <w:sz w:val="24"/>
          <w:szCs w:val="24"/>
        </w:rPr>
        <w:t>package</w:t>
      </w:r>
      <w:r>
        <w:t xml:space="preserve"> Threat-risk-conceptual-model::Generic Concepts::Persons</w:t>
      </w:r>
    </w:p>
    <w:p w14:paraId="2A6B0663" w14:textId="77777777" w:rsidR="00901B1C" w:rsidRDefault="00901B1C" w:rsidP="00901B1C">
      <w:pPr>
        <w:pStyle w:val="Heading4"/>
        <w:numPr>
          <w:ilvl w:val="3"/>
          <w:numId w:val="1"/>
        </w:numPr>
        <w:spacing w:after="0"/>
      </w:pPr>
      <w:r>
        <w:t>Associations</w:t>
      </w:r>
    </w:p>
    <w:p w14:paraId="66E0CA2C" w14:textId="77777777" w:rsidR="00901B1C" w:rsidRDefault="00901B1C" w:rsidP="00901B1C">
      <w:pPr>
        <w:ind w:left="605" w:hanging="245"/>
      </w:pPr>
      <w:r>
        <w:rPr>
          <w:noProof/>
        </w:rPr>
        <w:drawing>
          <wp:inline distT="0" distB="0" distL="0" distR="0" wp14:anchorId="62BBA774" wp14:editId="5413EDCC">
            <wp:extent cx="152400" cy="152400"/>
            <wp:effectExtent l="0" t="0" r="0" b="0"/>
            <wp:docPr id="93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resides at</w:t>
      </w:r>
      <w:r>
        <w:rPr>
          <w:rFonts w:cs="Arial"/>
        </w:rPr>
        <w:fldChar w:fldCharType="begin"/>
      </w:r>
      <w:r>
        <w:instrText>XE"</w:instrText>
      </w:r>
      <w:r w:rsidRPr="00413D75">
        <w:rPr>
          <w:rFonts w:cs="Arial"/>
        </w:rPr>
        <w:instrText>resides at</w:instrText>
      </w:r>
      <w:r>
        <w:instrText>"</w:instrText>
      </w:r>
      <w:r>
        <w:rPr>
          <w:rFonts w:cs="Arial"/>
        </w:rPr>
        <w:fldChar w:fldCharType="end"/>
      </w:r>
      <w:r>
        <w:t xml:space="preserve"> : </w:t>
      </w:r>
      <w:hyperlink w:anchor="_ef4bd8f16b6883be4fe1bd4cc1ffa792" w:history="1">
        <w:r>
          <w:rPr>
            <w:rStyle w:val="Hyperlink"/>
          </w:rPr>
          <w:t>Residence</w:t>
        </w:r>
      </w:hyperlink>
      <w:r>
        <w:t xml:space="preserve"> [*]   </w:t>
      </w:r>
      <w:r w:rsidRPr="00833C5F">
        <w:rPr>
          <w:i/>
        </w:rPr>
        <w:t>Subsets</w:t>
      </w:r>
      <w:r>
        <w:t>: operates at:</w:t>
      </w:r>
      <w:hyperlink w:anchor="_fde5e413a501c493daf61032d6f61acc" w:history="1">
        <w:r>
          <w:rPr>
            <w:rStyle w:val="Hyperlink"/>
          </w:rPr>
          <w:t>Place</w:t>
        </w:r>
      </w:hyperlink>
      <w:r>
        <w:rPr>
          <w:rStyle w:val="Hyperlink"/>
        </w:rPr>
        <w:t xml:space="preserve"> </w:t>
      </w:r>
      <w:r>
        <w:t xml:space="preserve">   </w:t>
      </w:r>
    </w:p>
    <w:p w14:paraId="58B8DB64" w14:textId="77777777" w:rsidR="00901B1C" w:rsidRDefault="00901B1C" w:rsidP="00901B1C">
      <w:pPr>
        <w:pStyle w:val="BodyText"/>
      </w:pPr>
      <w:r>
        <w:t>A residence of a person.</w:t>
      </w:r>
    </w:p>
    <w:p w14:paraId="46C56A43" w14:textId="77777777" w:rsidR="00901B1C" w:rsidRDefault="00901B1C" w:rsidP="00901B1C">
      <w:pPr>
        <w:ind w:left="605" w:hanging="245"/>
      </w:pPr>
      <w:r>
        <w:rPr>
          <w:noProof/>
        </w:rPr>
        <w:drawing>
          <wp:inline distT="0" distB="0" distL="0" distR="0" wp14:anchorId="1B969117" wp14:editId="7A48DAFF">
            <wp:extent cx="152400" cy="152400"/>
            <wp:effectExtent l="0" t="0" r="0" b="0"/>
            <wp:docPr id="936"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location of person</w:t>
      </w:r>
      <w:r>
        <w:rPr>
          <w:rFonts w:cs="Arial"/>
        </w:rPr>
        <w:fldChar w:fldCharType="begin"/>
      </w:r>
      <w:r>
        <w:instrText>XE"</w:instrText>
      </w:r>
      <w:r w:rsidRPr="00413D75">
        <w:rPr>
          <w:rFonts w:cs="Arial"/>
        </w:rPr>
        <w:instrText>location of person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   </w:t>
      </w:r>
      <w:r w:rsidRPr="00833C5F">
        <w:rPr>
          <w:i/>
        </w:rPr>
        <w:t>Subsets</w:t>
      </w:r>
      <w:r>
        <w:t>: physically within:</w:t>
      </w:r>
      <w:hyperlink w:anchor="_9e590df8c30230cf3596fa46219d8207" w:history="1">
        <w:r>
          <w:rPr>
            <w:rStyle w:val="Hyperlink"/>
          </w:rPr>
          <w:t>Physical Entity</w:t>
        </w:r>
      </w:hyperlink>
      <w:r>
        <w:rPr>
          <w:rStyle w:val="Hyperlink"/>
        </w:rPr>
        <w:t xml:space="preserve"> </w:t>
      </w:r>
      <w:r>
        <w:t xml:space="preserve">   </w:t>
      </w:r>
    </w:p>
    <w:p w14:paraId="1E8A6B80" w14:textId="77777777" w:rsidR="00901B1C" w:rsidRDefault="00901B1C" w:rsidP="00901B1C">
      <w:pPr>
        <w:pStyle w:val="BodyText"/>
      </w:pPr>
      <w:r>
        <w:t>Where a person is located.</w:t>
      </w:r>
    </w:p>
    <w:p w14:paraId="3F4ADB33" w14:textId="77777777" w:rsidR="00901B1C" w:rsidRDefault="00901B1C" w:rsidP="00901B1C"/>
    <w:p w14:paraId="35C81B3B" w14:textId="77777777" w:rsidR="00901B1C" w:rsidRDefault="00901B1C" w:rsidP="00901B1C">
      <w:pPr>
        <w:pStyle w:val="Heading3"/>
        <w:spacing w:after="0"/>
        <w:ind w:left="1080"/>
      </w:pPr>
      <w:bookmarkStart w:id="840" w:name="_7739f2a26b683fa5e705998031772704"/>
      <w:bookmarkStart w:id="841" w:name="_Toc451802853"/>
      <w:r>
        <w:lastRenderedPageBreak/>
        <w:t>Association Class Person at location</w:t>
      </w:r>
      <w:bookmarkEnd w:id="840"/>
      <w:bookmarkEnd w:id="841"/>
      <w:r w:rsidRPr="003A31EC">
        <w:rPr>
          <w:rFonts w:cs="Arial"/>
        </w:rPr>
        <w:t xml:space="preserve"> </w:t>
      </w:r>
      <w:r>
        <w:rPr>
          <w:rFonts w:cs="Arial"/>
        </w:rPr>
        <w:fldChar w:fldCharType="begin"/>
      </w:r>
      <w:r>
        <w:instrText>XE"</w:instrText>
      </w:r>
      <w:r w:rsidRPr="00413D75">
        <w:rPr>
          <w:rFonts w:cs="Arial"/>
        </w:rPr>
        <w:instrText>Person at location</w:instrText>
      </w:r>
      <w:r>
        <w:instrText>"</w:instrText>
      </w:r>
      <w:r>
        <w:rPr>
          <w:rFonts w:cs="Arial"/>
        </w:rPr>
        <w:fldChar w:fldCharType="end"/>
      </w:r>
    </w:p>
    <w:p w14:paraId="58C968E5" w14:textId="77777777" w:rsidR="00901B1C" w:rsidRDefault="00901B1C" w:rsidP="00901B1C">
      <w:pPr>
        <w:pStyle w:val="BodyText"/>
      </w:pPr>
      <w:r>
        <w:t>The location of a person at a particular time.</w:t>
      </w:r>
    </w:p>
    <w:p w14:paraId="41C9F774" w14:textId="77777777" w:rsidR="00901B1C" w:rsidRDefault="00901B1C" w:rsidP="00901B1C">
      <w:pPr>
        <w:pStyle w:val="Heading4"/>
        <w:numPr>
          <w:ilvl w:val="3"/>
          <w:numId w:val="1"/>
        </w:numPr>
        <w:spacing w:after="0"/>
      </w:pPr>
      <w:r>
        <w:t>Direct Supertypes</w:t>
      </w:r>
    </w:p>
    <w:p w14:paraId="7C26E3F2" w14:textId="77777777" w:rsidR="00901B1C" w:rsidRDefault="00901B1C" w:rsidP="00901B1C">
      <w:pPr>
        <w:ind w:left="360"/>
      </w:pPr>
      <w:hyperlink w:anchor="_927c2855748f476d96735ff79da4ebff" w:history="1">
        <w:r>
          <w:rPr>
            <w:rStyle w:val="Hyperlink"/>
          </w:rPr>
          <w:t>State</w:t>
        </w:r>
      </w:hyperlink>
    </w:p>
    <w:p w14:paraId="7B03ADB3" w14:textId="77777777" w:rsidR="00901B1C" w:rsidRDefault="00901B1C" w:rsidP="00901B1C">
      <w:pPr>
        <w:pStyle w:val="Code0"/>
      </w:pPr>
      <w:r w:rsidRPr="00043180">
        <w:rPr>
          <w:b/>
          <w:sz w:val="24"/>
          <w:szCs w:val="24"/>
        </w:rPr>
        <w:t>package</w:t>
      </w:r>
      <w:r>
        <w:t xml:space="preserve"> Threat-risk-conceptual-model::Generic Concepts::Persons</w:t>
      </w:r>
    </w:p>
    <w:p w14:paraId="572BB6B8" w14:textId="77777777" w:rsidR="00901B1C" w:rsidRDefault="00901B1C" w:rsidP="00901B1C">
      <w:pPr>
        <w:pStyle w:val="Heading5"/>
        <w:spacing w:after="0"/>
      </w:pPr>
      <w:r>
        <w:t>Association Ends</w:t>
      </w:r>
    </w:p>
    <w:p w14:paraId="430D9313" w14:textId="77777777" w:rsidR="00901B1C" w:rsidRDefault="00901B1C" w:rsidP="00901B1C">
      <w:pPr>
        <w:ind w:firstLine="720"/>
      </w:pPr>
      <w:r>
        <w:rPr>
          <w:noProof/>
        </w:rPr>
        <w:drawing>
          <wp:inline distT="0" distB="0" distL="0" distR="0" wp14:anchorId="580658F4" wp14:editId="068F6D46">
            <wp:extent cx="152400" cy="152400"/>
            <wp:effectExtent l="0" t="0" r="0" b="0"/>
            <wp:docPr id="938"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location of person</w:t>
      </w:r>
      <w:r>
        <w:rPr>
          <w:rFonts w:cs="Arial"/>
        </w:rPr>
        <w:fldChar w:fldCharType="begin"/>
      </w:r>
      <w:r>
        <w:instrText>XE"</w:instrText>
      </w:r>
      <w:r w:rsidRPr="00413D75">
        <w:rPr>
          <w:rFonts w:cs="Arial"/>
        </w:rPr>
        <w:instrText>location of person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   </w:t>
      </w:r>
      <w:r w:rsidRPr="00833C5F">
        <w:rPr>
          <w:i/>
        </w:rPr>
        <w:t>Subsets</w:t>
      </w:r>
      <w:r>
        <w:t>: physically within:</w:t>
      </w:r>
      <w:hyperlink w:anchor="_9e590df8c30230cf3596fa46219d8207" w:history="1">
        <w:r>
          <w:rPr>
            <w:rStyle w:val="Hyperlink"/>
          </w:rPr>
          <w:t>Physical Entity</w:t>
        </w:r>
      </w:hyperlink>
      <w:r>
        <w:rPr>
          <w:rStyle w:val="Hyperlink"/>
        </w:rPr>
        <w:t xml:space="preserve"> </w:t>
      </w:r>
      <w:r>
        <w:t xml:space="preserve">   </w:t>
      </w:r>
    </w:p>
    <w:p w14:paraId="7AD01EC2" w14:textId="77777777" w:rsidR="00901B1C" w:rsidRDefault="00901B1C" w:rsidP="00901B1C">
      <w:pPr>
        <w:pStyle w:val="BodyText"/>
      </w:pPr>
      <w:r>
        <w:t>Where a person is located.</w:t>
      </w:r>
    </w:p>
    <w:p w14:paraId="1D38F708" w14:textId="77777777" w:rsidR="00901B1C" w:rsidRDefault="00901B1C" w:rsidP="00901B1C">
      <w:pPr>
        <w:ind w:firstLine="720"/>
      </w:pPr>
      <w:r>
        <w:rPr>
          <w:noProof/>
        </w:rPr>
        <w:drawing>
          <wp:inline distT="0" distB="0" distL="0" distR="0" wp14:anchorId="475FC7BB" wp14:editId="407E3EB4">
            <wp:extent cx="152400" cy="152400"/>
            <wp:effectExtent l="0" t="0" r="0" b="0"/>
            <wp:docPr id="94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located person</w:t>
      </w:r>
      <w:r>
        <w:rPr>
          <w:rFonts w:cs="Arial"/>
        </w:rPr>
        <w:fldChar w:fldCharType="begin"/>
      </w:r>
      <w:r>
        <w:instrText>XE"</w:instrText>
      </w:r>
      <w:r w:rsidRPr="00413D75">
        <w:rPr>
          <w:rFonts w:cs="Arial"/>
        </w:rPr>
        <w:instrText>located person</w:instrText>
      </w:r>
      <w:r>
        <w:instrText>"</w:instrText>
      </w:r>
      <w:r>
        <w:rPr>
          <w:rFonts w:cs="Arial"/>
        </w:rPr>
        <w:fldChar w:fldCharType="end"/>
      </w:r>
      <w:r>
        <w:t xml:space="preserve"> : </w:t>
      </w:r>
      <w:hyperlink w:anchor="_157ac1adcbaae23e042fcf3180241290" w:history="1">
        <w:r>
          <w:rPr>
            <w:rStyle w:val="Hyperlink"/>
          </w:rPr>
          <w:t>Person</w:t>
        </w:r>
      </w:hyperlink>
      <w:r>
        <w:t xml:space="preserve"> [*]   </w:t>
      </w:r>
      <w:r w:rsidRPr="00833C5F">
        <w:rPr>
          <w:i/>
        </w:rPr>
        <w:t>Subsets</w:t>
      </w:r>
      <w:r>
        <w:t>: physically within:</w:t>
      </w:r>
      <w:hyperlink w:anchor="_9e590df8c30230cf3596fa46219d8207" w:history="1">
        <w:r>
          <w:rPr>
            <w:rStyle w:val="Hyperlink"/>
          </w:rPr>
          <w:t>Physical Entity</w:t>
        </w:r>
      </w:hyperlink>
      <w:r>
        <w:rPr>
          <w:rStyle w:val="Hyperlink"/>
        </w:rPr>
        <w:t xml:space="preserve"> </w:t>
      </w:r>
      <w:r>
        <w:t xml:space="preserve">   </w:t>
      </w:r>
    </w:p>
    <w:p w14:paraId="2D69BFCE" w14:textId="77777777" w:rsidR="00901B1C" w:rsidRDefault="00901B1C" w:rsidP="00901B1C">
      <w:pPr>
        <w:pStyle w:val="BodyText"/>
      </w:pPr>
      <w:r>
        <w:t>Person who is at a location.</w:t>
      </w:r>
    </w:p>
    <w:p w14:paraId="4CF009C4" w14:textId="77777777" w:rsidR="00901B1C" w:rsidRDefault="00901B1C" w:rsidP="00901B1C"/>
    <w:p w14:paraId="2FB38C6E" w14:textId="77777777" w:rsidR="00901B1C" w:rsidRDefault="00901B1C" w:rsidP="00901B1C">
      <w:pPr>
        <w:pStyle w:val="Heading3"/>
        <w:spacing w:after="0"/>
        <w:ind w:left="1080"/>
      </w:pPr>
      <w:bookmarkStart w:id="842" w:name="_6014d9134f4ec260652550f570dd0cd8"/>
      <w:bookmarkStart w:id="843" w:name="_Toc451802854"/>
      <w:r>
        <w:t>Class Person Name</w:t>
      </w:r>
      <w:bookmarkEnd w:id="842"/>
      <w:bookmarkEnd w:id="843"/>
      <w:r w:rsidRPr="003A31EC">
        <w:rPr>
          <w:rFonts w:cs="Arial"/>
        </w:rPr>
        <w:t xml:space="preserve"> </w:t>
      </w:r>
      <w:r>
        <w:rPr>
          <w:rFonts w:cs="Arial"/>
        </w:rPr>
        <w:fldChar w:fldCharType="begin"/>
      </w:r>
      <w:r>
        <w:instrText>XE"</w:instrText>
      </w:r>
      <w:r w:rsidRPr="00413D75">
        <w:rPr>
          <w:rFonts w:cs="Arial"/>
        </w:rPr>
        <w:instrText>Person Name</w:instrText>
      </w:r>
      <w:r>
        <w:instrText>"</w:instrText>
      </w:r>
      <w:r>
        <w:rPr>
          <w:rFonts w:cs="Arial"/>
        </w:rPr>
        <w:fldChar w:fldCharType="end"/>
      </w:r>
    </w:p>
    <w:p w14:paraId="161F24D7" w14:textId="77777777" w:rsidR="00901B1C" w:rsidRDefault="00901B1C" w:rsidP="00901B1C">
      <w:pPr>
        <w:pStyle w:val="BodyText"/>
      </w:pPr>
      <w:r>
        <w:t>A name identifying a person.</w:t>
      </w:r>
    </w:p>
    <w:p w14:paraId="43D50D85" w14:textId="77777777" w:rsidR="00901B1C" w:rsidRDefault="00901B1C" w:rsidP="00901B1C">
      <w:pPr>
        <w:pStyle w:val="Heading4"/>
        <w:numPr>
          <w:ilvl w:val="3"/>
          <w:numId w:val="1"/>
        </w:numPr>
        <w:spacing w:after="0"/>
      </w:pPr>
      <w:r>
        <w:t>Direct Supertypes</w:t>
      </w:r>
    </w:p>
    <w:p w14:paraId="5F7470BF" w14:textId="77777777" w:rsidR="00901B1C" w:rsidRDefault="00901B1C" w:rsidP="00901B1C">
      <w:pPr>
        <w:ind w:left="360"/>
      </w:pPr>
      <w:hyperlink w:anchor="_afe5a48976a2df078be9473827611fb8" w:history="1">
        <w:r>
          <w:rPr>
            <w:rStyle w:val="Hyperlink"/>
          </w:rPr>
          <w:t>Name</w:t>
        </w:r>
      </w:hyperlink>
    </w:p>
    <w:p w14:paraId="11162987" w14:textId="77777777" w:rsidR="00901B1C" w:rsidRDefault="00901B1C" w:rsidP="00901B1C">
      <w:pPr>
        <w:pStyle w:val="Code0"/>
      </w:pPr>
      <w:r w:rsidRPr="00043180">
        <w:rPr>
          <w:b/>
          <w:sz w:val="24"/>
          <w:szCs w:val="24"/>
        </w:rPr>
        <w:t>package</w:t>
      </w:r>
      <w:r>
        <w:t xml:space="preserve"> Threat-risk-conceptual-model::Generic Concepts::Persons</w:t>
      </w:r>
    </w:p>
    <w:p w14:paraId="1A43E73A" w14:textId="77777777" w:rsidR="00901B1C" w:rsidRDefault="00901B1C" w:rsidP="00901B1C">
      <w:pPr>
        <w:pStyle w:val="Heading4"/>
        <w:numPr>
          <w:ilvl w:val="3"/>
          <w:numId w:val="1"/>
        </w:numPr>
        <w:spacing w:after="0"/>
      </w:pPr>
      <w:r>
        <w:t>Associations</w:t>
      </w:r>
    </w:p>
    <w:p w14:paraId="3A0A64FA" w14:textId="77777777" w:rsidR="00901B1C" w:rsidRDefault="00901B1C" w:rsidP="00901B1C">
      <w:pPr>
        <w:ind w:left="605" w:hanging="245"/>
      </w:pPr>
      <w:r>
        <w:rPr>
          <w:noProof/>
        </w:rPr>
        <w:drawing>
          <wp:inline distT="0" distB="0" distL="0" distR="0" wp14:anchorId="46385D33" wp14:editId="7B5C573F">
            <wp:extent cx="152400" cy="152400"/>
            <wp:effectExtent l="0" t="0" r="0" b="0"/>
            <wp:docPr id="942"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 </w:t>
      </w:r>
      <w:hyperlink w:anchor="_157ac1adcbaae23e042fcf3180241290" w:history="1">
        <w:r>
          <w:rPr>
            <w:rStyle w:val="Hyperlink"/>
          </w:rPr>
          <w:t>Person</w:t>
        </w:r>
      </w:hyperlink>
      <w:r>
        <w:t xml:space="preserve">   </w:t>
      </w:r>
      <w:r w:rsidRPr="00833C5F">
        <w:rPr>
          <w:i/>
        </w:rPr>
        <w:t>Redefines</w:t>
      </w:r>
      <w:r>
        <w:t>: names:</w:t>
      </w:r>
      <w:hyperlink w:anchor="_13f9005c9106d00d7131680982c2727a" w:history="1">
        <w:r>
          <w:rPr>
            <w:rStyle w:val="Hyperlink"/>
          </w:rPr>
          <w:t>Entity</w:t>
        </w:r>
      </w:hyperlink>
      <w:r>
        <w:rPr>
          <w:rStyle w:val="Hyperlink"/>
        </w:rPr>
        <w:t xml:space="preserve">   </w:t>
      </w:r>
      <w:r>
        <w:t xml:space="preserve"> </w:t>
      </w:r>
    </w:p>
    <w:p w14:paraId="3BD09A8B" w14:textId="77777777" w:rsidR="00901B1C" w:rsidRDefault="00901B1C" w:rsidP="00901B1C"/>
    <w:p w14:paraId="4CC5AA86" w14:textId="77777777" w:rsidR="00901B1C" w:rsidRDefault="00901B1C" w:rsidP="00901B1C">
      <w:pPr>
        <w:pStyle w:val="Heading3"/>
        <w:spacing w:after="0"/>
        <w:ind w:left="1080"/>
      </w:pPr>
      <w:bookmarkStart w:id="844" w:name="_ea081861c52fa2a4ebb39a32519c3a42"/>
      <w:bookmarkStart w:id="845" w:name="_Toc451802855"/>
      <w:r>
        <w:t>Class Person Structured Name</w:t>
      </w:r>
      <w:bookmarkEnd w:id="844"/>
      <w:bookmarkEnd w:id="845"/>
      <w:r w:rsidRPr="003A31EC">
        <w:rPr>
          <w:rFonts w:cs="Arial"/>
        </w:rPr>
        <w:t xml:space="preserve"> </w:t>
      </w:r>
      <w:r>
        <w:rPr>
          <w:rFonts w:cs="Arial"/>
        </w:rPr>
        <w:fldChar w:fldCharType="begin"/>
      </w:r>
      <w:r>
        <w:instrText>XE"</w:instrText>
      </w:r>
      <w:r w:rsidRPr="00413D75">
        <w:rPr>
          <w:rFonts w:cs="Arial"/>
        </w:rPr>
        <w:instrText>Person Structured Name</w:instrText>
      </w:r>
      <w:r>
        <w:instrText>"</w:instrText>
      </w:r>
      <w:r>
        <w:rPr>
          <w:rFonts w:cs="Arial"/>
        </w:rPr>
        <w:fldChar w:fldCharType="end"/>
      </w:r>
    </w:p>
    <w:p w14:paraId="5160424C" w14:textId="77777777" w:rsidR="00901B1C" w:rsidRDefault="00901B1C" w:rsidP="00901B1C">
      <w:pPr>
        <w:pStyle w:val="BodyText"/>
      </w:pPr>
      <w:r>
        <w:t>A full name of a person in a structured form.</w:t>
      </w:r>
    </w:p>
    <w:p w14:paraId="562BC353" w14:textId="236E1675" w:rsidR="00901B1C" w:rsidRDefault="00901B1C" w:rsidP="00901B1C">
      <w:pPr>
        <w:pStyle w:val="BodyText"/>
      </w:pPr>
      <w:r>
        <w:t>Note: Conversion between structured and textual names is provided by the implementation.</w:t>
      </w:r>
    </w:p>
    <w:p w14:paraId="67F12F86" w14:textId="77777777" w:rsidR="00901B1C" w:rsidRDefault="00901B1C" w:rsidP="00901B1C">
      <w:pPr>
        <w:pStyle w:val="Heading4"/>
        <w:numPr>
          <w:ilvl w:val="3"/>
          <w:numId w:val="1"/>
        </w:numPr>
        <w:spacing w:after="0"/>
      </w:pPr>
      <w:r>
        <w:t>Direct Supertypes</w:t>
      </w:r>
    </w:p>
    <w:p w14:paraId="2AB928DC" w14:textId="77777777" w:rsidR="00901B1C" w:rsidRDefault="00901B1C" w:rsidP="00901B1C">
      <w:pPr>
        <w:ind w:left="360"/>
      </w:pPr>
      <w:hyperlink w:anchor="_6014d9134f4ec260652550f570dd0cd8" w:history="1">
        <w:r>
          <w:rPr>
            <w:rStyle w:val="Hyperlink"/>
          </w:rPr>
          <w:t>Person Name</w:t>
        </w:r>
      </w:hyperlink>
    </w:p>
    <w:p w14:paraId="1C613918" w14:textId="77777777" w:rsidR="00901B1C" w:rsidRDefault="00901B1C" w:rsidP="00901B1C">
      <w:pPr>
        <w:pStyle w:val="Code0"/>
      </w:pPr>
      <w:r w:rsidRPr="00043180">
        <w:rPr>
          <w:b/>
          <w:sz w:val="24"/>
          <w:szCs w:val="24"/>
        </w:rPr>
        <w:t>package</w:t>
      </w:r>
      <w:r>
        <w:t xml:space="preserve"> Threat-risk-conceptual-model::Generic Concepts::Persons</w:t>
      </w:r>
    </w:p>
    <w:p w14:paraId="58D817E6" w14:textId="77777777" w:rsidR="00901B1C" w:rsidRDefault="00901B1C" w:rsidP="00901B1C">
      <w:pPr>
        <w:pStyle w:val="Heading4"/>
        <w:numPr>
          <w:ilvl w:val="3"/>
          <w:numId w:val="1"/>
        </w:numPr>
        <w:spacing w:after="0"/>
      </w:pPr>
      <w:r>
        <w:t>Attributes</w:t>
      </w:r>
    </w:p>
    <w:p w14:paraId="7519A5A6" w14:textId="77777777" w:rsidR="00901B1C" w:rsidRDefault="00901B1C" w:rsidP="00901B1C">
      <w:pPr>
        <w:pStyle w:val="BodyText2"/>
      </w:pPr>
      <w:r>
        <w:rPr>
          <w:noProof/>
        </w:rPr>
        <w:drawing>
          <wp:inline distT="0" distB="0" distL="0" distR="0" wp14:anchorId="208C1768" wp14:editId="396AACA6">
            <wp:extent cx="152400" cy="152400"/>
            <wp:effectExtent l="0" t="0" r="0" b="0"/>
            <wp:docPr id="94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title</w:t>
      </w:r>
      <w:r>
        <w:rPr>
          <w:rFonts w:cs="Arial"/>
        </w:rPr>
        <w:fldChar w:fldCharType="begin"/>
      </w:r>
      <w:r>
        <w:instrText>XE"</w:instrText>
      </w:r>
      <w:r w:rsidRPr="00413D75">
        <w:rPr>
          <w:rFonts w:cs="Arial"/>
        </w:rPr>
        <w:instrText>title</w:instrText>
      </w:r>
      <w:r>
        <w:instrText>"</w:instrText>
      </w:r>
      <w:r>
        <w:rPr>
          <w:rFonts w:cs="Arial"/>
        </w:rPr>
        <w:fldChar w:fldCharType="end"/>
      </w:r>
      <w:r>
        <w:t xml:space="preserve"> : </w:t>
      </w:r>
      <w:hyperlink w:anchor="_380248073543af7bed8363f2b34ad5f7" w:history="1">
        <w:r>
          <w:rPr>
            <w:rStyle w:val="Hyperlink"/>
          </w:rPr>
          <w:t>Simple Identifier</w:t>
        </w:r>
      </w:hyperlink>
      <w:r>
        <w:t xml:space="preserve"> [0..*]</w:t>
      </w:r>
    </w:p>
    <w:p w14:paraId="73F4BC00" w14:textId="77777777" w:rsidR="00901B1C" w:rsidRDefault="00901B1C" w:rsidP="00901B1C">
      <w:pPr>
        <w:pStyle w:val="BodyText"/>
      </w:pPr>
      <w:r>
        <w:t>A title or honorific used by a person.[NIEM]</w:t>
      </w:r>
    </w:p>
    <w:p w14:paraId="0EDD3F05" w14:textId="77777777" w:rsidR="00901B1C" w:rsidRDefault="00901B1C" w:rsidP="00901B1C">
      <w:pPr>
        <w:pStyle w:val="BodyText2"/>
      </w:pPr>
      <w:r>
        <w:rPr>
          <w:noProof/>
        </w:rPr>
        <w:drawing>
          <wp:inline distT="0" distB="0" distL="0" distR="0" wp14:anchorId="4C6E3B2A" wp14:editId="3BE09273">
            <wp:extent cx="152400" cy="152400"/>
            <wp:effectExtent l="0" t="0" r="0" b="0"/>
            <wp:docPr id="94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salutation</w:t>
      </w:r>
      <w:r>
        <w:rPr>
          <w:rFonts w:cs="Arial"/>
        </w:rPr>
        <w:fldChar w:fldCharType="begin"/>
      </w:r>
      <w:r>
        <w:instrText>XE"</w:instrText>
      </w:r>
      <w:r w:rsidRPr="00413D75">
        <w:rPr>
          <w:rFonts w:cs="Arial"/>
        </w:rPr>
        <w:instrText>salutation</w:instrText>
      </w:r>
      <w:r>
        <w:instrText>"</w:instrText>
      </w:r>
      <w:r>
        <w:rPr>
          <w:rFonts w:cs="Arial"/>
        </w:rPr>
        <w:fldChar w:fldCharType="end"/>
      </w:r>
      <w:r>
        <w:t xml:space="preserve"> : </w:t>
      </w:r>
      <w:hyperlink w:anchor="_380248073543af7bed8363f2b34ad5f7" w:history="1">
        <w:r>
          <w:rPr>
            <w:rStyle w:val="Hyperlink"/>
          </w:rPr>
          <w:t>Simple Identifier</w:t>
        </w:r>
      </w:hyperlink>
      <w:r>
        <w:t xml:space="preserve"> [0..1]</w:t>
      </w:r>
    </w:p>
    <w:p w14:paraId="58C74F66" w14:textId="77777777" w:rsidR="00901B1C" w:rsidRDefault="00901B1C" w:rsidP="00901B1C">
      <w:pPr>
        <w:pStyle w:val="BodyText"/>
      </w:pPr>
      <w:r>
        <w:t>A formal sign or expression of greeting that is appropriate for this person.[NIEM]</w:t>
      </w:r>
    </w:p>
    <w:p w14:paraId="713DD8D0" w14:textId="77777777" w:rsidR="00901B1C" w:rsidRDefault="00901B1C" w:rsidP="00901B1C">
      <w:pPr>
        <w:pStyle w:val="BodyText2"/>
      </w:pPr>
      <w:r>
        <w:rPr>
          <w:noProof/>
        </w:rPr>
        <w:drawing>
          <wp:inline distT="0" distB="0" distL="0" distR="0" wp14:anchorId="315F179A" wp14:editId="28192FE9">
            <wp:extent cx="152400" cy="152400"/>
            <wp:effectExtent l="0" t="0" r="0" b="0"/>
            <wp:docPr id="948"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name part</w:t>
      </w:r>
      <w:r>
        <w:rPr>
          <w:rFonts w:cs="Arial"/>
        </w:rPr>
        <w:fldChar w:fldCharType="begin"/>
      </w:r>
      <w:r>
        <w:instrText>XE"</w:instrText>
      </w:r>
      <w:r w:rsidRPr="00413D75">
        <w:rPr>
          <w:rFonts w:cs="Arial"/>
        </w:rPr>
        <w:instrText>name part</w:instrText>
      </w:r>
      <w:r>
        <w:instrText>"</w:instrText>
      </w:r>
      <w:r>
        <w:rPr>
          <w:rFonts w:cs="Arial"/>
        </w:rPr>
        <w:fldChar w:fldCharType="end"/>
      </w:r>
      <w:r>
        <w:t xml:space="preserve"> : </w:t>
      </w:r>
      <w:hyperlink w:anchor="_380248073543af7bed8363f2b34ad5f7" w:history="1">
        <w:r>
          <w:rPr>
            <w:rStyle w:val="Hyperlink"/>
          </w:rPr>
          <w:t>Simple Identifier</w:t>
        </w:r>
      </w:hyperlink>
      <w:r>
        <w:t xml:space="preserve"> [1..*]</w:t>
      </w:r>
    </w:p>
    <w:p w14:paraId="6CB39ED1" w14:textId="77777777" w:rsidR="00901B1C" w:rsidRDefault="00901B1C" w:rsidP="00901B1C">
      <w:pPr>
        <w:pStyle w:val="BodyText"/>
      </w:pPr>
      <w:r>
        <w:t>Parts of a name, e.g., surname, given name.</w:t>
      </w:r>
    </w:p>
    <w:p w14:paraId="41E0B07C" w14:textId="77777777" w:rsidR="00901B1C" w:rsidRDefault="00901B1C" w:rsidP="00901B1C">
      <w:pPr>
        <w:pStyle w:val="BodyText2"/>
      </w:pPr>
      <w:r>
        <w:rPr>
          <w:noProof/>
        </w:rPr>
        <w:lastRenderedPageBreak/>
        <w:drawing>
          <wp:inline distT="0" distB="0" distL="0" distR="0" wp14:anchorId="694FC3A0" wp14:editId="3410C3FE">
            <wp:extent cx="152400" cy="152400"/>
            <wp:effectExtent l="0" t="0" r="0" b="0"/>
            <wp:docPr id="95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given name</w:t>
      </w:r>
      <w:r>
        <w:rPr>
          <w:rFonts w:cs="Arial"/>
        </w:rPr>
        <w:fldChar w:fldCharType="begin"/>
      </w:r>
      <w:r>
        <w:instrText>XE"</w:instrText>
      </w:r>
      <w:r w:rsidRPr="00413D75">
        <w:rPr>
          <w:rFonts w:cs="Arial"/>
        </w:rPr>
        <w:instrText>given name</w:instrText>
      </w:r>
      <w:r>
        <w:instrText>"</w:instrText>
      </w:r>
      <w:r>
        <w:rPr>
          <w:rFonts w:cs="Arial"/>
        </w:rPr>
        <w:fldChar w:fldCharType="end"/>
      </w:r>
      <w:r>
        <w:t xml:space="preserve"> : </w:t>
      </w:r>
      <w:hyperlink w:anchor="_1cc21d3555a68550d163c0165e02c136" w:history="1">
        <w:r>
          <w:rPr>
            <w:rStyle w:val="Hyperlink"/>
          </w:rPr>
          <w:t>Text Identifier</w:t>
        </w:r>
      </w:hyperlink>
    </w:p>
    <w:p w14:paraId="63DF68ED" w14:textId="77777777" w:rsidR="00901B1C" w:rsidRDefault="00901B1C" w:rsidP="00901B1C">
      <w:pPr>
        <w:pStyle w:val="BodyText"/>
      </w:pPr>
      <w:r>
        <w:t>A first name of a person.[NIEM]</w:t>
      </w:r>
    </w:p>
    <w:p w14:paraId="0CC92ACF" w14:textId="77777777" w:rsidR="00901B1C" w:rsidRDefault="00901B1C" w:rsidP="00901B1C">
      <w:pPr>
        <w:pStyle w:val="BodyText2"/>
      </w:pPr>
      <w:r>
        <w:rPr>
          <w:noProof/>
        </w:rPr>
        <w:drawing>
          <wp:inline distT="0" distB="0" distL="0" distR="0" wp14:anchorId="023BAC36" wp14:editId="464A4B4A">
            <wp:extent cx="152400" cy="152400"/>
            <wp:effectExtent l="0" t="0" r="0" b="0"/>
            <wp:docPr id="952"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official given name</w:t>
      </w:r>
      <w:r>
        <w:rPr>
          <w:rFonts w:cs="Arial"/>
        </w:rPr>
        <w:fldChar w:fldCharType="begin"/>
      </w:r>
      <w:r>
        <w:instrText>XE"</w:instrText>
      </w:r>
      <w:r w:rsidRPr="00413D75">
        <w:rPr>
          <w:rFonts w:cs="Arial"/>
        </w:rPr>
        <w:instrText>official given name</w:instrText>
      </w:r>
      <w:r>
        <w:instrText>"</w:instrText>
      </w:r>
      <w:r>
        <w:rPr>
          <w:rFonts w:cs="Arial"/>
        </w:rPr>
        <w:fldChar w:fldCharType="end"/>
      </w:r>
      <w:r>
        <w:t xml:space="preserve"> : </w:t>
      </w:r>
      <w:hyperlink w:anchor="_1cc21d3555a68550d163c0165e02c136" w:history="1">
        <w:r>
          <w:rPr>
            <w:rStyle w:val="Hyperlink"/>
          </w:rPr>
          <w:t>Text Identifier</w:t>
        </w:r>
      </w:hyperlink>
    </w:p>
    <w:p w14:paraId="1C7C1175" w14:textId="77777777" w:rsidR="00901B1C" w:rsidRDefault="00901B1C" w:rsidP="00901B1C">
      <w:pPr>
        <w:pStyle w:val="BodyText"/>
      </w:pPr>
      <w:r>
        <w:t>A name, out of possibly multiple given names, that a person selects to use as his or her official given name.[NIEM]</w:t>
      </w:r>
    </w:p>
    <w:p w14:paraId="5EB66934" w14:textId="77777777" w:rsidR="00901B1C" w:rsidRDefault="00901B1C" w:rsidP="00901B1C">
      <w:pPr>
        <w:pStyle w:val="BodyText2"/>
      </w:pPr>
      <w:r>
        <w:rPr>
          <w:noProof/>
        </w:rPr>
        <w:drawing>
          <wp:inline distT="0" distB="0" distL="0" distR="0" wp14:anchorId="2B372E27" wp14:editId="7EF25798">
            <wp:extent cx="152400" cy="152400"/>
            <wp:effectExtent l="0" t="0" r="0" b="0"/>
            <wp:docPr id="95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middle name</w:t>
      </w:r>
      <w:r>
        <w:rPr>
          <w:rFonts w:cs="Arial"/>
        </w:rPr>
        <w:fldChar w:fldCharType="begin"/>
      </w:r>
      <w:r>
        <w:instrText>XE"</w:instrText>
      </w:r>
      <w:r w:rsidRPr="00413D75">
        <w:rPr>
          <w:rFonts w:cs="Arial"/>
        </w:rPr>
        <w:instrText>middle name</w:instrText>
      </w:r>
      <w:r>
        <w:instrText>"</w:instrText>
      </w:r>
      <w:r>
        <w:rPr>
          <w:rFonts w:cs="Arial"/>
        </w:rPr>
        <w:fldChar w:fldCharType="end"/>
      </w:r>
      <w:r>
        <w:t xml:space="preserve"> : </w:t>
      </w:r>
      <w:hyperlink w:anchor="_1cc21d3555a68550d163c0165e02c136" w:history="1">
        <w:r>
          <w:rPr>
            <w:rStyle w:val="Hyperlink"/>
          </w:rPr>
          <w:t>Text Identifier</w:t>
        </w:r>
      </w:hyperlink>
    </w:p>
    <w:p w14:paraId="16EED678" w14:textId="77777777" w:rsidR="00901B1C" w:rsidRDefault="00901B1C" w:rsidP="00901B1C">
      <w:pPr>
        <w:pStyle w:val="BodyText"/>
      </w:pPr>
      <w:r>
        <w:t>A middle name of a person.[NIEM]</w:t>
      </w:r>
    </w:p>
    <w:p w14:paraId="63A6869E" w14:textId="77777777" w:rsidR="00901B1C" w:rsidRDefault="00901B1C" w:rsidP="00901B1C">
      <w:pPr>
        <w:pStyle w:val="BodyText2"/>
      </w:pPr>
      <w:r>
        <w:rPr>
          <w:noProof/>
        </w:rPr>
        <w:drawing>
          <wp:inline distT="0" distB="0" distL="0" distR="0" wp14:anchorId="321762B9" wp14:editId="46331A77">
            <wp:extent cx="152400" cy="152400"/>
            <wp:effectExtent l="0" t="0" r="0" b="0"/>
            <wp:docPr id="95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surname prefix</w:t>
      </w:r>
      <w:r>
        <w:rPr>
          <w:rFonts w:cs="Arial"/>
        </w:rPr>
        <w:fldChar w:fldCharType="begin"/>
      </w:r>
      <w:r>
        <w:instrText>XE"</w:instrText>
      </w:r>
      <w:r w:rsidRPr="00413D75">
        <w:rPr>
          <w:rFonts w:cs="Arial"/>
        </w:rPr>
        <w:instrText>surname prefix</w:instrText>
      </w:r>
      <w:r>
        <w:instrText>"</w:instrText>
      </w:r>
      <w:r>
        <w:rPr>
          <w:rFonts w:cs="Arial"/>
        </w:rPr>
        <w:fldChar w:fldCharType="end"/>
      </w:r>
      <w:r>
        <w:t xml:space="preserve"> : </w:t>
      </w:r>
      <w:hyperlink w:anchor="_1cc21d3555a68550d163c0165e02c136" w:history="1">
        <w:r>
          <w:rPr>
            <w:rStyle w:val="Hyperlink"/>
          </w:rPr>
          <w:t>Text Identifier</w:t>
        </w:r>
      </w:hyperlink>
    </w:p>
    <w:p w14:paraId="0687511D" w14:textId="77777777" w:rsidR="00901B1C" w:rsidRDefault="00901B1C" w:rsidP="00901B1C">
      <w:pPr>
        <w:pStyle w:val="BodyText"/>
      </w:pPr>
      <w:r>
        <w:t>A prefix that precedes this person's family name such as Van, Von.[NIEM]</w:t>
      </w:r>
    </w:p>
    <w:p w14:paraId="103F86BA" w14:textId="77777777" w:rsidR="00901B1C" w:rsidRDefault="00901B1C" w:rsidP="00901B1C">
      <w:pPr>
        <w:pStyle w:val="BodyText2"/>
      </w:pPr>
      <w:r>
        <w:rPr>
          <w:noProof/>
        </w:rPr>
        <w:drawing>
          <wp:inline distT="0" distB="0" distL="0" distR="0" wp14:anchorId="318B171B" wp14:editId="40023269">
            <wp:extent cx="152400" cy="152400"/>
            <wp:effectExtent l="0" t="0" r="0" b="0"/>
            <wp:docPr id="958"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surname</w:t>
      </w:r>
      <w:r>
        <w:rPr>
          <w:rFonts w:cs="Arial"/>
        </w:rPr>
        <w:fldChar w:fldCharType="begin"/>
      </w:r>
      <w:r>
        <w:instrText>XE"</w:instrText>
      </w:r>
      <w:r w:rsidRPr="00413D75">
        <w:rPr>
          <w:rFonts w:cs="Arial"/>
        </w:rPr>
        <w:instrText>surname</w:instrText>
      </w:r>
      <w:r>
        <w:instrText>"</w:instrText>
      </w:r>
      <w:r>
        <w:rPr>
          <w:rFonts w:cs="Arial"/>
        </w:rPr>
        <w:fldChar w:fldCharType="end"/>
      </w:r>
      <w:r>
        <w:t xml:space="preserve"> : </w:t>
      </w:r>
      <w:hyperlink w:anchor="_1cc21d3555a68550d163c0165e02c136" w:history="1">
        <w:r>
          <w:rPr>
            <w:rStyle w:val="Hyperlink"/>
          </w:rPr>
          <w:t>Text Identifier</w:t>
        </w:r>
      </w:hyperlink>
    </w:p>
    <w:p w14:paraId="70204218" w14:textId="77777777" w:rsidR="00901B1C" w:rsidRDefault="00901B1C" w:rsidP="00901B1C">
      <w:pPr>
        <w:pStyle w:val="BodyText"/>
      </w:pPr>
      <w:r>
        <w:t>A last name or family name of a person.[NIEM]</w:t>
      </w:r>
    </w:p>
    <w:p w14:paraId="20947939" w14:textId="77777777" w:rsidR="00901B1C" w:rsidRDefault="00901B1C" w:rsidP="00901B1C">
      <w:pPr>
        <w:pStyle w:val="BodyText2"/>
      </w:pPr>
      <w:r>
        <w:rPr>
          <w:noProof/>
        </w:rPr>
        <w:drawing>
          <wp:inline distT="0" distB="0" distL="0" distR="0" wp14:anchorId="2F54CA8D" wp14:editId="62EB45FB">
            <wp:extent cx="152400" cy="152400"/>
            <wp:effectExtent l="0" t="0" r="0" b="0"/>
            <wp:docPr id="96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name suffix</w:t>
      </w:r>
      <w:r>
        <w:rPr>
          <w:rFonts w:cs="Arial"/>
        </w:rPr>
        <w:fldChar w:fldCharType="begin"/>
      </w:r>
      <w:r>
        <w:instrText>XE"</w:instrText>
      </w:r>
      <w:r w:rsidRPr="00413D75">
        <w:rPr>
          <w:rFonts w:cs="Arial"/>
        </w:rPr>
        <w:instrText>name suffix</w:instrText>
      </w:r>
      <w:r>
        <w:instrText>"</w:instrText>
      </w:r>
      <w:r>
        <w:rPr>
          <w:rFonts w:cs="Arial"/>
        </w:rPr>
        <w:fldChar w:fldCharType="end"/>
      </w:r>
      <w:r>
        <w:t xml:space="preserve"> : </w:t>
      </w:r>
      <w:hyperlink w:anchor="_1cc21d3555a68550d163c0165e02c136" w:history="1">
        <w:r>
          <w:rPr>
            <w:rStyle w:val="Hyperlink"/>
          </w:rPr>
          <w:t>Text Identifier</w:t>
        </w:r>
      </w:hyperlink>
    </w:p>
    <w:p w14:paraId="7AFB45C3" w14:textId="77777777" w:rsidR="00901B1C" w:rsidRDefault="00901B1C" w:rsidP="00901B1C">
      <w:pPr>
        <w:pStyle w:val="BodyText"/>
      </w:pPr>
      <w:r>
        <w:t>A term appended after the family name that qualifies the name.[NIEM]</w:t>
      </w:r>
    </w:p>
    <w:p w14:paraId="14B043AD" w14:textId="77777777" w:rsidR="00901B1C" w:rsidRDefault="00901B1C" w:rsidP="00901B1C"/>
    <w:p w14:paraId="492104CF" w14:textId="77777777" w:rsidR="00901B1C" w:rsidRDefault="00901B1C" w:rsidP="00901B1C">
      <w:pPr>
        <w:pStyle w:val="Heading3"/>
        <w:spacing w:after="0"/>
        <w:ind w:left="1080"/>
      </w:pPr>
      <w:bookmarkStart w:id="846" w:name="_dd7db8343f872912184e31022c30375d"/>
      <w:bookmarkStart w:id="847" w:name="_Toc451802856"/>
      <w:r>
        <w:t>Class Person Textual  Name</w:t>
      </w:r>
      <w:bookmarkEnd w:id="846"/>
      <w:bookmarkEnd w:id="847"/>
      <w:r w:rsidRPr="003A31EC">
        <w:rPr>
          <w:rFonts w:cs="Arial"/>
        </w:rPr>
        <w:t xml:space="preserve"> </w:t>
      </w:r>
      <w:r>
        <w:rPr>
          <w:rFonts w:cs="Arial"/>
        </w:rPr>
        <w:fldChar w:fldCharType="begin"/>
      </w:r>
      <w:r>
        <w:instrText>XE"</w:instrText>
      </w:r>
      <w:r w:rsidRPr="00413D75">
        <w:rPr>
          <w:rFonts w:cs="Arial"/>
        </w:rPr>
        <w:instrText>Person Textual  Name</w:instrText>
      </w:r>
      <w:r>
        <w:instrText>"</w:instrText>
      </w:r>
      <w:r>
        <w:rPr>
          <w:rFonts w:cs="Arial"/>
        </w:rPr>
        <w:fldChar w:fldCharType="end"/>
      </w:r>
    </w:p>
    <w:p w14:paraId="3EFD4BD0" w14:textId="77777777" w:rsidR="00901B1C" w:rsidRDefault="00901B1C" w:rsidP="00901B1C">
      <w:pPr>
        <w:pStyle w:val="BodyText"/>
      </w:pPr>
      <w:r>
        <w:t>A single word or phrase used to identify a person, perhaps as part of a full name.</w:t>
      </w:r>
    </w:p>
    <w:p w14:paraId="12C2658C" w14:textId="74DC357F" w:rsidR="00901B1C" w:rsidRDefault="00901B1C" w:rsidP="00901B1C">
      <w:pPr>
        <w:pStyle w:val="BodyText"/>
      </w:pPr>
      <w:r>
        <w:t>Note: Conversion between structured and textual names is provided by the implementation.</w:t>
      </w:r>
    </w:p>
    <w:p w14:paraId="46BE785C" w14:textId="77777777" w:rsidR="00901B1C" w:rsidRDefault="00901B1C" w:rsidP="00901B1C">
      <w:pPr>
        <w:pStyle w:val="Heading4"/>
        <w:numPr>
          <w:ilvl w:val="3"/>
          <w:numId w:val="1"/>
        </w:numPr>
        <w:spacing w:after="0"/>
      </w:pPr>
      <w:r>
        <w:t>Direct Supertypes</w:t>
      </w:r>
    </w:p>
    <w:p w14:paraId="141C4CB9" w14:textId="77777777" w:rsidR="00901B1C" w:rsidRDefault="00901B1C" w:rsidP="00901B1C">
      <w:pPr>
        <w:ind w:left="360"/>
      </w:pPr>
      <w:hyperlink w:anchor="_6cd5983380b63a7cca50065c8a7d504b" w:history="1">
        <w:r>
          <w:rPr>
            <w:rStyle w:val="Hyperlink"/>
          </w:rPr>
          <w:t>Name Identifier</w:t>
        </w:r>
      </w:hyperlink>
      <w:r>
        <w:t xml:space="preserve">, </w:t>
      </w:r>
      <w:hyperlink w:anchor="_6014d9134f4ec260652550f570dd0cd8" w:history="1">
        <w:r>
          <w:rPr>
            <w:rStyle w:val="Hyperlink"/>
          </w:rPr>
          <w:t>Person Name</w:t>
        </w:r>
      </w:hyperlink>
    </w:p>
    <w:p w14:paraId="1CB80CE2" w14:textId="77777777" w:rsidR="00901B1C" w:rsidRDefault="00901B1C" w:rsidP="00901B1C">
      <w:pPr>
        <w:pStyle w:val="Code0"/>
      </w:pPr>
      <w:r w:rsidRPr="00043180">
        <w:rPr>
          <w:b/>
          <w:sz w:val="24"/>
          <w:szCs w:val="24"/>
        </w:rPr>
        <w:t>package</w:t>
      </w:r>
      <w:r>
        <w:t xml:space="preserve"> Threat-risk-conceptual-model::Generic Concepts::Persons</w:t>
      </w:r>
    </w:p>
    <w:p w14:paraId="5BD2EC01" w14:textId="77777777" w:rsidR="00901B1C" w:rsidRDefault="00901B1C" w:rsidP="00901B1C"/>
    <w:p w14:paraId="45B4BB27" w14:textId="77777777" w:rsidR="00901B1C" w:rsidRDefault="00901B1C" w:rsidP="00901B1C">
      <w:pPr>
        <w:pStyle w:val="Heading3"/>
        <w:spacing w:after="0"/>
        <w:ind w:left="1080"/>
      </w:pPr>
      <w:bookmarkStart w:id="848" w:name="_a24cd1576fbda79fe26840e76617544c"/>
      <w:bookmarkStart w:id="849" w:name="_Toc451802857"/>
      <w:r>
        <w:t>Class Social Security Number</w:t>
      </w:r>
      <w:bookmarkEnd w:id="848"/>
      <w:bookmarkEnd w:id="849"/>
      <w:r w:rsidRPr="003A31EC">
        <w:rPr>
          <w:rFonts w:cs="Arial"/>
        </w:rPr>
        <w:t xml:space="preserve"> </w:t>
      </w:r>
      <w:r>
        <w:rPr>
          <w:rFonts w:cs="Arial"/>
        </w:rPr>
        <w:fldChar w:fldCharType="begin"/>
      </w:r>
      <w:r>
        <w:instrText>XE"</w:instrText>
      </w:r>
      <w:r w:rsidRPr="00413D75">
        <w:rPr>
          <w:rFonts w:cs="Arial"/>
        </w:rPr>
        <w:instrText>Social Security Number</w:instrText>
      </w:r>
      <w:r>
        <w:instrText>"</w:instrText>
      </w:r>
      <w:r>
        <w:rPr>
          <w:rFonts w:cs="Arial"/>
        </w:rPr>
        <w:fldChar w:fldCharType="end"/>
      </w:r>
    </w:p>
    <w:p w14:paraId="417CAA60" w14:textId="77777777" w:rsidR="00901B1C" w:rsidRDefault="00901B1C" w:rsidP="00901B1C">
      <w:pPr>
        <w:pStyle w:val="BodyText"/>
      </w:pPr>
      <w:r>
        <w:t>A unique identification reference to a living person; assigned by the United States Social Security Administration.[NIEM]</w:t>
      </w:r>
    </w:p>
    <w:p w14:paraId="66A0EB3B" w14:textId="77777777" w:rsidR="00901B1C" w:rsidRDefault="00901B1C" w:rsidP="00901B1C">
      <w:pPr>
        <w:pStyle w:val="Heading4"/>
        <w:numPr>
          <w:ilvl w:val="3"/>
          <w:numId w:val="1"/>
        </w:numPr>
        <w:spacing w:after="0"/>
      </w:pPr>
      <w:r>
        <w:t>Direct Supertypes</w:t>
      </w:r>
    </w:p>
    <w:p w14:paraId="466D25C7" w14:textId="77777777" w:rsidR="00901B1C" w:rsidRDefault="00901B1C" w:rsidP="00901B1C">
      <w:pPr>
        <w:ind w:left="360"/>
      </w:pPr>
      <w:hyperlink w:anchor="_4f5c3528fd1696a7ac59cdefd2e6c394" w:history="1">
        <w:r>
          <w:rPr>
            <w:rStyle w:val="Hyperlink"/>
          </w:rPr>
          <w:t>Managed Person Identifier</w:t>
        </w:r>
      </w:hyperlink>
    </w:p>
    <w:p w14:paraId="644F19FC" w14:textId="77777777" w:rsidR="00901B1C" w:rsidRDefault="00901B1C" w:rsidP="00901B1C">
      <w:pPr>
        <w:pStyle w:val="Code0"/>
      </w:pPr>
      <w:r w:rsidRPr="00043180">
        <w:rPr>
          <w:b/>
          <w:sz w:val="24"/>
          <w:szCs w:val="24"/>
        </w:rPr>
        <w:t>package</w:t>
      </w:r>
      <w:r>
        <w:t xml:space="preserve"> Threat-risk-conceptual-model::Generic Concepts::Persons</w:t>
      </w:r>
    </w:p>
    <w:p w14:paraId="49A4B874" w14:textId="77777777" w:rsidR="00901B1C" w:rsidRDefault="00901B1C" w:rsidP="00901B1C"/>
    <w:p w14:paraId="4F452729" w14:textId="77777777" w:rsidR="00901B1C" w:rsidRDefault="00901B1C" w:rsidP="00901B1C">
      <w:pPr>
        <w:spacing w:after="200" w:line="276" w:lineRule="auto"/>
        <w:rPr>
          <w:b/>
          <w:bCs/>
          <w:color w:val="365F91"/>
          <w:sz w:val="40"/>
          <w:szCs w:val="40"/>
        </w:rPr>
      </w:pPr>
      <w:r>
        <w:br w:type="page"/>
      </w:r>
    </w:p>
    <w:p w14:paraId="2AFC34C0" w14:textId="77777777" w:rsidR="00901B1C" w:rsidRDefault="00901B1C" w:rsidP="00901B1C">
      <w:pPr>
        <w:pStyle w:val="Heading2"/>
      </w:pPr>
      <w:bookmarkStart w:id="850" w:name="_Toc451802858"/>
      <w:r>
        <w:t>Threat-risk-conceptual-model::Generic Concepts::Places</w:t>
      </w:r>
      <w:bookmarkEnd w:id="850"/>
    </w:p>
    <w:p w14:paraId="28806FF6" w14:textId="77777777" w:rsidR="00901B1C" w:rsidRDefault="00901B1C" w:rsidP="00901B1C">
      <w:pPr>
        <w:pStyle w:val="BodyText"/>
      </w:pPr>
      <w:r>
        <w:t>Places are buildings or localities used or intended for a purpose.</w:t>
      </w:r>
    </w:p>
    <w:p w14:paraId="6253EB69" w14:textId="77777777" w:rsidR="00901B1C" w:rsidRDefault="00901B1C" w:rsidP="00901B1C">
      <w:pPr>
        <w:pStyle w:val="Heading3"/>
        <w:spacing w:after="0"/>
        <w:ind w:left="1080"/>
      </w:pPr>
      <w:bookmarkStart w:id="851" w:name="_Toc451802859"/>
      <w:r>
        <w:t>Diagram: Place</w:t>
      </w:r>
      <w:bookmarkEnd w:id="851"/>
    </w:p>
    <w:p w14:paraId="487AFA14" w14:textId="77777777" w:rsidR="00901B1C" w:rsidRDefault="00901B1C" w:rsidP="00901B1C">
      <w:pPr>
        <w:jc w:val="center"/>
        <w:rPr>
          <w:rFonts w:cs="Arial"/>
        </w:rPr>
      </w:pPr>
      <w:r>
        <w:rPr>
          <w:noProof/>
        </w:rPr>
        <w:drawing>
          <wp:inline distT="0" distB="0" distL="0" distR="0" wp14:anchorId="76E8A850" wp14:editId="568E081C">
            <wp:extent cx="6188075" cy="3626024"/>
            <wp:effectExtent l="0" t="0" r="0" b="0"/>
            <wp:docPr id="962" name="Picture 550909369.emf" descr="5509093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550909369.emf"/>
                    <pic:cNvPicPr/>
                  </pic:nvPicPr>
                  <pic:blipFill>
                    <a:blip r:embed="rId103" cstate="print"/>
                    <a:stretch>
                      <a:fillRect/>
                    </a:stretch>
                  </pic:blipFill>
                  <pic:spPr>
                    <a:xfrm>
                      <a:off x="0" y="0"/>
                      <a:ext cx="6188075" cy="3626024"/>
                    </a:xfrm>
                    <a:prstGeom prst="rect">
                      <a:avLst/>
                    </a:prstGeom>
                  </pic:spPr>
                </pic:pic>
              </a:graphicData>
            </a:graphic>
          </wp:inline>
        </w:drawing>
      </w:r>
    </w:p>
    <w:p w14:paraId="30D8B06D"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Place</w:t>
      </w:r>
    </w:p>
    <w:p w14:paraId="03F5134D" w14:textId="77777777" w:rsidR="00901B1C" w:rsidRDefault="00901B1C" w:rsidP="00901B1C">
      <w:r>
        <w:t xml:space="preserve"> </w:t>
      </w:r>
    </w:p>
    <w:p w14:paraId="6BF2324F" w14:textId="77777777" w:rsidR="00901B1C" w:rsidRDefault="00901B1C" w:rsidP="00901B1C"/>
    <w:p w14:paraId="4580E986" w14:textId="77777777" w:rsidR="00901B1C" w:rsidRDefault="00901B1C" w:rsidP="00901B1C">
      <w:pPr>
        <w:pStyle w:val="Heading3"/>
        <w:spacing w:after="0"/>
        <w:ind w:left="1080"/>
      </w:pPr>
      <w:bookmarkStart w:id="852" w:name="_a5ead462fbd053622280e2f08a023eec"/>
      <w:bookmarkStart w:id="853" w:name="_Toc451802860"/>
      <w:r>
        <w:t>Class Facility</w:t>
      </w:r>
      <w:bookmarkEnd w:id="852"/>
      <w:bookmarkEnd w:id="853"/>
      <w:r w:rsidRPr="003A31EC">
        <w:rPr>
          <w:rFonts w:cs="Arial"/>
        </w:rPr>
        <w:t xml:space="preserve"> </w:t>
      </w:r>
      <w:r>
        <w:rPr>
          <w:rFonts w:cs="Arial"/>
        </w:rPr>
        <w:fldChar w:fldCharType="begin"/>
      </w:r>
      <w:r>
        <w:instrText>XE"</w:instrText>
      </w:r>
      <w:r w:rsidRPr="00413D75">
        <w:rPr>
          <w:rFonts w:cs="Arial"/>
        </w:rPr>
        <w:instrText>Facility</w:instrText>
      </w:r>
      <w:r>
        <w:instrText>"</w:instrText>
      </w:r>
      <w:r>
        <w:rPr>
          <w:rFonts w:cs="Arial"/>
        </w:rPr>
        <w:fldChar w:fldCharType="end"/>
      </w:r>
    </w:p>
    <w:p w14:paraId="7D8B9803" w14:textId="77777777" w:rsidR="00901B1C" w:rsidRDefault="00901B1C" w:rsidP="00901B1C">
      <w:pPr>
        <w:pStyle w:val="BodyText"/>
      </w:pPr>
      <w:r>
        <w:t>A building, place, or structure that provides a particular service. [NIEM]</w:t>
      </w:r>
    </w:p>
    <w:p w14:paraId="6F539F3A" w14:textId="77777777" w:rsidR="00901B1C" w:rsidRDefault="00901B1C" w:rsidP="00901B1C">
      <w:pPr>
        <w:pStyle w:val="Heading4"/>
        <w:numPr>
          <w:ilvl w:val="3"/>
          <w:numId w:val="1"/>
        </w:numPr>
        <w:spacing w:after="0"/>
      </w:pPr>
      <w:r>
        <w:t>Direct Supertypes</w:t>
      </w:r>
    </w:p>
    <w:p w14:paraId="761062E3" w14:textId="77777777" w:rsidR="00901B1C" w:rsidRDefault="00901B1C" w:rsidP="00901B1C">
      <w:pPr>
        <w:ind w:left="360"/>
      </w:pPr>
      <w:hyperlink w:anchor="_fde5e413a501c493daf61032d6f61acc" w:history="1">
        <w:r>
          <w:rPr>
            <w:rStyle w:val="Hyperlink"/>
          </w:rPr>
          <w:t>Place</w:t>
        </w:r>
      </w:hyperlink>
    </w:p>
    <w:p w14:paraId="6DAE912D" w14:textId="77777777" w:rsidR="00901B1C" w:rsidRDefault="00901B1C" w:rsidP="00901B1C">
      <w:pPr>
        <w:pStyle w:val="Code0"/>
      </w:pPr>
      <w:r w:rsidRPr="00043180">
        <w:rPr>
          <w:b/>
          <w:sz w:val="24"/>
          <w:szCs w:val="24"/>
        </w:rPr>
        <w:t>package</w:t>
      </w:r>
      <w:r>
        <w:t xml:space="preserve"> Threat-risk-conceptual-model::Generic Concepts::Places</w:t>
      </w:r>
    </w:p>
    <w:p w14:paraId="5D046F25" w14:textId="77777777" w:rsidR="00901B1C" w:rsidRDefault="00901B1C" w:rsidP="00901B1C"/>
    <w:p w14:paraId="0E28CBC4" w14:textId="77777777" w:rsidR="00901B1C" w:rsidRDefault="00901B1C" w:rsidP="00901B1C">
      <w:pPr>
        <w:pStyle w:val="Heading3"/>
        <w:spacing w:after="0"/>
        <w:ind w:left="1080"/>
      </w:pPr>
      <w:bookmarkStart w:id="854" w:name="_fde5e413a501c493daf61032d6f61acc"/>
      <w:bookmarkStart w:id="855" w:name="_Toc451802861"/>
      <w:r>
        <w:t>Class Place</w:t>
      </w:r>
      <w:bookmarkEnd w:id="854"/>
      <w:bookmarkEnd w:id="855"/>
      <w:r w:rsidRPr="003A31EC">
        <w:rPr>
          <w:rFonts w:cs="Arial"/>
        </w:rPr>
        <w:t xml:space="preserve"> </w:t>
      </w:r>
      <w:r>
        <w:rPr>
          <w:rFonts w:cs="Arial"/>
        </w:rPr>
        <w:fldChar w:fldCharType="begin"/>
      </w:r>
      <w:r>
        <w:instrText>XE"</w:instrText>
      </w:r>
      <w:r w:rsidRPr="00413D75">
        <w:rPr>
          <w:rFonts w:cs="Arial"/>
        </w:rPr>
        <w:instrText>Place</w:instrText>
      </w:r>
      <w:r>
        <w:instrText>"</w:instrText>
      </w:r>
      <w:r>
        <w:rPr>
          <w:rFonts w:cs="Arial"/>
        </w:rPr>
        <w:fldChar w:fldCharType="end"/>
      </w:r>
    </w:p>
    <w:p w14:paraId="6BD50392" w14:textId="77777777" w:rsidR="00901B1C" w:rsidRDefault="00901B1C" w:rsidP="00901B1C">
      <w:pPr>
        <w:pStyle w:val="BodyText"/>
      </w:pPr>
      <w:r>
        <w:t>A building or locality used or intended for a specific purpose such as a house or factory.</w:t>
      </w:r>
    </w:p>
    <w:p w14:paraId="4E1DD234" w14:textId="16523C03" w:rsidR="00901B1C" w:rsidRDefault="00901B1C" w:rsidP="00901B1C">
      <w:pPr>
        <w:pStyle w:val="BodyText"/>
      </w:pPr>
    </w:p>
    <w:p w14:paraId="6915F0FA" w14:textId="77777777" w:rsidR="00901B1C" w:rsidRDefault="00901B1C" w:rsidP="00901B1C">
      <w:pPr>
        <w:pStyle w:val="Heading4"/>
        <w:numPr>
          <w:ilvl w:val="3"/>
          <w:numId w:val="1"/>
        </w:numPr>
        <w:spacing w:after="0"/>
      </w:pPr>
      <w:r>
        <w:lastRenderedPageBreak/>
        <w:t>Direct Supertypes</w:t>
      </w:r>
    </w:p>
    <w:p w14:paraId="09CA89BB" w14:textId="77777777" w:rsidR="00901B1C" w:rsidRDefault="00901B1C" w:rsidP="00901B1C">
      <w:pPr>
        <w:ind w:left="360"/>
      </w:pPr>
      <w:hyperlink w:anchor="_4c4de13f024e9b91f91e5b0390d0afe2" w:history="1">
        <w:r>
          <w:rPr>
            <w:rStyle w:val="Hyperlink"/>
          </w:rPr>
          <w:t>Contactable</w:t>
        </w:r>
      </w:hyperlink>
      <w:r>
        <w:t xml:space="preserve">, </w:t>
      </w:r>
      <w:hyperlink w:anchor="_e1d8064cf80a8d37d141d659cfacdfad" w:history="1">
        <w:r>
          <w:rPr>
            <w:rStyle w:val="Hyperlink"/>
          </w:rPr>
          <w:t>Physical Location</w:t>
        </w:r>
      </w:hyperlink>
      <w:r>
        <w:t xml:space="preserve">, </w:t>
      </w:r>
      <w:hyperlink w:anchor="_d442d75c9ac335e7a2aadbc96919fc2d" w:history="1">
        <w:r>
          <w:rPr>
            <w:rStyle w:val="Hyperlink"/>
          </w:rPr>
          <w:t>Resource</w:t>
        </w:r>
      </w:hyperlink>
    </w:p>
    <w:p w14:paraId="3A12756B" w14:textId="77777777" w:rsidR="00901B1C" w:rsidRDefault="00901B1C" w:rsidP="00901B1C">
      <w:pPr>
        <w:pStyle w:val="Code0"/>
      </w:pPr>
      <w:r w:rsidRPr="00043180">
        <w:rPr>
          <w:b/>
          <w:sz w:val="24"/>
          <w:szCs w:val="24"/>
        </w:rPr>
        <w:t>package</w:t>
      </w:r>
      <w:r>
        <w:t xml:space="preserve"> Threat-risk-conceptual-model::Generic Concepts::Places</w:t>
      </w:r>
    </w:p>
    <w:p w14:paraId="712F6355" w14:textId="77777777" w:rsidR="00901B1C" w:rsidRDefault="00901B1C" w:rsidP="00901B1C">
      <w:pPr>
        <w:pStyle w:val="Heading4"/>
        <w:numPr>
          <w:ilvl w:val="3"/>
          <w:numId w:val="1"/>
        </w:numPr>
        <w:spacing w:after="0"/>
      </w:pPr>
      <w:r>
        <w:t>Associations</w:t>
      </w:r>
    </w:p>
    <w:p w14:paraId="4202AF70" w14:textId="77777777" w:rsidR="00901B1C" w:rsidRDefault="00901B1C" w:rsidP="00901B1C">
      <w:pPr>
        <w:ind w:left="605" w:hanging="245"/>
      </w:pPr>
      <w:r>
        <w:rPr>
          <w:noProof/>
        </w:rPr>
        <w:drawing>
          <wp:inline distT="0" distB="0" distL="0" distR="0" wp14:anchorId="21DA0E8A" wp14:editId="456C7AFB">
            <wp:extent cx="152400" cy="152400"/>
            <wp:effectExtent l="0" t="0" r="0" b="0"/>
            <wp:docPr id="96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hosts</w:t>
      </w:r>
      <w:r>
        <w:rPr>
          <w:rFonts w:cs="Arial"/>
        </w:rPr>
        <w:fldChar w:fldCharType="begin"/>
      </w:r>
      <w:r>
        <w:instrText>XE"</w:instrText>
      </w:r>
      <w:r w:rsidRPr="00413D75">
        <w:rPr>
          <w:rFonts w:cs="Arial"/>
        </w:rPr>
        <w:instrText>hosts</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influenced by:</w:t>
      </w:r>
      <w:hyperlink w:anchor="_195976dea0d8187e1656ac43c072c070" w:history="1">
        <w:r>
          <w:rPr>
            <w:rStyle w:val="Hyperlink"/>
          </w:rPr>
          <w:t>Actor</w:t>
        </w:r>
      </w:hyperlink>
      <w:r>
        <w:rPr>
          <w:rStyle w:val="Hyperlink"/>
        </w:rPr>
        <w:t xml:space="preserve"> </w:t>
      </w:r>
      <w:r>
        <w:t xml:space="preserve">   </w:t>
      </w:r>
    </w:p>
    <w:p w14:paraId="7C112364" w14:textId="77777777" w:rsidR="00901B1C" w:rsidRDefault="00901B1C" w:rsidP="00901B1C">
      <w:pPr>
        <w:pStyle w:val="BodyText"/>
      </w:pPr>
      <w:r>
        <w:t>Actors who utilizes a place.</w:t>
      </w:r>
    </w:p>
    <w:p w14:paraId="3887AD03" w14:textId="77777777" w:rsidR="00901B1C" w:rsidRDefault="00901B1C" w:rsidP="00901B1C">
      <w:pPr>
        <w:ind w:left="605" w:hanging="245"/>
      </w:pPr>
      <w:r>
        <w:rPr>
          <w:noProof/>
        </w:rPr>
        <w:drawing>
          <wp:inline distT="0" distB="0" distL="0" distR="0" wp14:anchorId="6DB6C786" wp14:editId="18113F71">
            <wp:extent cx="152400" cy="152400"/>
            <wp:effectExtent l="0" t="0" r="0" b="0"/>
            <wp:docPr id="96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location of</w:t>
      </w:r>
      <w:r>
        <w:rPr>
          <w:rFonts w:cs="Arial"/>
        </w:rPr>
        <w:fldChar w:fldCharType="begin"/>
      </w:r>
      <w:r>
        <w:instrText>XE"</w:instrText>
      </w:r>
      <w:r w:rsidRPr="00413D75">
        <w:rPr>
          <w:rFonts w:cs="Arial"/>
        </w:rPr>
        <w:instrText>location of</w:instrText>
      </w:r>
      <w:r>
        <w:instrText>"</w:instrText>
      </w:r>
      <w:r>
        <w:rPr>
          <w:rFonts w:cs="Arial"/>
        </w:rPr>
        <w:fldChar w:fldCharType="end"/>
      </w:r>
      <w:r>
        <w:t xml:space="preserve"> : </w:t>
      </w:r>
      <w:hyperlink w:anchor="_63104765cd42c5f76cf72fdc4ed90397" w:history="1">
        <w:r>
          <w:rPr>
            <w:rStyle w:val="Hyperlink"/>
          </w:rPr>
          <w:t>Situation</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48052554" w14:textId="77777777" w:rsidR="00901B1C" w:rsidRDefault="00901B1C" w:rsidP="00901B1C">
      <w:pPr>
        <w:pStyle w:val="BodyText"/>
      </w:pPr>
      <w:r>
        <w:t>Situations (occurrences, incidents, static arrangements) that are located at a particular location.</w:t>
      </w:r>
    </w:p>
    <w:p w14:paraId="0875EE2C" w14:textId="77777777" w:rsidR="00901B1C" w:rsidRDefault="00901B1C" w:rsidP="00901B1C"/>
    <w:p w14:paraId="2F3EBB9E" w14:textId="77777777" w:rsidR="00901B1C" w:rsidRDefault="00901B1C" w:rsidP="00901B1C">
      <w:pPr>
        <w:pStyle w:val="Heading3"/>
        <w:spacing w:after="0"/>
        <w:ind w:left="1080"/>
      </w:pPr>
      <w:bookmarkStart w:id="856" w:name="_ef4bd8f16b6883be4fe1bd4cc1ffa792"/>
      <w:bookmarkStart w:id="857" w:name="_Toc451802862"/>
      <w:r>
        <w:t>Class Residence</w:t>
      </w:r>
      <w:bookmarkEnd w:id="856"/>
      <w:bookmarkEnd w:id="857"/>
      <w:r w:rsidRPr="003A31EC">
        <w:rPr>
          <w:rFonts w:cs="Arial"/>
        </w:rPr>
        <w:t xml:space="preserve"> </w:t>
      </w:r>
      <w:r>
        <w:rPr>
          <w:rFonts w:cs="Arial"/>
        </w:rPr>
        <w:fldChar w:fldCharType="begin"/>
      </w:r>
      <w:r>
        <w:instrText>XE"</w:instrText>
      </w:r>
      <w:r w:rsidRPr="00413D75">
        <w:rPr>
          <w:rFonts w:cs="Arial"/>
        </w:rPr>
        <w:instrText>Residence</w:instrText>
      </w:r>
      <w:r>
        <w:instrText>"</w:instrText>
      </w:r>
      <w:r>
        <w:rPr>
          <w:rFonts w:cs="Arial"/>
        </w:rPr>
        <w:fldChar w:fldCharType="end"/>
      </w:r>
    </w:p>
    <w:p w14:paraId="14B067A1" w14:textId="77777777" w:rsidR="00901B1C" w:rsidRDefault="00901B1C" w:rsidP="00901B1C">
      <w:pPr>
        <w:pStyle w:val="BodyText"/>
      </w:pPr>
      <w:r>
        <w:t>A place where people live/reside.</w:t>
      </w:r>
    </w:p>
    <w:p w14:paraId="4E844D0D" w14:textId="77777777" w:rsidR="00901B1C" w:rsidRDefault="00901B1C" w:rsidP="00901B1C">
      <w:pPr>
        <w:pStyle w:val="Heading4"/>
        <w:numPr>
          <w:ilvl w:val="3"/>
          <w:numId w:val="1"/>
        </w:numPr>
        <w:spacing w:after="0"/>
      </w:pPr>
      <w:r>
        <w:t>Direct Supertypes</w:t>
      </w:r>
    </w:p>
    <w:p w14:paraId="448CC317" w14:textId="77777777" w:rsidR="00901B1C" w:rsidRDefault="00901B1C" w:rsidP="00901B1C">
      <w:pPr>
        <w:ind w:left="360"/>
      </w:pPr>
      <w:hyperlink w:anchor="_fde5e413a501c493daf61032d6f61acc" w:history="1">
        <w:r>
          <w:rPr>
            <w:rStyle w:val="Hyperlink"/>
          </w:rPr>
          <w:t>Place</w:t>
        </w:r>
      </w:hyperlink>
    </w:p>
    <w:p w14:paraId="67251B40" w14:textId="77777777" w:rsidR="00901B1C" w:rsidRDefault="00901B1C" w:rsidP="00901B1C">
      <w:pPr>
        <w:pStyle w:val="Code0"/>
      </w:pPr>
      <w:r w:rsidRPr="00043180">
        <w:rPr>
          <w:b/>
          <w:sz w:val="24"/>
          <w:szCs w:val="24"/>
        </w:rPr>
        <w:t>package</w:t>
      </w:r>
      <w:r>
        <w:t xml:space="preserve"> Threat-risk-conceptual-model::Generic Concepts::Places</w:t>
      </w:r>
    </w:p>
    <w:p w14:paraId="1593548C" w14:textId="77777777" w:rsidR="00901B1C" w:rsidRDefault="00901B1C" w:rsidP="00901B1C">
      <w:pPr>
        <w:pStyle w:val="Heading4"/>
        <w:numPr>
          <w:ilvl w:val="3"/>
          <w:numId w:val="1"/>
        </w:numPr>
        <w:spacing w:after="0"/>
      </w:pPr>
      <w:r>
        <w:t>Associations</w:t>
      </w:r>
    </w:p>
    <w:p w14:paraId="501F40B8" w14:textId="77777777" w:rsidR="00901B1C" w:rsidRDefault="00901B1C" w:rsidP="00901B1C">
      <w:pPr>
        <w:ind w:left="605" w:hanging="245"/>
      </w:pPr>
      <w:r>
        <w:rPr>
          <w:noProof/>
        </w:rPr>
        <w:drawing>
          <wp:inline distT="0" distB="0" distL="0" distR="0" wp14:anchorId="68BB8AEB" wp14:editId="7DCD5466">
            <wp:extent cx="152400" cy="152400"/>
            <wp:effectExtent l="0" t="0" r="0" b="0"/>
            <wp:docPr id="96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resident</w:t>
      </w:r>
      <w:r>
        <w:rPr>
          <w:rFonts w:cs="Arial"/>
        </w:rPr>
        <w:fldChar w:fldCharType="begin"/>
      </w:r>
      <w:r>
        <w:instrText>XE"</w:instrText>
      </w:r>
      <w:r w:rsidRPr="00413D75">
        <w:rPr>
          <w:rFonts w:cs="Arial"/>
        </w:rPr>
        <w:instrText>has resident</w:instrText>
      </w:r>
      <w:r>
        <w:instrText>"</w:instrText>
      </w:r>
      <w:r>
        <w:rPr>
          <w:rFonts w:cs="Arial"/>
        </w:rPr>
        <w:fldChar w:fldCharType="end"/>
      </w:r>
      <w:r>
        <w:t xml:space="preserve"> : </w:t>
      </w:r>
      <w:hyperlink w:anchor="_157ac1adcbaae23e042fcf3180241290" w:history="1">
        <w:r>
          <w:rPr>
            <w:rStyle w:val="Hyperlink"/>
          </w:rPr>
          <w:t>Person</w:t>
        </w:r>
      </w:hyperlink>
      <w:r>
        <w:t xml:space="preserve"> [*]   </w:t>
      </w:r>
      <w:r w:rsidRPr="00833C5F">
        <w:rPr>
          <w:i/>
        </w:rPr>
        <w:t>Subsets</w:t>
      </w:r>
      <w:r>
        <w:t>: hosts:</w:t>
      </w:r>
      <w:hyperlink w:anchor="_195976dea0d8187e1656ac43c072c070" w:history="1">
        <w:r>
          <w:rPr>
            <w:rStyle w:val="Hyperlink"/>
          </w:rPr>
          <w:t>Actor</w:t>
        </w:r>
      </w:hyperlink>
      <w:r>
        <w:rPr>
          <w:rStyle w:val="Hyperlink"/>
        </w:rPr>
        <w:t xml:space="preserve"> </w:t>
      </w:r>
      <w:r>
        <w:t xml:space="preserve">   </w:t>
      </w:r>
    </w:p>
    <w:p w14:paraId="5A02C615" w14:textId="77777777" w:rsidR="00901B1C" w:rsidRDefault="00901B1C" w:rsidP="00901B1C">
      <w:pPr>
        <w:pStyle w:val="BodyText"/>
      </w:pPr>
      <w:r>
        <w:t>People living at a residence.</w:t>
      </w:r>
      <w:r>
        <w:tab/>
      </w:r>
    </w:p>
    <w:p w14:paraId="3775FB68" w14:textId="77777777" w:rsidR="00901B1C" w:rsidRDefault="00901B1C" w:rsidP="00901B1C"/>
    <w:p w14:paraId="443A8E36" w14:textId="77777777" w:rsidR="00901B1C" w:rsidRDefault="00901B1C" w:rsidP="00901B1C">
      <w:pPr>
        <w:spacing w:after="200" w:line="276" w:lineRule="auto"/>
        <w:rPr>
          <w:b/>
          <w:bCs/>
          <w:color w:val="365F91"/>
          <w:sz w:val="40"/>
          <w:szCs w:val="40"/>
        </w:rPr>
      </w:pPr>
      <w:r>
        <w:br w:type="page"/>
      </w:r>
    </w:p>
    <w:p w14:paraId="156E87C2" w14:textId="77777777" w:rsidR="00901B1C" w:rsidRDefault="00901B1C" w:rsidP="00901B1C">
      <w:pPr>
        <w:pStyle w:val="Heading2"/>
      </w:pPr>
      <w:bookmarkStart w:id="858" w:name="_Toc451802863"/>
      <w:r>
        <w:t>Threat-risk-conceptual-model::Generic Concepts::Policies</w:t>
      </w:r>
      <w:bookmarkEnd w:id="858"/>
    </w:p>
    <w:p w14:paraId="4C5AE4A8" w14:textId="77777777" w:rsidR="00901B1C" w:rsidRDefault="00901B1C" w:rsidP="00901B1C">
      <w:pPr>
        <w:pStyle w:val="BodyText"/>
      </w:pPr>
      <w:r>
        <w:t>Policies deal with conditions asserted on one entity by another. This includes requirements and laws.</w:t>
      </w:r>
    </w:p>
    <w:p w14:paraId="5602F04C" w14:textId="77777777" w:rsidR="00901B1C" w:rsidRDefault="00901B1C" w:rsidP="00901B1C">
      <w:pPr>
        <w:pStyle w:val="Heading3"/>
        <w:spacing w:after="0"/>
        <w:ind w:left="1080"/>
      </w:pPr>
      <w:bookmarkStart w:id="859" w:name="_Toc451802864"/>
      <w:r>
        <w:t>Diagram: Policy</w:t>
      </w:r>
      <w:bookmarkEnd w:id="859"/>
    </w:p>
    <w:p w14:paraId="49C989B2" w14:textId="77777777" w:rsidR="00901B1C" w:rsidRDefault="00901B1C" w:rsidP="00901B1C">
      <w:pPr>
        <w:jc w:val="center"/>
        <w:rPr>
          <w:rFonts w:cs="Arial"/>
        </w:rPr>
      </w:pPr>
      <w:r>
        <w:rPr>
          <w:noProof/>
        </w:rPr>
        <w:drawing>
          <wp:inline distT="0" distB="0" distL="0" distR="0" wp14:anchorId="492BD6FF" wp14:editId="31E3DDEA">
            <wp:extent cx="6188075" cy="3474007"/>
            <wp:effectExtent l="0" t="0" r="0" b="0"/>
            <wp:docPr id="970" name="Picture 492257024.emf" descr="49225702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492257024.emf"/>
                    <pic:cNvPicPr/>
                  </pic:nvPicPr>
                  <pic:blipFill>
                    <a:blip r:embed="rId104" cstate="print"/>
                    <a:stretch>
                      <a:fillRect/>
                    </a:stretch>
                  </pic:blipFill>
                  <pic:spPr>
                    <a:xfrm>
                      <a:off x="0" y="0"/>
                      <a:ext cx="6188075" cy="3474007"/>
                    </a:xfrm>
                    <a:prstGeom prst="rect">
                      <a:avLst/>
                    </a:prstGeom>
                  </pic:spPr>
                </pic:pic>
              </a:graphicData>
            </a:graphic>
          </wp:inline>
        </w:drawing>
      </w:r>
    </w:p>
    <w:p w14:paraId="53B455B1"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Policy</w:t>
      </w:r>
    </w:p>
    <w:p w14:paraId="484853F2" w14:textId="77777777" w:rsidR="00901B1C" w:rsidRDefault="00901B1C" w:rsidP="00901B1C">
      <w:r>
        <w:t xml:space="preserve"> </w:t>
      </w:r>
    </w:p>
    <w:p w14:paraId="19C9534B" w14:textId="77777777" w:rsidR="00901B1C" w:rsidRDefault="00901B1C" w:rsidP="00901B1C"/>
    <w:p w14:paraId="5B8D18B2" w14:textId="77777777" w:rsidR="00901B1C" w:rsidRDefault="00901B1C" w:rsidP="00901B1C">
      <w:pPr>
        <w:pStyle w:val="Heading3"/>
        <w:spacing w:after="0"/>
        <w:ind w:left="1080"/>
      </w:pPr>
      <w:bookmarkStart w:id="860" w:name="_7daadbc830989af27cf7b63ab50ef17a"/>
      <w:bookmarkStart w:id="861" w:name="_Toc451802865"/>
      <w:r>
        <w:t>Class Policy</w:t>
      </w:r>
      <w:bookmarkEnd w:id="860"/>
      <w:bookmarkEnd w:id="861"/>
      <w:r w:rsidRPr="003A31EC">
        <w:rPr>
          <w:rFonts w:cs="Arial"/>
        </w:rPr>
        <w:t xml:space="preserve"> </w:t>
      </w:r>
      <w:r>
        <w:rPr>
          <w:rFonts w:cs="Arial"/>
        </w:rPr>
        <w:fldChar w:fldCharType="begin"/>
      </w:r>
      <w:r>
        <w:instrText>XE"</w:instrText>
      </w:r>
      <w:r w:rsidRPr="00413D75">
        <w:rPr>
          <w:rFonts w:cs="Arial"/>
        </w:rPr>
        <w:instrText>Policy</w:instrText>
      </w:r>
      <w:r>
        <w:instrText>"</w:instrText>
      </w:r>
      <w:r>
        <w:rPr>
          <w:rFonts w:cs="Arial"/>
        </w:rPr>
        <w:fldChar w:fldCharType="end"/>
      </w:r>
    </w:p>
    <w:p w14:paraId="4EBAF2FA" w14:textId="77777777" w:rsidR="00901B1C" w:rsidRDefault="00901B1C" w:rsidP="00901B1C">
      <w:pPr>
        <w:pStyle w:val="BodyText"/>
      </w:pPr>
      <w:r>
        <w:t>A policy is a thing that is compulsory; a necessary condition.</w:t>
      </w:r>
    </w:p>
    <w:p w14:paraId="584C10BA" w14:textId="77777777" w:rsidR="00901B1C" w:rsidRDefault="00901B1C" w:rsidP="00901B1C">
      <w:pPr>
        <w:pStyle w:val="BodyText"/>
      </w:pPr>
      <w:r>
        <w:t>A statement that identifies a necessary attribute, capability, characteristic, or quality of a system for it to have value and utility to a customer, organization, internal user, or other stakeholder.</w:t>
      </w:r>
    </w:p>
    <w:p w14:paraId="7413A2B4" w14:textId="77777777" w:rsidR="00901B1C" w:rsidRDefault="00901B1C" w:rsidP="00901B1C">
      <w:pPr>
        <w:pStyle w:val="BodyText"/>
      </w:pPr>
      <w:r>
        <w:t>Policies include requirements.</w:t>
      </w:r>
    </w:p>
    <w:p w14:paraId="4EF94432" w14:textId="792AA548" w:rsidR="00901B1C" w:rsidRDefault="00901B1C" w:rsidP="00901B1C">
      <w:pPr>
        <w:pStyle w:val="BodyText"/>
      </w:pPr>
      <w:r>
        <w:t>A policy is a means in that it fulfills a broader objective. A policy is an objective in that performers seek to comply with the objective. A policy is a state in that it is a situation that exists for a finite period of time.</w:t>
      </w:r>
    </w:p>
    <w:p w14:paraId="4BBA22B5" w14:textId="77777777" w:rsidR="00901B1C" w:rsidRDefault="00901B1C" w:rsidP="00901B1C">
      <w:pPr>
        <w:pStyle w:val="Heading4"/>
        <w:numPr>
          <w:ilvl w:val="3"/>
          <w:numId w:val="1"/>
        </w:numPr>
        <w:spacing w:after="0"/>
      </w:pPr>
      <w:r>
        <w:t>Direct Supertypes</w:t>
      </w:r>
    </w:p>
    <w:p w14:paraId="3ED24CDA" w14:textId="77777777" w:rsidR="00901B1C" w:rsidRDefault="00901B1C" w:rsidP="00901B1C">
      <w:pPr>
        <w:ind w:left="360"/>
      </w:pPr>
      <w:hyperlink w:anchor="_1a3b26382bc038a9cd845e258d24db0f" w:history="1">
        <w:r>
          <w:rPr>
            <w:rStyle w:val="Hyperlink"/>
          </w:rPr>
          <w:t>Objective</w:t>
        </w:r>
      </w:hyperlink>
      <w:r>
        <w:t xml:space="preserve">, </w:t>
      </w:r>
      <w:hyperlink w:anchor="_654d7a3ef93d21256d8762eb130bfe8d" w:history="1">
        <w:r>
          <w:rPr>
            <w:rStyle w:val="Hyperlink"/>
          </w:rPr>
          <w:t>Rule</w:t>
        </w:r>
      </w:hyperlink>
    </w:p>
    <w:p w14:paraId="24DB0B88" w14:textId="77777777" w:rsidR="00901B1C" w:rsidRDefault="00901B1C" w:rsidP="00901B1C">
      <w:pPr>
        <w:pStyle w:val="Code0"/>
      </w:pPr>
      <w:r w:rsidRPr="00043180">
        <w:rPr>
          <w:b/>
          <w:sz w:val="24"/>
          <w:szCs w:val="24"/>
        </w:rPr>
        <w:t>package</w:t>
      </w:r>
      <w:r>
        <w:t xml:space="preserve"> Threat-risk-conceptual-model::Generic Concepts::Policies</w:t>
      </w:r>
    </w:p>
    <w:p w14:paraId="02562D10" w14:textId="77777777" w:rsidR="00901B1C" w:rsidRDefault="00901B1C" w:rsidP="00901B1C">
      <w:pPr>
        <w:pStyle w:val="Heading4"/>
        <w:numPr>
          <w:ilvl w:val="3"/>
          <w:numId w:val="1"/>
        </w:numPr>
        <w:spacing w:after="0"/>
      </w:pPr>
      <w:r>
        <w:lastRenderedPageBreak/>
        <w:t>Associations</w:t>
      </w:r>
    </w:p>
    <w:p w14:paraId="3F0B6B52" w14:textId="77777777" w:rsidR="00901B1C" w:rsidRDefault="00901B1C" w:rsidP="00901B1C">
      <w:pPr>
        <w:ind w:left="605" w:hanging="245"/>
      </w:pPr>
      <w:r>
        <w:rPr>
          <w:noProof/>
        </w:rPr>
        <w:drawing>
          <wp:inline distT="0" distB="0" distL="0" distR="0" wp14:anchorId="0DC5155B" wp14:editId="5CD0F223">
            <wp:extent cx="152400" cy="152400"/>
            <wp:effectExtent l="0" t="0" r="0" b="0"/>
            <wp:docPr id="97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4a5f789e0663312e51a7733bd354bc59" w:history="1">
        <w:r>
          <w:rPr>
            <w:rStyle w:val="Hyperlink"/>
          </w:rPr>
          <w:t>Authority</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objective of:</w:t>
      </w:r>
      <w:hyperlink w:anchor="_e6b0cbf74d66e662c0e3b43efa323757" w:history="1">
        <w:r>
          <w:rPr>
            <w:rStyle w:val="Hyperlink"/>
          </w:rPr>
          <w:t>Stakeholder</w:t>
        </w:r>
      </w:hyperlink>
      <w:r>
        <w:rPr>
          <w:rStyle w:val="Hyperlink"/>
        </w:rPr>
        <w:t xml:space="preserve"> </w:t>
      </w:r>
      <w:r>
        <w:t xml:space="preserve">   </w:t>
      </w:r>
    </w:p>
    <w:p w14:paraId="3420FE96" w14:textId="77777777" w:rsidR="00901B1C" w:rsidRDefault="00901B1C" w:rsidP="00901B1C">
      <w:pPr>
        <w:pStyle w:val="BodyText"/>
      </w:pPr>
      <w:r>
        <w:t>The authority that asserts a policy</w:t>
      </w:r>
    </w:p>
    <w:p w14:paraId="70D38A25" w14:textId="77777777" w:rsidR="00901B1C" w:rsidRDefault="00901B1C" w:rsidP="00901B1C"/>
    <w:p w14:paraId="7E679C7B" w14:textId="77777777" w:rsidR="00901B1C" w:rsidRDefault="00901B1C" w:rsidP="00901B1C">
      <w:pPr>
        <w:pStyle w:val="Heading3"/>
        <w:spacing w:after="0"/>
        <w:ind w:left="1080"/>
      </w:pPr>
      <w:bookmarkStart w:id="862" w:name="_96206e69736079f3231f5019cf5c6101"/>
      <w:bookmarkStart w:id="863" w:name="_Toc451802866"/>
      <w:r>
        <w:t>Association Subject of Rule</w:t>
      </w:r>
      <w:bookmarkEnd w:id="862"/>
      <w:bookmarkEnd w:id="863"/>
      <w:r w:rsidRPr="003A31EC">
        <w:rPr>
          <w:rFonts w:cs="Arial"/>
        </w:rPr>
        <w:t xml:space="preserve"> </w:t>
      </w:r>
      <w:r>
        <w:rPr>
          <w:rFonts w:cs="Arial"/>
        </w:rPr>
        <w:fldChar w:fldCharType="begin"/>
      </w:r>
      <w:r>
        <w:instrText>XE"</w:instrText>
      </w:r>
      <w:r w:rsidRPr="00413D75">
        <w:rPr>
          <w:rFonts w:cs="Arial"/>
        </w:rPr>
        <w:instrText>Subject of Rule</w:instrText>
      </w:r>
      <w:r>
        <w:instrText>"</w:instrText>
      </w:r>
      <w:r>
        <w:rPr>
          <w:rFonts w:cs="Arial"/>
        </w:rPr>
        <w:fldChar w:fldCharType="end"/>
      </w:r>
    </w:p>
    <w:p w14:paraId="67EB2260" w14:textId="77777777" w:rsidR="00901B1C" w:rsidRDefault="00901B1C" w:rsidP="00901B1C">
      <w:pPr>
        <w:pStyle w:val="BodyText"/>
      </w:pPr>
      <w:r>
        <w:t>A requirement an entity is subject to.</w:t>
      </w:r>
    </w:p>
    <w:p w14:paraId="4292BB47" w14:textId="77777777" w:rsidR="00901B1C" w:rsidRDefault="00901B1C" w:rsidP="00901B1C">
      <w:pPr>
        <w:pStyle w:val="Code0"/>
      </w:pPr>
      <w:r w:rsidRPr="00043180">
        <w:rPr>
          <w:b/>
          <w:sz w:val="24"/>
          <w:szCs w:val="24"/>
        </w:rPr>
        <w:t>package</w:t>
      </w:r>
      <w:r>
        <w:t xml:space="preserve"> Threat-risk-conceptual-model::Generic Concepts::Policies</w:t>
      </w:r>
    </w:p>
    <w:p w14:paraId="12277D0B" w14:textId="77777777" w:rsidR="00901B1C" w:rsidRDefault="00901B1C" w:rsidP="00901B1C">
      <w:pPr>
        <w:pStyle w:val="Heading4"/>
        <w:numPr>
          <w:ilvl w:val="3"/>
          <w:numId w:val="1"/>
        </w:numPr>
        <w:spacing w:after="0"/>
      </w:pPr>
      <w:r>
        <w:t>Association Ends</w:t>
      </w:r>
    </w:p>
    <w:p w14:paraId="0FF4D834" w14:textId="77777777" w:rsidR="00901B1C" w:rsidRDefault="00901B1C" w:rsidP="00901B1C">
      <w:pPr>
        <w:ind w:firstLine="720"/>
      </w:pPr>
      <w:r>
        <w:rPr>
          <w:noProof/>
        </w:rPr>
        <w:drawing>
          <wp:inline distT="0" distB="0" distL="0" distR="0" wp14:anchorId="56E61DC0" wp14:editId="55104450">
            <wp:extent cx="152400" cy="152400"/>
            <wp:effectExtent l="0" t="0" r="0" b="0"/>
            <wp:docPr id="97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constrains</w:t>
      </w:r>
      <w:r>
        <w:rPr>
          <w:rFonts w:cs="Arial"/>
        </w:rPr>
        <w:fldChar w:fldCharType="begin"/>
      </w:r>
      <w:r>
        <w:instrText>XE"</w:instrText>
      </w:r>
      <w:r w:rsidRPr="00413D75">
        <w:rPr>
          <w:rFonts w:cs="Arial"/>
        </w:rPr>
        <w:instrText>constrains</w:instrText>
      </w:r>
      <w:r>
        <w:instrText>"</w:instrText>
      </w:r>
      <w:r>
        <w:rPr>
          <w:rFonts w:cs="Arial"/>
        </w:rPr>
        <w:fldChar w:fldCharType="end"/>
      </w:r>
      <w:r>
        <w:t xml:space="preserve"> : </w:t>
      </w:r>
      <w:hyperlink w:anchor="_13f9005c9106d00d7131680982c2727a" w:history="1">
        <w:r>
          <w:rPr>
            <w:rStyle w:val="Hyperlink"/>
          </w:rPr>
          <w:t>Entity</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objective of:</w:t>
      </w:r>
      <w:hyperlink w:anchor="_e6b0cbf74d66e662c0e3b43efa323757" w:history="1">
        <w:r>
          <w:rPr>
            <w:rStyle w:val="Hyperlink"/>
          </w:rPr>
          <w:t>Stakeholder</w:t>
        </w:r>
      </w:hyperlink>
      <w:r>
        <w:rPr>
          <w:rStyle w:val="Hyperlink"/>
        </w:rPr>
        <w:t xml:space="preserve"> </w:t>
      </w:r>
      <w:r>
        <w:t xml:space="preserve">   </w:t>
      </w:r>
    </w:p>
    <w:p w14:paraId="3F170820" w14:textId="77777777" w:rsidR="00901B1C" w:rsidRDefault="00901B1C" w:rsidP="00901B1C">
      <w:pPr>
        <w:pStyle w:val="BodyText"/>
      </w:pPr>
      <w:r>
        <w:t>Entities a rule applies to.</w:t>
      </w:r>
    </w:p>
    <w:p w14:paraId="719F872B" w14:textId="77777777" w:rsidR="00901B1C" w:rsidRDefault="00901B1C" w:rsidP="00901B1C">
      <w:pPr>
        <w:ind w:firstLine="720"/>
      </w:pPr>
      <w:r>
        <w:rPr>
          <w:noProof/>
        </w:rPr>
        <w:drawing>
          <wp:inline distT="0" distB="0" distL="0" distR="0" wp14:anchorId="6C198AAD" wp14:editId="2AE9F1FB">
            <wp:extent cx="152400" cy="152400"/>
            <wp:effectExtent l="0" t="0" r="0" b="0"/>
            <wp:docPr id="97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subject to</w:t>
      </w:r>
      <w:r>
        <w:rPr>
          <w:rFonts w:cs="Arial"/>
        </w:rPr>
        <w:fldChar w:fldCharType="begin"/>
      </w:r>
      <w:r>
        <w:instrText>XE"</w:instrText>
      </w:r>
      <w:r w:rsidRPr="00413D75">
        <w:rPr>
          <w:rFonts w:cs="Arial"/>
        </w:rPr>
        <w:instrText>subject to</w:instrText>
      </w:r>
      <w:r>
        <w:instrText>"</w:instrText>
      </w:r>
      <w:r>
        <w:rPr>
          <w:rFonts w:cs="Arial"/>
        </w:rPr>
        <w:fldChar w:fldCharType="end"/>
      </w:r>
      <w:r>
        <w:t xml:space="preserve"> : </w:t>
      </w:r>
      <w:hyperlink w:anchor="_654d7a3ef93d21256d8762eb130bfe8d" w:history="1">
        <w:r>
          <w:rPr>
            <w:rStyle w:val="Hyperlink"/>
          </w:rPr>
          <w:t>Rule</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objective of:</w:t>
      </w:r>
      <w:hyperlink w:anchor="_e6b0cbf74d66e662c0e3b43efa323757" w:history="1">
        <w:r>
          <w:rPr>
            <w:rStyle w:val="Hyperlink"/>
          </w:rPr>
          <w:t>Stakeholder</w:t>
        </w:r>
      </w:hyperlink>
      <w:r>
        <w:rPr>
          <w:rStyle w:val="Hyperlink"/>
        </w:rPr>
        <w:t xml:space="preserve"> </w:t>
      </w:r>
      <w:r>
        <w:t xml:space="preserve">   </w:t>
      </w:r>
    </w:p>
    <w:p w14:paraId="10116AC5" w14:textId="77777777" w:rsidR="00901B1C" w:rsidRDefault="00901B1C" w:rsidP="00901B1C">
      <w:pPr>
        <w:pStyle w:val="BodyText"/>
      </w:pPr>
      <w:r>
        <w:t>A rule that must be satisfied by an entity.</w:t>
      </w:r>
    </w:p>
    <w:p w14:paraId="0739BBA5" w14:textId="77777777" w:rsidR="00901B1C" w:rsidRDefault="00901B1C" w:rsidP="00901B1C">
      <w:pPr>
        <w:ind w:firstLine="720"/>
      </w:pPr>
      <w:r>
        <w:rPr>
          <w:noProof/>
        </w:rPr>
        <w:drawing>
          <wp:inline distT="0" distB="0" distL="0" distR="0" wp14:anchorId="6BF4E9A5" wp14:editId="2DB45960">
            <wp:extent cx="152400" cy="152400"/>
            <wp:effectExtent l="0" t="0" r="0" b="0"/>
            <wp:docPr id="97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degree of satisfaction</w:t>
      </w:r>
      <w:r>
        <w:rPr>
          <w:rFonts w:cs="Arial"/>
        </w:rPr>
        <w:fldChar w:fldCharType="begin"/>
      </w:r>
      <w:r>
        <w:instrText>XE"</w:instrText>
      </w:r>
      <w:r w:rsidRPr="00413D75">
        <w:rPr>
          <w:rFonts w:cs="Arial"/>
        </w:rPr>
        <w:instrText>degree of satisfaction</w:instrText>
      </w:r>
      <w:r>
        <w:instrText>"</w:instrText>
      </w:r>
      <w:r>
        <w:rPr>
          <w:rFonts w:cs="Arial"/>
        </w:rPr>
        <w:fldChar w:fldCharType="end"/>
      </w:r>
      <w:r>
        <w:t xml:space="preserve"> : </w:t>
      </w:r>
      <w:hyperlink w:anchor="_23c4326044009f885190c5ab985800db" w:history="1">
        <w:r>
          <w:rPr>
            <w:rStyle w:val="Hyperlink"/>
          </w:rPr>
          <w:t>Metric</w:t>
        </w:r>
      </w:hyperlink>
      <w:r>
        <w:t xml:space="preserve">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objective of:</w:t>
      </w:r>
      <w:hyperlink w:anchor="_e6b0cbf74d66e662c0e3b43efa323757" w:history="1">
        <w:r>
          <w:rPr>
            <w:rStyle w:val="Hyperlink"/>
          </w:rPr>
          <w:t>Stakeholder</w:t>
        </w:r>
      </w:hyperlink>
      <w:r>
        <w:rPr>
          <w:rStyle w:val="Hyperlink"/>
        </w:rPr>
        <w:t xml:space="preserve"> </w:t>
      </w:r>
      <w:r>
        <w:t xml:space="preserve">   </w:t>
      </w:r>
    </w:p>
    <w:p w14:paraId="4CE065A2" w14:textId="77777777" w:rsidR="00901B1C" w:rsidRDefault="00901B1C" w:rsidP="00901B1C">
      <w:pPr>
        <w:pStyle w:val="BodyText"/>
      </w:pPr>
      <w:r>
        <w:t>A metric for how much a requirement is satisfied.</w:t>
      </w:r>
    </w:p>
    <w:p w14:paraId="57A7D6A2" w14:textId="77777777" w:rsidR="00901B1C" w:rsidRDefault="00901B1C" w:rsidP="00901B1C"/>
    <w:p w14:paraId="5CE1FC70" w14:textId="77777777" w:rsidR="00901B1C" w:rsidRDefault="00901B1C" w:rsidP="00901B1C">
      <w:pPr>
        <w:spacing w:after="200" w:line="276" w:lineRule="auto"/>
        <w:rPr>
          <w:b/>
          <w:bCs/>
          <w:color w:val="365F91"/>
          <w:sz w:val="40"/>
          <w:szCs w:val="40"/>
        </w:rPr>
      </w:pPr>
      <w:r>
        <w:br w:type="page"/>
      </w:r>
    </w:p>
    <w:p w14:paraId="649E2AA1" w14:textId="77777777" w:rsidR="00901B1C" w:rsidRDefault="00901B1C" w:rsidP="00901B1C">
      <w:pPr>
        <w:pStyle w:val="Heading2"/>
      </w:pPr>
      <w:bookmarkStart w:id="864" w:name="_Toc451802867"/>
      <w:r>
        <w:t>Threat-risk-conceptual-model::Generic Concepts::Predictions</w:t>
      </w:r>
      <w:bookmarkEnd w:id="864"/>
    </w:p>
    <w:p w14:paraId="22D64971" w14:textId="77777777" w:rsidR="00901B1C" w:rsidRDefault="00901B1C" w:rsidP="00901B1C">
      <w:pPr>
        <w:pStyle w:val="BodyText"/>
      </w:pPr>
      <w:r>
        <w:t>Predictions are acts where an actor predicts that some possible situation will occur.</w:t>
      </w:r>
    </w:p>
    <w:p w14:paraId="11CC3D8F" w14:textId="77777777" w:rsidR="00901B1C" w:rsidRDefault="00901B1C" w:rsidP="00901B1C">
      <w:pPr>
        <w:pStyle w:val="Heading3"/>
        <w:spacing w:after="0"/>
        <w:ind w:left="1080"/>
      </w:pPr>
      <w:bookmarkStart w:id="865" w:name="_Toc451802868"/>
      <w:r>
        <w:t>Diagram: Prediction</w:t>
      </w:r>
      <w:bookmarkEnd w:id="865"/>
    </w:p>
    <w:p w14:paraId="636251B1" w14:textId="77777777" w:rsidR="00901B1C" w:rsidRDefault="00901B1C" w:rsidP="00901B1C">
      <w:pPr>
        <w:jc w:val="center"/>
        <w:rPr>
          <w:rFonts w:cs="Arial"/>
        </w:rPr>
      </w:pPr>
      <w:r>
        <w:rPr>
          <w:noProof/>
        </w:rPr>
        <w:drawing>
          <wp:inline distT="0" distB="0" distL="0" distR="0" wp14:anchorId="7AD58A38" wp14:editId="6D247815">
            <wp:extent cx="5667375" cy="3209925"/>
            <wp:effectExtent l="0" t="0" r="0" b="0"/>
            <wp:docPr id="980" name="Picture 181255738.emf" descr="1812557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181255738.emf"/>
                    <pic:cNvPicPr/>
                  </pic:nvPicPr>
                  <pic:blipFill>
                    <a:blip r:embed="rId105" cstate="print"/>
                    <a:stretch>
                      <a:fillRect/>
                    </a:stretch>
                  </pic:blipFill>
                  <pic:spPr>
                    <a:xfrm>
                      <a:off x="0" y="0"/>
                      <a:ext cx="5667375" cy="3209925"/>
                    </a:xfrm>
                    <a:prstGeom prst="rect">
                      <a:avLst/>
                    </a:prstGeom>
                  </pic:spPr>
                </pic:pic>
              </a:graphicData>
            </a:graphic>
          </wp:inline>
        </w:drawing>
      </w:r>
    </w:p>
    <w:p w14:paraId="4DE4DCB9"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Prediction</w:t>
      </w:r>
    </w:p>
    <w:p w14:paraId="5FF494D9" w14:textId="77777777" w:rsidR="00901B1C" w:rsidRDefault="00901B1C" w:rsidP="00901B1C">
      <w:r>
        <w:t xml:space="preserve"> </w:t>
      </w:r>
    </w:p>
    <w:p w14:paraId="44FF3B66" w14:textId="77777777" w:rsidR="00901B1C" w:rsidRDefault="00901B1C" w:rsidP="00901B1C"/>
    <w:p w14:paraId="0E96877B" w14:textId="77777777" w:rsidR="00901B1C" w:rsidRDefault="00901B1C" w:rsidP="00901B1C">
      <w:pPr>
        <w:pStyle w:val="Heading3"/>
        <w:spacing w:after="0"/>
        <w:ind w:left="1080"/>
      </w:pPr>
      <w:bookmarkStart w:id="866" w:name="_af120e4b8e21c3cb078f624ef4016abe"/>
      <w:bookmarkStart w:id="867" w:name="_Toc451802869"/>
      <w:r>
        <w:t>Class Prediction</w:t>
      </w:r>
      <w:bookmarkEnd w:id="866"/>
      <w:bookmarkEnd w:id="867"/>
      <w:r w:rsidRPr="003A31EC">
        <w:rPr>
          <w:rFonts w:cs="Arial"/>
        </w:rPr>
        <w:t xml:space="preserve"> </w:t>
      </w:r>
      <w:r>
        <w:rPr>
          <w:rFonts w:cs="Arial"/>
        </w:rPr>
        <w:fldChar w:fldCharType="begin"/>
      </w:r>
      <w:r>
        <w:instrText>XE"</w:instrText>
      </w:r>
      <w:r w:rsidRPr="00413D75">
        <w:rPr>
          <w:rFonts w:cs="Arial"/>
        </w:rPr>
        <w:instrText>Prediction</w:instrText>
      </w:r>
      <w:r>
        <w:instrText>"</w:instrText>
      </w:r>
      <w:r>
        <w:rPr>
          <w:rFonts w:cs="Arial"/>
        </w:rPr>
        <w:fldChar w:fldCharType="end"/>
      </w:r>
    </w:p>
    <w:p w14:paraId="3FD841D7" w14:textId="77777777" w:rsidR="00901B1C" w:rsidRDefault="00901B1C" w:rsidP="00901B1C">
      <w:pPr>
        <w:pStyle w:val="BodyText"/>
      </w:pPr>
      <w:r>
        <w:t>A prediction that potential situations will happen.</w:t>
      </w:r>
    </w:p>
    <w:p w14:paraId="6662ABDF" w14:textId="77777777" w:rsidR="00901B1C" w:rsidRDefault="00901B1C" w:rsidP="00901B1C">
      <w:pPr>
        <w:pStyle w:val="Heading4"/>
        <w:numPr>
          <w:ilvl w:val="3"/>
          <w:numId w:val="1"/>
        </w:numPr>
        <w:spacing w:after="0"/>
      </w:pPr>
      <w:r>
        <w:t>Direct Supertypes</w:t>
      </w:r>
    </w:p>
    <w:p w14:paraId="726870E3" w14:textId="77777777" w:rsidR="00901B1C" w:rsidRDefault="00901B1C" w:rsidP="00901B1C">
      <w:pPr>
        <w:ind w:left="360"/>
      </w:pPr>
      <w:hyperlink w:anchor="_c05d8ea54231ef8385ae369a8cb18a7f" w:history="1">
        <w:r>
          <w:rPr>
            <w:rStyle w:val="Hyperlink"/>
          </w:rPr>
          <w:t>Occurrence</w:t>
        </w:r>
      </w:hyperlink>
    </w:p>
    <w:p w14:paraId="2BBF9D5E" w14:textId="77777777" w:rsidR="00901B1C" w:rsidRDefault="00901B1C" w:rsidP="00901B1C">
      <w:pPr>
        <w:pStyle w:val="Code0"/>
      </w:pPr>
      <w:r w:rsidRPr="00043180">
        <w:rPr>
          <w:b/>
          <w:sz w:val="24"/>
          <w:szCs w:val="24"/>
        </w:rPr>
        <w:t>package</w:t>
      </w:r>
      <w:r>
        <w:t xml:space="preserve"> Threat-risk-conceptual-model::Generic Concepts::Predictions</w:t>
      </w:r>
    </w:p>
    <w:p w14:paraId="7104DE03" w14:textId="77777777" w:rsidR="00901B1C" w:rsidRDefault="00901B1C" w:rsidP="00901B1C">
      <w:pPr>
        <w:pStyle w:val="Heading4"/>
        <w:numPr>
          <w:ilvl w:val="3"/>
          <w:numId w:val="1"/>
        </w:numPr>
        <w:spacing w:after="0"/>
      </w:pPr>
      <w:r>
        <w:t>Associations</w:t>
      </w:r>
    </w:p>
    <w:p w14:paraId="62C60223" w14:textId="77777777" w:rsidR="00901B1C" w:rsidRDefault="00901B1C" w:rsidP="00901B1C">
      <w:pPr>
        <w:ind w:left="605" w:hanging="245"/>
      </w:pPr>
      <w:r>
        <w:rPr>
          <w:noProof/>
        </w:rPr>
        <w:drawing>
          <wp:inline distT="0" distB="0" distL="0" distR="0" wp14:anchorId="2B1FB3A4" wp14:editId="7A3B77B6">
            <wp:extent cx="152400" cy="152400"/>
            <wp:effectExtent l="0" t="0" r="0" b="0"/>
            <wp:docPr id="98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predicts</w:t>
      </w:r>
      <w:r>
        <w:rPr>
          <w:rFonts w:cs="Arial"/>
        </w:rPr>
        <w:fldChar w:fldCharType="begin"/>
      </w:r>
      <w:r>
        <w:instrText>XE"</w:instrText>
      </w:r>
      <w:r w:rsidRPr="00413D75">
        <w:rPr>
          <w:rFonts w:cs="Arial"/>
        </w:rPr>
        <w:instrText>predicts</w:instrText>
      </w:r>
      <w:r>
        <w:instrText>"</w:instrText>
      </w:r>
      <w:r>
        <w:rPr>
          <w:rFonts w:cs="Arial"/>
        </w:rPr>
        <w:fldChar w:fldCharType="end"/>
      </w:r>
      <w:r>
        <w:t xml:space="preserve"> : </w:t>
      </w:r>
      <w:hyperlink w:anchor="_b5881b0e5e4eeb119cdf881b4c32b91f" w:history="1">
        <w:r>
          <w:rPr>
            <w:rStyle w:val="Hyperlink"/>
          </w:rPr>
          <w:t>Potential Situation</w:t>
        </w:r>
      </w:hyperlink>
      <w:r>
        <w:t xml:space="preserve"> [1..*]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614CEC07" w14:textId="77777777" w:rsidR="00901B1C" w:rsidRDefault="00901B1C" w:rsidP="00901B1C">
      <w:pPr>
        <w:pStyle w:val="BodyText"/>
      </w:pPr>
      <w:r>
        <w:t>The predicted situation.</w:t>
      </w:r>
    </w:p>
    <w:p w14:paraId="5F07B749" w14:textId="77777777" w:rsidR="00901B1C" w:rsidRDefault="00901B1C" w:rsidP="00901B1C">
      <w:pPr>
        <w:ind w:left="605" w:hanging="245"/>
      </w:pPr>
      <w:r>
        <w:rPr>
          <w:noProof/>
        </w:rPr>
        <w:drawing>
          <wp:inline distT="0" distB="0" distL="0" distR="0" wp14:anchorId="566C78DA" wp14:editId="1A65273A">
            <wp:extent cx="152400" cy="152400"/>
            <wp:effectExtent l="0" t="0" r="0" b="0"/>
            <wp:docPr id="98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postulated by</w:t>
      </w:r>
      <w:r>
        <w:rPr>
          <w:rFonts w:cs="Arial"/>
        </w:rPr>
        <w:fldChar w:fldCharType="begin"/>
      </w:r>
      <w:r>
        <w:instrText>XE"</w:instrText>
      </w:r>
      <w:r w:rsidRPr="00413D75">
        <w:rPr>
          <w:rFonts w:cs="Arial"/>
        </w:rPr>
        <w:instrText>postulated by</w:instrText>
      </w:r>
      <w:r>
        <w:instrText>"</w:instrText>
      </w:r>
      <w:r>
        <w:rPr>
          <w:rFonts w:cs="Arial"/>
        </w:rPr>
        <w:fldChar w:fldCharType="end"/>
      </w:r>
      <w:r>
        <w:t xml:space="preserve"> : </w:t>
      </w:r>
      <w:hyperlink w:anchor="_03524387b43862d026cafc7a44b771e9" w:history="1">
        <w:r>
          <w:rPr>
            <w:rStyle w:val="Hyperlink"/>
          </w:rPr>
          <w:t>Predictor</w:t>
        </w:r>
      </w:hyperlink>
      <w:r>
        <w:t xml:space="preserve"> [1..*]   </w:t>
      </w:r>
      <w:r w:rsidRPr="00833C5F">
        <w:rPr>
          <w:i/>
        </w:rPr>
        <w:t>Redefines</w:t>
      </w:r>
      <w:r>
        <w:t>: performed by:</w:t>
      </w:r>
      <w:hyperlink w:anchor="_195976dea0d8187e1656ac43c072c070" w:history="1">
        <w:r>
          <w:rPr>
            <w:rStyle w:val="Hyperlink"/>
          </w:rPr>
          <w:t>Actor</w:t>
        </w:r>
      </w:hyperlink>
      <w:r>
        <w:rPr>
          <w:rStyle w:val="Hyperlink"/>
        </w:rPr>
        <w:t xml:space="preserve">   </w:t>
      </w:r>
      <w:r>
        <w:t xml:space="preserve"> </w:t>
      </w:r>
    </w:p>
    <w:p w14:paraId="460F5731" w14:textId="77777777" w:rsidR="00901B1C" w:rsidRDefault="00901B1C" w:rsidP="00901B1C">
      <w:pPr>
        <w:pStyle w:val="BodyText"/>
      </w:pPr>
      <w:r>
        <w:t>Predictor making a prediction.</w:t>
      </w:r>
    </w:p>
    <w:p w14:paraId="5590CD50" w14:textId="77777777" w:rsidR="00901B1C" w:rsidRDefault="00901B1C" w:rsidP="00901B1C"/>
    <w:p w14:paraId="2F216016" w14:textId="77777777" w:rsidR="00901B1C" w:rsidRDefault="00901B1C" w:rsidP="00901B1C">
      <w:pPr>
        <w:pStyle w:val="Heading3"/>
        <w:spacing w:after="0"/>
        <w:ind w:left="1080"/>
      </w:pPr>
      <w:bookmarkStart w:id="868" w:name="_03524387b43862d026cafc7a44b771e9"/>
      <w:bookmarkStart w:id="869" w:name="_Toc451802870"/>
      <w:r>
        <w:lastRenderedPageBreak/>
        <w:t>Class Predictor</w:t>
      </w:r>
      <w:bookmarkEnd w:id="868"/>
      <w:bookmarkEnd w:id="869"/>
      <w:r w:rsidRPr="003A31EC">
        <w:rPr>
          <w:rFonts w:cs="Arial"/>
        </w:rPr>
        <w:t xml:space="preserve"> </w:t>
      </w:r>
      <w:r>
        <w:rPr>
          <w:rFonts w:cs="Arial"/>
        </w:rPr>
        <w:fldChar w:fldCharType="begin"/>
      </w:r>
      <w:r>
        <w:instrText>XE"</w:instrText>
      </w:r>
      <w:r w:rsidRPr="00413D75">
        <w:rPr>
          <w:rFonts w:cs="Arial"/>
        </w:rPr>
        <w:instrText>Predictor</w:instrText>
      </w:r>
      <w:r>
        <w:instrText>"</w:instrText>
      </w:r>
      <w:r>
        <w:rPr>
          <w:rFonts w:cs="Arial"/>
        </w:rPr>
        <w:fldChar w:fldCharType="end"/>
      </w:r>
    </w:p>
    <w:p w14:paraId="2E7006A8" w14:textId="77777777" w:rsidR="00901B1C" w:rsidRDefault="00901B1C" w:rsidP="00901B1C">
      <w:pPr>
        <w:pStyle w:val="BodyText"/>
      </w:pPr>
      <w:r>
        <w:t>The role of one making predictions.</w:t>
      </w:r>
    </w:p>
    <w:p w14:paraId="1ABC2CA1" w14:textId="77777777" w:rsidR="00901B1C" w:rsidRDefault="00901B1C" w:rsidP="00901B1C">
      <w:pPr>
        <w:pStyle w:val="Heading4"/>
        <w:numPr>
          <w:ilvl w:val="3"/>
          <w:numId w:val="1"/>
        </w:numPr>
        <w:spacing w:after="0"/>
      </w:pPr>
      <w:r>
        <w:t>Direct Supertypes</w:t>
      </w:r>
    </w:p>
    <w:p w14:paraId="4008EEE9" w14:textId="77777777" w:rsidR="00901B1C" w:rsidRDefault="00901B1C" w:rsidP="00901B1C">
      <w:pPr>
        <w:ind w:left="360"/>
      </w:pPr>
      <w:hyperlink w:anchor="_195976dea0d8187e1656ac43c072c070" w:history="1">
        <w:r>
          <w:rPr>
            <w:rStyle w:val="Hyperlink"/>
          </w:rPr>
          <w:t>Actor</w:t>
        </w:r>
      </w:hyperlink>
    </w:p>
    <w:p w14:paraId="31C232FE" w14:textId="77777777" w:rsidR="00901B1C" w:rsidRDefault="00901B1C" w:rsidP="00901B1C">
      <w:pPr>
        <w:pStyle w:val="Code0"/>
      </w:pPr>
      <w:r w:rsidRPr="00043180">
        <w:rPr>
          <w:b/>
          <w:sz w:val="24"/>
          <w:szCs w:val="24"/>
        </w:rPr>
        <w:t>package</w:t>
      </w:r>
      <w:r>
        <w:t xml:space="preserve"> Threat-risk-conceptual-model::Generic Concepts::Predictions</w:t>
      </w:r>
    </w:p>
    <w:p w14:paraId="022B05A8" w14:textId="77777777" w:rsidR="00901B1C" w:rsidRDefault="00901B1C" w:rsidP="00901B1C">
      <w:pPr>
        <w:pStyle w:val="Heading4"/>
        <w:numPr>
          <w:ilvl w:val="3"/>
          <w:numId w:val="1"/>
        </w:numPr>
        <w:spacing w:after="0"/>
      </w:pPr>
      <w:r>
        <w:t>Associations</w:t>
      </w:r>
    </w:p>
    <w:p w14:paraId="4784A72B" w14:textId="77777777" w:rsidR="00901B1C" w:rsidRDefault="00901B1C" w:rsidP="00901B1C">
      <w:pPr>
        <w:ind w:left="605" w:hanging="245"/>
      </w:pPr>
      <w:r>
        <w:rPr>
          <w:noProof/>
        </w:rPr>
        <w:drawing>
          <wp:inline distT="0" distB="0" distL="0" distR="0" wp14:anchorId="359EA25B" wp14:editId="21C73F13">
            <wp:extent cx="152400" cy="152400"/>
            <wp:effectExtent l="0" t="0" r="0" b="0"/>
            <wp:docPr id="98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makes prediction</w:t>
      </w:r>
      <w:r>
        <w:rPr>
          <w:rFonts w:cs="Arial"/>
        </w:rPr>
        <w:fldChar w:fldCharType="begin"/>
      </w:r>
      <w:r>
        <w:instrText>XE"</w:instrText>
      </w:r>
      <w:r w:rsidRPr="00413D75">
        <w:rPr>
          <w:rFonts w:cs="Arial"/>
        </w:rPr>
        <w:instrText>makes prediction</w:instrText>
      </w:r>
      <w:r>
        <w:instrText>"</w:instrText>
      </w:r>
      <w:r>
        <w:rPr>
          <w:rFonts w:cs="Arial"/>
        </w:rPr>
        <w:fldChar w:fldCharType="end"/>
      </w:r>
      <w:r>
        <w:t xml:space="preserve"> : </w:t>
      </w:r>
      <w:hyperlink w:anchor="_af120e4b8e21c3cb078f624ef4016abe" w:history="1">
        <w:r>
          <w:rPr>
            <w:rStyle w:val="Hyperlink"/>
          </w:rPr>
          <w:t>Prediction</w:t>
        </w:r>
      </w:hyperlink>
      <w:r>
        <w:t xml:space="preserve"> [*]   </w:t>
      </w:r>
      <w:r w:rsidRPr="00833C5F">
        <w:rPr>
          <w:i/>
        </w:rPr>
        <w:t>Subsets</w:t>
      </w:r>
      <w:r>
        <w:t>: performs:</w:t>
      </w:r>
      <w:hyperlink w:anchor="_c05d8ea54231ef8385ae369a8cb18a7f" w:history="1">
        <w:r>
          <w:rPr>
            <w:rStyle w:val="Hyperlink"/>
          </w:rPr>
          <w:t>Occurrence</w:t>
        </w:r>
      </w:hyperlink>
      <w:r>
        <w:rPr>
          <w:rStyle w:val="Hyperlink"/>
        </w:rPr>
        <w:t xml:space="preserve"> </w:t>
      </w:r>
      <w:r>
        <w:t xml:space="preserve">   </w:t>
      </w:r>
    </w:p>
    <w:p w14:paraId="470DEBBF" w14:textId="77777777" w:rsidR="00901B1C" w:rsidRDefault="00901B1C" w:rsidP="00901B1C">
      <w:pPr>
        <w:pStyle w:val="BodyText"/>
      </w:pPr>
      <w:r>
        <w:t>A prediction made by a predictor.</w:t>
      </w:r>
    </w:p>
    <w:p w14:paraId="7C19E808" w14:textId="77777777" w:rsidR="00901B1C" w:rsidRDefault="00901B1C" w:rsidP="00901B1C"/>
    <w:p w14:paraId="08E77F75" w14:textId="77777777" w:rsidR="00901B1C" w:rsidRDefault="00901B1C" w:rsidP="00901B1C">
      <w:pPr>
        <w:spacing w:after="200" w:line="276" w:lineRule="auto"/>
        <w:rPr>
          <w:b/>
          <w:bCs/>
          <w:color w:val="365F91"/>
          <w:sz w:val="40"/>
          <w:szCs w:val="40"/>
        </w:rPr>
      </w:pPr>
      <w:r>
        <w:br w:type="page"/>
      </w:r>
    </w:p>
    <w:p w14:paraId="34116B6B" w14:textId="77777777" w:rsidR="00901B1C" w:rsidRDefault="00901B1C" w:rsidP="00901B1C">
      <w:pPr>
        <w:pStyle w:val="Heading2"/>
      </w:pPr>
      <w:bookmarkStart w:id="870" w:name="_Toc451802871"/>
      <w:r>
        <w:t>Threat-risk-conceptual-model::Generic Concepts::Resources</w:t>
      </w:r>
      <w:bookmarkEnd w:id="870"/>
    </w:p>
    <w:p w14:paraId="67D13DE5" w14:textId="77777777" w:rsidR="00901B1C" w:rsidRDefault="00901B1C" w:rsidP="00901B1C">
      <w:pPr>
        <w:pStyle w:val="BodyText"/>
      </w:pPr>
      <w:r>
        <w:t>A resource is a role of any entity such that it supports or impacts in a process, impacts the objectives of stakeholders or is the basis of the capability of an actor.</w:t>
      </w:r>
    </w:p>
    <w:p w14:paraId="7E7C8AB3" w14:textId="77777777" w:rsidR="00901B1C" w:rsidRDefault="00901B1C" w:rsidP="00901B1C">
      <w:pPr>
        <w:pStyle w:val="BodyText"/>
      </w:pPr>
      <w:r>
        <w:t>As a role, “Resource” is intended to "mix in" with an entity type such as "Person" or "Process" such that the use of that entity may be understood.</w:t>
      </w:r>
    </w:p>
    <w:p w14:paraId="1B52BF64" w14:textId="61406556" w:rsidR="00901B1C" w:rsidRDefault="00901B1C" w:rsidP="00901B1C">
      <w:pPr>
        <w:pStyle w:val="BodyText"/>
      </w:pPr>
      <w:r>
        <w:t>Resources that are a Primary Asset are those that are the direct subject of a stakeholder's objectives.</w:t>
      </w:r>
    </w:p>
    <w:p w14:paraId="508518CC" w14:textId="77777777" w:rsidR="00901B1C" w:rsidRDefault="00901B1C" w:rsidP="00901B1C">
      <w:pPr>
        <w:pStyle w:val="Heading3"/>
        <w:spacing w:after="0"/>
        <w:ind w:left="1080"/>
      </w:pPr>
      <w:bookmarkStart w:id="871" w:name="_Toc451802872"/>
      <w:r>
        <w:t>Diagram: Resource</w:t>
      </w:r>
      <w:bookmarkEnd w:id="871"/>
    </w:p>
    <w:p w14:paraId="1D15302A" w14:textId="77777777" w:rsidR="00901B1C" w:rsidRDefault="00901B1C" w:rsidP="00901B1C">
      <w:pPr>
        <w:jc w:val="center"/>
        <w:rPr>
          <w:rFonts w:cs="Arial"/>
        </w:rPr>
      </w:pPr>
      <w:r>
        <w:rPr>
          <w:noProof/>
        </w:rPr>
        <w:drawing>
          <wp:inline distT="0" distB="0" distL="0" distR="0" wp14:anchorId="73CB7059" wp14:editId="5EA20C3A">
            <wp:extent cx="6188075" cy="4168168"/>
            <wp:effectExtent l="0" t="0" r="0" b="0"/>
            <wp:docPr id="988" name="Picture -1124390065.emf" descr="-11243900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1124390065.emf"/>
                    <pic:cNvPicPr/>
                  </pic:nvPicPr>
                  <pic:blipFill>
                    <a:blip r:embed="rId106" cstate="print"/>
                    <a:stretch>
                      <a:fillRect/>
                    </a:stretch>
                  </pic:blipFill>
                  <pic:spPr>
                    <a:xfrm>
                      <a:off x="0" y="0"/>
                      <a:ext cx="6188075" cy="4168168"/>
                    </a:xfrm>
                    <a:prstGeom prst="rect">
                      <a:avLst/>
                    </a:prstGeom>
                  </pic:spPr>
                </pic:pic>
              </a:graphicData>
            </a:graphic>
          </wp:inline>
        </w:drawing>
      </w:r>
    </w:p>
    <w:p w14:paraId="50E57DDE"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Resource</w:t>
      </w:r>
    </w:p>
    <w:p w14:paraId="0F1A99D9" w14:textId="77777777" w:rsidR="00901B1C" w:rsidRDefault="00901B1C" w:rsidP="00901B1C">
      <w:r>
        <w:t xml:space="preserve"> </w:t>
      </w:r>
    </w:p>
    <w:p w14:paraId="0A8CD867" w14:textId="77777777" w:rsidR="00901B1C" w:rsidRDefault="00901B1C" w:rsidP="00901B1C"/>
    <w:p w14:paraId="58568E3B" w14:textId="77777777" w:rsidR="00901B1C" w:rsidRDefault="00901B1C" w:rsidP="00901B1C">
      <w:pPr>
        <w:pStyle w:val="Heading3"/>
        <w:spacing w:after="0"/>
        <w:ind w:left="1080"/>
      </w:pPr>
      <w:bookmarkStart w:id="872" w:name="_1cdee6bb49dc9722336fe5d8978be7af"/>
      <w:bookmarkStart w:id="873" w:name="_Toc451802873"/>
      <w:r>
        <w:t>Class Performer</w:t>
      </w:r>
      <w:bookmarkEnd w:id="872"/>
      <w:bookmarkEnd w:id="873"/>
      <w:r w:rsidRPr="003A31EC">
        <w:rPr>
          <w:rFonts w:cs="Arial"/>
        </w:rPr>
        <w:t xml:space="preserve"> </w:t>
      </w:r>
      <w:r>
        <w:rPr>
          <w:rFonts w:cs="Arial"/>
        </w:rPr>
        <w:fldChar w:fldCharType="begin"/>
      </w:r>
      <w:r>
        <w:instrText>XE"</w:instrText>
      </w:r>
      <w:r w:rsidRPr="00413D75">
        <w:rPr>
          <w:rFonts w:cs="Arial"/>
        </w:rPr>
        <w:instrText>Performer</w:instrText>
      </w:r>
      <w:r>
        <w:instrText>"</w:instrText>
      </w:r>
      <w:r>
        <w:rPr>
          <w:rFonts w:cs="Arial"/>
        </w:rPr>
        <w:fldChar w:fldCharType="end"/>
      </w:r>
    </w:p>
    <w:p w14:paraId="0B9B4AB9" w14:textId="77777777" w:rsidR="00901B1C" w:rsidRDefault="00901B1C" w:rsidP="00901B1C">
      <w:pPr>
        <w:pStyle w:val="BodyText"/>
      </w:pPr>
      <w:r>
        <w:t>A performer is an actor that is a resource to another entity.</w:t>
      </w:r>
    </w:p>
    <w:p w14:paraId="5F8E5427" w14:textId="77777777" w:rsidR="00901B1C" w:rsidRDefault="00901B1C" w:rsidP="00901B1C">
      <w:pPr>
        <w:pStyle w:val="Heading4"/>
        <w:numPr>
          <w:ilvl w:val="3"/>
          <w:numId w:val="1"/>
        </w:numPr>
        <w:spacing w:after="0"/>
      </w:pPr>
      <w:r>
        <w:t>Direct Supertypes</w:t>
      </w:r>
    </w:p>
    <w:p w14:paraId="723F37CD" w14:textId="77777777" w:rsidR="00901B1C" w:rsidRDefault="00901B1C" w:rsidP="00901B1C">
      <w:pPr>
        <w:ind w:left="360"/>
      </w:pPr>
      <w:hyperlink w:anchor="_195976dea0d8187e1656ac43c072c070" w:history="1">
        <w:r>
          <w:rPr>
            <w:rStyle w:val="Hyperlink"/>
          </w:rPr>
          <w:t>Actor</w:t>
        </w:r>
      </w:hyperlink>
      <w:r>
        <w:t xml:space="preserve">, </w:t>
      </w:r>
      <w:hyperlink w:anchor="_d442d75c9ac335e7a2aadbc96919fc2d" w:history="1">
        <w:r>
          <w:rPr>
            <w:rStyle w:val="Hyperlink"/>
          </w:rPr>
          <w:t>Resource</w:t>
        </w:r>
      </w:hyperlink>
    </w:p>
    <w:p w14:paraId="7E4CB94B" w14:textId="77777777" w:rsidR="00901B1C" w:rsidRDefault="00901B1C" w:rsidP="00901B1C">
      <w:pPr>
        <w:pStyle w:val="Code0"/>
      </w:pPr>
      <w:r w:rsidRPr="00043180">
        <w:rPr>
          <w:b/>
          <w:sz w:val="24"/>
          <w:szCs w:val="24"/>
        </w:rPr>
        <w:lastRenderedPageBreak/>
        <w:t>package</w:t>
      </w:r>
      <w:r>
        <w:t xml:space="preserve"> Threat-risk-conceptual-model::Generic Concepts::Resources</w:t>
      </w:r>
    </w:p>
    <w:p w14:paraId="606D5BF8" w14:textId="77777777" w:rsidR="00901B1C" w:rsidRDefault="00901B1C" w:rsidP="00901B1C"/>
    <w:p w14:paraId="5E6E1E52" w14:textId="77777777" w:rsidR="00901B1C" w:rsidRDefault="00901B1C" w:rsidP="00901B1C">
      <w:pPr>
        <w:pStyle w:val="Heading3"/>
        <w:spacing w:after="0"/>
        <w:ind w:left="1080"/>
      </w:pPr>
      <w:bookmarkStart w:id="874" w:name="_d442d75c9ac335e7a2aadbc96919fc2d"/>
      <w:bookmarkStart w:id="875" w:name="_Toc451802874"/>
      <w:r>
        <w:t>Class Resource</w:t>
      </w:r>
      <w:bookmarkEnd w:id="874"/>
      <w:bookmarkEnd w:id="875"/>
      <w:r w:rsidRPr="003A31EC">
        <w:rPr>
          <w:rFonts w:cs="Arial"/>
        </w:rPr>
        <w:t xml:space="preserve"> </w:t>
      </w:r>
      <w:r>
        <w:rPr>
          <w:rFonts w:cs="Arial"/>
        </w:rPr>
        <w:fldChar w:fldCharType="begin"/>
      </w:r>
      <w:r>
        <w:instrText>XE"</w:instrText>
      </w:r>
      <w:r w:rsidRPr="00413D75">
        <w:rPr>
          <w:rFonts w:cs="Arial"/>
        </w:rPr>
        <w:instrText>Resource</w:instrText>
      </w:r>
      <w:r>
        <w:instrText>"</w:instrText>
      </w:r>
      <w:r>
        <w:rPr>
          <w:rFonts w:cs="Arial"/>
        </w:rPr>
        <w:fldChar w:fldCharType="end"/>
      </w:r>
    </w:p>
    <w:p w14:paraId="418E18D7" w14:textId="77777777" w:rsidR="00901B1C" w:rsidRDefault="00901B1C" w:rsidP="00901B1C">
      <w:pPr>
        <w:pStyle w:val="BodyText"/>
      </w:pPr>
      <w:r>
        <w:t>Anything required for or helpful to any operation, activity, process or capability - directly or indirectly. Sometimes called an "asset".</w:t>
      </w:r>
    </w:p>
    <w:p w14:paraId="035BBCE9" w14:textId="77777777" w:rsidR="00901B1C" w:rsidRDefault="00901B1C" w:rsidP="00901B1C">
      <w:pPr>
        <w:pStyle w:val="Heading4"/>
        <w:numPr>
          <w:ilvl w:val="3"/>
          <w:numId w:val="1"/>
        </w:numPr>
        <w:spacing w:after="0"/>
      </w:pPr>
      <w:r>
        <w:t>Direct Supertypes</w:t>
      </w:r>
    </w:p>
    <w:p w14:paraId="716AF116" w14:textId="77777777" w:rsidR="00901B1C" w:rsidRDefault="00901B1C" w:rsidP="00901B1C">
      <w:pPr>
        <w:ind w:left="360"/>
      </w:pPr>
      <w:hyperlink w:anchor="_13f9005c9106d00d7131680982c2727a" w:history="1">
        <w:r>
          <w:rPr>
            <w:rStyle w:val="Hyperlink"/>
          </w:rPr>
          <w:t>Entity</w:t>
        </w:r>
      </w:hyperlink>
      <w:r>
        <w:t xml:space="preserve">, </w:t>
      </w:r>
      <w:hyperlink w:anchor="_5cb707f0e4b55ba1e0378efebf7dcea9" w:history="1">
        <w:r>
          <w:rPr>
            <w:rStyle w:val="Hyperlink"/>
          </w:rPr>
          <w:t>Means</w:t>
        </w:r>
      </w:hyperlink>
    </w:p>
    <w:p w14:paraId="2EAFCCE8" w14:textId="77777777" w:rsidR="00901B1C" w:rsidRDefault="00901B1C" w:rsidP="00901B1C">
      <w:pPr>
        <w:pStyle w:val="Code0"/>
      </w:pPr>
      <w:r w:rsidRPr="00043180">
        <w:rPr>
          <w:b/>
          <w:sz w:val="24"/>
          <w:szCs w:val="24"/>
        </w:rPr>
        <w:t>package</w:t>
      </w:r>
      <w:r>
        <w:t xml:space="preserve"> Threat-risk-conceptual-model::Generic Concepts::Resources</w:t>
      </w:r>
    </w:p>
    <w:p w14:paraId="2954BA1F" w14:textId="77777777" w:rsidR="00901B1C" w:rsidRDefault="00901B1C" w:rsidP="00901B1C">
      <w:pPr>
        <w:pStyle w:val="Heading4"/>
        <w:numPr>
          <w:ilvl w:val="3"/>
          <w:numId w:val="1"/>
        </w:numPr>
        <w:spacing w:after="0"/>
      </w:pPr>
      <w:r>
        <w:t>Associations</w:t>
      </w:r>
    </w:p>
    <w:p w14:paraId="327508EF" w14:textId="77777777" w:rsidR="00901B1C" w:rsidRDefault="00901B1C" w:rsidP="00901B1C">
      <w:pPr>
        <w:ind w:left="605" w:hanging="245"/>
      </w:pPr>
      <w:r>
        <w:rPr>
          <w:noProof/>
        </w:rPr>
        <w:drawing>
          <wp:inline distT="0" distB="0" distL="0" distR="0" wp14:anchorId="09BBFDB1" wp14:editId="0C002301">
            <wp:extent cx="152400" cy="152400"/>
            <wp:effectExtent l="0" t="0" r="0" b="0"/>
            <wp:docPr id="99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supports</w:t>
      </w:r>
      <w:r>
        <w:rPr>
          <w:rFonts w:cs="Arial"/>
        </w:rPr>
        <w:fldChar w:fldCharType="begin"/>
      </w:r>
      <w:r>
        <w:instrText>XE"</w:instrText>
      </w:r>
      <w:r w:rsidRPr="00413D75">
        <w:rPr>
          <w:rFonts w:cs="Arial"/>
        </w:rPr>
        <w:instrText>supports</w:instrText>
      </w:r>
      <w:r>
        <w:instrText>"</w:instrText>
      </w:r>
      <w:r>
        <w:rPr>
          <w:rFonts w:cs="Arial"/>
        </w:rPr>
        <w:fldChar w:fldCharType="end"/>
      </w:r>
      <w:r>
        <w:t xml:space="preserve"> : </w:t>
      </w:r>
      <w:hyperlink w:anchor="_af120e4b8e21c3cb078f624ef4016abe" w:history="1">
        <w:r>
          <w:rPr>
            <w:rStyle w:val="Hyperlink"/>
          </w:rPr>
          <w:t>Prediction</w:t>
        </w:r>
      </w:hyperlink>
      <w:r>
        <w:t xml:space="preserve"> [*]   </w:t>
      </w:r>
      <w:r w:rsidRPr="00833C5F">
        <w:rPr>
          <w:i/>
        </w:rPr>
        <w:t>Subsets</w:t>
      </w:r>
      <w:r>
        <w:t>: performs:</w:t>
      </w:r>
      <w:hyperlink w:anchor="_c05d8ea54231ef8385ae369a8cb18a7f" w:history="1">
        <w:r>
          <w:rPr>
            <w:rStyle w:val="Hyperlink"/>
          </w:rPr>
          <w:t>Occurrence</w:t>
        </w:r>
      </w:hyperlink>
      <w:r>
        <w:rPr>
          <w:rStyle w:val="Hyperlink"/>
        </w:rPr>
        <w:t xml:space="preserve"> </w:t>
      </w:r>
      <w:r>
        <w:t xml:space="preserve">   </w:t>
      </w:r>
    </w:p>
    <w:p w14:paraId="4EE49237" w14:textId="77777777" w:rsidR="00901B1C" w:rsidRDefault="00901B1C" w:rsidP="00901B1C">
      <w:pPr>
        <w:pStyle w:val="BodyText"/>
      </w:pPr>
      <w:r>
        <w:t>Other resources this resource supports in any way.</w:t>
      </w:r>
    </w:p>
    <w:p w14:paraId="31CA1635" w14:textId="77777777" w:rsidR="00901B1C" w:rsidRDefault="00901B1C" w:rsidP="00901B1C">
      <w:pPr>
        <w:ind w:left="605" w:hanging="245"/>
      </w:pPr>
      <w:r>
        <w:rPr>
          <w:noProof/>
        </w:rPr>
        <w:drawing>
          <wp:inline distT="0" distB="0" distL="0" distR="0" wp14:anchorId="7C4B9D93" wp14:editId="7BE903CA">
            <wp:extent cx="152400" cy="152400"/>
            <wp:effectExtent l="0" t="0" r="0" b="0"/>
            <wp:docPr id="99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required to perform</w:t>
      </w:r>
      <w:r>
        <w:rPr>
          <w:rFonts w:cs="Arial"/>
        </w:rPr>
        <w:fldChar w:fldCharType="begin"/>
      </w:r>
      <w:r>
        <w:instrText>XE"</w:instrText>
      </w:r>
      <w:r w:rsidRPr="00413D75">
        <w:rPr>
          <w:rFonts w:cs="Arial"/>
        </w:rPr>
        <w:instrText>required to perform</w:instrText>
      </w:r>
      <w:r>
        <w:instrText>"</w:instrText>
      </w:r>
      <w:r>
        <w:rPr>
          <w:rFonts w:cs="Arial"/>
        </w:rPr>
        <w:fldChar w:fldCharType="end"/>
      </w:r>
      <w:r>
        <w:t xml:space="preserve"> : </w:t>
      </w:r>
      <w:hyperlink w:anchor="_83d65b9404a78ed941a332943863e039" w:history="1">
        <w:r>
          <w:rPr>
            <w:rStyle w:val="Hyperlink"/>
          </w:rPr>
          <w:t>Process</w:t>
        </w:r>
      </w:hyperlink>
      <w:r>
        <w:t xml:space="preserve"> [*]   </w:t>
      </w:r>
      <w:r w:rsidRPr="00833C5F">
        <w:rPr>
          <w:i/>
        </w:rPr>
        <w:t>Subsets</w:t>
      </w:r>
      <w:r>
        <w:t>: used by:</w:t>
      </w:r>
      <w:hyperlink w:anchor="_c05d8ea54231ef8385ae369a8cb18a7f" w:history="1">
        <w:r>
          <w:rPr>
            <w:rStyle w:val="Hyperlink"/>
          </w:rPr>
          <w:t>Occurrence</w:t>
        </w:r>
      </w:hyperlink>
      <w:r>
        <w:rPr>
          <w:rStyle w:val="Hyperlink"/>
        </w:rPr>
        <w:t xml:space="preserve"> </w:t>
      </w:r>
      <w:r>
        <w:t xml:space="preserve">   </w:t>
      </w:r>
    </w:p>
    <w:p w14:paraId="30C2BB02" w14:textId="77777777" w:rsidR="00901B1C" w:rsidRDefault="00901B1C" w:rsidP="00901B1C">
      <w:pPr>
        <w:pStyle w:val="BodyText"/>
      </w:pPr>
      <w:r>
        <w:t>A process that is required by a resource.</w:t>
      </w:r>
    </w:p>
    <w:p w14:paraId="398D07B4" w14:textId="77777777" w:rsidR="00901B1C" w:rsidRDefault="00901B1C" w:rsidP="00901B1C">
      <w:pPr>
        <w:ind w:left="605" w:hanging="245"/>
      </w:pPr>
      <w:r>
        <w:rPr>
          <w:noProof/>
        </w:rPr>
        <w:drawing>
          <wp:inline distT="0" distB="0" distL="0" distR="0" wp14:anchorId="35435219" wp14:editId="72B14A58">
            <wp:extent cx="152400" cy="152400"/>
            <wp:effectExtent l="0" t="0" r="0" b="0"/>
            <wp:docPr id="99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vulnerability</w:t>
      </w:r>
      <w:r>
        <w:rPr>
          <w:rFonts w:cs="Arial"/>
        </w:rPr>
        <w:fldChar w:fldCharType="begin"/>
      </w:r>
      <w:r>
        <w:instrText>XE"</w:instrText>
      </w:r>
      <w:r w:rsidRPr="00413D75">
        <w:rPr>
          <w:rFonts w:cs="Arial"/>
        </w:rPr>
        <w:instrText>has vulnerability</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 </w:t>
      </w:r>
    </w:p>
    <w:p w14:paraId="726D6545" w14:textId="77777777" w:rsidR="00901B1C" w:rsidRDefault="00901B1C" w:rsidP="00901B1C">
      <w:pPr>
        <w:pStyle w:val="BodyText"/>
      </w:pPr>
      <w:r>
        <w:t>Vulnerabilities of a resource, or ways it may be compromised.</w:t>
      </w:r>
    </w:p>
    <w:p w14:paraId="69D302F2" w14:textId="77777777" w:rsidR="00901B1C" w:rsidRDefault="00901B1C" w:rsidP="00901B1C">
      <w:pPr>
        <w:ind w:left="605" w:hanging="245"/>
      </w:pPr>
      <w:r>
        <w:rPr>
          <w:noProof/>
        </w:rPr>
        <w:drawing>
          <wp:inline distT="0" distB="0" distL="0" distR="0" wp14:anchorId="167DF3D4" wp14:editId="78FFC82E">
            <wp:extent cx="152400" cy="152400"/>
            <wp:effectExtent l="0" t="0" r="0" b="0"/>
            <wp:docPr id="99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depends on</w:t>
      </w:r>
      <w:r>
        <w:rPr>
          <w:rFonts w:cs="Arial"/>
        </w:rPr>
        <w:fldChar w:fldCharType="begin"/>
      </w:r>
      <w:r>
        <w:instrText>XE"</w:instrText>
      </w:r>
      <w:r w:rsidRPr="00413D75">
        <w:rPr>
          <w:rFonts w:cs="Arial"/>
        </w:rPr>
        <w:instrText>depends on</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 </w:t>
      </w:r>
    </w:p>
    <w:p w14:paraId="5F24F9EB" w14:textId="77777777" w:rsidR="00901B1C" w:rsidRDefault="00901B1C" w:rsidP="00901B1C">
      <w:pPr>
        <w:pStyle w:val="BodyText"/>
      </w:pPr>
      <w:r>
        <w:t>Any resource that is required to support another resource.</w:t>
      </w:r>
    </w:p>
    <w:p w14:paraId="28949DD0" w14:textId="77777777" w:rsidR="00901B1C" w:rsidRDefault="00901B1C" w:rsidP="00901B1C">
      <w:pPr>
        <w:ind w:left="605" w:hanging="245"/>
      </w:pPr>
      <w:r>
        <w:rPr>
          <w:noProof/>
        </w:rPr>
        <w:drawing>
          <wp:inline distT="0" distB="0" distL="0" distR="0" wp14:anchorId="07AF8772" wp14:editId="73EBE844">
            <wp:extent cx="152400" cy="152400"/>
            <wp:effectExtent l="0" t="0" r="0" b="0"/>
            <wp:docPr id="99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harmed by</w:t>
      </w:r>
      <w:r>
        <w:rPr>
          <w:rFonts w:cs="Arial"/>
        </w:rPr>
        <w:fldChar w:fldCharType="begin"/>
      </w:r>
      <w:r>
        <w:instrText>XE"</w:instrText>
      </w:r>
      <w:r w:rsidRPr="00413D75">
        <w:rPr>
          <w:rFonts w:cs="Arial"/>
        </w:rPr>
        <w:instrText>harmed by</w:instrText>
      </w:r>
      <w:r>
        <w:instrText>"</w:instrText>
      </w:r>
      <w:r>
        <w:rPr>
          <w:rFonts w:cs="Arial"/>
        </w:rPr>
        <w:fldChar w:fldCharType="end"/>
      </w:r>
      <w:r>
        <w:t xml:space="preserve"> : </w:t>
      </w:r>
      <w:hyperlink w:anchor="_c4bee9dc62c41effa96910b60385b774" w:history="1">
        <w:r>
          <w:rPr>
            <w:rStyle w:val="Hyperlink"/>
          </w:rPr>
          <w:t>Probability Metric</w:t>
        </w:r>
      </w:hyperlink>
      <w:r>
        <w:t xml:space="preserve"> </w:t>
      </w:r>
    </w:p>
    <w:p w14:paraId="68770E8D" w14:textId="77777777" w:rsidR="00901B1C" w:rsidRDefault="00901B1C" w:rsidP="00901B1C">
      <w:pPr>
        <w:pStyle w:val="BodyText"/>
      </w:pPr>
      <w:r>
        <w:t>Danger that damages anything.</w:t>
      </w:r>
    </w:p>
    <w:p w14:paraId="3A7616D5" w14:textId="77777777" w:rsidR="00901B1C" w:rsidRDefault="00901B1C" w:rsidP="00901B1C">
      <w:pPr>
        <w:ind w:left="605" w:hanging="245"/>
      </w:pPr>
      <w:r>
        <w:rPr>
          <w:noProof/>
        </w:rPr>
        <w:drawing>
          <wp:inline distT="0" distB="0" distL="0" distR="0" wp14:anchorId="3C3A8053" wp14:editId="2B59C14D">
            <wp:extent cx="152400" cy="152400"/>
            <wp:effectExtent l="0" t="0" r="0" b="0"/>
            <wp:docPr id="100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protected by</w:t>
      </w:r>
      <w:r>
        <w:rPr>
          <w:rFonts w:cs="Arial"/>
        </w:rPr>
        <w:fldChar w:fldCharType="begin"/>
      </w:r>
      <w:r>
        <w:instrText>XE"</w:instrText>
      </w:r>
      <w:r w:rsidRPr="00413D75">
        <w:rPr>
          <w:rFonts w:cs="Arial"/>
        </w:rPr>
        <w:instrText>protected by</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   </w:t>
      </w:r>
      <w:r w:rsidRPr="00833C5F">
        <w:rPr>
          <w:i/>
        </w:rPr>
        <w:t>Subsets</w:t>
      </w:r>
      <w:r>
        <w:t>: depends on:</w:t>
      </w:r>
      <w:hyperlink w:anchor="_d442d75c9ac335e7a2aadbc96919fc2d" w:history="1">
        <w:r>
          <w:rPr>
            <w:rStyle w:val="Hyperlink"/>
          </w:rPr>
          <w:t>Resource</w:t>
        </w:r>
      </w:hyperlink>
      <w:r>
        <w:rPr>
          <w:rStyle w:val="Hyperlink"/>
        </w:rPr>
        <w:t xml:space="preserve"> </w:t>
      </w:r>
      <w:r>
        <w:t xml:space="preserve">   </w:t>
      </w:r>
    </w:p>
    <w:p w14:paraId="5F56BA86" w14:textId="77777777" w:rsidR="00901B1C" w:rsidRDefault="00901B1C" w:rsidP="00901B1C">
      <w:pPr>
        <w:pStyle w:val="BodyText"/>
      </w:pPr>
      <w:r>
        <w:t>Safeguards of a resource.</w:t>
      </w:r>
    </w:p>
    <w:p w14:paraId="1D3E9C05" w14:textId="77777777" w:rsidR="00901B1C" w:rsidRDefault="00901B1C" w:rsidP="00901B1C">
      <w:pPr>
        <w:ind w:left="605" w:hanging="245"/>
      </w:pPr>
      <w:r>
        <w:rPr>
          <w:noProof/>
        </w:rPr>
        <w:drawing>
          <wp:inline distT="0" distB="0" distL="0" distR="0" wp14:anchorId="2D5975F3" wp14:editId="5C0EAFFC">
            <wp:extent cx="152400" cy="152400"/>
            <wp:effectExtent l="0" t="0" r="0" b="0"/>
            <wp:docPr id="100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risk</w:t>
      </w:r>
      <w:r>
        <w:rPr>
          <w:rFonts w:cs="Arial"/>
        </w:rPr>
        <w:fldChar w:fldCharType="begin"/>
      </w:r>
      <w:r>
        <w:instrText>XE"</w:instrText>
      </w:r>
      <w:r w:rsidRPr="00413D75">
        <w:rPr>
          <w:rFonts w:cs="Arial"/>
        </w:rPr>
        <w:instrText>has risk</w:instrText>
      </w:r>
      <w:r>
        <w:instrText>"</w:instrText>
      </w:r>
      <w:r>
        <w:rPr>
          <w:rFonts w:cs="Arial"/>
        </w:rPr>
        <w:fldChar w:fldCharType="end"/>
      </w:r>
      <w:r>
        <w:t xml:space="preserve"> : </w:t>
      </w:r>
      <w:hyperlink w:anchor="_6353799abeba2c8c30ac41459fde204f" w:history="1">
        <w:r>
          <w:rPr>
            <w:rStyle w:val="Hyperlink"/>
          </w:rPr>
          <w:t>Risk</w:t>
        </w:r>
      </w:hyperlink>
      <w:r>
        <w:t xml:space="preserve"> [*] </w:t>
      </w:r>
    </w:p>
    <w:p w14:paraId="05F43088" w14:textId="77777777" w:rsidR="00901B1C" w:rsidRDefault="00901B1C" w:rsidP="00901B1C">
      <w:pPr>
        <w:pStyle w:val="BodyText"/>
      </w:pPr>
      <w:r>
        <w:t>Risk to a resource.</w:t>
      </w:r>
    </w:p>
    <w:p w14:paraId="03F6742D" w14:textId="77777777" w:rsidR="00901B1C" w:rsidRDefault="00901B1C" w:rsidP="00901B1C">
      <w:pPr>
        <w:ind w:left="605" w:hanging="245"/>
      </w:pPr>
      <w:r>
        <w:rPr>
          <w:noProof/>
        </w:rPr>
        <w:drawing>
          <wp:inline distT="0" distB="0" distL="0" distR="0" wp14:anchorId="3A82460A" wp14:editId="32C5D243">
            <wp:extent cx="152400" cy="152400"/>
            <wp:effectExtent l="0" t="0" r="0" b="0"/>
            <wp:docPr id="100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dd8a218704e011376d33e65af525e062" w:history="1">
        <w:r>
          <w:rPr>
            <w:rStyle w:val="Hyperlink"/>
          </w:rPr>
          <w:t>Resource Actions</w:t>
        </w:r>
      </w:hyperlink>
      <w:r>
        <w:t xml:space="preserve"> </w:t>
      </w:r>
    </w:p>
    <w:p w14:paraId="20D3A09E" w14:textId="77777777" w:rsidR="00901B1C" w:rsidRDefault="00901B1C" w:rsidP="00901B1C">
      <w:pPr>
        <w:ind w:left="605" w:hanging="245"/>
      </w:pPr>
      <w:r>
        <w:rPr>
          <w:noProof/>
        </w:rPr>
        <w:drawing>
          <wp:inline distT="0" distB="0" distL="0" distR="0" wp14:anchorId="6A202C01" wp14:editId="6F451021">
            <wp:extent cx="152400" cy="152400"/>
            <wp:effectExtent l="0" t="0" r="0" b="0"/>
            <wp:docPr id="100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failure</w:t>
      </w:r>
      <w:r>
        <w:rPr>
          <w:rFonts w:cs="Arial"/>
        </w:rPr>
        <w:fldChar w:fldCharType="begin"/>
      </w:r>
      <w:r>
        <w:instrText>XE"</w:instrText>
      </w:r>
      <w:r w:rsidRPr="00413D75">
        <w:rPr>
          <w:rFonts w:cs="Arial"/>
        </w:rPr>
        <w:instrText>has failure</w:instrText>
      </w:r>
      <w:r>
        <w:instrText>"</w:instrText>
      </w:r>
      <w:r>
        <w:rPr>
          <w:rFonts w:cs="Arial"/>
        </w:rPr>
        <w:fldChar w:fldCharType="end"/>
      </w:r>
      <w:r>
        <w:t xml:space="preserve"> : </w:t>
      </w:r>
      <w:hyperlink w:anchor="_b40683e92bfe4e9d4ea7419f988b34c2" w:history="1">
        <w:r>
          <w:rPr>
            <w:rStyle w:val="Hyperlink"/>
          </w:rPr>
          <w:t>Failure</w:t>
        </w:r>
      </w:hyperlink>
      <w:r>
        <w:t xml:space="preserve"> [*] </w:t>
      </w:r>
    </w:p>
    <w:p w14:paraId="71C57EB3" w14:textId="77777777" w:rsidR="00901B1C" w:rsidRDefault="00901B1C" w:rsidP="00901B1C">
      <w:pPr>
        <w:pStyle w:val="BodyText"/>
      </w:pPr>
      <w:r>
        <w:t>Realized or potential failures of a resource.</w:t>
      </w:r>
    </w:p>
    <w:p w14:paraId="409A86CC" w14:textId="77777777" w:rsidR="00901B1C" w:rsidRDefault="00901B1C" w:rsidP="00901B1C">
      <w:pPr>
        <w:ind w:left="605" w:hanging="245"/>
      </w:pPr>
      <w:r>
        <w:rPr>
          <w:noProof/>
        </w:rPr>
        <w:drawing>
          <wp:inline distT="0" distB="0" distL="0" distR="0" wp14:anchorId="4788C629" wp14:editId="6526FC9E">
            <wp:extent cx="152400" cy="152400"/>
            <wp:effectExtent l="0" t="0" r="0" b="0"/>
            <wp:docPr id="100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e4bd4a0a973b5fdb61fc0f8cb66dc9b7" w:history="1">
        <w:r>
          <w:rPr>
            <w:rStyle w:val="Hyperlink"/>
          </w:rPr>
          <w:t>Attack</w:t>
        </w:r>
      </w:hyperlink>
      <w:r>
        <w:t xml:space="preserve"> </w:t>
      </w:r>
    </w:p>
    <w:p w14:paraId="03321E00" w14:textId="77777777" w:rsidR="00901B1C" w:rsidRDefault="00901B1C" w:rsidP="00901B1C"/>
    <w:p w14:paraId="34B589F7" w14:textId="77777777" w:rsidR="00901B1C" w:rsidRDefault="00901B1C" w:rsidP="00901B1C">
      <w:pPr>
        <w:pStyle w:val="Heading3"/>
        <w:spacing w:after="0"/>
        <w:ind w:left="1080"/>
      </w:pPr>
      <w:bookmarkStart w:id="876" w:name="_f30be98a62689f653323fa62df1ac908"/>
      <w:bookmarkStart w:id="877" w:name="_Toc451802875"/>
      <w:r>
        <w:t>Class Tool</w:t>
      </w:r>
      <w:bookmarkEnd w:id="876"/>
      <w:bookmarkEnd w:id="877"/>
      <w:r w:rsidRPr="003A31EC">
        <w:rPr>
          <w:rFonts w:cs="Arial"/>
        </w:rPr>
        <w:t xml:space="preserve"> </w:t>
      </w:r>
      <w:r>
        <w:rPr>
          <w:rFonts w:cs="Arial"/>
        </w:rPr>
        <w:fldChar w:fldCharType="begin"/>
      </w:r>
      <w:r>
        <w:instrText>XE"</w:instrText>
      </w:r>
      <w:r w:rsidRPr="00413D75">
        <w:rPr>
          <w:rFonts w:cs="Arial"/>
        </w:rPr>
        <w:instrText>Tool</w:instrText>
      </w:r>
      <w:r>
        <w:instrText>"</w:instrText>
      </w:r>
      <w:r>
        <w:rPr>
          <w:rFonts w:cs="Arial"/>
        </w:rPr>
        <w:fldChar w:fldCharType="end"/>
      </w:r>
    </w:p>
    <w:p w14:paraId="337AA9C4" w14:textId="77777777" w:rsidR="00901B1C" w:rsidRDefault="00901B1C" w:rsidP="00901B1C">
      <w:pPr>
        <w:pStyle w:val="BodyText"/>
      </w:pPr>
      <w:r>
        <w:t xml:space="preserve">The role of some inanimate thing used to facilitate a process or activity by an actor performing the process or activity. </w:t>
      </w:r>
    </w:p>
    <w:p w14:paraId="03CF974D" w14:textId="77777777" w:rsidR="00901B1C" w:rsidRDefault="00901B1C" w:rsidP="00901B1C">
      <w:pPr>
        <w:pStyle w:val="Heading4"/>
        <w:numPr>
          <w:ilvl w:val="3"/>
          <w:numId w:val="1"/>
        </w:numPr>
        <w:spacing w:after="0"/>
      </w:pPr>
      <w:r>
        <w:t>Direct Supertypes</w:t>
      </w:r>
    </w:p>
    <w:p w14:paraId="4DEC294F" w14:textId="77777777" w:rsidR="00901B1C" w:rsidRDefault="00901B1C" w:rsidP="00901B1C">
      <w:pPr>
        <w:ind w:left="360"/>
      </w:pPr>
      <w:hyperlink w:anchor="_d442d75c9ac335e7a2aadbc96919fc2d" w:history="1">
        <w:r>
          <w:rPr>
            <w:rStyle w:val="Hyperlink"/>
          </w:rPr>
          <w:t>Resource</w:t>
        </w:r>
      </w:hyperlink>
    </w:p>
    <w:p w14:paraId="77F98859" w14:textId="77777777" w:rsidR="00901B1C" w:rsidRDefault="00901B1C" w:rsidP="00901B1C">
      <w:pPr>
        <w:pStyle w:val="Code0"/>
      </w:pPr>
      <w:r w:rsidRPr="00043180">
        <w:rPr>
          <w:b/>
          <w:sz w:val="24"/>
          <w:szCs w:val="24"/>
        </w:rPr>
        <w:t>package</w:t>
      </w:r>
      <w:r>
        <w:t xml:space="preserve"> Threat-risk-conceptual-model::Generic Concepts::Resources</w:t>
      </w:r>
    </w:p>
    <w:p w14:paraId="3AF0B791" w14:textId="77777777" w:rsidR="00901B1C" w:rsidRDefault="00901B1C" w:rsidP="00901B1C"/>
    <w:p w14:paraId="3FBF0B9E" w14:textId="77777777" w:rsidR="00901B1C" w:rsidRDefault="00901B1C" w:rsidP="00901B1C">
      <w:pPr>
        <w:pStyle w:val="Heading3"/>
        <w:spacing w:after="0"/>
        <w:ind w:left="1080"/>
      </w:pPr>
      <w:bookmarkStart w:id="878" w:name="_85732391519559b8da2839960274417a"/>
      <w:bookmarkStart w:id="879" w:name="_Toc451802876"/>
      <w:r>
        <w:t>Class Weapon</w:t>
      </w:r>
      <w:bookmarkEnd w:id="878"/>
      <w:bookmarkEnd w:id="879"/>
      <w:r w:rsidRPr="003A31EC">
        <w:rPr>
          <w:rFonts w:cs="Arial"/>
        </w:rPr>
        <w:t xml:space="preserve"> </w:t>
      </w:r>
      <w:r>
        <w:rPr>
          <w:rFonts w:cs="Arial"/>
        </w:rPr>
        <w:fldChar w:fldCharType="begin"/>
      </w:r>
      <w:r>
        <w:instrText>XE"</w:instrText>
      </w:r>
      <w:r w:rsidRPr="00413D75">
        <w:rPr>
          <w:rFonts w:cs="Arial"/>
        </w:rPr>
        <w:instrText>Weapon</w:instrText>
      </w:r>
      <w:r>
        <w:instrText>"</w:instrText>
      </w:r>
      <w:r>
        <w:rPr>
          <w:rFonts w:cs="Arial"/>
        </w:rPr>
        <w:fldChar w:fldCharType="end"/>
      </w:r>
    </w:p>
    <w:p w14:paraId="1F2D935A" w14:textId="77777777" w:rsidR="00901B1C" w:rsidRDefault="00901B1C" w:rsidP="00901B1C">
      <w:pPr>
        <w:pStyle w:val="BodyText"/>
      </w:pPr>
      <w:r>
        <w:t>Anything used by an actor to cause harm.</w:t>
      </w:r>
    </w:p>
    <w:p w14:paraId="327AAD33" w14:textId="77777777" w:rsidR="00901B1C" w:rsidRDefault="00901B1C" w:rsidP="00901B1C">
      <w:pPr>
        <w:pStyle w:val="Heading4"/>
        <w:numPr>
          <w:ilvl w:val="3"/>
          <w:numId w:val="1"/>
        </w:numPr>
        <w:spacing w:after="0"/>
      </w:pPr>
      <w:r>
        <w:t>Direct Supertypes</w:t>
      </w:r>
    </w:p>
    <w:p w14:paraId="27535EA3" w14:textId="77777777" w:rsidR="00901B1C" w:rsidRDefault="00901B1C" w:rsidP="00901B1C">
      <w:pPr>
        <w:ind w:left="360"/>
      </w:pPr>
      <w:hyperlink w:anchor="_f30be98a62689f653323fa62df1ac908" w:history="1">
        <w:r>
          <w:rPr>
            <w:rStyle w:val="Hyperlink"/>
          </w:rPr>
          <w:t>Tool</w:t>
        </w:r>
      </w:hyperlink>
    </w:p>
    <w:p w14:paraId="44625647" w14:textId="77777777" w:rsidR="00901B1C" w:rsidRDefault="00901B1C" w:rsidP="00901B1C">
      <w:pPr>
        <w:pStyle w:val="Code0"/>
      </w:pPr>
      <w:r w:rsidRPr="00043180">
        <w:rPr>
          <w:b/>
          <w:sz w:val="24"/>
          <w:szCs w:val="24"/>
        </w:rPr>
        <w:t>package</w:t>
      </w:r>
      <w:r>
        <w:t xml:space="preserve"> Threat-risk-conceptual-model::Generic Concepts::Resources</w:t>
      </w:r>
    </w:p>
    <w:p w14:paraId="0B94AB14" w14:textId="77777777" w:rsidR="00901B1C" w:rsidRDefault="00901B1C" w:rsidP="00901B1C">
      <w:pPr>
        <w:pStyle w:val="Heading4"/>
        <w:numPr>
          <w:ilvl w:val="3"/>
          <w:numId w:val="1"/>
        </w:numPr>
        <w:spacing w:after="0"/>
      </w:pPr>
      <w:r>
        <w:t>Associations</w:t>
      </w:r>
    </w:p>
    <w:p w14:paraId="6173C41A" w14:textId="77777777" w:rsidR="00901B1C" w:rsidRDefault="00901B1C" w:rsidP="00901B1C">
      <w:pPr>
        <w:ind w:left="605" w:hanging="245"/>
      </w:pPr>
      <w:r>
        <w:rPr>
          <w:noProof/>
        </w:rPr>
        <w:drawing>
          <wp:inline distT="0" distB="0" distL="0" distR="0" wp14:anchorId="23B61E8E" wp14:editId="1CBEE94E">
            <wp:extent cx="152400" cy="152400"/>
            <wp:effectExtent l="0" t="0" r="0" b="0"/>
            <wp:docPr id="101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exploits</w:t>
      </w:r>
      <w:r>
        <w:rPr>
          <w:rFonts w:cs="Arial"/>
        </w:rPr>
        <w:fldChar w:fldCharType="begin"/>
      </w:r>
      <w:r>
        <w:instrText>XE"</w:instrText>
      </w:r>
      <w:r w:rsidRPr="00413D75">
        <w:rPr>
          <w:rFonts w:cs="Arial"/>
        </w:rPr>
        <w:instrText>exploits</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 </w:t>
      </w:r>
    </w:p>
    <w:p w14:paraId="31370F3C" w14:textId="77777777" w:rsidR="00901B1C" w:rsidRDefault="00901B1C" w:rsidP="00901B1C">
      <w:pPr>
        <w:pStyle w:val="BodyText"/>
      </w:pPr>
      <w:r>
        <w:t>Vulnerability that a weapon exploits.</w:t>
      </w:r>
    </w:p>
    <w:p w14:paraId="285038F4" w14:textId="77777777" w:rsidR="00901B1C" w:rsidRDefault="00901B1C" w:rsidP="00901B1C"/>
    <w:p w14:paraId="28A5BF69" w14:textId="77777777" w:rsidR="00901B1C" w:rsidRDefault="00901B1C" w:rsidP="00901B1C">
      <w:pPr>
        <w:spacing w:after="200" w:line="276" w:lineRule="auto"/>
        <w:rPr>
          <w:b/>
          <w:bCs/>
          <w:color w:val="365F91"/>
          <w:sz w:val="40"/>
          <w:szCs w:val="40"/>
        </w:rPr>
      </w:pPr>
      <w:r>
        <w:br w:type="page"/>
      </w:r>
    </w:p>
    <w:p w14:paraId="79ACDFA8" w14:textId="77777777" w:rsidR="00901B1C" w:rsidRDefault="00901B1C" w:rsidP="00901B1C">
      <w:pPr>
        <w:pStyle w:val="Heading2"/>
      </w:pPr>
      <w:bookmarkStart w:id="880" w:name="_Toc451802877"/>
      <w:r>
        <w:t>Threat-risk-conceptual-model::Generic Concepts::Systems</w:t>
      </w:r>
      <w:bookmarkEnd w:id="880"/>
    </w:p>
    <w:p w14:paraId="780D18EE" w14:textId="77777777" w:rsidR="00901B1C" w:rsidRDefault="00901B1C" w:rsidP="00901B1C">
      <w:r>
        <w:t>A system is a collection of parts and relationships among these parts that may be organized to accomplish some purpose.</w:t>
      </w:r>
    </w:p>
    <w:p w14:paraId="298247B1" w14:textId="77777777" w:rsidR="00901B1C" w:rsidRDefault="00901B1C" w:rsidP="00901B1C">
      <w:r>
        <w:t>The term ‘system’ can refer to an information processing system but it is also applied more generally. Thus a system may include anything: a system of hardware, software, an enterprise, a federation of enterprises, a business process, some combination of parts of different systems, a federation of systems - each under separate control, a program in a computer, a system of programs, a single computer, a system of computers, a computer or system of computers embedded in some machine, etc.</w:t>
      </w:r>
    </w:p>
    <w:p w14:paraId="06051411" w14:textId="77777777" w:rsidR="00901B1C" w:rsidRDefault="00901B1C" w:rsidP="00901B1C">
      <w:r>
        <w:t>One of the key strengths of modeling, and one that distinguishes it from implementation technologies like software source code, is that it is an excellent way to represent, understand, and specify systems. [OMG MDA Guide]</w:t>
      </w:r>
    </w:p>
    <w:p w14:paraId="0BDF7D96" w14:textId="77777777" w:rsidR="00901B1C" w:rsidRDefault="00901B1C" w:rsidP="00901B1C">
      <w:pPr>
        <w:pStyle w:val="Heading3"/>
        <w:spacing w:after="0"/>
        <w:ind w:left="1080"/>
      </w:pPr>
      <w:bookmarkStart w:id="881" w:name="_Toc451802878"/>
      <w:r>
        <w:t>Diagram: System</w:t>
      </w:r>
      <w:bookmarkEnd w:id="881"/>
    </w:p>
    <w:p w14:paraId="17E199D1" w14:textId="77777777" w:rsidR="00901B1C" w:rsidRDefault="00901B1C" w:rsidP="00901B1C">
      <w:pPr>
        <w:jc w:val="center"/>
        <w:rPr>
          <w:rFonts w:cs="Arial"/>
        </w:rPr>
      </w:pPr>
      <w:r>
        <w:rPr>
          <w:noProof/>
        </w:rPr>
        <w:drawing>
          <wp:inline distT="0" distB="0" distL="0" distR="0" wp14:anchorId="63092642" wp14:editId="710D9268">
            <wp:extent cx="6188075" cy="3876438"/>
            <wp:effectExtent l="0" t="0" r="0" b="0"/>
            <wp:docPr id="1012" name="Picture -184340763.emf" descr="-18434076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184340763.emf"/>
                    <pic:cNvPicPr/>
                  </pic:nvPicPr>
                  <pic:blipFill>
                    <a:blip r:embed="rId107" cstate="print"/>
                    <a:stretch>
                      <a:fillRect/>
                    </a:stretch>
                  </pic:blipFill>
                  <pic:spPr>
                    <a:xfrm>
                      <a:off x="0" y="0"/>
                      <a:ext cx="6188075" cy="3876438"/>
                    </a:xfrm>
                    <a:prstGeom prst="rect">
                      <a:avLst/>
                    </a:prstGeom>
                  </pic:spPr>
                </pic:pic>
              </a:graphicData>
            </a:graphic>
          </wp:inline>
        </w:drawing>
      </w:r>
    </w:p>
    <w:p w14:paraId="44D6B4DA"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System</w:t>
      </w:r>
    </w:p>
    <w:p w14:paraId="7BE4E56F" w14:textId="77777777" w:rsidR="00901B1C" w:rsidRDefault="00901B1C" w:rsidP="00901B1C">
      <w:r>
        <w:t xml:space="preserve"> </w:t>
      </w:r>
    </w:p>
    <w:p w14:paraId="1742D627" w14:textId="77777777" w:rsidR="00901B1C" w:rsidRDefault="00901B1C" w:rsidP="00901B1C"/>
    <w:p w14:paraId="7A1E4F56" w14:textId="77777777" w:rsidR="00901B1C" w:rsidRDefault="00901B1C" w:rsidP="00901B1C">
      <w:pPr>
        <w:pStyle w:val="Heading3"/>
        <w:spacing w:after="0"/>
        <w:ind w:left="1080"/>
      </w:pPr>
      <w:bookmarkStart w:id="882" w:name="_a20015d9364f10649836a4dcdb0cc00b"/>
      <w:bookmarkStart w:id="883" w:name="_Toc451802879"/>
      <w:r>
        <w:t>Class Access Point</w:t>
      </w:r>
      <w:bookmarkEnd w:id="882"/>
      <w:bookmarkEnd w:id="883"/>
      <w:r w:rsidRPr="003A31EC">
        <w:rPr>
          <w:rFonts w:cs="Arial"/>
        </w:rPr>
        <w:t xml:space="preserve"> </w:t>
      </w:r>
      <w:r>
        <w:rPr>
          <w:rFonts w:cs="Arial"/>
        </w:rPr>
        <w:fldChar w:fldCharType="begin"/>
      </w:r>
      <w:r>
        <w:instrText>XE"</w:instrText>
      </w:r>
      <w:r w:rsidRPr="00413D75">
        <w:rPr>
          <w:rFonts w:cs="Arial"/>
        </w:rPr>
        <w:instrText>Access Point</w:instrText>
      </w:r>
      <w:r>
        <w:instrText>"</w:instrText>
      </w:r>
      <w:r>
        <w:rPr>
          <w:rFonts w:cs="Arial"/>
        </w:rPr>
        <w:fldChar w:fldCharType="end"/>
      </w:r>
    </w:p>
    <w:p w14:paraId="77D686C8" w14:textId="77777777" w:rsidR="00901B1C" w:rsidRDefault="00901B1C" w:rsidP="00901B1C">
      <w:pPr>
        <w:pStyle w:val="BodyText"/>
      </w:pPr>
      <w:r>
        <w:t>A point of entry into or out of a system such as a door, gate, port, or "interface" into an information system.</w:t>
      </w:r>
    </w:p>
    <w:p w14:paraId="7BFDA043" w14:textId="77777777" w:rsidR="00901B1C" w:rsidRDefault="00901B1C" w:rsidP="00901B1C">
      <w:pPr>
        <w:pStyle w:val="Heading4"/>
        <w:numPr>
          <w:ilvl w:val="3"/>
          <w:numId w:val="1"/>
        </w:numPr>
        <w:spacing w:after="0"/>
      </w:pPr>
      <w:r>
        <w:lastRenderedPageBreak/>
        <w:t>Direct Supertypes</w:t>
      </w:r>
    </w:p>
    <w:p w14:paraId="4BFA230D" w14:textId="77777777" w:rsidR="00901B1C" w:rsidRDefault="00901B1C" w:rsidP="00901B1C">
      <w:pPr>
        <w:ind w:left="360"/>
      </w:pPr>
      <w:hyperlink w:anchor="_d442d75c9ac335e7a2aadbc96919fc2d" w:history="1">
        <w:r>
          <w:rPr>
            <w:rStyle w:val="Hyperlink"/>
          </w:rPr>
          <w:t>Resource</w:t>
        </w:r>
      </w:hyperlink>
    </w:p>
    <w:p w14:paraId="561F752D" w14:textId="77777777" w:rsidR="00901B1C" w:rsidRDefault="00901B1C" w:rsidP="00901B1C">
      <w:pPr>
        <w:pStyle w:val="Code0"/>
      </w:pPr>
      <w:r w:rsidRPr="00043180">
        <w:rPr>
          <w:b/>
          <w:sz w:val="24"/>
          <w:szCs w:val="24"/>
        </w:rPr>
        <w:t>package</w:t>
      </w:r>
      <w:r>
        <w:t xml:space="preserve"> Threat-risk-conceptual-model::Generic Concepts::Systems</w:t>
      </w:r>
    </w:p>
    <w:p w14:paraId="0FDF15D1" w14:textId="77777777" w:rsidR="00901B1C" w:rsidRDefault="00901B1C" w:rsidP="00901B1C">
      <w:pPr>
        <w:pStyle w:val="Heading4"/>
        <w:numPr>
          <w:ilvl w:val="3"/>
          <w:numId w:val="1"/>
        </w:numPr>
        <w:spacing w:after="0"/>
      </w:pPr>
      <w:r>
        <w:t>Associations</w:t>
      </w:r>
    </w:p>
    <w:p w14:paraId="7C54BDED" w14:textId="77777777" w:rsidR="00901B1C" w:rsidRDefault="00901B1C" w:rsidP="00901B1C">
      <w:pPr>
        <w:ind w:left="605" w:hanging="245"/>
      </w:pPr>
      <w:r>
        <w:rPr>
          <w:noProof/>
        </w:rPr>
        <w:drawing>
          <wp:inline distT="0" distB="0" distL="0" distR="0" wp14:anchorId="30B69738" wp14:editId="67D4077F">
            <wp:extent cx="152400" cy="152400"/>
            <wp:effectExtent l="0" t="0" r="0" b="0"/>
            <wp:docPr id="101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enters through</w:t>
      </w:r>
      <w:r>
        <w:rPr>
          <w:rFonts w:cs="Arial"/>
        </w:rPr>
        <w:fldChar w:fldCharType="begin"/>
      </w:r>
      <w:r>
        <w:instrText>XE"</w:instrText>
      </w:r>
      <w:r w:rsidRPr="00413D75">
        <w:rPr>
          <w:rFonts w:cs="Arial"/>
        </w:rPr>
        <w:instrText>enters through</w:instrText>
      </w:r>
      <w:r>
        <w:instrText>"</w:instrText>
      </w:r>
      <w:r>
        <w:rPr>
          <w:rFonts w:cs="Arial"/>
        </w:rPr>
        <w:fldChar w:fldCharType="end"/>
      </w:r>
      <w:r>
        <w:t xml:space="preserve"> : </w:t>
      </w:r>
      <w:hyperlink w:anchor="_ed31d06d51f353708e5b293ac5401450" w:history="1">
        <w:r>
          <w:rPr>
            <w:rStyle w:val="Hyperlink"/>
          </w:rPr>
          <w:t>Boundary</w:t>
        </w:r>
      </w:hyperlink>
      <w:r>
        <w:t xml:space="preserve"> [*]   </w:t>
      </w:r>
      <w:r w:rsidRPr="00833C5F">
        <w:rPr>
          <w:i/>
        </w:rPr>
        <w:t>Subsets</w:t>
      </w:r>
      <w:r>
        <w:t>: is part of:</w:t>
      </w:r>
      <w:hyperlink w:anchor="_13f9005c9106d00d7131680982c2727a" w:history="1">
        <w:r>
          <w:rPr>
            <w:rStyle w:val="Hyperlink"/>
          </w:rPr>
          <w:t>Entity</w:t>
        </w:r>
      </w:hyperlink>
      <w:r>
        <w:rPr>
          <w:rStyle w:val="Hyperlink"/>
        </w:rPr>
        <w:t xml:space="preserve"> </w:t>
      </w:r>
      <w:r>
        <w:t xml:space="preserve">   </w:t>
      </w:r>
    </w:p>
    <w:p w14:paraId="5A07267B" w14:textId="77777777" w:rsidR="00901B1C" w:rsidRDefault="00901B1C" w:rsidP="00901B1C">
      <w:pPr>
        <w:pStyle w:val="BodyText"/>
      </w:pPr>
      <w:r>
        <w:t>Boundary through which an entry point allows access. e.g., the wall a door goes through.</w:t>
      </w:r>
    </w:p>
    <w:p w14:paraId="5F5C2069" w14:textId="77777777" w:rsidR="00901B1C" w:rsidRDefault="00901B1C" w:rsidP="00901B1C">
      <w:pPr>
        <w:ind w:left="605" w:hanging="245"/>
      </w:pPr>
      <w:r>
        <w:rPr>
          <w:noProof/>
        </w:rPr>
        <w:drawing>
          <wp:inline distT="0" distB="0" distL="0" distR="0" wp14:anchorId="4C309044" wp14:editId="7E1B6794">
            <wp:extent cx="152400" cy="152400"/>
            <wp:effectExtent l="0" t="0" r="0" b="0"/>
            <wp:docPr id="101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enters into</w:t>
      </w:r>
      <w:r>
        <w:rPr>
          <w:rFonts w:cs="Arial"/>
        </w:rPr>
        <w:fldChar w:fldCharType="begin"/>
      </w:r>
      <w:r>
        <w:instrText>XE"</w:instrText>
      </w:r>
      <w:r w:rsidRPr="00413D75">
        <w:rPr>
          <w:rFonts w:cs="Arial"/>
        </w:rPr>
        <w:instrText>enters into</w:instrText>
      </w:r>
      <w:r>
        <w:instrText>"</w:instrText>
      </w:r>
      <w:r>
        <w:rPr>
          <w:rFonts w:cs="Arial"/>
        </w:rPr>
        <w:fldChar w:fldCharType="end"/>
      </w:r>
      <w:r>
        <w:t xml:space="preserve"> : </w:t>
      </w:r>
      <w:hyperlink w:anchor="_ec590b188238aa37f8bc1aa990209ca3" w:history="1">
        <w:r>
          <w:rPr>
            <w:rStyle w:val="Hyperlink"/>
          </w:rPr>
          <w:t>System</w:t>
        </w:r>
      </w:hyperlink>
      <w:r>
        <w:t xml:space="preserve"> [*]   </w:t>
      </w:r>
      <w:r w:rsidRPr="00833C5F">
        <w:rPr>
          <w:i/>
        </w:rPr>
        <w:t>Subsets</w:t>
      </w:r>
      <w:r>
        <w:t>: component of:</w:t>
      </w:r>
      <w:hyperlink w:anchor="_ec590b188238aa37f8bc1aa990209ca3" w:history="1">
        <w:r>
          <w:rPr>
            <w:rStyle w:val="Hyperlink"/>
          </w:rPr>
          <w:t>System</w:t>
        </w:r>
      </w:hyperlink>
      <w:r>
        <w:rPr>
          <w:rStyle w:val="Hyperlink"/>
        </w:rPr>
        <w:t xml:space="preserve"> </w:t>
      </w:r>
      <w:r>
        <w:t xml:space="preserve">   </w:t>
      </w:r>
    </w:p>
    <w:p w14:paraId="6C545347" w14:textId="77777777" w:rsidR="00901B1C" w:rsidRDefault="00901B1C" w:rsidP="00901B1C">
      <w:pPr>
        <w:pStyle w:val="BodyText"/>
      </w:pPr>
      <w:r>
        <w:t>System into which an entry point allows access.</w:t>
      </w:r>
    </w:p>
    <w:p w14:paraId="7A0BC3A6" w14:textId="77777777" w:rsidR="00901B1C" w:rsidRDefault="00901B1C" w:rsidP="00901B1C">
      <w:pPr>
        <w:ind w:left="605" w:hanging="245"/>
      </w:pPr>
      <w:r>
        <w:rPr>
          <w:noProof/>
        </w:rPr>
        <w:drawing>
          <wp:inline distT="0" distB="0" distL="0" distR="0" wp14:anchorId="7C6181A9" wp14:editId="43B83BFC">
            <wp:extent cx="152400" cy="152400"/>
            <wp:effectExtent l="0" t="0" r="0" b="0"/>
            <wp:docPr id="101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traversed using</w:t>
      </w:r>
      <w:r>
        <w:rPr>
          <w:rFonts w:cs="Arial"/>
        </w:rPr>
        <w:fldChar w:fldCharType="begin"/>
      </w:r>
      <w:r>
        <w:instrText>XE"</w:instrText>
      </w:r>
      <w:r w:rsidRPr="00413D75">
        <w:rPr>
          <w:rFonts w:cs="Arial"/>
        </w:rPr>
        <w:instrText>traversed using</w:instrText>
      </w:r>
      <w:r>
        <w:instrText>"</w:instrText>
      </w:r>
      <w:r>
        <w:rPr>
          <w:rFonts w:cs="Arial"/>
        </w:rPr>
        <w:fldChar w:fldCharType="end"/>
      </w:r>
      <w:r>
        <w:t xml:space="preserve"> : </w:t>
      </w:r>
      <w:hyperlink w:anchor="_7ad9e2c6a949967a6adfa04b76d66ef1" w:history="1">
        <w:r>
          <w:rPr>
            <w:rStyle w:val="Hyperlink"/>
          </w:rPr>
          <w:t>Entry Action</w:t>
        </w:r>
      </w:hyperlink>
      <w:r>
        <w:t xml:space="preserve">   </w:t>
      </w:r>
      <w:r w:rsidRPr="00833C5F">
        <w:rPr>
          <w:i/>
        </w:rPr>
        <w:t>Subsets</w:t>
      </w:r>
      <w:r>
        <w:t>: affected by:</w:t>
      </w:r>
      <w:hyperlink w:anchor="_6ba65cb32cb0154f6c150174e332fc08" w:history="1">
        <w:r>
          <w:rPr>
            <w:rStyle w:val="Hyperlink"/>
          </w:rPr>
          <w:t>Action On Entity</w:t>
        </w:r>
      </w:hyperlink>
      <w:r>
        <w:rPr>
          <w:rStyle w:val="Hyperlink"/>
        </w:rPr>
        <w:t xml:space="preserve"> </w:t>
      </w:r>
      <w:r>
        <w:t xml:space="preserve">   </w:t>
      </w:r>
    </w:p>
    <w:p w14:paraId="305DB70F" w14:textId="77777777" w:rsidR="00901B1C" w:rsidRDefault="00901B1C" w:rsidP="00901B1C">
      <w:pPr>
        <w:pStyle w:val="BodyText"/>
      </w:pPr>
      <w:r>
        <w:t>Action that utilizes an access point for entry.</w:t>
      </w:r>
    </w:p>
    <w:p w14:paraId="164488C1" w14:textId="77777777" w:rsidR="00901B1C" w:rsidRDefault="00901B1C" w:rsidP="00901B1C">
      <w:pPr>
        <w:ind w:left="605" w:hanging="245"/>
      </w:pPr>
      <w:r>
        <w:rPr>
          <w:noProof/>
        </w:rPr>
        <w:drawing>
          <wp:inline distT="0" distB="0" distL="0" distR="0" wp14:anchorId="0DE21BAD" wp14:editId="364C6941">
            <wp:extent cx="152400" cy="152400"/>
            <wp:effectExtent l="0" t="0" r="0" b="0"/>
            <wp:docPr id="102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a98496db2688001c30f6640976f7eb50" w:history="1">
        <w:r>
          <w:rPr>
            <w:rStyle w:val="Hyperlink"/>
          </w:rPr>
          <w:t>Exit Action</w:t>
        </w:r>
      </w:hyperlink>
      <w:r>
        <w:t xml:space="preserve">   </w:t>
      </w:r>
      <w:r w:rsidRPr="00833C5F">
        <w:rPr>
          <w:i/>
        </w:rPr>
        <w:t>Subsets</w:t>
      </w:r>
      <w:r>
        <w:t>: traversed using:</w:t>
      </w:r>
      <w:hyperlink w:anchor="_7ad9e2c6a949967a6adfa04b76d66ef1" w:history="1">
        <w:r>
          <w:rPr>
            <w:rStyle w:val="Hyperlink"/>
          </w:rPr>
          <w:t>Entry Action</w:t>
        </w:r>
      </w:hyperlink>
      <w:r>
        <w:rPr>
          <w:rStyle w:val="Hyperlink"/>
        </w:rPr>
        <w:t xml:space="preserve"> </w:t>
      </w:r>
      <w:r>
        <w:t xml:space="preserve">   </w:t>
      </w:r>
    </w:p>
    <w:p w14:paraId="5E3F0078" w14:textId="77777777" w:rsidR="00901B1C" w:rsidRDefault="00901B1C" w:rsidP="00901B1C"/>
    <w:p w14:paraId="3201E9D0" w14:textId="77777777" w:rsidR="00901B1C" w:rsidRDefault="00901B1C" w:rsidP="00901B1C">
      <w:pPr>
        <w:pStyle w:val="Heading3"/>
        <w:spacing w:after="0"/>
        <w:ind w:left="1080"/>
      </w:pPr>
      <w:bookmarkStart w:id="884" w:name="_ed31d06d51f353708e5b293ac5401450"/>
      <w:bookmarkStart w:id="885" w:name="_Toc451802880"/>
      <w:r>
        <w:t>Class Boundary</w:t>
      </w:r>
      <w:bookmarkEnd w:id="884"/>
      <w:bookmarkEnd w:id="885"/>
      <w:r w:rsidRPr="003A31EC">
        <w:rPr>
          <w:rFonts w:cs="Arial"/>
        </w:rPr>
        <w:t xml:space="preserve"> </w:t>
      </w:r>
      <w:r>
        <w:rPr>
          <w:rFonts w:cs="Arial"/>
        </w:rPr>
        <w:fldChar w:fldCharType="begin"/>
      </w:r>
      <w:r>
        <w:instrText>XE"</w:instrText>
      </w:r>
      <w:r w:rsidRPr="00413D75">
        <w:rPr>
          <w:rFonts w:cs="Arial"/>
        </w:rPr>
        <w:instrText>Boundary</w:instrText>
      </w:r>
      <w:r>
        <w:instrText>"</w:instrText>
      </w:r>
      <w:r>
        <w:rPr>
          <w:rFonts w:cs="Arial"/>
        </w:rPr>
        <w:fldChar w:fldCharType="end"/>
      </w:r>
    </w:p>
    <w:p w14:paraId="1A897E99" w14:textId="77777777" w:rsidR="00901B1C" w:rsidRDefault="00901B1C" w:rsidP="00901B1C">
      <w:pPr>
        <w:pStyle w:val="BodyText"/>
      </w:pPr>
      <w:r>
        <w:t>Something on the edge of a system,  protecting resources of the system/enterprise.</w:t>
      </w:r>
    </w:p>
    <w:p w14:paraId="0E73B1D3" w14:textId="0AE1FBE7" w:rsidR="00901B1C" w:rsidRDefault="00901B1C" w:rsidP="00901B1C">
      <w:pPr>
        <w:pStyle w:val="BodyText"/>
      </w:pPr>
      <w:r>
        <w:t>e.g., Fences, firewalls.</w:t>
      </w:r>
    </w:p>
    <w:p w14:paraId="0779964A" w14:textId="77777777" w:rsidR="00901B1C" w:rsidRDefault="00901B1C" w:rsidP="00901B1C">
      <w:pPr>
        <w:pStyle w:val="Heading4"/>
        <w:numPr>
          <w:ilvl w:val="3"/>
          <w:numId w:val="1"/>
        </w:numPr>
        <w:spacing w:after="0"/>
      </w:pPr>
      <w:r>
        <w:t>Direct Supertypes</w:t>
      </w:r>
    </w:p>
    <w:p w14:paraId="5E8755EB" w14:textId="77777777" w:rsidR="00901B1C" w:rsidRDefault="00901B1C" w:rsidP="00901B1C">
      <w:pPr>
        <w:ind w:left="360"/>
      </w:pPr>
      <w:hyperlink w:anchor="_27de7baab353145ea28cd16935bf947f" w:history="1">
        <w:r>
          <w:rPr>
            <w:rStyle w:val="Hyperlink"/>
          </w:rPr>
          <w:t>Countermeasure</w:t>
        </w:r>
      </w:hyperlink>
    </w:p>
    <w:p w14:paraId="08F80BB0" w14:textId="77777777" w:rsidR="00901B1C" w:rsidRDefault="00901B1C" w:rsidP="00901B1C">
      <w:pPr>
        <w:pStyle w:val="Code0"/>
      </w:pPr>
      <w:r w:rsidRPr="00043180">
        <w:rPr>
          <w:b/>
          <w:sz w:val="24"/>
          <w:szCs w:val="24"/>
        </w:rPr>
        <w:t>package</w:t>
      </w:r>
      <w:r>
        <w:t xml:space="preserve"> Threat-risk-conceptual-model::Generic Concepts::Systems</w:t>
      </w:r>
    </w:p>
    <w:p w14:paraId="2EE52752" w14:textId="77777777" w:rsidR="00901B1C" w:rsidRDefault="00901B1C" w:rsidP="00901B1C">
      <w:pPr>
        <w:pStyle w:val="Heading4"/>
        <w:numPr>
          <w:ilvl w:val="3"/>
          <w:numId w:val="1"/>
        </w:numPr>
        <w:spacing w:after="0"/>
      </w:pPr>
      <w:r>
        <w:t>Associations</w:t>
      </w:r>
    </w:p>
    <w:p w14:paraId="28223A19" w14:textId="77777777" w:rsidR="00901B1C" w:rsidRDefault="00901B1C" w:rsidP="00901B1C">
      <w:pPr>
        <w:ind w:left="605" w:hanging="245"/>
      </w:pPr>
      <w:r>
        <w:rPr>
          <w:noProof/>
        </w:rPr>
        <w:drawing>
          <wp:inline distT="0" distB="0" distL="0" distR="0" wp14:anchorId="2C6EBF4D" wp14:editId="2FADBAE6">
            <wp:extent cx="152400" cy="152400"/>
            <wp:effectExtent l="0" t="0" r="0" b="0"/>
            <wp:docPr id="102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bounds</w:t>
      </w:r>
      <w:r>
        <w:rPr>
          <w:rFonts w:cs="Arial"/>
        </w:rPr>
        <w:fldChar w:fldCharType="begin"/>
      </w:r>
      <w:r>
        <w:instrText>XE"</w:instrText>
      </w:r>
      <w:r w:rsidRPr="00413D75">
        <w:rPr>
          <w:rFonts w:cs="Arial"/>
        </w:rPr>
        <w:instrText>bounds</w:instrText>
      </w:r>
      <w:r>
        <w:instrText>"</w:instrText>
      </w:r>
      <w:r>
        <w:rPr>
          <w:rFonts w:cs="Arial"/>
        </w:rPr>
        <w:fldChar w:fldCharType="end"/>
      </w:r>
      <w:r>
        <w:t xml:space="preserve"> : </w:t>
      </w:r>
      <w:hyperlink w:anchor="_ec590b188238aa37f8bc1aa990209ca3" w:history="1">
        <w:r>
          <w:rPr>
            <w:rStyle w:val="Hyperlink"/>
          </w:rPr>
          <w:t>System</w:t>
        </w:r>
      </w:hyperlink>
      <w:r>
        <w:t xml:space="preserve"> [1..*]   </w:t>
      </w:r>
      <w:r w:rsidRPr="00833C5F">
        <w:rPr>
          <w:i/>
        </w:rPr>
        <w:t>Subsets</w:t>
      </w:r>
      <w:r>
        <w:t>: component of:</w:t>
      </w:r>
      <w:hyperlink w:anchor="_ec590b188238aa37f8bc1aa990209ca3" w:history="1">
        <w:r>
          <w:rPr>
            <w:rStyle w:val="Hyperlink"/>
          </w:rPr>
          <w:t>System</w:t>
        </w:r>
      </w:hyperlink>
      <w:r>
        <w:rPr>
          <w:rStyle w:val="Hyperlink"/>
        </w:rPr>
        <w:t xml:space="preserve"> </w:t>
      </w:r>
      <w:r>
        <w:t xml:space="preserve">   </w:t>
      </w:r>
    </w:p>
    <w:p w14:paraId="441BAB98" w14:textId="77777777" w:rsidR="00901B1C" w:rsidRDefault="00901B1C" w:rsidP="00901B1C">
      <w:pPr>
        <w:pStyle w:val="BodyText"/>
      </w:pPr>
      <w:r>
        <w:t>System bound by a boundary,</w:t>
      </w:r>
    </w:p>
    <w:p w14:paraId="7492D03D" w14:textId="77777777" w:rsidR="00901B1C" w:rsidRDefault="00901B1C" w:rsidP="00901B1C">
      <w:pPr>
        <w:ind w:left="605" w:hanging="245"/>
      </w:pPr>
      <w:r>
        <w:rPr>
          <w:noProof/>
        </w:rPr>
        <w:drawing>
          <wp:inline distT="0" distB="0" distL="0" distR="0" wp14:anchorId="36E7DFCC" wp14:editId="78817191">
            <wp:extent cx="152400" cy="152400"/>
            <wp:effectExtent l="0" t="0" r="0" b="0"/>
            <wp:docPr id="102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opening</w:t>
      </w:r>
      <w:r>
        <w:rPr>
          <w:rFonts w:cs="Arial"/>
        </w:rPr>
        <w:fldChar w:fldCharType="begin"/>
      </w:r>
      <w:r>
        <w:instrText>XE"</w:instrText>
      </w:r>
      <w:r w:rsidRPr="00413D75">
        <w:rPr>
          <w:rFonts w:cs="Arial"/>
        </w:rPr>
        <w:instrText>has opening</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   </w:t>
      </w:r>
      <w:r w:rsidRPr="00833C5F">
        <w:rPr>
          <w:i/>
        </w:rPr>
        <w:t>Subsets</w:t>
      </w:r>
      <w:r>
        <w:t>: has part:</w:t>
      </w:r>
      <w:hyperlink w:anchor="_13f9005c9106d00d7131680982c2727a" w:history="1">
        <w:r>
          <w:rPr>
            <w:rStyle w:val="Hyperlink"/>
          </w:rPr>
          <w:t>Entity</w:t>
        </w:r>
      </w:hyperlink>
      <w:r>
        <w:rPr>
          <w:rStyle w:val="Hyperlink"/>
        </w:rPr>
        <w:t xml:space="preserve"> </w:t>
      </w:r>
      <w:r>
        <w:t xml:space="preserve">   </w:t>
      </w:r>
    </w:p>
    <w:p w14:paraId="3F4BB530" w14:textId="77777777" w:rsidR="00901B1C" w:rsidRDefault="00901B1C" w:rsidP="00901B1C">
      <w:pPr>
        <w:pStyle w:val="BodyText"/>
      </w:pPr>
      <w:r>
        <w:t>Entry points through a boundary.</w:t>
      </w:r>
    </w:p>
    <w:p w14:paraId="5672C42F" w14:textId="77777777" w:rsidR="00901B1C" w:rsidRDefault="00901B1C" w:rsidP="00901B1C"/>
    <w:p w14:paraId="0BDD1F6F" w14:textId="77777777" w:rsidR="00901B1C" w:rsidRDefault="00901B1C" w:rsidP="00901B1C">
      <w:pPr>
        <w:pStyle w:val="Heading3"/>
        <w:spacing w:after="0"/>
        <w:ind w:left="1080"/>
      </w:pPr>
      <w:bookmarkStart w:id="886" w:name="_a620eccb2d33c45c541da7922b31f04c"/>
      <w:bookmarkStart w:id="887" w:name="_Toc451802881"/>
      <w:r>
        <w:t>Association Subsystem</w:t>
      </w:r>
      <w:bookmarkEnd w:id="886"/>
      <w:bookmarkEnd w:id="887"/>
      <w:r w:rsidRPr="003A31EC">
        <w:rPr>
          <w:rFonts w:cs="Arial"/>
        </w:rPr>
        <w:t xml:space="preserve"> </w:t>
      </w:r>
      <w:r>
        <w:rPr>
          <w:rFonts w:cs="Arial"/>
        </w:rPr>
        <w:fldChar w:fldCharType="begin"/>
      </w:r>
      <w:r>
        <w:instrText>XE"</w:instrText>
      </w:r>
      <w:r w:rsidRPr="00413D75">
        <w:rPr>
          <w:rFonts w:cs="Arial"/>
        </w:rPr>
        <w:instrText>Subsystem</w:instrText>
      </w:r>
      <w:r>
        <w:instrText>"</w:instrText>
      </w:r>
      <w:r>
        <w:rPr>
          <w:rFonts w:cs="Arial"/>
        </w:rPr>
        <w:fldChar w:fldCharType="end"/>
      </w:r>
    </w:p>
    <w:p w14:paraId="3D0BAF6E" w14:textId="77777777" w:rsidR="00901B1C" w:rsidRDefault="00901B1C" w:rsidP="00901B1C">
      <w:pPr>
        <w:pStyle w:val="BodyText"/>
      </w:pPr>
      <w:r>
        <w:t>Part of a system</w:t>
      </w:r>
    </w:p>
    <w:p w14:paraId="0455DB18" w14:textId="77777777" w:rsidR="00901B1C" w:rsidRDefault="00901B1C" w:rsidP="00901B1C">
      <w:pPr>
        <w:pStyle w:val="Code0"/>
      </w:pPr>
      <w:r w:rsidRPr="00043180">
        <w:rPr>
          <w:b/>
          <w:sz w:val="24"/>
          <w:szCs w:val="24"/>
        </w:rPr>
        <w:t>package</w:t>
      </w:r>
      <w:r>
        <w:t xml:space="preserve"> Threat-risk-conceptual-model::Generic Concepts::Systems</w:t>
      </w:r>
    </w:p>
    <w:p w14:paraId="6CC2C9CF" w14:textId="77777777" w:rsidR="00901B1C" w:rsidRDefault="00901B1C" w:rsidP="00901B1C">
      <w:pPr>
        <w:pStyle w:val="Heading4"/>
        <w:numPr>
          <w:ilvl w:val="3"/>
          <w:numId w:val="1"/>
        </w:numPr>
        <w:spacing w:after="0"/>
      </w:pPr>
      <w:r>
        <w:t>Association Ends</w:t>
      </w:r>
    </w:p>
    <w:p w14:paraId="07C4FCD8" w14:textId="77777777" w:rsidR="00901B1C" w:rsidRDefault="00901B1C" w:rsidP="00901B1C">
      <w:pPr>
        <w:ind w:firstLine="720"/>
      </w:pPr>
      <w:r>
        <w:rPr>
          <w:noProof/>
        </w:rPr>
        <w:drawing>
          <wp:inline distT="0" distB="0" distL="0" distR="0" wp14:anchorId="18EECD6D" wp14:editId="1C4B8AEB">
            <wp:extent cx="152400" cy="152400"/>
            <wp:effectExtent l="0" t="0" r="0" b="0"/>
            <wp:docPr id="102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component</w:t>
      </w:r>
      <w:r>
        <w:rPr>
          <w:rFonts w:cs="Arial"/>
        </w:rPr>
        <w:fldChar w:fldCharType="begin"/>
      </w:r>
      <w:r>
        <w:instrText>XE"</w:instrText>
      </w:r>
      <w:r w:rsidRPr="00413D75">
        <w:rPr>
          <w:rFonts w:cs="Arial"/>
        </w:rPr>
        <w:instrText>has component</w:instrText>
      </w:r>
      <w:r>
        <w:instrText>"</w:instrText>
      </w:r>
      <w:r>
        <w:rPr>
          <w:rFonts w:cs="Arial"/>
        </w:rPr>
        <w:fldChar w:fldCharType="end"/>
      </w:r>
      <w:r>
        <w:t xml:space="preserve"> : </w:t>
      </w:r>
      <w:hyperlink w:anchor="_924ee5a088d06087f1ca6d734140d497" w:history="1">
        <w:r>
          <w:rPr>
            <w:rStyle w:val="Hyperlink"/>
          </w:rPr>
          <w:t>Subsystem</w:t>
        </w:r>
      </w:hyperlink>
      <w:r>
        <w:t xml:space="preserve"> [*]   </w:t>
      </w:r>
      <w:r w:rsidRPr="00833C5F">
        <w:rPr>
          <w:i/>
        </w:rPr>
        <w:t>Subsets</w:t>
      </w:r>
      <w:r>
        <w:t>: has part:</w:t>
      </w:r>
      <w:hyperlink w:anchor="_13f9005c9106d00d7131680982c2727a" w:history="1">
        <w:r>
          <w:rPr>
            <w:rStyle w:val="Hyperlink"/>
          </w:rPr>
          <w:t>Entity</w:t>
        </w:r>
      </w:hyperlink>
      <w:r>
        <w:rPr>
          <w:rStyle w:val="Hyperlink"/>
        </w:rPr>
        <w:t xml:space="preserve"> </w:t>
      </w:r>
      <w:r>
        <w:t xml:space="preserve">   </w:t>
      </w:r>
    </w:p>
    <w:p w14:paraId="2B249AA6" w14:textId="77777777" w:rsidR="00901B1C" w:rsidRDefault="00901B1C" w:rsidP="00901B1C">
      <w:pPr>
        <w:pStyle w:val="BodyText"/>
      </w:pPr>
      <w:r>
        <w:t>Subsystems (parts) of a system that contribute to the systems function and/or purpose.</w:t>
      </w:r>
    </w:p>
    <w:p w14:paraId="364DA447" w14:textId="77777777" w:rsidR="00901B1C" w:rsidRDefault="00901B1C" w:rsidP="00901B1C">
      <w:pPr>
        <w:ind w:firstLine="720"/>
      </w:pPr>
      <w:r>
        <w:rPr>
          <w:noProof/>
        </w:rPr>
        <w:drawing>
          <wp:inline distT="0" distB="0" distL="0" distR="0" wp14:anchorId="191D1551" wp14:editId="0BC783E5">
            <wp:extent cx="152400" cy="152400"/>
            <wp:effectExtent l="0" t="0" r="0" b="0"/>
            <wp:docPr id="102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component of</w:t>
      </w:r>
      <w:r>
        <w:rPr>
          <w:rFonts w:cs="Arial"/>
        </w:rPr>
        <w:fldChar w:fldCharType="begin"/>
      </w:r>
      <w:r>
        <w:instrText>XE"</w:instrText>
      </w:r>
      <w:r w:rsidRPr="00413D75">
        <w:rPr>
          <w:rFonts w:cs="Arial"/>
        </w:rPr>
        <w:instrText>component of</w:instrText>
      </w:r>
      <w:r>
        <w:instrText>"</w:instrText>
      </w:r>
      <w:r>
        <w:rPr>
          <w:rFonts w:cs="Arial"/>
        </w:rPr>
        <w:fldChar w:fldCharType="end"/>
      </w:r>
      <w:r>
        <w:t xml:space="preserve"> : </w:t>
      </w:r>
      <w:hyperlink w:anchor="_ec590b188238aa37f8bc1aa990209ca3" w:history="1">
        <w:r>
          <w:rPr>
            <w:rStyle w:val="Hyperlink"/>
          </w:rPr>
          <w:t>System</w:t>
        </w:r>
      </w:hyperlink>
      <w:r>
        <w:t xml:space="preserve"> [*]   </w:t>
      </w:r>
      <w:r w:rsidRPr="00833C5F">
        <w:rPr>
          <w:i/>
        </w:rPr>
        <w:t>Subsets</w:t>
      </w:r>
      <w:r>
        <w:t>: has part:</w:t>
      </w:r>
      <w:hyperlink w:anchor="_13f9005c9106d00d7131680982c2727a" w:history="1">
        <w:r>
          <w:rPr>
            <w:rStyle w:val="Hyperlink"/>
          </w:rPr>
          <w:t>Entity</w:t>
        </w:r>
      </w:hyperlink>
      <w:r>
        <w:rPr>
          <w:rStyle w:val="Hyperlink"/>
        </w:rPr>
        <w:t xml:space="preserve"> </w:t>
      </w:r>
      <w:r>
        <w:t xml:space="preserve">   </w:t>
      </w:r>
    </w:p>
    <w:p w14:paraId="5BA406B1" w14:textId="77777777" w:rsidR="00901B1C" w:rsidRDefault="00901B1C" w:rsidP="00901B1C">
      <w:pPr>
        <w:pStyle w:val="BodyText"/>
      </w:pPr>
      <w:r>
        <w:t>System(s) of which something is a part.</w:t>
      </w:r>
    </w:p>
    <w:p w14:paraId="3EA19868" w14:textId="77777777" w:rsidR="00901B1C" w:rsidRDefault="00901B1C" w:rsidP="00901B1C"/>
    <w:p w14:paraId="58609B08" w14:textId="77777777" w:rsidR="00901B1C" w:rsidRDefault="00901B1C" w:rsidP="00901B1C">
      <w:pPr>
        <w:pStyle w:val="Heading3"/>
        <w:spacing w:after="0"/>
        <w:ind w:left="1080"/>
      </w:pPr>
      <w:bookmarkStart w:id="888" w:name="_924ee5a088d06087f1ca6d734140d497"/>
      <w:bookmarkStart w:id="889" w:name="_Toc451802882"/>
      <w:r>
        <w:lastRenderedPageBreak/>
        <w:t>Class Subsystem</w:t>
      </w:r>
      <w:bookmarkEnd w:id="888"/>
      <w:bookmarkEnd w:id="889"/>
      <w:r w:rsidRPr="003A31EC">
        <w:rPr>
          <w:rFonts w:cs="Arial"/>
        </w:rPr>
        <w:t xml:space="preserve"> </w:t>
      </w:r>
      <w:r>
        <w:rPr>
          <w:rFonts w:cs="Arial"/>
        </w:rPr>
        <w:fldChar w:fldCharType="begin"/>
      </w:r>
      <w:r>
        <w:instrText>XE"</w:instrText>
      </w:r>
      <w:r w:rsidRPr="00413D75">
        <w:rPr>
          <w:rFonts w:cs="Arial"/>
        </w:rPr>
        <w:instrText>Subsystem</w:instrText>
      </w:r>
      <w:r>
        <w:instrText>"</w:instrText>
      </w:r>
      <w:r>
        <w:rPr>
          <w:rFonts w:cs="Arial"/>
        </w:rPr>
        <w:fldChar w:fldCharType="end"/>
      </w:r>
    </w:p>
    <w:p w14:paraId="0D28662A" w14:textId="77777777" w:rsidR="00901B1C" w:rsidRDefault="00901B1C" w:rsidP="00901B1C">
      <w:pPr>
        <w:pStyle w:val="BodyText"/>
      </w:pPr>
      <w:r>
        <w:t>A part of a system.</w:t>
      </w:r>
    </w:p>
    <w:p w14:paraId="61E40E15" w14:textId="77777777" w:rsidR="00901B1C" w:rsidRDefault="00901B1C" w:rsidP="00901B1C">
      <w:pPr>
        <w:pStyle w:val="Heading4"/>
        <w:numPr>
          <w:ilvl w:val="3"/>
          <w:numId w:val="1"/>
        </w:numPr>
        <w:spacing w:after="0"/>
      </w:pPr>
      <w:r>
        <w:t>Direct Supertypes</w:t>
      </w:r>
    </w:p>
    <w:p w14:paraId="04FD17A5" w14:textId="77777777" w:rsidR="00901B1C" w:rsidRDefault="00901B1C" w:rsidP="00901B1C">
      <w:pPr>
        <w:ind w:left="360"/>
      </w:pPr>
      <w:hyperlink w:anchor="_d442d75c9ac335e7a2aadbc96919fc2d" w:history="1">
        <w:r>
          <w:rPr>
            <w:rStyle w:val="Hyperlink"/>
          </w:rPr>
          <w:t>Resource</w:t>
        </w:r>
      </w:hyperlink>
    </w:p>
    <w:p w14:paraId="7C80CA83" w14:textId="77777777" w:rsidR="00901B1C" w:rsidRDefault="00901B1C" w:rsidP="00901B1C">
      <w:pPr>
        <w:pStyle w:val="Code0"/>
      </w:pPr>
      <w:r w:rsidRPr="00043180">
        <w:rPr>
          <w:b/>
          <w:sz w:val="24"/>
          <w:szCs w:val="24"/>
        </w:rPr>
        <w:t>package</w:t>
      </w:r>
      <w:r>
        <w:t xml:space="preserve"> Threat-risk-conceptual-model::Generic Concepts::Systems</w:t>
      </w:r>
    </w:p>
    <w:p w14:paraId="73E5FEEB" w14:textId="77777777" w:rsidR="00901B1C" w:rsidRDefault="00901B1C" w:rsidP="00901B1C">
      <w:pPr>
        <w:pStyle w:val="Heading4"/>
        <w:numPr>
          <w:ilvl w:val="3"/>
          <w:numId w:val="1"/>
        </w:numPr>
        <w:spacing w:after="0"/>
      </w:pPr>
      <w:r>
        <w:t>Associations</w:t>
      </w:r>
    </w:p>
    <w:p w14:paraId="59717CF9" w14:textId="77777777" w:rsidR="00901B1C" w:rsidRDefault="00901B1C" w:rsidP="00901B1C">
      <w:pPr>
        <w:ind w:left="605" w:hanging="245"/>
      </w:pPr>
      <w:r>
        <w:rPr>
          <w:noProof/>
        </w:rPr>
        <w:drawing>
          <wp:inline distT="0" distB="0" distL="0" distR="0" wp14:anchorId="001B95E7" wp14:editId="3D526AC0">
            <wp:extent cx="152400" cy="152400"/>
            <wp:effectExtent l="0" t="0" r="0" b="0"/>
            <wp:docPr id="103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component of</w:t>
      </w:r>
      <w:r>
        <w:rPr>
          <w:rFonts w:cs="Arial"/>
        </w:rPr>
        <w:fldChar w:fldCharType="begin"/>
      </w:r>
      <w:r>
        <w:instrText>XE"</w:instrText>
      </w:r>
      <w:r w:rsidRPr="00413D75">
        <w:rPr>
          <w:rFonts w:cs="Arial"/>
        </w:rPr>
        <w:instrText>component of</w:instrText>
      </w:r>
      <w:r>
        <w:instrText>"</w:instrText>
      </w:r>
      <w:r>
        <w:rPr>
          <w:rFonts w:cs="Arial"/>
        </w:rPr>
        <w:fldChar w:fldCharType="end"/>
      </w:r>
      <w:r>
        <w:t xml:space="preserve"> : </w:t>
      </w:r>
      <w:hyperlink w:anchor="_ec590b188238aa37f8bc1aa990209ca3" w:history="1">
        <w:r>
          <w:rPr>
            <w:rStyle w:val="Hyperlink"/>
          </w:rPr>
          <w:t>System</w:t>
        </w:r>
      </w:hyperlink>
      <w:r>
        <w:t xml:space="preserve"> [*]   </w:t>
      </w:r>
      <w:r w:rsidRPr="00833C5F">
        <w:rPr>
          <w:i/>
        </w:rPr>
        <w:t>Subsets</w:t>
      </w:r>
      <w:r>
        <w:t>: is part of:</w:t>
      </w:r>
      <w:hyperlink w:anchor="_13f9005c9106d00d7131680982c2727a" w:history="1">
        <w:r>
          <w:rPr>
            <w:rStyle w:val="Hyperlink"/>
          </w:rPr>
          <w:t>Entity</w:t>
        </w:r>
      </w:hyperlink>
      <w:r>
        <w:rPr>
          <w:rStyle w:val="Hyperlink"/>
        </w:rPr>
        <w:t xml:space="preserve"> </w:t>
      </w:r>
      <w:r>
        <w:t xml:space="preserve">  in context of:</w:t>
      </w:r>
      <w:hyperlink w:anchor="_81284aa430d71f6e8d9c1804d9149488" w:history="1">
        <w:r>
          <w:rPr>
            <w:rStyle w:val="Hyperlink"/>
          </w:rPr>
          <w:t>Context</w:t>
        </w:r>
      </w:hyperlink>
      <w:r>
        <w:rPr>
          <w:rStyle w:val="Hyperlink"/>
        </w:rPr>
        <w:t xml:space="preserve"> </w:t>
      </w:r>
      <w:r>
        <w:t xml:space="preserve">   </w:t>
      </w:r>
    </w:p>
    <w:p w14:paraId="71D4432E" w14:textId="77777777" w:rsidR="00901B1C" w:rsidRDefault="00901B1C" w:rsidP="00901B1C">
      <w:pPr>
        <w:pStyle w:val="BodyText"/>
      </w:pPr>
      <w:r>
        <w:t>System(s) of which something is a part.</w:t>
      </w:r>
    </w:p>
    <w:p w14:paraId="77223D09" w14:textId="77777777" w:rsidR="00901B1C" w:rsidRDefault="00901B1C" w:rsidP="00901B1C"/>
    <w:p w14:paraId="778C6FE3" w14:textId="77777777" w:rsidR="00901B1C" w:rsidRDefault="00901B1C" w:rsidP="00901B1C">
      <w:pPr>
        <w:pStyle w:val="Heading3"/>
        <w:spacing w:after="0"/>
        <w:ind w:left="1080"/>
      </w:pPr>
      <w:bookmarkStart w:id="890" w:name="_ec590b188238aa37f8bc1aa990209ca3"/>
      <w:bookmarkStart w:id="891" w:name="_Toc451802883"/>
      <w:r>
        <w:t>Class System</w:t>
      </w:r>
      <w:bookmarkEnd w:id="890"/>
      <w:bookmarkEnd w:id="891"/>
      <w:r w:rsidRPr="003A31EC">
        <w:rPr>
          <w:rFonts w:cs="Arial"/>
        </w:rPr>
        <w:t xml:space="preserve"> </w:t>
      </w:r>
      <w:r>
        <w:rPr>
          <w:rFonts w:cs="Arial"/>
        </w:rPr>
        <w:fldChar w:fldCharType="begin"/>
      </w:r>
      <w:r>
        <w:instrText>XE"</w:instrText>
      </w:r>
      <w:r w:rsidRPr="00413D75">
        <w:rPr>
          <w:rFonts w:cs="Arial"/>
        </w:rPr>
        <w:instrText>System</w:instrText>
      </w:r>
      <w:r>
        <w:instrText>"</w:instrText>
      </w:r>
      <w:r>
        <w:rPr>
          <w:rFonts w:cs="Arial"/>
        </w:rPr>
        <w:fldChar w:fldCharType="end"/>
      </w:r>
    </w:p>
    <w:p w14:paraId="1D55FFCD" w14:textId="77777777" w:rsidR="00901B1C" w:rsidRDefault="00901B1C" w:rsidP="00901B1C">
      <w:pPr>
        <w:pStyle w:val="BodyText"/>
      </w:pPr>
      <w:r>
        <w:t>A system is a collection of parts and relationships among these parts that may be organized to accomplish some purpose. [OMG MDA Guide]</w:t>
      </w:r>
    </w:p>
    <w:p w14:paraId="354A934D" w14:textId="77777777" w:rsidR="00901B1C" w:rsidRDefault="00901B1C" w:rsidP="00901B1C">
      <w:pPr>
        <w:pStyle w:val="BodyText"/>
      </w:pPr>
      <w:r>
        <w:t>A system is a situation in that it has constituent parts working together for a finite period.</w:t>
      </w:r>
    </w:p>
    <w:p w14:paraId="61AD4DC6" w14:textId="074320B6" w:rsidR="00901B1C" w:rsidRDefault="00901B1C" w:rsidP="00901B1C">
      <w:pPr>
        <w:pStyle w:val="BodyText"/>
      </w:pPr>
      <w:r>
        <w:t>A system is a means in that it may achieve some objective for some stakeholder.</w:t>
      </w:r>
    </w:p>
    <w:p w14:paraId="508D9DF0" w14:textId="77777777" w:rsidR="00901B1C" w:rsidRDefault="00901B1C" w:rsidP="00901B1C">
      <w:pPr>
        <w:pStyle w:val="Heading4"/>
        <w:numPr>
          <w:ilvl w:val="3"/>
          <w:numId w:val="1"/>
        </w:numPr>
        <w:spacing w:after="0"/>
      </w:pPr>
      <w:r>
        <w:t>Direct Supertypes</w:t>
      </w:r>
    </w:p>
    <w:p w14:paraId="63F0E770" w14:textId="77777777" w:rsidR="00901B1C" w:rsidRDefault="00901B1C" w:rsidP="00901B1C">
      <w:pPr>
        <w:ind w:left="360"/>
      </w:pPr>
      <w:hyperlink w:anchor="_195976dea0d8187e1656ac43c072c070" w:history="1">
        <w:r>
          <w:rPr>
            <w:rStyle w:val="Hyperlink"/>
          </w:rPr>
          <w:t>Actor</w:t>
        </w:r>
      </w:hyperlink>
      <w:r>
        <w:t xml:space="preserve">, </w:t>
      </w:r>
      <w:hyperlink w:anchor="_5cb707f0e4b55ba1e0378efebf7dcea9" w:history="1">
        <w:r>
          <w:rPr>
            <w:rStyle w:val="Hyperlink"/>
          </w:rPr>
          <w:t>Means</w:t>
        </w:r>
      </w:hyperlink>
      <w:r>
        <w:t xml:space="preserve">, </w:t>
      </w:r>
      <w:hyperlink w:anchor="_63104765cd42c5f76cf72fdc4ed90397" w:history="1">
        <w:r>
          <w:rPr>
            <w:rStyle w:val="Hyperlink"/>
          </w:rPr>
          <w:t>Situation</w:t>
        </w:r>
      </w:hyperlink>
    </w:p>
    <w:p w14:paraId="2BEB9911" w14:textId="77777777" w:rsidR="00901B1C" w:rsidRDefault="00901B1C" w:rsidP="00901B1C">
      <w:pPr>
        <w:pStyle w:val="Code0"/>
      </w:pPr>
      <w:r w:rsidRPr="00043180">
        <w:rPr>
          <w:b/>
          <w:sz w:val="24"/>
          <w:szCs w:val="24"/>
        </w:rPr>
        <w:t>package</w:t>
      </w:r>
      <w:r>
        <w:t xml:space="preserve"> Threat-risk-conceptual-model::Generic Concepts::Systems</w:t>
      </w:r>
    </w:p>
    <w:p w14:paraId="085BF1CD" w14:textId="77777777" w:rsidR="00901B1C" w:rsidRDefault="00901B1C" w:rsidP="00901B1C">
      <w:pPr>
        <w:pStyle w:val="Heading4"/>
        <w:numPr>
          <w:ilvl w:val="3"/>
          <w:numId w:val="1"/>
        </w:numPr>
        <w:spacing w:after="0"/>
      </w:pPr>
      <w:r>
        <w:t>Associations</w:t>
      </w:r>
    </w:p>
    <w:p w14:paraId="4A580A08" w14:textId="77777777" w:rsidR="00901B1C" w:rsidRDefault="00901B1C" w:rsidP="00901B1C">
      <w:pPr>
        <w:ind w:left="605" w:hanging="245"/>
      </w:pPr>
      <w:r>
        <w:rPr>
          <w:noProof/>
        </w:rPr>
        <w:drawing>
          <wp:inline distT="0" distB="0" distL="0" distR="0" wp14:anchorId="1DD62B8F" wp14:editId="3C51CCB7">
            <wp:extent cx="152400" cy="152400"/>
            <wp:effectExtent l="0" t="0" r="0" b="0"/>
            <wp:docPr id="103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boundary</w:t>
      </w:r>
      <w:r>
        <w:rPr>
          <w:rFonts w:cs="Arial"/>
        </w:rPr>
        <w:fldChar w:fldCharType="begin"/>
      </w:r>
      <w:r>
        <w:instrText>XE"</w:instrText>
      </w:r>
      <w:r w:rsidRPr="00413D75">
        <w:rPr>
          <w:rFonts w:cs="Arial"/>
        </w:rPr>
        <w:instrText>has boundary</w:instrText>
      </w:r>
      <w:r>
        <w:instrText>"</w:instrText>
      </w:r>
      <w:r>
        <w:rPr>
          <w:rFonts w:cs="Arial"/>
        </w:rPr>
        <w:fldChar w:fldCharType="end"/>
      </w:r>
      <w:r>
        <w:t xml:space="preserve"> : </w:t>
      </w:r>
      <w:hyperlink w:anchor="_ed31d06d51f353708e5b293ac5401450" w:history="1">
        <w:r>
          <w:rPr>
            <w:rStyle w:val="Hyperlink"/>
          </w:rPr>
          <w:t>Boundary</w:t>
        </w:r>
      </w:hyperlink>
      <w:r>
        <w:t xml:space="preserve"> [*]   </w:t>
      </w:r>
      <w:r w:rsidRPr="00833C5F">
        <w:rPr>
          <w:i/>
        </w:rPr>
        <w:t>Subsets</w:t>
      </w:r>
      <w:r>
        <w:t>: has component:</w:t>
      </w:r>
      <w:hyperlink w:anchor="_924ee5a088d06087f1ca6d734140d497" w:history="1">
        <w:r>
          <w:rPr>
            <w:rStyle w:val="Hyperlink"/>
          </w:rPr>
          <w:t>Subsystem</w:t>
        </w:r>
      </w:hyperlink>
      <w:r>
        <w:rPr>
          <w:rStyle w:val="Hyperlink"/>
        </w:rPr>
        <w:t xml:space="preserve"> </w:t>
      </w:r>
      <w:r>
        <w:t xml:space="preserve">   </w:t>
      </w:r>
    </w:p>
    <w:p w14:paraId="2E85B677" w14:textId="77777777" w:rsidR="00901B1C" w:rsidRDefault="00901B1C" w:rsidP="00901B1C">
      <w:pPr>
        <w:pStyle w:val="BodyText"/>
      </w:pPr>
      <w:r>
        <w:t>Boundary of a system (or enterprise).</w:t>
      </w:r>
    </w:p>
    <w:p w14:paraId="5AB5B9BD" w14:textId="77777777" w:rsidR="00901B1C" w:rsidRDefault="00901B1C" w:rsidP="00901B1C">
      <w:pPr>
        <w:ind w:left="605" w:hanging="245"/>
      </w:pPr>
      <w:r>
        <w:rPr>
          <w:noProof/>
        </w:rPr>
        <w:drawing>
          <wp:inline distT="0" distB="0" distL="0" distR="0" wp14:anchorId="29275210" wp14:editId="6483F186">
            <wp:extent cx="152400" cy="152400"/>
            <wp:effectExtent l="0" t="0" r="0" b="0"/>
            <wp:docPr id="103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portal</w:t>
      </w:r>
      <w:r>
        <w:rPr>
          <w:rFonts w:cs="Arial"/>
        </w:rPr>
        <w:fldChar w:fldCharType="begin"/>
      </w:r>
      <w:r>
        <w:instrText>XE"</w:instrText>
      </w:r>
      <w:r w:rsidRPr="00413D75">
        <w:rPr>
          <w:rFonts w:cs="Arial"/>
        </w:rPr>
        <w:instrText>has portal</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   </w:t>
      </w:r>
      <w:r w:rsidRPr="00833C5F">
        <w:rPr>
          <w:i/>
        </w:rPr>
        <w:t>Subsets</w:t>
      </w:r>
      <w:r>
        <w:t>: has component:</w:t>
      </w:r>
      <w:hyperlink w:anchor="_924ee5a088d06087f1ca6d734140d497" w:history="1">
        <w:r>
          <w:rPr>
            <w:rStyle w:val="Hyperlink"/>
          </w:rPr>
          <w:t>Subsystem</w:t>
        </w:r>
      </w:hyperlink>
      <w:r>
        <w:rPr>
          <w:rStyle w:val="Hyperlink"/>
        </w:rPr>
        <w:t xml:space="preserve"> </w:t>
      </w:r>
      <w:r>
        <w:t xml:space="preserve">   </w:t>
      </w:r>
    </w:p>
    <w:p w14:paraId="08A35E95" w14:textId="77777777" w:rsidR="00901B1C" w:rsidRDefault="00901B1C" w:rsidP="00901B1C">
      <w:pPr>
        <w:pStyle w:val="BodyText"/>
      </w:pPr>
      <w:r>
        <w:t>Points of possible entry into a system.</w:t>
      </w:r>
    </w:p>
    <w:p w14:paraId="7E702236" w14:textId="77777777" w:rsidR="00901B1C" w:rsidRDefault="00901B1C" w:rsidP="00901B1C">
      <w:pPr>
        <w:ind w:left="605" w:hanging="245"/>
      </w:pPr>
      <w:r>
        <w:rPr>
          <w:noProof/>
        </w:rPr>
        <w:drawing>
          <wp:inline distT="0" distB="0" distL="0" distR="0" wp14:anchorId="34D586FC" wp14:editId="7EA83B33">
            <wp:extent cx="152400" cy="152400"/>
            <wp:effectExtent l="0" t="0" r="0" b="0"/>
            <wp:docPr id="103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component</w:t>
      </w:r>
      <w:r>
        <w:rPr>
          <w:rFonts w:cs="Arial"/>
        </w:rPr>
        <w:fldChar w:fldCharType="begin"/>
      </w:r>
      <w:r>
        <w:instrText>XE"</w:instrText>
      </w:r>
      <w:r w:rsidRPr="00413D75">
        <w:rPr>
          <w:rFonts w:cs="Arial"/>
        </w:rPr>
        <w:instrText>has component</w:instrText>
      </w:r>
      <w:r>
        <w:instrText>"</w:instrText>
      </w:r>
      <w:r>
        <w:rPr>
          <w:rFonts w:cs="Arial"/>
        </w:rPr>
        <w:fldChar w:fldCharType="end"/>
      </w:r>
      <w:r>
        <w:t xml:space="preserve"> : </w:t>
      </w:r>
      <w:hyperlink w:anchor="_924ee5a088d06087f1ca6d734140d497" w:history="1">
        <w:r>
          <w:rPr>
            <w:rStyle w:val="Hyperlink"/>
          </w:rPr>
          <w:t>Subsystem</w:t>
        </w:r>
      </w:hyperlink>
      <w:r>
        <w:t xml:space="preserve"> [*]   </w:t>
      </w:r>
      <w:r w:rsidRPr="00833C5F">
        <w:rPr>
          <w:i/>
        </w:rPr>
        <w:t>Subsets</w:t>
      </w:r>
      <w:r>
        <w:t>: has part:</w:t>
      </w:r>
      <w:hyperlink w:anchor="_13f9005c9106d00d7131680982c2727a" w:history="1">
        <w:r>
          <w:rPr>
            <w:rStyle w:val="Hyperlink"/>
          </w:rPr>
          <w:t>Entity</w:t>
        </w:r>
      </w:hyperlink>
      <w:r>
        <w:rPr>
          <w:rStyle w:val="Hyperlink"/>
        </w:rPr>
        <w:t xml:space="preserve"> </w:t>
      </w:r>
      <w:r>
        <w:t xml:space="preserve">  contextualizes:</w:t>
      </w:r>
      <w:hyperlink w:anchor="_3a4ff69ced5d7f7c66bb882997dea37e" w:history="1">
        <w:r>
          <w:rPr>
            <w:rStyle w:val="Hyperlink"/>
          </w:rPr>
          <w:t>Anything</w:t>
        </w:r>
      </w:hyperlink>
      <w:r>
        <w:rPr>
          <w:rStyle w:val="Hyperlink"/>
        </w:rPr>
        <w:t xml:space="preserve"> </w:t>
      </w:r>
      <w:r>
        <w:t xml:space="preserve">   </w:t>
      </w:r>
    </w:p>
    <w:p w14:paraId="2EDD78A4" w14:textId="77777777" w:rsidR="00901B1C" w:rsidRDefault="00901B1C" w:rsidP="00901B1C">
      <w:pPr>
        <w:pStyle w:val="BodyText"/>
      </w:pPr>
      <w:r>
        <w:t>Subsystems (parts) of a system that contribute to the systems function and/or purpose.</w:t>
      </w:r>
    </w:p>
    <w:p w14:paraId="0169EB59" w14:textId="77777777" w:rsidR="00901B1C" w:rsidRDefault="00901B1C" w:rsidP="00901B1C"/>
    <w:p w14:paraId="5776588C" w14:textId="77777777" w:rsidR="00901B1C" w:rsidRDefault="00901B1C" w:rsidP="00901B1C">
      <w:pPr>
        <w:spacing w:after="200" w:line="276" w:lineRule="auto"/>
        <w:rPr>
          <w:b/>
          <w:bCs/>
          <w:color w:val="365F91"/>
          <w:sz w:val="40"/>
          <w:szCs w:val="40"/>
        </w:rPr>
      </w:pPr>
      <w:r>
        <w:br w:type="page"/>
      </w:r>
    </w:p>
    <w:p w14:paraId="722FDAEF" w14:textId="77777777" w:rsidR="00901B1C" w:rsidRDefault="00901B1C" w:rsidP="00901B1C">
      <w:pPr>
        <w:pStyle w:val="Heading2"/>
      </w:pPr>
      <w:bookmarkStart w:id="892" w:name="_Toc451802884"/>
      <w:r>
        <w:t>Threat-risk-conceptual-model::Generic Concepts::Transfer</w:t>
      </w:r>
      <w:bookmarkEnd w:id="892"/>
    </w:p>
    <w:p w14:paraId="30EEF398" w14:textId="77777777" w:rsidR="00901B1C" w:rsidRDefault="00901B1C" w:rsidP="00901B1C">
      <w:pPr>
        <w:pStyle w:val="BodyText"/>
      </w:pPr>
      <w:r>
        <w:t>The transfer of something from one actor to another, including information transfer.</w:t>
      </w:r>
    </w:p>
    <w:p w14:paraId="5A03CFEE" w14:textId="77777777" w:rsidR="00901B1C" w:rsidRDefault="00901B1C" w:rsidP="00901B1C">
      <w:pPr>
        <w:pStyle w:val="Heading3"/>
        <w:spacing w:after="0"/>
        <w:ind w:left="1080"/>
      </w:pPr>
      <w:bookmarkStart w:id="893" w:name="_Toc451802885"/>
      <w:r>
        <w:t>Diagram: Transfer</w:t>
      </w:r>
      <w:bookmarkEnd w:id="893"/>
    </w:p>
    <w:p w14:paraId="5F4CC2C3" w14:textId="77777777" w:rsidR="00901B1C" w:rsidRDefault="00901B1C" w:rsidP="00901B1C">
      <w:pPr>
        <w:jc w:val="center"/>
        <w:rPr>
          <w:rFonts w:cs="Arial"/>
        </w:rPr>
      </w:pPr>
      <w:r>
        <w:rPr>
          <w:noProof/>
        </w:rPr>
        <w:drawing>
          <wp:inline distT="0" distB="0" distL="0" distR="0" wp14:anchorId="16F40293" wp14:editId="2A137C5F">
            <wp:extent cx="4667250" cy="2790825"/>
            <wp:effectExtent l="0" t="0" r="0" b="0"/>
            <wp:docPr id="1038" name="Picture -148655342.emf" descr="-14865534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148655342.emf"/>
                    <pic:cNvPicPr/>
                  </pic:nvPicPr>
                  <pic:blipFill>
                    <a:blip r:embed="rId108" cstate="print"/>
                    <a:stretch>
                      <a:fillRect/>
                    </a:stretch>
                  </pic:blipFill>
                  <pic:spPr>
                    <a:xfrm>
                      <a:off x="0" y="0"/>
                      <a:ext cx="4667250" cy="2790825"/>
                    </a:xfrm>
                    <a:prstGeom prst="rect">
                      <a:avLst/>
                    </a:prstGeom>
                  </pic:spPr>
                </pic:pic>
              </a:graphicData>
            </a:graphic>
          </wp:inline>
        </w:drawing>
      </w:r>
    </w:p>
    <w:p w14:paraId="1ED8A2DC"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Transfer</w:t>
      </w:r>
    </w:p>
    <w:p w14:paraId="4AF3E721" w14:textId="1FCD1E46" w:rsidR="00901B1C" w:rsidRDefault="00901B1C" w:rsidP="00901B1C">
      <w:r>
        <w:t xml:space="preserve"> </w:t>
      </w:r>
    </w:p>
    <w:p w14:paraId="09F6A719" w14:textId="3BB817F6" w:rsidR="00901B1C" w:rsidRDefault="00901B1C" w:rsidP="00901B1C">
      <w:pPr>
        <w:pStyle w:val="Heading3"/>
        <w:spacing w:after="0"/>
        <w:ind w:left="1080"/>
      </w:pPr>
      <w:bookmarkStart w:id="894" w:name="_11df05ed2fa2a2918be15c30f6c9470c"/>
      <w:bookmarkStart w:id="895" w:name="_Toc451802886"/>
      <w:r>
        <w:t>Class Transfer</w:t>
      </w:r>
      <w:bookmarkEnd w:id="894"/>
      <w:bookmarkEnd w:id="895"/>
      <w:r w:rsidRPr="003A31EC">
        <w:rPr>
          <w:rFonts w:cs="Arial"/>
        </w:rPr>
        <w:t xml:space="preserve"> </w:t>
      </w:r>
      <w:r>
        <w:rPr>
          <w:rFonts w:cs="Arial"/>
        </w:rPr>
        <w:fldChar w:fldCharType="begin"/>
      </w:r>
      <w:r>
        <w:instrText>XE"</w:instrText>
      </w:r>
      <w:r w:rsidRPr="00413D75">
        <w:rPr>
          <w:rFonts w:cs="Arial"/>
        </w:rPr>
        <w:instrText>Transfer</w:instrText>
      </w:r>
      <w:r>
        <w:instrText>"</w:instrText>
      </w:r>
      <w:r>
        <w:rPr>
          <w:rFonts w:cs="Arial"/>
        </w:rPr>
        <w:fldChar w:fldCharType="end"/>
      </w:r>
    </w:p>
    <w:p w14:paraId="56750FD8" w14:textId="77777777" w:rsidR="00901B1C" w:rsidRDefault="00901B1C" w:rsidP="00901B1C">
      <w:pPr>
        <w:pStyle w:val="BodyText"/>
      </w:pPr>
      <w:r>
        <w:t>The transfer (send/receive) of something between actors.</w:t>
      </w:r>
    </w:p>
    <w:p w14:paraId="63EDC049" w14:textId="77777777" w:rsidR="00901B1C" w:rsidRDefault="00901B1C" w:rsidP="00901B1C">
      <w:pPr>
        <w:pStyle w:val="Heading4"/>
        <w:numPr>
          <w:ilvl w:val="3"/>
          <w:numId w:val="1"/>
        </w:numPr>
        <w:spacing w:after="0"/>
      </w:pPr>
      <w:r>
        <w:t>Direct Supertypes</w:t>
      </w:r>
    </w:p>
    <w:p w14:paraId="32F6A329" w14:textId="77777777" w:rsidR="00901B1C" w:rsidRDefault="00901B1C" w:rsidP="00901B1C">
      <w:pPr>
        <w:ind w:left="360"/>
      </w:pPr>
      <w:hyperlink w:anchor="_c05d8ea54231ef8385ae369a8cb18a7f" w:history="1">
        <w:r>
          <w:rPr>
            <w:rStyle w:val="Hyperlink"/>
          </w:rPr>
          <w:t>Occurrence</w:t>
        </w:r>
      </w:hyperlink>
    </w:p>
    <w:p w14:paraId="3ADE324A" w14:textId="77777777" w:rsidR="00901B1C" w:rsidRDefault="00901B1C" w:rsidP="00901B1C">
      <w:pPr>
        <w:pStyle w:val="Code0"/>
      </w:pPr>
      <w:r w:rsidRPr="00043180">
        <w:rPr>
          <w:b/>
          <w:sz w:val="24"/>
          <w:szCs w:val="24"/>
        </w:rPr>
        <w:t>package</w:t>
      </w:r>
      <w:r>
        <w:t xml:space="preserve"> Threat-risk-conceptual-model::Generic Concepts::Transfer</w:t>
      </w:r>
    </w:p>
    <w:p w14:paraId="793C04EA" w14:textId="77777777" w:rsidR="00901B1C" w:rsidRDefault="00901B1C" w:rsidP="00901B1C">
      <w:pPr>
        <w:pStyle w:val="Heading4"/>
        <w:numPr>
          <w:ilvl w:val="3"/>
          <w:numId w:val="1"/>
        </w:numPr>
        <w:spacing w:after="0"/>
      </w:pPr>
      <w:r>
        <w:t>Associations</w:t>
      </w:r>
    </w:p>
    <w:p w14:paraId="0E958284" w14:textId="77777777" w:rsidR="00901B1C" w:rsidRDefault="00901B1C" w:rsidP="00901B1C">
      <w:pPr>
        <w:ind w:left="605" w:hanging="245"/>
      </w:pPr>
      <w:r>
        <w:rPr>
          <w:noProof/>
        </w:rPr>
        <w:drawing>
          <wp:inline distT="0" distB="0" distL="0" distR="0" wp14:anchorId="4897207A" wp14:editId="68C5CB99">
            <wp:extent cx="152400" cy="152400"/>
            <wp:effectExtent l="0" t="0" r="0" b="0"/>
            <wp:docPr id="104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sender</w:t>
      </w:r>
      <w:r>
        <w:rPr>
          <w:rFonts w:cs="Arial"/>
        </w:rPr>
        <w:fldChar w:fldCharType="begin"/>
      </w:r>
      <w:r>
        <w:instrText>XE"</w:instrText>
      </w:r>
      <w:r w:rsidRPr="00413D75">
        <w:rPr>
          <w:rFonts w:cs="Arial"/>
        </w:rPr>
        <w:instrText>sender</w:instrText>
      </w:r>
      <w:r>
        <w:instrText>"</w:instrText>
      </w:r>
      <w:r>
        <w:rPr>
          <w:rFonts w:cs="Arial"/>
        </w:rPr>
        <w:fldChar w:fldCharType="end"/>
      </w:r>
      <w:r>
        <w:t xml:space="preserve"> : </w:t>
      </w:r>
      <w:hyperlink w:anchor="_195976dea0d8187e1656ac43c072c070" w:history="1">
        <w:r>
          <w:rPr>
            <w:rStyle w:val="Hyperlink"/>
          </w:rPr>
          <w:t>Actor</w:t>
        </w:r>
      </w:hyperlink>
      <w:r>
        <w:t xml:space="preserve"> [0..1] </w:t>
      </w:r>
    </w:p>
    <w:p w14:paraId="18BCBF06" w14:textId="77777777" w:rsidR="00901B1C" w:rsidRDefault="00901B1C" w:rsidP="00901B1C">
      <w:pPr>
        <w:pStyle w:val="BodyText"/>
      </w:pPr>
      <w:r>
        <w:t>Sender of something transferred.</w:t>
      </w:r>
    </w:p>
    <w:p w14:paraId="1BF8FE15" w14:textId="77777777" w:rsidR="00901B1C" w:rsidRDefault="00901B1C" w:rsidP="00901B1C">
      <w:pPr>
        <w:ind w:left="605" w:hanging="245"/>
      </w:pPr>
      <w:r>
        <w:rPr>
          <w:noProof/>
        </w:rPr>
        <w:drawing>
          <wp:inline distT="0" distB="0" distL="0" distR="0" wp14:anchorId="0720A046" wp14:editId="09B1624B">
            <wp:extent cx="152400" cy="152400"/>
            <wp:effectExtent l="0" t="0" r="0" b="0"/>
            <wp:docPr id="104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reciever</w:t>
      </w:r>
      <w:r>
        <w:rPr>
          <w:rFonts w:cs="Arial"/>
        </w:rPr>
        <w:fldChar w:fldCharType="begin"/>
      </w:r>
      <w:r>
        <w:instrText>XE"</w:instrText>
      </w:r>
      <w:r w:rsidRPr="00413D75">
        <w:rPr>
          <w:rFonts w:cs="Arial"/>
        </w:rPr>
        <w:instrText>reciever</w:instrText>
      </w:r>
      <w:r>
        <w:instrText>"</w:instrText>
      </w:r>
      <w:r>
        <w:rPr>
          <w:rFonts w:cs="Arial"/>
        </w:rPr>
        <w:fldChar w:fldCharType="end"/>
      </w:r>
      <w:r>
        <w:t xml:space="preserve"> : </w:t>
      </w:r>
      <w:hyperlink w:anchor="_195976dea0d8187e1656ac43c072c070" w:history="1">
        <w:r>
          <w:rPr>
            <w:rStyle w:val="Hyperlink"/>
          </w:rPr>
          <w:t>Actor</w:t>
        </w:r>
      </w:hyperlink>
      <w:r>
        <w:t xml:space="preserve"> [0..1] </w:t>
      </w:r>
    </w:p>
    <w:p w14:paraId="3A38283F" w14:textId="77777777" w:rsidR="00901B1C" w:rsidRDefault="00901B1C" w:rsidP="00901B1C">
      <w:pPr>
        <w:pStyle w:val="BodyText"/>
      </w:pPr>
      <w:r>
        <w:t>Receiver of something transferred.</w:t>
      </w:r>
    </w:p>
    <w:p w14:paraId="176CD0B5" w14:textId="77777777" w:rsidR="00901B1C" w:rsidRDefault="00901B1C" w:rsidP="00901B1C">
      <w:pPr>
        <w:ind w:left="605" w:hanging="245"/>
      </w:pPr>
      <w:r>
        <w:rPr>
          <w:noProof/>
        </w:rPr>
        <w:drawing>
          <wp:inline distT="0" distB="0" distL="0" distR="0" wp14:anchorId="751487F2" wp14:editId="2FB051AA">
            <wp:extent cx="152400" cy="152400"/>
            <wp:effectExtent l="0" t="0" r="0" b="0"/>
            <wp:docPr id="104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transfers</w:t>
      </w:r>
      <w:r>
        <w:rPr>
          <w:rFonts w:cs="Arial"/>
        </w:rPr>
        <w:fldChar w:fldCharType="begin"/>
      </w:r>
      <w:r>
        <w:instrText>XE"</w:instrText>
      </w:r>
      <w:r w:rsidRPr="00413D75">
        <w:rPr>
          <w:rFonts w:cs="Arial"/>
        </w:rPr>
        <w:instrText>transfers</w:instrText>
      </w:r>
      <w:r>
        <w:instrText>"</w:instrText>
      </w:r>
      <w:r>
        <w:rPr>
          <w:rFonts w:cs="Arial"/>
        </w:rPr>
        <w:fldChar w:fldCharType="end"/>
      </w:r>
      <w:r>
        <w:t xml:space="preserve"> : </w:t>
      </w:r>
      <w:hyperlink w:anchor="_13f9005c9106d00d7131680982c2727a" w:history="1">
        <w:r>
          <w:rPr>
            <w:rStyle w:val="Hyperlink"/>
          </w:rPr>
          <w:t>Entity</w:t>
        </w:r>
      </w:hyperlink>
      <w:r>
        <w:t xml:space="preserve"> [*]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448F5EBC" w14:textId="77777777" w:rsidR="00901B1C" w:rsidRDefault="00901B1C" w:rsidP="00901B1C">
      <w:pPr>
        <w:pStyle w:val="BodyText"/>
      </w:pPr>
      <w:r>
        <w:t>The transferred entity.</w:t>
      </w:r>
    </w:p>
    <w:p w14:paraId="4B3227DD" w14:textId="77777777" w:rsidR="00901B1C" w:rsidRDefault="00901B1C" w:rsidP="00901B1C"/>
    <w:p w14:paraId="5E3033C2" w14:textId="77777777" w:rsidR="00901B1C" w:rsidRDefault="00901B1C" w:rsidP="00901B1C">
      <w:pPr>
        <w:spacing w:after="200" w:line="276" w:lineRule="auto"/>
        <w:rPr>
          <w:b/>
          <w:bCs/>
          <w:color w:val="365F91"/>
          <w:sz w:val="40"/>
          <w:szCs w:val="40"/>
        </w:rPr>
      </w:pPr>
      <w:r>
        <w:br w:type="page"/>
      </w:r>
    </w:p>
    <w:p w14:paraId="7A3E7795" w14:textId="77777777" w:rsidR="00901B1C" w:rsidRDefault="00901B1C" w:rsidP="00901B1C">
      <w:pPr>
        <w:pStyle w:val="Heading2"/>
      </w:pPr>
      <w:bookmarkStart w:id="896" w:name="_Toc451802887"/>
      <w:r>
        <w:t>Threat-risk-conceptual-model::Threat and Risk Specific Concepts</w:t>
      </w:r>
      <w:bookmarkEnd w:id="896"/>
    </w:p>
    <w:p w14:paraId="497E94BA" w14:textId="77777777" w:rsidR="00901B1C" w:rsidRDefault="00901B1C" w:rsidP="00901B1C">
      <w:r>
        <w:t>The risk and threat modules use and specialize more generic concepts to build the risk and threat information sharing and analytics framework.</w:t>
      </w:r>
    </w:p>
    <w:p w14:paraId="181C7851" w14:textId="77777777" w:rsidR="00901B1C" w:rsidRDefault="00901B1C" w:rsidP="00901B1C">
      <w:r>
        <w:t xml:space="preserve">All risks and threats involve a </w:t>
      </w:r>
      <w:r>
        <w:rPr>
          <w:u w:val="single"/>
        </w:rPr>
        <w:t>danger</w:t>
      </w:r>
      <w:r>
        <w:t xml:space="preserve"> that is a real or possible </w:t>
      </w:r>
      <w:r>
        <w:rPr>
          <w:i/>
          <w:iCs/>
        </w:rPr>
        <w:t>situation</w:t>
      </w:r>
      <w:r>
        <w:t xml:space="preserve"> with </w:t>
      </w:r>
      <w:r>
        <w:rPr>
          <w:i/>
          <w:iCs/>
        </w:rPr>
        <w:t>consequences</w:t>
      </w:r>
      <w:r>
        <w:t xml:space="preserve"> that do harm and impact the </w:t>
      </w:r>
      <w:r>
        <w:rPr>
          <w:i/>
          <w:iCs/>
        </w:rPr>
        <w:t>objectives</w:t>
      </w:r>
      <w:r>
        <w:t xml:space="preserve"> of </w:t>
      </w:r>
      <w:r>
        <w:rPr>
          <w:i/>
          <w:iCs/>
        </w:rPr>
        <w:t>stakeholders</w:t>
      </w:r>
      <w:r>
        <w:t>. The same situation may, of course, not be considered a risk or threat to other stakeholders - some may consider such a situation an objective.</w:t>
      </w:r>
    </w:p>
    <w:p w14:paraId="17407F9D" w14:textId="77777777" w:rsidR="00901B1C" w:rsidRDefault="00901B1C" w:rsidP="00901B1C">
      <w:r>
        <w:t>This foundational information is then expanded with metrics and interrelationships such that threats and risks can be fully understood and dealt with.</w:t>
      </w:r>
    </w:p>
    <w:p w14:paraId="206C68C1" w14:textId="77777777" w:rsidR="00901B1C" w:rsidRDefault="00901B1C" w:rsidP="00901B1C">
      <w:r>
        <w:t>Fundamental risk/threat specific concepts include:</w:t>
      </w:r>
    </w:p>
    <w:p w14:paraId="79FB68DC" w14:textId="77777777" w:rsidR="00901B1C" w:rsidRDefault="00901B1C" w:rsidP="00136859">
      <w:pPr>
        <w:numPr>
          <w:ilvl w:val="0"/>
          <w:numId w:val="23"/>
        </w:numPr>
        <w:spacing w:after="0"/>
      </w:pPr>
      <w:hyperlink w:anchor="_6b1b5bc2c02e97388502f44875bda1e8" w:history="1">
        <w:r>
          <w:rPr>
            <w:color w:val="0000FF"/>
            <w:u w:val="single"/>
          </w:rPr>
          <w:t>Danger</w:t>
        </w:r>
      </w:hyperlink>
    </w:p>
    <w:p w14:paraId="3CF2BB54" w14:textId="77777777" w:rsidR="00901B1C" w:rsidRDefault="00901B1C" w:rsidP="00136859">
      <w:pPr>
        <w:numPr>
          <w:ilvl w:val="0"/>
          <w:numId w:val="23"/>
        </w:numPr>
        <w:spacing w:after="0"/>
      </w:pPr>
      <w:hyperlink w:anchor="_06bcfc4aa4414d36cb05ca997c4a0821" w:history="1">
        <w:r>
          <w:rPr>
            <w:color w:val="0000FF"/>
            <w:u w:val="single"/>
          </w:rPr>
          <w:t>Risk</w:t>
        </w:r>
      </w:hyperlink>
    </w:p>
    <w:p w14:paraId="470965A6" w14:textId="77777777" w:rsidR="00901B1C" w:rsidRDefault="00901B1C" w:rsidP="00136859">
      <w:pPr>
        <w:numPr>
          <w:ilvl w:val="0"/>
          <w:numId w:val="23"/>
        </w:numPr>
        <w:spacing w:after="0"/>
      </w:pPr>
      <w:hyperlink w:anchor="_b1d260370301e9c37b320e4c2c053faf" w:history="1">
        <w:r>
          <w:rPr>
            <w:color w:val="0000FF"/>
            <w:u w:val="single"/>
          </w:rPr>
          <w:t>Incident</w:t>
        </w:r>
      </w:hyperlink>
    </w:p>
    <w:p w14:paraId="4E8D6CDE" w14:textId="77777777" w:rsidR="00901B1C" w:rsidRDefault="00901B1C" w:rsidP="00136859">
      <w:pPr>
        <w:numPr>
          <w:ilvl w:val="0"/>
          <w:numId w:val="23"/>
        </w:numPr>
        <w:spacing w:after="0"/>
      </w:pPr>
      <w:hyperlink w:anchor="_52ac381b3375b694d0d6cabc1d7c8b2a" w:history="1">
        <w:r>
          <w:rPr>
            <w:color w:val="0000FF"/>
            <w:u w:val="single"/>
          </w:rPr>
          <w:t>Indicator</w:t>
        </w:r>
      </w:hyperlink>
    </w:p>
    <w:p w14:paraId="22965924" w14:textId="77777777" w:rsidR="00901B1C" w:rsidRDefault="00901B1C" w:rsidP="00136859">
      <w:pPr>
        <w:numPr>
          <w:ilvl w:val="0"/>
          <w:numId w:val="23"/>
        </w:numPr>
        <w:spacing w:after="0"/>
      </w:pPr>
      <w:hyperlink w:anchor="_6cf32abc6725e61497ee7c4fedec966c" w:history="1">
        <w:r>
          <w:rPr>
            <w:color w:val="0000FF"/>
            <w:u w:val="single"/>
          </w:rPr>
          <w:t>Vulnerability</w:t>
        </w:r>
      </w:hyperlink>
    </w:p>
    <w:p w14:paraId="7CE68168" w14:textId="77777777" w:rsidR="00901B1C" w:rsidRDefault="00901B1C" w:rsidP="00901B1C">
      <w:r>
        <w:t>Note that these concepts use and build on more generic concepts that are not risk/threat specific such as "person", "organization", and "Intent".</w:t>
      </w:r>
    </w:p>
    <w:p w14:paraId="31FF6FFD" w14:textId="77777777" w:rsidR="00901B1C" w:rsidRDefault="00901B1C" w:rsidP="00901B1C">
      <w:r>
        <w:t>All dangers derived from the general concept of a "situation"; which is fundamental to this specification.</w:t>
      </w:r>
    </w:p>
    <w:p w14:paraId="2F780478" w14:textId="77777777" w:rsidR="00901B1C" w:rsidRDefault="00901B1C" w:rsidP="00901B1C">
      <w:pPr>
        <w:pStyle w:val="Heading3"/>
        <w:spacing w:after="0"/>
        <w:ind w:left="1080"/>
      </w:pPr>
      <w:bookmarkStart w:id="897" w:name="_Toc451802888"/>
      <w:r>
        <w:t>Diagram: Threat and Risk Specific Concepts</w:t>
      </w:r>
      <w:bookmarkEnd w:id="897"/>
    </w:p>
    <w:p w14:paraId="2A5034FB" w14:textId="77777777" w:rsidR="00901B1C" w:rsidRDefault="00901B1C" w:rsidP="00901B1C">
      <w:pPr>
        <w:jc w:val="center"/>
        <w:rPr>
          <w:rFonts w:cs="Arial"/>
        </w:rPr>
      </w:pPr>
      <w:r>
        <w:rPr>
          <w:noProof/>
        </w:rPr>
        <w:drawing>
          <wp:inline distT="0" distB="0" distL="0" distR="0" wp14:anchorId="1A39BF40" wp14:editId="346AC195">
            <wp:extent cx="5019675" cy="3867149"/>
            <wp:effectExtent l="0" t="0" r="0" b="0"/>
            <wp:docPr id="1046" name="Picture 408171727.emf" descr="4081717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408171727.emf"/>
                    <pic:cNvPicPr/>
                  </pic:nvPicPr>
                  <pic:blipFill>
                    <a:blip r:embed="rId109" cstate="print"/>
                    <a:stretch>
                      <a:fillRect/>
                    </a:stretch>
                  </pic:blipFill>
                  <pic:spPr>
                    <a:xfrm>
                      <a:off x="0" y="0"/>
                      <a:ext cx="5019675" cy="3867149"/>
                    </a:xfrm>
                    <a:prstGeom prst="rect">
                      <a:avLst/>
                    </a:prstGeom>
                  </pic:spPr>
                </pic:pic>
              </a:graphicData>
            </a:graphic>
          </wp:inline>
        </w:drawing>
      </w:r>
    </w:p>
    <w:p w14:paraId="620D3C4D"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lastRenderedPageBreak/>
        <w:t>Threat and Risk Specific Concepts</w:t>
      </w:r>
    </w:p>
    <w:p w14:paraId="30CF3BE0" w14:textId="77777777" w:rsidR="00901B1C" w:rsidRDefault="00901B1C" w:rsidP="00901B1C">
      <w:r>
        <w:t xml:space="preserve"> </w:t>
      </w:r>
    </w:p>
    <w:p w14:paraId="1938DB6A" w14:textId="77777777" w:rsidR="00901B1C" w:rsidRDefault="00901B1C" w:rsidP="00901B1C"/>
    <w:p w14:paraId="35463F96" w14:textId="77777777" w:rsidR="00901B1C" w:rsidRDefault="00901B1C" w:rsidP="00901B1C">
      <w:pPr>
        <w:spacing w:after="200" w:line="276" w:lineRule="auto"/>
        <w:rPr>
          <w:b/>
          <w:bCs/>
          <w:color w:val="365F91"/>
          <w:sz w:val="40"/>
          <w:szCs w:val="40"/>
        </w:rPr>
      </w:pPr>
      <w:r>
        <w:br w:type="page"/>
      </w:r>
    </w:p>
    <w:p w14:paraId="63021B4E" w14:textId="77777777" w:rsidR="00901B1C" w:rsidRDefault="00901B1C" w:rsidP="00901B1C">
      <w:pPr>
        <w:pStyle w:val="Heading2"/>
      </w:pPr>
      <w:bookmarkStart w:id="898" w:name="_Toc451802889"/>
      <w:r>
        <w:t>Threat-risk-conceptual-model::Threat and Risk Specific Concepts::CVSS</w:t>
      </w:r>
      <w:bookmarkEnd w:id="898"/>
    </w:p>
    <w:p w14:paraId="62DE79EB" w14:textId="77777777" w:rsidR="00901B1C" w:rsidRDefault="00901B1C" w:rsidP="00901B1C">
      <w:r>
        <w:t>[cvss] Currently, IT management must identify and assess vulnerabilities across many disparate hardware and software platforms. They need to prioritize these vulnerabilities and remediate those that pose the greatest risk. But when there are so many to fix, with each being scored using different scales, how can IT managers convert this mountain of vulnerability data into actionable information? The Common Vulnerability Scoring System (CVSS) is an open framework that addresses this issue. It offers the following benefits:</w:t>
      </w:r>
    </w:p>
    <w:p w14:paraId="0BF80C82" w14:textId="77777777" w:rsidR="00901B1C" w:rsidRDefault="00901B1C" w:rsidP="00136859">
      <w:pPr>
        <w:numPr>
          <w:ilvl w:val="0"/>
          <w:numId w:val="24"/>
        </w:numPr>
        <w:spacing w:after="0"/>
      </w:pPr>
      <w:r>
        <w:t>Standardized Vulnerability Scores: When an organization normalizes vulnerability scores across all of its software and hardware platforms, it can leverage a single vulnerability management policy. This policy may be similar to a service level agreement (SLA) that states how quickly a particular vulnerability must be validated and remediated.</w:t>
      </w:r>
    </w:p>
    <w:p w14:paraId="46048C6D" w14:textId="77777777" w:rsidR="00901B1C" w:rsidRDefault="00901B1C" w:rsidP="00136859">
      <w:pPr>
        <w:numPr>
          <w:ilvl w:val="0"/>
          <w:numId w:val="24"/>
        </w:numPr>
        <w:spacing w:after="0"/>
      </w:pPr>
      <w:r>
        <w:t>Open Framework: Users can be confused when a vulnerability is assigned an arbitrary score. “Which properties gave it that score? How does it differ from the one released yesterday?” With CVSS, anyone can see the individual characteristics used to derive a score.</w:t>
      </w:r>
    </w:p>
    <w:p w14:paraId="378C0A17" w14:textId="77777777" w:rsidR="00901B1C" w:rsidRDefault="00901B1C" w:rsidP="00136859">
      <w:pPr>
        <w:numPr>
          <w:ilvl w:val="0"/>
          <w:numId w:val="24"/>
        </w:numPr>
        <w:spacing w:after="0"/>
      </w:pPr>
      <w:r>
        <w:t>Prioritized Risk: When the environmental score is computed, the vulnerability now becomes contextual. That is, vulnerability scores are now representative of the actual risk to an organization. Users know how important a given vulnerability is in relation to other vulnerabilities.</w:t>
      </w:r>
    </w:p>
    <w:p w14:paraId="126BDBB1" w14:textId="77777777" w:rsidR="00901B1C" w:rsidRDefault="00901B1C" w:rsidP="00901B1C">
      <w:pPr>
        <w:pStyle w:val="Heading3"/>
        <w:spacing w:after="0"/>
        <w:ind w:left="1080"/>
      </w:pPr>
      <w:bookmarkStart w:id="899" w:name="_Toc451802890"/>
      <w:r>
        <w:lastRenderedPageBreak/>
        <w:t>Diagram: Vulnerability Vectors</w:t>
      </w:r>
      <w:bookmarkEnd w:id="899"/>
    </w:p>
    <w:p w14:paraId="4ED7C5C7" w14:textId="77777777" w:rsidR="00901B1C" w:rsidRDefault="00901B1C" w:rsidP="00901B1C">
      <w:pPr>
        <w:jc w:val="center"/>
        <w:rPr>
          <w:rFonts w:cs="Arial"/>
        </w:rPr>
      </w:pPr>
      <w:r>
        <w:rPr>
          <w:noProof/>
        </w:rPr>
        <w:drawing>
          <wp:inline distT="0" distB="0" distL="0" distR="0" wp14:anchorId="7E9147F8" wp14:editId="2682E2F1">
            <wp:extent cx="4670466" cy="7178040"/>
            <wp:effectExtent l="0" t="0" r="0" b="0"/>
            <wp:docPr id="1048" name="Picture -70415530.emf" descr="-7041553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70415530.emf"/>
                    <pic:cNvPicPr/>
                  </pic:nvPicPr>
                  <pic:blipFill>
                    <a:blip r:embed="rId110" cstate="print"/>
                    <a:stretch>
                      <a:fillRect/>
                    </a:stretch>
                  </pic:blipFill>
                  <pic:spPr>
                    <a:xfrm>
                      <a:off x="0" y="0"/>
                      <a:ext cx="4670466" cy="7178040"/>
                    </a:xfrm>
                    <a:prstGeom prst="rect">
                      <a:avLst/>
                    </a:prstGeom>
                  </pic:spPr>
                </pic:pic>
              </a:graphicData>
            </a:graphic>
          </wp:inline>
        </w:drawing>
      </w:r>
    </w:p>
    <w:p w14:paraId="46CB5123"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Vulnerability Vectors</w:t>
      </w:r>
    </w:p>
    <w:p w14:paraId="00F4907F" w14:textId="77777777" w:rsidR="00901B1C" w:rsidRDefault="00901B1C" w:rsidP="00901B1C">
      <w:r>
        <w:t xml:space="preserve"> </w:t>
      </w:r>
    </w:p>
    <w:p w14:paraId="41581760" w14:textId="77777777" w:rsidR="00901B1C" w:rsidRDefault="00901B1C" w:rsidP="00901B1C"/>
    <w:p w14:paraId="6B85A367" w14:textId="77777777" w:rsidR="00901B1C" w:rsidRDefault="00901B1C" w:rsidP="00901B1C">
      <w:pPr>
        <w:pStyle w:val="Heading3"/>
        <w:spacing w:after="0"/>
        <w:ind w:left="1080"/>
      </w:pPr>
      <w:bookmarkStart w:id="900" w:name="_86f74f1525c62c0b703bafefa1504913"/>
      <w:bookmarkStart w:id="901" w:name="_Toc451802891"/>
      <w:r>
        <w:lastRenderedPageBreak/>
        <w:t>Class CVSS Score</w:t>
      </w:r>
      <w:bookmarkEnd w:id="900"/>
      <w:bookmarkEnd w:id="901"/>
      <w:r w:rsidRPr="003A31EC">
        <w:rPr>
          <w:rFonts w:cs="Arial"/>
        </w:rPr>
        <w:t xml:space="preserve"> </w:t>
      </w:r>
      <w:r>
        <w:rPr>
          <w:rFonts w:cs="Arial"/>
        </w:rPr>
        <w:fldChar w:fldCharType="begin"/>
      </w:r>
      <w:r>
        <w:instrText>XE"</w:instrText>
      </w:r>
      <w:r w:rsidRPr="00413D75">
        <w:rPr>
          <w:rFonts w:cs="Arial"/>
        </w:rPr>
        <w:instrText>CVSS Score</w:instrText>
      </w:r>
      <w:r>
        <w:instrText>"</w:instrText>
      </w:r>
      <w:r>
        <w:rPr>
          <w:rFonts w:cs="Arial"/>
        </w:rPr>
        <w:fldChar w:fldCharType="end"/>
      </w:r>
    </w:p>
    <w:p w14:paraId="22199E67" w14:textId="77777777" w:rsidR="00901B1C" w:rsidRDefault="00901B1C" w:rsidP="00901B1C">
      <w:pPr>
        <w:pStyle w:val="BodyText"/>
      </w:pPr>
      <w:r>
        <w:t>Common Vulnerability Scoring System. A number in the range of 0..10.</w:t>
      </w:r>
    </w:p>
    <w:p w14:paraId="00DA9072" w14:textId="0901B8C2" w:rsidR="00901B1C" w:rsidRDefault="00901B1C" w:rsidP="00901B1C">
      <w:pPr>
        <w:pStyle w:val="BodyText"/>
      </w:pPr>
      <w:r>
        <w:t>[CVSS]</w:t>
      </w:r>
    </w:p>
    <w:p w14:paraId="5BE419CA" w14:textId="77777777" w:rsidR="00901B1C" w:rsidRDefault="00901B1C" w:rsidP="00901B1C">
      <w:pPr>
        <w:pStyle w:val="Heading4"/>
        <w:numPr>
          <w:ilvl w:val="3"/>
          <w:numId w:val="1"/>
        </w:numPr>
        <w:spacing w:after="0"/>
      </w:pPr>
      <w:r>
        <w:t>Direct Supertypes</w:t>
      </w:r>
    </w:p>
    <w:p w14:paraId="58BE32F3" w14:textId="77777777" w:rsidR="00901B1C" w:rsidRDefault="00901B1C" w:rsidP="00901B1C">
      <w:pPr>
        <w:ind w:left="360"/>
      </w:pPr>
      <w:hyperlink w:anchor="_0255e9784e5af62b9441b7694cddbe80" w:history="1">
        <w:r>
          <w:rPr>
            <w:rStyle w:val="Hyperlink"/>
          </w:rPr>
          <w:t>Vulnerability Metric</w:t>
        </w:r>
      </w:hyperlink>
    </w:p>
    <w:p w14:paraId="13B56E0B" w14:textId="77777777" w:rsidR="00901B1C" w:rsidRDefault="00901B1C" w:rsidP="00901B1C">
      <w:pPr>
        <w:pStyle w:val="Code0"/>
      </w:pPr>
      <w:r w:rsidRPr="00043180">
        <w:rPr>
          <w:b/>
          <w:sz w:val="24"/>
          <w:szCs w:val="24"/>
        </w:rPr>
        <w:t>package</w:t>
      </w:r>
      <w:r>
        <w:t xml:space="preserve"> Threat-risk-conceptual-model::Threat and Risk Specific Concepts::CVSS</w:t>
      </w:r>
    </w:p>
    <w:p w14:paraId="324B66B3" w14:textId="77777777" w:rsidR="00901B1C" w:rsidRDefault="00901B1C" w:rsidP="00901B1C"/>
    <w:p w14:paraId="11AFBE8A" w14:textId="77777777" w:rsidR="00901B1C" w:rsidRDefault="00901B1C" w:rsidP="00901B1C">
      <w:pPr>
        <w:pStyle w:val="Heading4"/>
        <w:numPr>
          <w:ilvl w:val="3"/>
          <w:numId w:val="1"/>
        </w:numPr>
        <w:spacing w:after="0"/>
      </w:pPr>
      <w:bookmarkStart w:id="902" w:name="_50d5886e252e2a1001ba39037c02fdc4"/>
      <w:r>
        <w:t>Enumeration Access Complexity</w:t>
      </w:r>
      <w:bookmarkEnd w:id="902"/>
      <w:r w:rsidRPr="003A31EC">
        <w:rPr>
          <w:rFonts w:cs="Arial"/>
        </w:rPr>
        <w:t xml:space="preserve"> </w:t>
      </w:r>
      <w:r>
        <w:rPr>
          <w:rFonts w:cs="Arial"/>
        </w:rPr>
        <w:fldChar w:fldCharType="begin"/>
      </w:r>
      <w:r>
        <w:instrText>XE"</w:instrText>
      </w:r>
      <w:r w:rsidRPr="00413D75">
        <w:rPr>
          <w:rFonts w:cs="Arial"/>
        </w:rPr>
        <w:instrText>Access Complexity</w:instrText>
      </w:r>
      <w:r>
        <w:instrText>"</w:instrText>
      </w:r>
      <w:r>
        <w:rPr>
          <w:rFonts w:cs="Arial"/>
        </w:rPr>
        <w:fldChar w:fldCharType="end"/>
      </w:r>
    </w:p>
    <w:p w14:paraId="384130CC" w14:textId="77777777" w:rsidR="00901B1C" w:rsidRDefault="00901B1C" w:rsidP="00901B1C">
      <w:pPr>
        <w:pStyle w:val="BodyText"/>
      </w:pPr>
      <w:r>
        <w:t>[CVSS] This metric measures the complexity of the attack required to exploit the vulnerability once an attacker has gained access to the target system. For example, consider a buffer overflow in an Internet service:</w:t>
      </w:r>
    </w:p>
    <w:p w14:paraId="06107B1E" w14:textId="77777777" w:rsidR="00901B1C" w:rsidRDefault="00901B1C" w:rsidP="00901B1C">
      <w:pPr>
        <w:pStyle w:val="BodyText"/>
      </w:pPr>
      <w:r>
        <w:t>once the target system is located, the attacker can launch an exploit at will.</w:t>
      </w:r>
    </w:p>
    <w:p w14:paraId="32EA3600" w14:textId="77777777" w:rsidR="00901B1C" w:rsidRDefault="00901B1C" w:rsidP="00901B1C">
      <w:pPr>
        <w:pStyle w:val="BodyText"/>
      </w:pPr>
      <w:r>
        <w:t>Other vulnerabilities, however, may require additional steps in order to be exploited. For example, a vulnerability in an email client is only exploited after the user downloads and opens a tainted attachment.</w:t>
      </w:r>
    </w:p>
    <w:p w14:paraId="1E2D81FC" w14:textId="414FF156" w:rsidR="00901B1C" w:rsidRDefault="00901B1C" w:rsidP="00901B1C">
      <w:pPr>
        <w:pStyle w:val="BodyText"/>
      </w:pPr>
      <w:r>
        <w:t>The lower the required complexity, the higher the vulnerability score.</w:t>
      </w:r>
    </w:p>
    <w:p w14:paraId="52E06FD2" w14:textId="77777777" w:rsidR="00901B1C" w:rsidRDefault="00901B1C" w:rsidP="00901B1C">
      <w:pPr>
        <w:pStyle w:val="Heading5"/>
        <w:spacing w:after="0"/>
      </w:pPr>
      <w:r>
        <w:t>Direct Known Superclasses</w:t>
      </w:r>
    </w:p>
    <w:p w14:paraId="072EABE0" w14:textId="77777777" w:rsidR="00901B1C" w:rsidRDefault="00901B1C" w:rsidP="00901B1C">
      <w:pPr>
        <w:ind w:left="360"/>
      </w:pPr>
      <w:hyperlink w:anchor="_196d76f570f8c2bd9cccd75b4f5ce514" w:history="1">
        <w:r>
          <w:rPr>
            <w:rStyle w:val="Hyperlink"/>
          </w:rPr>
          <w:t>Vulnerability Base Vector</w:t>
        </w:r>
      </w:hyperlink>
    </w:p>
    <w:p w14:paraId="24846906" w14:textId="77777777" w:rsidR="00901B1C" w:rsidRDefault="00901B1C" w:rsidP="00901B1C">
      <w:pPr>
        <w:pStyle w:val="Code0"/>
      </w:pPr>
      <w:r>
        <w:t>package Threat-risk-conceptual-model::Threat and Risk Specific Concepts::CVSS</w:t>
      </w:r>
    </w:p>
    <w:p w14:paraId="06BDCAF3" w14:textId="77777777" w:rsidR="00901B1C" w:rsidRDefault="00901B1C" w:rsidP="00901B1C">
      <w:pPr>
        <w:pStyle w:val="Code0"/>
      </w:pPr>
      <w:r>
        <w:t>public enum Access Complexity</w:t>
      </w:r>
    </w:p>
    <w:p w14:paraId="3A1F6F7F" w14:textId="77777777" w:rsidR="00901B1C" w:rsidRDefault="00901B1C" w:rsidP="00901B1C">
      <w:pPr>
        <w:pStyle w:val="Code0"/>
      </w:pPr>
      <w:r>
        <w:t>{High, Medium, Low}</w:t>
      </w:r>
    </w:p>
    <w:p w14:paraId="63051CD9" w14:textId="77777777" w:rsidR="00901B1C" w:rsidRDefault="00901B1C" w:rsidP="00901B1C">
      <w:pPr>
        <w:pStyle w:val="Code0"/>
      </w:pPr>
    </w:p>
    <w:p w14:paraId="56309622" w14:textId="77777777" w:rsidR="00901B1C" w:rsidRDefault="00901B1C" w:rsidP="00901B1C">
      <w:pPr>
        <w:pStyle w:val="Heading5"/>
        <w:spacing w:after="0"/>
      </w:pPr>
      <w:r>
        <w:t>Literals</w:t>
      </w:r>
    </w:p>
    <w:p w14:paraId="20FC865F" w14:textId="77777777" w:rsidR="00901B1C" w:rsidRDefault="00901B1C" w:rsidP="00901B1C">
      <w:pPr>
        <w:ind w:left="605" w:hanging="245"/>
      </w:pPr>
      <w:r>
        <w:rPr>
          <w:noProof/>
        </w:rPr>
        <w:drawing>
          <wp:inline distT="0" distB="0" distL="0" distR="0" wp14:anchorId="0648F61F" wp14:editId="3816AA13">
            <wp:extent cx="152400" cy="152400"/>
            <wp:effectExtent l="0" t="0" r="0" b="0"/>
            <wp:docPr id="1050"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12BBB332" w14:textId="77777777" w:rsidR="00901B1C" w:rsidRDefault="00901B1C" w:rsidP="00901B1C">
      <w:r>
        <w:t>Specialized access conditions exist. For example:</w:t>
      </w:r>
    </w:p>
    <w:p w14:paraId="45D63FFC" w14:textId="77777777" w:rsidR="00901B1C" w:rsidRDefault="00901B1C" w:rsidP="00136859">
      <w:pPr>
        <w:numPr>
          <w:ilvl w:val="0"/>
          <w:numId w:val="29"/>
        </w:numPr>
        <w:spacing w:after="0"/>
      </w:pPr>
      <w:r>
        <w:t>In most configurations, the attacking party must already have elevated privileges or spoof additional systems in addition to the attacking system (e.g., DNS hijacking).</w:t>
      </w:r>
    </w:p>
    <w:p w14:paraId="47617093" w14:textId="77777777" w:rsidR="00901B1C" w:rsidRDefault="00901B1C" w:rsidP="00136859">
      <w:pPr>
        <w:numPr>
          <w:ilvl w:val="0"/>
          <w:numId w:val="29"/>
        </w:numPr>
        <w:spacing w:after="0"/>
      </w:pPr>
      <w:r>
        <w:t>The attack depends on social engineering methods that would be easily detected by</w:t>
      </w:r>
    </w:p>
    <w:p w14:paraId="0028A2EE" w14:textId="77777777" w:rsidR="00901B1C" w:rsidRDefault="00901B1C" w:rsidP="00136859">
      <w:pPr>
        <w:numPr>
          <w:ilvl w:val="0"/>
          <w:numId w:val="29"/>
        </w:numPr>
        <w:spacing w:after="0"/>
      </w:pPr>
      <w:r>
        <w:t>knowledgeable people. For example, the victim must perform several suspicious or</w:t>
      </w:r>
    </w:p>
    <w:p w14:paraId="31FF2AAD" w14:textId="77777777" w:rsidR="00901B1C" w:rsidRDefault="00901B1C" w:rsidP="00136859">
      <w:pPr>
        <w:numPr>
          <w:ilvl w:val="0"/>
          <w:numId w:val="29"/>
        </w:numPr>
        <w:spacing w:after="0"/>
      </w:pPr>
      <w:r>
        <w:t>atypical actions.</w:t>
      </w:r>
    </w:p>
    <w:p w14:paraId="2514FAC1" w14:textId="77777777" w:rsidR="00901B1C" w:rsidRDefault="00901B1C" w:rsidP="00136859">
      <w:pPr>
        <w:numPr>
          <w:ilvl w:val="0"/>
          <w:numId w:val="29"/>
        </w:numPr>
        <w:spacing w:after="0"/>
      </w:pPr>
      <w:r>
        <w:t>The vulnerable configuration is seen very rarely in practice.</w:t>
      </w:r>
    </w:p>
    <w:p w14:paraId="30E4800D" w14:textId="77777777" w:rsidR="00901B1C" w:rsidRDefault="00901B1C" w:rsidP="00136859">
      <w:pPr>
        <w:numPr>
          <w:ilvl w:val="0"/>
          <w:numId w:val="29"/>
        </w:numPr>
        <w:spacing w:after="0"/>
      </w:pPr>
      <w:r>
        <w:t>If a race condition exists, the window is very narrow.</w:t>
      </w:r>
    </w:p>
    <w:p w14:paraId="49114691" w14:textId="77777777" w:rsidR="00901B1C" w:rsidRDefault="00901B1C" w:rsidP="00901B1C">
      <w:pPr>
        <w:ind w:left="605" w:hanging="245"/>
      </w:pPr>
      <w:r>
        <w:rPr>
          <w:noProof/>
        </w:rPr>
        <w:drawing>
          <wp:inline distT="0" distB="0" distL="0" distR="0" wp14:anchorId="58877830" wp14:editId="601AA8BF">
            <wp:extent cx="152400" cy="152400"/>
            <wp:effectExtent l="0" t="0" r="0" b="0"/>
            <wp:docPr id="1052"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Medium</w:t>
      </w:r>
      <w:r>
        <w:rPr>
          <w:rFonts w:cs="Arial"/>
        </w:rPr>
        <w:fldChar w:fldCharType="begin"/>
      </w:r>
      <w:r>
        <w:instrText>XE"</w:instrText>
      </w:r>
      <w:r w:rsidRPr="00413D75">
        <w:rPr>
          <w:rFonts w:cs="Arial"/>
        </w:rPr>
        <w:instrText>Medium</w:instrText>
      </w:r>
      <w:r>
        <w:instrText>"</w:instrText>
      </w:r>
      <w:r>
        <w:rPr>
          <w:rFonts w:cs="Arial"/>
        </w:rPr>
        <w:fldChar w:fldCharType="end"/>
      </w:r>
    </w:p>
    <w:p w14:paraId="36CD0C55" w14:textId="77777777" w:rsidR="00901B1C" w:rsidRDefault="00901B1C" w:rsidP="00901B1C">
      <w:r>
        <w:t>The access conditions are somewhat specialized; the following are examples:</w:t>
      </w:r>
    </w:p>
    <w:p w14:paraId="735EE2AE" w14:textId="77777777" w:rsidR="00901B1C" w:rsidRDefault="00901B1C" w:rsidP="00136859">
      <w:pPr>
        <w:numPr>
          <w:ilvl w:val="0"/>
          <w:numId w:val="25"/>
        </w:numPr>
        <w:spacing w:after="0"/>
      </w:pPr>
      <w:r>
        <w:t>The attacking party is limited to a group of systems or users at some level of authorization, possibly untrusted.</w:t>
      </w:r>
    </w:p>
    <w:p w14:paraId="1A2B2A32" w14:textId="77777777" w:rsidR="00901B1C" w:rsidRDefault="00901B1C" w:rsidP="00136859">
      <w:pPr>
        <w:numPr>
          <w:ilvl w:val="0"/>
          <w:numId w:val="25"/>
        </w:numPr>
        <w:spacing w:after="0"/>
      </w:pPr>
      <w:r>
        <w:t>Some information must be gathered before a successful attack can be launched.</w:t>
      </w:r>
    </w:p>
    <w:p w14:paraId="04FE72BF" w14:textId="77777777" w:rsidR="00901B1C" w:rsidRDefault="00901B1C" w:rsidP="00136859">
      <w:pPr>
        <w:numPr>
          <w:ilvl w:val="0"/>
          <w:numId w:val="25"/>
        </w:numPr>
        <w:spacing w:after="0"/>
      </w:pPr>
      <w:r>
        <w:t>The affected configuration is non-default, and is not commonly configured (e.g., a vulnerability present when a server performs user account authentication via a specific scheme, but not present for another authentication scheme).</w:t>
      </w:r>
    </w:p>
    <w:p w14:paraId="3084ADCE" w14:textId="77777777" w:rsidR="00901B1C" w:rsidRDefault="00901B1C" w:rsidP="00136859">
      <w:pPr>
        <w:numPr>
          <w:ilvl w:val="0"/>
          <w:numId w:val="25"/>
        </w:numPr>
        <w:spacing w:after="0"/>
      </w:pPr>
      <w:r>
        <w:t>The attack requires a small amount of social engineering that might occasionally fool cautious users (e.g., phishing attacks that modify a web browser’s status bar to show a false link, having to be on someone’s “buddy” list before sending an IM exploit).</w:t>
      </w:r>
    </w:p>
    <w:p w14:paraId="6D0C75F3" w14:textId="77777777" w:rsidR="00901B1C" w:rsidRDefault="00901B1C" w:rsidP="00901B1C">
      <w:pPr>
        <w:ind w:left="605" w:hanging="245"/>
      </w:pPr>
      <w:r>
        <w:rPr>
          <w:noProof/>
        </w:rPr>
        <w:lastRenderedPageBreak/>
        <w:drawing>
          <wp:inline distT="0" distB="0" distL="0" distR="0" wp14:anchorId="79C88305" wp14:editId="1C575CA4">
            <wp:extent cx="152400" cy="152400"/>
            <wp:effectExtent l="0" t="0" r="0" b="0"/>
            <wp:docPr id="1054"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1215DB60" w14:textId="77777777" w:rsidR="00901B1C" w:rsidRDefault="00901B1C" w:rsidP="00901B1C">
      <w:r>
        <w:t>Specialized access conditions or extenuating circumstances do not exist. The following are</w:t>
      </w:r>
    </w:p>
    <w:p w14:paraId="6B8D9B28" w14:textId="77777777" w:rsidR="00901B1C" w:rsidRDefault="00901B1C" w:rsidP="00901B1C">
      <w:r>
        <w:t>examples:</w:t>
      </w:r>
    </w:p>
    <w:p w14:paraId="328650F5" w14:textId="77777777" w:rsidR="00901B1C" w:rsidRDefault="00901B1C" w:rsidP="00136859">
      <w:pPr>
        <w:numPr>
          <w:ilvl w:val="0"/>
          <w:numId w:val="26"/>
        </w:numPr>
        <w:spacing w:after="0"/>
      </w:pPr>
      <w:r>
        <w:t>The affected product typically requires access to a wide range of systems and users, possibly anonymous and untrusted (e.g., Internet-facing web or mail server).</w:t>
      </w:r>
    </w:p>
    <w:p w14:paraId="65DC918E" w14:textId="77777777" w:rsidR="00901B1C" w:rsidRDefault="00901B1C" w:rsidP="00136859">
      <w:pPr>
        <w:numPr>
          <w:ilvl w:val="0"/>
          <w:numId w:val="26"/>
        </w:numPr>
        <w:spacing w:after="0"/>
      </w:pPr>
      <w:r>
        <w:t>The affected configuration is default or ubiquitous.</w:t>
      </w:r>
    </w:p>
    <w:p w14:paraId="59C8EA86" w14:textId="77777777" w:rsidR="00901B1C" w:rsidRDefault="00901B1C" w:rsidP="00136859">
      <w:pPr>
        <w:numPr>
          <w:ilvl w:val="0"/>
          <w:numId w:val="26"/>
        </w:numPr>
        <w:spacing w:after="0"/>
      </w:pPr>
      <w:r>
        <w:t>The attack can be performed manually and requires little skill or additional information gathering.</w:t>
      </w:r>
    </w:p>
    <w:p w14:paraId="0BD9ECC7" w14:textId="77777777" w:rsidR="00901B1C" w:rsidRDefault="00901B1C" w:rsidP="00136859">
      <w:pPr>
        <w:numPr>
          <w:ilvl w:val="0"/>
          <w:numId w:val="26"/>
        </w:numPr>
        <w:spacing w:after="0"/>
      </w:pPr>
      <w:r>
        <w:t>The “race condition” is a lazy one (i.e., it is technically a race but easily winnable).</w:t>
      </w:r>
    </w:p>
    <w:p w14:paraId="425D3674" w14:textId="77777777" w:rsidR="00901B1C" w:rsidRDefault="00901B1C" w:rsidP="00901B1C"/>
    <w:p w14:paraId="0CFEE7C5" w14:textId="77777777" w:rsidR="00901B1C" w:rsidRDefault="00901B1C" w:rsidP="00901B1C">
      <w:pPr>
        <w:pStyle w:val="Heading4"/>
        <w:numPr>
          <w:ilvl w:val="3"/>
          <w:numId w:val="1"/>
        </w:numPr>
        <w:spacing w:after="0"/>
      </w:pPr>
      <w:bookmarkStart w:id="903" w:name="_56fa71dcc0b39cbcdb123f77020e3f86"/>
      <w:r>
        <w:t>Enumeration Access Vector</w:t>
      </w:r>
      <w:bookmarkEnd w:id="903"/>
      <w:r w:rsidRPr="003A31EC">
        <w:rPr>
          <w:rFonts w:cs="Arial"/>
        </w:rPr>
        <w:t xml:space="preserve"> </w:t>
      </w:r>
      <w:r>
        <w:rPr>
          <w:rFonts w:cs="Arial"/>
        </w:rPr>
        <w:fldChar w:fldCharType="begin"/>
      </w:r>
      <w:r>
        <w:instrText>XE"</w:instrText>
      </w:r>
      <w:r w:rsidRPr="00413D75">
        <w:rPr>
          <w:rFonts w:cs="Arial"/>
        </w:rPr>
        <w:instrText>Access Vector</w:instrText>
      </w:r>
      <w:r>
        <w:instrText>"</w:instrText>
      </w:r>
      <w:r>
        <w:rPr>
          <w:rFonts w:cs="Arial"/>
        </w:rPr>
        <w:fldChar w:fldCharType="end"/>
      </w:r>
    </w:p>
    <w:p w14:paraId="2A0E2C10" w14:textId="77777777" w:rsidR="00901B1C" w:rsidRDefault="00901B1C" w:rsidP="00901B1C">
      <w:pPr>
        <w:pStyle w:val="BodyText"/>
      </w:pPr>
      <w:r>
        <w:t>[CVSS]This metric reflects how the vulnerability is exploited. The more remote an attacker can be to attack a host, the greater the vulnerability score.</w:t>
      </w:r>
    </w:p>
    <w:p w14:paraId="7CBD1DD4" w14:textId="77777777" w:rsidR="00901B1C" w:rsidRDefault="00901B1C" w:rsidP="00901B1C">
      <w:pPr>
        <w:pStyle w:val="Heading5"/>
        <w:spacing w:after="0"/>
      </w:pPr>
      <w:r>
        <w:t>Direct Known Superclasses</w:t>
      </w:r>
    </w:p>
    <w:p w14:paraId="7E2E3ACF" w14:textId="77777777" w:rsidR="00901B1C" w:rsidRDefault="00901B1C" w:rsidP="00901B1C">
      <w:pPr>
        <w:ind w:left="360"/>
      </w:pPr>
      <w:hyperlink w:anchor="_196d76f570f8c2bd9cccd75b4f5ce514" w:history="1">
        <w:r>
          <w:rPr>
            <w:rStyle w:val="Hyperlink"/>
          </w:rPr>
          <w:t>Vulnerability Base Vector</w:t>
        </w:r>
      </w:hyperlink>
    </w:p>
    <w:p w14:paraId="4E930D83" w14:textId="77777777" w:rsidR="00901B1C" w:rsidRDefault="00901B1C" w:rsidP="00901B1C">
      <w:pPr>
        <w:pStyle w:val="Code0"/>
      </w:pPr>
      <w:r>
        <w:t>package Threat-risk-conceptual-model::Threat and Risk Specific Concepts::CVSS</w:t>
      </w:r>
    </w:p>
    <w:p w14:paraId="7A7A2D3C" w14:textId="77777777" w:rsidR="00901B1C" w:rsidRDefault="00901B1C" w:rsidP="00901B1C">
      <w:pPr>
        <w:pStyle w:val="Code0"/>
      </w:pPr>
      <w:r>
        <w:t>public enum Access Vector</w:t>
      </w:r>
    </w:p>
    <w:p w14:paraId="3C263E0C" w14:textId="77777777" w:rsidR="00901B1C" w:rsidRDefault="00901B1C" w:rsidP="00901B1C">
      <w:pPr>
        <w:pStyle w:val="Code0"/>
      </w:pPr>
      <w:r>
        <w:t>{Local, Adjacent, Remote}</w:t>
      </w:r>
    </w:p>
    <w:p w14:paraId="222737E4" w14:textId="77777777" w:rsidR="00901B1C" w:rsidRDefault="00901B1C" w:rsidP="00901B1C">
      <w:pPr>
        <w:pStyle w:val="Code0"/>
      </w:pPr>
    </w:p>
    <w:p w14:paraId="5597DE06" w14:textId="77777777" w:rsidR="00901B1C" w:rsidRDefault="00901B1C" w:rsidP="00901B1C">
      <w:pPr>
        <w:pStyle w:val="Heading5"/>
        <w:spacing w:after="0"/>
      </w:pPr>
      <w:r>
        <w:t>Literals</w:t>
      </w:r>
    </w:p>
    <w:p w14:paraId="3E2D6EDC" w14:textId="77777777" w:rsidR="00901B1C" w:rsidRDefault="00901B1C" w:rsidP="00901B1C">
      <w:pPr>
        <w:ind w:left="605" w:hanging="245"/>
      </w:pPr>
      <w:r>
        <w:rPr>
          <w:noProof/>
        </w:rPr>
        <w:drawing>
          <wp:inline distT="0" distB="0" distL="0" distR="0" wp14:anchorId="5E89C2F0" wp14:editId="66085657">
            <wp:extent cx="152400" cy="152400"/>
            <wp:effectExtent l="0" t="0" r="0" b="0"/>
            <wp:docPr id="1056"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Local</w:t>
      </w:r>
      <w:r>
        <w:rPr>
          <w:rFonts w:cs="Arial"/>
        </w:rPr>
        <w:fldChar w:fldCharType="begin"/>
      </w:r>
      <w:r>
        <w:instrText>XE"</w:instrText>
      </w:r>
      <w:r w:rsidRPr="00413D75">
        <w:rPr>
          <w:rFonts w:cs="Arial"/>
        </w:rPr>
        <w:instrText>Local</w:instrText>
      </w:r>
      <w:r>
        <w:instrText>"</w:instrText>
      </w:r>
      <w:r>
        <w:rPr>
          <w:rFonts w:cs="Arial"/>
        </w:rPr>
        <w:fldChar w:fldCharType="end"/>
      </w:r>
    </w:p>
    <w:p w14:paraId="056E5DAB" w14:textId="77777777" w:rsidR="00901B1C" w:rsidRDefault="00901B1C" w:rsidP="00901B1C">
      <w:pPr>
        <w:pStyle w:val="BodyText"/>
      </w:pPr>
      <w:r>
        <w:t>Local access to a vulnerable resource.</w:t>
      </w:r>
    </w:p>
    <w:p w14:paraId="7002D03A" w14:textId="5E267BF5" w:rsidR="00901B1C" w:rsidRDefault="00901B1C" w:rsidP="00901B1C">
      <w:pPr>
        <w:pStyle w:val="BodyText"/>
      </w:pPr>
      <w:r>
        <w:t>[cvss]A vulnerability exploitable with only local access requires the attacker to have either physical access to the vulnerable system or a local (shell) account. Examples of locally exploitable vulnerabilities are peripheral attacks such as Firewire/USB DMA attacks, and local privilege escalations (e.g., sudo).</w:t>
      </w:r>
    </w:p>
    <w:p w14:paraId="36FB26E6" w14:textId="77777777" w:rsidR="00901B1C" w:rsidRDefault="00901B1C" w:rsidP="00901B1C">
      <w:pPr>
        <w:ind w:left="605" w:hanging="245"/>
      </w:pPr>
      <w:r>
        <w:rPr>
          <w:noProof/>
        </w:rPr>
        <w:drawing>
          <wp:inline distT="0" distB="0" distL="0" distR="0" wp14:anchorId="68E529AF" wp14:editId="3A7D15DC">
            <wp:extent cx="152400" cy="152400"/>
            <wp:effectExtent l="0" t="0" r="0" b="0"/>
            <wp:docPr id="1058"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Adjacent</w:t>
      </w:r>
      <w:r>
        <w:rPr>
          <w:rFonts w:cs="Arial"/>
        </w:rPr>
        <w:fldChar w:fldCharType="begin"/>
      </w:r>
      <w:r>
        <w:instrText>XE"</w:instrText>
      </w:r>
      <w:r w:rsidRPr="00413D75">
        <w:rPr>
          <w:rFonts w:cs="Arial"/>
        </w:rPr>
        <w:instrText>Adjacent</w:instrText>
      </w:r>
      <w:r>
        <w:instrText>"</w:instrText>
      </w:r>
      <w:r>
        <w:rPr>
          <w:rFonts w:cs="Arial"/>
        </w:rPr>
        <w:fldChar w:fldCharType="end"/>
      </w:r>
    </w:p>
    <w:p w14:paraId="4A27C5F4" w14:textId="77777777" w:rsidR="00901B1C" w:rsidRDefault="00901B1C" w:rsidP="00901B1C">
      <w:pPr>
        <w:pStyle w:val="BodyText"/>
      </w:pPr>
      <w:r>
        <w:t>A resource vulnerable to an attacker with have access adjacent to the vulnerable resource.</w:t>
      </w:r>
    </w:p>
    <w:p w14:paraId="5C1019B3" w14:textId="760C1FAA" w:rsidR="00901B1C" w:rsidRDefault="00901B1C" w:rsidP="00901B1C">
      <w:pPr>
        <w:pStyle w:val="BodyText"/>
      </w:pPr>
      <w:r>
        <w:t>[cvss] Adjacent Network. A vulnerability exploitable with adjacent network access requires the attacker to have access to either the broadcast or collision domain of the vulnerable software. Examples of local networks include local IP subnet, Bluetooth, IEEE 802.11, and local Ethernet segment.</w:t>
      </w:r>
    </w:p>
    <w:p w14:paraId="70B6C130" w14:textId="77777777" w:rsidR="00901B1C" w:rsidRDefault="00901B1C" w:rsidP="00901B1C">
      <w:pPr>
        <w:ind w:left="605" w:hanging="245"/>
      </w:pPr>
      <w:r>
        <w:rPr>
          <w:noProof/>
        </w:rPr>
        <w:drawing>
          <wp:inline distT="0" distB="0" distL="0" distR="0" wp14:anchorId="6BBC795A" wp14:editId="38886922">
            <wp:extent cx="152400" cy="152400"/>
            <wp:effectExtent l="0" t="0" r="0" b="0"/>
            <wp:docPr id="1060"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Remote</w:t>
      </w:r>
      <w:r>
        <w:rPr>
          <w:rFonts w:cs="Arial"/>
        </w:rPr>
        <w:fldChar w:fldCharType="begin"/>
      </w:r>
      <w:r>
        <w:instrText>XE"</w:instrText>
      </w:r>
      <w:r w:rsidRPr="00413D75">
        <w:rPr>
          <w:rFonts w:cs="Arial"/>
        </w:rPr>
        <w:instrText>Remote</w:instrText>
      </w:r>
      <w:r>
        <w:instrText>"</w:instrText>
      </w:r>
      <w:r>
        <w:rPr>
          <w:rFonts w:cs="Arial"/>
        </w:rPr>
        <w:fldChar w:fldCharType="end"/>
      </w:r>
    </w:p>
    <w:p w14:paraId="60180AC5" w14:textId="77777777" w:rsidR="00901B1C" w:rsidRDefault="00901B1C" w:rsidP="00901B1C">
      <w:pPr>
        <w:pStyle w:val="BodyText"/>
      </w:pPr>
      <w:r>
        <w:t>A vulnerability that does not require physical or virtual proximity.</w:t>
      </w:r>
    </w:p>
    <w:p w14:paraId="704391C1" w14:textId="77777777" w:rsidR="00901B1C" w:rsidRDefault="00901B1C" w:rsidP="00901B1C">
      <w:pPr>
        <w:pStyle w:val="BodyText"/>
      </w:pPr>
      <w:r>
        <w:t>[cvss] Network: A vulnerability exploitable with network access means the vulnerable software is bound to the network stack and the attacker does not require local network access or local access.</w:t>
      </w:r>
    </w:p>
    <w:p w14:paraId="2E1E547C" w14:textId="15621EC8" w:rsidR="00901B1C" w:rsidRDefault="00901B1C" w:rsidP="00901B1C">
      <w:pPr>
        <w:pStyle w:val="BodyText"/>
      </w:pPr>
      <w:r>
        <w:t>Such a vulnerability is often termed “remotely exploitable”. An example of a network attack is an RPC buffer overflow.</w:t>
      </w:r>
    </w:p>
    <w:p w14:paraId="5C9BF13C" w14:textId="77777777" w:rsidR="00901B1C" w:rsidRDefault="00901B1C" w:rsidP="00901B1C"/>
    <w:p w14:paraId="658282FB" w14:textId="77777777" w:rsidR="00901B1C" w:rsidRDefault="00901B1C" w:rsidP="00901B1C">
      <w:pPr>
        <w:pStyle w:val="Heading4"/>
        <w:numPr>
          <w:ilvl w:val="3"/>
          <w:numId w:val="1"/>
        </w:numPr>
        <w:spacing w:after="0"/>
      </w:pPr>
      <w:bookmarkStart w:id="904" w:name="_7a1c6d8a044ed1c107c3e81fa1e748b2"/>
      <w:r>
        <w:t>Enumeration Authentication</w:t>
      </w:r>
      <w:bookmarkEnd w:id="904"/>
      <w:r w:rsidRPr="003A31EC">
        <w:rPr>
          <w:rFonts w:cs="Arial"/>
        </w:rPr>
        <w:t xml:space="preserve"> </w:t>
      </w:r>
      <w:r>
        <w:rPr>
          <w:rFonts w:cs="Arial"/>
        </w:rPr>
        <w:fldChar w:fldCharType="begin"/>
      </w:r>
      <w:r>
        <w:instrText>XE"</w:instrText>
      </w:r>
      <w:r w:rsidRPr="00413D75">
        <w:rPr>
          <w:rFonts w:cs="Arial"/>
        </w:rPr>
        <w:instrText>Authentication</w:instrText>
      </w:r>
      <w:r>
        <w:instrText>"</w:instrText>
      </w:r>
      <w:r>
        <w:rPr>
          <w:rFonts w:cs="Arial"/>
        </w:rPr>
        <w:fldChar w:fldCharType="end"/>
      </w:r>
    </w:p>
    <w:p w14:paraId="67C35230" w14:textId="77777777" w:rsidR="00901B1C" w:rsidRDefault="00901B1C" w:rsidP="00901B1C">
      <w:pPr>
        <w:pStyle w:val="BodyText"/>
      </w:pPr>
      <w:r>
        <w:t xml:space="preserve">[CVSS] This metric measures the number of times an attacker must authenticate to a target in order to exploit a vulnerability. This metric does not gauge the strength or complexity of the authentication process, only that an attacker is </w:t>
      </w:r>
      <w:r>
        <w:lastRenderedPageBreak/>
        <w:t>required to provide credentials before an exploit may occur. The fewer authentication instances that are required, the higher the vulnerability score.</w:t>
      </w:r>
    </w:p>
    <w:p w14:paraId="5AE7BE82" w14:textId="6B3B94AB" w:rsidR="00901B1C" w:rsidRDefault="00901B1C" w:rsidP="00901B1C">
      <w:pPr>
        <w:pStyle w:val="BodyText"/>
      </w:pPr>
      <w:r>
        <w:t>It is important to note that the Authentication metric is different from Access Vector. Here, authentication requirements are considered once the system has already been accessed. Specifically, for locally exploitable vulnerabilities, this metric should only be set to “single” or “multiple” if authentication is needed beyond what is required to log into the system. An example of a locally exploitable vulnerability that requires authentication is one affecting a database engine listening on a Unix domain socket (or some other non-network interface). If the user must authenticate as a valid database user in order to exploit the vulnerability, then this metric should be set to “single.”</w:t>
      </w:r>
    </w:p>
    <w:p w14:paraId="07846D94" w14:textId="77777777" w:rsidR="00901B1C" w:rsidRDefault="00901B1C" w:rsidP="00901B1C">
      <w:pPr>
        <w:pStyle w:val="Heading5"/>
        <w:spacing w:after="0"/>
      </w:pPr>
      <w:r>
        <w:t>Direct Known Superclasses</w:t>
      </w:r>
    </w:p>
    <w:p w14:paraId="7E6C6CE7" w14:textId="77777777" w:rsidR="00901B1C" w:rsidRDefault="00901B1C" w:rsidP="00901B1C">
      <w:pPr>
        <w:ind w:left="360"/>
      </w:pPr>
      <w:hyperlink w:anchor="_196d76f570f8c2bd9cccd75b4f5ce514" w:history="1">
        <w:r>
          <w:rPr>
            <w:rStyle w:val="Hyperlink"/>
          </w:rPr>
          <w:t>Vulnerability Base Vector</w:t>
        </w:r>
      </w:hyperlink>
    </w:p>
    <w:p w14:paraId="209AC538" w14:textId="77777777" w:rsidR="00901B1C" w:rsidRDefault="00901B1C" w:rsidP="00901B1C">
      <w:pPr>
        <w:pStyle w:val="Code0"/>
      </w:pPr>
      <w:r>
        <w:t>package Threat-risk-conceptual-model::Threat and Risk Specific Concepts::CVSS</w:t>
      </w:r>
    </w:p>
    <w:p w14:paraId="6C8CAD03" w14:textId="77777777" w:rsidR="00901B1C" w:rsidRDefault="00901B1C" w:rsidP="00901B1C">
      <w:pPr>
        <w:pStyle w:val="Code0"/>
      </w:pPr>
      <w:r>
        <w:t>public enum Authentication</w:t>
      </w:r>
    </w:p>
    <w:p w14:paraId="6BD64AB7" w14:textId="77777777" w:rsidR="00901B1C" w:rsidRDefault="00901B1C" w:rsidP="00901B1C">
      <w:pPr>
        <w:pStyle w:val="Code0"/>
      </w:pPr>
      <w:r>
        <w:t>{Multiple, Single, None}</w:t>
      </w:r>
    </w:p>
    <w:p w14:paraId="16FD4DC9" w14:textId="77777777" w:rsidR="00901B1C" w:rsidRDefault="00901B1C" w:rsidP="00901B1C">
      <w:pPr>
        <w:pStyle w:val="Code0"/>
      </w:pPr>
    </w:p>
    <w:p w14:paraId="0E9DE2E0" w14:textId="77777777" w:rsidR="00901B1C" w:rsidRDefault="00901B1C" w:rsidP="00901B1C">
      <w:pPr>
        <w:pStyle w:val="Heading5"/>
        <w:spacing w:after="0"/>
      </w:pPr>
      <w:r>
        <w:t>Literals</w:t>
      </w:r>
    </w:p>
    <w:p w14:paraId="5A157075" w14:textId="77777777" w:rsidR="00901B1C" w:rsidRDefault="00901B1C" w:rsidP="00901B1C">
      <w:pPr>
        <w:ind w:left="605" w:hanging="245"/>
      </w:pPr>
      <w:r>
        <w:rPr>
          <w:noProof/>
        </w:rPr>
        <w:drawing>
          <wp:inline distT="0" distB="0" distL="0" distR="0" wp14:anchorId="64360581" wp14:editId="077E22FF">
            <wp:extent cx="152400" cy="152400"/>
            <wp:effectExtent l="0" t="0" r="0" b="0"/>
            <wp:docPr id="1062"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Multiple</w:t>
      </w:r>
      <w:r>
        <w:rPr>
          <w:rFonts w:cs="Arial"/>
        </w:rPr>
        <w:fldChar w:fldCharType="begin"/>
      </w:r>
      <w:r>
        <w:instrText>XE"</w:instrText>
      </w:r>
      <w:r w:rsidRPr="00413D75">
        <w:rPr>
          <w:rFonts w:cs="Arial"/>
        </w:rPr>
        <w:instrText>Multiple</w:instrText>
      </w:r>
      <w:r>
        <w:instrText>"</w:instrText>
      </w:r>
      <w:r>
        <w:rPr>
          <w:rFonts w:cs="Arial"/>
        </w:rPr>
        <w:fldChar w:fldCharType="end"/>
      </w:r>
    </w:p>
    <w:p w14:paraId="0388247B" w14:textId="77777777" w:rsidR="00901B1C" w:rsidRDefault="00901B1C" w:rsidP="00901B1C">
      <w:pPr>
        <w:pStyle w:val="BodyText"/>
      </w:pPr>
      <w:r>
        <w:t>Exploiting the vulnerability requires that the attacker authenticate two or more times, even if the same credentials are used each time. An example is an attacker authenticating to an operating system in addition to providing credentials to access an application hosted on that system.</w:t>
      </w:r>
    </w:p>
    <w:p w14:paraId="18EC2C59" w14:textId="77777777" w:rsidR="00901B1C" w:rsidRDefault="00901B1C" w:rsidP="00901B1C">
      <w:pPr>
        <w:ind w:left="605" w:hanging="245"/>
      </w:pPr>
      <w:r>
        <w:rPr>
          <w:noProof/>
        </w:rPr>
        <w:drawing>
          <wp:inline distT="0" distB="0" distL="0" distR="0" wp14:anchorId="0D115127" wp14:editId="6C6307B4">
            <wp:extent cx="152400" cy="152400"/>
            <wp:effectExtent l="0" t="0" r="0" b="0"/>
            <wp:docPr id="1064"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Single</w:t>
      </w:r>
      <w:r>
        <w:rPr>
          <w:rFonts w:cs="Arial"/>
        </w:rPr>
        <w:fldChar w:fldCharType="begin"/>
      </w:r>
      <w:r>
        <w:instrText>XE"</w:instrText>
      </w:r>
      <w:r w:rsidRPr="00413D75">
        <w:rPr>
          <w:rFonts w:cs="Arial"/>
        </w:rPr>
        <w:instrText>Single</w:instrText>
      </w:r>
      <w:r>
        <w:instrText>"</w:instrText>
      </w:r>
      <w:r>
        <w:rPr>
          <w:rFonts w:cs="Arial"/>
        </w:rPr>
        <w:fldChar w:fldCharType="end"/>
      </w:r>
    </w:p>
    <w:p w14:paraId="376E0582" w14:textId="77777777" w:rsidR="00901B1C" w:rsidRDefault="00901B1C" w:rsidP="00901B1C">
      <w:pPr>
        <w:pStyle w:val="BodyText"/>
      </w:pPr>
      <w:r>
        <w:t>One instance of authentication is required to access and exploit the vulnerability.</w:t>
      </w:r>
    </w:p>
    <w:p w14:paraId="12D62864" w14:textId="77777777" w:rsidR="00901B1C" w:rsidRDefault="00901B1C" w:rsidP="00901B1C">
      <w:pPr>
        <w:ind w:left="605" w:hanging="245"/>
      </w:pPr>
      <w:r>
        <w:rPr>
          <w:noProof/>
        </w:rPr>
        <w:drawing>
          <wp:inline distT="0" distB="0" distL="0" distR="0" wp14:anchorId="2E2B699F" wp14:editId="527FBB86">
            <wp:extent cx="152400" cy="152400"/>
            <wp:effectExtent l="0" t="0" r="0" b="0"/>
            <wp:docPr id="1066"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3CD847D7" w14:textId="77777777" w:rsidR="00901B1C" w:rsidRDefault="00901B1C" w:rsidP="00901B1C">
      <w:pPr>
        <w:pStyle w:val="BodyText"/>
      </w:pPr>
      <w:r>
        <w:t>Authentication is not required to access and exploit the vulnerability.</w:t>
      </w:r>
    </w:p>
    <w:p w14:paraId="5048CFD5" w14:textId="77777777" w:rsidR="00901B1C" w:rsidRDefault="00901B1C" w:rsidP="00901B1C"/>
    <w:p w14:paraId="1459F839" w14:textId="77777777" w:rsidR="00901B1C" w:rsidRDefault="00901B1C" w:rsidP="00901B1C">
      <w:pPr>
        <w:pStyle w:val="Heading4"/>
        <w:numPr>
          <w:ilvl w:val="3"/>
          <w:numId w:val="1"/>
        </w:numPr>
        <w:spacing w:after="0"/>
      </w:pPr>
      <w:bookmarkStart w:id="905" w:name="_753cefe315d16c30e57e5297cf514d11"/>
      <w:r>
        <w:t>Enumeration Availability Impact</w:t>
      </w:r>
      <w:bookmarkEnd w:id="905"/>
      <w:r w:rsidRPr="003A31EC">
        <w:rPr>
          <w:rFonts w:cs="Arial"/>
        </w:rPr>
        <w:t xml:space="preserve"> </w:t>
      </w:r>
      <w:r>
        <w:rPr>
          <w:rFonts w:cs="Arial"/>
        </w:rPr>
        <w:fldChar w:fldCharType="begin"/>
      </w:r>
      <w:r>
        <w:instrText>XE"</w:instrText>
      </w:r>
      <w:r w:rsidRPr="00413D75">
        <w:rPr>
          <w:rFonts w:cs="Arial"/>
        </w:rPr>
        <w:instrText>Availability Impact</w:instrText>
      </w:r>
      <w:r>
        <w:instrText>"</w:instrText>
      </w:r>
      <w:r>
        <w:rPr>
          <w:rFonts w:cs="Arial"/>
        </w:rPr>
        <w:fldChar w:fldCharType="end"/>
      </w:r>
    </w:p>
    <w:p w14:paraId="5A944E04" w14:textId="77777777" w:rsidR="00901B1C" w:rsidRDefault="00901B1C" w:rsidP="00901B1C">
      <w:pPr>
        <w:pStyle w:val="BodyText"/>
      </w:pPr>
      <w:r>
        <w:t>[CVSS]  Impact affecting the availability of a resource for its intended use.</w:t>
      </w:r>
    </w:p>
    <w:p w14:paraId="0681C8D9" w14:textId="77777777" w:rsidR="00901B1C" w:rsidRDefault="00901B1C" w:rsidP="00901B1C">
      <w:pPr>
        <w:pStyle w:val="Heading5"/>
        <w:spacing w:after="0"/>
      </w:pPr>
      <w:r>
        <w:t>Direct Known Superclasses</w:t>
      </w:r>
    </w:p>
    <w:p w14:paraId="3C02D4B2" w14:textId="77777777" w:rsidR="00901B1C" w:rsidRDefault="00901B1C" w:rsidP="00901B1C">
      <w:pPr>
        <w:ind w:left="360"/>
      </w:pPr>
      <w:hyperlink w:anchor="_196d76f570f8c2bd9cccd75b4f5ce514" w:history="1">
        <w:r>
          <w:rPr>
            <w:rStyle w:val="Hyperlink"/>
          </w:rPr>
          <w:t>Vulnerability Base Vector</w:t>
        </w:r>
      </w:hyperlink>
    </w:p>
    <w:p w14:paraId="53A67C6A" w14:textId="77777777" w:rsidR="00901B1C" w:rsidRDefault="00901B1C" w:rsidP="00901B1C">
      <w:pPr>
        <w:pStyle w:val="Code0"/>
      </w:pPr>
      <w:r>
        <w:t>package Threat-risk-conceptual-model::Threat and Risk Specific Concepts::CVSS</w:t>
      </w:r>
    </w:p>
    <w:p w14:paraId="34FFE0D9" w14:textId="77777777" w:rsidR="00901B1C" w:rsidRDefault="00901B1C" w:rsidP="00901B1C">
      <w:pPr>
        <w:pStyle w:val="Code0"/>
      </w:pPr>
      <w:r>
        <w:t>public enum Availability Impact</w:t>
      </w:r>
    </w:p>
    <w:p w14:paraId="5761C5B7" w14:textId="77777777" w:rsidR="00901B1C" w:rsidRDefault="00901B1C" w:rsidP="00901B1C">
      <w:pPr>
        <w:pStyle w:val="Code0"/>
      </w:pPr>
      <w:r>
        <w:t>{None, Partial, Complete}</w:t>
      </w:r>
    </w:p>
    <w:p w14:paraId="5CEAD200" w14:textId="77777777" w:rsidR="00901B1C" w:rsidRDefault="00901B1C" w:rsidP="00901B1C">
      <w:pPr>
        <w:pStyle w:val="Code0"/>
      </w:pPr>
    </w:p>
    <w:p w14:paraId="37871FA5" w14:textId="77777777" w:rsidR="00901B1C" w:rsidRDefault="00901B1C" w:rsidP="00901B1C">
      <w:pPr>
        <w:pStyle w:val="Heading5"/>
        <w:spacing w:after="0"/>
      </w:pPr>
      <w:r>
        <w:t>Literals</w:t>
      </w:r>
    </w:p>
    <w:p w14:paraId="55D5C805" w14:textId="77777777" w:rsidR="00901B1C" w:rsidRDefault="00901B1C" w:rsidP="00901B1C">
      <w:pPr>
        <w:ind w:left="605" w:hanging="245"/>
      </w:pPr>
      <w:r>
        <w:rPr>
          <w:noProof/>
        </w:rPr>
        <w:drawing>
          <wp:inline distT="0" distB="0" distL="0" distR="0" wp14:anchorId="0949D774" wp14:editId="70DB3376">
            <wp:extent cx="152400" cy="152400"/>
            <wp:effectExtent l="0" t="0" r="0" b="0"/>
            <wp:docPr id="1068"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056741CF" w14:textId="77777777" w:rsidR="00901B1C" w:rsidRDefault="00901B1C" w:rsidP="00901B1C">
      <w:pPr>
        <w:pStyle w:val="BodyText"/>
      </w:pPr>
      <w:r>
        <w:t>[cvss] There is no impact to the availability of the system.</w:t>
      </w:r>
    </w:p>
    <w:p w14:paraId="65545B71" w14:textId="77777777" w:rsidR="00901B1C" w:rsidRDefault="00901B1C" w:rsidP="00901B1C">
      <w:pPr>
        <w:ind w:left="605" w:hanging="245"/>
      </w:pPr>
      <w:r>
        <w:rPr>
          <w:noProof/>
        </w:rPr>
        <w:drawing>
          <wp:inline distT="0" distB="0" distL="0" distR="0" wp14:anchorId="24522A28" wp14:editId="7F2816C5">
            <wp:extent cx="152400" cy="152400"/>
            <wp:effectExtent l="0" t="0" r="0" b="0"/>
            <wp:docPr id="1070"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Partial</w:t>
      </w:r>
      <w:r>
        <w:rPr>
          <w:rFonts w:cs="Arial"/>
        </w:rPr>
        <w:fldChar w:fldCharType="begin"/>
      </w:r>
      <w:r>
        <w:instrText>XE"</w:instrText>
      </w:r>
      <w:r w:rsidRPr="00413D75">
        <w:rPr>
          <w:rFonts w:cs="Arial"/>
        </w:rPr>
        <w:instrText>Partial</w:instrText>
      </w:r>
      <w:r>
        <w:instrText>"</w:instrText>
      </w:r>
      <w:r>
        <w:rPr>
          <w:rFonts w:cs="Arial"/>
        </w:rPr>
        <w:fldChar w:fldCharType="end"/>
      </w:r>
    </w:p>
    <w:p w14:paraId="7044F58F" w14:textId="77777777" w:rsidR="00901B1C" w:rsidRDefault="00901B1C" w:rsidP="00901B1C">
      <w:pPr>
        <w:pStyle w:val="BodyText"/>
      </w:pPr>
      <w:r>
        <w:lastRenderedPageBreak/>
        <w:t>[cvss] There is reduced performance or interruptions in resource availability. An example is a network-based flood attack that permits a limited number of successful connections to an Internet service.</w:t>
      </w:r>
    </w:p>
    <w:p w14:paraId="208D644A" w14:textId="77777777" w:rsidR="00901B1C" w:rsidRDefault="00901B1C" w:rsidP="00901B1C">
      <w:pPr>
        <w:ind w:left="605" w:hanging="245"/>
      </w:pPr>
      <w:r>
        <w:rPr>
          <w:noProof/>
        </w:rPr>
        <w:drawing>
          <wp:inline distT="0" distB="0" distL="0" distR="0" wp14:anchorId="3FFE8664" wp14:editId="227689DD">
            <wp:extent cx="152400" cy="152400"/>
            <wp:effectExtent l="0" t="0" r="0" b="0"/>
            <wp:docPr id="1072"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Complete</w:t>
      </w:r>
      <w:r>
        <w:rPr>
          <w:rFonts w:cs="Arial"/>
        </w:rPr>
        <w:fldChar w:fldCharType="begin"/>
      </w:r>
      <w:r>
        <w:instrText>XE"</w:instrText>
      </w:r>
      <w:r w:rsidRPr="00413D75">
        <w:rPr>
          <w:rFonts w:cs="Arial"/>
        </w:rPr>
        <w:instrText>Complete</w:instrText>
      </w:r>
      <w:r>
        <w:instrText>"</w:instrText>
      </w:r>
      <w:r>
        <w:rPr>
          <w:rFonts w:cs="Arial"/>
        </w:rPr>
        <w:fldChar w:fldCharType="end"/>
      </w:r>
    </w:p>
    <w:p w14:paraId="6B4D2FBD" w14:textId="77777777" w:rsidR="00901B1C" w:rsidRDefault="00901B1C" w:rsidP="00901B1C">
      <w:pPr>
        <w:pStyle w:val="BodyText"/>
      </w:pPr>
      <w:r>
        <w:t>[cvss] There is a total shutdown of the affected resource. The attacker can render the resource completely unavailable.</w:t>
      </w:r>
    </w:p>
    <w:p w14:paraId="0B2D6318" w14:textId="77777777" w:rsidR="00901B1C" w:rsidRDefault="00901B1C" w:rsidP="00901B1C"/>
    <w:p w14:paraId="673F45E4" w14:textId="77777777" w:rsidR="00901B1C" w:rsidRDefault="00901B1C" w:rsidP="00901B1C">
      <w:pPr>
        <w:pStyle w:val="Heading4"/>
        <w:numPr>
          <w:ilvl w:val="3"/>
          <w:numId w:val="1"/>
        </w:numPr>
        <w:spacing w:after="0"/>
      </w:pPr>
      <w:bookmarkStart w:id="906" w:name="_7bce0e92e046c484133564f051a47c76"/>
      <w:r>
        <w:t>Enumeration Collateral Damage Potential</w:t>
      </w:r>
      <w:bookmarkEnd w:id="906"/>
      <w:r w:rsidRPr="003A31EC">
        <w:rPr>
          <w:rFonts w:cs="Arial"/>
        </w:rPr>
        <w:t xml:space="preserve"> </w:t>
      </w:r>
      <w:r>
        <w:rPr>
          <w:rFonts w:cs="Arial"/>
        </w:rPr>
        <w:fldChar w:fldCharType="begin"/>
      </w:r>
      <w:r>
        <w:instrText>XE"</w:instrText>
      </w:r>
      <w:r w:rsidRPr="00413D75">
        <w:rPr>
          <w:rFonts w:cs="Arial"/>
        </w:rPr>
        <w:instrText>Collateral Damage Potential</w:instrText>
      </w:r>
      <w:r>
        <w:instrText>"</w:instrText>
      </w:r>
      <w:r>
        <w:rPr>
          <w:rFonts w:cs="Arial"/>
        </w:rPr>
        <w:fldChar w:fldCharType="end"/>
      </w:r>
    </w:p>
    <w:p w14:paraId="0169222F" w14:textId="77777777" w:rsidR="00901B1C" w:rsidRDefault="00901B1C" w:rsidP="00901B1C">
      <w:pPr>
        <w:pStyle w:val="BodyText"/>
      </w:pPr>
      <w:r>
        <w:t>[CVSS] This metric measures the potential for loss of life or physical assets through damage or theft of property or equipment. The metric may also measure economic loss of productivity or revenue. Naturally, the greater the damage potential, the higher the vulnerability score.</w:t>
      </w:r>
    </w:p>
    <w:p w14:paraId="39511D32" w14:textId="77777777" w:rsidR="00901B1C" w:rsidRDefault="00901B1C" w:rsidP="00901B1C">
      <w:pPr>
        <w:pStyle w:val="Heading5"/>
        <w:spacing w:after="0"/>
      </w:pPr>
      <w:r>
        <w:t>Direct Known Superclasses</w:t>
      </w:r>
    </w:p>
    <w:p w14:paraId="77D9E2E0" w14:textId="77777777" w:rsidR="00901B1C" w:rsidRDefault="00901B1C" w:rsidP="00901B1C">
      <w:pPr>
        <w:ind w:left="360"/>
      </w:pPr>
      <w:hyperlink w:anchor="_ab1b10800dbf4458dc008d00f609c924" w:history="1">
        <w:r>
          <w:rPr>
            <w:rStyle w:val="Hyperlink"/>
          </w:rPr>
          <w:t>Vulnerability Environmental Vector</w:t>
        </w:r>
      </w:hyperlink>
    </w:p>
    <w:p w14:paraId="7CE19D43" w14:textId="77777777" w:rsidR="00901B1C" w:rsidRDefault="00901B1C" w:rsidP="00901B1C">
      <w:pPr>
        <w:pStyle w:val="Code0"/>
      </w:pPr>
      <w:r>
        <w:t>package Threat-risk-conceptual-model::Threat and Risk Specific Concepts::CVSS</w:t>
      </w:r>
    </w:p>
    <w:p w14:paraId="765B1723" w14:textId="77777777" w:rsidR="00901B1C" w:rsidRDefault="00901B1C" w:rsidP="00901B1C">
      <w:pPr>
        <w:pStyle w:val="Code0"/>
      </w:pPr>
      <w:r>
        <w:t>public enum Collateral Damage Potential</w:t>
      </w:r>
    </w:p>
    <w:p w14:paraId="1F93870A" w14:textId="77777777" w:rsidR="00901B1C" w:rsidRDefault="00901B1C" w:rsidP="00901B1C">
      <w:pPr>
        <w:pStyle w:val="Code0"/>
      </w:pPr>
      <w:r>
        <w:t>{None, Low, Low-Medium, Medium High, High}</w:t>
      </w:r>
    </w:p>
    <w:p w14:paraId="79B03EB4" w14:textId="77777777" w:rsidR="00901B1C" w:rsidRDefault="00901B1C" w:rsidP="00901B1C">
      <w:pPr>
        <w:pStyle w:val="Code0"/>
      </w:pPr>
    </w:p>
    <w:p w14:paraId="796288CE" w14:textId="77777777" w:rsidR="00901B1C" w:rsidRDefault="00901B1C" w:rsidP="00901B1C">
      <w:pPr>
        <w:pStyle w:val="Heading5"/>
        <w:spacing w:after="0"/>
      </w:pPr>
      <w:r>
        <w:t>Literals</w:t>
      </w:r>
    </w:p>
    <w:p w14:paraId="54274C22" w14:textId="77777777" w:rsidR="00901B1C" w:rsidRDefault="00901B1C" w:rsidP="00901B1C">
      <w:pPr>
        <w:ind w:left="605" w:hanging="245"/>
      </w:pPr>
      <w:r>
        <w:rPr>
          <w:noProof/>
        </w:rPr>
        <w:drawing>
          <wp:inline distT="0" distB="0" distL="0" distR="0" wp14:anchorId="3893AD77" wp14:editId="14728154">
            <wp:extent cx="152400" cy="152400"/>
            <wp:effectExtent l="0" t="0" r="0" b="0"/>
            <wp:docPr id="1074"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02A09397" w14:textId="77777777" w:rsidR="00901B1C" w:rsidRDefault="00901B1C" w:rsidP="00901B1C">
      <w:pPr>
        <w:pStyle w:val="BodyText"/>
      </w:pPr>
      <w:r>
        <w:t>[cvss] There is no potential for loss of life, physical assets, productivity, or revenue.</w:t>
      </w:r>
    </w:p>
    <w:p w14:paraId="654AB629" w14:textId="77777777" w:rsidR="00901B1C" w:rsidRDefault="00901B1C" w:rsidP="00901B1C">
      <w:pPr>
        <w:ind w:left="605" w:hanging="245"/>
      </w:pPr>
      <w:r>
        <w:rPr>
          <w:noProof/>
        </w:rPr>
        <w:drawing>
          <wp:inline distT="0" distB="0" distL="0" distR="0" wp14:anchorId="07D837DB" wp14:editId="0CE372DA">
            <wp:extent cx="152400" cy="152400"/>
            <wp:effectExtent l="0" t="0" r="0" b="0"/>
            <wp:docPr id="1076"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7E3B2679" w14:textId="77777777" w:rsidR="00901B1C" w:rsidRDefault="00901B1C" w:rsidP="00901B1C">
      <w:pPr>
        <w:pStyle w:val="BodyText"/>
      </w:pPr>
      <w:r>
        <w:t>[cvss] A successful exploit of this vulnerability may result in slight physical or property damage. Or, there may be a slight loss of revenue or productivity to the organization.</w:t>
      </w:r>
    </w:p>
    <w:p w14:paraId="3E3FF029" w14:textId="77777777" w:rsidR="00901B1C" w:rsidRDefault="00901B1C" w:rsidP="00901B1C">
      <w:pPr>
        <w:ind w:left="605" w:hanging="245"/>
      </w:pPr>
      <w:r>
        <w:rPr>
          <w:noProof/>
        </w:rPr>
        <w:drawing>
          <wp:inline distT="0" distB="0" distL="0" distR="0" wp14:anchorId="0CB9C1B5" wp14:editId="4D48EC2F">
            <wp:extent cx="152400" cy="152400"/>
            <wp:effectExtent l="0" t="0" r="0" b="0"/>
            <wp:docPr id="1078"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Low-Medium</w:t>
      </w:r>
      <w:r>
        <w:rPr>
          <w:rFonts w:cs="Arial"/>
        </w:rPr>
        <w:fldChar w:fldCharType="begin"/>
      </w:r>
      <w:r>
        <w:instrText>XE"</w:instrText>
      </w:r>
      <w:r w:rsidRPr="00413D75">
        <w:rPr>
          <w:rFonts w:cs="Arial"/>
        </w:rPr>
        <w:instrText>Low-Medium</w:instrText>
      </w:r>
      <w:r>
        <w:instrText>"</w:instrText>
      </w:r>
      <w:r>
        <w:rPr>
          <w:rFonts w:cs="Arial"/>
        </w:rPr>
        <w:fldChar w:fldCharType="end"/>
      </w:r>
    </w:p>
    <w:p w14:paraId="49AF5F5F" w14:textId="77777777" w:rsidR="00901B1C" w:rsidRDefault="00901B1C" w:rsidP="00901B1C">
      <w:pPr>
        <w:pStyle w:val="BodyText"/>
      </w:pPr>
      <w:r>
        <w:t>[cvss] A successful exploit of this vulnerability may result in moderate physical or property</w:t>
      </w:r>
    </w:p>
    <w:p w14:paraId="2F57545E" w14:textId="77777777" w:rsidR="00901B1C" w:rsidRDefault="00901B1C" w:rsidP="00901B1C">
      <w:pPr>
        <w:pStyle w:val="BodyText"/>
      </w:pPr>
      <w:r>
        <w:t>damage. Or, there may be a moderate loss of revenue or productivity to the</w:t>
      </w:r>
    </w:p>
    <w:p w14:paraId="35ED26A4" w14:textId="67EAA20A" w:rsidR="00901B1C" w:rsidRDefault="00901B1C" w:rsidP="00901B1C">
      <w:pPr>
        <w:pStyle w:val="BodyText"/>
      </w:pPr>
      <w:r>
        <w:t>organization.</w:t>
      </w:r>
    </w:p>
    <w:p w14:paraId="65F041EF" w14:textId="77777777" w:rsidR="00901B1C" w:rsidRDefault="00901B1C" w:rsidP="00901B1C">
      <w:pPr>
        <w:ind w:left="605" w:hanging="245"/>
      </w:pPr>
      <w:r>
        <w:rPr>
          <w:noProof/>
        </w:rPr>
        <w:drawing>
          <wp:inline distT="0" distB="0" distL="0" distR="0" wp14:anchorId="0199A018" wp14:editId="7D9F6419">
            <wp:extent cx="152400" cy="152400"/>
            <wp:effectExtent l="0" t="0" r="0" b="0"/>
            <wp:docPr id="1080"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Medium High</w:t>
      </w:r>
      <w:r>
        <w:rPr>
          <w:rFonts w:cs="Arial"/>
        </w:rPr>
        <w:fldChar w:fldCharType="begin"/>
      </w:r>
      <w:r>
        <w:instrText>XE"</w:instrText>
      </w:r>
      <w:r w:rsidRPr="00413D75">
        <w:rPr>
          <w:rFonts w:cs="Arial"/>
        </w:rPr>
        <w:instrText>Medium High</w:instrText>
      </w:r>
      <w:r>
        <w:instrText>"</w:instrText>
      </w:r>
      <w:r>
        <w:rPr>
          <w:rFonts w:cs="Arial"/>
        </w:rPr>
        <w:fldChar w:fldCharType="end"/>
      </w:r>
    </w:p>
    <w:p w14:paraId="4D1E5E4B" w14:textId="77777777" w:rsidR="00901B1C" w:rsidRDefault="00901B1C" w:rsidP="00901B1C">
      <w:pPr>
        <w:pStyle w:val="BodyText"/>
      </w:pPr>
      <w:r>
        <w:t>[cvss] A successful exploit of this vulnerability may result in significant physical or property damage or loss. Or, there may be a significant loss of revenue or productivity.</w:t>
      </w:r>
    </w:p>
    <w:p w14:paraId="21142F60" w14:textId="77777777" w:rsidR="00901B1C" w:rsidRDefault="00901B1C" w:rsidP="00901B1C">
      <w:pPr>
        <w:ind w:left="605" w:hanging="245"/>
      </w:pPr>
      <w:r>
        <w:rPr>
          <w:noProof/>
        </w:rPr>
        <w:drawing>
          <wp:inline distT="0" distB="0" distL="0" distR="0" wp14:anchorId="66D019CD" wp14:editId="587AC97A">
            <wp:extent cx="152400" cy="152400"/>
            <wp:effectExtent l="0" t="0" r="0" b="0"/>
            <wp:docPr id="1082"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1E6A3E55" w14:textId="77777777" w:rsidR="00901B1C" w:rsidRDefault="00901B1C" w:rsidP="00901B1C">
      <w:pPr>
        <w:pStyle w:val="BodyText"/>
      </w:pPr>
      <w:r>
        <w:t>[cvss]  A successful exploit of this vulnerability may result in catastrophic physical or property damage and loss. Or, there may be a catastrophic loss of revenue or productivity.</w:t>
      </w:r>
    </w:p>
    <w:p w14:paraId="6CE60F27" w14:textId="77777777" w:rsidR="00901B1C" w:rsidRDefault="00901B1C" w:rsidP="00901B1C"/>
    <w:p w14:paraId="50E047EC" w14:textId="77777777" w:rsidR="00901B1C" w:rsidRDefault="00901B1C" w:rsidP="00901B1C">
      <w:pPr>
        <w:pStyle w:val="Heading4"/>
        <w:numPr>
          <w:ilvl w:val="3"/>
          <w:numId w:val="1"/>
        </w:numPr>
        <w:spacing w:after="0"/>
      </w:pPr>
      <w:bookmarkStart w:id="907" w:name="_ddbd46432599b9986766c246f0818690"/>
      <w:r>
        <w:t>Enumeration Confidentiality Impact</w:t>
      </w:r>
      <w:bookmarkEnd w:id="907"/>
      <w:r w:rsidRPr="003A31EC">
        <w:rPr>
          <w:rFonts w:cs="Arial"/>
        </w:rPr>
        <w:t xml:space="preserve"> </w:t>
      </w:r>
      <w:r>
        <w:rPr>
          <w:rFonts w:cs="Arial"/>
        </w:rPr>
        <w:fldChar w:fldCharType="begin"/>
      </w:r>
      <w:r>
        <w:instrText>XE"</w:instrText>
      </w:r>
      <w:r w:rsidRPr="00413D75">
        <w:rPr>
          <w:rFonts w:cs="Arial"/>
        </w:rPr>
        <w:instrText>Confidentiality Impact</w:instrText>
      </w:r>
      <w:r>
        <w:instrText>"</w:instrText>
      </w:r>
      <w:r>
        <w:rPr>
          <w:rFonts w:cs="Arial"/>
        </w:rPr>
        <w:fldChar w:fldCharType="end"/>
      </w:r>
    </w:p>
    <w:p w14:paraId="4152E1E1" w14:textId="77777777" w:rsidR="00901B1C" w:rsidRDefault="00901B1C" w:rsidP="00901B1C">
      <w:pPr>
        <w:pStyle w:val="BodyText"/>
      </w:pPr>
      <w:r>
        <w:t>[CVSS]  This metric measures the impact on confidentiality of a successfully exploited vulnerability.</w:t>
      </w:r>
    </w:p>
    <w:p w14:paraId="47341335" w14:textId="444C61DB" w:rsidR="00901B1C" w:rsidRDefault="00901B1C" w:rsidP="00901B1C">
      <w:pPr>
        <w:pStyle w:val="BodyText"/>
      </w:pPr>
      <w:r>
        <w:t>Confidentiality refers to limiting information access and disclosure to only authorized users, as well as preventing access by, or disclosure to, unauthorized ones.  Increased confidentiality impact increases the vulnerability score.</w:t>
      </w:r>
    </w:p>
    <w:p w14:paraId="33D1B65D" w14:textId="77777777" w:rsidR="00901B1C" w:rsidRDefault="00901B1C" w:rsidP="00901B1C">
      <w:pPr>
        <w:pStyle w:val="Heading5"/>
        <w:spacing w:after="0"/>
      </w:pPr>
      <w:r>
        <w:lastRenderedPageBreak/>
        <w:t>Direct Known Superclasses</w:t>
      </w:r>
    </w:p>
    <w:p w14:paraId="0F4DED06" w14:textId="77777777" w:rsidR="00901B1C" w:rsidRDefault="00901B1C" w:rsidP="00901B1C">
      <w:pPr>
        <w:ind w:left="360"/>
      </w:pPr>
      <w:hyperlink w:anchor="_196d76f570f8c2bd9cccd75b4f5ce514" w:history="1">
        <w:r>
          <w:rPr>
            <w:rStyle w:val="Hyperlink"/>
          </w:rPr>
          <w:t>Vulnerability Base Vector</w:t>
        </w:r>
      </w:hyperlink>
    </w:p>
    <w:p w14:paraId="3B8AAD7C" w14:textId="77777777" w:rsidR="00901B1C" w:rsidRDefault="00901B1C" w:rsidP="00901B1C">
      <w:pPr>
        <w:pStyle w:val="Code0"/>
      </w:pPr>
      <w:r>
        <w:t>package Threat-risk-conceptual-model::Threat and Risk Specific Concepts::CVSS</w:t>
      </w:r>
    </w:p>
    <w:p w14:paraId="522E51A0" w14:textId="77777777" w:rsidR="00901B1C" w:rsidRDefault="00901B1C" w:rsidP="00901B1C">
      <w:pPr>
        <w:pStyle w:val="Code0"/>
      </w:pPr>
      <w:r>
        <w:t>public enum Confidentiality Impact</w:t>
      </w:r>
    </w:p>
    <w:p w14:paraId="55FE5053" w14:textId="77777777" w:rsidR="00901B1C" w:rsidRDefault="00901B1C" w:rsidP="00901B1C">
      <w:pPr>
        <w:pStyle w:val="Code0"/>
      </w:pPr>
      <w:r>
        <w:t>{None, Partial, Complete}</w:t>
      </w:r>
    </w:p>
    <w:p w14:paraId="185C5AE5" w14:textId="77777777" w:rsidR="00901B1C" w:rsidRDefault="00901B1C" w:rsidP="00901B1C">
      <w:pPr>
        <w:pStyle w:val="Code0"/>
      </w:pPr>
    </w:p>
    <w:p w14:paraId="2A17B565" w14:textId="77777777" w:rsidR="00901B1C" w:rsidRDefault="00901B1C" w:rsidP="00901B1C">
      <w:pPr>
        <w:pStyle w:val="Heading5"/>
        <w:spacing w:after="0"/>
      </w:pPr>
      <w:r>
        <w:t>Literals</w:t>
      </w:r>
    </w:p>
    <w:p w14:paraId="6A96B1FD" w14:textId="77777777" w:rsidR="00901B1C" w:rsidRDefault="00901B1C" w:rsidP="00901B1C">
      <w:pPr>
        <w:ind w:left="605" w:hanging="245"/>
      </w:pPr>
      <w:r>
        <w:rPr>
          <w:noProof/>
        </w:rPr>
        <w:drawing>
          <wp:inline distT="0" distB="0" distL="0" distR="0" wp14:anchorId="79903EC2" wp14:editId="2DC498D5">
            <wp:extent cx="152400" cy="152400"/>
            <wp:effectExtent l="0" t="0" r="0" b="0"/>
            <wp:docPr id="1084"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32372FFF" w14:textId="77777777" w:rsidR="00901B1C" w:rsidRDefault="00901B1C" w:rsidP="00901B1C">
      <w:pPr>
        <w:pStyle w:val="BodyText"/>
      </w:pPr>
      <w:r>
        <w:t>[cvss] There is no impact to the confidentiality of the system.</w:t>
      </w:r>
    </w:p>
    <w:p w14:paraId="0A39117F" w14:textId="77777777" w:rsidR="00901B1C" w:rsidRDefault="00901B1C" w:rsidP="00901B1C">
      <w:pPr>
        <w:ind w:left="605" w:hanging="245"/>
      </w:pPr>
      <w:r>
        <w:rPr>
          <w:noProof/>
        </w:rPr>
        <w:drawing>
          <wp:inline distT="0" distB="0" distL="0" distR="0" wp14:anchorId="6A27DCB2" wp14:editId="164A9725">
            <wp:extent cx="152400" cy="152400"/>
            <wp:effectExtent l="0" t="0" r="0" b="0"/>
            <wp:docPr id="1086"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Partial</w:t>
      </w:r>
      <w:r>
        <w:rPr>
          <w:rFonts w:cs="Arial"/>
        </w:rPr>
        <w:fldChar w:fldCharType="begin"/>
      </w:r>
      <w:r>
        <w:instrText>XE"</w:instrText>
      </w:r>
      <w:r w:rsidRPr="00413D75">
        <w:rPr>
          <w:rFonts w:cs="Arial"/>
        </w:rPr>
        <w:instrText>Partial</w:instrText>
      </w:r>
      <w:r>
        <w:instrText>"</w:instrText>
      </w:r>
      <w:r>
        <w:rPr>
          <w:rFonts w:cs="Arial"/>
        </w:rPr>
        <w:fldChar w:fldCharType="end"/>
      </w:r>
    </w:p>
    <w:p w14:paraId="3DAC5679" w14:textId="77777777" w:rsidR="00901B1C" w:rsidRDefault="00901B1C" w:rsidP="00901B1C">
      <w:pPr>
        <w:pStyle w:val="BodyText"/>
      </w:pPr>
      <w:r>
        <w:t>[cvss] There is considerable informational disclosure. Access to some system files is</w:t>
      </w:r>
    </w:p>
    <w:p w14:paraId="5F9BE2DE" w14:textId="77777777" w:rsidR="00901B1C" w:rsidRDefault="00901B1C" w:rsidP="00901B1C">
      <w:pPr>
        <w:pStyle w:val="BodyText"/>
      </w:pPr>
      <w:r>
        <w:t>possible, but the attacker does not have control over what is obtained, or the scope of</w:t>
      </w:r>
    </w:p>
    <w:p w14:paraId="1AAF4CC5" w14:textId="77777777" w:rsidR="00901B1C" w:rsidRDefault="00901B1C" w:rsidP="00901B1C">
      <w:pPr>
        <w:pStyle w:val="BodyText"/>
      </w:pPr>
      <w:r>
        <w:t>the loss is constrained. An example is a vulnerability that divulges only certain tables</w:t>
      </w:r>
    </w:p>
    <w:p w14:paraId="4A60F008" w14:textId="7A5B4692" w:rsidR="00901B1C" w:rsidRDefault="00901B1C" w:rsidP="00901B1C">
      <w:pPr>
        <w:pStyle w:val="BodyText"/>
      </w:pPr>
      <w:r>
        <w:t>in a database.</w:t>
      </w:r>
    </w:p>
    <w:p w14:paraId="03E533E8" w14:textId="77777777" w:rsidR="00901B1C" w:rsidRDefault="00901B1C" w:rsidP="00901B1C">
      <w:pPr>
        <w:ind w:left="605" w:hanging="245"/>
      </w:pPr>
      <w:r>
        <w:rPr>
          <w:noProof/>
        </w:rPr>
        <w:drawing>
          <wp:inline distT="0" distB="0" distL="0" distR="0" wp14:anchorId="4695314B" wp14:editId="6490F5B1">
            <wp:extent cx="152400" cy="152400"/>
            <wp:effectExtent l="0" t="0" r="0" b="0"/>
            <wp:docPr id="1088"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Complete</w:t>
      </w:r>
      <w:r>
        <w:rPr>
          <w:rFonts w:cs="Arial"/>
        </w:rPr>
        <w:fldChar w:fldCharType="begin"/>
      </w:r>
      <w:r>
        <w:instrText>XE"</w:instrText>
      </w:r>
      <w:r w:rsidRPr="00413D75">
        <w:rPr>
          <w:rFonts w:cs="Arial"/>
        </w:rPr>
        <w:instrText>Complete</w:instrText>
      </w:r>
      <w:r>
        <w:instrText>"</w:instrText>
      </w:r>
      <w:r>
        <w:rPr>
          <w:rFonts w:cs="Arial"/>
        </w:rPr>
        <w:fldChar w:fldCharType="end"/>
      </w:r>
    </w:p>
    <w:p w14:paraId="0B050C53" w14:textId="77777777" w:rsidR="00901B1C" w:rsidRDefault="00901B1C" w:rsidP="00901B1C">
      <w:pPr>
        <w:pStyle w:val="BodyText"/>
      </w:pPr>
      <w:r>
        <w:t>[cvss] There is total information disclosure, resulting in all system files being revealed. The attacker is able to read all of the system's data (memory, files, etc.)</w:t>
      </w:r>
    </w:p>
    <w:p w14:paraId="5BB672BD" w14:textId="77777777" w:rsidR="00901B1C" w:rsidRDefault="00901B1C" w:rsidP="00901B1C"/>
    <w:p w14:paraId="015CAB69" w14:textId="77777777" w:rsidR="00901B1C" w:rsidRDefault="00901B1C" w:rsidP="00901B1C">
      <w:pPr>
        <w:pStyle w:val="Heading4"/>
        <w:numPr>
          <w:ilvl w:val="3"/>
          <w:numId w:val="1"/>
        </w:numPr>
        <w:spacing w:after="0"/>
      </w:pPr>
      <w:bookmarkStart w:id="908" w:name="_1fc2aeaf15f47f8cad2d4914f1c577b0"/>
      <w:r>
        <w:t>Enumeration Exploitability</w:t>
      </w:r>
      <w:bookmarkEnd w:id="908"/>
      <w:r w:rsidRPr="003A31EC">
        <w:rPr>
          <w:rFonts w:cs="Arial"/>
        </w:rPr>
        <w:t xml:space="preserve"> </w:t>
      </w:r>
      <w:r>
        <w:rPr>
          <w:rFonts w:cs="Arial"/>
        </w:rPr>
        <w:fldChar w:fldCharType="begin"/>
      </w:r>
      <w:r>
        <w:instrText>XE"</w:instrText>
      </w:r>
      <w:r w:rsidRPr="00413D75">
        <w:rPr>
          <w:rFonts w:cs="Arial"/>
        </w:rPr>
        <w:instrText>Exploitability</w:instrText>
      </w:r>
      <w:r>
        <w:instrText>"</w:instrText>
      </w:r>
      <w:r>
        <w:rPr>
          <w:rFonts w:cs="Arial"/>
        </w:rPr>
        <w:fldChar w:fldCharType="end"/>
      </w:r>
    </w:p>
    <w:p w14:paraId="552EA3E7" w14:textId="77777777" w:rsidR="00901B1C" w:rsidRDefault="00901B1C" w:rsidP="00901B1C">
      <w:pPr>
        <w:pStyle w:val="BodyText"/>
      </w:pPr>
      <w:r>
        <w:t xml:space="preserve">This metric measures the current state of exploit techniques or code availability. Public availability of easy-to-use exploit code increases the number of potential attackers by including those who are unskilled, thereby increasing the severity of the vulnerability.  </w:t>
      </w:r>
    </w:p>
    <w:p w14:paraId="5B287A17" w14:textId="5220F39D" w:rsidR="00901B1C" w:rsidRDefault="00901B1C" w:rsidP="00901B1C">
      <w:pPr>
        <w:pStyle w:val="BodyText"/>
      </w:pPr>
      <w:r>
        <w:t xml:space="preserve">Initially, real-world exploitation may only be theoretical. Publication of proof of concept code, functional exploit code, or sufficient technical details necessary to exploit the vulnerability may follow. Furthermore, the exploit code available may progress from a proof-of-concept demonstration to exploit code that is successful in exploiting the vulnerability consistently. In severe cases, it may be delivered as the payload of a network-based worm or virus. The more easily a vulnerability can be exploited, the higher the vulnerability score. </w:t>
      </w:r>
    </w:p>
    <w:p w14:paraId="3AE09EDF" w14:textId="77777777" w:rsidR="00901B1C" w:rsidRDefault="00901B1C" w:rsidP="00901B1C">
      <w:pPr>
        <w:pStyle w:val="Heading5"/>
        <w:spacing w:after="0"/>
      </w:pPr>
      <w:r>
        <w:t>Direct Known Superclasses</w:t>
      </w:r>
    </w:p>
    <w:p w14:paraId="563BA023" w14:textId="77777777" w:rsidR="00901B1C" w:rsidRDefault="00901B1C" w:rsidP="00901B1C">
      <w:pPr>
        <w:ind w:left="360"/>
      </w:pPr>
      <w:hyperlink w:anchor="_e53dd5572fd3346fa73d5e5e4a87c50a" w:history="1">
        <w:r>
          <w:rPr>
            <w:rStyle w:val="Hyperlink"/>
          </w:rPr>
          <w:t xml:space="preserve">Vulnerability Temporal Vector </w:t>
        </w:r>
      </w:hyperlink>
    </w:p>
    <w:p w14:paraId="487B315C" w14:textId="77777777" w:rsidR="00901B1C" w:rsidRDefault="00901B1C" w:rsidP="00901B1C">
      <w:pPr>
        <w:pStyle w:val="Code0"/>
      </w:pPr>
      <w:r>
        <w:t>package Threat-risk-conceptual-model::Threat and Risk Specific Concepts::CVSS</w:t>
      </w:r>
    </w:p>
    <w:p w14:paraId="39217DAC" w14:textId="77777777" w:rsidR="00901B1C" w:rsidRDefault="00901B1C" w:rsidP="00901B1C">
      <w:pPr>
        <w:pStyle w:val="Code0"/>
      </w:pPr>
      <w:r>
        <w:t>public enum Exploitability</w:t>
      </w:r>
    </w:p>
    <w:p w14:paraId="54DF14DD" w14:textId="77777777" w:rsidR="00901B1C" w:rsidRDefault="00901B1C" w:rsidP="00901B1C">
      <w:pPr>
        <w:pStyle w:val="Code0"/>
      </w:pPr>
      <w:r>
        <w:t>{Unproven, Proof of concept, Functional, High}</w:t>
      </w:r>
    </w:p>
    <w:p w14:paraId="0D3032E9" w14:textId="77777777" w:rsidR="00901B1C" w:rsidRDefault="00901B1C" w:rsidP="00901B1C">
      <w:pPr>
        <w:pStyle w:val="Code0"/>
      </w:pPr>
    </w:p>
    <w:p w14:paraId="0D1DD935" w14:textId="77777777" w:rsidR="00901B1C" w:rsidRDefault="00901B1C" w:rsidP="00901B1C">
      <w:pPr>
        <w:pStyle w:val="Heading5"/>
        <w:spacing w:after="0"/>
      </w:pPr>
      <w:r>
        <w:t>Literals</w:t>
      </w:r>
    </w:p>
    <w:p w14:paraId="4D228172" w14:textId="77777777" w:rsidR="00901B1C" w:rsidRDefault="00901B1C" w:rsidP="00901B1C">
      <w:pPr>
        <w:ind w:left="605" w:hanging="245"/>
      </w:pPr>
      <w:r>
        <w:rPr>
          <w:noProof/>
        </w:rPr>
        <w:drawing>
          <wp:inline distT="0" distB="0" distL="0" distR="0" wp14:anchorId="282E7346" wp14:editId="19091475">
            <wp:extent cx="152400" cy="152400"/>
            <wp:effectExtent l="0" t="0" r="0" b="0"/>
            <wp:docPr id="1090"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Unproven</w:t>
      </w:r>
      <w:r>
        <w:rPr>
          <w:rFonts w:cs="Arial"/>
        </w:rPr>
        <w:fldChar w:fldCharType="begin"/>
      </w:r>
      <w:r>
        <w:instrText>XE"</w:instrText>
      </w:r>
      <w:r w:rsidRPr="00413D75">
        <w:rPr>
          <w:rFonts w:cs="Arial"/>
        </w:rPr>
        <w:instrText>Unproven</w:instrText>
      </w:r>
      <w:r>
        <w:instrText>"</w:instrText>
      </w:r>
      <w:r>
        <w:rPr>
          <w:rFonts w:cs="Arial"/>
        </w:rPr>
        <w:fldChar w:fldCharType="end"/>
      </w:r>
    </w:p>
    <w:p w14:paraId="3FCCDF49" w14:textId="77777777" w:rsidR="00901B1C" w:rsidRDefault="00901B1C" w:rsidP="00901B1C">
      <w:pPr>
        <w:pStyle w:val="BodyText"/>
      </w:pPr>
      <w:r>
        <w:t>[cvss] No exploit [code] is available, or an exploit is entirely theoretical.</w:t>
      </w:r>
    </w:p>
    <w:p w14:paraId="319ECA70" w14:textId="77777777" w:rsidR="00901B1C" w:rsidRDefault="00901B1C" w:rsidP="00901B1C">
      <w:pPr>
        <w:ind w:left="605" w:hanging="245"/>
      </w:pPr>
      <w:r>
        <w:rPr>
          <w:noProof/>
        </w:rPr>
        <w:drawing>
          <wp:inline distT="0" distB="0" distL="0" distR="0" wp14:anchorId="0C627FAF" wp14:editId="39C91260">
            <wp:extent cx="152400" cy="152400"/>
            <wp:effectExtent l="0" t="0" r="0" b="0"/>
            <wp:docPr id="1092"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Proof of concept</w:t>
      </w:r>
      <w:r>
        <w:rPr>
          <w:rFonts w:cs="Arial"/>
        </w:rPr>
        <w:fldChar w:fldCharType="begin"/>
      </w:r>
      <w:r>
        <w:instrText>XE"</w:instrText>
      </w:r>
      <w:r w:rsidRPr="00413D75">
        <w:rPr>
          <w:rFonts w:cs="Arial"/>
        </w:rPr>
        <w:instrText>Proof of concept</w:instrText>
      </w:r>
      <w:r>
        <w:instrText>"</w:instrText>
      </w:r>
      <w:r>
        <w:rPr>
          <w:rFonts w:cs="Arial"/>
        </w:rPr>
        <w:fldChar w:fldCharType="end"/>
      </w:r>
    </w:p>
    <w:p w14:paraId="33C8F923" w14:textId="77777777" w:rsidR="00901B1C" w:rsidRDefault="00901B1C" w:rsidP="00901B1C">
      <w:pPr>
        <w:pStyle w:val="BodyText"/>
      </w:pPr>
      <w:r>
        <w:lastRenderedPageBreak/>
        <w:t>[cvss] Proof-of-concept exploit [code] or an attack demonstration that is not practical for most systems is available. The code or technique is not functional in all situations and may require substantial modification by a skilled attacker.</w:t>
      </w:r>
    </w:p>
    <w:p w14:paraId="400A945F" w14:textId="77777777" w:rsidR="00901B1C" w:rsidRDefault="00901B1C" w:rsidP="00901B1C">
      <w:pPr>
        <w:ind w:left="605" w:hanging="245"/>
      </w:pPr>
      <w:r>
        <w:rPr>
          <w:noProof/>
        </w:rPr>
        <w:drawing>
          <wp:inline distT="0" distB="0" distL="0" distR="0" wp14:anchorId="71D2B062" wp14:editId="3AC592B1">
            <wp:extent cx="152400" cy="152400"/>
            <wp:effectExtent l="0" t="0" r="0" b="0"/>
            <wp:docPr id="1094"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Functional</w:t>
      </w:r>
      <w:r>
        <w:rPr>
          <w:rFonts w:cs="Arial"/>
        </w:rPr>
        <w:fldChar w:fldCharType="begin"/>
      </w:r>
      <w:r>
        <w:instrText>XE"</w:instrText>
      </w:r>
      <w:r w:rsidRPr="00413D75">
        <w:rPr>
          <w:rFonts w:cs="Arial"/>
        </w:rPr>
        <w:instrText>Functional</w:instrText>
      </w:r>
      <w:r>
        <w:instrText>"</w:instrText>
      </w:r>
      <w:r>
        <w:rPr>
          <w:rFonts w:cs="Arial"/>
        </w:rPr>
        <w:fldChar w:fldCharType="end"/>
      </w:r>
    </w:p>
    <w:p w14:paraId="70EAE67D" w14:textId="77777777" w:rsidR="00901B1C" w:rsidRDefault="00901B1C" w:rsidP="00901B1C">
      <w:pPr>
        <w:pStyle w:val="BodyText"/>
      </w:pPr>
      <w:r>
        <w:t>[cvss] Functional exploit [code] is available. The [code/exploit] works in most situations where the vulnerability exists.</w:t>
      </w:r>
    </w:p>
    <w:p w14:paraId="7E992B6A" w14:textId="77777777" w:rsidR="00901B1C" w:rsidRDefault="00901B1C" w:rsidP="00901B1C">
      <w:pPr>
        <w:ind w:left="605" w:hanging="245"/>
      </w:pPr>
      <w:r>
        <w:rPr>
          <w:noProof/>
        </w:rPr>
        <w:drawing>
          <wp:inline distT="0" distB="0" distL="0" distR="0" wp14:anchorId="48996A24" wp14:editId="4089B8C0">
            <wp:extent cx="152400" cy="152400"/>
            <wp:effectExtent l="0" t="0" r="0" b="0"/>
            <wp:docPr id="1096"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552371D3" w14:textId="77777777" w:rsidR="00901B1C" w:rsidRDefault="00901B1C" w:rsidP="00901B1C">
      <w:pPr>
        <w:pStyle w:val="BodyText"/>
      </w:pPr>
      <w:r>
        <w:t>[cvss] Either the vulnerability is exploitable by functional mobile autonomous code, or no exploit is required (manual trigger) and details are widely available. The code works in every situation, or is actively being delivered via a mobile autonomous agent (such as a worm or virus).</w:t>
      </w:r>
    </w:p>
    <w:p w14:paraId="4BD29048" w14:textId="77777777" w:rsidR="00901B1C" w:rsidRDefault="00901B1C" w:rsidP="00901B1C"/>
    <w:p w14:paraId="67F5F1D2" w14:textId="77777777" w:rsidR="00901B1C" w:rsidRDefault="00901B1C" w:rsidP="00901B1C">
      <w:pPr>
        <w:pStyle w:val="Heading4"/>
        <w:numPr>
          <w:ilvl w:val="3"/>
          <w:numId w:val="1"/>
        </w:numPr>
        <w:spacing w:after="0"/>
      </w:pPr>
      <w:bookmarkStart w:id="909" w:name="_c583438a9d42aadb8db254a30f20229b"/>
      <w:r>
        <w:t>Enumeration Integrity Impact</w:t>
      </w:r>
      <w:bookmarkEnd w:id="909"/>
      <w:r w:rsidRPr="003A31EC">
        <w:rPr>
          <w:rFonts w:cs="Arial"/>
        </w:rPr>
        <w:t xml:space="preserve"> </w:t>
      </w:r>
      <w:r>
        <w:rPr>
          <w:rFonts w:cs="Arial"/>
        </w:rPr>
        <w:fldChar w:fldCharType="begin"/>
      </w:r>
      <w:r>
        <w:instrText>XE"</w:instrText>
      </w:r>
      <w:r w:rsidRPr="00413D75">
        <w:rPr>
          <w:rFonts w:cs="Arial"/>
        </w:rPr>
        <w:instrText>Integrity Impact</w:instrText>
      </w:r>
      <w:r>
        <w:instrText>"</w:instrText>
      </w:r>
      <w:r>
        <w:rPr>
          <w:rFonts w:cs="Arial"/>
        </w:rPr>
        <w:fldChar w:fldCharType="end"/>
      </w:r>
    </w:p>
    <w:p w14:paraId="614AF30F" w14:textId="77777777" w:rsidR="00901B1C" w:rsidRDefault="00901B1C" w:rsidP="00901B1C">
      <w:pPr>
        <w:pStyle w:val="BodyText"/>
      </w:pPr>
      <w:r>
        <w:t>[CVSS] This metric measures the impact to integrity of a successfully exploited vulnerability. Integrity refers to the trustworthiness and guaranteed veracity of information.  Increased integrity impact increases the vulnerability score.</w:t>
      </w:r>
    </w:p>
    <w:p w14:paraId="135B6443" w14:textId="77777777" w:rsidR="00901B1C" w:rsidRDefault="00901B1C" w:rsidP="00901B1C">
      <w:pPr>
        <w:pStyle w:val="Heading5"/>
        <w:spacing w:after="0"/>
      </w:pPr>
      <w:r>
        <w:t>Direct Known Superclasses</w:t>
      </w:r>
    </w:p>
    <w:p w14:paraId="342221B4" w14:textId="77777777" w:rsidR="00901B1C" w:rsidRDefault="00901B1C" w:rsidP="00901B1C">
      <w:pPr>
        <w:ind w:left="360"/>
      </w:pPr>
      <w:hyperlink w:anchor="_196d76f570f8c2bd9cccd75b4f5ce514" w:history="1">
        <w:r>
          <w:rPr>
            <w:rStyle w:val="Hyperlink"/>
          </w:rPr>
          <w:t>Vulnerability Base Vector</w:t>
        </w:r>
      </w:hyperlink>
    </w:p>
    <w:p w14:paraId="1C73B52F" w14:textId="77777777" w:rsidR="00901B1C" w:rsidRDefault="00901B1C" w:rsidP="00901B1C">
      <w:pPr>
        <w:pStyle w:val="Code0"/>
      </w:pPr>
      <w:r>
        <w:t>package Threat-risk-conceptual-model::Threat and Risk Specific Concepts::CVSS</w:t>
      </w:r>
    </w:p>
    <w:p w14:paraId="1DFA87CB" w14:textId="77777777" w:rsidR="00901B1C" w:rsidRDefault="00901B1C" w:rsidP="00901B1C">
      <w:pPr>
        <w:pStyle w:val="Code0"/>
      </w:pPr>
      <w:r>
        <w:t>public enum Integrity Impact</w:t>
      </w:r>
    </w:p>
    <w:p w14:paraId="2F3847AC" w14:textId="77777777" w:rsidR="00901B1C" w:rsidRDefault="00901B1C" w:rsidP="00901B1C">
      <w:pPr>
        <w:pStyle w:val="Code0"/>
      </w:pPr>
      <w:r>
        <w:t>{None, Partial, Complete}</w:t>
      </w:r>
    </w:p>
    <w:p w14:paraId="1D224B8E" w14:textId="77777777" w:rsidR="00901B1C" w:rsidRDefault="00901B1C" w:rsidP="00901B1C">
      <w:pPr>
        <w:pStyle w:val="Code0"/>
      </w:pPr>
    </w:p>
    <w:p w14:paraId="47B957A9" w14:textId="77777777" w:rsidR="00901B1C" w:rsidRDefault="00901B1C" w:rsidP="00901B1C">
      <w:pPr>
        <w:pStyle w:val="Heading5"/>
        <w:spacing w:after="0"/>
      </w:pPr>
      <w:r>
        <w:t>Literals</w:t>
      </w:r>
    </w:p>
    <w:p w14:paraId="2C64B667" w14:textId="77777777" w:rsidR="00901B1C" w:rsidRDefault="00901B1C" w:rsidP="00901B1C">
      <w:pPr>
        <w:ind w:left="605" w:hanging="245"/>
      </w:pPr>
      <w:r>
        <w:rPr>
          <w:noProof/>
        </w:rPr>
        <w:drawing>
          <wp:inline distT="0" distB="0" distL="0" distR="0" wp14:anchorId="7E817723" wp14:editId="47C46E4E">
            <wp:extent cx="152400" cy="152400"/>
            <wp:effectExtent l="0" t="0" r="0" b="0"/>
            <wp:docPr id="1098"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2EB65640" w14:textId="77777777" w:rsidR="00901B1C" w:rsidRDefault="00901B1C" w:rsidP="00901B1C">
      <w:pPr>
        <w:pStyle w:val="BodyText"/>
      </w:pPr>
      <w:r>
        <w:t>[cvss] There is no impact to the integrity of the system.</w:t>
      </w:r>
    </w:p>
    <w:p w14:paraId="24179E02" w14:textId="77777777" w:rsidR="00901B1C" w:rsidRDefault="00901B1C" w:rsidP="00901B1C">
      <w:pPr>
        <w:ind w:left="605" w:hanging="245"/>
      </w:pPr>
      <w:r>
        <w:rPr>
          <w:noProof/>
        </w:rPr>
        <w:drawing>
          <wp:inline distT="0" distB="0" distL="0" distR="0" wp14:anchorId="55C87216" wp14:editId="05CDA856">
            <wp:extent cx="152400" cy="152400"/>
            <wp:effectExtent l="0" t="0" r="0" b="0"/>
            <wp:docPr id="1100"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Partial</w:t>
      </w:r>
      <w:r>
        <w:rPr>
          <w:rFonts w:cs="Arial"/>
        </w:rPr>
        <w:fldChar w:fldCharType="begin"/>
      </w:r>
      <w:r>
        <w:instrText>XE"</w:instrText>
      </w:r>
      <w:r w:rsidRPr="00413D75">
        <w:rPr>
          <w:rFonts w:cs="Arial"/>
        </w:rPr>
        <w:instrText>Partial</w:instrText>
      </w:r>
      <w:r>
        <w:instrText>"</w:instrText>
      </w:r>
      <w:r>
        <w:rPr>
          <w:rFonts w:cs="Arial"/>
        </w:rPr>
        <w:fldChar w:fldCharType="end"/>
      </w:r>
    </w:p>
    <w:p w14:paraId="74F2CF8A" w14:textId="77777777" w:rsidR="00901B1C" w:rsidRDefault="00901B1C" w:rsidP="00901B1C">
      <w:pPr>
        <w:pStyle w:val="BodyText"/>
      </w:pPr>
      <w:r>
        <w:t>Control over the system is partially comprised.</w:t>
      </w:r>
    </w:p>
    <w:p w14:paraId="39157484" w14:textId="7952B4E6" w:rsidR="00901B1C" w:rsidRDefault="00901B1C" w:rsidP="00901B1C">
      <w:pPr>
        <w:pStyle w:val="BodyText"/>
      </w:pPr>
      <w:r>
        <w:t>[cvss] Modification of some system files or information is possible, but the attacker does not have control over what can be modified, or the scope of what the attacker can affect is limited. For example, system or application files may be overwritten or modified, but either the attacker has no control over which files are affected or the attacker can modify files within only a limited context or scope.</w:t>
      </w:r>
    </w:p>
    <w:p w14:paraId="0723B1DD" w14:textId="77777777" w:rsidR="00901B1C" w:rsidRDefault="00901B1C" w:rsidP="00901B1C">
      <w:pPr>
        <w:ind w:left="605" w:hanging="245"/>
      </w:pPr>
      <w:r>
        <w:rPr>
          <w:noProof/>
        </w:rPr>
        <w:drawing>
          <wp:inline distT="0" distB="0" distL="0" distR="0" wp14:anchorId="3DBFA5C3" wp14:editId="7C46FE5B">
            <wp:extent cx="152400" cy="152400"/>
            <wp:effectExtent l="0" t="0" r="0" b="0"/>
            <wp:docPr id="1102"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Complete</w:t>
      </w:r>
      <w:r>
        <w:rPr>
          <w:rFonts w:cs="Arial"/>
        </w:rPr>
        <w:fldChar w:fldCharType="begin"/>
      </w:r>
      <w:r>
        <w:instrText>XE"</w:instrText>
      </w:r>
      <w:r w:rsidRPr="00413D75">
        <w:rPr>
          <w:rFonts w:cs="Arial"/>
        </w:rPr>
        <w:instrText>Complete</w:instrText>
      </w:r>
      <w:r>
        <w:instrText>"</w:instrText>
      </w:r>
      <w:r>
        <w:rPr>
          <w:rFonts w:cs="Arial"/>
        </w:rPr>
        <w:fldChar w:fldCharType="end"/>
      </w:r>
    </w:p>
    <w:p w14:paraId="7F6B30D1" w14:textId="77777777" w:rsidR="00901B1C" w:rsidRDefault="00901B1C" w:rsidP="00901B1C">
      <w:pPr>
        <w:pStyle w:val="BodyText"/>
      </w:pPr>
      <w:r>
        <w:t xml:space="preserve">[CVSS] There is a total compromise of system integrity. There is a complete loss of system protection, resulting in the entire system being compromised. </w:t>
      </w:r>
    </w:p>
    <w:p w14:paraId="4E3CB158" w14:textId="77777777" w:rsidR="00901B1C" w:rsidRDefault="00901B1C" w:rsidP="00901B1C"/>
    <w:p w14:paraId="096C5AB5" w14:textId="77777777" w:rsidR="00901B1C" w:rsidRDefault="00901B1C" w:rsidP="00901B1C">
      <w:pPr>
        <w:pStyle w:val="Heading4"/>
        <w:numPr>
          <w:ilvl w:val="3"/>
          <w:numId w:val="1"/>
        </w:numPr>
        <w:spacing w:after="0"/>
      </w:pPr>
      <w:bookmarkStart w:id="910" w:name="_f250facf8ceceabc6e58e15ee07b6bc0"/>
      <w:r>
        <w:t>Enumeration Remediation Level</w:t>
      </w:r>
      <w:bookmarkEnd w:id="910"/>
      <w:r w:rsidRPr="003A31EC">
        <w:rPr>
          <w:rFonts w:cs="Arial"/>
        </w:rPr>
        <w:t xml:space="preserve"> </w:t>
      </w:r>
      <w:r>
        <w:rPr>
          <w:rFonts w:cs="Arial"/>
        </w:rPr>
        <w:fldChar w:fldCharType="begin"/>
      </w:r>
      <w:r>
        <w:instrText>XE"</w:instrText>
      </w:r>
      <w:r w:rsidRPr="00413D75">
        <w:rPr>
          <w:rFonts w:cs="Arial"/>
        </w:rPr>
        <w:instrText>Remediation Level</w:instrText>
      </w:r>
      <w:r>
        <w:instrText>"</w:instrText>
      </w:r>
      <w:r>
        <w:rPr>
          <w:rFonts w:cs="Arial"/>
        </w:rPr>
        <w:fldChar w:fldCharType="end"/>
      </w:r>
    </w:p>
    <w:p w14:paraId="1CE08E26" w14:textId="77777777" w:rsidR="00901B1C" w:rsidRDefault="00901B1C" w:rsidP="00901B1C">
      <w:pPr>
        <w:pStyle w:val="BodyText"/>
      </w:pPr>
      <w:r>
        <w:t>[CVSS] A way to express the degree of remediation that can be provided.</w:t>
      </w:r>
    </w:p>
    <w:p w14:paraId="6DBA0AB7" w14:textId="77777777" w:rsidR="00901B1C" w:rsidRDefault="00901B1C" w:rsidP="00901B1C">
      <w:pPr>
        <w:pStyle w:val="Heading5"/>
        <w:spacing w:after="0"/>
      </w:pPr>
      <w:r>
        <w:t>Direct Known Superclasses</w:t>
      </w:r>
    </w:p>
    <w:p w14:paraId="1539F031" w14:textId="77777777" w:rsidR="00901B1C" w:rsidRDefault="00901B1C" w:rsidP="00901B1C">
      <w:pPr>
        <w:ind w:left="360"/>
      </w:pPr>
      <w:hyperlink w:anchor="_e53dd5572fd3346fa73d5e5e4a87c50a" w:history="1">
        <w:r>
          <w:rPr>
            <w:rStyle w:val="Hyperlink"/>
          </w:rPr>
          <w:t xml:space="preserve">Vulnerability Temporal Vector </w:t>
        </w:r>
      </w:hyperlink>
    </w:p>
    <w:p w14:paraId="6AC035E1" w14:textId="77777777" w:rsidR="00901B1C" w:rsidRDefault="00901B1C" w:rsidP="00901B1C">
      <w:pPr>
        <w:pStyle w:val="Code0"/>
      </w:pPr>
      <w:r>
        <w:t>package Threat-risk-conceptual-model::Threat and Risk Specific Concepts::CVSS</w:t>
      </w:r>
    </w:p>
    <w:p w14:paraId="6ADFEDC6" w14:textId="77777777" w:rsidR="00901B1C" w:rsidRDefault="00901B1C" w:rsidP="00901B1C">
      <w:pPr>
        <w:pStyle w:val="Code0"/>
      </w:pPr>
      <w:r>
        <w:t>public enum Remediation Level</w:t>
      </w:r>
    </w:p>
    <w:p w14:paraId="2BB1BA7E" w14:textId="77777777" w:rsidR="00901B1C" w:rsidRDefault="00901B1C" w:rsidP="00901B1C">
      <w:pPr>
        <w:pStyle w:val="Code0"/>
      </w:pPr>
      <w:r>
        <w:lastRenderedPageBreak/>
        <w:t>{Offical Fix, Temporary Fix, Workaround, Unavailable}</w:t>
      </w:r>
    </w:p>
    <w:p w14:paraId="5C4C4D76" w14:textId="77777777" w:rsidR="00901B1C" w:rsidRDefault="00901B1C" w:rsidP="00901B1C">
      <w:pPr>
        <w:pStyle w:val="Code0"/>
      </w:pPr>
    </w:p>
    <w:p w14:paraId="764491F6" w14:textId="77777777" w:rsidR="00901B1C" w:rsidRDefault="00901B1C" w:rsidP="00901B1C">
      <w:pPr>
        <w:pStyle w:val="Heading5"/>
        <w:spacing w:after="0"/>
      </w:pPr>
      <w:r>
        <w:t>Literals</w:t>
      </w:r>
    </w:p>
    <w:p w14:paraId="3FA0925D" w14:textId="77777777" w:rsidR="00901B1C" w:rsidRDefault="00901B1C" w:rsidP="00901B1C">
      <w:pPr>
        <w:ind w:left="605" w:hanging="245"/>
      </w:pPr>
      <w:r>
        <w:rPr>
          <w:noProof/>
        </w:rPr>
        <w:drawing>
          <wp:inline distT="0" distB="0" distL="0" distR="0" wp14:anchorId="4A98E511" wp14:editId="66988854">
            <wp:extent cx="152400" cy="152400"/>
            <wp:effectExtent l="0" t="0" r="0" b="0"/>
            <wp:docPr id="1104"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Offical Fix</w:t>
      </w:r>
      <w:r>
        <w:rPr>
          <w:rFonts w:cs="Arial"/>
        </w:rPr>
        <w:fldChar w:fldCharType="begin"/>
      </w:r>
      <w:r>
        <w:instrText>XE"</w:instrText>
      </w:r>
      <w:r w:rsidRPr="00413D75">
        <w:rPr>
          <w:rFonts w:cs="Arial"/>
        </w:rPr>
        <w:instrText>Offical Fix</w:instrText>
      </w:r>
      <w:r>
        <w:instrText>"</w:instrText>
      </w:r>
      <w:r>
        <w:rPr>
          <w:rFonts w:cs="Arial"/>
        </w:rPr>
        <w:fldChar w:fldCharType="end"/>
      </w:r>
    </w:p>
    <w:p w14:paraId="0E1BC757" w14:textId="77777777" w:rsidR="00901B1C" w:rsidRDefault="00901B1C" w:rsidP="00901B1C">
      <w:pPr>
        <w:pStyle w:val="BodyText"/>
      </w:pPr>
      <w:r>
        <w:t>[cvss] A complete vendor solution is available. Either the vendor has issued an official patch, or an upgrade is available.</w:t>
      </w:r>
    </w:p>
    <w:p w14:paraId="5ABB0801" w14:textId="77777777" w:rsidR="00901B1C" w:rsidRDefault="00901B1C" w:rsidP="00901B1C">
      <w:pPr>
        <w:ind w:left="605" w:hanging="245"/>
      </w:pPr>
      <w:r>
        <w:rPr>
          <w:noProof/>
        </w:rPr>
        <w:drawing>
          <wp:inline distT="0" distB="0" distL="0" distR="0" wp14:anchorId="04B2DF7A" wp14:editId="5D340071">
            <wp:extent cx="152400" cy="152400"/>
            <wp:effectExtent l="0" t="0" r="0" b="0"/>
            <wp:docPr id="1106"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Temporary Fix</w:t>
      </w:r>
      <w:r>
        <w:rPr>
          <w:rFonts w:cs="Arial"/>
        </w:rPr>
        <w:fldChar w:fldCharType="begin"/>
      </w:r>
      <w:r>
        <w:instrText>XE"</w:instrText>
      </w:r>
      <w:r w:rsidRPr="00413D75">
        <w:rPr>
          <w:rFonts w:cs="Arial"/>
        </w:rPr>
        <w:instrText>Temporary Fix</w:instrText>
      </w:r>
      <w:r>
        <w:instrText>"</w:instrText>
      </w:r>
      <w:r>
        <w:rPr>
          <w:rFonts w:cs="Arial"/>
        </w:rPr>
        <w:fldChar w:fldCharType="end"/>
      </w:r>
    </w:p>
    <w:p w14:paraId="542EFF6E" w14:textId="77777777" w:rsidR="00901B1C" w:rsidRDefault="00901B1C" w:rsidP="00901B1C">
      <w:pPr>
        <w:pStyle w:val="BodyText"/>
      </w:pPr>
      <w:r>
        <w:t>[cvss] There is an official but temporary fix available. This includes instances where the vendor issues a temporary hotfix, tool, or workaround.</w:t>
      </w:r>
    </w:p>
    <w:p w14:paraId="2A09FC79" w14:textId="77777777" w:rsidR="00901B1C" w:rsidRDefault="00901B1C" w:rsidP="00901B1C">
      <w:pPr>
        <w:ind w:left="605" w:hanging="245"/>
      </w:pPr>
      <w:r>
        <w:rPr>
          <w:noProof/>
        </w:rPr>
        <w:drawing>
          <wp:inline distT="0" distB="0" distL="0" distR="0" wp14:anchorId="2F01E6F0" wp14:editId="770550A3">
            <wp:extent cx="152400" cy="152400"/>
            <wp:effectExtent l="0" t="0" r="0" b="0"/>
            <wp:docPr id="1108"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Workaround</w:t>
      </w:r>
      <w:r>
        <w:rPr>
          <w:rFonts w:cs="Arial"/>
        </w:rPr>
        <w:fldChar w:fldCharType="begin"/>
      </w:r>
      <w:r>
        <w:instrText>XE"</w:instrText>
      </w:r>
      <w:r w:rsidRPr="00413D75">
        <w:rPr>
          <w:rFonts w:cs="Arial"/>
        </w:rPr>
        <w:instrText>Workaround</w:instrText>
      </w:r>
      <w:r>
        <w:instrText>"</w:instrText>
      </w:r>
      <w:r>
        <w:rPr>
          <w:rFonts w:cs="Arial"/>
        </w:rPr>
        <w:fldChar w:fldCharType="end"/>
      </w:r>
    </w:p>
    <w:p w14:paraId="5C277BCE" w14:textId="77777777" w:rsidR="00901B1C" w:rsidRDefault="00901B1C" w:rsidP="00901B1C">
      <w:pPr>
        <w:pStyle w:val="BodyText"/>
      </w:pPr>
      <w:r>
        <w:t>[cvss] There is an unofficial, non-vendor solution available. In some cases, users of the affected technology will create a patch of their own or provide steps to work around or otherwise mitigate the vulnerability.</w:t>
      </w:r>
    </w:p>
    <w:p w14:paraId="71C58378" w14:textId="77777777" w:rsidR="00901B1C" w:rsidRDefault="00901B1C" w:rsidP="00901B1C">
      <w:pPr>
        <w:ind w:left="605" w:hanging="245"/>
      </w:pPr>
      <w:r>
        <w:rPr>
          <w:noProof/>
        </w:rPr>
        <w:drawing>
          <wp:inline distT="0" distB="0" distL="0" distR="0" wp14:anchorId="21F37A0C" wp14:editId="149DE984">
            <wp:extent cx="152400" cy="152400"/>
            <wp:effectExtent l="0" t="0" r="0" b="0"/>
            <wp:docPr id="1110"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Unavailable</w:t>
      </w:r>
      <w:r>
        <w:rPr>
          <w:rFonts w:cs="Arial"/>
        </w:rPr>
        <w:fldChar w:fldCharType="begin"/>
      </w:r>
      <w:r>
        <w:instrText>XE"</w:instrText>
      </w:r>
      <w:r w:rsidRPr="00413D75">
        <w:rPr>
          <w:rFonts w:cs="Arial"/>
        </w:rPr>
        <w:instrText>Unavailable</w:instrText>
      </w:r>
      <w:r>
        <w:instrText>"</w:instrText>
      </w:r>
      <w:r>
        <w:rPr>
          <w:rFonts w:cs="Arial"/>
        </w:rPr>
        <w:fldChar w:fldCharType="end"/>
      </w:r>
    </w:p>
    <w:p w14:paraId="4151998A" w14:textId="77777777" w:rsidR="00901B1C" w:rsidRDefault="00901B1C" w:rsidP="00901B1C">
      <w:pPr>
        <w:pStyle w:val="BodyText"/>
      </w:pPr>
      <w:r>
        <w:t>[cvss] There is either no solution available or it is impossible to apply</w:t>
      </w:r>
    </w:p>
    <w:p w14:paraId="727C2237" w14:textId="77777777" w:rsidR="00901B1C" w:rsidRDefault="00901B1C" w:rsidP="00901B1C"/>
    <w:p w14:paraId="1F398514" w14:textId="77777777" w:rsidR="00901B1C" w:rsidRDefault="00901B1C" w:rsidP="00901B1C">
      <w:pPr>
        <w:pStyle w:val="Heading4"/>
        <w:numPr>
          <w:ilvl w:val="3"/>
          <w:numId w:val="1"/>
        </w:numPr>
        <w:spacing w:after="0"/>
      </w:pPr>
      <w:bookmarkStart w:id="911" w:name="_07486b77998271cd52d9b3d10ecc22ba"/>
      <w:r>
        <w:t>Enumeration Report Confidence</w:t>
      </w:r>
      <w:bookmarkEnd w:id="911"/>
      <w:r w:rsidRPr="003A31EC">
        <w:rPr>
          <w:rFonts w:cs="Arial"/>
        </w:rPr>
        <w:t xml:space="preserve"> </w:t>
      </w:r>
      <w:r>
        <w:rPr>
          <w:rFonts w:cs="Arial"/>
        </w:rPr>
        <w:fldChar w:fldCharType="begin"/>
      </w:r>
      <w:r>
        <w:instrText>XE"</w:instrText>
      </w:r>
      <w:r w:rsidRPr="00413D75">
        <w:rPr>
          <w:rFonts w:cs="Arial"/>
        </w:rPr>
        <w:instrText>Report Confidence</w:instrText>
      </w:r>
      <w:r>
        <w:instrText>"</w:instrText>
      </w:r>
      <w:r>
        <w:rPr>
          <w:rFonts w:cs="Arial"/>
        </w:rPr>
        <w:fldChar w:fldCharType="end"/>
      </w:r>
    </w:p>
    <w:p w14:paraId="7CB315B9" w14:textId="77777777" w:rsidR="00901B1C" w:rsidRDefault="00901B1C" w:rsidP="00901B1C">
      <w:pPr>
        <w:pStyle w:val="BodyText"/>
      </w:pPr>
      <w:r>
        <w:t>[CVSS] Confidence in a report.</w:t>
      </w:r>
    </w:p>
    <w:p w14:paraId="7D5542A7" w14:textId="77777777" w:rsidR="00901B1C" w:rsidRDefault="00901B1C" w:rsidP="00901B1C">
      <w:pPr>
        <w:pStyle w:val="Heading5"/>
        <w:spacing w:after="0"/>
      </w:pPr>
      <w:r>
        <w:t>Direct Known Superclasses</w:t>
      </w:r>
    </w:p>
    <w:p w14:paraId="4AEB08F6" w14:textId="77777777" w:rsidR="00901B1C" w:rsidRDefault="00901B1C" w:rsidP="00901B1C">
      <w:pPr>
        <w:ind w:left="360"/>
      </w:pPr>
      <w:hyperlink w:anchor="_e53dd5572fd3346fa73d5e5e4a87c50a" w:history="1">
        <w:r>
          <w:rPr>
            <w:rStyle w:val="Hyperlink"/>
          </w:rPr>
          <w:t xml:space="preserve">Vulnerability Temporal Vector </w:t>
        </w:r>
      </w:hyperlink>
    </w:p>
    <w:p w14:paraId="35C3AECB" w14:textId="77777777" w:rsidR="00901B1C" w:rsidRDefault="00901B1C" w:rsidP="00901B1C">
      <w:pPr>
        <w:pStyle w:val="Code0"/>
      </w:pPr>
      <w:r>
        <w:t>package Threat-risk-conceptual-model::Threat and Risk Specific Concepts::CVSS</w:t>
      </w:r>
    </w:p>
    <w:p w14:paraId="2F156B07" w14:textId="77777777" w:rsidR="00901B1C" w:rsidRDefault="00901B1C" w:rsidP="00901B1C">
      <w:pPr>
        <w:pStyle w:val="Code0"/>
      </w:pPr>
      <w:r>
        <w:t>public enum Report Confidence</w:t>
      </w:r>
    </w:p>
    <w:p w14:paraId="63B7B7BE" w14:textId="77777777" w:rsidR="00901B1C" w:rsidRDefault="00901B1C" w:rsidP="00901B1C">
      <w:pPr>
        <w:pStyle w:val="Code0"/>
      </w:pPr>
      <w:r>
        <w:t>{Unconfirmed, Uncorroborated, Confirmed}</w:t>
      </w:r>
    </w:p>
    <w:p w14:paraId="1A10E9D0" w14:textId="77777777" w:rsidR="00901B1C" w:rsidRDefault="00901B1C" w:rsidP="00901B1C">
      <w:pPr>
        <w:pStyle w:val="Code0"/>
      </w:pPr>
    </w:p>
    <w:p w14:paraId="15E698B9" w14:textId="77777777" w:rsidR="00901B1C" w:rsidRDefault="00901B1C" w:rsidP="00901B1C">
      <w:pPr>
        <w:pStyle w:val="Heading5"/>
        <w:spacing w:after="0"/>
      </w:pPr>
      <w:r>
        <w:t>Literals</w:t>
      </w:r>
    </w:p>
    <w:p w14:paraId="4A7DA19C" w14:textId="77777777" w:rsidR="00901B1C" w:rsidRDefault="00901B1C" w:rsidP="00901B1C">
      <w:pPr>
        <w:ind w:left="605" w:hanging="245"/>
      </w:pPr>
      <w:r>
        <w:rPr>
          <w:noProof/>
        </w:rPr>
        <w:drawing>
          <wp:inline distT="0" distB="0" distL="0" distR="0" wp14:anchorId="0914278D" wp14:editId="653E0158">
            <wp:extent cx="152400" cy="152400"/>
            <wp:effectExtent l="0" t="0" r="0" b="0"/>
            <wp:docPr id="1112"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Unconfirmed</w:t>
      </w:r>
      <w:r>
        <w:rPr>
          <w:rFonts w:cs="Arial"/>
        </w:rPr>
        <w:fldChar w:fldCharType="begin"/>
      </w:r>
      <w:r>
        <w:instrText>XE"</w:instrText>
      </w:r>
      <w:r w:rsidRPr="00413D75">
        <w:rPr>
          <w:rFonts w:cs="Arial"/>
        </w:rPr>
        <w:instrText>Unconfirmed</w:instrText>
      </w:r>
      <w:r>
        <w:instrText>"</w:instrText>
      </w:r>
      <w:r>
        <w:rPr>
          <w:rFonts w:cs="Arial"/>
        </w:rPr>
        <w:fldChar w:fldCharType="end"/>
      </w:r>
    </w:p>
    <w:p w14:paraId="50ADC48C" w14:textId="77777777" w:rsidR="00901B1C" w:rsidRDefault="00901B1C" w:rsidP="00901B1C">
      <w:pPr>
        <w:pStyle w:val="BodyText"/>
      </w:pPr>
      <w:r>
        <w:t>[cvss] There is a single unconfirmed source or possibly multiple conflicting reports. There is little confidence in the validity of the reports. An example is a rumor that surfaces from the hacker underground.</w:t>
      </w:r>
    </w:p>
    <w:p w14:paraId="355A17C3" w14:textId="77777777" w:rsidR="00901B1C" w:rsidRDefault="00901B1C" w:rsidP="00901B1C">
      <w:pPr>
        <w:ind w:left="605" w:hanging="245"/>
      </w:pPr>
      <w:r>
        <w:rPr>
          <w:noProof/>
        </w:rPr>
        <w:drawing>
          <wp:inline distT="0" distB="0" distL="0" distR="0" wp14:anchorId="16C684DB" wp14:editId="58E39103">
            <wp:extent cx="152400" cy="152400"/>
            <wp:effectExtent l="0" t="0" r="0" b="0"/>
            <wp:docPr id="1114"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Uncorroborated</w:t>
      </w:r>
      <w:r>
        <w:rPr>
          <w:rFonts w:cs="Arial"/>
        </w:rPr>
        <w:fldChar w:fldCharType="begin"/>
      </w:r>
      <w:r>
        <w:instrText>XE"</w:instrText>
      </w:r>
      <w:r w:rsidRPr="00413D75">
        <w:rPr>
          <w:rFonts w:cs="Arial"/>
        </w:rPr>
        <w:instrText>Uncorroborated</w:instrText>
      </w:r>
      <w:r>
        <w:instrText>"</w:instrText>
      </w:r>
      <w:r>
        <w:rPr>
          <w:rFonts w:cs="Arial"/>
        </w:rPr>
        <w:fldChar w:fldCharType="end"/>
      </w:r>
    </w:p>
    <w:p w14:paraId="5C4E52B4" w14:textId="77777777" w:rsidR="00901B1C" w:rsidRDefault="00901B1C" w:rsidP="00901B1C">
      <w:pPr>
        <w:pStyle w:val="BodyText"/>
      </w:pPr>
      <w:r>
        <w:t>[cvss] There are multiple non-official sources, possibly including independent security companies or research organizations. At this point there may be conflicting technical details or some other lingering ambiguity.</w:t>
      </w:r>
    </w:p>
    <w:p w14:paraId="43C7AC71" w14:textId="77777777" w:rsidR="00901B1C" w:rsidRDefault="00901B1C" w:rsidP="00901B1C">
      <w:pPr>
        <w:ind w:left="605" w:hanging="245"/>
      </w:pPr>
      <w:r>
        <w:rPr>
          <w:noProof/>
        </w:rPr>
        <w:drawing>
          <wp:inline distT="0" distB="0" distL="0" distR="0" wp14:anchorId="2D3EF68F" wp14:editId="638596F3">
            <wp:extent cx="152400" cy="152400"/>
            <wp:effectExtent l="0" t="0" r="0" b="0"/>
            <wp:docPr id="1116"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Confirmed</w:t>
      </w:r>
      <w:r>
        <w:rPr>
          <w:rFonts w:cs="Arial"/>
        </w:rPr>
        <w:fldChar w:fldCharType="begin"/>
      </w:r>
      <w:r>
        <w:instrText>XE"</w:instrText>
      </w:r>
      <w:r w:rsidRPr="00413D75">
        <w:rPr>
          <w:rFonts w:cs="Arial"/>
        </w:rPr>
        <w:instrText>Confirmed</w:instrText>
      </w:r>
      <w:r>
        <w:instrText>"</w:instrText>
      </w:r>
      <w:r>
        <w:rPr>
          <w:rFonts w:cs="Arial"/>
        </w:rPr>
        <w:fldChar w:fldCharType="end"/>
      </w:r>
    </w:p>
    <w:p w14:paraId="5E2F37DA" w14:textId="77777777" w:rsidR="00901B1C" w:rsidRDefault="00901B1C" w:rsidP="00901B1C">
      <w:pPr>
        <w:pStyle w:val="BodyText"/>
      </w:pPr>
      <w:r>
        <w:t>[cvss] The vulnerability has been acknowledged by the vendor or author of the affected technology. The vulnerability may also be “Confirmed” when its existence is confirmed from an external event such as publication of functional or proof-of-concept exploit code or widespread exploitation.</w:t>
      </w:r>
    </w:p>
    <w:p w14:paraId="547E8700" w14:textId="77777777" w:rsidR="00901B1C" w:rsidRDefault="00901B1C" w:rsidP="00901B1C"/>
    <w:p w14:paraId="150DFEEB" w14:textId="77777777" w:rsidR="00901B1C" w:rsidRDefault="00901B1C" w:rsidP="00901B1C">
      <w:pPr>
        <w:pStyle w:val="Heading4"/>
        <w:numPr>
          <w:ilvl w:val="3"/>
          <w:numId w:val="1"/>
        </w:numPr>
        <w:spacing w:after="0"/>
      </w:pPr>
      <w:bookmarkStart w:id="912" w:name="_1729edc792154aab3a976a39aac93791"/>
      <w:r>
        <w:lastRenderedPageBreak/>
        <w:t>Enumeration Security Requirements</w:t>
      </w:r>
      <w:bookmarkEnd w:id="912"/>
      <w:r w:rsidRPr="003A31EC">
        <w:rPr>
          <w:rFonts w:cs="Arial"/>
        </w:rPr>
        <w:t xml:space="preserve"> </w:t>
      </w:r>
      <w:r>
        <w:rPr>
          <w:rFonts w:cs="Arial"/>
        </w:rPr>
        <w:fldChar w:fldCharType="begin"/>
      </w:r>
      <w:r>
        <w:instrText>XE"</w:instrText>
      </w:r>
      <w:r w:rsidRPr="00413D75">
        <w:rPr>
          <w:rFonts w:cs="Arial"/>
        </w:rPr>
        <w:instrText>Security Requirements</w:instrText>
      </w:r>
      <w:r>
        <w:instrText>"</w:instrText>
      </w:r>
      <w:r>
        <w:rPr>
          <w:rFonts w:cs="Arial"/>
        </w:rPr>
        <w:fldChar w:fldCharType="end"/>
      </w:r>
    </w:p>
    <w:p w14:paraId="7DA9E616" w14:textId="77777777" w:rsidR="00901B1C" w:rsidRDefault="00901B1C" w:rsidP="00901B1C">
      <w:pPr>
        <w:pStyle w:val="BodyText"/>
      </w:pPr>
      <w:r>
        <w:t>[CVSS] These metrics enable the analyst to customize the CVSS score depending on the importance of the affected IT asset to a user’s organization, measured in terms of confidentiality, integrity, and availability. That is, if an IT asset supports a business function for which availability is most important, the analyst can assign a greater value to availability, relative to confidentiality and integrity. Each security requirement has three possible values: “low,” “medium,” or “high.” The full effect on the environmental score is determined by the corresponding base impact metrics. That is, these metrics modify the environmental score by reweighting the (base) confidentiality, integrity, and availability impact metrics. For example, the confidentiality impact (C) metric has increased weight if the confidentiality requirement (CR) is “high.” Likewise, the confidentiality impact metric has decreased weight if the confidentiality requirement is “low.” The confidentiality impact metric weighting is neutral if the confidentiality requirement is “medium.” This same logic is applied to the integrity and availability requirements.</w:t>
      </w:r>
    </w:p>
    <w:p w14:paraId="10220EFA" w14:textId="77777777" w:rsidR="00901B1C" w:rsidRDefault="00901B1C" w:rsidP="00901B1C">
      <w:pPr>
        <w:pStyle w:val="BodyText"/>
      </w:pPr>
      <w:r>
        <w:t>Note that the confidentiality requirement will not affect the environmental score if the (base) confidentiality impact is set to “none.” Also, increasing the confidentiality requirement from “medium” to “high” will not change the environmental score when the (base) impact metrics are set to “complete.”</w:t>
      </w:r>
    </w:p>
    <w:p w14:paraId="32DC5009" w14:textId="77777777" w:rsidR="00901B1C" w:rsidRDefault="00901B1C" w:rsidP="00901B1C">
      <w:pPr>
        <w:pStyle w:val="BodyText"/>
      </w:pPr>
      <w:r>
        <w:t>This is because the impact sub score (part of the base score that calculates impact) is already at a maximum value of 10.</w:t>
      </w:r>
    </w:p>
    <w:p w14:paraId="54F930C5" w14:textId="05A555E1" w:rsidR="00901B1C" w:rsidRDefault="00901B1C" w:rsidP="00901B1C">
      <w:pPr>
        <w:pStyle w:val="BodyText"/>
      </w:pPr>
      <w:r>
        <w:t xml:space="preserve">The greater the security requirement, the higher the score (remember that “medium” is considered the default). </w:t>
      </w:r>
    </w:p>
    <w:p w14:paraId="76D0E6A1" w14:textId="77777777" w:rsidR="00901B1C" w:rsidRDefault="00901B1C" w:rsidP="00901B1C">
      <w:pPr>
        <w:pStyle w:val="Heading5"/>
        <w:spacing w:after="0"/>
      </w:pPr>
      <w:r>
        <w:t>Direct Known Superclasses</w:t>
      </w:r>
    </w:p>
    <w:p w14:paraId="472CB25D" w14:textId="77777777" w:rsidR="00901B1C" w:rsidRDefault="00901B1C" w:rsidP="00901B1C">
      <w:pPr>
        <w:ind w:left="360"/>
      </w:pPr>
      <w:hyperlink w:anchor="_ab1b10800dbf4458dc008d00f609c924" w:history="1">
        <w:r>
          <w:rPr>
            <w:rStyle w:val="Hyperlink"/>
          </w:rPr>
          <w:t>Vulnerability Environmental Vector</w:t>
        </w:r>
      </w:hyperlink>
    </w:p>
    <w:p w14:paraId="18C367A3" w14:textId="77777777" w:rsidR="00901B1C" w:rsidRDefault="00901B1C" w:rsidP="00901B1C">
      <w:pPr>
        <w:pStyle w:val="Code0"/>
      </w:pPr>
      <w:r>
        <w:t>package Threat-risk-conceptual-model::Threat and Risk Specific Concepts::CVSS</w:t>
      </w:r>
    </w:p>
    <w:p w14:paraId="1B6BA77E" w14:textId="77777777" w:rsidR="00901B1C" w:rsidRDefault="00901B1C" w:rsidP="00901B1C">
      <w:pPr>
        <w:pStyle w:val="Code0"/>
      </w:pPr>
      <w:r>
        <w:t>public enum Security Requirements</w:t>
      </w:r>
    </w:p>
    <w:p w14:paraId="0C0546FF" w14:textId="77777777" w:rsidR="00901B1C" w:rsidRDefault="00901B1C" w:rsidP="00901B1C">
      <w:pPr>
        <w:pStyle w:val="Code0"/>
      </w:pPr>
      <w:r>
        <w:t>{Low, Medium, High}</w:t>
      </w:r>
    </w:p>
    <w:p w14:paraId="41815D48" w14:textId="77777777" w:rsidR="00901B1C" w:rsidRDefault="00901B1C" w:rsidP="00901B1C">
      <w:pPr>
        <w:pStyle w:val="Code0"/>
      </w:pPr>
    </w:p>
    <w:p w14:paraId="1AE47949" w14:textId="77777777" w:rsidR="00901B1C" w:rsidRDefault="00901B1C" w:rsidP="00901B1C">
      <w:pPr>
        <w:pStyle w:val="Heading5"/>
        <w:spacing w:after="0"/>
      </w:pPr>
      <w:r>
        <w:t>Literals</w:t>
      </w:r>
    </w:p>
    <w:p w14:paraId="4A0DAF19" w14:textId="77777777" w:rsidR="00901B1C" w:rsidRDefault="00901B1C" w:rsidP="00901B1C">
      <w:pPr>
        <w:ind w:left="605" w:hanging="245"/>
      </w:pPr>
      <w:r>
        <w:rPr>
          <w:noProof/>
        </w:rPr>
        <w:drawing>
          <wp:inline distT="0" distB="0" distL="0" distR="0" wp14:anchorId="16FCE1AA" wp14:editId="7E69F41F">
            <wp:extent cx="152400" cy="152400"/>
            <wp:effectExtent l="0" t="0" r="0" b="0"/>
            <wp:docPr id="1118"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0A033A29" w14:textId="77777777" w:rsidR="00901B1C" w:rsidRDefault="00901B1C" w:rsidP="00901B1C">
      <w:pPr>
        <w:pStyle w:val="BodyText"/>
      </w:pPr>
      <w:r>
        <w:t>[cvss] Loss of [confidentiality | integrity | availability] is likely to have only a limited adverse effect on the organization or individuals associated with the organization (e.g., employees, customers).</w:t>
      </w:r>
    </w:p>
    <w:p w14:paraId="38DAF5D6" w14:textId="77777777" w:rsidR="00901B1C" w:rsidRDefault="00901B1C" w:rsidP="00901B1C">
      <w:pPr>
        <w:ind w:left="605" w:hanging="245"/>
      </w:pPr>
      <w:r>
        <w:rPr>
          <w:noProof/>
        </w:rPr>
        <w:drawing>
          <wp:inline distT="0" distB="0" distL="0" distR="0" wp14:anchorId="41C74066" wp14:editId="13FE5BB4">
            <wp:extent cx="152400" cy="152400"/>
            <wp:effectExtent l="0" t="0" r="0" b="0"/>
            <wp:docPr id="1120"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Medium</w:t>
      </w:r>
      <w:r>
        <w:rPr>
          <w:rFonts w:cs="Arial"/>
        </w:rPr>
        <w:fldChar w:fldCharType="begin"/>
      </w:r>
      <w:r>
        <w:instrText>XE"</w:instrText>
      </w:r>
      <w:r w:rsidRPr="00413D75">
        <w:rPr>
          <w:rFonts w:cs="Arial"/>
        </w:rPr>
        <w:instrText>Medium</w:instrText>
      </w:r>
      <w:r>
        <w:instrText>"</w:instrText>
      </w:r>
      <w:r>
        <w:rPr>
          <w:rFonts w:cs="Arial"/>
        </w:rPr>
        <w:fldChar w:fldCharType="end"/>
      </w:r>
    </w:p>
    <w:p w14:paraId="4315DC66" w14:textId="77777777" w:rsidR="00901B1C" w:rsidRDefault="00901B1C" w:rsidP="00901B1C">
      <w:pPr>
        <w:pStyle w:val="BodyText"/>
      </w:pPr>
      <w:r>
        <w:t>[cvss] Loss of [confidentiality | integrity | availability] is likely to have a serious adverse effect on the organization or individuals associated with the organization (e.g., employees, customers).</w:t>
      </w:r>
    </w:p>
    <w:p w14:paraId="38B4FDBC" w14:textId="77777777" w:rsidR="00901B1C" w:rsidRDefault="00901B1C" w:rsidP="00901B1C">
      <w:pPr>
        <w:ind w:left="605" w:hanging="245"/>
      </w:pPr>
      <w:r>
        <w:rPr>
          <w:noProof/>
        </w:rPr>
        <w:drawing>
          <wp:inline distT="0" distB="0" distL="0" distR="0" wp14:anchorId="2010C948" wp14:editId="3F068E2C">
            <wp:extent cx="152400" cy="152400"/>
            <wp:effectExtent l="0" t="0" r="0" b="0"/>
            <wp:docPr id="1122"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1276F67B" w14:textId="77777777" w:rsidR="00901B1C" w:rsidRDefault="00901B1C" w:rsidP="00901B1C">
      <w:pPr>
        <w:pStyle w:val="BodyText"/>
      </w:pPr>
      <w:r>
        <w:t>[cvss] Loss of [confidentiality | integrity | availability] is likely to have a catastrophic adverse effect on the organization or individuals associated with the organization (e.g., employees, customers)</w:t>
      </w:r>
    </w:p>
    <w:p w14:paraId="78DA96B6" w14:textId="77777777" w:rsidR="00901B1C" w:rsidRDefault="00901B1C" w:rsidP="00901B1C"/>
    <w:p w14:paraId="74D4AFA3" w14:textId="77777777" w:rsidR="00901B1C" w:rsidRDefault="00901B1C" w:rsidP="00901B1C">
      <w:pPr>
        <w:pStyle w:val="Heading4"/>
        <w:numPr>
          <w:ilvl w:val="3"/>
          <w:numId w:val="1"/>
        </w:numPr>
        <w:spacing w:after="0"/>
      </w:pPr>
      <w:bookmarkStart w:id="913" w:name="_2de129439033c45e95f31a9f092a67f7"/>
      <w:r>
        <w:t>Enumeration Target Distribution</w:t>
      </w:r>
      <w:bookmarkEnd w:id="913"/>
      <w:r w:rsidRPr="003A31EC">
        <w:rPr>
          <w:rFonts w:cs="Arial"/>
        </w:rPr>
        <w:t xml:space="preserve"> </w:t>
      </w:r>
      <w:r>
        <w:rPr>
          <w:rFonts w:cs="Arial"/>
        </w:rPr>
        <w:fldChar w:fldCharType="begin"/>
      </w:r>
      <w:r>
        <w:instrText>XE"</w:instrText>
      </w:r>
      <w:r w:rsidRPr="00413D75">
        <w:rPr>
          <w:rFonts w:cs="Arial"/>
        </w:rPr>
        <w:instrText>Target Distribution</w:instrText>
      </w:r>
      <w:r>
        <w:instrText>"</w:instrText>
      </w:r>
      <w:r>
        <w:rPr>
          <w:rFonts w:cs="Arial"/>
        </w:rPr>
        <w:fldChar w:fldCharType="end"/>
      </w:r>
    </w:p>
    <w:p w14:paraId="5121177B" w14:textId="77777777" w:rsidR="00901B1C" w:rsidRDefault="00901B1C" w:rsidP="00901B1C">
      <w:pPr>
        <w:pStyle w:val="BodyText"/>
      </w:pPr>
      <w:r>
        <w:t>[CVSS] This metric measures the proportion of vulnerable systems. It is meant as an environment-specific indicator in order to approximate the percentage of systems that could be affected by the vulnerability.</w:t>
      </w:r>
    </w:p>
    <w:p w14:paraId="1E62F33B" w14:textId="48F7450E" w:rsidR="00901B1C" w:rsidRDefault="00901B1C" w:rsidP="00901B1C">
      <w:pPr>
        <w:pStyle w:val="BodyText"/>
      </w:pPr>
      <w:r>
        <w:t>The greater the proportion of vulnerable systems, the higher the score.</w:t>
      </w:r>
    </w:p>
    <w:p w14:paraId="5519F161" w14:textId="77777777" w:rsidR="00901B1C" w:rsidRDefault="00901B1C" w:rsidP="00901B1C">
      <w:pPr>
        <w:pStyle w:val="Heading5"/>
        <w:spacing w:after="0"/>
      </w:pPr>
      <w:r>
        <w:t>Direct Known Superclasses</w:t>
      </w:r>
    </w:p>
    <w:p w14:paraId="5F4DF2FF" w14:textId="77777777" w:rsidR="00901B1C" w:rsidRDefault="00901B1C" w:rsidP="00901B1C">
      <w:pPr>
        <w:ind w:left="360"/>
      </w:pPr>
      <w:hyperlink w:anchor="_ab1b10800dbf4458dc008d00f609c924" w:history="1">
        <w:r>
          <w:rPr>
            <w:rStyle w:val="Hyperlink"/>
          </w:rPr>
          <w:t>Vulnerability Environmental Vector</w:t>
        </w:r>
      </w:hyperlink>
    </w:p>
    <w:p w14:paraId="4C701BE5" w14:textId="77777777" w:rsidR="00901B1C" w:rsidRDefault="00901B1C" w:rsidP="00901B1C">
      <w:pPr>
        <w:pStyle w:val="Code0"/>
      </w:pPr>
      <w:r>
        <w:t>package Threat-risk-conceptual-model::Threat and Risk Specific Concepts::CVSS</w:t>
      </w:r>
    </w:p>
    <w:p w14:paraId="03EAF251" w14:textId="77777777" w:rsidR="00901B1C" w:rsidRDefault="00901B1C" w:rsidP="00901B1C">
      <w:pPr>
        <w:pStyle w:val="Code0"/>
      </w:pPr>
      <w:r>
        <w:lastRenderedPageBreak/>
        <w:t>public enum Target Distribution</w:t>
      </w:r>
    </w:p>
    <w:p w14:paraId="675EC3E6" w14:textId="77777777" w:rsidR="00901B1C" w:rsidRDefault="00901B1C" w:rsidP="00901B1C">
      <w:pPr>
        <w:pStyle w:val="Code0"/>
      </w:pPr>
      <w:r>
        <w:t>{None, Low, Medum, High}</w:t>
      </w:r>
    </w:p>
    <w:p w14:paraId="398E2A6B" w14:textId="77777777" w:rsidR="00901B1C" w:rsidRDefault="00901B1C" w:rsidP="00901B1C">
      <w:pPr>
        <w:pStyle w:val="Code0"/>
      </w:pPr>
    </w:p>
    <w:p w14:paraId="1DFE18E0" w14:textId="77777777" w:rsidR="00901B1C" w:rsidRDefault="00901B1C" w:rsidP="00901B1C">
      <w:pPr>
        <w:pStyle w:val="Heading5"/>
        <w:spacing w:after="0"/>
      </w:pPr>
      <w:r>
        <w:t>Literals</w:t>
      </w:r>
    </w:p>
    <w:p w14:paraId="380D0039" w14:textId="77777777" w:rsidR="00901B1C" w:rsidRDefault="00901B1C" w:rsidP="00901B1C">
      <w:pPr>
        <w:ind w:left="605" w:hanging="245"/>
      </w:pPr>
      <w:r>
        <w:rPr>
          <w:noProof/>
        </w:rPr>
        <w:drawing>
          <wp:inline distT="0" distB="0" distL="0" distR="0" wp14:anchorId="7988FE9B" wp14:editId="179C6B3C">
            <wp:extent cx="152400" cy="152400"/>
            <wp:effectExtent l="0" t="0" r="0" b="0"/>
            <wp:docPr id="1124"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65CE630C" w14:textId="77777777" w:rsidR="00901B1C" w:rsidRDefault="00901B1C" w:rsidP="00901B1C">
      <w:pPr>
        <w:pStyle w:val="BodyText"/>
      </w:pPr>
      <w:r>
        <w:t>[cvss] No target systems exist, or targets are so highly specialized that they only exist in a laboratory setting. Effectively 0% of the environment is at risk.</w:t>
      </w:r>
    </w:p>
    <w:p w14:paraId="39BAA31E" w14:textId="77777777" w:rsidR="00901B1C" w:rsidRDefault="00901B1C" w:rsidP="00901B1C">
      <w:pPr>
        <w:ind w:left="605" w:hanging="245"/>
      </w:pPr>
      <w:r>
        <w:rPr>
          <w:noProof/>
        </w:rPr>
        <w:drawing>
          <wp:inline distT="0" distB="0" distL="0" distR="0" wp14:anchorId="66CA9810" wp14:editId="053891A8">
            <wp:extent cx="152400" cy="152400"/>
            <wp:effectExtent l="0" t="0" r="0" b="0"/>
            <wp:docPr id="1126"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481094FB" w14:textId="77777777" w:rsidR="00901B1C" w:rsidRDefault="00901B1C" w:rsidP="00901B1C">
      <w:pPr>
        <w:pStyle w:val="BodyText"/>
      </w:pPr>
      <w:r>
        <w:t>[cvss] Targets exist inside the environment, but on a small scale. Between 1% - 25% of the total environment is at risk.</w:t>
      </w:r>
    </w:p>
    <w:p w14:paraId="3F304E48" w14:textId="77777777" w:rsidR="00901B1C" w:rsidRDefault="00901B1C" w:rsidP="00901B1C">
      <w:pPr>
        <w:ind w:left="605" w:hanging="245"/>
      </w:pPr>
      <w:r>
        <w:rPr>
          <w:noProof/>
        </w:rPr>
        <w:drawing>
          <wp:inline distT="0" distB="0" distL="0" distR="0" wp14:anchorId="66388676" wp14:editId="218B520F">
            <wp:extent cx="152400" cy="152400"/>
            <wp:effectExtent l="0" t="0" r="0" b="0"/>
            <wp:docPr id="1128"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Medum</w:t>
      </w:r>
      <w:r>
        <w:rPr>
          <w:rFonts w:cs="Arial"/>
        </w:rPr>
        <w:fldChar w:fldCharType="begin"/>
      </w:r>
      <w:r>
        <w:instrText>XE"</w:instrText>
      </w:r>
      <w:r w:rsidRPr="00413D75">
        <w:rPr>
          <w:rFonts w:cs="Arial"/>
        </w:rPr>
        <w:instrText>Medum</w:instrText>
      </w:r>
      <w:r>
        <w:instrText>"</w:instrText>
      </w:r>
      <w:r>
        <w:rPr>
          <w:rFonts w:cs="Arial"/>
        </w:rPr>
        <w:fldChar w:fldCharType="end"/>
      </w:r>
    </w:p>
    <w:p w14:paraId="3B37E59E" w14:textId="77777777" w:rsidR="00901B1C" w:rsidRDefault="00901B1C" w:rsidP="00901B1C">
      <w:pPr>
        <w:pStyle w:val="BodyText"/>
      </w:pPr>
      <w:r>
        <w:t>[cvss] Targets exist inside the environment, but on a medium scale. Between 26% - 75% of the total environment is at risk</w:t>
      </w:r>
    </w:p>
    <w:p w14:paraId="6A70A07C" w14:textId="77777777" w:rsidR="00901B1C" w:rsidRDefault="00901B1C" w:rsidP="00901B1C">
      <w:pPr>
        <w:ind w:left="605" w:hanging="245"/>
      </w:pPr>
      <w:r>
        <w:rPr>
          <w:noProof/>
        </w:rPr>
        <w:drawing>
          <wp:inline distT="0" distB="0" distL="0" distR="0" wp14:anchorId="78D7C038" wp14:editId="07F61C15">
            <wp:extent cx="152400" cy="152400"/>
            <wp:effectExtent l="0" t="0" r="0" b="0"/>
            <wp:docPr id="1130"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7DC996D3" w14:textId="77777777" w:rsidR="00901B1C" w:rsidRDefault="00901B1C" w:rsidP="00901B1C">
      <w:pPr>
        <w:pStyle w:val="BodyText"/>
      </w:pPr>
      <w:r>
        <w:t>[cvss] Targets exist inside the environment on a considerable scale. Between 76% - 100% of the total environment is considered at risk.</w:t>
      </w:r>
    </w:p>
    <w:p w14:paraId="39AC1E6E" w14:textId="77777777" w:rsidR="00901B1C" w:rsidRDefault="00901B1C" w:rsidP="00901B1C"/>
    <w:p w14:paraId="1B182C84" w14:textId="77777777" w:rsidR="00901B1C" w:rsidRDefault="00901B1C" w:rsidP="00901B1C">
      <w:pPr>
        <w:spacing w:after="200" w:line="276" w:lineRule="auto"/>
        <w:rPr>
          <w:b/>
          <w:bCs/>
          <w:color w:val="365F91"/>
          <w:sz w:val="40"/>
          <w:szCs w:val="40"/>
        </w:rPr>
      </w:pPr>
      <w:r>
        <w:br w:type="page"/>
      </w:r>
    </w:p>
    <w:p w14:paraId="09709388" w14:textId="77777777" w:rsidR="00901B1C" w:rsidRDefault="00901B1C" w:rsidP="00901B1C">
      <w:pPr>
        <w:pStyle w:val="Heading2"/>
      </w:pPr>
      <w:bookmarkStart w:id="914" w:name="_Toc451802892"/>
      <w:r>
        <w:t>Threat-risk-conceptual-model::Threat and Risk Specific Concepts::Campaigns</w:t>
      </w:r>
      <w:bookmarkEnd w:id="914"/>
    </w:p>
    <w:p w14:paraId="3ED87823" w14:textId="77777777" w:rsidR="00901B1C" w:rsidRDefault="00901B1C" w:rsidP="00901B1C">
      <w:pPr>
        <w:pStyle w:val="BodyText"/>
      </w:pPr>
      <w:r>
        <w:t>Campaigns are ongoing activities in an organized and active way realizing a particular objective of stakeholders.</w:t>
      </w:r>
    </w:p>
    <w:p w14:paraId="1185A53E" w14:textId="77777777" w:rsidR="00901B1C" w:rsidRDefault="00901B1C" w:rsidP="00901B1C">
      <w:pPr>
        <w:pStyle w:val="Heading3"/>
        <w:spacing w:after="0"/>
        <w:ind w:left="1080"/>
      </w:pPr>
      <w:bookmarkStart w:id="915" w:name="_Toc451802893"/>
      <w:r>
        <w:t>Diagram: Campaign</w:t>
      </w:r>
      <w:bookmarkEnd w:id="915"/>
    </w:p>
    <w:p w14:paraId="4F20FCC9" w14:textId="77777777" w:rsidR="00901B1C" w:rsidRDefault="00901B1C" w:rsidP="00901B1C">
      <w:pPr>
        <w:jc w:val="center"/>
        <w:rPr>
          <w:rFonts w:cs="Arial"/>
        </w:rPr>
      </w:pPr>
      <w:r>
        <w:rPr>
          <w:noProof/>
        </w:rPr>
        <w:drawing>
          <wp:inline distT="0" distB="0" distL="0" distR="0" wp14:anchorId="07A00F4C" wp14:editId="22779CE5">
            <wp:extent cx="5086350" cy="3095625"/>
            <wp:effectExtent l="0" t="0" r="0" b="0"/>
            <wp:docPr id="1132" name="Picture 1280560156.emf" descr="12805601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1280560156.emf"/>
                    <pic:cNvPicPr/>
                  </pic:nvPicPr>
                  <pic:blipFill>
                    <a:blip r:embed="rId111" cstate="print"/>
                    <a:stretch>
                      <a:fillRect/>
                    </a:stretch>
                  </pic:blipFill>
                  <pic:spPr>
                    <a:xfrm>
                      <a:off x="0" y="0"/>
                      <a:ext cx="5086350" cy="3095625"/>
                    </a:xfrm>
                    <a:prstGeom prst="rect">
                      <a:avLst/>
                    </a:prstGeom>
                  </pic:spPr>
                </pic:pic>
              </a:graphicData>
            </a:graphic>
          </wp:inline>
        </w:drawing>
      </w:r>
    </w:p>
    <w:p w14:paraId="3F8E8CE0"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Campaign</w:t>
      </w:r>
    </w:p>
    <w:p w14:paraId="5ABF4FC1" w14:textId="77777777" w:rsidR="00901B1C" w:rsidRDefault="00901B1C" w:rsidP="00901B1C">
      <w:r>
        <w:t xml:space="preserve"> </w:t>
      </w:r>
    </w:p>
    <w:p w14:paraId="78638BE8" w14:textId="77777777" w:rsidR="00901B1C" w:rsidRDefault="00901B1C" w:rsidP="00901B1C"/>
    <w:p w14:paraId="1DFB3998" w14:textId="77777777" w:rsidR="00901B1C" w:rsidRDefault="00901B1C" w:rsidP="00901B1C">
      <w:pPr>
        <w:pStyle w:val="Heading3"/>
        <w:spacing w:after="0"/>
        <w:ind w:left="1080"/>
      </w:pPr>
      <w:bookmarkStart w:id="916" w:name="_3cad03a3b4a09352fab494b19ba75d09"/>
      <w:bookmarkStart w:id="917" w:name="_Toc451802894"/>
      <w:r>
        <w:t>Class Campaign</w:t>
      </w:r>
      <w:bookmarkEnd w:id="916"/>
      <w:bookmarkEnd w:id="917"/>
      <w:r w:rsidRPr="003A31EC">
        <w:rPr>
          <w:rFonts w:cs="Arial"/>
        </w:rPr>
        <w:t xml:space="preserve"> </w:t>
      </w:r>
      <w:r>
        <w:rPr>
          <w:rFonts w:cs="Arial"/>
        </w:rPr>
        <w:fldChar w:fldCharType="begin"/>
      </w:r>
      <w:r>
        <w:instrText>XE"</w:instrText>
      </w:r>
      <w:r w:rsidRPr="00413D75">
        <w:rPr>
          <w:rFonts w:cs="Arial"/>
        </w:rPr>
        <w:instrText>Campaign</w:instrText>
      </w:r>
      <w:r>
        <w:instrText>"</w:instrText>
      </w:r>
      <w:r>
        <w:rPr>
          <w:rFonts w:cs="Arial"/>
        </w:rPr>
        <w:fldChar w:fldCharType="end"/>
      </w:r>
    </w:p>
    <w:p w14:paraId="6543906B" w14:textId="77777777" w:rsidR="00901B1C" w:rsidRDefault="00901B1C" w:rsidP="00901B1C">
      <w:pPr>
        <w:pStyle w:val="BodyText"/>
      </w:pPr>
      <w:r>
        <w:t>Campaigns are ongoing work in an organized and active way toward a particular goal, typically a political, military, or social one. A campaign will typically have parts that are the specific activities of the campaign.</w:t>
      </w:r>
    </w:p>
    <w:p w14:paraId="49DD4EDD" w14:textId="7D8EAB03" w:rsidR="00901B1C" w:rsidRDefault="00901B1C" w:rsidP="00901B1C">
      <w:pPr>
        <w:pStyle w:val="BodyText"/>
      </w:pPr>
      <w:r>
        <w:t>A Military campaign is a series of military operations intended to achieve a particular objective, confined to a particular area, or involving a specified type of fighting.</w:t>
      </w:r>
    </w:p>
    <w:p w14:paraId="4A275B89" w14:textId="77777777" w:rsidR="00901B1C" w:rsidRDefault="00901B1C" w:rsidP="00901B1C">
      <w:pPr>
        <w:pStyle w:val="Heading4"/>
        <w:numPr>
          <w:ilvl w:val="3"/>
          <w:numId w:val="1"/>
        </w:numPr>
        <w:spacing w:after="0"/>
      </w:pPr>
      <w:r>
        <w:t>Direct Supertypes</w:t>
      </w:r>
    </w:p>
    <w:p w14:paraId="62EF7C25" w14:textId="77777777" w:rsidR="00901B1C" w:rsidRDefault="00901B1C" w:rsidP="00901B1C">
      <w:pPr>
        <w:ind w:left="360"/>
      </w:pPr>
      <w:hyperlink w:anchor="_fb06e097d35e72980035cfd1bc9106cb" w:history="1">
        <w:r>
          <w:rPr>
            <w:rStyle w:val="Hyperlink"/>
          </w:rPr>
          <w:t>Activity</w:t>
        </w:r>
      </w:hyperlink>
      <w:r>
        <w:t xml:space="preserve">, </w:t>
      </w:r>
      <w:hyperlink w:anchor="_1a3b26382bc038a9cd845e258d24db0f" w:history="1">
        <w:r>
          <w:rPr>
            <w:rStyle w:val="Hyperlink"/>
          </w:rPr>
          <w:t>Objective</w:t>
        </w:r>
      </w:hyperlink>
    </w:p>
    <w:p w14:paraId="187A8E6E" w14:textId="77777777" w:rsidR="00901B1C" w:rsidRDefault="00901B1C" w:rsidP="00901B1C">
      <w:pPr>
        <w:pStyle w:val="Code0"/>
      </w:pPr>
      <w:r w:rsidRPr="00043180">
        <w:rPr>
          <w:b/>
          <w:sz w:val="24"/>
          <w:szCs w:val="24"/>
        </w:rPr>
        <w:t>package</w:t>
      </w:r>
      <w:r>
        <w:t xml:space="preserve"> Threat-risk-conceptual-model::Threat and Risk Specific Concepts::Campaigns</w:t>
      </w:r>
    </w:p>
    <w:p w14:paraId="30B6D686" w14:textId="77777777" w:rsidR="00901B1C" w:rsidRDefault="00901B1C" w:rsidP="00901B1C"/>
    <w:p w14:paraId="71508DDF" w14:textId="77777777" w:rsidR="00901B1C" w:rsidRDefault="00901B1C" w:rsidP="00901B1C">
      <w:pPr>
        <w:spacing w:after="200" w:line="276" w:lineRule="auto"/>
        <w:rPr>
          <w:b/>
          <w:bCs/>
          <w:color w:val="365F91"/>
          <w:sz w:val="40"/>
          <w:szCs w:val="40"/>
        </w:rPr>
      </w:pPr>
      <w:r>
        <w:br w:type="page"/>
      </w:r>
    </w:p>
    <w:p w14:paraId="3A5F90E2" w14:textId="77777777" w:rsidR="00901B1C" w:rsidRDefault="00901B1C" w:rsidP="00901B1C">
      <w:pPr>
        <w:pStyle w:val="Heading2"/>
      </w:pPr>
      <w:bookmarkStart w:id="918" w:name="_Toc451802895"/>
      <w:r>
        <w:t>Threat-risk-conceptual-model::Threat and Risk Specific Concepts::Danger Categories</w:t>
      </w:r>
      <w:bookmarkEnd w:id="918"/>
    </w:p>
    <w:p w14:paraId="7F460517" w14:textId="77777777" w:rsidR="00901B1C" w:rsidRDefault="00901B1C" w:rsidP="00901B1C">
      <w:pPr>
        <w:pStyle w:val="BodyText"/>
      </w:pPr>
      <w:r>
        <w:t>This package defines categories for risks and threats. These categories are not intended as exhaustive as others may be added. Categories may be combined.</w:t>
      </w:r>
    </w:p>
    <w:p w14:paraId="3C3E3F23" w14:textId="77777777" w:rsidR="00901B1C" w:rsidRDefault="00901B1C" w:rsidP="00901B1C">
      <w:pPr>
        <w:pStyle w:val="Heading3"/>
        <w:spacing w:after="0"/>
        <w:ind w:left="1080"/>
      </w:pPr>
      <w:bookmarkStart w:id="919" w:name="_Toc451802896"/>
      <w:r>
        <w:t>Diagram: Danger Categories</w:t>
      </w:r>
      <w:bookmarkEnd w:id="919"/>
    </w:p>
    <w:p w14:paraId="3B08FE40" w14:textId="77777777" w:rsidR="00901B1C" w:rsidRDefault="00901B1C" w:rsidP="00901B1C">
      <w:pPr>
        <w:jc w:val="center"/>
        <w:rPr>
          <w:rFonts w:cs="Arial"/>
        </w:rPr>
      </w:pPr>
      <w:r>
        <w:rPr>
          <w:noProof/>
        </w:rPr>
        <w:drawing>
          <wp:inline distT="0" distB="0" distL="0" distR="0" wp14:anchorId="61CABF34" wp14:editId="3A1608B4">
            <wp:extent cx="6188075" cy="2526248"/>
            <wp:effectExtent l="0" t="0" r="0" b="0"/>
            <wp:docPr id="1134" name="Picture -448191626.emf" descr="-4481916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448191626.emf"/>
                    <pic:cNvPicPr/>
                  </pic:nvPicPr>
                  <pic:blipFill>
                    <a:blip r:embed="rId112" cstate="print"/>
                    <a:stretch>
                      <a:fillRect/>
                    </a:stretch>
                  </pic:blipFill>
                  <pic:spPr>
                    <a:xfrm>
                      <a:off x="0" y="0"/>
                      <a:ext cx="6188075" cy="2526248"/>
                    </a:xfrm>
                    <a:prstGeom prst="rect">
                      <a:avLst/>
                    </a:prstGeom>
                  </pic:spPr>
                </pic:pic>
              </a:graphicData>
            </a:graphic>
          </wp:inline>
        </w:drawing>
      </w:r>
    </w:p>
    <w:p w14:paraId="630EC39A"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Danger Categories</w:t>
      </w:r>
    </w:p>
    <w:p w14:paraId="4872C96E" w14:textId="77777777" w:rsidR="00901B1C" w:rsidRDefault="00901B1C" w:rsidP="00901B1C">
      <w:pPr>
        <w:pStyle w:val="Heading3"/>
        <w:spacing w:after="0"/>
        <w:ind w:left="1080"/>
      </w:pPr>
      <w:bookmarkStart w:id="920" w:name="_Toc451802897"/>
      <w:r>
        <w:lastRenderedPageBreak/>
        <w:t>Diagram: Danger Source Categories</w:t>
      </w:r>
      <w:bookmarkEnd w:id="920"/>
    </w:p>
    <w:p w14:paraId="76A65CAC" w14:textId="77777777" w:rsidR="00901B1C" w:rsidRDefault="00901B1C" w:rsidP="00901B1C">
      <w:pPr>
        <w:jc w:val="center"/>
        <w:rPr>
          <w:rFonts w:cs="Arial"/>
        </w:rPr>
      </w:pPr>
      <w:r>
        <w:rPr>
          <w:noProof/>
        </w:rPr>
        <w:drawing>
          <wp:inline distT="0" distB="0" distL="0" distR="0" wp14:anchorId="7A58C0EC" wp14:editId="39EE0E47">
            <wp:extent cx="5743575" cy="5657850"/>
            <wp:effectExtent l="0" t="0" r="0" b="0"/>
            <wp:docPr id="1136" name="Picture 365535056.emf" descr="3655350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365535056.emf"/>
                    <pic:cNvPicPr/>
                  </pic:nvPicPr>
                  <pic:blipFill>
                    <a:blip r:embed="rId113" cstate="print"/>
                    <a:stretch>
                      <a:fillRect/>
                    </a:stretch>
                  </pic:blipFill>
                  <pic:spPr>
                    <a:xfrm>
                      <a:off x="0" y="0"/>
                      <a:ext cx="5743575" cy="5657850"/>
                    </a:xfrm>
                    <a:prstGeom prst="rect">
                      <a:avLst/>
                    </a:prstGeom>
                  </pic:spPr>
                </pic:pic>
              </a:graphicData>
            </a:graphic>
          </wp:inline>
        </w:drawing>
      </w:r>
    </w:p>
    <w:p w14:paraId="673E18E9"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Danger Source Categories</w:t>
      </w:r>
    </w:p>
    <w:p w14:paraId="544E882C" w14:textId="77777777" w:rsidR="00901B1C" w:rsidRDefault="00901B1C" w:rsidP="00901B1C">
      <w:pPr>
        <w:pStyle w:val="Heading3"/>
        <w:spacing w:after="0"/>
        <w:ind w:left="1080"/>
      </w:pPr>
      <w:bookmarkStart w:id="921" w:name="_Toc451802898"/>
      <w:r>
        <w:lastRenderedPageBreak/>
        <w:t>Diagram: Failure Categories</w:t>
      </w:r>
      <w:bookmarkEnd w:id="921"/>
    </w:p>
    <w:p w14:paraId="63CADE8B" w14:textId="77777777" w:rsidR="00901B1C" w:rsidRDefault="00901B1C" w:rsidP="00901B1C">
      <w:pPr>
        <w:jc w:val="center"/>
        <w:rPr>
          <w:rFonts w:cs="Arial"/>
        </w:rPr>
      </w:pPr>
      <w:r>
        <w:rPr>
          <w:noProof/>
        </w:rPr>
        <w:drawing>
          <wp:inline distT="0" distB="0" distL="0" distR="0" wp14:anchorId="7CA68D09" wp14:editId="1C7D8AE8">
            <wp:extent cx="4152899" cy="4124324"/>
            <wp:effectExtent l="0" t="0" r="0" b="0"/>
            <wp:docPr id="1138" name="Picture -920844281.emf" descr="-92084428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920844281.emf"/>
                    <pic:cNvPicPr/>
                  </pic:nvPicPr>
                  <pic:blipFill>
                    <a:blip r:embed="rId114" cstate="print"/>
                    <a:stretch>
                      <a:fillRect/>
                    </a:stretch>
                  </pic:blipFill>
                  <pic:spPr>
                    <a:xfrm>
                      <a:off x="0" y="0"/>
                      <a:ext cx="4152899" cy="4124324"/>
                    </a:xfrm>
                    <a:prstGeom prst="rect">
                      <a:avLst/>
                    </a:prstGeom>
                  </pic:spPr>
                </pic:pic>
              </a:graphicData>
            </a:graphic>
          </wp:inline>
        </w:drawing>
      </w:r>
    </w:p>
    <w:p w14:paraId="78C85D2C"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Failure Categories</w:t>
      </w:r>
    </w:p>
    <w:p w14:paraId="39AB69A7" w14:textId="77777777" w:rsidR="00901B1C" w:rsidRDefault="00901B1C" w:rsidP="00901B1C">
      <w:pPr>
        <w:pStyle w:val="Heading3"/>
        <w:spacing w:after="0"/>
        <w:ind w:left="1080"/>
      </w:pPr>
      <w:bookmarkStart w:id="922" w:name="_Toc451802899"/>
      <w:r>
        <w:lastRenderedPageBreak/>
        <w:t>Diagram: Impact Categories</w:t>
      </w:r>
      <w:bookmarkEnd w:id="922"/>
    </w:p>
    <w:p w14:paraId="00011180" w14:textId="77777777" w:rsidR="00901B1C" w:rsidRDefault="00901B1C" w:rsidP="00901B1C">
      <w:pPr>
        <w:jc w:val="center"/>
        <w:rPr>
          <w:rFonts w:cs="Arial"/>
        </w:rPr>
      </w:pPr>
      <w:r>
        <w:rPr>
          <w:noProof/>
        </w:rPr>
        <w:drawing>
          <wp:inline distT="0" distB="0" distL="0" distR="0" wp14:anchorId="1746AAD8" wp14:editId="0D14DBAA">
            <wp:extent cx="6188075" cy="5716856"/>
            <wp:effectExtent l="0" t="0" r="0" b="0"/>
            <wp:docPr id="1140" name="Picture 1052723689.emf" descr="105272368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1052723689.emf"/>
                    <pic:cNvPicPr/>
                  </pic:nvPicPr>
                  <pic:blipFill>
                    <a:blip r:embed="rId115" cstate="print"/>
                    <a:stretch>
                      <a:fillRect/>
                    </a:stretch>
                  </pic:blipFill>
                  <pic:spPr>
                    <a:xfrm>
                      <a:off x="0" y="0"/>
                      <a:ext cx="6188075" cy="5716856"/>
                    </a:xfrm>
                    <a:prstGeom prst="rect">
                      <a:avLst/>
                    </a:prstGeom>
                  </pic:spPr>
                </pic:pic>
              </a:graphicData>
            </a:graphic>
          </wp:inline>
        </w:drawing>
      </w:r>
    </w:p>
    <w:p w14:paraId="44090935"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Impact Categories</w:t>
      </w:r>
    </w:p>
    <w:p w14:paraId="29B30874" w14:textId="77777777" w:rsidR="00901B1C" w:rsidRDefault="00901B1C" w:rsidP="00901B1C">
      <w:r>
        <w:t xml:space="preserve"> </w:t>
      </w:r>
    </w:p>
    <w:p w14:paraId="54581571" w14:textId="77777777" w:rsidR="00901B1C" w:rsidRDefault="00901B1C" w:rsidP="00901B1C"/>
    <w:p w14:paraId="523B7EF2" w14:textId="77777777" w:rsidR="00901B1C" w:rsidRDefault="00901B1C" w:rsidP="00901B1C">
      <w:pPr>
        <w:pStyle w:val="Heading3"/>
        <w:spacing w:after="0"/>
        <w:ind w:left="1080"/>
      </w:pPr>
      <w:bookmarkStart w:id="923" w:name="_e69e400ccfd817b960978d396c124fb4"/>
      <w:bookmarkStart w:id="924" w:name="_Toc451802900"/>
      <w:r>
        <w:t>Class Access Control Failure</w:t>
      </w:r>
      <w:bookmarkEnd w:id="923"/>
      <w:bookmarkEnd w:id="924"/>
      <w:r w:rsidRPr="003A31EC">
        <w:rPr>
          <w:rFonts w:cs="Arial"/>
        </w:rPr>
        <w:t xml:space="preserve"> </w:t>
      </w:r>
      <w:r>
        <w:rPr>
          <w:rFonts w:cs="Arial"/>
        </w:rPr>
        <w:fldChar w:fldCharType="begin"/>
      </w:r>
      <w:r>
        <w:instrText>XE"</w:instrText>
      </w:r>
      <w:r w:rsidRPr="00413D75">
        <w:rPr>
          <w:rFonts w:cs="Arial"/>
        </w:rPr>
        <w:instrText>Access Control Failure</w:instrText>
      </w:r>
      <w:r>
        <w:instrText>"</w:instrText>
      </w:r>
      <w:r>
        <w:rPr>
          <w:rFonts w:cs="Arial"/>
        </w:rPr>
        <w:fldChar w:fldCharType="end"/>
      </w:r>
    </w:p>
    <w:p w14:paraId="4F81DD29" w14:textId="77777777" w:rsidR="00901B1C" w:rsidRDefault="00901B1C" w:rsidP="00901B1C">
      <w:pPr>
        <w:pStyle w:val="BodyText"/>
      </w:pPr>
      <w:r>
        <w:t>Failure of permission controls to prevent unintended access.</w:t>
      </w:r>
    </w:p>
    <w:p w14:paraId="440E402A" w14:textId="77777777" w:rsidR="00901B1C" w:rsidRDefault="00901B1C" w:rsidP="00901B1C">
      <w:pPr>
        <w:pStyle w:val="Heading4"/>
        <w:numPr>
          <w:ilvl w:val="3"/>
          <w:numId w:val="1"/>
        </w:numPr>
        <w:spacing w:after="0"/>
      </w:pPr>
      <w:r>
        <w:t>Direct Supertypes</w:t>
      </w:r>
    </w:p>
    <w:p w14:paraId="71C07607" w14:textId="77777777" w:rsidR="00901B1C" w:rsidRDefault="00901B1C" w:rsidP="00901B1C">
      <w:pPr>
        <w:ind w:left="360"/>
      </w:pPr>
      <w:hyperlink w:anchor="_d435d2a72c98c51f96c26a056cca4eb5" w:history="1">
        <w:r>
          <w:rPr>
            <w:rStyle w:val="Hyperlink"/>
          </w:rPr>
          <w:t>Control Failure</w:t>
        </w:r>
      </w:hyperlink>
    </w:p>
    <w:p w14:paraId="7F7CE486"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7557DDCA" w14:textId="77777777" w:rsidR="00901B1C" w:rsidRDefault="00901B1C" w:rsidP="00901B1C"/>
    <w:p w14:paraId="46E48AFD" w14:textId="77777777" w:rsidR="00901B1C" w:rsidRDefault="00901B1C" w:rsidP="00901B1C">
      <w:pPr>
        <w:pStyle w:val="Heading3"/>
        <w:spacing w:after="0"/>
        <w:ind w:left="1080"/>
      </w:pPr>
      <w:bookmarkStart w:id="925" w:name="_5e51030a98904875b92a07d3728ed193"/>
      <w:bookmarkStart w:id="926" w:name="_Toc451802901"/>
      <w:r>
        <w:lastRenderedPageBreak/>
        <w:t>Class Biological Danger</w:t>
      </w:r>
      <w:bookmarkEnd w:id="925"/>
      <w:bookmarkEnd w:id="926"/>
      <w:r w:rsidRPr="003A31EC">
        <w:rPr>
          <w:rFonts w:cs="Arial"/>
        </w:rPr>
        <w:t xml:space="preserve"> </w:t>
      </w:r>
      <w:r>
        <w:rPr>
          <w:rFonts w:cs="Arial"/>
        </w:rPr>
        <w:fldChar w:fldCharType="begin"/>
      </w:r>
      <w:r>
        <w:instrText>XE"</w:instrText>
      </w:r>
      <w:r w:rsidRPr="00413D75">
        <w:rPr>
          <w:rFonts w:cs="Arial"/>
        </w:rPr>
        <w:instrText>Biological Danger</w:instrText>
      </w:r>
      <w:r>
        <w:instrText>"</w:instrText>
      </w:r>
      <w:r>
        <w:rPr>
          <w:rFonts w:cs="Arial"/>
        </w:rPr>
        <w:fldChar w:fldCharType="end"/>
      </w:r>
    </w:p>
    <w:p w14:paraId="48B4E872" w14:textId="77777777" w:rsidR="00901B1C" w:rsidRDefault="00901B1C" w:rsidP="00901B1C">
      <w:pPr>
        <w:pStyle w:val="BodyText"/>
      </w:pPr>
      <w:r>
        <w:t>Any danger from a biological source.</w:t>
      </w:r>
    </w:p>
    <w:p w14:paraId="5F4643C4" w14:textId="77777777" w:rsidR="00901B1C" w:rsidRDefault="00901B1C" w:rsidP="00901B1C">
      <w:pPr>
        <w:pStyle w:val="Heading4"/>
        <w:numPr>
          <w:ilvl w:val="3"/>
          <w:numId w:val="1"/>
        </w:numPr>
        <w:spacing w:after="0"/>
      </w:pPr>
      <w:r>
        <w:t>Direct Supertypes</w:t>
      </w:r>
    </w:p>
    <w:p w14:paraId="25A294B1" w14:textId="77777777" w:rsidR="00901B1C" w:rsidRDefault="00901B1C" w:rsidP="00901B1C">
      <w:pPr>
        <w:ind w:left="360"/>
      </w:pPr>
      <w:hyperlink w:anchor="_1b7fbbac749a99850f7fe96ac4bb6b8d" w:history="1">
        <w:r>
          <w:rPr>
            <w:rStyle w:val="Hyperlink"/>
          </w:rPr>
          <w:t>CBRN Danger</w:t>
        </w:r>
      </w:hyperlink>
    </w:p>
    <w:p w14:paraId="692EFFA6"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4B1269BB" w14:textId="77777777" w:rsidR="00901B1C" w:rsidRDefault="00901B1C" w:rsidP="00901B1C"/>
    <w:p w14:paraId="1C6F1064" w14:textId="77777777" w:rsidR="00901B1C" w:rsidRDefault="00901B1C" w:rsidP="00901B1C">
      <w:pPr>
        <w:pStyle w:val="Heading3"/>
        <w:spacing w:after="0"/>
        <w:ind w:left="1080"/>
      </w:pPr>
      <w:bookmarkStart w:id="927" w:name="_1b7fbbac749a99850f7fe96ac4bb6b8d"/>
      <w:bookmarkStart w:id="928" w:name="_Toc451802902"/>
      <w:r>
        <w:t>Class CBRN Danger</w:t>
      </w:r>
      <w:bookmarkEnd w:id="927"/>
      <w:bookmarkEnd w:id="928"/>
      <w:r w:rsidRPr="003A31EC">
        <w:rPr>
          <w:rFonts w:cs="Arial"/>
        </w:rPr>
        <w:t xml:space="preserve"> </w:t>
      </w:r>
      <w:r>
        <w:rPr>
          <w:rFonts w:cs="Arial"/>
        </w:rPr>
        <w:fldChar w:fldCharType="begin"/>
      </w:r>
      <w:r>
        <w:instrText>XE"</w:instrText>
      </w:r>
      <w:r w:rsidRPr="00413D75">
        <w:rPr>
          <w:rFonts w:cs="Arial"/>
        </w:rPr>
        <w:instrText>CBRN Danger</w:instrText>
      </w:r>
      <w:r>
        <w:instrText>"</w:instrText>
      </w:r>
      <w:r>
        <w:rPr>
          <w:rFonts w:cs="Arial"/>
        </w:rPr>
        <w:fldChar w:fldCharType="end"/>
      </w:r>
    </w:p>
    <w:p w14:paraId="6BD47D8E" w14:textId="77777777" w:rsidR="00901B1C" w:rsidRDefault="00901B1C" w:rsidP="00901B1C">
      <w:pPr>
        <w:pStyle w:val="BodyText"/>
      </w:pPr>
      <w:r>
        <w:t>A Chemical, biological, radiological or nuclear danger.</w:t>
      </w:r>
    </w:p>
    <w:p w14:paraId="51E19763" w14:textId="77777777" w:rsidR="00901B1C" w:rsidRDefault="00901B1C" w:rsidP="00901B1C">
      <w:pPr>
        <w:pStyle w:val="Heading4"/>
        <w:numPr>
          <w:ilvl w:val="3"/>
          <w:numId w:val="1"/>
        </w:numPr>
        <w:spacing w:after="0"/>
      </w:pPr>
      <w:r>
        <w:t>Direct Supertypes</w:t>
      </w:r>
    </w:p>
    <w:p w14:paraId="567992E5" w14:textId="77777777" w:rsidR="00901B1C" w:rsidRDefault="00901B1C" w:rsidP="00901B1C">
      <w:pPr>
        <w:ind w:left="360"/>
      </w:pPr>
      <w:hyperlink w:anchor="_160715442680bb12abbe3b740c5facab" w:history="1">
        <w:r>
          <w:rPr>
            <w:rStyle w:val="Hyperlink"/>
          </w:rPr>
          <w:t>Source of Danger Category</w:t>
        </w:r>
      </w:hyperlink>
    </w:p>
    <w:p w14:paraId="1105448B"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12234AD0" w14:textId="77777777" w:rsidR="00901B1C" w:rsidRDefault="00901B1C" w:rsidP="00901B1C"/>
    <w:p w14:paraId="6EF9B785" w14:textId="77777777" w:rsidR="00901B1C" w:rsidRDefault="00901B1C" w:rsidP="00901B1C">
      <w:pPr>
        <w:pStyle w:val="Heading3"/>
        <w:spacing w:after="0"/>
        <w:ind w:left="1080"/>
      </w:pPr>
      <w:bookmarkStart w:id="929" w:name="_9f2a125854550c5030bde26811289cf7"/>
      <w:bookmarkStart w:id="930" w:name="_Toc451802903"/>
      <w:r>
        <w:t>Class Chemical Danger</w:t>
      </w:r>
      <w:bookmarkEnd w:id="929"/>
      <w:bookmarkEnd w:id="930"/>
      <w:r w:rsidRPr="003A31EC">
        <w:rPr>
          <w:rFonts w:cs="Arial"/>
        </w:rPr>
        <w:t xml:space="preserve"> </w:t>
      </w:r>
      <w:r>
        <w:rPr>
          <w:rFonts w:cs="Arial"/>
        </w:rPr>
        <w:fldChar w:fldCharType="begin"/>
      </w:r>
      <w:r>
        <w:instrText>XE"</w:instrText>
      </w:r>
      <w:r w:rsidRPr="00413D75">
        <w:rPr>
          <w:rFonts w:cs="Arial"/>
        </w:rPr>
        <w:instrText>Chemical Danger</w:instrText>
      </w:r>
      <w:r>
        <w:instrText>"</w:instrText>
      </w:r>
      <w:r>
        <w:rPr>
          <w:rFonts w:cs="Arial"/>
        </w:rPr>
        <w:fldChar w:fldCharType="end"/>
      </w:r>
    </w:p>
    <w:p w14:paraId="7D025EBA" w14:textId="77777777" w:rsidR="00901B1C" w:rsidRDefault="00901B1C" w:rsidP="00901B1C">
      <w:pPr>
        <w:pStyle w:val="BodyText"/>
      </w:pPr>
      <w:r>
        <w:t>A danger from a chemical.</w:t>
      </w:r>
    </w:p>
    <w:p w14:paraId="5EF8F7AF" w14:textId="77777777" w:rsidR="00901B1C" w:rsidRDefault="00901B1C" w:rsidP="00901B1C">
      <w:pPr>
        <w:pStyle w:val="Heading4"/>
        <w:numPr>
          <w:ilvl w:val="3"/>
          <w:numId w:val="1"/>
        </w:numPr>
        <w:spacing w:after="0"/>
      </w:pPr>
      <w:r>
        <w:t>Direct Supertypes</w:t>
      </w:r>
    </w:p>
    <w:p w14:paraId="1042E6FE" w14:textId="77777777" w:rsidR="00901B1C" w:rsidRDefault="00901B1C" w:rsidP="00901B1C">
      <w:pPr>
        <w:ind w:left="360"/>
      </w:pPr>
      <w:hyperlink w:anchor="_1b7fbbac749a99850f7fe96ac4bb6b8d" w:history="1">
        <w:r>
          <w:rPr>
            <w:rStyle w:val="Hyperlink"/>
          </w:rPr>
          <w:t>CBRN Danger</w:t>
        </w:r>
      </w:hyperlink>
    </w:p>
    <w:p w14:paraId="71A45FC2"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49FA8C3D" w14:textId="77777777" w:rsidR="00901B1C" w:rsidRDefault="00901B1C" w:rsidP="00901B1C"/>
    <w:p w14:paraId="2BE2D641" w14:textId="77777777" w:rsidR="00901B1C" w:rsidRDefault="00901B1C" w:rsidP="00901B1C">
      <w:pPr>
        <w:pStyle w:val="Heading3"/>
        <w:spacing w:after="0"/>
        <w:ind w:left="1080"/>
      </w:pPr>
      <w:bookmarkStart w:id="931" w:name="_6f4ba1a9a906282eb1c5f75d7aa8ede5"/>
      <w:bookmarkStart w:id="932" w:name="_Toc451802904"/>
      <w:r>
        <w:t>Class Civil Unrest Danger</w:t>
      </w:r>
      <w:bookmarkEnd w:id="931"/>
      <w:bookmarkEnd w:id="932"/>
      <w:r w:rsidRPr="003A31EC">
        <w:rPr>
          <w:rFonts w:cs="Arial"/>
        </w:rPr>
        <w:t xml:space="preserve"> </w:t>
      </w:r>
      <w:r>
        <w:rPr>
          <w:rFonts w:cs="Arial"/>
        </w:rPr>
        <w:fldChar w:fldCharType="begin"/>
      </w:r>
      <w:r>
        <w:instrText>XE"</w:instrText>
      </w:r>
      <w:r w:rsidRPr="00413D75">
        <w:rPr>
          <w:rFonts w:cs="Arial"/>
        </w:rPr>
        <w:instrText>Civil Unrest Danger</w:instrText>
      </w:r>
      <w:r>
        <w:instrText>"</w:instrText>
      </w:r>
      <w:r>
        <w:rPr>
          <w:rFonts w:cs="Arial"/>
        </w:rPr>
        <w:fldChar w:fldCharType="end"/>
      </w:r>
    </w:p>
    <w:p w14:paraId="38424A24" w14:textId="77777777" w:rsidR="00901B1C" w:rsidRDefault="00901B1C" w:rsidP="00901B1C">
      <w:pPr>
        <w:pStyle w:val="BodyText"/>
      </w:pPr>
      <w:r>
        <w:t>Civil disorder, also known as civil unrest or civil strife, is a broad term that is typically used by law enforcement to describe unrest caused by a group of people.[Wikipedia]</w:t>
      </w:r>
    </w:p>
    <w:p w14:paraId="62230857" w14:textId="77777777" w:rsidR="00901B1C" w:rsidRDefault="00901B1C" w:rsidP="00901B1C">
      <w:pPr>
        <w:pStyle w:val="Heading4"/>
        <w:numPr>
          <w:ilvl w:val="3"/>
          <w:numId w:val="1"/>
        </w:numPr>
        <w:spacing w:after="0"/>
      </w:pPr>
      <w:r>
        <w:t>Direct Supertypes</w:t>
      </w:r>
    </w:p>
    <w:p w14:paraId="7503D375" w14:textId="77777777" w:rsidR="00901B1C" w:rsidRDefault="00901B1C" w:rsidP="00901B1C">
      <w:pPr>
        <w:ind w:left="360"/>
      </w:pPr>
      <w:hyperlink w:anchor="_a629b5862f5d42a8bc1b8f79b0f2f646" w:history="1">
        <w:r>
          <w:rPr>
            <w:rStyle w:val="Hyperlink"/>
          </w:rPr>
          <w:t>Security Danger</w:t>
        </w:r>
      </w:hyperlink>
    </w:p>
    <w:p w14:paraId="2ED43840"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1E7EB5C3" w14:textId="77777777" w:rsidR="00901B1C" w:rsidRDefault="00901B1C" w:rsidP="00901B1C"/>
    <w:p w14:paraId="7E0FAA64" w14:textId="77777777" w:rsidR="00901B1C" w:rsidRDefault="00901B1C" w:rsidP="00901B1C">
      <w:pPr>
        <w:pStyle w:val="Heading3"/>
        <w:spacing w:after="0"/>
        <w:ind w:left="1080"/>
      </w:pPr>
      <w:bookmarkStart w:id="933" w:name="_4832289579b1dea64a3dd8fe2991271a"/>
      <w:bookmarkStart w:id="934" w:name="_Toc451802905"/>
      <w:r>
        <w:t>Class Compliance Impact</w:t>
      </w:r>
      <w:bookmarkEnd w:id="933"/>
      <w:bookmarkEnd w:id="934"/>
      <w:r w:rsidRPr="003A31EC">
        <w:rPr>
          <w:rFonts w:cs="Arial"/>
        </w:rPr>
        <w:t xml:space="preserve"> </w:t>
      </w:r>
      <w:r>
        <w:rPr>
          <w:rFonts w:cs="Arial"/>
        </w:rPr>
        <w:fldChar w:fldCharType="begin"/>
      </w:r>
      <w:r>
        <w:instrText>XE"</w:instrText>
      </w:r>
      <w:r w:rsidRPr="00413D75">
        <w:rPr>
          <w:rFonts w:cs="Arial"/>
        </w:rPr>
        <w:instrText>Compliance Impact</w:instrText>
      </w:r>
      <w:r>
        <w:instrText>"</w:instrText>
      </w:r>
      <w:r>
        <w:rPr>
          <w:rFonts w:cs="Arial"/>
        </w:rPr>
        <w:fldChar w:fldCharType="end"/>
      </w:r>
    </w:p>
    <w:p w14:paraId="3A08B324" w14:textId="77777777" w:rsidR="00901B1C" w:rsidRDefault="00901B1C" w:rsidP="00901B1C">
      <w:pPr>
        <w:pStyle w:val="BodyText"/>
      </w:pPr>
      <w:r>
        <w:t>Impact on the ability to comply with policies.</w:t>
      </w:r>
    </w:p>
    <w:p w14:paraId="7ACD4CCF" w14:textId="77777777" w:rsidR="00901B1C" w:rsidRDefault="00901B1C" w:rsidP="00901B1C">
      <w:pPr>
        <w:pStyle w:val="Heading4"/>
        <w:numPr>
          <w:ilvl w:val="3"/>
          <w:numId w:val="1"/>
        </w:numPr>
        <w:spacing w:after="0"/>
      </w:pPr>
      <w:r>
        <w:t>Direct Supertypes</w:t>
      </w:r>
    </w:p>
    <w:p w14:paraId="31088E25" w14:textId="77777777" w:rsidR="00901B1C" w:rsidRDefault="00901B1C" w:rsidP="00901B1C">
      <w:pPr>
        <w:ind w:left="360"/>
      </w:pPr>
      <w:hyperlink w:anchor="_4bffb09c727b56788e7de38a245db0cd" w:history="1">
        <w:r>
          <w:rPr>
            <w:rStyle w:val="Hyperlink"/>
          </w:rPr>
          <w:t>Non-Technical Impact</w:t>
        </w:r>
      </w:hyperlink>
    </w:p>
    <w:p w14:paraId="3041FF7A"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6EF2C395" w14:textId="77777777" w:rsidR="00901B1C" w:rsidRDefault="00901B1C" w:rsidP="00901B1C"/>
    <w:p w14:paraId="72462A48" w14:textId="77777777" w:rsidR="00901B1C" w:rsidRDefault="00901B1C" w:rsidP="00901B1C">
      <w:pPr>
        <w:pStyle w:val="Heading3"/>
        <w:spacing w:after="0"/>
        <w:ind w:left="1080"/>
      </w:pPr>
      <w:bookmarkStart w:id="935" w:name="_d435d2a72c98c51f96c26a056cca4eb5"/>
      <w:bookmarkStart w:id="936" w:name="_Toc451802906"/>
      <w:r>
        <w:lastRenderedPageBreak/>
        <w:t>Class Control Failure</w:t>
      </w:r>
      <w:bookmarkEnd w:id="935"/>
      <w:bookmarkEnd w:id="936"/>
      <w:r w:rsidRPr="003A31EC">
        <w:rPr>
          <w:rFonts w:cs="Arial"/>
        </w:rPr>
        <w:t xml:space="preserve"> </w:t>
      </w:r>
      <w:r>
        <w:rPr>
          <w:rFonts w:cs="Arial"/>
        </w:rPr>
        <w:fldChar w:fldCharType="begin"/>
      </w:r>
      <w:r>
        <w:instrText>XE"</w:instrText>
      </w:r>
      <w:r w:rsidRPr="00413D75">
        <w:rPr>
          <w:rFonts w:cs="Arial"/>
        </w:rPr>
        <w:instrText>Control Failure</w:instrText>
      </w:r>
      <w:r>
        <w:instrText>"</w:instrText>
      </w:r>
      <w:r>
        <w:rPr>
          <w:rFonts w:cs="Arial"/>
        </w:rPr>
        <w:fldChar w:fldCharType="end"/>
      </w:r>
    </w:p>
    <w:p w14:paraId="08D0EF71" w14:textId="77777777" w:rsidR="00901B1C" w:rsidRDefault="00901B1C" w:rsidP="00901B1C">
      <w:pPr>
        <w:pStyle w:val="BodyText"/>
      </w:pPr>
      <w:r>
        <w:t>Failure of a policy or control process.</w:t>
      </w:r>
    </w:p>
    <w:p w14:paraId="527E6916" w14:textId="77777777" w:rsidR="00901B1C" w:rsidRDefault="00901B1C" w:rsidP="00901B1C">
      <w:pPr>
        <w:pStyle w:val="Heading4"/>
        <w:numPr>
          <w:ilvl w:val="3"/>
          <w:numId w:val="1"/>
        </w:numPr>
        <w:spacing w:after="0"/>
      </w:pPr>
      <w:r>
        <w:t>Direct Supertypes</w:t>
      </w:r>
    </w:p>
    <w:p w14:paraId="5692632F" w14:textId="77777777" w:rsidR="00901B1C" w:rsidRDefault="00901B1C" w:rsidP="00901B1C">
      <w:pPr>
        <w:ind w:left="360"/>
      </w:pPr>
      <w:hyperlink w:anchor="_7f92c41b58c0056a267b8b5fbc000bd7" w:history="1">
        <w:r>
          <w:rPr>
            <w:rStyle w:val="Hyperlink"/>
          </w:rPr>
          <w:t>Failure Category</w:t>
        </w:r>
      </w:hyperlink>
    </w:p>
    <w:p w14:paraId="48F3D505"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4D3FFD94" w14:textId="77777777" w:rsidR="00901B1C" w:rsidRDefault="00901B1C" w:rsidP="00901B1C"/>
    <w:p w14:paraId="2AEFEBA9" w14:textId="77777777" w:rsidR="00901B1C" w:rsidRDefault="00901B1C" w:rsidP="00901B1C">
      <w:pPr>
        <w:pStyle w:val="Heading3"/>
        <w:spacing w:after="0"/>
        <w:ind w:left="1080"/>
      </w:pPr>
      <w:bookmarkStart w:id="937" w:name="_73fa9b43a4321dc49ad47ea8df39d279"/>
      <w:bookmarkStart w:id="938" w:name="_Toc451802907"/>
      <w:r>
        <w:t>Class Criminal Danger</w:t>
      </w:r>
      <w:bookmarkEnd w:id="937"/>
      <w:bookmarkEnd w:id="938"/>
      <w:r w:rsidRPr="003A31EC">
        <w:rPr>
          <w:rFonts w:cs="Arial"/>
        </w:rPr>
        <w:t xml:space="preserve"> </w:t>
      </w:r>
      <w:r>
        <w:rPr>
          <w:rFonts w:cs="Arial"/>
        </w:rPr>
        <w:fldChar w:fldCharType="begin"/>
      </w:r>
      <w:r>
        <w:instrText>XE"</w:instrText>
      </w:r>
      <w:r w:rsidRPr="00413D75">
        <w:rPr>
          <w:rFonts w:cs="Arial"/>
        </w:rPr>
        <w:instrText>Criminal Danger</w:instrText>
      </w:r>
      <w:r>
        <w:instrText>"</w:instrText>
      </w:r>
      <w:r>
        <w:rPr>
          <w:rFonts w:cs="Arial"/>
        </w:rPr>
        <w:fldChar w:fldCharType="end"/>
      </w:r>
    </w:p>
    <w:p w14:paraId="51308484" w14:textId="77777777" w:rsidR="00901B1C" w:rsidRDefault="00901B1C" w:rsidP="00901B1C">
      <w:pPr>
        <w:pStyle w:val="BodyText"/>
      </w:pPr>
      <w:r>
        <w:t>Danger from a criminal activity.</w:t>
      </w:r>
    </w:p>
    <w:p w14:paraId="4D5898CA" w14:textId="77777777" w:rsidR="00901B1C" w:rsidRDefault="00901B1C" w:rsidP="00901B1C">
      <w:pPr>
        <w:pStyle w:val="Heading4"/>
        <w:numPr>
          <w:ilvl w:val="3"/>
          <w:numId w:val="1"/>
        </w:numPr>
        <w:spacing w:after="0"/>
      </w:pPr>
      <w:r>
        <w:t>Direct Supertypes</w:t>
      </w:r>
    </w:p>
    <w:p w14:paraId="5AEA593E" w14:textId="77777777" w:rsidR="00901B1C" w:rsidRDefault="00901B1C" w:rsidP="00901B1C">
      <w:pPr>
        <w:ind w:left="360"/>
      </w:pPr>
      <w:hyperlink w:anchor="_a629b5862f5d42a8bc1b8f79b0f2f646" w:history="1">
        <w:r>
          <w:rPr>
            <w:rStyle w:val="Hyperlink"/>
          </w:rPr>
          <w:t>Security Danger</w:t>
        </w:r>
      </w:hyperlink>
    </w:p>
    <w:p w14:paraId="6B6E93E2"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0C2C48AE" w14:textId="77777777" w:rsidR="00901B1C" w:rsidRDefault="00901B1C" w:rsidP="00901B1C"/>
    <w:p w14:paraId="19ECED31" w14:textId="77777777" w:rsidR="00901B1C" w:rsidRDefault="00901B1C" w:rsidP="00901B1C">
      <w:pPr>
        <w:pStyle w:val="Heading3"/>
        <w:spacing w:after="0"/>
        <w:ind w:left="1080"/>
      </w:pPr>
      <w:bookmarkStart w:id="939" w:name="_c32160d80908b60ed40f8bdaa04fe379"/>
      <w:bookmarkStart w:id="940" w:name="_Toc451802908"/>
      <w:r>
        <w:t>Class Cyber Danger</w:t>
      </w:r>
      <w:bookmarkEnd w:id="939"/>
      <w:bookmarkEnd w:id="940"/>
      <w:r w:rsidRPr="003A31EC">
        <w:rPr>
          <w:rFonts w:cs="Arial"/>
        </w:rPr>
        <w:t xml:space="preserve"> </w:t>
      </w:r>
      <w:r>
        <w:rPr>
          <w:rFonts w:cs="Arial"/>
        </w:rPr>
        <w:fldChar w:fldCharType="begin"/>
      </w:r>
      <w:r>
        <w:instrText>XE"</w:instrText>
      </w:r>
      <w:r w:rsidRPr="00413D75">
        <w:rPr>
          <w:rFonts w:cs="Arial"/>
        </w:rPr>
        <w:instrText>Cyber Danger</w:instrText>
      </w:r>
      <w:r>
        <w:instrText>"</w:instrText>
      </w:r>
      <w:r>
        <w:rPr>
          <w:rFonts w:cs="Arial"/>
        </w:rPr>
        <w:fldChar w:fldCharType="end"/>
      </w:r>
    </w:p>
    <w:p w14:paraId="31542A32" w14:textId="77777777" w:rsidR="00901B1C" w:rsidRDefault="00901B1C" w:rsidP="00901B1C">
      <w:pPr>
        <w:pStyle w:val="BodyText"/>
      </w:pPr>
      <w:r>
        <w:t>Danger related to computer systems and networks.</w:t>
      </w:r>
    </w:p>
    <w:p w14:paraId="04E39F41" w14:textId="77777777" w:rsidR="00901B1C" w:rsidRDefault="00901B1C" w:rsidP="00901B1C">
      <w:pPr>
        <w:pStyle w:val="Heading4"/>
        <w:numPr>
          <w:ilvl w:val="3"/>
          <w:numId w:val="1"/>
        </w:numPr>
        <w:spacing w:after="0"/>
      </w:pPr>
      <w:r>
        <w:t>Direct Supertypes</w:t>
      </w:r>
    </w:p>
    <w:p w14:paraId="2B6120FC" w14:textId="77777777" w:rsidR="00901B1C" w:rsidRDefault="00901B1C" w:rsidP="00901B1C">
      <w:pPr>
        <w:ind w:left="360"/>
      </w:pPr>
      <w:hyperlink w:anchor="_a629b5862f5d42a8bc1b8f79b0f2f646" w:history="1">
        <w:r>
          <w:rPr>
            <w:rStyle w:val="Hyperlink"/>
          </w:rPr>
          <w:t>Security Danger</w:t>
        </w:r>
      </w:hyperlink>
    </w:p>
    <w:p w14:paraId="483B2901"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20A0F3D1" w14:textId="77777777" w:rsidR="00901B1C" w:rsidRDefault="00901B1C" w:rsidP="00901B1C"/>
    <w:p w14:paraId="59B65458" w14:textId="77777777" w:rsidR="00901B1C" w:rsidRDefault="00901B1C" w:rsidP="00901B1C">
      <w:pPr>
        <w:pStyle w:val="Heading3"/>
        <w:spacing w:after="0"/>
        <w:ind w:left="1080"/>
      </w:pPr>
      <w:bookmarkStart w:id="941" w:name="_159c67ab41f60cadc64b4e463ee4d104"/>
      <w:bookmarkStart w:id="942" w:name="_Toc451802909"/>
      <w:r>
        <w:t>Class Cyber System Failure</w:t>
      </w:r>
      <w:bookmarkEnd w:id="941"/>
      <w:bookmarkEnd w:id="942"/>
      <w:r w:rsidRPr="003A31EC">
        <w:rPr>
          <w:rFonts w:cs="Arial"/>
        </w:rPr>
        <w:t xml:space="preserve"> </w:t>
      </w:r>
      <w:r>
        <w:rPr>
          <w:rFonts w:cs="Arial"/>
        </w:rPr>
        <w:fldChar w:fldCharType="begin"/>
      </w:r>
      <w:r>
        <w:instrText>XE"</w:instrText>
      </w:r>
      <w:r w:rsidRPr="00413D75">
        <w:rPr>
          <w:rFonts w:cs="Arial"/>
        </w:rPr>
        <w:instrText>Cyber System Failure</w:instrText>
      </w:r>
      <w:r>
        <w:instrText>"</w:instrText>
      </w:r>
      <w:r>
        <w:rPr>
          <w:rFonts w:cs="Arial"/>
        </w:rPr>
        <w:fldChar w:fldCharType="end"/>
      </w:r>
    </w:p>
    <w:p w14:paraId="42CE8F62" w14:textId="77777777" w:rsidR="00901B1C" w:rsidRDefault="00901B1C" w:rsidP="00901B1C">
      <w:pPr>
        <w:pStyle w:val="BodyText"/>
      </w:pPr>
      <w:r>
        <w:t>Failure of any cyber system - hardware, software, or network to operate as intended.</w:t>
      </w:r>
    </w:p>
    <w:p w14:paraId="095F6D29" w14:textId="77777777" w:rsidR="00901B1C" w:rsidRDefault="00901B1C" w:rsidP="00901B1C">
      <w:pPr>
        <w:pStyle w:val="Heading4"/>
        <w:numPr>
          <w:ilvl w:val="3"/>
          <w:numId w:val="1"/>
        </w:numPr>
        <w:spacing w:after="0"/>
      </w:pPr>
      <w:r>
        <w:t>Direct Supertypes</w:t>
      </w:r>
    </w:p>
    <w:p w14:paraId="2CEB671B" w14:textId="77777777" w:rsidR="00901B1C" w:rsidRDefault="00901B1C" w:rsidP="00901B1C">
      <w:pPr>
        <w:ind w:left="360"/>
      </w:pPr>
      <w:hyperlink w:anchor="_7af148db3cd6de3064b614dec120341a" w:history="1">
        <w:r>
          <w:rPr>
            <w:rStyle w:val="Hyperlink"/>
          </w:rPr>
          <w:t>System Failure</w:t>
        </w:r>
      </w:hyperlink>
    </w:p>
    <w:p w14:paraId="5DDF4CE6"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5A960871" w14:textId="77777777" w:rsidR="00901B1C" w:rsidRDefault="00901B1C" w:rsidP="00901B1C"/>
    <w:p w14:paraId="48CEBEAD" w14:textId="77777777" w:rsidR="00901B1C" w:rsidRDefault="00901B1C" w:rsidP="00901B1C">
      <w:pPr>
        <w:pStyle w:val="Heading3"/>
        <w:spacing w:after="0"/>
        <w:ind w:left="1080"/>
      </w:pPr>
      <w:bookmarkStart w:id="943" w:name="_9e5a8841da7f9593dbf615179d8dbaac"/>
      <w:bookmarkStart w:id="944" w:name="_Toc451802910"/>
      <w:r>
        <w:t>Class Danger Category</w:t>
      </w:r>
      <w:bookmarkEnd w:id="943"/>
      <w:bookmarkEnd w:id="944"/>
      <w:r w:rsidRPr="003A31EC">
        <w:rPr>
          <w:rFonts w:cs="Arial"/>
        </w:rPr>
        <w:t xml:space="preserve"> </w:t>
      </w:r>
      <w:r>
        <w:rPr>
          <w:rFonts w:cs="Arial"/>
        </w:rPr>
        <w:fldChar w:fldCharType="begin"/>
      </w:r>
      <w:r>
        <w:instrText>XE"</w:instrText>
      </w:r>
      <w:r w:rsidRPr="00413D75">
        <w:rPr>
          <w:rFonts w:cs="Arial"/>
        </w:rPr>
        <w:instrText>Danger Category</w:instrText>
      </w:r>
      <w:r>
        <w:instrText>"</w:instrText>
      </w:r>
      <w:r>
        <w:rPr>
          <w:rFonts w:cs="Arial"/>
        </w:rPr>
        <w:fldChar w:fldCharType="end"/>
      </w:r>
    </w:p>
    <w:p w14:paraId="3E75D4B4" w14:textId="77777777" w:rsidR="00901B1C" w:rsidRDefault="00901B1C" w:rsidP="00901B1C">
      <w:pPr>
        <w:pStyle w:val="BodyText"/>
      </w:pPr>
      <w:r>
        <w:t>General category for dangers. Note that danger categories may be combined.</w:t>
      </w:r>
    </w:p>
    <w:p w14:paraId="496DDFC5"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172E755D" w14:textId="77777777" w:rsidR="00901B1C" w:rsidRDefault="00901B1C" w:rsidP="00901B1C"/>
    <w:p w14:paraId="6C5940BB" w14:textId="77777777" w:rsidR="00901B1C" w:rsidRDefault="00901B1C" w:rsidP="00901B1C">
      <w:pPr>
        <w:pStyle w:val="Heading3"/>
        <w:spacing w:after="0"/>
        <w:ind w:left="1080"/>
      </w:pPr>
      <w:bookmarkStart w:id="945" w:name="_54162be4a30be472f2c8569423c1bb7e"/>
      <w:bookmarkStart w:id="946" w:name="_Toc451802911"/>
      <w:r>
        <w:t>Class Decision-making Impact</w:t>
      </w:r>
      <w:bookmarkEnd w:id="945"/>
      <w:bookmarkEnd w:id="946"/>
      <w:r w:rsidRPr="003A31EC">
        <w:rPr>
          <w:rFonts w:cs="Arial"/>
        </w:rPr>
        <w:t xml:space="preserve"> </w:t>
      </w:r>
      <w:r>
        <w:rPr>
          <w:rFonts w:cs="Arial"/>
        </w:rPr>
        <w:fldChar w:fldCharType="begin"/>
      </w:r>
      <w:r>
        <w:instrText>XE"</w:instrText>
      </w:r>
      <w:r w:rsidRPr="00413D75">
        <w:rPr>
          <w:rFonts w:cs="Arial"/>
        </w:rPr>
        <w:instrText>Decision-making Impact</w:instrText>
      </w:r>
      <w:r>
        <w:instrText>"</w:instrText>
      </w:r>
      <w:r>
        <w:rPr>
          <w:rFonts w:cs="Arial"/>
        </w:rPr>
        <w:fldChar w:fldCharType="end"/>
      </w:r>
    </w:p>
    <w:p w14:paraId="37153EDE" w14:textId="77777777" w:rsidR="00901B1C" w:rsidRDefault="00901B1C" w:rsidP="00901B1C">
      <w:pPr>
        <w:pStyle w:val="BodyText"/>
      </w:pPr>
      <w:r>
        <w:t>Impact on the ability to make informed decisions.</w:t>
      </w:r>
    </w:p>
    <w:p w14:paraId="4519AB15" w14:textId="77777777" w:rsidR="00901B1C" w:rsidRDefault="00901B1C" w:rsidP="00901B1C">
      <w:pPr>
        <w:pStyle w:val="Heading4"/>
        <w:numPr>
          <w:ilvl w:val="3"/>
          <w:numId w:val="1"/>
        </w:numPr>
        <w:spacing w:after="0"/>
      </w:pPr>
      <w:r>
        <w:t>Direct Supertypes</w:t>
      </w:r>
    </w:p>
    <w:p w14:paraId="04C515B5" w14:textId="77777777" w:rsidR="00901B1C" w:rsidRDefault="00901B1C" w:rsidP="00901B1C">
      <w:pPr>
        <w:ind w:left="360"/>
      </w:pPr>
      <w:hyperlink w:anchor="_4bffb09c727b56788e7de38a245db0cd" w:history="1">
        <w:r>
          <w:rPr>
            <w:rStyle w:val="Hyperlink"/>
          </w:rPr>
          <w:t>Non-Technical Impact</w:t>
        </w:r>
      </w:hyperlink>
    </w:p>
    <w:p w14:paraId="17DE6266" w14:textId="77777777" w:rsidR="00901B1C" w:rsidRDefault="00901B1C" w:rsidP="00901B1C">
      <w:pPr>
        <w:pStyle w:val="Code0"/>
      </w:pPr>
      <w:r w:rsidRPr="00043180">
        <w:rPr>
          <w:b/>
          <w:sz w:val="24"/>
          <w:szCs w:val="24"/>
        </w:rPr>
        <w:lastRenderedPageBreak/>
        <w:t>package</w:t>
      </w:r>
      <w:r>
        <w:t xml:space="preserve"> Threat-risk-conceptual-model::Threat and Risk Specific Concepts::Danger Categories</w:t>
      </w:r>
    </w:p>
    <w:p w14:paraId="4971ABE2" w14:textId="77777777" w:rsidR="00901B1C" w:rsidRDefault="00901B1C" w:rsidP="00901B1C"/>
    <w:p w14:paraId="28DBEC39" w14:textId="77777777" w:rsidR="00901B1C" w:rsidRDefault="00901B1C" w:rsidP="00901B1C">
      <w:pPr>
        <w:pStyle w:val="Heading3"/>
        <w:spacing w:after="0"/>
        <w:ind w:left="1080"/>
      </w:pPr>
      <w:bookmarkStart w:id="947" w:name="_1c7aba0f69325be4a8475e6515e816ed"/>
      <w:bookmarkStart w:id="948" w:name="_Toc451802912"/>
      <w:r>
        <w:t>Class Disinformation Impact</w:t>
      </w:r>
      <w:bookmarkEnd w:id="947"/>
      <w:bookmarkEnd w:id="948"/>
      <w:r w:rsidRPr="003A31EC">
        <w:rPr>
          <w:rFonts w:cs="Arial"/>
        </w:rPr>
        <w:t xml:space="preserve"> </w:t>
      </w:r>
      <w:r>
        <w:rPr>
          <w:rFonts w:cs="Arial"/>
        </w:rPr>
        <w:fldChar w:fldCharType="begin"/>
      </w:r>
      <w:r>
        <w:instrText>XE"</w:instrText>
      </w:r>
      <w:r w:rsidRPr="00413D75">
        <w:rPr>
          <w:rFonts w:cs="Arial"/>
        </w:rPr>
        <w:instrText>Disinformation Impact</w:instrText>
      </w:r>
      <w:r>
        <w:instrText>"</w:instrText>
      </w:r>
      <w:r>
        <w:rPr>
          <w:rFonts w:cs="Arial"/>
        </w:rPr>
        <w:fldChar w:fldCharType="end"/>
      </w:r>
    </w:p>
    <w:p w14:paraId="1802087F" w14:textId="77777777" w:rsidR="00901B1C" w:rsidRDefault="00901B1C" w:rsidP="00901B1C">
      <w:pPr>
        <w:pStyle w:val="BodyText"/>
      </w:pPr>
      <w:r>
        <w:t>Danger resulting from incorrect information as the result of intentional acts.</w:t>
      </w:r>
    </w:p>
    <w:p w14:paraId="210CB60C" w14:textId="77777777" w:rsidR="00901B1C" w:rsidRDefault="00901B1C" w:rsidP="00901B1C">
      <w:pPr>
        <w:pStyle w:val="Heading4"/>
        <w:numPr>
          <w:ilvl w:val="3"/>
          <w:numId w:val="1"/>
        </w:numPr>
        <w:spacing w:after="0"/>
      </w:pPr>
      <w:r>
        <w:t>Direct Supertypes</w:t>
      </w:r>
    </w:p>
    <w:p w14:paraId="7FB0AFE4" w14:textId="77777777" w:rsidR="00901B1C" w:rsidRDefault="00901B1C" w:rsidP="00901B1C">
      <w:pPr>
        <w:ind w:left="360"/>
      </w:pPr>
      <w:hyperlink w:anchor="_dedf5bede9319c2ebb81bd8f0e8aa42a" w:history="1">
        <w:r>
          <w:rPr>
            <w:rStyle w:val="Hyperlink"/>
          </w:rPr>
          <w:t>Information Impact</w:t>
        </w:r>
      </w:hyperlink>
    </w:p>
    <w:p w14:paraId="3858AD3F"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3CFB279F" w14:textId="77777777" w:rsidR="00901B1C" w:rsidRDefault="00901B1C" w:rsidP="00901B1C"/>
    <w:p w14:paraId="0A2BE185" w14:textId="77777777" w:rsidR="00901B1C" w:rsidRDefault="00901B1C" w:rsidP="00901B1C">
      <w:pPr>
        <w:pStyle w:val="Heading3"/>
        <w:spacing w:after="0"/>
        <w:ind w:left="1080"/>
      </w:pPr>
      <w:bookmarkStart w:id="949" w:name="_ffb9d8298feb12d3e0e539dee9f0df6d"/>
      <w:bookmarkStart w:id="950" w:name="_Toc451802913"/>
      <w:r>
        <w:t>Class Electromagnetic Spectrum Impact</w:t>
      </w:r>
      <w:bookmarkEnd w:id="949"/>
      <w:bookmarkEnd w:id="950"/>
      <w:r w:rsidRPr="003A31EC">
        <w:rPr>
          <w:rFonts w:cs="Arial"/>
        </w:rPr>
        <w:t xml:space="preserve"> </w:t>
      </w:r>
      <w:r>
        <w:rPr>
          <w:rFonts w:cs="Arial"/>
        </w:rPr>
        <w:fldChar w:fldCharType="begin"/>
      </w:r>
      <w:r>
        <w:instrText>XE"</w:instrText>
      </w:r>
      <w:r w:rsidRPr="00413D75">
        <w:rPr>
          <w:rFonts w:cs="Arial"/>
        </w:rPr>
        <w:instrText>Electromagnetic Spectrum Impact</w:instrText>
      </w:r>
      <w:r>
        <w:instrText>"</w:instrText>
      </w:r>
      <w:r>
        <w:rPr>
          <w:rFonts w:cs="Arial"/>
        </w:rPr>
        <w:fldChar w:fldCharType="end"/>
      </w:r>
    </w:p>
    <w:p w14:paraId="50776E3A" w14:textId="77777777" w:rsidR="00901B1C" w:rsidRDefault="00901B1C" w:rsidP="00901B1C">
      <w:pPr>
        <w:pStyle w:val="BodyText"/>
      </w:pPr>
      <w:r>
        <w:t>Any disruption in spectrum.</w:t>
      </w:r>
    </w:p>
    <w:p w14:paraId="10CC88C8" w14:textId="77777777" w:rsidR="00901B1C" w:rsidRDefault="00901B1C" w:rsidP="00901B1C">
      <w:pPr>
        <w:pStyle w:val="Heading4"/>
        <w:numPr>
          <w:ilvl w:val="3"/>
          <w:numId w:val="1"/>
        </w:numPr>
        <w:spacing w:after="0"/>
      </w:pPr>
      <w:r>
        <w:t>Direct Supertypes</w:t>
      </w:r>
    </w:p>
    <w:p w14:paraId="11A80EBE" w14:textId="77777777" w:rsidR="00901B1C" w:rsidRDefault="00901B1C" w:rsidP="00901B1C">
      <w:pPr>
        <w:ind w:left="360"/>
      </w:pPr>
      <w:hyperlink w:anchor="_dee9f2345a1f910808f2263dfb689514" w:history="1">
        <w:r>
          <w:rPr>
            <w:rStyle w:val="Hyperlink"/>
          </w:rPr>
          <w:t>Impact Category</w:t>
        </w:r>
      </w:hyperlink>
    </w:p>
    <w:p w14:paraId="774A3755"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7539AD70" w14:textId="77777777" w:rsidR="00901B1C" w:rsidRDefault="00901B1C" w:rsidP="00901B1C"/>
    <w:p w14:paraId="40BFA1BE" w14:textId="77777777" w:rsidR="00901B1C" w:rsidRDefault="00901B1C" w:rsidP="00901B1C">
      <w:pPr>
        <w:pStyle w:val="Heading3"/>
        <w:spacing w:after="0"/>
        <w:ind w:left="1080"/>
      </w:pPr>
      <w:bookmarkStart w:id="951" w:name="_ee875f7f77ba6370c1f434bcbb20f462"/>
      <w:bookmarkStart w:id="952" w:name="_Toc451802914"/>
      <w:r>
        <w:t>Class Environmental Impact</w:t>
      </w:r>
      <w:bookmarkEnd w:id="951"/>
      <w:bookmarkEnd w:id="952"/>
      <w:r w:rsidRPr="003A31EC">
        <w:rPr>
          <w:rFonts w:cs="Arial"/>
        </w:rPr>
        <w:t xml:space="preserve"> </w:t>
      </w:r>
      <w:r>
        <w:rPr>
          <w:rFonts w:cs="Arial"/>
        </w:rPr>
        <w:fldChar w:fldCharType="begin"/>
      </w:r>
      <w:r>
        <w:instrText>XE"</w:instrText>
      </w:r>
      <w:r w:rsidRPr="00413D75">
        <w:rPr>
          <w:rFonts w:cs="Arial"/>
        </w:rPr>
        <w:instrText>Environmental Impact</w:instrText>
      </w:r>
      <w:r>
        <w:instrText>"</w:instrText>
      </w:r>
      <w:r>
        <w:rPr>
          <w:rFonts w:cs="Arial"/>
        </w:rPr>
        <w:fldChar w:fldCharType="end"/>
      </w:r>
    </w:p>
    <w:p w14:paraId="12ACB9D6" w14:textId="77777777" w:rsidR="00901B1C" w:rsidRDefault="00901B1C" w:rsidP="00901B1C">
      <w:pPr>
        <w:pStyle w:val="BodyText"/>
      </w:pPr>
      <w:r>
        <w:t>Any danger to the environment.</w:t>
      </w:r>
    </w:p>
    <w:p w14:paraId="076208FC" w14:textId="77777777" w:rsidR="00901B1C" w:rsidRDefault="00901B1C" w:rsidP="00901B1C">
      <w:pPr>
        <w:pStyle w:val="Heading4"/>
        <w:numPr>
          <w:ilvl w:val="3"/>
          <w:numId w:val="1"/>
        </w:numPr>
        <w:spacing w:after="0"/>
      </w:pPr>
      <w:r>
        <w:t>Direct Supertypes</w:t>
      </w:r>
    </w:p>
    <w:p w14:paraId="56FF4E8A" w14:textId="77777777" w:rsidR="00901B1C" w:rsidRDefault="00901B1C" w:rsidP="00901B1C">
      <w:pPr>
        <w:ind w:left="360"/>
      </w:pPr>
      <w:hyperlink w:anchor="_dee9f2345a1f910808f2263dfb689514" w:history="1">
        <w:r>
          <w:rPr>
            <w:rStyle w:val="Hyperlink"/>
          </w:rPr>
          <w:t>Impact Category</w:t>
        </w:r>
      </w:hyperlink>
    </w:p>
    <w:p w14:paraId="1B74D74E"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6C7496A3" w14:textId="77777777" w:rsidR="00901B1C" w:rsidRDefault="00901B1C" w:rsidP="00901B1C"/>
    <w:p w14:paraId="4FC3DA1C" w14:textId="77777777" w:rsidR="00901B1C" w:rsidRDefault="00901B1C" w:rsidP="00901B1C">
      <w:pPr>
        <w:pStyle w:val="Heading3"/>
        <w:spacing w:after="0"/>
        <w:ind w:left="1080"/>
      </w:pPr>
      <w:bookmarkStart w:id="953" w:name="_7f92c41b58c0056a267b8b5fbc000bd7"/>
      <w:bookmarkStart w:id="954" w:name="_Toc451802915"/>
      <w:r>
        <w:t>Class Failure Category</w:t>
      </w:r>
      <w:bookmarkEnd w:id="953"/>
      <w:bookmarkEnd w:id="954"/>
      <w:r w:rsidRPr="003A31EC">
        <w:rPr>
          <w:rFonts w:cs="Arial"/>
        </w:rPr>
        <w:t xml:space="preserve"> </w:t>
      </w:r>
      <w:r>
        <w:rPr>
          <w:rFonts w:cs="Arial"/>
        </w:rPr>
        <w:fldChar w:fldCharType="begin"/>
      </w:r>
      <w:r>
        <w:instrText>XE"</w:instrText>
      </w:r>
      <w:r w:rsidRPr="00413D75">
        <w:rPr>
          <w:rFonts w:cs="Arial"/>
        </w:rPr>
        <w:instrText>Failure Category</w:instrText>
      </w:r>
      <w:r>
        <w:instrText>"</w:instrText>
      </w:r>
      <w:r>
        <w:rPr>
          <w:rFonts w:cs="Arial"/>
        </w:rPr>
        <w:fldChar w:fldCharType="end"/>
      </w:r>
    </w:p>
    <w:p w14:paraId="2793376B" w14:textId="77777777" w:rsidR="00901B1C" w:rsidRDefault="00901B1C" w:rsidP="00901B1C">
      <w:pPr>
        <w:pStyle w:val="BodyText"/>
      </w:pPr>
      <w:r>
        <w:t>Any category of failure of a resource.</w:t>
      </w:r>
    </w:p>
    <w:p w14:paraId="55C1D624" w14:textId="77777777" w:rsidR="00901B1C" w:rsidRDefault="00901B1C" w:rsidP="00901B1C">
      <w:pPr>
        <w:pStyle w:val="Heading4"/>
        <w:numPr>
          <w:ilvl w:val="3"/>
          <w:numId w:val="1"/>
        </w:numPr>
        <w:spacing w:after="0"/>
      </w:pPr>
      <w:r>
        <w:t>Direct Supertypes</w:t>
      </w:r>
    </w:p>
    <w:p w14:paraId="08410DDB" w14:textId="77777777" w:rsidR="00901B1C" w:rsidRDefault="00901B1C" w:rsidP="00901B1C">
      <w:pPr>
        <w:ind w:left="360"/>
      </w:pPr>
      <w:hyperlink w:anchor="_9e5a8841da7f9593dbf615179d8dbaac" w:history="1">
        <w:r>
          <w:rPr>
            <w:rStyle w:val="Hyperlink"/>
          </w:rPr>
          <w:t>Danger Category</w:t>
        </w:r>
      </w:hyperlink>
      <w:r>
        <w:t xml:space="preserve">, </w:t>
      </w:r>
      <w:hyperlink w:anchor="_b40683e92bfe4e9d4ea7419f988b34c2" w:history="1">
        <w:r>
          <w:rPr>
            <w:rStyle w:val="Hyperlink"/>
          </w:rPr>
          <w:t>Failure</w:t>
        </w:r>
      </w:hyperlink>
    </w:p>
    <w:p w14:paraId="42BD37D1"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70131BAC" w14:textId="77777777" w:rsidR="00901B1C" w:rsidRDefault="00901B1C" w:rsidP="00901B1C"/>
    <w:p w14:paraId="28199204" w14:textId="77777777" w:rsidR="00901B1C" w:rsidRDefault="00901B1C" w:rsidP="00901B1C">
      <w:pPr>
        <w:pStyle w:val="Heading3"/>
        <w:spacing w:after="0"/>
        <w:ind w:left="1080"/>
      </w:pPr>
      <w:bookmarkStart w:id="955" w:name="_d4f18d7e5d3311f8c09d0e618ca5e0ac"/>
      <w:bookmarkStart w:id="956" w:name="_Toc451802916"/>
      <w:r>
        <w:t>Class Financial Impact</w:t>
      </w:r>
      <w:bookmarkEnd w:id="955"/>
      <w:bookmarkEnd w:id="956"/>
      <w:r w:rsidRPr="003A31EC">
        <w:rPr>
          <w:rFonts w:cs="Arial"/>
        </w:rPr>
        <w:t xml:space="preserve"> </w:t>
      </w:r>
      <w:r>
        <w:rPr>
          <w:rFonts w:cs="Arial"/>
        </w:rPr>
        <w:fldChar w:fldCharType="begin"/>
      </w:r>
      <w:r>
        <w:instrText>XE"</w:instrText>
      </w:r>
      <w:r w:rsidRPr="00413D75">
        <w:rPr>
          <w:rFonts w:cs="Arial"/>
        </w:rPr>
        <w:instrText>Financial Impact</w:instrText>
      </w:r>
      <w:r>
        <w:instrText>"</w:instrText>
      </w:r>
      <w:r>
        <w:rPr>
          <w:rFonts w:cs="Arial"/>
        </w:rPr>
        <w:fldChar w:fldCharType="end"/>
      </w:r>
    </w:p>
    <w:p w14:paraId="78037918" w14:textId="77777777" w:rsidR="00901B1C" w:rsidRDefault="00901B1C" w:rsidP="00901B1C">
      <w:pPr>
        <w:pStyle w:val="BodyText"/>
      </w:pPr>
      <w:r>
        <w:t>Loss of capital or ability to obtain capital.</w:t>
      </w:r>
    </w:p>
    <w:p w14:paraId="38497F29" w14:textId="77777777" w:rsidR="00901B1C" w:rsidRDefault="00901B1C" w:rsidP="00901B1C">
      <w:pPr>
        <w:pStyle w:val="Heading4"/>
        <w:numPr>
          <w:ilvl w:val="3"/>
          <w:numId w:val="1"/>
        </w:numPr>
        <w:spacing w:after="0"/>
      </w:pPr>
      <w:r>
        <w:t>Direct Supertypes</w:t>
      </w:r>
    </w:p>
    <w:p w14:paraId="76A02208" w14:textId="77777777" w:rsidR="00901B1C" w:rsidRDefault="00901B1C" w:rsidP="00901B1C">
      <w:pPr>
        <w:ind w:left="360"/>
      </w:pPr>
      <w:hyperlink w:anchor="_dee9f2345a1f910808f2263dfb689514" w:history="1">
        <w:r>
          <w:rPr>
            <w:rStyle w:val="Hyperlink"/>
          </w:rPr>
          <w:t>Impact Category</w:t>
        </w:r>
      </w:hyperlink>
    </w:p>
    <w:p w14:paraId="78467A73"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42D47D32" w14:textId="77777777" w:rsidR="00901B1C" w:rsidRDefault="00901B1C" w:rsidP="00901B1C"/>
    <w:p w14:paraId="6CD3C4E6" w14:textId="77777777" w:rsidR="00901B1C" w:rsidRDefault="00901B1C" w:rsidP="00901B1C">
      <w:pPr>
        <w:pStyle w:val="Heading3"/>
        <w:spacing w:after="0"/>
        <w:ind w:left="1080"/>
      </w:pPr>
      <w:bookmarkStart w:id="957" w:name="_ed7202ce8741342a95f9793bf8cd2b42"/>
      <w:bookmarkStart w:id="958" w:name="_Toc451802917"/>
      <w:r>
        <w:t>Class Fire Danger</w:t>
      </w:r>
      <w:bookmarkEnd w:id="957"/>
      <w:bookmarkEnd w:id="958"/>
      <w:r w:rsidRPr="003A31EC">
        <w:rPr>
          <w:rFonts w:cs="Arial"/>
        </w:rPr>
        <w:t xml:space="preserve"> </w:t>
      </w:r>
      <w:r>
        <w:rPr>
          <w:rFonts w:cs="Arial"/>
        </w:rPr>
        <w:fldChar w:fldCharType="begin"/>
      </w:r>
      <w:r>
        <w:instrText>XE"</w:instrText>
      </w:r>
      <w:r w:rsidRPr="00413D75">
        <w:rPr>
          <w:rFonts w:cs="Arial"/>
        </w:rPr>
        <w:instrText>Fire Danger</w:instrText>
      </w:r>
      <w:r>
        <w:instrText>"</w:instrText>
      </w:r>
      <w:r>
        <w:rPr>
          <w:rFonts w:cs="Arial"/>
        </w:rPr>
        <w:fldChar w:fldCharType="end"/>
      </w:r>
    </w:p>
    <w:p w14:paraId="13358E50" w14:textId="77777777" w:rsidR="00901B1C" w:rsidRDefault="00901B1C" w:rsidP="00901B1C">
      <w:pPr>
        <w:pStyle w:val="BodyText"/>
      </w:pPr>
      <w:r>
        <w:t>Fire suppression and rescue. [CAP]</w:t>
      </w:r>
    </w:p>
    <w:p w14:paraId="08A15621" w14:textId="77777777" w:rsidR="00901B1C" w:rsidRDefault="00901B1C" w:rsidP="00901B1C">
      <w:pPr>
        <w:pStyle w:val="Heading4"/>
        <w:numPr>
          <w:ilvl w:val="3"/>
          <w:numId w:val="1"/>
        </w:numPr>
        <w:spacing w:after="0"/>
      </w:pPr>
      <w:r>
        <w:t>Direct Supertypes</w:t>
      </w:r>
    </w:p>
    <w:p w14:paraId="3071D2E8" w14:textId="77777777" w:rsidR="00901B1C" w:rsidRDefault="00901B1C" w:rsidP="00901B1C">
      <w:pPr>
        <w:ind w:left="360"/>
      </w:pPr>
      <w:hyperlink w:anchor="_160715442680bb12abbe3b740c5facab" w:history="1">
        <w:r>
          <w:rPr>
            <w:rStyle w:val="Hyperlink"/>
          </w:rPr>
          <w:t>Source of Danger Category</w:t>
        </w:r>
      </w:hyperlink>
    </w:p>
    <w:p w14:paraId="19B4DA7C"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4A2E9678" w14:textId="77777777" w:rsidR="00901B1C" w:rsidRDefault="00901B1C" w:rsidP="00901B1C"/>
    <w:p w14:paraId="784F681C" w14:textId="77777777" w:rsidR="00901B1C" w:rsidRDefault="00901B1C" w:rsidP="00901B1C">
      <w:pPr>
        <w:pStyle w:val="Heading3"/>
        <w:spacing w:after="0"/>
        <w:ind w:left="1080"/>
      </w:pPr>
      <w:bookmarkStart w:id="959" w:name="_0ee55a33161552117f79fca2d73e574e"/>
      <w:bookmarkStart w:id="960" w:name="_Toc451802918"/>
      <w:r>
        <w:t>Class Geophysical Danger</w:t>
      </w:r>
      <w:bookmarkEnd w:id="959"/>
      <w:bookmarkEnd w:id="960"/>
      <w:r w:rsidRPr="003A31EC">
        <w:rPr>
          <w:rFonts w:cs="Arial"/>
        </w:rPr>
        <w:t xml:space="preserve"> </w:t>
      </w:r>
      <w:r>
        <w:rPr>
          <w:rFonts w:cs="Arial"/>
        </w:rPr>
        <w:fldChar w:fldCharType="begin"/>
      </w:r>
      <w:r>
        <w:instrText>XE"</w:instrText>
      </w:r>
      <w:r w:rsidRPr="00413D75">
        <w:rPr>
          <w:rFonts w:cs="Arial"/>
        </w:rPr>
        <w:instrText>Geophysical Danger</w:instrText>
      </w:r>
      <w:r>
        <w:instrText>"</w:instrText>
      </w:r>
      <w:r>
        <w:rPr>
          <w:rFonts w:cs="Arial"/>
        </w:rPr>
        <w:fldChar w:fldCharType="end"/>
      </w:r>
    </w:p>
    <w:p w14:paraId="1959F74E" w14:textId="77777777" w:rsidR="00901B1C" w:rsidRDefault="00901B1C" w:rsidP="00901B1C">
      <w:pPr>
        <w:pStyle w:val="BodyText"/>
      </w:pPr>
      <w:r>
        <w:t>Geophysical danger (e.g., landslide) [CAP]</w:t>
      </w:r>
    </w:p>
    <w:p w14:paraId="2B712C00" w14:textId="77777777" w:rsidR="00901B1C" w:rsidRDefault="00901B1C" w:rsidP="00901B1C">
      <w:pPr>
        <w:pStyle w:val="Heading4"/>
        <w:numPr>
          <w:ilvl w:val="3"/>
          <w:numId w:val="1"/>
        </w:numPr>
        <w:spacing w:after="0"/>
      </w:pPr>
      <w:r>
        <w:t>Direct Supertypes</w:t>
      </w:r>
    </w:p>
    <w:p w14:paraId="2FB1CC79" w14:textId="77777777" w:rsidR="00901B1C" w:rsidRDefault="00901B1C" w:rsidP="00901B1C">
      <w:pPr>
        <w:ind w:left="360"/>
      </w:pPr>
      <w:hyperlink w:anchor="_160715442680bb12abbe3b740c5facab" w:history="1">
        <w:r>
          <w:rPr>
            <w:rStyle w:val="Hyperlink"/>
          </w:rPr>
          <w:t>Source of Danger Category</w:t>
        </w:r>
      </w:hyperlink>
    </w:p>
    <w:p w14:paraId="52FE1AF1"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795C7959" w14:textId="77777777" w:rsidR="00901B1C" w:rsidRDefault="00901B1C" w:rsidP="00901B1C"/>
    <w:p w14:paraId="6BA83774" w14:textId="77777777" w:rsidR="00901B1C" w:rsidRDefault="00901B1C" w:rsidP="00901B1C">
      <w:pPr>
        <w:pStyle w:val="Heading3"/>
        <w:spacing w:after="0"/>
        <w:ind w:left="1080"/>
      </w:pPr>
      <w:bookmarkStart w:id="961" w:name="_2a22edf4db04333f6f2f3a1e3cd14a11"/>
      <w:bookmarkStart w:id="962" w:name="_Toc451802919"/>
      <w:r>
        <w:t>Class Health Impact</w:t>
      </w:r>
      <w:bookmarkEnd w:id="961"/>
      <w:bookmarkEnd w:id="962"/>
      <w:r w:rsidRPr="003A31EC">
        <w:rPr>
          <w:rFonts w:cs="Arial"/>
        </w:rPr>
        <w:t xml:space="preserve"> </w:t>
      </w:r>
      <w:r>
        <w:rPr>
          <w:rFonts w:cs="Arial"/>
        </w:rPr>
        <w:fldChar w:fldCharType="begin"/>
      </w:r>
      <w:r>
        <w:instrText>XE"</w:instrText>
      </w:r>
      <w:r w:rsidRPr="00413D75">
        <w:rPr>
          <w:rFonts w:cs="Arial"/>
        </w:rPr>
        <w:instrText>Health Impact</w:instrText>
      </w:r>
      <w:r>
        <w:instrText>"</w:instrText>
      </w:r>
      <w:r>
        <w:rPr>
          <w:rFonts w:cs="Arial"/>
        </w:rPr>
        <w:fldChar w:fldCharType="end"/>
      </w:r>
    </w:p>
    <w:p w14:paraId="2F643B2D" w14:textId="77777777" w:rsidR="00901B1C" w:rsidRDefault="00901B1C" w:rsidP="00901B1C">
      <w:pPr>
        <w:pStyle w:val="BodyText"/>
      </w:pPr>
      <w:r>
        <w:t>A danger to people's health.</w:t>
      </w:r>
    </w:p>
    <w:p w14:paraId="333F05B0" w14:textId="77777777" w:rsidR="00901B1C" w:rsidRDefault="00901B1C" w:rsidP="00901B1C">
      <w:pPr>
        <w:pStyle w:val="Heading4"/>
        <w:numPr>
          <w:ilvl w:val="3"/>
          <w:numId w:val="1"/>
        </w:numPr>
        <w:spacing w:after="0"/>
      </w:pPr>
      <w:r>
        <w:t>Direct Supertypes</w:t>
      </w:r>
    </w:p>
    <w:p w14:paraId="13CA10B3" w14:textId="77777777" w:rsidR="00901B1C" w:rsidRDefault="00901B1C" w:rsidP="00901B1C">
      <w:pPr>
        <w:ind w:left="360"/>
      </w:pPr>
      <w:hyperlink w:anchor="_dee9f2345a1f910808f2263dfb689514" w:history="1">
        <w:r>
          <w:rPr>
            <w:rStyle w:val="Hyperlink"/>
          </w:rPr>
          <w:t>Impact Category</w:t>
        </w:r>
      </w:hyperlink>
    </w:p>
    <w:p w14:paraId="49EF5BBF"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7E9F9B7B" w14:textId="77777777" w:rsidR="00901B1C" w:rsidRDefault="00901B1C" w:rsidP="00901B1C"/>
    <w:p w14:paraId="4C1CA981" w14:textId="77777777" w:rsidR="00901B1C" w:rsidRDefault="00901B1C" w:rsidP="00901B1C">
      <w:pPr>
        <w:pStyle w:val="Heading3"/>
        <w:spacing w:after="0"/>
        <w:ind w:left="1080"/>
      </w:pPr>
      <w:bookmarkStart w:id="963" w:name="_d4b201382a65bc64a8852a77b2869d35"/>
      <w:bookmarkStart w:id="964" w:name="_Toc451802920"/>
      <w:r>
        <w:t>Class Identity Theft</w:t>
      </w:r>
      <w:bookmarkEnd w:id="963"/>
      <w:bookmarkEnd w:id="964"/>
      <w:r w:rsidRPr="003A31EC">
        <w:rPr>
          <w:rFonts w:cs="Arial"/>
        </w:rPr>
        <w:t xml:space="preserve"> </w:t>
      </w:r>
      <w:r>
        <w:rPr>
          <w:rFonts w:cs="Arial"/>
        </w:rPr>
        <w:fldChar w:fldCharType="begin"/>
      </w:r>
      <w:r>
        <w:instrText>XE"</w:instrText>
      </w:r>
      <w:r w:rsidRPr="00413D75">
        <w:rPr>
          <w:rFonts w:cs="Arial"/>
        </w:rPr>
        <w:instrText>Identity Theft</w:instrText>
      </w:r>
      <w:r>
        <w:instrText>"</w:instrText>
      </w:r>
      <w:r>
        <w:rPr>
          <w:rFonts w:cs="Arial"/>
        </w:rPr>
        <w:fldChar w:fldCharType="end"/>
      </w:r>
    </w:p>
    <w:p w14:paraId="029FA264" w14:textId="77777777" w:rsidR="00901B1C" w:rsidRDefault="00901B1C" w:rsidP="00901B1C">
      <w:pPr>
        <w:pStyle w:val="BodyText"/>
      </w:pPr>
      <w:r>
        <w:t>The assumption of another's identity .</w:t>
      </w:r>
    </w:p>
    <w:p w14:paraId="412598B7" w14:textId="77777777" w:rsidR="00901B1C" w:rsidRDefault="00901B1C" w:rsidP="00901B1C">
      <w:pPr>
        <w:pStyle w:val="Heading4"/>
        <w:numPr>
          <w:ilvl w:val="3"/>
          <w:numId w:val="1"/>
        </w:numPr>
        <w:spacing w:after="0"/>
      </w:pPr>
      <w:r>
        <w:t>Direct Supertypes</w:t>
      </w:r>
    </w:p>
    <w:p w14:paraId="5A607BC6" w14:textId="77777777" w:rsidR="00901B1C" w:rsidRDefault="00901B1C" w:rsidP="00901B1C">
      <w:pPr>
        <w:ind w:left="360"/>
      </w:pPr>
      <w:hyperlink w:anchor="_1c7aba0f69325be4a8475e6515e816ed" w:history="1">
        <w:r>
          <w:rPr>
            <w:rStyle w:val="Hyperlink"/>
          </w:rPr>
          <w:t>Disinformation Impact</w:t>
        </w:r>
      </w:hyperlink>
    </w:p>
    <w:p w14:paraId="42793CDC"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4020AD45" w14:textId="77777777" w:rsidR="00901B1C" w:rsidRDefault="00901B1C" w:rsidP="00901B1C"/>
    <w:p w14:paraId="40A418BE" w14:textId="77777777" w:rsidR="00901B1C" w:rsidRDefault="00901B1C" w:rsidP="00901B1C">
      <w:pPr>
        <w:pStyle w:val="Heading3"/>
        <w:spacing w:after="0"/>
        <w:ind w:left="1080"/>
      </w:pPr>
      <w:bookmarkStart w:id="965" w:name="_640dcb3f6746f5a6b22f2a08a679ebc6"/>
      <w:bookmarkStart w:id="966" w:name="_Toc451802921"/>
      <w:r>
        <w:t>Class Image Impact</w:t>
      </w:r>
      <w:bookmarkEnd w:id="965"/>
      <w:bookmarkEnd w:id="966"/>
      <w:r w:rsidRPr="003A31EC">
        <w:rPr>
          <w:rFonts w:cs="Arial"/>
        </w:rPr>
        <w:t xml:space="preserve"> </w:t>
      </w:r>
      <w:r>
        <w:rPr>
          <w:rFonts w:cs="Arial"/>
        </w:rPr>
        <w:fldChar w:fldCharType="begin"/>
      </w:r>
      <w:r>
        <w:instrText>XE"</w:instrText>
      </w:r>
      <w:r w:rsidRPr="00413D75">
        <w:rPr>
          <w:rFonts w:cs="Arial"/>
        </w:rPr>
        <w:instrText>Image Impact</w:instrText>
      </w:r>
      <w:r>
        <w:instrText>"</w:instrText>
      </w:r>
      <w:r>
        <w:rPr>
          <w:rFonts w:cs="Arial"/>
        </w:rPr>
        <w:fldChar w:fldCharType="end"/>
      </w:r>
    </w:p>
    <w:p w14:paraId="72560158" w14:textId="77777777" w:rsidR="00901B1C" w:rsidRDefault="00901B1C" w:rsidP="00901B1C">
      <w:pPr>
        <w:pStyle w:val="BodyText"/>
      </w:pPr>
      <w:r>
        <w:t>Impact to how an entity is viewed by others.</w:t>
      </w:r>
    </w:p>
    <w:p w14:paraId="687E8261" w14:textId="77777777" w:rsidR="00901B1C" w:rsidRDefault="00901B1C" w:rsidP="00901B1C">
      <w:pPr>
        <w:pStyle w:val="Heading4"/>
        <w:numPr>
          <w:ilvl w:val="3"/>
          <w:numId w:val="1"/>
        </w:numPr>
        <w:spacing w:after="0"/>
      </w:pPr>
      <w:r>
        <w:t>Direct Supertypes</w:t>
      </w:r>
    </w:p>
    <w:p w14:paraId="585CB55A" w14:textId="77777777" w:rsidR="00901B1C" w:rsidRDefault="00901B1C" w:rsidP="00901B1C">
      <w:pPr>
        <w:ind w:left="360"/>
      </w:pPr>
      <w:hyperlink w:anchor="_4bffb09c727b56788e7de38a245db0cd" w:history="1">
        <w:r>
          <w:rPr>
            <w:rStyle w:val="Hyperlink"/>
          </w:rPr>
          <w:t>Non-Technical Impact</w:t>
        </w:r>
      </w:hyperlink>
    </w:p>
    <w:p w14:paraId="77A63008"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3D8DAA27" w14:textId="77777777" w:rsidR="00901B1C" w:rsidRDefault="00901B1C" w:rsidP="00901B1C"/>
    <w:p w14:paraId="7EC56EC2" w14:textId="77777777" w:rsidR="00901B1C" w:rsidRDefault="00901B1C" w:rsidP="00901B1C">
      <w:pPr>
        <w:pStyle w:val="Heading3"/>
        <w:spacing w:after="0"/>
        <w:ind w:left="1080"/>
      </w:pPr>
      <w:bookmarkStart w:id="967" w:name="_dee9f2345a1f910808f2263dfb689514"/>
      <w:bookmarkStart w:id="968" w:name="_Toc451802922"/>
      <w:r>
        <w:lastRenderedPageBreak/>
        <w:t>Class Impact Category</w:t>
      </w:r>
      <w:bookmarkEnd w:id="967"/>
      <w:bookmarkEnd w:id="968"/>
      <w:r w:rsidRPr="003A31EC">
        <w:rPr>
          <w:rFonts w:cs="Arial"/>
        </w:rPr>
        <w:t xml:space="preserve"> </w:t>
      </w:r>
      <w:r>
        <w:rPr>
          <w:rFonts w:cs="Arial"/>
        </w:rPr>
        <w:fldChar w:fldCharType="begin"/>
      </w:r>
      <w:r>
        <w:instrText>XE"</w:instrText>
      </w:r>
      <w:r w:rsidRPr="00413D75">
        <w:rPr>
          <w:rFonts w:cs="Arial"/>
        </w:rPr>
        <w:instrText>Impact Category</w:instrText>
      </w:r>
      <w:r>
        <w:instrText>"</w:instrText>
      </w:r>
      <w:r>
        <w:rPr>
          <w:rFonts w:cs="Arial"/>
        </w:rPr>
        <w:fldChar w:fldCharType="end"/>
      </w:r>
    </w:p>
    <w:p w14:paraId="77370B73" w14:textId="77777777" w:rsidR="00901B1C" w:rsidRDefault="00901B1C" w:rsidP="00901B1C">
      <w:pPr>
        <w:pStyle w:val="BodyText"/>
      </w:pPr>
      <w:r>
        <w:t>Categorization of the impact of dangers. Danger categories may be combined.</w:t>
      </w:r>
    </w:p>
    <w:p w14:paraId="15BF281A" w14:textId="77777777" w:rsidR="00901B1C" w:rsidRDefault="00901B1C" w:rsidP="00901B1C">
      <w:pPr>
        <w:pStyle w:val="Heading4"/>
        <w:numPr>
          <w:ilvl w:val="3"/>
          <w:numId w:val="1"/>
        </w:numPr>
        <w:spacing w:after="0"/>
      </w:pPr>
      <w:r>
        <w:t>Direct Supertypes</w:t>
      </w:r>
    </w:p>
    <w:p w14:paraId="61722185" w14:textId="77777777" w:rsidR="00901B1C" w:rsidRDefault="00901B1C" w:rsidP="00901B1C">
      <w:pPr>
        <w:ind w:left="360"/>
      </w:pPr>
      <w:hyperlink w:anchor="_9e5a8841da7f9593dbf615179d8dbaac" w:history="1">
        <w:r>
          <w:rPr>
            <w:rStyle w:val="Hyperlink"/>
          </w:rPr>
          <w:t>Danger Category</w:t>
        </w:r>
      </w:hyperlink>
      <w:r>
        <w:t xml:space="preserve">, </w:t>
      </w:r>
      <w:hyperlink w:anchor="_9bf67544840a1cd6396f28cc292e3ca0" w:history="1">
        <w:r>
          <w:rPr>
            <w:rStyle w:val="Hyperlink"/>
          </w:rPr>
          <w:t>Impact</w:t>
        </w:r>
      </w:hyperlink>
    </w:p>
    <w:p w14:paraId="727CCE5E"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3905F14C" w14:textId="77777777" w:rsidR="00901B1C" w:rsidRDefault="00901B1C" w:rsidP="00901B1C"/>
    <w:p w14:paraId="3406C1E8" w14:textId="77777777" w:rsidR="00901B1C" w:rsidRDefault="00901B1C" w:rsidP="00901B1C">
      <w:pPr>
        <w:pStyle w:val="Heading3"/>
        <w:spacing w:after="0"/>
        <w:ind w:left="1080"/>
      </w:pPr>
      <w:bookmarkStart w:id="969" w:name="_f0ae2232d7e040b97a3c0287b3d3574a"/>
      <w:bookmarkStart w:id="970" w:name="_Toc451802923"/>
      <w:r>
        <w:t>Class Inability to Communicate Impact</w:t>
      </w:r>
      <w:bookmarkEnd w:id="969"/>
      <w:bookmarkEnd w:id="970"/>
      <w:r w:rsidRPr="003A31EC">
        <w:rPr>
          <w:rFonts w:cs="Arial"/>
        </w:rPr>
        <w:t xml:space="preserve"> </w:t>
      </w:r>
      <w:r>
        <w:rPr>
          <w:rFonts w:cs="Arial"/>
        </w:rPr>
        <w:fldChar w:fldCharType="begin"/>
      </w:r>
      <w:r>
        <w:instrText>XE"</w:instrText>
      </w:r>
      <w:r w:rsidRPr="00413D75">
        <w:rPr>
          <w:rFonts w:cs="Arial"/>
        </w:rPr>
        <w:instrText>Inability to Communicate Impact</w:instrText>
      </w:r>
      <w:r>
        <w:instrText>"</w:instrText>
      </w:r>
      <w:r>
        <w:rPr>
          <w:rFonts w:cs="Arial"/>
        </w:rPr>
        <w:fldChar w:fldCharType="end"/>
      </w:r>
    </w:p>
    <w:p w14:paraId="0249BE32" w14:textId="77777777" w:rsidR="00901B1C" w:rsidRDefault="00901B1C" w:rsidP="00901B1C">
      <w:pPr>
        <w:pStyle w:val="BodyText"/>
      </w:pPr>
      <w:r>
        <w:t>Impact to the ability to communicate.</w:t>
      </w:r>
    </w:p>
    <w:p w14:paraId="621240A1" w14:textId="77777777" w:rsidR="00901B1C" w:rsidRDefault="00901B1C" w:rsidP="00901B1C">
      <w:pPr>
        <w:pStyle w:val="Heading4"/>
        <w:numPr>
          <w:ilvl w:val="3"/>
          <w:numId w:val="1"/>
        </w:numPr>
        <w:spacing w:after="0"/>
      </w:pPr>
      <w:r>
        <w:t>Direct Supertypes</w:t>
      </w:r>
    </w:p>
    <w:p w14:paraId="714650BB" w14:textId="77777777" w:rsidR="00901B1C" w:rsidRDefault="00901B1C" w:rsidP="00901B1C">
      <w:pPr>
        <w:ind w:left="360"/>
      </w:pPr>
      <w:hyperlink w:anchor="_dedf5bede9319c2ebb81bd8f0e8aa42a" w:history="1">
        <w:r>
          <w:rPr>
            <w:rStyle w:val="Hyperlink"/>
          </w:rPr>
          <w:t>Information Impact</w:t>
        </w:r>
      </w:hyperlink>
    </w:p>
    <w:p w14:paraId="31940A86"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1764826F" w14:textId="77777777" w:rsidR="00901B1C" w:rsidRDefault="00901B1C" w:rsidP="00901B1C"/>
    <w:p w14:paraId="05ECA84E" w14:textId="77777777" w:rsidR="00901B1C" w:rsidRDefault="00901B1C" w:rsidP="00901B1C">
      <w:pPr>
        <w:pStyle w:val="Heading3"/>
        <w:spacing w:after="0"/>
        <w:ind w:left="1080"/>
      </w:pPr>
      <w:bookmarkStart w:id="971" w:name="_bf5bd4f3217cbb34f044ca69abc37a6e"/>
      <w:bookmarkStart w:id="972" w:name="_Toc451802924"/>
      <w:r>
        <w:t>Class Industrial Control Failure</w:t>
      </w:r>
      <w:bookmarkEnd w:id="971"/>
      <w:bookmarkEnd w:id="972"/>
      <w:r w:rsidRPr="003A31EC">
        <w:rPr>
          <w:rFonts w:cs="Arial"/>
        </w:rPr>
        <w:t xml:space="preserve"> </w:t>
      </w:r>
      <w:r>
        <w:rPr>
          <w:rFonts w:cs="Arial"/>
        </w:rPr>
        <w:fldChar w:fldCharType="begin"/>
      </w:r>
      <w:r>
        <w:instrText>XE"</w:instrText>
      </w:r>
      <w:r w:rsidRPr="00413D75">
        <w:rPr>
          <w:rFonts w:cs="Arial"/>
        </w:rPr>
        <w:instrText>Industrial Control Failure</w:instrText>
      </w:r>
      <w:r>
        <w:instrText>"</w:instrText>
      </w:r>
      <w:r>
        <w:rPr>
          <w:rFonts w:cs="Arial"/>
        </w:rPr>
        <w:fldChar w:fldCharType="end"/>
      </w:r>
    </w:p>
    <w:p w14:paraId="630172DA" w14:textId="77777777" w:rsidR="00901B1C" w:rsidRDefault="00901B1C" w:rsidP="00901B1C">
      <w:pPr>
        <w:pStyle w:val="BodyText"/>
      </w:pPr>
      <w:r>
        <w:t>Any danger to the control of industrial systems.</w:t>
      </w:r>
    </w:p>
    <w:p w14:paraId="49A01014" w14:textId="77777777" w:rsidR="00901B1C" w:rsidRDefault="00901B1C" w:rsidP="00901B1C">
      <w:pPr>
        <w:pStyle w:val="Heading4"/>
        <w:numPr>
          <w:ilvl w:val="3"/>
          <w:numId w:val="1"/>
        </w:numPr>
        <w:spacing w:after="0"/>
      </w:pPr>
      <w:r>
        <w:t>Direct Supertypes</w:t>
      </w:r>
    </w:p>
    <w:p w14:paraId="1C95A4E9" w14:textId="77777777" w:rsidR="00901B1C" w:rsidRDefault="00901B1C" w:rsidP="00901B1C">
      <w:pPr>
        <w:ind w:left="360"/>
      </w:pPr>
      <w:hyperlink w:anchor="_159c67ab41f60cadc64b4e463ee4d104" w:history="1">
        <w:r>
          <w:rPr>
            <w:rStyle w:val="Hyperlink"/>
          </w:rPr>
          <w:t>Cyber System Failure</w:t>
        </w:r>
      </w:hyperlink>
      <w:r>
        <w:t xml:space="preserve">, </w:t>
      </w:r>
      <w:hyperlink w:anchor="_bc915b3e9f8fbd7965d14da551afd5a5" w:history="1">
        <w:r>
          <w:rPr>
            <w:rStyle w:val="Hyperlink"/>
          </w:rPr>
          <w:t>Physical System Failure</w:t>
        </w:r>
      </w:hyperlink>
    </w:p>
    <w:p w14:paraId="33E449B9"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57ED1832" w14:textId="77777777" w:rsidR="00901B1C" w:rsidRDefault="00901B1C" w:rsidP="00901B1C"/>
    <w:p w14:paraId="3DC615C6" w14:textId="77777777" w:rsidR="00901B1C" w:rsidRDefault="00901B1C" w:rsidP="00901B1C">
      <w:pPr>
        <w:pStyle w:val="Heading3"/>
        <w:spacing w:after="0"/>
        <w:ind w:left="1080"/>
      </w:pPr>
      <w:bookmarkStart w:id="973" w:name="_dedf5bede9319c2ebb81bd8f0e8aa42a"/>
      <w:bookmarkStart w:id="974" w:name="_Toc451802925"/>
      <w:r>
        <w:t>Class Information Impact</w:t>
      </w:r>
      <w:bookmarkEnd w:id="973"/>
      <w:bookmarkEnd w:id="974"/>
      <w:r w:rsidRPr="003A31EC">
        <w:rPr>
          <w:rFonts w:cs="Arial"/>
        </w:rPr>
        <w:t xml:space="preserve"> </w:t>
      </w:r>
      <w:r>
        <w:rPr>
          <w:rFonts w:cs="Arial"/>
        </w:rPr>
        <w:fldChar w:fldCharType="begin"/>
      </w:r>
      <w:r>
        <w:instrText>XE"</w:instrText>
      </w:r>
      <w:r w:rsidRPr="00413D75">
        <w:rPr>
          <w:rFonts w:cs="Arial"/>
        </w:rPr>
        <w:instrText>Information Impact</w:instrText>
      </w:r>
      <w:r>
        <w:instrText>"</w:instrText>
      </w:r>
      <w:r>
        <w:rPr>
          <w:rFonts w:cs="Arial"/>
        </w:rPr>
        <w:fldChar w:fldCharType="end"/>
      </w:r>
    </w:p>
    <w:p w14:paraId="733E1E13" w14:textId="77777777" w:rsidR="00901B1C" w:rsidRDefault="00901B1C" w:rsidP="00901B1C">
      <w:pPr>
        <w:pStyle w:val="BodyText"/>
      </w:pPr>
      <w:r>
        <w:t>Danger related to information.</w:t>
      </w:r>
    </w:p>
    <w:p w14:paraId="3114B43E" w14:textId="77777777" w:rsidR="00901B1C" w:rsidRDefault="00901B1C" w:rsidP="00901B1C">
      <w:pPr>
        <w:pStyle w:val="Heading4"/>
        <w:numPr>
          <w:ilvl w:val="3"/>
          <w:numId w:val="1"/>
        </w:numPr>
        <w:spacing w:after="0"/>
      </w:pPr>
      <w:r>
        <w:t>Direct Supertypes</w:t>
      </w:r>
    </w:p>
    <w:p w14:paraId="02537363" w14:textId="77777777" w:rsidR="00901B1C" w:rsidRDefault="00901B1C" w:rsidP="00901B1C">
      <w:pPr>
        <w:ind w:left="360"/>
      </w:pPr>
      <w:hyperlink w:anchor="_dee9f2345a1f910808f2263dfb689514" w:history="1">
        <w:r>
          <w:rPr>
            <w:rStyle w:val="Hyperlink"/>
          </w:rPr>
          <w:t>Impact Category</w:t>
        </w:r>
      </w:hyperlink>
    </w:p>
    <w:p w14:paraId="567E4DAB"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46767583" w14:textId="77777777" w:rsidR="00901B1C" w:rsidRDefault="00901B1C" w:rsidP="00901B1C"/>
    <w:p w14:paraId="4986EBA5" w14:textId="77777777" w:rsidR="00901B1C" w:rsidRDefault="00901B1C" w:rsidP="00901B1C">
      <w:pPr>
        <w:pStyle w:val="Heading3"/>
        <w:spacing w:after="0"/>
        <w:ind w:left="1080"/>
      </w:pPr>
      <w:bookmarkStart w:id="975" w:name="_bc45cd7c966c8db31897c5494e633309"/>
      <w:bookmarkStart w:id="976" w:name="_Toc451802926"/>
      <w:r>
        <w:t>Class Information Loss Impact</w:t>
      </w:r>
      <w:bookmarkEnd w:id="975"/>
      <w:bookmarkEnd w:id="976"/>
      <w:r w:rsidRPr="003A31EC">
        <w:rPr>
          <w:rFonts w:cs="Arial"/>
        </w:rPr>
        <w:t xml:space="preserve"> </w:t>
      </w:r>
      <w:r>
        <w:rPr>
          <w:rFonts w:cs="Arial"/>
        </w:rPr>
        <w:fldChar w:fldCharType="begin"/>
      </w:r>
      <w:r>
        <w:instrText>XE"</w:instrText>
      </w:r>
      <w:r w:rsidRPr="00413D75">
        <w:rPr>
          <w:rFonts w:cs="Arial"/>
        </w:rPr>
        <w:instrText>Information Loss Impact</w:instrText>
      </w:r>
      <w:r>
        <w:instrText>"</w:instrText>
      </w:r>
      <w:r>
        <w:rPr>
          <w:rFonts w:cs="Arial"/>
        </w:rPr>
        <w:fldChar w:fldCharType="end"/>
      </w:r>
    </w:p>
    <w:p w14:paraId="580AF69A" w14:textId="77777777" w:rsidR="00901B1C" w:rsidRDefault="00901B1C" w:rsidP="00901B1C">
      <w:pPr>
        <w:pStyle w:val="BodyText"/>
      </w:pPr>
      <w:r>
        <w:t>Danger of any information being obtained by parties not intended to have that information by the information stewards and/or owner.</w:t>
      </w:r>
    </w:p>
    <w:p w14:paraId="37A34DBC" w14:textId="77777777" w:rsidR="00901B1C" w:rsidRDefault="00901B1C" w:rsidP="00901B1C">
      <w:pPr>
        <w:pStyle w:val="Heading4"/>
        <w:numPr>
          <w:ilvl w:val="3"/>
          <w:numId w:val="1"/>
        </w:numPr>
        <w:spacing w:after="0"/>
      </w:pPr>
      <w:r>
        <w:t>Direct Supertypes</w:t>
      </w:r>
    </w:p>
    <w:p w14:paraId="0EE9EC55" w14:textId="77777777" w:rsidR="00901B1C" w:rsidRDefault="00901B1C" w:rsidP="00901B1C">
      <w:pPr>
        <w:ind w:left="360"/>
      </w:pPr>
      <w:hyperlink w:anchor="_dedf5bede9319c2ebb81bd8f0e8aa42a" w:history="1">
        <w:r>
          <w:rPr>
            <w:rStyle w:val="Hyperlink"/>
          </w:rPr>
          <w:t>Information Impact</w:t>
        </w:r>
      </w:hyperlink>
    </w:p>
    <w:p w14:paraId="3F1C33D9"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37FDE3CC" w14:textId="77777777" w:rsidR="00901B1C" w:rsidRDefault="00901B1C" w:rsidP="00901B1C"/>
    <w:p w14:paraId="2218EC64" w14:textId="77777777" w:rsidR="00901B1C" w:rsidRDefault="00901B1C" w:rsidP="00901B1C">
      <w:pPr>
        <w:pStyle w:val="Heading3"/>
        <w:spacing w:after="0"/>
        <w:ind w:left="1080"/>
      </w:pPr>
      <w:bookmarkStart w:id="977" w:name="_c810bd3f4ddaa6ba35a4647b1e56ad2d"/>
      <w:bookmarkStart w:id="978" w:name="_Toc451802927"/>
      <w:r>
        <w:lastRenderedPageBreak/>
        <w:t>Class Infrastructure Impact</w:t>
      </w:r>
      <w:bookmarkEnd w:id="977"/>
      <w:bookmarkEnd w:id="978"/>
      <w:r w:rsidRPr="003A31EC">
        <w:rPr>
          <w:rFonts w:cs="Arial"/>
        </w:rPr>
        <w:t xml:space="preserve"> </w:t>
      </w:r>
      <w:r>
        <w:rPr>
          <w:rFonts w:cs="Arial"/>
        </w:rPr>
        <w:fldChar w:fldCharType="begin"/>
      </w:r>
      <w:r>
        <w:instrText>XE"</w:instrText>
      </w:r>
      <w:r w:rsidRPr="00413D75">
        <w:rPr>
          <w:rFonts w:cs="Arial"/>
        </w:rPr>
        <w:instrText>Infrastructure Impact</w:instrText>
      </w:r>
      <w:r>
        <w:instrText>"</w:instrText>
      </w:r>
      <w:r>
        <w:rPr>
          <w:rFonts w:cs="Arial"/>
        </w:rPr>
        <w:fldChar w:fldCharType="end"/>
      </w:r>
    </w:p>
    <w:p w14:paraId="313185A8" w14:textId="77777777" w:rsidR="00901B1C" w:rsidRDefault="00901B1C" w:rsidP="00901B1C">
      <w:pPr>
        <w:pStyle w:val="BodyText"/>
      </w:pPr>
      <w:r>
        <w:t>Classification of impact to infrastructure such that it is not longer available to fulfill objectives.</w:t>
      </w:r>
    </w:p>
    <w:p w14:paraId="53E142E4" w14:textId="77777777" w:rsidR="00901B1C" w:rsidRDefault="00901B1C" w:rsidP="00901B1C">
      <w:pPr>
        <w:pStyle w:val="Heading4"/>
        <w:numPr>
          <w:ilvl w:val="3"/>
          <w:numId w:val="1"/>
        </w:numPr>
        <w:spacing w:after="0"/>
      </w:pPr>
      <w:r>
        <w:t>Direct Supertypes</w:t>
      </w:r>
    </w:p>
    <w:p w14:paraId="03CFFBE6" w14:textId="77777777" w:rsidR="00901B1C" w:rsidRDefault="00901B1C" w:rsidP="00901B1C">
      <w:pPr>
        <w:ind w:left="360"/>
      </w:pPr>
      <w:hyperlink w:anchor="_dee9f2345a1f910808f2263dfb689514" w:history="1">
        <w:r>
          <w:rPr>
            <w:rStyle w:val="Hyperlink"/>
          </w:rPr>
          <w:t>Impact Category</w:t>
        </w:r>
      </w:hyperlink>
    </w:p>
    <w:p w14:paraId="5CFF5C94"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4B8F722E" w14:textId="77777777" w:rsidR="00901B1C" w:rsidRDefault="00901B1C" w:rsidP="00901B1C"/>
    <w:p w14:paraId="591C3570" w14:textId="77777777" w:rsidR="00901B1C" w:rsidRDefault="00901B1C" w:rsidP="00901B1C">
      <w:pPr>
        <w:pStyle w:val="Heading3"/>
        <w:spacing w:after="0"/>
        <w:ind w:left="1080"/>
      </w:pPr>
      <w:bookmarkStart w:id="979" w:name="_10a24c2f92afb0adb9a19d4f7048ce24"/>
      <w:bookmarkStart w:id="980" w:name="_Toc451802928"/>
      <w:r>
        <w:t>Class Intellectual Property Impact</w:t>
      </w:r>
      <w:bookmarkEnd w:id="979"/>
      <w:bookmarkEnd w:id="980"/>
      <w:r w:rsidRPr="003A31EC">
        <w:rPr>
          <w:rFonts w:cs="Arial"/>
        </w:rPr>
        <w:t xml:space="preserve"> </w:t>
      </w:r>
      <w:r>
        <w:rPr>
          <w:rFonts w:cs="Arial"/>
        </w:rPr>
        <w:fldChar w:fldCharType="begin"/>
      </w:r>
      <w:r>
        <w:instrText>XE"</w:instrText>
      </w:r>
      <w:r w:rsidRPr="00413D75">
        <w:rPr>
          <w:rFonts w:cs="Arial"/>
        </w:rPr>
        <w:instrText>Intellectual Property Impact</w:instrText>
      </w:r>
      <w:r>
        <w:instrText>"</w:instrText>
      </w:r>
      <w:r>
        <w:rPr>
          <w:rFonts w:cs="Arial"/>
        </w:rPr>
        <w:fldChar w:fldCharType="end"/>
      </w:r>
    </w:p>
    <w:p w14:paraId="2A3AE4A7" w14:textId="77777777" w:rsidR="00901B1C" w:rsidRDefault="00901B1C" w:rsidP="00901B1C">
      <w:pPr>
        <w:pStyle w:val="BodyText"/>
      </w:pPr>
      <w:r>
        <w:t>Any loss or compromise to intellectual property.</w:t>
      </w:r>
    </w:p>
    <w:p w14:paraId="3062A1C7" w14:textId="77777777" w:rsidR="00901B1C" w:rsidRDefault="00901B1C" w:rsidP="00901B1C">
      <w:pPr>
        <w:pStyle w:val="Heading4"/>
        <w:numPr>
          <w:ilvl w:val="3"/>
          <w:numId w:val="1"/>
        </w:numPr>
        <w:spacing w:after="0"/>
      </w:pPr>
      <w:r>
        <w:t>Direct Supertypes</w:t>
      </w:r>
    </w:p>
    <w:p w14:paraId="52E5113B" w14:textId="77777777" w:rsidR="00901B1C" w:rsidRDefault="00901B1C" w:rsidP="00901B1C">
      <w:pPr>
        <w:ind w:left="360"/>
      </w:pPr>
      <w:hyperlink w:anchor="_4bffb09c727b56788e7de38a245db0cd" w:history="1">
        <w:r>
          <w:rPr>
            <w:rStyle w:val="Hyperlink"/>
          </w:rPr>
          <w:t>Non-Technical Impact</w:t>
        </w:r>
      </w:hyperlink>
    </w:p>
    <w:p w14:paraId="38D2D847"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0BBFFF73" w14:textId="77777777" w:rsidR="00901B1C" w:rsidRDefault="00901B1C" w:rsidP="00901B1C"/>
    <w:p w14:paraId="5FB7A895" w14:textId="77777777" w:rsidR="00901B1C" w:rsidRDefault="00901B1C" w:rsidP="00901B1C">
      <w:pPr>
        <w:pStyle w:val="Heading3"/>
        <w:spacing w:after="0"/>
        <w:ind w:left="1080"/>
      </w:pPr>
      <w:bookmarkStart w:id="981" w:name="_c1ffd83dd9428adc02a79c3e6b592f5f"/>
      <w:bookmarkStart w:id="982" w:name="_Toc451802929"/>
      <w:r>
        <w:t>Class Legal Impact</w:t>
      </w:r>
      <w:bookmarkEnd w:id="981"/>
      <w:bookmarkEnd w:id="982"/>
      <w:r w:rsidRPr="003A31EC">
        <w:rPr>
          <w:rFonts w:cs="Arial"/>
        </w:rPr>
        <w:t xml:space="preserve"> </w:t>
      </w:r>
      <w:r>
        <w:rPr>
          <w:rFonts w:cs="Arial"/>
        </w:rPr>
        <w:fldChar w:fldCharType="begin"/>
      </w:r>
      <w:r>
        <w:instrText>XE"</w:instrText>
      </w:r>
      <w:r w:rsidRPr="00413D75">
        <w:rPr>
          <w:rFonts w:cs="Arial"/>
        </w:rPr>
        <w:instrText>Legal Impact</w:instrText>
      </w:r>
      <w:r>
        <w:instrText>"</w:instrText>
      </w:r>
      <w:r>
        <w:rPr>
          <w:rFonts w:cs="Arial"/>
        </w:rPr>
        <w:fldChar w:fldCharType="end"/>
      </w:r>
    </w:p>
    <w:p w14:paraId="23CB32C0" w14:textId="77777777" w:rsidR="00901B1C" w:rsidRDefault="00901B1C" w:rsidP="00901B1C">
      <w:pPr>
        <w:pStyle w:val="BodyText"/>
      </w:pPr>
      <w:r>
        <w:t>Any impact to legal status or legal measures.</w:t>
      </w:r>
    </w:p>
    <w:p w14:paraId="4566A254" w14:textId="77777777" w:rsidR="00901B1C" w:rsidRDefault="00901B1C" w:rsidP="00901B1C">
      <w:pPr>
        <w:pStyle w:val="Heading4"/>
        <w:numPr>
          <w:ilvl w:val="3"/>
          <w:numId w:val="1"/>
        </w:numPr>
        <w:spacing w:after="0"/>
      </w:pPr>
      <w:r>
        <w:t>Direct Supertypes</w:t>
      </w:r>
    </w:p>
    <w:p w14:paraId="0D6E3B4C" w14:textId="77777777" w:rsidR="00901B1C" w:rsidRDefault="00901B1C" w:rsidP="00901B1C">
      <w:pPr>
        <w:ind w:left="360"/>
      </w:pPr>
      <w:hyperlink w:anchor="_4bffb09c727b56788e7de38a245db0cd" w:history="1">
        <w:r>
          <w:rPr>
            <w:rStyle w:val="Hyperlink"/>
          </w:rPr>
          <w:t>Non-Technical Impact</w:t>
        </w:r>
      </w:hyperlink>
    </w:p>
    <w:p w14:paraId="58E590B9"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79EDF94C" w14:textId="77777777" w:rsidR="00901B1C" w:rsidRDefault="00901B1C" w:rsidP="00901B1C"/>
    <w:p w14:paraId="3981CE9F" w14:textId="77777777" w:rsidR="00901B1C" w:rsidRDefault="00901B1C" w:rsidP="00901B1C">
      <w:pPr>
        <w:pStyle w:val="Heading3"/>
        <w:spacing w:after="0"/>
        <w:ind w:left="1080"/>
      </w:pPr>
      <w:bookmarkStart w:id="983" w:name="_6417ec40f6ee0189f91c82c29784010a"/>
      <w:bookmarkStart w:id="984" w:name="_Toc451802930"/>
      <w:r>
        <w:t>Class Loss of Control Danger</w:t>
      </w:r>
      <w:bookmarkEnd w:id="983"/>
      <w:bookmarkEnd w:id="984"/>
      <w:r w:rsidRPr="003A31EC">
        <w:rPr>
          <w:rFonts w:cs="Arial"/>
        </w:rPr>
        <w:t xml:space="preserve"> </w:t>
      </w:r>
      <w:r>
        <w:rPr>
          <w:rFonts w:cs="Arial"/>
        </w:rPr>
        <w:fldChar w:fldCharType="begin"/>
      </w:r>
      <w:r>
        <w:instrText>XE"</w:instrText>
      </w:r>
      <w:r w:rsidRPr="00413D75">
        <w:rPr>
          <w:rFonts w:cs="Arial"/>
        </w:rPr>
        <w:instrText>Loss of Control Danger</w:instrText>
      </w:r>
      <w:r>
        <w:instrText>"</w:instrText>
      </w:r>
      <w:r>
        <w:rPr>
          <w:rFonts w:cs="Arial"/>
        </w:rPr>
        <w:fldChar w:fldCharType="end"/>
      </w:r>
    </w:p>
    <w:p w14:paraId="43E086E6" w14:textId="77777777" w:rsidR="00901B1C" w:rsidRDefault="00901B1C" w:rsidP="00901B1C">
      <w:pPr>
        <w:pStyle w:val="BodyText"/>
      </w:pPr>
      <w:r>
        <w:t>Any danger resulting from the control of a system gained by parties not intended to have that control by those with authority over the system.</w:t>
      </w:r>
    </w:p>
    <w:p w14:paraId="17A3F6EE" w14:textId="77777777" w:rsidR="00901B1C" w:rsidRDefault="00901B1C" w:rsidP="00901B1C">
      <w:pPr>
        <w:pStyle w:val="Heading4"/>
        <w:numPr>
          <w:ilvl w:val="3"/>
          <w:numId w:val="1"/>
        </w:numPr>
        <w:spacing w:after="0"/>
      </w:pPr>
      <w:r>
        <w:t>Direct Supertypes</w:t>
      </w:r>
    </w:p>
    <w:p w14:paraId="0844C5FB" w14:textId="77777777" w:rsidR="00901B1C" w:rsidRDefault="00901B1C" w:rsidP="00901B1C">
      <w:pPr>
        <w:ind w:left="360"/>
      </w:pPr>
      <w:hyperlink w:anchor="_160715442680bb12abbe3b740c5facab" w:history="1">
        <w:r>
          <w:rPr>
            <w:rStyle w:val="Hyperlink"/>
          </w:rPr>
          <w:t>Source of Danger Category</w:t>
        </w:r>
      </w:hyperlink>
    </w:p>
    <w:p w14:paraId="516BE687"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3377B9A9" w14:textId="77777777" w:rsidR="00901B1C" w:rsidRDefault="00901B1C" w:rsidP="00901B1C"/>
    <w:p w14:paraId="131A6276" w14:textId="77777777" w:rsidR="00901B1C" w:rsidRDefault="00901B1C" w:rsidP="00901B1C">
      <w:pPr>
        <w:pStyle w:val="Heading3"/>
        <w:spacing w:after="0"/>
        <w:ind w:left="1080"/>
      </w:pPr>
      <w:bookmarkStart w:id="985" w:name="_82a2668d35f1972663acdbaec485558f"/>
      <w:bookmarkStart w:id="986" w:name="_Toc451802931"/>
      <w:r>
        <w:t>Class Meteorological Danger</w:t>
      </w:r>
      <w:bookmarkEnd w:id="985"/>
      <w:bookmarkEnd w:id="986"/>
      <w:r w:rsidRPr="003A31EC">
        <w:rPr>
          <w:rFonts w:cs="Arial"/>
        </w:rPr>
        <w:t xml:space="preserve"> </w:t>
      </w:r>
      <w:r>
        <w:rPr>
          <w:rFonts w:cs="Arial"/>
        </w:rPr>
        <w:fldChar w:fldCharType="begin"/>
      </w:r>
      <w:r>
        <w:instrText>XE"</w:instrText>
      </w:r>
      <w:r w:rsidRPr="00413D75">
        <w:rPr>
          <w:rFonts w:cs="Arial"/>
        </w:rPr>
        <w:instrText>Meteorological Danger</w:instrText>
      </w:r>
      <w:r>
        <w:instrText>"</w:instrText>
      </w:r>
      <w:r>
        <w:rPr>
          <w:rFonts w:cs="Arial"/>
        </w:rPr>
        <w:fldChar w:fldCharType="end"/>
      </w:r>
    </w:p>
    <w:p w14:paraId="76400914" w14:textId="77777777" w:rsidR="00901B1C" w:rsidRDefault="00901B1C" w:rsidP="00901B1C">
      <w:pPr>
        <w:pStyle w:val="BodyText"/>
      </w:pPr>
      <w:r>
        <w:t>Meteorological impact (e.g.,  flood).</w:t>
      </w:r>
    </w:p>
    <w:p w14:paraId="11A937A9" w14:textId="77777777" w:rsidR="00901B1C" w:rsidRDefault="00901B1C" w:rsidP="00901B1C">
      <w:pPr>
        <w:pStyle w:val="Heading4"/>
        <w:numPr>
          <w:ilvl w:val="3"/>
          <w:numId w:val="1"/>
        </w:numPr>
        <w:spacing w:after="0"/>
      </w:pPr>
      <w:r>
        <w:t>Direct Supertypes</w:t>
      </w:r>
    </w:p>
    <w:p w14:paraId="23C8F762" w14:textId="77777777" w:rsidR="00901B1C" w:rsidRDefault="00901B1C" w:rsidP="00901B1C">
      <w:pPr>
        <w:ind w:left="360"/>
      </w:pPr>
      <w:hyperlink w:anchor="_0ee55a33161552117f79fca2d73e574e" w:history="1">
        <w:r>
          <w:rPr>
            <w:rStyle w:val="Hyperlink"/>
          </w:rPr>
          <w:t>Geophysical Danger</w:t>
        </w:r>
      </w:hyperlink>
    </w:p>
    <w:p w14:paraId="6FC72BC9"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46E7BF45" w14:textId="77777777" w:rsidR="00901B1C" w:rsidRDefault="00901B1C" w:rsidP="00901B1C"/>
    <w:p w14:paraId="43A1A0A5" w14:textId="77777777" w:rsidR="00901B1C" w:rsidRDefault="00901B1C" w:rsidP="00901B1C">
      <w:pPr>
        <w:pStyle w:val="Heading3"/>
        <w:spacing w:after="0"/>
        <w:ind w:left="1080"/>
      </w:pPr>
      <w:bookmarkStart w:id="987" w:name="_68d6ab1fd26fe814f0533742a59b9b64"/>
      <w:bookmarkStart w:id="988" w:name="_Toc451802932"/>
      <w:r>
        <w:lastRenderedPageBreak/>
        <w:t>Class Mission Impact</w:t>
      </w:r>
      <w:bookmarkEnd w:id="987"/>
      <w:bookmarkEnd w:id="988"/>
      <w:r w:rsidRPr="003A31EC">
        <w:rPr>
          <w:rFonts w:cs="Arial"/>
        </w:rPr>
        <w:t xml:space="preserve"> </w:t>
      </w:r>
      <w:r>
        <w:rPr>
          <w:rFonts w:cs="Arial"/>
        </w:rPr>
        <w:fldChar w:fldCharType="begin"/>
      </w:r>
      <w:r>
        <w:instrText>XE"</w:instrText>
      </w:r>
      <w:r w:rsidRPr="00413D75">
        <w:rPr>
          <w:rFonts w:cs="Arial"/>
        </w:rPr>
        <w:instrText>Mission Impact</w:instrText>
      </w:r>
      <w:r>
        <w:instrText>"</w:instrText>
      </w:r>
      <w:r>
        <w:rPr>
          <w:rFonts w:cs="Arial"/>
        </w:rPr>
        <w:fldChar w:fldCharType="end"/>
      </w:r>
    </w:p>
    <w:p w14:paraId="2A9CA6F8" w14:textId="77777777" w:rsidR="00901B1C" w:rsidRDefault="00901B1C" w:rsidP="00901B1C">
      <w:pPr>
        <w:pStyle w:val="BodyText"/>
      </w:pPr>
      <w:r>
        <w:t>Impact on the ability to achieve a mission purpose.</w:t>
      </w:r>
    </w:p>
    <w:p w14:paraId="56BE4771" w14:textId="77777777" w:rsidR="00901B1C" w:rsidRDefault="00901B1C" w:rsidP="00901B1C">
      <w:pPr>
        <w:pStyle w:val="Heading4"/>
        <w:numPr>
          <w:ilvl w:val="3"/>
          <w:numId w:val="1"/>
        </w:numPr>
        <w:spacing w:after="0"/>
      </w:pPr>
      <w:r>
        <w:t>Direct Supertypes</w:t>
      </w:r>
    </w:p>
    <w:p w14:paraId="5CC7A19A" w14:textId="77777777" w:rsidR="00901B1C" w:rsidRDefault="00901B1C" w:rsidP="00901B1C">
      <w:pPr>
        <w:ind w:left="360"/>
      </w:pPr>
      <w:hyperlink w:anchor="_dee9f2345a1f910808f2263dfb689514" w:history="1">
        <w:r>
          <w:rPr>
            <w:rStyle w:val="Hyperlink"/>
          </w:rPr>
          <w:t>Impact Category</w:t>
        </w:r>
      </w:hyperlink>
    </w:p>
    <w:p w14:paraId="718F6BD5"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2628B0E2" w14:textId="77777777" w:rsidR="00901B1C" w:rsidRDefault="00901B1C" w:rsidP="00901B1C"/>
    <w:p w14:paraId="0216942A" w14:textId="77777777" w:rsidR="00901B1C" w:rsidRDefault="00901B1C" w:rsidP="00901B1C">
      <w:pPr>
        <w:pStyle w:val="Heading3"/>
        <w:spacing w:after="0"/>
        <w:ind w:left="1080"/>
      </w:pPr>
      <w:bookmarkStart w:id="989" w:name="_4bffb09c727b56788e7de38a245db0cd"/>
      <w:bookmarkStart w:id="990" w:name="_Toc451802933"/>
      <w:r>
        <w:t>Class Non-Technical Impact</w:t>
      </w:r>
      <w:bookmarkEnd w:id="989"/>
      <w:bookmarkEnd w:id="990"/>
      <w:r w:rsidRPr="003A31EC">
        <w:rPr>
          <w:rFonts w:cs="Arial"/>
        </w:rPr>
        <w:t xml:space="preserve"> </w:t>
      </w:r>
      <w:r>
        <w:rPr>
          <w:rFonts w:cs="Arial"/>
        </w:rPr>
        <w:fldChar w:fldCharType="begin"/>
      </w:r>
      <w:r>
        <w:instrText>XE"</w:instrText>
      </w:r>
      <w:r w:rsidRPr="00413D75">
        <w:rPr>
          <w:rFonts w:cs="Arial"/>
        </w:rPr>
        <w:instrText>Non-Technical Impact</w:instrText>
      </w:r>
      <w:r>
        <w:instrText>"</w:instrText>
      </w:r>
      <w:r>
        <w:rPr>
          <w:rFonts w:cs="Arial"/>
        </w:rPr>
        <w:fldChar w:fldCharType="end"/>
      </w:r>
    </w:p>
    <w:p w14:paraId="373EBC5E" w14:textId="77777777" w:rsidR="00901B1C" w:rsidRDefault="00901B1C" w:rsidP="00901B1C">
      <w:pPr>
        <w:pStyle w:val="BodyText"/>
      </w:pPr>
      <w:r>
        <w:t>Impact to other than the ability to operate.</w:t>
      </w:r>
    </w:p>
    <w:p w14:paraId="7CCD22F6" w14:textId="77777777" w:rsidR="00901B1C" w:rsidRDefault="00901B1C" w:rsidP="00901B1C">
      <w:pPr>
        <w:pStyle w:val="Heading4"/>
        <w:numPr>
          <w:ilvl w:val="3"/>
          <w:numId w:val="1"/>
        </w:numPr>
        <w:spacing w:after="0"/>
      </w:pPr>
      <w:r>
        <w:t>Direct Supertypes</w:t>
      </w:r>
    </w:p>
    <w:p w14:paraId="64C32CC7" w14:textId="77777777" w:rsidR="00901B1C" w:rsidRDefault="00901B1C" w:rsidP="00901B1C">
      <w:pPr>
        <w:ind w:left="360"/>
      </w:pPr>
      <w:hyperlink w:anchor="_dee9f2345a1f910808f2263dfb689514" w:history="1">
        <w:r>
          <w:rPr>
            <w:rStyle w:val="Hyperlink"/>
          </w:rPr>
          <w:t>Impact Category</w:t>
        </w:r>
      </w:hyperlink>
    </w:p>
    <w:p w14:paraId="2E99C069"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5B77481F" w14:textId="77777777" w:rsidR="00901B1C" w:rsidRDefault="00901B1C" w:rsidP="00901B1C"/>
    <w:p w14:paraId="0A16AE26" w14:textId="77777777" w:rsidR="00901B1C" w:rsidRDefault="00901B1C" w:rsidP="00901B1C">
      <w:pPr>
        <w:pStyle w:val="Heading3"/>
        <w:spacing w:after="0"/>
        <w:ind w:left="1080"/>
      </w:pPr>
      <w:bookmarkStart w:id="991" w:name="_1591d8dcd3b79f9bfec4d55e67b0e6b5"/>
      <w:bookmarkStart w:id="992" w:name="_Toc451802934"/>
      <w:r>
        <w:t>Class Nuclear Danger</w:t>
      </w:r>
      <w:bookmarkEnd w:id="991"/>
      <w:bookmarkEnd w:id="992"/>
      <w:r w:rsidRPr="003A31EC">
        <w:rPr>
          <w:rFonts w:cs="Arial"/>
        </w:rPr>
        <w:t xml:space="preserve"> </w:t>
      </w:r>
      <w:r>
        <w:rPr>
          <w:rFonts w:cs="Arial"/>
        </w:rPr>
        <w:fldChar w:fldCharType="begin"/>
      </w:r>
      <w:r>
        <w:instrText>XE"</w:instrText>
      </w:r>
      <w:r w:rsidRPr="00413D75">
        <w:rPr>
          <w:rFonts w:cs="Arial"/>
        </w:rPr>
        <w:instrText>Nuclear Danger</w:instrText>
      </w:r>
      <w:r>
        <w:instrText>"</w:instrText>
      </w:r>
      <w:r>
        <w:rPr>
          <w:rFonts w:cs="Arial"/>
        </w:rPr>
        <w:fldChar w:fldCharType="end"/>
      </w:r>
    </w:p>
    <w:p w14:paraId="232395F6" w14:textId="77777777" w:rsidR="00901B1C" w:rsidRDefault="00901B1C" w:rsidP="00901B1C">
      <w:pPr>
        <w:pStyle w:val="BodyText"/>
      </w:pPr>
      <w:r>
        <w:t>Danger from a nuclear blast.</w:t>
      </w:r>
    </w:p>
    <w:p w14:paraId="273CD403" w14:textId="77777777" w:rsidR="00901B1C" w:rsidRDefault="00901B1C" w:rsidP="00901B1C">
      <w:pPr>
        <w:pStyle w:val="Heading4"/>
        <w:numPr>
          <w:ilvl w:val="3"/>
          <w:numId w:val="1"/>
        </w:numPr>
        <w:spacing w:after="0"/>
      </w:pPr>
      <w:r>
        <w:t>Direct Supertypes</w:t>
      </w:r>
    </w:p>
    <w:p w14:paraId="639E422B" w14:textId="77777777" w:rsidR="00901B1C" w:rsidRDefault="00901B1C" w:rsidP="00901B1C">
      <w:pPr>
        <w:ind w:left="360"/>
      </w:pPr>
      <w:hyperlink w:anchor="_1b7fbbac749a99850f7fe96ac4bb6b8d" w:history="1">
        <w:r>
          <w:rPr>
            <w:rStyle w:val="Hyperlink"/>
          </w:rPr>
          <w:t>CBRN Danger</w:t>
        </w:r>
      </w:hyperlink>
    </w:p>
    <w:p w14:paraId="495D459C"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1A445148" w14:textId="77777777" w:rsidR="00901B1C" w:rsidRDefault="00901B1C" w:rsidP="00901B1C"/>
    <w:p w14:paraId="49EF084E" w14:textId="77777777" w:rsidR="00901B1C" w:rsidRDefault="00901B1C" w:rsidP="00901B1C">
      <w:pPr>
        <w:pStyle w:val="Heading3"/>
        <w:spacing w:after="0"/>
        <w:ind w:left="1080"/>
      </w:pPr>
      <w:bookmarkStart w:id="993" w:name="_bc915b3e9f8fbd7965d14da551afd5a5"/>
      <w:bookmarkStart w:id="994" w:name="_Toc451802935"/>
      <w:r>
        <w:t>Class Physical System Failure</w:t>
      </w:r>
      <w:bookmarkEnd w:id="993"/>
      <w:bookmarkEnd w:id="994"/>
      <w:r w:rsidRPr="003A31EC">
        <w:rPr>
          <w:rFonts w:cs="Arial"/>
        </w:rPr>
        <w:t xml:space="preserve"> </w:t>
      </w:r>
      <w:r>
        <w:rPr>
          <w:rFonts w:cs="Arial"/>
        </w:rPr>
        <w:fldChar w:fldCharType="begin"/>
      </w:r>
      <w:r>
        <w:instrText>XE"</w:instrText>
      </w:r>
      <w:r w:rsidRPr="00413D75">
        <w:rPr>
          <w:rFonts w:cs="Arial"/>
        </w:rPr>
        <w:instrText>Physical System Failure</w:instrText>
      </w:r>
      <w:r>
        <w:instrText>"</w:instrText>
      </w:r>
      <w:r>
        <w:rPr>
          <w:rFonts w:cs="Arial"/>
        </w:rPr>
        <w:fldChar w:fldCharType="end"/>
      </w:r>
    </w:p>
    <w:p w14:paraId="721E674F" w14:textId="77777777" w:rsidR="00901B1C" w:rsidRDefault="00901B1C" w:rsidP="00901B1C">
      <w:pPr>
        <w:pStyle w:val="BodyText"/>
      </w:pPr>
      <w:r>
        <w:t>Danger of failure of any physical system.</w:t>
      </w:r>
    </w:p>
    <w:p w14:paraId="136E2CC6" w14:textId="77777777" w:rsidR="00901B1C" w:rsidRDefault="00901B1C" w:rsidP="00901B1C">
      <w:pPr>
        <w:pStyle w:val="Heading4"/>
        <w:numPr>
          <w:ilvl w:val="3"/>
          <w:numId w:val="1"/>
        </w:numPr>
        <w:spacing w:after="0"/>
      </w:pPr>
      <w:r>
        <w:t>Direct Supertypes</w:t>
      </w:r>
    </w:p>
    <w:p w14:paraId="04B87123" w14:textId="77777777" w:rsidR="00901B1C" w:rsidRDefault="00901B1C" w:rsidP="00901B1C">
      <w:pPr>
        <w:ind w:left="360"/>
      </w:pPr>
      <w:hyperlink w:anchor="_7af148db3cd6de3064b614dec120341a" w:history="1">
        <w:r>
          <w:rPr>
            <w:rStyle w:val="Hyperlink"/>
          </w:rPr>
          <w:t>System Failure</w:t>
        </w:r>
      </w:hyperlink>
    </w:p>
    <w:p w14:paraId="32D910F3"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4C6C0DD2" w14:textId="77777777" w:rsidR="00901B1C" w:rsidRDefault="00901B1C" w:rsidP="00901B1C"/>
    <w:p w14:paraId="685B1F6E" w14:textId="77777777" w:rsidR="00901B1C" w:rsidRDefault="00901B1C" w:rsidP="00901B1C">
      <w:pPr>
        <w:pStyle w:val="Heading3"/>
        <w:spacing w:after="0"/>
        <w:ind w:left="1080"/>
      </w:pPr>
      <w:bookmarkStart w:id="995" w:name="_448321ca6643b27956dedce2e5fe619c"/>
      <w:bookmarkStart w:id="996" w:name="_Toc451802936"/>
      <w:r>
        <w:t>Class Process Failure</w:t>
      </w:r>
      <w:bookmarkEnd w:id="995"/>
      <w:bookmarkEnd w:id="996"/>
      <w:r w:rsidRPr="003A31EC">
        <w:rPr>
          <w:rFonts w:cs="Arial"/>
        </w:rPr>
        <w:t xml:space="preserve"> </w:t>
      </w:r>
      <w:r>
        <w:rPr>
          <w:rFonts w:cs="Arial"/>
        </w:rPr>
        <w:fldChar w:fldCharType="begin"/>
      </w:r>
      <w:r>
        <w:instrText>XE"</w:instrText>
      </w:r>
      <w:r w:rsidRPr="00413D75">
        <w:rPr>
          <w:rFonts w:cs="Arial"/>
        </w:rPr>
        <w:instrText>Process Failure</w:instrText>
      </w:r>
      <w:r>
        <w:instrText>"</w:instrText>
      </w:r>
      <w:r>
        <w:rPr>
          <w:rFonts w:cs="Arial"/>
        </w:rPr>
        <w:fldChar w:fldCharType="end"/>
      </w:r>
    </w:p>
    <w:p w14:paraId="0AD1BF9E" w14:textId="77777777" w:rsidR="00901B1C" w:rsidRDefault="00901B1C" w:rsidP="00901B1C">
      <w:pPr>
        <w:pStyle w:val="BodyText"/>
      </w:pPr>
      <w:r>
        <w:t>Failure of a process to fulfill its objectives.</w:t>
      </w:r>
    </w:p>
    <w:p w14:paraId="2BB0BF28" w14:textId="77777777" w:rsidR="00901B1C" w:rsidRDefault="00901B1C" w:rsidP="00901B1C">
      <w:pPr>
        <w:pStyle w:val="Heading4"/>
        <w:numPr>
          <w:ilvl w:val="3"/>
          <w:numId w:val="1"/>
        </w:numPr>
        <w:spacing w:after="0"/>
      </w:pPr>
      <w:r>
        <w:t>Direct Supertypes</w:t>
      </w:r>
    </w:p>
    <w:p w14:paraId="36A22232" w14:textId="77777777" w:rsidR="00901B1C" w:rsidRDefault="00901B1C" w:rsidP="00901B1C">
      <w:pPr>
        <w:ind w:left="360"/>
      </w:pPr>
      <w:hyperlink w:anchor="_7f92c41b58c0056a267b8b5fbc000bd7" w:history="1">
        <w:r>
          <w:rPr>
            <w:rStyle w:val="Hyperlink"/>
          </w:rPr>
          <w:t>Failure Category</w:t>
        </w:r>
      </w:hyperlink>
    </w:p>
    <w:p w14:paraId="0506A8A4"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6B805233" w14:textId="77777777" w:rsidR="00901B1C" w:rsidRDefault="00901B1C" w:rsidP="00901B1C"/>
    <w:p w14:paraId="34DE5854" w14:textId="77777777" w:rsidR="00901B1C" w:rsidRDefault="00901B1C" w:rsidP="00901B1C">
      <w:pPr>
        <w:pStyle w:val="Heading3"/>
        <w:spacing w:after="0"/>
        <w:ind w:left="1080"/>
      </w:pPr>
      <w:bookmarkStart w:id="997" w:name="_96ce46779c6a2aeef81f66c668a5dd61"/>
      <w:bookmarkStart w:id="998" w:name="_Toc451802937"/>
      <w:r>
        <w:t>Class Radiological Danger</w:t>
      </w:r>
      <w:bookmarkEnd w:id="997"/>
      <w:bookmarkEnd w:id="998"/>
      <w:r w:rsidRPr="003A31EC">
        <w:rPr>
          <w:rFonts w:cs="Arial"/>
        </w:rPr>
        <w:t xml:space="preserve"> </w:t>
      </w:r>
      <w:r>
        <w:rPr>
          <w:rFonts w:cs="Arial"/>
        </w:rPr>
        <w:fldChar w:fldCharType="begin"/>
      </w:r>
      <w:r>
        <w:instrText>XE"</w:instrText>
      </w:r>
      <w:r w:rsidRPr="00413D75">
        <w:rPr>
          <w:rFonts w:cs="Arial"/>
        </w:rPr>
        <w:instrText>Radiological Danger</w:instrText>
      </w:r>
      <w:r>
        <w:instrText>"</w:instrText>
      </w:r>
      <w:r>
        <w:rPr>
          <w:rFonts w:cs="Arial"/>
        </w:rPr>
        <w:fldChar w:fldCharType="end"/>
      </w:r>
    </w:p>
    <w:p w14:paraId="50EF5446" w14:textId="77777777" w:rsidR="00901B1C" w:rsidRDefault="00901B1C" w:rsidP="00901B1C">
      <w:pPr>
        <w:pStyle w:val="BodyText"/>
      </w:pPr>
      <w:r>
        <w:t>Any danger from radiation.</w:t>
      </w:r>
    </w:p>
    <w:p w14:paraId="0880DF65" w14:textId="77777777" w:rsidR="00901B1C" w:rsidRDefault="00901B1C" w:rsidP="00901B1C">
      <w:pPr>
        <w:pStyle w:val="Heading4"/>
        <w:numPr>
          <w:ilvl w:val="3"/>
          <w:numId w:val="1"/>
        </w:numPr>
        <w:spacing w:after="0"/>
      </w:pPr>
      <w:r>
        <w:lastRenderedPageBreak/>
        <w:t>Direct Supertypes</w:t>
      </w:r>
    </w:p>
    <w:p w14:paraId="5306D0A0" w14:textId="77777777" w:rsidR="00901B1C" w:rsidRDefault="00901B1C" w:rsidP="00901B1C">
      <w:pPr>
        <w:ind w:left="360"/>
      </w:pPr>
      <w:hyperlink w:anchor="_1b7fbbac749a99850f7fe96ac4bb6b8d" w:history="1">
        <w:r>
          <w:rPr>
            <w:rStyle w:val="Hyperlink"/>
          </w:rPr>
          <w:t>CBRN Danger</w:t>
        </w:r>
      </w:hyperlink>
    </w:p>
    <w:p w14:paraId="477E6709"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5743A719" w14:textId="77777777" w:rsidR="00901B1C" w:rsidRDefault="00901B1C" w:rsidP="00901B1C"/>
    <w:p w14:paraId="596E5A53" w14:textId="77777777" w:rsidR="00901B1C" w:rsidRDefault="00901B1C" w:rsidP="00901B1C">
      <w:pPr>
        <w:pStyle w:val="Heading3"/>
        <w:spacing w:after="0"/>
        <w:ind w:left="1080"/>
      </w:pPr>
      <w:bookmarkStart w:id="999" w:name="_0a9e5e779e258509f5ceb200bd48ab4c"/>
      <w:bookmarkStart w:id="1000" w:name="_Toc451802938"/>
      <w:r>
        <w:t>Class Safety Danger</w:t>
      </w:r>
      <w:bookmarkEnd w:id="999"/>
      <w:bookmarkEnd w:id="1000"/>
      <w:r w:rsidRPr="003A31EC">
        <w:rPr>
          <w:rFonts w:cs="Arial"/>
        </w:rPr>
        <w:t xml:space="preserve"> </w:t>
      </w:r>
      <w:r>
        <w:rPr>
          <w:rFonts w:cs="Arial"/>
        </w:rPr>
        <w:fldChar w:fldCharType="begin"/>
      </w:r>
      <w:r>
        <w:instrText>XE"</w:instrText>
      </w:r>
      <w:r w:rsidRPr="00413D75">
        <w:rPr>
          <w:rFonts w:cs="Arial"/>
        </w:rPr>
        <w:instrText>Safety Danger</w:instrText>
      </w:r>
      <w:r>
        <w:instrText>"</w:instrText>
      </w:r>
      <w:r>
        <w:rPr>
          <w:rFonts w:cs="Arial"/>
        </w:rPr>
        <w:fldChar w:fldCharType="end"/>
      </w:r>
    </w:p>
    <w:p w14:paraId="798BFFBC" w14:textId="77777777" w:rsidR="00901B1C" w:rsidRDefault="00901B1C" w:rsidP="00901B1C">
      <w:pPr>
        <w:pStyle w:val="BodyText"/>
      </w:pPr>
      <w:r>
        <w:t>General emergency and public safety danger. [CAP]</w:t>
      </w:r>
    </w:p>
    <w:p w14:paraId="0ADECA7C" w14:textId="77777777" w:rsidR="00901B1C" w:rsidRDefault="00901B1C" w:rsidP="00901B1C">
      <w:pPr>
        <w:pStyle w:val="Heading4"/>
        <w:numPr>
          <w:ilvl w:val="3"/>
          <w:numId w:val="1"/>
        </w:numPr>
        <w:spacing w:after="0"/>
      </w:pPr>
      <w:r>
        <w:t>Direct Supertypes</w:t>
      </w:r>
    </w:p>
    <w:p w14:paraId="200A9BD7" w14:textId="77777777" w:rsidR="00901B1C" w:rsidRDefault="00901B1C" w:rsidP="00901B1C">
      <w:pPr>
        <w:ind w:left="360"/>
      </w:pPr>
      <w:hyperlink w:anchor="_160715442680bb12abbe3b740c5facab" w:history="1">
        <w:r>
          <w:rPr>
            <w:rStyle w:val="Hyperlink"/>
          </w:rPr>
          <w:t>Source of Danger Category</w:t>
        </w:r>
      </w:hyperlink>
    </w:p>
    <w:p w14:paraId="520941B3"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482A4B84" w14:textId="77777777" w:rsidR="00901B1C" w:rsidRDefault="00901B1C" w:rsidP="00901B1C"/>
    <w:p w14:paraId="199FD87A" w14:textId="77777777" w:rsidR="00901B1C" w:rsidRDefault="00901B1C" w:rsidP="00901B1C">
      <w:pPr>
        <w:pStyle w:val="Heading3"/>
        <w:spacing w:after="0"/>
        <w:ind w:left="1080"/>
      </w:pPr>
      <w:bookmarkStart w:id="1001" w:name="_5bf3debd3d1c107ee665b00e28f41f0c"/>
      <w:bookmarkStart w:id="1002" w:name="_Toc451802939"/>
      <w:r>
        <w:t>Class Safety Impact</w:t>
      </w:r>
      <w:bookmarkEnd w:id="1001"/>
      <w:bookmarkEnd w:id="1002"/>
      <w:r w:rsidRPr="003A31EC">
        <w:rPr>
          <w:rFonts w:cs="Arial"/>
        </w:rPr>
        <w:t xml:space="preserve"> </w:t>
      </w:r>
      <w:r>
        <w:rPr>
          <w:rFonts w:cs="Arial"/>
        </w:rPr>
        <w:fldChar w:fldCharType="begin"/>
      </w:r>
      <w:r>
        <w:instrText>XE"</w:instrText>
      </w:r>
      <w:r w:rsidRPr="00413D75">
        <w:rPr>
          <w:rFonts w:cs="Arial"/>
        </w:rPr>
        <w:instrText>Safety Impact</w:instrText>
      </w:r>
      <w:r>
        <w:instrText>"</w:instrText>
      </w:r>
      <w:r>
        <w:rPr>
          <w:rFonts w:cs="Arial"/>
        </w:rPr>
        <w:fldChar w:fldCharType="end"/>
      </w:r>
    </w:p>
    <w:p w14:paraId="24408BC6" w14:textId="77777777" w:rsidR="00901B1C" w:rsidRDefault="00901B1C" w:rsidP="00901B1C">
      <w:pPr>
        <w:pStyle w:val="BodyText"/>
      </w:pPr>
      <w:r>
        <w:t>Impact to safety of a resource.</w:t>
      </w:r>
    </w:p>
    <w:p w14:paraId="5B3F0165" w14:textId="77777777" w:rsidR="00901B1C" w:rsidRDefault="00901B1C" w:rsidP="00901B1C">
      <w:pPr>
        <w:pStyle w:val="Heading4"/>
        <w:numPr>
          <w:ilvl w:val="3"/>
          <w:numId w:val="1"/>
        </w:numPr>
        <w:spacing w:after="0"/>
      </w:pPr>
      <w:r>
        <w:t>Direct Supertypes</w:t>
      </w:r>
    </w:p>
    <w:p w14:paraId="1B25710F" w14:textId="77777777" w:rsidR="00901B1C" w:rsidRDefault="00901B1C" w:rsidP="00901B1C">
      <w:pPr>
        <w:ind w:left="360"/>
      </w:pPr>
      <w:hyperlink w:anchor="_4bffb09c727b56788e7de38a245db0cd" w:history="1">
        <w:r>
          <w:rPr>
            <w:rStyle w:val="Hyperlink"/>
          </w:rPr>
          <w:t>Non-Technical Impact</w:t>
        </w:r>
      </w:hyperlink>
    </w:p>
    <w:p w14:paraId="066F1F79"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70172252" w14:textId="77777777" w:rsidR="00901B1C" w:rsidRDefault="00901B1C" w:rsidP="00901B1C"/>
    <w:p w14:paraId="428C9AED" w14:textId="77777777" w:rsidR="00901B1C" w:rsidRDefault="00901B1C" w:rsidP="00901B1C">
      <w:pPr>
        <w:pStyle w:val="Heading3"/>
        <w:spacing w:after="0"/>
        <w:ind w:left="1080"/>
      </w:pPr>
      <w:bookmarkStart w:id="1003" w:name="_a629b5862f5d42a8bc1b8f79b0f2f646"/>
      <w:bookmarkStart w:id="1004" w:name="_Toc451802940"/>
      <w:r>
        <w:t>Class Security Danger</w:t>
      </w:r>
      <w:bookmarkEnd w:id="1003"/>
      <w:bookmarkEnd w:id="1004"/>
      <w:r w:rsidRPr="003A31EC">
        <w:rPr>
          <w:rFonts w:cs="Arial"/>
        </w:rPr>
        <w:t xml:space="preserve"> </w:t>
      </w:r>
      <w:r>
        <w:rPr>
          <w:rFonts w:cs="Arial"/>
        </w:rPr>
        <w:fldChar w:fldCharType="begin"/>
      </w:r>
      <w:r>
        <w:instrText>XE"</w:instrText>
      </w:r>
      <w:r w:rsidRPr="00413D75">
        <w:rPr>
          <w:rFonts w:cs="Arial"/>
        </w:rPr>
        <w:instrText>Security Danger</w:instrText>
      </w:r>
      <w:r>
        <w:instrText>"</w:instrText>
      </w:r>
      <w:r>
        <w:rPr>
          <w:rFonts w:cs="Arial"/>
        </w:rPr>
        <w:fldChar w:fldCharType="end"/>
      </w:r>
    </w:p>
    <w:p w14:paraId="272048BF" w14:textId="77777777" w:rsidR="00901B1C" w:rsidRDefault="00901B1C" w:rsidP="00901B1C">
      <w:pPr>
        <w:pStyle w:val="BodyText"/>
      </w:pPr>
      <w:r>
        <w:t>“Security” - Law enforcement, military, homeland and local/private security. [CAP]</w:t>
      </w:r>
    </w:p>
    <w:p w14:paraId="1C938847" w14:textId="77777777" w:rsidR="00901B1C" w:rsidRDefault="00901B1C" w:rsidP="00901B1C">
      <w:pPr>
        <w:pStyle w:val="Heading4"/>
        <w:numPr>
          <w:ilvl w:val="3"/>
          <w:numId w:val="1"/>
        </w:numPr>
        <w:spacing w:after="0"/>
      </w:pPr>
      <w:r>
        <w:t>Direct Supertypes</w:t>
      </w:r>
    </w:p>
    <w:p w14:paraId="62DFCACE" w14:textId="77777777" w:rsidR="00901B1C" w:rsidRDefault="00901B1C" w:rsidP="00901B1C">
      <w:pPr>
        <w:ind w:left="360"/>
      </w:pPr>
      <w:hyperlink w:anchor="_160715442680bb12abbe3b740c5facab" w:history="1">
        <w:r>
          <w:rPr>
            <w:rStyle w:val="Hyperlink"/>
          </w:rPr>
          <w:t>Source of Danger Category</w:t>
        </w:r>
      </w:hyperlink>
    </w:p>
    <w:p w14:paraId="3E7437D3"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0B8E5E37" w14:textId="77777777" w:rsidR="00901B1C" w:rsidRDefault="00901B1C" w:rsidP="00901B1C"/>
    <w:p w14:paraId="6FC11F2C" w14:textId="77777777" w:rsidR="00901B1C" w:rsidRDefault="00901B1C" w:rsidP="00901B1C">
      <w:pPr>
        <w:pStyle w:val="Heading3"/>
        <w:spacing w:after="0"/>
        <w:ind w:left="1080"/>
      </w:pPr>
      <w:bookmarkStart w:id="1005" w:name="_160715442680bb12abbe3b740c5facab"/>
      <w:bookmarkStart w:id="1006" w:name="_Toc451802941"/>
      <w:r>
        <w:t>Class Source of Danger Category</w:t>
      </w:r>
      <w:bookmarkEnd w:id="1005"/>
      <w:bookmarkEnd w:id="1006"/>
      <w:r w:rsidRPr="003A31EC">
        <w:rPr>
          <w:rFonts w:cs="Arial"/>
        </w:rPr>
        <w:t xml:space="preserve"> </w:t>
      </w:r>
      <w:r>
        <w:rPr>
          <w:rFonts w:cs="Arial"/>
        </w:rPr>
        <w:fldChar w:fldCharType="begin"/>
      </w:r>
      <w:r>
        <w:instrText>XE"</w:instrText>
      </w:r>
      <w:r w:rsidRPr="00413D75">
        <w:rPr>
          <w:rFonts w:cs="Arial"/>
        </w:rPr>
        <w:instrText>Source of Danger Category</w:instrText>
      </w:r>
      <w:r>
        <w:instrText>"</w:instrText>
      </w:r>
      <w:r>
        <w:rPr>
          <w:rFonts w:cs="Arial"/>
        </w:rPr>
        <w:fldChar w:fldCharType="end"/>
      </w:r>
    </w:p>
    <w:p w14:paraId="5ED5C7DB" w14:textId="77777777" w:rsidR="00901B1C" w:rsidRDefault="00901B1C" w:rsidP="00901B1C">
      <w:pPr>
        <w:pStyle w:val="BodyText"/>
      </w:pPr>
      <w:r>
        <w:t>A categorization of any source of danger.</w:t>
      </w:r>
    </w:p>
    <w:p w14:paraId="4A60F38D" w14:textId="77777777" w:rsidR="00901B1C" w:rsidRDefault="00901B1C" w:rsidP="00901B1C">
      <w:pPr>
        <w:pStyle w:val="Heading4"/>
        <w:numPr>
          <w:ilvl w:val="3"/>
          <w:numId w:val="1"/>
        </w:numPr>
        <w:spacing w:after="0"/>
      </w:pPr>
      <w:r>
        <w:t>Direct Supertypes</w:t>
      </w:r>
    </w:p>
    <w:p w14:paraId="046C3DA5" w14:textId="77777777" w:rsidR="00901B1C" w:rsidRDefault="00901B1C" w:rsidP="00901B1C">
      <w:pPr>
        <w:ind w:left="360"/>
      </w:pPr>
      <w:hyperlink w:anchor="_9e5a8841da7f9593dbf615179d8dbaac" w:history="1">
        <w:r>
          <w:rPr>
            <w:rStyle w:val="Hyperlink"/>
          </w:rPr>
          <w:t>Danger Category</w:t>
        </w:r>
      </w:hyperlink>
      <w:r>
        <w:t xml:space="preserve">, </w:t>
      </w:r>
      <w:hyperlink w:anchor="_e92228f26631bd725a174bd1e0d187f6" w:history="1">
        <w:r>
          <w:rPr>
            <w:rStyle w:val="Hyperlink"/>
          </w:rPr>
          <w:t>Danger Source</w:t>
        </w:r>
      </w:hyperlink>
    </w:p>
    <w:p w14:paraId="4785991D"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6B4FD3E3" w14:textId="77777777" w:rsidR="00901B1C" w:rsidRDefault="00901B1C" w:rsidP="00901B1C"/>
    <w:p w14:paraId="708089F2" w14:textId="77777777" w:rsidR="00901B1C" w:rsidRDefault="00901B1C" w:rsidP="00901B1C">
      <w:pPr>
        <w:pStyle w:val="Heading3"/>
        <w:spacing w:after="0"/>
        <w:ind w:left="1080"/>
      </w:pPr>
      <w:bookmarkStart w:id="1007" w:name="_7af148db3cd6de3064b614dec120341a"/>
      <w:bookmarkStart w:id="1008" w:name="_Toc451802942"/>
      <w:r>
        <w:t>Class System Failure</w:t>
      </w:r>
      <w:bookmarkEnd w:id="1007"/>
      <w:bookmarkEnd w:id="1008"/>
      <w:r w:rsidRPr="003A31EC">
        <w:rPr>
          <w:rFonts w:cs="Arial"/>
        </w:rPr>
        <w:t xml:space="preserve"> </w:t>
      </w:r>
      <w:r>
        <w:rPr>
          <w:rFonts w:cs="Arial"/>
        </w:rPr>
        <w:fldChar w:fldCharType="begin"/>
      </w:r>
      <w:r>
        <w:instrText>XE"</w:instrText>
      </w:r>
      <w:r w:rsidRPr="00413D75">
        <w:rPr>
          <w:rFonts w:cs="Arial"/>
        </w:rPr>
        <w:instrText>System Failure</w:instrText>
      </w:r>
      <w:r>
        <w:instrText>"</w:instrText>
      </w:r>
      <w:r>
        <w:rPr>
          <w:rFonts w:cs="Arial"/>
        </w:rPr>
        <w:fldChar w:fldCharType="end"/>
      </w:r>
    </w:p>
    <w:p w14:paraId="0E390B11" w14:textId="77777777" w:rsidR="00901B1C" w:rsidRDefault="00901B1C" w:rsidP="00901B1C">
      <w:pPr>
        <w:pStyle w:val="BodyText"/>
      </w:pPr>
      <w:r>
        <w:t>Failure of any system - physical, financial, cyber, etc. such that the system is no longer available to serve objectives.</w:t>
      </w:r>
    </w:p>
    <w:p w14:paraId="3D6A5249" w14:textId="77777777" w:rsidR="00901B1C" w:rsidRDefault="00901B1C" w:rsidP="00901B1C">
      <w:pPr>
        <w:pStyle w:val="Heading4"/>
        <w:numPr>
          <w:ilvl w:val="3"/>
          <w:numId w:val="1"/>
        </w:numPr>
        <w:spacing w:after="0"/>
      </w:pPr>
      <w:r>
        <w:t>Direct Supertypes</w:t>
      </w:r>
    </w:p>
    <w:p w14:paraId="32E37C75" w14:textId="77777777" w:rsidR="00901B1C" w:rsidRDefault="00901B1C" w:rsidP="00901B1C">
      <w:pPr>
        <w:ind w:left="360"/>
      </w:pPr>
      <w:hyperlink w:anchor="_7f92c41b58c0056a267b8b5fbc000bd7" w:history="1">
        <w:r>
          <w:rPr>
            <w:rStyle w:val="Hyperlink"/>
          </w:rPr>
          <w:t>Failure Category</w:t>
        </w:r>
      </w:hyperlink>
    </w:p>
    <w:p w14:paraId="5C2A6859" w14:textId="77777777" w:rsidR="00901B1C" w:rsidRDefault="00901B1C" w:rsidP="00901B1C">
      <w:pPr>
        <w:pStyle w:val="Code0"/>
      </w:pPr>
      <w:r w:rsidRPr="00043180">
        <w:rPr>
          <w:b/>
          <w:sz w:val="24"/>
          <w:szCs w:val="24"/>
        </w:rPr>
        <w:lastRenderedPageBreak/>
        <w:t>package</w:t>
      </w:r>
      <w:r>
        <w:t xml:space="preserve"> Threat-risk-conceptual-model::Threat and Risk Specific Concepts::Danger Categories</w:t>
      </w:r>
    </w:p>
    <w:p w14:paraId="61F201FC" w14:textId="77777777" w:rsidR="00901B1C" w:rsidRDefault="00901B1C" w:rsidP="00901B1C"/>
    <w:p w14:paraId="1C4310B8" w14:textId="77777777" w:rsidR="00901B1C" w:rsidRDefault="00901B1C" w:rsidP="00901B1C">
      <w:pPr>
        <w:pStyle w:val="Heading3"/>
        <w:spacing w:after="0"/>
        <w:ind w:left="1080"/>
      </w:pPr>
      <w:bookmarkStart w:id="1009" w:name="_9a2b35af2aa990d3402fae2bf3c4abfb"/>
      <w:bookmarkStart w:id="1010" w:name="_Toc451802943"/>
      <w:r>
        <w:t>Class Terrorism Danger</w:t>
      </w:r>
      <w:bookmarkEnd w:id="1009"/>
      <w:bookmarkEnd w:id="1010"/>
      <w:r w:rsidRPr="003A31EC">
        <w:rPr>
          <w:rFonts w:cs="Arial"/>
        </w:rPr>
        <w:t xml:space="preserve"> </w:t>
      </w:r>
      <w:r>
        <w:rPr>
          <w:rFonts w:cs="Arial"/>
        </w:rPr>
        <w:fldChar w:fldCharType="begin"/>
      </w:r>
      <w:r>
        <w:instrText>XE"</w:instrText>
      </w:r>
      <w:r w:rsidRPr="00413D75">
        <w:rPr>
          <w:rFonts w:cs="Arial"/>
        </w:rPr>
        <w:instrText>Terrorism Danger</w:instrText>
      </w:r>
      <w:r>
        <w:instrText>"</w:instrText>
      </w:r>
      <w:r>
        <w:rPr>
          <w:rFonts w:cs="Arial"/>
        </w:rPr>
        <w:fldChar w:fldCharType="end"/>
      </w:r>
    </w:p>
    <w:p w14:paraId="53E51319" w14:textId="77777777" w:rsidR="00901B1C" w:rsidRDefault="00901B1C" w:rsidP="00901B1C">
      <w:pPr>
        <w:pStyle w:val="BodyText"/>
      </w:pPr>
      <w:r>
        <w:t>Danger from terrorism.</w:t>
      </w:r>
    </w:p>
    <w:p w14:paraId="161A7F06" w14:textId="77777777" w:rsidR="00901B1C" w:rsidRDefault="00901B1C" w:rsidP="00901B1C">
      <w:pPr>
        <w:pStyle w:val="Heading4"/>
        <w:numPr>
          <w:ilvl w:val="3"/>
          <w:numId w:val="1"/>
        </w:numPr>
        <w:spacing w:after="0"/>
      </w:pPr>
      <w:r>
        <w:t>Direct Supertypes</w:t>
      </w:r>
    </w:p>
    <w:p w14:paraId="1187D3F6" w14:textId="77777777" w:rsidR="00901B1C" w:rsidRDefault="00901B1C" w:rsidP="00901B1C">
      <w:pPr>
        <w:ind w:left="360"/>
      </w:pPr>
      <w:hyperlink w:anchor="_a629b5862f5d42a8bc1b8f79b0f2f646" w:history="1">
        <w:r>
          <w:rPr>
            <w:rStyle w:val="Hyperlink"/>
          </w:rPr>
          <w:t>Security Danger</w:t>
        </w:r>
      </w:hyperlink>
    </w:p>
    <w:p w14:paraId="22DB427C"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509258C7" w14:textId="77777777" w:rsidR="00901B1C" w:rsidRDefault="00901B1C" w:rsidP="00901B1C"/>
    <w:p w14:paraId="196499F2" w14:textId="77777777" w:rsidR="00901B1C" w:rsidRDefault="00901B1C" w:rsidP="00901B1C">
      <w:pPr>
        <w:pStyle w:val="Heading3"/>
        <w:spacing w:after="0"/>
        <w:ind w:left="1080"/>
      </w:pPr>
      <w:bookmarkStart w:id="1011" w:name="_56952abc17fb6883dad976147e6eafb2"/>
      <w:bookmarkStart w:id="1012" w:name="_Toc451802944"/>
      <w:r>
        <w:t>Class Transport Impact</w:t>
      </w:r>
      <w:bookmarkEnd w:id="1011"/>
      <w:bookmarkEnd w:id="1012"/>
      <w:r w:rsidRPr="003A31EC">
        <w:rPr>
          <w:rFonts w:cs="Arial"/>
        </w:rPr>
        <w:t xml:space="preserve"> </w:t>
      </w:r>
      <w:r>
        <w:rPr>
          <w:rFonts w:cs="Arial"/>
        </w:rPr>
        <w:fldChar w:fldCharType="begin"/>
      </w:r>
      <w:r>
        <w:instrText>XE"</w:instrText>
      </w:r>
      <w:r w:rsidRPr="00413D75">
        <w:rPr>
          <w:rFonts w:cs="Arial"/>
        </w:rPr>
        <w:instrText>Transport Impact</w:instrText>
      </w:r>
      <w:r>
        <w:instrText>"</w:instrText>
      </w:r>
      <w:r>
        <w:rPr>
          <w:rFonts w:cs="Arial"/>
        </w:rPr>
        <w:fldChar w:fldCharType="end"/>
      </w:r>
    </w:p>
    <w:p w14:paraId="43728F9D" w14:textId="77777777" w:rsidR="00901B1C" w:rsidRDefault="00901B1C" w:rsidP="00901B1C">
      <w:pPr>
        <w:pStyle w:val="BodyText"/>
      </w:pPr>
      <w:r>
        <w:t>Public and private transportation.[CAP]</w:t>
      </w:r>
    </w:p>
    <w:p w14:paraId="1CFC4471" w14:textId="77777777" w:rsidR="00901B1C" w:rsidRDefault="00901B1C" w:rsidP="00901B1C">
      <w:pPr>
        <w:pStyle w:val="Heading4"/>
        <w:numPr>
          <w:ilvl w:val="3"/>
          <w:numId w:val="1"/>
        </w:numPr>
        <w:spacing w:after="0"/>
      </w:pPr>
      <w:r>
        <w:t>Direct Supertypes</w:t>
      </w:r>
    </w:p>
    <w:p w14:paraId="14DA64B1" w14:textId="77777777" w:rsidR="00901B1C" w:rsidRDefault="00901B1C" w:rsidP="00901B1C">
      <w:pPr>
        <w:ind w:left="360"/>
      </w:pPr>
      <w:hyperlink w:anchor="_dee9f2345a1f910808f2263dfb689514" w:history="1">
        <w:r>
          <w:rPr>
            <w:rStyle w:val="Hyperlink"/>
          </w:rPr>
          <w:t>Impact Category</w:t>
        </w:r>
      </w:hyperlink>
    </w:p>
    <w:p w14:paraId="19559246"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02D95536" w14:textId="77777777" w:rsidR="00901B1C" w:rsidRDefault="00901B1C" w:rsidP="00901B1C"/>
    <w:p w14:paraId="66A69A8F" w14:textId="77777777" w:rsidR="00901B1C" w:rsidRDefault="00901B1C" w:rsidP="00901B1C">
      <w:pPr>
        <w:pStyle w:val="Heading3"/>
        <w:spacing w:after="0"/>
        <w:ind w:left="1080"/>
      </w:pPr>
      <w:bookmarkStart w:id="1013" w:name="_5f2139e5ad0e8bedc2242279cfdb6924"/>
      <w:bookmarkStart w:id="1014" w:name="_Toc451802945"/>
      <w:r>
        <w:t>Class War Danger</w:t>
      </w:r>
      <w:bookmarkEnd w:id="1013"/>
      <w:bookmarkEnd w:id="1014"/>
      <w:r w:rsidRPr="003A31EC">
        <w:rPr>
          <w:rFonts w:cs="Arial"/>
        </w:rPr>
        <w:t xml:space="preserve"> </w:t>
      </w:r>
      <w:r>
        <w:rPr>
          <w:rFonts w:cs="Arial"/>
        </w:rPr>
        <w:fldChar w:fldCharType="begin"/>
      </w:r>
      <w:r>
        <w:instrText>XE"</w:instrText>
      </w:r>
      <w:r w:rsidRPr="00413D75">
        <w:rPr>
          <w:rFonts w:cs="Arial"/>
        </w:rPr>
        <w:instrText>War Danger</w:instrText>
      </w:r>
      <w:r>
        <w:instrText>"</w:instrText>
      </w:r>
      <w:r>
        <w:rPr>
          <w:rFonts w:cs="Arial"/>
        </w:rPr>
        <w:fldChar w:fldCharType="end"/>
      </w:r>
    </w:p>
    <w:p w14:paraId="208444A8" w14:textId="77777777" w:rsidR="00901B1C" w:rsidRDefault="00901B1C" w:rsidP="00901B1C">
      <w:pPr>
        <w:pStyle w:val="BodyText"/>
      </w:pPr>
      <w:r>
        <w:t>Danger from acts of war.</w:t>
      </w:r>
    </w:p>
    <w:p w14:paraId="0D4AB04F" w14:textId="77777777" w:rsidR="00901B1C" w:rsidRDefault="00901B1C" w:rsidP="00901B1C">
      <w:pPr>
        <w:pStyle w:val="Heading4"/>
        <w:numPr>
          <w:ilvl w:val="3"/>
          <w:numId w:val="1"/>
        </w:numPr>
        <w:spacing w:after="0"/>
      </w:pPr>
      <w:r>
        <w:t>Direct Supertypes</w:t>
      </w:r>
    </w:p>
    <w:p w14:paraId="055A80EC" w14:textId="77777777" w:rsidR="00901B1C" w:rsidRDefault="00901B1C" w:rsidP="00901B1C">
      <w:pPr>
        <w:ind w:left="360"/>
      </w:pPr>
      <w:hyperlink w:anchor="_a629b5862f5d42a8bc1b8f79b0f2f646" w:history="1">
        <w:r>
          <w:rPr>
            <w:rStyle w:val="Hyperlink"/>
          </w:rPr>
          <w:t>Security Danger</w:t>
        </w:r>
      </w:hyperlink>
    </w:p>
    <w:p w14:paraId="7C109660" w14:textId="77777777" w:rsidR="00901B1C" w:rsidRDefault="00901B1C" w:rsidP="00901B1C">
      <w:pPr>
        <w:pStyle w:val="Code0"/>
      </w:pPr>
      <w:r w:rsidRPr="00043180">
        <w:rPr>
          <w:b/>
          <w:sz w:val="24"/>
          <w:szCs w:val="24"/>
        </w:rPr>
        <w:t>package</w:t>
      </w:r>
      <w:r>
        <w:t xml:space="preserve"> Threat-risk-conceptual-model::Threat and Risk Specific Concepts::Danger Categories</w:t>
      </w:r>
    </w:p>
    <w:p w14:paraId="2365ED5E" w14:textId="77777777" w:rsidR="00901B1C" w:rsidRDefault="00901B1C" w:rsidP="00901B1C"/>
    <w:p w14:paraId="184FF8CE" w14:textId="77777777" w:rsidR="00901B1C" w:rsidRDefault="00901B1C" w:rsidP="00901B1C">
      <w:pPr>
        <w:spacing w:after="200" w:line="276" w:lineRule="auto"/>
        <w:rPr>
          <w:b/>
          <w:bCs/>
          <w:color w:val="365F91"/>
          <w:sz w:val="40"/>
          <w:szCs w:val="40"/>
        </w:rPr>
      </w:pPr>
      <w:r>
        <w:br w:type="page"/>
      </w:r>
    </w:p>
    <w:p w14:paraId="4F08BF84" w14:textId="77777777" w:rsidR="00901B1C" w:rsidRDefault="00901B1C" w:rsidP="00901B1C">
      <w:pPr>
        <w:pStyle w:val="Heading2"/>
      </w:pPr>
      <w:bookmarkStart w:id="1015" w:name="_Toc451802946"/>
      <w:r>
        <w:t>Threat-risk-conceptual-model::Threat and Risk Specific Concepts::Danger Sources</w:t>
      </w:r>
      <w:bookmarkEnd w:id="1015"/>
    </w:p>
    <w:p w14:paraId="1DA80C23" w14:textId="77777777" w:rsidR="00901B1C" w:rsidRDefault="00901B1C" w:rsidP="00901B1C">
      <w:pPr>
        <w:pStyle w:val="BodyText"/>
      </w:pPr>
      <w:r>
        <w:t>The source of any danger - natural, systematic, or intentional</w:t>
      </w:r>
    </w:p>
    <w:p w14:paraId="52E664BE" w14:textId="77777777" w:rsidR="00901B1C" w:rsidRDefault="00901B1C" w:rsidP="00901B1C">
      <w:pPr>
        <w:pStyle w:val="Heading3"/>
        <w:spacing w:after="0"/>
        <w:ind w:left="1080"/>
      </w:pPr>
      <w:bookmarkStart w:id="1016" w:name="_Toc451802947"/>
      <w:r>
        <w:t>Diagram: Danger Sources</w:t>
      </w:r>
      <w:bookmarkEnd w:id="1016"/>
    </w:p>
    <w:p w14:paraId="6BB3B88B" w14:textId="77777777" w:rsidR="00901B1C" w:rsidRDefault="00901B1C" w:rsidP="00901B1C">
      <w:pPr>
        <w:jc w:val="center"/>
        <w:rPr>
          <w:rFonts w:cs="Arial"/>
        </w:rPr>
      </w:pPr>
      <w:r>
        <w:rPr>
          <w:noProof/>
        </w:rPr>
        <w:drawing>
          <wp:inline distT="0" distB="0" distL="0" distR="0" wp14:anchorId="743BCF43" wp14:editId="358B3A9F">
            <wp:extent cx="6067425" cy="3905250"/>
            <wp:effectExtent l="0" t="0" r="0" b="0"/>
            <wp:docPr id="1142" name="Picture 126152585.emf" descr="1261525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126152585.emf"/>
                    <pic:cNvPicPr/>
                  </pic:nvPicPr>
                  <pic:blipFill>
                    <a:blip r:embed="rId116" cstate="print"/>
                    <a:stretch>
                      <a:fillRect/>
                    </a:stretch>
                  </pic:blipFill>
                  <pic:spPr>
                    <a:xfrm>
                      <a:off x="0" y="0"/>
                      <a:ext cx="6067425" cy="3905250"/>
                    </a:xfrm>
                    <a:prstGeom prst="rect">
                      <a:avLst/>
                    </a:prstGeom>
                  </pic:spPr>
                </pic:pic>
              </a:graphicData>
            </a:graphic>
          </wp:inline>
        </w:drawing>
      </w:r>
    </w:p>
    <w:p w14:paraId="68BB9F6F"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Danger Sources</w:t>
      </w:r>
    </w:p>
    <w:p w14:paraId="00E057BE" w14:textId="77777777" w:rsidR="00901B1C" w:rsidRDefault="00901B1C" w:rsidP="00901B1C">
      <w:pPr>
        <w:pStyle w:val="Heading3"/>
        <w:spacing w:after="0"/>
        <w:ind w:left="1080"/>
      </w:pPr>
      <w:bookmarkStart w:id="1017" w:name="_Toc451802948"/>
      <w:r>
        <w:lastRenderedPageBreak/>
        <w:t>Diagram: Threat Actors</w:t>
      </w:r>
      <w:bookmarkEnd w:id="1017"/>
    </w:p>
    <w:p w14:paraId="3992D583" w14:textId="77777777" w:rsidR="00901B1C" w:rsidRDefault="00901B1C" w:rsidP="00901B1C">
      <w:pPr>
        <w:jc w:val="center"/>
        <w:rPr>
          <w:rFonts w:cs="Arial"/>
        </w:rPr>
      </w:pPr>
      <w:r>
        <w:rPr>
          <w:noProof/>
        </w:rPr>
        <w:drawing>
          <wp:inline distT="0" distB="0" distL="0" distR="0" wp14:anchorId="3954B436" wp14:editId="01925C47">
            <wp:extent cx="6188075" cy="5528767"/>
            <wp:effectExtent l="0" t="0" r="0" b="0"/>
            <wp:docPr id="1144" name="Picture 732110119.emf" descr="73211011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732110119.emf"/>
                    <pic:cNvPicPr/>
                  </pic:nvPicPr>
                  <pic:blipFill>
                    <a:blip r:embed="rId117" cstate="print"/>
                    <a:stretch>
                      <a:fillRect/>
                    </a:stretch>
                  </pic:blipFill>
                  <pic:spPr>
                    <a:xfrm>
                      <a:off x="0" y="0"/>
                      <a:ext cx="6188075" cy="5528767"/>
                    </a:xfrm>
                    <a:prstGeom prst="rect">
                      <a:avLst/>
                    </a:prstGeom>
                  </pic:spPr>
                </pic:pic>
              </a:graphicData>
            </a:graphic>
          </wp:inline>
        </w:drawing>
      </w:r>
    </w:p>
    <w:p w14:paraId="5115D2FD"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Threat Actors</w:t>
      </w:r>
    </w:p>
    <w:p w14:paraId="4D4C1564" w14:textId="77777777" w:rsidR="00901B1C" w:rsidRDefault="00901B1C" w:rsidP="00901B1C">
      <w:r>
        <w:t xml:space="preserve"> </w:t>
      </w:r>
    </w:p>
    <w:p w14:paraId="7ADD833A" w14:textId="77777777" w:rsidR="00901B1C" w:rsidRDefault="00901B1C" w:rsidP="00901B1C"/>
    <w:p w14:paraId="1F004979" w14:textId="77777777" w:rsidR="00901B1C" w:rsidRDefault="00901B1C" w:rsidP="00901B1C">
      <w:pPr>
        <w:pStyle w:val="Heading3"/>
        <w:spacing w:after="0"/>
        <w:ind w:left="1080"/>
      </w:pPr>
      <w:bookmarkStart w:id="1018" w:name="_e92228f26631bd725a174bd1e0d187f6"/>
      <w:bookmarkStart w:id="1019" w:name="_Toc451802949"/>
      <w:r>
        <w:t>Class Danger Source</w:t>
      </w:r>
      <w:bookmarkEnd w:id="1018"/>
      <w:bookmarkEnd w:id="1019"/>
      <w:r w:rsidRPr="003A31EC">
        <w:rPr>
          <w:rFonts w:cs="Arial"/>
        </w:rPr>
        <w:t xml:space="preserve"> </w:t>
      </w:r>
      <w:r>
        <w:rPr>
          <w:rFonts w:cs="Arial"/>
        </w:rPr>
        <w:fldChar w:fldCharType="begin"/>
      </w:r>
      <w:r>
        <w:instrText>XE"</w:instrText>
      </w:r>
      <w:r w:rsidRPr="00413D75">
        <w:rPr>
          <w:rFonts w:cs="Arial"/>
        </w:rPr>
        <w:instrText>Danger Source</w:instrText>
      </w:r>
      <w:r>
        <w:instrText>"</w:instrText>
      </w:r>
      <w:r>
        <w:rPr>
          <w:rFonts w:cs="Arial"/>
        </w:rPr>
        <w:fldChar w:fldCharType="end"/>
      </w:r>
    </w:p>
    <w:p w14:paraId="690F751B" w14:textId="77777777" w:rsidR="00901B1C" w:rsidRDefault="00901B1C" w:rsidP="00901B1C">
      <w:pPr>
        <w:pStyle w:val="BodyText"/>
      </w:pPr>
      <w:r>
        <w:t>The source of any danger - natural, systematic, or intentional</w:t>
      </w:r>
    </w:p>
    <w:p w14:paraId="110C77F6" w14:textId="77777777" w:rsidR="00901B1C" w:rsidRDefault="00901B1C" w:rsidP="00901B1C">
      <w:pPr>
        <w:pStyle w:val="Heading4"/>
        <w:numPr>
          <w:ilvl w:val="3"/>
          <w:numId w:val="1"/>
        </w:numPr>
        <w:spacing w:after="0"/>
      </w:pPr>
      <w:r>
        <w:t>Direct Supertypes</w:t>
      </w:r>
    </w:p>
    <w:p w14:paraId="2662C21B" w14:textId="77777777" w:rsidR="00901B1C" w:rsidRDefault="00901B1C" w:rsidP="00901B1C">
      <w:pPr>
        <w:ind w:left="360"/>
      </w:pPr>
      <w:hyperlink w:anchor="_13f9005c9106d00d7131680982c2727a" w:history="1">
        <w:r>
          <w:rPr>
            <w:rStyle w:val="Hyperlink"/>
          </w:rPr>
          <w:t>Entity</w:t>
        </w:r>
      </w:hyperlink>
    </w:p>
    <w:p w14:paraId="35BD3FF4" w14:textId="77777777" w:rsidR="00901B1C" w:rsidRDefault="00901B1C" w:rsidP="00901B1C">
      <w:pPr>
        <w:pStyle w:val="Code0"/>
      </w:pPr>
      <w:r w:rsidRPr="00043180">
        <w:rPr>
          <w:b/>
          <w:sz w:val="24"/>
          <w:szCs w:val="24"/>
        </w:rPr>
        <w:t>package</w:t>
      </w:r>
      <w:r>
        <w:t xml:space="preserve"> Threat-risk-conceptual-model::Threat and Risk Specific Concepts::Danger Sources</w:t>
      </w:r>
    </w:p>
    <w:p w14:paraId="384B4BAF" w14:textId="77777777" w:rsidR="00901B1C" w:rsidRDefault="00901B1C" w:rsidP="00901B1C">
      <w:pPr>
        <w:pStyle w:val="Heading4"/>
        <w:numPr>
          <w:ilvl w:val="3"/>
          <w:numId w:val="1"/>
        </w:numPr>
        <w:spacing w:after="0"/>
      </w:pPr>
      <w:r>
        <w:lastRenderedPageBreak/>
        <w:t>Associations</w:t>
      </w:r>
    </w:p>
    <w:p w14:paraId="3BA33C76" w14:textId="77777777" w:rsidR="00901B1C" w:rsidRDefault="00901B1C" w:rsidP="00901B1C">
      <w:pPr>
        <w:ind w:left="605" w:hanging="245"/>
      </w:pPr>
      <w:r>
        <w:rPr>
          <w:noProof/>
        </w:rPr>
        <w:drawing>
          <wp:inline distT="0" distB="0" distL="0" distR="0" wp14:anchorId="66EACF68" wp14:editId="5923AACA">
            <wp:extent cx="152400" cy="152400"/>
            <wp:effectExtent l="0" t="0" r="0" b="0"/>
            <wp:docPr id="114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contributes to</w:t>
      </w:r>
      <w:r>
        <w:rPr>
          <w:rFonts w:cs="Arial"/>
        </w:rPr>
        <w:fldChar w:fldCharType="begin"/>
      </w:r>
      <w:r>
        <w:instrText>XE"</w:instrText>
      </w:r>
      <w:r w:rsidRPr="00413D75">
        <w:rPr>
          <w:rFonts w:cs="Arial"/>
        </w:rPr>
        <w:instrText>contributes to</w:instrText>
      </w:r>
      <w:r>
        <w:instrText>"</w:instrText>
      </w:r>
      <w:r>
        <w:rPr>
          <w:rFonts w:cs="Arial"/>
        </w:rPr>
        <w:fldChar w:fldCharType="end"/>
      </w:r>
      <w:r>
        <w:t xml:space="preserve"> : </w:t>
      </w:r>
      <w:hyperlink w:anchor="_c4bee9dc62c41effa96910b60385b774" w:history="1">
        <w:r>
          <w:rPr>
            <w:rStyle w:val="Hyperlink"/>
          </w:rPr>
          <w:t>Probability Metric</w:t>
        </w:r>
      </w:hyperlink>
      <w:r>
        <w:t xml:space="preserve"> </w:t>
      </w:r>
    </w:p>
    <w:p w14:paraId="00534414" w14:textId="77777777" w:rsidR="00901B1C" w:rsidRDefault="00901B1C" w:rsidP="00901B1C">
      <w:pPr>
        <w:pStyle w:val="BodyText"/>
      </w:pPr>
      <w:r>
        <w:t>Undesirable situation that a danger source contributes to. e.g., an open well contributes to the danger of a child falling in.</w:t>
      </w:r>
    </w:p>
    <w:p w14:paraId="15675224" w14:textId="77777777" w:rsidR="00901B1C" w:rsidRDefault="00901B1C" w:rsidP="00901B1C"/>
    <w:p w14:paraId="37C6DC43" w14:textId="77777777" w:rsidR="00901B1C" w:rsidRDefault="00901B1C" w:rsidP="00901B1C">
      <w:pPr>
        <w:pStyle w:val="Heading3"/>
        <w:spacing w:after="0"/>
        <w:ind w:left="1080"/>
      </w:pPr>
      <w:bookmarkStart w:id="1020" w:name="_47c299e558165afbf686721f3e0f8f91"/>
      <w:bookmarkStart w:id="1021" w:name="_Toc451802950"/>
      <w:r>
        <w:t>Class Disrupt Objective</w:t>
      </w:r>
      <w:bookmarkEnd w:id="1020"/>
      <w:bookmarkEnd w:id="1021"/>
      <w:r w:rsidRPr="003A31EC">
        <w:rPr>
          <w:rFonts w:cs="Arial"/>
        </w:rPr>
        <w:t xml:space="preserve"> </w:t>
      </w:r>
      <w:r>
        <w:rPr>
          <w:rFonts w:cs="Arial"/>
        </w:rPr>
        <w:fldChar w:fldCharType="begin"/>
      </w:r>
      <w:r>
        <w:instrText>XE"</w:instrText>
      </w:r>
      <w:r w:rsidRPr="00413D75">
        <w:rPr>
          <w:rFonts w:cs="Arial"/>
        </w:rPr>
        <w:instrText>Disrupt Objective</w:instrText>
      </w:r>
      <w:r>
        <w:instrText>"</w:instrText>
      </w:r>
      <w:r>
        <w:rPr>
          <w:rFonts w:cs="Arial"/>
        </w:rPr>
        <w:fldChar w:fldCharType="end"/>
      </w:r>
    </w:p>
    <w:p w14:paraId="62FCCC7D" w14:textId="77777777" w:rsidR="00901B1C" w:rsidRDefault="00901B1C" w:rsidP="00901B1C">
      <w:pPr>
        <w:pStyle w:val="BodyText"/>
      </w:pPr>
      <w:r>
        <w:t>Action to disrupt the objective of another.</w:t>
      </w:r>
    </w:p>
    <w:p w14:paraId="173DB4C6" w14:textId="77777777" w:rsidR="00901B1C" w:rsidRDefault="00901B1C" w:rsidP="00901B1C">
      <w:pPr>
        <w:pStyle w:val="Heading4"/>
        <w:numPr>
          <w:ilvl w:val="3"/>
          <w:numId w:val="1"/>
        </w:numPr>
        <w:spacing w:after="0"/>
      </w:pPr>
      <w:r>
        <w:t>Direct Supertypes</w:t>
      </w:r>
    </w:p>
    <w:p w14:paraId="354CCFD8" w14:textId="77777777" w:rsidR="00901B1C" w:rsidRDefault="00901B1C" w:rsidP="00901B1C">
      <w:pPr>
        <w:ind w:left="360"/>
      </w:pPr>
      <w:hyperlink w:anchor="_6ba65cb32cb0154f6c150174e332fc08" w:history="1">
        <w:r>
          <w:rPr>
            <w:rStyle w:val="Hyperlink"/>
          </w:rPr>
          <w:t>Action On Entity</w:t>
        </w:r>
      </w:hyperlink>
    </w:p>
    <w:p w14:paraId="5ECE68FC" w14:textId="77777777" w:rsidR="00901B1C" w:rsidRDefault="00901B1C" w:rsidP="00901B1C">
      <w:pPr>
        <w:pStyle w:val="Code0"/>
      </w:pPr>
      <w:r w:rsidRPr="00043180">
        <w:rPr>
          <w:b/>
          <w:sz w:val="24"/>
          <w:szCs w:val="24"/>
        </w:rPr>
        <w:t>package</w:t>
      </w:r>
      <w:r>
        <w:t xml:space="preserve"> Threat-risk-conceptual-model::Threat and Risk Specific Concepts::Danger Sources</w:t>
      </w:r>
    </w:p>
    <w:p w14:paraId="2F9E6B62" w14:textId="77777777" w:rsidR="00901B1C" w:rsidRDefault="00901B1C" w:rsidP="00901B1C">
      <w:pPr>
        <w:pStyle w:val="Heading4"/>
        <w:numPr>
          <w:ilvl w:val="3"/>
          <w:numId w:val="1"/>
        </w:numPr>
        <w:spacing w:after="0"/>
      </w:pPr>
      <w:r>
        <w:t>Associations</w:t>
      </w:r>
    </w:p>
    <w:p w14:paraId="6B8A4E4A" w14:textId="77777777" w:rsidR="00901B1C" w:rsidRDefault="00901B1C" w:rsidP="00901B1C">
      <w:pPr>
        <w:ind w:left="605" w:hanging="245"/>
      </w:pPr>
      <w:r>
        <w:rPr>
          <w:noProof/>
        </w:rPr>
        <w:drawing>
          <wp:inline distT="0" distB="0" distL="0" distR="0" wp14:anchorId="485BDCCD" wp14:editId="07328103">
            <wp:extent cx="152400" cy="152400"/>
            <wp:effectExtent l="0" t="0" r="0" b="0"/>
            <wp:docPr id="114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disrupts</w:t>
      </w:r>
      <w:r>
        <w:rPr>
          <w:rFonts w:cs="Arial"/>
        </w:rPr>
        <w:fldChar w:fldCharType="begin"/>
      </w:r>
      <w:r>
        <w:instrText>XE"</w:instrText>
      </w:r>
      <w:r w:rsidRPr="00413D75">
        <w:rPr>
          <w:rFonts w:cs="Arial"/>
        </w:rPr>
        <w:instrText>disrupts</w:instrText>
      </w:r>
      <w:r>
        <w:instrText>"</w:instrText>
      </w:r>
      <w:r>
        <w:rPr>
          <w:rFonts w:cs="Arial"/>
        </w:rPr>
        <w:fldChar w:fldCharType="end"/>
      </w:r>
      <w:r>
        <w:t xml:space="preserve"> : </w:t>
      </w:r>
      <w:hyperlink w:anchor="_1a3b26382bc038a9cd845e258d24db0f" w:history="1">
        <w:r>
          <w:rPr>
            <w:rStyle w:val="Hyperlink"/>
          </w:rPr>
          <w:t>Objective</w:t>
        </w:r>
      </w:hyperlink>
      <w:r>
        <w:t xml:space="preserve"> [*]   </w:t>
      </w:r>
      <w:r w:rsidRPr="00833C5F">
        <w:rPr>
          <w:i/>
        </w:rPr>
        <w:t>Redefines</w:t>
      </w:r>
      <w:r>
        <w:t>: affects:</w:t>
      </w:r>
      <w:hyperlink w:anchor="_13f9005c9106d00d7131680982c2727a" w:history="1">
        <w:r>
          <w:rPr>
            <w:rStyle w:val="Hyperlink"/>
          </w:rPr>
          <w:t>Entity</w:t>
        </w:r>
      </w:hyperlink>
      <w:r>
        <w:rPr>
          <w:rStyle w:val="Hyperlink"/>
        </w:rPr>
        <w:t xml:space="preserve">   </w:t>
      </w:r>
      <w:r>
        <w:t xml:space="preserve"> </w:t>
      </w:r>
    </w:p>
    <w:p w14:paraId="33EA55DC" w14:textId="77777777" w:rsidR="00901B1C" w:rsidRDefault="00901B1C" w:rsidP="00901B1C">
      <w:pPr>
        <w:pStyle w:val="BodyText"/>
      </w:pPr>
      <w:r>
        <w:t>An objective that is disrupted.</w:t>
      </w:r>
    </w:p>
    <w:p w14:paraId="3FEC9ED5" w14:textId="77777777" w:rsidR="00901B1C" w:rsidRDefault="00901B1C" w:rsidP="00901B1C"/>
    <w:p w14:paraId="739616E9" w14:textId="77777777" w:rsidR="00901B1C" w:rsidRDefault="00901B1C" w:rsidP="00901B1C">
      <w:pPr>
        <w:pStyle w:val="Heading3"/>
        <w:spacing w:after="0"/>
        <w:ind w:left="1080"/>
      </w:pPr>
      <w:bookmarkStart w:id="1022" w:name="_1b064056002f89a4ba6f4565e08b4f3a"/>
      <w:bookmarkStart w:id="1023" w:name="_Toc451802951"/>
      <w:r>
        <w:t>Class Disruptive Action</w:t>
      </w:r>
      <w:bookmarkEnd w:id="1022"/>
      <w:bookmarkEnd w:id="1023"/>
      <w:r w:rsidRPr="003A31EC">
        <w:rPr>
          <w:rFonts w:cs="Arial"/>
        </w:rPr>
        <w:t xml:space="preserve"> </w:t>
      </w:r>
      <w:r>
        <w:rPr>
          <w:rFonts w:cs="Arial"/>
        </w:rPr>
        <w:fldChar w:fldCharType="begin"/>
      </w:r>
      <w:r>
        <w:instrText>XE"</w:instrText>
      </w:r>
      <w:r w:rsidRPr="00413D75">
        <w:rPr>
          <w:rFonts w:cs="Arial"/>
        </w:rPr>
        <w:instrText>Disruptive Action</w:instrText>
      </w:r>
      <w:r>
        <w:instrText>"</w:instrText>
      </w:r>
      <w:r>
        <w:rPr>
          <w:rFonts w:cs="Arial"/>
        </w:rPr>
        <w:fldChar w:fldCharType="end"/>
      </w:r>
    </w:p>
    <w:p w14:paraId="5FF9D810" w14:textId="77777777" w:rsidR="00901B1C" w:rsidRDefault="00901B1C" w:rsidP="00901B1C">
      <w:pPr>
        <w:pStyle w:val="BodyText"/>
      </w:pPr>
      <w:r>
        <w:t>Any action that serves the objectives of a threat actor.</w:t>
      </w:r>
    </w:p>
    <w:p w14:paraId="0EE2BB8D" w14:textId="77777777" w:rsidR="00901B1C" w:rsidRDefault="00901B1C" w:rsidP="00901B1C">
      <w:pPr>
        <w:pStyle w:val="Heading4"/>
        <w:numPr>
          <w:ilvl w:val="3"/>
          <w:numId w:val="1"/>
        </w:numPr>
        <w:spacing w:after="0"/>
      </w:pPr>
      <w:r>
        <w:t>Direct Supertypes</w:t>
      </w:r>
    </w:p>
    <w:p w14:paraId="2B41CC9E" w14:textId="77777777" w:rsidR="00901B1C" w:rsidRDefault="00901B1C" w:rsidP="00901B1C">
      <w:pPr>
        <w:ind w:left="360"/>
      </w:pPr>
      <w:hyperlink w:anchor="_6ba65cb32cb0154f6c150174e332fc08" w:history="1">
        <w:r>
          <w:rPr>
            <w:rStyle w:val="Hyperlink"/>
          </w:rPr>
          <w:t>Action On Entity</w:t>
        </w:r>
      </w:hyperlink>
    </w:p>
    <w:p w14:paraId="16538C50" w14:textId="77777777" w:rsidR="00901B1C" w:rsidRDefault="00901B1C" w:rsidP="00901B1C">
      <w:pPr>
        <w:pStyle w:val="Code0"/>
      </w:pPr>
      <w:r w:rsidRPr="00043180">
        <w:rPr>
          <w:b/>
          <w:sz w:val="24"/>
          <w:szCs w:val="24"/>
        </w:rPr>
        <w:t>package</w:t>
      </w:r>
      <w:r>
        <w:t xml:space="preserve"> Threat-risk-conceptual-model::Threat and Risk Specific Concepts::Danger Sources</w:t>
      </w:r>
    </w:p>
    <w:p w14:paraId="1E3A9468" w14:textId="77777777" w:rsidR="00901B1C" w:rsidRDefault="00901B1C" w:rsidP="00901B1C">
      <w:pPr>
        <w:pStyle w:val="Heading4"/>
        <w:numPr>
          <w:ilvl w:val="3"/>
          <w:numId w:val="1"/>
        </w:numPr>
        <w:spacing w:after="0"/>
      </w:pPr>
      <w:r>
        <w:t>Associations</w:t>
      </w:r>
    </w:p>
    <w:p w14:paraId="485C2E3A" w14:textId="77777777" w:rsidR="00901B1C" w:rsidRDefault="00901B1C" w:rsidP="00901B1C">
      <w:pPr>
        <w:ind w:left="605" w:hanging="245"/>
      </w:pPr>
      <w:r>
        <w:rPr>
          <w:noProof/>
        </w:rPr>
        <w:drawing>
          <wp:inline distT="0" distB="0" distL="0" distR="0" wp14:anchorId="378C1014" wp14:editId="1351ADC1">
            <wp:extent cx="152400" cy="152400"/>
            <wp:effectExtent l="0" t="0" r="0" b="0"/>
            <wp:docPr id="115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is objective of</w:t>
      </w:r>
      <w:r>
        <w:rPr>
          <w:rFonts w:cs="Arial"/>
        </w:rPr>
        <w:fldChar w:fldCharType="begin"/>
      </w:r>
      <w:r>
        <w:instrText>XE"</w:instrText>
      </w:r>
      <w:r w:rsidRPr="00413D75">
        <w:rPr>
          <w:rFonts w:cs="Arial"/>
        </w:rPr>
        <w:instrText>is objective of</w:instrText>
      </w:r>
      <w:r>
        <w:instrText>"</w:instrText>
      </w:r>
      <w:r>
        <w:rPr>
          <w:rFonts w:cs="Arial"/>
        </w:rPr>
        <w:fldChar w:fldCharType="end"/>
      </w:r>
      <w:r>
        <w:t xml:space="preserve"> : </w:t>
      </w:r>
      <w:hyperlink w:anchor="_5d196d97c255bb26c7ece015d149f4d8" w:history="1">
        <w:r>
          <w:rPr>
            <w:rStyle w:val="Hyperlink"/>
          </w:rPr>
          <w:t>Threat Objective</w:t>
        </w:r>
      </w:hyperlink>
      <w:r>
        <w:t xml:space="preserve"> [*] </w:t>
      </w:r>
    </w:p>
    <w:p w14:paraId="136635C0" w14:textId="77777777" w:rsidR="00901B1C" w:rsidRDefault="00901B1C" w:rsidP="00901B1C">
      <w:pPr>
        <w:pStyle w:val="BodyText"/>
      </w:pPr>
      <w:r>
        <w:t>objective of an action.</w:t>
      </w:r>
    </w:p>
    <w:p w14:paraId="5328AF96" w14:textId="77777777" w:rsidR="00901B1C" w:rsidRDefault="00901B1C" w:rsidP="00901B1C"/>
    <w:p w14:paraId="5AE4E71B" w14:textId="77777777" w:rsidR="00901B1C" w:rsidRDefault="00901B1C" w:rsidP="00901B1C">
      <w:pPr>
        <w:pStyle w:val="Heading3"/>
        <w:spacing w:after="0"/>
        <w:ind w:left="1080"/>
      </w:pPr>
      <w:bookmarkStart w:id="1024" w:name="_a2021927a094afb50933eb829143a391"/>
      <w:bookmarkStart w:id="1025" w:name="_Toc451802952"/>
      <w:r>
        <w:t>Class Threat Actor</w:t>
      </w:r>
      <w:bookmarkEnd w:id="1024"/>
      <w:bookmarkEnd w:id="1025"/>
      <w:r w:rsidRPr="003A31EC">
        <w:rPr>
          <w:rFonts w:cs="Arial"/>
        </w:rPr>
        <w:t xml:space="preserve"> </w:t>
      </w:r>
      <w:r>
        <w:rPr>
          <w:rFonts w:cs="Arial"/>
        </w:rPr>
        <w:fldChar w:fldCharType="begin"/>
      </w:r>
      <w:r>
        <w:instrText>XE"</w:instrText>
      </w:r>
      <w:r w:rsidRPr="00413D75">
        <w:rPr>
          <w:rFonts w:cs="Arial"/>
        </w:rPr>
        <w:instrText>Threat Actor</w:instrText>
      </w:r>
      <w:r>
        <w:instrText>"</w:instrText>
      </w:r>
      <w:r>
        <w:rPr>
          <w:rFonts w:cs="Arial"/>
        </w:rPr>
        <w:fldChar w:fldCharType="end"/>
      </w:r>
    </w:p>
    <w:p w14:paraId="1A82D9F1" w14:textId="77777777" w:rsidR="00901B1C" w:rsidRDefault="00901B1C" w:rsidP="00901B1C">
      <w:pPr>
        <w:pStyle w:val="BodyText"/>
      </w:pPr>
      <w:r>
        <w:t>An actor; all or partially responsible for some undesired situation - threat, risk, or attack. Threat actors may or may not have intent to do harm.</w:t>
      </w:r>
    </w:p>
    <w:p w14:paraId="28EFB1F1" w14:textId="77777777" w:rsidR="00901B1C" w:rsidRDefault="00901B1C" w:rsidP="00901B1C">
      <w:pPr>
        <w:pStyle w:val="Heading4"/>
        <w:numPr>
          <w:ilvl w:val="3"/>
          <w:numId w:val="1"/>
        </w:numPr>
        <w:spacing w:after="0"/>
      </w:pPr>
      <w:r>
        <w:t>Direct Supertypes</w:t>
      </w:r>
    </w:p>
    <w:p w14:paraId="0E8A37A8" w14:textId="77777777" w:rsidR="00901B1C" w:rsidRDefault="00901B1C" w:rsidP="00901B1C">
      <w:pPr>
        <w:ind w:left="360"/>
      </w:pPr>
      <w:hyperlink w:anchor="_195976dea0d8187e1656ac43c072c070" w:history="1">
        <w:r>
          <w:rPr>
            <w:rStyle w:val="Hyperlink"/>
          </w:rPr>
          <w:t>Actor</w:t>
        </w:r>
      </w:hyperlink>
      <w:r>
        <w:t xml:space="preserve">, </w:t>
      </w:r>
      <w:hyperlink w:anchor="_e92228f26631bd725a174bd1e0d187f6" w:history="1">
        <w:r>
          <w:rPr>
            <w:rStyle w:val="Hyperlink"/>
          </w:rPr>
          <w:t>Danger Source</w:t>
        </w:r>
      </w:hyperlink>
      <w:r>
        <w:t xml:space="preserve">, </w:t>
      </w:r>
      <w:hyperlink w:anchor="_e6b0cbf74d66e662c0e3b43efa323757" w:history="1">
        <w:r>
          <w:rPr>
            <w:rStyle w:val="Hyperlink"/>
          </w:rPr>
          <w:t>Stakeholder</w:t>
        </w:r>
      </w:hyperlink>
    </w:p>
    <w:p w14:paraId="6785D7FC" w14:textId="77777777" w:rsidR="00901B1C" w:rsidRDefault="00901B1C" w:rsidP="00901B1C">
      <w:pPr>
        <w:pStyle w:val="Code0"/>
      </w:pPr>
      <w:r w:rsidRPr="00043180">
        <w:rPr>
          <w:b/>
          <w:sz w:val="24"/>
          <w:szCs w:val="24"/>
        </w:rPr>
        <w:t>package</w:t>
      </w:r>
      <w:r>
        <w:t xml:space="preserve"> Threat-risk-conceptual-model::Threat and Risk Specific Concepts::Danger Sources</w:t>
      </w:r>
    </w:p>
    <w:p w14:paraId="14BBC1FB" w14:textId="77777777" w:rsidR="00901B1C" w:rsidRDefault="00901B1C" w:rsidP="00901B1C">
      <w:pPr>
        <w:pStyle w:val="Heading4"/>
        <w:numPr>
          <w:ilvl w:val="3"/>
          <w:numId w:val="1"/>
        </w:numPr>
        <w:spacing w:after="0"/>
      </w:pPr>
      <w:r>
        <w:t>Associations</w:t>
      </w:r>
    </w:p>
    <w:p w14:paraId="020D6F16" w14:textId="77777777" w:rsidR="00901B1C" w:rsidRDefault="00901B1C" w:rsidP="00901B1C">
      <w:pPr>
        <w:ind w:left="605" w:hanging="245"/>
      </w:pPr>
      <w:r>
        <w:rPr>
          <w:noProof/>
        </w:rPr>
        <w:drawing>
          <wp:inline distT="0" distB="0" distL="0" distR="0" wp14:anchorId="3F837A76" wp14:editId="31FDE74C">
            <wp:extent cx="152400" cy="152400"/>
            <wp:effectExtent l="0" t="0" r="0" b="0"/>
            <wp:docPr id="115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perpetrates</w:t>
      </w:r>
      <w:r>
        <w:rPr>
          <w:rFonts w:cs="Arial"/>
        </w:rPr>
        <w:fldChar w:fldCharType="begin"/>
      </w:r>
      <w:r>
        <w:instrText>XE"</w:instrText>
      </w:r>
      <w:r w:rsidRPr="00413D75">
        <w:rPr>
          <w:rFonts w:cs="Arial"/>
        </w:rPr>
        <w:instrText>perpetrates</w:instrText>
      </w:r>
      <w:r>
        <w:instrText>"</w:instrText>
      </w:r>
      <w:r>
        <w:rPr>
          <w:rFonts w:cs="Arial"/>
        </w:rPr>
        <w:fldChar w:fldCharType="end"/>
      </w:r>
      <w:r>
        <w:t xml:space="preserve"> : </w:t>
      </w:r>
      <w:hyperlink w:anchor="_e4bd4a0a973b5fdb61fc0f8cb66dc9b7" w:history="1">
        <w:r>
          <w:rPr>
            <w:rStyle w:val="Hyperlink"/>
          </w:rPr>
          <w:t>Attack</w:t>
        </w:r>
      </w:hyperlink>
      <w:r>
        <w:t xml:space="preserve"> [*]   </w:t>
      </w:r>
      <w:r w:rsidRPr="00833C5F">
        <w:rPr>
          <w:i/>
        </w:rPr>
        <w:t>Subsets</w:t>
      </w:r>
      <w:r>
        <w:t>: performs:</w:t>
      </w:r>
      <w:hyperlink w:anchor="_c05d8ea54231ef8385ae369a8cb18a7f" w:history="1">
        <w:r>
          <w:rPr>
            <w:rStyle w:val="Hyperlink"/>
          </w:rPr>
          <w:t>Occurrence</w:t>
        </w:r>
      </w:hyperlink>
      <w:r>
        <w:rPr>
          <w:rStyle w:val="Hyperlink"/>
        </w:rPr>
        <w:t xml:space="preserve"> </w:t>
      </w:r>
      <w:r>
        <w:t xml:space="preserve">  contributes to:</w:t>
      </w:r>
      <w:hyperlink w:anchor="_4bdee0568b2f36e553f586b458dace32" w:history="1">
        <w:r>
          <w:rPr>
            <w:rStyle w:val="Hyperlink"/>
          </w:rPr>
          <w:t>Undesirable Situation</w:t>
        </w:r>
      </w:hyperlink>
      <w:r>
        <w:rPr>
          <w:rStyle w:val="Hyperlink"/>
        </w:rPr>
        <w:t xml:space="preserve"> </w:t>
      </w:r>
      <w:r>
        <w:t xml:space="preserve">   </w:t>
      </w:r>
    </w:p>
    <w:p w14:paraId="586B5B9C" w14:textId="77777777" w:rsidR="00901B1C" w:rsidRDefault="00901B1C" w:rsidP="00901B1C">
      <w:pPr>
        <w:pStyle w:val="BodyText"/>
      </w:pPr>
      <w:r>
        <w:t>The activity performed by a threat actor to cause or contribute to a dangerous situation in a real or possible world.</w:t>
      </w:r>
    </w:p>
    <w:p w14:paraId="29A6477E" w14:textId="77777777" w:rsidR="00901B1C" w:rsidRDefault="00901B1C" w:rsidP="00901B1C">
      <w:pPr>
        <w:ind w:left="605" w:hanging="245"/>
      </w:pPr>
      <w:r>
        <w:rPr>
          <w:noProof/>
        </w:rPr>
        <w:drawing>
          <wp:inline distT="0" distB="0" distL="0" distR="0" wp14:anchorId="749F0DB2" wp14:editId="14DD639F">
            <wp:extent cx="152400" cy="152400"/>
            <wp:effectExtent l="0" t="0" r="0" b="0"/>
            <wp:docPr id="115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objective</w:t>
      </w:r>
      <w:r>
        <w:rPr>
          <w:rFonts w:cs="Arial"/>
        </w:rPr>
        <w:fldChar w:fldCharType="begin"/>
      </w:r>
      <w:r>
        <w:instrText>XE"</w:instrText>
      </w:r>
      <w:r w:rsidRPr="00413D75">
        <w:rPr>
          <w:rFonts w:cs="Arial"/>
        </w:rPr>
        <w:instrText>has objective</w:instrText>
      </w:r>
      <w:r>
        <w:instrText>"</w:instrText>
      </w:r>
      <w:r>
        <w:rPr>
          <w:rFonts w:cs="Arial"/>
        </w:rPr>
        <w:fldChar w:fldCharType="end"/>
      </w:r>
      <w:r>
        <w:t xml:space="preserve"> : </w:t>
      </w:r>
      <w:hyperlink w:anchor="_5d196d97c255bb26c7ece015d149f4d8" w:history="1">
        <w:r>
          <w:rPr>
            <w:rStyle w:val="Hyperlink"/>
          </w:rPr>
          <w:t>Threat Objective</w:t>
        </w:r>
      </w:hyperlink>
      <w:r>
        <w:t xml:space="preserve"> [1..*]   </w:t>
      </w:r>
      <w:r w:rsidRPr="00833C5F">
        <w:rPr>
          <w:i/>
        </w:rPr>
        <w:t>Subsets</w:t>
      </w:r>
      <w:r>
        <w:t>: has objective:</w:t>
      </w:r>
      <w:hyperlink w:anchor="_1a3b26382bc038a9cd845e258d24db0f" w:history="1">
        <w:r>
          <w:rPr>
            <w:rStyle w:val="Hyperlink"/>
          </w:rPr>
          <w:t>Objective</w:t>
        </w:r>
      </w:hyperlink>
      <w:r>
        <w:rPr>
          <w:rStyle w:val="Hyperlink"/>
        </w:rPr>
        <w:t xml:space="preserve"> </w:t>
      </w:r>
      <w:r>
        <w:t xml:space="preserve">   </w:t>
      </w:r>
    </w:p>
    <w:p w14:paraId="6B1172C1" w14:textId="77777777" w:rsidR="00901B1C" w:rsidRDefault="00901B1C" w:rsidP="00901B1C">
      <w:pPr>
        <w:pStyle w:val="BodyText"/>
      </w:pPr>
      <w:r>
        <w:lastRenderedPageBreak/>
        <w:t>Objective of a threat actor.</w:t>
      </w:r>
    </w:p>
    <w:p w14:paraId="176C48FB" w14:textId="77777777" w:rsidR="00901B1C" w:rsidRDefault="00901B1C" w:rsidP="00901B1C"/>
    <w:p w14:paraId="30388A32" w14:textId="77777777" w:rsidR="00901B1C" w:rsidRDefault="00901B1C" w:rsidP="00901B1C">
      <w:pPr>
        <w:pStyle w:val="Heading3"/>
        <w:spacing w:after="0"/>
        <w:ind w:left="1080"/>
      </w:pPr>
      <w:bookmarkStart w:id="1026" w:name="_5d196d97c255bb26c7ece015d149f4d8"/>
      <w:bookmarkStart w:id="1027" w:name="_Toc451802953"/>
      <w:r>
        <w:t>Class Threat Objective</w:t>
      </w:r>
      <w:bookmarkEnd w:id="1026"/>
      <w:bookmarkEnd w:id="1027"/>
      <w:r w:rsidRPr="003A31EC">
        <w:rPr>
          <w:rFonts w:cs="Arial"/>
        </w:rPr>
        <w:t xml:space="preserve"> </w:t>
      </w:r>
      <w:r>
        <w:rPr>
          <w:rFonts w:cs="Arial"/>
        </w:rPr>
        <w:fldChar w:fldCharType="begin"/>
      </w:r>
      <w:r>
        <w:instrText>XE"</w:instrText>
      </w:r>
      <w:r w:rsidRPr="00413D75">
        <w:rPr>
          <w:rFonts w:cs="Arial"/>
        </w:rPr>
        <w:instrText>Threat Objective</w:instrText>
      </w:r>
      <w:r>
        <w:instrText>"</w:instrText>
      </w:r>
      <w:r>
        <w:rPr>
          <w:rFonts w:cs="Arial"/>
        </w:rPr>
        <w:fldChar w:fldCharType="end"/>
      </w:r>
    </w:p>
    <w:p w14:paraId="041A5ECF" w14:textId="77777777" w:rsidR="00901B1C" w:rsidRDefault="00901B1C" w:rsidP="00901B1C">
      <w:pPr>
        <w:pStyle w:val="BodyText"/>
      </w:pPr>
      <w:r>
        <w:t>Something that one's efforts or actions are intended to attain such that it damages another in some way or obtains resources not intended for the actor.</w:t>
      </w:r>
    </w:p>
    <w:p w14:paraId="02B3D8FC" w14:textId="77777777" w:rsidR="00901B1C" w:rsidRDefault="00901B1C" w:rsidP="00901B1C">
      <w:pPr>
        <w:pStyle w:val="Heading4"/>
        <w:numPr>
          <w:ilvl w:val="3"/>
          <w:numId w:val="1"/>
        </w:numPr>
        <w:spacing w:after="0"/>
      </w:pPr>
      <w:r>
        <w:t>Direct Supertypes</w:t>
      </w:r>
    </w:p>
    <w:p w14:paraId="4897EE59" w14:textId="77777777" w:rsidR="00901B1C" w:rsidRDefault="00901B1C" w:rsidP="00901B1C">
      <w:pPr>
        <w:ind w:left="360"/>
      </w:pPr>
      <w:hyperlink w:anchor="_1a3b26382bc038a9cd845e258d24db0f" w:history="1">
        <w:r>
          <w:rPr>
            <w:rStyle w:val="Hyperlink"/>
          </w:rPr>
          <w:t>Objective</w:t>
        </w:r>
      </w:hyperlink>
    </w:p>
    <w:p w14:paraId="079FAC06" w14:textId="77777777" w:rsidR="00901B1C" w:rsidRDefault="00901B1C" w:rsidP="00901B1C">
      <w:pPr>
        <w:pStyle w:val="Code0"/>
      </w:pPr>
      <w:r w:rsidRPr="00043180">
        <w:rPr>
          <w:b/>
          <w:sz w:val="24"/>
          <w:szCs w:val="24"/>
        </w:rPr>
        <w:t>package</w:t>
      </w:r>
      <w:r>
        <w:t xml:space="preserve"> Threat-risk-conceptual-model::Threat and Risk Specific Concepts::Danger Sources</w:t>
      </w:r>
    </w:p>
    <w:p w14:paraId="13970493" w14:textId="77777777" w:rsidR="00901B1C" w:rsidRDefault="00901B1C" w:rsidP="00901B1C">
      <w:pPr>
        <w:pStyle w:val="Heading4"/>
        <w:numPr>
          <w:ilvl w:val="3"/>
          <w:numId w:val="1"/>
        </w:numPr>
        <w:spacing w:after="0"/>
      </w:pPr>
      <w:r>
        <w:t>Associations</w:t>
      </w:r>
    </w:p>
    <w:p w14:paraId="23973D31" w14:textId="77777777" w:rsidR="00901B1C" w:rsidRDefault="00901B1C" w:rsidP="00901B1C">
      <w:pPr>
        <w:ind w:left="605" w:hanging="245"/>
      </w:pPr>
      <w:r>
        <w:rPr>
          <w:noProof/>
        </w:rPr>
        <w:drawing>
          <wp:inline distT="0" distB="0" distL="0" distR="0" wp14:anchorId="0C438B47" wp14:editId="1642E555">
            <wp:extent cx="152400" cy="152400"/>
            <wp:effectExtent l="0" t="0" r="0" b="0"/>
            <wp:docPr id="115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objective to</w:t>
      </w:r>
      <w:r>
        <w:rPr>
          <w:rFonts w:cs="Arial"/>
        </w:rPr>
        <w:fldChar w:fldCharType="begin"/>
      </w:r>
      <w:r>
        <w:instrText>XE"</w:instrText>
      </w:r>
      <w:r w:rsidRPr="00413D75">
        <w:rPr>
          <w:rFonts w:cs="Arial"/>
        </w:rPr>
        <w:instrText>has objective to</w:instrText>
      </w:r>
      <w:r>
        <w:instrText>"</w:instrText>
      </w:r>
      <w:r>
        <w:rPr>
          <w:rFonts w:cs="Arial"/>
        </w:rPr>
        <w:fldChar w:fldCharType="end"/>
      </w:r>
      <w:r>
        <w:t xml:space="preserve"> : </w:t>
      </w:r>
      <w:hyperlink w:anchor="_1b064056002f89a4ba6f4565e08b4f3a" w:history="1">
        <w:r>
          <w:rPr>
            <w:rStyle w:val="Hyperlink"/>
          </w:rPr>
          <w:t>Disruptive Action</w:t>
        </w:r>
      </w:hyperlink>
      <w:r>
        <w:t xml:space="preserve"> [*] </w:t>
      </w:r>
    </w:p>
    <w:p w14:paraId="7C1346B5" w14:textId="77777777" w:rsidR="00901B1C" w:rsidRDefault="00901B1C" w:rsidP="00901B1C">
      <w:pPr>
        <w:pStyle w:val="BodyText"/>
      </w:pPr>
      <w:r>
        <w:t>Objective of a threat actor to disrupt something.</w:t>
      </w:r>
    </w:p>
    <w:p w14:paraId="0A8C79A7" w14:textId="77777777" w:rsidR="00901B1C" w:rsidRDefault="00901B1C" w:rsidP="00901B1C">
      <w:pPr>
        <w:ind w:left="605" w:hanging="245"/>
      </w:pPr>
      <w:r>
        <w:rPr>
          <w:noProof/>
        </w:rPr>
        <w:drawing>
          <wp:inline distT="0" distB="0" distL="0" distR="0" wp14:anchorId="1F64ACBF" wp14:editId="7443DE12">
            <wp:extent cx="152400" cy="152400"/>
            <wp:effectExtent l="0" t="0" r="0" b="0"/>
            <wp:docPr id="115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a2021927a094afb50933eb829143a391" w:history="1">
        <w:r>
          <w:rPr>
            <w:rStyle w:val="Hyperlink"/>
          </w:rPr>
          <w:t>Threat Actor</w:t>
        </w:r>
      </w:hyperlink>
      <w:r>
        <w:t xml:space="preserve"> [*]   </w:t>
      </w:r>
      <w:r w:rsidRPr="00833C5F">
        <w:rPr>
          <w:i/>
        </w:rPr>
        <w:t>Redefines</w:t>
      </w:r>
      <w:r>
        <w:t>: is objective of:</w:t>
      </w:r>
      <w:hyperlink w:anchor="_5d196d97c255bb26c7ece015d149f4d8" w:history="1">
        <w:r>
          <w:rPr>
            <w:rStyle w:val="Hyperlink"/>
          </w:rPr>
          <w:t>Threat Objective</w:t>
        </w:r>
      </w:hyperlink>
      <w:r>
        <w:rPr>
          <w:rStyle w:val="Hyperlink"/>
        </w:rPr>
        <w:t xml:space="preserve">   </w:t>
      </w:r>
      <w:r>
        <w:t xml:space="preserve"> </w:t>
      </w:r>
    </w:p>
    <w:p w14:paraId="4A23C4B9" w14:textId="77777777" w:rsidR="00901B1C" w:rsidRDefault="00901B1C" w:rsidP="00901B1C"/>
    <w:p w14:paraId="593ECADE" w14:textId="77777777" w:rsidR="00901B1C" w:rsidRDefault="00901B1C" w:rsidP="00901B1C">
      <w:pPr>
        <w:spacing w:after="200" w:line="276" w:lineRule="auto"/>
        <w:rPr>
          <w:b/>
          <w:bCs/>
          <w:color w:val="365F91"/>
          <w:sz w:val="40"/>
          <w:szCs w:val="40"/>
        </w:rPr>
      </w:pPr>
      <w:r>
        <w:br w:type="page"/>
      </w:r>
    </w:p>
    <w:p w14:paraId="58F9826F" w14:textId="77777777" w:rsidR="00901B1C" w:rsidRDefault="00901B1C" w:rsidP="00901B1C">
      <w:pPr>
        <w:pStyle w:val="Heading2"/>
      </w:pPr>
      <w:bookmarkStart w:id="1028" w:name="_Toc451802954"/>
      <w:r>
        <w:t>Threat-risk-conceptual-model::Threat and Risk Specific Concepts::Effects</w:t>
      </w:r>
      <w:bookmarkEnd w:id="1028"/>
    </w:p>
    <w:p w14:paraId="770DC9B7" w14:textId="77777777" w:rsidR="00901B1C" w:rsidRDefault="00901B1C" w:rsidP="00901B1C">
      <w:pPr>
        <w:pStyle w:val="BodyText"/>
      </w:pPr>
      <w:r>
        <w:t>Actions that impact various kinds of entities in specific ways. Such actions can be the subject of permissions, capabilities, or objectives.</w:t>
      </w:r>
    </w:p>
    <w:p w14:paraId="6700792C" w14:textId="77777777" w:rsidR="00901B1C" w:rsidRDefault="00901B1C" w:rsidP="00901B1C">
      <w:pPr>
        <w:pStyle w:val="Heading3"/>
        <w:spacing w:after="0"/>
        <w:ind w:left="1080"/>
      </w:pPr>
      <w:bookmarkStart w:id="1029" w:name="_Toc451802955"/>
      <w:r>
        <w:lastRenderedPageBreak/>
        <w:t>Diagram: Threat Effects</w:t>
      </w:r>
      <w:bookmarkEnd w:id="1029"/>
    </w:p>
    <w:p w14:paraId="18358B64" w14:textId="77777777" w:rsidR="00901B1C" w:rsidRDefault="00901B1C" w:rsidP="00901B1C">
      <w:pPr>
        <w:jc w:val="center"/>
        <w:rPr>
          <w:rFonts w:cs="Arial"/>
        </w:rPr>
      </w:pPr>
      <w:r>
        <w:rPr>
          <w:noProof/>
        </w:rPr>
        <w:drawing>
          <wp:inline distT="0" distB="0" distL="0" distR="0" wp14:anchorId="6AAB4BB4" wp14:editId="48841946">
            <wp:extent cx="6067252" cy="7178039"/>
            <wp:effectExtent l="0" t="0" r="0" b="0"/>
            <wp:docPr id="1160" name="Picture -666415780.emf" descr="-66641578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666415780.emf"/>
                    <pic:cNvPicPr/>
                  </pic:nvPicPr>
                  <pic:blipFill>
                    <a:blip r:embed="rId118" cstate="print"/>
                    <a:stretch>
                      <a:fillRect/>
                    </a:stretch>
                  </pic:blipFill>
                  <pic:spPr>
                    <a:xfrm>
                      <a:off x="0" y="0"/>
                      <a:ext cx="6067252" cy="7178039"/>
                    </a:xfrm>
                    <a:prstGeom prst="rect">
                      <a:avLst/>
                    </a:prstGeom>
                  </pic:spPr>
                </pic:pic>
              </a:graphicData>
            </a:graphic>
          </wp:inline>
        </w:drawing>
      </w:r>
    </w:p>
    <w:p w14:paraId="59313F36"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Threat Effects</w:t>
      </w:r>
    </w:p>
    <w:p w14:paraId="5152EA2F" w14:textId="77777777" w:rsidR="00901B1C" w:rsidRDefault="00901B1C" w:rsidP="00901B1C">
      <w:r>
        <w:t xml:space="preserve"> </w:t>
      </w:r>
    </w:p>
    <w:p w14:paraId="74EEF8AB" w14:textId="77777777" w:rsidR="00901B1C" w:rsidRDefault="00901B1C" w:rsidP="00901B1C"/>
    <w:p w14:paraId="0EC6B208" w14:textId="77777777" w:rsidR="00901B1C" w:rsidRDefault="00901B1C" w:rsidP="00901B1C">
      <w:pPr>
        <w:pStyle w:val="Heading3"/>
        <w:spacing w:after="0"/>
        <w:ind w:left="1080"/>
      </w:pPr>
      <w:bookmarkStart w:id="1030" w:name="_6eded7257618a7f6964503cb392fd4f2"/>
      <w:bookmarkStart w:id="1031" w:name="_Toc451802956"/>
      <w:r>
        <w:lastRenderedPageBreak/>
        <w:t>Class Abuse Resource</w:t>
      </w:r>
      <w:bookmarkEnd w:id="1030"/>
      <w:bookmarkEnd w:id="1031"/>
      <w:r w:rsidRPr="003A31EC">
        <w:rPr>
          <w:rFonts w:cs="Arial"/>
        </w:rPr>
        <w:t xml:space="preserve"> </w:t>
      </w:r>
      <w:r>
        <w:rPr>
          <w:rFonts w:cs="Arial"/>
        </w:rPr>
        <w:fldChar w:fldCharType="begin"/>
      </w:r>
      <w:r>
        <w:instrText>XE"</w:instrText>
      </w:r>
      <w:r w:rsidRPr="00413D75">
        <w:rPr>
          <w:rFonts w:cs="Arial"/>
        </w:rPr>
        <w:instrText>Abuse Resource</w:instrText>
      </w:r>
      <w:r>
        <w:instrText>"</w:instrText>
      </w:r>
      <w:r>
        <w:rPr>
          <w:rFonts w:cs="Arial"/>
        </w:rPr>
        <w:fldChar w:fldCharType="end"/>
      </w:r>
    </w:p>
    <w:p w14:paraId="77A8A4C2" w14:textId="77777777" w:rsidR="00901B1C" w:rsidRDefault="00901B1C" w:rsidP="00901B1C">
      <w:pPr>
        <w:pStyle w:val="BodyText"/>
      </w:pPr>
      <w:r>
        <w:t>Action to abuse a resource.</w:t>
      </w:r>
    </w:p>
    <w:p w14:paraId="1BC5AE19" w14:textId="77777777" w:rsidR="00901B1C" w:rsidRDefault="00901B1C" w:rsidP="00901B1C">
      <w:pPr>
        <w:pStyle w:val="Heading4"/>
        <w:numPr>
          <w:ilvl w:val="3"/>
          <w:numId w:val="1"/>
        </w:numPr>
        <w:spacing w:after="0"/>
      </w:pPr>
      <w:r>
        <w:t>Direct Supertypes</w:t>
      </w:r>
    </w:p>
    <w:p w14:paraId="09B4C63C" w14:textId="77777777" w:rsidR="00901B1C" w:rsidRDefault="00901B1C" w:rsidP="00901B1C">
      <w:pPr>
        <w:ind w:left="360"/>
      </w:pPr>
      <w:hyperlink w:anchor="_dd8a218704e011376d33e65af525e062" w:history="1">
        <w:r>
          <w:rPr>
            <w:rStyle w:val="Hyperlink"/>
          </w:rPr>
          <w:t>Resource Actions</w:t>
        </w:r>
      </w:hyperlink>
    </w:p>
    <w:p w14:paraId="77259468"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77BB44DA" w14:textId="77777777" w:rsidR="00901B1C" w:rsidRDefault="00901B1C" w:rsidP="00901B1C"/>
    <w:p w14:paraId="664D4EC3" w14:textId="77777777" w:rsidR="00901B1C" w:rsidRDefault="00901B1C" w:rsidP="00901B1C">
      <w:pPr>
        <w:pStyle w:val="Heading3"/>
        <w:spacing w:after="0"/>
        <w:ind w:left="1080"/>
      </w:pPr>
      <w:bookmarkStart w:id="1032" w:name="_d4619576b08897f643a17bee8751a990"/>
      <w:bookmarkStart w:id="1033" w:name="_Toc451802957"/>
      <w:r>
        <w:t>Class All Actions</w:t>
      </w:r>
      <w:bookmarkEnd w:id="1032"/>
      <w:bookmarkEnd w:id="1033"/>
      <w:r w:rsidRPr="003A31EC">
        <w:rPr>
          <w:rFonts w:cs="Arial"/>
        </w:rPr>
        <w:t xml:space="preserve"> </w:t>
      </w:r>
      <w:r>
        <w:rPr>
          <w:rFonts w:cs="Arial"/>
        </w:rPr>
        <w:fldChar w:fldCharType="begin"/>
      </w:r>
      <w:r>
        <w:instrText>XE"</w:instrText>
      </w:r>
      <w:r w:rsidRPr="00413D75">
        <w:rPr>
          <w:rFonts w:cs="Arial"/>
        </w:rPr>
        <w:instrText>All Actions</w:instrText>
      </w:r>
      <w:r>
        <w:instrText>"</w:instrText>
      </w:r>
      <w:r>
        <w:rPr>
          <w:rFonts w:cs="Arial"/>
        </w:rPr>
        <w:fldChar w:fldCharType="end"/>
      </w:r>
    </w:p>
    <w:p w14:paraId="3ED37A83" w14:textId="77777777" w:rsidR="00901B1C" w:rsidRDefault="00901B1C" w:rsidP="00901B1C">
      <w:pPr>
        <w:pStyle w:val="BodyText"/>
      </w:pPr>
      <w:r>
        <w:t>All possible effects to an entity.</w:t>
      </w:r>
    </w:p>
    <w:p w14:paraId="520FCE1A" w14:textId="77777777" w:rsidR="00901B1C" w:rsidRDefault="00901B1C" w:rsidP="00901B1C">
      <w:pPr>
        <w:pStyle w:val="Heading4"/>
        <w:numPr>
          <w:ilvl w:val="3"/>
          <w:numId w:val="1"/>
        </w:numPr>
        <w:spacing w:after="0"/>
      </w:pPr>
      <w:r>
        <w:t>Direct Supertypes</w:t>
      </w:r>
    </w:p>
    <w:p w14:paraId="4362A578" w14:textId="77777777" w:rsidR="00901B1C" w:rsidRDefault="00901B1C" w:rsidP="00901B1C">
      <w:pPr>
        <w:ind w:left="360"/>
      </w:pPr>
      <w:hyperlink w:anchor="_6ba65cb32cb0154f6c150174e332fc08" w:history="1">
        <w:r>
          <w:rPr>
            <w:rStyle w:val="Hyperlink"/>
          </w:rPr>
          <w:t>Action On Entity</w:t>
        </w:r>
      </w:hyperlink>
    </w:p>
    <w:p w14:paraId="3A72C742"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60530092" w14:textId="77777777" w:rsidR="00901B1C" w:rsidRDefault="00901B1C" w:rsidP="00901B1C"/>
    <w:p w14:paraId="6B49D9D2" w14:textId="77777777" w:rsidR="00901B1C" w:rsidRDefault="00901B1C" w:rsidP="00901B1C">
      <w:pPr>
        <w:pStyle w:val="Heading3"/>
        <w:spacing w:after="0"/>
        <w:ind w:left="1080"/>
      </w:pPr>
      <w:bookmarkStart w:id="1034" w:name="_96e71bc89f76e8e5bdafb2bb75b0b424"/>
      <w:bookmarkStart w:id="1035" w:name="_Toc451802958"/>
      <w:r>
        <w:t>Class Capture Resource</w:t>
      </w:r>
      <w:bookmarkEnd w:id="1034"/>
      <w:bookmarkEnd w:id="1035"/>
      <w:r w:rsidRPr="003A31EC">
        <w:rPr>
          <w:rFonts w:cs="Arial"/>
        </w:rPr>
        <w:t xml:space="preserve"> </w:t>
      </w:r>
      <w:r>
        <w:rPr>
          <w:rFonts w:cs="Arial"/>
        </w:rPr>
        <w:fldChar w:fldCharType="begin"/>
      </w:r>
      <w:r>
        <w:instrText>XE"</w:instrText>
      </w:r>
      <w:r w:rsidRPr="00413D75">
        <w:rPr>
          <w:rFonts w:cs="Arial"/>
        </w:rPr>
        <w:instrText>Capture Resource</w:instrText>
      </w:r>
      <w:r>
        <w:instrText>"</w:instrText>
      </w:r>
      <w:r>
        <w:rPr>
          <w:rFonts w:cs="Arial"/>
        </w:rPr>
        <w:fldChar w:fldCharType="end"/>
      </w:r>
    </w:p>
    <w:p w14:paraId="0B364601" w14:textId="77777777" w:rsidR="00901B1C" w:rsidRDefault="00901B1C" w:rsidP="00901B1C">
      <w:pPr>
        <w:pStyle w:val="BodyText"/>
      </w:pPr>
      <w:r>
        <w:t>Action to capture or gain control of some resource.</w:t>
      </w:r>
    </w:p>
    <w:p w14:paraId="3C283974" w14:textId="77777777" w:rsidR="00901B1C" w:rsidRDefault="00901B1C" w:rsidP="00901B1C">
      <w:pPr>
        <w:pStyle w:val="Heading4"/>
        <w:numPr>
          <w:ilvl w:val="3"/>
          <w:numId w:val="1"/>
        </w:numPr>
        <w:spacing w:after="0"/>
      </w:pPr>
      <w:r>
        <w:t>Direct Supertypes</w:t>
      </w:r>
    </w:p>
    <w:p w14:paraId="6E30ED9B" w14:textId="77777777" w:rsidR="00901B1C" w:rsidRDefault="00901B1C" w:rsidP="00901B1C">
      <w:pPr>
        <w:ind w:left="360"/>
      </w:pPr>
      <w:hyperlink w:anchor="_dd8a218704e011376d33e65af525e062" w:history="1">
        <w:r>
          <w:rPr>
            <w:rStyle w:val="Hyperlink"/>
          </w:rPr>
          <w:t>Resource Actions</w:t>
        </w:r>
      </w:hyperlink>
    </w:p>
    <w:p w14:paraId="661844AC"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4C0F73F1" w14:textId="77777777" w:rsidR="00901B1C" w:rsidRDefault="00901B1C" w:rsidP="00901B1C"/>
    <w:p w14:paraId="07DFCF41" w14:textId="77777777" w:rsidR="00901B1C" w:rsidRDefault="00901B1C" w:rsidP="00901B1C">
      <w:pPr>
        <w:pStyle w:val="Heading3"/>
        <w:spacing w:after="0"/>
        <w:ind w:left="1080"/>
      </w:pPr>
      <w:bookmarkStart w:id="1036" w:name="_2793341a42a59249258b0da762d011c3"/>
      <w:bookmarkStart w:id="1037" w:name="_Toc451802959"/>
      <w:r>
        <w:t>Class Close Information</w:t>
      </w:r>
      <w:bookmarkEnd w:id="1036"/>
      <w:bookmarkEnd w:id="1037"/>
      <w:r w:rsidRPr="003A31EC">
        <w:rPr>
          <w:rFonts w:cs="Arial"/>
        </w:rPr>
        <w:t xml:space="preserve"> </w:t>
      </w:r>
      <w:r>
        <w:rPr>
          <w:rFonts w:cs="Arial"/>
        </w:rPr>
        <w:fldChar w:fldCharType="begin"/>
      </w:r>
      <w:r>
        <w:instrText>XE"</w:instrText>
      </w:r>
      <w:r w:rsidRPr="00413D75">
        <w:rPr>
          <w:rFonts w:cs="Arial"/>
        </w:rPr>
        <w:instrText>Close Information</w:instrText>
      </w:r>
      <w:r>
        <w:instrText>"</w:instrText>
      </w:r>
      <w:r>
        <w:rPr>
          <w:rFonts w:cs="Arial"/>
        </w:rPr>
        <w:fldChar w:fldCharType="end"/>
      </w:r>
    </w:p>
    <w:p w14:paraId="301E96E7" w14:textId="77777777" w:rsidR="00901B1C" w:rsidRDefault="00901B1C" w:rsidP="00901B1C">
      <w:pPr>
        <w:pStyle w:val="BodyText"/>
      </w:pPr>
      <w:r>
        <w:t>An action that removes information from visibility.</w:t>
      </w:r>
    </w:p>
    <w:p w14:paraId="208FEECA" w14:textId="77777777" w:rsidR="00901B1C" w:rsidRDefault="00901B1C" w:rsidP="00901B1C">
      <w:pPr>
        <w:pStyle w:val="Heading4"/>
        <w:numPr>
          <w:ilvl w:val="3"/>
          <w:numId w:val="1"/>
        </w:numPr>
        <w:spacing w:after="0"/>
      </w:pPr>
      <w:r>
        <w:t>Direct Supertypes</w:t>
      </w:r>
    </w:p>
    <w:p w14:paraId="4CC8912D" w14:textId="77777777" w:rsidR="00901B1C" w:rsidRDefault="00901B1C" w:rsidP="00901B1C">
      <w:pPr>
        <w:ind w:left="360"/>
      </w:pPr>
      <w:hyperlink w:anchor="_ac3f6698c44ff4ba2097a6741738a3e1" w:history="1">
        <w:r>
          <w:rPr>
            <w:rStyle w:val="Hyperlink"/>
          </w:rPr>
          <w:t>Information Action</w:t>
        </w:r>
      </w:hyperlink>
    </w:p>
    <w:p w14:paraId="4576445D"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65297588" w14:textId="77777777" w:rsidR="00901B1C" w:rsidRDefault="00901B1C" w:rsidP="00901B1C"/>
    <w:p w14:paraId="028EC2C5" w14:textId="77777777" w:rsidR="00901B1C" w:rsidRDefault="00901B1C" w:rsidP="00901B1C">
      <w:pPr>
        <w:pStyle w:val="Heading3"/>
        <w:spacing w:after="0"/>
        <w:ind w:left="1080"/>
      </w:pPr>
      <w:bookmarkStart w:id="1038" w:name="_a8e69ec0780b6edca2830bfce6bda0f7"/>
      <w:bookmarkStart w:id="1039" w:name="_Toc451802960"/>
      <w:r>
        <w:t>Class Create Information</w:t>
      </w:r>
      <w:bookmarkEnd w:id="1038"/>
      <w:bookmarkEnd w:id="1039"/>
      <w:r w:rsidRPr="003A31EC">
        <w:rPr>
          <w:rFonts w:cs="Arial"/>
        </w:rPr>
        <w:t xml:space="preserve"> </w:t>
      </w:r>
      <w:r>
        <w:rPr>
          <w:rFonts w:cs="Arial"/>
        </w:rPr>
        <w:fldChar w:fldCharType="begin"/>
      </w:r>
      <w:r>
        <w:instrText>XE"</w:instrText>
      </w:r>
      <w:r w:rsidRPr="00413D75">
        <w:rPr>
          <w:rFonts w:cs="Arial"/>
        </w:rPr>
        <w:instrText>Create Information</w:instrText>
      </w:r>
      <w:r>
        <w:instrText>"</w:instrText>
      </w:r>
      <w:r>
        <w:rPr>
          <w:rFonts w:cs="Arial"/>
        </w:rPr>
        <w:fldChar w:fldCharType="end"/>
      </w:r>
    </w:p>
    <w:p w14:paraId="39D2A34F" w14:textId="77777777" w:rsidR="00901B1C" w:rsidRDefault="00901B1C" w:rsidP="00901B1C">
      <w:pPr>
        <w:pStyle w:val="BodyText"/>
      </w:pPr>
      <w:r>
        <w:t>An action that creates information.</w:t>
      </w:r>
    </w:p>
    <w:p w14:paraId="60CFD9D4" w14:textId="77777777" w:rsidR="00901B1C" w:rsidRDefault="00901B1C" w:rsidP="00901B1C">
      <w:pPr>
        <w:pStyle w:val="Heading4"/>
        <w:numPr>
          <w:ilvl w:val="3"/>
          <w:numId w:val="1"/>
        </w:numPr>
        <w:spacing w:after="0"/>
      </w:pPr>
      <w:r>
        <w:t>Direct Supertypes</w:t>
      </w:r>
    </w:p>
    <w:p w14:paraId="20E4797A" w14:textId="77777777" w:rsidR="00901B1C" w:rsidRDefault="00901B1C" w:rsidP="00901B1C">
      <w:pPr>
        <w:ind w:left="360"/>
      </w:pPr>
      <w:hyperlink w:anchor="_ac3f6698c44ff4ba2097a6741738a3e1" w:history="1">
        <w:r>
          <w:rPr>
            <w:rStyle w:val="Hyperlink"/>
          </w:rPr>
          <w:t>Information Action</w:t>
        </w:r>
      </w:hyperlink>
    </w:p>
    <w:p w14:paraId="78150087"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58C2389F" w14:textId="77777777" w:rsidR="00901B1C" w:rsidRDefault="00901B1C" w:rsidP="00901B1C"/>
    <w:p w14:paraId="2E031616" w14:textId="77777777" w:rsidR="00901B1C" w:rsidRDefault="00901B1C" w:rsidP="00901B1C">
      <w:pPr>
        <w:pStyle w:val="Heading3"/>
        <w:spacing w:after="0"/>
        <w:ind w:left="1080"/>
      </w:pPr>
      <w:bookmarkStart w:id="1040" w:name="_f2789c7872238c3b6e2d2c9e49072a95"/>
      <w:bookmarkStart w:id="1041" w:name="_Toc451802961"/>
      <w:r>
        <w:t>Class Damage</w:t>
      </w:r>
      <w:bookmarkEnd w:id="1040"/>
      <w:bookmarkEnd w:id="1041"/>
      <w:r w:rsidRPr="003A31EC">
        <w:rPr>
          <w:rFonts w:cs="Arial"/>
        </w:rPr>
        <w:t xml:space="preserve"> </w:t>
      </w:r>
      <w:r>
        <w:rPr>
          <w:rFonts w:cs="Arial"/>
        </w:rPr>
        <w:fldChar w:fldCharType="begin"/>
      </w:r>
      <w:r>
        <w:instrText>XE"</w:instrText>
      </w:r>
      <w:r w:rsidRPr="00413D75">
        <w:rPr>
          <w:rFonts w:cs="Arial"/>
        </w:rPr>
        <w:instrText>Damage</w:instrText>
      </w:r>
      <w:r>
        <w:instrText>"</w:instrText>
      </w:r>
      <w:r>
        <w:rPr>
          <w:rFonts w:cs="Arial"/>
        </w:rPr>
        <w:fldChar w:fldCharType="end"/>
      </w:r>
    </w:p>
    <w:p w14:paraId="47731A2A" w14:textId="77777777" w:rsidR="00901B1C" w:rsidRDefault="00901B1C" w:rsidP="00901B1C">
      <w:pPr>
        <w:pStyle w:val="BodyText"/>
      </w:pPr>
      <w:r>
        <w:t>Action to cause damage to an entity.</w:t>
      </w:r>
    </w:p>
    <w:p w14:paraId="25BFA4BC" w14:textId="77777777" w:rsidR="00901B1C" w:rsidRDefault="00901B1C" w:rsidP="00901B1C">
      <w:pPr>
        <w:pStyle w:val="Heading4"/>
        <w:numPr>
          <w:ilvl w:val="3"/>
          <w:numId w:val="1"/>
        </w:numPr>
        <w:spacing w:after="0"/>
      </w:pPr>
      <w:r>
        <w:lastRenderedPageBreak/>
        <w:t>Direct Supertypes</w:t>
      </w:r>
    </w:p>
    <w:p w14:paraId="441F9437" w14:textId="77777777" w:rsidR="00901B1C" w:rsidRDefault="00901B1C" w:rsidP="00901B1C">
      <w:pPr>
        <w:ind w:left="360"/>
      </w:pPr>
      <w:hyperlink w:anchor="_6ba65cb32cb0154f6c150174e332fc08" w:history="1">
        <w:r>
          <w:rPr>
            <w:rStyle w:val="Hyperlink"/>
          </w:rPr>
          <w:t>Action On Entity</w:t>
        </w:r>
      </w:hyperlink>
    </w:p>
    <w:p w14:paraId="0A85EC9B"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4ED2BBFE" w14:textId="77777777" w:rsidR="00901B1C" w:rsidRDefault="00901B1C" w:rsidP="00901B1C"/>
    <w:p w14:paraId="0582D645" w14:textId="77777777" w:rsidR="00901B1C" w:rsidRDefault="00901B1C" w:rsidP="00901B1C">
      <w:pPr>
        <w:pStyle w:val="Heading3"/>
        <w:spacing w:after="0"/>
        <w:ind w:left="1080"/>
      </w:pPr>
      <w:bookmarkStart w:id="1042" w:name="_16dca82feedc4252562462cb562aaa88"/>
      <w:bookmarkStart w:id="1043" w:name="_Toc451802962"/>
      <w:r>
        <w:t>Class Damage Resource</w:t>
      </w:r>
      <w:bookmarkEnd w:id="1042"/>
      <w:bookmarkEnd w:id="1043"/>
      <w:r w:rsidRPr="003A31EC">
        <w:rPr>
          <w:rFonts w:cs="Arial"/>
        </w:rPr>
        <w:t xml:space="preserve"> </w:t>
      </w:r>
      <w:r>
        <w:rPr>
          <w:rFonts w:cs="Arial"/>
        </w:rPr>
        <w:fldChar w:fldCharType="begin"/>
      </w:r>
      <w:r>
        <w:instrText>XE"</w:instrText>
      </w:r>
      <w:r w:rsidRPr="00413D75">
        <w:rPr>
          <w:rFonts w:cs="Arial"/>
        </w:rPr>
        <w:instrText>Damage Resource</w:instrText>
      </w:r>
      <w:r>
        <w:instrText>"</w:instrText>
      </w:r>
      <w:r>
        <w:rPr>
          <w:rFonts w:cs="Arial"/>
        </w:rPr>
        <w:fldChar w:fldCharType="end"/>
      </w:r>
    </w:p>
    <w:p w14:paraId="0762C420" w14:textId="77777777" w:rsidR="00901B1C" w:rsidRDefault="00901B1C" w:rsidP="00901B1C">
      <w:pPr>
        <w:pStyle w:val="BodyText"/>
      </w:pPr>
      <w:r>
        <w:t>Action to damage some resource.</w:t>
      </w:r>
    </w:p>
    <w:p w14:paraId="730AB5CC" w14:textId="77777777" w:rsidR="00901B1C" w:rsidRDefault="00901B1C" w:rsidP="00901B1C">
      <w:pPr>
        <w:pStyle w:val="Heading4"/>
        <w:numPr>
          <w:ilvl w:val="3"/>
          <w:numId w:val="1"/>
        </w:numPr>
        <w:spacing w:after="0"/>
      </w:pPr>
      <w:r>
        <w:t>Direct Supertypes</w:t>
      </w:r>
    </w:p>
    <w:p w14:paraId="7CED3975" w14:textId="77777777" w:rsidR="00901B1C" w:rsidRDefault="00901B1C" w:rsidP="00901B1C">
      <w:pPr>
        <w:ind w:left="360"/>
      </w:pPr>
      <w:hyperlink w:anchor="_f2789c7872238c3b6e2d2c9e49072a95" w:history="1">
        <w:r>
          <w:rPr>
            <w:rStyle w:val="Hyperlink"/>
          </w:rPr>
          <w:t>Damage</w:t>
        </w:r>
      </w:hyperlink>
      <w:r>
        <w:t xml:space="preserve">, </w:t>
      </w:r>
      <w:hyperlink w:anchor="_dd8a218704e011376d33e65af525e062" w:history="1">
        <w:r>
          <w:rPr>
            <w:rStyle w:val="Hyperlink"/>
          </w:rPr>
          <w:t>Resource Actions</w:t>
        </w:r>
      </w:hyperlink>
    </w:p>
    <w:p w14:paraId="33C24281"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3E7E1239" w14:textId="77777777" w:rsidR="00901B1C" w:rsidRDefault="00901B1C" w:rsidP="00901B1C"/>
    <w:p w14:paraId="058DF9DD" w14:textId="77777777" w:rsidR="00901B1C" w:rsidRDefault="00901B1C" w:rsidP="00901B1C">
      <w:pPr>
        <w:pStyle w:val="Heading3"/>
        <w:spacing w:after="0"/>
        <w:ind w:left="1080"/>
      </w:pPr>
      <w:bookmarkStart w:id="1044" w:name="_88ca8fafdf494242e0456fda3b4fb30e"/>
      <w:bookmarkStart w:id="1045" w:name="_Toc451802963"/>
      <w:r>
        <w:t>Class Delete Information</w:t>
      </w:r>
      <w:bookmarkEnd w:id="1044"/>
      <w:bookmarkEnd w:id="1045"/>
      <w:r w:rsidRPr="003A31EC">
        <w:rPr>
          <w:rFonts w:cs="Arial"/>
        </w:rPr>
        <w:t xml:space="preserve"> </w:t>
      </w:r>
      <w:r>
        <w:rPr>
          <w:rFonts w:cs="Arial"/>
        </w:rPr>
        <w:fldChar w:fldCharType="begin"/>
      </w:r>
      <w:r>
        <w:instrText>XE"</w:instrText>
      </w:r>
      <w:r w:rsidRPr="00413D75">
        <w:rPr>
          <w:rFonts w:cs="Arial"/>
        </w:rPr>
        <w:instrText>Delete Information</w:instrText>
      </w:r>
      <w:r>
        <w:instrText>"</w:instrText>
      </w:r>
      <w:r>
        <w:rPr>
          <w:rFonts w:cs="Arial"/>
        </w:rPr>
        <w:fldChar w:fldCharType="end"/>
      </w:r>
    </w:p>
    <w:p w14:paraId="32B74F01" w14:textId="77777777" w:rsidR="00901B1C" w:rsidRDefault="00901B1C" w:rsidP="00901B1C">
      <w:pPr>
        <w:pStyle w:val="BodyText"/>
      </w:pPr>
      <w:r>
        <w:t>An action to delete information.</w:t>
      </w:r>
    </w:p>
    <w:p w14:paraId="3D5EAA49" w14:textId="77777777" w:rsidR="00901B1C" w:rsidRDefault="00901B1C" w:rsidP="00901B1C">
      <w:pPr>
        <w:pStyle w:val="Heading4"/>
        <w:numPr>
          <w:ilvl w:val="3"/>
          <w:numId w:val="1"/>
        </w:numPr>
        <w:spacing w:after="0"/>
      </w:pPr>
      <w:r>
        <w:t>Direct Supertypes</w:t>
      </w:r>
    </w:p>
    <w:p w14:paraId="73B792F3" w14:textId="77777777" w:rsidR="00901B1C" w:rsidRDefault="00901B1C" w:rsidP="00901B1C">
      <w:pPr>
        <w:ind w:left="360"/>
      </w:pPr>
      <w:hyperlink w:anchor="_ac3f6698c44ff4ba2097a6741738a3e1" w:history="1">
        <w:r>
          <w:rPr>
            <w:rStyle w:val="Hyperlink"/>
          </w:rPr>
          <w:t>Information Action</w:t>
        </w:r>
      </w:hyperlink>
    </w:p>
    <w:p w14:paraId="648D6BB6"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206A13A3" w14:textId="77777777" w:rsidR="00901B1C" w:rsidRDefault="00901B1C" w:rsidP="00901B1C"/>
    <w:p w14:paraId="20802AFC" w14:textId="77777777" w:rsidR="00901B1C" w:rsidRDefault="00901B1C" w:rsidP="00901B1C">
      <w:pPr>
        <w:pStyle w:val="Heading3"/>
        <w:spacing w:after="0"/>
        <w:ind w:left="1080"/>
      </w:pPr>
      <w:bookmarkStart w:id="1046" w:name="_97da761a311c05e570af3019f0622ef0"/>
      <w:bookmarkStart w:id="1047" w:name="_Toc451802964"/>
      <w:r>
        <w:t>Class Disrupt Process</w:t>
      </w:r>
      <w:bookmarkEnd w:id="1046"/>
      <w:bookmarkEnd w:id="1047"/>
      <w:r w:rsidRPr="003A31EC">
        <w:rPr>
          <w:rFonts w:cs="Arial"/>
        </w:rPr>
        <w:t xml:space="preserve"> </w:t>
      </w:r>
      <w:r>
        <w:rPr>
          <w:rFonts w:cs="Arial"/>
        </w:rPr>
        <w:fldChar w:fldCharType="begin"/>
      </w:r>
      <w:r>
        <w:instrText>XE"</w:instrText>
      </w:r>
      <w:r w:rsidRPr="00413D75">
        <w:rPr>
          <w:rFonts w:cs="Arial"/>
        </w:rPr>
        <w:instrText>Disrupt Process</w:instrText>
      </w:r>
      <w:r>
        <w:instrText>"</w:instrText>
      </w:r>
      <w:r>
        <w:rPr>
          <w:rFonts w:cs="Arial"/>
        </w:rPr>
        <w:fldChar w:fldCharType="end"/>
      </w:r>
    </w:p>
    <w:p w14:paraId="6FFDC60F" w14:textId="77777777" w:rsidR="00901B1C" w:rsidRDefault="00901B1C" w:rsidP="00901B1C">
      <w:pPr>
        <w:pStyle w:val="BodyText"/>
      </w:pPr>
      <w:r>
        <w:t>An action to cause a process to not achieve its desired affect.</w:t>
      </w:r>
    </w:p>
    <w:p w14:paraId="75A41659" w14:textId="77777777" w:rsidR="00901B1C" w:rsidRDefault="00901B1C" w:rsidP="00901B1C">
      <w:pPr>
        <w:pStyle w:val="Heading4"/>
        <w:numPr>
          <w:ilvl w:val="3"/>
          <w:numId w:val="1"/>
        </w:numPr>
        <w:spacing w:after="0"/>
      </w:pPr>
      <w:r>
        <w:t>Direct Supertypes</w:t>
      </w:r>
    </w:p>
    <w:p w14:paraId="32FA3990" w14:textId="77777777" w:rsidR="00901B1C" w:rsidRDefault="00901B1C" w:rsidP="00901B1C">
      <w:pPr>
        <w:ind w:left="360"/>
      </w:pPr>
      <w:hyperlink w:anchor="_f2789c7872238c3b6e2d2c9e49072a95" w:history="1">
        <w:r>
          <w:rPr>
            <w:rStyle w:val="Hyperlink"/>
          </w:rPr>
          <w:t>Damage</w:t>
        </w:r>
      </w:hyperlink>
      <w:r>
        <w:t xml:space="preserve">, </w:t>
      </w:r>
      <w:hyperlink w:anchor="_f33c656a3d67c99aae75c41338d6e58a" w:history="1">
        <w:r>
          <w:rPr>
            <w:rStyle w:val="Hyperlink"/>
          </w:rPr>
          <w:t>Process Action</w:t>
        </w:r>
      </w:hyperlink>
    </w:p>
    <w:p w14:paraId="447F0C13"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58FF08AC" w14:textId="77777777" w:rsidR="00901B1C" w:rsidRDefault="00901B1C" w:rsidP="00901B1C"/>
    <w:p w14:paraId="4AFC8B2C" w14:textId="77777777" w:rsidR="00901B1C" w:rsidRDefault="00901B1C" w:rsidP="00901B1C">
      <w:pPr>
        <w:pStyle w:val="Heading3"/>
        <w:spacing w:after="0"/>
        <w:ind w:left="1080"/>
      </w:pPr>
      <w:bookmarkStart w:id="1048" w:name="_7ad9e2c6a949967a6adfa04b76d66ef1"/>
      <w:bookmarkStart w:id="1049" w:name="_Toc451802965"/>
      <w:r>
        <w:t>Class Entry Action</w:t>
      </w:r>
      <w:bookmarkEnd w:id="1048"/>
      <w:bookmarkEnd w:id="1049"/>
      <w:r w:rsidRPr="003A31EC">
        <w:rPr>
          <w:rFonts w:cs="Arial"/>
        </w:rPr>
        <w:t xml:space="preserve"> </w:t>
      </w:r>
      <w:r>
        <w:rPr>
          <w:rFonts w:cs="Arial"/>
        </w:rPr>
        <w:fldChar w:fldCharType="begin"/>
      </w:r>
      <w:r>
        <w:instrText>XE"</w:instrText>
      </w:r>
      <w:r w:rsidRPr="00413D75">
        <w:rPr>
          <w:rFonts w:cs="Arial"/>
        </w:rPr>
        <w:instrText>Entry Action</w:instrText>
      </w:r>
      <w:r>
        <w:instrText>"</w:instrText>
      </w:r>
      <w:r>
        <w:rPr>
          <w:rFonts w:cs="Arial"/>
        </w:rPr>
        <w:fldChar w:fldCharType="end"/>
      </w:r>
    </w:p>
    <w:p w14:paraId="5573E4E9" w14:textId="77777777" w:rsidR="00901B1C" w:rsidRDefault="00901B1C" w:rsidP="00901B1C">
      <w:pPr>
        <w:pStyle w:val="BodyText"/>
      </w:pPr>
      <w:r>
        <w:t>An action of entering through a boundary.</w:t>
      </w:r>
    </w:p>
    <w:p w14:paraId="5A2194E3" w14:textId="77777777" w:rsidR="00901B1C" w:rsidRDefault="00901B1C" w:rsidP="00901B1C">
      <w:pPr>
        <w:pStyle w:val="Heading4"/>
        <w:numPr>
          <w:ilvl w:val="3"/>
          <w:numId w:val="1"/>
        </w:numPr>
        <w:spacing w:after="0"/>
      </w:pPr>
      <w:r>
        <w:t>Direct Supertypes</w:t>
      </w:r>
    </w:p>
    <w:p w14:paraId="5559A4ED" w14:textId="77777777" w:rsidR="00901B1C" w:rsidRDefault="00901B1C" w:rsidP="00901B1C">
      <w:pPr>
        <w:ind w:left="360"/>
      </w:pPr>
      <w:hyperlink w:anchor="_6ba65cb32cb0154f6c150174e332fc08" w:history="1">
        <w:r>
          <w:rPr>
            <w:rStyle w:val="Hyperlink"/>
          </w:rPr>
          <w:t>Action On Entity</w:t>
        </w:r>
      </w:hyperlink>
    </w:p>
    <w:p w14:paraId="6B18F77B"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37DB0C4A" w14:textId="77777777" w:rsidR="00901B1C" w:rsidRDefault="00901B1C" w:rsidP="00901B1C">
      <w:pPr>
        <w:pStyle w:val="Heading4"/>
        <w:numPr>
          <w:ilvl w:val="3"/>
          <w:numId w:val="1"/>
        </w:numPr>
        <w:spacing w:after="0"/>
      </w:pPr>
      <w:r>
        <w:t>Associations</w:t>
      </w:r>
    </w:p>
    <w:p w14:paraId="69734E38" w14:textId="77777777" w:rsidR="00901B1C" w:rsidRDefault="00901B1C" w:rsidP="00901B1C">
      <w:pPr>
        <w:ind w:left="605" w:hanging="245"/>
      </w:pPr>
      <w:r>
        <w:rPr>
          <w:noProof/>
        </w:rPr>
        <w:drawing>
          <wp:inline distT="0" distB="0" distL="0" distR="0" wp14:anchorId="0ECA66F4" wp14:editId="05DC4DED">
            <wp:extent cx="152400" cy="152400"/>
            <wp:effectExtent l="0" t="0" r="0" b="0"/>
            <wp:docPr id="116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enters through</w:t>
      </w:r>
      <w:r>
        <w:rPr>
          <w:rFonts w:cs="Arial"/>
        </w:rPr>
        <w:fldChar w:fldCharType="begin"/>
      </w:r>
      <w:r>
        <w:instrText>XE"</w:instrText>
      </w:r>
      <w:r w:rsidRPr="00413D75">
        <w:rPr>
          <w:rFonts w:cs="Arial"/>
        </w:rPr>
        <w:instrText>enters through</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w:t>
      </w:r>
      <w:r w:rsidRPr="00833C5F">
        <w:rPr>
          <w:i/>
        </w:rPr>
        <w:t>Redefines</w:t>
      </w:r>
      <w:r>
        <w:t>: affects:</w:t>
      </w:r>
      <w:hyperlink w:anchor="_13f9005c9106d00d7131680982c2727a" w:history="1">
        <w:r>
          <w:rPr>
            <w:rStyle w:val="Hyperlink"/>
          </w:rPr>
          <w:t>Entity</w:t>
        </w:r>
      </w:hyperlink>
      <w:r>
        <w:rPr>
          <w:rStyle w:val="Hyperlink"/>
        </w:rPr>
        <w:t xml:space="preserve">   </w:t>
      </w:r>
      <w:r>
        <w:t xml:space="preserve"> </w:t>
      </w:r>
    </w:p>
    <w:p w14:paraId="078CA44C" w14:textId="77777777" w:rsidR="00901B1C" w:rsidRDefault="00901B1C" w:rsidP="00901B1C">
      <w:pPr>
        <w:pStyle w:val="BodyText"/>
      </w:pPr>
      <w:r>
        <w:t>An action of entering into something through an opening in a boundary.</w:t>
      </w:r>
    </w:p>
    <w:p w14:paraId="3987A4F1" w14:textId="77777777" w:rsidR="00901B1C" w:rsidRDefault="00901B1C" w:rsidP="00901B1C"/>
    <w:p w14:paraId="23CF8745" w14:textId="77777777" w:rsidR="00901B1C" w:rsidRDefault="00901B1C" w:rsidP="00901B1C">
      <w:pPr>
        <w:pStyle w:val="Heading3"/>
        <w:spacing w:after="0"/>
        <w:ind w:left="1080"/>
      </w:pPr>
      <w:bookmarkStart w:id="1050" w:name="_79c4c1696ea2164a594461fb3fa31cdf"/>
      <w:bookmarkStart w:id="1051" w:name="_Toc451802966"/>
      <w:r>
        <w:lastRenderedPageBreak/>
        <w:t>Class Exceed Capacity</w:t>
      </w:r>
      <w:bookmarkEnd w:id="1050"/>
      <w:bookmarkEnd w:id="1051"/>
      <w:r w:rsidRPr="003A31EC">
        <w:rPr>
          <w:rFonts w:cs="Arial"/>
        </w:rPr>
        <w:t xml:space="preserve"> </w:t>
      </w:r>
      <w:r>
        <w:rPr>
          <w:rFonts w:cs="Arial"/>
        </w:rPr>
        <w:fldChar w:fldCharType="begin"/>
      </w:r>
      <w:r>
        <w:instrText>XE"</w:instrText>
      </w:r>
      <w:r w:rsidRPr="00413D75">
        <w:rPr>
          <w:rFonts w:cs="Arial"/>
        </w:rPr>
        <w:instrText>Exceed Capacity</w:instrText>
      </w:r>
      <w:r>
        <w:instrText>"</w:instrText>
      </w:r>
      <w:r>
        <w:rPr>
          <w:rFonts w:cs="Arial"/>
        </w:rPr>
        <w:fldChar w:fldCharType="end"/>
      </w:r>
    </w:p>
    <w:p w14:paraId="6B85341C" w14:textId="77777777" w:rsidR="00901B1C" w:rsidRDefault="00901B1C" w:rsidP="00901B1C">
      <w:pPr>
        <w:pStyle w:val="BodyText"/>
      </w:pPr>
      <w:r>
        <w:t>Action to exceed the capacity of some resource.</w:t>
      </w:r>
    </w:p>
    <w:p w14:paraId="702D1266" w14:textId="77777777" w:rsidR="00901B1C" w:rsidRDefault="00901B1C" w:rsidP="00901B1C">
      <w:pPr>
        <w:pStyle w:val="Heading4"/>
        <w:numPr>
          <w:ilvl w:val="3"/>
          <w:numId w:val="1"/>
        </w:numPr>
        <w:spacing w:after="0"/>
      </w:pPr>
      <w:r>
        <w:t>Direct Supertypes</w:t>
      </w:r>
    </w:p>
    <w:p w14:paraId="0C27D98E" w14:textId="77777777" w:rsidR="00901B1C" w:rsidRDefault="00901B1C" w:rsidP="00901B1C">
      <w:pPr>
        <w:ind w:left="360"/>
      </w:pPr>
      <w:hyperlink w:anchor="_dd8a218704e011376d33e65af525e062" w:history="1">
        <w:r>
          <w:rPr>
            <w:rStyle w:val="Hyperlink"/>
          </w:rPr>
          <w:t>Resource Actions</w:t>
        </w:r>
      </w:hyperlink>
    </w:p>
    <w:p w14:paraId="6FD1D1DB"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5F6CC461" w14:textId="77777777" w:rsidR="00901B1C" w:rsidRDefault="00901B1C" w:rsidP="00901B1C"/>
    <w:p w14:paraId="6AB6A6F6" w14:textId="77777777" w:rsidR="00901B1C" w:rsidRDefault="00901B1C" w:rsidP="00901B1C">
      <w:pPr>
        <w:pStyle w:val="Heading3"/>
        <w:spacing w:after="0"/>
        <w:ind w:left="1080"/>
      </w:pPr>
      <w:bookmarkStart w:id="1052" w:name="_a98496db2688001c30f6640976f7eb50"/>
      <w:bookmarkStart w:id="1053" w:name="_Toc451802967"/>
      <w:r>
        <w:t>Class Exit Action</w:t>
      </w:r>
      <w:bookmarkEnd w:id="1052"/>
      <w:bookmarkEnd w:id="1053"/>
      <w:r w:rsidRPr="003A31EC">
        <w:rPr>
          <w:rFonts w:cs="Arial"/>
        </w:rPr>
        <w:t xml:space="preserve"> </w:t>
      </w:r>
      <w:r>
        <w:rPr>
          <w:rFonts w:cs="Arial"/>
        </w:rPr>
        <w:fldChar w:fldCharType="begin"/>
      </w:r>
      <w:r>
        <w:instrText>XE"</w:instrText>
      </w:r>
      <w:r w:rsidRPr="00413D75">
        <w:rPr>
          <w:rFonts w:cs="Arial"/>
        </w:rPr>
        <w:instrText>Exit Action</w:instrText>
      </w:r>
      <w:r>
        <w:instrText>"</w:instrText>
      </w:r>
      <w:r>
        <w:rPr>
          <w:rFonts w:cs="Arial"/>
        </w:rPr>
        <w:fldChar w:fldCharType="end"/>
      </w:r>
    </w:p>
    <w:p w14:paraId="7C301084" w14:textId="77777777" w:rsidR="00901B1C" w:rsidRDefault="00901B1C" w:rsidP="00901B1C">
      <w:pPr>
        <w:pStyle w:val="BodyText"/>
      </w:pPr>
      <w:r>
        <w:t>An action of exiting through a boundary.</w:t>
      </w:r>
    </w:p>
    <w:p w14:paraId="5AF6A065" w14:textId="77777777" w:rsidR="00901B1C" w:rsidRDefault="00901B1C" w:rsidP="00901B1C">
      <w:pPr>
        <w:pStyle w:val="Heading4"/>
        <w:numPr>
          <w:ilvl w:val="3"/>
          <w:numId w:val="1"/>
        </w:numPr>
        <w:spacing w:after="0"/>
      </w:pPr>
      <w:r>
        <w:t>Direct Supertypes</w:t>
      </w:r>
    </w:p>
    <w:p w14:paraId="42743A0D" w14:textId="77777777" w:rsidR="00901B1C" w:rsidRDefault="00901B1C" w:rsidP="00901B1C">
      <w:pPr>
        <w:ind w:left="360"/>
      </w:pPr>
      <w:hyperlink w:anchor="_6ba65cb32cb0154f6c150174e332fc08" w:history="1">
        <w:r>
          <w:rPr>
            <w:rStyle w:val="Hyperlink"/>
          </w:rPr>
          <w:t>Action On Entity</w:t>
        </w:r>
      </w:hyperlink>
    </w:p>
    <w:p w14:paraId="7FE3EC1F"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65E65493" w14:textId="77777777" w:rsidR="00901B1C" w:rsidRDefault="00901B1C" w:rsidP="00901B1C">
      <w:pPr>
        <w:pStyle w:val="Heading4"/>
        <w:numPr>
          <w:ilvl w:val="3"/>
          <w:numId w:val="1"/>
        </w:numPr>
        <w:spacing w:after="0"/>
      </w:pPr>
      <w:r>
        <w:t>Associations</w:t>
      </w:r>
    </w:p>
    <w:p w14:paraId="50477A38" w14:textId="77777777" w:rsidR="00901B1C" w:rsidRDefault="00901B1C" w:rsidP="00901B1C">
      <w:pPr>
        <w:ind w:left="605" w:hanging="245"/>
      </w:pPr>
      <w:r>
        <w:rPr>
          <w:noProof/>
        </w:rPr>
        <w:drawing>
          <wp:inline distT="0" distB="0" distL="0" distR="0" wp14:anchorId="6FA621CF" wp14:editId="536C028D">
            <wp:extent cx="152400" cy="152400"/>
            <wp:effectExtent l="0" t="0" r="0" b="0"/>
            <wp:docPr id="116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exit through</w:t>
      </w:r>
      <w:r>
        <w:rPr>
          <w:rFonts w:cs="Arial"/>
        </w:rPr>
        <w:fldChar w:fldCharType="begin"/>
      </w:r>
      <w:r>
        <w:instrText>XE"</w:instrText>
      </w:r>
      <w:r w:rsidRPr="00413D75">
        <w:rPr>
          <w:rFonts w:cs="Arial"/>
        </w:rPr>
        <w:instrText>exit through</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w:t>
      </w:r>
      <w:r w:rsidRPr="00833C5F">
        <w:rPr>
          <w:i/>
        </w:rPr>
        <w:t>Redefines</w:t>
      </w:r>
      <w:r>
        <w:t>: affects:</w:t>
      </w:r>
      <w:hyperlink w:anchor="_13f9005c9106d00d7131680982c2727a" w:history="1">
        <w:r>
          <w:rPr>
            <w:rStyle w:val="Hyperlink"/>
          </w:rPr>
          <w:t>Entity</w:t>
        </w:r>
      </w:hyperlink>
      <w:r>
        <w:rPr>
          <w:rStyle w:val="Hyperlink"/>
        </w:rPr>
        <w:t xml:space="preserve">   </w:t>
      </w:r>
      <w:r>
        <w:t xml:space="preserve"> </w:t>
      </w:r>
    </w:p>
    <w:p w14:paraId="6128A8FB" w14:textId="77777777" w:rsidR="00901B1C" w:rsidRDefault="00901B1C" w:rsidP="00901B1C">
      <w:pPr>
        <w:pStyle w:val="BodyText"/>
      </w:pPr>
      <w:r>
        <w:t>The action of exiting through a boundary via an access point.</w:t>
      </w:r>
    </w:p>
    <w:p w14:paraId="6FE7A1F0" w14:textId="77777777" w:rsidR="00901B1C" w:rsidRDefault="00901B1C" w:rsidP="00901B1C"/>
    <w:p w14:paraId="243C5E96" w14:textId="77777777" w:rsidR="00901B1C" w:rsidRDefault="00901B1C" w:rsidP="00901B1C">
      <w:pPr>
        <w:pStyle w:val="Heading3"/>
        <w:spacing w:after="0"/>
        <w:ind w:left="1080"/>
      </w:pPr>
      <w:bookmarkStart w:id="1054" w:name="_ac8f56233192ddf24e73dce586ec70a1"/>
      <w:bookmarkStart w:id="1055" w:name="_Toc451802968"/>
      <w:r>
        <w:t>Class Interrupt Process</w:t>
      </w:r>
      <w:bookmarkEnd w:id="1054"/>
      <w:bookmarkEnd w:id="1055"/>
      <w:r w:rsidRPr="003A31EC">
        <w:rPr>
          <w:rFonts w:cs="Arial"/>
        </w:rPr>
        <w:t xml:space="preserve"> </w:t>
      </w:r>
      <w:r>
        <w:rPr>
          <w:rFonts w:cs="Arial"/>
        </w:rPr>
        <w:fldChar w:fldCharType="begin"/>
      </w:r>
      <w:r>
        <w:instrText>XE"</w:instrText>
      </w:r>
      <w:r w:rsidRPr="00413D75">
        <w:rPr>
          <w:rFonts w:cs="Arial"/>
        </w:rPr>
        <w:instrText>Interrupt Process</w:instrText>
      </w:r>
      <w:r>
        <w:instrText>"</w:instrText>
      </w:r>
      <w:r>
        <w:rPr>
          <w:rFonts w:cs="Arial"/>
        </w:rPr>
        <w:fldChar w:fldCharType="end"/>
      </w:r>
    </w:p>
    <w:p w14:paraId="3B0577A2" w14:textId="77777777" w:rsidR="00901B1C" w:rsidRDefault="00901B1C" w:rsidP="00901B1C">
      <w:pPr>
        <w:pStyle w:val="BodyText"/>
      </w:pPr>
      <w:r>
        <w:t>An action that pauses or stops a process.</w:t>
      </w:r>
    </w:p>
    <w:p w14:paraId="5BCB6535" w14:textId="77777777" w:rsidR="00901B1C" w:rsidRDefault="00901B1C" w:rsidP="00901B1C">
      <w:pPr>
        <w:pStyle w:val="Heading4"/>
        <w:numPr>
          <w:ilvl w:val="3"/>
          <w:numId w:val="1"/>
        </w:numPr>
        <w:spacing w:after="0"/>
      </w:pPr>
      <w:r>
        <w:t>Direct Supertypes</w:t>
      </w:r>
    </w:p>
    <w:p w14:paraId="24F6768D" w14:textId="77777777" w:rsidR="00901B1C" w:rsidRDefault="00901B1C" w:rsidP="00901B1C">
      <w:pPr>
        <w:ind w:left="360"/>
      </w:pPr>
      <w:hyperlink w:anchor="_f33c656a3d67c99aae75c41338d6e58a" w:history="1">
        <w:r>
          <w:rPr>
            <w:rStyle w:val="Hyperlink"/>
          </w:rPr>
          <w:t>Process Action</w:t>
        </w:r>
      </w:hyperlink>
    </w:p>
    <w:p w14:paraId="1E2EBFF7"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028717D0" w14:textId="77777777" w:rsidR="00901B1C" w:rsidRDefault="00901B1C" w:rsidP="00901B1C"/>
    <w:p w14:paraId="13A93911" w14:textId="77777777" w:rsidR="00901B1C" w:rsidRDefault="00901B1C" w:rsidP="00901B1C">
      <w:pPr>
        <w:pStyle w:val="Heading3"/>
        <w:spacing w:after="0"/>
        <w:ind w:left="1080"/>
      </w:pPr>
      <w:bookmarkStart w:id="1056" w:name="_80fe481f53ad648cb914c11934f6a433"/>
      <w:bookmarkStart w:id="1057" w:name="_Toc451802969"/>
      <w:r>
        <w:t>Class Modify Information</w:t>
      </w:r>
      <w:bookmarkEnd w:id="1056"/>
      <w:bookmarkEnd w:id="1057"/>
      <w:r w:rsidRPr="003A31EC">
        <w:rPr>
          <w:rFonts w:cs="Arial"/>
        </w:rPr>
        <w:t xml:space="preserve"> </w:t>
      </w:r>
      <w:r>
        <w:rPr>
          <w:rFonts w:cs="Arial"/>
        </w:rPr>
        <w:fldChar w:fldCharType="begin"/>
      </w:r>
      <w:r>
        <w:instrText>XE"</w:instrText>
      </w:r>
      <w:r w:rsidRPr="00413D75">
        <w:rPr>
          <w:rFonts w:cs="Arial"/>
        </w:rPr>
        <w:instrText>Modify Information</w:instrText>
      </w:r>
      <w:r>
        <w:instrText>"</w:instrText>
      </w:r>
      <w:r>
        <w:rPr>
          <w:rFonts w:cs="Arial"/>
        </w:rPr>
        <w:fldChar w:fldCharType="end"/>
      </w:r>
    </w:p>
    <w:p w14:paraId="5DFF04FD" w14:textId="77777777" w:rsidR="00901B1C" w:rsidRDefault="00901B1C" w:rsidP="00901B1C">
      <w:pPr>
        <w:pStyle w:val="BodyText"/>
      </w:pPr>
      <w:r>
        <w:t>Action to change information (for good or bad reasons).</w:t>
      </w:r>
    </w:p>
    <w:p w14:paraId="1B6F3727" w14:textId="77777777" w:rsidR="00901B1C" w:rsidRDefault="00901B1C" w:rsidP="00901B1C">
      <w:pPr>
        <w:pStyle w:val="Heading4"/>
        <w:numPr>
          <w:ilvl w:val="3"/>
          <w:numId w:val="1"/>
        </w:numPr>
        <w:spacing w:after="0"/>
      </w:pPr>
      <w:r>
        <w:t>Direct Supertypes</w:t>
      </w:r>
    </w:p>
    <w:p w14:paraId="14A39376" w14:textId="77777777" w:rsidR="00901B1C" w:rsidRDefault="00901B1C" w:rsidP="00901B1C">
      <w:pPr>
        <w:ind w:left="360"/>
      </w:pPr>
      <w:hyperlink w:anchor="_ac3f6698c44ff4ba2097a6741738a3e1" w:history="1">
        <w:r>
          <w:rPr>
            <w:rStyle w:val="Hyperlink"/>
          </w:rPr>
          <w:t>Information Action</w:t>
        </w:r>
      </w:hyperlink>
    </w:p>
    <w:p w14:paraId="625CC37F"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1BC4D0BB" w14:textId="77777777" w:rsidR="00901B1C" w:rsidRDefault="00901B1C" w:rsidP="00901B1C"/>
    <w:p w14:paraId="6888577E" w14:textId="77777777" w:rsidR="00901B1C" w:rsidRDefault="00901B1C" w:rsidP="00901B1C">
      <w:pPr>
        <w:pStyle w:val="Heading3"/>
        <w:spacing w:after="0"/>
        <w:ind w:left="1080"/>
      </w:pPr>
      <w:bookmarkStart w:id="1058" w:name="_1494a6aa95fd5a57d074bf828e141685"/>
      <w:bookmarkStart w:id="1059" w:name="_Toc451802970"/>
      <w:r>
        <w:t>Class Modify Resource</w:t>
      </w:r>
      <w:bookmarkEnd w:id="1058"/>
      <w:bookmarkEnd w:id="1059"/>
      <w:r w:rsidRPr="003A31EC">
        <w:rPr>
          <w:rFonts w:cs="Arial"/>
        </w:rPr>
        <w:t xml:space="preserve"> </w:t>
      </w:r>
      <w:r>
        <w:rPr>
          <w:rFonts w:cs="Arial"/>
        </w:rPr>
        <w:fldChar w:fldCharType="begin"/>
      </w:r>
      <w:r>
        <w:instrText>XE"</w:instrText>
      </w:r>
      <w:r w:rsidRPr="00413D75">
        <w:rPr>
          <w:rFonts w:cs="Arial"/>
        </w:rPr>
        <w:instrText>Modify Resource</w:instrText>
      </w:r>
      <w:r>
        <w:instrText>"</w:instrText>
      </w:r>
      <w:r>
        <w:rPr>
          <w:rFonts w:cs="Arial"/>
        </w:rPr>
        <w:fldChar w:fldCharType="end"/>
      </w:r>
    </w:p>
    <w:p w14:paraId="51917A81" w14:textId="77777777" w:rsidR="00901B1C" w:rsidRDefault="00901B1C" w:rsidP="00901B1C">
      <w:pPr>
        <w:pStyle w:val="BodyText"/>
      </w:pPr>
      <w:r>
        <w:t>Action to modify some resource.</w:t>
      </w:r>
    </w:p>
    <w:p w14:paraId="551578C2" w14:textId="77777777" w:rsidR="00901B1C" w:rsidRDefault="00901B1C" w:rsidP="00901B1C">
      <w:pPr>
        <w:pStyle w:val="Heading4"/>
        <w:numPr>
          <w:ilvl w:val="3"/>
          <w:numId w:val="1"/>
        </w:numPr>
        <w:spacing w:after="0"/>
      </w:pPr>
      <w:r>
        <w:t>Direct Supertypes</w:t>
      </w:r>
    </w:p>
    <w:p w14:paraId="33C698C6" w14:textId="77777777" w:rsidR="00901B1C" w:rsidRDefault="00901B1C" w:rsidP="00901B1C">
      <w:pPr>
        <w:ind w:left="360"/>
      </w:pPr>
      <w:hyperlink w:anchor="_dd8a218704e011376d33e65af525e062" w:history="1">
        <w:r>
          <w:rPr>
            <w:rStyle w:val="Hyperlink"/>
          </w:rPr>
          <w:t>Resource Actions</w:t>
        </w:r>
      </w:hyperlink>
    </w:p>
    <w:p w14:paraId="64DFA5CA" w14:textId="77777777" w:rsidR="00901B1C" w:rsidRDefault="00901B1C" w:rsidP="00901B1C">
      <w:pPr>
        <w:pStyle w:val="Code0"/>
      </w:pPr>
      <w:r w:rsidRPr="00043180">
        <w:rPr>
          <w:b/>
          <w:sz w:val="24"/>
          <w:szCs w:val="24"/>
        </w:rPr>
        <w:lastRenderedPageBreak/>
        <w:t>package</w:t>
      </w:r>
      <w:r>
        <w:t xml:space="preserve"> Threat-risk-conceptual-model::Threat and Risk Specific Concepts::Effects</w:t>
      </w:r>
    </w:p>
    <w:p w14:paraId="72E8299F" w14:textId="77777777" w:rsidR="00901B1C" w:rsidRDefault="00901B1C" w:rsidP="00901B1C"/>
    <w:p w14:paraId="4F91A089" w14:textId="77777777" w:rsidR="00901B1C" w:rsidRDefault="00901B1C" w:rsidP="00901B1C">
      <w:pPr>
        <w:pStyle w:val="Heading3"/>
        <w:spacing w:after="0"/>
        <w:ind w:left="1080"/>
      </w:pPr>
      <w:bookmarkStart w:id="1060" w:name="_d1f1737248b3af8d728990d6c96becdb"/>
      <w:bookmarkStart w:id="1061" w:name="_Toc451802971"/>
      <w:r>
        <w:t>Class Open Information</w:t>
      </w:r>
      <w:bookmarkEnd w:id="1060"/>
      <w:bookmarkEnd w:id="1061"/>
      <w:r w:rsidRPr="003A31EC">
        <w:rPr>
          <w:rFonts w:cs="Arial"/>
        </w:rPr>
        <w:t xml:space="preserve"> </w:t>
      </w:r>
      <w:r>
        <w:rPr>
          <w:rFonts w:cs="Arial"/>
        </w:rPr>
        <w:fldChar w:fldCharType="begin"/>
      </w:r>
      <w:r>
        <w:instrText>XE"</w:instrText>
      </w:r>
      <w:r w:rsidRPr="00413D75">
        <w:rPr>
          <w:rFonts w:cs="Arial"/>
        </w:rPr>
        <w:instrText>Open Information</w:instrText>
      </w:r>
      <w:r>
        <w:instrText>"</w:instrText>
      </w:r>
      <w:r>
        <w:rPr>
          <w:rFonts w:cs="Arial"/>
        </w:rPr>
        <w:fldChar w:fldCharType="end"/>
      </w:r>
    </w:p>
    <w:p w14:paraId="20C897A4" w14:textId="77777777" w:rsidR="00901B1C" w:rsidRDefault="00901B1C" w:rsidP="00901B1C">
      <w:pPr>
        <w:pStyle w:val="BodyText"/>
      </w:pPr>
      <w:r>
        <w:t>Action to gain visibility to some information, e.g., Open a file or an envelope.</w:t>
      </w:r>
    </w:p>
    <w:p w14:paraId="4A6E2952" w14:textId="77777777" w:rsidR="00901B1C" w:rsidRDefault="00901B1C" w:rsidP="00901B1C">
      <w:pPr>
        <w:pStyle w:val="Heading4"/>
        <w:numPr>
          <w:ilvl w:val="3"/>
          <w:numId w:val="1"/>
        </w:numPr>
        <w:spacing w:after="0"/>
      </w:pPr>
      <w:r>
        <w:t>Direct Supertypes</w:t>
      </w:r>
    </w:p>
    <w:p w14:paraId="7F341836" w14:textId="77777777" w:rsidR="00901B1C" w:rsidRDefault="00901B1C" w:rsidP="00901B1C">
      <w:pPr>
        <w:ind w:left="360"/>
      </w:pPr>
      <w:hyperlink w:anchor="_ac3f6698c44ff4ba2097a6741738a3e1" w:history="1">
        <w:r>
          <w:rPr>
            <w:rStyle w:val="Hyperlink"/>
          </w:rPr>
          <w:t>Information Action</w:t>
        </w:r>
      </w:hyperlink>
    </w:p>
    <w:p w14:paraId="0C91BF44"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4E6339B1" w14:textId="77777777" w:rsidR="00901B1C" w:rsidRDefault="00901B1C" w:rsidP="00901B1C"/>
    <w:p w14:paraId="4FA918A9" w14:textId="77777777" w:rsidR="00901B1C" w:rsidRDefault="00901B1C" w:rsidP="00901B1C">
      <w:pPr>
        <w:pStyle w:val="Heading3"/>
        <w:spacing w:after="0"/>
        <w:ind w:left="1080"/>
      </w:pPr>
      <w:bookmarkStart w:id="1062" w:name="_d2d80d1136de231a8de39c0a800c4ab9"/>
      <w:bookmarkStart w:id="1063" w:name="_Toc451802972"/>
      <w:r>
        <w:t>Class Read Information</w:t>
      </w:r>
      <w:bookmarkEnd w:id="1062"/>
      <w:bookmarkEnd w:id="1063"/>
      <w:r w:rsidRPr="003A31EC">
        <w:rPr>
          <w:rFonts w:cs="Arial"/>
        </w:rPr>
        <w:t xml:space="preserve"> </w:t>
      </w:r>
      <w:r>
        <w:rPr>
          <w:rFonts w:cs="Arial"/>
        </w:rPr>
        <w:fldChar w:fldCharType="begin"/>
      </w:r>
      <w:r>
        <w:instrText>XE"</w:instrText>
      </w:r>
      <w:r w:rsidRPr="00413D75">
        <w:rPr>
          <w:rFonts w:cs="Arial"/>
        </w:rPr>
        <w:instrText>Read Information</w:instrText>
      </w:r>
      <w:r>
        <w:instrText>"</w:instrText>
      </w:r>
      <w:r>
        <w:rPr>
          <w:rFonts w:cs="Arial"/>
        </w:rPr>
        <w:fldChar w:fldCharType="end"/>
      </w:r>
    </w:p>
    <w:p w14:paraId="2523F1AC" w14:textId="77777777" w:rsidR="00901B1C" w:rsidRDefault="00901B1C" w:rsidP="00901B1C">
      <w:pPr>
        <w:pStyle w:val="BodyText"/>
      </w:pPr>
      <w:r>
        <w:t>An action to read, access, or understand some information.</w:t>
      </w:r>
    </w:p>
    <w:p w14:paraId="6EFB2B00" w14:textId="77777777" w:rsidR="00901B1C" w:rsidRDefault="00901B1C" w:rsidP="00901B1C">
      <w:pPr>
        <w:pStyle w:val="Heading4"/>
        <w:numPr>
          <w:ilvl w:val="3"/>
          <w:numId w:val="1"/>
        </w:numPr>
        <w:spacing w:after="0"/>
      </w:pPr>
      <w:r>
        <w:t>Direct Supertypes</w:t>
      </w:r>
    </w:p>
    <w:p w14:paraId="34AD7ED6" w14:textId="77777777" w:rsidR="00901B1C" w:rsidRDefault="00901B1C" w:rsidP="00901B1C">
      <w:pPr>
        <w:ind w:left="360"/>
      </w:pPr>
      <w:hyperlink w:anchor="_ac3f6698c44ff4ba2097a6741738a3e1" w:history="1">
        <w:r>
          <w:rPr>
            <w:rStyle w:val="Hyperlink"/>
          </w:rPr>
          <w:t>Information Action</w:t>
        </w:r>
      </w:hyperlink>
    </w:p>
    <w:p w14:paraId="7EE79781"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15AC1FCF" w14:textId="77777777" w:rsidR="00901B1C" w:rsidRDefault="00901B1C" w:rsidP="00901B1C"/>
    <w:p w14:paraId="074D0A11" w14:textId="77777777" w:rsidR="00901B1C" w:rsidRDefault="00901B1C" w:rsidP="00901B1C">
      <w:pPr>
        <w:pStyle w:val="Heading3"/>
        <w:spacing w:after="0"/>
        <w:ind w:left="1080"/>
      </w:pPr>
      <w:bookmarkStart w:id="1064" w:name="_dd8a218704e011376d33e65af525e062"/>
      <w:bookmarkStart w:id="1065" w:name="_Toc451802973"/>
      <w:r>
        <w:t>Class Resource Actions</w:t>
      </w:r>
      <w:bookmarkEnd w:id="1064"/>
      <w:bookmarkEnd w:id="1065"/>
      <w:r w:rsidRPr="003A31EC">
        <w:rPr>
          <w:rFonts w:cs="Arial"/>
        </w:rPr>
        <w:t xml:space="preserve"> </w:t>
      </w:r>
      <w:r>
        <w:rPr>
          <w:rFonts w:cs="Arial"/>
        </w:rPr>
        <w:fldChar w:fldCharType="begin"/>
      </w:r>
      <w:r>
        <w:instrText>XE"</w:instrText>
      </w:r>
      <w:r w:rsidRPr="00413D75">
        <w:rPr>
          <w:rFonts w:cs="Arial"/>
        </w:rPr>
        <w:instrText>Resource Actions</w:instrText>
      </w:r>
      <w:r>
        <w:instrText>"</w:instrText>
      </w:r>
      <w:r>
        <w:rPr>
          <w:rFonts w:cs="Arial"/>
        </w:rPr>
        <w:fldChar w:fldCharType="end"/>
      </w:r>
    </w:p>
    <w:p w14:paraId="3187D4B1" w14:textId="77777777" w:rsidR="00901B1C" w:rsidRDefault="00901B1C" w:rsidP="00901B1C">
      <w:pPr>
        <w:pStyle w:val="BodyText"/>
      </w:pPr>
      <w:r>
        <w:t>An action impacting a potential or realized resource/asset.</w:t>
      </w:r>
    </w:p>
    <w:p w14:paraId="42F74BB7" w14:textId="77777777" w:rsidR="00901B1C" w:rsidRDefault="00901B1C" w:rsidP="00901B1C">
      <w:pPr>
        <w:pStyle w:val="Heading4"/>
        <w:numPr>
          <w:ilvl w:val="3"/>
          <w:numId w:val="1"/>
        </w:numPr>
        <w:spacing w:after="0"/>
      </w:pPr>
      <w:r>
        <w:t>Direct Supertypes</w:t>
      </w:r>
    </w:p>
    <w:p w14:paraId="242074EA" w14:textId="77777777" w:rsidR="00901B1C" w:rsidRDefault="00901B1C" w:rsidP="00901B1C">
      <w:pPr>
        <w:ind w:left="360"/>
      </w:pPr>
      <w:hyperlink w:anchor="_6ba65cb32cb0154f6c150174e332fc08" w:history="1">
        <w:r>
          <w:rPr>
            <w:rStyle w:val="Hyperlink"/>
          </w:rPr>
          <w:t>Action On Entity</w:t>
        </w:r>
      </w:hyperlink>
    </w:p>
    <w:p w14:paraId="0C31E8C9"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71BC2E33" w14:textId="77777777" w:rsidR="00901B1C" w:rsidRDefault="00901B1C" w:rsidP="00901B1C">
      <w:pPr>
        <w:pStyle w:val="Heading4"/>
        <w:numPr>
          <w:ilvl w:val="3"/>
          <w:numId w:val="1"/>
        </w:numPr>
        <w:spacing w:after="0"/>
      </w:pPr>
      <w:r>
        <w:t>Associations</w:t>
      </w:r>
    </w:p>
    <w:p w14:paraId="5B4549CB" w14:textId="77777777" w:rsidR="00901B1C" w:rsidRDefault="00901B1C" w:rsidP="00901B1C">
      <w:pPr>
        <w:ind w:left="605" w:hanging="245"/>
      </w:pPr>
      <w:r>
        <w:rPr>
          <w:noProof/>
        </w:rPr>
        <w:drawing>
          <wp:inline distT="0" distB="0" distL="0" distR="0" wp14:anchorId="71AABAE7" wp14:editId="3DD12E66">
            <wp:extent cx="152400" cy="152400"/>
            <wp:effectExtent l="0" t="0" r="0" b="0"/>
            <wp:docPr id="116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d442d75c9ac335e7a2aadbc96919fc2d" w:history="1">
        <w:r>
          <w:rPr>
            <w:rStyle w:val="Hyperlink"/>
          </w:rPr>
          <w:t>Resource</w:t>
        </w:r>
      </w:hyperlink>
      <w:r>
        <w:t xml:space="preserve">   </w:t>
      </w:r>
      <w:r w:rsidRPr="00833C5F">
        <w:rPr>
          <w:i/>
        </w:rPr>
        <w:t>Redefines</w:t>
      </w:r>
      <w:r>
        <w:t>: affects:</w:t>
      </w:r>
      <w:hyperlink w:anchor="_13f9005c9106d00d7131680982c2727a" w:history="1">
        <w:r>
          <w:rPr>
            <w:rStyle w:val="Hyperlink"/>
          </w:rPr>
          <w:t>Entity</w:t>
        </w:r>
      </w:hyperlink>
      <w:r>
        <w:rPr>
          <w:rStyle w:val="Hyperlink"/>
        </w:rPr>
        <w:t xml:space="preserve">   </w:t>
      </w:r>
      <w:r>
        <w:t xml:space="preserve"> </w:t>
      </w:r>
    </w:p>
    <w:p w14:paraId="0C2CE6E9" w14:textId="77777777" w:rsidR="00901B1C" w:rsidRDefault="00901B1C" w:rsidP="00901B1C"/>
    <w:p w14:paraId="31A33D48" w14:textId="77777777" w:rsidR="00901B1C" w:rsidRDefault="00901B1C" w:rsidP="00901B1C">
      <w:pPr>
        <w:pStyle w:val="Heading3"/>
        <w:spacing w:after="0"/>
        <w:ind w:left="1080"/>
      </w:pPr>
      <w:bookmarkStart w:id="1066" w:name="_432eab3cd19cd443cbc592df7aae783e"/>
      <w:bookmarkStart w:id="1067" w:name="_Toc451802974"/>
      <w:r>
        <w:t>Class Stop Process</w:t>
      </w:r>
      <w:bookmarkEnd w:id="1066"/>
      <w:bookmarkEnd w:id="1067"/>
      <w:r w:rsidRPr="003A31EC">
        <w:rPr>
          <w:rFonts w:cs="Arial"/>
        </w:rPr>
        <w:t xml:space="preserve"> </w:t>
      </w:r>
      <w:r>
        <w:rPr>
          <w:rFonts w:cs="Arial"/>
        </w:rPr>
        <w:fldChar w:fldCharType="begin"/>
      </w:r>
      <w:r>
        <w:instrText>XE"</w:instrText>
      </w:r>
      <w:r w:rsidRPr="00413D75">
        <w:rPr>
          <w:rFonts w:cs="Arial"/>
        </w:rPr>
        <w:instrText>Stop Process</w:instrText>
      </w:r>
      <w:r>
        <w:instrText>"</w:instrText>
      </w:r>
      <w:r>
        <w:rPr>
          <w:rFonts w:cs="Arial"/>
        </w:rPr>
        <w:fldChar w:fldCharType="end"/>
      </w:r>
    </w:p>
    <w:p w14:paraId="5E72B551" w14:textId="77777777" w:rsidR="00901B1C" w:rsidRDefault="00901B1C" w:rsidP="00901B1C">
      <w:pPr>
        <w:pStyle w:val="BodyText"/>
      </w:pPr>
      <w:r>
        <w:t>An action to terminate a process.</w:t>
      </w:r>
    </w:p>
    <w:p w14:paraId="71A2CD2C" w14:textId="77777777" w:rsidR="00901B1C" w:rsidRDefault="00901B1C" w:rsidP="00901B1C">
      <w:pPr>
        <w:pStyle w:val="Heading4"/>
        <w:numPr>
          <w:ilvl w:val="3"/>
          <w:numId w:val="1"/>
        </w:numPr>
        <w:spacing w:after="0"/>
      </w:pPr>
      <w:r>
        <w:t>Direct Supertypes</w:t>
      </w:r>
    </w:p>
    <w:p w14:paraId="0DA60EA4" w14:textId="77777777" w:rsidR="00901B1C" w:rsidRDefault="00901B1C" w:rsidP="00901B1C">
      <w:pPr>
        <w:ind w:left="360"/>
      </w:pPr>
      <w:hyperlink w:anchor="_f33c656a3d67c99aae75c41338d6e58a" w:history="1">
        <w:r>
          <w:rPr>
            <w:rStyle w:val="Hyperlink"/>
          </w:rPr>
          <w:t>Process Action</w:t>
        </w:r>
      </w:hyperlink>
    </w:p>
    <w:p w14:paraId="368C7495" w14:textId="77777777" w:rsidR="00901B1C" w:rsidRDefault="00901B1C" w:rsidP="00901B1C">
      <w:pPr>
        <w:pStyle w:val="Code0"/>
      </w:pPr>
      <w:r w:rsidRPr="00043180">
        <w:rPr>
          <w:b/>
          <w:sz w:val="24"/>
          <w:szCs w:val="24"/>
        </w:rPr>
        <w:t>package</w:t>
      </w:r>
      <w:r>
        <w:t xml:space="preserve"> Threat-risk-conceptual-model::Threat and Risk Specific Concepts::Effects</w:t>
      </w:r>
    </w:p>
    <w:p w14:paraId="45614B26" w14:textId="77777777" w:rsidR="00901B1C" w:rsidRDefault="00901B1C" w:rsidP="00901B1C"/>
    <w:p w14:paraId="408CD489" w14:textId="77777777" w:rsidR="00901B1C" w:rsidRDefault="00901B1C" w:rsidP="00901B1C">
      <w:pPr>
        <w:spacing w:after="200" w:line="276" w:lineRule="auto"/>
        <w:rPr>
          <w:b/>
          <w:bCs/>
          <w:color w:val="365F91"/>
          <w:sz w:val="40"/>
          <w:szCs w:val="40"/>
        </w:rPr>
      </w:pPr>
      <w:r>
        <w:br w:type="page"/>
      </w:r>
    </w:p>
    <w:p w14:paraId="75C25C8A" w14:textId="77777777" w:rsidR="00901B1C" w:rsidRDefault="00901B1C" w:rsidP="00901B1C">
      <w:pPr>
        <w:pStyle w:val="Heading2"/>
      </w:pPr>
      <w:bookmarkStart w:id="1068" w:name="_Toc451802975"/>
      <w:r>
        <w:t>Threat-risk-conceptual-model::Threat and Risk Specific Concepts::Incidents and failures</w:t>
      </w:r>
      <w:bookmarkEnd w:id="1068"/>
    </w:p>
    <w:p w14:paraId="3C6512FE" w14:textId="77777777" w:rsidR="00901B1C" w:rsidRDefault="00901B1C" w:rsidP="00901B1C">
      <w:pPr>
        <w:pStyle w:val="BodyText"/>
      </w:pPr>
      <w:r>
        <w:t>Concepts relating to incidents - undesired events that actually happen.</w:t>
      </w:r>
    </w:p>
    <w:p w14:paraId="0C9673AB" w14:textId="77777777" w:rsidR="00901B1C" w:rsidRDefault="00901B1C" w:rsidP="00901B1C">
      <w:pPr>
        <w:pStyle w:val="Heading3"/>
        <w:spacing w:after="0"/>
        <w:ind w:left="1080"/>
      </w:pPr>
      <w:bookmarkStart w:id="1069" w:name="_Toc451802976"/>
      <w:r>
        <w:t>Diagram: Incident</w:t>
      </w:r>
      <w:bookmarkEnd w:id="1069"/>
    </w:p>
    <w:p w14:paraId="02E00EFD" w14:textId="77777777" w:rsidR="00901B1C" w:rsidRDefault="00901B1C" w:rsidP="00901B1C">
      <w:pPr>
        <w:jc w:val="center"/>
        <w:rPr>
          <w:rFonts w:cs="Arial"/>
        </w:rPr>
      </w:pPr>
      <w:r>
        <w:rPr>
          <w:noProof/>
        </w:rPr>
        <w:drawing>
          <wp:inline distT="0" distB="0" distL="0" distR="0" wp14:anchorId="1CEDC9E9" wp14:editId="6967B4BA">
            <wp:extent cx="6188075" cy="4263213"/>
            <wp:effectExtent l="0" t="0" r="0" b="0"/>
            <wp:docPr id="1168" name="Picture -1145917685.emf" descr="-11459176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1145917685.emf"/>
                    <pic:cNvPicPr/>
                  </pic:nvPicPr>
                  <pic:blipFill>
                    <a:blip r:embed="rId119" cstate="print"/>
                    <a:stretch>
                      <a:fillRect/>
                    </a:stretch>
                  </pic:blipFill>
                  <pic:spPr>
                    <a:xfrm>
                      <a:off x="0" y="0"/>
                      <a:ext cx="6188075" cy="4263213"/>
                    </a:xfrm>
                    <a:prstGeom prst="rect">
                      <a:avLst/>
                    </a:prstGeom>
                  </pic:spPr>
                </pic:pic>
              </a:graphicData>
            </a:graphic>
          </wp:inline>
        </w:drawing>
      </w:r>
    </w:p>
    <w:p w14:paraId="68ABA54C"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Incident</w:t>
      </w:r>
    </w:p>
    <w:p w14:paraId="1BF146F4" w14:textId="77777777" w:rsidR="00901B1C" w:rsidRDefault="00901B1C" w:rsidP="00901B1C">
      <w:r>
        <w:t xml:space="preserve"> </w:t>
      </w:r>
    </w:p>
    <w:p w14:paraId="123BD02A" w14:textId="77777777" w:rsidR="00901B1C" w:rsidRDefault="00901B1C" w:rsidP="00901B1C"/>
    <w:p w14:paraId="1BADA6B7" w14:textId="77777777" w:rsidR="00901B1C" w:rsidRDefault="00901B1C" w:rsidP="00901B1C">
      <w:pPr>
        <w:pStyle w:val="Heading3"/>
        <w:spacing w:after="0"/>
        <w:ind w:left="1080"/>
      </w:pPr>
      <w:bookmarkStart w:id="1070" w:name="_5cfd1c61416484b0ecb405c618401ab8"/>
      <w:bookmarkStart w:id="1071" w:name="_Toc451802977"/>
      <w:r>
        <w:t>Association Class Cause of Incident</w:t>
      </w:r>
      <w:bookmarkEnd w:id="1070"/>
      <w:bookmarkEnd w:id="1071"/>
      <w:r w:rsidRPr="003A31EC">
        <w:rPr>
          <w:rFonts w:cs="Arial"/>
        </w:rPr>
        <w:t xml:space="preserve"> </w:t>
      </w:r>
      <w:r>
        <w:rPr>
          <w:rFonts w:cs="Arial"/>
        </w:rPr>
        <w:fldChar w:fldCharType="begin"/>
      </w:r>
      <w:r>
        <w:instrText>XE"</w:instrText>
      </w:r>
      <w:r w:rsidRPr="00413D75">
        <w:rPr>
          <w:rFonts w:cs="Arial"/>
        </w:rPr>
        <w:instrText>Cause of Incident</w:instrText>
      </w:r>
      <w:r>
        <w:instrText>"</w:instrText>
      </w:r>
      <w:r>
        <w:rPr>
          <w:rFonts w:cs="Arial"/>
        </w:rPr>
        <w:fldChar w:fldCharType="end"/>
      </w:r>
    </w:p>
    <w:p w14:paraId="6FE16A95" w14:textId="77777777" w:rsidR="00901B1C" w:rsidRDefault="00901B1C" w:rsidP="00901B1C">
      <w:pPr>
        <w:pStyle w:val="BodyText"/>
      </w:pPr>
      <w:r>
        <w:t>The cause of an incident.</w:t>
      </w:r>
    </w:p>
    <w:p w14:paraId="35C2C77F" w14:textId="77777777" w:rsidR="00901B1C" w:rsidRDefault="00901B1C" w:rsidP="00901B1C">
      <w:pPr>
        <w:pStyle w:val="Heading4"/>
        <w:numPr>
          <w:ilvl w:val="3"/>
          <w:numId w:val="1"/>
        </w:numPr>
        <w:spacing w:after="0"/>
      </w:pPr>
      <w:r>
        <w:t>Direct Supertypes</w:t>
      </w:r>
    </w:p>
    <w:p w14:paraId="0C6C263C" w14:textId="77777777" w:rsidR="00901B1C" w:rsidRDefault="00901B1C" w:rsidP="00901B1C">
      <w:pPr>
        <w:ind w:left="360"/>
      </w:pPr>
      <w:hyperlink w:anchor="_c1db5cf0fabc6ad7126d55a1179d35c5" w:history="1">
        <w:r>
          <w:rPr>
            <w:rStyle w:val="Hyperlink"/>
          </w:rPr>
          <w:t>Cause and Effect</w:t>
        </w:r>
      </w:hyperlink>
    </w:p>
    <w:p w14:paraId="2C039022" w14:textId="77777777" w:rsidR="00901B1C" w:rsidRDefault="00901B1C" w:rsidP="00901B1C">
      <w:pPr>
        <w:pStyle w:val="Code0"/>
      </w:pPr>
      <w:r w:rsidRPr="00043180">
        <w:rPr>
          <w:b/>
          <w:sz w:val="24"/>
          <w:szCs w:val="24"/>
        </w:rPr>
        <w:t>package</w:t>
      </w:r>
      <w:r>
        <w:t xml:space="preserve"> Threat-risk-conceptual-model::Threat and Risk Specific Concepts::Incidents and failures</w:t>
      </w:r>
    </w:p>
    <w:p w14:paraId="1FBD3501" w14:textId="77777777" w:rsidR="00901B1C" w:rsidRDefault="00901B1C" w:rsidP="00901B1C">
      <w:pPr>
        <w:pStyle w:val="Heading5"/>
        <w:spacing w:after="0"/>
      </w:pPr>
      <w:r>
        <w:lastRenderedPageBreak/>
        <w:t>Association Ends</w:t>
      </w:r>
    </w:p>
    <w:p w14:paraId="38A73A3C" w14:textId="77777777" w:rsidR="00901B1C" w:rsidRDefault="00901B1C" w:rsidP="00901B1C">
      <w:pPr>
        <w:ind w:firstLine="720"/>
      </w:pPr>
      <w:r>
        <w:rPr>
          <w:noProof/>
        </w:rPr>
        <w:drawing>
          <wp:inline distT="0" distB="0" distL="0" distR="0" wp14:anchorId="4A8D2F8B" wp14:editId="2565B785">
            <wp:extent cx="152400" cy="152400"/>
            <wp:effectExtent l="0" t="0" r="0" b="0"/>
            <wp:docPr id="117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leads to</w:t>
      </w:r>
      <w:r>
        <w:rPr>
          <w:rFonts w:cs="Arial"/>
        </w:rPr>
        <w:fldChar w:fldCharType="begin"/>
      </w:r>
      <w:r>
        <w:instrText>XE"</w:instrText>
      </w:r>
      <w:r w:rsidRPr="00413D75">
        <w:rPr>
          <w:rFonts w:cs="Arial"/>
        </w:rPr>
        <w:instrText>leads to</w:instrText>
      </w:r>
      <w:r>
        <w:instrText>"</w:instrText>
      </w:r>
      <w:r>
        <w:rPr>
          <w:rFonts w:cs="Arial"/>
        </w:rPr>
        <w:fldChar w:fldCharType="end"/>
      </w:r>
      <w:r>
        <w:t xml:space="preserve"> : </w:t>
      </w:r>
      <w:hyperlink w:anchor="_72703355926e6f9d23631bfd436b3d75" w:history="1">
        <w:r>
          <w:rPr>
            <w:rStyle w:val="Hyperlink"/>
          </w:rPr>
          <w:t>Incident</w:t>
        </w:r>
      </w:hyperlink>
      <w:r>
        <w:t xml:space="preserve"> [*]   </w:t>
      </w:r>
      <w:r w:rsidRPr="00833C5F">
        <w:rPr>
          <w:i/>
        </w:rPr>
        <w:t>Redefines</w:t>
      </w:r>
      <w:r>
        <w:t xml:space="preserve">: affects: </w:t>
      </w:r>
      <w:hyperlink w:anchor="_13f9005c9106d00d7131680982c2727a" w:history="1">
        <w:r>
          <w:rPr>
            <w:rStyle w:val="Hyperlink"/>
          </w:rPr>
          <w:t>Entity</w:t>
        </w:r>
      </w:hyperlink>
      <w:r>
        <w:rPr>
          <w:rStyle w:val="Hyperlink"/>
        </w:rPr>
        <w:t xml:space="preserve">   </w:t>
      </w:r>
      <w:r>
        <w:t xml:space="preserve"> </w:t>
      </w:r>
    </w:p>
    <w:p w14:paraId="0271E598" w14:textId="77777777" w:rsidR="00901B1C" w:rsidRDefault="00901B1C" w:rsidP="00901B1C">
      <w:pPr>
        <w:pStyle w:val="BodyText"/>
      </w:pPr>
      <w:r>
        <w:t>Incident that is the result of a threat.</w:t>
      </w:r>
    </w:p>
    <w:p w14:paraId="6681AADE" w14:textId="77777777" w:rsidR="00901B1C" w:rsidRDefault="00901B1C" w:rsidP="00901B1C">
      <w:pPr>
        <w:ind w:firstLine="720"/>
      </w:pPr>
      <w:r>
        <w:rPr>
          <w:noProof/>
        </w:rPr>
        <w:drawing>
          <wp:inline distT="0" distB="0" distL="0" distR="0" wp14:anchorId="4A3E42DB" wp14:editId="5197A7B8">
            <wp:extent cx="152400" cy="152400"/>
            <wp:effectExtent l="0" t="0" r="0" b="0"/>
            <wp:docPr id="1172"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caused by</w:t>
      </w:r>
      <w:r>
        <w:rPr>
          <w:rFonts w:cs="Arial"/>
        </w:rPr>
        <w:fldChar w:fldCharType="begin"/>
      </w:r>
      <w:r>
        <w:instrText>XE"</w:instrText>
      </w:r>
      <w:r w:rsidRPr="00413D75">
        <w:rPr>
          <w:rFonts w:cs="Arial"/>
        </w:rPr>
        <w:instrText>caused by</w:instrText>
      </w:r>
      <w:r>
        <w:instrText>"</w:instrText>
      </w:r>
      <w:r>
        <w:rPr>
          <w:rFonts w:cs="Arial"/>
        </w:rPr>
        <w:fldChar w:fldCharType="end"/>
      </w:r>
      <w:r>
        <w:t xml:space="preserve"> : </w:t>
      </w:r>
      <w:hyperlink w:anchor="_3808bf8833da2fdb6f89d9e4ffa81146" w:history="1">
        <w:r>
          <w:rPr>
            <w:rStyle w:val="Hyperlink"/>
          </w:rPr>
          <w:t>Threat</w:t>
        </w:r>
      </w:hyperlink>
      <w:r>
        <w:t xml:space="preserve"> [*]   </w:t>
      </w:r>
      <w:r w:rsidRPr="00833C5F">
        <w:rPr>
          <w:i/>
        </w:rPr>
        <w:t>Redefines</w:t>
      </w:r>
      <w:r>
        <w:t xml:space="preserve">: affects: </w:t>
      </w:r>
      <w:hyperlink w:anchor="_13f9005c9106d00d7131680982c2727a" w:history="1">
        <w:r>
          <w:rPr>
            <w:rStyle w:val="Hyperlink"/>
          </w:rPr>
          <w:t>Entity</w:t>
        </w:r>
      </w:hyperlink>
      <w:r>
        <w:rPr>
          <w:rStyle w:val="Hyperlink"/>
        </w:rPr>
        <w:t xml:space="preserve">   </w:t>
      </w:r>
      <w:r>
        <w:t xml:space="preserve"> </w:t>
      </w:r>
    </w:p>
    <w:p w14:paraId="1784FEC3" w14:textId="77777777" w:rsidR="00901B1C" w:rsidRDefault="00901B1C" w:rsidP="00901B1C">
      <w:pPr>
        <w:pStyle w:val="BodyText"/>
      </w:pPr>
      <w:r>
        <w:t>Cause of an incident.</w:t>
      </w:r>
    </w:p>
    <w:p w14:paraId="642E4FD6" w14:textId="77777777" w:rsidR="00901B1C" w:rsidRDefault="00901B1C" w:rsidP="00901B1C">
      <w:pPr>
        <w:pStyle w:val="Heading4"/>
        <w:numPr>
          <w:ilvl w:val="3"/>
          <w:numId w:val="1"/>
        </w:numPr>
        <w:spacing w:after="0"/>
      </w:pPr>
      <w:r>
        <w:t>Associations</w:t>
      </w:r>
    </w:p>
    <w:p w14:paraId="5FB9AC24" w14:textId="77777777" w:rsidR="00901B1C" w:rsidRDefault="00901B1C" w:rsidP="00901B1C">
      <w:pPr>
        <w:ind w:left="605" w:hanging="245"/>
      </w:pPr>
      <w:r>
        <w:rPr>
          <w:noProof/>
        </w:rPr>
        <w:drawing>
          <wp:inline distT="0" distB="0" distL="0" distR="0" wp14:anchorId="420A27B8" wp14:editId="1AA28A93">
            <wp:extent cx="152400" cy="152400"/>
            <wp:effectExtent l="0" t="0" r="0" b="0"/>
            <wp:docPr id="117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condition</w:t>
      </w:r>
      <w:r>
        <w:rPr>
          <w:rFonts w:cs="Arial"/>
        </w:rPr>
        <w:fldChar w:fldCharType="begin"/>
      </w:r>
      <w:r>
        <w:instrText>XE"</w:instrText>
      </w:r>
      <w:r w:rsidRPr="00413D75">
        <w:rPr>
          <w:rFonts w:cs="Arial"/>
        </w:rPr>
        <w:instrText>has condition</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 </w:t>
      </w:r>
    </w:p>
    <w:p w14:paraId="710DD464" w14:textId="77777777" w:rsidR="00901B1C" w:rsidRDefault="00901B1C" w:rsidP="00901B1C">
      <w:pPr>
        <w:pStyle w:val="BodyText"/>
      </w:pPr>
      <w:r>
        <w:t>A condition for a causation of an incident or failure.</w:t>
      </w:r>
    </w:p>
    <w:p w14:paraId="3A99EF13" w14:textId="77777777" w:rsidR="00901B1C" w:rsidRDefault="00901B1C" w:rsidP="00901B1C"/>
    <w:p w14:paraId="3E75715C" w14:textId="77777777" w:rsidR="00901B1C" w:rsidRDefault="00901B1C" w:rsidP="00901B1C">
      <w:pPr>
        <w:pStyle w:val="Heading3"/>
        <w:spacing w:after="0"/>
        <w:ind w:left="1080"/>
      </w:pPr>
      <w:bookmarkStart w:id="1072" w:name="_b40683e92bfe4e9d4ea7419f988b34c2"/>
      <w:bookmarkStart w:id="1073" w:name="_Toc451802978"/>
      <w:r>
        <w:t>Class Failure</w:t>
      </w:r>
      <w:bookmarkEnd w:id="1072"/>
      <w:bookmarkEnd w:id="1073"/>
      <w:r w:rsidRPr="003A31EC">
        <w:rPr>
          <w:rFonts w:cs="Arial"/>
        </w:rPr>
        <w:t xml:space="preserve"> </w:t>
      </w:r>
      <w:r>
        <w:rPr>
          <w:rFonts w:cs="Arial"/>
        </w:rPr>
        <w:fldChar w:fldCharType="begin"/>
      </w:r>
      <w:r>
        <w:instrText>XE"</w:instrText>
      </w:r>
      <w:r w:rsidRPr="00413D75">
        <w:rPr>
          <w:rFonts w:cs="Arial"/>
        </w:rPr>
        <w:instrText>Failure</w:instrText>
      </w:r>
      <w:r>
        <w:instrText>"</w:instrText>
      </w:r>
      <w:r>
        <w:rPr>
          <w:rFonts w:cs="Arial"/>
        </w:rPr>
        <w:fldChar w:fldCharType="end"/>
      </w:r>
    </w:p>
    <w:p w14:paraId="3A8ABEDF" w14:textId="77777777" w:rsidR="00901B1C" w:rsidRDefault="00901B1C" w:rsidP="00901B1C">
      <w:pPr>
        <w:pStyle w:val="BodyText"/>
      </w:pPr>
      <w:r>
        <w:t>Failure is an incident where a resource does not achieve its objectives.</w:t>
      </w:r>
    </w:p>
    <w:p w14:paraId="77C952CA" w14:textId="77777777" w:rsidR="00901B1C" w:rsidRDefault="00901B1C" w:rsidP="00901B1C">
      <w:pPr>
        <w:pStyle w:val="Heading4"/>
        <w:numPr>
          <w:ilvl w:val="3"/>
          <w:numId w:val="1"/>
        </w:numPr>
        <w:spacing w:after="0"/>
      </w:pPr>
      <w:r>
        <w:t>Direct Supertypes</w:t>
      </w:r>
    </w:p>
    <w:p w14:paraId="017A112A" w14:textId="77777777" w:rsidR="00901B1C" w:rsidRDefault="00901B1C" w:rsidP="00901B1C">
      <w:pPr>
        <w:ind w:left="360"/>
      </w:pPr>
      <w:hyperlink w:anchor="_72703355926e6f9d23631bfd436b3d75" w:history="1">
        <w:r>
          <w:rPr>
            <w:rStyle w:val="Hyperlink"/>
          </w:rPr>
          <w:t>Incident</w:t>
        </w:r>
      </w:hyperlink>
    </w:p>
    <w:p w14:paraId="42F11C73" w14:textId="77777777" w:rsidR="00901B1C" w:rsidRDefault="00901B1C" w:rsidP="00901B1C">
      <w:pPr>
        <w:pStyle w:val="Code0"/>
      </w:pPr>
      <w:r w:rsidRPr="00043180">
        <w:rPr>
          <w:b/>
          <w:sz w:val="24"/>
          <w:szCs w:val="24"/>
        </w:rPr>
        <w:t>package</w:t>
      </w:r>
      <w:r>
        <w:t xml:space="preserve"> Threat-risk-conceptual-model::Threat and Risk Specific Concepts::Incidents and failures</w:t>
      </w:r>
    </w:p>
    <w:p w14:paraId="36DD375A" w14:textId="77777777" w:rsidR="00901B1C" w:rsidRDefault="00901B1C" w:rsidP="00901B1C">
      <w:pPr>
        <w:pStyle w:val="Heading4"/>
        <w:numPr>
          <w:ilvl w:val="3"/>
          <w:numId w:val="1"/>
        </w:numPr>
        <w:spacing w:after="0"/>
      </w:pPr>
      <w:r>
        <w:t>Associations</w:t>
      </w:r>
    </w:p>
    <w:p w14:paraId="5FA15940" w14:textId="77777777" w:rsidR="00901B1C" w:rsidRDefault="00901B1C" w:rsidP="00901B1C">
      <w:pPr>
        <w:ind w:left="605" w:hanging="245"/>
      </w:pPr>
      <w:r>
        <w:rPr>
          <w:noProof/>
        </w:rPr>
        <w:drawing>
          <wp:inline distT="0" distB="0" distL="0" distR="0" wp14:anchorId="68AADCE0" wp14:editId="7DE87568">
            <wp:extent cx="152400" cy="152400"/>
            <wp:effectExtent l="0" t="0" r="0" b="0"/>
            <wp:docPr id="117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failed resource</w:t>
      </w:r>
      <w:r>
        <w:rPr>
          <w:rFonts w:cs="Arial"/>
        </w:rPr>
        <w:fldChar w:fldCharType="begin"/>
      </w:r>
      <w:r>
        <w:instrText>XE"</w:instrText>
      </w:r>
      <w:r w:rsidRPr="00413D75">
        <w:rPr>
          <w:rFonts w:cs="Arial"/>
        </w:rPr>
        <w:instrText>has failed resource</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p>
    <w:p w14:paraId="4BE9D91F" w14:textId="77777777" w:rsidR="00901B1C" w:rsidRDefault="00901B1C" w:rsidP="00901B1C">
      <w:pPr>
        <w:pStyle w:val="BodyText"/>
      </w:pPr>
      <w:r>
        <w:t>Resource that fails.</w:t>
      </w:r>
    </w:p>
    <w:p w14:paraId="653B512D" w14:textId="77777777" w:rsidR="00901B1C" w:rsidRDefault="00901B1C" w:rsidP="00901B1C"/>
    <w:p w14:paraId="2FA6202A" w14:textId="77777777" w:rsidR="00901B1C" w:rsidRDefault="00901B1C" w:rsidP="00901B1C">
      <w:pPr>
        <w:pStyle w:val="Heading3"/>
        <w:spacing w:after="0"/>
        <w:ind w:left="1080"/>
      </w:pPr>
      <w:bookmarkStart w:id="1074" w:name="_72703355926e6f9d23631bfd436b3d75"/>
      <w:bookmarkStart w:id="1075" w:name="_Toc451802979"/>
      <w:r>
        <w:t>Class Incident</w:t>
      </w:r>
      <w:bookmarkEnd w:id="1074"/>
      <w:bookmarkEnd w:id="1075"/>
      <w:r w:rsidRPr="003A31EC">
        <w:rPr>
          <w:rFonts w:cs="Arial"/>
        </w:rPr>
        <w:t xml:space="preserve"> </w:t>
      </w:r>
      <w:r>
        <w:rPr>
          <w:rFonts w:cs="Arial"/>
        </w:rPr>
        <w:fldChar w:fldCharType="begin"/>
      </w:r>
      <w:r>
        <w:instrText>XE"</w:instrText>
      </w:r>
      <w:r w:rsidRPr="00413D75">
        <w:rPr>
          <w:rFonts w:cs="Arial"/>
        </w:rPr>
        <w:instrText>Incident</w:instrText>
      </w:r>
      <w:r>
        <w:instrText>"</w:instrText>
      </w:r>
      <w:r>
        <w:rPr>
          <w:rFonts w:cs="Arial"/>
        </w:rPr>
        <w:fldChar w:fldCharType="end"/>
      </w:r>
    </w:p>
    <w:p w14:paraId="132CA58E" w14:textId="77777777" w:rsidR="00901B1C" w:rsidRDefault="00901B1C" w:rsidP="00901B1C">
      <w:pPr>
        <w:pStyle w:val="BodyText"/>
      </w:pPr>
      <w:r>
        <w:t>An incident is a dangerous situation that is happening or has happened directly causing harm (detriment) to victims. Kinds of incidents include attacks, disasters, and accidents. Incidents are actualized risks.</w:t>
      </w:r>
    </w:p>
    <w:p w14:paraId="32D7F834" w14:textId="77777777" w:rsidR="00901B1C" w:rsidRDefault="00901B1C" w:rsidP="00901B1C">
      <w:pPr>
        <w:pStyle w:val="Heading4"/>
        <w:numPr>
          <w:ilvl w:val="3"/>
          <w:numId w:val="1"/>
        </w:numPr>
        <w:spacing w:after="0"/>
      </w:pPr>
      <w:r>
        <w:t>Direct Supertypes</w:t>
      </w:r>
    </w:p>
    <w:p w14:paraId="22599E89" w14:textId="77777777" w:rsidR="00901B1C" w:rsidRDefault="00901B1C" w:rsidP="00901B1C">
      <w:pPr>
        <w:ind w:left="360"/>
      </w:pPr>
      <w:hyperlink w:anchor="_738ede22bfe089d163494040b3d2ef55" w:history="1">
        <w:r>
          <w:rPr>
            <w:rStyle w:val="Hyperlink"/>
          </w:rPr>
          <w:t>Actual Occurrence</w:t>
        </w:r>
      </w:hyperlink>
      <w:r>
        <w:t xml:space="preserve">, </w:t>
      </w:r>
      <w:hyperlink w:anchor="_83770257a20b9ec56f996c13de27165d" w:history="1">
        <w:r>
          <w:rPr>
            <w:rStyle w:val="Hyperlink"/>
          </w:rPr>
          <w:t>Undesirable Event</w:t>
        </w:r>
      </w:hyperlink>
    </w:p>
    <w:p w14:paraId="6323B7B9" w14:textId="77777777" w:rsidR="00901B1C" w:rsidRDefault="00901B1C" w:rsidP="00901B1C">
      <w:pPr>
        <w:pStyle w:val="Code0"/>
      </w:pPr>
      <w:r w:rsidRPr="00043180">
        <w:rPr>
          <w:b/>
          <w:sz w:val="24"/>
          <w:szCs w:val="24"/>
        </w:rPr>
        <w:t>package</w:t>
      </w:r>
      <w:r>
        <w:t xml:space="preserve"> Threat-risk-conceptual-model::Threat and Risk Specific Concepts::Incidents and failures</w:t>
      </w:r>
    </w:p>
    <w:p w14:paraId="6C4C18C2" w14:textId="77777777" w:rsidR="00901B1C" w:rsidRDefault="00901B1C" w:rsidP="00901B1C">
      <w:pPr>
        <w:pStyle w:val="Heading4"/>
        <w:numPr>
          <w:ilvl w:val="3"/>
          <w:numId w:val="1"/>
        </w:numPr>
        <w:spacing w:after="0"/>
      </w:pPr>
      <w:r>
        <w:t>Associations</w:t>
      </w:r>
    </w:p>
    <w:p w14:paraId="3E5EC18A" w14:textId="77777777" w:rsidR="00901B1C" w:rsidRDefault="00901B1C" w:rsidP="00901B1C">
      <w:pPr>
        <w:ind w:left="605" w:hanging="245"/>
      </w:pPr>
      <w:r>
        <w:rPr>
          <w:noProof/>
        </w:rPr>
        <w:drawing>
          <wp:inline distT="0" distB="0" distL="0" distR="0" wp14:anchorId="59ED1688" wp14:editId="77865411">
            <wp:extent cx="152400" cy="152400"/>
            <wp:effectExtent l="0" t="0" r="0" b="0"/>
            <wp:docPr id="1178"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caused by</w:t>
      </w:r>
      <w:r>
        <w:rPr>
          <w:rFonts w:cs="Arial"/>
        </w:rPr>
        <w:fldChar w:fldCharType="begin"/>
      </w:r>
      <w:r>
        <w:instrText>XE"</w:instrText>
      </w:r>
      <w:r w:rsidRPr="00413D75">
        <w:rPr>
          <w:rFonts w:cs="Arial"/>
        </w:rPr>
        <w:instrText>caused by</w:instrText>
      </w:r>
      <w:r>
        <w:instrText>"</w:instrText>
      </w:r>
      <w:r>
        <w:rPr>
          <w:rFonts w:cs="Arial"/>
        </w:rPr>
        <w:fldChar w:fldCharType="end"/>
      </w:r>
      <w:r>
        <w:t xml:space="preserve"> : </w:t>
      </w:r>
      <w:hyperlink w:anchor="_3808bf8833da2fdb6f89d9e4ffa81146" w:history="1">
        <w:r>
          <w:rPr>
            <w:rStyle w:val="Hyperlink"/>
          </w:rPr>
          <w:t>Threat</w:t>
        </w:r>
      </w:hyperlink>
      <w:r>
        <w:t xml:space="preserve"> [*]   </w:t>
      </w:r>
      <w:r w:rsidRPr="00833C5F">
        <w:rPr>
          <w:i/>
        </w:rPr>
        <w:t>Subsets</w:t>
      </w:r>
      <w:r>
        <w:t>: contributor:</w:t>
      </w:r>
      <w:hyperlink w:anchor="_e92228f26631bd725a174bd1e0d187f6" w:history="1">
        <w:r>
          <w:rPr>
            <w:rStyle w:val="Hyperlink"/>
          </w:rPr>
          <w:t>Danger Source</w:t>
        </w:r>
      </w:hyperlink>
      <w:r>
        <w:rPr>
          <w:rStyle w:val="Hyperlink"/>
        </w:rPr>
        <w:t xml:space="preserve"> </w:t>
      </w:r>
      <w:r>
        <w:t xml:space="preserve">  caused by:</w:t>
      </w:r>
      <w:hyperlink w:anchor="_63104765cd42c5f76cf72fdc4ed90397" w:history="1">
        <w:r>
          <w:rPr>
            <w:rStyle w:val="Hyperlink"/>
          </w:rPr>
          <w:t>Situation</w:t>
        </w:r>
      </w:hyperlink>
      <w:r>
        <w:rPr>
          <w:rStyle w:val="Hyperlink"/>
        </w:rPr>
        <w:t xml:space="preserve"> </w:t>
      </w:r>
      <w:r>
        <w:t xml:space="preserve">   </w:t>
      </w:r>
    </w:p>
    <w:p w14:paraId="543396BC" w14:textId="77777777" w:rsidR="00901B1C" w:rsidRDefault="00901B1C" w:rsidP="00901B1C">
      <w:pPr>
        <w:pStyle w:val="BodyText"/>
      </w:pPr>
      <w:r>
        <w:t>Cause of an incident.</w:t>
      </w:r>
    </w:p>
    <w:p w14:paraId="5A2A8EB3" w14:textId="77777777" w:rsidR="00901B1C" w:rsidRDefault="00901B1C" w:rsidP="00901B1C">
      <w:pPr>
        <w:ind w:left="605" w:hanging="245"/>
      </w:pPr>
      <w:r>
        <w:rPr>
          <w:noProof/>
        </w:rPr>
        <w:drawing>
          <wp:inline distT="0" distB="0" distL="0" distR="0" wp14:anchorId="77540942" wp14:editId="6DF41732">
            <wp:extent cx="152400" cy="152400"/>
            <wp:effectExtent l="0" t="0" r="0" b="0"/>
            <wp:docPr id="1180" name="Picture 1141703935.emf" descr="1141703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1141703935.emf"/>
                    <pic:cNvPicPr/>
                  </pic:nvPicPr>
                  <pic:blipFill>
                    <a:blip r:embed="rId52" cstate="print"/>
                    <a:stretch>
                      <a:fillRect/>
                    </a:stretch>
                  </pic:blipFill>
                  <pic:spPr>
                    <a:xfrm>
                      <a:off x="0" y="0"/>
                      <a:ext cx="152400" cy="152400"/>
                    </a:xfrm>
                    <a:prstGeom prst="rect">
                      <a:avLst/>
                    </a:prstGeom>
                  </pic:spPr>
                </pic:pic>
              </a:graphicData>
            </a:graphic>
          </wp:inline>
        </w:drawing>
      </w:r>
      <w:r>
        <w:t xml:space="preserve">  : </w:t>
      </w:r>
      <w:hyperlink w:anchor="_dc3f174a7d2e028c99d9ddf49c48c64f" w:history="1">
        <w:r>
          <w:rPr>
            <w:rStyle w:val="Hyperlink"/>
          </w:rPr>
          <w:t>Harm</w:t>
        </w:r>
      </w:hyperlink>
      <w:r>
        <w:t xml:space="preserve"> [1..*]   </w:t>
      </w:r>
      <w:r w:rsidRPr="00833C5F">
        <w:rPr>
          <w:i/>
        </w:rPr>
        <w:t>Redefines</w:t>
      </w:r>
      <w:r>
        <w:t>: causes harm:</w:t>
      </w:r>
      <w:hyperlink w:anchor="_dc3f174a7d2e028c99d9ddf49c48c64f" w:history="1">
        <w:r>
          <w:rPr>
            <w:rStyle w:val="Hyperlink"/>
          </w:rPr>
          <w:t>Harm</w:t>
        </w:r>
      </w:hyperlink>
      <w:r>
        <w:rPr>
          <w:rStyle w:val="Hyperlink"/>
        </w:rPr>
        <w:t xml:space="preserve">   </w:t>
      </w:r>
      <w:r>
        <w:t xml:space="preserve"> </w:t>
      </w:r>
    </w:p>
    <w:p w14:paraId="2DB15227" w14:textId="77777777" w:rsidR="00901B1C" w:rsidRDefault="00901B1C" w:rsidP="00901B1C">
      <w:pPr>
        <w:ind w:left="605" w:hanging="245"/>
      </w:pPr>
      <w:r>
        <w:rPr>
          <w:noProof/>
        </w:rPr>
        <w:drawing>
          <wp:inline distT="0" distB="0" distL="0" distR="0" wp14:anchorId="482ABA7F" wp14:editId="2A41722E">
            <wp:extent cx="152400" cy="152400"/>
            <wp:effectExtent l="0" t="0" r="0" b="0"/>
            <wp:docPr id="118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witnessed by</w:t>
      </w:r>
      <w:r>
        <w:rPr>
          <w:rFonts w:cs="Arial"/>
        </w:rPr>
        <w:fldChar w:fldCharType="begin"/>
      </w:r>
      <w:r>
        <w:instrText>XE"</w:instrText>
      </w:r>
      <w:r w:rsidRPr="00413D75">
        <w:rPr>
          <w:rFonts w:cs="Arial"/>
        </w:rPr>
        <w:instrText>witnessed by</w:instrText>
      </w:r>
      <w:r>
        <w:instrText>"</w:instrText>
      </w:r>
      <w:r>
        <w:rPr>
          <w:rFonts w:cs="Arial"/>
        </w:rPr>
        <w:fldChar w:fldCharType="end"/>
      </w:r>
      <w:r>
        <w:t xml:space="preserve"> : </w:t>
      </w:r>
      <w:hyperlink w:anchor="_a29158762e9deaa170c39f468442f252" w:history="1">
        <w:r>
          <w:rPr>
            <w:rStyle w:val="Hyperlink"/>
          </w:rPr>
          <w:t>Witness</w:t>
        </w:r>
      </w:hyperlink>
      <w:r>
        <w:t xml:space="preserve"> [*]   </w:t>
      </w:r>
      <w:r w:rsidRPr="00833C5F">
        <w:rPr>
          <w:i/>
        </w:rPr>
        <w:t>Subsets</w:t>
      </w:r>
      <w:r>
        <w:t>: involves:</w:t>
      </w:r>
      <w:hyperlink w:anchor="_195976dea0d8187e1656ac43c072c070" w:history="1">
        <w:r>
          <w:rPr>
            <w:rStyle w:val="Hyperlink"/>
          </w:rPr>
          <w:t>Actor</w:t>
        </w:r>
      </w:hyperlink>
      <w:r>
        <w:rPr>
          <w:rStyle w:val="Hyperlink"/>
        </w:rPr>
        <w:t xml:space="preserve"> </w:t>
      </w:r>
      <w:r>
        <w:t xml:space="preserve">   </w:t>
      </w:r>
    </w:p>
    <w:p w14:paraId="06A975F1" w14:textId="77777777" w:rsidR="00901B1C" w:rsidRDefault="00901B1C" w:rsidP="00901B1C">
      <w:pPr>
        <w:pStyle w:val="BodyText"/>
      </w:pPr>
      <w:r>
        <w:t>Witnesses of an incident</w:t>
      </w:r>
    </w:p>
    <w:p w14:paraId="2E1E54E0" w14:textId="77777777" w:rsidR="00901B1C" w:rsidRDefault="00901B1C" w:rsidP="00901B1C"/>
    <w:p w14:paraId="5CAAE34D" w14:textId="77777777" w:rsidR="00901B1C" w:rsidRDefault="00901B1C" w:rsidP="00901B1C">
      <w:pPr>
        <w:pStyle w:val="Heading3"/>
        <w:spacing w:after="0"/>
        <w:ind w:left="1080"/>
      </w:pPr>
      <w:bookmarkStart w:id="1076" w:name="_a29158762e9deaa170c39f468442f252"/>
      <w:bookmarkStart w:id="1077" w:name="_Toc451802980"/>
      <w:r>
        <w:lastRenderedPageBreak/>
        <w:t>Class Witness</w:t>
      </w:r>
      <w:bookmarkEnd w:id="1076"/>
      <w:bookmarkEnd w:id="1077"/>
      <w:r w:rsidRPr="003A31EC">
        <w:rPr>
          <w:rFonts w:cs="Arial"/>
        </w:rPr>
        <w:t xml:space="preserve"> </w:t>
      </w:r>
      <w:r>
        <w:rPr>
          <w:rFonts w:cs="Arial"/>
        </w:rPr>
        <w:fldChar w:fldCharType="begin"/>
      </w:r>
      <w:r>
        <w:instrText>XE"</w:instrText>
      </w:r>
      <w:r w:rsidRPr="00413D75">
        <w:rPr>
          <w:rFonts w:cs="Arial"/>
        </w:rPr>
        <w:instrText>Witness</w:instrText>
      </w:r>
      <w:r>
        <w:instrText>"</w:instrText>
      </w:r>
      <w:r>
        <w:rPr>
          <w:rFonts w:cs="Arial"/>
        </w:rPr>
        <w:fldChar w:fldCharType="end"/>
      </w:r>
    </w:p>
    <w:p w14:paraId="22DED738" w14:textId="77777777" w:rsidR="00901B1C" w:rsidRDefault="00901B1C" w:rsidP="00901B1C">
      <w:pPr>
        <w:pStyle w:val="BodyText"/>
      </w:pPr>
      <w:r>
        <w:t>A person who observes an event, typically a crime or accident, take place.</w:t>
      </w:r>
    </w:p>
    <w:p w14:paraId="59F33571" w14:textId="77777777" w:rsidR="00901B1C" w:rsidRDefault="00901B1C" w:rsidP="00901B1C">
      <w:pPr>
        <w:pStyle w:val="Heading4"/>
        <w:numPr>
          <w:ilvl w:val="3"/>
          <w:numId w:val="1"/>
        </w:numPr>
        <w:spacing w:after="0"/>
      </w:pPr>
      <w:r>
        <w:t>Direct Supertypes</w:t>
      </w:r>
    </w:p>
    <w:p w14:paraId="62560F6F" w14:textId="77777777" w:rsidR="00901B1C" w:rsidRDefault="00901B1C" w:rsidP="00901B1C">
      <w:pPr>
        <w:ind w:left="360"/>
      </w:pPr>
      <w:hyperlink w:anchor="_bf4ddd90cb2647b6fcaefae4ee1abbc6" w:history="1">
        <w:r>
          <w:rPr>
            <w:rStyle w:val="Hyperlink"/>
          </w:rPr>
          <w:t>Observer</w:t>
        </w:r>
      </w:hyperlink>
    </w:p>
    <w:p w14:paraId="1A9AF7EF" w14:textId="77777777" w:rsidR="00901B1C" w:rsidRDefault="00901B1C" w:rsidP="00901B1C">
      <w:pPr>
        <w:pStyle w:val="Code0"/>
      </w:pPr>
      <w:r w:rsidRPr="00043180">
        <w:rPr>
          <w:b/>
          <w:sz w:val="24"/>
          <w:szCs w:val="24"/>
        </w:rPr>
        <w:t>package</w:t>
      </w:r>
      <w:r>
        <w:t xml:space="preserve"> Threat-risk-conceptual-model::Threat and Risk Specific Concepts::Incidents and failures</w:t>
      </w:r>
    </w:p>
    <w:p w14:paraId="462640CC" w14:textId="77777777" w:rsidR="00901B1C" w:rsidRDefault="00901B1C" w:rsidP="00901B1C">
      <w:pPr>
        <w:pStyle w:val="Heading4"/>
        <w:numPr>
          <w:ilvl w:val="3"/>
          <w:numId w:val="1"/>
        </w:numPr>
        <w:spacing w:after="0"/>
      </w:pPr>
      <w:r>
        <w:t>Associations</w:t>
      </w:r>
    </w:p>
    <w:p w14:paraId="4490BC0F" w14:textId="77777777" w:rsidR="00901B1C" w:rsidRDefault="00901B1C" w:rsidP="00901B1C">
      <w:pPr>
        <w:ind w:left="605" w:hanging="245"/>
      </w:pPr>
      <w:r>
        <w:rPr>
          <w:noProof/>
        </w:rPr>
        <w:drawing>
          <wp:inline distT="0" distB="0" distL="0" distR="0" wp14:anchorId="2BC61299" wp14:editId="68C440C9">
            <wp:extent cx="152400" cy="152400"/>
            <wp:effectExtent l="0" t="0" r="0" b="0"/>
            <wp:docPr id="118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witnesses</w:t>
      </w:r>
      <w:r>
        <w:rPr>
          <w:rFonts w:cs="Arial"/>
        </w:rPr>
        <w:fldChar w:fldCharType="begin"/>
      </w:r>
      <w:r>
        <w:instrText>XE"</w:instrText>
      </w:r>
      <w:r w:rsidRPr="00413D75">
        <w:rPr>
          <w:rFonts w:cs="Arial"/>
        </w:rPr>
        <w:instrText>witnesses</w:instrText>
      </w:r>
      <w:r>
        <w:instrText>"</w:instrText>
      </w:r>
      <w:r>
        <w:rPr>
          <w:rFonts w:cs="Arial"/>
        </w:rPr>
        <w:fldChar w:fldCharType="end"/>
      </w:r>
      <w:r>
        <w:t xml:space="preserve"> : </w:t>
      </w:r>
      <w:hyperlink w:anchor="_72703355926e6f9d23631bfd436b3d75" w:history="1">
        <w:r>
          <w:rPr>
            <w:rStyle w:val="Hyperlink"/>
          </w:rPr>
          <w:t>Incident</w:t>
        </w:r>
      </w:hyperlink>
      <w:r>
        <w:t xml:space="preserve"> [*]   </w:t>
      </w:r>
      <w:r w:rsidRPr="00833C5F">
        <w:rPr>
          <w:i/>
        </w:rPr>
        <w:t>Subsets</w:t>
      </w:r>
      <w:r>
        <w:t>: involved in:</w:t>
      </w:r>
      <w:hyperlink w:anchor="_63104765cd42c5f76cf72fdc4ed90397" w:history="1">
        <w:r>
          <w:rPr>
            <w:rStyle w:val="Hyperlink"/>
          </w:rPr>
          <w:t>Situation</w:t>
        </w:r>
      </w:hyperlink>
      <w:r>
        <w:rPr>
          <w:rStyle w:val="Hyperlink"/>
        </w:rPr>
        <w:t xml:space="preserve"> </w:t>
      </w:r>
      <w:r>
        <w:t xml:space="preserve">   </w:t>
      </w:r>
    </w:p>
    <w:p w14:paraId="7F8B5F24" w14:textId="77777777" w:rsidR="00901B1C" w:rsidRDefault="00901B1C" w:rsidP="00901B1C">
      <w:pPr>
        <w:pStyle w:val="BodyText"/>
      </w:pPr>
      <w:r>
        <w:t>Incident witnessed.</w:t>
      </w:r>
    </w:p>
    <w:p w14:paraId="20CDE429" w14:textId="77777777" w:rsidR="00901B1C" w:rsidRDefault="00901B1C" w:rsidP="00901B1C"/>
    <w:p w14:paraId="15B6CAF2" w14:textId="77777777" w:rsidR="00901B1C" w:rsidRDefault="00901B1C" w:rsidP="00901B1C">
      <w:pPr>
        <w:spacing w:after="200" w:line="276" w:lineRule="auto"/>
        <w:rPr>
          <w:b/>
          <w:bCs/>
          <w:color w:val="365F91"/>
          <w:sz w:val="40"/>
          <w:szCs w:val="40"/>
        </w:rPr>
      </w:pPr>
      <w:r>
        <w:br w:type="page"/>
      </w:r>
    </w:p>
    <w:p w14:paraId="2094556C" w14:textId="77777777" w:rsidR="00901B1C" w:rsidRDefault="00901B1C" w:rsidP="00901B1C">
      <w:pPr>
        <w:pStyle w:val="Heading2"/>
      </w:pPr>
      <w:bookmarkStart w:id="1078" w:name="_Toc451802981"/>
      <w:r>
        <w:t>Threat-risk-conceptual-model::Threat and Risk Specific Concepts::Indicators</w:t>
      </w:r>
      <w:bookmarkEnd w:id="1078"/>
    </w:p>
    <w:p w14:paraId="759DC9DA" w14:textId="77777777" w:rsidR="00901B1C" w:rsidRDefault="00901B1C" w:rsidP="00901B1C">
      <w:r>
        <w:rPr>
          <w:i/>
          <w:iCs/>
        </w:rPr>
        <w:t>Indicators</w:t>
      </w:r>
      <w:r>
        <w:t xml:space="preserve"> are patterns of </w:t>
      </w:r>
      <w:r>
        <w:rPr>
          <w:i/>
          <w:iCs/>
        </w:rPr>
        <w:t xml:space="preserve">situations </w:t>
      </w:r>
      <w:r>
        <w:t xml:space="preserve">or lists of entities to watch out for that </w:t>
      </w:r>
      <w:r>
        <w:rPr>
          <w:b/>
          <w:bCs/>
        </w:rPr>
        <w:t>indicate</w:t>
      </w:r>
      <w:r>
        <w:t xml:space="preserve"> a </w:t>
      </w:r>
      <w:r>
        <w:rPr>
          <w:b/>
          <w:bCs/>
        </w:rPr>
        <w:t>situation</w:t>
      </w:r>
      <w:r>
        <w:t xml:space="preserve"> that may happen. An indicator may be scoped by an entity/situation, which contextualizes when it applies. When a situation matching an indicator is </w:t>
      </w:r>
      <w:r>
        <w:rPr>
          <w:i/>
          <w:iCs/>
        </w:rPr>
        <w:t>observed</w:t>
      </w:r>
      <w:r>
        <w:t xml:space="preserve"> there is a </w:t>
      </w:r>
      <w:r>
        <w:rPr>
          <w:i/>
          <w:iCs/>
        </w:rPr>
        <w:t>sighting</w:t>
      </w:r>
      <w:r>
        <w:t xml:space="preserve"> of that indicator which is then </w:t>
      </w:r>
      <w:r>
        <w:rPr>
          <w:i/>
          <w:iCs/>
        </w:rPr>
        <w:t>evidence</w:t>
      </w:r>
      <w:r>
        <w:t xml:space="preserve"> for an </w:t>
      </w:r>
      <w:r>
        <w:rPr>
          <w:i/>
          <w:iCs/>
        </w:rPr>
        <w:t>actual situation</w:t>
      </w:r>
      <w:r>
        <w:t>, such as an</w:t>
      </w:r>
      <w:r>
        <w:rPr>
          <w:i/>
          <w:iCs/>
        </w:rPr>
        <w:t xml:space="preserve"> incident</w:t>
      </w:r>
      <w:r>
        <w:t>. e.g., watch for these terrorists in airports.</w:t>
      </w:r>
    </w:p>
    <w:p w14:paraId="4155A42F" w14:textId="77777777" w:rsidR="00901B1C" w:rsidRDefault="00901B1C" w:rsidP="00901B1C">
      <w:r>
        <w:t xml:space="preserve">A </w:t>
      </w:r>
      <w:r>
        <w:rPr>
          <w:i/>
          <w:iCs/>
        </w:rPr>
        <w:t>sighting</w:t>
      </w:r>
      <w:r>
        <w:t xml:space="preserve"> is an </w:t>
      </w:r>
      <w:r>
        <w:rPr>
          <w:i/>
          <w:iCs/>
        </w:rPr>
        <w:t>observation</w:t>
      </w:r>
      <w:r>
        <w:t xml:space="preserve"> that matches the pattern of an indicator. e.g., the terrorist Killer-Joe was seen at BWI on 12/11/2014 by a police officer Sam Shoe.</w:t>
      </w:r>
    </w:p>
    <w:p w14:paraId="0D887FCF" w14:textId="77777777" w:rsidR="00901B1C" w:rsidRDefault="00901B1C" w:rsidP="00901B1C">
      <w:r>
        <w:t>Indicators are not certain and may have a likelihood attached to the potential situations for which they are evidence.</w:t>
      </w:r>
    </w:p>
    <w:p w14:paraId="489BEEC8" w14:textId="77777777" w:rsidR="00901B1C" w:rsidRDefault="00901B1C" w:rsidP="00901B1C">
      <w:r>
        <w:t xml:space="preserve">Once a sighting flags an indicator, a </w:t>
      </w:r>
      <w:r>
        <w:rPr>
          <w:i/>
          <w:iCs/>
        </w:rPr>
        <w:t>course of action</w:t>
      </w:r>
      <w:r>
        <w:t xml:space="preserve"> rule may be fired based on the indicated situation.</w:t>
      </w:r>
    </w:p>
    <w:p w14:paraId="21244C8B" w14:textId="77777777" w:rsidR="00901B1C" w:rsidRDefault="00901B1C" w:rsidP="00901B1C">
      <w:r>
        <w:t>Specializations of indicator include indicator patterns (an arbitrary pattern of anything) and watch lists. Indicators may also be grouped.</w:t>
      </w:r>
    </w:p>
    <w:p w14:paraId="08993AD4" w14:textId="77777777" w:rsidR="00901B1C" w:rsidRDefault="00901B1C" w:rsidP="00901B1C">
      <w:pPr>
        <w:pStyle w:val="Heading3"/>
        <w:spacing w:after="0"/>
        <w:ind w:left="1080"/>
      </w:pPr>
      <w:bookmarkStart w:id="1079" w:name="_Toc451802982"/>
      <w:r>
        <w:lastRenderedPageBreak/>
        <w:t>Diagram: Indicator</w:t>
      </w:r>
      <w:bookmarkEnd w:id="1079"/>
    </w:p>
    <w:p w14:paraId="797291AE" w14:textId="77777777" w:rsidR="00901B1C" w:rsidRDefault="00901B1C" w:rsidP="00901B1C">
      <w:pPr>
        <w:jc w:val="center"/>
        <w:rPr>
          <w:rFonts w:cs="Arial"/>
        </w:rPr>
      </w:pPr>
      <w:r>
        <w:rPr>
          <w:noProof/>
        </w:rPr>
        <w:drawing>
          <wp:inline distT="0" distB="0" distL="0" distR="0" wp14:anchorId="4BF64A9E" wp14:editId="429962F2">
            <wp:extent cx="6188075" cy="5281397"/>
            <wp:effectExtent l="0" t="0" r="0" b="0"/>
            <wp:docPr id="1186" name="Picture 2065574521.emf" descr="20655745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2065574521.emf"/>
                    <pic:cNvPicPr/>
                  </pic:nvPicPr>
                  <pic:blipFill>
                    <a:blip r:embed="rId120" cstate="print"/>
                    <a:stretch>
                      <a:fillRect/>
                    </a:stretch>
                  </pic:blipFill>
                  <pic:spPr>
                    <a:xfrm>
                      <a:off x="0" y="0"/>
                      <a:ext cx="6188075" cy="5281397"/>
                    </a:xfrm>
                    <a:prstGeom prst="rect">
                      <a:avLst/>
                    </a:prstGeom>
                  </pic:spPr>
                </pic:pic>
              </a:graphicData>
            </a:graphic>
          </wp:inline>
        </w:drawing>
      </w:r>
    </w:p>
    <w:p w14:paraId="3B4BC908"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Indicator</w:t>
      </w:r>
    </w:p>
    <w:p w14:paraId="656C0574" w14:textId="77777777" w:rsidR="00901B1C" w:rsidRDefault="00901B1C" w:rsidP="00901B1C">
      <w:pPr>
        <w:pStyle w:val="Heading3"/>
        <w:spacing w:after="0"/>
        <w:ind w:left="1080"/>
      </w:pPr>
      <w:bookmarkStart w:id="1080" w:name="_Toc451802983"/>
      <w:r>
        <w:lastRenderedPageBreak/>
        <w:t>Diagram: Sighting</w:t>
      </w:r>
      <w:bookmarkEnd w:id="1080"/>
    </w:p>
    <w:p w14:paraId="7C1A3344" w14:textId="77777777" w:rsidR="00901B1C" w:rsidRDefault="00901B1C" w:rsidP="00901B1C">
      <w:pPr>
        <w:jc w:val="center"/>
        <w:rPr>
          <w:rFonts w:cs="Arial"/>
        </w:rPr>
      </w:pPr>
      <w:r>
        <w:rPr>
          <w:noProof/>
        </w:rPr>
        <w:drawing>
          <wp:inline distT="0" distB="0" distL="0" distR="0" wp14:anchorId="1175A5B3" wp14:editId="696277F3">
            <wp:extent cx="6188075" cy="3398075"/>
            <wp:effectExtent l="0" t="0" r="0" b="0"/>
            <wp:docPr id="1188" name="Picture -1385519403.emf" descr="-13855194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1385519403.emf"/>
                    <pic:cNvPicPr/>
                  </pic:nvPicPr>
                  <pic:blipFill>
                    <a:blip r:embed="rId121" cstate="print"/>
                    <a:stretch>
                      <a:fillRect/>
                    </a:stretch>
                  </pic:blipFill>
                  <pic:spPr>
                    <a:xfrm>
                      <a:off x="0" y="0"/>
                      <a:ext cx="6188075" cy="3398075"/>
                    </a:xfrm>
                    <a:prstGeom prst="rect">
                      <a:avLst/>
                    </a:prstGeom>
                  </pic:spPr>
                </pic:pic>
              </a:graphicData>
            </a:graphic>
          </wp:inline>
        </w:drawing>
      </w:r>
    </w:p>
    <w:p w14:paraId="142DA8C6"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Sighting</w:t>
      </w:r>
    </w:p>
    <w:p w14:paraId="36B06B27" w14:textId="77777777" w:rsidR="00901B1C" w:rsidRDefault="00901B1C" w:rsidP="00901B1C">
      <w:r>
        <w:t xml:space="preserve"> </w:t>
      </w:r>
    </w:p>
    <w:p w14:paraId="290B8BFD" w14:textId="77777777" w:rsidR="00901B1C" w:rsidRDefault="00901B1C" w:rsidP="00901B1C"/>
    <w:p w14:paraId="3B063410" w14:textId="77777777" w:rsidR="00901B1C" w:rsidRDefault="00901B1C" w:rsidP="00901B1C">
      <w:pPr>
        <w:pStyle w:val="Heading3"/>
        <w:spacing w:after="0"/>
        <w:ind w:left="1080"/>
      </w:pPr>
      <w:bookmarkStart w:id="1081" w:name="_29df577c85e836dd3b546240d27b6c96"/>
      <w:bookmarkStart w:id="1082" w:name="_Toc451802984"/>
      <w:r>
        <w:t>Class Blacklist Indicator</w:t>
      </w:r>
      <w:bookmarkEnd w:id="1081"/>
      <w:bookmarkEnd w:id="1082"/>
      <w:r w:rsidRPr="003A31EC">
        <w:rPr>
          <w:rFonts w:cs="Arial"/>
        </w:rPr>
        <w:t xml:space="preserve"> </w:t>
      </w:r>
      <w:r>
        <w:rPr>
          <w:rFonts w:cs="Arial"/>
        </w:rPr>
        <w:fldChar w:fldCharType="begin"/>
      </w:r>
      <w:r>
        <w:instrText>XE"</w:instrText>
      </w:r>
      <w:r w:rsidRPr="00413D75">
        <w:rPr>
          <w:rFonts w:cs="Arial"/>
        </w:rPr>
        <w:instrText>Blacklist Indicator</w:instrText>
      </w:r>
      <w:r>
        <w:instrText>"</w:instrText>
      </w:r>
      <w:r>
        <w:rPr>
          <w:rFonts w:cs="Arial"/>
        </w:rPr>
        <w:fldChar w:fldCharType="end"/>
      </w:r>
    </w:p>
    <w:p w14:paraId="78082AC4" w14:textId="77777777" w:rsidR="00901B1C" w:rsidRDefault="00901B1C" w:rsidP="00901B1C">
      <w:pPr>
        <w:pStyle w:val="BodyText"/>
      </w:pPr>
      <w:r>
        <w:t>A list of watched entities that are assumed to pose a threat.</w:t>
      </w:r>
    </w:p>
    <w:p w14:paraId="6C5DA30D" w14:textId="77777777" w:rsidR="00901B1C" w:rsidRDefault="00901B1C" w:rsidP="00901B1C">
      <w:pPr>
        <w:pStyle w:val="Heading4"/>
        <w:numPr>
          <w:ilvl w:val="3"/>
          <w:numId w:val="1"/>
        </w:numPr>
        <w:spacing w:after="0"/>
      </w:pPr>
      <w:r>
        <w:t>Direct Supertypes</w:t>
      </w:r>
    </w:p>
    <w:p w14:paraId="5F4521AE" w14:textId="77777777" w:rsidR="00901B1C" w:rsidRDefault="00901B1C" w:rsidP="00901B1C">
      <w:pPr>
        <w:ind w:left="360"/>
      </w:pPr>
      <w:hyperlink w:anchor="_a3511bec5be4181aed91476c6b138095" w:history="1">
        <w:r>
          <w:rPr>
            <w:rStyle w:val="Hyperlink"/>
          </w:rPr>
          <w:t>Indicator Watchlist</w:t>
        </w:r>
      </w:hyperlink>
    </w:p>
    <w:p w14:paraId="7A2A0911" w14:textId="77777777" w:rsidR="00901B1C" w:rsidRDefault="00901B1C" w:rsidP="00901B1C">
      <w:pPr>
        <w:pStyle w:val="Code0"/>
      </w:pPr>
      <w:r w:rsidRPr="00043180">
        <w:rPr>
          <w:b/>
          <w:sz w:val="24"/>
          <w:szCs w:val="24"/>
        </w:rPr>
        <w:t>package</w:t>
      </w:r>
      <w:r>
        <w:t xml:space="preserve"> Threat-risk-conceptual-model::Threat and Risk Specific Concepts::Indicators</w:t>
      </w:r>
    </w:p>
    <w:p w14:paraId="39AAD0DB" w14:textId="77777777" w:rsidR="00901B1C" w:rsidRDefault="00901B1C" w:rsidP="00901B1C"/>
    <w:p w14:paraId="691B28D0" w14:textId="77777777" w:rsidR="00901B1C" w:rsidRDefault="00901B1C" w:rsidP="00901B1C">
      <w:pPr>
        <w:pStyle w:val="Heading3"/>
        <w:spacing w:after="0"/>
        <w:ind w:left="1080"/>
      </w:pPr>
      <w:bookmarkStart w:id="1083" w:name="_b686de9f7bf217483e718577a02e6e64"/>
      <w:bookmarkStart w:id="1084" w:name="_Toc451802985"/>
      <w:r>
        <w:t>Association Class Indication</w:t>
      </w:r>
      <w:bookmarkEnd w:id="1083"/>
      <w:bookmarkEnd w:id="1084"/>
      <w:r w:rsidRPr="003A31EC">
        <w:rPr>
          <w:rFonts w:cs="Arial"/>
        </w:rPr>
        <w:t xml:space="preserve"> </w:t>
      </w:r>
      <w:r>
        <w:rPr>
          <w:rFonts w:cs="Arial"/>
        </w:rPr>
        <w:fldChar w:fldCharType="begin"/>
      </w:r>
      <w:r>
        <w:instrText>XE"</w:instrText>
      </w:r>
      <w:r w:rsidRPr="00413D75">
        <w:rPr>
          <w:rFonts w:cs="Arial"/>
        </w:rPr>
        <w:instrText>Indication</w:instrText>
      </w:r>
      <w:r>
        <w:instrText>"</w:instrText>
      </w:r>
      <w:r>
        <w:rPr>
          <w:rFonts w:cs="Arial"/>
        </w:rPr>
        <w:fldChar w:fldCharType="end"/>
      </w:r>
    </w:p>
    <w:p w14:paraId="51F9A9CC" w14:textId="77777777" w:rsidR="00901B1C" w:rsidRDefault="00901B1C" w:rsidP="00901B1C">
      <w:pPr>
        <w:pStyle w:val="BodyText"/>
      </w:pPr>
      <w:r>
        <w:t>An indication relation - that a particular indicator indicates a situation.</w:t>
      </w:r>
    </w:p>
    <w:p w14:paraId="71F3E913" w14:textId="77777777" w:rsidR="00901B1C" w:rsidRDefault="00901B1C" w:rsidP="00901B1C">
      <w:pPr>
        <w:pStyle w:val="Code0"/>
      </w:pPr>
      <w:r w:rsidRPr="00043180">
        <w:rPr>
          <w:b/>
          <w:sz w:val="24"/>
          <w:szCs w:val="24"/>
        </w:rPr>
        <w:t>package</w:t>
      </w:r>
      <w:r>
        <w:t xml:space="preserve"> Threat-risk-conceptual-model::Threat and Risk Specific Concepts::Indicators</w:t>
      </w:r>
    </w:p>
    <w:p w14:paraId="3541624F" w14:textId="77777777" w:rsidR="00901B1C" w:rsidRDefault="00901B1C" w:rsidP="00901B1C">
      <w:pPr>
        <w:pStyle w:val="Heading5"/>
        <w:spacing w:after="0"/>
      </w:pPr>
      <w:r>
        <w:t>Association Ends</w:t>
      </w:r>
    </w:p>
    <w:p w14:paraId="28653376" w14:textId="77777777" w:rsidR="00901B1C" w:rsidRDefault="00901B1C" w:rsidP="00901B1C">
      <w:pPr>
        <w:ind w:firstLine="720"/>
      </w:pPr>
      <w:r>
        <w:rPr>
          <w:noProof/>
        </w:rPr>
        <w:drawing>
          <wp:inline distT="0" distB="0" distL="0" distR="0" wp14:anchorId="01A0A0C3" wp14:editId="0A441982">
            <wp:extent cx="152400" cy="152400"/>
            <wp:effectExtent l="0" t="0" r="0" b="0"/>
            <wp:docPr id="119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indicates</w:t>
      </w:r>
      <w:r>
        <w:rPr>
          <w:rFonts w:cs="Arial"/>
        </w:rPr>
        <w:fldChar w:fldCharType="begin"/>
      </w:r>
      <w:r>
        <w:instrText>XE"</w:instrText>
      </w:r>
      <w:r w:rsidRPr="00413D75">
        <w:rPr>
          <w:rFonts w:cs="Arial"/>
        </w:rPr>
        <w:instrText>indicates</w:instrText>
      </w:r>
      <w:r>
        <w:instrText>"</w:instrText>
      </w:r>
      <w:r>
        <w:rPr>
          <w:rFonts w:cs="Arial"/>
        </w:rPr>
        <w:fldChar w:fldCharType="end"/>
      </w:r>
      <w:r>
        <w:t xml:space="preserve"> : </w:t>
      </w:r>
      <w:hyperlink w:anchor="_b5881b0e5e4eeb119cdf881b4c32b91f" w:history="1">
        <w:r>
          <w:rPr>
            <w:rStyle w:val="Hyperlink"/>
          </w:rPr>
          <w:t>Potential Situation</w:t>
        </w:r>
      </w:hyperlink>
      <w:r>
        <w:t xml:space="preserve"> [*]   </w:t>
      </w:r>
      <w:r w:rsidRPr="00833C5F">
        <w:rPr>
          <w:i/>
        </w:rPr>
        <w:t>Subsets</w:t>
      </w:r>
      <w:r>
        <w:t>: involved in:</w:t>
      </w:r>
      <w:hyperlink w:anchor="_63104765cd42c5f76cf72fdc4ed90397" w:history="1">
        <w:r>
          <w:rPr>
            <w:rStyle w:val="Hyperlink"/>
          </w:rPr>
          <w:t>Situation</w:t>
        </w:r>
      </w:hyperlink>
      <w:r>
        <w:rPr>
          <w:rStyle w:val="Hyperlink"/>
        </w:rPr>
        <w:t xml:space="preserve"> </w:t>
      </w:r>
      <w:r>
        <w:t xml:space="preserve">   </w:t>
      </w:r>
    </w:p>
    <w:p w14:paraId="4D7409A3" w14:textId="77777777" w:rsidR="00901B1C" w:rsidRDefault="00901B1C" w:rsidP="00901B1C">
      <w:pPr>
        <w:pStyle w:val="BodyText"/>
      </w:pPr>
      <w:r>
        <w:t>The situation or situation or situation pattern indicated by an indicator.</w:t>
      </w:r>
    </w:p>
    <w:p w14:paraId="77A28EE6" w14:textId="77777777" w:rsidR="00901B1C" w:rsidRDefault="00901B1C" w:rsidP="00901B1C">
      <w:pPr>
        <w:ind w:firstLine="720"/>
      </w:pPr>
      <w:r>
        <w:rPr>
          <w:noProof/>
        </w:rPr>
        <w:drawing>
          <wp:inline distT="0" distB="0" distL="0" distR="0" wp14:anchorId="71933A56" wp14:editId="3831DDBB">
            <wp:extent cx="152400" cy="152400"/>
            <wp:effectExtent l="0" t="0" r="0" b="0"/>
            <wp:docPr id="1192"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indicated by</w:t>
      </w:r>
      <w:r>
        <w:rPr>
          <w:rFonts w:cs="Arial"/>
        </w:rPr>
        <w:fldChar w:fldCharType="begin"/>
      </w:r>
      <w:r>
        <w:instrText>XE"</w:instrText>
      </w:r>
      <w:r w:rsidRPr="00413D75">
        <w:rPr>
          <w:rFonts w:cs="Arial"/>
        </w:rPr>
        <w:instrText>indicated by</w:instrText>
      </w:r>
      <w:r>
        <w:instrText>"</w:instrText>
      </w:r>
      <w:r>
        <w:rPr>
          <w:rFonts w:cs="Arial"/>
        </w:rPr>
        <w:fldChar w:fldCharType="end"/>
      </w:r>
      <w:r>
        <w:t xml:space="preserve"> : </w:t>
      </w:r>
      <w:hyperlink w:anchor="_0ea506f57adef61cfa374e799c7f4b3e" w:history="1">
        <w:r>
          <w:rPr>
            <w:rStyle w:val="Hyperlink"/>
          </w:rPr>
          <w:t>Indicator</w:t>
        </w:r>
      </w:hyperlink>
      <w:r>
        <w:t xml:space="preserve"> [*]   </w:t>
      </w:r>
      <w:r w:rsidRPr="00833C5F">
        <w:rPr>
          <w:i/>
        </w:rPr>
        <w:t>Subsets</w:t>
      </w:r>
      <w:r>
        <w:t>: involved in:</w:t>
      </w:r>
      <w:hyperlink w:anchor="_63104765cd42c5f76cf72fdc4ed90397" w:history="1">
        <w:r>
          <w:rPr>
            <w:rStyle w:val="Hyperlink"/>
          </w:rPr>
          <w:t>Situation</w:t>
        </w:r>
      </w:hyperlink>
      <w:r>
        <w:rPr>
          <w:rStyle w:val="Hyperlink"/>
        </w:rPr>
        <w:t xml:space="preserve"> </w:t>
      </w:r>
      <w:r>
        <w:t xml:space="preserve">   </w:t>
      </w:r>
    </w:p>
    <w:p w14:paraId="325101D8" w14:textId="77777777" w:rsidR="00901B1C" w:rsidRDefault="00901B1C" w:rsidP="00901B1C">
      <w:pPr>
        <w:pStyle w:val="BodyText"/>
      </w:pPr>
      <w:r>
        <w:t>Indicator of a possible situation.</w:t>
      </w:r>
    </w:p>
    <w:p w14:paraId="68C091B6" w14:textId="77777777" w:rsidR="00901B1C" w:rsidRDefault="00901B1C" w:rsidP="00901B1C">
      <w:pPr>
        <w:pStyle w:val="Heading4"/>
        <w:numPr>
          <w:ilvl w:val="3"/>
          <w:numId w:val="1"/>
        </w:numPr>
        <w:spacing w:after="0"/>
      </w:pPr>
      <w:r>
        <w:lastRenderedPageBreak/>
        <w:t>Attributes</w:t>
      </w:r>
    </w:p>
    <w:p w14:paraId="3EA2CF94" w14:textId="77777777" w:rsidR="00901B1C" w:rsidRDefault="00901B1C" w:rsidP="00901B1C">
      <w:pPr>
        <w:pStyle w:val="BodyText2"/>
      </w:pPr>
      <w:r>
        <w:rPr>
          <w:noProof/>
        </w:rPr>
        <w:drawing>
          <wp:inline distT="0" distB="0" distL="0" distR="0" wp14:anchorId="6C142121" wp14:editId="5B47D2CB">
            <wp:extent cx="152400" cy="152400"/>
            <wp:effectExtent l="0" t="0" r="0" b="0"/>
            <wp:docPr id="119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07024027" w14:textId="77777777" w:rsidR="00901B1C" w:rsidRDefault="00901B1C" w:rsidP="00901B1C">
      <w:pPr>
        <w:pStyle w:val="BodyText"/>
      </w:pPr>
      <w:r>
        <w:t>The probability that the indication actually indicates the situation.</w:t>
      </w:r>
    </w:p>
    <w:p w14:paraId="7C63D468" w14:textId="77777777" w:rsidR="00901B1C" w:rsidRDefault="00901B1C" w:rsidP="00901B1C">
      <w:pPr>
        <w:pStyle w:val="BodyText2"/>
      </w:pPr>
      <w:r>
        <w:rPr>
          <w:noProof/>
        </w:rPr>
        <w:drawing>
          <wp:inline distT="0" distB="0" distL="0" distR="0" wp14:anchorId="6D6E8D7C" wp14:editId="4536C2C9">
            <wp:extent cx="152400" cy="152400"/>
            <wp:effectExtent l="0" t="0" r="0" b="0"/>
            <wp:docPr id="119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negation</w:t>
      </w:r>
      <w:r>
        <w:rPr>
          <w:rFonts w:cs="Arial"/>
        </w:rPr>
        <w:fldChar w:fldCharType="begin"/>
      </w:r>
      <w:r>
        <w:instrText>XE"</w:instrText>
      </w:r>
      <w:r w:rsidRPr="00413D75">
        <w:rPr>
          <w:rFonts w:cs="Arial"/>
        </w:rPr>
        <w:instrText>negation</w:instrText>
      </w:r>
      <w:r>
        <w:instrText>"</w:instrText>
      </w:r>
      <w:r>
        <w:rPr>
          <w:rFonts w:cs="Arial"/>
        </w:rPr>
        <w:fldChar w:fldCharType="end"/>
      </w:r>
      <w:r>
        <w:t xml:space="preserve"> : </w:t>
      </w:r>
      <w:hyperlink w:anchor="_6119a00b0834641b9fe3f5ae9f58237f" w:history="1">
        <w:r>
          <w:rPr>
            <w:rStyle w:val="Hyperlink"/>
          </w:rPr>
          <w:t>Boolean</w:t>
        </w:r>
      </w:hyperlink>
    </w:p>
    <w:p w14:paraId="1CD89B7C" w14:textId="77777777" w:rsidR="00901B1C" w:rsidRDefault="00901B1C" w:rsidP="00901B1C">
      <w:pPr>
        <w:pStyle w:val="BodyText"/>
      </w:pPr>
      <w:r>
        <w:t>The negate field specifies the absence of the pattern [STIX]indicates the specified situation.</w:t>
      </w:r>
    </w:p>
    <w:p w14:paraId="3CD1A7B5" w14:textId="77777777" w:rsidR="00901B1C" w:rsidRDefault="00901B1C" w:rsidP="00901B1C"/>
    <w:p w14:paraId="521BA56B" w14:textId="77777777" w:rsidR="00901B1C" w:rsidRDefault="00901B1C" w:rsidP="00901B1C">
      <w:pPr>
        <w:pStyle w:val="Heading3"/>
        <w:spacing w:after="0"/>
        <w:ind w:left="1080"/>
      </w:pPr>
      <w:bookmarkStart w:id="1085" w:name="_0ea506f57adef61cfa374e799c7f4b3e"/>
      <w:bookmarkStart w:id="1086" w:name="_Toc451802986"/>
      <w:r>
        <w:t>Class Indicator</w:t>
      </w:r>
      <w:bookmarkEnd w:id="1085"/>
      <w:bookmarkEnd w:id="1086"/>
      <w:r w:rsidRPr="003A31EC">
        <w:rPr>
          <w:rFonts w:cs="Arial"/>
        </w:rPr>
        <w:t xml:space="preserve"> </w:t>
      </w:r>
      <w:r>
        <w:rPr>
          <w:rFonts w:cs="Arial"/>
        </w:rPr>
        <w:fldChar w:fldCharType="begin"/>
      </w:r>
      <w:r>
        <w:instrText>XE"</w:instrText>
      </w:r>
      <w:r w:rsidRPr="00413D75">
        <w:rPr>
          <w:rFonts w:cs="Arial"/>
        </w:rPr>
        <w:instrText>Indicator</w:instrText>
      </w:r>
      <w:r>
        <w:instrText>"</w:instrText>
      </w:r>
      <w:r>
        <w:rPr>
          <w:rFonts w:cs="Arial"/>
        </w:rPr>
        <w:fldChar w:fldCharType="end"/>
      </w:r>
    </w:p>
    <w:p w14:paraId="09A5CB79" w14:textId="77777777" w:rsidR="00901B1C" w:rsidRDefault="00901B1C" w:rsidP="00901B1C">
      <w:r>
        <w:t xml:space="preserve">An </w:t>
      </w:r>
      <w:r>
        <w:rPr>
          <w:b/>
          <w:bCs/>
        </w:rPr>
        <w:t xml:space="preserve">indicator </w:t>
      </w:r>
      <w:r>
        <w:t xml:space="preserve">is a type of a </w:t>
      </w:r>
      <w:r>
        <w:rPr>
          <w:i/>
          <w:iCs/>
        </w:rPr>
        <w:t xml:space="preserve">sighting </w:t>
      </w:r>
      <w:r>
        <w:t>which defines conditions &lt;</w:t>
      </w:r>
      <w:r>
        <w:rPr>
          <w:i/>
          <w:iCs/>
        </w:rPr>
        <w:t>selected by&gt;</w:t>
      </w:r>
      <w:r>
        <w:t xml:space="preserve"> under which sightings are relevant to the situations it </w:t>
      </w:r>
      <w:r>
        <w:rPr>
          <w:i/>
          <w:iCs/>
        </w:rPr>
        <w:t>indicates.</w:t>
      </w:r>
      <w:r>
        <w:t xml:space="preserve"> Sightings suggests further study or action based on a </w:t>
      </w:r>
      <w:r>
        <w:rPr>
          <w:b/>
          <w:bCs/>
        </w:rPr>
        <w:t>course of action rule</w:t>
      </w:r>
      <w:r>
        <w:t>. Indicators may be used to identify situations or entities that should be watched for.</w:t>
      </w:r>
    </w:p>
    <w:p w14:paraId="387B8D04" w14:textId="77777777" w:rsidR="00901B1C" w:rsidRDefault="00901B1C" w:rsidP="00901B1C">
      <w:r>
        <w:t>Subtypes of indicator define what is watched for: a pattern, a watch list or some combination of other indicators. Indicators may be &lt;restricted to&gt; (relevant only within) specific context.</w:t>
      </w:r>
    </w:p>
    <w:p w14:paraId="76DDA4CC" w14:textId="77777777" w:rsidR="00901B1C" w:rsidRDefault="00901B1C" w:rsidP="00901B1C">
      <w:pPr>
        <w:pStyle w:val="Heading4"/>
        <w:numPr>
          <w:ilvl w:val="3"/>
          <w:numId w:val="1"/>
        </w:numPr>
        <w:spacing w:after="0"/>
      </w:pPr>
      <w:r>
        <w:t>Direct Supertypes</w:t>
      </w:r>
    </w:p>
    <w:p w14:paraId="300817DA" w14:textId="77777777" w:rsidR="00901B1C" w:rsidRDefault="00901B1C" w:rsidP="00901B1C">
      <w:pPr>
        <w:ind w:left="360"/>
      </w:pPr>
      <w:hyperlink w:anchor="_d442d75c9ac335e7a2aadbc96919fc2d" w:history="1">
        <w:r>
          <w:rPr>
            <w:rStyle w:val="Hyperlink"/>
          </w:rPr>
          <w:t>Resource</w:t>
        </w:r>
      </w:hyperlink>
      <w:r>
        <w:t xml:space="preserve">, </w:t>
      </w:r>
      <w:hyperlink w:anchor="_654d7a3ef93d21256d8762eb130bfe8d" w:history="1">
        <w:r>
          <w:rPr>
            <w:rStyle w:val="Hyperlink"/>
          </w:rPr>
          <w:t>Rule</w:t>
        </w:r>
      </w:hyperlink>
      <w:r>
        <w:t xml:space="preserve">, </w:t>
      </w:r>
      <w:hyperlink w:anchor="_63104765cd42c5f76cf72fdc4ed90397" w:history="1">
        <w:r>
          <w:rPr>
            <w:rStyle w:val="Hyperlink"/>
          </w:rPr>
          <w:t>Situation</w:t>
        </w:r>
      </w:hyperlink>
    </w:p>
    <w:p w14:paraId="4187D5D8" w14:textId="77777777" w:rsidR="00901B1C" w:rsidRDefault="00901B1C" w:rsidP="00901B1C">
      <w:pPr>
        <w:pStyle w:val="Code0"/>
      </w:pPr>
      <w:r w:rsidRPr="00043180">
        <w:rPr>
          <w:b/>
          <w:sz w:val="24"/>
          <w:szCs w:val="24"/>
        </w:rPr>
        <w:t>package</w:t>
      </w:r>
      <w:r>
        <w:t xml:space="preserve"> Threat-risk-conceptual-model::Threat and Risk Specific Concepts::Indicators</w:t>
      </w:r>
    </w:p>
    <w:p w14:paraId="13239C88" w14:textId="77777777" w:rsidR="00901B1C" w:rsidRDefault="00901B1C" w:rsidP="00901B1C">
      <w:pPr>
        <w:pStyle w:val="Heading4"/>
        <w:numPr>
          <w:ilvl w:val="3"/>
          <w:numId w:val="1"/>
        </w:numPr>
        <w:spacing w:after="0"/>
      </w:pPr>
      <w:r>
        <w:t>Associations</w:t>
      </w:r>
    </w:p>
    <w:p w14:paraId="5838D7CF" w14:textId="77777777" w:rsidR="00901B1C" w:rsidRDefault="00901B1C" w:rsidP="00901B1C">
      <w:pPr>
        <w:ind w:left="605" w:hanging="245"/>
      </w:pPr>
      <w:r>
        <w:rPr>
          <w:noProof/>
        </w:rPr>
        <w:drawing>
          <wp:inline distT="0" distB="0" distL="0" distR="0" wp14:anchorId="60DB72DB" wp14:editId="5DD23398">
            <wp:extent cx="152400" cy="152400"/>
            <wp:effectExtent l="0" t="0" r="0" b="0"/>
            <wp:docPr id="119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sighting</w:t>
      </w:r>
      <w:r>
        <w:rPr>
          <w:rFonts w:cs="Arial"/>
        </w:rPr>
        <w:fldChar w:fldCharType="begin"/>
      </w:r>
      <w:r>
        <w:instrText>XE"</w:instrText>
      </w:r>
      <w:r w:rsidRPr="00413D75">
        <w:rPr>
          <w:rFonts w:cs="Arial"/>
        </w:rPr>
        <w:instrText>has sighting</w:instrText>
      </w:r>
      <w:r>
        <w:instrText>"</w:instrText>
      </w:r>
      <w:r>
        <w:rPr>
          <w:rFonts w:cs="Arial"/>
        </w:rPr>
        <w:fldChar w:fldCharType="end"/>
      </w:r>
      <w:r>
        <w:t xml:space="preserve"> : </w:t>
      </w:r>
      <w:hyperlink w:anchor="_e771cce4eb7bb47efae93a7539a40e8e" w:history="1">
        <w:r>
          <w:rPr>
            <w:rStyle w:val="Hyperlink"/>
          </w:rPr>
          <w:t>Sighting</w:t>
        </w:r>
      </w:hyperlink>
      <w:r>
        <w:t xml:space="preserve"> [*]   </w:t>
      </w:r>
      <w:r w:rsidRPr="00833C5F">
        <w:rPr>
          <w:i/>
        </w:rPr>
        <w:t>Redefines</w:t>
      </w:r>
      <w:r>
        <w:t>: categorizes:</w:t>
      </w:r>
      <w:hyperlink w:anchor="_3a4ff69ced5d7f7c66bb882997dea37e" w:history="1">
        <w:r>
          <w:rPr>
            <w:rStyle w:val="Hyperlink"/>
          </w:rPr>
          <w:t>Anything</w:t>
        </w:r>
      </w:hyperlink>
      <w:r>
        <w:rPr>
          <w:rStyle w:val="Hyperlink"/>
        </w:rPr>
        <w:t xml:space="preserve">   </w:t>
      </w:r>
      <w:r>
        <w:t xml:space="preserve"> </w:t>
      </w:r>
    </w:p>
    <w:p w14:paraId="17BC0834" w14:textId="77777777" w:rsidR="00901B1C" w:rsidRDefault="00901B1C" w:rsidP="00901B1C">
      <w:pPr>
        <w:pStyle w:val="BodyText"/>
      </w:pPr>
      <w:r>
        <w:t>Sightings of an indicator.</w:t>
      </w:r>
    </w:p>
    <w:p w14:paraId="23936ADD" w14:textId="77777777" w:rsidR="00901B1C" w:rsidRDefault="00901B1C" w:rsidP="00901B1C">
      <w:pPr>
        <w:ind w:left="605" w:hanging="245"/>
      </w:pPr>
      <w:r>
        <w:rPr>
          <w:noProof/>
        </w:rPr>
        <w:drawing>
          <wp:inline distT="0" distB="0" distL="0" distR="0" wp14:anchorId="6412279B" wp14:editId="278659E6">
            <wp:extent cx="152400" cy="152400"/>
            <wp:effectExtent l="0" t="0" r="0" b="0"/>
            <wp:docPr id="120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indicates</w:t>
      </w:r>
      <w:r>
        <w:rPr>
          <w:rFonts w:cs="Arial"/>
        </w:rPr>
        <w:fldChar w:fldCharType="begin"/>
      </w:r>
      <w:r>
        <w:instrText>XE"</w:instrText>
      </w:r>
      <w:r w:rsidRPr="00413D75">
        <w:rPr>
          <w:rFonts w:cs="Arial"/>
        </w:rPr>
        <w:instrText>indicates</w:instrText>
      </w:r>
      <w:r>
        <w:instrText>"</w:instrText>
      </w:r>
      <w:r>
        <w:rPr>
          <w:rFonts w:cs="Arial"/>
        </w:rPr>
        <w:fldChar w:fldCharType="end"/>
      </w:r>
      <w:r>
        <w:t xml:space="preserve"> : </w:t>
      </w:r>
      <w:hyperlink w:anchor="_b5881b0e5e4eeb119cdf881b4c32b91f" w:history="1">
        <w:r>
          <w:rPr>
            <w:rStyle w:val="Hyperlink"/>
          </w:rPr>
          <w:t>Potential Situation</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69776E0F" w14:textId="77777777" w:rsidR="00901B1C" w:rsidRDefault="00901B1C" w:rsidP="00901B1C">
      <w:pPr>
        <w:pStyle w:val="BodyText"/>
      </w:pPr>
      <w:r>
        <w:t>The situation or situation or situation pattern indicated by an indicator.</w:t>
      </w:r>
    </w:p>
    <w:p w14:paraId="25C6241F" w14:textId="77777777" w:rsidR="00901B1C" w:rsidRDefault="00901B1C" w:rsidP="00901B1C">
      <w:pPr>
        <w:ind w:left="605" w:hanging="245"/>
      </w:pPr>
      <w:r>
        <w:rPr>
          <w:noProof/>
        </w:rPr>
        <w:drawing>
          <wp:inline distT="0" distB="0" distL="0" distR="0" wp14:anchorId="6833984E" wp14:editId="1E66DAAE">
            <wp:extent cx="152400" cy="152400"/>
            <wp:effectExtent l="0" t="0" r="0" b="0"/>
            <wp:docPr id="1202"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 </w:t>
      </w:r>
      <w:hyperlink w:anchor="_bf4ddd90cb2647b6fcaefae4ee1abbc6" w:history="1">
        <w:r>
          <w:rPr>
            <w:rStyle w:val="Hyperlink"/>
          </w:rPr>
          <w:t>Observer</w:t>
        </w:r>
      </w:hyperlink>
      <w:r>
        <w:t xml:space="preserve"> [*]   </w:t>
      </w:r>
      <w:r w:rsidRPr="00833C5F">
        <w:rPr>
          <w:i/>
        </w:rPr>
        <w:t>Redefines</w:t>
      </w:r>
      <w:r>
        <w:t>: influenced by:</w:t>
      </w:r>
      <w:hyperlink w:anchor="_195976dea0d8187e1656ac43c072c070" w:history="1">
        <w:r>
          <w:rPr>
            <w:rStyle w:val="Hyperlink"/>
          </w:rPr>
          <w:t>Actor</w:t>
        </w:r>
      </w:hyperlink>
      <w:r>
        <w:rPr>
          <w:rStyle w:val="Hyperlink"/>
        </w:rPr>
        <w:t xml:space="preserve">   </w:t>
      </w:r>
      <w:r>
        <w:t xml:space="preserve"> </w:t>
      </w:r>
    </w:p>
    <w:p w14:paraId="3D64779A" w14:textId="77777777" w:rsidR="00901B1C" w:rsidRDefault="00901B1C" w:rsidP="00901B1C">
      <w:pPr>
        <w:ind w:left="605" w:hanging="245"/>
      </w:pPr>
      <w:r>
        <w:rPr>
          <w:noProof/>
        </w:rPr>
        <w:drawing>
          <wp:inline distT="0" distB="0" distL="0" distR="0" wp14:anchorId="6ADFFFBA" wp14:editId="2E627D74">
            <wp:extent cx="152400" cy="152400"/>
            <wp:effectExtent l="0" t="0" r="0" b="0"/>
            <wp:docPr id="120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monitored by</w:t>
      </w:r>
      <w:r>
        <w:rPr>
          <w:rFonts w:cs="Arial"/>
        </w:rPr>
        <w:fldChar w:fldCharType="begin"/>
      </w:r>
      <w:r>
        <w:instrText>XE"</w:instrText>
      </w:r>
      <w:r w:rsidRPr="00413D75">
        <w:rPr>
          <w:rFonts w:cs="Arial"/>
        </w:rPr>
        <w:instrText>monitored by</w:instrText>
      </w:r>
      <w:r>
        <w:instrText>"</w:instrText>
      </w:r>
      <w:r>
        <w:rPr>
          <w:rFonts w:cs="Arial"/>
        </w:rPr>
        <w:fldChar w:fldCharType="end"/>
      </w:r>
      <w:r>
        <w:t xml:space="preserve"> : </w:t>
      </w:r>
      <w:hyperlink w:anchor="_42a5d012e70fe684985bbcc8a0c4b4b5" w:history="1">
        <w:r>
          <w:rPr>
            <w:rStyle w:val="Hyperlink"/>
          </w:rPr>
          <w:t>Monitoring Safeguard</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524D2D94" w14:textId="77777777" w:rsidR="00901B1C" w:rsidRDefault="00901B1C" w:rsidP="00901B1C">
      <w:pPr>
        <w:pStyle w:val="BodyText"/>
      </w:pPr>
      <w:r>
        <w:t>Activities monitoring an indicator.</w:t>
      </w:r>
    </w:p>
    <w:p w14:paraId="75DA7069" w14:textId="77777777" w:rsidR="00901B1C" w:rsidRDefault="00901B1C" w:rsidP="00901B1C">
      <w:pPr>
        <w:ind w:left="605" w:hanging="245"/>
      </w:pPr>
      <w:r>
        <w:rPr>
          <w:noProof/>
        </w:rPr>
        <w:drawing>
          <wp:inline distT="0" distB="0" distL="0" distR="0" wp14:anchorId="1373A0C9" wp14:editId="55EC0A19">
            <wp:extent cx="152400" cy="152400"/>
            <wp:effectExtent l="0" t="0" r="0" b="0"/>
            <wp:docPr id="120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scope</w:t>
      </w:r>
      <w:r>
        <w:rPr>
          <w:rFonts w:cs="Arial"/>
        </w:rPr>
        <w:fldChar w:fldCharType="begin"/>
      </w:r>
      <w:r>
        <w:instrText>XE"</w:instrText>
      </w:r>
      <w:r w:rsidRPr="00413D75">
        <w:rPr>
          <w:rFonts w:cs="Arial"/>
        </w:rPr>
        <w:instrText>has scope</w:instrText>
      </w:r>
      <w:r>
        <w:instrText>"</w:instrText>
      </w:r>
      <w:r>
        <w:rPr>
          <w:rFonts w:cs="Arial"/>
        </w:rPr>
        <w:fldChar w:fldCharType="end"/>
      </w:r>
      <w:r>
        <w:t xml:space="preserve"> : </w:t>
      </w:r>
      <w:hyperlink w:anchor="_13f9005c9106d00d7131680982c2727a" w:history="1">
        <w:r>
          <w:rPr>
            <w:rStyle w:val="Hyperlink"/>
          </w:rPr>
          <w:t>Entity</w:t>
        </w:r>
      </w:hyperlink>
      <w:r>
        <w:t xml:space="preserve"> [*]   </w:t>
      </w:r>
      <w:r w:rsidRPr="00833C5F">
        <w:rPr>
          <w:i/>
        </w:rPr>
        <w:t>Subsets</w:t>
      </w:r>
      <w:r>
        <w:t>: in context of:</w:t>
      </w:r>
      <w:hyperlink w:anchor="_81284aa430d71f6e8d9c1804d9149488" w:history="1">
        <w:r>
          <w:rPr>
            <w:rStyle w:val="Hyperlink"/>
          </w:rPr>
          <w:t>Context</w:t>
        </w:r>
      </w:hyperlink>
      <w:r>
        <w:rPr>
          <w:rStyle w:val="Hyperlink"/>
        </w:rPr>
        <w:t xml:space="preserve"> </w:t>
      </w:r>
      <w:r>
        <w:t xml:space="preserve">   </w:t>
      </w:r>
    </w:p>
    <w:p w14:paraId="581770B1" w14:textId="77777777" w:rsidR="00901B1C" w:rsidRDefault="00901B1C" w:rsidP="00901B1C">
      <w:pPr>
        <w:pStyle w:val="BodyText"/>
      </w:pPr>
      <w:r>
        <w:t>The scope of an indicator, where it is valid.</w:t>
      </w:r>
    </w:p>
    <w:p w14:paraId="164B1C95" w14:textId="77777777" w:rsidR="00901B1C" w:rsidRDefault="00901B1C" w:rsidP="00901B1C"/>
    <w:p w14:paraId="5A943148" w14:textId="77777777" w:rsidR="00901B1C" w:rsidRDefault="00901B1C" w:rsidP="00901B1C">
      <w:pPr>
        <w:pStyle w:val="Heading3"/>
        <w:spacing w:after="0"/>
        <w:ind w:left="1080"/>
      </w:pPr>
      <w:bookmarkStart w:id="1087" w:name="_ae3bf32c5e91a5984c11a018889abf36"/>
      <w:bookmarkStart w:id="1088" w:name="_Toc451802987"/>
      <w:r>
        <w:t>Class Indicator Pattern</w:t>
      </w:r>
      <w:bookmarkEnd w:id="1087"/>
      <w:bookmarkEnd w:id="1088"/>
      <w:r w:rsidRPr="003A31EC">
        <w:rPr>
          <w:rFonts w:cs="Arial"/>
        </w:rPr>
        <w:t xml:space="preserve"> </w:t>
      </w:r>
      <w:r>
        <w:rPr>
          <w:rFonts w:cs="Arial"/>
        </w:rPr>
        <w:fldChar w:fldCharType="begin"/>
      </w:r>
      <w:r>
        <w:instrText>XE"</w:instrText>
      </w:r>
      <w:r w:rsidRPr="00413D75">
        <w:rPr>
          <w:rFonts w:cs="Arial"/>
        </w:rPr>
        <w:instrText>Indicator Pattern</w:instrText>
      </w:r>
      <w:r>
        <w:instrText>"</w:instrText>
      </w:r>
      <w:r>
        <w:rPr>
          <w:rFonts w:cs="Arial"/>
        </w:rPr>
        <w:fldChar w:fldCharType="end"/>
      </w:r>
    </w:p>
    <w:p w14:paraId="023376FE" w14:textId="77777777" w:rsidR="00901B1C" w:rsidRDefault="00901B1C" w:rsidP="00901B1C">
      <w:pPr>
        <w:pStyle w:val="BodyText"/>
      </w:pPr>
      <w:r>
        <w:t>An indicator defined by a pattern</w:t>
      </w:r>
    </w:p>
    <w:p w14:paraId="0B68ADF7" w14:textId="77777777" w:rsidR="00901B1C" w:rsidRDefault="00901B1C" w:rsidP="00901B1C">
      <w:pPr>
        <w:pStyle w:val="Heading4"/>
        <w:numPr>
          <w:ilvl w:val="3"/>
          <w:numId w:val="1"/>
        </w:numPr>
        <w:spacing w:after="0"/>
      </w:pPr>
      <w:r>
        <w:t>Direct Supertypes</w:t>
      </w:r>
    </w:p>
    <w:p w14:paraId="49E69F58" w14:textId="77777777" w:rsidR="00901B1C" w:rsidRDefault="00901B1C" w:rsidP="00901B1C">
      <w:pPr>
        <w:ind w:left="360"/>
      </w:pPr>
      <w:hyperlink w:anchor="_0ea506f57adef61cfa374e799c7f4b3e" w:history="1">
        <w:r>
          <w:rPr>
            <w:rStyle w:val="Hyperlink"/>
          </w:rPr>
          <w:t>Indicator</w:t>
        </w:r>
      </w:hyperlink>
      <w:r>
        <w:t xml:space="preserve">, </w:t>
      </w:r>
      <w:hyperlink w:anchor="_6db5f6447173086a1a7d18af4f144b69" w:history="1">
        <w:r>
          <w:rPr>
            <w:rStyle w:val="Hyperlink"/>
          </w:rPr>
          <w:t>Pattern</w:t>
        </w:r>
      </w:hyperlink>
    </w:p>
    <w:p w14:paraId="2F7BCFCC" w14:textId="77777777" w:rsidR="00901B1C" w:rsidRDefault="00901B1C" w:rsidP="00901B1C">
      <w:pPr>
        <w:pStyle w:val="Code0"/>
      </w:pPr>
      <w:r w:rsidRPr="00043180">
        <w:rPr>
          <w:b/>
          <w:sz w:val="24"/>
          <w:szCs w:val="24"/>
        </w:rPr>
        <w:t>package</w:t>
      </w:r>
      <w:r>
        <w:t xml:space="preserve"> Threat-risk-conceptual-model::Threat and Risk Specific Concepts::Indicators</w:t>
      </w:r>
    </w:p>
    <w:p w14:paraId="3BDF91B0" w14:textId="77777777" w:rsidR="00901B1C" w:rsidRDefault="00901B1C" w:rsidP="00901B1C"/>
    <w:p w14:paraId="0AE4D8D8" w14:textId="77777777" w:rsidR="00901B1C" w:rsidRDefault="00901B1C" w:rsidP="00901B1C">
      <w:pPr>
        <w:pStyle w:val="Heading3"/>
        <w:spacing w:after="0"/>
        <w:ind w:left="1080"/>
      </w:pPr>
      <w:bookmarkStart w:id="1089" w:name="_a3511bec5be4181aed91476c6b138095"/>
      <w:bookmarkStart w:id="1090" w:name="_Toc451802988"/>
      <w:r>
        <w:lastRenderedPageBreak/>
        <w:t>Class Indicator Watchlist</w:t>
      </w:r>
      <w:bookmarkEnd w:id="1089"/>
      <w:bookmarkEnd w:id="1090"/>
      <w:r w:rsidRPr="003A31EC">
        <w:rPr>
          <w:rFonts w:cs="Arial"/>
        </w:rPr>
        <w:t xml:space="preserve"> </w:t>
      </w:r>
      <w:r>
        <w:rPr>
          <w:rFonts w:cs="Arial"/>
        </w:rPr>
        <w:fldChar w:fldCharType="begin"/>
      </w:r>
      <w:r>
        <w:instrText>XE"</w:instrText>
      </w:r>
      <w:r w:rsidRPr="00413D75">
        <w:rPr>
          <w:rFonts w:cs="Arial"/>
        </w:rPr>
        <w:instrText>Indicator Watchlist</w:instrText>
      </w:r>
      <w:r>
        <w:instrText>"</w:instrText>
      </w:r>
      <w:r>
        <w:rPr>
          <w:rFonts w:cs="Arial"/>
        </w:rPr>
        <w:fldChar w:fldCharType="end"/>
      </w:r>
    </w:p>
    <w:p w14:paraId="085F8A06" w14:textId="77777777" w:rsidR="00901B1C" w:rsidRDefault="00901B1C" w:rsidP="00901B1C">
      <w:pPr>
        <w:pStyle w:val="BodyText"/>
      </w:pPr>
      <w:r>
        <w:t>An indicator defined by a set of entities (which can be individuals or situations) that should be watched for in a particular context. The members of the watch list are represented by "watches".</w:t>
      </w:r>
    </w:p>
    <w:p w14:paraId="543EBA75" w14:textId="77777777" w:rsidR="00901B1C" w:rsidRDefault="00901B1C" w:rsidP="00901B1C">
      <w:pPr>
        <w:pStyle w:val="Heading4"/>
        <w:numPr>
          <w:ilvl w:val="3"/>
          <w:numId w:val="1"/>
        </w:numPr>
        <w:spacing w:after="0"/>
      </w:pPr>
      <w:r>
        <w:t>Direct Supertypes</w:t>
      </w:r>
    </w:p>
    <w:p w14:paraId="0583EFC7" w14:textId="77777777" w:rsidR="00901B1C" w:rsidRDefault="00901B1C" w:rsidP="00901B1C">
      <w:pPr>
        <w:ind w:left="360"/>
      </w:pPr>
      <w:hyperlink w:anchor="_0ea506f57adef61cfa374e799c7f4b3e" w:history="1">
        <w:r>
          <w:rPr>
            <w:rStyle w:val="Hyperlink"/>
          </w:rPr>
          <w:t>Indicator</w:t>
        </w:r>
      </w:hyperlink>
    </w:p>
    <w:p w14:paraId="31924D88" w14:textId="77777777" w:rsidR="00901B1C" w:rsidRDefault="00901B1C" w:rsidP="00901B1C">
      <w:pPr>
        <w:pStyle w:val="Code0"/>
      </w:pPr>
      <w:r w:rsidRPr="00043180">
        <w:rPr>
          <w:b/>
          <w:sz w:val="24"/>
          <w:szCs w:val="24"/>
        </w:rPr>
        <w:t>package</w:t>
      </w:r>
      <w:r>
        <w:t xml:space="preserve"> Threat-risk-conceptual-model::Threat and Risk Specific Concepts::Indicators</w:t>
      </w:r>
    </w:p>
    <w:p w14:paraId="54B522A3" w14:textId="77777777" w:rsidR="00901B1C" w:rsidRDefault="00901B1C" w:rsidP="00901B1C">
      <w:pPr>
        <w:pStyle w:val="Heading4"/>
        <w:numPr>
          <w:ilvl w:val="3"/>
          <w:numId w:val="1"/>
        </w:numPr>
        <w:spacing w:after="0"/>
      </w:pPr>
      <w:r>
        <w:t>Associations</w:t>
      </w:r>
    </w:p>
    <w:p w14:paraId="43FEA4F3" w14:textId="77777777" w:rsidR="00901B1C" w:rsidRDefault="00901B1C" w:rsidP="00901B1C">
      <w:pPr>
        <w:ind w:left="605" w:hanging="245"/>
      </w:pPr>
      <w:r>
        <w:rPr>
          <w:noProof/>
        </w:rPr>
        <w:drawing>
          <wp:inline distT="0" distB="0" distL="0" distR="0" wp14:anchorId="5B4C3B12" wp14:editId="16830127">
            <wp:extent cx="152400" cy="152400"/>
            <wp:effectExtent l="0" t="0" r="0" b="0"/>
            <wp:docPr id="120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watches</w:t>
      </w:r>
      <w:r>
        <w:rPr>
          <w:rFonts w:cs="Arial"/>
        </w:rPr>
        <w:fldChar w:fldCharType="begin"/>
      </w:r>
      <w:r>
        <w:instrText>XE"</w:instrText>
      </w:r>
      <w:r w:rsidRPr="00413D75">
        <w:rPr>
          <w:rFonts w:cs="Arial"/>
        </w:rPr>
        <w:instrText>watches</w:instrText>
      </w:r>
      <w:r>
        <w:instrText>"</w:instrText>
      </w:r>
      <w:r>
        <w:rPr>
          <w:rFonts w:cs="Arial"/>
        </w:rPr>
        <w:fldChar w:fldCharType="end"/>
      </w:r>
      <w:r>
        <w:t xml:space="preserve"> : </w:t>
      </w:r>
      <w:hyperlink w:anchor="_13f9005c9106d00d7131680982c2727a" w:history="1">
        <w:r>
          <w:rPr>
            <w:rStyle w:val="Hyperlink"/>
          </w:rPr>
          <w:t>Entity</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1B0AE109" w14:textId="77777777" w:rsidR="00901B1C" w:rsidRDefault="00901B1C" w:rsidP="00901B1C">
      <w:pPr>
        <w:pStyle w:val="BodyText"/>
      </w:pPr>
      <w:r>
        <w:t>The entities (individuals, systems, situations, etc.) watched by a watch list.</w:t>
      </w:r>
    </w:p>
    <w:p w14:paraId="0B67D92F" w14:textId="77777777" w:rsidR="00901B1C" w:rsidRDefault="00901B1C" w:rsidP="00901B1C"/>
    <w:p w14:paraId="2A039B6B" w14:textId="77777777" w:rsidR="00901B1C" w:rsidRDefault="00901B1C" w:rsidP="00901B1C">
      <w:pPr>
        <w:pStyle w:val="Heading3"/>
        <w:spacing w:after="0"/>
        <w:ind w:left="1080"/>
      </w:pPr>
      <w:bookmarkStart w:id="1091" w:name="_e771cce4eb7bb47efae93a7539a40e8e"/>
      <w:bookmarkStart w:id="1092" w:name="_Toc451802989"/>
      <w:r>
        <w:t>Class Sighting</w:t>
      </w:r>
      <w:bookmarkEnd w:id="1091"/>
      <w:bookmarkEnd w:id="1092"/>
      <w:r w:rsidRPr="003A31EC">
        <w:rPr>
          <w:rFonts w:cs="Arial"/>
        </w:rPr>
        <w:t xml:space="preserve"> </w:t>
      </w:r>
      <w:r>
        <w:rPr>
          <w:rFonts w:cs="Arial"/>
        </w:rPr>
        <w:fldChar w:fldCharType="begin"/>
      </w:r>
      <w:r>
        <w:instrText>XE"</w:instrText>
      </w:r>
      <w:r w:rsidRPr="00413D75">
        <w:rPr>
          <w:rFonts w:cs="Arial"/>
        </w:rPr>
        <w:instrText>Sighting</w:instrText>
      </w:r>
      <w:r>
        <w:instrText>"</w:instrText>
      </w:r>
      <w:r>
        <w:rPr>
          <w:rFonts w:cs="Arial"/>
        </w:rPr>
        <w:fldChar w:fldCharType="end"/>
      </w:r>
    </w:p>
    <w:p w14:paraId="676E2C50" w14:textId="77777777" w:rsidR="00901B1C" w:rsidRDefault="00901B1C" w:rsidP="00901B1C">
      <w:r>
        <w:t>An actual sighting that may match an indicator - a sighting is evidence for some situation. The sighting observes the entity or situation of interest. It is observed in an actual situation that matches the "selected by" situation. The sighting is evidence for an actual situation that the indicator indicates.</w:t>
      </w:r>
    </w:p>
    <w:p w14:paraId="08A6EE1B" w14:textId="77777777" w:rsidR="00901B1C" w:rsidRDefault="00901B1C" w:rsidP="00901B1C">
      <w:pPr>
        <w:jc w:val="center"/>
      </w:pPr>
      <w:r>
        <w:rPr>
          <w:noProof/>
        </w:rPr>
        <w:lastRenderedPageBreak/>
        <w:drawing>
          <wp:inline distT="0" distB="0" distL="0" distR="0" wp14:anchorId="3ACFDFF4" wp14:editId="53CF629D">
            <wp:extent cx="6188075" cy="5294783"/>
            <wp:effectExtent l="0" t="0" r="0" b="0"/>
            <wp:docPr id="1210" name="Picture -1973439241.emf" descr="-197343924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1973439241.emf"/>
                    <pic:cNvPicPr/>
                  </pic:nvPicPr>
                  <pic:blipFill>
                    <a:blip r:embed="rId122" cstate="print"/>
                    <a:stretch>
                      <a:fillRect/>
                    </a:stretch>
                  </pic:blipFill>
                  <pic:spPr>
                    <a:xfrm>
                      <a:off x="0" y="0"/>
                      <a:ext cx="6188075" cy="5294783"/>
                    </a:xfrm>
                    <a:prstGeom prst="rect">
                      <a:avLst/>
                    </a:prstGeom>
                  </pic:spPr>
                </pic:pic>
              </a:graphicData>
            </a:graphic>
          </wp:inline>
        </w:drawing>
      </w:r>
    </w:p>
    <w:p w14:paraId="07092AA6" w14:textId="77777777" w:rsidR="00901B1C" w:rsidRDefault="00901B1C" w:rsidP="00901B1C">
      <w:pPr>
        <w:pStyle w:val="Figure"/>
        <w:widowControl/>
        <w:numPr>
          <w:ilvl w:val="0"/>
          <w:numId w:val="10"/>
        </w:numPr>
        <w:suppressAutoHyphens w:val="0"/>
        <w:overflowPunct/>
        <w:autoSpaceDE/>
        <w:autoSpaceDN/>
        <w:adjustRightInd/>
        <w:spacing w:before="120"/>
        <w:jc w:val="center"/>
        <w:textAlignment w:val="auto"/>
      </w:pPr>
      <w:r>
        <w:t>Sighting Detail</w:t>
      </w:r>
    </w:p>
    <w:p w14:paraId="05B5D58F" w14:textId="77777777" w:rsidR="00901B1C" w:rsidRDefault="00901B1C" w:rsidP="00901B1C">
      <w:pPr>
        <w:pStyle w:val="Heading4"/>
        <w:numPr>
          <w:ilvl w:val="3"/>
          <w:numId w:val="1"/>
        </w:numPr>
        <w:spacing w:after="0"/>
      </w:pPr>
      <w:r>
        <w:t>Direct Supertypes</w:t>
      </w:r>
    </w:p>
    <w:p w14:paraId="2BCE8BB8" w14:textId="77777777" w:rsidR="00901B1C" w:rsidRDefault="00901B1C" w:rsidP="00901B1C">
      <w:pPr>
        <w:ind w:left="360"/>
      </w:pPr>
      <w:hyperlink w:anchor="_1a5b22ec96adcbdd1b918a17fe9b44b2" w:history="1">
        <w:r>
          <w:rPr>
            <w:rStyle w:val="Hyperlink"/>
          </w:rPr>
          <w:t>Observation</w:t>
        </w:r>
      </w:hyperlink>
    </w:p>
    <w:p w14:paraId="2DD2D13C" w14:textId="77777777" w:rsidR="00901B1C" w:rsidRDefault="00901B1C" w:rsidP="00901B1C">
      <w:pPr>
        <w:pStyle w:val="Code0"/>
      </w:pPr>
      <w:r w:rsidRPr="00043180">
        <w:rPr>
          <w:b/>
          <w:sz w:val="24"/>
          <w:szCs w:val="24"/>
        </w:rPr>
        <w:t>package</w:t>
      </w:r>
      <w:r>
        <w:t xml:space="preserve"> Threat-risk-conceptual-model::Threat and Risk Specific Concepts::Indicators</w:t>
      </w:r>
    </w:p>
    <w:p w14:paraId="0BB1B7E7" w14:textId="77777777" w:rsidR="00901B1C" w:rsidRDefault="00901B1C" w:rsidP="00901B1C">
      <w:pPr>
        <w:pStyle w:val="Heading4"/>
        <w:numPr>
          <w:ilvl w:val="3"/>
          <w:numId w:val="1"/>
        </w:numPr>
        <w:spacing w:after="0"/>
      </w:pPr>
      <w:r>
        <w:t>Associations</w:t>
      </w:r>
    </w:p>
    <w:p w14:paraId="3BE8C8DF" w14:textId="77777777" w:rsidR="00901B1C" w:rsidRDefault="00901B1C" w:rsidP="00901B1C">
      <w:pPr>
        <w:ind w:left="605" w:hanging="245"/>
      </w:pPr>
      <w:r>
        <w:rPr>
          <w:noProof/>
        </w:rPr>
        <w:drawing>
          <wp:inline distT="0" distB="0" distL="0" distR="0" wp14:anchorId="56070C1B" wp14:editId="6768574D">
            <wp:extent cx="152400" cy="152400"/>
            <wp:effectExtent l="0" t="0" r="0" b="0"/>
            <wp:docPr id="121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matches</w:t>
      </w:r>
      <w:r>
        <w:rPr>
          <w:rFonts w:cs="Arial"/>
        </w:rPr>
        <w:fldChar w:fldCharType="begin"/>
      </w:r>
      <w:r>
        <w:instrText>XE"</w:instrText>
      </w:r>
      <w:r w:rsidRPr="00413D75">
        <w:rPr>
          <w:rFonts w:cs="Arial"/>
        </w:rPr>
        <w:instrText>matches</w:instrText>
      </w:r>
      <w:r>
        <w:instrText>"</w:instrText>
      </w:r>
      <w:r>
        <w:rPr>
          <w:rFonts w:cs="Arial"/>
        </w:rPr>
        <w:fldChar w:fldCharType="end"/>
      </w:r>
      <w:r>
        <w:t xml:space="preserve"> : </w:t>
      </w:r>
      <w:hyperlink w:anchor="_0ea506f57adef61cfa374e799c7f4b3e" w:history="1">
        <w:r>
          <w:rPr>
            <w:rStyle w:val="Hyperlink"/>
          </w:rPr>
          <w:t>Indicator</w:t>
        </w:r>
      </w:hyperlink>
      <w:r>
        <w:t xml:space="preserve"> [*]   </w:t>
      </w:r>
      <w:r w:rsidRPr="00833C5F">
        <w:rPr>
          <w:i/>
        </w:rPr>
        <w:t>Subsets</w:t>
      </w:r>
      <w:r>
        <w:t>: categorized by:</w:t>
      </w:r>
      <w:hyperlink w:anchor="_1e46c059e4f9b5846cdb98d6adff437a" w:history="1">
        <w:r>
          <w:rPr>
            <w:rStyle w:val="Hyperlink"/>
          </w:rPr>
          <w:t>Category</w:t>
        </w:r>
      </w:hyperlink>
      <w:r>
        <w:rPr>
          <w:rStyle w:val="Hyperlink"/>
        </w:rPr>
        <w:t xml:space="preserve"> </w:t>
      </w:r>
      <w:r>
        <w:t xml:space="preserve">   </w:t>
      </w:r>
    </w:p>
    <w:p w14:paraId="6C6EF670" w14:textId="77777777" w:rsidR="00901B1C" w:rsidRDefault="00901B1C" w:rsidP="00901B1C">
      <w:pPr>
        <w:pStyle w:val="BodyText"/>
      </w:pPr>
      <w:r>
        <w:t>Indicators a sighting matches.</w:t>
      </w:r>
    </w:p>
    <w:p w14:paraId="77F1284F" w14:textId="77777777" w:rsidR="00901B1C" w:rsidRDefault="00901B1C" w:rsidP="00901B1C">
      <w:pPr>
        <w:ind w:left="605" w:hanging="245"/>
      </w:pPr>
      <w:r>
        <w:rPr>
          <w:noProof/>
        </w:rPr>
        <w:drawing>
          <wp:inline distT="0" distB="0" distL="0" distR="0" wp14:anchorId="28EA099A" wp14:editId="357F309D">
            <wp:extent cx="152400" cy="152400"/>
            <wp:effectExtent l="0" t="0" r="0" b="0"/>
            <wp:docPr id="121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is evidence for</w:t>
      </w:r>
      <w:r>
        <w:rPr>
          <w:rFonts w:cs="Arial"/>
        </w:rPr>
        <w:fldChar w:fldCharType="begin"/>
      </w:r>
      <w:r>
        <w:instrText>XE"</w:instrText>
      </w:r>
      <w:r w:rsidRPr="00413D75">
        <w:rPr>
          <w:rFonts w:cs="Arial"/>
        </w:rPr>
        <w:instrText>is evidence for</w:instrText>
      </w:r>
      <w:r>
        <w:instrText>"</w:instrText>
      </w:r>
      <w:r>
        <w:rPr>
          <w:rFonts w:cs="Arial"/>
        </w:rPr>
        <w:fldChar w:fldCharType="end"/>
      </w:r>
      <w:r>
        <w:t xml:space="preserve"> : </w:t>
      </w:r>
      <w:hyperlink w:anchor="_08a2eb20d8bf045e6dbd9fe9c6a5931a" w:history="1">
        <w:r>
          <w:rPr>
            <w:rStyle w:val="Hyperlink"/>
          </w:rPr>
          <w:t>Actual Situation</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79A46830" w14:textId="77777777" w:rsidR="00901B1C" w:rsidRDefault="00901B1C" w:rsidP="00901B1C">
      <w:pPr>
        <w:pStyle w:val="BodyText"/>
      </w:pPr>
      <w:r>
        <w:t>Situation that is indicated by a sighting.</w:t>
      </w:r>
    </w:p>
    <w:p w14:paraId="333E05A1" w14:textId="77777777" w:rsidR="00901B1C" w:rsidRDefault="00901B1C" w:rsidP="00901B1C"/>
    <w:p w14:paraId="6D6AC5A1" w14:textId="77777777" w:rsidR="00901B1C" w:rsidRDefault="00901B1C" w:rsidP="00901B1C">
      <w:pPr>
        <w:pStyle w:val="Heading3"/>
        <w:spacing w:after="0"/>
        <w:ind w:left="1080"/>
      </w:pPr>
      <w:bookmarkStart w:id="1093" w:name="_ae4fa1a5f9a8e1f8172519bac9a0927a"/>
      <w:bookmarkStart w:id="1094" w:name="_Toc451802990"/>
      <w:r>
        <w:lastRenderedPageBreak/>
        <w:t>Class Whitelist Indicator</w:t>
      </w:r>
      <w:bookmarkEnd w:id="1093"/>
      <w:bookmarkEnd w:id="1094"/>
      <w:r w:rsidRPr="003A31EC">
        <w:rPr>
          <w:rFonts w:cs="Arial"/>
        </w:rPr>
        <w:t xml:space="preserve"> </w:t>
      </w:r>
      <w:r>
        <w:rPr>
          <w:rFonts w:cs="Arial"/>
        </w:rPr>
        <w:fldChar w:fldCharType="begin"/>
      </w:r>
      <w:r>
        <w:instrText>XE"</w:instrText>
      </w:r>
      <w:r w:rsidRPr="00413D75">
        <w:rPr>
          <w:rFonts w:cs="Arial"/>
        </w:rPr>
        <w:instrText>Whitelist Indicator</w:instrText>
      </w:r>
      <w:r>
        <w:instrText>"</w:instrText>
      </w:r>
      <w:r>
        <w:rPr>
          <w:rFonts w:cs="Arial"/>
        </w:rPr>
        <w:fldChar w:fldCharType="end"/>
      </w:r>
    </w:p>
    <w:p w14:paraId="342CB104" w14:textId="77777777" w:rsidR="00901B1C" w:rsidRDefault="00901B1C" w:rsidP="00901B1C">
      <w:pPr>
        <w:pStyle w:val="BodyText"/>
      </w:pPr>
      <w:r>
        <w:t>A list of watched entities that are assumed not to pose a threat.</w:t>
      </w:r>
    </w:p>
    <w:p w14:paraId="318FC64A" w14:textId="77777777" w:rsidR="00901B1C" w:rsidRDefault="00901B1C" w:rsidP="00901B1C">
      <w:pPr>
        <w:pStyle w:val="Heading4"/>
        <w:numPr>
          <w:ilvl w:val="3"/>
          <w:numId w:val="1"/>
        </w:numPr>
        <w:spacing w:after="0"/>
      </w:pPr>
      <w:r>
        <w:t>Direct Supertypes</w:t>
      </w:r>
    </w:p>
    <w:p w14:paraId="73B6C492" w14:textId="77777777" w:rsidR="00901B1C" w:rsidRDefault="00901B1C" w:rsidP="00901B1C">
      <w:pPr>
        <w:ind w:left="360"/>
      </w:pPr>
      <w:hyperlink w:anchor="_a3511bec5be4181aed91476c6b138095" w:history="1">
        <w:r>
          <w:rPr>
            <w:rStyle w:val="Hyperlink"/>
          </w:rPr>
          <w:t>Indicator Watchlist</w:t>
        </w:r>
      </w:hyperlink>
    </w:p>
    <w:p w14:paraId="459FFE03" w14:textId="77777777" w:rsidR="00901B1C" w:rsidRDefault="00901B1C" w:rsidP="00901B1C">
      <w:pPr>
        <w:pStyle w:val="Code0"/>
      </w:pPr>
      <w:r w:rsidRPr="00043180">
        <w:rPr>
          <w:b/>
          <w:sz w:val="24"/>
          <w:szCs w:val="24"/>
        </w:rPr>
        <w:t>package</w:t>
      </w:r>
      <w:r>
        <w:t xml:space="preserve"> Threat-risk-conceptual-model::Threat and Risk Specific Concepts::Indicators</w:t>
      </w:r>
    </w:p>
    <w:p w14:paraId="25E0A55D" w14:textId="77777777" w:rsidR="00901B1C" w:rsidRDefault="00901B1C" w:rsidP="00901B1C"/>
    <w:p w14:paraId="3634A652" w14:textId="77777777" w:rsidR="00901B1C" w:rsidRDefault="00901B1C" w:rsidP="00901B1C">
      <w:pPr>
        <w:spacing w:after="200" w:line="276" w:lineRule="auto"/>
        <w:rPr>
          <w:b/>
          <w:bCs/>
          <w:color w:val="365F91"/>
          <w:sz w:val="40"/>
          <w:szCs w:val="40"/>
        </w:rPr>
      </w:pPr>
      <w:r>
        <w:br w:type="page"/>
      </w:r>
    </w:p>
    <w:p w14:paraId="1CDD60D9" w14:textId="77777777" w:rsidR="00901B1C" w:rsidRDefault="00901B1C" w:rsidP="00901B1C">
      <w:pPr>
        <w:pStyle w:val="Heading2"/>
      </w:pPr>
      <w:bookmarkStart w:id="1095" w:name="_Toc451802991"/>
      <w:r>
        <w:t>Threat-risk-conceptual-model::Threat and Risk Specific Concepts::Kill Chains</w:t>
      </w:r>
      <w:bookmarkEnd w:id="1095"/>
    </w:p>
    <w:p w14:paraId="73D91C20" w14:textId="77777777" w:rsidR="00901B1C" w:rsidRDefault="00901B1C" w:rsidP="00901B1C">
      <w:pPr>
        <w:pStyle w:val="BodyText"/>
      </w:pPr>
      <w:r>
        <w:t>A kill chain is a high level process definition for causing harm.</w:t>
      </w:r>
    </w:p>
    <w:p w14:paraId="6B18F9C6" w14:textId="77777777" w:rsidR="00901B1C" w:rsidRDefault="00901B1C" w:rsidP="00901B1C">
      <w:pPr>
        <w:pStyle w:val="Heading3"/>
        <w:spacing w:after="0"/>
        <w:ind w:left="1080"/>
      </w:pPr>
      <w:bookmarkStart w:id="1096" w:name="_Toc451802992"/>
      <w:r>
        <w:t>Diagram: Kill Chain</w:t>
      </w:r>
      <w:bookmarkEnd w:id="1096"/>
    </w:p>
    <w:p w14:paraId="38330E67" w14:textId="77777777" w:rsidR="00901B1C" w:rsidRDefault="00901B1C" w:rsidP="00901B1C">
      <w:pPr>
        <w:jc w:val="center"/>
        <w:rPr>
          <w:rFonts w:cs="Arial"/>
        </w:rPr>
      </w:pPr>
      <w:r>
        <w:rPr>
          <w:noProof/>
        </w:rPr>
        <w:drawing>
          <wp:inline distT="0" distB="0" distL="0" distR="0" wp14:anchorId="6B78BE71" wp14:editId="122ED2DD">
            <wp:extent cx="4572000" cy="1762125"/>
            <wp:effectExtent l="0" t="0" r="0" b="0"/>
            <wp:docPr id="1216" name="Picture -806187147.emf" descr="-8061871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806187147.emf"/>
                    <pic:cNvPicPr/>
                  </pic:nvPicPr>
                  <pic:blipFill>
                    <a:blip r:embed="rId123" cstate="print"/>
                    <a:stretch>
                      <a:fillRect/>
                    </a:stretch>
                  </pic:blipFill>
                  <pic:spPr>
                    <a:xfrm>
                      <a:off x="0" y="0"/>
                      <a:ext cx="4572000" cy="1762125"/>
                    </a:xfrm>
                    <a:prstGeom prst="rect">
                      <a:avLst/>
                    </a:prstGeom>
                  </pic:spPr>
                </pic:pic>
              </a:graphicData>
            </a:graphic>
          </wp:inline>
        </w:drawing>
      </w:r>
    </w:p>
    <w:p w14:paraId="19BC476F"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Kill Chain</w:t>
      </w:r>
    </w:p>
    <w:p w14:paraId="670D21C6" w14:textId="77777777" w:rsidR="00901B1C" w:rsidRDefault="00901B1C" w:rsidP="00901B1C">
      <w:r>
        <w:t xml:space="preserve"> </w:t>
      </w:r>
    </w:p>
    <w:p w14:paraId="7DD58876" w14:textId="77777777" w:rsidR="00901B1C" w:rsidRDefault="00901B1C" w:rsidP="00901B1C"/>
    <w:p w14:paraId="03E1076A" w14:textId="77777777" w:rsidR="00901B1C" w:rsidRDefault="00901B1C" w:rsidP="00901B1C">
      <w:pPr>
        <w:pStyle w:val="Heading3"/>
        <w:spacing w:after="0"/>
        <w:ind w:left="1080"/>
      </w:pPr>
      <w:bookmarkStart w:id="1097" w:name="_0f4f46d5976cd09314c97572fa4d891c"/>
      <w:bookmarkStart w:id="1098" w:name="_Toc451802993"/>
      <w:r>
        <w:t>Class Kill Chain</w:t>
      </w:r>
      <w:bookmarkEnd w:id="1097"/>
      <w:bookmarkEnd w:id="1098"/>
      <w:r w:rsidRPr="003A31EC">
        <w:rPr>
          <w:rFonts w:cs="Arial"/>
        </w:rPr>
        <w:t xml:space="preserve"> </w:t>
      </w:r>
      <w:r>
        <w:rPr>
          <w:rFonts w:cs="Arial"/>
        </w:rPr>
        <w:fldChar w:fldCharType="begin"/>
      </w:r>
      <w:r>
        <w:instrText>XE"</w:instrText>
      </w:r>
      <w:r w:rsidRPr="00413D75">
        <w:rPr>
          <w:rFonts w:cs="Arial"/>
        </w:rPr>
        <w:instrText>Kill Chain</w:instrText>
      </w:r>
      <w:r>
        <w:instrText>"</w:instrText>
      </w:r>
      <w:r>
        <w:rPr>
          <w:rFonts w:cs="Arial"/>
        </w:rPr>
        <w:fldChar w:fldCharType="end"/>
      </w:r>
    </w:p>
    <w:p w14:paraId="6AE61A63" w14:textId="77777777" w:rsidR="00901B1C" w:rsidRDefault="00901B1C" w:rsidP="00901B1C">
      <w:pPr>
        <w:pStyle w:val="BodyText"/>
      </w:pPr>
      <w:r>
        <w:t>A kill chain is a high level process definition for causing harm.  Kill chain generalizes specific processes that implement the kill chain.</w:t>
      </w:r>
    </w:p>
    <w:p w14:paraId="188F409A" w14:textId="77777777" w:rsidR="00901B1C" w:rsidRDefault="00901B1C" w:rsidP="00901B1C">
      <w:pPr>
        <w:pStyle w:val="Heading4"/>
        <w:numPr>
          <w:ilvl w:val="3"/>
          <w:numId w:val="1"/>
        </w:numPr>
        <w:spacing w:after="0"/>
      </w:pPr>
      <w:r>
        <w:t>Direct Supertypes</w:t>
      </w:r>
    </w:p>
    <w:p w14:paraId="4AAE1881" w14:textId="77777777" w:rsidR="00901B1C" w:rsidRDefault="00901B1C" w:rsidP="00901B1C">
      <w:pPr>
        <w:ind w:left="360"/>
      </w:pPr>
      <w:hyperlink w:anchor="_e388f590d0bd984e68d22f9ed9adbbba" w:history="1">
        <w:r>
          <w:rPr>
            <w:rStyle w:val="Hyperlink"/>
          </w:rPr>
          <w:t>Plan</w:t>
        </w:r>
      </w:hyperlink>
    </w:p>
    <w:p w14:paraId="13EEEE6C" w14:textId="77777777" w:rsidR="00901B1C" w:rsidRDefault="00901B1C" w:rsidP="00901B1C">
      <w:pPr>
        <w:pStyle w:val="Code0"/>
      </w:pPr>
      <w:r w:rsidRPr="00043180">
        <w:rPr>
          <w:b/>
          <w:sz w:val="24"/>
          <w:szCs w:val="24"/>
        </w:rPr>
        <w:t>package</w:t>
      </w:r>
      <w:r>
        <w:t xml:space="preserve"> Threat-risk-conceptual-model::Threat and Risk Specific Concepts::Kill Chains</w:t>
      </w:r>
    </w:p>
    <w:p w14:paraId="503D6BBE" w14:textId="77777777" w:rsidR="00901B1C" w:rsidRDefault="00901B1C" w:rsidP="00901B1C">
      <w:pPr>
        <w:pStyle w:val="Heading4"/>
        <w:numPr>
          <w:ilvl w:val="3"/>
          <w:numId w:val="1"/>
        </w:numPr>
        <w:spacing w:after="0"/>
      </w:pPr>
      <w:r>
        <w:t>Associations</w:t>
      </w:r>
    </w:p>
    <w:p w14:paraId="5F5B2EF0" w14:textId="77777777" w:rsidR="00901B1C" w:rsidRDefault="00901B1C" w:rsidP="00901B1C">
      <w:pPr>
        <w:ind w:left="605" w:hanging="245"/>
      </w:pPr>
      <w:r>
        <w:rPr>
          <w:noProof/>
        </w:rPr>
        <w:drawing>
          <wp:inline distT="0" distB="0" distL="0" distR="0" wp14:anchorId="295C2BA6" wp14:editId="50033E18">
            <wp:extent cx="152400" cy="152400"/>
            <wp:effectExtent l="0" t="0" r="0" b="0"/>
            <wp:docPr id="121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21498318ffa1721d8ca6a5e25f068c31" w:history="1">
        <w:r>
          <w:rPr>
            <w:rStyle w:val="Hyperlink"/>
          </w:rPr>
          <w:t>Kill Chain Step</w:t>
        </w:r>
      </w:hyperlink>
      <w:r>
        <w:t xml:space="preserve">   </w:t>
      </w:r>
      <w:r w:rsidRPr="00833C5F">
        <w:rPr>
          <w:i/>
        </w:rPr>
        <w:t>Redefines</w:t>
      </w:r>
      <w:r>
        <w:t>: step:</w:t>
      </w:r>
      <w:hyperlink w:anchor="_c05d8ea54231ef8385ae369a8cb18a7f" w:history="1">
        <w:r>
          <w:rPr>
            <w:rStyle w:val="Hyperlink"/>
          </w:rPr>
          <w:t>Occurrence</w:t>
        </w:r>
      </w:hyperlink>
      <w:r>
        <w:rPr>
          <w:rStyle w:val="Hyperlink"/>
        </w:rPr>
        <w:t xml:space="preserve">   </w:t>
      </w:r>
      <w:r>
        <w:t xml:space="preserve"> </w:t>
      </w:r>
    </w:p>
    <w:p w14:paraId="4824A200" w14:textId="77777777" w:rsidR="00901B1C" w:rsidRDefault="00901B1C" w:rsidP="00901B1C"/>
    <w:p w14:paraId="4067BAA8" w14:textId="77777777" w:rsidR="00901B1C" w:rsidRDefault="00901B1C" w:rsidP="00901B1C">
      <w:pPr>
        <w:pStyle w:val="Heading3"/>
        <w:spacing w:after="0"/>
        <w:ind w:left="1080"/>
      </w:pPr>
      <w:bookmarkStart w:id="1099" w:name="_21498318ffa1721d8ca6a5e25f068c31"/>
      <w:bookmarkStart w:id="1100" w:name="_Toc451802994"/>
      <w:r>
        <w:t>Class Kill Chain Step</w:t>
      </w:r>
      <w:bookmarkEnd w:id="1099"/>
      <w:bookmarkEnd w:id="1100"/>
      <w:r w:rsidRPr="003A31EC">
        <w:rPr>
          <w:rFonts w:cs="Arial"/>
        </w:rPr>
        <w:t xml:space="preserve"> </w:t>
      </w:r>
      <w:r>
        <w:rPr>
          <w:rFonts w:cs="Arial"/>
        </w:rPr>
        <w:fldChar w:fldCharType="begin"/>
      </w:r>
      <w:r>
        <w:instrText>XE"</w:instrText>
      </w:r>
      <w:r w:rsidRPr="00413D75">
        <w:rPr>
          <w:rFonts w:cs="Arial"/>
        </w:rPr>
        <w:instrText>Kill Chain Step</w:instrText>
      </w:r>
      <w:r>
        <w:instrText>"</w:instrText>
      </w:r>
      <w:r>
        <w:rPr>
          <w:rFonts w:cs="Arial"/>
        </w:rPr>
        <w:fldChar w:fldCharType="end"/>
      </w:r>
    </w:p>
    <w:p w14:paraId="6670A502" w14:textId="77777777" w:rsidR="00901B1C" w:rsidRDefault="00901B1C" w:rsidP="00901B1C">
      <w:pPr>
        <w:pStyle w:val="BodyText"/>
      </w:pPr>
      <w:r>
        <w:t>A step or phase in a kill chain. Kill chain steps generalizes specific processes that implement the kill chain.</w:t>
      </w:r>
    </w:p>
    <w:p w14:paraId="0A771FBD" w14:textId="77777777" w:rsidR="00901B1C" w:rsidRDefault="00901B1C" w:rsidP="00901B1C">
      <w:pPr>
        <w:pStyle w:val="Heading4"/>
        <w:numPr>
          <w:ilvl w:val="3"/>
          <w:numId w:val="1"/>
        </w:numPr>
        <w:spacing w:after="0"/>
      </w:pPr>
      <w:r>
        <w:t>Direct Supertypes</w:t>
      </w:r>
    </w:p>
    <w:p w14:paraId="17093941" w14:textId="77777777" w:rsidR="00901B1C" w:rsidRDefault="00901B1C" w:rsidP="00901B1C">
      <w:pPr>
        <w:ind w:left="360"/>
      </w:pPr>
      <w:hyperlink w:anchor="_83d65b9404a78ed941a332943863e039" w:history="1">
        <w:r>
          <w:rPr>
            <w:rStyle w:val="Hyperlink"/>
          </w:rPr>
          <w:t>Process</w:t>
        </w:r>
      </w:hyperlink>
    </w:p>
    <w:p w14:paraId="57E630CD" w14:textId="77777777" w:rsidR="00901B1C" w:rsidRDefault="00901B1C" w:rsidP="00901B1C">
      <w:pPr>
        <w:pStyle w:val="Code0"/>
      </w:pPr>
      <w:r w:rsidRPr="00043180">
        <w:rPr>
          <w:b/>
          <w:sz w:val="24"/>
          <w:szCs w:val="24"/>
        </w:rPr>
        <w:t>package</w:t>
      </w:r>
      <w:r>
        <w:t xml:space="preserve"> Threat-risk-conceptual-model::Threat and Risk Specific Concepts::Kill Chains</w:t>
      </w:r>
    </w:p>
    <w:p w14:paraId="34EB1F89" w14:textId="77777777" w:rsidR="00901B1C" w:rsidRDefault="00901B1C" w:rsidP="00901B1C">
      <w:pPr>
        <w:pStyle w:val="Heading4"/>
        <w:numPr>
          <w:ilvl w:val="3"/>
          <w:numId w:val="1"/>
        </w:numPr>
        <w:spacing w:after="0"/>
      </w:pPr>
      <w:r>
        <w:lastRenderedPageBreak/>
        <w:t>Associations</w:t>
      </w:r>
    </w:p>
    <w:p w14:paraId="3B25964C" w14:textId="77777777" w:rsidR="00901B1C" w:rsidRDefault="00901B1C" w:rsidP="00901B1C">
      <w:pPr>
        <w:ind w:left="605" w:hanging="245"/>
      </w:pPr>
      <w:r>
        <w:rPr>
          <w:noProof/>
        </w:rPr>
        <w:drawing>
          <wp:inline distT="0" distB="0" distL="0" distR="0" wp14:anchorId="277200CD" wp14:editId="5B958965">
            <wp:extent cx="152400" cy="152400"/>
            <wp:effectExtent l="0" t="0" r="0" b="0"/>
            <wp:docPr id="122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0f4f46d5976cd09314c97572fa4d891c" w:history="1">
        <w:r>
          <w:rPr>
            <w:rStyle w:val="Hyperlink"/>
          </w:rPr>
          <w:t>Kill Chain</w:t>
        </w:r>
      </w:hyperlink>
      <w:r>
        <w:t xml:space="preserve">   </w:t>
      </w:r>
      <w:r w:rsidRPr="00833C5F">
        <w:rPr>
          <w:i/>
        </w:rPr>
        <w:t>Subsets</w:t>
      </w:r>
      <w:r>
        <w:t>: step in:</w:t>
      </w:r>
      <w:hyperlink w:anchor="_c05d8ea54231ef8385ae369a8cb18a7f" w:history="1">
        <w:r>
          <w:rPr>
            <w:rStyle w:val="Hyperlink"/>
          </w:rPr>
          <w:t>Occurrence</w:t>
        </w:r>
      </w:hyperlink>
      <w:r>
        <w:rPr>
          <w:rStyle w:val="Hyperlink"/>
        </w:rPr>
        <w:t xml:space="preserve"> </w:t>
      </w:r>
      <w:r>
        <w:t xml:space="preserve">   </w:t>
      </w:r>
    </w:p>
    <w:p w14:paraId="2C03BF0C" w14:textId="77777777" w:rsidR="00901B1C" w:rsidRDefault="00901B1C" w:rsidP="00901B1C"/>
    <w:p w14:paraId="26C4F63E" w14:textId="77777777" w:rsidR="00901B1C" w:rsidRDefault="00901B1C" w:rsidP="00901B1C">
      <w:pPr>
        <w:spacing w:after="200" w:line="276" w:lineRule="auto"/>
        <w:rPr>
          <w:b/>
          <w:bCs/>
          <w:color w:val="365F91"/>
          <w:sz w:val="40"/>
          <w:szCs w:val="40"/>
        </w:rPr>
      </w:pPr>
      <w:r>
        <w:br w:type="page"/>
      </w:r>
    </w:p>
    <w:p w14:paraId="6D277BEB" w14:textId="77777777" w:rsidR="00901B1C" w:rsidRDefault="00901B1C" w:rsidP="00901B1C">
      <w:pPr>
        <w:pStyle w:val="Heading2"/>
      </w:pPr>
      <w:bookmarkStart w:id="1101" w:name="_Toc451802995"/>
      <w:r>
        <w:t>Threat-risk-conceptual-model::Threat and Risk Specific Concepts::Risk Treatments</w:t>
      </w:r>
      <w:bookmarkEnd w:id="1101"/>
    </w:p>
    <w:p w14:paraId="1EC9C695" w14:textId="77777777" w:rsidR="00901B1C" w:rsidRDefault="00901B1C" w:rsidP="00901B1C">
      <w:pPr>
        <w:pStyle w:val="BodyText"/>
      </w:pPr>
      <w:r>
        <w:t>Mitigations lessen the likelihood or impact of undesirable situations.</w:t>
      </w:r>
    </w:p>
    <w:p w14:paraId="3DD3FE4C" w14:textId="77777777" w:rsidR="00901B1C" w:rsidRDefault="00901B1C" w:rsidP="00901B1C">
      <w:pPr>
        <w:pStyle w:val="Heading3"/>
        <w:spacing w:after="0"/>
        <w:ind w:left="1080"/>
      </w:pPr>
      <w:bookmarkStart w:id="1102" w:name="_Toc451802996"/>
      <w:r>
        <w:t>Diagram: Risk Treatment</w:t>
      </w:r>
      <w:bookmarkEnd w:id="1102"/>
    </w:p>
    <w:p w14:paraId="08CF7DFB" w14:textId="77777777" w:rsidR="00901B1C" w:rsidRDefault="00901B1C" w:rsidP="00901B1C">
      <w:pPr>
        <w:jc w:val="center"/>
        <w:rPr>
          <w:rFonts w:cs="Arial"/>
        </w:rPr>
      </w:pPr>
      <w:r>
        <w:rPr>
          <w:noProof/>
        </w:rPr>
        <w:drawing>
          <wp:inline distT="0" distB="0" distL="0" distR="0" wp14:anchorId="12C4C821" wp14:editId="223E44B3">
            <wp:extent cx="6188075" cy="3870472"/>
            <wp:effectExtent l="0" t="0" r="0" b="0"/>
            <wp:docPr id="1222" name="Picture -1871279965.emf" descr="-18712799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1871279965.emf"/>
                    <pic:cNvPicPr/>
                  </pic:nvPicPr>
                  <pic:blipFill>
                    <a:blip r:embed="rId124" cstate="print"/>
                    <a:stretch>
                      <a:fillRect/>
                    </a:stretch>
                  </pic:blipFill>
                  <pic:spPr>
                    <a:xfrm>
                      <a:off x="0" y="0"/>
                      <a:ext cx="6188075" cy="3870472"/>
                    </a:xfrm>
                    <a:prstGeom prst="rect">
                      <a:avLst/>
                    </a:prstGeom>
                  </pic:spPr>
                </pic:pic>
              </a:graphicData>
            </a:graphic>
          </wp:inline>
        </w:drawing>
      </w:r>
    </w:p>
    <w:p w14:paraId="1B20CDE4"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Risk Treatment</w:t>
      </w:r>
    </w:p>
    <w:p w14:paraId="54877726" w14:textId="77777777" w:rsidR="00901B1C" w:rsidRDefault="00901B1C" w:rsidP="00901B1C">
      <w:pPr>
        <w:pStyle w:val="Heading3"/>
        <w:spacing w:after="0"/>
        <w:ind w:left="1080"/>
      </w:pPr>
      <w:bookmarkStart w:id="1103" w:name="_Toc451802997"/>
      <w:r>
        <w:lastRenderedPageBreak/>
        <w:t>Diagram: Safeguard Monitoring</w:t>
      </w:r>
      <w:bookmarkEnd w:id="1103"/>
    </w:p>
    <w:p w14:paraId="6BF2C60B" w14:textId="77777777" w:rsidR="00901B1C" w:rsidRDefault="00901B1C" w:rsidP="00901B1C">
      <w:pPr>
        <w:jc w:val="center"/>
        <w:rPr>
          <w:rFonts w:cs="Arial"/>
        </w:rPr>
      </w:pPr>
      <w:r>
        <w:rPr>
          <w:noProof/>
        </w:rPr>
        <w:drawing>
          <wp:inline distT="0" distB="0" distL="0" distR="0" wp14:anchorId="49DE4F08" wp14:editId="708AD519">
            <wp:extent cx="3762375" cy="3990975"/>
            <wp:effectExtent l="0" t="0" r="0" b="0"/>
            <wp:docPr id="1224" name="Picture -287736811.emf" descr="-2877368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287736811.emf"/>
                    <pic:cNvPicPr/>
                  </pic:nvPicPr>
                  <pic:blipFill>
                    <a:blip r:embed="rId125" cstate="print"/>
                    <a:stretch>
                      <a:fillRect/>
                    </a:stretch>
                  </pic:blipFill>
                  <pic:spPr>
                    <a:xfrm>
                      <a:off x="0" y="0"/>
                      <a:ext cx="3762375" cy="3990975"/>
                    </a:xfrm>
                    <a:prstGeom prst="rect">
                      <a:avLst/>
                    </a:prstGeom>
                  </pic:spPr>
                </pic:pic>
              </a:graphicData>
            </a:graphic>
          </wp:inline>
        </w:drawing>
      </w:r>
    </w:p>
    <w:p w14:paraId="5BA47AA6"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Safeguard Monitoring</w:t>
      </w:r>
    </w:p>
    <w:p w14:paraId="50020673" w14:textId="77777777" w:rsidR="00901B1C" w:rsidRDefault="00901B1C" w:rsidP="00901B1C">
      <w:r>
        <w:t xml:space="preserve"> </w:t>
      </w:r>
    </w:p>
    <w:p w14:paraId="78BE42F0" w14:textId="77777777" w:rsidR="00901B1C" w:rsidRDefault="00901B1C" w:rsidP="00901B1C"/>
    <w:p w14:paraId="361AF73C" w14:textId="77777777" w:rsidR="00901B1C" w:rsidRDefault="00901B1C" w:rsidP="00901B1C">
      <w:pPr>
        <w:pStyle w:val="Heading3"/>
        <w:spacing w:after="0"/>
        <w:ind w:left="1080"/>
      </w:pPr>
      <w:bookmarkStart w:id="1104" w:name="_25ccd740e3f422b039f4a4374ff01abf"/>
      <w:bookmarkStart w:id="1105" w:name="_Toc451802998"/>
      <w:r>
        <w:t>Class Avoid Danger</w:t>
      </w:r>
      <w:bookmarkEnd w:id="1104"/>
      <w:bookmarkEnd w:id="1105"/>
      <w:r w:rsidRPr="003A31EC">
        <w:rPr>
          <w:rFonts w:cs="Arial"/>
        </w:rPr>
        <w:t xml:space="preserve"> </w:t>
      </w:r>
      <w:r>
        <w:rPr>
          <w:rFonts w:cs="Arial"/>
        </w:rPr>
        <w:fldChar w:fldCharType="begin"/>
      </w:r>
      <w:r>
        <w:instrText>XE"</w:instrText>
      </w:r>
      <w:r w:rsidRPr="00413D75">
        <w:rPr>
          <w:rFonts w:cs="Arial"/>
        </w:rPr>
        <w:instrText>Avoid Danger</w:instrText>
      </w:r>
      <w:r>
        <w:instrText>"</w:instrText>
      </w:r>
      <w:r>
        <w:rPr>
          <w:rFonts w:cs="Arial"/>
        </w:rPr>
        <w:fldChar w:fldCharType="end"/>
      </w:r>
    </w:p>
    <w:p w14:paraId="438B90FD" w14:textId="77777777" w:rsidR="00901B1C" w:rsidRDefault="00901B1C" w:rsidP="00901B1C">
      <w:pPr>
        <w:pStyle w:val="BodyText"/>
      </w:pPr>
      <w:r>
        <w:t>A likelihood reduction strategy whereby a stakeholder decides not to engage in a risky activity.</w:t>
      </w:r>
    </w:p>
    <w:p w14:paraId="5C460BBB" w14:textId="77777777" w:rsidR="00901B1C" w:rsidRDefault="00901B1C" w:rsidP="00901B1C">
      <w:pPr>
        <w:pStyle w:val="Heading4"/>
        <w:numPr>
          <w:ilvl w:val="3"/>
          <w:numId w:val="1"/>
        </w:numPr>
        <w:spacing w:after="0"/>
      </w:pPr>
      <w:r>
        <w:t>Direct Supertypes</w:t>
      </w:r>
    </w:p>
    <w:p w14:paraId="063CEC43" w14:textId="77777777" w:rsidR="00901B1C" w:rsidRDefault="00901B1C" w:rsidP="00901B1C">
      <w:pPr>
        <w:ind w:left="360"/>
      </w:pPr>
      <w:hyperlink w:anchor="_70807c15a257bc97a908d5f6b48d6c3d" w:history="1">
        <w:r>
          <w:rPr>
            <w:rStyle w:val="Hyperlink"/>
          </w:rPr>
          <w:t>Risk Treatment Strategy</w:t>
        </w:r>
      </w:hyperlink>
    </w:p>
    <w:p w14:paraId="6A408C52" w14:textId="77777777" w:rsidR="00901B1C" w:rsidRDefault="00901B1C" w:rsidP="00901B1C">
      <w:pPr>
        <w:pStyle w:val="Code0"/>
      </w:pPr>
      <w:r w:rsidRPr="00043180">
        <w:rPr>
          <w:b/>
          <w:sz w:val="24"/>
          <w:szCs w:val="24"/>
        </w:rPr>
        <w:t>package</w:t>
      </w:r>
      <w:r>
        <w:t xml:space="preserve"> Threat-risk-conceptual-model::Threat and Risk Specific Concepts::Risk Treatments</w:t>
      </w:r>
    </w:p>
    <w:p w14:paraId="495418A7" w14:textId="77777777" w:rsidR="00901B1C" w:rsidRDefault="00901B1C" w:rsidP="00901B1C"/>
    <w:p w14:paraId="3A42A9F7" w14:textId="77777777" w:rsidR="00901B1C" w:rsidRDefault="00901B1C" w:rsidP="00901B1C">
      <w:pPr>
        <w:pStyle w:val="Heading3"/>
        <w:spacing w:after="0"/>
        <w:ind w:left="1080"/>
      </w:pPr>
      <w:bookmarkStart w:id="1106" w:name="_27de7baab353145ea28cd16935bf947f"/>
      <w:bookmarkStart w:id="1107" w:name="_Toc451802999"/>
      <w:r>
        <w:t>Class Countermeasure</w:t>
      </w:r>
      <w:bookmarkEnd w:id="1106"/>
      <w:bookmarkEnd w:id="1107"/>
      <w:r w:rsidRPr="003A31EC">
        <w:rPr>
          <w:rFonts w:cs="Arial"/>
        </w:rPr>
        <w:t xml:space="preserve"> </w:t>
      </w:r>
      <w:r>
        <w:rPr>
          <w:rFonts w:cs="Arial"/>
        </w:rPr>
        <w:fldChar w:fldCharType="begin"/>
      </w:r>
      <w:r>
        <w:instrText>XE"</w:instrText>
      </w:r>
      <w:r w:rsidRPr="00413D75">
        <w:rPr>
          <w:rFonts w:cs="Arial"/>
        </w:rPr>
        <w:instrText>Countermeasure</w:instrText>
      </w:r>
      <w:r>
        <w:instrText>"</w:instrText>
      </w:r>
      <w:r>
        <w:rPr>
          <w:rFonts w:cs="Arial"/>
        </w:rPr>
        <w:fldChar w:fldCharType="end"/>
      </w:r>
    </w:p>
    <w:p w14:paraId="2A7F46C4" w14:textId="77777777" w:rsidR="00901B1C" w:rsidRDefault="00901B1C" w:rsidP="00901B1C">
      <w:pPr>
        <w:pStyle w:val="BodyText"/>
      </w:pPr>
      <w:r>
        <w:t>Anything that protects a resource.</w:t>
      </w:r>
    </w:p>
    <w:p w14:paraId="6FCAA577" w14:textId="77777777" w:rsidR="00901B1C" w:rsidRDefault="00901B1C" w:rsidP="00901B1C">
      <w:pPr>
        <w:pStyle w:val="Heading4"/>
        <w:numPr>
          <w:ilvl w:val="3"/>
          <w:numId w:val="1"/>
        </w:numPr>
        <w:spacing w:after="0"/>
      </w:pPr>
      <w:r>
        <w:t>Direct Supertypes</w:t>
      </w:r>
    </w:p>
    <w:p w14:paraId="4C3AC562" w14:textId="77777777" w:rsidR="00901B1C" w:rsidRDefault="00901B1C" w:rsidP="00901B1C">
      <w:pPr>
        <w:ind w:left="360"/>
      </w:pPr>
      <w:hyperlink w:anchor="_d442d75c9ac335e7a2aadbc96919fc2d" w:history="1">
        <w:r>
          <w:rPr>
            <w:rStyle w:val="Hyperlink"/>
          </w:rPr>
          <w:t>Resource</w:t>
        </w:r>
      </w:hyperlink>
      <w:r>
        <w:t xml:space="preserve">, </w:t>
      </w:r>
      <w:hyperlink w:anchor="_63104765cd42c5f76cf72fdc4ed90397" w:history="1">
        <w:r>
          <w:rPr>
            <w:rStyle w:val="Hyperlink"/>
          </w:rPr>
          <w:t>Situation</w:t>
        </w:r>
      </w:hyperlink>
    </w:p>
    <w:p w14:paraId="05B323E3" w14:textId="77777777" w:rsidR="00901B1C" w:rsidRDefault="00901B1C" w:rsidP="00901B1C">
      <w:pPr>
        <w:pStyle w:val="Code0"/>
      </w:pPr>
      <w:r w:rsidRPr="00043180">
        <w:rPr>
          <w:b/>
          <w:sz w:val="24"/>
          <w:szCs w:val="24"/>
        </w:rPr>
        <w:t>package</w:t>
      </w:r>
      <w:r>
        <w:t xml:space="preserve"> Threat-risk-conceptual-model::Threat and Risk Specific Concepts::Risk Treatments</w:t>
      </w:r>
    </w:p>
    <w:p w14:paraId="4474626D" w14:textId="77777777" w:rsidR="00901B1C" w:rsidRDefault="00901B1C" w:rsidP="00901B1C">
      <w:pPr>
        <w:pStyle w:val="Heading4"/>
        <w:numPr>
          <w:ilvl w:val="3"/>
          <w:numId w:val="1"/>
        </w:numPr>
        <w:spacing w:after="0"/>
      </w:pPr>
      <w:r>
        <w:lastRenderedPageBreak/>
        <w:t>Associations</w:t>
      </w:r>
    </w:p>
    <w:p w14:paraId="3FF0DAD2" w14:textId="77777777" w:rsidR="00901B1C" w:rsidRDefault="00901B1C" w:rsidP="00901B1C">
      <w:pPr>
        <w:ind w:left="605" w:hanging="245"/>
      </w:pPr>
      <w:r>
        <w:rPr>
          <w:noProof/>
        </w:rPr>
        <w:drawing>
          <wp:inline distT="0" distB="0" distL="0" distR="0" wp14:anchorId="191E0F34" wp14:editId="3139FFC1">
            <wp:extent cx="152400" cy="152400"/>
            <wp:effectExtent l="0" t="0" r="0" b="0"/>
            <wp:docPr id="122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protects</w:t>
      </w:r>
      <w:r>
        <w:rPr>
          <w:rFonts w:cs="Arial"/>
        </w:rPr>
        <w:fldChar w:fldCharType="begin"/>
      </w:r>
      <w:r>
        <w:instrText>XE"</w:instrText>
      </w:r>
      <w:r w:rsidRPr="00413D75">
        <w:rPr>
          <w:rFonts w:cs="Arial"/>
        </w:rPr>
        <w:instrText>protects</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r w:rsidRPr="00833C5F">
        <w:rPr>
          <w:i/>
        </w:rPr>
        <w:t>Subsets</w:t>
      </w:r>
      <w:r>
        <w:t>: supports:</w:t>
      </w:r>
      <w:hyperlink w:anchor="_d442d75c9ac335e7a2aadbc96919fc2d" w:history="1">
        <w:r>
          <w:rPr>
            <w:rStyle w:val="Hyperlink"/>
          </w:rPr>
          <w:t>Resource</w:t>
        </w:r>
      </w:hyperlink>
      <w:r>
        <w:rPr>
          <w:rStyle w:val="Hyperlink"/>
        </w:rPr>
        <w:t xml:space="preserve"> </w:t>
      </w:r>
      <w:r>
        <w:t xml:space="preserve">   </w:t>
      </w:r>
    </w:p>
    <w:p w14:paraId="1607815C" w14:textId="77777777" w:rsidR="00901B1C" w:rsidRDefault="00901B1C" w:rsidP="00901B1C">
      <w:pPr>
        <w:pStyle w:val="BodyText"/>
      </w:pPr>
      <w:r>
        <w:t>Resource protected by a safeguard.</w:t>
      </w:r>
    </w:p>
    <w:p w14:paraId="38FA5C72" w14:textId="77777777" w:rsidR="00901B1C" w:rsidRDefault="00901B1C" w:rsidP="00901B1C">
      <w:pPr>
        <w:ind w:left="605" w:hanging="245"/>
      </w:pPr>
      <w:r>
        <w:rPr>
          <w:noProof/>
        </w:rPr>
        <w:drawing>
          <wp:inline distT="0" distB="0" distL="0" distR="0" wp14:anchorId="19155BFE" wp14:editId="6376E0AF">
            <wp:extent cx="152400" cy="152400"/>
            <wp:effectExtent l="0" t="0" r="0" b="0"/>
            <wp:docPr id="122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mitigates</w:t>
      </w:r>
      <w:r>
        <w:rPr>
          <w:rFonts w:cs="Arial"/>
        </w:rPr>
        <w:fldChar w:fldCharType="begin"/>
      </w:r>
      <w:r>
        <w:instrText>XE"</w:instrText>
      </w:r>
      <w:r w:rsidRPr="00413D75">
        <w:rPr>
          <w:rFonts w:cs="Arial"/>
        </w:rPr>
        <w:instrText>mitigates</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77B959D4" w14:textId="77777777" w:rsidR="00901B1C" w:rsidRDefault="00901B1C" w:rsidP="00901B1C">
      <w:pPr>
        <w:pStyle w:val="BodyText"/>
      </w:pPr>
      <w:r>
        <w:t>Danger that a mitigation responds to.</w:t>
      </w:r>
    </w:p>
    <w:p w14:paraId="1CB800BF" w14:textId="77777777" w:rsidR="00901B1C" w:rsidRDefault="00901B1C" w:rsidP="00901B1C">
      <w:pPr>
        <w:ind w:left="605" w:hanging="245"/>
      </w:pPr>
      <w:r>
        <w:rPr>
          <w:noProof/>
        </w:rPr>
        <w:drawing>
          <wp:inline distT="0" distB="0" distL="0" distR="0" wp14:anchorId="6296895E" wp14:editId="4420B54A">
            <wp:extent cx="152400" cy="152400"/>
            <wp:effectExtent l="0" t="0" r="0" b="0"/>
            <wp:docPr id="123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countermeasure for</w:t>
      </w:r>
      <w:r>
        <w:rPr>
          <w:rFonts w:cs="Arial"/>
        </w:rPr>
        <w:fldChar w:fldCharType="begin"/>
      </w:r>
      <w:r>
        <w:instrText>XE"</w:instrText>
      </w:r>
      <w:r w:rsidRPr="00413D75">
        <w:rPr>
          <w:rFonts w:cs="Arial"/>
        </w:rPr>
        <w:instrText>countermeasure for</w:instrText>
      </w:r>
      <w:r>
        <w:instrText>"</w:instrText>
      </w:r>
      <w:r>
        <w:rPr>
          <w:rFonts w:cs="Arial"/>
        </w:rPr>
        <w:fldChar w:fldCharType="end"/>
      </w:r>
      <w:r>
        <w:t xml:space="preserve"> : </w:t>
      </w:r>
      <w:hyperlink w:anchor="_4a31860e49ce04ad494ad84600b00364" w:history="1">
        <w:r>
          <w:rPr>
            <w:rStyle w:val="Hyperlink"/>
          </w:rPr>
          <w:t>Risk Mitigation Strategy</w:t>
        </w:r>
      </w:hyperlink>
      <w:r>
        <w:t xml:space="preserve"> [*]   </w:t>
      </w:r>
      <w:r w:rsidRPr="00833C5F">
        <w:rPr>
          <w:i/>
        </w:rPr>
        <w:t>Subsets</w:t>
      </w:r>
      <w:r>
        <w:t>: required to perform:</w:t>
      </w:r>
      <w:hyperlink w:anchor="_83d65b9404a78ed941a332943863e039" w:history="1">
        <w:r>
          <w:rPr>
            <w:rStyle w:val="Hyperlink"/>
          </w:rPr>
          <w:t>Process</w:t>
        </w:r>
      </w:hyperlink>
      <w:r>
        <w:rPr>
          <w:rStyle w:val="Hyperlink"/>
        </w:rPr>
        <w:t xml:space="preserve"> </w:t>
      </w:r>
      <w:r>
        <w:t xml:space="preserve">   </w:t>
      </w:r>
    </w:p>
    <w:p w14:paraId="5A01540F" w14:textId="77777777" w:rsidR="00901B1C" w:rsidRDefault="00901B1C" w:rsidP="00901B1C">
      <w:pPr>
        <w:pStyle w:val="BodyText"/>
      </w:pPr>
      <w:r>
        <w:t>Strategy a countermeasure serves.</w:t>
      </w:r>
    </w:p>
    <w:p w14:paraId="0002B7E4" w14:textId="77777777" w:rsidR="00901B1C" w:rsidRDefault="00901B1C" w:rsidP="00901B1C"/>
    <w:p w14:paraId="035563A6" w14:textId="77777777" w:rsidR="00901B1C" w:rsidRDefault="00901B1C" w:rsidP="00901B1C">
      <w:pPr>
        <w:pStyle w:val="Heading3"/>
        <w:spacing w:after="0"/>
        <w:ind w:left="1080"/>
      </w:pPr>
      <w:bookmarkStart w:id="1108" w:name="_54ac2232a62cea44227bb2836a1a1334"/>
      <w:bookmarkStart w:id="1109" w:name="_Toc451803000"/>
      <w:r>
        <w:t>Class Mitigation Actor</w:t>
      </w:r>
      <w:bookmarkEnd w:id="1108"/>
      <w:bookmarkEnd w:id="1109"/>
      <w:r w:rsidRPr="003A31EC">
        <w:rPr>
          <w:rFonts w:cs="Arial"/>
        </w:rPr>
        <w:t xml:space="preserve"> </w:t>
      </w:r>
      <w:r>
        <w:rPr>
          <w:rFonts w:cs="Arial"/>
        </w:rPr>
        <w:fldChar w:fldCharType="begin"/>
      </w:r>
      <w:r>
        <w:instrText>XE"</w:instrText>
      </w:r>
      <w:r w:rsidRPr="00413D75">
        <w:rPr>
          <w:rFonts w:cs="Arial"/>
        </w:rPr>
        <w:instrText>Mitigation Actor</w:instrText>
      </w:r>
      <w:r>
        <w:instrText>"</w:instrText>
      </w:r>
      <w:r>
        <w:rPr>
          <w:rFonts w:cs="Arial"/>
        </w:rPr>
        <w:fldChar w:fldCharType="end"/>
      </w:r>
    </w:p>
    <w:p w14:paraId="7DDC8529" w14:textId="77777777" w:rsidR="00901B1C" w:rsidRDefault="00901B1C" w:rsidP="00901B1C">
      <w:pPr>
        <w:pStyle w:val="BodyText"/>
      </w:pPr>
      <w:r>
        <w:t>One who performs a mitigation.</w:t>
      </w:r>
    </w:p>
    <w:p w14:paraId="0FED63DE" w14:textId="77777777" w:rsidR="00901B1C" w:rsidRDefault="00901B1C" w:rsidP="00901B1C">
      <w:pPr>
        <w:pStyle w:val="Heading4"/>
        <w:numPr>
          <w:ilvl w:val="3"/>
          <w:numId w:val="1"/>
        </w:numPr>
        <w:spacing w:after="0"/>
      </w:pPr>
      <w:r>
        <w:t>Direct Supertypes</w:t>
      </w:r>
    </w:p>
    <w:p w14:paraId="211CF160" w14:textId="77777777" w:rsidR="00901B1C" w:rsidRDefault="00901B1C" w:rsidP="00901B1C">
      <w:pPr>
        <w:ind w:left="360"/>
      </w:pPr>
      <w:hyperlink w:anchor="_195976dea0d8187e1656ac43c072c070" w:history="1">
        <w:r>
          <w:rPr>
            <w:rStyle w:val="Hyperlink"/>
          </w:rPr>
          <w:t>Actor</w:t>
        </w:r>
      </w:hyperlink>
      <w:r>
        <w:t xml:space="preserve">, </w:t>
      </w:r>
      <w:hyperlink w:anchor="_d442d75c9ac335e7a2aadbc96919fc2d" w:history="1">
        <w:r>
          <w:rPr>
            <w:rStyle w:val="Hyperlink"/>
          </w:rPr>
          <w:t>Resource</w:t>
        </w:r>
      </w:hyperlink>
    </w:p>
    <w:p w14:paraId="6E64AC6A" w14:textId="77777777" w:rsidR="00901B1C" w:rsidRDefault="00901B1C" w:rsidP="00901B1C">
      <w:pPr>
        <w:pStyle w:val="Code0"/>
      </w:pPr>
      <w:r w:rsidRPr="00043180">
        <w:rPr>
          <w:b/>
          <w:sz w:val="24"/>
          <w:szCs w:val="24"/>
        </w:rPr>
        <w:t>package</w:t>
      </w:r>
      <w:r>
        <w:t xml:space="preserve"> Threat-risk-conceptual-model::Threat and Risk Specific Concepts::Risk Treatments</w:t>
      </w:r>
    </w:p>
    <w:p w14:paraId="273755B8" w14:textId="77777777" w:rsidR="00901B1C" w:rsidRDefault="00901B1C" w:rsidP="00901B1C">
      <w:pPr>
        <w:pStyle w:val="Heading4"/>
        <w:numPr>
          <w:ilvl w:val="3"/>
          <w:numId w:val="1"/>
        </w:numPr>
        <w:spacing w:after="0"/>
      </w:pPr>
      <w:r>
        <w:t>Associations</w:t>
      </w:r>
    </w:p>
    <w:p w14:paraId="10E04D63" w14:textId="77777777" w:rsidR="00901B1C" w:rsidRDefault="00901B1C" w:rsidP="00901B1C">
      <w:pPr>
        <w:ind w:left="605" w:hanging="245"/>
      </w:pPr>
      <w:r>
        <w:rPr>
          <w:noProof/>
        </w:rPr>
        <w:drawing>
          <wp:inline distT="0" distB="0" distL="0" distR="0" wp14:anchorId="35D79F11" wp14:editId="2BFE1815">
            <wp:extent cx="152400" cy="152400"/>
            <wp:effectExtent l="0" t="0" r="0" b="0"/>
            <wp:docPr id="123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performs mitigation</w:t>
      </w:r>
      <w:r>
        <w:rPr>
          <w:rFonts w:cs="Arial"/>
        </w:rPr>
        <w:fldChar w:fldCharType="begin"/>
      </w:r>
      <w:r>
        <w:instrText>XE"</w:instrText>
      </w:r>
      <w:r w:rsidRPr="00413D75">
        <w:rPr>
          <w:rFonts w:cs="Arial"/>
        </w:rPr>
        <w:instrText>performs mitigation</w:instrText>
      </w:r>
      <w:r>
        <w:instrText>"</w:instrText>
      </w:r>
      <w:r>
        <w:rPr>
          <w:rFonts w:cs="Arial"/>
        </w:rPr>
        <w:fldChar w:fldCharType="end"/>
      </w:r>
      <w:r>
        <w:t xml:space="preserve"> : </w:t>
      </w:r>
      <w:hyperlink w:anchor="_d62cdaff29d6a9151ff47cf9daa85ffd" w:history="1">
        <w:r>
          <w:rPr>
            <w:rStyle w:val="Hyperlink"/>
          </w:rPr>
          <w:t>Safeguard Activity</w:t>
        </w:r>
      </w:hyperlink>
      <w:r>
        <w:t xml:space="preserve"> [*]   </w:t>
      </w:r>
      <w:r w:rsidRPr="00833C5F">
        <w:rPr>
          <w:i/>
        </w:rPr>
        <w:t>Subsets</w:t>
      </w:r>
      <w:r>
        <w:t>: performs:</w:t>
      </w:r>
      <w:hyperlink w:anchor="_c05d8ea54231ef8385ae369a8cb18a7f" w:history="1">
        <w:r>
          <w:rPr>
            <w:rStyle w:val="Hyperlink"/>
          </w:rPr>
          <w:t>Occurrence</w:t>
        </w:r>
      </w:hyperlink>
      <w:r>
        <w:rPr>
          <w:rStyle w:val="Hyperlink"/>
        </w:rPr>
        <w:t xml:space="preserve"> </w:t>
      </w:r>
      <w:r>
        <w:t xml:space="preserve">   </w:t>
      </w:r>
    </w:p>
    <w:p w14:paraId="080584C4" w14:textId="77777777" w:rsidR="00901B1C" w:rsidRDefault="00901B1C" w:rsidP="00901B1C">
      <w:pPr>
        <w:pStyle w:val="BodyText"/>
      </w:pPr>
      <w:r>
        <w:t>The mitigation an actor performs.</w:t>
      </w:r>
    </w:p>
    <w:p w14:paraId="56C316B6" w14:textId="77777777" w:rsidR="00901B1C" w:rsidRDefault="00901B1C" w:rsidP="00901B1C"/>
    <w:p w14:paraId="154B3736" w14:textId="77777777" w:rsidR="00901B1C" w:rsidRDefault="00901B1C" w:rsidP="00901B1C">
      <w:pPr>
        <w:pStyle w:val="Heading3"/>
        <w:spacing w:after="0"/>
        <w:ind w:left="1080"/>
      </w:pPr>
      <w:bookmarkStart w:id="1110" w:name="_42a5d012e70fe684985bbcc8a0c4b4b5"/>
      <w:bookmarkStart w:id="1111" w:name="_Toc451803001"/>
      <w:r>
        <w:t>Class Monitoring Safeguard</w:t>
      </w:r>
      <w:bookmarkEnd w:id="1110"/>
      <w:bookmarkEnd w:id="1111"/>
      <w:r w:rsidRPr="003A31EC">
        <w:rPr>
          <w:rFonts w:cs="Arial"/>
        </w:rPr>
        <w:t xml:space="preserve"> </w:t>
      </w:r>
      <w:r>
        <w:rPr>
          <w:rFonts w:cs="Arial"/>
        </w:rPr>
        <w:fldChar w:fldCharType="begin"/>
      </w:r>
      <w:r>
        <w:instrText>XE"</w:instrText>
      </w:r>
      <w:r w:rsidRPr="00413D75">
        <w:rPr>
          <w:rFonts w:cs="Arial"/>
        </w:rPr>
        <w:instrText>Monitoring Safeguard</w:instrText>
      </w:r>
      <w:r>
        <w:instrText>"</w:instrText>
      </w:r>
      <w:r>
        <w:rPr>
          <w:rFonts w:cs="Arial"/>
        </w:rPr>
        <w:fldChar w:fldCharType="end"/>
      </w:r>
    </w:p>
    <w:p w14:paraId="0191C619" w14:textId="77777777" w:rsidR="00901B1C" w:rsidRDefault="00901B1C" w:rsidP="00901B1C">
      <w:pPr>
        <w:pStyle w:val="BodyText"/>
      </w:pPr>
      <w:r>
        <w:t>The action or process of observing something or someone based on well-defined indicators so as to mitigate risks.</w:t>
      </w:r>
    </w:p>
    <w:p w14:paraId="50695864" w14:textId="77777777" w:rsidR="00901B1C" w:rsidRDefault="00901B1C" w:rsidP="00901B1C">
      <w:pPr>
        <w:pStyle w:val="Heading4"/>
        <w:numPr>
          <w:ilvl w:val="3"/>
          <w:numId w:val="1"/>
        </w:numPr>
        <w:spacing w:after="0"/>
      </w:pPr>
      <w:r>
        <w:t>Direct Supertypes</w:t>
      </w:r>
    </w:p>
    <w:p w14:paraId="7470CDB7" w14:textId="77777777" w:rsidR="00901B1C" w:rsidRDefault="00901B1C" w:rsidP="00901B1C">
      <w:pPr>
        <w:ind w:left="360"/>
      </w:pPr>
      <w:hyperlink w:anchor="_d62cdaff29d6a9151ff47cf9daa85ffd" w:history="1">
        <w:r>
          <w:rPr>
            <w:rStyle w:val="Hyperlink"/>
          </w:rPr>
          <w:t>Safeguard Activity</w:t>
        </w:r>
      </w:hyperlink>
    </w:p>
    <w:p w14:paraId="2690E589" w14:textId="77777777" w:rsidR="00901B1C" w:rsidRDefault="00901B1C" w:rsidP="00901B1C">
      <w:pPr>
        <w:pStyle w:val="Code0"/>
      </w:pPr>
      <w:r w:rsidRPr="00043180">
        <w:rPr>
          <w:b/>
          <w:sz w:val="24"/>
          <w:szCs w:val="24"/>
        </w:rPr>
        <w:t>package</w:t>
      </w:r>
      <w:r>
        <w:t xml:space="preserve"> Threat-risk-conceptual-model::Threat and Risk Specific Concepts::Risk Treatments</w:t>
      </w:r>
    </w:p>
    <w:p w14:paraId="1FC27C95" w14:textId="77777777" w:rsidR="00901B1C" w:rsidRDefault="00901B1C" w:rsidP="00901B1C">
      <w:pPr>
        <w:pStyle w:val="Heading4"/>
        <w:numPr>
          <w:ilvl w:val="3"/>
          <w:numId w:val="1"/>
        </w:numPr>
        <w:spacing w:after="0"/>
      </w:pPr>
      <w:r>
        <w:t>Associations</w:t>
      </w:r>
    </w:p>
    <w:p w14:paraId="0332225F" w14:textId="77777777" w:rsidR="00901B1C" w:rsidRDefault="00901B1C" w:rsidP="00901B1C">
      <w:pPr>
        <w:ind w:left="605" w:hanging="245"/>
      </w:pPr>
      <w:r>
        <w:rPr>
          <w:noProof/>
        </w:rPr>
        <w:drawing>
          <wp:inline distT="0" distB="0" distL="0" distR="0" wp14:anchorId="4DEEAD5A" wp14:editId="587D39B9">
            <wp:extent cx="152400" cy="152400"/>
            <wp:effectExtent l="0" t="0" r="0" b="0"/>
            <wp:docPr id="123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watch based on</w:t>
      </w:r>
      <w:r>
        <w:rPr>
          <w:rFonts w:cs="Arial"/>
        </w:rPr>
        <w:fldChar w:fldCharType="begin"/>
      </w:r>
      <w:r>
        <w:instrText>XE"</w:instrText>
      </w:r>
      <w:r w:rsidRPr="00413D75">
        <w:rPr>
          <w:rFonts w:cs="Arial"/>
        </w:rPr>
        <w:instrText>watch based on</w:instrText>
      </w:r>
      <w:r>
        <w:instrText>"</w:instrText>
      </w:r>
      <w:r>
        <w:rPr>
          <w:rFonts w:cs="Arial"/>
        </w:rPr>
        <w:fldChar w:fldCharType="end"/>
      </w:r>
      <w:r>
        <w:t xml:space="preserve"> : </w:t>
      </w:r>
      <w:hyperlink w:anchor="_0ea506f57adef61cfa374e799c7f4b3e" w:history="1">
        <w:r>
          <w:rPr>
            <w:rStyle w:val="Hyperlink"/>
          </w:rPr>
          <w:t>Indicator</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355D3981" w14:textId="77777777" w:rsidR="00901B1C" w:rsidRDefault="00901B1C" w:rsidP="00901B1C">
      <w:pPr>
        <w:pStyle w:val="BodyText"/>
      </w:pPr>
      <w:r>
        <w:t>Indicators watched for</w:t>
      </w:r>
    </w:p>
    <w:p w14:paraId="5473DD09" w14:textId="77777777" w:rsidR="00901B1C" w:rsidRDefault="00901B1C" w:rsidP="00901B1C"/>
    <w:p w14:paraId="7BF38492" w14:textId="77777777" w:rsidR="00901B1C" w:rsidRDefault="00901B1C" w:rsidP="00901B1C">
      <w:pPr>
        <w:pStyle w:val="Heading3"/>
        <w:spacing w:after="0"/>
        <w:ind w:left="1080"/>
      </w:pPr>
      <w:bookmarkStart w:id="1112" w:name="_70807c15a257bc97a908d5f6b48d6c3d"/>
      <w:bookmarkStart w:id="1113" w:name="_Toc451803002"/>
      <w:r>
        <w:t>Class Risk Treatment Strategy</w:t>
      </w:r>
      <w:bookmarkEnd w:id="1112"/>
      <w:bookmarkEnd w:id="1113"/>
      <w:r w:rsidRPr="003A31EC">
        <w:rPr>
          <w:rFonts w:cs="Arial"/>
        </w:rPr>
        <w:t xml:space="preserve"> </w:t>
      </w:r>
      <w:r>
        <w:rPr>
          <w:rFonts w:cs="Arial"/>
        </w:rPr>
        <w:fldChar w:fldCharType="begin"/>
      </w:r>
      <w:r>
        <w:instrText>XE"</w:instrText>
      </w:r>
      <w:r w:rsidRPr="00413D75">
        <w:rPr>
          <w:rFonts w:cs="Arial"/>
        </w:rPr>
        <w:instrText>Risk Treatment Strategy</w:instrText>
      </w:r>
      <w:r>
        <w:instrText>"</w:instrText>
      </w:r>
      <w:r>
        <w:rPr>
          <w:rFonts w:cs="Arial"/>
        </w:rPr>
        <w:fldChar w:fldCharType="end"/>
      </w:r>
    </w:p>
    <w:p w14:paraId="4831E13B" w14:textId="77777777" w:rsidR="00901B1C" w:rsidRDefault="00901B1C" w:rsidP="00901B1C">
      <w:pPr>
        <w:pStyle w:val="BodyText"/>
      </w:pPr>
      <w:r>
        <w:t>A strategy for dealing with risk.</w:t>
      </w:r>
    </w:p>
    <w:p w14:paraId="3C9A6894" w14:textId="77777777" w:rsidR="00901B1C" w:rsidRDefault="00901B1C" w:rsidP="00901B1C">
      <w:pPr>
        <w:pStyle w:val="Heading4"/>
        <w:numPr>
          <w:ilvl w:val="3"/>
          <w:numId w:val="1"/>
        </w:numPr>
        <w:spacing w:after="0"/>
      </w:pPr>
      <w:r>
        <w:t>Direct Supertypes</w:t>
      </w:r>
    </w:p>
    <w:p w14:paraId="0AAACEEF" w14:textId="77777777" w:rsidR="00901B1C" w:rsidRDefault="00901B1C" w:rsidP="00901B1C">
      <w:pPr>
        <w:ind w:left="360"/>
      </w:pPr>
      <w:hyperlink w:anchor="_7daadbc830989af27cf7b63ab50ef17a" w:history="1">
        <w:r>
          <w:rPr>
            <w:rStyle w:val="Hyperlink"/>
          </w:rPr>
          <w:t>Policy</w:t>
        </w:r>
      </w:hyperlink>
    </w:p>
    <w:p w14:paraId="55D16025" w14:textId="77777777" w:rsidR="00901B1C" w:rsidRDefault="00901B1C" w:rsidP="00901B1C">
      <w:pPr>
        <w:pStyle w:val="Code0"/>
      </w:pPr>
      <w:r w:rsidRPr="00043180">
        <w:rPr>
          <w:b/>
          <w:sz w:val="24"/>
          <w:szCs w:val="24"/>
        </w:rPr>
        <w:t>package</w:t>
      </w:r>
      <w:r>
        <w:t xml:space="preserve"> Threat-risk-conceptual-model::Threat and Risk Specific Concepts::Risk Treatments</w:t>
      </w:r>
    </w:p>
    <w:p w14:paraId="5C62438E" w14:textId="77777777" w:rsidR="00901B1C" w:rsidRDefault="00901B1C" w:rsidP="00901B1C">
      <w:pPr>
        <w:pStyle w:val="Heading4"/>
        <w:numPr>
          <w:ilvl w:val="3"/>
          <w:numId w:val="1"/>
        </w:numPr>
        <w:spacing w:after="0"/>
      </w:pPr>
      <w:r>
        <w:lastRenderedPageBreak/>
        <w:t>Attributes</w:t>
      </w:r>
    </w:p>
    <w:p w14:paraId="40C68FCE" w14:textId="77777777" w:rsidR="00901B1C" w:rsidRDefault="00901B1C" w:rsidP="00901B1C">
      <w:pPr>
        <w:pStyle w:val="BodyText2"/>
      </w:pPr>
      <w:r>
        <w:rPr>
          <w:noProof/>
        </w:rPr>
        <w:drawing>
          <wp:inline distT="0" distB="0" distL="0" distR="0" wp14:anchorId="571C5ADA" wp14:editId="75D64591">
            <wp:extent cx="152400" cy="152400"/>
            <wp:effectExtent l="0" t="0" r="0" b="0"/>
            <wp:docPr id="123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degree of modification</w:t>
      </w:r>
      <w:r>
        <w:rPr>
          <w:rFonts w:cs="Arial"/>
        </w:rPr>
        <w:fldChar w:fldCharType="begin"/>
      </w:r>
      <w:r>
        <w:instrText>XE"</w:instrText>
      </w:r>
      <w:r w:rsidRPr="00413D75">
        <w:rPr>
          <w:rFonts w:cs="Arial"/>
        </w:rPr>
        <w:instrText>degree of modification</w:instrText>
      </w:r>
      <w:r>
        <w:instrText>"</w:instrText>
      </w:r>
      <w:r>
        <w:rPr>
          <w:rFonts w:cs="Arial"/>
        </w:rPr>
        <w:fldChar w:fldCharType="end"/>
      </w:r>
      <w:r>
        <w:t xml:space="preserve"> : </w:t>
      </w:r>
      <w:hyperlink w:anchor="_23c4326044009f885190c5ab985800db" w:history="1">
        <w:r>
          <w:rPr>
            <w:rStyle w:val="Hyperlink"/>
          </w:rPr>
          <w:t>Metric</w:t>
        </w:r>
      </w:hyperlink>
    </w:p>
    <w:p w14:paraId="1C8796EC" w14:textId="77777777" w:rsidR="00901B1C" w:rsidRDefault="00901B1C" w:rsidP="00901B1C">
      <w:pPr>
        <w:pStyle w:val="BodyText"/>
      </w:pPr>
      <w:r>
        <w:t>A metric for how much a mitigation mitigates a dangerous situation.</w:t>
      </w:r>
    </w:p>
    <w:p w14:paraId="18B5A158" w14:textId="77777777" w:rsidR="00901B1C" w:rsidRDefault="00901B1C" w:rsidP="00901B1C">
      <w:pPr>
        <w:pStyle w:val="Heading4"/>
        <w:numPr>
          <w:ilvl w:val="3"/>
          <w:numId w:val="1"/>
        </w:numPr>
        <w:spacing w:after="0"/>
      </w:pPr>
      <w:r>
        <w:t>Associations</w:t>
      </w:r>
    </w:p>
    <w:p w14:paraId="0AFB7CFF" w14:textId="77777777" w:rsidR="00901B1C" w:rsidRDefault="00901B1C" w:rsidP="00901B1C">
      <w:pPr>
        <w:ind w:left="605" w:hanging="245"/>
      </w:pPr>
      <w:r>
        <w:rPr>
          <w:noProof/>
        </w:rPr>
        <w:drawing>
          <wp:inline distT="0" distB="0" distL="0" distR="0" wp14:anchorId="3837CCDA" wp14:editId="4FBAA6BA">
            <wp:extent cx="152400" cy="152400"/>
            <wp:effectExtent l="0" t="0" r="0" b="0"/>
            <wp:docPr id="123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modifies risk</w:t>
      </w:r>
      <w:r>
        <w:rPr>
          <w:rFonts w:cs="Arial"/>
        </w:rPr>
        <w:fldChar w:fldCharType="begin"/>
      </w:r>
      <w:r>
        <w:instrText>XE"</w:instrText>
      </w:r>
      <w:r w:rsidRPr="00413D75">
        <w:rPr>
          <w:rFonts w:cs="Arial"/>
        </w:rPr>
        <w:instrText>modifies risk</w:instrText>
      </w:r>
      <w:r>
        <w:instrText>"</w:instrText>
      </w:r>
      <w:r>
        <w:rPr>
          <w:rFonts w:cs="Arial"/>
        </w:rPr>
        <w:fldChar w:fldCharType="end"/>
      </w:r>
      <w:r>
        <w:t xml:space="preserve"> : </w:t>
      </w:r>
      <w:hyperlink w:anchor="_6353799abeba2c8c30ac41459fde204f" w:history="1">
        <w:r>
          <w:rPr>
            <w:rStyle w:val="Hyperlink"/>
          </w:rPr>
          <w:t>Risk</w:t>
        </w:r>
      </w:hyperlink>
      <w:r>
        <w:t xml:space="preserve"> [*] </w:t>
      </w:r>
    </w:p>
    <w:p w14:paraId="6CF6F5CF" w14:textId="77777777" w:rsidR="00901B1C" w:rsidRDefault="00901B1C" w:rsidP="00901B1C">
      <w:pPr>
        <w:pStyle w:val="BodyText"/>
      </w:pPr>
      <w:r>
        <w:t>Risk that a mitigation reduces.</w:t>
      </w:r>
    </w:p>
    <w:p w14:paraId="594108B9" w14:textId="77777777" w:rsidR="00901B1C" w:rsidRDefault="00901B1C" w:rsidP="00901B1C">
      <w:pPr>
        <w:ind w:left="605" w:hanging="245"/>
      </w:pPr>
      <w:r>
        <w:rPr>
          <w:noProof/>
        </w:rPr>
        <w:drawing>
          <wp:inline distT="0" distB="0" distL="0" distR="0" wp14:anchorId="469B1E1D" wp14:editId="47DF11A1">
            <wp:extent cx="152400" cy="152400"/>
            <wp:effectExtent l="0" t="0" r="0" b="0"/>
            <wp:docPr id="124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imposed by</w:t>
      </w:r>
      <w:r>
        <w:rPr>
          <w:rFonts w:cs="Arial"/>
        </w:rPr>
        <w:fldChar w:fldCharType="begin"/>
      </w:r>
      <w:r>
        <w:instrText>XE"</w:instrText>
      </w:r>
      <w:r w:rsidRPr="00413D75">
        <w:rPr>
          <w:rFonts w:cs="Arial"/>
        </w:rPr>
        <w:instrText>imposed by</w:instrText>
      </w:r>
      <w:r>
        <w:instrText>"</w:instrText>
      </w:r>
      <w:r>
        <w:rPr>
          <w:rFonts w:cs="Arial"/>
        </w:rPr>
        <w:fldChar w:fldCharType="end"/>
      </w:r>
      <w:r>
        <w:t xml:space="preserve"> : </w:t>
      </w:r>
      <w:hyperlink w:anchor="_3cfd42cf030efeac6a57064d1bb33318" w:history="1">
        <w:r>
          <w:rPr>
            <w:rStyle w:val="Hyperlink"/>
          </w:rPr>
          <w:t>Risk Owner</w:t>
        </w:r>
      </w:hyperlink>
      <w:r>
        <w:t xml:space="preserve"> [*]   </w:t>
      </w:r>
      <w:r w:rsidRPr="00833C5F">
        <w:rPr>
          <w:i/>
        </w:rPr>
        <w:t>Subsets</w:t>
      </w:r>
      <w:r>
        <w:t>: asserted by:</w:t>
      </w:r>
      <w:hyperlink w:anchor="_4a5f789e0663312e51a7733bd354bc59" w:history="1">
        <w:r>
          <w:rPr>
            <w:rStyle w:val="Hyperlink"/>
          </w:rPr>
          <w:t>Authority</w:t>
        </w:r>
      </w:hyperlink>
      <w:r>
        <w:rPr>
          <w:rStyle w:val="Hyperlink"/>
        </w:rPr>
        <w:t xml:space="preserve"> </w:t>
      </w:r>
      <w:r>
        <w:t xml:space="preserve">   </w:t>
      </w:r>
    </w:p>
    <w:p w14:paraId="2EF88B3B" w14:textId="77777777" w:rsidR="00901B1C" w:rsidRDefault="00901B1C" w:rsidP="00901B1C">
      <w:pPr>
        <w:pStyle w:val="BodyText"/>
      </w:pPr>
      <w:r>
        <w:t>Authority that imposes a risk strategy.</w:t>
      </w:r>
    </w:p>
    <w:p w14:paraId="1002311A" w14:textId="77777777" w:rsidR="00901B1C" w:rsidRDefault="00901B1C" w:rsidP="00901B1C"/>
    <w:p w14:paraId="3F225DAE" w14:textId="77777777" w:rsidR="00901B1C" w:rsidRDefault="00901B1C" w:rsidP="00901B1C">
      <w:pPr>
        <w:pStyle w:val="Heading3"/>
        <w:spacing w:after="0"/>
        <w:ind w:left="1080"/>
      </w:pPr>
      <w:bookmarkStart w:id="1114" w:name="_d62cdaff29d6a9151ff47cf9daa85ffd"/>
      <w:bookmarkStart w:id="1115" w:name="_Toc451803003"/>
      <w:r>
        <w:t>Class Safeguard Activity</w:t>
      </w:r>
      <w:bookmarkEnd w:id="1114"/>
      <w:bookmarkEnd w:id="1115"/>
      <w:r w:rsidRPr="003A31EC">
        <w:rPr>
          <w:rFonts w:cs="Arial"/>
        </w:rPr>
        <w:t xml:space="preserve"> </w:t>
      </w:r>
      <w:r>
        <w:rPr>
          <w:rFonts w:cs="Arial"/>
        </w:rPr>
        <w:fldChar w:fldCharType="begin"/>
      </w:r>
      <w:r>
        <w:instrText>XE"</w:instrText>
      </w:r>
      <w:r w:rsidRPr="00413D75">
        <w:rPr>
          <w:rFonts w:cs="Arial"/>
        </w:rPr>
        <w:instrText>Safeguard Activity</w:instrText>
      </w:r>
      <w:r>
        <w:instrText>"</w:instrText>
      </w:r>
      <w:r>
        <w:rPr>
          <w:rFonts w:cs="Arial"/>
        </w:rPr>
        <w:fldChar w:fldCharType="end"/>
      </w:r>
    </w:p>
    <w:p w14:paraId="2470AEA2" w14:textId="77777777" w:rsidR="00901B1C" w:rsidRDefault="00901B1C" w:rsidP="00901B1C">
      <w:pPr>
        <w:pStyle w:val="BodyText"/>
      </w:pPr>
      <w:r>
        <w:t>An act of mitigating, or lessening the force or intensity of an undesired situation.</w:t>
      </w:r>
    </w:p>
    <w:p w14:paraId="11E84F33" w14:textId="77777777" w:rsidR="00901B1C" w:rsidRDefault="00901B1C" w:rsidP="00901B1C">
      <w:pPr>
        <w:pStyle w:val="Heading4"/>
        <w:numPr>
          <w:ilvl w:val="3"/>
          <w:numId w:val="1"/>
        </w:numPr>
        <w:spacing w:after="0"/>
      </w:pPr>
      <w:r>
        <w:t>Direct Supertypes</w:t>
      </w:r>
    </w:p>
    <w:p w14:paraId="183322E8" w14:textId="77777777" w:rsidR="00901B1C" w:rsidRDefault="00901B1C" w:rsidP="00901B1C">
      <w:pPr>
        <w:ind w:left="360"/>
      </w:pPr>
      <w:hyperlink w:anchor="_fb06e097d35e72980035cfd1bc9106cb" w:history="1">
        <w:r>
          <w:rPr>
            <w:rStyle w:val="Hyperlink"/>
          </w:rPr>
          <w:t>Activity</w:t>
        </w:r>
      </w:hyperlink>
      <w:r>
        <w:t xml:space="preserve">, </w:t>
      </w:r>
      <w:hyperlink w:anchor="_27de7baab353145ea28cd16935bf947f" w:history="1">
        <w:r>
          <w:rPr>
            <w:rStyle w:val="Hyperlink"/>
          </w:rPr>
          <w:t>Countermeasure</w:t>
        </w:r>
      </w:hyperlink>
    </w:p>
    <w:p w14:paraId="7CCEEDC7" w14:textId="77777777" w:rsidR="00901B1C" w:rsidRDefault="00901B1C" w:rsidP="00901B1C">
      <w:pPr>
        <w:pStyle w:val="Code0"/>
      </w:pPr>
      <w:r w:rsidRPr="00043180">
        <w:rPr>
          <w:b/>
          <w:sz w:val="24"/>
          <w:szCs w:val="24"/>
        </w:rPr>
        <w:t>package</w:t>
      </w:r>
      <w:r>
        <w:t xml:space="preserve"> Threat-risk-conceptual-model::Threat and Risk Specific Concepts::Risk Treatments</w:t>
      </w:r>
    </w:p>
    <w:p w14:paraId="2984E0C8" w14:textId="77777777" w:rsidR="00901B1C" w:rsidRDefault="00901B1C" w:rsidP="00901B1C">
      <w:pPr>
        <w:pStyle w:val="Heading4"/>
        <w:numPr>
          <w:ilvl w:val="3"/>
          <w:numId w:val="1"/>
        </w:numPr>
        <w:spacing w:after="0"/>
      </w:pPr>
      <w:r>
        <w:t>Associations</w:t>
      </w:r>
    </w:p>
    <w:p w14:paraId="69B02B4D" w14:textId="77777777" w:rsidR="00901B1C" w:rsidRDefault="00901B1C" w:rsidP="00901B1C">
      <w:pPr>
        <w:ind w:left="605" w:hanging="245"/>
      </w:pPr>
      <w:r>
        <w:rPr>
          <w:noProof/>
        </w:rPr>
        <w:drawing>
          <wp:inline distT="0" distB="0" distL="0" distR="0" wp14:anchorId="53B4382F" wp14:editId="43DC5617">
            <wp:extent cx="152400" cy="152400"/>
            <wp:effectExtent l="0" t="0" r="0" b="0"/>
            <wp:docPr id="124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mitigated by</w:t>
      </w:r>
      <w:r>
        <w:rPr>
          <w:rFonts w:cs="Arial"/>
        </w:rPr>
        <w:fldChar w:fldCharType="begin"/>
      </w:r>
      <w:r>
        <w:instrText>XE"</w:instrText>
      </w:r>
      <w:r w:rsidRPr="00413D75">
        <w:rPr>
          <w:rFonts w:cs="Arial"/>
        </w:rPr>
        <w:instrText>mitigated by</w:instrText>
      </w:r>
      <w:r>
        <w:instrText>"</w:instrText>
      </w:r>
      <w:r>
        <w:rPr>
          <w:rFonts w:cs="Arial"/>
        </w:rPr>
        <w:fldChar w:fldCharType="end"/>
      </w:r>
      <w:r>
        <w:t xml:space="preserve"> : </w:t>
      </w:r>
      <w:hyperlink w:anchor="_54ac2232a62cea44227bb2836a1a1334" w:history="1">
        <w:r>
          <w:rPr>
            <w:rStyle w:val="Hyperlink"/>
          </w:rPr>
          <w:t>Mitigation Actor</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267A103A" w14:textId="77777777" w:rsidR="00901B1C" w:rsidRDefault="00901B1C" w:rsidP="00901B1C">
      <w:pPr>
        <w:pStyle w:val="BodyText"/>
      </w:pPr>
      <w:r>
        <w:t>The actor(s) that may perform a mitigation.</w:t>
      </w:r>
    </w:p>
    <w:p w14:paraId="33CD4016" w14:textId="77777777" w:rsidR="00901B1C" w:rsidRDefault="00901B1C" w:rsidP="00901B1C"/>
    <w:p w14:paraId="64205C9D" w14:textId="77777777" w:rsidR="00901B1C" w:rsidRDefault="00901B1C" w:rsidP="00901B1C">
      <w:pPr>
        <w:pStyle w:val="Heading3"/>
        <w:spacing w:after="0"/>
        <w:ind w:left="1080"/>
      </w:pPr>
      <w:bookmarkStart w:id="1116" w:name="_dcfb009f3ea89ca1b2bc5f2909bc3829"/>
      <w:bookmarkStart w:id="1117" w:name="_Toc451803004"/>
      <w:r>
        <w:t>Class Transfer Risk</w:t>
      </w:r>
      <w:bookmarkEnd w:id="1116"/>
      <w:bookmarkEnd w:id="1117"/>
      <w:r w:rsidRPr="003A31EC">
        <w:rPr>
          <w:rFonts w:cs="Arial"/>
        </w:rPr>
        <w:t xml:space="preserve"> </w:t>
      </w:r>
      <w:r>
        <w:rPr>
          <w:rFonts w:cs="Arial"/>
        </w:rPr>
        <w:fldChar w:fldCharType="begin"/>
      </w:r>
      <w:r>
        <w:instrText>XE"</w:instrText>
      </w:r>
      <w:r w:rsidRPr="00413D75">
        <w:rPr>
          <w:rFonts w:cs="Arial"/>
        </w:rPr>
        <w:instrText>Transfer Risk</w:instrText>
      </w:r>
      <w:r>
        <w:instrText>"</w:instrText>
      </w:r>
      <w:r>
        <w:rPr>
          <w:rFonts w:cs="Arial"/>
        </w:rPr>
        <w:fldChar w:fldCharType="end"/>
      </w:r>
    </w:p>
    <w:p w14:paraId="488DDDF5" w14:textId="77777777" w:rsidR="00901B1C" w:rsidRDefault="00901B1C" w:rsidP="00901B1C">
      <w:pPr>
        <w:pStyle w:val="BodyText"/>
      </w:pPr>
      <w:r>
        <w:t>A strategy to cause another to assume the impact of a risk. e.g., insurance.</w:t>
      </w:r>
    </w:p>
    <w:p w14:paraId="0588E190" w14:textId="77777777" w:rsidR="00901B1C" w:rsidRDefault="00901B1C" w:rsidP="00901B1C">
      <w:pPr>
        <w:pStyle w:val="Heading4"/>
        <w:numPr>
          <w:ilvl w:val="3"/>
          <w:numId w:val="1"/>
        </w:numPr>
        <w:spacing w:after="0"/>
      </w:pPr>
      <w:r>
        <w:t>Direct Supertypes</w:t>
      </w:r>
    </w:p>
    <w:p w14:paraId="6F4217D1" w14:textId="77777777" w:rsidR="00901B1C" w:rsidRDefault="00901B1C" w:rsidP="00901B1C">
      <w:pPr>
        <w:ind w:left="360"/>
      </w:pPr>
      <w:hyperlink w:anchor="_70807c15a257bc97a908d5f6b48d6c3d" w:history="1">
        <w:r>
          <w:rPr>
            <w:rStyle w:val="Hyperlink"/>
          </w:rPr>
          <w:t>Risk Treatment Strategy</w:t>
        </w:r>
      </w:hyperlink>
    </w:p>
    <w:p w14:paraId="5598AA34" w14:textId="77777777" w:rsidR="00901B1C" w:rsidRDefault="00901B1C" w:rsidP="00901B1C">
      <w:pPr>
        <w:pStyle w:val="Code0"/>
      </w:pPr>
      <w:r w:rsidRPr="00043180">
        <w:rPr>
          <w:b/>
          <w:sz w:val="24"/>
          <w:szCs w:val="24"/>
        </w:rPr>
        <w:t>package</w:t>
      </w:r>
      <w:r>
        <w:t xml:space="preserve"> Threat-risk-conceptual-model::Threat and Risk Specific Concepts::Risk Treatments</w:t>
      </w:r>
    </w:p>
    <w:p w14:paraId="5CC681B4" w14:textId="77777777" w:rsidR="00901B1C" w:rsidRDefault="00901B1C" w:rsidP="00901B1C">
      <w:pPr>
        <w:pStyle w:val="Heading4"/>
        <w:numPr>
          <w:ilvl w:val="3"/>
          <w:numId w:val="1"/>
        </w:numPr>
        <w:spacing w:after="0"/>
      </w:pPr>
      <w:r>
        <w:t>Associations</w:t>
      </w:r>
    </w:p>
    <w:p w14:paraId="466AB70C" w14:textId="77777777" w:rsidR="00901B1C" w:rsidRDefault="00901B1C" w:rsidP="00901B1C">
      <w:pPr>
        <w:ind w:left="605" w:hanging="245"/>
      </w:pPr>
      <w:r>
        <w:rPr>
          <w:noProof/>
        </w:rPr>
        <w:drawing>
          <wp:inline distT="0" distB="0" distL="0" distR="0" wp14:anchorId="76DF8339" wp14:editId="77BA1DDC">
            <wp:extent cx="152400" cy="152400"/>
            <wp:effectExtent l="0" t="0" r="0" b="0"/>
            <wp:docPr id="124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transfer harm to</w:t>
      </w:r>
      <w:r>
        <w:rPr>
          <w:rFonts w:cs="Arial"/>
        </w:rPr>
        <w:fldChar w:fldCharType="begin"/>
      </w:r>
      <w:r>
        <w:instrText>XE"</w:instrText>
      </w:r>
      <w:r w:rsidRPr="00413D75">
        <w:rPr>
          <w:rFonts w:cs="Arial"/>
        </w:rPr>
        <w:instrText>transfer harm to</w:instrText>
      </w:r>
      <w:r>
        <w:instrText>"</w:instrText>
      </w:r>
      <w:r>
        <w:rPr>
          <w:rFonts w:cs="Arial"/>
        </w:rPr>
        <w:fldChar w:fldCharType="end"/>
      </w:r>
      <w:r>
        <w:t xml:space="preserve"> : </w:t>
      </w:r>
      <w:hyperlink w:anchor="_e6b0cbf74d66e662c0e3b43efa323757" w:history="1">
        <w:r>
          <w:rPr>
            <w:rStyle w:val="Hyperlink"/>
          </w:rPr>
          <w:t>Stakeholder</w:t>
        </w:r>
      </w:hyperlink>
      <w:r>
        <w:t xml:space="preserve">   </w:t>
      </w:r>
      <w:r w:rsidRPr="00833C5F">
        <w:rPr>
          <w:i/>
        </w:rPr>
        <w:t>Subsets</w:t>
      </w:r>
      <w:r>
        <w:t>: impacts:</w:t>
      </w:r>
      <w:hyperlink w:anchor="_13f9005c9106d00d7131680982c2727a" w:history="1">
        <w:r>
          <w:rPr>
            <w:rStyle w:val="Hyperlink"/>
          </w:rPr>
          <w:t>Entity</w:t>
        </w:r>
      </w:hyperlink>
      <w:r>
        <w:rPr>
          <w:rStyle w:val="Hyperlink"/>
        </w:rPr>
        <w:t xml:space="preserve"> </w:t>
      </w:r>
      <w:r>
        <w:t xml:space="preserve">   </w:t>
      </w:r>
    </w:p>
    <w:p w14:paraId="06FD2D57" w14:textId="77777777" w:rsidR="00901B1C" w:rsidRDefault="00901B1C" w:rsidP="00901B1C">
      <w:pPr>
        <w:pStyle w:val="BodyText"/>
      </w:pPr>
      <w:r>
        <w:t>Stakeholder that assumes a risk.</w:t>
      </w:r>
    </w:p>
    <w:p w14:paraId="39C11E40" w14:textId="77777777" w:rsidR="00901B1C" w:rsidRDefault="00901B1C" w:rsidP="00901B1C"/>
    <w:p w14:paraId="40B24734" w14:textId="77777777" w:rsidR="00901B1C" w:rsidRDefault="00901B1C" w:rsidP="00901B1C">
      <w:pPr>
        <w:spacing w:after="200" w:line="276" w:lineRule="auto"/>
        <w:rPr>
          <w:b/>
          <w:bCs/>
          <w:color w:val="365F91"/>
          <w:sz w:val="40"/>
          <w:szCs w:val="40"/>
        </w:rPr>
      </w:pPr>
      <w:r>
        <w:br w:type="page"/>
      </w:r>
    </w:p>
    <w:p w14:paraId="12627A73" w14:textId="77777777" w:rsidR="00901B1C" w:rsidRDefault="00901B1C" w:rsidP="00901B1C">
      <w:pPr>
        <w:pStyle w:val="Heading2"/>
      </w:pPr>
      <w:bookmarkStart w:id="1118" w:name="_Toc451803005"/>
      <w:r>
        <w:t>Threat-risk-conceptual-model::Threat and Risk Specific Concepts::Risks</w:t>
      </w:r>
      <w:bookmarkEnd w:id="1118"/>
    </w:p>
    <w:p w14:paraId="6700381C" w14:textId="77777777" w:rsidR="00901B1C" w:rsidRDefault="00901B1C" w:rsidP="00901B1C">
      <w:pPr>
        <w:pStyle w:val="BodyText"/>
      </w:pPr>
      <w:r>
        <w:t>Concepts relative to risk and risk analytics.</w:t>
      </w:r>
    </w:p>
    <w:p w14:paraId="0E757C11" w14:textId="77777777" w:rsidR="00901B1C" w:rsidRDefault="00901B1C" w:rsidP="00901B1C">
      <w:pPr>
        <w:pStyle w:val="Heading3"/>
        <w:spacing w:after="0"/>
        <w:ind w:left="1080"/>
      </w:pPr>
      <w:bookmarkStart w:id="1119" w:name="_Toc451803006"/>
      <w:r>
        <w:t>Diagram: Risk</w:t>
      </w:r>
      <w:bookmarkEnd w:id="1119"/>
    </w:p>
    <w:p w14:paraId="4C254F3F" w14:textId="77777777" w:rsidR="00901B1C" w:rsidRDefault="00901B1C" w:rsidP="00901B1C">
      <w:pPr>
        <w:jc w:val="center"/>
        <w:rPr>
          <w:rFonts w:cs="Arial"/>
        </w:rPr>
      </w:pPr>
      <w:r>
        <w:rPr>
          <w:noProof/>
        </w:rPr>
        <w:drawing>
          <wp:inline distT="0" distB="0" distL="0" distR="0" wp14:anchorId="3A188060" wp14:editId="5901BBAA">
            <wp:extent cx="6188075" cy="3931649"/>
            <wp:effectExtent l="0" t="0" r="0" b="0"/>
            <wp:docPr id="1246" name="Picture -385354910.emf" descr="-38535491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385354910.emf"/>
                    <pic:cNvPicPr/>
                  </pic:nvPicPr>
                  <pic:blipFill>
                    <a:blip r:embed="rId126" cstate="print"/>
                    <a:stretch>
                      <a:fillRect/>
                    </a:stretch>
                  </pic:blipFill>
                  <pic:spPr>
                    <a:xfrm>
                      <a:off x="0" y="0"/>
                      <a:ext cx="6188075" cy="3931649"/>
                    </a:xfrm>
                    <a:prstGeom prst="rect">
                      <a:avLst/>
                    </a:prstGeom>
                  </pic:spPr>
                </pic:pic>
              </a:graphicData>
            </a:graphic>
          </wp:inline>
        </w:drawing>
      </w:r>
    </w:p>
    <w:p w14:paraId="4E5E1122"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Risk</w:t>
      </w:r>
    </w:p>
    <w:p w14:paraId="09C418C0" w14:textId="77777777" w:rsidR="00901B1C" w:rsidRDefault="00901B1C" w:rsidP="00901B1C">
      <w:pPr>
        <w:pStyle w:val="Heading3"/>
        <w:spacing w:after="0"/>
        <w:ind w:left="1080"/>
      </w:pPr>
      <w:bookmarkStart w:id="1120" w:name="_Toc451803007"/>
      <w:r>
        <w:lastRenderedPageBreak/>
        <w:t>Diagram: Risk Metrics</w:t>
      </w:r>
      <w:bookmarkEnd w:id="1120"/>
    </w:p>
    <w:p w14:paraId="42F63798" w14:textId="77777777" w:rsidR="00901B1C" w:rsidRDefault="00901B1C" w:rsidP="00901B1C">
      <w:pPr>
        <w:jc w:val="center"/>
        <w:rPr>
          <w:rFonts w:cs="Arial"/>
        </w:rPr>
      </w:pPr>
      <w:r>
        <w:rPr>
          <w:noProof/>
        </w:rPr>
        <w:drawing>
          <wp:inline distT="0" distB="0" distL="0" distR="0" wp14:anchorId="32894BF7" wp14:editId="58340916">
            <wp:extent cx="6188075" cy="2487363"/>
            <wp:effectExtent l="0" t="0" r="0" b="0"/>
            <wp:docPr id="1248" name="Picture -1725952672.emf" descr="-172595267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1725952672.emf"/>
                    <pic:cNvPicPr/>
                  </pic:nvPicPr>
                  <pic:blipFill>
                    <a:blip r:embed="rId127" cstate="print"/>
                    <a:stretch>
                      <a:fillRect/>
                    </a:stretch>
                  </pic:blipFill>
                  <pic:spPr>
                    <a:xfrm>
                      <a:off x="0" y="0"/>
                      <a:ext cx="6188075" cy="2487363"/>
                    </a:xfrm>
                    <a:prstGeom prst="rect">
                      <a:avLst/>
                    </a:prstGeom>
                  </pic:spPr>
                </pic:pic>
              </a:graphicData>
            </a:graphic>
          </wp:inline>
        </w:drawing>
      </w:r>
    </w:p>
    <w:p w14:paraId="7ABFA4BF"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Risk Metrics</w:t>
      </w:r>
    </w:p>
    <w:p w14:paraId="25202E1F" w14:textId="77777777" w:rsidR="00901B1C" w:rsidRDefault="00901B1C" w:rsidP="00901B1C">
      <w:r>
        <w:t xml:space="preserve"> </w:t>
      </w:r>
    </w:p>
    <w:p w14:paraId="5E96231E" w14:textId="77777777" w:rsidR="00901B1C" w:rsidRDefault="00901B1C" w:rsidP="00901B1C"/>
    <w:p w14:paraId="40CE1728" w14:textId="77777777" w:rsidR="00901B1C" w:rsidRDefault="00901B1C" w:rsidP="00901B1C">
      <w:pPr>
        <w:pStyle w:val="Heading3"/>
        <w:spacing w:after="0"/>
        <w:ind w:left="1080"/>
      </w:pPr>
      <w:bookmarkStart w:id="1121" w:name="_05d311ce0d5f000da01711134ef050ee"/>
      <w:bookmarkStart w:id="1122" w:name="_Toc451803008"/>
      <w:r>
        <w:t>Class Accept Risk</w:t>
      </w:r>
      <w:bookmarkEnd w:id="1121"/>
      <w:bookmarkEnd w:id="1122"/>
      <w:r w:rsidRPr="003A31EC">
        <w:rPr>
          <w:rFonts w:cs="Arial"/>
        </w:rPr>
        <w:t xml:space="preserve"> </w:t>
      </w:r>
      <w:r>
        <w:rPr>
          <w:rFonts w:cs="Arial"/>
        </w:rPr>
        <w:fldChar w:fldCharType="begin"/>
      </w:r>
      <w:r>
        <w:instrText>XE"</w:instrText>
      </w:r>
      <w:r w:rsidRPr="00413D75">
        <w:rPr>
          <w:rFonts w:cs="Arial"/>
        </w:rPr>
        <w:instrText>Accept Risk</w:instrText>
      </w:r>
      <w:r>
        <w:instrText>"</w:instrText>
      </w:r>
      <w:r>
        <w:rPr>
          <w:rFonts w:cs="Arial"/>
        </w:rPr>
        <w:fldChar w:fldCharType="end"/>
      </w:r>
    </w:p>
    <w:p w14:paraId="3D5B2A87" w14:textId="77777777" w:rsidR="00901B1C" w:rsidRDefault="00901B1C" w:rsidP="00901B1C">
      <w:pPr>
        <w:pStyle w:val="BodyText"/>
      </w:pPr>
      <w:r>
        <w:t>A strategy to accept risk.</w:t>
      </w:r>
    </w:p>
    <w:p w14:paraId="6D7B6471" w14:textId="77777777" w:rsidR="00901B1C" w:rsidRDefault="00901B1C" w:rsidP="00901B1C">
      <w:pPr>
        <w:pStyle w:val="Heading4"/>
        <w:numPr>
          <w:ilvl w:val="3"/>
          <w:numId w:val="1"/>
        </w:numPr>
        <w:spacing w:after="0"/>
      </w:pPr>
      <w:r>
        <w:t>Direct Supertypes</w:t>
      </w:r>
    </w:p>
    <w:p w14:paraId="31C9365E" w14:textId="77777777" w:rsidR="00901B1C" w:rsidRDefault="00901B1C" w:rsidP="00901B1C">
      <w:pPr>
        <w:ind w:left="360"/>
      </w:pPr>
      <w:hyperlink w:anchor="_70807c15a257bc97a908d5f6b48d6c3d" w:history="1">
        <w:r>
          <w:rPr>
            <w:rStyle w:val="Hyperlink"/>
          </w:rPr>
          <w:t>Risk Treatment Strategy</w:t>
        </w:r>
      </w:hyperlink>
    </w:p>
    <w:p w14:paraId="0F377C9B" w14:textId="77777777" w:rsidR="00901B1C" w:rsidRDefault="00901B1C" w:rsidP="00901B1C">
      <w:pPr>
        <w:pStyle w:val="Code0"/>
      </w:pPr>
      <w:r w:rsidRPr="00043180">
        <w:rPr>
          <w:b/>
          <w:sz w:val="24"/>
          <w:szCs w:val="24"/>
        </w:rPr>
        <w:t>package</w:t>
      </w:r>
      <w:r>
        <w:t xml:space="preserve"> Threat-risk-conceptual-model::Threat and Risk Specific Concepts::Risks</w:t>
      </w:r>
    </w:p>
    <w:p w14:paraId="5EB41296" w14:textId="77777777" w:rsidR="00901B1C" w:rsidRDefault="00901B1C" w:rsidP="00901B1C">
      <w:pPr>
        <w:pStyle w:val="Heading4"/>
        <w:numPr>
          <w:ilvl w:val="3"/>
          <w:numId w:val="1"/>
        </w:numPr>
        <w:spacing w:after="0"/>
      </w:pPr>
      <w:r>
        <w:t>Attributes</w:t>
      </w:r>
    </w:p>
    <w:p w14:paraId="3D39DAE3" w14:textId="77777777" w:rsidR="00901B1C" w:rsidRDefault="00901B1C" w:rsidP="00901B1C">
      <w:pPr>
        <w:pStyle w:val="BodyText2"/>
      </w:pPr>
      <w:r>
        <w:rPr>
          <w:noProof/>
        </w:rPr>
        <w:drawing>
          <wp:inline distT="0" distB="0" distL="0" distR="0" wp14:anchorId="5F4D8056" wp14:editId="3B4139EF">
            <wp:extent cx="152400" cy="152400"/>
            <wp:effectExtent l="0" t="0" r="0" b="0"/>
            <wp:docPr id="125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risk level accepted</w:t>
      </w:r>
      <w:r>
        <w:rPr>
          <w:rFonts w:cs="Arial"/>
        </w:rPr>
        <w:fldChar w:fldCharType="begin"/>
      </w:r>
      <w:r>
        <w:instrText>XE"</w:instrText>
      </w:r>
      <w:r w:rsidRPr="00413D75">
        <w:rPr>
          <w:rFonts w:cs="Arial"/>
        </w:rPr>
        <w:instrText>risk level accepted</w:instrText>
      </w:r>
      <w:r>
        <w:instrText>"</w:instrText>
      </w:r>
      <w:r>
        <w:rPr>
          <w:rFonts w:cs="Arial"/>
        </w:rPr>
        <w:fldChar w:fldCharType="end"/>
      </w:r>
      <w:r>
        <w:t xml:space="preserve"> : </w:t>
      </w:r>
      <w:hyperlink w:anchor="_23c4326044009f885190c5ab985800db" w:history="1">
        <w:r>
          <w:rPr>
            <w:rStyle w:val="Hyperlink"/>
          </w:rPr>
          <w:t>Metric</w:t>
        </w:r>
      </w:hyperlink>
    </w:p>
    <w:p w14:paraId="6F8EFA7F" w14:textId="77777777" w:rsidR="00901B1C" w:rsidRDefault="00901B1C" w:rsidP="00901B1C">
      <w:pPr>
        <w:pStyle w:val="BodyText"/>
      </w:pPr>
      <w:r>
        <w:t>As a way to treat risk, the level of acceptable risk.</w:t>
      </w:r>
    </w:p>
    <w:p w14:paraId="5B2CD7A4" w14:textId="77777777" w:rsidR="00901B1C" w:rsidRDefault="00901B1C" w:rsidP="00901B1C"/>
    <w:p w14:paraId="62599202" w14:textId="77777777" w:rsidR="00901B1C" w:rsidRDefault="00901B1C" w:rsidP="00901B1C">
      <w:pPr>
        <w:pStyle w:val="Heading3"/>
        <w:spacing w:after="0"/>
        <w:ind w:left="1080"/>
      </w:pPr>
      <w:bookmarkStart w:id="1123" w:name="_9ebde53a1f70b354f94d28d6bc5313ff"/>
      <w:bookmarkStart w:id="1124" w:name="_Toc451803009"/>
      <w:r>
        <w:t>Class Protect Assets Objective</w:t>
      </w:r>
      <w:bookmarkEnd w:id="1123"/>
      <w:bookmarkEnd w:id="1124"/>
      <w:r w:rsidRPr="003A31EC">
        <w:rPr>
          <w:rFonts w:cs="Arial"/>
        </w:rPr>
        <w:t xml:space="preserve"> </w:t>
      </w:r>
      <w:r>
        <w:rPr>
          <w:rFonts w:cs="Arial"/>
        </w:rPr>
        <w:fldChar w:fldCharType="begin"/>
      </w:r>
      <w:r>
        <w:instrText>XE"</w:instrText>
      </w:r>
      <w:r w:rsidRPr="00413D75">
        <w:rPr>
          <w:rFonts w:cs="Arial"/>
        </w:rPr>
        <w:instrText>Protect Assets Objective</w:instrText>
      </w:r>
      <w:r>
        <w:instrText>"</w:instrText>
      </w:r>
      <w:r>
        <w:rPr>
          <w:rFonts w:cs="Arial"/>
        </w:rPr>
        <w:fldChar w:fldCharType="end"/>
      </w:r>
    </w:p>
    <w:p w14:paraId="214331FE" w14:textId="77777777" w:rsidR="00901B1C" w:rsidRDefault="00901B1C" w:rsidP="00901B1C">
      <w:pPr>
        <w:pStyle w:val="BodyText"/>
      </w:pPr>
      <w:r>
        <w:t>Objective to protect an asset.</w:t>
      </w:r>
    </w:p>
    <w:p w14:paraId="29E199E4" w14:textId="77777777" w:rsidR="00901B1C" w:rsidRDefault="00901B1C" w:rsidP="00901B1C">
      <w:pPr>
        <w:pStyle w:val="Heading4"/>
        <w:numPr>
          <w:ilvl w:val="3"/>
          <w:numId w:val="1"/>
        </w:numPr>
        <w:spacing w:after="0"/>
      </w:pPr>
      <w:r>
        <w:t>Direct Supertypes</w:t>
      </w:r>
    </w:p>
    <w:p w14:paraId="4ED997A5" w14:textId="77777777" w:rsidR="00901B1C" w:rsidRDefault="00901B1C" w:rsidP="00901B1C">
      <w:pPr>
        <w:ind w:left="360"/>
      </w:pPr>
      <w:hyperlink w:anchor="_1a3b26382bc038a9cd845e258d24db0f" w:history="1">
        <w:r>
          <w:rPr>
            <w:rStyle w:val="Hyperlink"/>
          </w:rPr>
          <w:t>Objective</w:t>
        </w:r>
      </w:hyperlink>
    </w:p>
    <w:p w14:paraId="0C9B6A4A" w14:textId="77777777" w:rsidR="00901B1C" w:rsidRDefault="00901B1C" w:rsidP="00901B1C">
      <w:pPr>
        <w:pStyle w:val="Code0"/>
      </w:pPr>
      <w:r w:rsidRPr="00043180">
        <w:rPr>
          <w:b/>
          <w:sz w:val="24"/>
          <w:szCs w:val="24"/>
        </w:rPr>
        <w:t>package</w:t>
      </w:r>
      <w:r>
        <w:t xml:space="preserve"> Threat-risk-conceptual-model::Threat and Risk Specific Concepts::Risks</w:t>
      </w:r>
    </w:p>
    <w:p w14:paraId="41494816" w14:textId="77777777" w:rsidR="00901B1C" w:rsidRDefault="00901B1C" w:rsidP="00901B1C">
      <w:pPr>
        <w:pStyle w:val="Heading4"/>
        <w:numPr>
          <w:ilvl w:val="3"/>
          <w:numId w:val="1"/>
        </w:numPr>
        <w:spacing w:after="0"/>
      </w:pPr>
      <w:r>
        <w:t>Associations</w:t>
      </w:r>
    </w:p>
    <w:p w14:paraId="335F5E77" w14:textId="77777777" w:rsidR="00901B1C" w:rsidRDefault="00901B1C" w:rsidP="00901B1C">
      <w:pPr>
        <w:ind w:left="605" w:hanging="245"/>
      </w:pPr>
      <w:r>
        <w:rPr>
          <w:noProof/>
        </w:rPr>
        <w:drawing>
          <wp:inline distT="0" distB="0" distL="0" distR="0" wp14:anchorId="505865BB" wp14:editId="6A43A3F4">
            <wp:extent cx="152400" cy="152400"/>
            <wp:effectExtent l="0" t="0" r="0" b="0"/>
            <wp:docPr id="1252"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values</w:t>
      </w:r>
      <w:r>
        <w:rPr>
          <w:rFonts w:cs="Arial"/>
        </w:rPr>
        <w:fldChar w:fldCharType="begin"/>
      </w:r>
      <w:r>
        <w:instrText>XE"</w:instrText>
      </w:r>
      <w:r w:rsidRPr="00413D75">
        <w:rPr>
          <w:rFonts w:cs="Arial"/>
        </w:rPr>
        <w:instrText>values</w:instrText>
      </w:r>
      <w:r>
        <w:instrText>"</w:instrText>
      </w:r>
      <w:r>
        <w:rPr>
          <w:rFonts w:cs="Arial"/>
        </w:rPr>
        <w:fldChar w:fldCharType="end"/>
      </w:r>
      <w:r>
        <w:t xml:space="preserve"> : </w:t>
      </w:r>
      <w:hyperlink w:anchor="_47ee5282957e27e87ceca3ae35620f9a" w:history="1">
        <w:r>
          <w:rPr>
            <w:rStyle w:val="Hyperlink"/>
          </w:rPr>
          <w:t>Valued Asset</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6CB7D957" w14:textId="77777777" w:rsidR="00901B1C" w:rsidRDefault="00901B1C" w:rsidP="00901B1C">
      <w:pPr>
        <w:pStyle w:val="BodyText"/>
      </w:pPr>
      <w:r>
        <w:t>An asset for which there is an objective to create, sustain, or protect the asset.</w:t>
      </w:r>
    </w:p>
    <w:p w14:paraId="6419BDD6" w14:textId="77777777" w:rsidR="00901B1C" w:rsidRDefault="00901B1C" w:rsidP="00901B1C">
      <w:pPr>
        <w:ind w:left="605" w:hanging="245"/>
      </w:pPr>
      <w:r>
        <w:rPr>
          <w:noProof/>
        </w:rPr>
        <w:drawing>
          <wp:inline distT="0" distB="0" distL="0" distR="0" wp14:anchorId="3FF5AC7F" wp14:editId="4EE74A58">
            <wp:extent cx="152400" cy="152400"/>
            <wp:effectExtent l="0" t="0" r="0" b="0"/>
            <wp:docPr id="125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3cfd42cf030efeac6a57064d1bb33318" w:history="1">
        <w:r>
          <w:rPr>
            <w:rStyle w:val="Hyperlink"/>
          </w:rPr>
          <w:t>Risk Owner</w:t>
        </w:r>
      </w:hyperlink>
      <w:r>
        <w:t xml:space="preserve">   </w:t>
      </w:r>
      <w:r w:rsidRPr="00833C5F">
        <w:rPr>
          <w:i/>
        </w:rPr>
        <w:t>Redefines</w:t>
      </w:r>
      <w:r>
        <w:t>: objective of:</w:t>
      </w:r>
      <w:hyperlink w:anchor="_e6b0cbf74d66e662c0e3b43efa323757" w:history="1">
        <w:r>
          <w:rPr>
            <w:rStyle w:val="Hyperlink"/>
          </w:rPr>
          <w:t>Stakeholder</w:t>
        </w:r>
      </w:hyperlink>
      <w:r>
        <w:rPr>
          <w:rStyle w:val="Hyperlink"/>
        </w:rPr>
        <w:t xml:space="preserve">   </w:t>
      </w:r>
      <w:r>
        <w:t xml:space="preserve"> </w:t>
      </w:r>
    </w:p>
    <w:p w14:paraId="4A94B5D9" w14:textId="77777777" w:rsidR="00901B1C" w:rsidRDefault="00901B1C" w:rsidP="00901B1C"/>
    <w:p w14:paraId="46113061" w14:textId="77777777" w:rsidR="00901B1C" w:rsidRDefault="00901B1C" w:rsidP="00901B1C">
      <w:pPr>
        <w:pStyle w:val="Heading3"/>
        <w:spacing w:after="0"/>
        <w:ind w:left="1080"/>
      </w:pPr>
      <w:bookmarkStart w:id="1125" w:name="_6353799abeba2c8c30ac41459fde204f"/>
      <w:bookmarkStart w:id="1126" w:name="_Toc451803010"/>
      <w:r>
        <w:t>Class Risk</w:t>
      </w:r>
      <w:bookmarkEnd w:id="1125"/>
      <w:bookmarkEnd w:id="1126"/>
      <w:r w:rsidRPr="003A31EC">
        <w:rPr>
          <w:rFonts w:cs="Arial"/>
        </w:rPr>
        <w:t xml:space="preserve"> </w:t>
      </w:r>
      <w:r>
        <w:rPr>
          <w:rFonts w:cs="Arial"/>
        </w:rPr>
        <w:fldChar w:fldCharType="begin"/>
      </w:r>
      <w:r>
        <w:instrText>XE"</w:instrText>
      </w:r>
      <w:r w:rsidRPr="00413D75">
        <w:rPr>
          <w:rFonts w:cs="Arial"/>
        </w:rPr>
        <w:instrText>Risk</w:instrText>
      </w:r>
      <w:r>
        <w:instrText>"</w:instrText>
      </w:r>
      <w:r>
        <w:rPr>
          <w:rFonts w:cs="Arial"/>
        </w:rPr>
        <w:fldChar w:fldCharType="end"/>
      </w:r>
    </w:p>
    <w:p w14:paraId="12FE313D" w14:textId="77777777" w:rsidR="00901B1C" w:rsidRDefault="00901B1C" w:rsidP="00901B1C">
      <w:pPr>
        <w:pStyle w:val="BodyText"/>
      </w:pPr>
      <w:r>
        <w:t>[CNSSI 4009] Risk is a measure of the extent to which an entity is threatened by a potential circumstance or event, and typically a function of: (i) the adverse impacts that would arise if the circumstance or event occurs; and (ii) the likelihood of occurrence.</w:t>
      </w:r>
    </w:p>
    <w:p w14:paraId="542442D9" w14:textId="77777777" w:rsidR="00901B1C" w:rsidRDefault="00901B1C" w:rsidP="00901B1C">
      <w:pPr>
        <w:pStyle w:val="BodyText"/>
      </w:pPr>
      <w:r>
        <w:t>[Note: Information system-related security risks are those risks that arise from the loss of confidentiality, integrity, or availability of information or information systems and reflect the potential adverse impacts to organizational operations (including mission, functions, image, or reputation), organizational assets, individuals, other organizations, and the Nation.]</w:t>
      </w:r>
    </w:p>
    <w:p w14:paraId="1C79DE52" w14:textId="3CB3ADED" w:rsidR="00901B1C" w:rsidRDefault="00901B1C" w:rsidP="00901B1C">
      <w:pPr>
        <w:pStyle w:val="BodyText"/>
      </w:pPr>
    </w:p>
    <w:p w14:paraId="0A52A48B" w14:textId="77777777" w:rsidR="00901B1C" w:rsidRDefault="00901B1C" w:rsidP="00901B1C">
      <w:pPr>
        <w:pStyle w:val="Heading4"/>
        <w:numPr>
          <w:ilvl w:val="3"/>
          <w:numId w:val="1"/>
        </w:numPr>
        <w:spacing w:after="0"/>
      </w:pPr>
      <w:r>
        <w:t>Direct Supertypes</w:t>
      </w:r>
    </w:p>
    <w:p w14:paraId="1F7F172E" w14:textId="77777777" w:rsidR="00901B1C" w:rsidRDefault="00901B1C" w:rsidP="00901B1C">
      <w:pPr>
        <w:ind w:left="360"/>
      </w:pPr>
      <w:hyperlink w:anchor="_307f4f4f5a8ca8e147619d25a32c9000" w:history="1">
        <w:r>
          <w:rPr>
            <w:rStyle w:val="Hyperlink"/>
          </w:rPr>
          <w:t>Desirability Metric</w:t>
        </w:r>
      </w:hyperlink>
    </w:p>
    <w:p w14:paraId="69A8F967" w14:textId="77777777" w:rsidR="00901B1C" w:rsidRDefault="00901B1C" w:rsidP="00901B1C">
      <w:pPr>
        <w:pStyle w:val="Code0"/>
      </w:pPr>
      <w:r w:rsidRPr="00043180">
        <w:rPr>
          <w:b/>
          <w:sz w:val="24"/>
          <w:szCs w:val="24"/>
        </w:rPr>
        <w:t>package</w:t>
      </w:r>
      <w:r>
        <w:t xml:space="preserve"> Threat-risk-conceptual-model::Threat and Risk Specific Concepts::Risks</w:t>
      </w:r>
    </w:p>
    <w:p w14:paraId="1274DF61" w14:textId="77777777" w:rsidR="00901B1C" w:rsidRDefault="00901B1C" w:rsidP="00901B1C">
      <w:pPr>
        <w:pStyle w:val="Heading4"/>
        <w:numPr>
          <w:ilvl w:val="3"/>
          <w:numId w:val="1"/>
        </w:numPr>
        <w:spacing w:after="0"/>
      </w:pPr>
      <w:r>
        <w:t>Associations</w:t>
      </w:r>
    </w:p>
    <w:p w14:paraId="28AA427D" w14:textId="77777777" w:rsidR="00901B1C" w:rsidRDefault="00901B1C" w:rsidP="00901B1C">
      <w:pPr>
        <w:ind w:left="605" w:hanging="245"/>
      </w:pPr>
      <w:r>
        <w:rPr>
          <w:noProof/>
        </w:rPr>
        <w:drawing>
          <wp:inline distT="0" distB="0" distL="0" distR="0" wp14:anchorId="1A1BF361" wp14:editId="3D5488CF">
            <wp:extent cx="152400" cy="152400"/>
            <wp:effectExtent l="0" t="0" r="0" b="0"/>
            <wp:docPr id="125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modified by</w:t>
      </w:r>
      <w:r>
        <w:rPr>
          <w:rFonts w:cs="Arial"/>
        </w:rPr>
        <w:fldChar w:fldCharType="begin"/>
      </w:r>
      <w:r>
        <w:instrText>XE"</w:instrText>
      </w:r>
      <w:r w:rsidRPr="00413D75">
        <w:rPr>
          <w:rFonts w:cs="Arial"/>
        </w:rPr>
        <w:instrText>modified by</w:instrText>
      </w:r>
      <w:r>
        <w:instrText>"</w:instrText>
      </w:r>
      <w:r>
        <w:rPr>
          <w:rFonts w:cs="Arial"/>
        </w:rPr>
        <w:fldChar w:fldCharType="end"/>
      </w:r>
      <w:r>
        <w:t xml:space="preserve"> : </w:t>
      </w:r>
      <w:hyperlink w:anchor="_70807c15a257bc97a908d5f6b48d6c3d" w:history="1">
        <w:r>
          <w:rPr>
            <w:rStyle w:val="Hyperlink"/>
          </w:rPr>
          <w:t>Risk Treatment Strategy</w:t>
        </w:r>
      </w:hyperlink>
      <w:r>
        <w:t xml:space="preserve"> [*] </w:t>
      </w:r>
    </w:p>
    <w:p w14:paraId="26C57C5E" w14:textId="77777777" w:rsidR="00901B1C" w:rsidRDefault="00901B1C" w:rsidP="00901B1C">
      <w:pPr>
        <w:pStyle w:val="BodyText"/>
      </w:pPr>
      <w:r>
        <w:t>Mitigations that reduce a risk.</w:t>
      </w:r>
    </w:p>
    <w:p w14:paraId="0140FC84" w14:textId="77777777" w:rsidR="00901B1C" w:rsidRDefault="00901B1C" w:rsidP="00901B1C">
      <w:pPr>
        <w:ind w:left="605" w:hanging="245"/>
      </w:pPr>
      <w:r>
        <w:rPr>
          <w:noProof/>
        </w:rPr>
        <w:drawing>
          <wp:inline distT="0" distB="0" distL="0" distR="0" wp14:anchorId="6F114C5B" wp14:editId="05AB3320">
            <wp:extent cx="152400" cy="152400"/>
            <wp:effectExtent l="0" t="0" r="0" b="0"/>
            <wp:docPr id="125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measures risk of</w:t>
      </w:r>
      <w:r>
        <w:rPr>
          <w:rFonts w:cs="Arial"/>
        </w:rPr>
        <w:fldChar w:fldCharType="begin"/>
      </w:r>
      <w:r>
        <w:instrText>XE"</w:instrText>
      </w:r>
      <w:r w:rsidRPr="00413D75">
        <w:rPr>
          <w:rFonts w:cs="Arial"/>
        </w:rPr>
        <w:instrText>measures risk of</w:instrText>
      </w:r>
      <w:r>
        <w:instrText>"</w:instrText>
      </w:r>
      <w:r>
        <w:rPr>
          <w:rFonts w:cs="Arial"/>
        </w:rPr>
        <w:fldChar w:fldCharType="end"/>
      </w:r>
      <w:r>
        <w:t xml:space="preserve"> : </w:t>
      </w:r>
      <w:hyperlink w:anchor="_dc59fbb25e64b2c8a0f5e39546306419" w:history="1">
        <w:r>
          <w:rPr>
            <w:rStyle w:val="Hyperlink"/>
          </w:rPr>
          <w:t>Risk Topic</w:t>
        </w:r>
      </w:hyperlink>
      <w:r>
        <w:t xml:space="preserve"> [1..*] </w:t>
      </w:r>
    </w:p>
    <w:p w14:paraId="352409AD" w14:textId="77777777" w:rsidR="00901B1C" w:rsidRDefault="00901B1C" w:rsidP="00901B1C">
      <w:pPr>
        <w:pStyle w:val="BodyText"/>
      </w:pPr>
      <w:r>
        <w:t>Undesirable situations measured by a risk.</w:t>
      </w:r>
    </w:p>
    <w:p w14:paraId="429414C1" w14:textId="77777777" w:rsidR="00901B1C" w:rsidRDefault="00901B1C" w:rsidP="00901B1C">
      <w:pPr>
        <w:ind w:left="605" w:hanging="245"/>
      </w:pPr>
      <w:r>
        <w:rPr>
          <w:noProof/>
        </w:rPr>
        <w:drawing>
          <wp:inline distT="0" distB="0" distL="0" distR="0" wp14:anchorId="13D5140A" wp14:editId="706E8D0F">
            <wp:extent cx="152400" cy="152400"/>
            <wp:effectExtent l="0" t="0" r="0" b="0"/>
            <wp:docPr id="126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measures risk to</w:t>
      </w:r>
      <w:r>
        <w:rPr>
          <w:rFonts w:cs="Arial"/>
        </w:rPr>
        <w:fldChar w:fldCharType="begin"/>
      </w:r>
      <w:r>
        <w:instrText>XE"</w:instrText>
      </w:r>
      <w:r w:rsidRPr="00413D75">
        <w:rPr>
          <w:rFonts w:cs="Arial"/>
        </w:rPr>
        <w:instrText>measures risk to</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p>
    <w:p w14:paraId="45ED0C76" w14:textId="77777777" w:rsidR="00901B1C" w:rsidRDefault="00901B1C" w:rsidP="00901B1C">
      <w:pPr>
        <w:pStyle w:val="BodyText"/>
      </w:pPr>
      <w:r>
        <w:t>Resources (aka assets) at risk.</w:t>
      </w:r>
    </w:p>
    <w:p w14:paraId="3203F305" w14:textId="77777777" w:rsidR="00901B1C" w:rsidRDefault="00901B1C" w:rsidP="00901B1C">
      <w:pPr>
        <w:ind w:left="605" w:hanging="245"/>
      </w:pPr>
      <w:r>
        <w:rPr>
          <w:noProof/>
        </w:rPr>
        <w:drawing>
          <wp:inline distT="0" distB="0" distL="0" distR="0" wp14:anchorId="5C2678F3" wp14:editId="4AFAEFE6">
            <wp:extent cx="152400" cy="152400"/>
            <wp:effectExtent l="0" t="0" r="0" b="0"/>
            <wp:docPr id="1262"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risk for</w:t>
      </w:r>
      <w:r>
        <w:rPr>
          <w:rFonts w:cs="Arial"/>
        </w:rPr>
        <w:fldChar w:fldCharType="begin"/>
      </w:r>
      <w:r>
        <w:instrText>XE"</w:instrText>
      </w:r>
      <w:r w:rsidRPr="00413D75">
        <w:rPr>
          <w:rFonts w:cs="Arial"/>
        </w:rPr>
        <w:instrText>risk for</w:instrText>
      </w:r>
      <w:r>
        <w:instrText>"</w:instrText>
      </w:r>
      <w:r>
        <w:rPr>
          <w:rFonts w:cs="Arial"/>
        </w:rPr>
        <w:fldChar w:fldCharType="end"/>
      </w:r>
      <w:r>
        <w:t xml:space="preserve"> : </w:t>
      </w:r>
      <w:hyperlink w:anchor="_3cfd42cf030efeac6a57064d1bb33318" w:history="1">
        <w:r>
          <w:rPr>
            <w:rStyle w:val="Hyperlink"/>
          </w:rPr>
          <w:t>Risk Owner</w:t>
        </w:r>
      </w:hyperlink>
      <w:r>
        <w:t xml:space="preserve"> [*] </w:t>
      </w:r>
    </w:p>
    <w:p w14:paraId="5C8ECCB9" w14:textId="77777777" w:rsidR="00901B1C" w:rsidRDefault="00901B1C" w:rsidP="00901B1C">
      <w:pPr>
        <w:pStyle w:val="BodyText"/>
      </w:pPr>
      <w:r>
        <w:t>Owner of a risk.</w:t>
      </w:r>
    </w:p>
    <w:p w14:paraId="6D50C11A" w14:textId="77777777" w:rsidR="00901B1C" w:rsidRDefault="00901B1C" w:rsidP="00901B1C"/>
    <w:p w14:paraId="4E0CF1DD" w14:textId="77777777" w:rsidR="00901B1C" w:rsidRDefault="00901B1C" w:rsidP="00901B1C">
      <w:pPr>
        <w:pStyle w:val="Heading3"/>
        <w:spacing w:after="0"/>
        <w:ind w:left="1080"/>
      </w:pPr>
      <w:bookmarkStart w:id="1127" w:name="_656bdaa300f138761c37d00b63b79dfb"/>
      <w:bookmarkStart w:id="1128" w:name="_Toc451803011"/>
      <w:r>
        <w:t>Class Risk Group</w:t>
      </w:r>
      <w:bookmarkEnd w:id="1127"/>
      <w:bookmarkEnd w:id="1128"/>
      <w:r w:rsidRPr="003A31EC">
        <w:rPr>
          <w:rFonts w:cs="Arial"/>
        </w:rPr>
        <w:t xml:space="preserve"> </w:t>
      </w:r>
      <w:r>
        <w:rPr>
          <w:rFonts w:cs="Arial"/>
        </w:rPr>
        <w:fldChar w:fldCharType="begin"/>
      </w:r>
      <w:r>
        <w:instrText>XE"</w:instrText>
      </w:r>
      <w:r w:rsidRPr="00413D75">
        <w:rPr>
          <w:rFonts w:cs="Arial"/>
        </w:rPr>
        <w:instrText>Risk Group</w:instrText>
      </w:r>
      <w:r>
        <w:instrText>"</w:instrText>
      </w:r>
      <w:r>
        <w:rPr>
          <w:rFonts w:cs="Arial"/>
        </w:rPr>
        <w:fldChar w:fldCharType="end"/>
      </w:r>
    </w:p>
    <w:p w14:paraId="61A78905" w14:textId="77777777" w:rsidR="00901B1C" w:rsidRDefault="00901B1C" w:rsidP="00901B1C">
      <w:pPr>
        <w:pStyle w:val="BodyText"/>
      </w:pPr>
      <w:r>
        <w:t>Multiple undesirable situations that are assessed together in terms of their risk.</w:t>
      </w:r>
    </w:p>
    <w:p w14:paraId="73406792" w14:textId="77777777" w:rsidR="00901B1C" w:rsidRDefault="00901B1C" w:rsidP="00901B1C">
      <w:pPr>
        <w:pStyle w:val="Heading4"/>
        <w:numPr>
          <w:ilvl w:val="3"/>
          <w:numId w:val="1"/>
        </w:numPr>
        <w:spacing w:after="0"/>
      </w:pPr>
      <w:r>
        <w:t>Direct Supertypes</w:t>
      </w:r>
    </w:p>
    <w:p w14:paraId="08D23551" w14:textId="77777777" w:rsidR="00901B1C" w:rsidRDefault="00901B1C" w:rsidP="00901B1C">
      <w:pPr>
        <w:ind w:left="360"/>
      </w:pPr>
      <w:hyperlink w:anchor="_dc59fbb25e64b2c8a0f5e39546306419" w:history="1">
        <w:r>
          <w:rPr>
            <w:rStyle w:val="Hyperlink"/>
          </w:rPr>
          <w:t>Risk Topic</w:t>
        </w:r>
      </w:hyperlink>
    </w:p>
    <w:p w14:paraId="03541FD9" w14:textId="77777777" w:rsidR="00901B1C" w:rsidRDefault="00901B1C" w:rsidP="00901B1C">
      <w:pPr>
        <w:pStyle w:val="Code0"/>
      </w:pPr>
      <w:r w:rsidRPr="00043180">
        <w:rPr>
          <w:b/>
          <w:sz w:val="24"/>
          <w:szCs w:val="24"/>
        </w:rPr>
        <w:t>package</w:t>
      </w:r>
      <w:r>
        <w:t xml:space="preserve"> Threat-risk-conceptual-model::Threat and Risk Specific Concepts::Risks</w:t>
      </w:r>
    </w:p>
    <w:p w14:paraId="4D567CE1" w14:textId="77777777" w:rsidR="00901B1C" w:rsidRDefault="00901B1C" w:rsidP="00901B1C">
      <w:pPr>
        <w:pStyle w:val="Heading4"/>
        <w:numPr>
          <w:ilvl w:val="3"/>
          <w:numId w:val="1"/>
        </w:numPr>
        <w:spacing w:after="0"/>
      </w:pPr>
      <w:r>
        <w:t>Associations</w:t>
      </w:r>
    </w:p>
    <w:p w14:paraId="0A01B4A9" w14:textId="77777777" w:rsidR="00901B1C" w:rsidRDefault="00901B1C" w:rsidP="00901B1C">
      <w:pPr>
        <w:ind w:left="605" w:hanging="245"/>
      </w:pPr>
      <w:r>
        <w:rPr>
          <w:noProof/>
        </w:rPr>
        <w:drawing>
          <wp:inline distT="0" distB="0" distL="0" distR="0" wp14:anchorId="17D21A6E" wp14:editId="724CB990">
            <wp:extent cx="152400" cy="152400"/>
            <wp:effectExtent l="0" t="0" r="0" b="0"/>
            <wp:docPr id="126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collection of</w:t>
      </w:r>
      <w:r>
        <w:rPr>
          <w:rFonts w:cs="Arial"/>
        </w:rPr>
        <w:fldChar w:fldCharType="begin"/>
      </w:r>
      <w:r>
        <w:instrText>XE"</w:instrText>
      </w:r>
      <w:r w:rsidRPr="00413D75">
        <w:rPr>
          <w:rFonts w:cs="Arial"/>
        </w:rPr>
        <w:instrText>collection of</w:instrText>
      </w:r>
      <w:r>
        <w:instrText>"</w:instrText>
      </w:r>
      <w:r>
        <w:rPr>
          <w:rFonts w:cs="Arial"/>
        </w:rPr>
        <w:fldChar w:fldCharType="end"/>
      </w:r>
      <w:r>
        <w:t xml:space="preserve"> : </w:t>
      </w:r>
      <w:hyperlink w:anchor="_dc59fbb25e64b2c8a0f5e39546306419" w:history="1">
        <w:r>
          <w:rPr>
            <w:rStyle w:val="Hyperlink"/>
          </w:rPr>
          <w:t>Risk Topic</w:t>
        </w:r>
      </w:hyperlink>
      <w:r>
        <w:t xml:space="preserve"> [1..*] </w:t>
      </w:r>
    </w:p>
    <w:p w14:paraId="7E7C779B" w14:textId="77777777" w:rsidR="00901B1C" w:rsidRDefault="00901B1C" w:rsidP="00901B1C">
      <w:pPr>
        <w:pStyle w:val="BodyText"/>
      </w:pPr>
      <w:r>
        <w:t>A component of a risk group.</w:t>
      </w:r>
    </w:p>
    <w:p w14:paraId="080568B4" w14:textId="77777777" w:rsidR="00901B1C" w:rsidRDefault="00901B1C" w:rsidP="00901B1C"/>
    <w:p w14:paraId="528E6A60" w14:textId="77777777" w:rsidR="00901B1C" w:rsidRDefault="00901B1C" w:rsidP="00901B1C">
      <w:pPr>
        <w:pStyle w:val="Heading3"/>
        <w:spacing w:after="0"/>
        <w:ind w:left="1080"/>
      </w:pPr>
      <w:bookmarkStart w:id="1129" w:name="_4a31860e49ce04ad494ad84600b00364"/>
      <w:bookmarkStart w:id="1130" w:name="_Toc451803012"/>
      <w:r>
        <w:t>Class Risk Mitigation Strategy</w:t>
      </w:r>
      <w:bookmarkEnd w:id="1129"/>
      <w:bookmarkEnd w:id="1130"/>
      <w:r w:rsidRPr="003A31EC">
        <w:rPr>
          <w:rFonts w:cs="Arial"/>
        </w:rPr>
        <w:t xml:space="preserve"> </w:t>
      </w:r>
      <w:r>
        <w:rPr>
          <w:rFonts w:cs="Arial"/>
        </w:rPr>
        <w:fldChar w:fldCharType="begin"/>
      </w:r>
      <w:r>
        <w:instrText>XE"</w:instrText>
      </w:r>
      <w:r w:rsidRPr="00413D75">
        <w:rPr>
          <w:rFonts w:cs="Arial"/>
        </w:rPr>
        <w:instrText>Risk Mitigation Strategy</w:instrText>
      </w:r>
      <w:r>
        <w:instrText>"</w:instrText>
      </w:r>
      <w:r>
        <w:rPr>
          <w:rFonts w:cs="Arial"/>
        </w:rPr>
        <w:fldChar w:fldCharType="end"/>
      </w:r>
    </w:p>
    <w:p w14:paraId="3C93CC6D" w14:textId="77777777" w:rsidR="00901B1C" w:rsidRDefault="00901B1C" w:rsidP="00901B1C">
      <w:pPr>
        <w:pStyle w:val="BodyText"/>
      </w:pPr>
      <w:r>
        <w:t>A plan which minimizes or eliminates the possibility or impact of a danger or risk.</w:t>
      </w:r>
    </w:p>
    <w:p w14:paraId="0D164C7D" w14:textId="77777777" w:rsidR="00901B1C" w:rsidRDefault="00901B1C" w:rsidP="00901B1C">
      <w:pPr>
        <w:pStyle w:val="Heading4"/>
        <w:numPr>
          <w:ilvl w:val="3"/>
          <w:numId w:val="1"/>
        </w:numPr>
        <w:spacing w:after="0"/>
      </w:pPr>
      <w:r>
        <w:lastRenderedPageBreak/>
        <w:t>Direct Supertypes</w:t>
      </w:r>
    </w:p>
    <w:p w14:paraId="2B81178D" w14:textId="77777777" w:rsidR="00901B1C" w:rsidRDefault="00901B1C" w:rsidP="00901B1C">
      <w:pPr>
        <w:ind w:left="360"/>
      </w:pPr>
      <w:hyperlink w:anchor="_70807c15a257bc97a908d5f6b48d6c3d" w:history="1">
        <w:r>
          <w:rPr>
            <w:rStyle w:val="Hyperlink"/>
          </w:rPr>
          <w:t>Risk Treatment Strategy</w:t>
        </w:r>
      </w:hyperlink>
    </w:p>
    <w:p w14:paraId="12714249" w14:textId="77777777" w:rsidR="00901B1C" w:rsidRDefault="00901B1C" w:rsidP="00901B1C">
      <w:pPr>
        <w:pStyle w:val="Code0"/>
      </w:pPr>
      <w:r w:rsidRPr="00043180">
        <w:rPr>
          <w:b/>
          <w:sz w:val="24"/>
          <w:szCs w:val="24"/>
        </w:rPr>
        <w:t>package</w:t>
      </w:r>
      <w:r>
        <w:t xml:space="preserve"> Threat-risk-conceptual-model::Threat and Risk Specific Concepts::Risks</w:t>
      </w:r>
    </w:p>
    <w:p w14:paraId="1E0897A1" w14:textId="77777777" w:rsidR="00901B1C" w:rsidRDefault="00901B1C" w:rsidP="00901B1C">
      <w:pPr>
        <w:pStyle w:val="Heading4"/>
        <w:numPr>
          <w:ilvl w:val="3"/>
          <w:numId w:val="1"/>
        </w:numPr>
        <w:spacing w:after="0"/>
      </w:pPr>
      <w:r>
        <w:t>Associations</w:t>
      </w:r>
    </w:p>
    <w:p w14:paraId="4AADBC4D" w14:textId="77777777" w:rsidR="00901B1C" w:rsidRDefault="00901B1C" w:rsidP="00901B1C">
      <w:pPr>
        <w:ind w:left="605" w:hanging="245"/>
      </w:pPr>
      <w:r>
        <w:rPr>
          <w:noProof/>
        </w:rPr>
        <w:drawing>
          <wp:inline distT="0" distB="0" distL="0" distR="0" wp14:anchorId="0477ADB8" wp14:editId="7E502E9A">
            <wp:extent cx="152400" cy="152400"/>
            <wp:effectExtent l="0" t="0" r="0" b="0"/>
            <wp:docPr id="126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leverages countermeasure</w:t>
      </w:r>
      <w:r>
        <w:rPr>
          <w:rFonts w:cs="Arial"/>
        </w:rPr>
        <w:fldChar w:fldCharType="begin"/>
      </w:r>
      <w:r>
        <w:instrText>XE"</w:instrText>
      </w:r>
      <w:r w:rsidRPr="00413D75">
        <w:rPr>
          <w:rFonts w:cs="Arial"/>
        </w:rPr>
        <w:instrText>leverages countermeasure</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[1..*]   </w:t>
      </w:r>
      <w:r w:rsidRPr="00833C5F">
        <w:rPr>
          <w:i/>
        </w:rPr>
        <w:t>Subsets</w:t>
      </w:r>
      <w:r>
        <w:t>: requires:</w:t>
      </w:r>
      <w:hyperlink w:anchor="_d442d75c9ac335e7a2aadbc96919fc2d" w:history="1">
        <w:r>
          <w:rPr>
            <w:rStyle w:val="Hyperlink"/>
          </w:rPr>
          <w:t>Resource</w:t>
        </w:r>
      </w:hyperlink>
      <w:r>
        <w:rPr>
          <w:rStyle w:val="Hyperlink"/>
        </w:rPr>
        <w:t xml:space="preserve"> </w:t>
      </w:r>
      <w:r>
        <w:t xml:space="preserve">   </w:t>
      </w:r>
    </w:p>
    <w:p w14:paraId="061DB463" w14:textId="77777777" w:rsidR="00901B1C" w:rsidRDefault="00901B1C" w:rsidP="00901B1C">
      <w:pPr>
        <w:pStyle w:val="BodyText"/>
      </w:pPr>
      <w:r>
        <w:t>Countermeasure which serves a risk mitigation strategy.</w:t>
      </w:r>
    </w:p>
    <w:p w14:paraId="3C9DE859" w14:textId="77777777" w:rsidR="00901B1C" w:rsidRDefault="00901B1C" w:rsidP="00901B1C"/>
    <w:p w14:paraId="10E76285" w14:textId="77777777" w:rsidR="00901B1C" w:rsidRDefault="00901B1C" w:rsidP="00901B1C">
      <w:pPr>
        <w:pStyle w:val="Heading3"/>
        <w:spacing w:after="0"/>
        <w:ind w:left="1080"/>
      </w:pPr>
      <w:bookmarkStart w:id="1131" w:name="_3cfd42cf030efeac6a57064d1bb33318"/>
      <w:bookmarkStart w:id="1132" w:name="_Toc451803013"/>
      <w:r>
        <w:t>Class Risk Owner</w:t>
      </w:r>
      <w:bookmarkEnd w:id="1131"/>
      <w:bookmarkEnd w:id="1132"/>
      <w:r w:rsidRPr="003A31EC">
        <w:rPr>
          <w:rFonts w:cs="Arial"/>
        </w:rPr>
        <w:t xml:space="preserve"> </w:t>
      </w:r>
      <w:r>
        <w:rPr>
          <w:rFonts w:cs="Arial"/>
        </w:rPr>
        <w:fldChar w:fldCharType="begin"/>
      </w:r>
      <w:r>
        <w:instrText>XE"</w:instrText>
      </w:r>
      <w:r w:rsidRPr="00413D75">
        <w:rPr>
          <w:rFonts w:cs="Arial"/>
        </w:rPr>
        <w:instrText>Risk Owner</w:instrText>
      </w:r>
      <w:r>
        <w:instrText>"</w:instrText>
      </w:r>
      <w:r>
        <w:rPr>
          <w:rFonts w:cs="Arial"/>
        </w:rPr>
        <w:fldChar w:fldCharType="end"/>
      </w:r>
    </w:p>
    <w:p w14:paraId="4D9EA3ED" w14:textId="77777777" w:rsidR="00901B1C" w:rsidRDefault="00901B1C" w:rsidP="00901B1C">
      <w:pPr>
        <w:pStyle w:val="BodyText"/>
      </w:pPr>
      <w:r>
        <w:t>A stakeholder with an objective to manage risk.</w:t>
      </w:r>
    </w:p>
    <w:p w14:paraId="17BB4709" w14:textId="0E25724D" w:rsidR="00901B1C" w:rsidRDefault="00901B1C" w:rsidP="00901B1C">
      <w:pPr>
        <w:pStyle w:val="BodyText"/>
      </w:pPr>
      <w:r>
        <w:t>Syn. risk owner [ISO 73:2009] person or entity with the accountability and authority to manage a risk.</w:t>
      </w:r>
    </w:p>
    <w:p w14:paraId="06A0D906" w14:textId="77777777" w:rsidR="00901B1C" w:rsidRDefault="00901B1C" w:rsidP="00901B1C">
      <w:pPr>
        <w:pStyle w:val="Heading4"/>
        <w:numPr>
          <w:ilvl w:val="3"/>
          <w:numId w:val="1"/>
        </w:numPr>
        <w:spacing w:after="0"/>
      </w:pPr>
      <w:r>
        <w:t>Direct Supertypes</w:t>
      </w:r>
    </w:p>
    <w:p w14:paraId="63B269DC" w14:textId="77777777" w:rsidR="00901B1C" w:rsidRDefault="00901B1C" w:rsidP="00901B1C">
      <w:pPr>
        <w:ind w:left="360"/>
      </w:pPr>
      <w:hyperlink w:anchor="_4a5f789e0663312e51a7733bd354bc59" w:history="1">
        <w:r>
          <w:rPr>
            <w:rStyle w:val="Hyperlink"/>
          </w:rPr>
          <w:t>Authority</w:t>
        </w:r>
      </w:hyperlink>
      <w:r>
        <w:t xml:space="preserve">, </w:t>
      </w:r>
      <w:hyperlink w:anchor="_e6b0cbf74d66e662c0e3b43efa323757" w:history="1">
        <w:r>
          <w:rPr>
            <w:rStyle w:val="Hyperlink"/>
          </w:rPr>
          <w:t>Stakeholder</w:t>
        </w:r>
      </w:hyperlink>
    </w:p>
    <w:p w14:paraId="4E93FCFB" w14:textId="77777777" w:rsidR="00901B1C" w:rsidRDefault="00901B1C" w:rsidP="00901B1C">
      <w:pPr>
        <w:pStyle w:val="Code0"/>
      </w:pPr>
      <w:r w:rsidRPr="00043180">
        <w:rPr>
          <w:b/>
          <w:sz w:val="24"/>
          <w:szCs w:val="24"/>
        </w:rPr>
        <w:t>package</w:t>
      </w:r>
      <w:r>
        <w:t xml:space="preserve"> Threat-risk-conceptual-model::Threat and Risk Specific Concepts::Risks</w:t>
      </w:r>
    </w:p>
    <w:p w14:paraId="1E5CFDC8" w14:textId="77777777" w:rsidR="00901B1C" w:rsidRDefault="00901B1C" w:rsidP="00901B1C">
      <w:pPr>
        <w:pStyle w:val="Heading4"/>
        <w:numPr>
          <w:ilvl w:val="3"/>
          <w:numId w:val="1"/>
        </w:numPr>
        <w:spacing w:after="0"/>
      </w:pPr>
      <w:r>
        <w:t>Associations</w:t>
      </w:r>
    </w:p>
    <w:p w14:paraId="708097E7" w14:textId="77777777" w:rsidR="00901B1C" w:rsidRDefault="00901B1C" w:rsidP="00901B1C">
      <w:pPr>
        <w:ind w:left="605" w:hanging="245"/>
      </w:pPr>
      <w:r>
        <w:rPr>
          <w:noProof/>
        </w:rPr>
        <w:drawing>
          <wp:inline distT="0" distB="0" distL="0" distR="0" wp14:anchorId="6518C414" wp14:editId="0227101B">
            <wp:extent cx="152400" cy="152400"/>
            <wp:effectExtent l="0" t="0" r="0" b="0"/>
            <wp:docPr id="126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9ebde53a1f70b354f94d28d6bc5313ff" w:history="1">
        <w:r>
          <w:rPr>
            <w:rStyle w:val="Hyperlink"/>
          </w:rPr>
          <w:t>Protect Assets Objective</w:t>
        </w:r>
      </w:hyperlink>
      <w:r>
        <w:t xml:space="preserve">   </w:t>
      </w:r>
      <w:r w:rsidRPr="00833C5F">
        <w:rPr>
          <w:i/>
        </w:rPr>
        <w:t>Subsets</w:t>
      </w:r>
      <w:r>
        <w:t>: has objective:</w:t>
      </w:r>
      <w:hyperlink w:anchor="_1a3b26382bc038a9cd845e258d24db0f" w:history="1">
        <w:r>
          <w:rPr>
            <w:rStyle w:val="Hyperlink"/>
          </w:rPr>
          <w:t>Objective</w:t>
        </w:r>
      </w:hyperlink>
      <w:r>
        <w:rPr>
          <w:rStyle w:val="Hyperlink"/>
        </w:rPr>
        <w:t xml:space="preserve"> </w:t>
      </w:r>
      <w:r>
        <w:t xml:space="preserve">   </w:t>
      </w:r>
    </w:p>
    <w:p w14:paraId="1050663E" w14:textId="77777777" w:rsidR="00901B1C" w:rsidRDefault="00901B1C" w:rsidP="00901B1C">
      <w:pPr>
        <w:ind w:left="605" w:hanging="245"/>
      </w:pPr>
      <w:r>
        <w:rPr>
          <w:noProof/>
        </w:rPr>
        <w:drawing>
          <wp:inline distT="0" distB="0" distL="0" distR="0" wp14:anchorId="2FA1914F" wp14:editId="645051B3">
            <wp:extent cx="152400" cy="152400"/>
            <wp:effectExtent l="0" t="0" r="0" b="0"/>
            <wp:docPr id="127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risk</w:t>
      </w:r>
      <w:r>
        <w:rPr>
          <w:rFonts w:cs="Arial"/>
        </w:rPr>
        <w:fldChar w:fldCharType="begin"/>
      </w:r>
      <w:r>
        <w:instrText>XE"</w:instrText>
      </w:r>
      <w:r w:rsidRPr="00413D75">
        <w:rPr>
          <w:rFonts w:cs="Arial"/>
        </w:rPr>
        <w:instrText>has risk</w:instrText>
      </w:r>
      <w:r>
        <w:instrText>"</w:instrText>
      </w:r>
      <w:r>
        <w:rPr>
          <w:rFonts w:cs="Arial"/>
        </w:rPr>
        <w:fldChar w:fldCharType="end"/>
      </w:r>
      <w:r>
        <w:t xml:space="preserve"> : </w:t>
      </w:r>
      <w:hyperlink w:anchor="_6353799abeba2c8c30ac41459fde204f" w:history="1">
        <w:r>
          <w:rPr>
            <w:rStyle w:val="Hyperlink"/>
          </w:rPr>
          <w:t>Risk</w:t>
        </w:r>
      </w:hyperlink>
      <w:r>
        <w:t xml:space="preserve"> [*] </w:t>
      </w:r>
    </w:p>
    <w:p w14:paraId="776F0C98" w14:textId="77777777" w:rsidR="00901B1C" w:rsidRDefault="00901B1C" w:rsidP="00901B1C">
      <w:pPr>
        <w:pStyle w:val="BodyText"/>
      </w:pPr>
      <w:r>
        <w:t>Risk owned by a risk owner.</w:t>
      </w:r>
    </w:p>
    <w:p w14:paraId="7A432CA2" w14:textId="77777777" w:rsidR="00901B1C" w:rsidRDefault="00901B1C" w:rsidP="00901B1C">
      <w:pPr>
        <w:ind w:left="605" w:hanging="245"/>
      </w:pPr>
      <w:r>
        <w:rPr>
          <w:noProof/>
        </w:rPr>
        <w:drawing>
          <wp:inline distT="0" distB="0" distL="0" distR="0" wp14:anchorId="785B343D" wp14:editId="5DEFFDCC">
            <wp:extent cx="152400" cy="152400"/>
            <wp:effectExtent l="0" t="0" r="0" b="0"/>
            <wp:docPr id="127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imposes</w:t>
      </w:r>
      <w:r>
        <w:rPr>
          <w:rFonts w:cs="Arial"/>
        </w:rPr>
        <w:fldChar w:fldCharType="begin"/>
      </w:r>
      <w:r>
        <w:instrText>XE"</w:instrText>
      </w:r>
      <w:r w:rsidRPr="00413D75">
        <w:rPr>
          <w:rFonts w:cs="Arial"/>
        </w:rPr>
        <w:instrText>imposes</w:instrText>
      </w:r>
      <w:r>
        <w:instrText>"</w:instrText>
      </w:r>
      <w:r>
        <w:rPr>
          <w:rFonts w:cs="Arial"/>
        </w:rPr>
        <w:fldChar w:fldCharType="end"/>
      </w:r>
      <w:r>
        <w:t xml:space="preserve"> : </w:t>
      </w:r>
      <w:hyperlink w:anchor="_70807c15a257bc97a908d5f6b48d6c3d" w:history="1">
        <w:r>
          <w:rPr>
            <w:rStyle w:val="Hyperlink"/>
          </w:rPr>
          <w:t>Risk Treatment Strategy</w:t>
        </w:r>
      </w:hyperlink>
      <w:r>
        <w:t xml:space="preserve"> [*]   </w:t>
      </w:r>
      <w:r w:rsidRPr="00833C5F">
        <w:rPr>
          <w:i/>
        </w:rPr>
        <w:t>Subsets</w:t>
      </w:r>
      <w:r>
        <w:t>: asserts:</w:t>
      </w:r>
      <w:hyperlink w:anchor="_7daadbc830989af27cf7b63ab50ef17a" w:history="1">
        <w:r>
          <w:rPr>
            <w:rStyle w:val="Hyperlink"/>
          </w:rPr>
          <w:t>Policy</w:t>
        </w:r>
      </w:hyperlink>
      <w:r>
        <w:rPr>
          <w:rStyle w:val="Hyperlink"/>
        </w:rPr>
        <w:t xml:space="preserve"> </w:t>
      </w:r>
      <w:r>
        <w:t xml:space="preserve">   </w:t>
      </w:r>
    </w:p>
    <w:p w14:paraId="7E144825" w14:textId="77777777" w:rsidR="00901B1C" w:rsidRDefault="00901B1C" w:rsidP="00901B1C">
      <w:pPr>
        <w:pStyle w:val="BodyText"/>
      </w:pPr>
      <w:r>
        <w:t>Risk strategy imposed by a risk owner</w:t>
      </w:r>
    </w:p>
    <w:p w14:paraId="6B20B909" w14:textId="77777777" w:rsidR="00901B1C" w:rsidRDefault="00901B1C" w:rsidP="00901B1C"/>
    <w:p w14:paraId="61678960" w14:textId="77777777" w:rsidR="00901B1C" w:rsidRDefault="00901B1C" w:rsidP="00901B1C">
      <w:pPr>
        <w:pStyle w:val="Heading3"/>
        <w:spacing w:after="0"/>
        <w:ind w:left="1080"/>
      </w:pPr>
      <w:bookmarkStart w:id="1133" w:name="_dc59fbb25e64b2c8a0f5e39546306419"/>
      <w:bookmarkStart w:id="1134" w:name="_Toc451803014"/>
      <w:r>
        <w:t>Class Risk Topic</w:t>
      </w:r>
      <w:bookmarkEnd w:id="1133"/>
      <w:bookmarkEnd w:id="1134"/>
      <w:r w:rsidRPr="003A31EC">
        <w:rPr>
          <w:rFonts w:cs="Arial"/>
        </w:rPr>
        <w:t xml:space="preserve"> </w:t>
      </w:r>
      <w:r>
        <w:rPr>
          <w:rFonts w:cs="Arial"/>
        </w:rPr>
        <w:fldChar w:fldCharType="begin"/>
      </w:r>
      <w:r>
        <w:instrText>XE"</w:instrText>
      </w:r>
      <w:r w:rsidRPr="00413D75">
        <w:rPr>
          <w:rFonts w:cs="Arial"/>
        </w:rPr>
        <w:instrText>Risk Topic</w:instrText>
      </w:r>
      <w:r>
        <w:instrText>"</w:instrText>
      </w:r>
      <w:r>
        <w:rPr>
          <w:rFonts w:cs="Arial"/>
        </w:rPr>
        <w:fldChar w:fldCharType="end"/>
      </w:r>
    </w:p>
    <w:p w14:paraId="5C0E127F" w14:textId="77777777" w:rsidR="00901B1C" w:rsidRDefault="00901B1C" w:rsidP="00901B1C">
      <w:pPr>
        <w:pStyle w:val="BodyText"/>
      </w:pPr>
      <w:r>
        <w:t>One or more undesirable situations that are assessed together in terms of their risk.</w:t>
      </w:r>
    </w:p>
    <w:p w14:paraId="22E87E2F" w14:textId="77777777" w:rsidR="00901B1C" w:rsidRDefault="00901B1C" w:rsidP="00901B1C">
      <w:pPr>
        <w:pStyle w:val="Code0"/>
      </w:pPr>
      <w:r w:rsidRPr="00043180">
        <w:rPr>
          <w:b/>
          <w:sz w:val="24"/>
          <w:szCs w:val="24"/>
        </w:rPr>
        <w:t>package</w:t>
      </w:r>
      <w:r>
        <w:t xml:space="preserve"> Threat-risk-conceptual-model::Threat and Risk Specific Concepts::Risks</w:t>
      </w:r>
    </w:p>
    <w:p w14:paraId="4C3DA811" w14:textId="77777777" w:rsidR="00901B1C" w:rsidRDefault="00901B1C" w:rsidP="00901B1C">
      <w:pPr>
        <w:pStyle w:val="Heading4"/>
        <w:numPr>
          <w:ilvl w:val="3"/>
          <w:numId w:val="1"/>
        </w:numPr>
        <w:spacing w:after="0"/>
      </w:pPr>
      <w:r>
        <w:t>Associations</w:t>
      </w:r>
    </w:p>
    <w:p w14:paraId="74656997" w14:textId="77777777" w:rsidR="00901B1C" w:rsidRDefault="00901B1C" w:rsidP="00901B1C">
      <w:pPr>
        <w:ind w:left="605" w:hanging="245"/>
      </w:pPr>
      <w:r>
        <w:rPr>
          <w:noProof/>
        </w:rPr>
        <w:drawing>
          <wp:inline distT="0" distB="0" distL="0" distR="0" wp14:anchorId="5AE85BD7" wp14:editId="1F18340E">
            <wp:extent cx="152400" cy="152400"/>
            <wp:effectExtent l="0" t="0" r="0" b="0"/>
            <wp:docPr id="127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has risk</w:t>
      </w:r>
      <w:r>
        <w:rPr>
          <w:rFonts w:cs="Arial"/>
        </w:rPr>
        <w:fldChar w:fldCharType="begin"/>
      </w:r>
      <w:r>
        <w:instrText>XE"</w:instrText>
      </w:r>
      <w:r w:rsidRPr="00413D75">
        <w:rPr>
          <w:rFonts w:cs="Arial"/>
        </w:rPr>
        <w:instrText>has risk</w:instrText>
      </w:r>
      <w:r>
        <w:instrText>"</w:instrText>
      </w:r>
      <w:r>
        <w:rPr>
          <w:rFonts w:cs="Arial"/>
        </w:rPr>
        <w:fldChar w:fldCharType="end"/>
      </w:r>
      <w:r>
        <w:t xml:space="preserve"> : </w:t>
      </w:r>
      <w:hyperlink w:anchor="_6353799abeba2c8c30ac41459fde204f" w:history="1">
        <w:r>
          <w:rPr>
            <w:rStyle w:val="Hyperlink"/>
          </w:rPr>
          <w:t>Risk</w:t>
        </w:r>
      </w:hyperlink>
      <w:r>
        <w:t xml:space="preserve"> </w:t>
      </w:r>
    </w:p>
    <w:p w14:paraId="7190C8C1" w14:textId="77777777" w:rsidR="00901B1C" w:rsidRDefault="00901B1C" w:rsidP="00901B1C">
      <w:pPr>
        <w:pStyle w:val="BodyText"/>
      </w:pPr>
      <w:r>
        <w:t>Risk of a situation happening.</w:t>
      </w:r>
    </w:p>
    <w:p w14:paraId="5A727A8A" w14:textId="77777777" w:rsidR="00901B1C" w:rsidRDefault="00901B1C" w:rsidP="00901B1C">
      <w:pPr>
        <w:ind w:left="605" w:hanging="245"/>
      </w:pPr>
      <w:r>
        <w:rPr>
          <w:noProof/>
        </w:rPr>
        <w:drawing>
          <wp:inline distT="0" distB="0" distL="0" distR="0" wp14:anchorId="7E91B49B" wp14:editId="36CA8F00">
            <wp:extent cx="152400" cy="152400"/>
            <wp:effectExtent l="0" t="0" r="0" b="0"/>
            <wp:docPr id="127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is in risk Group</w:t>
      </w:r>
      <w:r>
        <w:rPr>
          <w:rFonts w:cs="Arial"/>
        </w:rPr>
        <w:fldChar w:fldCharType="begin"/>
      </w:r>
      <w:r>
        <w:instrText>XE"</w:instrText>
      </w:r>
      <w:r w:rsidRPr="00413D75">
        <w:rPr>
          <w:rFonts w:cs="Arial"/>
        </w:rPr>
        <w:instrText>is in risk Group</w:instrText>
      </w:r>
      <w:r>
        <w:instrText>"</w:instrText>
      </w:r>
      <w:r>
        <w:rPr>
          <w:rFonts w:cs="Arial"/>
        </w:rPr>
        <w:fldChar w:fldCharType="end"/>
      </w:r>
      <w:r>
        <w:t xml:space="preserve"> : </w:t>
      </w:r>
      <w:hyperlink w:anchor="_656bdaa300f138761c37d00b63b79dfb" w:history="1">
        <w:r>
          <w:rPr>
            <w:rStyle w:val="Hyperlink"/>
          </w:rPr>
          <w:t>Risk Group</w:t>
        </w:r>
      </w:hyperlink>
      <w:r>
        <w:t xml:space="preserve"> [*] </w:t>
      </w:r>
    </w:p>
    <w:p w14:paraId="74D3E5A8" w14:textId="77777777" w:rsidR="00901B1C" w:rsidRDefault="00901B1C" w:rsidP="00901B1C">
      <w:pPr>
        <w:pStyle w:val="BodyText"/>
      </w:pPr>
      <w:r>
        <w:t>Group containing a risk topic.</w:t>
      </w:r>
    </w:p>
    <w:p w14:paraId="001E62F5" w14:textId="77777777" w:rsidR="00901B1C" w:rsidRDefault="00901B1C" w:rsidP="00901B1C"/>
    <w:p w14:paraId="28C70D79" w14:textId="77777777" w:rsidR="00901B1C" w:rsidRDefault="00901B1C" w:rsidP="00901B1C">
      <w:pPr>
        <w:pStyle w:val="Heading3"/>
        <w:spacing w:after="0"/>
        <w:ind w:left="1080"/>
      </w:pPr>
      <w:bookmarkStart w:id="1135" w:name="_40a9ccd34b592f031ebb740bbade97ff"/>
      <w:bookmarkStart w:id="1136" w:name="_Toc451803015"/>
      <w:r>
        <w:t>Class Security and Safety Objective</w:t>
      </w:r>
      <w:bookmarkEnd w:id="1135"/>
      <w:bookmarkEnd w:id="1136"/>
      <w:r w:rsidRPr="003A31EC">
        <w:rPr>
          <w:rFonts w:cs="Arial"/>
        </w:rPr>
        <w:t xml:space="preserve"> </w:t>
      </w:r>
      <w:r>
        <w:rPr>
          <w:rFonts w:cs="Arial"/>
        </w:rPr>
        <w:fldChar w:fldCharType="begin"/>
      </w:r>
      <w:r>
        <w:instrText>XE"</w:instrText>
      </w:r>
      <w:r w:rsidRPr="00413D75">
        <w:rPr>
          <w:rFonts w:cs="Arial"/>
        </w:rPr>
        <w:instrText>Security and Safety Objective</w:instrText>
      </w:r>
      <w:r>
        <w:instrText>"</w:instrText>
      </w:r>
      <w:r>
        <w:rPr>
          <w:rFonts w:cs="Arial"/>
        </w:rPr>
        <w:fldChar w:fldCharType="end"/>
      </w:r>
    </w:p>
    <w:p w14:paraId="775CA4D6" w14:textId="77777777" w:rsidR="00901B1C" w:rsidRDefault="00901B1C" w:rsidP="00901B1C">
      <w:pPr>
        <w:pStyle w:val="BodyText"/>
      </w:pPr>
      <w:r>
        <w:t>Objective related to the safety and security of a stakeholder.</w:t>
      </w:r>
    </w:p>
    <w:p w14:paraId="382C91B7" w14:textId="77777777" w:rsidR="00901B1C" w:rsidRDefault="00901B1C" w:rsidP="00901B1C">
      <w:pPr>
        <w:pStyle w:val="Heading4"/>
        <w:numPr>
          <w:ilvl w:val="3"/>
          <w:numId w:val="1"/>
        </w:numPr>
        <w:spacing w:after="0"/>
      </w:pPr>
      <w:r>
        <w:lastRenderedPageBreak/>
        <w:t>Direct Supertypes</w:t>
      </w:r>
    </w:p>
    <w:p w14:paraId="20DEE995" w14:textId="77777777" w:rsidR="00901B1C" w:rsidRDefault="00901B1C" w:rsidP="00901B1C">
      <w:pPr>
        <w:ind w:left="360"/>
      </w:pPr>
      <w:hyperlink w:anchor="_1a3b26382bc038a9cd845e258d24db0f" w:history="1">
        <w:r>
          <w:rPr>
            <w:rStyle w:val="Hyperlink"/>
          </w:rPr>
          <w:t>Objective</w:t>
        </w:r>
      </w:hyperlink>
    </w:p>
    <w:p w14:paraId="22B3B346" w14:textId="77777777" w:rsidR="00901B1C" w:rsidRDefault="00901B1C" w:rsidP="00901B1C">
      <w:pPr>
        <w:pStyle w:val="Code0"/>
      </w:pPr>
      <w:r w:rsidRPr="00043180">
        <w:rPr>
          <w:b/>
          <w:sz w:val="24"/>
          <w:szCs w:val="24"/>
        </w:rPr>
        <w:t>package</w:t>
      </w:r>
      <w:r>
        <w:t xml:space="preserve"> Threat-risk-conceptual-model::Threat and Risk Specific Concepts::Risks</w:t>
      </w:r>
    </w:p>
    <w:p w14:paraId="62F15C78" w14:textId="77777777" w:rsidR="00901B1C" w:rsidRDefault="00901B1C" w:rsidP="00901B1C">
      <w:pPr>
        <w:pStyle w:val="Heading4"/>
        <w:numPr>
          <w:ilvl w:val="3"/>
          <w:numId w:val="1"/>
        </w:numPr>
        <w:spacing w:after="0"/>
      </w:pPr>
      <w:r>
        <w:t>Associations</w:t>
      </w:r>
    </w:p>
    <w:p w14:paraId="607551D7" w14:textId="77777777" w:rsidR="00901B1C" w:rsidRDefault="00901B1C" w:rsidP="00901B1C">
      <w:pPr>
        <w:ind w:left="605" w:hanging="245"/>
      </w:pPr>
      <w:r>
        <w:rPr>
          <w:noProof/>
        </w:rPr>
        <w:drawing>
          <wp:inline distT="0" distB="0" distL="0" distR="0" wp14:anchorId="13DCD409" wp14:editId="19BF195D">
            <wp:extent cx="152400" cy="152400"/>
            <wp:effectExtent l="0" t="0" r="0" b="0"/>
            <wp:docPr id="127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b426b9fd0fce18ffb413e635c930302b" w:history="1">
        <w:r>
          <w:rPr>
            <w:rStyle w:val="Hyperlink"/>
          </w:rPr>
          <w:t>Valued Assets</w:t>
        </w:r>
      </w:hyperlink>
      <w:r>
        <w:t xml:space="preserve"> [*]   </w:t>
      </w:r>
      <w:r w:rsidRPr="00833C5F">
        <w:rPr>
          <w:i/>
        </w:rPr>
        <w:t>Subsets</w:t>
      </w:r>
      <w:r>
        <w:t>: realized by:</w:t>
      </w:r>
      <w:hyperlink w:anchor="_5cb707f0e4b55ba1e0378efebf7dcea9" w:history="1">
        <w:r>
          <w:rPr>
            <w:rStyle w:val="Hyperlink"/>
          </w:rPr>
          <w:t>Means</w:t>
        </w:r>
      </w:hyperlink>
      <w:r>
        <w:rPr>
          <w:rStyle w:val="Hyperlink"/>
        </w:rPr>
        <w:t xml:space="preserve"> </w:t>
      </w:r>
      <w:r>
        <w:t xml:space="preserve">   </w:t>
      </w:r>
    </w:p>
    <w:p w14:paraId="0FD194AD" w14:textId="77777777" w:rsidR="00901B1C" w:rsidRDefault="00901B1C" w:rsidP="00901B1C"/>
    <w:p w14:paraId="76417614" w14:textId="77777777" w:rsidR="00901B1C" w:rsidRDefault="00901B1C" w:rsidP="00901B1C">
      <w:pPr>
        <w:pStyle w:val="Heading3"/>
        <w:spacing w:after="0"/>
        <w:ind w:left="1080"/>
      </w:pPr>
      <w:bookmarkStart w:id="1137" w:name="_3dc517c121c4cb38a25e54fb4323cfe9"/>
      <w:bookmarkStart w:id="1138" w:name="_Toc451803016"/>
      <w:r>
        <w:t>Association Class Stakeholder Risk</w:t>
      </w:r>
      <w:bookmarkEnd w:id="1137"/>
      <w:bookmarkEnd w:id="1138"/>
      <w:r w:rsidRPr="003A31EC">
        <w:rPr>
          <w:rFonts w:cs="Arial"/>
        </w:rPr>
        <w:t xml:space="preserve"> </w:t>
      </w:r>
      <w:r>
        <w:rPr>
          <w:rFonts w:cs="Arial"/>
        </w:rPr>
        <w:fldChar w:fldCharType="begin"/>
      </w:r>
      <w:r>
        <w:instrText>XE"</w:instrText>
      </w:r>
      <w:r w:rsidRPr="00413D75">
        <w:rPr>
          <w:rFonts w:cs="Arial"/>
        </w:rPr>
        <w:instrText>Stakeholder Risk</w:instrText>
      </w:r>
      <w:r>
        <w:instrText>"</w:instrText>
      </w:r>
      <w:r>
        <w:rPr>
          <w:rFonts w:cs="Arial"/>
        </w:rPr>
        <w:fldChar w:fldCharType="end"/>
      </w:r>
    </w:p>
    <w:p w14:paraId="485BD72C" w14:textId="77777777" w:rsidR="00901B1C" w:rsidRDefault="00901B1C" w:rsidP="00901B1C">
      <w:pPr>
        <w:pStyle w:val="BodyText"/>
      </w:pPr>
      <w:r>
        <w:t>Risk owned by a risk owner.</w:t>
      </w:r>
    </w:p>
    <w:p w14:paraId="065AA135" w14:textId="77777777" w:rsidR="00901B1C" w:rsidRDefault="00901B1C" w:rsidP="00901B1C">
      <w:pPr>
        <w:pStyle w:val="Code0"/>
      </w:pPr>
      <w:r w:rsidRPr="00043180">
        <w:rPr>
          <w:b/>
          <w:sz w:val="24"/>
          <w:szCs w:val="24"/>
        </w:rPr>
        <w:t>package</w:t>
      </w:r>
      <w:r>
        <w:t xml:space="preserve"> Threat-risk-conceptual-model::Threat and Risk Specific Concepts::Risks</w:t>
      </w:r>
    </w:p>
    <w:p w14:paraId="5DE72925" w14:textId="77777777" w:rsidR="00901B1C" w:rsidRDefault="00901B1C" w:rsidP="00901B1C">
      <w:pPr>
        <w:pStyle w:val="Heading5"/>
        <w:spacing w:after="0"/>
      </w:pPr>
      <w:r>
        <w:t>Association Ends</w:t>
      </w:r>
    </w:p>
    <w:p w14:paraId="082267CE" w14:textId="77777777" w:rsidR="00901B1C" w:rsidRDefault="00901B1C" w:rsidP="00901B1C">
      <w:pPr>
        <w:ind w:firstLine="720"/>
      </w:pPr>
      <w:r>
        <w:rPr>
          <w:noProof/>
        </w:rPr>
        <w:drawing>
          <wp:inline distT="0" distB="0" distL="0" distR="0" wp14:anchorId="533CD22F" wp14:editId="5F584743">
            <wp:extent cx="152400" cy="152400"/>
            <wp:effectExtent l="0" t="0" r="0" b="0"/>
            <wp:docPr id="128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risk for</w:t>
      </w:r>
      <w:r>
        <w:rPr>
          <w:rFonts w:cs="Arial"/>
        </w:rPr>
        <w:fldChar w:fldCharType="begin"/>
      </w:r>
      <w:r>
        <w:instrText>XE"</w:instrText>
      </w:r>
      <w:r w:rsidRPr="00413D75">
        <w:rPr>
          <w:rFonts w:cs="Arial"/>
        </w:rPr>
        <w:instrText>risk for</w:instrText>
      </w:r>
      <w:r>
        <w:instrText>"</w:instrText>
      </w:r>
      <w:r>
        <w:rPr>
          <w:rFonts w:cs="Arial"/>
        </w:rPr>
        <w:fldChar w:fldCharType="end"/>
      </w:r>
      <w:r>
        <w:t xml:space="preserve"> : </w:t>
      </w:r>
      <w:hyperlink w:anchor="_3cfd42cf030efeac6a57064d1bb33318" w:history="1">
        <w:r>
          <w:rPr>
            <w:rStyle w:val="Hyperlink"/>
          </w:rPr>
          <w:t>Risk Owner</w:t>
        </w:r>
      </w:hyperlink>
      <w:r>
        <w:t xml:space="preserve"> [*]   </w:t>
      </w:r>
      <w:r w:rsidRPr="00833C5F">
        <w:rPr>
          <w:i/>
        </w:rPr>
        <w:t>Subsets</w:t>
      </w:r>
      <w:r>
        <w:t>: realized by:</w:t>
      </w:r>
      <w:hyperlink w:anchor="_5cb707f0e4b55ba1e0378efebf7dcea9" w:history="1">
        <w:r>
          <w:rPr>
            <w:rStyle w:val="Hyperlink"/>
          </w:rPr>
          <w:t>Means</w:t>
        </w:r>
      </w:hyperlink>
      <w:r>
        <w:rPr>
          <w:rStyle w:val="Hyperlink"/>
        </w:rPr>
        <w:t xml:space="preserve"> </w:t>
      </w:r>
      <w:r>
        <w:t xml:space="preserve">   </w:t>
      </w:r>
    </w:p>
    <w:p w14:paraId="2AF50AE0" w14:textId="77777777" w:rsidR="00901B1C" w:rsidRDefault="00901B1C" w:rsidP="00901B1C">
      <w:pPr>
        <w:pStyle w:val="BodyText"/>
      </w:pPr>
      <w:r>
        <w:t>Owner of a risk.</w:t>
      </w:r>
    </w:p>
    <w:p w14:paraId="15AF0054" w14:textId="77777777" w:rsidR="00901B1C" w:rsidRDefault="00901B1C" w:rsidP="00901B1C">
      <w:pPr>
        <w:ind w:firstLine="720"/>
      </w:pPr>
      <w:r>
        <w:rPr>
          <w:noProof/>
        </w:rPr>
        <w:drawing>
          <wp:inline distT="0" distB="0" distL="0" distR="0" wp14:anchorId="58B2CEA6" wp14:editId="5EAE9310">
            <wp:extent cx="152400" cy="152400"/>
            <wp:effectExtent l="0" t="0" r="0" b="0"/>
            <wp:docPr id="1282"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has risk</w:t>
      </w:r>
      <w:r>
        <w:rPr>
          <w:rFonts w:cs="Arial"/>
        </w:rPr>
        <w:fldChar w:fldCharType="begin"/>
      </w:r>
      <w:r>
        <w:instrText>XE"</w:instrText>
      </w:r>
      <w:r w:rsidRPr="00413D75">
        <w:rPr>
          <w:rFonts w:cs="Arial"/>
        </w:rPr>
        <w:instrText>has risk</w:instrText>
      </w:r>
      <w:r>
        <w:instrText>"</w:instrText>
      </w:r>
      <w:r>
        <w:rPr>
          <w:rFonts w:cs="Arial"/>
        </w:rPr>
        <w:fldChar w:fldCharType="end"/>
      </w:r>
      <w:r>
        <w:t xml:space="preserve"> : </w:t>
      </w:r>
      <w:hyperlink w:anchor="_6353799abeba2c8c30ac41459fde204f" w:history="1">
        <w:r>
          <w:rPr>
            <w:rStyle w:val="Hyperlink"/>
          </w:rPr>
          <w:t>Risk</w:t>
        </w:r>
      </w:hyperlink>
      <w:r>
        <w:t xml:space="preserve"> [*]   </w:t>
      </w:r>
      <w:r w:rsidRPr="00833C5F">
        <w:rPr>
          <w:i/>
        </w:rPr>
        <w:t>Subsets</w:t>
      </w:r>
      <w:r>
        <w:t>: realized by:</w:t>
      </w:r>
      <w:hyperlink w:anchor="_5cb707f0e4b55ba1e0378efebf7dcea9" w:history="1">
        <w:r>
          <w:rPr>
            <w:rStyle w:val="Hyperlink"/>
          </w:rPr>
          <w:t>Means</w:t>
        </w:r>
      </w:hyperlink>
      <w:r>
        <w:rPr>
          <w:rStyle w:val="Hyperlink"/>
        </w:rPr>
        <w:t xml:space="preserve"> </w:t>
      </w:r>
      <w:r>
        <w:t xml:space="preserve">   </w:t>
      </w:r>
    </w:p>
    <w:p w14:paraId="75AC5EE5" w14:textId="77777777" w:rsidR="00901B1C" w:rsidRDefault="00901B1C" w:rsidP="00901B1C">
      <w:pPr>
        <w:pStyle w:val="BodyText"/>
      </w:pPr>
      <w:r>
        <w:t>Risk owned by a risk owner.</w:t>
      </w:r>
    </w:p>
    <w:p w14:paraId="70C162DC" w14:textId="77777777" w:rsidR="00901B1C" w:rsidRDefault="00901B1C" w:rsidP="00901B1C">
      <w:pPr>
        <w:pStyle w:val="Heading4"/>
        <w:numPr>
          <w:ilvl w:val="3"/>
          <w:numId w:val="1"/>
        </w:numPr>
        <w:spacing w:after="0"/>
      </w:pPr>
      <w:r>
        <w:t>Attributes</w:t>
      </w:r>
    </w:p>
    <w:p w14:paraId="45FA92E0" w14:textId="77777777" w:rsidR="00901B1C" w:rsidRDefault="00901B1C" w:rsidP="00901B1C">
      <w:pPr>
        <w:pStyle w:val="BodyText2"/>
      </w:pPr>
      <w:r>
        <w:rPr>
          <w:noProof/>
        </w:rPr>
        <w:drawing>
          <wp:inline distT="0" distB="0" distL="0" distR="0" wp14:anchorId="6A4CC811" wp14:editId="1EA42CAA">
            <wp:extent cx="152400" cy="152400"/>
            <wp:effectExtent l="0" t="0" r="0" b="0"/>
            <wp:docPr id="128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rank</w:t>
      </w:r>
      <w:r>
        <w:rPr>
          <w:rFonts w:cs="Arial"/>
        </w:rPr>
        <w:fldChar w:fldCharType="begin"/>
      </w:r>
      <w:r>
        <w:instrText>XE"</w:instrText>
      </w:r>
      <w:r w:rsidRPr="00413D75">
        <w:rPr>
          <w:rFonts w:cs="Arial"/>
        </w:rPr>
        <w:instrText>rank</w:instrText>
      </w:r>
      <w:r>
        <w:instrText>"</w:instrText>
      </w:r>
      <w:r>
        <w:rPr>
          <w:rFonts w:cs="Arial"/>
        </w:rPr>
        <w:fldChar w:fldCharType="end"/>
      </w:r>
      <w:r>
        <w:t xml:space="preserve"> : </w:t>
      </w:r>
      <w:hyperlink w:anchor="_aeefbb09a8c456505ebb76cf8a103a03" w:history="1">
        <w:r>
          <w:rPr>
            <w:rStyle w:val="Hyperlink"/>
          </w:rPr>
          <w:t>Integer</w:t>
        </w:r>
      </w:hyperlink>
    </w:p>
    <w:p w14:paraId="38E16614" w14:textId="77777777" w:rsidR="00901B1C" w:rsidRDefault="00901B1C" w:rsidP="00901B1C">
      <w:pPr>
        <w:pStyle w:val="BodyText"/>
      </w:pPr>
      <w:r>
        <w:t>Ordering of how important a risk is relative to all the risks of a risk stakeholder. How the rank is computed is usually determined by net risk but is not specified in this specification.</w:t>
      </w:r>
    </w:p>
    <w:p w14:paraId="3A15EAC7" w14:textId="77777777" w:rsidR="00901B1C" w:rsidRDefault="00901B1C" w:rsidP="00901B1C"/>
    <w:p w14:paraId="75DCA224" w14:textId="77777777" w:rsidR="00901B1C" w:rsidRDefault="00901B1C" w:rsidP="00901B1C">
      <w:pPr>
        <w:pStyle w:val="Heading3"/>
        <w:spacing w:after="0"/>
        <w:ind w:left="1080"/>
      </w:pPr>
      <w:bookmarkStart w:id="1139" w:name="_58f03fd75f9559369b1644d185b18bdb"/>
      <w:bookmarkStart w:id="1140" w:name="_Toc451803017"/>
      <w:r>
        <w:t>Class Threat Likelihood</w:t>
      </w:r>
      <w:bookmarkEnd w:id="1139"/>
      <w:bookmarkEnd w:id="1140"/>
      <w:r w:rsidRPr="003A31EC">
        <w:rPr>
          <w:rFonts w:cs="Arial"/>
        </w:rPr>
        <w:t xml:space="preserve"> </w:t>
      </w:r>
      <w:r>
        <w:rPr>
          <w:rFonts w:cs="Arial"/>
        </w:rPr>
        <w:fldChar w:fldCharType="begin"/>
      </w:r>
      <w:r>
        <w:instrText>XE"</w:instrText>
      </w:r>
      <w:r w:rsidRPr="00413D75">
        <w:rPr>
          <w:rFonts w:cs="Arial"/>
        </w:rPr>
        <w:instrText>Threat Likelihood</w:instrText>
      </w:r>
      <w:r>
        <w:instrText>"</w:instrText>
      </w:r>
      <w:r>
        <w:rPr>
          <w:rFonts w:cs="Arial"/>
        </w:rPr>
        <w:fldChar w:fldCharType="end"/>
      </w:r>
    </w:p>
    <w:p w14:paraId="2C4534B8" w14:textId="77777777" w:rsidR="00901B1C" w:rsidRDefault="00901B1C" w:rsidP="00901B1C">
      <w:pPr>
        <w:pStyle w:val="Heading4"/>
        <w:numPr>
          <w:ilvl w:val="3"/>
          <w:numId w:val="1"/>
        </w:numPr>
        <w:spacing w:after="0"/>
      </w:pPr>
      <w:r>
        <w:t>Direct Supertypes</w:t>
      </w:r>
    </w:p>
    <w:p w14:paraId="76043136" w14:textId="77777777" w:rsidR="00901B1C" w:rsidRDefault="00901B1C" w:rsidP="00901B1C">
      <w:pPr>
        <w:ind w:left="360"/>
      </w:pPr>
      <w:hyperlink w:anchor="_c4bee9dc62c41effa96910b60385b774" w:history="1">
        <w:r>
          <w:rPr>
            <w:rStyle w:val="Hyperlink"/>
          </w:rPr>
          <w:t>Probability Metric</w:t>
        </w:r>
      </w:hyperlink>
    </w:p>
    <w:p w14:paraId="19E0D191" w14:textId="77777777" w:rsidR="00901B1C" w:rsidRDefault="00901B1C" w:rsidP="00901B1C">
      <w:pPr>
        <w:pStyle w:val="Code0"/>
      </w:pPr>
      <w:r w:rsidRPr="00043180">
        <w:rPr>
          <w:b/>
          <w:sz w:val="24"/>
          <w:szCs w:val="24"/>
        </w:rPr>
        <w:t>package</w:t>
      </w:r>
      <w:r>
        <w:t xml:space="preserve"> Threat-risk-conceptual-model::Threat and Risk Specific Concepts::Risks</w:t>
      </w:r>
    </w:p>
    <w:p w14:paraId="60D45F59" w14:textId="77777777" w:rsidR="00901B1C" w:rsidRDefault="00901B1C" w:rsidP="00901B1C"/>
    <w:p w14:paraId="4E5AB199" w14:textId="77777777" w:rsidR="00901B1C" w:rsidRDefault="00901B1C" w:rsidP="00901B1C">
      <w:pPr>
        <w:pStyle w:val="Heading3"/>
        <w:spacing w:after="0"/>
        <w:ind w:left="1080"/>
      </w:pPr>
      <w:bookmarkStart w:id="1141" w:name="_47ee5282957e27e87ceca3ae35620f9a"/>
      <w:bookmarkStart w:id="1142" w:name="_Toc451803018"/>
      <w:r>
        <w:t>Class Valued Asset</w:t>
      </w:r>
      <w:bookmarkEnd w:id="1141"/>
      <w:bookmarkEnd w:id="1142"/>
      <w:r w:rsidRPr="003A31EC">
        <w:rPr>
          <w:rFonts w:cs="Arial"/>
        </w:rPr>
        <w:t xml:space="preserve"> </w:t>
      </w:r>
      <w:r>
        <w:rPr>
          <w:rFonts w:cs="Arial"/>
        </w:rPr>
        <w:fldChar w:fldCharType="begin"/>
      </w:r>
      <w:r>
        <w:instrText>XE"</w:instrText>
      </w:r>
      <w:r w:rsidRPr="00413D75">
        <w:rPr>
          <w:rFonts w:cs="Arial"/>
        </w:rPr>
        <w:instrText>Valued Asset</w:instrText>
      </w:r>
      <w:r>
        <w:instrText>"</w:instrText>
      </w:r>
      <w:r>
        <w:rPr>
          <w:rFonts w:cs="Arial"/>
        </w:rPr>
        <w:fldChar w:fldCharType="end"/>
      </w:r>
    </w:p>
    <w:p w14:paraId="085C1360" w14:textId="77777777" w:rsidR="00901B1C" w:rsidRDefault="00901B1C" w:rsidP="00901B1C">
      <w:pPr>
        <w:pStyle w:val="BodyText"/>
      </w:pPr>
      <w:r>
        <w:t>A system, organization, thing, or person that is the direct concern of a stakeholder.</w:t>
      </w:r>
    </w:p>
    <w:p w14:paraId="4F6006B7" w14:textId="77777777" w:rsidR="00901B1C" w:rsidRDefault="00901B1C" w:rsidP="00901B1C">
      <w:pPr>
        <w:pStyle w:val="Heading4"/>
        <w:numPr>
          <w:ilvl w:val="3"/>
          <w:numId w:val="1"/>
        </w:numPr>
        <w:spacing w:after="0"/>
      </w:pPr>
      <w:r>
        <w:t>Direct Supertypes</w:t>
      </w:r>
    </w:p>
    <w:p w14:paraId="31EE8734" w14:textId="77777777" w:rsidR="00901B1C" w:rsidRDefault="00901B1C" w:rsidP="00901B1C">
      <w:pPr>
        <w:ind w:left="360"/>
      </w:pPr>
      <w:hyperlink w:anchor="_d442d75c9ac335e7a2aadbc96919fc2d" w:history="1">
        <w:r>
          <w:rPr>
            <w:rStyle w:val="Hyperlink"/>
          </w:rPr>
          <w:t>Resource</w:t>
        </w:r>
      </w:hyperlink>
    </w:p>
    <w:p w14:paraId="26C59EDF" w14:textId="77777777" w:rsidR="00901B1C" w:rsidRDefault="00901B1C" w:rsidP="00901B1C">
      <w:pPr>
        <w:pStyle w:val="Code0"/>
      </w:pPr>
      <w:r w:rsidRPr="00043180">
        <w:rPr>
          <w:b/>
          <w:sz w:val="24"/>
          <w:szCs w:val="24"/>
        </w:rPr>
        <w:t>package</w:t>
      </w:r>
      <w:r>
        <w:t xml:space="preserve"> Threat-risk-conceptual-model::Threat and Risk Specific Concepts::Risks</w:t>
      </w:r>
    </w:p>
    <w:p w14:paraId="066CA7B5" w14:textId="77777777" w:rsidR="00901B1C" w:rsidRDefault="00901B1C" w:rsidP="00901B1C">
      <w:pPr>
        <w:pStyle w:val="Heading4"/>
        <w:numPr>
          <w:ilvl w:val="3"/>
          <w:numId w:val="1"/>
        </w:numPr>
        <w:spacing w:after="0"/>
      </w:pPr>
      <w:r>
        <w:t>Attributes</w:t>
      </w:r>
    </w:p>
    <w:p w14:paraId="116A844D" w14:textId="77777777" w:rsidR="00901B1C" w:rsidRDefault="00901B1C" w:rsidP="00901B1C">
      <w:pPr>
        <w:pStyle w:val="BodyText2"/>
      </w:pPr>
      <w:r>
        <w:rPr>
          <w:noProof/>
        </w:rPr>
        <w:drawing>
          <wp:inline distT="0" distB="0" distL="0" distR="0" wp14:anchorId="1B522C3C" wp14:editId="3A77AF4C">
            <wp:extent cx="152400" cy="152400"/>
            <wp:effectExtent l="0" t="0" r="0" b="0"/>
            <wp:docPr id="128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replacement cost</w:t>
      </w:r>
      <w:r>
        <w:rPr>
          <w:rFonts w:cs="Arial"/>
        </w:rPr>
        <w:fldChar w:fldCharType="begin"/>
      </w:r>
      <w:r>
        <w:instrText>XE"</w:instrText>
      </w:r>
      <w:r w:rsidRPr="00413D75">
        <w:rPr>
          <w:rFonts w:cs="Arial"/>
        </w:rPr>
        <w:instrText>replacement cost</w:instrText>
      </w:r>
      <w:r>
        <w:instrText>"</w:instrText>
      </w:r>
      <w:r>
        <w:rPr>
          <w:rFonts w:cs="Arial"/>
        </w:rPr>
        <w:fldChar w:fldCharType="end"/>
      </w:r>
      <w:r>
        <w:t xml:space="preserve"> : </w:t>
      </w:r>
      <w:hyperlink w:anchor="_997a0ba201c30f8d42890534fddc88b3" w:history="1">
        <w:r>
          <w:rPr>
            <w:rStyle w:val="Hyperlink"/>
          </w:rPr>
          <w:t>Currency</w:t>
        </w:r>
      </w:hyperlink>
      <w:r>
        <w:t xml:space="preserve"> [0..1]</w:t>
      </w:r>
    </w:p>
    <w:p w14:paraId="3E6244A1" w14:textId="77777777" w:rsidR="00901B1C" w:rsidRDefault="00901B1C" w:rsidP="00901B1C">
      <w:pPr>
        <w:pStyle w:val="BodyText"/>
      </w:pPr>
      <w:r>
        <w:lastRenderedPageBreak/>
        <w:t>Cost to replace the capability offered by a valued asset. This may or may not be the cost to replace the asset with an identical one.</w:t>
      </w:r>
    </w:p>
    <w:p w14:paraId="5AEFB957" w14:textId="77777777" w:rsidR="00901B1C" w:rsidRDefault="00901B1C" w:rsidP="00901B1C">
      <w:pPr>
        <w:pStyle w:val="Heading4"/>
        <w:numPr>
          <w:ilvl w:val="3"/>
          <w:numId w:val="1"/>
        </w:numPr>
        <w:spacing w:after="0"/>
      </w:pPr>
      <w:r>
        <w:t>Associations</w:t>
      </w:r>
    </w:p>
    <w:p w14:paraId="39A62B2D" w14:textId="77777777" w:rsidR="00901B1C" w:rsidRDefault="00901B1C" w:rsidP="00901B1C">
      <w:pPr>
        <w:ind w:left="605" w:hanging="245"/>
      </w:pPr>
      <w:r>
        <w:rPr>
          <w:noProof/>
        </w:rPr>
        <w:drawing>
          <wp:inline distT="0" distB="0" distL="0" distR="0" wp14:anchorId="1C8CC49D" wp14:editId="5F5F71E2">
            <wp:extent cx="152400" cy="152400"/>
            <wp:effectExtent l="0" t="0" r="0" b="0"/>
            <wp:docPr id="1288"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supported by</w:t>
      </w:r>
      <w:r>
        <w:rPr>
          <w:rFonts w:cs="Arial"/>
        </w:rPr>
        <w:fldChar w:fldCharType="begin"/>
      </w:r>
      <w:r>
        <w:instrText>XE"</w:instrText>
      </w:r>
      <w:r w:rsidRPr="00413D75">
        <w:rPr>
          <w:rFonts w:cs="Arial"/>
        </w:rPr>
        <w:instrText>supported by</w:instrText>
      </w:r>
      <w:r>
        <w:instrText>"</w:instrText>
      </w:r>
      <w:r>
        <w:rPr>
          <w:rFonts w:cs="Arial"/>
        </w:rPr>
        <w:fldChar w:fldCharType="end"/>
      </w:r>
      <w:r>
        <w:t xml:space="preserve"> : </w:t>
      </w:r>
      <w:hyperlink w:anchor="_9ebde53a1f70b354f94d28d6bc5313ff" w:history="1">
        <w:r>
          <w:rPr>
            <w:rStyle w:val="Hyperlink"/>
          </w:rPr>
          <w:t>Protect Assets Objective</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36D33EC1" w14:textId="77777777" w:rsidR="00901B1C" w:rsidRDefault="00901B1C" w:rsidP="00901B1C">
      <w:pPr>
        <w:pStyle w:val="BodyText"/>
      </w:pPr>
      <w:r>
        <w:t>An objective that supports the creation, sustainment, or safety of a resource or asset.</w:t>
      </w:r>
    </w:p>
    <w:p w14:paraId="611B510C" w14:textId="77777777" w:rsidR="00901B1C" w:rsidRDefault="00901B1C" w:rsidP="00901B1C"/>
    <w:p w14:paraId="70011884" w14:textId="77777777" w:rsidR="00901B1C" w:rsidRDefault="00901B1C" w:rsidP="00901B1C">
      <w:pPr>
        <w:pStyle w:val="Heading3"/>
        <w:spacing w:after="0"/>
        <w:ind w:left="1080"/>
      </w:pPr>
      <w:bookmarkStart w:id="1143" w:name="_b426b9fd0fce18ffb413e635c930302b"/>
      <w:bookmarkStart w:id="1144" w:name="_Toc451803019"/>
      <w:r>
        <w:t>Association Class Valued Assets</w:t>
      </w:r>
      <w:bookmarkEnd w:id="1143"/>
      <w:bookmarkEnd w:id="1144"/>
      <w:r w:rsidRPr="003A31EC">
        <w:rPr>
          <w:rFonts w:cs="Arial"/>
        </w:rPr>
        <w:t xml:space="preserve"> </w:t>
      </w:r>
      <w:r>
        <w:rPr>
          <w:rFonts w:cs="Arial"/>
        </w:rPr>
        <w:fldChar w:fldCharType="begin"/>
      </w:r>
      <w:r>
        <w:instrText>XE"</w:instrText>
      </w:r>
      <w:r w:rsidRPr="00413D75">
        <w:rPr>
          <w:rFonts w:cs="Arial"/>
        </w:rPr>
        <w:instrText>Valued Assets</w:instrText>
      </w:r>
      <w:r>
        <w:instrText>"</w:instrText>
      </w:r>
      <w:r>
        <w:rPr>
          <w:rFonts w:cs="Arial"/>
        </w:rPr>
        <w:fldChar w:fldCharType="end"/>
      </w:r>
    </w:p>
    <w:p w14:paraId="75167404" w14:textId="77777777" w:rsidR="00901B1C" w:rsidRDefault="00901B1C" w:rsidP="00901B1C">
      <w:pPr>
        <w:pStyle w:val="BodyText"/>
      </w:pPr>
      <w:r>
        <w:t>The set of assets directly important to stakeholders objectives.</w:t>
      </w:r>
    </w:p>
    <w:p w14:paraId="796DA53A" w14:textId="77777777" w:rsidR="00901B1C" w:rsidRDefault="00901B1C" w:rsidP="00901B1C">
      <w:pPr>
        <w:pStyle w:val="Code0"/>
      </w:pPr>
      <w:r w:rsidRPr="00043180">
        <w:rPr>
          <w:b/>
          <w:sz w:val="24"/>
          <w:szCs w:val="24"/>
        </w:rPr>
        <w:t>package</w:t>
      </w:r>
      <w:r>
        <w:t xml:space="preserve"> Threat-risk-conceptual-model::Threat and Risk Specific Concepts::Risks</w:t>
      </w:r>
    </w:p>
    <w:p w14:paraId="7E6891EF" w14:textId="77777777" w:rsidR="00901B1C" w:rsidRDefault="00901B1C" w:rsidP="00901B1C">
      <w:pPr>
        <w:pStyle w:val="Heading5"/>
        <w:spacing w:after="0"/>
      </w:pPr>
      <w:r>
        <w:t>Association Ends</w:t>
      </w:r>
    </w:p>
    <w:p w14:paraId="0CB3855F" w14:textId="77777777" w:rsidR="00901B1C" w:rsidRDefault="00901B1C" w:rsidP="00901B1C">
      <w:pPr>
        <w:ind w:firstLine="720"/>
      </w:pPr>
      <w:r>
        <w:rPr>
          <w:noProof/>
        </w:rPr>
        <w:drawing>
          <wp:inline distT="0" distB="0" distL="0" distR="0" wp14:anchorId="6BA0C371" wp14:editId="1176A5D0">
            <wp:extent cx="152400" cy="152400"/>
            <wp:effectExtent l="0" t="0" r="0" b="0"/>
            <wp:docPr id="1290"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values</w:t>
      </w:r>
      <w:r>
        <w:rPr>
          <w:rFonts w:cs="Arial"/>
        </w:rPr>
        <w:fldChar w:fldCharType="begin"/>
      </w:r>
      <w:r>
        <w:instrText>XE"</w:instrText>
      </w:r>
      <w:r w:rsidRPr="00413D75">
        <w:rPr>
          <w:rFonts w:cs="Arial"/>
        </w:rPr>
        <w:instrText>values</w:instrText>
      </w:r>
      <w:r>
        <w:instrText>"</w:instrText>
      </w:r>
      <w:r>
        <w:rPr>
          <w:rFonts w:cs="Arial"/>
        </w:rPr>
        <w:fldChar w:fldCharType="end"/>
      </w:r>
      <w:r>
        <w:t xml:space="preserve"> : </w:t>
      </w:r>
      <w:hyperlink w:anchor="_47ee5282957e27e87ceca3ae35620f9a" w:history="1">
        <w:r>
          <w:rPr>
            <w:rStyle w:val="Hyperlink"/>
          </w:rPr>
          <w:t>Valued Asset</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5E10579D" w14:textId="77777777" w:rsidR="00901B1C" w:rsidRDefault="00901B1C" w:rsidP="00901B1C">
      <w:pPr>
        <w:pStyle w:val="BodyText"/>
      </w:pPr>
      <w:r>
        <w:t>An asset for which there is an objective to create, sustain, or protect the asset.</w:t>
      </w:r>
    </w:p>
    <w:p w14:paraId="33FE1487" w14:textId="77777777" w:rsidR="00901B1C" w:rsidRDefault="00901B1C" w:rsidP="00901B1C">
      <w:pPr>
        <w:ind w:firstLine="720"/>
      </w:pPr>
      <w:r>
        <w:rPr>
          <w:noProof/>
        </w:rPr>
        <w:drawing>
          <wp:inline distT="0" distB="0" distL="0" distR="0" wp14:anchorId="0FC3D570" wp14:editId="66DFD7FE">
            <wp:extent cx="152400" cy="152400"/>
            <wp:effectExtent l="0" t="0" r="0" b="0"/>
            <wp:docPr id="1292"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supported by</w:t>
      </w:r>
      <w:r>
        <w:rPr>
          <w:rFonts w:cs="Arial"/>
        </w:rPr>
        <w:fldChar w:fldCharType="begin"/>
      </w:r>
      <w:r>
        <w:instrText>XE"</w:instrText>
      </w:r>
      <w:r w:rsidRPr="00413D75">
        <w:rPr>
          <w:rFonts w:cs="Arial"/>
        </w:rPr>
        <w:instrText>supported by</w:instrText>
      </w:r>
      <w:r>
        <w:instrText>"</w:instrText>
      </w:r>
      <w:r>
        <w:rPr>
          <w:rFonts w:cs="Arial"/>
        </w:rPr>
        <w:fldChar w:fldCharType="end"/>
      </w:r>
      <w:r>
        <w:t xml:space="preserve"> : </w:t>
      </w:r>
      <w:hyperlink w:anchor="_9ebde53a1f70b354f94d28d6bc5313ff" w:history="1">
        <w:r>
          <w:rPr>
            <w:rStyle w:val="Hyperlink"/>
          </w:rPr>
          <w:t>Protect Assets Objective</w:t>
        </w:r>
      </w:hyperlink>
      <w:r>
        <w:t xml:space="preserve"> [*]   </w:t>
      </w:r>
      <w:r w:rsidRPr="00833C5F">
        <w:rPr>
          <w:i/>
        </w:rPr>
        <w:t>Subsets</w:t>
      </w:r>
      <w:r>
        <w:t>: relates:</w:t>
      </w:r>
      <w:hyperlink w:anchor="_3a4ff69ced5d7f7c66bb882997dea37e" w:history="1">
        <w:r>
          <w:rPr>
            <w:rStyle w:val="Hyperlink"/>
          </w:rPr>
          <w:t>Anything</w:t>
        </w:r>
      </w:hyperlink>
      <w:r>
        <w:rPr>
          <w:rStyle w:val="Hyperlink"/>
        </w:rPr>
        <w:t xml:space="preserve"> </w:t>
      </w:r>
      <w:r>
        <w:t xml:space="preserve">   </w:t>
      </w:r>
    </w:p>
    <w:p w14:paraId="35664780" w14:textId="77777777" w:rsidR="00901B1C" w:rsidRDefault="00901B1C" w:rsidP="00901B1C">
      <w:pPr>
        <w:pStyle w:val="BodyText"/>
      </w:pPr>
      <w:r>
        <w:t>An objective that supports the creation, sustainment, or safety of a resource or asset.</w:t>
      </w:r>
    </w:p>
    <w:p w14:paraId="2FD1C5C7" w14:textId="77777777" w:rsidR="00901B1C" w:rsidRDefault="00901B1C" w:rsidP="00901B1C">
      <w:pPr>
        <w:pStyle w:val="Heading4"/>
        <w:numPr>
          <w:ilvl w:val="3"/>
          <w:numId w:val="1"/>
        </w:numPr>
        <w:spacing w:after="0"/>
      </w:pPr>
      <w:r>
        <w:t>Attributes</w:t>
      </w:r>
    </w:p>
    <w:p w14:paraId="1D9D39B0" w14:textId="77777777" w:rsidR="00901B1C" w:rsidRDefault="00901B1C" w:rsidP="00901B1C">
      <w:pPr>
        <w:pStyle w:val="BodyText2"/>
      </w:pPr>
      <w:r>
        <w:rPr>
          <w:noProof/>
        </w:rPr>
        <w:drawing>
          <wp:inline distT="0" distB="0" distL="0" distR="0" wp14:anchorId="346E0EDB" wp14:editId="7D3CAA64">
            <wp:extent cx="152400" cy="152400"/>
            <wp:effectExtent l="0" t="0" r="0" b="0"/>
            <wp:docPr id="129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sensitivity threshhold</w:t>
      </w:r>
      <w:r>
        <w:rPr>
          <w:rFonts w:cs="Arial"/>
        </w:rPr>
        <w:fldChar w:fldCharType="begin"/>
      </w:r>
      <w:r>
        <w:instrText>XE"</w:instrText>
      </w:r>
      <w:r w:rsidRPr="00413D75">
        <w:rPr>
          <w:rFonts w:cs="Arial"/>
        </w:rPr>
        <w:instrText>sensitivity threshhold</w:instrText>
      </w:r>
      <w:r>
        <w:instrText>"</w:instrText>
      </w:r>
      <w:r>
        <w:rPr>
          <w:rFonts w:cs="Arial"/>
        </w:rPr>
        <w:fldChar w:fldCharType="end"/>
      </w:r>
      <w:r>
        <w:t xml:space="preserve"> : </w:t>
      </w:r>
      <w:hyperlink w:anchor="_23c4326044009f885190c5ab985800db" w:history="1">
        <w:r>
          <w:rPr>
            <w:rStyle w:val="Hyperlink"/>
          </w:rPr>
          <w:t>Metric</w:t>
        </w:r>
      </w:hyperlink>
      <w:r>
        <w:t xml:space="preserve"> [0..1]</w:t>
      </w:r>
    </w:p>
    <w:p w14:paraId="33BAD8F9" w14:textId="77777777" w:rsidR="00901B1C" w:rsidRDefault="00901B1C" w:rsidP="00901B1C">
      <w:pPr>
        <w:pStyle w:val="BodyText"/>
      </w:pPr>
      <w:r>
        <w:t>A metric representing the threshold over which damage to an asset will be of concern to a risk stakeholder.</w:t>
      </w:r>
    </w:p>
    <w:p w14:paraId="22229F9A" w14:textId="77777777" w:rsidR="00901B1C" w:rsidRDefault="00901B1C" w:rsidP="00901B1C">
      <w:pPr>
        <w:pStyle w:val="Heading4"/>
        <w:numPr>
          <w:ilvl w:val="3"/>
          <w:numId w:val="1"/>
        </w:numPr>
        <w:spacing w:after="0"/>
      </w:pPr>
      <w:r>
        <w:t>Associations</w:t>
      </w:r>
    </w:p>
    <w:p w14:paraId="255193F0" w14:textId="77777777" w:rsidR="00901B1C" w:rsidRDefault="00901B1C" w:rsidP="00901B1C">
      <w:pPr>
        <w:ind w:left="605" w:hanging="245"/>
      </w:pPr>
      <w:r>
        <w:rPr>
          <w:noProof/>
        </w:rPr>
        <w:drawing>
          <wp:inline distT="0" distB="0" distL="0" distR="0" wp14:anchorId="1B61BF6F" wp14:editId="0FF9B79B">
            <wp:extent cx="152400" cy="152400"/>
            <wp:effectExtent l="0" t="0" r="0" b="0"/>
            <wp:docPr id="129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sensitive to objective</w:t>
      </w:r>
      <w:r>
        <w:rPr>
          <w:rFonts w:cs="Arial"/>
        </w:rPr>
        <w:fldChar w:fldCharType="begin"/>
      </w:r>
      <w:r>
        <w:instrText>XE"</w:instrText>
      </w:r>
      <w:r w:rsidRPr="00413D75">
        <w:rPr>
          <w:rFonts w:cs="Arial"/>
        </w:rPr>
        <w:instrText>sensitive to objective</w:instrText>
      </w:r>
      <w:r>
        <w:instrText>"</w:instrText>
      </w:r>
      <w:r>
        <w:rPr>
          <w:rFonts w:cs="Arial"/>
        </w:rPr>
        <w:fldChar w:fldCharType="end"/>
      </w:r>
      <w:r>
        <w:t xml:space="preserve"> : </w:t>
      </w:r>
      <w:hyperlink w:anchor="_40a9ccd34b592f031ebb740bbade97ff" w:history="1">
        <w:r>
          <w:rPr>
            <w:rStyle w:val="Hyperlink"/>
          </w:rPr>
          <w:t>Security and Safety Objective</w:t>
        </w:r>
      </w:hyperlink>
      <w:r>
        <w:t xml:space="preserve"> [*]   </w:t>
      </w:r>
      <w:r w:rsidRPr="00833C5F">
        <w:rPr>
          <w:i/>
        </w:rPr>
        <w:t>Subsets</w:t>
      </w:r>
      <w:r>
        <w:t>: achieves:</w:t>
      </w:r>
      <w:hyperlink w:anchor="_1a3b26382bc038a9cd845e258d24db0f" w:history="1">
        <w:r>
          <w:rPr>
            <w:rStyle w:val="Hyperlink"/>
          </w:rPr>
          <w:t>Objective</w:t>
        </w:r>
      </w:hyperlink>
      <w:r>
        <w:rPr>
          <w:rStyle w:val="Hyperlink"/>
        </w:rPr>
        <w:t xml:space="preserve"> </w:t>
      </w:r>
      <w:r>
        <w:t xml:space="preserve">   </w:t>
      </w:r>
    </w:p>
    <w:p w14:paraId="45A5327B" w14:textId="77777777" w:rsidR="00901B1C" w:rsidRDefault="00901B1C" w:rsidP="00901B1C">
      <w:pPr>
        <w:pStyle w:val="BodyText"/>
      </w:pPr>
      <w:r>
        <w:t>Objectives that directly justify the valuing of specific assets.</w:t>
      </w:r>
    </w:p>
    <w:p w14:paraId="6D8E7FC8" w14:textId="77777777" w:rsidR="00901B1C" w:rsidRDefault="00901B1C" w:rsidP="00901B1C"/>
    <w:p w14:paraId="0EC91977" w14:textId="77777777" w:rsidR="00901B1C" w:rsidRDefault="00901B1C" w:rsidP="00901B1C">
      <w:pPr>
        <w:pStyle w:val="Heading4"/>
        <w:numPr>
          <w:ilvl w:val="3"/>
          <w:numId w:val="1"/>
        </w:numPr>
        <w:spacing w:after="0"/>
      </w:pPr>
      <w:bookmarkStart w:id="1145" w:name="_2cbe30855e7c38eda8fd532436d545b8"/>
      <w:r>
        <w:t>Enumeration Likelihood Categories</w:t>
      </w:r>
      <w:bookmarkEnd w:id="1145"/>
      <w:r w:rsidRPr="003A31EC">
        <w:rPr>
          <w:rFonts w:cs="Arial"/>
        </w:rPr>
        <w:t xml:space="preserve"> </w:t>
      </w:r>
      <w:r>
        <w:rPr>
          <w:rFonts w:cs="Arial"/>
        </w:rPr>
        <w:fldChar w:fldCharType="begin"/>
      </w:r>
      <w:r>
        <w:instrText>XE"</w:instrText>
      </w:r>
      <w:r w:rsidRPr="00413D75">
        <w:rPr>
          <w:rFonts w:cs="Arial"/>
        </w:rPr>
        <w:instrText>Likelihood Categories</w:instrText>
      </w:r>
      <w:r>
        <w:instrText>"</w:instrText>
      </w:r>
      <w:r>
        <w:rPr>
          <w:rFonts w:cs="Arial"/>
        </w:rPr>
        <w:fldChar w:fldCharType="end"/>
      </w:r>
    </w:p>
    <w:p w14:paraId="53E29CCE" w14:textId="77777777" w:rsidR="00901B1C" w:rsidRDefault="00901B1C" w:rsidP="00901B1C">
      <w:pPr>
        <w:pStyle w:val="BodyText"/>
      </w:pPr>
      <w:r>
        <w:t>A high-level scale of likelihood.</w:t>
      </w:r>
    </w:p>
    <w:p w14:paraId="37A67BFA" w14:textId="77777777" w:rsidR="00901B1C" w:rsidRDefault="00901B1C" w:rsidP="00901B1C">
      <w:pPr>
        <w:pStyle w:val="Heading5"/>
        <w:spacing w:after="0"/>
      </w:pPr>
      <w:r>
        <w:t>Direct Known Superclasses</w:t>
      </w:r>
    </w:p>
    <w:p w14:paraId="08EF0A4E" w14:textId="77777777" w:rsidR="00901B1C" w:rsidRDefault="00901B1C" w:rsidP="00901B1C">
      <w:pPr>
        <w:ind w:left="360"/>
      </w:pPr>
      <w:hyperlink w:anchor="_3fa8c492a17af297d5ce0d1966c78286" w:history="1">
        <w:r>
          <w:rPr>
            <w:rStyle w:val="Hyperlink"/>
          </w:rPr>
          <w:t>Scale</w:t>
        </w:r>
      </w:hyperlink>
    </w:p>
    <w:p w14:paraId="556AF5B3" w14:textId="77777777" w:rsidR="00901B1C" w:rsidRDefault="00901B1C" w:rsidP="00901B1C">
      <w:pPr>
        <w:pStyle w:val="Code0"/>
      </w:pPr>
      <w:r>
        <w:t>package Threat-risk-conceptual-model::Threat and Risk Specific Concepts::Risks</w:t>
      </w:r>
    </w:p>
    <w:p w14:paraId="0360CA0B" w14:textId="77777777" w:rsidR="00901B1C" w:rsidRDefault="00901B1C" w:rsidP="00901B1C">
      <w:pPr>
        <w:pStyle w:val="Code0"/>
      </w:pPr>
      <w:r>
        <w:t>public enum Likelihood Categories</w:t>
      </w:r>
    </w:p>
    <w:p w14:paraId="3333BEB2" w14:textId="77777777" w:rsidR="00901B1C" w:rsidRDefault="00901B1C" w:rsidP="00901B1C">
      <w:pPr>
        <w:pStyle w:val="Code0"/>
      </w:pPr>
      <w:r>
        <w:t>{Frequent, Probable, Occasional, Remote, Improbable}</w:t>
      </w:r>
    </w:p>
    <w:p w14:paraId="63277D11" w14:textId="77777777" w:rsidR="00901B1C" w:rsidRDefault="00901B1C" w:rsidP="00901B1C">
      <w:pPr>
        <w:pStyle w:val="Code0"/>
      </w:pPr>
    </w:p>
    <w:p w14:paraId="7CF5DD2C" w14:textId="77777777" w:rsidR="00901B1C" w:rsidRDefault="00901B1C" w:rsidP="00901B1C">
      <w:pPr>
        <w:pStyle w:val="Heading5"/>
        <w:spacing w:after="0"/>
      </w:pPr>
      <w:r>
        <w:t>Literals</w:t>
      </w:r>
    </w:p>
    <w:p w14:paraId="7F32E5AE" w14:textId="77777777" w:rsidR="00901B1C" w:rsidRDefault="00901B1C" w:rsidP="00901B1C">
      <w:pPr>
        <w:ind w:left="605" w:hanging="245"/>
      </w:pPr>
      <w:r>
        <w:rPr>
          <w:noProof/>
        </w:rPr>
        <w:drawing>
          <wp:inline distT="0" distB="0" distL="0" distR="0" wp14:anchorId="7A056436" wp14:editId="3BE26095">
            <wp:extent cx="152400" cy="152400"/>
            <wp:effectExtent l="0" t="0" r="0" b="0"/>
            <wp:docPr id="1298"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Frequent</w:t>
      </w:r>
      <w:r>
        <w:rPr>
          <w:rFonts w:cs="Arial"/>
        </w:rPr>
        <w:fldChar w:fldCharType="begin"/>
      </w:r>
      <w:r>
        <w:instrText>XE"</w:instrText>
      </w:r>
      <w:r w:rsidRPr="00413D75">
        <w:rPr>
          <w:rFonts w:cs="Arial"/>
        </w:rPr>
        <w:instrText>Frequent</w:instrText>
      </w:r>
      <w:r>
        <w:instrText>"</w:instrText>
      </w:r>
      <w:r>
        <w:rPr>
          <w:rFonts w:cs="Arial"/>
        </w:rPr>
        <w:fldChar w:fldCharType="end"/>
      </w:r>
    </w:p>
    <w:p w14:paraId="5EA2386C" w14:textId="77777777" w:rsidR="00901B1C" w:rsidRDefault="00901B1C" w:rsidP="00901B1C">
      <w:pPr>
        <w:pStyle w:val="BodyText"/>
      </w:pPr>
      <w:r>
        <w:t>Likely to occur often in the life of an item, with a probability of occurrence greater than 10:1 in that life.</w:t>
      </w:r>
    </w:p>
    <w:p w14:paraId="105B7CF3" w14:textId="77777777" w:rsidR="00901B1C" w:rsidRDefault="00901B1C" w:rsidP="00901B1C">
      <w:pPr>
        <w:ind w:left="605" w:hanging="245"/>
      </w:pPr>
      <w:r>
        <w:rPr>
          <w:noProof/>
        </w:rPr>
        <w:lastRenderedPageBreak/>
        <w:drawing>
          <wp:inline distT="0" distB="0" distL="0" distR="0" wp14:anchorId="769FFC6F" wp14:editId="72A41306">
            <wp:extent cx="152400" cy="152400"/>
            <wp:effectExtent l="0" t="0" r="0" b="0"/>
            <wp:docPr id="1300"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Probable</w:t>
      </w:r>
      <w:r>
        <w:rPr>
          <w:rFonts w:cs="Arial"/>
        </w:rPr>
        <w:fldChar w:fldCharType="begin"/>
      </w:r>
      <w:r>
        <w:instrText>XE"</w:instrText>
      </w:r>
      <w:r w:rsidRPr="00413D75">
        <w:rPr>
          <w:rFonts w:cs="Arial"/>
        </w:rPr>
        <w:instrText>Probable</w:instrText>
      </w:r>
      <w:r>
        <w:instrText>"</w:instrText>
      </w:r>
      <w:r>
        <w:rPr>
          <w:rFonts w:cs="Arial"/>
        </w:rPr>
        <w:fldChar w:fldCharType="end"/>
      </w:r>
    </w:p>
    <w:p w14:paraId="57E57C4E" w14:textId="77777777" w:rsidR="00901B1C" w:rsidRDefault="00901B1C" w:rsidP="00901B1C">
      <w:pPr>
        <w:pStyle w:val="BodyText"/>
      </w:pPr>
      <w:r>
        <w:t xml:space="preserve">Will occur several times in the life of an item, with a probability of occurrence less than 10:1 but greater than 10:2 in that life. </w:t>
      </w:r>
    </w:p>
    <w:p w14:paraId="2EBDAB1F" w14:textId="77777777" w:rsidR="00901B1C" w:rsidRDefault="00901B1C" w:rsidP="00901B1C">
      <w:pPr>
        <w:ind w:left="605" w:hanging="245"/>
      </w:pPr>
      <w:r>
        <w:rPr>
          <w:noProof/>
        </w:rPr>
        <w:drawing>
          <wp:inline distT="0" distB="0" distL="0" distR="0" wp14:anchorId="1B7AD22E" wp14:editId="51DDF212">
            <wp:extent cx="152400" cy="152400"/>
            <wp:effectExtent l="0" t="0" r="0" b="0"/>
            <wp:docPr id="1302"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Occasional</w:t>
      </w:r>
      <w:r>
        <w:rPr>
          <w:rFonts w:cs="Arial"/>
        </w:rPr>
        <w:fldChar w:fldCharType="begin"/>
      </w:r>
      <w:r>
        <w:instrText>XE"</w:instrText>
      </w:r>
      <w:r w:rsidRPr="00413D75">
        <w:rPr>
          <w:rFonts w:cs="Arial"/>
        </w:rPr>
        <w:instrText>Occasional</w:instrText>
      </w:r>
      <w:r>
        <w:instrText>"</w:instrText>
      </w:r>
      <w:r>
        <w:rPr>
          <w:rFonts w:cs="Arial"/>
        </w:rPr>
        <w:fldChar w:fldCharType="end"/>
      </w:r>
    </w:p>
    <w:p w14:paraId="3D5A8467" w14:textId="77777777" w:rsidR="00901B1C" w:rsidRDefault="00901B1C" w:rsidP="00901B1C">
      <w:pPr>
        <w:pStyle w:val="BodyText"/>
      </w:pPr>
      <w:r>
        <w:t xml:space="preserve">Likely to occur sometime in the life of an item, with a probability of occurrence less than 10-2 but greater than 10:3 in that life. </w:t>
      </w:r>
    </w:p>
    <w:p w14:paraId="5496297A" w14:textId="77777777" w:rsidR="00901B1C" w:rsidRDefault="00901B1C" w:rsidP="00901B1C">
      <w:pPr>
        <w:ind w:left="605" w:hanging="245"/>
      </w:pPr>
      <w:r>
        <w:rPr>
          <w:noProof/>
        </w:rPr>
        <w:drawing>
          <wp:inline distT="0" distB="0" distL="0" distR="0" wp14:anchorId="4A9C81B1" wp14:editId="71284561">
            <wp:extent cx="152400" cy="152400"/>
            <wp:effectExtent l="0" t="0" r="0" b="0"/>
            <wp:docPr id="1304"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Remote</w:t>
      </w:r>
      <w:r>
        <w:rPr>
          <w:rFonts w:cs="Arial"/>
        </w:rPr>
        <w:fldChar w:fldCharType="begin"/>
      </w:r>
      <w:r>
        <w:instrText>XE"</w:instrText>
      </w:r>
      <w:r w:rsidRPr="00413D75">
        <w:rPr>
          <w:rFonts w:cs="Arial"/>
        </w:rPr>
        <w:instrText>Remote</w:instrText>
      </w:r>
      <w:r>
        <w:instrText>"</w:instrText>
      </w:r>
      <w:r>
        <w:rPr>
          <w:rFonts w:cs="Arial"/>
        </w:rPr>
        <w:fldChar w:fldCharType="end"/>
      </w:r>
    </w:p>
    <w:p w14:paraId="1FC200CB" w14:textId="77777777" w:rsidR="00901B1C" w:rsidRDefault="00901B1C" w:rsidP="00901B1C">
      <w:pPr>
        <w:pStyle w:val="BodyText"/>
      </w:pPr>
      <w:r>
        <w:t xml:space="preserve">Unlikely but possible to occur in the life of an item, with a probability of occurrence less than 10:3 but greater than 10:6 in that life. </w:t>
      </w:r>
    </w:p>
    <w:p w14:paraId="70A52C8E" w14:textId="77777777" w:rsidR="00901B1C" w:rsidRDefault="00901B1C" w:rsidP="00901B1C">
      <w:pPr>
        <w:ind w:left="605" w:hanging="245"/>
      </w:pPr>
      <w:r>
        <w:rPr>
          <w:noProof/>
        </w:rPr>
        <w:drawing>
          <wp:inline distT="0" distB="0" distL="0" distR="0" wp14:anchorId="30FA9186" wp14:editId="17ADA21D">
            <wp:extent cx="152400" cy="152400"/>
            <wp:effectExtent l="0" t="0" r="0" b="0"/>
            <wp:docPr id="1306"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Improbable</w:t>
      </w:r>
      <w:r>
        <w:rPr>
          <w:rFonts w:cs="Arial"/>
        </w:rPr>
        <w:fldChar w:fldCharType="begin"/>
      </w:r>
      <w:r>
        <w:instrText>XE"</w:instrText>
      </w:r>
      <w:r w:rsidRPr="00413D75">
        <w:rPr>
          <w:rFonts w:cs="Arial"/>
        </w:rPr>
        <w:instrText>Improbable</w:instrText>
      </w:r>
      <w:r>
        <w:instrText>"</w:instrText>
      </w:r>
      <w:r>
        <w:rPr>
          <w:rFonts w:cs="Arial"/>
        </w:rPr>
        <w:fldChar w:fldCharType="end"/>
      </w:r>
    </w:p>
    <w:p w14:paraId="4503C62A" w14:textId="53EB08FD" w:rsidR="00901B1C" w:rsidRDefault="00901B1C" w:rsidP="00461394">
      <w:pPr>
        <w:pStyle w:val="BodyText"/>
      </w:pPr>
      <w:r>
        <w:t xml:space="preserve">So unlikely, it can be assumed occurrence may not be experienced, with a probability of occurrence less than 10:6 in that life. </w:t>
      </w:r>
    </w:p>
    <w:p w14:paraId="3CD623CE" w14:textId="2DB9DD60" w:rsidR="00901B1C" w:rsidRDefault="00901B1C" w:rsidP="00901B1C">
      <w:pPr>
        <w:pStyle w:val="Heading4"/>
        <w:numPr>
          <w:ilvl w:val="3"/>
          <w:numId w:val="1"/>
        </w:numPr>
        <w:spacing w:after="0"/>
      </w:pPr>
      <w:bookmarkStart w:id="1146" w:name="_dbc10d4bb5d103ca01dfc9a56a55dca2"/>
      <w:r>
        <w:t>Enumeration Severity Categories</w:t>
      </w:r>
      <w:bookmarkEnd w:id="1146"/>
      <w:r w:rsidRPr="003A31EC">
        <w:rPr>
          <w:rFonts w:cs="Arial"/>
        </w:rPr>
        <w:t xml:space="preserve"> </w:t>
      </w:r>
      <w:r>
        <w:rPr>
          <w:rFonts w:cs="Arial"/>
        </w:rPr>
        <w:fldChar w:fldCharType="begin"/>
      </w:r>
      <w:r>
        <w:instrText>XE"</w:instrText>
      </w:r>
      <w:r w:rsidRPr="00413D75">
        <w:rPr>
          <w:rFonts w:cs="Arial"/>
        </w:rPr>
        <w:instrText>Severity Categories</w:instrText>
      </w:r>
      <w:r>
        <w:instrText>"</w:instrText>
      </w:r>
      <w:r>
        <w:rPr>
          <w:rFonts w:cs="Arial"/>
        </w:rPr>
        <w:fldChar w:fldCharType="end"/>
      </w:r>
    </w:p>
    <w:p w14:paraId="7E287AE9" w14:textId="77777777" w:rsidR="00901B1C" w:rsidRDefault="00901B1C" w:rsidP="00901B1C">
      <w:pPr>
        <w:pStyle w:val="BodyText"/>
      </w:pPr>
      <w:r>
        <w:t>A high-level scale of severity.</w:t>
      </w:r>
    </w:p>
    <w:p w14:paraId="72003E1E" w14:textId="77777777" w:rsidR="00901B1C" w:rsidRDefault="00901B1C" w:rsidP="00901B1C">
      <w:pPr>
        <w:pStyle w:val="Heading5"/>
        <w:spacing w:after="0"/>
      </w:pPr>
      <w:r>
        <w:t>Direct Known Superclasses</w:t>
      </w:r>
    </w:p>
    <w:p w14:paraId="0E5C004F" w14:textId="77777777" w:rsidR="00901B1C" w:rsidRDefault="00901B1C" w:rsidP="00901B1C">
      <w:pPr>
        <w:ind w:left="360"/>
      </w:pPr>
      <w:hyperlink w:anchor="_3fa8c492a17af297d5ce0d1966c78286" w:history="1">
        <w:r>
          <w:rPr>
            <w:rStyle w:val="Hyperlink"/>
          </w:rPr>
          <w:t>Scale</w:t>
        </w:r>
      </w:hyperlink>
    </w:p>
    <w:p w14:paraId="7A849077" w14:textId="77777777" w:rsidR="00901B1C" w:rsidRDefault="00901B1C" w:rsidP="00901B1C">
      <w:pPr>
        <w:pStyle w:val="Code0"/>
      </w:pPr>
      <w:r>
        <w:t>package Threat-risk-conceptual-model::Threat and Risk Specific Concepts::Risks</w:t>
      </w:r>
    </w:p>
    <w:p w14:paraId="4AA72728" w14:textId="77777777" w:rsidR="00901B1C" w:rsidRDefault="00901B1C" w:rsidP="00901B1C">
      <w:pPr>
        <w:pStyle w:val="Code0"/>
      </w:pPr>
      <w:r>
        <w:t>public enum Severity Categories</w:t>
      </w:r>
    </w:p>
    <w:p w14:paraId="0996022D" w14:textId="77777777" w:rsidR="00901B1C" w:rsidRDefault="00901B1C" w:rsidP="00901B1C">
      <w:pPr>
        <w:pStyle w:val="Code0"/>
      </w:pPr>
      <w:r>
        <w:t>{Catastrophic, Critical, Marginal, Negligable}</w:t>
      </w:r>
    </w:p>
    <w:p w14:paraId="5ADE2740" w14:textId="77777777" w:rsidR="00901B1C" w:rsidRDefault="00901B1C" w:rsidP="00901B1C">
      <w:pPr>
        <w:pStyle w:val="Code0"/>
      </w:pPr>
    </w:p>
    <w:p w14:paraId="1794B737" w14:textId="77777777" w:rsidR="00901B1C" w:rsidRDefault="00901B1C" w:rsidP="00901B1C">
      <w:pPr>
        <w:pStyle w:val="Heading5"/>
        <w:spacing w:after="0"/>
      </w:pPr>
      <w:r>
        <w:t>Literals</w:t>
      </w:r>
    </w:p>
    <w:p w14:paraId="3F458136" w14:textId="77777777" w:rsidR="00901B1C" w:rsidRDefault="00901B1C" w:rsidP="00901B1C">
      <w:pPr>
        <w:ind w:left="605" w:hanging="245"/>
      </w:pPr>
      <w:r>
        <w:rPr>
          <w:noProof/>
        </w:rPr>
        <w:drawing>
          <wp:inline distT="0" distB="0" distL="0" distR="0" wp14:anchorId="7B31039B" wp14:editId="22643FAE">
            <wp:extent cx="152400" cy="152400"/>
            <wp:effectExtent l="0" t="0" r="0" b="0"/>
            <wp:docPr id="1308"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Catastrophic</w:t>
      </w:r>
      <w:r>
        <w:rPr>
          <w:rFonts w:cs="Arial"/>
        </w:rPr>
        <w:fldChar w:fldCharType="begin"/>
      </w:r>
      <w:r>
        <w:instrText>XE"</w:instrText>
      </w:r>
      <w:r w:rsidRPr="00413D75">
        <w:rPr>
          <w:rFonts w:cs="Arial"/>
        </w:rPr>
        <w:instrText>Catastrophic</w:instrText>
      </w:r>
      <w:r>
        <w:instrText>"</w:instrText>
      </w:r>
      <w:r>
        <w:rPr>
          <w:rFonts w:cs="Arial"/>
        </w:rPr>
        <w:fldChar w:fldCharType="end"/>
      </w:r>
    </w:p>
    <w:p w14:paraId="687AD25A" w14:textId="77777777" w:rsidR="00901B1C" w:rsidRDefault="00901B1C" w:rsidP="00901B1C">
      <w:pPr>
        <w:pStyle w:val="BodyText"/>
      </w:pPr>
      <w:r>
        <w:t xml:space="preserve">Could result in death, permanent total disability, loss exceeding $1M, or irreversible severe environmental damage that violates law or regulation. </w:t>
      </w:r>
    </w:p>
    <w:p w14:paraId="4AE4A973" w14:textId="77777777" w:rsidR="00901B1C" w:rsidRDefault="00901B1C" w:rsidP="00901B1C">
      <w:pPr>
        <w:ind w:left="605" w:hanging="245"/>
      </w:pPr>
      <w:r>
        <w:rPr>
          <w:noProof/>
        </w:rPr>
        <w:drawing>
          <wp:inline distT="0" distB="0" distL="0" distR="0" wp14:anchorId="7AEBBF1D" wp14:editId="410FB19F">
            <wp:extent cx="152400" cy="152400"/>
            <wp:effectExtent l="0" t="0" r="0" b="0"/>
            <wp:docPr id="1310"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Critical</w:t>
      </w:r>
      <w:r>
        <w:rPr>
          <w:rFonts w:cs="Arial"/>
        </w:rPr>
        <w:fldChar w:fldCharType="begin"/>
      </w:r>
      <w:r>
        <w:instrText>XE"</w:instrText>
      </w:r>
      <w:r w:rsidRPr="00413D75">
        <w:rPr>
          <w:rFonts w:cs="Arial"/>
        </w:rPr>
        <w:instrText>Critical</w:instrText>
      </w:r>
      <w:r>
        <w:instrText>"</w:instrText>
      </w:r>
      <w:r>
        <w:rPr>
          <w:rFonts w:cs="Arial"/>
        </w:rPr>
        <w:fldChar w:fldCharType="end"/>
      </w:r>
    </w:p>
    <w:p w14:paraId="41458A0D" w14:textId="77777777" w:rsidR="00901B1C" w:rsidRDefault="00901B1C" w:rsidP="00901B1C">
      <w:pPr>
        <w:pStyle w:val="BodyText"/>
      </w:pPr>
      <w:r>
        <w:t xml:space="preserve">Could result in permanent partial disability, injuries, or occupational illness that may result in hospitalization of at least three personnel, loss exceeding $200K but less than $1M, or reversible environmental damage causing a violation of law or regulation. </w:t>
      </w:r>
    </w:p>
    <w:p w14:paraId="23CDF66E" w14:textId="77777777" w:rsidR="00901B1C" w:rsidRDefault="00901B1C" w:rsidP="00901B1C">
      <w:pPr>
        <w:ind w:left="605" w:hanging="245"/>
      </w:pPr>
      <w:r>
        <w:rPr>
          <w:noProof/>
        </w:rPr>
        <w:drawing>
          <wp:inline distT="0" distB="0" distL="0" distR="0" wp14:anchorId="121E04CB" wp14:editId="24AAA608">
            <wp:extent cx="152400" cy="152400"/>
            <wp:effectExtent l="0" t="0" r="0" b="0"/>
            <wp:docPr id="1312"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Marginal</w:t>
      </w:r>
      <w:r>
        <w:rPr>
          <w:rFonts w:cs="Arial"/>
        </w:rPr>
        <w:fldChar w:fldCharType="begin"/>
      </w:r>
      <w:r>
        <w:instrText>XE"</w:instrText>
      </w:r>
      <w:r w:rsidRPr="00413D75">
        <w:rPr>
          <w:rFonts w:cs="Arial"/>
        </w:rPr>
        <w:instrText>Marginal</w:instrText>
      </w:r>
      <w:r>
        <w:instrText>"</w:instrText>
      </w:r>
      <w:r>
        <w:rPr>
          <w:rFonts w:cs="Arial"/>
        </w:rPr>
        <w:fldChar w:fldCharType="end"/>
      </w:r>
    </w:p>
    <w:p w14:paraId="2F73AE68" w14:textId="77777777" w:rsidR="00901B1C" w:rsidRDefault="00901B1C" w:rsidP="00901B1C">
      <w:pPr>
        <w:pStyle w:val="BodyText"/>
      </w:pPr>
      <w:r>
        <w:t xml:space="preserve">Could result in injury or occupational illness resulting in one or more lost work day(s), loss exceeding $10K but less than $200K, or mitigatible environmental damage without violation of law or regulation where restoration activities can be accomplished. </w:t>
      </w:r>
    </w:p>
    <w:p w14:paraId="03F69A76" w14:textId="77777777" w:rsidR="00901B1C" w:rsidRDefault="00901B1C" w:rsidP="00901B1C">
      <w:pPr>
        <w:ind w:left="605" w:hanging="245"/>
      </w:pPr>
      <w:r>
        <w:rPr>
          <w:noProof/>
        </w:rPr>
        <w:drawing>
          <wp:inline distT="0" distB="0" distL="0" distR="0" wp14:anchorId="41B042EB" wp14:editId="22040C30">
            <wp:extent cx="152400" cy="152400"/>
            <wp:effectExtent l="0" t="0" r="0" b="0"/>
            <wp:docPr id="1314" name="Picture -1055770814.emf" descr="-10557708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1055770814.emf"/>
                    <pic:cNvPicPr/>
                  </pic:nvPicPr>
                  <pic:blipFill>
                    <a:blip r:embed="rId60" cstate="print"/>
                    <a:stretch>
                      <a:fillRect/>
                    </a:stretch>
                  </pic:blipFill>
                  <pic:spPr>
                    <a:xfrm>
                      <a:off x="0" y="0"/>
                      <a:ext cx="152400" cy="152400"/>
                    </a:xfrm>
                    <a:prstGeom prst="rect">
                      <a:avLst/>
                    </a:prstGeom>
                  </pic:spPr>
                </pic:pic>
              </a:graphicData>
            </a:graphic>
          </wp:inline>
        </w:drawing>
      </w:r>
      <w:r>
        <w:t xml:space="preserve"> Negligable</w:t>
      </w:r>
      <w:r>
        <w:rPr>
          <w:rFonts w:cs="Arial"/>
        </w:rPr>
        <w:fldChar w:fldCharType="begin"/>
      </w:r>
      <w:r>
        <w:instrText>XE"</w:instrText>
      </w:r>
      <w:r w:rsidRPr="00413D75">
        <w:rPr>
          <w:rFonts w:cs="Arial"/>
        </w:rPr>
        <w:instrText>Negligable</w:instrText>
      </w:r>
      <w:r>
        <w:instrText>"</w:instrText>
      </w:r>
      <w:r>
        <w:rPr>
          <w:rFonts w:cs="Arial"/>
        </w:rPr>
        <w:fldChar w:fldCharType="end"/>
      </w:r>
    </w:p>
    <w:p w14:paraId="269049B4" w14:textId="77777777" w:rsidR="00901B1C" w:rsidRDefault="00901B1C" w:rsidP="00901B1C">
      <w:pPr>
        <w:pStyle w:val="BodyText"/>
      </w:pPr>
      <w:r>
        <w:t xml:space="preserve">Could result in injury or illness not resulting in a lost work day, loss exceeding $2K but less than $10K, or minimal environmental damage not violating law or regulation. </w:t>
      </w:r>
    </w:p>
    <w:p w14:paraId="08685802" w14:textId="77777777" w:rsidR="00901B1C" w:rsidRDefault="00901B1C" w:rsidP="00901B1C">
      <w:pPr>
        <w:pStyle w:val="Heading4"/>
        <w:numPr>
          <w:ilvl w:val="3"/>
          <w:numId w:val="1"/>
        </w:numPr>
        <w:spacing w:after="0"/>
      </w:pPr>
      <w:r>
        <w:t>Known other enumerations</w:t>
      </w:r>
    </w:p>
    <w:p w14:paraId="29172487" w14:textId="4FD8C6CC" w:rsidR="00901B1C" w:rsidRDefault="00901B1C" w:rsidP="00461394">
      <w:pPr>
        <w:ind w:left="360"/>
      </w:pPr>
      <w:hyperlink w:anchor="_2cbe30855e7c38eda8fd532436d545b8" w:history="1">
        <w:r>
          <w:rPr>
            <w:rStyle w:val="Hyperlink"/>
          </w:rPr>
          <w:t>Enumeration Likelihood Categories</w:t>
        </w:r>
      </w:hyperlink>
      <w:r>
        <w:t xml:space="preserve">, </w:t>
      </w:r>
      <w:hyperlink w:anchor="_dbc10d4bb5d103ca01dfc9a56a55dca2" w:history="1">
        <w:r>
          <w:rPr>
            <w:rStyle w:val="Hyperlink"/>
          </w:rPr>
          <w:t>Enumeration Severity Categories</w:t>
        </w:r>
      </w:hyperlink>
    </w:p>
    <w:p w14:paraId="77E11C24" w14:textId="77777777" w:rsidR="00901B1C" w:rsidRDefault="00901B1C" w:rsidP="00901B1C">
      <w:pPr>
        <w:spacing w:after="200" w:line="276" w:lineRule="auto"/>
        <w:rPr>
          <w:b/>
          <w:bCs/>
          <w:color w:val="365F91"/>
          <w:sz w:val="40"/>
          <w:szCs w:val="40"/>
        </w:rPr>
      </w:pPr>
      <w:r>
        <w:br w:type="page"/>
      </w:r>
    </w:p>
    <w:p w14:paraId="12018DC3" w14:textId="77777777" w:rsidR="00901B1C" w:rsidRDefault="00901B1C" w:rsidP="00901B1C">
      <w:pPr>
        <w:pStyle w:val="Heading2"/>
      </w:pPr>
      <w:bookmarkStart w:id="1147" w:name="_Toc451803020"/>
      <w:r>
        <w:t>Threat-risk-conceptual-model::Threat and Risk Specific Concepts::Threats</w:t>
      </w:r>
      <w:bookmarkEnd w:id="1147"/>
    </w:p>
    <w:p w14:paraId="60A82EE8" w14:textId="77777777" w:rsidR="00901B1C" w:rsidRDefault="00901B1C" w:rsidP="00901B1C">
      <w:pPr>
        <w:pStyle w:val="BodyText"/>
      </w:pPr>
      <w:r>
        <w:t>Threat is a real situation that increases the likelihood of one or more related incidents.</w:t>
      </w:r>
    </w:p>
    <w:p w14:paraId="2F1C558C" w14:textId="77777777" w:rsidR="00901B1C" w:rsidRDefault="00901B1C" w:rsidP="00901B1C">
      <w:pPr>
        <w:pStyle w:val="Heading3"/>
        <w:spacing w:after="0"/>
        <w:ind w:left="1080"/>
      </w:pPr>
      <w:bookmarkStart w:id="1148" w:name="_Toc451803021"/>
      <w:r>
        <w:t>Diagram: Threat</w:t>
      </w:r>
      <w:bookmarkEnd w:id="1148"/>
    </w:p>
    <w:p w14:paraId="6D0A9879" w14:textId="77777777" w:rsidR="00901B1C" w:rsidRDefault="00901B1C" w:rsidP="00901B1C">
      <w:pPr>
        <w:jc w:val="center"/>
        <w:rPr>
          <w:rFonts w:cs="Arial"/>
        </w:rPr>
      </w:pPr>
      <w:r>
        <w:rPr>
          <w:noProof/>
        </w:rPr>
        <w:drawing>
          <wp:inline distT="0" distB="0" distL="0" distR="0" wp14:anchorId="1054469C" wp14:editId="0C2598DB">
            <wp:extent cx="6188075" cy="4223248"/>
            <wp:effectExtent l="0" t="0" r="0" b="0"/>
            <wp:docPr id="1316" name="Picture 1373425604.emf" descr="137342560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1373425604.emf"/>
                    <pic:cNvPicPr/>
                  </pic:nvPicPr>
                  <pic:blipFill>
                    <a:blip r:embed="rId128" cstate="print"/>
                    <a:stretch>
                      <a:fillRect/>
                    </a:stretch>
                  </pic:blipFill>
                  <pic:spPr>
                    <a:xfrm>
                      <a:off x="0" y="0"/>
                      <a:ext cx="6188075" cy="4223248"/>
                    </a:xfrm>
                    <a:prstGeom prst="rect">
                      <a:avLst/>
                    </a:prstGeom>
                  </pic:spPr>
                </pic:pic>
              </a:graphicData>
            </a:graphic>
          </wp:inline>
        </w:drawing>
      </w:r>
    </w:p>
    <w:p w14:paraId="4A885823"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Threat</w:t>
      </w:r>
    </w:p>
    <w:p w14:paraId="6BAA0C0E" w14:textId="77777777" w:rsidR="00901B1C" w:rsidRDefault="00901B1C" w:rsidP="00901B1C">
      <w:r>
        <w:t xml:space="preserve"> </w:t>
      </w:r>
    </w:p>
    <w:p w14:paraId="759D7104" w14:textId="77777777" w:rsidR="00901B1C" w:rsidRDefault="00901B1C" w:rsidP="00901B1C"/>
    <w:p w14:paraId="34059114" w14:textId="77777777" w:rsidR="00901B1C" w:rsidRDefault="00901B1C" w:rsidP="00901B1C">
      <w:pPr>
        <w:pStyle w:val="Heading3"/>
        <w:spacing w:after="0"/>
        <w:ind w:left="1080"/>
      </w:pPr>
      <w:bookmarkStart w:id="1149" w:name="_3808bf8833da2fdb6f89d9e4ffa81146"/>
      <w:bookmarkStart w:id="1150" w:name="_Toc451803022"/>
      <w:r>
        <w:t>Class Threat</w:t>
      </w:r>
      <w:bookmarkEnd w:id="1149"/>
      <w:bookmarkEnd w:id="1150"/>
      <w:r w:rsidRPr="003A31EC">
        <w:rPr>
          <w:rFonts w:cs="Arial"/>
        </w:rPr>
        <w:t xml:space="preserve"> </w:t>
      </w:r>
      <w:r>
        <w:rPr>
          <w:rFonts w:cs="Arial"/>
        </w:rPr>
        <w:fldChar w:fldCharType="begin"/>
      </w:r>
      <w:r>
        <w:instrText>XE"</w:instrText>
      </w:r>
      <w:r w:rsidRPr="00413D75">
        <w:rPr>
          <w:rFonts w:cs="Arial"/>
        </w:rPr>
        <w:instrText>Threat</w:instrText>
      </w:r>
      <w:r>
        <w:instrText>"</w:instrText>
      </w:r>
      <w:r>
        <w:rPr>
          <w:rFonts w:cs="Arial"/>
        </w:rPr>
        <w:fldChar w:fldCharType="end"/>
      </w:r>
    </w:p>
    <w:p w14:paraId="549B7206" w14:textId="77777777" w:rsidR="00901B1C" w:rsidRDefault="00901B1C" w:rsidP="00901B1C">
      <w:r>
        <w:t>A threat is a situation that may lead to one or more related incidents or failures.</w:t>
      </w:r>
    </w:p>
    <w:p w14:paraId="6A722E23" w14:textId="77777777" w:rsidR="00901B1C" w:rsidRDefault="00901B1C" w:rsidP="00901B1C">
      <w:r>
        <w:t>The threat consists of the existence of zero or more threat actors together with a set of one or more vulnerabilities. Thus, the threat of theft may result in an actual theft (attack), and threats correspond to attacks that are typically classified by attacker motivation (e.g., theft) as opposed to technique (e.g., spoofing). In some books and articles, the different but highly related terms “attack” and “threat” are sometimes confounded by being used as synonyms [Firesmith 03, Tulloch 03].</w:t>
      </w:r>
    </w:p>
    <w:p w14:paraId="3960EC60" w14:textId="77777777" w:rsidR="00901B1C" w:rsidRDefault="00901B1C" w:rsidP="00901B1C">
      <w:pPr>
        <w:pStyle w:val="Heading4"/>
        <w:numPr>
          <w:ilvl w:val="3"/>
          <w:numId w:val="1"/>
        </w:numPr>
        <w:spacing w:after="0"/>
      </w:pPr>
      <w:r>
        <w:lastRenderedPageBreak/>
        <w:t>Direct Supertypes</w:t>
      </w:r>
    </w:p>
    <w:p w14:paraId="5658FBC9" w14:textId="77777777" w:rsidR="00901B1C" w:rsidRDefault="00901B1C" w:rsidP="00901B1C">
      <w:pPr>
        <w:ind w:left="360"/>
      </w:pPr>
      <w:hyperlink w:anchor="_e92228f26631bd725a174bd1e0d187f6" w:history="1">
        <w:r>
          <w:rPr>
            <w:rStyle w:val="Hyperlink"/>
          </w:rPr>
          <w:t>Danger Source</w:t>
        </w:r>
      </w:hyperlink>
      <w:r>
        <w:t xml:space="preserve">, </w:t>
      </w:r>
      <w:hyperlink w:anchor="_83770257a20b9ec56f996c13de27165d" w:history="1">
        <w:r>
          <w:rPr>
            <w:rStyle w:val="Hyperlink"/>
          </w:rPr>
          <w:t>Undesirable Event</w:t>
        </w:r>
      </w:hyperlink>
    </w:p>
    <w:p w14:paraId="2EC030DA" w14:textId="77777777" w:rsidR="00901B1C" w:rsidRDefault="00901B1C" w:rsidP="00901B1C">
      <w:pPr>
        <w:pStyle w:val="Code0"/>
      </w:pPr>
      <w:r w:rsidRPr="00043180">
        <w:rPr>
          <w:b/>
          <w:sz w:val="24"/>
          <w:szCs w:val="24"/>
        </w:rPr>
        <w:t>package</w:t>
      </w:r>
      <w:r>
        <w:t xml:space="preserve"> Threat-risk-conceptual-model::Threat and Risk Specific Concepts::Threats</w:t>
      </w:r>
    </w:p>
    <w:p w14:paraId="1E1EE514" w14:textId="77777777" w:rsidR="00901B1C" w:rsidRDefault="00901B1C" w:rsidP="00901B1C">
      <w:pPr>
        <w:pStyle w:val="Heading4"/>
        <w:numPr>
          <w:ilvl w:val="3"/>
          <w:numId w:val="1"/>
        </w:numPr>
        <w:spacing w:after="0"/>
      </w:pPr>
      <w:r>
        <w:t>Associations</w:t>
      </w:r>
    </w:p>
    <w:p w14:paraId="2246E77D" w14:textId="77777777" w:rsidR="00901B1C" w:rsidRDefault="00901B1C" w:rsidP="00901B1C">
      <w:pPr>
        <w:ind w:left="605" w:hanging="245"/>
      </w:pPr>
      <w:r>
        <w:rPr>
          <w:noProof/>
        </w:rPr>
        <w:drawing>
          <wp:inline distT="0" distB="0" distL="0" distR="0" wp14:anchorId="1965B64B" wp14:editId="6E0F1F94">
            <wp:extent cx="152400" cy="152400"/>
            <wp:effectExtent l="0" t="0" r="0" b="0"/>
            <wp:docPr id="1318" name="Picture 1689252415.emf" descr="16892524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1689252415.emf"/>
                    <pic:cNvPicPr/>
                  </pic:nvPicPr>
                  <pic:blipFill>
                    <a:blip r:embed="rId49" cstate="print"/>
                    <a:stretch>
                      <a:fillRect/>
                    </a:stretch>
                  </pic:blipFill>
                  <pic:spPr>
                    <a:xfrm>
                      <a:off x="0" y="0"/>
                      <a:ext cx="152400" cy="152400"/>
                    </a:xfrm>
                    <a:prstGeom prst="rect">
                      <a:avLst/>
                    </a:prstGeom>
                  </pic:spPr>
                </pic:pic>
              </a:graphicData>
            </a:graphic>
          </wp:inline>
        </w:drawing>
      </w:r>
      <w:r>
        <w:t xml:space="preserve">  leads to</w:t>
      </w:r>
      <w:r>
        <w:rPr>
          <w:rFonts w:cs="Arial"/>
        </w:rPr>
        <w:fldChar w:fldCharType="begin"/>
      </w:r>
      <w:r>
        <w:instrText>XE"</w:instrText>
      </w:r>
      <w:r w:rsidRPr="00413D75">
        <w:rPr>
          <w:rFonts w:cs="Arial"/>
        </w:rPr>
        <w:instrText>leads to</w:instrText>
      </w:r>
      <w:r>
        <w:instrText>"</w:instrText>
      </w:r>
      <w:r>
        <w:rPr>
          <w:rFonts w:cs="Arial"/>
        </w:rPr>
        <w:fldChar w:fldCharType="end"/>
      </w:r>
      <w:r>
        <w:t xml:space="preserve"> : </w:t>
      </w:r>
      <w:hyperlink w:anchor="_72703355926e6f9d23631bfd436b3d75" w:history="1">
        <w:r>
          <w:rPr>
            <w:rStyle w:val="Hyperlink"/>
          </w:rPr>
          <w:t>Incident</w:t>
        </w:r>
      </w:hyperlink>
      <w:r>
        <w:t xml:space="preserve"> [*]   </w:t>
      </w:r>
      <w:r w:rsidRPr="00833C5F">
        <w:rPr>
          <w:i/>
        </w:rPr>
        <w:t>Subsets</w:t>
      </w:r>
      <w:r>
        <w:t>: contributes to:</w:t>
      </w:r>
      <w:hyperlink w:anchor="_4bdee0568b2f36e553f586b458dace32" w:history="1">
        <w:r>
          <w:rPr>
            <w:rStyle w:val="Hyperlink"/>
          </w:rPr>
          <w:t>Undesirable Situation</w:t>
        </w:r>
      </w:hyperlink>
      <w:r>
        <w:rPr>
          <w:rStyle w:val="Hyperlink"/>
        </w:rPr>
        <w:t xml:space="preserve"> </w:t>
      </w:r>
      <w:r>
        <w:t xml:space="preserve">  causes:</w:t>
      </w:r>
      <w:hyperlink w:anchor="_63104765cd42c5f76cf72fdc4ed90397" w:history="1">
        <w:r>
          <w:rPr>
            <w:rStyle w:val="Hyperlink"/>
          </w:rPr>
          <w:t>Situation</w:t>
        </w:r>
      </w:hyperlink>
      <w:r>
        <w:rPr>
          <w:rStyle w:val="Hyperlink"/>
        </w:rPr>
        <w:t xml:space="preserve"> </w:t>
      </w:r>
      <w:r>
        <w:t xml:space="preserve">   </w:t>
      </w:r>
    </w:p>
    <w:p w14:paraId="152B7B3B" w14:textId="77777777" w:rsidR="00901B1C" w:rsidRDefault="00901B1C" w:rsidP="00901B1C">
      <w:pPr>
        <w:pStyle w:val="BodyText"/>
      </w:pPr>
      <w:r>
        <w:t>Incident that is the result of a threat.</w:t>
      </w:r>
    </w:p>
    <w:p w14:paraId="40235196" w14:textId="77777777" w:rsidR="00901B1C" w:rsidRDefault="00901B1C" w:rsidP="00901B1C"/>
    <w:p w14:paraId="25FDC874" w14:textId="77777777" w:rsidR="00901B1C" w:rsidRDefault="00901B1C" w:rsidP="00901B1C">
      <w:pPr>
        <w:spacing w:after="200" w:line="276" w:lineRule="auto"/>
        <w:rPr>
          <w:b/>
          <w:bCs/>
          <w:color w:val="365F91"/>
          <w:sz w:val="40"/>
          <w:szCs w:val="40"/>
        </w:rPr>
      </w:pPr>
      <w:r>
        <w:br w:type="page"/>
      </w:r>
    </w:p>
    <w:p w14:paraId="13FFBF45" w14:textId="77777777" w:rsidR="00901B1C" w:rsidRDefault="00901B1C" w:rsidP="00901B1C">
      <w:pPr>
        <w:pStyle w:val="Heading2"/>
      </w:pPr>
      <w:bookmarkStart w:id="1151" w:name="_Toc451803023"/>
      <w:r>
        <w:t>Threat-risk-conceptual-model::Threat and Risk Specific Concepts::Undesirable Situations</w:t>
      </w:r>
      <w:bookmarkEnd w:id="1151"/>
    </w:p>
    <w:p w14:paraId="55596539" w14:textId="77777777" w:rsidR="00901B1C" w:rsidRDefault="00901B1C" w:rsidP="00901B1C">
      <w:r>
        <w:t>Undesirable situations are a fundamentally concept that unifies the threat-risk framework.  Undesirable situations classify a situation as one that causes harm to stakeholders (directly or indirectly). Undesirable situations are further specialized across three dimensions:</w:t>
      </w:r>
    </w:p>
    <w:p w14:paraId="618D2D85" w14:textId="77777777" w:rsidR="00901B1C" w:rsidRDefault="00901B1C" w:rsidP="00136859">
      <w:pPr>
        <w:numPr>
          <w:ilvl w:val="0"/>
          <w:numId w:val="27"/>
        </w:numPr>
        <w:spacing w:after="0"/>
      </w:pPr>
      <w:r>
        <w:rPr>
          <w:rFonts w:ascii="Calibri" w:hAnsi="Calibri" w:cs="Calibri"/>
        </w:rPr>
        <w:t>Events Vs. Conditions - Events "happen" whereas conditions are a steady state for some period.</w:t>
      </w:r>
    </w:p>
    <w:p w14:paraId="00184427" w14:textId="77777777" w:rsidR="00901B1C" w:rsidRDefault="00901B1C" w:rsidP="00136859">
      <w:pPr>
        <w:numPr>
          <w:ilvl w:val="0"/>
          <w:numId w:val="27"/>
        </w:numPr>
        <w:spacing w:after="0"/>
      </w:pPr>
      <w:r>
        <w:rPr>
          <w:rFonts w:ascii="Calibri" w:hAnsi="Calibri" w:cs="Calibri"/>
        </w:rPr>
        <w:t>Actual Vs. Potential.</w:t>
      </w:r>
    </w:p>
    <w:p w14:paraId="3DFB30CF" w14:textId="77777777" w:rsidR="00901B1C" w:rsidRDefault="00901B1C" w:rsidP="00136859">
      <w:pPr>
        <w:numPr>
          <w:ilvl w:val="0"/>
          <w:numId w:val="27"/>
        </w:numPr>
        <w:spacing w:after="0"/>
      </w:pPr>
      <w:r>
        <w:rPr>
          <w:rFonts w:ascii="Calibri" w:hAnsi="Calibri" w:cs="Calibri"/>
        </w:rPr>
        <w:t>Intentional Vs. Natural or Systematic. Intentional dangers involve a "threat actor" whereas unintentional only involve weaknesses in resources.</w:t>
      </w:r>
    </w:p>
    <w:p w14:paraId="688C4838" w14:textId="77777777" w:rsidR="00901B1C" w:rsidRDefault="00901B1C" w:rsidP="00901B1C">
      <w:pPr>
        <w:spacing w:after="200"/>
      </w:pPr>
      <w:r>
        <w:rPr>
          <w:rFonts w:ascii="Calibri" w:hAnsi="Calibri" w:cs="Calibri"/>
        </w:rPr>
        <w:t>The above are used to define more specific risk &amp; threat concepts, such as:</w:t>
      </w:r>
    </w:p>
    <w:p w14:paraId="68BB7DB5" w14:textId="77777777" w:rsidR="00901B1C" w:rsidRDefault="00901B1C" w:rsidP="00136859">
      <w:pPr>
        <w:numPr>
          <w:ilvl w:val="0"/>
          <w:numId w:val="28"/>
        </w:numPr>
        <w:spacing w:after="0"/>
      </w:pPr>
      <w:r>
        <w:rPr>
          <w:rFonts w:ascii="Calibri" w:hAnsi="Calibri" w:cs="Calibri"/>
        </w:rPr>
        <w:t>Incidents which are actual dangerous situations.</w:t>
      </w:r>
    </w:p>
    <w:p w14:paraId="7BD28222" w14:textId="77777777" w:rsidR="00901B1C" w:rsidRDefault="00901B1C" w:rsidP="00136859">
      <w:pPr>
        <w:numPr>
          <w:ilvl w:val="0"/>
          <w:numId w:val="28"/>
        </w:numPr>
        <w:spacing w:after="0"/>
      </w:pPr>
      <w:r>
        <w:rPr>
          <w:rFonts w:ascii="Calibri" w:hAnsi="Calibri" w:cs="Calibri"/>
        </w:rPr>
        <w:t>Disasters and Accidents which are unintentional actual situation (no threat actor).</w:t>
      </w:r>
    </w:p>
    <w:p w14:paraId="55D75C72" w14:textId="77777777" w:rsidR="00901B1C" w:rsidRDefault="00901B1C" w:rsidP="00136859">
      <w:pPr>
        <w:numPr>
          <w:ilvl w:val="0"/>
          <w:numId w:val="28"/>
        </w:numPr>
        <w:spacing w:after="0"/>
      </w:pPr>
      <w:r>
        <w:rPr>
          <w:rFonts w:ascii="Calibri" w:hAnsi="Calibri" w:cs="Calibri"/>
        </w:rPr>
        <w:t>Attacks which are actual situations perpetrated by a threat actor.</w:t>
      </w:r>
    </w:p>
    <w:p w14:paraId="42025243" w14:textId="77777777" w:rsidR="00901B1C" w:rsidRDefault="00901B1C" w:rsidP="00136859">
      <w:pPr>
        <w:numPr>
          <w:ilvl w:val="0"/>
          <w:numId w:val="28"/>
        </w:numPr>
        <w:spacing w:after="0"/>
      </w:pPr>
      <w:r>
        <w:rPr>
          <w:rFonts w:ascii="Calibri" w:hAnsi="Calibri" w:cs="Calibri"/>
        </w:rPr>
        <w:t>Risks which are potential dangerous situations, thus having some level of uncertainty.</w:t>
      </w:r>
    </w:p>
    <w:p w14:paraId="6E1AADCD" w14:textId="77777777" w:rsidR="00901B1C" w:rsidRDefault="00901B1C" w:rsidP="00136859">
      <w:pPr>
        <w:numPr>
          <w:ilvl w:val="0"/>
          <w:numId w:val="28"/>
        </w:numPr>
        <w:spacing w:after="0"/>
      </w:pPr>
      <w:r>
        <w:rPr>
          <w:rFonts w:ascii="Calibri" w:hAnsi="Calibri" w:cs="Calibri"/>
        </w:rPr>
        <w:t>Threats which are intentional risks from a threat actor.</w:t>
      </w:r>
    </w:p>
    <w:p w14:paraId="108A8D08" w14:textId="77777777" w:rsidR="00901B1C" w:rsidRDefault="00901B1C" w:rsidP="00136859">
      <w:pPr>
        <w:numPr>
          <w:ilvl w:val="0"/>
          <w:numId w:val="28"/>
        </w:numPr>
        <w:spacing w:after="0"/>
      </w:pPr>
      <w:r>
        <w:rPr>
          <w:rFonts w:ascii="Calibri" w:hAnsi="Calibri" w:cs="Calibri"/>
        </w:rPr>
        <w:t>Hazards which are natural or systematic risks.</w:t>
      </w:r>
    </w:p>
    <w:p w14:paraId="2E51339D" w14:textId="77777777" w:rsidR="00901B1C" w:rsidRDefault="00901B1C" w:rsidP="00901B1C">
      <w:pPr>
        <w:spacing w:after="200"/>
      </w:pPr>
      <w:r>
        <w:rPr>
          <w:rFonts w:ascii="Calibri" w:hAnsi="Calibri" w:cs="Calibri"/>
        </w:rPr>
        <w:t>Resources also play an important role in the risk/threat framework in that resources are harmed by dangers but risks are also important for attackers to exploit vulnerabilities and for defenders to realize mitigations.</w:t>
      </w:r>
    </w:p>
    <w:p w14:paraId="7C35E15A" w14:textId="77777777" w:rsidR="00901B1C" w:rsidRDefault="00901B1C" w:rsidP="00901B1C">
      <w:r>
        <w:t xml:space="preserve"> </w:t>
      </w:r>
    </w:p>
    <w:p w14:paraId="3A13394D" w14:textId="77777777" w:rsidR="00901B1C" w:rsidRDefault="00901B1C" w:rsidP="00901B1C">
      <w:r>
        <w:t xml:space="preserve"> </w:t>
      </w:r>
    </w:p>
    <w:p w14:paraId="0E89FF57" w14:textId="77777777" w:rsidR="00901B1C" w:rsidRDefault="00901B1C" w:rsidP="00901B1C">
      <w:pPr>
        <w:pStyle w:val="Heading3"/>
        <w:spacing w:after="0"/>
        <w:ind w:left="1080"/>
      </w:pPr>
      <w:bookmarkStart w:id="1152" w:name="_Toc451803024"/>
      <w:r>
        <w:lastRenderedPageBreak/>
        <w:t>Diagram: Undesirable Situation</w:t>
      </w:r>
      <w:bookmarkEnd w:id="1152"/>
    </w:p>
    <w:p w14:paraId="5F156134" w14:textId="77777777" w:rsidR="00901B1C" w:rsidRDefault="00901B1C" w:rsidP="00901B1C">
      <w:pPr>
        <w:jc w:val="center"/>
        <w:rPr>
          <w:rFonts w:cs="Arial"/>
        </w:rPr>
      </w:pPr>
      <w:r>
        <w:rPr>
          <w:noProof/>
        </w:rPr>
        <w:drawing>
          <wp:inline distT="0" distB="0" distL="0" distR="0" wp14:anchorId="553B63C8" wp14:editId="626FC29A">
            <wp:extent cx="6188075" cy="5659904"/>
            <wp:effectExtent l="0" t="0" r="0" b="0"/>
            <wp:docPr id="1320" name="Picture 2039341244.emf" descr="203934124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2039341244.emf"/>
                    <pic:cNvPicPr/>
                  </pic:nvPicPr>
                  <pic:blipFill>
                    <a:blip r:embed="rId129" cstate="print"/>
                    <a:stretch>
                      <a:fillRect/>
                    </a:stretch>
                  </pic:blipFill>
                  <pic:spPr>
                    <a:xfrm>
                      <a:off x="0" y="0"/>
                      <a:ext cx="6188075" cy="5659904"/>
                    </a:xfrm>
                    <a:prstGeom prst="rect">
                      <a:avLst/>
                    </a:prstGeom>
                  </pic:spPr>
                </pic:pic>
              </a:graphicData>
            </a:graphic>
          </wp:inline>
        </w:drawing>
      </w:r>
    </w:p>
    <w:p w14:paraId="523EF55C"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Undesirable Situation</w:t>
      </w:r>
    </w:p>
    <w:p w14:paraId="5457B2B9" w14:textId="77777777" w:rsidR="00901B1C" w:rsidRDefault="00901B1C" w:rsidP="00901B1C">
      <w:r>
        <w:t xml:space="preserve"> </w:t>
      </w:r>
    </w:p>
    <w:p w14:paraId="4370370D" w14:textId="77777777" w:rsidR="00901B1C" w:rsidRDefault="00901B1C" w:rsidP="00901B1C"/>
    <w:p w14:paraId="42FCD161" w14:textId="77777777" w:rsidR="00901B1C" w:rsidRDefault="00901B1C" w:rsidP="00901B1C">
      <w:pPr>
        <w:pStyle w:val="Heading3"/>
        <w:spacing w:after="0"/>
        <w:ind w:left="1080"/>
      </w:pPr>
      <w:bookmarkStart w:id="1153" w:name="_e4bd4a0a973b5fdb61fc0f8cb66dc9b7"/>
      <w:bookmarkStart w:id="1154" w:name="_Toc451803025"/>
      <w:r>
        <w:t>Class Attack</w:t>
      </w:r>
      <w:bookmarkEnd w:id="1153"/>
      <w:bookmarkEnd w:id="1154"/>
      <w:r w:rsidRPr="003A31EC">
        <w:rPr>
          <w:rFonts w:cs="Arial"/>
        </w:rPr>
        <w:t xml:space="preserve"> </w:t>
      </w:r>
      <w:r>
        <w:rPr>
          <w:rFonts w:cs="Arial"/>
        </w:rPr>
        <w:fldChar w:fldCharType="begin"/>
      </w:r>
      <w:r>
        <w:instrText>XE"</w:instrText>
      </w:r>
      <w:r w:rsidRPr="00413D75">
        <w:rPr>
          <w:rFonts w:cs="Arial"/>
        </w:rPr>
        <w:instrText>Attack</w:instrText>
      </w:r>
      <w:r>
        <w:instrText>"</w:instrText>
      </w:r>
      <w:r>
        <w:rPr>
          <w:rFonts w:cs="Arial"/>
        </w:rPr>
        <w:fldChar w:fldCharType="end"/>
      </w:r>
    </w:p>
    <w:p w14:paraId="77F9400A" w14:textId="77777777" w:rsidR="00901B1C" w:rsidRDefault="00901B1C" w:rsidP="00901B1C">
      <w:pPr>
        <w:pStyle w:val="BodyText"/>
      </w:pPr>
      <w:r>
        <w:t>A dangerous activity to make use of and derive benefit from a vulnerability.</w:t>
      </w:r>
    </w:p>
    <w:p w14:paraId="301ABC9D" w14:textId="77777777" w:rsidR="00901B1C" w:rsidRDefault="00901B1C" w:rsidP="00901B1C">
      <w:pPr>
        <w:pStyle w:val="Heading4"/>
        <w:numPr>
          <w:ilvl w:val="3"/>
          <w:numId w:val="1"/>
        </w:numPr>
        <w:spacing w:after="0"/>
      </w:pPr>
      <w:r>
        <w:t>Direct Supertypes</w:t>
      </w:r>
    </w:p>
    <w:p w14:paraId="0CC2ABFA" w14:textId="77777777" w:rsidR="00901B1C" w:rsidRDefault="00901B1C" w:rsidP="00901B1C">
      <w:pPr>
        <w:ind w:left="360"/>
      </w:pPr>
      <w:hyperlink w:anchor="_3808bf8833da2fdb6f89d9e4ffa81146" w:history="1">
        <w:r>
          <w:rPr>
            <w:rStyle w:val="Hyperlink"/>
          </w:rPr>
          <w:t>Threat</w:t>
        </w:r>
      </w:hyperlink>
    </w:p>
    <w:p w14:paraId="234C609A" w14:textId="77777777" w:rsidR="00901B1C" w:rsidRDefault="00901B1C" w:rsidP="00901B1C">
      <w:pPr>
        <w:pStyle w:val="Code0"/>
      </w:pPr>
      <w:r w:rsidRPr="00043180">
        <w:rPr>
          <w:b/>
          <w:sz w:val="24"/>
          <w:szCs w:val="24"/>
        </w:rPr>
        <w:t>package</w:t>
      </w:r>
      <w:r>
        <w:t xml:space="preserve"> Threat-risk-conceptual-model::Threat and Risk Specific Concepts::Undesirable Situations</w:t>
      </w:r>
    </w:p>
    <w:p w14:paraId="4422B210" w14:textId="77777777" w:rsidR="00901B1C" w:rsidRDefault="00901B1C" w:rsidP="00901B1C">
      <w:pPr>
        <w:pStyle w:val="Heading4"/>
        <w:numPr>
          <w:ilvl w:val="3"/>
          <w:numId w:val="1"/>
        </w:numPr>
        <w:spacing w:after="0"/>
      </w:pPr>
      <w:r>
        <w:lastRenderedPageBreak/>
        <w:t>Associations</w:t>
      </w:r>
    </w:p>
    <w:p w14:paraId="0215D98C" w14:textId="77777777" w:rsidR="00901B1C" w:rsidRDefault="00901B1C" w:rsidP="00901B1C">
      <w:pPr>
        <w:ind w:left="605" w:hanging="245"/>
      </w:pPr>
      <w:r>
        <w:rPr>
          <w:noProof/>
        </w:rPr>
        <w:drawing>
          <wp:inline distT="0" distB="0" distL="0" distR="0" wp14:anchorId="74896AB4" wp14:editId="56CF76A6">
            <wp:extent cx="152400" cy="152400"/>
            <wp:effectExtent l="0" t="0" r="0" b="0"/>
            <wp:docPr id="132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attack target</w:t>
      </w:r>
      <w:r>
        <w:rPr>
          <w:rFonts w:cs="Arial"/>
        </w:rPr>
        <w:fldChar w:fldCharType="begin"/>
      </w:r>
      <w:r>
        <w:instrText>XE"</w:instrText>
      </w:r>
      <w:r w:rsidRPr="00413D75">
        <w:rPr>
          <w:rFonts w:cs="Arial"/>
        </w:rPr>
        <w:instrText>attack target</w:instrText>
      </w:r>
      <w:r>
        <w:instrText>"</w:instrText>
      </w:r>
      <w:r>
        <w:rPr>
          <w:rFonts w:cs="Arial"/>
        </w:rPr>
        <w:fldChar w:fldCharType="end"/>
      </w:r>
      <w:r>
        <w:t xml:space="preserve"> : </w:t>
      </w:r>
      <w:hyperlink w:anchor="_d442d75c9ac335e7a2aadbc96919fc2d" w:history="1">
        <w:r>
          <w:rPr>
            <w:rStyle w:val="Hyperlink"/>
          </w:rPr>
          <w:t>Resource</w:t>
        </w:r>
      </w:hyperlink>
      <w:r>
        <w:t xml:space="preserve"> </w:t>
      </w:r>
    </w:p>
    <w:p w14:paraId="1B477926" w14:textId="77777777" w:rsidR="00901B1C" w:rsidRDefault="00901B1C" w:rsidP="00901B1C">
      <w:pPr>
        <w:pStyle w:val="BodyText"/>
      </w:pPr>
      <w:r>
        <w:t>A resource intended to be harmed by an attack.</w:t>
      </w:r>
    </w:p>
    <w:p w14:paraId="1FFF5D82" w14:textId="77777777" w:rsidR="00901B1C" w:rsidRDefault="00901B1C" w:rsidP="00901B1C">
      <w:pPr>
        <w:ind w:left="605" w:hanging="245"/>
      </w:pPr>
      <w:r>
        <w:rPr>
          <w:noProof/>
        </w:rPr>
        <w:drawing>
          <wp:inline distT="0" distB="0" distL="0" distR="0" wp14:anchorId="70079080" wp14:editId="6D3F624D">
            <wp:extent cx="152400" cy="152400"/>
            <wp:effectExtent l="0" t="0" r="0" b="0"/>
            <wp:docPr id="132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perpetrator</w:t>
      </w:r>
      <w:r>
        <w:rPr>
          <w:rFonts w:cs="Arial"/>
        </w:rPr>
        <w:fldChar w:fldCharType="begin"/>
      </w:r>
      <w:r>
        <w:instrText>XE"</w:instrText>
      </w:r>
      <w:r w:rsidRPr="00413D75">
        <w:rPr>
          <w:rFonts w:cs="Arial"/>
        </w:rPr>
        <w:instrText>perpetrator</w:instrText>
      </w:r>
      <w:r>
        <w:instrText>"</w:instrText>
      </w:r>
      <w:r>
        <w:rPr>
          <w:rFonts w:cs="Arial"/>
        </w:rPr>
        <w:fldChar w:fldCharType="end"/>
      </w:r>
      <w:r>
        <w:t xml:space="preserve"> : </w:t>
      </w:r>
      <w:hyperlink w:anchor="_a2021927a094afb50933eb829143a391" w:history="1">
        <w:r>
          <w:rPr>
            <w:rStyle w:val="Hyperlink"/>
          </w:rPr>
          <w:t>Threat Actor</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contributor:</w:t>
      </w:r>
      <w:hyperlink w:anchor="_e92228f26631bd725a174bd1e0d187f6" w:history="1">
        <w:r>
          <w:rPr>
            <w:rStyle w:val="Hyperlink"/>
          </w:rPr>
          <w:t>Danger Source</w:t>
        </w:r>
      </w:hyperlink>
      <w:r>
        <w:rPr>
          <w:rStyle w:val="Hyperlink"/>
        </w:rPr>
        <w:t xml:space="preserve"> </w:t>
      </w:r>
      <w:r>
        <w:t xml:space="preserve">   </w:t>
      </w:r>
    </w:p>
    <w:p w14:paraId="22B2FF46" w14:textId="77777777" w:rsidR="00901B1C" w:rsidRDefault="00901B1C" w:rsidP="00901B1C">
      <w:pPr>
        <w:pStyle w:val="BodyText"/>
      </w:pPr>
      <w:r>
        <w:t>The threat actor performing an activity to cause or contribute to a dangerous situation in a real or possible world.</w:t>
      </w:r>
    </w:p>
    <w:p w14:paraId="47F7D900" w14:textId="77777777" w:rsidR="00901B1C" w:rsidRDefault="00901B1C" w:rsidP="00901B1C"/>
    <w:p w14:paraId="0A4CB42A" w14:textId="77777777" w:rsidR="00901B1C" w:rsidRDefault="00901B1C" w:rsidP="00901B1C">
      <w:pPr>
        <w:pStyle w:val="Heading3"/>
        <w:spacing w:after="0"/>
        <w:ind w:left="1080"/>
      </w:pPr>
      <w:bookmarkStart w:id="1155" w:name="_1b5340d2886b6af78121c09627fffd1a"/>
      <w:bookmarkStart w:id="1156" w:name="_Toc451803026"/>
      <w:r>
        <w:t>Association Danger Impact</w:t>
      </w:r>
      <w:bookmarkEnd w:id="1155"/>
      <w:bookmarkEnd w:id="1156"/>
      <w:r w:rsidRPr="003A31EC">
        <w:rPr>
          <w:rFonts w:cs="Arial"/>
        </w:rPr>
        <w:t xml:space="preserve"> </w:t>
      </w:r>
      <w:r>
        <w:rPr>
          <w:rFonts w:cs="Arial"/>
        </w:rPr>
        <w:fldChar w:fldCharType="begin"/>
      </w:r>
      <w:r>
        <w:instrText>XE"</w:instrText>
      </w:r>
      <w:r w:rsidRPr="00413D75">
        <w:rPr>
          <w:rFonts w:cs="Arial"/>
        </w:rPr>
        <w:instrText>Danger Impact</w:instrText>
      </w:r>
      <w:r>
        <w:instrText>"</w:instrText>
      </w:r>
      <w:r>
        <w:rPr>
          <w:rFonts w:cs="Arial"/>
        </w:rPr>
        <w:fldChar w:fldCharType="end"/>
      </w:r>
    </w:p>
    <w:p w14:paraId="3BA85699" w14:textId="77777777" w:rsidR="00901B1C" w:rsidRDefault="00901B1C" w:rsidP="00901B1C">
      <w:pPr>
        <w:pStyle w:val="BodyText"/>
      </w:pPr>
      <w:r>
        <w:t>An impact of a danger on a resource.</w:t>
      </w:r>
    </w:p>
    <w:p w14:paraId="440EECEB" w14:textId="77777777" w:rsidR="00901B1C" w:rsidRDefault="00901B1C" w:rsidP="00901B1C">
      <w:pPr>
        <w:pStyle w:val="Code0"/>
      </w:pPr>
      <w:r w:rsidRPr="00043180">
        <w:rPr>
          <w:b/>
          <w:sz w:val="24"/>
          <w:szCs w:val="24"/>
        </w:rPr>
        <w:t>package</w:t>
      </w:r>
      <w:r>
        <w:t xml:space="preserve"> Threat-risk-conceptual-model::Threat and Risk Specific Concepts::Undesirable Situations</w:t>
      </w:r>
    </w:p>
    <w:p w14:paraId="0BA3DC33" w14:textId="77777777" w:rsidR="00901B1C" w:rsidRDefault="00901B1C" w:rsidP="00901B1C">
      <w:pPr>
        <w:pStyle w:val="Heading4"/>
        <w:numPr>
          <w:ilvl w:val="3"/>
          <w:numId w:val="1"/>
        </w:numPr>
        <w:spacing w:after="0"/>
      </w:pPr>
      <w:r>
        <w:t>Association Ends</w:t>
      </w:r>
    </w:p>
    <w:p w14:paraId="2843486D" w14:textId="77777777" w:rsidR="00901B1C" w:rsidRDefault="00901B1C" w:rsidP="00901B1C">
      <w:pPr>
        <w:ind w:firstLine="720"/>
      </w:pPr>
      <w:r>
        <w:rPr>
          <w:noProof/>
        </w:rPr>
        <w:drawing>
          <wp:inline distT="0" distB="0" distL="0" distR="0" wp14:anchorId="33AB2214" wp14:editId="474727B7">
            <wp:extent cx="152400" cy="152400"/>
            <wp:effectExtent l="0" t="0" r="0" b="0"/>
            <wp:docPr id="132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harms</w:t>
      </w:r>
      <w:r>
        <w:rPr>
          <w:rFonts w:cs="Arial"/>
        </w:rPr>
        <w:fldChar w:fldCharType="begin"/>
      </w:r>
      <w:r>
        <w:instrText>XE"</w:instrText>
      </w:r>
      <w:r w:rsidRPr="00413D75">
        <w:rPr>
          <w:rFonts w:cs="Arial"/>
        </w:rPr>
        <w:instrText>harms</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contributor:</w:t>
      </w:r>
      <w:hyperlink w:anchor="_e92228f26631bd725a174bd1e0d187f6" w:history="1">
        <w:r>
          <w:rPr>
            <w:rStyle w:val="Hyperlink"/>
          </w:rPr>
          <w:t>Danger Source</w:t>
        </w:r>
      </w:hyperlink>
      <w:r>
        <w:rPr>
          <w:rStyle w:val="Hyperlink"/>
        </w:rPr>
        <w:t xml:space="preserve"> </w:t>
      </w:r>
      <w:r>
        <w:t xml:space="preserve">   </w:t>
      </w:r>
    </w:p>
    <w:p w14:paraId="383E4468" w14:textId="77777777" w:rsidR="00901B1C" w:rsidRDefault="00901B1C" w:rsidP="00901B1C">
      <w:pPr>
        <w:pStyle w:val="BodyText"/>
      </w:pPr>
      <w:r>
        <w:t>Anything damaged by a undesirable situation.</w:t>
      </w:r>
    </w:p>
    <w:p w14:paraId="47D31635" w14:textId="77777777" w:rsidR="00901B1C" w:rsidRDefault="00901B1C" w:rsidP="00901B1C">
      <w:pPr>
        <w:ind w:firstLine="720"/>
      </w:pPr>
      <w:r>
        <w:rPr>
          <w:noProof/>
        </w:rPr>
        <w:drawing>
          <wp:inline distT="0" distB="0" distL="0" distR="0" wp14:anchorId="0FCB7824" wp14:editId="0BCCBCB2">
            <wp:extent cx="152400" cy="152400"/>
            <wp:effectExtent l="0" t="0" r="0" b="0"/>
            <wp:docPr id="132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harmed by</w:t>
      </w:r>
      <w:r>
        <w:rPr>
          <w:rFonts w:cs="Arial"/>
        </w:rPr>
        <w:fldChar w:fldCharType="begin"/>
      </w:r>
      <w:r>
        <w:instrText>XE"</w:instrText>
      </w:r>
      <w:r w:rsidRPr="00413D75">
        <w:rPr>
          <w:rFonts w:cs="Arial"/>
        </w:rPr>
        <w:instrText>harmed by</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contributor:</w:t>
      </w:r>
      <w:hyperlink w:anchor="_e92228f26631bd725a174bd1e0d187f6" w:history="1">
        <w:r>
          <w:rPr>
            <w:rStyle w:val="Hyperlink"/>
          </w:rPr>
          <w:t>Danger Source</w:t>
        </w:r>
      </w:hyperlink>
      <w:r>
        <w:rPr>
          <w:rStyle w:val="Hyperlink"/>
        </w:rPr>
        <w:t xml:space="preserve"> </w:t>
      </w:r>
      <w:r>
        <w:t xml:space="preserve">   </w:t>
      </w:r>
    </w:p>
    <w:p w14:paraId="0807D396" w14:textId="77777777" w:rsidR="00901B1C" w:rsidRDefault="00901B1C" w:rsidP="00901B1C">
      <w:pPr>
        <w:pStyle w:val="BodyText"/>
      </w:pPr>
      <w:r>
        <w:t>Danger that damages anything.</w:t>
      </w:r>
    </w:p>
    <w:p w14:paraId="2F4CDD49" w14:textId="77777777" w:rsidR="00901B1C" w:rsidRDefault="00901B1C" w:rsidP="00901B1C">
      <w:pPr>
        <w:ind w:firstLine="720"/>
      </w:pPr>
      <w:r>
        <w:rPr>
          <w:noProof/>
        </w:rPr>
        <w:drawing>
          <wp:inline distT="0" distB="0" distL="0" distR="0" wp14:anchorId="486FB44F" wp14:editId="006504A8">
            <wp:extent cx="152400" cy="152400"/>
            <wp:effectExtent l="0" t="0" r="0" b="0"/>
            <wp:docPr id="133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r>
        <w:t xml:space="preserve">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contributor:</w:t>
      </w:r>
      <w:hyperlink w:anchor="_e92228f26631bd725a174bd1e0d187f6" w:history="1">
        <w:r>
          <w:rPr>
            <w:rStyle w:val="Hyperlink"/>
          </w:rPr>
          <w:t>Danger Source</w:t>
        </w:r>
      </w:hyperlink>
      <w:r>
        <w:rPr>
          <w:rStyle w:val="Hyperlink"/>
        </w:rPr>
        <w:t xml:space="preserve"> </w:t>
      </w:r>
      <w:r>
        <w:t xml:space="preserve">   </w:t>
      </w:r>
    </w:p>
    <w:p w14:paraId="32D21169" w14:textId="77777777" w:rsidR="00901B1C" w:rsidRDefault="00901B1C" w:rsidP="00901B1C">
      <w:pPr>
        <w:pStyle w:val="BodyText"/>
      </w:pPr>
      <w:r>
        <w:t>Possibility of the impact occurring.</w:t>
      </w:r>
    </w:p>
    <w:p w14:paraId="3FF2C575" w14:textId="77777777" w:rsidR="00901B1C" w:rsidRDefault="00901B1C" w:rsidP="00901B1C"/>
    <w:p w14:paraId="5F8DEAF3" w14:textId="77777777" w:rsidR="00901B1C" w:rsidRDefault="00901B1C" w:rsidP="00901B1C">
      <w:pPr>
        <w:pStyle w:val="Heading3"/>
        <w:spacing w:after="0"/>
        <w:ind w:left="1080"/>
      </w:pPr>
      <w:bookmarkStart w:id="1157" w:name="_0d18e8506ffe26a367db9a10bfaa03f0"/>
      <w:bookmarkStart w:id="1158" w:name="_Toc451803027"/>
      <w:r>
        <w:t>Class Indirect Threat</w:t>
      </w:r>
      <w:bookmarkEnd w:id="1157"/>
      <w:bookmarkEnd w:id="1158"/>
      <w:r w:rsidRPr="003A31EC">
        <w:rPr>
          <w:rFonts w:cs="Arial"/>
        </w:rPr>
        <w:t xml:space="preserve"> </w:t>
      </w:r>
      <w:r>
        <w:rPr>
          <w:rFonts w:cs="Arial"/>
        </w:rPr>
        <w:fldChar w:fldCharType="begin"/>
      </w:r>
      <w:r>
        <w:instrText>XE"</w:instrText>
      </w:r>
      <w:r w:rsidRPr="00413D75">
        <w:rPr>
          <w:rFonts w:cs="Arial"/>
        </w:rPr>
        <w:instrText>Indirect Threat</w:instrText>
      </w:r>
      <w:r>
        <w:instrText>"</w:instrText>
      </w:r>
      <w:r>
        <w:rPr>
          <w:rFonts w:cs="Arial"/>
        </w:rPr>
        <w:fldChar w:fldCharType="end"/>
      </w:r>
    </w:p>
    <w:p w14:paraId="627B5720" w14:textId="77777777" w:rsidR="00901B1C" w:rsidRDefault="00901B1C" w:rsidP="00901B1C">
      <w:pPr>
        <w:pStyle w:val="BodyText"/>
      </w:pPr>
      <w:r>
        <w:t>A threat that does directly lead to an incident.</w:t>
      </w:r>
    </w:p>
    <w:p w14:paraId="30CA4137" w14:textId="77777777" w:rsidR="00901B1C" w:rsidRDefault="00901B1C" w:rsidP="00901B1C">
      <w:pPr>
        <w:pStyle w:val="Heading4"/>
        <w:numPr>
          <w:ilvl w:val="3"/>
          <w:numId w:val="1"/>
        </w:numPr>
        <w:spacing w:after="0"/>
      </w:pPr>
      <w:r>
        <w:t>Direct Supertypes</w:t>
      </w:r>
    </w:p>
    <w:p w14:paraId="5A34A59C" w14:textId="77777777" w:rsidR="00901B1C" w:rsidRDefault="00901B1C" w:rsidP="00901B1C">
      <w:pPr>
        <w:ind w:left="360"/>
      </w:pPr>
      <w:hyperlink w:anchor="_3808bf8833da2fdb6f89d9e4ffa81146" w:history="1">
        <w:r>
          <w:rPr>
            <w:rStyle w:val="Hyperlink"/>
          </w:rPr>
          <w:t>Threat</w:t>
        </w:r>
      </w:hyperlink>
    </w:p>
    <w:p w14:paraId="30C22837" w14:textId="77777777" w:rsidR="00901B1C" w:rsidRDefault="00901B1C" w:rsidP="00901B1C">
      <w:pPr>
        <w:pStyle w:val="Code0"/>
      </w:pPr>
      <w:r w:rsidRPr="00043180">
        <w:rPr>
          <w:b/>
          <w:sz w:val="24"/>
          <w:szCs w:val="24"/>
        </w:rPr>
        <w:t>package</w:t>
      </w:r>
      <w:r>
        <w:t xml:space="preserve"> Threat-risk-conceptual-model::Threat and Risk Specific Concepts::Undesirable Situations</w:t>
      </w:r>
    </w:p>
    <w:p w14:paraId="238D97F4" w14:textId="77777777" w:rsidR="00901B1C" w:rsidRDefault="00901B1C" w:rsidP="00901B1C"/>
    <w:p w14:paraId="0A0B3A8B" w14:textId="77777777" w:rsidR="00901B1C" w:rsidRDefault="00901B1C" w:rsidP="00901B1C">
      <w:pPr>
        <w:pStyle w:val="Heading3"/>
        <w:spacing w:after="0"/>
        <w:ind w:left="1080"/>
      </w:pPr>
      <w:bookmarkStart w:id="1159" w:name="_ad1af28c94488b5f062423425cdff92d"/>
      <w:bookmarkStart w:id="1160" w:name="_Toc451803028"/>
      <w:r>
        <w:t>Class Natural Threat</w:t>
      </w:r>
      <w:bookmarkEnd w:id="1159"/>
      <w:bookmarkEnd w:id="1160"/>
      <w:r w:rsidRPr="003A31EC">
        <w:rPr>
          <w:rFonts w:cs="Arial"/>
        </w:rPr>
        <w:t xml:space="preserve"> </w:t>
      </w:r>
      <w:r>
        <w:rPr>
          <w:rFonts w:cs="Arial"/>
        </w:rPr>
        <w:fldChar w:fldCharType="begin"/>
      </w:r>
      <w:r>
        <w:instrText>XE"</w:instrText>
      </w:r>
      <w:r w:rsidRPr="00413D75">
        <w:rPr>
          <w:rFonts w:cs="Arial"/>
        </w:rPr>
        <w:instrText>Natural Threat</w:instrText>
      </w:r>
      <w:r>
        <w:instrText>"</w:instrText>
      </w:r>
      <w:r>
        <w:rPr>
          <w:rFonts w:cs="Arial"/>
        </w:rPr>
        <w:fldChar w:fldCharType="end"/>
      </w:r>
    </w:p>
    <w:p w14:paraId="6BD1A43C" w14:textId="77777777" w:rsidR="00901B1C" w:rsidRDefault="00901B1C" w:rsidP="00901B1C">
      <w:pPr>
        <w:pStyle w:val="BodyText"/>
      </w:pPr>
      <w:r>
        <w:t>A threat from natural means.</w:t>
      </w:r>
    </w:p>
    <w:p w14:paraId="64968569" w14:textId="77777777" w:rsidR="00901B1C" w:rsidRDefault="00901B1C" w:rsidP="00901B1C">
      <w:pPr>
        <w:pStyle w:val="Heading4"/>
        <w:numPr>
          <w:ilvl w:val="3"/>
          <w:numId w:val="1"/>
        </w:numPr>
        <w:spacing w:after="0"/>
      </w:pPr>
      <w:r>
        <w:t>Direct Supertypes</w:t>
      </w:r>
    </w:p>
    <w:p w14:paraId="7D88F178" w14:textId="77777777" w:rsidR="00901B1C" w:rsidRDefault="00901B1C" w:rsidP="00901B1C">
      <w:pPr>
        <w:ind w:left="360"/>
      </w:pPr>
      <w:hyperlink w:anchor="_3808bf8833da2fdb6f89d9e4ffa81146" w:history="1">
        <w:r>
          <w:rPr>
            <w:rStyle w:val="Hyperlink"/>
          </w:rPr>
          <w:t>Threat</w:t>
        </w:r>
      </w:hyperlink>
    </w:p>
    <w:p w14:paraId="09A4911E" w14:textId="77777777" w:rsidR="00901B1C" w:rsidRDefault="00901B1C" w:rsidP="00901B1C">
      <w:pPr>
        <w:pStyle w:val="Code0"/>
      </w:pPr>
      <w:r w:rsidRPr="00043180">
        <w:rPr>
          <w:b/>
          <w:sz w:val="24"/>
          <w:szCs w:val="24"/>
        </w:rPr>
        <w:t>package</w:t>
      </w:r>
      <w:r>
        <w:t xml:space="preserve"> Threat-risk-conceptual-model::Threat and Risk Specific Concepts::Undesirable Situations</w:t>
      </w:r>
    </w:p>
    <w:p w14:paraId="095FDD94" w14:textId="77777777" w:rsidR="00901B1C" w:rsidRDefault="00901B1C" w:rsidP="00901B1C"/>
    <w:p w14:paraId="3DC43AA7" w14:textId="77777777" w:rsidR="00901B1C" w:rsidRDefault="00901B1C" w:rsidP="00901B1C">
      <w:pPr>
        <w:pStyle w:val="Heading3"/>
        <w:spacing w:after="0"/>
        <w:ind w:left="1080"/>
      </w:pPr>
      <w:bookmarkStart w:id="1161" w:name="_83770257a20b9ec56f996c13de27165d"/>
      <w:bookmarkStart w:id="1162" w:name="_Toc451803029"/>
      <w:r>
        <w:t>Class Undesirable Event</w:t>
      </w:r>
      <w:bookmarkEnd w:id="1161"/>
      <w:bookmarkEnd w:id="1162"/>
      <w:r w:rsidRPr="003A31EC">
        <w:rPr>
          <w:rFonts w:cs="Arial"/>
        </w:rPr>
        <w:t xml:space="preserve"> </w:t>
      </w:r>
      <w:r>
        <w:rPr>
          <w:rFonts w:cs="Arial"/>
        </w:rPr>
        <w:fldChar w:fldCharType="begin"/>
      </w:r>
      <w:r>
        <w:instrText>XE"</w:instrText>
      </w:r>
      <w:r w:rsidRPr="00413D75">
        <w:rPr>
          <w:rFonts w:cs="Arial"/>
        </w:rPr>
        <w:instrText>Undesirable Event</w:instrText>
      </w:r>
      <w:r>
        <w:instrText>"</w:instrText>
      </w:r>
      <w:r>
        <w:rPr>
          <w:rFonts w:cs="Arial"/>
        </w:rPr>
        <w:fldChar w:fldCharType="end"/>
      </w:r>
    </w:p>
    <w:p w14:paraId="2C0AE1E0" w14:textId="77777777" w:rsidR="00901B1C" w:rsidRDefault="00901B1C" w:rsidP="00901B1C">
      <w:pPr>
        <w:pStyle w:val="BodyText"/>
      </w:pPr>
      <w:r>
        <w:t>Anything that happens that does or may directly or indirectly cause harm.</w:t>
      </w:r>
    </w:p>
    <w:p w14:paraId="3888139C" w14:textId="77777777" w:rsidR="00901B1C" w:rsidRDefault="00901B1C" w:rsidP="00901B1C">
      <w:pPr>
        <w:pStyle w:val="Heading4"/>
        <w:numPr>
          <w:ilvl w:val="3"/>
          <w:numId w:val="1"/>
        </w:numPr>
        <w:spacing w:after="0"/>
      </w:pPr>
      <w:r>
        <w:lastRenderedPageBreak/>
        <w:t>Direct Supertypes</w:t>
      </w:r>
    </w:p>
    <w:p w14:paraId="57651B37" w14:textId="77777777" w:rsidR="00901B1C" w:rsidRDefault="00901B1C" w:rsidP="00901B1C">
      <w:pPr>
        <w:ind w:left="360"/>
      </w:pPr>
      <w:hyperlink w:anchor="_c05d8ea54231ef8385ae369a8cb18a7f" w:history="1">
        <w:r>
          <w:rPr>
            <w:rStyle w:val="Hyperlink"/>
          </w:rPr>
          <w:t>Occurrence</w:t>
        </w:r>
      </w:hyperlink>
      <w:r>
        <w:t xml:space="preserve">, </w:t>
      </w:r>
      <w:hyperlink w:anchor="_4bdee0568b2f36e553f586b458dace32" w:history="1">
        <w:r>
          <w:rPr>
            <w:rStyle w:val="Hyperlink"/>
          </w:rPr>
          <w:t>Undesirable Situation</w:t>
        </w:r>
      </w:hyperlink>
    </w:p>
    <w:p w14:paraId="5CD1FB20" w14:textId="77777777" w:rsidR="00901B1C" w:rsidRDefault="00901B1C" w:rsidP="00901B1C">
      <w:pPr>
        <w:pStyle w:val="Code0"/>
      </w:pPr>
      <w:r w:rsidRPr="00043180">
        <w:rPr>
          <w:b/>
          <w:sz w:val="24"/>
          <w:szCs w:val="24"/>
        </w:rPr>
        <w:t>package</w:t>
      </w:r>
      <w:r>
        <w:t xml:space="preserve"> Threat-risk-conceptual-model::Threat and Risk Specific Concepts::Undesirable Situations</w:t>
      </w:r>
    </w:p>
    <w:p w14:paraId="7E9BD4E9" w14:textId="77777777" w:rsidR="00901B1C" w:rsidRDefault="00901B1C" w:rsidP="00901B1C">
      <w:pPr>
        <w:pStyle w:val="Heading4"/>
        <w:numPr>
          <w:ilvl w:val="3"/>
          <w:numId w:val="1"/>
        </w:numPr>
        <w:spacing w:after="0"/>
      </w:pPr>
      <w:r>
        <w:t>Associations</w:t>
      </w:r>
    </w:p>
    <w:p w14:paraId="3B43EA21" w14:textId="77777777" w:rsidR="00901B1C" w:rsidRDefault="00901B1C" w:rsidP="00901B1C">
      <w:pPr>
        <w:ind w:left="605" w:hanging="245"/>
      </w:pPr>
      <w:r>
        <w:rPr>
          <w:noProof/>
        </w:rPr>
        <w:drawing>
          <wp:inline distT="0" distB="0" distL="0" distR="0" wp14:anchorId="3E705F39" wp14:editId="7801DE67">
            <wp:extent cx="152400" cy="152400"/>
            <wp:effectExtent l="0" t="0" r="0" b="0"/>
            <wp:docPr id="133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allowed by</w:t>
      </w:r>
      <w:r>
        <w:rPr>
          <w:rFonts w:cs="Arial"/>
        </w:rPr>
        <w:fldChar w:fldCharType="begin"/>
      </w:r>
      <w:r>
        <w:instrText>XE"</w:instrText>
      </w:r>
      <w:r w:rsidRPr="00413D75">
        <w:rPr>
          <w:rFonts w:cs="Arial"/>
        </w:rPr>
        <w:instrText>allowed by</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 </w:t>
      </w:r>
    </w:p>
    <w:p w14:paraId="3779B4A7" w14:textId="77777777" w:rsidR="00901B1C" w:rsidRDefault="00901B1C" w:rsidP="00901B1C">
      <w:pPr>
        <w:pStyle w:val="BodyText"/>
      </w:pPr>
      <w:r>
        <w:t>Vulnerabilities that an event depends on or exploits.</w:t>
      </w:r>
    </w:p>
    <w:p w14:paraId="53143B24" w14:textId="77777777" w:rsidR="00901B1C" w:rsidRDefault="00901B1C" w:rsidP="00901B1C"/>
    <w:p w14:paraId="4A2DB110" w14:textId="77777777" w:rsidR="00901B1C" w:rsidRDefault="00901B1C" w:rsidP="00901B1C">
      <w:pPr>
        <w:pStyle w:val="Heading3"/>
        <w:spacing w:after="0"/>
        <w:ind w:left="1080"/>
      </w:pPr>
      <w:bookmarkStart w:id="1163" w:name="_4bdee0568b2f36e553f586b458dace32"/>
      <w:bookmarkStart w:id="1164" w:name="_Toc451803030"/>
      <w:r>
        <w:t>Class Undesirable Situation</w:t>
      </w:r>
      <w:bookmarkEnd w:id="1163"/>
      <w:bookmarkEnd w:id="1164"/>
      <w:r w:rsidRPr="003A31EC">
        <w:rPr>
          <w:rFonts w:cs="Arial"/>
        </w:rPr>
        <w:t xml:space="preserve"> </w:t>
      </w:r>
      <w:r>
        <w:rPr>
          <w:rFonts w:cs="Arial"/>
        </w:rPr>
        <w:fldChar w:fldCharType="begin"/>
      </w:r>
      <w:r>
        <w:instrText>XE"</w:instrText>
      </w:r>
      <w:r w:rsidRPr="00413D75">
        <w:rPr>
          <w:rFonts w:cs="Arial"/>
        </w:rPr>
        <w:instrText>Undesirable Situation</w:instrText>
      </w:r>
      <w:r>
        <w:instrText>"</w:instrText>
      </w:r>
      <w:r>
        <w:rPr>
          <w:rFonts w:cs="Arial"/>
        </w:rPr>
        <w:fldChar w:fldCharType="end"/>
      </w:r>
    </w:p>
    <w:p w14:paraId="55EE9C9C" w14:textId="77777777" w:rsidR="00901B1C" w:rsidRDefault="00901B1C" w:rsidP="00901B1C">
      <w:pPr>
        <w:pStyle w:val="BodyText"/>
      </w:pPr>
      <w:r>
        <w:t>An undesirable situation is any condition or event that has, is, or may cause harm (directly or indirectly). Undesirable situations negatively impact the objectives of stakeholders. An undesirable situation is classified in the context of the impacted stakeholders.</w:t>
      </w:r>
    </w:p>
    <w:p w14:paraId="3DFAF8CB" w14:textId="77777777" w:rsidR="00901B1C" w:rsidRDefault="00901B1C" w:rsidP="00901B1C">
      <w:pPr>
        <w:jc w:val="center"/>
      </w:pPr>
      <w:r>
        <w:rPr>
          <w:noProof/>
        </w:rPr>
        <w:drawing>
          <wp:inline distT="0" distB="0" distL="0" distR="0" wp14:anchorId="7ABE15B1" wp14:editId="6953264D">
            <wp:extent cx="6188075" cy="3864078"/>
            <wp:effectExtent l="0" t="0" r="0" b="0"/>
            <wp:docPr id="1334" name="Picture 198261730.emf" descr="19826173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198261730.emf"/>
                    <pic:cNvPicPr/>
                  </pic:nvPicPr>
                  <pic:blipFill>
                    <a:blip r:embed="rId130" cstate="print"/>
                    <a:stretch>
                      <a:fillRect/>
                    </a:stretch>
                  </pic:blipFill>
                  <pic:spPr>
                    <a:xfrm>
                      <a:off x="0" y="0"/>
                      <a:ext cx="6188075" cy="3864078"/>
                    </a:xfrm>
                    <a:prstGeom prst="rect">
                      <a:avLst/>
                    </a:prstGeom>
                  </pic:spPr>
                </pic:pic>
              </a:graphicData>
            </a:graphic>
          </wp:inline>
        </w:drawing>
      </w:r>
    </w:p>
    <w:p w14:paraId="602761B4" w14:textId="77777777" w:rsidR="00901B1C" w:rsidRDefault="00901B1C" w:rsidP="00901B1C">
      <w:pPr>
        <w:pStyle w:val="Figure"/>
        <w:widowControl/>
        <w:numPr>
          <w:ilvl w:val="0"/>
          <w:numId w:val="10"/>
        </w:numPr>
        <w:suppressAutoHyphens w:val="0"/>
        <w:overflowPunct/>
        <w:autoSpaceDE/>
        <w:autoSpaceDN/>
        <w:adjustRightInd/>
        <w:spacing w:before="120"/>
        <w:jc w:val="center"/>
        <w:textAlignment w:val="auto"/>
      </w:pPr>
      <w:r>
        <w:t>Undesirable Detail</w:t>
      </w:r>
    </w:p>
    <w:p w14:paraId="61DC2E0D" w14:textId="77777777" w:rsidR="00901B1C" w:rsidRDefault="00901B1C" w:rsidP="00901B1C">
      <w:pPr>
        <w:pStyle w:val="Heading4"/>
        <w:numPr>
          <w:ilvl w:val="3"/>
          <w:numId w:val="1"/>
        </w:numPr>
        <w:spacing w:after="0"/>
      </w:pPr>
      <w:r>
        <w:t>Direct Supertypes</w:t>
      </w:r>
    </w:p>
    <w:p w14:paraId="56DF85A2" w14:textId="77777777" w:rsidR="00901B1C" w:rsidRDefault="00901B1C" w:rsidP="00901B1C">
      <w:pPr>
        <w:ind w:left="360"/>
      </w:pPr>
      <w:hyperlink w:anchor="_dc59fbb25e64b2c8a0f5e39546306419" w:history="1">
        <w:r>
          <w:rPr>
            <w:rStyle w:val="Hyperlink"/>
          </w:rPr>
          <w:t>Risk Topic</w:t>
        </w:r>
      </w:hyperlink>
      <w:r>
        <w:t xml:space="preserve">, </w:t>
      </w:r>
      <w:hyperlink w:anchor="_63104765cd42c5f76cf72fdc4ed90397" w:history="1">
        <w:r>
          <w:rPr>
            <w:rStyle w:val="Hyperlink"/>
          </w:rPr>
          <w:t>Situation</w:t>
        </w:r>
      </w:hyperlink>
    </w:p>
    <w:p w14:paraId="58167AAE" w14:textId="77777777" w:rsidR="00901B1C" w:rsidRDefault="00901B1C" w:rsidP="00901B1C">
      <w:pPr>
        <w:pStyle w:val="Code0"/>
      </w:pPr>
      <w:r w:rsidRPr="00043180">
        <w:rPr>
          <w:b/>
          <w:sz w:val="24"/>
          <w:szCs w:val="24"/>
        </w:rPr>
        <w:t>package</w:t>
      </w:r>
      <w:r>
        <w:t xml:space="preserve"> Threat-risk-conceptual-model::Threat and Risk Specific Concepts::Undesirable Situations</w:t>
      </w:r>
    </w:p>
    <w:p w14:paraId="716D5573" w14:textId="77777777" w:rsidR="00901B1C" w:rsidRDefault="00901B1C" w:rsidP="00901B1C">
      <w:pPr>
        <w:pStyle w:val="Heading4"/>
        <w:numPr>
          <w:ilvl w:val="3"/>
          <w:numId w:val="1"/>
        </w:numPr>
        <w:spacing w:after="0"/>
      </w:pPr>
      <w:r>
        <w:t>Attributes</w:t>
      </w:r>
    </w:p>
    <w:p w14:paraId="0A7420BB" w14:textId="77777777" w:rsidR="00901B1C" w:rsidRDefault="00901B1C" w:rsidP="00901B1C">
      <w:pPr>
        <w:pStyle w:val="BodyText2"/>
      </w:pPr>
      <w:r>
        <w:rPr>
          <w:noProof/>
        </w:rPr>
        <w:drawing>
          <wp:inline distT="0" distB="0" distL="0" distR="0" wp14:anchorId="35F153AE" wp14:editId="06240FC8">
            <wp:extent cx="152400" cy="152400"/>
            <wp:effectExtent l="0" t="0" r="0" b="0"/>
            <wp:docPr id="133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severity</w:t>
      </w:r>
      <w:r>
        <w:rPr>
          <w:rFonts w:cs="Arial"/>
        </w:rPr>
        <w:fldChar w:fldCharType="begin"/>
      </w:r>
      <w:r>
        <w:instrText>XE"</w:instrText>
      </w:r>
      <w:r w:rsidRPr="00413D75">
        <w:rPr>
          <w:rFonts w:cs="Arial"/>
        </w:rPr>
        <w:instrText>severity</w:instrText>
      </w:r>
      <w:r>
        <w:instrText>"</w:instrText>
      </w:r>
      <w:r>
        <w:rPr>
          <w:rFonts w:cs="Arial"/>
        </w:rPr>
        <w:fldChar w:fldCharType="end"/>
      </w:r>
      <w:r>
        <w:t xml:space="preserve"> : </w:t>
      </w:r>
      <w:hyperlink w:anchor="_23c4326044009f885190c5ab985800db" w:history="1">
        <w:r>
          <w:rPr>
            <w:rStyle w:val="Hyperlink"/>
          </w:rPr>
          <w:t>Metric</w:t>
        </w:r>
      </w:hyperlink>
    </w:p>
    <w:p w14:paraId="24185477" w14:textId="77777777" w:rsidR="00901B1C" w:rsidRDefault="00901B1C" w:rsidP="00901B1C">
      <w:pPr>
        <w:pStyle w:val="BodyText"/>
      </w:pPr>
      <w:r>
        <w:lastRenderedPageBreak/>
        <w:t>A metric for the total harm caused by a undesirable situation.</w:t>
      </w:r>
    </w:p>
    <w:p w14:paraId="546D2B5A" w14:textId="77777777" w:rsidR="00901B1C" w:rsidRDefault="00901B1C" w:rsidP="00901B1C">
      <w:pPr>
        <w:pStyle w:val="Heading4"/>
        <w:numPr>
          <w:ilvl w:val="3"/>
          <w:numId w:val="1"/>
        </w:numPr>
        <w:spacing w:after="0"/>
      </w:pPr>
      <w:r>
        <w:t>Associations</w:t>
      </w:r>
    </w:p>
    <w:p w14:paraId="7B24F887" w14:textId="77777777" w:rsidR="00901B1C" w:rsidRDefault="00901B1C" w:rsidP="00901B1C">
      <w:pPr>
        <w:ind w:left="605" w:hanging="245"/>
      </w:pPr>
      <w:r>
        <w:rPr>
          <w:noProof/>
        </w:rPr>
        <w:drawing>
          <wp:inline distT="0" distB="0" distL="0" distR="0" wp14:anchorId="307E2FC4" wp14:editId="73FB504F">
            <wp:extent cx="152400" cy="152400"/>
            <wp:effectExtent l="0" t="0" r="0" b="0"/>
            <wp:docPr id="133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reduce harm via</w:t>
      </w:r>
      <w:r>
        <w:rPr>
          <w:rFonts w:cs="Arial"/>
        </w:rPr>
        <w:fldChar w:fldCharType="begin"/>
      </w:r>
      <w:r>
        <w:instrText>XE"</w:instrText>
      </w:r>
      <w:r w:rsidRPr="00413D75">
        <w:rPr>
          <w:rFonts w:cs="Arial"/>
        </w:rPr>
        <w:instrText>reduce harm via</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   </w:t>
      </w:r>
      <w:r w:rsidRPr="00833C5F">
        <w:rPr>
          <w:i/>
        </w:rPr>
        <w:t>Subsets</w:t>
      </w:r>
      <w:r>
        <w:t>: impacted by:</w:t>
      </w:r>
      <w:hyperlink w:anchor="_13f9005c9106d00d7131680982c2727a" w:history="1">
        <w:r>
          <w:rPr>
            <w:rStyle w:val="Hyperlink"/>
          </w:rPr>
          <w:t>Entity</w:t>
        </w:r>
      </w:hyperlink>
      <w:r>
        <w:rPr>
          <w:rStyle w:val="Hyperlink"/>
        </w:rPr>
        <w:t xml:space="preserve"> </w:t>
      </w:r>
      <w:r>
        <w:t xml:space="preserve">   </w:t>
      </w:r>
    </w:p>
    <w:p w14:paraId="545F5544" w14:textId="77777777" w:rsidR="00901B1C" w:rsidRDefault="00901B1C" w:rsidP="00901B1C">
      <w:pPr>
        <w:pStyle w:val="BodyText"/>
      </w:pPr>
      <w:r>
        <w:t>An actual or potential response to a danger to minimize the impact of the danger.</w:t>
      </w:r>
    </w:p>
    <w:p w14:paraId="68570637" w14:textId="77777777" w:rsidR="00901B1C" w:rsidRDefault="00901B1C" w:rsidP="00901B1C">
      <w:pPr>
        <w:ind w:left="605" w:hanging="245"/>
      </w:pPr>
      <w:r>
        <w:rPr>
          <w:noProof/>
        </w:rPr>
        <w:drawing>
          <wp:inline distT="0" distB="0" distL="0" distR="0" wp14:anchorId="0B44EC4D" wp14:editId="6E29F45A">
            <wp:extent cx="152400" cy="152400"/>
            <wp:effectExtent l="0" t="0" r="0" b="0"/>
            <wp:docPr id="134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described by</w:t>
      </w:r>
      <w:r>
        <w:rPr>
          <w:rFonts w:cs="Arial"/>
        </w:rPr>
        <w:fldChar w:fldCharType="begin"/>
      </w:r>
      <w:r>
        <w:instrText>XE"</w:instrText>
      </w:r>
      <w:r w:rsidRPr="00413D75">
        <w:rPr>
          <w:rFonts w:cs="Arial"/>
        </w:rPr>
        <w:instrText>described by</w:instrText>
      </w:r>
      <w:r>
        <w:instrText>"</w:instrText>
      </w:r>
      <w:r>
        <w:rPr>
          <w:rFonts w:cs="Arial"/>
        </w:rPr>
        <w:fldChar w:fldCharType="end"/>
      </w:r>
      <w:r>
        <w:t xml:space="preserve"> : </w:t>
      </w:r>
      <w:hyperlink w:anchor="_f85923f748ecc6b222c0eb85c28ef892" w:history="1">
        <w:r>
          <w:rPr>
            <w:rStyle w:val="Hyperlink"/>
          </w:rPr>
          <w:t>Scenario</w:t>
        </w:r>
      </w:hyperlink>
      <w:r>
        <w:t xml:space="preserve"> [*]   </w:t>
      </w:r>
      <w:r w:rsidRPr="00833C5F">
        <w:rPr>
          <w:i/>
        </w:rPr>
        <w:t>Subsets</w:t>
      </w:r>
      <w:r>
        <w:t>: categorizes:</w:t>
      </w:r>
      <w:hyperlink w:anchor="_63104765cd42c5f76cf72fdc4ed90397" w:history="1">
        <w:r>
          <w:rPr>
            <w:rStyle w:val="Hyperlink"/>
          </w:rPr>
          <w:t>Situation</w:t>
        </w:r>
      </w:hyperlink>
      <w:r>
        <w:rPr>
          <w:rStyle w:val="Hyperlink"/>
        </w:rPr>
        <w:t xml:space="preserve"> </w:t>
      </w:r>
      <w:r>
        <w:t xml:space="preserve">   </w:t>
      </w:r>
    </w:p>
    <w:p w14:paraId="6D965720" w14:textId="77777777" w:rsidR="00901B1C" w:rsidRDefault="00901B1C" w:rsidP="00901B1C">
      <w:pPr>
        <w:pStyle w:val="BodyText"/>
      </w:pPr>
      <w:r>
        <w:t>A scenario that typifies a danger.</w:t>
      </w:r>
    </w:p>
    <w:p w14:paraId="3B995D16" w14:textId="77777777" w:rsidR="00901B1C" w:rsidRDefault="00901B1C" w:rsidP="00901B1C">
      <w:pPr>
        <w:ind w:left="605" w:hanging="245"/>
      </w:pPr>
      <w:r>
        <w:rPr>
          <w:noProof/>
        </w:rPr>
        <w:drawing>
          <wp:inline distT="0" distB="0" distL="0" distR="0" wp14:anchorId="5A900B3E" wp14:editId="630C2EC0">
            <wp:extent cx="152400" cy="152400"/>
            <wp:effectExtent l="0" t="0" r="0" b="0"/>
            <wp:docPr id="134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contributor</w:t>
      </w:r>
      <w:r>
        <w:rPr>
          <w:rFonts w:cs="Arial"/>
        </w:rPr>
        <w:fldChar w:fldCharType="begin"/>
      </w:r>
      <w:r>
        <w:instrText>XE"</w:instrText>
      </w:r>
      <w:r w:rsidRPr="00413D75">
        <w:rPr>
          <w:rFonts w:cs="Arial"/>
        </w:rPr>
        <w:instrText>contributor</w:instrText>
      </w:r>
      <w:r>
        <w:instrText>"</w:instrText>
      </w:r>
      <w:r>
        <w:rPr>
          <w:rFonts w:cs="Arial"/>
        </w:rPr>
        <w:fldChar w:fldCharType="end"/>
      </w:r>
      <w:r>
        <w:t xml:space="preserve"> : </w:t>
      </w:r>
      <w:hyperlink w:anchor="_c4bee9dc62c41effa96910b60385b774" w:history="1">
        <w:r>
          <w:rPr>
            <w:rStyle w:val="Hyperlink"/>
          </w:rPr>
          <w:t>Probability Metric</w:t>
        </w:r>
      </w:hyperlink>
      <w:r>
        <w:t xml:space="preserve"> </w:t>
      </w:r>
    </w:p>
    <w:p w14:paraId="0594F594" w14:textId="77777777" w:rsidR="00901B1C" w:rsidRDefault="00901B1C" w:rsidP="00901B1C">
      <w:pPr>
        <w:pStyle w:val="BodyText"/>
      </w:pPr>
      <w:r>
        <w:t>Anything that can contribute to an undesired condition.</w:t>
      </w:r>
    </w:p>
    <w:p w14:paraId="3E9DE769" w14:textId="77777777" w:rsidR="00901B1C" w:rsidRDefault="00901B1C" w:rsidP="00901B1C">
      <w:pPr>
        <w:ind w:left="605" w:hanging="245"/>
      </w:pPr>
      <w:r>
        <w:rPr>
          <w:noProof/>
        </w:rPr>
        <w:drawing>
          <wp:inline distT="0" distB="0" distL="0" distR="0" wp14:anchorId="656A64CC" wp14:editId="3DA9D946">
            <wp:extent cx="152400" cy="152400"/>
            <wp:effectExtent l="0" t="0" r="0" b="0"/>
            <wp:docPr id="134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harms</w:t>
      </w:r>
      <w:r>
        <w:rPr>
          <w:rFonts w:cs="Arial"/>
        </w:rPr>
        <w:fldChar w:fldCharType="begin"/>
      </w:r>
      <w:r>
        <w:instrText>XE"</w:instrText>
      </w:r>
      <w:r w:rsidRPr="00413D75">
        <w:rPr>
          <w:rFonts w:cs="Arial"/>
        </w:rPr>
        <w:instrText>harms</w:instrText>
      </w:r>
      <w:r>
        <w:instrText>"</w:instrText>
      </w:r>
      <w:r>
        <w:rPr>
          <w:rFonts w:cs="Arial"/>
        </w:rPr>
        <w:fldChar w:fldCharType="end"/>
      </w:r>
      <w:r>
        <w:t xml:space="preserve"> : </w:t>
      </w:r>
      <w:hyperlink w:anchor="_c4bee9dc62c41effa96910b60385b774" w:history="1">
        <w:r>
          <w:rPr>
            <w:rStyle w:val="Hyperlink"/>
          </w:rPr>
          <w:t>Probability Metric</w:t>
        </w:r>
      </w:hyperlink>
      <w:r>
        <w:t xml:space="preserve"> </w:t>
      </w:r>
    </w:p>
    <w:p w14:paraId="4AC38D45" w14:textId="77777777" w:rsidR="00901B1C" w:rsidRDefault="00901B1C" w:rsidP="00901B1C">
      <w:pPr>
        <w:pStyle w:val="BodyText"/>
      </w:pPr>
      <w:r>
        <w:t>Anything damaged by a undesirable situation.</w:t>
      </w:r>
    </w:p>
    <w:p w14:paraId="4B0F8002" w14:textId="77777777" w:rsidR="00901B1C" w:rsidRDefault="00901B1C" w:rsidP="00901B1C">
      <w:pPr>
        <w:ind w:left="605" w:hanging="245"/>
      </w:pPr>
      <w:r>
        <w:rPr>
          <w:noProof/>
        </w:rPr>
        <w:drawing>
          <wp:inline distT="0" distB="0" distL="0" distR="0" wp14:anchorId="3801333D" wp14:editId="211778B7">
            <wp:extent cx="152400" cy="152400"/>
            <wp:effectExtent l="0" t="0" r="0" b="0"/>
            <wp:docPr id="134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harms victim</w:t>
      </w:r>
      <w:r>
        <w:rPr>
          <w:rFonts w:cs="Arial"/>
        </w:rPr>
        <w:fldChar w:fldCharType="begin"/>
      </w:r>
      <w:r>
        <w:instrText>XE"</w:instrText>
      </w:r>
      <w:r w:rsidRPr="00413D75">
        <w:rPr>
          <w:rFonts w:cs="Arial"/>
        </w:rPr>
        <w:instrText>harms victim</w:instrText>
      </w:r>
      <w:r>
        <w:instrText>"</w:instrText>
      </w:r>
      <w:r>
        <w:rPr>
          <w:rFonts w:cs="Arial"/>
        </w:rPr>
        <w:fldChar w:fldCharType="end"/>
      </w:r>
      <w:r>
        <w:t xml:space="preserve"> : </w:t>
      </w:r>
      <w:hyperlink w:anchor="_ebb283dc92a0ce409be895b1b9adf6e7" w:history="1">
        <w:r>
          <w:rPr>
            <w:rStyle w:val="Hyperlink"/>
          </w:rPr>
          <w:t>Victim</w:t>
        </w:r>
      </w:hyperlink>
      <w:r>
        <w:t xml:space="preserve"> [*]   </w:t>
      </w:r>
      <w:r w:rsidRPr="00833C5F">
        <w:rPr>
          <w:i/>
        </w:rPr>
        <w:t>Subsets</w:t>
      </w:r>
      <w:r>
        <w:t>: harms:</w:t>
      </w:r>
      <w:hyperlink w:anchor="_d442d75c9ac335e7a2aadbc96919fc2d" w:history="1">
        <w:r>
          <w:rPr>
            <w:rStyle w:val="Hyperlink"/>
          </w:rPr>
          <w:t>Resource</w:t>
        </w:r>
      </w:hyperlink>
      <w:r>
        <w:rPr>
          <w:rStyle w:val="Hyperlink"/>
        </w:rPr>
        <w:t xml:space="preserve"> </w:t>
      </w:r>
      <w:r>
        <w:t xml:space="preserve">  involves:</w:t>
      </w:r>
      <w:hyperlink w:anchor="_195976dea0d8187e1656ac43c072c070" w:history="1">
        <w:r>
          <w:rPr>
            <w:rStyle w:val="Hyperlink"/>
          </w:rPr>
          <w:t>Actor</w:t>
        </w:r>
      </w:hyperlink>
      <w:r>
        <w:rPr>
          <w:rStyle w:val="Hyperlink"/>
        </w:rPr>
        <w:t xml:space="preserve"> </w:t>
      </w:r>
      <w:r>
        <w:t xml:space="preserve">   </w:t>
      </w:r>
    </w:p>
    <w:p w14:paraId="2CAEB4CE" w14:textId="77777777" w:rsidR="00901B1C" w:rsidRDefault="00901B1C" w:rsidP="00901B1C">
      <w:pPr>
        <w:pStyle w:val="BodyText"/>
      </w:pPr>
      <w:r>
        <w:t>Victim harmed by a situation.</w:t>
      </w:r>
    </w:p>
    <w:p w14:paraId="455B01C7" w14:textId="77777777" w:rsidR="00901B1C" w:rsidRDefault="00901B1C" w:rsidP="00901B1C">
      <w:pPr>
        <w:ind w:left="605" w:hanging="245"/>
      </w:pPr>
      <w:r>
        <w:rPr>
          <w:noProof/>
        </w:rPr>
        <w:drawing>
          <wp:inline distT="0" distB="0" distL="0" distR="0" wp14:anchorId="1C7EB7E2" wp14:editId="446123CE">
            <wp:extent cx="152400" cy="152400"/>
            <wp:effectExtent l="0" t="0" r="0" b="0"/>
            <wp:docPr id="134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causes harm</w:t>
      </w:r>
      <w:r>
        <w:rPr>
          <w:rFonts w:cs="Arial"/>
        </w:rPr>
        <w:fldChar w:fldCharType="begin"/>
      </w:r>
      <w:r>
        <w:instrText>XE"</w:instrText>
      </w:r>
      <w:r w:rsidRPr="00413D75">
        <w:rPr>
          <w:rFonts w:cs="Arial"/>
        </w:rPr>
        <w:instrText>causes harm</w:instrText>
      </w:r>
      <w:r>
        <w:instrText>"</w:instrText>
      </w:r>
      <w:r>
        <w:rPr>
          <w:rFonts w:cs="Arial"/>
        </w:rPr>
        <w:fldChar w:fldCharType="end"/>
      </w:r>
      <w:r>
        <w:t xml:space="preserve"> : </w:t>
      </w:r>
      <w:hyperlink w:anchor="_dc3f174a7d2e028c99d9ddf49c48c64f" w:history="1">
        <w:r>
          <w:rPr>
            <w:rStyle w:val="Hyperlink"/>
          </w:rPr>
          <w:t>Harm</w:t>
        </w:r>
      </w:hyperlink>
      <w:r>
        <w:t xml:space="preserve"> [*]   </w:t>
      </w:r>
      <w:r w:rsidRPr="00833C5F">
        <w:rPr>
          <w:i/>
        </w:rPr>
        <w:t>Subsets</w:t>
      </w:r>
      <w:r>
        <w:t>: has impact:</w:t>
      </w:r>
      <w:hyperlink w:anchor="_9bf67544840a1cd6396f28cc292e3ca0" w:history="1">
        <w:r>
          <w:rPr>
            <w:rStyle w:val="Hyperlink"/>
          </w:rPr>
          <w:t>Impact</w:t>
        </w:r>
      </w:hyperlink>
      <w:r>
        <w:rPr>
          <w:rStyle w:val="Hyperlink"/>
        </w:rPr>
        <w:t xml:space="preserve"> </w:t>
      </w:r>
      <w:r>
        <w:t xml:space="preserve">   </w:t>
      </w:r>
    </w:p>
    <w:p w14:paraId="4F5FF8F2" w14:textId="77777777" w:rsidR="00901B1C" w:rsidRDefault="00901B1C" w:rsidP="00901B1C">
      <w:pPr>
        <w:pStyle w:val="BodyText"/>
      </w:pPr>
      <w:r>
        <w:t>The harm to a resource caused by a undesirable situation.</w:t>
      </w:r>
    </w:p>
    <w:p w14:paraId="2FDE4AF6" w14:textId="77777777" w:rsidR="00901B1C" w:rsidRDefault="00901B1C" w:rsidP="00901B1C"/>
    <w:p w14:paraId="7DEE7A2F" w14:textId="77777777" w:rsidR="00901B1C" w:rsidRDefault="00901B1C" w:rsidP="00901B1C">
      <w:pPr>
        <w:pStyle w:val="Heading3"/>
        <w:spacing w:after="0"/>
        <w:ind w:left="1080"/>
      </w:pPr>
      <w:bookmarkStart w:id="1165" w:name="_1e65602d4dd275cfb1ddaa86376c7fed"/>
      <w:bookmarkStart w:id="1166" w:name="_Toc451803031"/>
      <w:r>
        <w:t>Class Undesirable State</w:t>
      </w:r>
      <w:bookmarkEnd w:id="1165"/>
      <w:bookmarkEnd w:id="1166"/>
      <w:r w:rsidRPr="003A31EC">
        <w:rPr>
          <w:rFonts w:cs="Arial"/>
        </w:rPr>
        <w:t xml:space="preserve"> </w:t>
      </w:r>
      <w:r>
        <w:rPr>
          <w:rFonts w:cs="Arial"/>
        </w:rPr>
        <w:fldChar w:fldCharType="begin"/>
      </w:r>
      <w:r>
        <w:instrText>XE"</w:instrText>
      </w:r>
      <w:r w:rsidRPr="00413D75">
        <w:rPr>
          <w:rFonts w:cs="Arial"/>
        </w:rPr>
        <w:instrText>Undesirable State</w:instrText>
      </w:r>
      <w:r>
        <w:instrText>"</w:instrText>
      </w:r>
      <w:r>
        <w:rPr>
          <w:rFonts w:cs="Arial"/>
        </w:rPr>
        <w:fldChar w:fldCharType="end"/>
      </w:r>
    </w:p>
    <w:p w14:paraId="40D24D78" w14:textId="77777777" w:rsidR="00901B1C" w:rsidRDefault="00901B1C" w:rsidP="00901B1C">
      <w:pPr>
        <w:pStyle w:val="BodyText"/>
      </w:pPr>
      <w:r>
        <w:t xml:space="preserve">A dangerous condition is a static situation (not something happening) that directly or indirectly does or may have detrimental consequences impacting the objectives of stakeholders. </w:t>
      </w:r>
    </w:p>
    <w:p w14:paraId="5EF2B9C0" w14:textId="77777777" w:rsidR="00901B1C" w:rsidRDefault="00901B1C" w:rsidP="00901B1C">
      <w:pPr>
        <w:pStyle w:val="Heading4"/>
        <w:numPr>
          <w:ilvl w:val="3"/>
          <w:numId w:val="1"/>
        </w:numPr>
        <w:spacing w:after="0"/>
      </w:pPr>
      <w:r>
        <w:t>Direct Supertypes</w:t>
      </w:r>
    </w:p>
    <w:p w14:paraId="20CCEDB1" w14:textId="77777777" w:rsidR="00901B1C" w:rsidRDefault="00901B1C" w:rsidP="00901B1C">
      <w:pPr>
        <w:ind w:left="360"/>
      </w:pPr>
      <w:hyperlink w:anchor="_e92228f26631bd725a174bd1e0d187f6" w:history="1">
        <w:r>
          <w:rPr>
            <w:rStyle w:val="Hyperlink"/>
          </w:rPr>
          <w:t>Danger Source</w:t>
        </w:r>
      </w:hyperlink>
      <w:r>
        <w:t xml:space="preserve">, </w:t>
      </w:r>
      <w:hyperlink w:anchor="_927c2855748f476d96735ff79da4ebff" w:history="1">
        <w:r>
          <w:rPr>
            <w:rStyle w:val="Hyperlink"/>
          </w:rPr>
          <w:t>State</w:t>
        </w:r>
      </w:hyperlink>
      <w:r>
        <w:t xml:space="preserve">, </w:t>
      </w:r>
      <w:hyperlink w:anchor="_4bdee0568b2f36e553f586b458dace32" w:history="1">
        <w:r>
          <w:rPr>
            <w:rStyle w:val="Hyperlink"/>
          </w:rPr>
          <w:t>Undesirable Situation</w:t>
        </w:r>
      </w:hyperlink>
    </w:p>
    <w:p w14:paraId="70C76B33" w14:textId="77777777" w:rsidR="00901B1C" w:rsidRDefault="00901B1C" w:rsidP="00901B1C">
      <w:pPr>
        <w:pStyle w:val="Code0"/>
      </w:pPr>
      <w:r w:rsidRPr="00043180">
        <w:rPr>
          <w:b/>
          <w:sz w:val="24"/>
          <w:szCs w:val="24"/>
        </w:rPr>
        <w:t>package</w:t>
      </w:r>
      <w:r>
        <w:t xml:space="preserve"> Threat-risk-conceptual-model::Threat and Risk Specific Concepts::Undesirable Situations</w:t>
      </w:r>
    </w:p>
    <w:p w14:paraId="2D6883CE" w14:textId="77777777" w:rsidR="00901B1C" w:rsidRDefault="00901B1C" w:rsidP="00901B1C"/>
    <w:p w14:paraId="1D954E7B" w14:textId="77777777" w:rsidR="00901B1C" w:rsidRDefault="00901B1C" w:rsidP="00901B1C">
      <w:pPr>
        <w:pStyle w:val="Heading3"/>
        <w:spacing w:after="0"/>
        <w:ind w:left="1080"/>
      </w:pPr>
      <w:bookmarkStart w:id="1167" w:name="_2872b14e8cc9af71ddea64e18dbf739e"/>
      <w:bookmarkStart w:id="1168" w:name="_Toc451803032"/>
      <w:r>
        <w:t>Class Unintentional Threat</w:t>
      </w:r>
      <w:bookmarkEnd w:id="1167"/>
      <w:bookmarkEnd w:id="1168"/>
      <w:r w:rsidRPr="003A31EC">
        <w:rPr>
          <w:rFonts w:cs="Arial"/>
        </w:rPr>
        <w:t xml:space="preserve"> </w:t>
      </w:r>
      <w:r>
        <w:rPr>
          <w:rFonts w:cs="Arial"/>
        </w:rPr>
        <w:fldChar w:fldCharType="begin"/>
      </w:r>
      <w:r>
        <w:instrText>XE"</w:instrText>
      </w:r>
      <w:r w:rsidRPr="00413D75">
        <w:rPr>
          <w:rFonts w:cs="Arial"/>
        </w:rPr>
        <w:instrText>Unintentional Threat</w:instrText>
      </w:r>
      <w:r>
        <w:instrText>"</w:instrText>
      </w:r>
      <w:r>
        <w:rPr>
          <w:rFonts w:cs="Arial"/>
        </w:rPr>
        <w:fldChar w:fldCharType="end"/>
      </w:r>
    </w:p>
    <w:p w14:paraId="03F07398" w14:textId="77777777" w:rsidR="00901B1C" w:rsidRDefault="00901B1C" w:rsidP="00901B1C">
      <w:pPr>
        <w:pStyle w:val="BodyText"/>
      </w:pPr>
      <w:r>
        <w:t>A threat that is natural or not intended to cause harm.</w:t>
      </w:r>
    </w:p>
    <w:p w14:paraId="3A8F3675" w14:textId="77777777" w:rsidR="00901B1C" w:rsidRDefault="00901B1C" w:rsidP="00901B1C">
      <w:pPr>
        <w:pStyle w:val="Heading4"/>
        <w:numPr>
          <w:ilvl w:val="3"/>
          <w:numId w:val="1"/>
        </w:numPr>
        <w:spacing w:after="0"/>
      </w:pPr>
      <w:r>
        <w:t>Direct Supertypes</w:t>
      </w:r>
    </w:p>
    <w:p w14:paraId="2328EEBD" w14:textId="77777777" w:rsidR="00901B1C" w:rsidRDefault="00901B1C" w:rsidP="00901B1C">
      <w:pPr>
        <w:ind w:left="360"/>
      </w:pPr>
      <w:hyperlink w:anchor="_3808bf8833da2fdb6f89d9e4ffa81146" w:history="1">
        <w:r>
          <w:rPr>
            <w:rStyle w:val="Hyperlink"/>
          </w:rPr>
          <w:t>Threat</w:t>
        </w:r>
      </w:hyperlink>
    </w:p>
    <w:p w14:paraId="745B8008" w14:textId="77777777" w:rsidR="00901B1C" w:rsidRDefault="00901B1C" w:rsidP="00901B1C">
      <w:pPr>
        <w:pStyle w:val="Code0"/>
      </w:pPr>
      <w:r w:rsidRPr="00043180">
        <w:rPr>
          <w:b/>
          <w:sz w:val="24"/>
          <w:szCs w:val="24"/>
        </w:rPr>
        <w:t>package</w:t>
      </w:r>
      <w:r>
        <w:t xml:space="preserve"> Threat-risk-conceptual-model::Threat and Risk Specific Concepts::Undesirable Situations</w:t>
      </w:r>
    </w:p>
    <w:p w14:paraId="754B95A9" w14:textId="77777777" w:rsidR="00901B1C" w:rsidRDefault="00901B1C" w:rsidP="00901B1C"/>
    <w:p w14:paraId="6FB95DD1" w14:textId="77777777" w:rsidR="00901B1C" w:rsidRDefault="00901B1C" w:rsidP="00901B1C">
      <w:pPr>
        <w:pStyle w:val="Heading3"/>
        <w:spacing w:after="0"/>
        <w:ind w:left="1080"/>
      </w:pPr>
      <w:bookmarkStart w:id="1169" w:name="_0bb82f361fca765b3048a615d4e67663"/>
      <w:bookmarkStart w:id="1170" w:name="_Toc451803033"/>
      <w:r>
        <w:t>Class Unwitting Participant</w:t>
      </w:r>
      <w:bookmarkEnd w:id="1169"/>
      <w:bookmarkEnd w:id="1170"/>
      <w:r w:rsidRPr="003A31EC">
        <w:rPr>
          <w:rFonts w:cs="Arial"/>
        </w:rPr>
        <w:t xml:space="preserve"> </w:t>
      </w:r>
      <w:r>
        <w:rPr>
          <w:rFonts w:cs="Arial"/>
        </w:rPr>
        <w:fldChar w:fldCharType="begin"/>
      </w:r>
      <w:r>
        <w:instrText>XE"</w:instrText>
      </w:r>
      <w:r w:rsidRPr="00413D75">
        <w:rPr>
          <w:rFonts w:cs="Arial"/>
        </w:rPr>
        <w:instrText>Unwitting Participant</w:instrText>
      </w:r>
      <w:r>
        <w:instrText>"</w:instrText>
      </w:r>
      <w:r>
        <w:rPr>
          <w:rFonts w:cs="Arial"/>
        </w:rPr>
        <w:fldChar w:fldCharType="end"/>
      </w:r>
    </w:p>
    <w:p w14:paraId="35510AA5" w14:textId="77777777" w:rsidR="00901B1C" w:rsidRDefault="00901B1C" w:rsidP="00901B1C">
      <w:pPr>
        <w:pStyle w:val="BodyText"/>
      </w:pPr>
      <w:r>
        <w:t>An actor facilitating an activity or process without their prior knowledge or consent.</w:t>
      </w:r>
    </w:p>
    <w:p w14:paraId="01122F31" w14:textId="77777777" w:rsidR="00901B1C" w:rsidRDefault="00901B1C" w:rsidP="00901B1C">
      <w:pPr>
        <w:pStyle w:val="Heading4"/>
        <w:numPr>
          <w:ilvl w:val="3"/>
          <w:numId w:val="1"/>
        </w:numPr>
        <w:spacing w:after="0"/>
      </w:pPr>
      <w:r>
        <w:t>Direct Supertypes</w:t>
      </w:r>
    </w:p>
    <w:p w14:paraId="31A916B6" w14:textId="77777777" w:rsidR="00901B1C" w:rsidRDefault="00901B1C" w:rsidP="00901B1C">
      <w:pPr>
        <w:ind w:left="360"/>
      </w:pPr>
      <w:hyperlink w:anchor="_195976dea0d8187e1656ac43c072c070" w:history="1">
        <w:r>
          <w:rPr>
            <w:rStyle w:val="Hyperlink"/>
          </w:rPr>
          <w:t>Actor</w:t>
        </w:r>
      </w:hyperlink>
      <w:r>
        <w:t xml:space="preserve">, </w:t>
      </w:r>
      <w:hyperlink w:anchor="_e92228f26631bd725a174bd1e0d187f6" w:history="1">
        <w:r>
          <w:rPr>
            <w:rStyle w:val="Hyperlink"/>
          </w:rPr>
          <w:t>Danger Source</w:t>
        </w:r>
      </w:hyperlink>
    </w:p>
    <w:p w14:paraId="3ED90887" w14:textId="77777777" w:rsidR="00901B1C" w:rsidRDefault="00901B1C" w:rsidP="00901B1C">
      <w:pPr>
        <w:pStyle w:val="Code0"/>
      </w:pPr>
      <w:r w:rsidRPr="00043180">
        <w:rPr>
          <w:b/>
          <w:sz w:val="24"/>
          <w:szCs w:val="24"/>
        </w:rPr>
        <w:lastRenderedPageBreak/>
        <w:t>package</w:t>
      </w:r>
      <w:r>
        <w:t xml:space="preserve"> Threat-risk-conceptual-model::Threat and Risk Specific Concepts::Undesirable Situations</w:t>
      </w:r>
    </w:p>
    <w:p w14:paraId="2729022B" w14:textId="77777777" w:rsidR="00901B1C" w:rsidRDefault="00901B1C" w:rsidP="00901B1C"/>
    <w:p w14:paraId="6B44E29E" w14:textId="77777777" w:rsidR="00901B1C" w:rsidRDefault="00901B1C" w:rsidP="00901B1C">
      <w:pPr>
        <w:pStyle w:val="Heading3"/>
        <w:spacing w:after="0"/>
        <w:ind w:left="1080"/>
      </w:pPr>
      <w:bookmarkStart w:id="1171" w:name="_ebb283dc92a0ce409be895b1b9adf6e7"/>
      <w:bookmarkStart w:id="1172" w:name="_Toc451803034"/>
      <w:r>
        <w:t>Class Victim</w:t>
      </w:r>
      <w:bookmarkEnd w:id="1171"/>
      <w:bookmarkEnd w:id="1172"/>
      <w:r w:rsidRPr="003A31EC">
        <w:rPr>
          <w:rFonts w:cs="Arial"/>
        </w:rPr>
        <w:t xml:space="preserve"> </w:t>
      </w:r>
      <w:r>
        <w:rPr>
          <w:rFonts w:cs="Arial"/>
        </w:rPr>
        <w:fldChar w:fldCharType="begin"/>
      </w:r>
      <w:r>
        <w:instrText>XE"</w:instrText>
      </w:r>
      <w:r w:rsidRPr="00413D75">
        <w:rPr>
          <w:rFonts w:cs="Arial"/>
        </w:rPr>
        <w:instrText>Victim</w:instrText>
      </w:r>
      <w:r>
        <w:instrText>"</w:instrText>
      </w:r>
      <w:r>
        <w:rPr>
          <w:rFonts w:cs="Arial"/>
        </w:rPr>
        <w:fldChar w:fldCharType="end"/>
      </w:r>
    </w:p>
    <w:p w14:paraId="4CB6ADAD" w14:textId="77777777" w:rsidR="00901B1C" w:rsidRDefault="00901B1C" w:rsidP="00901B1C">
      <w:pPr>
        <w:pStyle w:val="BodyText"/>
      </w:pPr>
      <w:r>
        <w:t>The role of any actor harmed by an incident.</w:t>
      </w:r>
    </w:p>
    <w:p w14:paraId="17319D71" w14:textId="77777777" w:rsidR="00901B1C" w:rsidRDefault="00901B1C" w:rsidP="00901B1C">
      <w:pPr>
        <w:pStyle w:val="Heading4"/>
        <w:numPr>
          <w:ilvl w:val="3"/>
          <w:numId w:val="1"/>
        </w:numPr>
        <w:spacing w:after="0"/>
      </w:pPr>
      <w:r>
        <w:t>Direct Supertypes</w:t>
      </w:r>
    </w:p>
    <w:p w14:paraId="6571B87D" w14:textId="77777777" w:rsidR="00901B1C" w:rsidRDefault="00901B1C" w:rsidP="00901B1C">
      <w:pPr>
        <w:ind w:left="360"/>
      </w:pPr>
      <w:hyperlink w:anchor="_195976dea0d8187e1656ac43c072c070" w:history="1">
        <w:r>
          <w:rPr>
            <w:rStyle w:val="Hyperlink"/>
          </w:rPr>
          <w:t>Actor</w:t>
        </w:r>
      </w:hyperlink>
      <w:r>
        <w:t xml:space="preserve">, </w:t>
      </w:r>
      <w:hyperlink w:anchor="_47ee5282957e27e87ceca3ae35620f9a" w:history="1">
        <w:r>
          <w:rPr>
            <w:rStyle w:val="Hyperlink"/>
          </w:rPr>
          <w:t>Valued Asset</w:t>
        </w:r>
      </w:hyperlink>
    </w:p>
    <w:p w14:paraId="56BF7557" w14:textId="77777777" w:rsidR="00901B1C" w:rsidRDefault="00901B1C" w:rsidP="00901B1C">
      <w:pPr>
        <w:pStyle w:val="Code0"/>
      </w:pPr>
      <w:r w:rsidRPr="00043180">
        <w:rPr>
          <w:b/>
          <w:sz w:val="24"/>
          <w:szCs w:val="24"/>
        </w:rPr>
        <w:t>package</w:t>
      </w:r>
      <w:r>
        <w:t xml:space="preserve"> Threat-risk-conceptual-model::Threat and Risk Specific Concepts::Undesirable Situations</w:t>
      </w:r>
    </w:p>
    <w:p w14:paraId="0A0573F5" w14:textId="77777777" w:rsidR="00901B1C" w:rsidRDefault="00901B1C" w:rsidP="00901B1C">
      <w:pPr>
        <w:pStyle w:val="Heading4"/>
        <w:numPr>
          <w:ilvl w:val="3"/>
          <w:numId w:val="1"/>
        </w:numPr>
        <w:spacing w:after="0"/>
      </w:pPr>
      <w:r>
        <w:t>Associations</w:t>
      </w:r>
    </w:p>
    <w:p w14:paraId="0E3E4052" w14:textId="77777777" w:rsidR="00901B1C" w:rsidRDefault="00901B1C" w:rsidP="00901B1C">
      <w:pPr>
        <w:ind w:left="605" w:hanging="245"/>
      </w:pPr>
      <w:r>
        <w:rPr>
          <w:noProof/>
        </w:rPr>
        <w:drawing>
          <wp:inline distT="0" distB="0" distL="0" distR="0" wp14:anchorId="5DA77358" wp14:editId="7C00EB2E">
            <wp:extent cx="152400" cy="152400"/>
            <wp:effectExtent l="0" t="0" r="0" b="0"/>
            <wp:docPr id="135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victim of</w:t>
      </w:r>
      <w:r>
        <w:rPr>
          <w:rFonts w:cs="Arial"/>
        </w:rPr>
        <w:fldChar w:fldCharType="begin"/>
      </w:r>
      <w:r>
        <w:instrText>XE"</w:instrText>
      </w:r>
      <w:r w:rsidRPr="00413D75">
        <w:rPr>
          <w:rFonts w:cs="Arial"/>
        </w:rPr>
        <w:instrText>victim of</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   </w:t>
      </w:r>
      <w:r w:rsidRPr="00833C5F">
        <w:rPr>
          <w:i/>
        </w:rPr>
        <w:t>Subsets</w:t>
      </w:r>
      <w:r>
        <w:t>: harmed by:</w:t>
      </w:r>
      <w:hyperlink w:anchor="_4bdee0568b2f36e553f586b458dace32" w:history="1">
        <w:r>
          <w:rPr>
            <w:rStyle w:val="Hyperlink"/>
          </w:rPr>
          <w:t>Undesirable Situation</w:t>
        </w:r>
      </w:hyperlink>
      <w:r>
        <w:rPr>
          <w:rStyle w:val="Hyperlink"/>
        </w:rPr>
        <w:t xml:space="preserve"> </w:t>
      </w:r>
      <w:r>
        <w:t xml:space="preserve">  involved in:</w:t>
      </w:r>
      <w:hyperlink w:anchor="_63104765cd42c5f76cf72fdc4ed90397" w:history="1">
        <w:r>
          <w:rPr>
            <w:rStyle w:val="Hyperlink"/>
          </w:rPr>
          <w:t>Situation</w:t>
        </w:r>
      </w:hyperlink>
      <w:r>
        <w:rPr>
          <w:rStyle w:val="Hyperlink"/>
        </w:rPr>
        <w:t xml:space="preserve"> </w:t>
      </w:r>
      <w:r>
        <w:t xml:space="preserve">   </w:t>
      </w:r>
    </w:p>
    <w:p w14:paraId="053633C1" w14:textId="77777777" w:rsidR="00901B1C" w:rsidRDefault="00901B1C" w:rsidP="00901B1C">
      <w:pPr>
        <w:pStyle w:val="BodyText"/>
      </w:pPr>
      <w:r>
        <w:t>Situations of which an actor is a victim.</w:t>
      </w:r>
    </w:p>
    <w:p w14:paraId="0B6C1BCE" w14:textId="77777777" w:rsidR="00901B1C" w:rsidRDefault="00901B1C" w:rsidP="00901B1C"/>
    <w:p w14:paraId="4D735326" w14:textId="77777777" w:rsidR="00901B1C" w:rsidRDefault="00901B1C" w:rsidP="00901B1C">
      <w:pPr>
        <w:spacing w:after="200" w:line="276" w:lineRule="auto"/>
        <w:rPr>
          <w:b/>
          <w:bCs/>
          <w:color w:val="365F91"/>
          <w:sz w:val="40"/>
          <w:szCs w:val="40"/>
        </w:rPr>
      </w:pPr>
      <w:r>
        <w:br w:type="page"/>
      </w:r>
    </w:p>
    <w:p w14:paraId="5C49C42D" w14:textId="77777777" w:rsidR="00901B1C" w:rsidRDefault="00901B1C" w:rsidP="00901B1C">
      <w:pPr>
        <w:pStyle w:val="Heading2"/>
      </w:pPr>
      <w:bookmarkStart w:id="1173" w:name="_Toc451803035"/>
      <w:r>
        <w:t>Threat-risk-conceptual-model::Threat and Risk Specific Concepts::Vulnerabilities</w:t>
      </w:r>
      <w:bookmarkEnd w:id="1173"/>
    </w:p>
    <w:p w14:paraId="14F7D75B" w14:textId="77777777" w:rsidR="00901B1C" w:rsidRDefault="00901B1C" w:rsidP="00901B1C">
      <w:r>
        <w:t>Vulnerabilities and weaknesses represent flaws or inherent qualities of some resource that can be the source of danger.</w:t>
      </w:r>
    </w:p>
    <w:p w14:paraId="030D6BD8" w14:textId="77777777" w:rsidR="00901B1C" w:rsidRDefault="00901B1C" w:rsidP="00901B1C">
      <w:r>
        <w:t xml:space="preserve"> </w:t>
      </w:r>
    </w:p>
    <w:p w14:paraId="34EEF045" w14:textId="77777777" w:rsidR="00901B1C" w:rsidRDefault="00901B1C" w:rsidP="00901B1C">
      <w:pPr>
        <w:pStyle w:val="Heading3"/>
        <w:spacing w:after="0"/>
        <w:ind w:left="1080"/>
      </w:pPr>
      <w:bookmarkStart w:id="1174" w:name="_Toc451803036"/>
      <w:r>
        <w:t>Diagram: Cyber Vulnerability</w:t>
      </w:r>
      <w:bookmarkEnd w:id="1174"/>
    </w:p>
    <w:p w14:paraId="4D8466C0" w14:textId="77777777" w:rsidR="00901B1C" w:rsidRDefault="00901B1C" w:rsidP="00901B1C">
      <w:pPr>
        <w:jc w:val="center"/>
        <w:rPr>
          <w:rFonts w:cs="Arial"/>
        </w:rPr>
      </w:pPr>
      <w:r>
        <w:rPr>
          <w:noProof/>
        </w:rPr>
        <w:drawing>
          <wp:inline distT="0" distB="0" distL="0" distR="0" wp14:anchorId="4A4B3959" wp14:editId="42E3EC11">
            <wp:extent cx="6188075" cy="3589083"/>
            <wp:effectExtent l="0" t="0" r="0" b="0"/>
            <wp:docPr id="1352" name="Picture -423333947.emf" descr="-4233339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423333947.emf"/>
                    <pic:cNvPicPr/>
                  </pic:nvPicPr>
                  <pic:blipFill>
                    <a:blip r:embed="rId131" cstate="print"/>
                    <a:stretch>
                      <a:fillRect/>
                    </a:stretch>
                  </pic:blipFill>
                  <pic:spPr>
                    <a:xfrm>
                      <a:off x="0" y="0"/>
                      <a:ext cx="6188075" cy="3589083"/>
                    </a:xfrm>
                    <a:prstGeom prst="rect">
                      <a:avLst/>
                    </a:prstGeom>
                  </pic:spPr>
                </pic:pic>
              </a:graphicData>
            </a:graphic>
          </wp:inline>
        </w:drawing>
      </w:r>
    </w:p>
    <w:p w14:paraId="6B66C2DE"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Cyber Vulnerability</w:t>
      </w:r>
    </w:p>
    <w:p w14:paraId="604EA6CC" w14:textId="77777777" w:rsidR="00901B1C" w:rsidRDefault="00901B1C" w:rsidP="00901B1C">
      <w:pPr>
        <w:pStyle w:val="Heading3"/>
        <w:spacing w:after="0"/>
        <w:ind w:left="1080"/>
      </w:pPr>
      <w:bookmarkStart w:id="1175" w:name="_Toc451803037"/>
      <w:r>
        <w:lastRenderedPageBreak/>
        <w:t>Diagram: Vulnerability</w:t>
      </w:r>
      <w:bookmarkEnd w:id="1175"/>
    </w:p>
    <w:p w14:paraId="4461CC88" w14:textId="77777777" w:rsidR="00901B1C" w:rsidRDefault="00901B1C" w:rsidP="00901B1C">
      <w:pPr>
        <w:jc w:val="center"/>
        <w:rPr>
          <w:rFonts w:cs="Arial"/>
        </w:rPr>
      </w:pPr>
      <w:r>
        <w:rPr>
          <w:noProof/>
        </w:rPr>
        <w:drawing>
          <wp:inline distT="0" distB="0" distL="0" distR="0" wp14:anchorId="3CE40EC2" wp14:editId="1417065D">
            <wp:extent cx="6188075" cy="4201946"/>
            <wp:effectExtent l="0" t="0" r="0" b="0"/>
            <wp:docPr id="1354" name="Picture -1272477928.emf" descr="-127247792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1272477928.emf"/>
                    <pic:cNvPicPr/>
                  </pic:nvPicPr>
                  <pic:blipFill>
                    <a:blip r:embed="rId132" cstate="print"/>
                    <a:stretch>
                      <a:fillRect/>
                    </a:stretch>
                  </pic:blipFill>
                  <pic:spPr>
                    <a:xfrm>
                      <a:off x="0" y="0"/>
                      <a:ext cx="6188075" cy="4201946"/>
                    </a:xfrm>
                    <a:prstGeom prst="rect">
                      <a:avLst/>
                    </a:prstGeom>
                  </pic:spPr>
                </pic:pic>
              </a:graphicData>
            </a:graphic>
          </wp:inline>
        </w:drawing>
      </w:r>
    </w:p>
    <w:p w14:paraId="76F050E0"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Vulnerability</w:t>
      </w:r>
    </w:p>
    <w:p w14:paraId="7C5B888C" w14:textId="77777777" w:rsidR="00901B1C" w:rsidRDefault="00901B1C" w:rsidP="00901B1C">
      <w:pPr>
        <w:pStyle w:val="Heading3"/>
        <w:spacing w:after="0"/>
        <w:ind w:left="1080"/>
      </w:pPr>
      <w:bookmarkStart w:id="1176" w:name="_Toc451803038"/>
      <w:r>
        <w:lastRenderedPageBreak/>
        <w:t>Diagram: Vulnerability Identifiers</w:t>
      </w:r>
      <w:bookmarkEnd w:id="1176"/>
    </w:p>
    <w:p w14:paraId="5E9267B5" w14:textId="77777777" w:rsidR="00901B1C" w:rsidRDefault="00901B1C" w:rsidP="00901B1C">
      <w:pPr>
        <w:jc w:val="center"/>
        <w:rPr>
          <w:rFonts w:cs="Arial"/>
        </w:rPr>
      </w:pPr>
      <w:r>
        <w:rPr>
          <w:noProof/>
        </w:rPr>
        <w:drawing>
          <wp:inline distT="0" distB="0" distL="0" distR="0" wp14:anchorId="525BE81D" wp14:editId="2AE48192">
            <wp:extent cx="6188075" cy="3716376"/>
            <wp:effectExtent l="0" t="0" r="0" b="0"/>
            <wp:docPr id="1356" name="Picture 1688242488.emf" descr="168824248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1688242488.emf"/>
                    <pic:cNvPicPr/>
                  </pic:nvPicPr>
                  <pic:blipFill>
                    <a:blip r:embed="rId133" cstate="print"/>
                    <a:stretch>
                      <a:fillRect/>
                    </a:stretch>
                  </pic:blipFill>
                  <pic:spPr>
                    <a:xfrm>
                      <a:off x="0" y="0"/>
                      <a:ext cx="6188075" cy="3716376"/>
                    </a:xfrm>
                    <a:prstGeom prst="rect">
                      <a:avLst/>
                    </a:prstGeom>
                  </pic:spPr>
                </pic:pic>
              </a:graphicData>
            </a:graphic>
          </wp:inline>
        </w:drawing>
      </w:r>
    </w:p>
    <w:p w14:paraId="31A1668B" w14:textId="77777777" w:rsidR="00901B1C" w:rsidRDefault="00901B1C" w:rsidP="00901B1C">
      <w:pPr>
        <w:pStyle w:val="Figure"/>
        <w:widowControl/>
        <w:numPr>
          <w:ilvl w:val="0"/>
          <w:numId w:val="9"/>
        </w:numPr>
        <w:suppressAutoHyphens w:val="0"/>
        <w:overflowPunct/>
        <w:autoSpaceDE/>
        <w:autoSpaceDN/>
        <w:adjustRightInd/>
        <w:spacing w:before="120"/>
        <w:jc w:val="center"/>
        <w:textAlignment w:val="auto"/>
      </w:pPr>
      <w:r>
        <w:t>Vulnerability Identifiers</w:t>
      </w:r>
    </w:p>
    <w:p w14:paraId="17E7A988" w14:textId="77777777" w:rsidR="00901B1C" w:rsidRDefault="00901B1C" w:rsidP="00901B1C">
      <w:r>
        <w:t xml:space="preserve"> </w:t>
      </w:r>
    </w:p>
    <w:p w14:paraId="2D5F8160" w14:textId="77777777" w:rsidR="00901B1C" w:rsidRDefault="00901B1C" w:rsidP="00901B1C"/>
    <w:p w14:paraId="43F317D7" w14:textId="77777777" w:rsidR="00901B1C" w:rsidRDefault="00901B1C" w:rsidP="00901B1C">
      <w:pPr>
        <w:pStyle w:val="Heading3"/>
        <w:spacing w:after="0"/>
        <w:ind w:left="1080"/>
      </w:pPr>
      <w:bookmarkStart w:id="1177" w:name="_3ec4da3df477b133aa5f067d044b8f28"/>
      <w:bookmarkStart w:id="1178" w:name="_Toc451803039"/>
      <w:r>
        <w:t>Class Communications Vulnerability</w:t>
      </w:r>
      <w:bookmarkEnd w:id="1177"/>
      <w:bookmarkEnd w:id="1178"/>
      <w:r w:rsidRPr="003A31EC">
        <w:rPr>
          <w:rFonts w:cs="Arial"/>
        </w:rPr>
        <w:t xml:space="preserve"> </w:t>
      </w:r>
      <w:r>
        <w:rPr>
          <w:rFonts w:cs="Arial"/>
        </w:rPr>
        <w:fldChar w:fldCharType="begin"/>
      </w:r>
      <w:r>
        <w:instrText>XE"</w:instrText>
      </w:r>
      <w:r w:rsidRPr="00413D75">
        <w:rPr>
          <w:rFonts w:cs="Arial"/>
        </w:rPr>
        <w:instrText>Communications Vulnerability</w:instrText>
      </w:r>
      <w:r>
        <w:instrText>"</w:instrText>
      </w:r>
      <w:r>
        <w:rPr>
          <w:rFonts w:cs="Arial"/>
        </w:rPr>
        <w:fldChar w:fldCharType="end"/>
      </w:r>
    </w:p>
    <w:p w14:paraId="5FE67662" w14:textId="77777777" w:rsidR="00901B1C" w:rsidRDefault="00901B1C" w:rsidP="00901B1C">
      <w:pPr>
        <w:pStyle w:val="Heading4"/>
        <w:numPr>
          <w:ilvl w:val="3"/>
          <w:numId w:val="1"/>
        </w:numPr>
        <w:spacing w:after="0"/>
      </w:pPr>
      <w:r>
        <w:t>Direct Supertypes</w:t>
      </w:r>
    </w:p>
    <w:p w14:paraId="2758814B" w14:textId="77777777" w:rsidR="00901B1C" w:rsidRDefault="00901B1C" w:rsidP="00901B1C">
      <w:pPr>
        <w:ind w:left="360"/>
      </w:pPr>
      <w:hyperlink w:anchor="_7d4585c7408bb8f24ed25aed0548c471" w:history="1">
        <w:r>
          <w:rPr>
            <w:rStyle w:val="Hyperlink"/>
          </w:rPr>
          <w:t>Cyber Vulnerability</w:t>
        </w:r>
      </w:hyperlink>
    </w:p>
    <w:p w14:paraId="0964DF1C" w14:textId="77777777" w:rsidR="00901B1C" w:rsidRDefault="00901B1C" w:rsidP="00901B1C">
      <w:pPr>
        <w:pStyle w:val="Code0"/>
      </w:pPr>
      <w:r w:rsidRPr="00043180">
        <w:rPr>
          <w:b/>
          <w:sz w:val="24"/>
          <w:szCs w:val="24"/>
        </w:rPr>
        <w:t>package</w:t>
      </w:r>
      <w:r>
        <w:t xml:space="preserve"> Threat-risk-conceptual-model::Threat and Risk Specific Concepts::Vulnerabilities</w:t>
      </w:r>
    </w:p>
    <w:p w14:paraId="7DCFE5DF" w14:textId="77777777" w:rsidR="00901B1C" w:rsidRDefault="00901B1C" w:rsidP="00901B1C">
      <w:pPr>
        <w:pStyle w:val="Heading4"/>
        <w:numPr>
          <w:ilvl w:val="3"/>
          <w:numId w:val="1"/>
        </w:numPr>
        <w:spacing w:after="0"/>
      </w:pPr>
      <w:r>
        <w:t>Associations</w:t>
      </w:r>
    </w:p>
    <w:p w14:paraId="2BB29EC3" w14:textId="77777777" w:rsidR="00901B1C" w:rsidRDefault="00901B1C" w:rsidP="00901B1C">
      <w:pPr>
        <w:ind w:left="605" w:hanging="245"/>
      </w:pPr>
      <w:r>
        <w:rPr>
          <w:noProof/>
        </w:rPr>
        <w:drawing>
          <wp:inline distT="0" distB="0" distL="0" distR="0" wp14:anchorId="1B4B7A22" wp14:editId="399937C1">
            <wp:extent cx="152400" cy="152400"/>
            <wp:effectExtent l="0" t="0" r="0" b="0"/>
            <wp:docPr id="135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d488e3fc5b435cf33f907550b2b297e9" w:history="1">
        <w:r>
          <w:rPr>
            <w:rStyle w:val="Hyperlink"/>
          </w:rPr>
          <w:t>Communications Network</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7E817754" w14:textId="77777777" w:rsidR="00901B1C" w:rsidRDefault="00901B1C" w:rsidP="00901B1C"/>
    <w:p w14:paraId="47CBBF36" w14:textId="77777777" w:rsidR="00901B1C" w:rsidRDefault="00901B1C" w:rsidP="00901B1C">
      <w:pPr>
        <w:pStyle w:val="Heading3"/>
        <w:spacing w:after="0"/>
        <w:ind w:left="1080"/>
      </w:pPr>
      <w:bookmarkStart w:id="1179" w:name="_717801001c30f49ff06ac1ac5cf40300"/>
      <w:bookmarkStart w:id="1180" w:name="_Toc451803040"/>
      <w:r>
        <w:t>Class CVE Identifier</w:t>
      </w:r>
      <w:bookmarkEnd w:id="1179"/>
      <w:bookmarkEnd w:id="1180"/>
      <w:r w:rsidRPr="003A31EC">
        <w:rPr>
          <w:rFonts w:cs="Arial"/>
        </w:rPr>
        <w:t xml:space="preserve"> </w:t>
      </w:r>
      <w:r>
        <w:rPr>
          <w:rFonts w:cs="Arial"/>
        </w:rPr>
        <w:fldChar w:fldCharType="begin"/>
      </w:r>
      <w:r>
        <w:instrText>XE"</w:instrText>
      </w:r>
      <w:r w:rsidRPr="00413D75">
        <w:rPr>
          <w:rFonts w:cs="Arial"/>
        </w:rPr>
        <w:instrText>CVE Identifier</w:instrText>
      </w:r>
      <w:r>
        <w:instrText>"</w:instrText>
      </w:r>
      <w:r>
        <w:rPr>
          <w:rFonts w:cs="Arial"/>
        </w:rPr>
        <w:fldChar w:fldCharType="end"/>
      </w:r>
    </w:p>
    <w:p w14:paraId="6E735175" w14:textId="77777777" w:rsidR="00901B1C" w:rsidRDefault="00901B1C" w:rsidP="00901B1C">
      <w:pPr>
        <w:pStyle w:val="BodyText"/>
      </w:pPr>
      <w:r>
        <w:t>An identifier for Common Vulnerabilities and Exposures.</w:t>
      </w:r>
    </w:p>
    <w:p w14:paraId="5908E359" w14:textId="77777777" w:rsidR="00901B1C" w:rsidRDefault="00901B1C" w:rsidP="00901B1C">
      <w:pPr>
        <w:pStyle w:val="Heading4"/>
        <w:numPr>
          <w:ilvl w:val="3"/>
          <w:numId w:val="1"/>
        </w:numPr>
        <w:spacing w:after="0"/>
      </w:pPr>
      <w:r>
        <w:t>Direct Supertypes</w:t>
      </w:r>
    </w:p>
    <w:p w14:paraId="4506B243" w14:textId="77777777" w:rsidR="00901B1C" w:rsidRDefault="00901B1C" w:rsidP="00901B1C">
      <w:pPr>
        <w:ind w:left="360"/>
      </w:pPr>
      <w:hyperlink w:anchor="_4860316d895463f3d07bcbfdf8d15257" w:history="1">
        <w:r>
          <w:rPr>
            <w:rStyle w:val="Hyperlink"/>
          </w:rPr>
          <w:t>Vulnerability Identifier</w:t>
        </w:r>
      </w:hyperlink>
    </w:p>
    <w:p w14:paraId="2CF18184" w14:textId="77777777" w:rsidR="00901B1C" w:rsidRDefault="00901B1C" w:rsidP="00901B1C">
      <w:pPr>
        <w:pStyle w:val="Code0"/>
      </w:pPr>
      <w:r w:rsidRPr="00043180">
        <w:rPr>
          <w:b/>
          <w:sz w:val="24"/>
          <w:szCs w:val="24"/>
        </w:rPr>
        <w:t>package</w:t>
      </w:r>
      <w:r>
        <w:t xml:space="preserve"> Threat-risk-conceptual-model::Threat and Risk Specific Concepts::Vulnerabilities</w:t>
      </w:r>
    </w:p>
    <w:p w14:paraId="4802823D" w14:textId="77777777" w:rsidR="00901B1C" w:rsidRDefault="00901B1C" w:rsidP="00901B1C"/>
    <w:p w14:paraId="234B3D79" w14:textId="77777777" w:rsidR="00901B1C" w:rsidRDefault="00901B1C" w:rsidP="00901B1C">
      <w:pPr>
        <w:pStyle w:val="Heading3"/>
        <w:spacing w:after="0"/>
        <w:ind w:left="1080"/>
      </w:pPr>
      <w:bookmarkStart w:id="1181" w:name="_7d4585c7408bb8f24ed25aed0548c471"/>
      <w:bookmarkStart w:id="1182" w:name="_Toc451803041"/>
      <w:r>
        <w:lastRenderedPageBreak/>
        <w:t>Class Cyber Vulnerability</w:t>
      </w:r>
      <w:bookmarkEnd w:id="1181"/>
      <w:bookmarkEnd w:id="1182"/>
      <w:r w:rsidRPr="003A31EC">
        <w:rPr>
          <w:rFonts w:cs="Arial"/>
        </w:rPr>
        <w:t xml:space="preserve"> </w:t>
      </w:r>
      <w:r>
        <w:rPr>
          <w:rFonts w:cs="Arial"/>
        </w:rPr>
        <w:fldChar w:fldCharType="begin"/>
      </w:r>
      <w:r>
        <w:instrText>XE"</w:instrText>
      </w:r>
      <w:r w:rsidRPr="00413D75">
        <w:rPr>
          <w:rFonts w:cs="Arial"/>
        </w:rPr>
        <w:instrText>Cyber Vulnerability</w:instrText>
      </w:r>
      <w:r>
        <w:instrText>"</w:instrText>
      </w:r>
      <w:r>
        <w:rPr>
          <w:rFonts w:cs="Arial"/>
        </w:rPr>
        <w:fldChar w:fldCharType="end"/>
      </w:r>
    </w:p>
    <w:p w14:paraId="1882003C" w14:textId="77777777" w:rsidR="00901B1C" w:rsidRDefault="00901B1C" w:rsidP="00901B1C">
      <w:pPr>
        <w:pStyle w:val="BodyText"/>
      </w:pPr>
      <w:r>
        <w:t>A vulnerability of any cyber related resource.</w:t>
      </w:r>
    </w:p>
    <w:p w14:paraId="4E4FB6E4" w14:textId="77777777" w:rsidR="00901B1C" w:rsidRDefault="00901B1C" w:rsidP="00901B1C">
      <w:pPr>
        <w:pStyle w:val="Heading4"/>
        <w:numPr>
          <w:ilvl w:val="3"/>
          <w:numId w:val="1"/>
        </w:numPr>
        <w:spacing w:after="0"/>
      </w:pPr>
      <w:r>
        <w:t>Direct Supertypes</w:t>
      </w:r>
    </w:p>
    <w:p w14:paraId="63283266" w14:textId="77777777" w:rsidR="00901B1C" w:rsidRDefault="00901B1C" w:rsidP="00901B1C">
      <w:pPr>
        <w:ind w:left="360"/>
      </w:pPr>
      <w:hyperlink w:anchor="_d936caf19626476c163d1b8384647aa0" w:history="1">
        <w:r>
          <w:rPr>
            <w:rStyle w:val="Hyperlink"/>
          </w:rPr>
          <w:t>Vulnerability</w:t>
        </w:r>
      </w:hyperlink>
    </w:p>
    <w:p w14:paraId="182270A3" w14:textId="77777777" w:rsidR="00901B1C" w:rsidRDefault="00901B1C" w:rsidP="00901B1C">
      <w:pPr>
        <w:pStyle w:val="Code0"/>
      </w:pPr>
      <w:r w:rsidRPr="00043180">
        <w:rPr>
          <w:b/>
          <w:sz w:val="24"/>
          <w:szCs w:val="24"/>
        </w:rPr>
        <w:t>package</w:t>
      </w:r>
      <w:r>
        <w:t xml:space="preserve"> Threat-risk-conceptual-model::Threat and Risk Specific Concepts::Vulnerabilities</w:t>
      </w:r>
    </w:p>
    <w:p w14:paraId="7C47E12C" w14:textId="77777777" w:rsidR="00901B1C" w:rsidRDefault="00901B1C" w:rsidP="00901B1C"/>
    <w:p w14:paraId="6C964B85" w14:textId="77777777" w:rsidR="00901B1C" w:rsidRDefault="00901B1C" w:rsidP="00901B1C">
      <w:pPr>
        <w:pStyle w:val="Heading3"/>
        <w:spacing w:after="0"/>
        <w:ind w:left="1080"/>
      </w:pPr>
      <w:bookmarkStart w:id="1183" w:name="_8f0fe350810d255855b89a57ce14c385"/>
      <w:bookmarkStart w:id="1184" w:name="_Toc451803042"/>
      <w:r>
        <w:t>Class Information System Vulnerability</w:t>
      </w:r>
      <w:bookmarkEnd w:id="1183"/>
      <w:bookmarkEnd w:id="1184"/>
      <w:r w:rsidRPr="003A31EC">
        <w:rPr>
          <w:rFonts w:cs="Arial"/>
        </w:rPr>
        <w:t xml:space="preserve"> </w:t>
      </w:r>
      <w:r>
        <w:rPr>
          <w:rFonts w:cs="Arial"/>
        </w:rPr>
        <w:fldChar w:fldCharType="begin"/>
      </w:r>
      <w:r>
        <w:instrText>XE"</w:instrText>
      </w:r>
      <w:r w:rsidRPr="00413D75">
        <w:rPr>
          <w:rFonts w:cs="Arial"/>
        </w:rPr>
        <w:instrText>Information System Vulnerability</w:instrText>
      </w:r>
      <w:r>
        <w:instrText>"</w:instrText>
      </w:r>
      <w:r>
        <w:rPr>
          <w:rFonts w:cs="Arial"/>
        </w:rPr>
        <w:fldChar w:fldCharType="end"/>
      </w:r>
    </w:p>
    <w:p w14:paraId="5CDC14F1" w14:textId="77777777" w:rsidR="00901B1C" w:rsidRDefault="00901B1C" w:rsidP="00901B1C">
      <w:pPr>
        <w:pStyle w:val="BodyText"/>
      </w:pPr>
      <w:r>
        <w:t>Vulnerability of a computer system and/or its network.</w:t>
      </w:r>
    </w:p>
    <w:p w14:paraId="021C437C" w14:textId="77777777" w:rsidR="00901B1C" w:rsidRDefault="00901B1C" w:rsidP="00901B1C">
      <w:pPr>
        <w:pStyle w:val="Heading4"/>
        <w:numPr>
          <w:ilvl w:val="3"/>
          <w:numId w:val="1"/>
        </w:numPr>
        <w:spacing w:after="0"/>
      </w:pPr>
      <w:r>
        <w:t>Direct Supertypes</w:t>
      </w:r>
    </w:p>
    <w:p w14:paraId="1155AF09" w14:textId="77777777" w:rsidR="00901B1C" w:rsidRDefault="00901B1C" w:rsidP="00901B1C">
      <w:pPr>
        <w:ind w:left="360"/>
      </w:pPr>
      <w:hyperlink w:anchor="_7d4585c7408bb8f24ed25aed0548c471" w:history="1">
        <w:r>
          <w:rPr>
            <w:rStyle w:val="Hyperlink"/>
          </w:rPr>
          <w:t>Cyber Vulnerability</w:t>
        </w:r>
      </w:hyperlink>
    </w:p>
    <w:p w14:paraId="1F28AE96" w14:textId="77777777" w:rsidR="00901B1C" w:rsidRDefault="00901B1C" w:rsidP="00901B1C">
      <w:pPr>
        <w:pStyle w:val="Code0"/>
      </w:pPr>
      <w:r w:rsidRPr="00043180">
        <w:rPr>
          <w:b/>
          <w:sz w:val="24"/>
          <w:szCs w:val="24"/>
        </w:rPr>
        <w:t>package</w:t>
      </w:r>
      <w:r>
        <w:t xml:space="preserve"> Threat-risk-conceptual-model::Threat and Risk Specific Concepts::Vulnerabilities</w:t>
      </w:r>
    </w:p>
    <w:p w14:paraId="76BE7174" w14:textId="77777777" w:rsidR="00901B1C" w:rsidRDefault="00901B1C" w:rsidP="00901B1C">
      <w:pPr>
        <w:pStyle w:val="Heading4"/>
        <w:numPr>
          <w:ilvl w:val="3"/>
          <w:numId w:val="1"/>
        </w:numPr>
        <w:spacing w:after="0"/>
      </w:pPr>
      <w:r>
        <w:t>Associations</w:t>
      </w:r>
    </w:p>
    <w:p w14:paraId="03135B7E" w14:textId="77777777" w:rsidR="00901B1C" w:rsidRDefault="00901B1C" w:rsidP="00901B1C">
      <w:pPr>
        <w:ind w:left="605" w:hanging="245"/>
      </w:pPr>
      <w:r>
        <w:rPr>
          <w:noProof/>
        </w:rPr>
        <w:drawing>
          <wp:inline distT="0" distB="0" distL="0" distR="0" wp14:anchorId="45FCB2F1" wp14:editId="0A699A80">
            <wp:extent cx="152400" cy="152400"/>
            <wp:effectExtent l="0" t="0" r="0" b="0"/>
            <wp:docPr id="136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14d56db80bbdc99ae3ae52a93d690543" w:history="1">
        <w:r>
          <w:rPr>
            <w:rStyle w:val="Hyperlink"/>
          </w:rPr>
          <w:t>Computer System</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18A99711" w14:textId="77777777" w:rsidR="00901B1C" w:rsidRDefault="00901B1C" w:rsidP="00901B1C"/>
    <w:p w14:paraId="3D1513B0" w14:textId="77777777" w:rsidR="00901B1C" w:rsidRDefault="00901B1C" w:rsidP="00901B1C">
      <w:pPr>
        <w:pStyle w:val="Heading3"/>
        <w:spacing w:after="0"/>
        <w:ind w:left="1080"/>
      </w:pPr>
      <w:bookmarkStart w:id="1185" w:name="_6433c0c01e0b22dd9ee8ea16d594f0b6"/>
      <w:bookmarkStart w:id="1186" w:name="_Toc451803043"/>
      <w:r>
        <w:t>Class Information Vulnerability</w:t>
      </w:r>
      <w:bookmarkEnd w:id="1185"/>
      <w:bookmarkEnd w:id="1186"/>
      <w:r w:rsidRPr="003A31EC">
        <w:rPr>
          <w:rFonts w:cs="Arial"/>
        </w:rPr>
        <w:t xml:space="preserve"> </w:t>
      </w:r>
      <w:r>
        <w:rPr>
          <w:rFonts w:cs="Arial"/>
        </w:rPr>
        <w:fldChar w:fldCharType="begin"/>
      </w:r>
      <w:r>
        <w:instrText>XE"</w:instrText>
      </w:r>
      <w:r w:rsidRPr="00413D75">
        <w:rPr>
          <w:rFonts w:cs="Arial"/>
        </w:rPr>
        <w:instrText>Information Vulnerability</w:instrText>
      </w:r>
      <w:r>
        <w:instrText>"</w:instrText>
      </w:r>
      <w:r>
        <w:rPr>
          <w:rFonts w:cs="Arial"/>
        </w:rPr>
        <w:fldChar w:fldCharType="end"/>
      </w:r>
    </w:p>
    <w:p w14:paraId="6CA10D5E" w14:textId="77777777" w:rsidR="00901B1C" w:rsidRDefault="00901B1C" w:rsidP="00901B1C">
      <w:pPr>
        <w:pStyle w:val="BodyText"/>
      </w:pPr>
      <w:r>
        <w:t>Vulnerability of information loss, misuse or corruption.</w:t>
      </w:r>
    </w:p>
    <w:p w14:paraId="798AC575" w14:textId="77777777" w:rsidR="00901B1C" w:rsidRDefault="00901B1C" w:rsidP="00901B1C">
      <w:pPr>
        <w:pStyle w:val="Heading4"/>
        <w:numPr>
          <w:ilvl w:val="3"/>
          <w:numId w:val="1"/>
        </w:numPr>
        <w:spacing w:after="0"/>
      </w:pPr>
      <w:r>
        <w:t>Direct Supertypes</w:t>
      </w:r>
    </w:p>
    <w:p w14:paraId="5BC61283" w14:textId="77777777" w:rsidR="00901B1C" w:rsidRDefault="00901B1C" w:rsidP="00901B1C">
      <w:pPr>
        <w:ind w:left="360"/>
      </w:pPr>
      <w:hyperlink w:anchor="_7d4585c7408bb8f24ed25aed0548c471" w:history="1">
        <w:r>
          <w:rPr>
            <w:rStyle w:val="Hyperlink"/>
          </w:rPr>
          <w:t>Cyber Vulnerability</w:t>
        </w:r>
      </w:hyperlink>
    </w:p>
    <w:p w14:paraId="58C112EA" w14:textId="77777777" w:rsidR="00901B1C" w:rsidRDefault="00901B1C" w:rsidP="00901B1C">
      <w:pPr>
        <w:pStyle w:val="Code0"/>
      </w:pPr>
      <w:r w:rsidRPr="00043180">
        <w:rPr>
          <w:b/>
          <w:sz w:val="24"/>
          <w:szCs w:val="24"/>
        </w:rPr>
        <w:t>package</w:t>
      </w:r>
      <w:r>
        <w:t xml:space="preserve"> Threat-risk-conceptual-model::Threat and Risk Specific Concepts::Vulnerabilities</w:t>
      </w:r>
    </w:p>
    <w:p w14:paraId="01FF875C" w14:textId="77777777" w:rsidR="00901B1C" w:rsidRDefault="00901B1C" w:rsidP="00901B1C">
      <w:pPr>
        <w:pStyle w:val="Heading4"/>
        <w:numPr>
          <w:ilvl w:val="3"/>
          <w:numId w:val="1"/>
        </w:numPr>
        <w:spacing w:after="0"/>
      </w:pPr>
      <w:r>
        <w:t>Associations</w:t>
      </w:r>
    </w:p>
    <w:p w14:paraId="42F87A8F" w14:textId="77777777" w:rsidR="00901B1C" w:rsidRDefault="00901B1C" w:rsidP="00901B1C">
      <w:pPr>
        <w:ind w:left="605" w:hanging="245"/>
      </w:pPr>
      <w:r>
        <w:rPr>
          <w:noProof/>
        </w:rPr>
        <w:drawing>
          <wp:inline distT="0" distB="0" distL="0" distR="0" wp14:anchorId="1058D6E7" wp14:editId="3B390A73">
            <wp:extent cx="152400" cy="152400"/>
            <wp:effectExtent l="0" t="0" r="0" b="0"/>
            <wp:docPr id="136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8aeba8eff36a737872d124faf2a260e2" w:history="1">
        <w:r>
          <w:rPr>
            <w:rStyle w:val="Hyperlink"/>
          </w:rPr>
          <w:t>Information Object</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5182AB40" w14:textId="77777777" w:rsidR="00901B1C" w:rsidRDefault="00901B1C" w:rsidP="00901B1C"/>
    <w:p w14:paraId="1CF084ED" w14:textId="77777777" w:rsidR="00901B1C" w:rsidRDefault="00901B1C" w:rsidP="00901B1C">
      <w:pPr>
        <w:pStyle w:val="Heading3"/>
        <w:spacing w:after="0"/>
        <w:ind w:left="1080"/>
      </w:pPr>
      <w:bookmarkStart w:id="1187" w:name="_2cb4e8a18deeb6cf45cb9a475d2a28da"/>
      <w:bookmarkStart w:id="1188" w:name="_Toc451803044"/>
      <w:r>
        <w:t>Class OSVDB Identifier</w:t>
      </w:r>
      <w:bookmarkEnd w:id="1187"/>
      <w:bookmarkEnd w:id="1188"/>
      <w:r w:rsidRPr="003A31EC">
        <w:rPr>
          <w:rFonts w:cs="Arial"/>
        </w:rPr>
        <w:t xml:space="preserve"> </w:t>
      </w:r>
      <w:r>
        <w:rPr>
          <w:rFonts w:cs="Arial"/>
        </w:rPr>
        <w:fldChar w:fldCharType="begin"/>
      </w:r>
      <w:r>
        <w:instrText>XE"</w:instrText>
      </w:r>
      <w:r w:rsidRPr="00413D75">
        <w:rPr>
          <w:rFonts w:cs="Arial"/>
        </w:rPr>
        <w:instrText>OSVDB Identifier</w:instrText>
      </w:r>
      <w:r>
        <w:instrText>"</w:instrText>
      </w:r>
      <w:r>
        <w:rPr>
          <w:rFonts w:cs="Arial"/>
        </w:rPr>
        <w:fldChar w:fldCharType="end"/>
      </w:r>
    </w:p>
    <w:p w14:paraId="5228474C" w14:textId="77777777" w:rsidR="00901B1C" w:rsidRDefault="00901B1C" w:rsidP="00901B1C">
      <w:pPr>
        <w:pStyle w:val="BodyText"/>
      </w:pPr>
      <w:r>
        <w:t>OSVDB is an independent and open sourced web-based vulnerability database created for the security community.[http://osvdb.org/]</w:t>
      </w:r>
    </w:p>
    <w:p w14:paraId="6E440839" w14:textId="77777777" w:rsidR="00901B1C" w:rsidRDefault="00901B1C" w:rsidP="00901B1C">
      <w:pPr>
        <w:pStyle w:val="Heading4"/>
        <w:numPr>
          <w:ilvl w:val="3"/>
          <w:numId w:val="1"/>
        </w:numPr>
        <w:spacing w:after="0"/>
      </w:pPr>
      <w:r>
        <w:t>Direct Supertypes</w:t>
      </w:r>
    </w:p>
    <w:p w14:paraId="42FC55D6" w14:textId="77777777" w:rsidR="00901B1C" w:rsidRDefault="00901B1C" w:rsidP="00901B1C">
      <w:pPr>
        <w:ind w:left="360"/>
      </w:pPr>
      <w:hyperlink w:anchor="_4860316d895463f3d07bcbfdf8d15257" w:history="1">
        <w:r>
          <w:rPr>
            <w:rStyle w:val="Hyperlink"/>
          </w:rPr>
          <w:t>Vulnerability Identifier</w:t>
        </w:r>
      </w:hyperlink>
    </w:p>
    <w:p w14:paraId="6575D891" w14:textId="77777777" w:rsidR="00901B1C" w:rsidRDefault="00901B1C" w:rsidP="00901B1C">
      <w:pPr>
        <w:pStyle w:val="Code0"/>
      </w:pPr>
      <w:r w:rsidRPr="00043180">
        <w:rPr>
          <w:b/>
          <w:sz w:val="24"/>
          <w:szCs w:val="24"/>
        </w:rPr>
        <w:t>package</w:t>
      </w:r>
      <w:r>
        <w:t xml:space="preserve"> Threat-risk-conceptual-model::Threat and Risk Specific Concepts::Vulnerabilities</w:t>
      </w:r>
    </w:p>
    <w:p w14:paraId="75022D1B" w14:textId="77777777" w:rsidR="00901B1C" w:rsidRDefault="00901B1C" w:rsidP="00901B1C">
      <w:pPr>
        <w:pStyle w:val="Heading4"/>
        <w:numPr>
          <w:ilvl w:val="3"/>
          <w:numId w:val="1"/>
        </w:numPr>
        <w:spacing w:after="0"/>
      </w:pPr>
      <w:r>
        <w:t>Attributes</w:t>
      </w:r>
    </w:p>
    <w:p w14:paraId="6F895D5E" w14:textId="77777777" w:rsidR="00901B1C" w:rsidRDefault="00901B1C" w:rsidP="00901B1C">
      <w:pPr>
        <w:pStyle w:val="BodyText2"/>
      </w:pPr>
      <w:r>
        <w:rPr>
          <w:noProof/>
        </w:rPr>
        <w:drawing>
          <wp:inline distT="0" distB="0" distL="0" distR="0" wp14:anchorId="1652AFE7" wp14:editId="7D32E763">
            <wp:extent cx="152400" cy="152400"/>
            <wp:effectExtent l="0" t="0" r="0" b="0"/>
            <wp:docPr id="136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aeefbb09a8c456505ebb76cf8a103a03" w:history="1">
        <w:r>
          <w:rPr>
            <w:rStyle w:val="Hyperlink"/>
          </w:rPr>
          <w:t>Integer</w:t>
        </w:r>
      </w:hyperlink>
      <w:r>
        <w:t xml:space="preserve"> [1]</w:t>
      </w:r>
    </w:p>
    <w:p w14:paraId="03CFC308" w14:textId="77777777" w:rsidR="00901B1C" w:rsidRDefault="00901B1C" w:rsidP="00901B1C">
      <w:pPr>
        <w:pStyle w:val="BodyText"/>
      </w:pPr>
      <w:r>
        <w:t>Index into the OSVDB database.</w:t>
      </w:r>
    </w:p>
    <w:p w14:paraId="5479C254" w14:textId="77777777" w:rsidR="00901B1C" w:rsidRDefault="00901B1C" w:rsidP="00901B1C"/>
    <w:p w14:paraId="5E20E1BD" w14:textId="77777777" w:rsidR="00901B1C" w:rsidRDefault="00901B1C" w:rsidP="00901B1C">
      <w:pPr>
        <w:pStyle w:val="Heading3"/>
        <w:spacing w:after="0"/>
        <w:ind w:left="1080"/>
      </w:pPr>
      <w:bookmarkStart w:id="1189" w:name="_2e8bcc53b329a75d620a7be4d6962d1f"/>
      <w:bookmarkStart w:id="1190" w:name="_Toc451803045"/>
      <w:r>
        <w:lastRenderedPageBreak/>
        <w:t>Class Physical Vulnerability</w:t>
      </w:r>
      <w:bookmarkEnd w:id="1189"/>
      <w:bookmarkEnd w:id="1190"/>
      <w:r w:rsidRPr="003A31EC">
        <w:rPr>
          <w:rFonts w:cs="Arial"/>
        </w:rPr>
        <w:t xml:space="preserve"> </w:t>
      </w:r>
      <w:r>
        <w:rPr>
          <w:rFonts w:cs="Arial"/>
        </w:rPr>
        <w:fldChar w:fldCharType="begin"/>
      </w:r>
      <w:r>
        <w:instrText>XE"</w:instrText>
      </w:r>
      <w:r w:rsidRPr="00413D75">
        <w:rPr>
          <w:rFonts w:cs="Arial"/>
        </w:rPr>
        <w:instrText>Physical Vulnerability</w:instrText>
      </w:r>
      <w:r>
        <w:instrText>"</w:instrText>
      </w:r>
      <w:r>
        <w:rPr>
          <w:rFonts w:cs="Arial"/>
        </w:rPr>
        <w:fldChar w:fldCharType="end"/>
      </w:r>
    </w:p>
    <w:p w14:paraId="2E80E59B" w14:textId="77777777" w:rsidR="00901B1C" w:rsidRDefault="00901B1C" w:rsidP="00901B1C">
      <w:pPr>
        <w:pStyle w:val="BodyText"/>
      </w:pPr>
      <w:r>
        <w:t>Vulnerability of something to physical danger or attack.</w:t>
      </w:r>
    </w:p>
    <w:p w14:paraId="21F52BE6" w14:textId="77777777" w:rsidR="00901B1C" w:rsidRDefault="00901B1C" w:rsidP="00901B1C">
      <w:pPr>
        <w:pStyle w:val="Heading4"/>
        <w:numPr>
          <w:ilvl w:val="3"/>
          <w:numId w:val="1"/>
        </w:numPr>
        <w:spacing w:after="0"/>
      </w:pPr>
      <w:r>
        <w:t>Direct Supertypes</w:t>
      </w:r>
    </w:p>
    <w:p w14:paraId="55A1E00F" w14:textId="77777777" w:rsidR="00901B1C" w:rsidRDefault="00901B1C" w:rsidP="00901B1C">
      <w:pPr>
        <w:ind w:left="360"/>
      </w:pPr>
      <w:hyperlink w:anchor="_d936caf19626476c163d1b8384647aa0" w:history="1">
        <w:r>
          <w:rPr>
            <w:rStyle w:val="Hyperlink"/>
          </w:rPr>
          <w:t>Vulnerability</w:t>
        </w:r>
      </w:hyperlink>
    </w:p>
    <w:p w14:paraId="3E1D808F" w14:textId="77777777" w:rsidR="00901B1C" w:rsidRDefault="00901B1C" w:rsidP="00901B1C">
      <w:pPr>
        <w:pStyle w:val="Code0"/>
      </w:pPr>
      <w:r w:rsidRPr="00043180">
        <w:rPr>
          <w:b/>
          <w:sz w:val="24"/>
          <w:szCs w:val="24"/>
        </w:rPr>
        <w:t>package</w:t>
      </w:r>
      <w:r>
        <w:t xml:space="preserve"> Threat-risk-conceptual-model::Threat and Risk Specific Concepts::Vulnerabilities</w:t>
      </w:r>
    </w:p>
    <w:p w14:paraId="0CD9B103" w14:textId="77777777" w:rsidR="00901B1C" w:rsidRDefault="00901B1C" w:rsidP="00901B1C">
      <w:pPr>
        <w:pStyle w:val="Heading4"/>
        <w:numPr>
          <w:ilvl w:val="3"/>
          <w:numId w:val="1"/>
        </w:numPr>
        <w:spacing w:after="0"/>
      </w:pPr>
      <w:r>
        <w:t>Associations</w:t>
      </w:r>
    </w:p>
    <w:p w14:paraId="1668895F" w14:textId="77777777" w:rsidR="00901B1C" w:rsidRDefault="00901B1C" w:rsidP="00901B1C">
      <w:pPr>
        <w:ind w:left="605" w:hanging="245"/>
      </w:pPr>
      <w:r>
        <w:rPr>
          <w:noProof/>
        </w:rPr>
        <w:drawing>
          <wp:inline distT="0" distB="0" distL="0" distR="0" wp14:anchorId="24E3C331" wp14:editId="50C3FCF3">
            <wp:extent cx="152400" cy="152400"/>
            <wp:effectExtent l="0" t="0" r="0" b="0"/>
            <wp:docPr id="136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9e590df8c30230cf3596fa46219d8207" w:history="1">
        <w:r>
          <w:rPr>
            <w:rStyle w:val="Hyperlink"/>
          </w:rPr>
          <w:t>Physical Entity</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436ACDB7" w14:textId="77777777" w:rsidR="00901B1C" w:rsidRDefault="00901B1C" w:rsidP="00901B1C"/>
    <w:p w14:paraId="7362B4E7" w14:textId="77777777" w:rsidR="00901B1C" w:rsidRDefault="00901B1C" w:rsidP="00901B1C">
      <w:pPr>
        <w:pStyle w:val="Heading3"/>
        <w:spacing w:after="0"/>
        <w:ind w:left="1080"/>
      </w:pPr>
      <w:bookmarkStart w:id="1191" w:name="_5d0bbd1b2865ee291b6e66f722203ab9"/>
      <w:bookmarkStart w:id="1192" w:name="_Toc451803046"/>
      <w:r>
        <w:t>Class Software Vulnerability</w:t>
      </w:r>
      <w:bookmarkEnd w:id="1191"/>
      <w:bookmarkEnd w:id="1192"/>
      <w:r w:rsidRPr="003A31EC">
        <w:rPr>
          <w:rFonts w:cs="Arial"/>
        </w:rPr>
        <w:t xml:space="preserve"> </w:t>
      </w:r>
      <w:r>
        <w:rPr>
          <w:rFonts w:cs="Arial"/>
        </w:rPr>
        <w:fldChar w:fldCharType="begin"/>
      </w:r>
      <w:r>
        <w:instrText>XE"</w:instrText>
      </w:r>
      <w:r w:rsidRPr="00413D75">
        <w:rPr>
          <w:rFonts w:cs="Arial"/>
        </w:rPr>
        <w:instrText>Software Vulnerability</w:instrText>
      </w:r>
      <w:r>
        <w:instrText>"</w:instrText>
      </w:r>
      <w:r>
        <w:rPr>
          <w:rFonts w:cs="Arial"/>
        </w:rPr>
        <w:fldChar w:fldCharType="end"/>
      </w:r>
    </w:p>
    <w:p w14:paraId="2CC2F070" w14:textId="77777777" w:rsidR="00901B1C" w:rsidRDefault="00901B1C" w:rsidP="00901B1C">
      <w:pPr>
        <w:pStyle w:val="BodyText"/>
      </w:pPr>
      <w:r>
        <w:t>A vulnerability of software.</w:t>
      </w:r>
    </w:p>
    <w:p w14:paraId="4D8ECF87" w14:textId="77777777" w:rsidR="00901B1C" w:rsidRDefault="00901B1C" w:rsidP="00901B1C">
      <w:pPr>
        <w:pStyle w:val="Heading4"/>
        <w:numPr>
          <w:ilvl w:val="3"/>
          <w:numId w:val="1"/>
        </w:numPr>
        <w:spacing w:after="0"/>
      </w:pPr>
      <w:r>
        <w:t>Direct Supertypes</w:t>
      </w:r>
    </w:p>
    <w:p w14:paraId="7ABC5BE2" w14:textId="77777777" w:rsidR="00901B1C" w:rsidRDefault="00901B1C" w:rsidP="00901B1C">
      <w:pPr>
        <w:ind w:left="360"/>
      </w:pPr>
      <w:hyperlink w:anchor="_7d4585c7408bb8f24ed25aed0548c471" w:history="1">
        <w:r>
          <w:rPr>
            <w:rStyle w:val="Hyperlink"/>
          </w:rPr>
          <w:t>Cyber Vulnerability</w:t>
        </w:r>
      </w:hyperlink>
    </w:p>
    <w:p w14:paraId="271DF83F" w14:textId="77777777" w:rsidR="00901B1C" w:rsidRDefault="00901B1C" w:rsidP="00901B1C">
      <w:pPr>
        <w:pStyle w:val="Code0"/>
      </w:pPr>
      <w:r w:rsidRPr="00043180">
        <w:rPr>
          <w:b/>
          <w:sz w:val="24"/>
          <w:szCs w:val="24"/>
        </w:rPr>
        <w:t>package</w:t>
      </w:r>
      <w:r>
        <w:t xml:space="preserve"> Threat-risk-conceptual-model::Threat and Risk Specific Concepts::Vulnerabilities</w:t>
      </w:r>
    </w:p>
    <w:p w14:paraId="43C94834" w14:textId="77777777" w:rsidR="00901B1C" w:rsidRDefault="00901B1C" w:rsidP="00901B1C">
      <w:pPr>
        <w:pStyle w:val="Heading4"/>
        <w:numPr>
          <w:ilvl w:val="3"/>
          <w:numId w:val="1"/>
        </w:numPr>
        <w:spacing w:after="0"/>
      </w:pPr>
      <w:r>
        <w:t>Associations</w:t>
      </w:r>
    </w:p>
    <w:p w14:paraId="1BE3B907" w14:textId="77777777" w:rsidR="00901B1C" w:rsidRDefault="00901B1C" w:rsidP="00901B1C">
      <w:pPr>
        <w:ind w:left="605" w:hanging="245"/>
      </w:pPr>
      <w:r>
        <w:rPr>
          <w:noProof/>
        </w:rPr>
        <w:drawing>
          <wp:inline distT="0" distB="0" distL="0" distR="0" wp14:anchorId="09CBE16E" wp14:editId="6D93E2B2">
            <wp:extent cx="152400" cy="152400"/>
            <wp:effectExtent l="0" t="0" r="0" b="0"/>
            <wp:docPr id="136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f7f2597a3cd28eca2ee4a43a4e06e8ea" w:history="1">
        <w:r>
          <w:rPr>
            <w:rStyle w:val="Hyperlink"/>
          </w:rPr>
          <w:t>Software</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0A3DF59F" w14:textId="77777777" w:rsidR="00901B1C" w:rsidRDefault="00901B1C" w:rsidP="00901B1C"/>
    <w:p w14:paraId="06049175" w14:textId="77777777" w:rsidR="00901B1C" w:rsidRDefault="00901B1C" w:rsidP="00901B1C">
      <w:pPr>
        <w:pStyle w:val="Heading3"/>
        <w:spacing w:after="0"/>
        <w:ind w:left="1080"/>
      </w:pPr>
      <w:bookmarkStart w:id="1193" w:name="_d936caf19626476c163d1b8384647aa0"/>
      <w:bookmarkStart w:id="1194" w:name="_Toc451803047"/>
      <w:r>
        <w:t>Class Vulnerability</w:t>
      </w:r>
      <w:bookmarkEnd w:id="1193"/>
      <w:bookmarkEnd w:id="1194"/>
      <w:r w:rsidRPr="003A31EC">
        <w:rPr>
          <w:rFonts w:cs="Arial"/>
        </w:rPr>
        <w:t xml:space="preserve"> </w:t>
      </w:r>
      <w:r>
        <w:rPr>
          <w:rFonts w:cs="Arial"/>
        </w:rPr>
        <w:fldChar w:fldCharType="begin"/>
      </w:r>
      <w:r>
        <w:instrText>XE"</w:instrText>
      </w:r>
      <w:r w:rsidRPr="00413D75">
        <w:rPr>
          <w:rFonts w:cs="Arial"/>
        </w:rPr>
        <w:instrText>Vulnerability</w:instrText>
      </w:r>
      <w:r>
        <w:instrText>"</w:instrText>
      </w:r>
      <w:r>
        <w:rPr>
          <w:rFonts w:cs="Arial"/>
        </w:rPr>
        <w:fldChar w:fldCharType="end"/>
      </w:r>
    </w:p>
    <w:p w14:paraId="0C92BE3F" w14:textId="77777777" w:rsidR="00901B1C" w:rsidRDefault="00901B1C" w:rsidP="00901B1C">
      <w:pPr>
        <w:pStyle w:val="BodyText"/>
      </w:pPr>
      <w:r>
        <w:t>Vulnerability (of an object and a cause of failure, i.e. attack, natural cause, mistake, natural cause, accidental cause, or indirect) is the set of conditions under which an object fails under the particular cause of failure.</w:t>
      </w:r>
    </w:p>
    <w:p w14:paraId="324E8B38" w14:textId="77777777" w:rsidR="00901B1C" w:rsidRDefault="00901B1C" w:rsidP="00901B1C">
      <w:pPr>
        <w:pStyle w:val="BodyText"/>
      </w:pPr>
      <w:r>
        <w:t>This is consistent with NIST 800-30 (based on CNSSII 4009)</w:t>
      </w:r>
    </w:p>
    <w:p w14:paraId="470DAAFE" w14:textId="77777777" w:rsidR="00901B1C" w:rsidRDefault="00901B1C" w:rsidP="00901B1C">
      <w:pPr>
        <w:pStyle w:val="BodyText"/>
      </w:pPr>
      <w:r>
        <w:t>Vulnerability is a weakness in an information system, system security procedures, internal controls, or implementation that could be exploited by a threat source.</w:t>
      </w:r>
    </w:p>
    <w:p w14:paraId="784CEDEC" w14:textId="0A3FA79B" w:rsidR="00901B1C" w:rsidRDefault="00901B1C" w:rsidP="00901B1C">
      <w:pPr>
        <w:pStyle w:val="BodyText"/>
      </w:pPr>
    </w:p>
    <w:p w14:paraId="3A506E52" w14:textId="77777777" w:rsidR="00901B1C" w:rsidRDefault="00901B1C" w:rsidP="00901B1C">
      <w:pPr>
        <w:pStyle w:val="Heading4"/>
        <w:numPr>
          <w:ilvl w:val="3"/>
          <w:numId w:val="1"/>
        </w:numPr>
        <w:spacing w:after="0"/>
      </w:pPr>
      <w:r>
        <w:t>Direct Supertypes</w:t>
      </w:r>
    </w:p>
    <w:p w14:paraId="3AA515BC" w14:textId="77777777" w:rsidR="00901B1C" w:rsidRDefault="00901B1C" w:rsidP="00901B1C">
      <w:pPr>
        <w:ind w:left="360"/>
      </w:pPr>
      <w:hyperlink w:anchor="_1e65602d4dd275cfb1ddaa86376c7fed" w:history="1">
        <w:r>
          <w:rPr>
            <w:rStyle w:val="Hyperlink"/>
          </w:rPr>
          <w:t>Undesirable State</w:t>
        </w:r>
      </w:hyperlink>
    </w:p>
    <w:p w14:paraId="6A3F8DE2" w14:textId="77777777" w:rsidR="00901B1C" w:rsidRDefault="00901B1C" w:rsidP="00901B1C">
      <w:pPr>
        <w:pStyle w:val="Code0"/>
      </w:pPr>
      <w:r w:rsidRPr="00043180">
        <w:rPr>
          <w:b/>
          <w:sz w:val="24"/>
          <w:szCs w:val="24"/>
        </w:rPr>
        <w:t>package</w:t>
      </w:r>
      <w:r>
        <w:t xml:space="preserve"> Threat-risk-conceptual-model::Threat and Risk Specific Concepts::Vulnerabilities</w:t>
      </w:r>
    </w:p>
    <w:p w14:paraId="233306F9" w14:textId="77777777" w:rsidR="00901B1C" w:rsidRDefault="00901B1C" w:rsidP="00901B1C">
      <w:pPr>
        <w:pStyle w:val="Heading4"/>
        <w:numPr>
          <w:ilvl w:val="3"/>
          <w:numId w:val="1"/>
        </w:numPr>
        <w:spacing w:after="0"/>
      </w:pPr>
      <w:r>
        <w:t>Attributes</w:t>
      </w:r>
    </w:p>
    <w:p w14:paraId="779F3933" w14:textId="77777777" w:rsidR="00901B1C" w:rsidRDefault="00901B1C" w:rsidP="00901B1C">
      <w:pPr>
        <w:pStyle w:val="BodyText2"/>
      </w:pPr>
      <w:r>
        <w:rPr>
          <w:noProof/>
        </w:rPr>
        <w:drawing>
          <wp:inline distT="0" distB="0" distL="0" distR="0" wp14:anchorId="5D6CA72C" wp14:editId="2C561B07">
            <wp:extent cx="152400" cy="152400"/>
            <wp:effectExtent l="0" t="0" r="0" b="0"/>
            <wp:docPr id="1370"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previously known</w:t>
      </w:r>
      <w:r>
        <w:rPr>
          <w:rFonts w:cs="Arial"/>
        </w:rPr>
        <w:fldChar w:fldCharType="begin"/>
      </w:r>
      <w:r>
        <w:instrText>XE"</w:instrText>
      </w:r>
      <w:r w:rsidRPr="00413D75">
        <w:rPr>
          <w:rFonts w:cs="Arial"/>
        </w:rPr>
        <w:instrText>previously known</w:instrText>
      </w:r>
      <w:r>
        <w:instrText>"</w:instrText>
      </w:r>
      <w:r>
        <w:rPr>
          <w:rFonts w:cs="Arial"/>
        </w:rPr>
        <w:fldChar w:fldCharType="end"/>
      </w:r>
      <w:r>
        <w:t xml:space="preserve"> : </w:t>
      </w:r>
      <w:hyperlink w:anchor="_6119a00b0834641b9fe3f5ae9f58237f" w:history="1">
        <w:r>
          <w:rPr>
            <w:rStyle w:val="Hyperlink"/>
          </w:rPr>
          <w:t>Boolean</w:t>
        </w:r>
      </w:hyperlink>
    </w:p>
    <w:p w14:paraId="326242F4" w14:textId="77777777" w:rsidR="00901B1C" w:rsidRDefault="00901B1C" w:rsidP="00901B1C">
      <w:pPr>
        <w:pStyle w:val="BodyText"/>
      </w:pPr>
      <w:r>
        <w:t>At the time of the vulnerability characterization, true if the vulnerability had been previously reported, false if newly discovered or "zero day".</w:t>
      </w:r>
    </w:p>
    <w:p w14:paraId="7EAF53FE" w14:textId="77777777" w:rsidR="00901B1C" w:rsidRDefault="00901B1C" w:rsidP="00901B1C">
      <w:pPr>
        <w:pStyle w:val="BodyText2"/>
      </w:pPr>
      <w:r>
        <w:rPr>
          <w:noProof/>
        </w:rPr>
        <w:drawing>
          <wp:inline distT="0" distB="0" distL="0" distR="0" wp14:anchorId="7E579F6D" wp14:editId="028C082C">
            <wp:extent cx="152400" cy="152400"/>
            <wp:effectExtent l="0" t="0" r="0" b="0"/>
            <wp:docPr id="1372"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publicly known</w:t>
      </w:r>
      <w:r>
        <w:rPr>
          <w:rFonts w:cs="Arial"/>
        </w:rPr>
        <w:fldChar w:fldCharType="begin"/>
      </w:r>
      <w:r>
        <w:instrText>XE"</w:instrText>
      </w:r>
      <w:r w:rsidRPr="00413D75">
        <w:rPr>
          <w:rFonts w:cs="Arial"/>
        </w:rPr>
        <w:instrText>publicly known</w:instrText>
      </w:r>
      <w:r>
        <w:instrText>"</w:instrText>
      </w:r>
      <w:r>
        <w:rPr>
          <w:rFonts w:cs="Arial"/>
        </w:rPr>
        <w:fldChar w:fldCharType="end"/>
      </w:r>
      <w:r>
        <w:t xml:space="preserve"> : </w:t>
      </w:r>
      <w:hyperlink w:anchor="_6119a00b0834641b9fe3f5ae9f58237f" w:history="1">
        <w:r>
          <w:rPr>
            <w:rStyle w:val="Hyperlink"/>
          </w:rPr>
          <w:t>Boolean</w:t>
        </w:r>
      </w:hyperlink>
    </w:p>
    <w:p w14:paraId="273630CF" w14:textId="77777777" w:rsidR="00901B1C" w:rsidRDefault="00901B1C" w:rsidP="00901B1C">
      <w:pPr>
        <w:pStyle w:val="BodyText"/>
      </w:pPr>
      <w:r>
        <w:t>An indication that a vulnerability is public knowledge.</w:t>
      </w:r>
    </w:p>
    <w:p w14:paraId="64FB40A6" w14:textId="77777777" w:rsidR="00901B1C" w:rsidRDefault="00901B1C" w:rsidP="00901B1C">
      <w:pPr>
        <w:pStyle w:val="BodyText2"/>
      </w:pPr>
      <w:r>
        <w:rPr>
          <w:noProof/>
        </w:rPr>
        <w:drawing>
          <wp:inline distT="0" distB="0" distL="0" distR="0" wp14:anchorId="51221EEE" wp14:editId="25096AFB">
            <wp:extent cx="152400" cy="152400"/>
            <wp:effectExtent l="0" t="0" r="0" b="0"/>
            <wp:docPr id="1374"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score</w:t>
      </w:r>
      <w:r>
        <w:rPr>
          <w:rFonts w:cs="Arial"/>
        </w:rPr>
        <w:fldChar w:fldCharType="begin"/>
      </w:r>
      <w:r>
        <w:instrText>XE"</w:instrText>
      </w:r>
      <w:r w:rsidRPr="00413D75">
        <w:rPr>
          <w:rFonts w:cs="Arial"/>
        </w:rPr>
        <w:instrText>score</w:instrText>
      </w:r>
      <w:r>
        <w:instrText>"</w:instrText>
      </w:r>
      <w:r>
        <w:rPr>
          <w:rFonts w:cs="Arial"/>
        </w:rPr>
        <w:fldChar w:fldCharType="end"/>
      </w:r>
      <w:r>
        <w:t xml:space="preserve"> : </w:t>
      </w:r>
      <w:hyperlink w:anchor="_0255e9784e5af62b9441b7694cddbe80" w:history="1">
        <w:r>
          <w:rPr>
            <w:rStyle w:val="Hyperlink"/>
          </w:rPr>
          <w:t>Vulnerability Metric</w:t>
        </w:r>
      </w:hyperlink>
    </w:p>
    <w:p w14:paraId="15EC1D23" w14:textId="77777777" w:rsidR="00901B1C" w:rsidRDefault="00901B1C" w:rsidP="00901B1C">
      <w:pPr>
        <w:pStyle w:val="BodyText"/>
      </w:pPr>
      <w:r>
        <w:lastRenderedPageBreak/>
        <w:t>Score for the vulnerability - may use CVSS or other metrics.</w:t>
      </w:r>
    </w:p>
    <w:p w14:paraId="1E2692B8" w14:textId="77777777" w:rsidR="00901B1C" w:rsidRDefault="00901B1C" w:rsidP="00901B1C">
      <w:pPr>
        <w:pStyle w:val="BodyText2"/>
      </w:pPr>
      <w:r>
        <w:rPr>
          <w:noProof/>
        </w:rPr>
        <w:drawing>
          <wp:inline distT="0" distB="0" distL="0" distR="0" wp14:anchorId="7559D37B" wp14:editId="12130DA6">
            <wp:extent cx="152400" cy="152400"/>
            <wp:effectExtent l="0" t="0" r="0" b="0"/>
            <wp:docPr id="1376" name="Picture -310958347.emf" descr="-3109583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310958347.emf"/>
                    <pic:cNvPicPr/>
                  </pic:nvPicPr>
                  <pic:blipFill>
                    <a:blip r:embed="rId51" cstate="print"/>
                    <a:stretch>
                      <a:fillRect/>
                    </a:stretch>
                  </pic:blipFill>
                  <pic:spPr>
                    <a:xfrm>
                      <a:off x="0" y="0"/>
                      <a:ext cx="152400" cy="152400"/>
                    </a:xfrm>
                    <a:prstGeom prst="rect">
                      <a:avLst/>
                    </a:prstGeom>
                  </pic:spPr>
                </pic:pic>
              </a:graphicData>
            </a:graphic>
          </wp:inline>
        </w:drawing>
      </w:r>
      <w:r>
        <w:t xml:space="preserve"> vector</w:t>
      </w:r>
      <w:r>
        <w:rPr>
          <w:rFonts w:cs="Arial"/>
        </w:rPr>
        <w:fldChar w:fldCharType="begin"/>
      </w:r>
      <w:r>
        <w:instrText>XE"</w:instrText>
      </w:r>
      <w:r w:rsidRPr="00413D75">
        <w:rPr>
          <w:rFonts w:cs="Arial"/>
        </w:rPr>
        <w:instrText>vector</w:instrText>
      </w:r>
      <w:r>
        <w:instrText>"</w:instrText>
      </w:r>
      <w:r>
        <w:rPr>
          <w:rFonts w:cs="Arial"/>
        </w:rPr>
        <w:fldChar w:fldCharType="end"/>
      </w:r>
      <w:r>
        <w:t xml:space="preserve"> : </w:t>
      </w:r>
      <w:hyperlink w:anchor="_8b2a118b6c1323a86fe36c7eb129f9d9" w:history="1">
        <w:r>
          <w:rPr>
            <w:rStyle w:val="Hyperlink"/>
          </w:rPr>
          <w:t>Vulnerability Vector</w:t>
        </w:r>
      </w:hyperlink>
      <w:r>
        <w:t xml:space="preserve"> [*]</w:t>
      </w:r>
    </w:p>
    <w:p w14:paraId="48D76FDD" w14:textId="77777777" w:rsidR="00901B1C" w:rsidRDefault="00901B1C" w:rsidP="00901B1C">
      <w:pPr>
        <w:pStyle w:val="BodyText"/>
      </w:pPr>
      <w:r>
        <w:t>Factors influencing the vulnerability score.</w:t>
      </w:r>
    </w:p>
    <w:p w14:paraId="0BEB5505" w14:textId="77777777" w:rsidR="00901B1C" w:rsidRDefault="00901B1C" w:rsidP="00901B1C">
      <w:pPr>
        <w:pStyle w:val="Heading4"/>
        <w:numPr>
          <w:ilvl w:val="3"/>
          <w:numId w:val="1"/>
        </w:numPr>
        <w:spacing w:after="0"/>
      </w:pPr>
      <w:r>
        <w:t>Associations</w:t>
      </w:r>
    </w:p>
    <w:p w14:paraId="5E294B39" w14:textId="77777777" w:rsidR="00901B1C" w:rsidRDefault="00901B1C" w:rsidP="00901B1C">
      <w:pPr>
        <w:ind w:left="605" w:hanging="245"/>
      </w:pPr>
      <w:r>
        <w:rPr>
          <w:noProof/>
        </w:rPr>
        <w:drawing>
          <wp:inline distT="0" distB="0" distL="0" distR="0" wp14:anchorId="7FFF456F" wp14:editId="7F17B300">
            <wp:extent cx="152400" cy="152400"/>
            <wp:effectExtent l="0" t="0" r="0" b="0"/>
            <wp:docPr id="137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vulnerability of</w:t>
      </w:r>
      <w:r>
        <w:rPr>
          <w:rFonts w:cs="Arial"/>
        </w:rPr>
        <w:fldChar w:fldCharType="begin"/>
      </w:r>
      <w:r>
        <w:instrText>XE"</w:instrText>
      </w:r>
      <w:r w:rsidRPr="00413D75">
        <w:rPr>
          <w:rFonts w:cs="Arial"/>
        </w:rPr>
        <w:instrText>vulnerability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p>
    <w:p w14:paraId="7137C290" w14:textId="77777777" w:rsidR="00901B1C" w:rsidRDefault="00901B1C" w:rsidP="00901B1C">
      <w:pPr>
        <w:pStyle w:val="BodyText"/>
      </w:pPr>
      <w:r>
        <w:t>Resources a vulnerability may affect.</w:t>
      </w:r>
    </w:p>
    <w:p w14:paraId="03300DFF" w14:textId="77777777" w:rsidR="00901B1C" w:rsidRDefault="00901B1C" w:rsidP="00901B1C">
      <w:pPr>
        <w:ind w:left="605" w:hanging="245"/>
      </w:pPr>
      <w:r>
        <w:rPr>
          <w:noProof/>
        </w:rPr>
        <w:drawing>
          <wp:inline distT="0" distB="0" distL="0" distR="0" wp14:anchorId="4B3AF49F" wp14:editId="2FC747B6">
            <wp:extent cx="152400" cy="152400"/>
            <wp:effectExtent l="0" t="0" r="0" b="0"/>
            <wp:docPr id="1380"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4860316d895463f3d07bcbfdf8d15257" w:history="1">
        <w:r>
          <w:rPr>
            <w:rStyle w:val="Hyperlink"/>
          </w:rPr>
          <w:t>Vulnerability Identifier</w:t>
        </w:r>
      </w:hyperlink>
      <w:r>
        <w:t xml:space="preserve">   </w:t>
      </w:r>
      <w:r w:rsidRPr="00833C5F">
        <w:rPr>
          <w:i/>
        </w:rPr>
        <w:t>Subsets</w:t>
      </w:r>
      <w:r>
        <w:t>: identified by:</w:t>
      </w:r>
      <w:hyperlink w:anchor="_a9304dce0833e68d6c1871feed7ba4c8" w:history="1">
        <w:r>
          <w:rPr>
            <w:rStyle w:val="Hyperlink"/>
          </w:rPr>
          <w:t>Identifier</w:t>
        </w:r>
      </w:hyperlink>
      <w:r>
        <w:rPr>
          <w:rStyle w:val="Hyperlink"/>
        </w:rPr>
        <w:t xml:space="preserve"> </w:t>
      </w:r>
      <w:r>
        <w:t xml:space="preserve">   </w:t>
      </w:r>
    </w:p>
    <w:p w14:paraId="65959087" w14:textId="77777777" w:rsidR="00901B1C" w:rsidRDefault="00901B1C" w:rsidP="00901B1C">
      <w:pPr>
        <w:ind w:left="605" w:hanging="245"/>
      </w:pPr>
      <w:r>
        <w:rPr>
          <w:noProof/>
        </w:rPr>
        <w:drawing>
          <wp:inline distT="0" distB="0" distL="0" distR="0" wp14:anchorId="0B16E3B1" wp14:editId="0829B739">
            <wp:extent cx="152400" cy="152400"/>
            <wp:effectExtent l="0" t="0" r="0" b="0"/>
            <wp:docPr id="1382"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allows</w:t>
      </w:r>
      <w:r>
        <w:rPr>
          <w:rFonts w:cs="Arial"/>
        </w:rPr>
        <w:fldChar w:fldCharType="begin"/>
      </w:r>
      <w:r>
        <w:instrText>XE"</w:instrText>
      </w:r>
      <w:r w:rsidRPr="00413D75">
        <w:rPr>
          <w:rFonts w:cs="Arial"/>
        </w:rPr>
        <w:instrText>allows</w:instrText>
      </w:r>
      <w:r>
        <w:instrText>"</w:instrText>
      </w:r>
      <w:r>
        <w:rPr>
          <w:rFonts w:cs="Arial"/>
        </w:rPr>
        <w:fldChar w:fldCharType="end"/>
      </w:r>
      <w:r>
        <w:t xml:space="preserve"> : </w:t>
      </w:r>
      <w:hyperlink w:anchor="_83770257a20b9ec56f996c13de27165d" w:history="1">
        <w:r>
          <w:rPr>
            <w:rStyle w:val="Hyperlink"/>
          </w:rPr>
          <w:t>Undesirable Event</w:t>
        </w:r>
      </w:hyperlink>
      <w:r>
        <w:t xml:space="preserve"> [*] </w:t>
      </w:r>
    </w:p>
    <w:p w14:paraId="35D68148" w14:textId="77777777" w:rsidR="00901B1C" w:rsidRDefault="00901B1C" w:rsidP="00901B1C">
      <w:pPr>
        <w:pStyle w:val="BodyText"/>
      </w:pPr>
      <w:r>
        <w:t>Situations that a vulnerability allows to happen including attacks that may exploit the vulnerability.</w:t>
      </w:r>
    </w:p>
    <w:p w14:paraId="012A89C4" w14:textId="77777777" w:rsidR="00901B1C" w:rsidRDefault="00901B1C" w:rsidP="00901B1C">
      <w:pPr>
        <w:ind w:left="605" w:hanging="245"/>
      </w:pPr>
      <w:r>
        <w:rPr>
          <w:noProof/>
        </w:rPr>
        <w:drawing>
          <wp:inline distT="0" distB="0" distL="0" distR="0" wp14:anchorId="4366C8D8" wp14:editId="5933D6B7">
            <wp:extent cx="152400" cy="152400"/>
            <wp:effectExtent l="0" t="0" r="0" b="0"/>
            <wp:docPr id="1384"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condition for</w:t>
      </w:r>
      <w:r>
        <w:rPr>
          <w:rFonts w:cs="Arial"/>
        </w:rPr>
        <w:fldChar w:fldCharType="begin"/>
      </w:r>
      <w:r>
        <w:instrText>XE"</w:instrText>
      </w:r>
      <w:r w:rsidRPr="00413D75">
        <w:rPr>
          <w:rFonts w:cs="Arial"/>
        </w:rPr>
        <w:instrText>condition for</w:instrText>
      </w:r>
      <w:r>
        <w:instrText>"</w:instrText>
      </w:r>
      <w:r>
        <w:rPr>
          <w:rFonts w:cs="Arial"/>
        </w:rPr>
        <w:fldChar w:fldCharType="end"/>
      </w:r>
      <w:r>
        <w:t xml:space="preserve"> : </w:t>
      </w:r>
      <w:hyperlink w:anchor="_5cfd1c61416484b0ecb405c618401ab8" w:history="1">
        <w:r>
          <w:rPr>
            <w:rStyle w:val="Hyperlink"/>
          </w:rPr>
          <w:t>Cause of Incident</w:t>
        </w:r>
      </w:hyperlink>
      <w:r>
        <w:t xml:space="preserve"> [*] </w:t>
      </w:r>
    </w:p>
    <w:p w14:paraId="57F3D92D" w14:textId="77777777" w:rsidR="00901B1C" w:rsidRDefault="00901B1C" w:rsidP="00901B1C">
      <w:pPr>
        <w:pStyle w:val="BodyText"/>
      </w:pPr>
      <w:r>
        <w:t>Incident or failure for which a vulnerability is a required condition.</w:t>
      </w:r>
    </w:p>
    <w:p w14:paraId="40DF7D4C" w14:textId="77777777" w:rsidR="00901B1C" w:rsidRDefault="00901B1C" w:rsidP="00901B1C">
      <w:pPr>
        <w:ind w:left="605" w:hanging="245"/>
      </w:pPr>
      <w:r>
        <w:rPr>
          <w:noProof/>
        </w:rPr>
        <w:drawing>
          <wp:inline distT="0" distB="0" distL="0" distR="0" wp14:anchorId="34C118ED" wp14:editId="6EE60BE5">
            <wp:extent cx="152400" cy="152400"/>
            <wp:effectExtent l="0" t="0" r="0" b="0"/>
            <wp:docPr id="1386"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leveraged by</w:t>
      </w:r>
      <w:r>
        <w:rPr>
          <w:rFonts w:cs="Arial"/>
        </w:rPr>
        <w:fldChar w:fldCharType="begin"/>
      </w:r>
      <w:r>
        <w:instrText>XE"</w:instrText>
      </w:r>
      <w:r w:rsidRPr="00413D75">
        <w:rPr>
          <w:rFonts w:cs="Arial"/>
        </w:rPr>
        <w:instrText>leveraged by</w:instrText>
      </w:r>
      <w:r>
        <w:instrText>"</w:instrText>
      </w:r>
      <w:r>
        <w:rPr>
          <w:rFonts w:cs="Arial"/>
        </w:rPr>
        <w:fldChar w:fldCharType="end"/>
      </w:r>
      <w:r>
        <w:t xml:space="preserve"> : </w:t>
      </w:r>
      <w:hyperlink w:anchor="_85732391519559b8da2839960274417a" w:history="1">
        <w:r>
          <w:rPr>
            <w:rStyle w:val="Hyperlink"/>
          </w:rPr>
          <w:t>Weapon</w:t>
        </w:r>
      </w:hyperlink>
      <w:r>
        <w:t xml:space="preserve"> [*] </w:t>
      </w:r>
    </w:p>
    <w:p w14:paraId="58D6ABC4" w14:textId="77777777" w:rsidR="00901B1C" w:rsidRDefault="00901B1C" w:rsidP="00901B1C">
      <w:pPr>
        <w:pStyle w:val="BodyText"/>
      </w:pPr>
      <w:r>
        <w:t>Weapon that a vulnerability is vulnerable to.</w:t>
      </w:r>
    </w:p>
    <w:p w14:paraId="3E887244" w14:textId="77777777" w:rsidR="00901B1C" w:rsidRDefault="00901B1C" w:rsidP="00901B1C"/>
    <w:p w14:paraId="13948268" w14:textId="77777777" w:rsidR="00901B1C" w:rsidRDefault="00901B1C" w:rsidP="00901B1C">
      <w:pPr>
        <w:pStyle w:val="Heading3"/>
        <w:spacing w:after="0"/>
        <w:ind w:left="1080"/>
      </w:pPr>
      <w:bookmarkStart w:id="1195" w:name="_4860316d895463f3d07bcbfdf8d15257"/>
      <w:bookmarkStart w:id="1196" w:name="_Toc451803048"/>
      <w:r>
        <w:t>Class Vulnerability Identifier</w:t>
      </w:r>
      <w:bookmarkEnd w:id="1195"/>
      <w:bookmarkEnd w:id="1196"/>
      <w:r w:rsidRPr="003A31EC">
        <w:rPr>
          <w:rFonts w:cs="Arial"/>
        </w:rPr>
        <w:t xml:space="preserve"> </w:t>
      </w:r>
      <w:r>
        <w:rPr>
          <w:rFonts w:cs="Arial"/>
        </w:rPr>
        <w:fldChar w:fldCharType="begin"/>
      </w:r>
      <w:r>
        <w:instrText>XE"</w:instrText>
      </w:r>
      <w:r w:rsidRPr="00413D75">
        <w:rPr>
          <w:rFonts w:cs="Arial"/>
        </w:rPr>
        <w:instrText>Vulnerability Identifier</w:instrText>
      </w:r>
      <w:r>
        <w:instrText>"</w:instrText>
      </w:r>
      <w:r>
        <w:rPr>
          <w:rFonts w:cs="Arial"/>
        </w:rPr>
        <w:fldChar w:fldCharType="end"/>
      </w:r>
    </w:p>
    <w:p w14:paraId="435B923E" w14:textId="77777777" w:rsidR="00901B1C" w:rsidRDefault="00901B1C" w:rsidP="00901B1C">
      <w:pPr>
        <w:pStyle w:val="BodyText"/>
      </w:pPr>
      <w:r>
        <w:t>Any identifier for a vulnerability.</w:t>
      </w:r>
    </w:p>
    <w:p w14:paraId="2B0632C9" w14:textId="77777777" w:rsidR="00901B1C" w:rsidRDefault="00901B1C" w:rsidP="00901B1C">
      <w:pPr>
        <w:pStyle w:val="Heading4"/>
        <w:numPr>
          <w:ilvl w:val="3"/>
          <w:numId w:val="1"/>
        </w:numPr>
        <w:spacing w:after="0"/>
      </w:pPr>
      <w:r>
        <w:t>Direct Supertypes</w:t>
      </w:r>
    </w:p>
    <w:p w14:paraId="27D70FD4" w14:textId="77777777" w:rsidR="00901B1C" w:rsidRDefault="00901B1C" w:rsidP="00901B1C">
      <w:pPr>
        <w:ind w:left="360"/>
      </w:pPr>
      <w:hyperlink w:anchor="_380248073543af7bed8363f2b34ad5f7" w:history="1">
        <w:r>
          <w:rPr>
            <w:rStyle w:val="Hyperlink"/>
          </w:rPr>
          <w:t>Simple Identifier</w:t>
        </w:r>
      </w:hyperlink>
    </w:p>
    <w:p w14:paraId="00870472" w14:textId="77777777" w:rsidR="00901B1C" w:rsidRDefault="00901B1C" w:rsidP="00901B1C">
      <w:pPr>
        <w:pStyle w:val="Code0"/>
      </w:pPr>
      <w:r w:rsidRPr="00043180">
        <w:rPr>
          <w:b/>
          <w:sz w:val="24"/>
          <w:szCs w:val="24"/>
        </w:rPr>
        <w:t>package</w:t>
      </w:r>
      <w:r>
        <w:t xml:space="preserve"> Threat-risk-conceptual-model::Threat and Risk Specific Concepts::Vulnerabilities</w:t>
      </w:r>
    </w:p>
    <w:p w14:paraId="56C24761" w14:textId="77777777" w:rsidR="00901B1C" w:rsidRDefault="00901B1C" w:rsidP="00901B1C">
      <w:pPr>
        <w:pStyle w:val="Heading4"/>
        <w:numPr>
          <w:ilvl w:val="3"/>
          <w:numId w:val="1"/>
        </w:numPr>
        <w:spacing w:after="0"/>
      </w:pPr>
      <w:r>
        <w:t>Associations</w:t>
      </w:r>
    </w:p>
    <w:p w14:paraId="76393664" w14:textId="77777777" w:rsidR="00901B1C" w:rsidRDefault="00901B1C" w:rsidP="00901B1C">
      <w:pPr>
        <w:ind w:left="605" w:hanging="245"/>
      </w:pPr>
      <w:r>
        <w:rPr>
          <w:noProof/>
        </w:rPr>
        <w:drawing>
          <wp:inline distT="0" distB="0" distL="0" distR="0" wp14:anchorId="0A633B31" wp14:editId="1BE288F7">
            <wp:extent cx="152400" cy="152400"/>
            <wp:effectExtent l="0" t="0" r="0" b="0"/>
            <wp:docPr id="1388" name="Picture 84644402.emf" descr="846444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84644402.emf"/>
                    <pic:cNvPicPr/>
                  </pic:nvPicPr>
                  <pic:blipFill>
                    <a:blip r:embed="rId48" cstate="print"/>
                    <a:stretch>
                      <a:fillRect/>
                    </a:stretch>
                  </pic:blipFill>
                  <pic:spPr>
                    <a:xfrm>
                      <a:off x="0" y="0"/>
                      <a:ext cx="152400" cy="152400"/>
                    </a:xfrm>
                    <a:prstGeom prst="rect">
                      <a:avLst/>
                    </a:prstGeom>
                  </pic:spPr>
                </pic:pic>
              </a:graphicData>
            </a:graphic>
          </wp:inline>
        </w:drawing>
      </w:r>
      <w:r>
        <w:t xml:space="preserve">  : </w:t>
      </w:r>
      <w:hyperlink w:anchor="_d936caf19626476c163d1b8384647aa0" w:history="1">
        <w:r>
          <w:rPr>
            <w:rStyle w:val="Hyperlink"/>
          </w:rPr>
          <w:t>Vulnerability</w:t>
        </w:r>
      </w:hyperlink>
      <w:r>
        <w:t xml:space="preserve">   </w:t>
      </w:r>
      <w:r w:rsidRPr="00833C5F">
        <w:rPr>
          <w:i/>
        </w:rPr>
        <w:t>Redefines</w:t>
      </w:r>
      <w:r>
        <w:t>: identifies:</w:t>
      </w:r>
      <w:hyperlink w:anchor="_13f9005c9106d00d7131680982c2727a" w:history="1">
        <w:r>
          <w:rPr>
            <w:rStyle w:val="Hyperlink"/>
          </w:rPr>
          <w:t>Entity</w:t>
        </w:r>
      </w:hyperlink>
      <w:r>
        <w:rPr>
          <w:rStyle w:val="Hyperlink"/>
        </w:rPr>
        <w:t xml:space="preserve">   </w:t>
      </w:r>
      <w:r>
        <w:t xml:space="preserve"> </w:t>
      </w:r>
    </w:p>
    <w:p w14:paraId="0BE8A40D" w14:textId="77777777" w:rsidR="00901B1C" w:rsidRDefault="00901B1C" w:rsidP="00901B1C"/>
    <w:p w14:paraId="76EA34CD" w14:textId="77777777" w:rsidR="00901B1C" w:rsidRDefault="00901B1C" w:rsidP="00901B1C">
      <w:pPr>
        <w:pStyle w:val="Heading3"/>
        <w:spacing w:after="0"/>
        <w:ind w:left="1080"/>
      </w:pPr>
      <w:bookmarkStart w:id="1197" w:name="_0255e9784e5af62b9441b7694cddbe80"/>
      <w:bookmarkStart w:id="1198" w:name="_Toc451803049"/>
      <w:r>
        <w:t>Class Vulnerability Metric</w:t>
      </w:r>
      <w:bookmarkEnd w:id="1197"/>
      <w:bookmarkEnd w:id="1198"/>
      <w:r w:rsidRPr="003A31EC">
        <w:rPr>
          <w:rFonts w:cs="Arial"/>
        </w:rPr>
        <w:t xml:space="preserve"> </w:t>
      </w:r>
      <w:r>
        <w:rPr>
          <w:rFonts w:cs="Arial"/>
        </w:rPr>
        <w:fldChar w:fldCharType="begin"/>
      </w:r>
      <w:r>
        <w:instrText>XE"</w:instrText>
      </w:r>
      <w:r w:rsidRPr="00413D75">
        <w:rPr>
          <w:rFonts w:cs="Arial"/>
        </w:rPr>
        <w:instrText>Vulnerability Metric</w:instrText>
      </w:r>
      <w:r>
        <w:instrText>"</w:instrText>
      </w:r>
      <w:r>
        <w:rPr>
          <w:rFonts w:cs="Arial"/>
        </w:rPr>
        <w:fldChar w:fldCharType="end"/>
      </w:r>
    </w:p>
    <w:p w14:paraId="11F89184" w14:textId="77777777" w:rsidR="00901B1C" w:rsidRDefault="00901B1C" w:rsidP="00901B1C">
      <w:pPr>
        <w:pStyle w:val="BodyText"/>
      </w:pPr>
      <w:r>
        <w:t>An overall score for a vulnerability.</w:t>
      </w:r>
    </w:p>
    <w:p w14:paraId="07F31DF1" w14:textId="77777777" w:rsidR="00901B1C" w:rsidRDefault="00901B1C" w:rsidP="00901B1C">
      <w:pPr>
        <w:pStyle w:val="Heading4"/>
        <w:numPr>
          <w:ilvl w:val="3"/>
          <w:numId w:val="1"/>
        </w:numPr>
        <w:spacing w:after="0"/>
      </w:pPr>
      <w:r>
        <w:t>Direct Supertypes</w:t>
      </w:r>
    </w:p>
    <w:p w14:paraId="14D067BE" w14:textId="77777777" w:rsidR="00901B1C" w:rsidRDefault="00901B1C" w:rsidP="00901B1C">
      <w:pPr>
        <w:ind w:left="360"/>
      </w:pPr>
      <w:hyperlink w:anchor="_dc91d557c5f8d1545ccae8040a890568" w:history="1">
        <w:r>
          <w:rPr>
            <w:rStyle w:val="Hyperlink"/>
          </w:rPr>
          <w:t>Benefit Metric</w:t>
        </w:r>
      </w:hyperlink>
    </w:p>
    <w:p w14:paraId="1A28988D" w14:textId="77777777" w:rsidR="00901B1C" w:rsidRDefault="00901B1C" w:rsidP="00901B1C">
      <w:pPr>
        <w:pStyle w:val="Code0"/>
      </w:pPr>
      <w:r w:rsidRPr="00043180">
        <w:rPr>
          <w:b/>
          <w:sz w:val="24"/>
          <w:szCs w:val="24"/>
        </w:rPr>
        <w:t>package</w:t>
      </w:r>
      <w:r>
        <w:t xml:space="preserve"> Threat-risk-conceptual-model::Threat and Risk Specific Concepts::Vulnerabilities</w:t>
      </w:r>
    </w:p>
    <w:p w14:paraId="781ED802" w14:textId="6DFB3920" w:rsidR="002A6045" w:rsidRDefault="004E65E9" w:rsidP="002A6045">
      <w:pPr>
        <w:pStyle w:val="Heading1"/>
      </w:pPr>
      <w:r>
        <w:br w:type="page"/>
      </w:r>
      <w:bookmarkStart w:id="1199" w:name="_Ref451756210"/>
      <w:bookmarkStart w:id="1200" w:name="_Toc451803050"/>
      <w:r w:rsidR="002A6045">
        <w:lastRenderedPageBreak/>
        <w:t>STIX Mapping Specification (Normative)</w:t>
      </w:r>
      <w:bookmarkEnd w:id="143"/>
      <w:bookmarkEnd w:id="1199"/>
      <w:bookmarkEnd w:id="1200"/>
    </w:p>
    <w:p w14:paraId="5251BC16" w14:textId="77777777" w:rsidR="002A6045" w:rsidRDefault="002A6045" w:rsidP="002A6045">
      <w:pPr>
        <w:pStyle w:val="Heading2"/>
      </w:pPr>
      <w:bookmarkStart w:id="1201" w:name="_Toc450313899"/>
      <w:bookmarkStart w:id="1202" w:name="_Toc451803051"/>
      <w:r>
        <w:t>How STIX is represented</w:t>
      </w:r>
      <w:bookmarkEnd w:id="144"/>
      <w:bookmarkEnd w:id="1201"/>
      <w:bookmarkEnd w:id="1202"/>
    </w:p>
    <w:p w14:paraId="24A97F78" w14:textId="1FC04BAF" w:rsidR="002A6045" w:rsidRDefault="002A6045" w:rsidP="002A6045">
      <w:pPr>
        <w:pStyle w:val="BodyText"/>
      </w:pPr>
      <w:r>
        <w:t xml:space="preserve">STIX </w:t>
      </w:r>
      <w:r w:rsidR="001C088F">
        <w:t xml:space="preserve">1.2 </w:t>
      </w:r>
      <w:r>
        <w:t>is represented as a UML model imported from the STIX XML schema</w:t>
      </w:r>
      <w:r w:rsidR="00CC3265">
        <w:t>.</w:t>
      </w:r>
      <w:r w:rsidR="001C088F">
        <w:t xml:space="preserve"> </w:t>
      </w:r>
      <w:r w:rsidR="00CC3265">
        <w:t>T</w:t>
      </w:r>
      <w:r w:rsidR="001C088F">
        <w:t>his model is in the machine readable artifacts as “Stix12</w:t>
      </w:r>
      <w:r w:rsidR="00CC3265">
        <w:t>.</w:t>
      </w:r>
      <w:r w:rsidR="001C088F">
        <w:t>”</w:t>
      </w:r>
      <w:r>
        <w:t xml:space="preserve"> Mappings are then made between UML models. </w:t>
      </w:r>
    </w:p>
    <w:p w14:paraId="158BF284" w14:textId="66084DBC" w:rsidR="005E6B8E" w:rsidRDefault="005E6B8E" w:rsidP="005E6B8E">
      <w:pPr>
        <w:pStyle w:val="Heading2"/>
        <w:rPr>
          <w:lang w:val="en-US"/>
        </w:rPr>
      </w:pPr>
      <w:bookmarkStart w:id="1203" w:name="_Toc450313900"/>
      <w:bookmarkStart w:id="1204" w:name="_Toc451803052"/>
      <w:r>
        <w:rPr>
          <w:lang w:val="en-US"/>
        </w:rPr>
        <w:t xml:space="preserve">Generic NIEM </w:t>
      </w:r>
      <w:r w:rsidR="00CC3265">
        <w:rPr>
          <w:lang w:val="en-US"/>
        </w:rPr>
        <w:t>M</w:t>
      </w:r>
      <w:r>
        <w:rPr>
          <w:lang w:val="en-US"/>
        </w:rPr>
        <w:t xml:space="preserve">apping </w:t>
      </w:r>
      <w:r w:rsidR="00CC3265">
        <w:rPr>
          <w:lang w:val="en-US"/>
        </w:rPr>
        <w:t>R</w:t>
      </w:r>
      <w:r>
        <w:rPr>
          <w:lang w:val="en-US"/>
        </w:rPr>
        <w:t xml:space="preserve">ules and </w:t>
      </w:r>
      <w:r w:rsidR="00CC3265">
        <w:rPr>
          <w:lang w:val="en-US"/>
        </w:rPr>
        <w:t>C</w:t>
      </w:r>
      <w:r>
        <w:rPr>
          <w:lang w:val="en-US"/>
        </w:rPr>
        <w:t>onventions</w:t>
      </w:r>
      <w:bookmarkEnd w:id="1203"/>
      <w:bookmarkEnd w:id="1204"/>
    </w:p>
    <w:p w14:paraId="34E37637" w14:textId="07447CBF" w:rsidR="005E6B8E" w:rsidRDefault="005E6B8E" w:rsidP="005E6B8E">
      <w:pPr>
        <w:pStyle w:val="BodyText"/>
        <w:rPr>
          <w:lang w:eastAsia="x-none"/>
        </w:rPr>
      </w:pPr>
      <w:r>
        <w:rPr>
          <w:lang w:eastAsia="x-none"/>
        </w:rPr>
        <w:t xml:space="preserve">The mapping specification below specifies the semantic relationships between NIEM and the corresponding conceptual model elements. In some </w:t>
      </w:r>
      <w:r w:rsidR="006A6D56">
        <w:rPr>
          <w:lang w:eastAsia="x-none"/>
        </w:rPr>
        <w:t>cases,</w:t>
      </w:r>
      <w:r>
        <w:rPr>
          <w:lang w:eastAsia="x-none"/>
        </w:rPr>
        <w:t xml:space="preserve"> these relationships are direct and in other cases indirect, as indicated by the mapping rules. Within the mappings certain assumptions are made with respect to the mapping capability, as follows.</w:t>
      </w:r>
    </w:p>
    <w:p w14:paraId="153AE1AB" w14:textId="77777777" w:rsidR="005E6B8E" w:rsidRDefault="005E6B8E" w:rsidP="005E6B8E">
      <w:pPr>
        <w:pStyle w:val="Heading4"/>
        <w:rPr>
          <w:lang w:val="en-US"/>
        </w:rPr>
      </w:pPr>
      <w:r>
        <w:rPr>
          <w:lang w:val="en-US"/>
        </w:rPr>
        <w:t>Primitive data types</w:t>
      </w:r>
    </w:p>
    <w:p w14:paraId="0EF00DC1" w14:textId="77777777" w:rsidR="005E6B8E" w:rsidRDefault="005E6B8E" w:rsidP="005E6B8E">
      <w:pPr>
        <w:pStyle w:val="BodyText"/>
        <w:rPr>
          <w:lang w:eastAsia="x-none"/>
        </w:rPr>
      </w:pPr>
      <w:r>
        <w:rPr>
          <w:lang w:eastAsia="x-none"/>
        </w:rPr>
        <w:t>The detailed mapping and conversion of primitive data types is well defined and implemented by underlying technologies. It is assumed that correct conversions will be made between various representations of strings, numbers, enumerations, dates</w:t>
      </w:r>
      <w:r w:rsidR="00CC3265">
        <w:rPr>
          <w:lang w:eastAsia="x-none"/>
        </w:rPr>
        <w:t>,</w:t>
      </w:r>
      <w:r>
        <w:rPr>
          <w:lang w:eastAsia="x-none"/>
        </w:rPr>
        <w:t xml:space="preserve"> and other basic data types. These data types for STIX are specified as XML data types, which are well defined. As such</w:t>
      </w:r>
      <w:r w:rsidR="00CC3265">
        <w:rPr>
          <w:lang w:eastAsia="x-none"/>
        </w:rPr>
        <w:t>,</w:t>
      </w:r>
      <w:r>
        <w:rPr>
          <w:lang w:eastAsia="x-none"/>
        </w:rPr>
        <w:t xml:space="preserve"> primitive data mapping is not specified herein.</w:t>
      </w:r>
    </w:p>
    <w:p w14:paraId="2A4C542B" w14:textId="6A76DFC7" w:rsidR="005E6B8E" w:rsidRDefault="005E6B8E" w:rsidP="005E6B8E">
      <w:pPr>
        <w:pStyle w:val="Heading4"/>
        <w:rPr>
          <w:lang w:val="en-US"/>
        </w:rPr>
      </w:pPr>
      <w:r>
        <w:rPr>
          <w:lang w:val="en-US"/>
        </w:rPr>
        <w:t xml:space="preserve">Quantity values and unit </w:t>
      </w:r>
      <w:r w:rsidR="000D2D05">
        <w:rPr>
          <w:lang w:val="en-US"/>
        </w:rPr>
        <w:t xml:space="preserve">type </w:t>
      </w:r>
      <w:r>
        <w:rPr>
          <w:lang w:val="en-US"/>
        </w:rPr>
        <w:t>conversions</w:t>
      </w:r>
    </w:p>
    <w:p w14:paraId="4D45D228" w14:textId="01DD69A5" w:rsidR="005E6B8E" w:rsidRDefault="005E6B8E" w:rsidP="005E6B8E">
      <w:pPr>
        <w:pStyle w:val="BodyText"/>
        <w:rPr>
          <w:lang w:eastAsia="x-none"/>
        </w:rPr>
      </w:pPr>
      <w:r>
        <w:rPr>
          <w:lang w:eastAsia="x-none"/>
        </w:rPr>
        <w:t>In the conceptual model quantities are defined in terms of their quantity kinds (</w:t>
      </w:r>
      <w:r w:rsidR="00ED08B8">
        <w:rPr>
          <w:lang w:eastAsia="x-none"/>
        </w:rPr>
        <w:t>e.g.,</w:t>
      </w:r>
      <w:r>
        <w:rPr>
          <w:lang w:eastAsia="x-none"/>
        </w:rPr>
        <w:t xml:space="preserve"> temperature, length, etc.) and appropriate unit</w:t>
      </w:r>
      <w:r w:rsidR="000D2D05">
        <w:rPr>
          <w:lang w:eastAsia="x-none"/>
        </w:rPr>
        <w:t xml:space="preserve"> type</w:t>
      </w:r>
      <w:r>
        <w:rPr>
          <w:lang w:eastAsia="x-none"/>
        </w:rPr>
        <w:t xml:space="preserve">s (centigrade, meters, etc.) are expected in any exchange format. The value of properties </w:t>
      </w:r>
      <w:r w:rsidR="006A6D56">
        <w:rPr>
          <w:lang w:eastAsia="x-none"/>
        </w:rPr>
        <w:t>is</w:t>
      </w:r>
      <w:r>
        <w:rPr>
          <w:lang w:eastAsia="x-none"/>
        </w:rPr>
        <w:t xml:space="preserve"> stated in terms of these quantity kinds and unit</w:t>
      </w:r>
      <w:r w:rsidR="000D2D05">
        <w:rPr>
          <w:lang w:eastAsia="x-none"/>
        </w:rPr>
        <w:t xml:space="preserve"> type</w:t>
      </w:r>
      <w:r>
        <w:rPr>
          <w:lang w:eastAsia="x-none"/>
        </w:rPr>
        <w:t>s, not as primitive data, such as “int.</w:t>
      </w:r>
      <w:r w:rsidR="00CC3265">
        <w:rPr>
          <w:lang w:eastAsia="x-none"/>
        </w:rPr>
        <w:t>”</w:t>
      </w:r>
      <w:r>
        <w:rPr>
          <w:lang w:eastAsia="x-none"/>
        </w:rPr>
        <w:t xml:space="preserve"> Proper specification of units is critical for correct interpretation of data – quantity kinds should always be utilized in the conceptual model</w:t>
      </w:r>
      <w:r w:rsidR="00CC3265">
        <w:rPr>
          <w:lang w:eastAsia="x-none"/>
        </w:rPr>
        <w:t>.</w:t>
      </w:r>
      <w:r>
        <w:rPr>
          <w:lang w:eastAsia="x-none"/>
        </w:rPr>
        <w:t xml:space="preserve"> </w:t>
      </w:r>
      <w:r w:rsidR="00CC3265">
        <w:rPr>
          <w:lang w:eastAsia="x-none"/>
        </w:rPr>
        <w:t xml:space="preserve"> T</w:t>
      </w:r>
      <w:r>
        <w:rPr>
          <w:lang w:eastAsia="x-none"/>
        </w:rPr>
        <w:t>hese quantity kinds should be mapped to units in specific data formats.</w:t>
      </w:r>
    </w:p>
    <w:p w14:paraId="0A9C2EE3" w14:textId="0536D112" w:rsidR="005E6B8E" w:rsidRDefault="005E6B8E" w:rsidP="005E6B8E">
      <w:pPr>
        <w:pStyle w:val="BodyText"/>
        <w:rPr>
          <w:lang w:eastAsia="x-none"/>
        </w:rPr>
      </w:pPr>
      <w:r>
        <w:rPr>
          <w:lang w:eastAsia="x-none"/>
        </w:rPr>
        <w:t xml:space="preserve">Each such quantity </w:t>
      </w:r>
      <w:r w:rsidR="00CC3265">
        <w:rPr>
          <w:lang w:eastAsia="x-none"/>
        </w:rPr>
        <w:t>h</w:t>
      </w:r>
      <w:r>
        <w:rPr>
          <w:lang w:eastAsia="x-none"/>
        </w:rPr>
        <w:t>as a “value” that is a primitive data type, usually a number. Wherever the information is known the mapping specification defines the unit expected of a technology exchange format – thus “age:real” may be mapped to “age:year” if years can be determined to be the unit expected.  It is an implementation option to assume units if none are provided or to ignore the underspecified data. If another data format expected “months” as age, the implementation framework should convert between months and years, even if such conversion is an approximation.</w:t>
      </w:r>
    </w:p>
    <w:p w14:paraId="24BF7297" w14:textId="442CCFFC" w:rsidR="005E6B8E" w:rsidRDefault="005E6B8E" w:rsidP="005E6B8E">
      <w:pPr>
        <w:pStyle w:val="BodyText"/>
        <w:rPr>
          <w:lang w:eastAsia="x-none"/>
        </w:rPr>
      </w:pPr>
      <w:r>
        <w:rPr>
          <w:lang w:eastAsia="x-none"/>
        </w:rPr>
        <w:t xml:space="preserve">The implementation framework is to convert between quantity values and primitive data types based on the mapping specification and externally established conversion factors. It is the responsibility of the mapping implementation to convert between different units for the same quantity kind. Conversion values are not specified in the model so as not to introduce redundant specifications. Implementations are referred to the normative source at NIST for conversion factors and formula: </w:t>
      </w:r>
      <w:hyperlink r:id="rId134" w:history="1">
        <w:r w:rsidRPr="00006538">
          <w:rPr>
            <w:rStyle w:val="Hyperlink"/>
            <w:lang w:eastAsia="x-none"/>
          </w:rPr>
          <w:t>http://www.nist.gov/pml/wmd/metric/unit-conversion.cfm</w:t>
        </w:r>
      </w:hyperlink>
      <w:r>
        <w:rPr>
          <w:lang w:eastAsia="x-none"/>
        </w:rPr>
        <w:t>.</w:t>
      </w:r>
    </w:p>
    <w:p w14:paraId="5F9BC034" w14:textId="77777777" w:rsidR="005E6B8E" w:rsidRDefault="005E6B8E" w:rsidP="005E6B8E">
      <w:pPr>
        <w:pStyle w:val="BodyText"/>
        <w:rPr>
          <w:lang w:eastAsia="x-none"/>
        </w:rPr>
      </w:pPr>
      <w:r>
        <w:rPr>
          <w:lang w:eastAsia="x-none"/>
        </w:rPr>
        <w:t>Some conversions have no normative reference. For example, conversion between a probability percentage for risk and “high, medium, low” risk. Such conversions are implementation defined. Further implementation experience may introduce specific conversions in a later specification.</w:t>
      </w:r>
    </w:p>
    <w:p w14:paraId="75297151" w14:textId="22FF3FC3" w:rsidR="005E6B8E" w:rsidRDefault="005E6B8E" w:rsidP="005E6B8E">
      <w:pPr>
        <w:pStyle w:val="Heading4"/>
        <w:rPr>
          <w:lang w:val="en-US"/>
        </w:rPr>
      </w:pPr>
      <w:r>
        <w:rPr>
          <w:lang w:val="en-US"/>
        </w:rPr>
        <w:t>STIX Relationships</w:t>
      </w:r>
    </w:p>
    <w:p w14:paraId="51ED15E1" w14:textId="1FE2611E" w:rsidR="005E6B8E" w:rsidRPr="00196784" w:rsidRDefault="005E6B8E" w:rsidP="005E6B8E">
      <w:pPr>
        <w:pStyle w:val="BodyText"/>
        <w:rPr>
          <w:lang w:eastAsia="x-none"/>
        </w:rPr>
      </w:pPr>
      <w:r>
        <w:rPr>
          <w:lang w:eastAsia="x-none"/>
        </w:rPr>
        <w:t xml:space="preserve">All associations in the conceptual model are considered “first class” situations and may contain dates, context and metadata. STIX reifies certain associations and references to provide this information. These reified relations are not each independently modeled in the mappings. Mappings are expected to comprehend and implement the STX relationship pattern. </w:t>
      </w:r>
      <w:r w:rsidR="00591FF9">
        <w:rPr>
          <w:lang w:eastAsia="x-none"/>
        </w:rPr>
        <w:t>As part of generic XML mapping, IDs and IDREFS are to be mapped to relationships.</w:t>
      </w:r>
    </w:p>
    <w:p w14:paraId="5A817F2A" w14:textId="77777777" w:rsidR="00CA7E0B" w:rsidRDefault="00CA7E0B" w:rsidP="00CA7E0B">
      <w:pPr>
        <w:pStyle w:val="Heading2"/>
      </w:pPr>
      <w:bookmarkStart w:id="1205" w:name="_Toc411794969"/>
      <w:bookmarkStart w:id="1206" w:name="_Ref434160675"/>
      <w:bookmarkStart w:id="1207" w:name="_Ref434161091"/>
      <w:bookmarkStart w:id="1208" w:name="_Toc451803053"/>
      <w:r>
        <w:lastRenderedPageBreak/>
        <w:t>STIX Mapping to the threat/risk conceptual model</w:t>
      </w:r>
      <w:bookmarkEnd w:id="1208"/>
    </w:p>
    <w:p w14:paraId="34F85D14" w14:textId="77777777" w:rsidR="00CA7E0B" w:rsidRDefault="00CA7E0B" w:rsidP="00CA7E0B">
      <w:pPr>
        <w:pStyle w:val="Heading3"/>
        <w:spacing w:after="0"/>
        <w:ind w:left="1080"/>
      </w:pPr>
      <w:bookmarkStart w:id="1209" w:name="_Toc451803054"/>
      <w:r>
        <w:t>Diagram: High Level STIX Mapping</w:t>
      </w:r>
      <w:bookmarkEnd w:id="1209"/>
    </w:p>
    <w:p w14:paraId="3717948B" w14:textId="77777777" w:rsidR="00CA7E0B" w:rsidRDefault="00CA7E0B" w:rsidP="00CA7E0B">
      <w:pPr>
        <w:jc w:val="center"/>
        <w:rPr>
          <w:rFonts w:cs="Arial"/>
        </w:rPr>
      </w:pPr>
      <w:r>
        <w:rPr>
          <w:noProof/>
        </w:rPr>
        <w:drawing>
          <wp:inline distT="0" distB="0" distL="0" distR="0" wp14:anchorId="661BE3E6" wp14:editId="5702ED42">
            <wp:extent cx="6188075" cy="5661430"/>
            <wp:effectExtent l="0" t="0" r="0" b="0"/>
            <wp:docPr id="4898" name="Picture 497780003.emf" descr="4977800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97780003.emf"/>
                    <pic:cNvPicPr/>
                  </pic:nvPicPr>
                  <pic:blipFill>
                    <a:blip r:embed="rId135" cstate="print"/>
                    <a:stretch>
                      <a:fillRect/>
                    </a:stretch>
                  </pic:blipFill>
                  <pic:spPr>
                    <a:xfrm>
                      <a:off x="0" y="0"/>
                      <a:ext cx="6188075" cy="5661430"/>
                    </a:xfrm>
                    <a:prstGeom prst="rect">
                      <a:avLst/>
                    </a:prstGeom>
                  </pic:spPr>
                </pic:pic>
              </a:graphicData>
            </a:graphic>
          </wp:inline>
        </w:drawing>
      </w:r>
    </w:p>
    <w:p w14:paraId="1EAA6EE4" w14:textId="77777777" w:rsidR="00CA7E0B" w:rsidRDefault="00CA7E0B" w:rsidP="00CA7E0B">
      <w:pPr>
        <w:pStyle w:val="Figure"/>
        <w:widowControl/>
        <w:numPr>
          <w:ilvl w:val="0"/>
          <w:numId w:val="9"/>
        </w:numPr>
        <w:suppressAutoHyphens w:val="0"/>
        <w:overflowPunct/>
        <w:autoSpaceDE/>
        <w:autoSpaceDN/>
        <w:adjustRightInd/>
        <w:spacing w:before="120"/>
        <w:jc w:val="center"/>
        <w:textAlignment w:val="auto"/>
      </w:pPr>
      <w:r>
        <w:t>High Level STIX Mapping</w:t>
      </w:r>
    </w:p>
    <w:p w14:paraId="0B6CE4DE" w14:textId="77777777" w:rsidR="00CA7E0B" w:rsidRDefault="00CA7E0B" w:rsidP="00CA7E0B">
      <w:r>
        <w:t xml:space="preserve"> </w:t>
      </w:r>
    </w:p>
    <w:p w14:paraId="6B94C96D" w14:textId="77777777" w:rsidR="00CA7E0B" w:rsidRDefault="00CA7E0B" w:rsidP="00CA7E0B"/>
    <w:p w14:paraId="46003DF4" w14:textId="77777777" w:rsidR="00CA7E0B" w:rsidRDefault="00CA7E0B" w:rsidP="00CA7E0B">
      <w:pPr>
        <w:spacing w:after="200" w:line="276" w:lineRule="auto"/>
        <w:rPr>
          <w:b/>
          <w:bCs/>
          <w:color w:val="365F91"/>
          <w:sz w:val="40"/>
          <w:szCs w:val="40"/>
        </w:rPr>
      </w:pPr>
      <w:r>
        <w:br w:type="page"/>
      </w:r>
    </w:p>
    <w:p w14:paraId="12558E17" w14:textId="77777777" w:rsidR="00CA7E0B" w:rsidRDefault="00CA7E0B" w:rsidP="00CA7E0B">
      <w:pPr>
        <w:pStyle w:val="Heading2"/>
      </w:pPr>
      <w:bookmarkStart w:id="1210" w:name="_Toc451803055"/>
      <w:r>
        <w:t>STIX Mapping to the threat/risk conceptual model::Facades</w:t>
      </w:r>
      <w:bookmarkEnd w:id="1210"/>
    </w:p>
    <w:p w14:paraId="7738B0AA" w14:textId="77777777" w:rsidR="00CA7E0B" w:rsidRDefault="00CA7E0B" w:rsidP="00CA7E0B">
      <w:pPr>
        <w:pStyle w:val="Heading3"/>
        <w:spacing w:after="0"/>
        <w:ind w:left="1080"/>
      </w:pPr>
      <w:bookmarkStart w:id="1211" w:name="_Toc451803056"/>
      <w:r>
        <w:t>Diagram: Facade Summary</w:t>
      </w:r>
      <w:bookmarkEnd w:id="1211"/>
    </w:p>
    <w:p w14:paraId="54DE5F52" w14:textId="77777777" w:rsidR="00CA7E0B" w:rsidRDefault="00CA7E0B" w:rsidP="00CA7E0B">
      <w:pPr>
        <w:jc w:val="center"/>
        <w:rPr>
          <w:rFonts w:cs="Arial"/>
        </w:rPr>
      </w:pPr>
      <w:r>
        <w:rPr>
          <w:noProof/>
        </w:rPr>
        <w:drawing>
          <wp:inline distT="0" distB="0" distL="0" distR="0" wp14:anchorId="2654DCBD" wp14:editId="20A4F762">
            <wp:extent cx="5667375" cy="5629275"/>
            <wp:effectExtent l="0" t="0" r="0" b="0"/>
            <wp:docPr id="4899" name="Picture 1197786501.emf" descr="11977865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97786501.emf"/>
                    <pic:cNvPicPr/>
                  </pic:nvPicPr>
                  <pic:blipFill>
                    <a:blip r:embed="rId136" cstate="print"/>
                    <a:stretch>
                      <a:fillRect/>
                    </a:stretch>
                  </pic:blipFill>
                  <pic:spPr>
                    <a:xfrm>
                      <a:off x="0" y="0"/>
                      <a:ext cx="5667375" cy="5629275"/>
                    </a:xfrm>
                    <a:prstGeom prst="rect">
                      <a:avLst/>
                    </a:prstGeom>
                  </pic:spPr>
                </pic:pic>
              </a:graphicData>
            </a:graphic>
          </wp:inline>
        </w:drawing>
      </w:r>
    </w:p>
    <w:p w14:paraId="71FBA67A" w14:textId="77777777" w:rsidR="00CA7E0B" w:rsidRDefault="00CA7E0B" w:rsidP="00CA7E0B">
      <w:pPr>
        <w:pStyle w:val="Figure"/>
        <w:widowControl/>
        <w:numPr>
          <w:ilvl w:val="0"/>
          <w:numId w:val="9"/>
        </w:numPr>
        <w:suppressAutoHyphens w:val="0"/>
        <w:overflowPunct/>
        <w:autoSpaceDE/>
        <w:autoSpaceDN/>
        <w:adjustRightInd/>
        <w:spacing w:before="120"/>
        <w:jc w:val="center"/>
        <w:textAlignment w:val="auto"/>
      </w:pPr>
      <w:r>
        <w:t>Facade Summary</w:t>
      </w:r>
    </w:p>
    <w:p w14:paraId="5E2E806B" w14:textId="77777777" w:rsidR="00CA7E0B" w:rsidRDefault="00CA7E0B" w:rsidP="00CA7E0B">
      <w:r>
        <w:t xml:space="preserve"> </w:t>
      </w:r>
    </w:p>
    <w:p w14:paraId="39016A81" w14:textId="77777777" w:rsidR="00CA7E0B" w:rsidRDefault="00CA7E0B" w:rsidP="00CA7E0B"/>
    <w:p w14:paraId="065FA458" w14:textId="77777777" w:rsidR="00CA7E0B" w:rsidRDefault="00CA7E0B" w:rsidP="00CA7E0B">
      <w:pPr>
        <w:pStyle w:val="Heading3"/>
        <w:spacing w:after="0"/>
        <w:ind w:left="1080"/>
      </w:pPr>
      <w:bookmarkStart w:id="1212" w:name="_cd80ed3003c00a6bfb243ae60990d4b3"/>
      <w:bookmarkStart w:id="1213" w:name="_Toc451803057"/>
      <w:r>
        <w:t>Class ActualObservableFacade</w:t>
      </w:r>
      <w:bookmarkEnd w:id="1212"/>
      <w:bookmarkEnd w:id="1213"/>
      <w:r w:rsidRPr="003A31EC">
        <w:rPr>
          <w:rFonts w:cs="Arial"/>
        </w:rPr>
        <w:t xml:space="preserve"> </w:t>
      </w:r>
      <w:r>
        <w:rPr>
          <w:rFonts w:cs="Arial"/>
        </w:rPr>
        <w:fldChar w:fldCharType="begin"/>
      </w:r>
      <w:r>
        <w:instrText>XE"</w:instrText>
      </w:r>
      <w:r w:rsidRPr="00413D75">
        <w:rPr>
          <w:rFonts w:cs="Arial"/>
        </w:rPr>
        <w:instrText>ActualObservableFacade</w:instrText>
      </w:r>
      <w:r>
        <w:instrText>"</w:instrText>
      </w:r>
      <w:r>
        <w:rPr>
          <w:rFonts w:cs="Arial"/>
        </w:rPr>
        <w:fldChar w:fldCharType="end"/>
      </w:r>
    </w:p>
    <w:p w14:paraId="1E307067" w14:textId="77777777" w:rsidR="00CA7E0B" w:rsidRDefault="00CA7E0B" w:rsidP="00CA7E0B">
      <w:pPr>
        <w:pStyle w:val="BodyText"/>
      </w:pPr>
      <w:r>
        <w:t>Computation of an observable from an actual situation. This computation is done by the mapping implementation.</w:t>
      </w:r>
    </w:p>
    <w:p w14:paraId="4354EE3E" w14:textId="77777777" w:rsidR="00CA7E0B" w:rsidRDefault="00CA7E0B" w:rsidP="00CA7E0B">
      <w:pPr>
        <w:pStyle w:val="Heading4"/>
        <w:numPr>
          <w:ilvl w:val="3"/>
          <w:numId w:val="1"/>
        </w:numPr>
        <w:spacing w:after="0"/>
      </w:pPr>
      <w:r>
        <w:lastRenderedPageBreak/>
        <w:t>Direct Supertypes</w:t>
      </w:r>
    </w:p>
    <w:p w14:paraId="2C449DA9" w14:textId="77777777" w:rsidR="00CA7E0B" w:rsidRDefault="002403B1" w:rsidP="00CA7E0B">
      <w:pPr>
        <w:ind w:left="360"/>
      </w:pPr>
      <w:hyperlink w:anchor="_08a2eb20d8bf045e6dbd9fe9c6a5931a" w:history="1">
        <w:r w:rsidR="00CA7E0B">
          <w:rPr>
            <w:rStyle w:val="Hyperlink"/>
          </w:rPr>
          <w:t>Actual Situation</w:t>
        </w:r>
      </w:hyperlink>
      <w:r w:rsidR="00CA7E0B">
        <w:t xml:space="preserve">, </w:t>
      </w:r>
      <w:hyperlink w:anchor="_7b2ad80ba8e04ff9ff1cb7b89d9ea1d3" w:history="1">
        <w:r w:rsidR="00CA7E0B">
          <w:rPr>
            <w:rStyle w:val="Hyperlink"/>
          </w:rPr>
          <w:t>Rule Computation</w:t>
        </w:r>
      </w:hyperlink>
    </w:p>
    <w:p w14:paraId="5F612DC4" w14:textId="77777777" w:rsidR="00CA7E0B" w:rsidRDefault="00CA7E0B" w:rsidP="00CA7E0B">
      <w:pPr>
        <w:pStyle w:val="Code0"/>
      </w:pPr>
      <w:r w:rsidRPr="00043180">
        <w:rPr>
          <w:b/>
          <w:sz w:val="24"/>
          <w:szCs w:val="24"/>
        </w:rPr>
        <w:t>package</w:t>
      </w:r>
      <w:r>
        <w:t xml:space="preserve"> STIX Mapping to the threat/risk conceptual model::Facades</w:t>
      </w:r>
    </w:p>
    <w:p w14:paraId="2E259C15" w14:textId="77777777" w:rsidR="00CA7E0B" w:rsidRDefault="00CA7E0B" w:rsidP="00CA7E0B"/>
    <w:p w14:paraId="73E1B056" w14:textId="77777777" w:rsidR="00CA7E0B" w:rsidRDefault="00CA7E0B" w:rsidP="00CA7E0B">
      <w:pPr>
        <w:pStyle w:val="Heading3"/>
        <w:spacing w:after="0"/>
        <w:ind w:left="1080"/>
      </w:pPr>
      <w:bookmarkStart w:id="1214" w:name="_4fdcd7687f68aa4b62881633202b32f8"/>
      <w:bookmarkStart w:id="1215" w:name="_Toc451803058"/>
      <w:r>
        <w:t>Class AffectedAssetFacade</w:t>
      </w:r>
      <w:bookmarkEnd w:id="1214"/>
      <w:bookmarkEnd w:id="1215"/>
      <w:r w:rsidRPr="003A31EC">
        <w:rPr>
          <w:rFonts w:cs="Arial"/>
        </w:rPr>
        <w:t xml:space="preserve"> </w:t>
      </w:r>
      <w:r>
        <w:rPr>
          <w:rFonts w:cs="Arial"/>
        </w:rPr>
        <w:fldChar w:fldCharType="begin"/>
      </w:r>
      <w:r>
        <w:instrText>XE"</w:instrText>
      </w:r>
      <w:r w:rsidRPr="00413D75">
        <w:rPr>
          <w:rFonts w:cs="Arial"/>
        </w:rPr>
        <w:instrText>AffectedAssetFacade</w:instrText>
      </w:r>
      <w:r>
        <w:instrText>"</w:instrText>
      </w:r>
      <w:r>
        <w:rPr>
          <w:rFonts w:cs="Arial"/>
        </w:rPr>
        <w:fldChar w:fldCharType="end"/>
      </w:r>
    </w:p>
    <w:p w14:paraId="3436C3DC" w14:textId="77777777" w:rsidR="00CA7E0B" w:rsidRDefault="00CA7E0B" w:rsidP="00CA7E0B">
      <w:pPr>
        <w:pStyle w:val="Heading4"/>
        <w:numPr>
          <w:ilvl w:val="3"/>
          <w:numId w:val="1"/>
        </w:numPr>
        <w:spacing w:after="0"/>
      </w:pPr>
      <w:r>
        <w:t>Direct Supertypes</w:t>
      </w:r>
    </w:p>
    <w:p w14:paraId="3404A910" w14:textId="77777777" w:rsidR="00CA7E0B" w:rsidRDefault="002403B1" w:rsidP="00CA7E0B">
      <w:pPr>
        <w:ind w:left="360"/>
      </w:pPr>
      <w:hyperlink w:anchor="_d442d75c9ac335e7a2aadbc96919fc2d" w:history="1">
        <w:r w:rsidR="00CA7E0B">
          <w:rPr>
            <w:rStyle w:val="Hyperlink"/>
          </w:rPr>
          <w:t>Resource</w:t>
        </w:r>
      </w:hyperlink>
    </w:p>
    <w:p w14:paraId="31D691FF" w14:textId="77777777" w:rsidR="00CA7E0B" w:rsidRDefault="00CA7E0B" w:rsidP="00CA7E0B">
      <w:pPr>
        <w:pStyle w:val="Code0"/>
      </w:pPr>
      <w:r w:rsidRPr="00043180">
        <w:rPr>
          <w:b/>
          <w:sz w:val="24"/>
          <w:szCs w:val="24"/>
        </w:rPr>
        <w:t>package</w:t>
      </w:r>
      <w:r>
        <w:t xml:space="preserve"> STIX Mapping to the threat/risk conceptual model::Facades</w:t>
      </w:r>
    </w:p>
    <w:p w14:paraId="0FABAC8C" w14:textId="77777777" w:rsidR="00CA7E0B" w:rsidRDefault="00CA7E0B" w:rsidP="00CA7E0B">
      <w:pPr>
        <w:pStyle w:val="Heading4"/>
        <w:numPr>
          <w:ilvl w:val="3"/>
          <w:numId w:val="1"/>
        </w:numPr>
        <w:spacing w:after="0"/>
      </w:pPr>
      <w:r>
        <w:t>Associations</w:t>
      </w:r>
    </w:p>
    <w:p w14:paraId="48072038" w14:textId="77777777" w:rsidR="00CA7E0B" w:rsidRDefault="00CA7E0B" w:rsidP="00CA7E0B">
      <w:pPr>
        <w:ind w:left="605" w:hanging="245"/>
      </w:pPr>
      <w:r>
        <w:rPr>
          <w:noProof/>
        </w:rPr>
        <w:drawing>
          <wp:inline distT="0" distB="0" distL="0" distR="0" wp14:anchorId="73B33155" wp14:editId="3C7875B4">
            <wp:extent cx="152400" cy="152400"/>
            <wp:effectExtent l="0" t="0" r="0" b="0"/>
            <wp:docPr id="4900" name="Picture 1897582404.emf" descr="189758240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897582404.emf"/>
                    <pic:cNvPicPr/>
                  </pic:nvPicPr>
                  <pic:blipFill>
                    <a:blip r:embed="rId137" cstate="print"/>
                    <a:stretch>
                      <a:fillRect/>
                    </a:stretch>
                  </pic:blipFill>
                  <pic:spPr>
                    <a:xfrm>
                      <a:off x="0" y="0"/>
                      <a:ext cx="152400" cy="152400"/>
                    </a:xfrm>
                    <a:prstGeom prst="rect">
                      <a:avLst/>
                    </a:prstGeom>
                  </pic:spPr>
                </pic:pic>
              </a:graphicData>
            </a:graphic>
          </wp:inline>
        </w:drawing>
      </w:r>
      <w:r>
        <w:t xml:space="preserve">  : </w:t>
      </w:r>
      <w:hyperlink w:anchor="_72703355926e6f9d23631bfd436b3d75" w:history="1">
        <w:r>
          <w:rPr>
            <w:rStyle w:val="Hyperlink"/>
          </w:rPr>
          <w:t>Incident</w:t>
        </w:r>
      </w:hyperlink>
      <w:r>
        <w:t xml:space="preserve"> [1..*]   </w:t>
      </w:r>
      <w:r w:rsidRPr="00833C5F">
        <w:rPr>
          <w:i/>
        </w:rPr>
        <w:t>Redefines</w:t>
      </w:r>
      <w:r>
        <w:t>: harmed by:</w:t>
      </w:r>
      <w:hyperlink w:anchor="_4bdee0568b2f36e553f586b458dace32" w:history="1">
        <w:r>
          <w:rPr>
            <w:rStyle w:val="Hyperlink"/>
          </w:rPr>
          <w:t>Undesirable Situation</w:t>
        </w:r>
      </w:hyperlink>
      <w:r>
        <w:rPr>
          <w:rStyle w:val="Hyperlink"/>
        </w:rPr>
        <w:t xml:space="preserve">   </w:t>
      </w:r>
      <w:r>
        <w:t xml:space="preserve"> </w:t>
      </w:r>
    </w:p>
    <w:p w14:paraId="546BE85F" w14:textId="77777777" w:rsidR="00CA7E0B" w:rsidRDefault="00CA7E0B" w:rsidP="00CA7E0B"/>
    <w:p w14:paraId="4ABE7128" w14:textId="77777777" w:rsidR="00CA7E0B" w:rsidRDefault="00CA7E0B" w:rsidP="00CA7E0B">
      <w:pPr>
        <w:pStyle w:val="Heading3"/>
        <w:spacing w:after="0"/>
        <w:ind w:left="1080"/>
      </w:pPr>
      <w:bookmarkStart w:id="1216" w:name="_20029116dbd44a928c91ce9ce06c44e4"/>
      <w:bookmarkStart w:id="1217" w:name="_Toc451803059"/>
      <w:r>
        <w:t>Class ExploitTargetFacade</w:t>
      </w:r>
      <w:bookmarkEnd w:id="1216"/>
      <w:bookmarkEnd w:id="1217"/>
      <w:r w:rsidRPr="003A31EC">
        <w:rPr>
          <w:rFonts w:cs="Arial"/>
        </w:rPr>
        <w:t xml:space="preserve"> </w:t>
      </w:r>
      <w:r>
        <w:rPr>
          <w:rFonts w:cs="Arial"/>
        </w:rPr>
        <w:fldChar w:fldCharType="begin"/>
      </w:r>
      <w:r>
        <w:instrText>XE"</w:instrText>
      </w:r>
      <w:r w:rsidRPr="00413D75">
        <w:rPr>
          <w:rFonts w:cs="Arial"/>
        </w:rPr>
        <w:instrText>ExploitTargetFacade</w:instrText>
      </w:r>
      <w:r>
        <w:instrText>"</w:instrText>
      </w:r>
      <w:r>
        <w:rPr>
          <w:rFonts w:cs="Arial"/>
        </w:rPr>
        <w:fldChar w:fldCharType="end"/>
      </w:r>
    </w:p>
    <w:p w14:paraId="0707F3E9" w14:textId="77777777" w:rsidR="00CA7E0B" w:rsidRDefault="00CA7E0B" w:rsidP="00CA7E0B">
      <w:pPr>
        <w:pStyle w:val="Heading4"/>
        <w:numPr>
          <w:ilvl w:val="3"/>
          <w:numId w:val="1"/>
        </w:numPr>
        <w:spacing w:after="0"/>
      </w:pPr>
      <w:r>
        <w:t>Direct Supertypes</w:t>
      </w:r>
    </w:p>
    <w:p w14:paraId="5724E618" w14:textId="77777777" w:rsidR="00CA7E0B" w:rsidRDefault="002403B1" w:rsidP="00CA7E0B">
      <w:pPr>
        <w:ind w:left="360"/>
      </w:pPr>
      <w:hyperlink w:anchor="_d936caf19626476c163d1b8384647aa0" w:history="1">
        <w:r w:rsidR="00CA7E0B">
          <w:rPr>
            <w:rStyle w:val="Hyperlink"/>
          </w:rPr>
          <w:t>Vulnerability</w:t>
        </w:r>
      </w:hyperlink>
    </w:p>
    <w:p w14:paraId="3D9C0641" w14:textId="77777777" w:rsidR="00CA7E0B" w:rsidRDefault="00CA7E0B" w:rsidP="00CA7E0B">
      <w:pPr>
        <w:pStyle w:val="Code0"/>
      </w:pPr>
      <w:r w:rsidRPr="00043180">
        <w:rPr>
          <w:b/>
          <w:sz w:val="24"/>
          <w:szCs w:val="24"/>
        </w:rPr>
        <w:t>package</w:t>
      </w:r>
      <w:r>
        <w:t xml:space="preserve"> STIX Mapping to the threat/risk conceptual model::Facades</w:t>
      </w:r>
    </w:p>
    <w:p w14:paraId="25A8B5CB" w14:textId="77777777" w:rsidR="00CA7E0B" w:rsidRDefault="00CA7E0B" w:rsidP="00CA7E0B">
      <w:pPr>
        <w:pStyle w:val="Heading4"/>
        <w:numPr>
          <w:ilvl w:val="3"/>
          <w:numId w:val="1"/>
        </w:numPr>
        <w:spacing w:after="0"/>
      </w:pPr>
      <w:r>
        <w:t>Associations</w:t>
      </w:r>
    </w:p>
    <w:p w14:paraId="5452FFD7" w14:textId="77777777" w:rsidR="00CA7E0B" w:rsidRDefault="00CA7E0B" w:rsidP="00CA7E0B">
      <w:pPr>
        <w:ind w:left="605" w:hanging="245"/>
      </w:pPr>
      <w:r>
        <w:rPr>
          <w:noProof/>
        </w:rPr>
        <w:drawing>
          <wp:inline distT="0" distB="0" distL="0" distR="0" wp14:anchorId="74483C8D" wp14:editId="1247D5FA">
            <wp:extent cx="152400" cy="152400"/>
            <wp:effectExtent l="0" t="0" r="0" b="0"/>
            <wp:docPr id="4901" name="Picture 594074265.emf" descr="5940742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94074265.emf"/>
                    <pic:cNvPicPr/>
                  </pic:nvPicPr>
                  <pic:blipFill>
                    <a:blip r:embed="rId137" cstate="print"/>
                    <a:stretch>
                      <a:fillRect/>
                    </a:stretch>
                  </pic:blipFill>
                  <pic:spPr>
                    <a:xfrm>
                      <a:off x="0" y="0"/>
                      <a:ext cx="152400" cy="152400"/>
                    </a:xfrm>
                    <a:prstGeom prst="rect">
                      <a:avLst/>
                    </a:prstGeom>
                  </pic:spPr>
                </pic:pic>
              </a:graphicData>
            </a:graphic>
          </wp:inline>
        </w:drawing>
      </w:r>
      <w:r>
        <w:t xml:space="preserve">  : </w:t>
      </w:r>
      <w:hyperlink w:anchor="_83770257a20b9ec56f996c13de27165d" w:history="1">
        <w:r>
          <w:rPr>
            <w:rStyle w:val="Hyperlink"/>
          </w:rPr>
          <w:t>Undesirable Event</w:t>
        </w:r>
      </w:hyperlink>
      <w:r>
        <w:t xml:space="preserve">   </w:t>
      </w:r>
      <w:r w:rsidRPr="00833C5F">
        <w:rPr>
          <w:i/>
        </w:rPr>
        <w:t>Redefines</w:t>
      </w:r>
      <w:r>
        <w:t>: allows:</w:t>
      </w:r>
      <w:hyperlink w:anchor="_83770257a20b9ec56f996c13de27165d" w:history="1">
        <w:r>
          <w:rPr>
            <w:rStyle w:val="Hyperlink"/>
          </w:rPr>
          <w:t>Undesirable Event</w:t>
        </w:r>
      </w:hyperlink>
      <w:r>
        <w:rPr>
          <w:rStyle w:val="Hyperlink"/>
        </w:rPr>
        <w:t xml:space="preserve">   </w:t>
      </w:r>
      <w:r>
        <w:t xml:space="preserve"> </w:t>
      </w:r>
    </w:p>
    <w:p w14:paraId="0F2DC5CF" w14:textId="77777777" w:rsidR="00CA7E0B" w:rsidRDefault="00CA7E0B" w:rsidP="00CA7E0B"/>
    <w:p w14:paraId="6A0A3C7C" w14:textId="77777777" w:rsidR="00CA7E0B" w:rsidRDefault="00CA7E0B" w:rsidP="00CA7E0B">
      <w:pPr>
        <w:pStyle w:val="Heading3"/>
        <w:spacing w:after="0"/>
        <w:ind w:left="1080"/>
      </w:pPr>
      <w:bookmarkStart w:id="1218" w:name="_0a25eac95a595bd839992407ce01639f"/>
      <w:bookmarkStart w:id="1219" w:name="_Toc451803060"/>
      <w:r>
        <w:t>Class ObservablePatternFacade</w:t>
      </w:r>
      <w:bookmarkEnd w:id="1218"/>
      <w:bookmarkEnd w:id="1219"/>
      <w:r w:rsidRPr="003A31EC">
        <w:rPr>
          <w:rFonts w:cs="Arial"/>
        </w:rPr>
        <w:t xml:space="preserve"> </w:t>
      </w:r>
      <w:r>
        <w:rPr>
          <w:rFonts w:cs="Arial"/>
        </w:rPr>
        <w:fldChar w:fldCharType="begin"/>
      </w:r>
      <w:r>
        <w:instrText>XE"</w:instrText>
      </w:r>
      <w:r w:rsidRPr="00413D75">
        <w:rPr>
          <w:rFonts w:cs="Arial"/>
        </w:rPr>
        <w:instrText>ObservablePatternFacade</w:instrText>
      </w:r>
      <w:r>
        <w:instrText>"</w:instrText>
      </w:r>
      <w:r>
        <w:rPr>
          <w:rFonts w:cs="Arial"/>
        </w:rPr>
        <w:fldChar w:fldCharType="end"/>
      </w:r>
    </w:p>
    <w:p w14:paraId="25BF5A48" w14:textId="77777777" w:rsidR="00CA7E0B" w:rsidRDefault="00CA7E0B" w:rsidP="00CA7E0B">
      <w:pPr>
        <w:pStyle w:val="BodyText"/>
      </w:pPr>
      <w:r>
        <w:t>Computation of an observable from a situation pattern. This computation is done by the mapping implementation.</w:t>
      </w:r>
    </w:p>
    <w:p w14:paraId="38F751F3" w14:textId="77777777" w:rsidR="00CA7E0B" w:rsidRDefault="00CA7E0B" w:rsidP="00CA7E0B">
      <w:pPr>
        <w:pStyle w:val="Heading4"/>
        <w:numPr>
          <w:ilvl w:val="3"/>
          <w:numId w:val="1"/>
        </w:numPr>
        <w:spacing w:after="0"/>
      </w:pPr>
      <w:r>
        <w:t>Direct Supertypes</w:t>
      </w:r>
    </w:p>
    <w:p w14:paraId="030FB04C" w14:textId="77777777" w:rsidR="00CA7E0B" w:rsidRDefault="002403B1" w:rsidP="00CA7E0B">
      <w:pPr>
        <w:ind w:left="360"/>
      </w:pPr>
      <w:hyperlink w:anchor="_6db5f6447173086a1a7d18af4f144b69" w:history="1">
        <w:r w:rsidR="00CA7E0B">
          <w:rPr>
            <w:rStyle w:val="Hyperlink"/>
          </w:rPr>
          <w:t>Pattern</w:t>
        </w:r>
      </w:hyperlink>
      <w:r w:rsidR="00CA7E0B">
        <w:t xml:space="preserve">, </w:t>
      </w:r>
      <w:hyperlink w:anchor="_7b2ad80ba8e04ff9ff1cb7b89d9ea1d3" w:history="1">
        <w:r w:rsidR="00CA7E0B">
          <w:rPr>
            <w:rStyle w:val="Hyperlink"/>
          </w:rPr>
          <w:t>Rule Computation</w:t>
        </w:r>
      </w:hyperlink>
    </w:p>
    <w:p w14:paraId="0BEAFEFF" w14:textId="77777777" w:rsidR="00CA7E0B" w:rsidRDefault="00CA7E0B" w:rsidP="00CA7E0B">
      <w:pPr>
        <w:pStyle w:val="Code0"/>
      </w:pPr>
      <w:r w:rsidRPr="00043180">
        <w:rPr>
          <w:b/>
          <w:sz w:val="24"/>
          <w:szCs w:val="24"/>
        </w:rPr>
        <w:t>package</w:t>
      </w:r>
      <w:r>
        <w:t xml:space="preserve"> STIX Mapping to the threat/risk conceptual model::Facades</w:t>
      </w:r>
    </w:p>
    <w:p w14:paraId="514536A2" w14:textId="77777777" w:rsidR="00CA7E0B" w:rsidRDefault="00CA7E0B" w:rsidP="00CA7E0B"/>
    <w:p w14:paraId="674DC5F2" w14:textId="77777777" w:rsidR="00CA7E0B" w:rsidRDefault="00CA7E0B" w:rsidP="00CA7E0B">
      <w:pPr>
        <w:pStyle w:val="Heading3"/>
        <w:spacing w:after="0"/>
        <w:ind w:left="1080"/>
      </w:pPr>
      <w:bookmarkStart w:id="1220" w:name="_961cd7c1c5dedafbbf12e5e66226f21b"/>
      <w:bookmarkStart w:id="1221" w:name="_Toc451803061"/>
      <w:r>
        <w:t>Class Threat Report</w:t>
      </w:r>
      <w:bookmarkEnd w:id="1220"/>
      <w:bookmarkEnd w:id="1221"/>
      <w:r w:rsidRPr="003A31EC">
        <w:rPr>
          <w:rFonts w:cs="Arial"/>
        </w:rPr>
        <w:t xml:space="preserve"> </w:t>
      </w:r>
      <w:r>
        <w:rPr>
          <w:rFonts w:cs="Arial"/>
        </w:rPr>
        <w:fldChar w:fldCharType="begin"/>
      </w:r>
      <w:r>
        <w:instrText>XE"</w:instrText>
      </w:r>
      <w:r w:rsidRPr="00413D75">
        <w:rPr>
          <w:rFonts w:cs="Arial"/>
        </w:rPr>
        <w:instrText>Threat Report</w:instrText>
      </w:r>
      <w:r>
        <w:instrText>"</w:instrText>
      </w:r>
      <w:r>
        <w:rPr>
          <w:rFonts w:cs="Arial"/>
        </w:rPr>
        <w:fldChar w:fldCharType="end"/>
      </w:r>
    </w:p>
    <w:p w14:paraId="2DAFD56B" w14:textId="77777777" w:rsidR="00CA7E0B" w:rsidRDefault="00CA7E0B" w:rsidP="00CA7E0B">
      <w:pPr>
        <w:pStyle w:val="Heading4"/>
        <w:numPr>
          <w:ilvl w:val="3"/>
          <w:numId w:val="1"/>
        </w:numPr>
        <w:spacing w:after="0"/>
      </w:pPr>
      <w:r>
        <w:t>Direct Supertypes</w:t>
      </w:r>
    </w:p>
    <w:p w14:paraId="4D9B310D" w14:textId="77777777" w:rsidR="00CA7E0B" w:rsidRDefault="002403B1" w:rsidP="00CA7E0B">
      <w:pPr>
        <w:ind w:left="360"/>
      </w:pPr>
      <w:hyperlink w:anchor="_51034cda14e23fa7d96e72528759cd17" w:history="1">
        <w:r w:rsidR="00CA7E0B">
          <w:rPr>
            <w:rStyle w:val="Hyperlink"/>
          </w:rPr>
          <w:t>Report</w:t>
        </w:r>
      </w:hyperlink>
    </w:p>
    <w:p w14:paraId="55B5AEFD" w14:textId="77777777" w:rsidR="00CA7E0B" w:rsidRDefault="00CA7E0B" w:rsidP="00CA7E0B">
      <w:pPr>
        <w:pStyle w:val="Code0"/>
      </w:pPr>
      <w:r w:rsidRPr="00043180">
        <w:rPr>
          <w:b/>
          <w:sz w:val="24"/>
          <w:szCs w:val="24"/>
        </w:rPr>
        <w:t>package</w:t>
      </w:r>
      <w:r>
        <w:t xml:space="preserve"> STIX Mapping to the threat/risk conceptual model::Facades</w:t>
      </w:r>
    </w:p>
    <w:p w14:paraId="36071600" w14:textId="77777777" w:rsidR="00CA7E0B" w:rsidRDefault="00CA7E0B" w:rsidP="00CA7E0B"/>
    <w:p w14:paraId="48E3BBAA" w14:textId="77777777" w:rsidR="00CA7E0B" w:rsidRDefault="00CA7E0B" w:rsidP="00CA7E0B">
      <w:pPr>
        <w:spacing w:after="200" w:line="276" w:lineRule="auto"/>
        <w:rPr>
          <w:b/>
          <w:bCs/>
          <w:color w:val="365F91"/>
          <w:sz w:val="40"/>
          <w:szCs w:val="40"/>
        </w:rPr>
      </w:pPr>
      <w:r>
        <w:br w:type="page"/>
      </w:r>
    </w:p>
    <w:p w14:paraId="63A35567" w14:textId="77777777" w:rsidR="00CA7E0B" w:rsidRDefault="00CA7E0B" w:rsidP="00CA7E0B">
      <w:pPr>
        <w:pStyle w:val="Heading2"/>
      </w:pPr>
      <w:bookmarkStart w:id="1222" w:name="_Toc451803062"/>
      <w:r>
        <w:t>STIX Mapping to the threat/risk conceptual model::STIX Mapping Rules</w:t>
      </w:r>
      <w:bookmarkEnd w:id="1222"/>
    </w:p>
    <w:p w14:paraId="0C1038CC" w14:textId="77777777" w:rsidR="00CA7E0B" w:rsidRDefault="00CA7E0B" w:rsidP="00CA7E0B">
      <w:r>
        <w:t xml:space="preserve"> </w:t>
      </w:r>
    </w:p>
    <w:p w14:paraId="655F9E8F" w14:textId="77777777" w:rsidR="00CA7E0B" w:rsidRDefault="00CA7E0B" w:rsidP="00CA7E0B">
      <w:pPr>
        <w:rPr>
          <w:rFonts w:cs="Arial"/>
        </w:rPr>
      </w:pPr>
    </w:p>
    <w:p w14:paraId="2052B37C" w14:textId="77777777" w:rsidR="00CA7E0B" w:rsidRDefault="00CA7E0B" w:rsidP="00CA7E0B">
      <w:pPr>
        <w:pStyle w:val="Heading2"/>
      </w:pPr>
      <w:bookmarkStart w:id="1223" w:name="_9f601bc360cda175d4758cd4f931c95f"/>
      <w:bookmarkStart w:id="1224" w:name="_Toc451803063"/>
      <w:r>
        <w:t>Class STIX Campaign Rule</w:t>
      </w:r>
      <w:bookmarkEnd w:id="1223"/>
      <w:bookmarkEnd w:id="1224"/>
      <w:r w:rsidRPr="003A31EC">
        <w:rPr>
          <w:rFonts w:cs="Arial"/>
        </w:rPr>
        <w:t xml:space="preserve"> </w:t>
      </w:r>
      <w:r>
        <w:rPr>
          <w:rFonts w:cs="Arial"/>
        </w:rPr>
        <w:fldChar w:fldCharType="begin"/>
      </w:r>
      <w:r>
        <w:instrText>XE"</w:instrText>
      </w:r>
      <w:r w:rsidRPr="00413D75">
        <w:rPr>
          <w:rFonts w:cs="Arial"/>
        </w:rPr>
        <w:instrText>STIX Campaign Rule</w:instrText>
      </w:r>
      <w:r>
        <w:instrText>"</w:instrText>
      </w:r>
      <w:r>
        <w:rPr>
          <w:rFonts w:cs="Arial"/>
        </w:rPr>
        <w:fldChar w:fldCharType="end"/>
      </w:r>
    </w:p>
    <w:p w14:paraId="1FBC663A" w14:textId="77777777" w:rsidR="00CA7E0B" w:rsidRDefault="00CA7E0B" w:rsidP="00CA7E0B">
      <w:pPr>
        <w:jc w:val="center"/>
      </w:pPr>
      <w:r>
        <w:rPr>
          <w:noProof/>
        </w:rPr>
        <w:drawing>
          <wp:inline distT="0" distB="0" distL="0" distR="0" wp14:anchorId="68E888E5" wp14:editId="3BD8B86C">
            <wp:extent cx="6188075" cy="6353186"/>
            <wp:effectExtent l="0" t="0" r="0" b="0"/>
            <wp:docPr id="4902" name="Picture 142224929.emf" descr="14222492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2224929.emf"/>
                    <pic:cNvPicPr/>
                  </pic:nvPicPr>
                  <pic:blipFill>
                    <a:blip r:embed="rId138" cstate="print"/>
                    <a:stretch>
                      <a:fillRect/>
                    </a:stretch>
                  </pic:blipFill>
                  <pic:spPr>
                    <a:xfrm>
                      <a:off x="0" y="0"/>
                      <a:ext cx="6188075" cy="6353186"/>
                    </a:xfrm>
                    <a:prstGeom prst="rect">
                      <a:avLst/>
                    </a:prstGeom>
                  </pic:spPr>
                </pic:pic>
              </a:graphicData>
            </a:graphic>
          </wp:inline>
        </w:drawing>
      </w:r>
    </w:p>
    <w:p w14:paraId="19AA922B"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lastRenderedPageBreak/>
        <w:t>STIX Campaign Rule</w:t>
      </w:r>
    </w:p>
    <w:p w14:paraId="3FB63FF5" w14:textId="77777777" w:rsidR="00CA7E0B" w:rsidRDefault="00CA7E0B" w:rsidP="00CA7E0B">
      <w:pPr>
        <w:pStyle w:val="Code0"/>
      </w:pPr>
      <w:r w:rsidRPr="00043180">
        <w:rPr>
          <w:b/>
          <w:sz w:val="24"/>
          <w:szCs w:val="24"/>
        </w:rPr>
        <w:t>package</w:t>
      </w:r>
      <w:r>
        <w:t xml:space="preserve"> STIX Mapping to the threat/risk conceptual model::STIX Mapping Rules</w:t>
      </w:r>
    </w:p>
    <w:p w14:paraId="297DECFC" w14:textId="77777777" w:rsidR="00CA7E0B" w:rsidRDefault="00CA7E0B" w:rsidP="00CA7E0B">
      <w:pPr>
        <w:rPr>
          <w:rFonts w:cs="Arial"/>
        </w:rPr>
      </w:pPr>
    </w:p>
    <w:p w14:paraId="5EF93E69" w14:textId="77777777" w:rsidR="00CA7E0B" w:rsidRDefault="00CA7E0B" w:rsidP="00CA7E0B">
      <w:pPr>
        <w:pStyle w:val="Heading2"/>
      </w:pPr>
      <w:bookmarkStart w:id="1225" w:name="_b92264e2d8156d070cee3c3bddc5baf4"/>
      <w:bookmarkStart w:id="1226" w:name="_Toc451803064"/>
      <w:r>
        <w:t>Class STIX Categories Rule</w:t>
      </w:r>
      <w:bookmarkEnd w:id="1225"/>
      <w:bookmarkEnd w:id="1226"/>
      <w:r w:rsidRPr="003A31EC">
        <w:rPr>
          <w:rFonts w:cs="Arial"/>
        </w:rPr>
        <w:t xml:space="preserve"> </w:t>
      </w:r>
      <w:r>
        <w:rPr>
          <w:rFonts w:cs="Arial"/>
        </w:rPr>
        <w:fldChar w:fldCharType="begin"/>
      </w:r>
      <w:r>
        <w:instrText>XE"</w:instrText>
      </w:r>
      <w:r w:rsidRPr="00413D75">
        <w:rPr>
          <w:rFonts w:cs="Arial"/>
        </w:rPr>
        <w:instrText>STIX Categories Rule</w:instrText>
      </w:r>
      <w:r>
        <w:instrText>"</w:instrText>
      </w:r>
      <w:r>
        <w:rPr>
          <w:rFonts w:cs="Arial"/>
        </w:rPr>
        <w:fldChar w:fldCharType="end"/>
      </w:r>
    </w:p>
    <w:p w14:paraId="1ADC2B32" w14:textId="77777777" w:rsidR="00CA7E0B" w:rsidRDefault="00CA7E0B" w:rsidP="00CA7E0B">
      <w:pPr>
        <w:jc w:val="center"/>
      </w:pPr>
      <w:r>
        <w:rPr>
          <w:noProof/>
        </w:rPr>
        <w:drawing>
          <wp:inline distT="0" distB="0" distL="0" distR="0" wp14:anchorId="572B5F7D" wp14:editId="35FB31BA">
            <wp:extent cx="5829300" cy="4324350"/>
            <wp:effectExtent l="0" t="0" r="0" b="0"/>
            <wp:docPr id="4914" name="Picture -244118044.emf" descr="-24411804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44118044.emf"/>
                    <pic:cNvPicPr/>
                  </pic:nvPicPr>
                  <pic:blipFill>
                    <a:blip r:embed="rId139" cstate="print"/>
                    <a:stretch>
                      <a:fillRect/>
                    </a:stretch>
                  </pic:blipFill>
                  <pic:spPr>
                    <a:xfrm>
                      <a:off x="0" y="0"/>
                      <a:ext cx="5829300" cy="4324350"/>
                    </a:xfrm>
                    <a:prstGeom prst="rect">
                      <a:avLst/>
                    </a:prstGeom>
                  </pic:spPr>
                </pic:pic>
              </a:graphicData>
            </a:graphic>
          </wp:inline>
        </w:drawing>
      </w:r>
    </w:p>
    <w:p w14:paraId="0B71E9F8"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Categories Rule</w:t>
      </w:r>
    </w:p>
    <w:p w14:paraId="2C29898A" w14:textId="77777777" w:rsidR="00CA7E0B" w:rsidRDefault="00CA7E0B" w:rsidP="00CA7E0B">
      <w:pPr>
        <w:pStyle w:val="Code0"/>
      </w:pPr>
      <w:r w:rsidRPr="00043180">
        <w:rPr>
          <w:b/>
          <w:sz w:val="24"/>
          <w:szCs w:val="24"/>
        </w:rPr>
        <w:t>package</w:t>
      </w:r>
      <w:r>
        <w:t xml:space="preserve"> STIX Mapping to the threat/risk conceptual model::STIX Mapping Rules</w:t>
      </w:r>
    </w:p>
    <w:p w14:paraId="08A1A0C3" w14:textId="77777777" w:rsidR="00CA7E0B" w:rsidRDefault="00CA7E0B" w:rsidP="00CA7E0B">
      <w:pPr>
        <w:rPr>
          <w:rFonts w:cs="Arial"/>
        </w:rPr>
      </w:pPr>
    </w:p>
    <w:p w14:paraId="3BA1136F" w14:textId="77777777" w:rsidR="00CA7E0B" w:rsidRDefault="00CA7E0B" w:rsidP="00CA7E0B">
      <w:pPr>
        <w:pStyle w:val="Heading2"/>
      </w:pPr>
      <w:bookmarkStart w:id="1227" w:name="_015af92bb4db882c0eb6e7b18f13fb75"/>
      <w:bookmarkStart w:id="1228" w:name="_Toc451803065"/>
      <w:r>
        <w:lastRenderedPageBreak/>
        <w:t>Class STIX Course Of Action Rule</w:t>
      </w:r>
      <w:bookmarkEnd w:id="1227"/>
      <w:bookmarkEnd w:id="1228"/>
      <w:r w:rsidRPr="003A31EC">
        <w:rPr>
          <w:rFonts w:cs="Arial"/>
        </w:rPr>
        <w:t xml:space="preserve"> </w:t>
      </w:r>
      <w:r>
        <w:rPr>
          <w:rFonts w:cs="Arial"/>
        </w:rPr>
        <w:fldChar w:fldCharType="begin"/>
      </w:r>
      <w:r>
        <w:instrText>XE"</w:instrText>
      </w:r>
      <w:r w:rsidRPr="00413D75">
        <w:rPr>
          <w:rFonts w:cs="Arial"/>
        </w:rPr>
        <w:instrText>STIX Course Of Action Rule</w:instrText>
      </w:r>
      <w:r>
        <w:instrText>"</w:instrText>
      </w:r>
      <w:r>
        <w:rPr>
          <w:rFonts w:cs="Arial"/>
        </w:rPr>
        <w:fldChar w:fldCharType="end"/>
      </w:r>
    </w:p>
    <w:p w14:paraId="2D7364D0" w14:textId="77777777" w:rsidR="00CA7E0B" w:rsidRDefault="00CA7E0B" w:rsidP="00CA7E0B">
      <w:pPr>
        <w:jc w:val="center"/>
      </w:pPr>
      <w:r>
        <w:rPr>
          <w:noProof/>
        </w:rPr>
        <w:drawing>
          <wp:inline distT="0" distB="0" distL="0" distR="0" wp14:anchorId="7FEB9A1E" wp14:editId="0C8474B3">
            <wp:extent cx="6188075" cy="5318209"/>
            <wp:effectExtent l="0" t="0" r="0" b="0"/>
            <wp:docPr id="4919" name="Picture -33813177.emf" descr="-338131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3813177.emf"/>
                    <pic:cNvPicPr/>
                  </pic:nvPicPr>
                  <pic:blipFill>
                    <a:blip r:embed="rId140" cstate="print"/>
                    <a:stretch>
                      <a:fillRect/>
                    </a:stretch>
                  </pic:blipFill>
                  <pic:spPr>
                    <a:xfrm>
                      <a:off x="0" y="0"/>
                      <a:ext cx="6188075" cy="5318209"/>
                    </a:xfrm>
                    <a:prstGeom prst="rect">
                      <a:avLst/>
                    </a:prstGeom>
                  </pic:spPr>
                </pic:pic>
              </a:graphicData>
            </a:graphic>
          </wp:inline>
        </w:drawing>
      </w:r>
    </w:p>
    <w:p w14:paraId="3EEF5116"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Course Of Action Rule</w:t>
      </w:r>
    </w:p>
    <w:p w14:paraId="7E068471" w14:textId="77777777" w:rsidR="00CA7E0B" w:rsidRDefault="00CA7E0B" w:rsidP="00CA7E0B">
      <w:pPr>
        <w:pStyle w:val="Code0"/>
      </w:pPr>
      <w:r w:rsidRPr="00043180">
        <w:rPr>
          <w:b/>
          <w:sz w:val="24"/>
          <w:szCs w:val="24"/>
        </w:rPr>
        <w:t>package</w:t>
      </w:r>
      <w:r>
        <w:t xml:space="preserve"> STIX Mapping to the threat/risk conceptual model::STIX Mapping Rules</w:t>
      </w:r>
    </w:p>
    <w:p w14:paraId="4ED0C043" w14:textId="77777777" w:rsidR="00CA7E0B" w:rsidRDefault="00CA7E0B" w:rsidP="00CA7E0B">
      <w:pPr>
        <w:rPr>
          <w:rFonts w:cs="Arial"/>
        </w:rPr>
      </w:pPr>
    </w:p>
    <w:p w14:paraId="396CBB1C" w14:textId="77777777" w:rsidR="00CA7E0B" w:rsidRDefault="00CA7E0B" w:rsidP="00CA7E0B">
      <w:pPr>
        <w:pStyle w:val="Heading2"/>
      </w:pPr>
      <w:bookmarkStart w:id="1229" w:name="_5088aef4d47c1331acc901b49ed7ffce"/>
      <w:bookmarkStart w:id="1230" w:name="_Toc451803066"/>
      <w:r>
        <w:lastRenderedPageBreak/>
        <w:t>Class STIX Incident Rule</w:t>
      </w:r>
      <w:bookmarkEnd w:id="1229"/>
      <w:bookmarkEnd w:id="1230"/>
      <w:r w:rsidRPr="003A31EC">
        <w:rPr>
          <w:rFonts w:cs="Arial"/>
        </w:rPr>
        <w:t xml:space="preserve"> </w:t>
      </w:r>
      <w:r>
        <w:rPr>
          <w:rFonts w:cs="Arial"/>
        </w:rPr>
        <w:fldChar w:fldCharType="begin"/>
      </w:r>
      <w:r>
        <w:instrText>XE"</w:instrText>
      </w:r>
      <w:r w:rsidRPr="00413D75">
        <w:rPr>
          <w:rFonts w:cs="Arial"/>
        </w:rPr>
        <w:instrText>STIX Incident Rule</w:instrText>
      </w:r>
      <w:r>
        <w:instrText>"</w:instrText>
      </w:r>
      <w:r>
        <w:rPr>
          <w:rFonts w:cs="Arial"/>
        </w:rPr>
        <w:fldChar w:fldCharType="end"/>
      </w:r>
    </w:p>
    <w:p w14:paraId="1B52E2D0" w14:textId="77777777" w:rsidR="00CA7E0B" w:rsidRDefault="00CA7E0B" w:rsidP="00CA7E0B">
      <w:pPr>
        <w:jc w:val="center"/>
      </w:pPr>
      <w:r>
        <w:rPr>
          <w:noProof/>
        </w:rPr>
        <w:drawing>
          <wp:inline distT="0" distB="0" distL="0" distR="0" wp14:anchorId="5D258296" wp14:editId="030FAE08">
            <wp:extent cx="6004273" cy="7178040"/>
            <wp:effectExtent l="0" t="0" r="0" b="0"/>
            <wp:docPr id="4928" name="Picture -904140959.emf" descr="-9041409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04140959.emf"/>
                    <pic:cNvPicPr/>
                  </pic:nvPicPr>
                  <pic:blipFill>
                    <a:blip r:embed="rId141" cstate="print"/>
                    <a:stretch>
                      <a:fillRect/>
                    </a:stretch>
                  </pic:blipFill>
                  <pic:spPr>
                    <a:xfrm>
                      <a:off x="0" y="0"/>
                      <a:ext cx="6004273" cy="7178040"/>
                    </a:xfrm>
                    <a:prstGeom prst="rect">
                      <a:avLst/>
                    </a:prstGeom>
                  </pic:spPr>
                </pic:pic>
              </a:graphicData>
            </a:graphic>
          </wp:inline>
        </w:drawing>
      </w:r>
    </w:p>
    <w:p w14:paraId="55D3FD88"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Incident Rule</w:t>
      </w:r>
    </w:p>
    <w:p w14:paraId="40B23E8C" w14:textId="77777777" w:rsidR="00CA7E0B" w:rsidRDefault="00CA7E0B" w:rsidP="00CA7E0B">
      <w:pPr>
        <w:pStyle w:val="Code0"/>
      </w:pPr>
      <w:r w:rsidRPr="00043180">
        <w:rPr>
          <w:b/>
          <w:sz w:val="24"/>
          <w:szCs w:val="24"/>
        </w:rPr>
        <w:t>package</w:t>
      </w:r>
      <w:r>
        <w:t xml:space="preserve"> STIX Mapping to the threat/risk conceptual model::STIX Mapping Rules</w:t>
      </w:r>
    </w:p>
    <w:p w14:paraId="79F1CA4E" w14:textId="77777777" w:rsidR="00CA7E0B" w:rsidRDefault="00CA7E0B" w:rsidP="00CA7E0B">
      <w:pPr>
        <w:rPr>
          <w:rFonts w:cs="Arial"/>
        </w:rPr>
      </w:pPr>
    </w:p>
    <w:p w14:paraId="4BEAFED5" w14:textId="77777777" w:rsidR="00CA7E0B" w:rsidRDefault="00CA7E0B" w:rsidP="00CA7E0B">
      <w:pPr>
        <w:pStyle w:val="Heading2"/>
      </w:pPr>
      <w:bookmarkStart w:id="1231" w:name="_1cf0c17fe7487071c856b1a72a49eedf"/>
      <w:bookmarkStart w:id="1232" w:name="_Toc451803067"/>
      <w:r>
        <w:lastRenderedPageBreak/>
        <w:t>Class STIX Indicator Rule</w:t>
      </w:r>
      <w:bookmarkEnd w:id="1231"/>
      <w:bookmarkEnd w:id="1232"/>
      <w:r w:rsidRPr="003A31EC">
        <w:rPr>
          <w:rFonts w:cs="Arial"/>
        </w:rPr>
        <w:t xml:space="preserve"> </w:t>
      </w:r>
      <w:r>
        <w:rPr>
          <w:rFonts w:cs="Arial"/>
        </w:rPr>
        <w:fldChar w:fldCharType="begin"/>
      </w:r>
      <w:r>
        <w:instrText>XE"</w:instrText>
      </w:r>
      <w:r w:rsidRPr="00413D75">
        <w:rPr>
          <w:rFonts w:cs="Arial"/>
        </w:rPr>
        <w:instrText>STIX Indicator Rule</w:instrText>
      </w:r>
      <w:r>
        <w:instrText>"</w:instrText>
      </w:r>
      <w:r>
        <w:rPr>
          <w:rFonts w:cs="Arial"/>
        </w:rPr>
        <w:fldChar w:fldCharType="end"/>
      </w:r>
    </w:p>
    <w:p w14:paraId="113F0BD2" w14:textId="77777777" w:rsidR="00CA7E0B" w:rsidRDefault="00CA7E0B" w:rsidP="00CA7E0B">
      <w:pPr>
        <w:jc w:val="center"/>
      </w:pPr>
      <w:r>
        <w:rPr>
          <w:noProof/>
        </w:rPr>
        <w:drawing>
          <wp:inline distT="0" distB="0" distL="0" distR="0" wp14:anchorId="1DB8FC5C" wp14:editId="5CB625D2">
            <wp:extent cx="6188075" cy="6453278"/>
            <wp:effectExtent l="0" t="0" r="0" b="0"/>
            <wp:docPr id="4936" name="Picture 639411368.emf" descr="63941136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39411368.emf"/>
                    <pic:cNvPicPr/>
                  </pic:nvPicPr>
                  <pic:blipFill>
                    <a:blip r:embed="rId142" cstate="print"/>
                    <a:stretch>
                      <a:fillRect/>
                    </a:stretch>
                  </pic:blipFill>
                  <pic:spPr>
                    <a:xfrm>
                      <a:off x="0" y="0"/>
                      <a:ext cx="6188075" cy="6453278"/>
                    </a:xfrm>
                    <a:prstGeom prst="rect">
                      <a:avLst/>
                    </a:prstGeom>
                  </pic:spPr>
                </pic:pic>
              </a:graphicData>
            </a:graphic>
          </wp:inline>
        </w:drawing>
      </w:r>
    </w:p>
    <w:p w14:paraId="3AB533FB"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Indicator Rule</w:t>
      </w:r>
    </w:p>
    <w:p w14:paraId="549802F8" w14:textId="77777777" w:rsidR="00CA7E0B" w:rsidRDefault="00CA7E0B" w:rsidP="00CA7E0B">
      <w:pPr>
        <w:pStyle w:val="Code0"/>
      </w:pPr>
      <w:r w:rsidRPr="00043180">
        <w:rPr>
          <w:b/>
          <w:sz w:val="24"/>
          <w:szCs w:val="24"/>
        </w:rPr>
        <w:t>package</w:t>
      </w:r>
      <w:r>
        <w:t xml:space="preserve"> STIX Mapping to the threat/risk conceptual model::STIX Mapping Rules</w:t>
      </w:r>
    </w:p>
    <w:p w14:paraId="76B81328" w14:textId="77777777" w:rsidR="00CA7E0B" w:rsidRDefault="00CA7E0B" w:rsidP="00CA7E0B">
      <w:pPr>
        <w:rPr>
          <w:rFonts w:cs="Arial"/>
        </w:rPr>
      </w:pPr>
    </w:p>
    <w:p w14:paraId="0EC3CC69" w14:textId="77777777" w:rsidR="00CA7E0B" w:rsidRDefault="00CA7E0B" w:rsidP="00CA7E0B">
      <w:pPr>
        <w:pStyle w:val="Heading2"/>
      </w:pPr>
      <w:bookmarkStart w:id="1233" w:name="_ba5d1338a46030e9a5c158f6a34686c9"/>
      <w:bookmarkStart w:id="1234" w:name="_Toc451803068"/>
      <w:r>
        <w:lastRenderedPageBreak/>
        <w:t>Class STIX Objective Rule</w:t>
      </w:r>
      <w:bookmarkEnd w:id="1233"/>
      <w:bookmarkEnd w:id="1234"/>
      <w:r w:rsidRPr="003A31EC">
        <w:rPr>
          <w:rFonts w:cs="Arial"/>
        </w:rPr>
        <w:t xml:space="preserve"> </w:t>
      </w:r>
      <w:r>
        <w:rPr>
          <w:rFonts w:cs="Arial"/>
        </w:rPr>
        <w:fldChar w:fldCharType="begin"/>
      </w:r>
      <w:r>
        <w:instrText>XE"</w:instrText>
      </w:r>
      <w:r w:rsidRPr="00413D75">
        <w:rPr>
          <w:rFonts w:cs="Arial"/>
        </w:rPr>
        <w:instrText>STIX Objective Rule</w:instrText>
      </w:r>
      <w:r>
        <w:instrText>"</w:instrText>
      </w:r>
      <w:r>
        <w:rPr>
          <w:rFonts w:cs="Arial"/>
        </w:rPr>
        <w:fldChar w:fldCharType="end"/>
      </w:r>
    </w:p>
    <w:p w14:paraId="08859AC2" w14:textId="77777777" w:rsidR="00CA7E0B" w:rsidRDefault="00CA7E0B" w:rsidP="00CA7E0B">
      <w:pPr>
        <w:jc w:val="center"/>
      </w:pPr>
      <w:r>
        <w:rPr>
          <w:noProof/>
        </w:rPr>
        <w:drawing>
          <wp:inline distT="0" distB="0" distL="0" distR="0" wp14:anchorId="26C71A5A" wp14:editId="3F4AA3BF">
            <wp:extent cx="6188075" cy="2244693"/>
            <wp:effectExtent l="0" t="0" r="0" b="0"/>
            <wp:docPr id="4946" name="Picture -834124864.emf" descr="-83412486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34124864.emf"/>
                    <pic:cNvPicPr/>
                  </pic:nvPicPr>
                  <pic:blipFill>
                    <a:blip r:embed="rId143" cstate="print"/>
                    <a:stretch>
                      <a:fillRect/>
                    </a:stretch>
                  </pic:blipFill>
                  <pic:spPr>
                    <a:xfrm>
                      <a:off x="0" y="0"/>
                      <a:ext cx="6188075" cy="2244693"/>
                    </a:xfrm>
                    <a:prstGeom prst="rect">
                      <a:avLst/>
                    </a:prstGeom>
                  </pic:spPr>
                </pic:pic>
              </a:graphicData>
            </a:graphic>
          </wp:inline>
        </w:drawing>
      </w:r>
    </w:p>
    <w:p w14:paraId="088ECA50"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Objective Rule</w:t>
      </w:r>
    </w:p>
    <w:p w14:paraId="68F41DA0" w14:textId="77777777" w:rsidR="00CA7E0B" w:rsidRDefault="00CA7E0B" w:rsidP="00CA7E0B">
      <w:pPr>
        <w:pStyle w:val="Code0"/>
      </w:pPr>
      <w:r w:rsidRPr="00043180">
        <w:rPr>
          <w:b/>
          <w:sz w:val="24"/>
          <w:szCs w:val="24"/>
        </w:rPr>
        <w:t>package</w:t>
      </w:r>
      <w:r>
        <w:t xml:space="preserve"> STIX Mapping to the threat/risk conceptual model::STIX Mapping Rules</w:t>
      </w:r>
    </w:p>
    <w:p w14:paraId="5E4C59D8" w14:textId="77777777" w:rsidR="00CA7E0B" w:rsidRDefault="00CA7E0B" w:rsidP="00CA7E0B">
      <w:pPr>
        <w:rPr>
          <w:rFonts w:cs="Arial"/>
        </w:rPr>
      </w:pPr>
    </w:p>
    <w:p w14:paraId="321F8ECF" w14:textId="77777777" w:rsidR="00CA7E0B" w:rsidRDefault="00CA7E0B" w:rsidP="00CA7E0B">
      <w:pPr>
        <w:pStyle w:val="Heading2"/>
      </w:pPr>
      <w:bookmarkStart w:id="1235" w:name="_0be3b02e5073dade59d7f969675cb03d"/>
      <w:bookmarkStart w:id="1236" w:name="_Toc451803069"/>
      <w:r>
        <w:lastRenderedPageBreak/>
        <w:t>Class STIX Observable Rule</w:t>
      </w:r>
      <w:bookmarkEnd w:id="1235"/>
      <w:bookmarkEnd w:id="1236"/>
      <w:r w:rsidRPr="003A31EC">
        <w:rPr>
          <w:rFonts w:cs="Arial"/>
        </w:rPr>
        <w:t xml:space="preserve"> </w:t>
      </w:r>
      <w:r>
        <w:rPr>
          <w:rFonts w:cs="Arial"/>
        </w:rPr>
        <w:fldChar w:fldCharType="begin"/>
      </w:r>
      <w:r>
        <w:instrText>XE"</w:instrText>
      </w:r>
      <w:r w:rsidRPr="00413D75">
        <w:rPr>
          <w:rFonts w:cs="Arial"/>
        </w:rPr>
        <w:instrText>STIX Observable Rule</w:instrText>
      </w:r>
      <w:r>
        <w:instrText>"</w:instrText>
      </w:r>
      <w:r>
        <w:rPr>
          <w:rFonts w:cs="Arial"/>
        </w:rPr>
        <w:fldChar w:fldCharType="end"/>
      </w:r>
    </w:p>
    <w:p w14:paraId="7FB65EC8" w14:textId="77777777" w:rsidR="00CA7E0B" w:rsidRDefault="00CA7E0B" w:rsidP="00CA7E0B">
      <w:pPr>
        <w:jc w:val="center"/>
      </w:pPr>
      <w:r>
        <w:rPr>
          <w:noProof/>
        </w:rPr>
        <w:drawing>
          <wp:inline distT="0" distB="0" distL="0" distR="0" wp14:anchorId="1AD7E4C7" wp14:editId="677061C9">
            <wp:extent cx="6188075" cy="6380667"/>
            <wp:effectExtent l="0" t="0" r="0" b="0"/>
            <wp:docPr id="4949" name="Picture -831416191.emf" descr="-831416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31416191.emf"/>
                    <pic:cNvPicPr/>
                  </pic:nvPicPr>
                  <pic:blipFill>
                    <a:blip r:embed="rId144" cstate="print"/>
                    <a:stretch>
                      <a:fillRect/>
                    </a:stretch>
                  </pic:blipFill>
                  <pic:spPr>
                    <a:xfrm>
                      <a:off x="0" y="0"/>
                      <a:ext cx="6188075" cy="6380667"/>
                    </a:xfrm>
                    <a:prstGeom prst="rect">
                      <a:avLst/>
                    </a:prstGeom>
                  </pic:spPr>
                </pic:pic>
              </a:graphicData>
            </a:graphic>
          </wp:inline>
        </w:drawing>
      </w:r>
    </w:p>
    <w:p w14:paraId="125F18B8"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Observable Rule</w:t>
      </w:r>
    </w:p>
    <w:p w14:paraId="6543FA45" w14:textId="77777777" w:rsidR="00CA7E0B" w:rsidRDefault="00CA7E0B" w:rsidP="00CA7E0B">
      <w:pPr>
        <w:pStyle w:val="Code0"/>
      </w:pPr>
      <w:r w:rsidRPr="00043180">
        <w:rPr>
          <w:b/>
          <w:sz w:val="24"/>
          <w:szCs w:val="24"/>
        </w:rPr>
        <w:t>package</w:t>
      </w:r>
      <w:r>
        <w:t xml:space="preserve"> STIX Mapping to the threat/risk conceptual model::STIX Mapping Rules</w:t>
      </w:r>
    </w:p>
    <w:p w14:paraId="79B2AFD1" w14:textId="77777777" w:rsidR="00CA7E0B" w:rsidRDefault="00CA7E0B" w:rsidP="00CA7E0B">
      <w:pPr>
        <w:rPr>
          <w:rFonts w:cs="Arial"/>
        </w:rPr>
      </w:pPr>
    </w:p>
    <w:p w14:paraId="570FD132" w14:textId="77777777" w:rsidR="00CA7E0B" w:rsidRDefault="00CA7E0B" w:rsidP="00CA7E0B">
      <w:pPr>
        <w:pStyle w:val="Heading2"/>
      </w:pPr>
      <w:bookmarkStart w:id="1237" w:name="_dfd5c095f3c437137a938c876e6901e5"/>
      <w:bookmarkStart w:id="1238" w:name="_Toc451803070"/>
      <w:r>
        <w:lastRenderedPageBreak/>
        <w:t>Class STIX Sighting Rule</w:t>
      </w:r>
      <w:bookmarkEnd w:id="1237"/>
      <w:bookmarkEnd w:id="1238"/>
      <w:r w:rsidRPr="003A31EC">
        <w:rPr>
          <w:rFonts w:cs="Arial"/>
        </w:rPr>
        <w:t xml:space="preserve"> </w:t>
      </w:r>
      <w:r>
        <w:rPr>
          <w:rFonts w:cs="Arial"/>
        </w:rPr>
        <w:fldChar w:fldCharType="begin"/>
      </w:r>
      <w:r>
        <w:instrText>XE"</w:instrText>
      </w:r>
      <w:r w:rsidRPr="00413D75">
        <w:rPr>
          <w:rFonts w:cs="Arial"/>
        </w:rPr>
        <w:instrText>STIX Sighting Rule</w:instrText>
      </w:r>
      <w:r>
        <w:instrText>"</w:instrText>
      </w:r>
      <w:r>
        <w:rPr>
          <w:rFonts w:cs="Arial"/>
        </w:rPr>
        <w:fldChar w:fldCharType="end"/>
      </w:r>
    </w:p>
    <w:p w14:paraId="14D95724" w14:textId="77777777" w:rsidR="00CA7E0B" w:rsidRDefault="00CA7E0B" w:rsidP="00CA7E0B">
      <w:pPr>
        <w:jc w:val="center"/>
      </w:pPr>
      <w:r>
        <w:rPr>
          <w:noProof/>
        </w:rPr>
        <w:drawing>
          <wp:inline distT="0" distB="0" distL="0" distR="0" wp14:anchorId="6BA568A9" wp14:editId="43AD0F89">
            <wp:extent cx="6188075" cy="3689699"/>
            <wp:effectExtent l="0" t="0" r="0" b="0"/>
            <wp:docPr id="4956" name="Picture -2085187166.emf" descr="-20851871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85187166.emf"/>
                    <pic:cNvPicPr/>
                  </pic:nvPicPr>
                  <pic:blipFill>
                    <a:blip r:embed="rId145" cstate="print"/>
                    <a:stretch>
                      <a:fillRect/>
                    </a:stretch>
                  </pic:blipFill>
                  <pic:spPr>
                    <a:xfrm>
                      <a:off x="0" y="0"/>
                      <a:ext cx="6188075" cy="3689699"/>
                    </a:xfrm>
                    <a:prstGeom prst="rect">
                      <a:avLst/>
                    </a:prstGeom>
                  </pic:spPr>
                </pic:pic>
              </a:graphicData>
            </a:graphic>
          </wp:inline>
        </w:drawing>
      </w:r>
    </w:p>
    <w:p w14:paraId="70F0A9BC"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Sighting Rule</w:t>
      </w:r>
    </w:p>
    <w:p w14:paraId="5BAC9133" w14:textId="77777777" w:rsidR="00CA7E0B" w:rsidRDefault="00CA7E0B" w:rsidP="00CA7E0B">
      <w:pPr>
        <w:pStyle w:val="Code0"/>
      </w:pPr>
      <w:r w:rsidRPr="00043180">
        <w:rPr>
          <w:b/>
          <w:sz w:val="24"/>
          <w:szCs w:val="24"/>
        </w:rPr>
        <w:t>package</w:t>
      </w:r>
      <w:r>
        <w:t xml:space="preserve"> STIX Mapping to the threat/risk conceptual model::STIX Mapping Rules</w:t>
      </w:r>
    </w:p>
    <w:p w14:paraId="23DD6E97" w14:textId="77777777" w:rsidR="00CA7E0B" w:rsidRDefault="00CA7E0B" w:rsidP="00CA7E0B">
      <w:pPr>
        <w:rPr>
          <w:rFonts w:cs="Arial"/>
        </w:rPr>
      </w:pPr>
    </w:p>
    <w:p w14:paraId="00E85C18" w14:textId="77777777" w:rsidR="00CA7E0B" w:rsidRDefault="00CA7E0B" w:rsidP="00CA7E0B">
      <w:pPr>
        <w:pStyle w:val="Heading2"/>
      </w:pPr>
      <w:bookmarkStart w:id="1239" w:name="_746b47b6546e52e2eba99edc0093cef6"/>
      <w:bookmarkStart w:id="1240" w:name="_Toc451803071"/>
      <w:r>
        <w:lastRenderedPageBreak/>
        <w:t>Class STIX Statement Rule</w:t>
      </w:r>
      <w:bookmarkEnd w:id="1239"/>
      <w:bookmarkEnd w:id="1240"/>
      <w:r w:rsidRPr="003A31EC">
        <w:rPr>
          <w:rFonts w:cs="Arial"/>
        </w:rPr>
        <w:t xml:space="preserve"> </w:t>
      </w:r>
      <w:r>
        <w:rPr>
          <w:rFonts w:cs="Arial"/>
        </w:rPr>
        <w:fldChar w:fldCharType="begin"/>
      </w:r>
      <w:r>
        <w:instrText>XE"</w:instrText>
      </w:r>
      <w:r w:rsidRPr="00413D75">
        <w:rPr>
          <w:rFonts w:cs="Arial"/>
        </w:rPr>
        <w:instrText>STIX Statement Rule</w:instrText>
      </w:r>
      <w:r>
        <w:instrText>"</w:instrText>
      </w:r>
      <w:r>
        <w:rPr>
          <w:rFonts w:cs="Arial"/>
        </w:rPr>
        <w:fldChar w:fldCharType="end"/>
      </w:r>
    </w:p>
    <w:p w14:paraId="6D21B1E6" w14:textId="77777777" w:rsidR="00CA7E0B" w:rsidRDefault="00CA7E0B" w:rsidP="00CA7E0B">
      <w:pPr>
        <w:jc w:val="center"/>
      </w:pPr>
      <w:r>
        <w:rPr>
          <w:noProof/>
        </w:rPr>
        <w:drawing>
          <wp:inline distT="0" distB="0" distL="0" distR="0" wp14:anchorId="613D344A" wp14:editId="040BF65E">
            <wp:extent cx="6188074" cy="3123504"/>
            <wp:effectExtent l="0" t="0" r="0" b="0"/>
            <wp:docPr id="4966" name="Picture -1906893876.emf" descr="-190689387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906893876.emf"/>
                    <pic:cNvPicPr/>
                  </pic:nvPicPr>
                  <pic:blipFill>
                    <a:blip r:embed="rId146" cstate="print"/>
                    <a:stretch>
                      <a:fillRect/>
                    </a:stretch>
                  </pic:blipFill>
                  <pic:spPr>
                    <a:xfrm>
                      <a:off x="0" y="0"/>
                      <a:ext cx="6188074" cy="3123504"/>
                    </a:xfrm>
                    <a:prstGeom prst="rect">
                      <a:avLst/>
                    </a:prstGeom>
                  </pic:spPr>
                </pic:pic>
              </a:graphicData>
            </a:graphic>
          </wp:inline>
        </w:drawing>
      </w:r>
    </w:p>
    <w:p w14:paraId="40B2B2B3"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Statement Rule</w:t>
      </w:r>
    </w:p>
    <w:p w14:paraId="227E62DB" w14:textId="77777777" w:rsidR="00CA7E0B" w:rsidRDefault="00CA7E0B" w:rsidP="00CA7E0B">
      <w:pPr>
        <w:pStyle w:val="Code0"/>
      </w:pPr>
      <w:r w:rsidRPr="00043180">
        <w:rPr>
          <w:b/>
          <w:sz w:val="24"/>
          <w:szCs w:val="24"/>
        </w:rPr>
        <w:t>package</w:t>
      </w:r>
      <w:r>
        <w:t xml:space="preserve"> STIX Mapping to the threat/risk conceptual model::STIX Mapping Rules</w:t>
      </w:r>
    </w:p>
    <w:p w14:paraId="3CEB398F" w14:textId="77777777" w:rsidR="00CA7E0B" w:rsidRDefault="00CA7E0B" w:rsidP="00CA7E0B">
      <w:pPr>
        <w:rPr>
          <w:rFonts w:cs="Arial"/>
        </w:rPr>
      </w:pPr>
    </w:p>
    <w:p w14:paraId="270BFCA4" w14:textId="77777777" w:rsidR="00CA7E0B" w:rsidRDefault="00CA7E0B" w:rsidP="00CA7E0B">
      <w:pPr>
        <w:pStyle w:val="Heading2"/>
      </w:pPr>
      <w:bookmarkStart w:id="1241" w:name="_dae322b1bd0339eafb4ff62e49b1703b"/>
      <w:bookmarkStart w:id="1242" w:name="_Toc451803072"/>
      <w:r>
        <w:lastRenderedPageBreak/>
        <w:t>Class STIX Threat Actor Rule</w:t>
      </w:r>
      <w:bookmarkEnd w:id="1241"/>
      <w:bookmarkEnd w:id="1242"/>
      <w:r w:rsidRPr="003A31EC">
        <w:rPr>
          <w:rFonts w:cs="Arial"/>
        </w:rPr>
        <w:t xml:space="preserve"> </w:t>
      </w:r>
      <w:r>
        <w:rPr>
          <w:rFonts w:cs="Arial"/>
        </w:rPr>
        <w:fldChar w:fldCharType="begin"/>
      </w:r>
      <w:r>
        <w:instrText>XE"</w:instrText>
      </w:r>
      <w:r w:rsidRPr="00413D75">
        <w:rPr>
          <w:rFonts w:cs="Arial"/>
        </w:rPr>
        <w:instrText>STIX Threat Actor Rule</w:instrText>
      </w:r>
      <w:r>
        <w:instrText>"</w:instrText>
      </w:r>
      <w:r>
        <w:rPr>
          <w:rFonts w:cs="Arial"/>
        </w:rPr>
        <w:fldChar w:fldCharType="end"/>
      </w:r>
    </w:p>
    <w:p w14:paraId="11E7E351" w14:textId="77777777" w:rsidR="00CA7E0B" w:rsidRDefault="00CA7E0B" w:rsidP="00CA7E0B">
      <w:pPr>
        <w:jc w:val="center"/>
      </w:pPr>
      <w:r>
        <w:rPr>
          <w:noProof/>
        </w:rPr>
        <w:drawing>
          <wp:inline distT="0" distB="0" distL="0" distR="0" wp14:anchorId="6B1EBC25" wp14:editId="1524D7A6">
            <wp:extent cx="6188075" cy="5003124"/>
            <wp:effectExtent l="0" t="0" r="0" b="0"/>
            <wp:docPr id="4970" name="Picture -890092674.emf" descr="-89009267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890092674.emf"/>
                    <pic:cNvPicPr/>
                  </pic:nvPicPr>
                  <pic:blipFill>
                    <a:blip r:embed="rId147" cstate="print"/>
                    <a:stretch>
                      <a:fillRect/>
                    </a:stretch>
                  </pic:blipFill>
                  <pic:spPr>
                    <a:xfrm>
                      <a:off x="0" y="0"/>
                      <a:ext cx="6188075" cy="5003124"/>
                    </a:xfrm>
                    <a:prstGeom prst="rect">
                      <a:avLst/>
                    </a:prstGeom>
                  </pic:spPr>
                </pic:pic>
              </a:graphicData>
            </a:graphic>
          </wp:inline>
        </w:drawing>
      </w:r>
    </w:p>
    <w:p w14:paraId="080855B3"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Threat Actor Rule</w:t>
      </w:r>
    </w:p>
    <w:p w14:paraId="42CC5B24" w14:textId="77777777" w:rsidR="00CA7E0B" w:rsidRDefault="00CA7E0B" w:rsidP="00CA7E0B">
      <w:pPr>
        <w:pStyle w:val="Code0"/>
      </w:pPr>
      <w:r w:rsidRPr="00043180">
        <w:rPr>
          <w:b/>
          <w:sz w:val="24"/>
          <w:szCs w:val="24"/>
        </w:rPr>
        <w:t>package</w:t>
      </w:r>
      <w:r>
        <w:t xml:space="preserve"> STIX Mapping to the threat/risk conceptual model::STIX Mapping Rules</w:t>
      </w:r>
    </w:p>
    <w:p w14:paraId="303E937A" w14:textId="77777777" w:rsidR="00CA7E0B" w:rsidRDefault="00CA7E0B" w:rsidP="00CA7E0B">
      <w:pPr>
        <w:rPr>
          <w:rFonts w:cs="Arial"/>
        </w:rPr>
      </w:pPr>
    </w:p>
    <w:p w14:paraId="6BAC766D" w14:textId="77777777" w:rsidR="00CA7E0B" w:rsidRDefault="00CA7E0B" w:rsidP="00CA7E0B">
      <w:pPr>
        <w:pStyle w:val="Heading2"/>
      </w:pPr>
      <w:bookmarkStart w:id="1243" w:name="_34deb8d257aa1f8ee8e9c2720c311172"/>
      <w:bookmarkStart w:id="1244" w:name="_Toc451803073"/>
      <w:r>
        <w:lastRenderedPageBreak/>
        <w:t>Class STIX TTP Rule</w:t>
      </w:r>
      <w:bookmarkEnd w:id="1243"/>
      <w:bookmarkEnd w:id="1244"/>
      <w:r w:rsidRPr="003A31EC">
        <w:rPr>
          <w:rFonts w:cs="Arial"/>
        </w:rPr>
        <w:t xml:space="preserve"> </w:t>
      </w:r>
      <w:r>
        <w:rPr>
          <w:rFonts w:cs="Arial"/>
        </w:rPr>
        <w:fldChar w:fldCharType="begin"/>
      </w:r>
      <w:r>
        <w:instrText>XE"</w:instrText>
      </w:r>
      <w:r w:rsidRPr="00413D75">
        <w:rPr>
          <w:rFonts w:cs="Arial"/>
        </w:rPr>
        <w:instrText>STIX TTP Rule</w:instrText>
      </w:r>
      <w:r>
        <w:instrText>"</w:instrText>
      </w:r>
      <w:r>
        <w:rPr>
          <w:rFonts w:cs="Arial"/>
        </w:rPr>
        <w:fldChar w:fldCharType="end"/>
      </w:r>
    </w:p>
    <w:p w14:paraId="52481BE6" w14:textId="77777777" w:rsidR="00CA7E0B" w:rsidRDefault="00CA7E0B" w:rsidP="00CA7E0B">
      <w:pPr>
        <w:jc w:val="center"/>
      </w:pPr>
      <w:r>
        <w:rPr>
          <w:noProof/>
        </w:rPr>
        <w:drawing>
          <wp:inline distT="0" distB="0" distL="0" distR="0" wp14:anchorId="16A4F34A" wp14:editId="51161687">
            <wp:extent cx="6188075" cy="4151007"/>
            <wp:effectExtent l="0" t="0" r="0" b="0"/>
            <wp:docPr id="4979" name="Picture -702305749.emf" descr="-70230574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702305749.emf"/>
                    <pic:cNvPicPr/>
                  </pic:nvPicPr>
                  <pic:blipFill>
                    <a:blip r:embed="rId148" cstate="print"/>
                    <a:stretch>
                      <a:fillRect/>
                    </a:stretch>
                  </pic:blipFill>
                  <pic:spPr>
                    <a:xfrm>
                      <a:off x="0" y="0"/>
                      <a:ext cx="6188075" cy="4151007"/>
                    </a:xfrm>
                    <a:prstGeom prst="rect">
                      <a:avLst/>
                    </a:prstGeom>
                  </pic:spPr>
                </pic:pic>
              </a:graphicData>
            </a:graphic>
          </wp:inline>
        </w:drawing>
      </w:r>
    </w:p>
    <w:p w14:paraId="33631A67"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TTP Rule</w:t>
      </w:r>
    </w:p>
    <w:p w14:paraId="7BF89EB5" w14:textId="77777777" w:rsidR="00CA7E0B" w:rsidRDefault="00CA7E0B" w:rsidP="00CA7E0B">
      <w:pPr>
        <w:pStyle w:val="Code0"/>
      </w:pPr>
      <w:r w:rsidRPr="00043180">
        <w:rPr>
          <w:b/>
          <w:sz w:val="24"/>
          <w:szCs w:val="24"/>
        </w:rPr>
        <w:t>package</w:t>
      </w:r>
      <w:r>
        <w:t xml:space="preserve"> STIX Mapping to the threat/risk conceptual model::STIX Mapping Rules</w:t>
      </w:r>
    </w:p>
    <w:p w14:paraId="0D45BA71" w14:textId="77777777" w:rsidR="00CA7E0B" w:rsidRDefault="00CA7E0B" w:rsidP="00CA7E0B">
      <w:pPr>
        <w:rPr>
          <w:rFonts w:cs="Arial"/>
        </w:rPr>
      </w:pPr>
    </w:p>
    <w:p w14:paraId="470E4490" w14:textId="77777777" w:rsidR="00CA7E0B" w:rsidRDefault="00CA7E0B" w:rsidP="00CA7E0B">
      <w:pPr>
        <w:pStyle w:val="Heading2"/>
      </w:pPr>
      <w:bookmarkStart w:id="1245" w:name="_fb6d6522aa63057bd82c571d1e8e5992"/>
      <w:bookmarkStart w:id="1246" w:name="_Toc451803074"/>
      <w:r>
        <w:lastRenderedPageBreak/>
        <w:t>Class STIX Vocabulary Rule</w:t>
      </w:r>
      <w:bookmarkEnd w:id="1245"/>
      <w:bookmarkEnd w:id="1246"/>
      <w:r w:rsidRPr="003A31EC">
        <w:rPr>
          <w:rFonts w:cs="Arial"/>
        </w:rPr>
        <w:t xml:space="preserve"> </w:t>
      </w:r>
      <w:r>
        <w:rPr>
          <w:rFonts w:cs="Arial"/>
        </w:rPr>
        <w:fldChar w:fldCharType="begin"/>
      </w:r>
      <w:r>
        <w:instrText>XE"</w:instrText>
      </w:r>
      <w:r w:rsidRPr="00413D75">
        <w:rPr>
          <w:rFonts w:cs="Arial"/>
        </w:rPr>
        <w:instrText>STIX Vocabulary Rule</w:instrText>
      </w:r>
      <w:r>
        <w:instrText>"</w:instrText>
      </w:r>
      <w:r>
        <w:rPr>
          <w:rFonts w:cs="Arial"/>
        </w:rPr>
        <w:fldChar w:fldCharType="end"/>
      </w:r>
    </w:p>
    <w:p w14:paraId="0969150B" w14:textId="77777777" w:rsidR="00CA7E0B" w:rsidRDefault="00CA7E0B" w:rsidP="00CA7E0B">
      <w:pPr>
        <w:jc w:val="center"/>
      </w:pPr>
      <w:r>
        <w:rPr>
          <w:noProof/>
        </w:rPr>
        <w:drawing>
          <wp:inline distT="0" distB="0" distL="0" distR="0" wp14:anchorId="7BB42DD3" wp14:editId="4A4F015F">
            <wp:extent cx="5629275" cy="3267075"/>
            <wp:effectExtent l="0" t="0" r="0" b="0"/>
            <wp:docPr id="4991" name="Picture 413785946.emf" descr="4137859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413785946.emf"/>
                    <pic:cNvPicPr/>
                  </pic:nvPicPr>
                  <pic:blipFill>
                    <a:blip r:embed="rId149" cstate="print"/>
                    <a:stretch>
                      <a:fillRect/>
                    </a:stretch>
                  </pic:blipFill>
                  <pic:spPr>
                    <a:xfrm>
                      <a:off x="0" y="0"/>
                      <a:ext cx="5629275" cy="3267075"/>
                    </a:xfrm>
                    <a:prstGeom prst="rect">
                      <a:avLst/>
                    </a:prstGeom>
                  </pic:spPr>
                </pic:pic>
              </a:graphicData>
            </a:graphic>
          </wp:inline>
        </w:drawing>
      </w:r>
    </w:p>
    <w:p w14:paraId="1F58FA79"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Vocabulary Rule</w:t>
      </w:r>
    </w:p>
    <w:p w14:paraId="338DC5A1" w14:textId="77777777" w:rsidR="00CA7E0B" w:rsidRDefault="00CA7E0B" w:rsidP="00CA7E0B">
      <w:pPr>
        <w:pStyle w:val="Code0"/>
      </w:pPr>
      <w:r w:rsidRPr="00043180">
        <w:rPr>
          <w:b/>
          <w:sz w:val="24"/>
          <w:szCs w:val="24"/>
        </w:rPr>
        <w:t>package</w:t>
      </w:r>
      <w:r>
        <w:t xml:space="preserve"> STIX Mapping to the threat/risk conceptual model::STIX Mapping Rules</w:t>
      </w:r>
    </w:p>
    <w:p w14:paraId="13E2CE11" w14:textId="77777777" w:rsidR="00CA7E0B" w:rsidRDefault="00CA7E0B" w:rsidP="00CA7E0B">
      <w:pPr>
        <w:rPr>
          <w:rFonts w:cs="Arial"/>
        </w:rPr>
      </w:pPr>
    </w:p>
    <w:p w14:paraId="7F081054" w14:textId="77777777" w:rsidR="00CA7E0B" w:rsidRDefault="00CA7E0B" w:rsidP="00CA7E0B">
      <w:pPr>
        <w:pStyle w:val="Heading2"/>
      </w:pPr>
      <w:bookmarkStart w:id="1247" w:name="_9310005195404b43bf71487827958052"/>
      <w:bookmarkStart w:id="1248" w:name="_Toc451803075"/>
      <w:r>
        <w:lastRenderedPageBreak/>
        <w:t>Class STIX Vulnerability Rule</w:t>
      </w:r>
      <w:bookmarkEnd w:id="1247"/>
      <w:bookmarkEnd w:id="1248"/>
      <w:r w:rsidRPr="003A31EC">
        <w:rPr>
          <w:rFonts w:cs="Arial"/>
        </w:rPr>
        <w:t xml:space="preserve"> </w:t>
      </w:r>
      <w:r>
        <w:rPr>
          <w:rFonts w:cs="Arial"/>
        </w:rPr>
        <w:fldChar w:fldCharType="begin"/>
      </w:r>
      <w:r>
        <w:instrText>XE"</w:instrText>
      </w:r>
      <w:r w:rsidRPr="00413D75">
        <w:rPr>
          <w:rFonts w:cs="Arial"/>
        </w:rPr>
        <w:instrText>STIX Vulnerability Rule</w:instrText>
      </w:r>
      <w:r>
        <w:instrText>"</w:instrText>
      </w:r>
      <w:r>
        <w:rPr>
          <w:rFonts w:cs="Arial"/>
        </w:rPr>
        <w:fldChar w:fldCharType="end"/>
      </w:r>
    </w:p>
    <w:p w14:paraId="73676285" w14:textId="77777777" w:rsidR="00CA7E0B" w:rsidRDefault="00CA7E0B" w:rsidP="00CA7E0B">
      <w:pPr>
        <w:jc w:val="center"/>
      </w:pPr>
      <w:r>
        <w:rPr>
          <w:noProof/>
        </w:rPr>
        <w:drawing>
          <wp:inline distT="0" distB="0" distL="0" distR="0" wp14:anchorId="045760EB" wp14:editId="272DC767">
            <wp:extent cx="6188074" cy="5299103"/>
            <wp:effectExtent l="0" t="0" r="0" b="0"/>
            <wp:docPr id="4995" name="Picture -408940102.emf" descr="-4089401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08940102.emf"/>
                    <pic:cNvPicPr/>
                  </pic:nvPicPr>
                  <pic:blipFill>
                    <a:blip r:embed="rId150" cstate="print"/>
                    <a:stretch>
                      <a:fillRect/>
                    </a:stretch>
                  </pic:blipFill>
                  <pic:spPr>
                    <a:xfrm>
                      <a:off x="0" y="0"/>
                      <a:ext cx="6188074" cy="5299103"/>
                    </a:xfrm>
                    <a:prstGeom prst="rect">
                      <a:avLst/>
                    </a:prstGeom>
                  </pic:spPr>
                </pic:pic>
              </a:graphicData>
            </a:graphic>
          </wp:inline>
        </w:drawing>
      </w:r>
    </w:p>
    <w:p w14:paraId="603B79D5"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Vulnerability Rule</w:t>
      </w:r>
    </w:p>
    <w:p w14:paraId="64BDC169" w14:textId="77777777" w:rsidR="00CA7E0B" w:rsidRDefault="00CA7E0B" w:rsidP="00CA7E0B">
      <w:pPr>
        <w:pStyle w:val="Code0"/>
      </w:pPr>
      <w:r w:rsidRPr="00043180">
        <w:rPr>
          <w:b/>
          <w:sz w:val="24"/>
          <w:szCs w:val="24"/>
        </w:rPr>
        <w:t>package</w:t>
      </w:r>
      <w:r>
        <w:t xml:space="preserve"> STIX Mapping to the threat/risk conceptual model::STIX Mapping Rules</w:t>
      </w:r>
    </w:p>
    <w:p w14:paraId="07C3C76F" w14:textId="06F5EAF1" w:rsidR="002A6045" w:rsidRPr="006F7593" w:rsidRDefault="001C088F" w:rsidP="006F7593">
      <w:pPr>
        <w:pStyle w:val="Heading1"/>
      </w:pPr>
      <w:r>
        <w:br w:type="page"/>
      </w:r>
      <w:bookmarkStart w:id="1249" w:name="_Toc450313937"/>
      <w:bookmarkStart w:id="1250" w:name="_Toc451803076"/>
      <w:r w:rsidR="002A6045" w:rsidRPr="006F7593">
        <w:lastRenderedPageBreak/>
        <w:t>NIEM Mapping Specification (Normative)</w:t>
      </w:r>
      <w:bookmarkEnd w:id="1205"/>
      <w:bookmarkEnd w:id="1206"/>
      <w:bookmarkEnd w:id="1207"/>
      <w:bookmarkEnd w:id="1249"/>
      <w:bookmarkEnd w:id="1250"/>
    </w:p>
    <w:p w14:paraId="7CC69FAC" w14:textId="77777777" w:rsidR="00C8116A" w:rsidRPr="00C8116A" w:rsidRDefault="00C8116A" w:rsidP="00C8116A">
      <w:pPr>
        <w:pStyle w:val="BodyText"/>
        <w:rPr>
          <w:lang w:eastAsia="x-none"/>
        </w:rPr>
      </w:pPr>
      <w:r>
        <w:rPr>
          <w:lang w:eastAsia="x-none"/>
        </w:rPr>
        <w:t xml:space="preserve">This clause specifies the mapping between NIEM-Core and the </w:t>
      </w:r>
      <w:r w:rsidR="001D6B7D">
        <w:rPr>
          <w:lang w:eastAsia="x-none"/>
        </w:rPr>
        <w:t>threat</w:t>
      </w:r>
      <w:r>
        <w:rPr>
          <w:lang w:eastAsia="x-none"/>
        </w:rPr>
        <w:t xml:space="preserve">/risk conceptual model using the mapping </w:t>
      </w:r>
      <w:r w:rsidR="00447ADA">
        <w:rPr>
          <w:lang w:eastAsia="x-none"/>
        </w:rPr>
        <w:t xml:space="preserve">profile </w:t>
      </w:r>
      <w:r w:rsidR="001D6B7D">
        <w:rPr>
          <w:lang w:eastAsia="x-none"/>
        </w:rPr>
        <w:t>specified</w:t>
      </w:r>
      <w:r>
        <w:rPr>
          <w:lang w:eastAsia="x-none"/>
        </w:rPr>
        <w:t xml:space="preserve"> defined in</w:t>
      </w:r>
      <w:r w:rsidR="00447ADA">
        <w:rPr>
          <w:lang w:eastAsia="x-none"/>
        </w:rPr>
        <w:t xml:space="preserve"> section </w:t>
      </w:r>
      <w:r w:rsidR="00447ADA">
        <w:rPr>
          <w:lang w:eastAsia="x-none"/>
        </w:rPr>
        <w:fldChar w:fldCharType="begin"/>
      </w:r>
      <w:r w:rsidR="00447ADA">
        <w:rPr>
          <w:lang w:eastAsia="x-none"/>
        </w:rPr>
        <w:instrText xml:space="preserve"> REF _Ref434161212 \r \h </w:instrText>
      </w:r>
      <w:r w:rsidR="00447ADA">
        <w:rPr>
          <w:lang w:eastAsia="x-none"/>
        </w:rPr>
      </w:r>
      <w:r w:rsidR="00447ADA">
        <w:rPr>
          <w:lang w:eastAsia="x-none"/>
        </w:rPr>
        <w:fldChar w:fldCharType="separate"/>
      </w:r>
      <w:r w:rsidR="00447ADA">
        <w:rPr>
          <w:lang w:eastAsia="x-none"/>
        </w:rPr>
        <w:t>12</w:t>
      </w:r>
      <w:r w:rsidR="00447ADA">
        <w:rPr>
          <w:lang w:eastAsia="x-none"/>
        </w:rPr>
        <w:fldChar w:fldCharType="end"/>
      </w:r>
      <w:r>
        <w:rPr>
          <w:lang w:eastAsia="x-none"/>
        </w:rPr>
        <w:t>.</w:t>
      </w:r>
    </w:p>
    <w:p w14:paraId="6AE88C15" w14:textId="77777777" w:rsidR="002A6045" w:rsidRDefault="002A6045" w:rsidP="002A6045">
      <w:pPr>
        <w:pStyle w:val="Heading2"/>
        <w:rPr>
          <w:lang w:val="en-US"/>
        </w:rPr>
      </w:pPr>
      <w:bookmarkStart w:id="1251" w:name="_Toc411794970"/>
      <w:bookmarkStart w:id="1252" w:name="_Toc450313938"/>
      <w:bookmarkStart w:id="1253" w:name="_Toc451803077"/>
      <w:r>
        <w:t>How NIEM is represented</w:t>
      </w:r>
      <w:bookmarkEnd w:id="1251"/>
      <w:bookmarkEnd w:id="1252"/>
      <w:bookmarkEnd w:id="1253"/>
    </w:p>
    <w:p w14:paraId="7652F28B" w14:textId="77777777" w:rsidR="00F76560" w:rsidRPr="00F76560" w:rsidRDefault="00F76560" w:rsidP="00F76560">
      <w:pPr>
        <w:pStyle w:val="BodyText"/>
        <w:rPr>
          <w:lang w:eastAsia="x-none"/>
        </w:rPr>
      </w:pPr>
      <w:r>
        <w:rPr>
          <w:lang w:eastAsia="x-none"/>
        </w:rPr>
        <w:t xml:space="preserve">The NIEM reference </w:t>
      </w:r>
      <w:r w:rsidR="001D6B7D">
        <w:rPr>
          <w:lang w:eastAsia="x-none"/>
        </w:rPr>
        <w:t>models in NIEM-UML 3 are</w:t>
      </w:r>
      <w:r>
        <w:rPr>
          <w:lang w:eastAsia="x-none"/>
        </w:rPr>
        <w:t xml:space="preserve"> used as the normative representation of NIEM</w:t>
      </w:r>
      <w:r w:rsidR="00F50EED">
        <w:rPr>
          <w:lang w:eastAsia="x-none"/>
        </w:rPr>
        <w:t xml:space="preserve">. The focus of the mapping is on “NIEM Core” and mapping those classes and </w:t>
      </w:r>
      <w:r w:rsidR="001D6B7D">
        <w:rPr>
          <w:lang w:eastAsia="x-none"/>
        </w:rPr>
        <w:t>properties</w:t>
      </w:r>
      <w:r w:rsidR="00F50EED">
        <w:rPr>
          <w:lang w:eastAsia="x-none"/>
        </w:rPr>
        <w:t xml:space="preserve"> that are relevant to threat &amp; risk. </w:t>
      </w:r>
    </w:p>
    <w:p w14:paraId="672FB482" w14:textId="77777777" w:rsidR="002A6045" w:rsidRDefault="00F50EED" w:rsidP="002A6045">
      <w:pPr>
        <w:pStyle w:val="Heading2"/>
        <w:rPr>
          <w:lang w:val="en-US"/>
        </w:rPr>
      </w:pPr>
      <w:bookmarkStart w:id="1254" w:name="_Toc450313939"/>
      <w:bookmarkStart w:id="1255" w:name="_Toc451803078"/>
      <w:r>
        <w:rPr>
          <w:lang w:val="en-US"/>
        </w:rPr>
        <w:t>Generic NIEM mapping rules and conventions</w:t>
      </w:r>
      <w:bookmarkEnd w:id="1254"/>
      <w:bookmarkEnd w:id="1255"/>
    </w:p>
    <w:p w14:paraId="2C2CBC5D" w14:textId="06C194C2" w:rsidR="00F50EED" w:rsidRDefault="00F50EED" w:rsidP="00F76560">
      <w:pPr>
        <w:pStyle w:val="BodyText"/>
        <w:rPr>
          <w:lang w:eastAsia="x-none"/>
        </w:rPr>
      </w:pPr>
      <w:r>
        <w:rPr>
          <w:lang w:eastAsia="x-none"/>
        </w:rPr>
        <w:t xml:space="preserve">The mapping specification below specifies the semantic relationships between NIEM and the </w:t>
      </w:r>
      <w:r w:rsidR="001D6B7D">
        <w:rPr>
          <w:lang w:eastAsia="x-none"/>
        </w:rPr>
        <w:t>corresponding</w:t>
      </w:r>
      <w:r>
        <w:rPr>
          <w:lang w:eastAsia="x-none"/>
        </w:rPr>
        <w:t xml:space="preserve"> conceptual model elements. In some cases these relationships are direct and in other cases indirect, as indicated by the mapping rules. Within the </w:t>
      </w:r>
      <w:r w:rsidR="001D6B7D">
        <w:rPr>
          <w:lang w:eastAsia="x-none"/>
        </w:rPr>
        <w:t>mappings</w:t>
      </w:r>
      <w:r>
        <w:rPr>
          <w:lang w:eastAsia="x-none"/>
        </w:rPr>
        <w:t xml:space="preserve"> </w:t>
      </w:r>
      <w:r w:rsidR="001D6B7D">
        <w:rPr>
          <w:lang w:eastAsia="x-none"/>
        </w:rPr>
        <w:t>certain</w:t>
      </w:r>
      <w:r>
        <w:rPr>
          <w:lang w:eastAsia="x-none"/>
        </w:rPr>
        <w:t xml:space="preserve"> </w:t>
      </w:r>
      <w:r w:rsidR="001D6B7D">
        <w:rPr>
          <w:lang w:eastAsia="x-none"/>
        </w:rPr>
        <w:t>assumptions</w:t>
      </w:r>
      <w:r>
        <w:rPr>
          <w:lang w:eastAsia="x-none"/>
        </w:rPr>
        <w:t xml:space="preserve"> are made with respect to the mapping capability, as follows</w:t>
      </w:r>
      <w:r w:rsidR="008D7BA0">
        <w:rPr>
          <w:lang w:eastAsia="x-none"/>
        </w:rPr>
        <w:t>:</w:t>
      </w:r>
    </w:p>
    <w:p w14:paraId="4B430D28" w14:textId="77777777" w:rsidR="00F50EED" w:rsidRDefault="00F50EED" w:rsidP="00F50EED">
      <w:pPr>
        <w:pStyle w:val="Heading4"/>
        <w:rPr>
          <w:lang w:val="en-US"/>
        </w:rPr>
      </w:pPr>
      <w:r>
        <w:rPr>
          <w:lang w:val="en-US"/>
        </w:rPr>
        <w:t>Primitive data types</w:t>
      </w:r>
    </w:p>
    <w:p w14:paraId="665C9B69" w14:textId="4EC39F7F" w:rsidR="00F50EED" w:rsidRDefault="00F50EED" w:rsidP="00F50EED">
      <w:pPr>
        <w:pStyle w:val="BodyText"/>
        <w:rPr>
          <w:lang w:eastAsia="x-none"/>
        </w:rPr>
      </w:pPr>
      <w:r>
        <w:rPr>
          <w:lang w:eastAsia="x-none"/>
        </w:rPr>
        <w:t xml:space="preserve">The detailed mapping and conversion of primitive data types </w:t>
      </w:r>
      <w:r w:rsidR="008D7BA0">
        <w:rPr>
          <w:lang w:eastAsia="x-none"/>
        </w:rPr>
        <w:t xml:space="preserve">are </w:t>
      </w:r>
      <w:r>
        <w:rPr>
          <w:lang w:eastAsia="x-none"/>
        </w:rPr>
        <w:t>well defined and implemented by underlying technologies. It is assumed that correct conversions will be made between various representations of strings, numbers, enumerations, dates</w:t>
      </w:r>
      <w:r w:rsidR="008D7BA0">
        <w:rPr>
          <w:lang w:eastAsia="x-none"/>
        </w:rPr>
        <w:t>,</w:t>
      </w:r>
      <w:r>
        <w:rPr>
          <w:lang w:eastAsia="x-none"/>
        </w:rPr>
        <w:t xml:space="preserve"> and other basic data types. </w:t>
      </w:r>
      <w:r w:rsidR="00421442">
        <w:rPr>
          <w:lang w:eastAsia="x-none"/>
        </w:rPr>
        <w:t xml:space="preserve">These data types for NIEM are specified as XML data types, which are well defined. </w:t>
      </w:r>
      <w:r>
        <w:rPr>
          <w:lang w:eastAsia="x-none"/>
        </w:rPr>
        <w:t>As such</w:t>
      </w:r>
      <w:r w:rsidR="008D7BA0">
        <w:rPr>
          <w:lang w:eastAsia="x-none"/>
        </w:rPr>
        <w:t>,</w:t>
      </w:r>
      <w:r>
        <w:rPr>
          <w:lang w:eastAsia="x-none"/>
        </w:rPr>
        <w:t xml:space="preserve"> primitive data mapping is not specified herein.</w:t>
      </w:r>
    </w:p>
    <w:p w14:paraId="09C2E9DC" w14:textId="77777777" w:rsidR="00F50EED" w:rsidRDefault="001D6B7D" w:rsidP="00F50EED">
      <w:pPr>
        <w:pStyle w:val="Heading4"/>
        <w:rPr>
          <w:lang w:val="en-US"/>
        </w:rPr>
      </w:pPr>
      <w:r>
        <w:rPr>
          <w:lang w:val="en-US"/>
        </w:rPr>
        <w:t>Quantity</w:t>
      </w:r>
      <w:r w:rsidR="00F50EED">
        <w:rPr>
          <w:lang w:val="en-US"/>
        </w:rPr>
        <w:t xml:space="preserve"> values</w:t>
      </w:r>
      <w:r w:rsidR="00421442">
        <w:rPr>
          <w:lang w:val="en-US"/>
        </w:rPr>
        <w:t xml:space="preserve"> and unit conversions</w:t>
      </w:r>
    </w:p>
    <w:p w14:paraId="159240D1" w14:textId="5050760A" w:rsidR="00F50EED" w:rsidRDefault="00F50EED" w:rsidP="00F50EED">
      <w:pPr>
        <w:pStyle w:val="BodyText"/>
        <w:rPr>
          <w:lang w:eastAsia="x-none"/>
        </w:rPr>
      </w:pPr>
      <w:r>
        <w:rPr>
          <w:lang w:eastAsia="x-none"/>
        </w:rPr>
        <w:t>In the conceptual model quantities are defined in terms of their quantity kinds (</w:t>
      </w:r>
      <w:r w:rsidR="00ED08B8">
        <w:rPr>
          <w:lang w:eastAsia="x-none"/>
        </w:rPr>
        <w:t>e.g.,</w:t>
      </w:r>
      <w:r>
        <w:rPr>
          <w:lang w:eastAsia="x-none"/>
        </w:rPr>
        <w:t xml:space="preserve"> temperature, length, </w:t>
      </w:r>
      <w:r w:rsidR="001D6B7D">
        <w:rPr>
          <w:lang w:eastAsia="x-none"/>
        </w:rPr>
        <w:t>etc.</w:t>
      </w:r>
      <w:r>
        <w:rPr>
          <w:lang w:eastAsia="x-none"/>
        </w:rPr>
        <w:t>) and appropriate units (</w:t>
      </w:r>
      <w:r w:rsidR="00A00F5B">
        <w:rPr>
          <w:lang w:eastAsia="x-none"/>
        </w:rPr>
        <w:t>centigrade</w:t>
      </w:r>
      <w:r>
        <w:rPr>
          <w:lang w:eastAsia="x-none"/>
        </w:rPr>
        <w:t xml:space="preserve">, meters, </w:t>
      </w:r>
      <w:r w:rsidR="00A00F5B">
        <w:rPr>
          <w:lang w:eastAsia="x-none"/>
        </w:rPr>
        <w:t>etc.</w:t>
      </w:r>
      <w:r>
        <w:rPr>
          <w:lang w:eastAsia="x-none"/>
        </w:rPr>
        <w:t>)</w:t>
      </w:r>
      <w:r w:rsidR="00421442">
        <w:rPr>
          <w:lang w:eastAsia="x-none"/>
        </w:rPr>
        <w:t xml:space="preserve"> are expected in any exchange format</w:t>
      </w:r>
      <w:r>
        <w:rPr>
          <w:lang w:eastAsia="x-none"/>
        </w:rPr>
        <w:t>. The value of properties are stated in terms of these quantity kinds and units, not as primitive data, such as “int</w:t>
      </w:r>
      <w:r w:rsidR="008D7BA0">
        <w:rPr>
          <w:lang w:eastAsia="x-none"/>
        </w:rPr>
        <w:t>.</w:t>
      </w:r>
      <w:r>
        <w:rPr>
          <w:lang w:eastAsia="x-none"/>
        </w:rPr>
        <w:t>” Proper specification of units is critical for correct interpretation of data</w:t>
      </w:r>
      <w:r w:rsidR="00421442">
        <w:rPr>
          <w:lang w:eastAsia="x-none"/>
        </w:rPr>
        <w:t xml:space="preserve"> – quantity kinds should always be utilized in the conceptual model, these quantity kinds should be mapped to units in specific data formats.</w:t>
      </w:r>
      <w:r>
        <w:rPr>
          <w:lang w:eastAsia="x-none"/>
        </w:rPr>
        <w:t xml:space="preserve">. </w:t>
      </w:r>
    </w:p>
    <w:p w14:paraId="26CD45A1" w14:textId="77777777" w:rsidR="00F50EED" w:rsidRDefault="00F50EED" w:rsidP="00F50EED">
      <w:pPr>
        <w:pStyle w:val="BodyText"/>
        <w:rPr>
          <w:lang w:eastAsia="x-none"/>
        </w:rPr>
      </w:pPr>
      <w:r>
        <w:rPr>
          <w:lang w:eastAsia="x-none"/>
        </w:rPr>
        <w:t xml:space="preserve">Each such quantity as a “value” that is a primitive data type, </w:t>
      </w:r>
      <w:r w:rsidR="00A00F5B">
        <w:rPr>
          <w:lang w:eastAsia="x-none"/>
        </w:rPr>
        <w:t>usually</w:t>
      </w:r>
      <w:r>
        <w:rPr>
          <w:lang w:eastAsia="x-none"/>
        </w:rPr>
        <w:t xml:space="preserve"> a number. Wherever the information is known the mapping specification defines the unit expected of a technology exchange format – thus “age:real” </w:t>
      </w:r>
      <w:r w:rsidR="00421442">
        <w:rPr>
          <w:lang w:eastAsia="x-none"/>
        </w:rPr>
        <w:t xml:space="preserve">may be mapped to “age:year” if years can be determined to be the unit expected.  It is an implementation option to assume units if none are provided or to ignore the underspecified </w:t>
      </w:r>
      <w:r w:rsidR="00A00F5B">
        <w:rPr>
          <w:lang w:eastAsia="x-none"/>
        </w:rPr>
        <w:t>data. If</w:t>
      </w:r>
      <w:r w:rsidR="00421442">
        <w:rPr>
          <w:lang w:eastAsia="x-none"/>
        </w:rPr>
        <w:t xml:space="preserve"> another data format expected “months” as age, the implementation framework should convert between months and years, even if such conversion is an </w:t>
      </w:r>
      <w:r w:rsidR="00A00F5B">
        <w:rPr>
          <w:lang w:eastAsia="x-none"/>
        </w:rPr>
        <w:t>approximation</w:t>
      </w:r>
      <w:r w:rsidR="00421442">
        <w:rPr>
          <w:lang w:eastAsia="x-none"/>
        </w:rPr>
        <w:t>.</w:t>
      </w:r>
    </w:p>
    <w:p w14:paraId="2BF4F1B4" w14:textId="77777777" w:rsidR="00421442" w:rsidRDefault="00421442" w:rsidP="00F50EED">
      <w:pPr>
        <w:pStyle w:val="BodyText"/>
        <w:rPr>
          <w:lang w:eastAsia="x-none"/>
        </w:rPr>
      </w:pPr>
      <w:r>
        <w:rPr>
          <w:lang w:eastAsia="x-none"/>
        </w:rPr>
        <w:t xml:space="preserve">The implementation framework is to convert between quantity values and primitive data types based on the mapping specification and </w:t>
      </w:r>
      <w:r w:rsidR="00A00F5B">
        <w:rPr>
          <w:lang w:eastAsia="x-none"/>
        </w:rPr>
        <w:t>externally</w:t>
      </w:r>
      <w:r>
        <w:rPr>
          <w:lang w:eastAsia="x-none"/>
        </w:rPr>
        <w:t xml:space="preserve"> established conversion factors. It is the responsibility of the mapping implementation to convert between different units for the same quantity kind. Conversion values are not specified in the model so as not to introduce redundant specifications. Implementations are </w:t>
      </w:r>
      <w:r w:rsidR="00A00F5B">
        <w:rPr>
          <w:lang w:eastAsia="x-none"/>
        </w:rPr>
        <w:t>referred</w:t>
      </w:r>
      <w:r>
        <w:rPr>
          <w:lang w:eastAsia="x-none"/>
        </w:rPr>
        <w:t xml:space="preserve"> to the normative source at NIST for conversion factors and formula: </w:t>
      </w:r>
      <w:hyperlink r:id="rId151" w:history="1">
        <w:r w:rsidRPr="00006538">
          <w:rPr>
            <w:rStyle w:val="Hyperlink"/>
            <w:lang w:eastAsia="x-none"/>
          </w:rPr>
          <w:t>http://www.nist.gov/pml/wmd/metric/unit-conversion.cfm</w:t>
        </w:r>
      </w:hyperlink>
      <w:r w:rsidR="00196784">
        <w:rPr>
          <w:lang w:eastAsia="x-none"/>
        </w:rPr>
        <w:t>.</w:t>
      </w:r>
    </w:p>
    <w:p w14:paraId="6EE9536A" w14:textId="77777777" w:rsidR="00196784" w:rsidRDefault="00196784" w:rsidP="00F50EED">
      <w:pPr>
        <w:pStyle w:val="BodyText"/>
        <w:rPr>
          <w:lang w:eastAsia="x-none"/>
        </w:rPr>
      </w:pPr>
      <w:r>
        <w:rPr>
          <w:lang w:eastAsia="x-none"/>
        </w:rPr>
        <w:t xml:space="preserve">Some conversions have no normative reference. For example, conversion between a </w:t>
      </w:r>
      <w:r w:rsidR="00A00F5B">
        <w:rPr>
          <w:lang w:eastAsia="x-none"/>
        </w:rPr>
        <w:t>probability</w:t>
      </w:r>
      <w:r>
        <w:rPr>
          <w:lang w:eastAsia="x-none"/>
        </w:rPr>
        <w:t xml:space="preserve"> percentage for risk and “high, medium, low” risk. Such conversions are </w:t>
      </w:r>
      <w:r w:rsidR="00A00F5B">
        <w:rPr>
          <w:lang w:eastAsia="x-none"/>
        </w:rPr>
        <w:t>implementation</w:t>
      </w:r>
      <w:r>
        <w:rPr>
          <w:lang w:eastAsia="x-none"/>
        </w:rPr>
        <w:t xml:space="preserve"> defined. Further implementation experience may introduce specific conversions in a later specification.</w:t>
      </w:r>
    </w:p>
    <w:p w14:paraId="0831FF39" w14:textId="39CD49FB" w:rsidR="00F50EED" w:rsidRDefault="00196784" w:rsidP="00F50EED">
      <w:pPr>
        <w:pStyle w:val="Heading4"/>
        <w:rPr>
          <w:lang w:val="en-US"/>
        </w:rPr>
      </w:pPr>
      <w:r>
        <w:rPr>
          <w:lang w:val="en-US"/>
        </w:rPr>
        <w:t>NIEM Augmentations</w:t>
      </w:r>
    </w:p>
    <w:p w14:paraId="0118EEF9" w14:textId="77777777" w:rsidR="00196784" w:rsidRPr="00196784" w:rsidRDefault="00196784" w:rsidP="00196784">
      <w:pPr>
        <w:pStyle w:val="BodyText"/>
        <w:rPr>
          <w:lang w:eastAsia="x-none"/>
        </w:rPr>
      </w:pPr>
      <w:r>
        <w:rPr>
          <w:lang w:eastAsia="x-none"/>
        </w:rPr>
        <w:t>NIEM provides for augmentations, which are a technology work-around for multiple inheritance. The conceptual model utilizes multiple inheritance (and multiple classification) directly. Implementations shall convert augmentations to a multiple inheritance interpretation when mapping to the conceptual model.</w:t>
      </w:r>
    </w:p>
    <w:p w14:paraId="349481F3" w14:textId="139BEEB0" w:rsidR="00F76560" w:rsidRDefault="00196784" w:rsidP="00F50EED">
      <w:pPr>
        <w:pStyle w:val="Heading4"/>
        <w:rPr>
          <w:lang w:val="en-US"/>
        </w:rPr>
      </w:pPr>
      <w:r>
        <w:rPr>
          <w:lang w:val="en-US"/>
        </w:rPr>
        <w:lastRenderedPageBreak/>
        <w:t>NIEM substitution groups</w:t>
      </w:r>
    </w:p>
    <w:p w14:paraId="404A29A9" w14:textId="4B0013A0" w:rsidR="00196784" w:rsidRDefault="00196784" w:rsidP="00196784">
      <w:pPr>
        <w:pStyle w:val="BodyText"/>
        <w:rPr>
          <w:lang w:eastAsia="x-none"/>
        </w:rPr>
      </w:pPr>
      <w:r>
        <w:rPr>
          <w:lang w:eastAsia="x-none"/>
        </w:rPr>
        <w:t>NIEM substitution groups co</w:t>
      </w:r>
      <w:r w:rsidR="008D7BA0">
        <w:rPr>
          <w:lang w:eastAsia="x-none"/>
        </w:rPr>
        <w:t>r</w:t>
      </w:r>
      <w:r>
        <w:rPr>
          <w:lang w:eastAsia="x-none"/>
        </w:rPr>
        <w:t>respond roughly to “subsets” and “redefines”</w:t>
      </w:r>
      <w:r w:rsidR="008D7BA0">
        <w:rPr>
          <w:lang w:eastAsia="x-none"/>
        </w:rPr>
        <w:t xml:space="preserve"> </w:t>
      </w:r>
      <w:r>
        <w:rPr>
          <w:lang w:eastAsia="x-none"/>
        </w:rPr>
        <w:t xml:space="preserve">relations in the conceptual model. Subsets and redefines provide for a hierarchy of properties. Implementations shall interpret and map the </w:t>
      </w:r>
      <w:r w:rsidR="008D7BA0">
        <w:rPr>
          <w:lang w:eastAsia="x-none"/>
        </w:rPr>
        <w:t xml:space="preserve">correspondence </w:t>
      </w:r>
      <w:r>
        <w:rPr>
          <w:lang w:eastAsia="x-none"/>
        </w:rPr>
        <w:t>between substitution groups and the mapped properties with subsets and redefines.</w:t>
      </w:r>
    </w:p>
    <w:p w14:paraId="782D0A53" w14:textId="695A857E" w:rsidR="00196784" w:rsidRDefault="00196784" w:rsidP="00196784">
      <w:pPr>
        <w:pStyle w:val="BodyText"/>
        <w:rPr>
          <w:lang w:eastAsia="x-none"/>
        </w:rPr>
      </w:pPr>
      <w:r>
        <w:rPr>
          <w:lang w:eastAsia="x-none"/>
        </w:rPr>
        <w:t>In some cases the combination of generalization and subsets/redefines in the conceptual model al</w:t>
      </w:r>
      <w:r w:rsidR="008D7BA0">
        <w:rPr>
          <w:lang w:eastAsia="x-none"/>
        </w:rPr>
        <w:t>le</w:t>
      </w:r>
      <w:r>
        <w:rPr>
          <w:lang w:eastAsia="x-none"/>
        </w:rPr>
        <w:t xml:space="preserve">viates the need for some intermediate types as found in NIEM. For example in contact information NIEM utilizes a first-class relationship to contact information which has a property “contact means” and a substitution group with another set of types for each of those properties. In the conceptual model a relationship is made directly to contact means whch then has subclasses that serve the same purpose. </w:t>
      </w:r>
      <w:r w:rsidR="00C47D08">
        <w:rPr>
          <w:lang w:eastAsia="x-none"/>
        </w:rPr>
        <w:t>Where a substitution group head and a class are mapped to the same concept the implementation shall interpret that the NIEM class contains the property and that each subsititue for that property co</w:t>
      </w:r>
      <w:r w:rsidR="00103328">
        <w:rPr>
          <w:lang w:eastAsia="x-none"/>
        </w:rPr>
        <w:t>r</w:t>
      </w:r>
      <w:r w:rsidR="00C47D08">
        <w:rPr>
          <w:lang w:eastAsia="x-none"/>
        </w:rPr>
        <w:t>responds to a subclass in the conceptual model, which will also have a mapping. In this way the implementation shall correctly map between the substitution groups and conceptual class hierarchies.</w:t>
      </w:r>
    </w:p>
    <w:p w14:paraId="50C03094" w14:textId="77777777" w:rsidR="0071179E" w:rsidRDefault="0071179E" w:rsidP="00196784">
      <w:pPr>
        <w:pStyle w:val="BodyText"/>
        <w:rPr>
          <w:lang w:eastAsia="x-none"/>
        </w:rPr>
      </w:pPr>
    </w:p>
    <w:p w14:paraId="72F21713" w14:textId="77777777" w:rsidR="00322270" w:rsidRDefault="004903A5" w:rsidP="0038596B">
      <w:pPr>
        <w:pStyle w:val="BodyText"/>
      </w:pPr>
      <w:r>
        <w:rPr>
          <w:noProof/>
        </w:rPr>
        <w:pict w14:anchorId="339A26AA">
          <v:shape id="_x0000_i1035" type="#_x0000_t75" style="width:468pt;height:341.4pt;visibility:visible">
            <v:imagedata r:id="rId152" o:title=""/>
          </v:shape>
        </w:pict>
      </w:r>
    </w:p>
    <w:p w14:paraId="4C6C16BB" w14:textId="5CE3B82B" w:rsidR="00322270" w:rsidRDefault="00322270" w:rsidP="0038596B">
      <w:pPr>
        <w:pStyle w:val="Caption"/>
        <w:jc w:val="center"/>
        <w:rPr>
          <w:noProof/>
        </w:rPr>
      </w:pPr>
      <w:r>
        <w:t xml:space="preserve">Figure </w:t>
      </w:r>
      <w:fldSimple w:instr=" SEQ Figure \* ARABIC ">
        <w:r w:rsidR="001E049C">
          <w:rPr>
            <w:noProof/>
          </w:rPr>
          <w:t>11</w:t>
        </w:r>
      </w:fldSimple>
      <w:r>
        <w:t xml:space="preserve"> </w:t>
      </w:r>
      <w:r w:rsidRPr="008E06F1">
        <w:t>Example mapping involving substitution groups.</w:t>
      </w:r>
    </w:p>
    <w:p w14:paraId="69B0F440" w14:textId="77777777" w:rsidR="00322270" w:rsidRPr="00196784" w:rsidRDefault="00322270" w:rsidP="00196784">
      <w:pPr>
        <w:pStyle w:val="BodyText"/>
        <w:rPr>
          <w:lang w:eastAsia="x-none"/>
        </w:rPr>
      </w:pPr>
    </w:p>
    <w:p w14:paraId="66C3A1A5" w14:textId="77777777" w:rsidR="005B0762" w:rsidRDefault="005B0762" w:rsidP="005B0762">
      <w:pPr>
        <w:pStyle w:val="Heading2"/>
      </w:pPr>
      <w:bookmarkStart w:id="1256" w:name="_Toc377132571"/>
      <w:bookmarkStart w:id="1257" w:name="_Toc434061036"/>
      <w:bookmarkStart w:id="1258" w:name="_Toc451803079"/>
      <w:r>
        <w:lastRenderedPageBreak/>
        <w:t>NIEM Mapping to the threat / risk model::Facades::Contact Information</w:t>
      </w:r>
      <w:bookmarkEnd w:id="1258"/>
    </w:p>
    <w:p w14:paraId="7A1D2469" w14:textId="77777777" w:rsidR="005B0762" w:rsidRDefault="005B0762" w:rsidP="005B0762">
      <w:pPr>
        <w:pStyle w:val="Heading3"/>
        <w:spacing w:after="0"/>
        <w:ind w:left="1080"/>
      </w:pPr>
      <w:bookmarkStart w:id="1259" w:name="_Toc451803080"/>
      <w:r>
        <w:t>Diagram: Contact Information Facades</w:t>
      </w:r>
      <w:bookmarkEnd w:id="1259"/>
    </w:p>
    <w:p w14:paraId="4B0AB872" w14:textId="2B06FAD3" w:rsidR="005B0762" w:rsidRDefault="005B0762" w:rsidP="005B0762">
      <w:pPr>
        <w:jc w:val="center"/>
        <w:rPr>
          <w:rFonts w:cs="Arial"/>
        </w:rPr>
      </w:pPr>
      <w:r>
        <w:rPr>
          <w:noProof/>
        </w:rPr>
        <w:drawing>
          <wp:inline distT="0" distB="0" distL="0" distR="0" wp14:anchorId="041979BF" wp14:editId="2DC649B9">
            <wp:extent cx="5290185" cy="5725795"/>
            <wp:effectExtent l="0" t="0" r="0" b="0"/>
            <wp:docPr id="5005" name="Picture 5005" descr="1536321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32177.emf" descr="153632177.emf"/>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90185" cy="5725795"/>
                    </a:xfrm>
                    <a:prstGeom prst="rect">
                      <a:avLst/>
                    </a:prstGeom>
                    <a:noFill/>
                    <a:ln>
                      <a:noFill/>
                    </a:ln>
                  </pic:spPr>
                </pic:pic>
              </a:graphicData>
            </a:graphic>
          </wp:inline>
        </w:drawing>
      </w:r>
    </w:p>
    <w:p w14:paraId="7552C14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Contact Information Facades</w:t>
      </w:r>
    </w:p>
    <w:p w14:paraId="02CCE4A3" w14:textId="77777777" w:rsidR="005B0762" w:rsidRDefault="005B0762" w:rsidP="005B0762">
      <w:r>
        <w:t xml:space="preserve"> </w:t>
      </w:r>
    </w:p>
    <w:p w14:paraId="096BE4CF" w14:textId="77777777" w:rsidR="005B0762" w:rsidRDefault="005B0762" w:rsidP="005B0762"/>
    <w:p w14:paraId="0B359765" w14:textId="77777777" w:rsidR="005B0762" w:rsidRDefault="005B0762" w:rsidP="005B0762">
      <w:pPr>
        <w:pStyle w:val="Heading3"/>
        <w:spacing w:after="0"/>
        <w:ind w:left="1080"/>
      </w:pPr>
      <w:bookmarkStart w:id="1260" w:name="_f85cc78d7ed645ce8e826bb1a6a84f91"/>
      <w:bookmarkStart w:id="1261" w:name="_Toc451803081"/>
      <w:r>
        <w:t>Class Postal Address Facade</w:t>
      </w:r>
      <w:bookmarkEnd w:id="1260"/>
      <w:bookmarkEnd w:id="1261"/>
      <w:r w:rsidRPr="003A31EC">
        <w:rPr>
          <w:rFonts w:cs="Arial"/>
        </w:rPr>
        <w:t xml:space="preserve"> </w:t>
      </w:r>
      <w:r>
        <w:rPr>
          <w:rFonts w:cs="Arial"/>
        </w:rPr>
        <w:fldChar w:fldCharType="begin"/>
      </w:r>
      <w:r>
        <w:instrText>XE"</w:instrText>
      </w:r>
      <w:r w:rsidRPr="00413D75">
        <w:rPr>
          <w:rFonts w:cs="Arial"/>
        </w:rPr>
        <w:instrText>Postal Address Facade</w:instrText>
      </w:r>
      <w:r>
        <w:instrText>"</w:instrText>
      </w:r>
      <w:r>
        <w:rPr>
          <w:rFonts w:cs="Arial"/>
        </w:rPr>
        <w:fldChar w:fldCharType="end"/>
      </w:r>
    </w:p>
    <w:p w14:paraId="21FDBF06" w14:textId="77777777" w:rsidR="005B0762" w:rsidRDefault="005B0762" w:rsidP="005B0762">
      <w:pPr>
        <w:pStyle w:val="BodyText"/>
      </w:pPr>
      <w:r>
        <w:t>The union of textual and structured address. Mapping logic will parse and distribute the fields.</w:t>
      </w:r>
    </w:p>
    <w:p w14:paraId="1E95FC63" w14:textId="77777777" w:rsidR="005B0762" w:rsidRDefault="005B0762" w:rsidP="005B0762">
      <w:pPr>
        <w:pStyle w:val="BodyText"/>
      </w:pPr>
    </w:p>
    <w:p w14:paraId="7B001F2E" w14:textId="77777777" w:rsidR="005B0762" w:rsidRDefault="005B0762" w:rsidP="005B0762">
      <w:pPr>
        <w:pStyle w:val="Heading4"/>
        <w:numPr>
          <w:ilvl w:val="3"/>
          <w:numId w:val="1"/>
        </w:numPr>
        <w:spacing w:after="0"/>
      </w:pPr>
      <w:r>
        <w:lastRenderedPageBreak/>
        <w:t>Direct Supertypes</w:t>
      </w:r>
    </w:p>
    <w:p w14:paraId="4EB910E9" w14:textId="77777777" w:rsidR="005B0762" w:rsidRDefault="002403B1" w:rsidP="005B0762">
      <w:pPr>
        <w:ind w:left="360"/>
      </w:pPr>
      <w:hyperlink w:anchor="_f5df6979437ea06961c7dd79c9b96f6e" w:history="1">
        <w:r w:rsidR="005B0762">
          <w:rPr>
            <w:rStyle w:val="Hyperlink"/>
          </w:rPr>
          <w:t>Postal Address Structured</w:t>
        </w:r>
      </w:hyperlink>
      <w:r w:rsidR="005B0762">
        <w:t xml:space="preserve">, </w:t>
      </w:r>
      <w:hyperlink w:anchor="_b870949b927fd40d6719e76cb2262c74" w:history="1">
        <w:r w:rsidR="005B0762">
          <w:rPr>
            <w:rStyle w:val="Hyperlink"/>
          </w:rPr>
          <w:t>Postal Address Text</w:t>
        </w:r>
      </w:hyperlink>
      <w:r w:rsidR="005B0762">
        <w:t xml:space="preserve">, </w:t>
      </w:r>
      <w:hyperlink w:anchor="_7b2ad80ba8e04ff9ff1cb7b89d9ea1d3" w:history="1">
        <w:r w:rsidR="005B0762">
          <w:rPr>
            <w:rStyle w:val="Hyperlink"/>
          </w:rPr>
          <w:t>Rule Computation</w:t>
        </w:r>
      </w:hyperlink>
    </w:p>
    <w:p w14:paraId="2CCA9562" w14:textId="77777777" w:rsidR="005B0762" w:rsidRDefault="005B0762" w:rsidP="005B0762">
      <w:pPr>
        <w:pStyle w:val="Code0"/>
      </w:pPr>
      <w:r w:rsidRPr="00043180">
        <w:rPr>
          <w:b/>
          <w:sz w:val="24"/>
          <w:szCs w:val="24"/>
        </w:rPr>
        <w:t>package</w:t>
      </w:r>
      <w:r>
        <w:t xml:space="preserve"> NIEM Mapping to the threat / risk model::Facades::Contact Information</w:t>
      </w:r>
    </w:p>
    <w:p w14:paraId="72D1A92A" w14:textId="77777777" w:rsidR="005B0762" w:rsidRDefault="005B0762" w:rsidP="005B0762">
      <w:pPr>
        <w:pStyle w:val="Heading4"/>
        <w:numPr>
          <w:ilvl w:val="3"/>
          <w:numId w:val="1"/>
        </w:numPr>
        <w:spacing w:after="0"/>
      </w:pPr>
      <w:r>
        <w:t>Attributes</w:t>
      </w:r>
    </w:p>
    <w:p w14:paraId="7053A4EB" w14:textId="77777777" w:rsidR="005B0762" w:rsidRDefault="002403B1" w:rsidP="005B0762">
      <w:pPr>
        <w:pStyle w:val="BodyText2"/>
      </w:pPr>
      <w:r>
        <w:pict w14:anchorId="60604D2E">
          <v:shape id="Picture 1873582315.emf" o:spid="_x0000_i1036" type="#_x0000_t75" alt="1873582315.emf" style="width:11.6pt;height:11.6pt;visibility:visible;mso-wrap-style:square;mso-left-percent:-10001;mso-top-percent:-10001;mso-position-horizontal:absolute;mso-position-horizontal-relative:char;mso-position-vertical:absolute;mso-position-vertical-relative:line;mso-left-percent:-10001;mso-top-percent:-10001"/>
        </w:pict>
      </w:r>
      <w:r w:rsidR="005B0762">
        <w:t xml:space="preserve"> PostCodeBase</w:t>
      </w:r>
      <w:r w:rsidR="005B0762">
        <w:rPr>
          <w:rFonts w:cs="Arial"/>
        </w:rPr>
        <w:fldChar w:fldCharType="begin"/>
      </w:r>
      <w:r w:rsidR="005B0762">
        <w:instrText>XE"</w:instrText>
      </w:r>
      <w:r w:rsidR="005B0762" w:rsidRPr="00413D75">
        <w:rPr>
          <w:rFonts w:cs="Arial"/>
        </w:rPr>
        <w:instrText>PostCodeBase</w:instrText>
      </w:r>
      <w:r w:rsidR="005B0762">
        <w:instrText>"</w:instrText>
      </w:r>
      <w:r w:rsidR="005B0762">
        <w:rPr>
          <w:rFonts w:cs="Arial"/>
        </w:rPr>
        <w:fldChar w:fldCharType="end"/>
      </w:r>
      <w:r w:rsidR="005B0762">
        <w:t xml:space="preserve"> : </w:t>
      </w:r>
      <w:hyperlink w:anchor="_e8a6ce315d976318da3ab784a645ea44" w:history="1">
        <w:r w:rsidR="005B0762">
          <w:rPr>
            <w:rStyle w:val="Hyperlink"/>
          </w:rPr>
          <w:t>String</w:t>
        </w:r>
      </w:hyperlink>
    </w:p>
    <w:p w14:paraId="53EAC487" w14:textId="77777777" w:rsidR="005B0762" w:rsidRDefault="005B0762" w:rsidP="005B0762">
      <w:pPr>
        <w:pStyle w:val="BodyText"/>
      </w:pPr>
      <w:r>
        <w:t>Post code less any local delimiter, such as the U.S. postal code.</w:t>
      </w:r>
    </w:p>
    <w:p w14:paraId="7082644E" w14:textId="77777777" w:rsidR="005B0762" w:rsidRDefault="002403B1" w:rsidP="005B0762">
      <w:pPr>
        <w:pStyle w:val="BodyText2"/>
      </w:pPr>
      <w:r>
        <w:pict w14:anchorId="697DD1C6">
          <v:shape id="_x0000_i1037" type="#_x0000_t75" alt="1873582315.emf" style="width:11.6pt;height:11.6pt;visibility:visible;mso-wrap-style:square;mso-left-percent:-10001;mso-top-percent:-10001;mso-position-horizontal:absolute;mso-position-horizontal-relative:char;mso-position-vertical:absolute;mso-position-vertical-relative:line;mso-left-percent:-10001;mso-top-percent:-10001"/>
        </w:pict>
      </w:r>
      <w:r w:rsidR="005B0762">
        <w:t xml:space="preserve"> PostCodeSuffix</w:t>
      </w:r>
      <w:r w:rsidR="005B0762">
        <w:rPr>
          <w:rFonts w:cs="Arial"/>
        </w:rPr>
        <w:fldChar w:fldCharType="begin"/>
      </w:r>
      <w:r w:rsidR="005B0762">
        <w:instrText>XE"</w:instrText>
      </w:r>
      <w:r w:rsidR="005B0762" w:rsidRPr="00413D75">
        <w:rPr>
          <w:rFonts w:cs="Arial"/>
        </w:rPr>
        <w:instrText>PostCodeSuffix</w:instrText>
      </w:r>
      <w:r w:rsidR="005B0762">
        <w:instrText>"</w:instrText>
      </w:r>
      <w:r w:rsidR="005B0762">
        <w:rPr>
          <w:rFonts w:cs="Arial"/>
        </w:rPr>
        <w:fldChar w:fldCharType="end"/>
      </w:r>
      <w:r w:rsidR="005B0762">
        <w:t xml:space="preserve"> : </w:t>
      </w:r>
      <w:hyperlink w:anchor="_e8a6ce315d976318da3ab784a645ea44" w:history="1">
        <w:r w:rsidR="005B0762">
          <w:rPr>
            <w:rStyle w:val="Hyperlink"/>
          </w:rPr>
          <w:t>String</w:t>
        </w:r>
      </w:hyperlink>
    </w:p>
    <w:p w14:paraId="554EE870" w14:textId="77777777" w:rsidR="005B0762" w:rsidRDefault="005B0762" w:rsidP="005B0762">
      <w:pPr>
        <w:pStyle w:val="BodyText"/>
      </w:pPr>
      <w:r>
        <w:t>Post code after any local delimiter, such as the U.S. postal code.</w:t>
      </w:r>
    </w:p>
    <w:p w14:paraId="4F38044D" w14:textId="77777777" w:rsidR="005B0762" w:rsidRDefault="002403B1" w:rsidP="005B0762">
      <w:pPr>
        <w:pStyle w:val="BodyText2"/>
      </w:pPr>
      <w:r>
        <w:pict w14:anchorId="1AE580A2">
          <v:shape id="_x0000_i1038" type="#_x0000_t75" alt="1873582315.emf" style="width:11.6pt;height:11.6pt;visibility:visible;mso-wrap-style:square;mso-left-percent:-10001;mso-top-percent:-10001;mso-position-horizontal:absolute;mso-position-horizontal-relative:char;mso-position-vertical:absolute;mso-position-vertical-relative:line;mso-left-percent:-10001;mso-top-percent:-10001"/>
        </w:pict>
      </w:r>
      <w:r w:rsidR="005B0762">
        <w:t xml:space="preserve"> DeliveryPoint</w:t>
      </w:r>
      <w:r w:rsidR="005B0762">
        <w:rPr>
          <w:rFonts w:cs="Arial"/>
        </w:rPr>
        <w:fldChar w:fldCharType="begin"/>
      </w:r>
      <w:r w:rsidR="005B0762">
        <w:instrText>XE"</w:instrText>
      </w:r>
      <w:r w:rsidR="005B0762" w:rsidRPr="00413D75">
        <w:rPr>
          <w:rFonts w:cs="Arial"/>
        </w:rPr>
        <w:instrText>DeliveryPoint</w:instrText>
      </w:r>
      <w:r w:rsidR="005B0762">
        <w:instrText>"</w:instrText>
      </w:r>
      <w:r w:rsidR="005B0762">
        <w:rPr>
          <w:rFonts w:cs="Arial"/>
        </w:rPr>
        <w:fldChar w:fldCharType="end"/>
      </w:r>
      <w:r w:rsidR="005B0762">
        <w:t xml:space="preserve"> : </w:t>
      </w:r>
      <w:hyperlink w:anchor="_e8a6ce315d976318da3ab784a645ea44" w:history="1">
        <w:r w:rsidR="005B0762">
          <w:rPr>
            <w:rStyle w:val="Hyperlink"/>
          </w:rPr>
          <w:t>String</w:t>
        </w:r>
      </w:hyperlink>
    </w:p>
    <w:p w14:paraId="3309E23A" w14:textId="77777777" w:rsidR="005B0762" w:rsidRDefault="005B0762" w:rsidP="005B0762">
      <w:pPr>
        <w:pStyle w:val="BodyText"/>
      </w:pPr>
      <w:r>
        <w:t>Combination of street and place ID.</w:t>
      </w:r>
    </w:p>
    <w:p w14:paraId="1D38A643" w14:textId="77777777" w:rsidR="005B0762" w:rsidRDefault="005B0762" w:rsidP="005B0762"/>
    <w:p w14:paraId="214F0DFE" w14:textId="77777777" w:rsidR="005B0762" w:rsidRDefault="005B0762" w:rsidP="005B0762">
      <w:pPr>
        <w:pStyle w:val="Heading3"/>
        <w:spacing w:after="0"/>
        <w:ind w:left="1080"/>
      </w:pPr>
      <w:bookmarkStart w:id="1262" w:name="_91ac1dcc9ef450d5f0e53968ff7d6db4"/>
      <w:bookmarkStart w:id="1263" w:name="_Toc451803082"/>
      <w:r>
        <w:t>Class Telephone Number Facade</w:t>
      </w:r>
      <w:bookmarkEnd w:id="1262"/>
      <w:bookmarkEnd w:id="1263"/>
      <w:r w:rsidRPr="003A31EC">
        <w:rPr>
          <w:rFonts w:cs="Arial"/>
        </w:rPr>
        <w:t xml:space="preserve"> </w:t>
      </w:r>
      <w:r>
        <w:rPr>
          <w:rFonts w:cs="Arial"/>
        </w:rPr>
        <w:fldChar w:fldCharType="begin"/>
      </w:r>
      <w:r>
        <w:instrText>XE"</w:instrText>
      </w:r>
      <w:r w:rsidRPr="00413D75">
        <w:rPr>
          <w:rFonts w:cs="Arial"/>
        </w:rPr>
        <w:instrText>Telephone Number Facade</w:instrText>
      </w:r>
      <w:r>
        <w:instrText>"</w:instrText>
      </w:r>
      <w:r>
        <w:rPr>
          <w:rFonts w:cs="Arial"/>
        </w:rPr>
        <w:fldChar w:fldCharType="end"/>
      </w:r>
    </w:p>
    <w:p w14:paraId="70D87ED8" w14:textId="77777777" w:rsidR="005B0762" w:rsidRDefault="005B0762" w:rsidP="005B0762">
      <w:pPr>
        <w:pStyle w:val="BodyText"/>
      </w:pPr>
      <w:r>
        <w:t>The union of textual and structured phone number. Mapping logic will parse and distribute the fields.</w:t>
      </w:r>
    </w:p>
    <w:p w14:paraId="3C871FCD" w14:textId="77777777" w:rsidR="005B0762" w:rsidRDefault="005B0762" w:rsidP="005B0762">
      <w:pPr>
        <w:pStyle w:val="Heading4"/>
        <w:numPr>
          <w:ilvl w:val="3"/>
          <w:numId w:val="1"/>
        </w:numPr>
        <w:spacing w:after="0"/>
      </w:pPr>
      <w:r>
        <w:t>Direct Supertypes</w:t>
      </w:r>
    </w:p>
    <w:p w14:paraId="26DBD4B7" w14:textId="77777777" w:rsidR="005B0762" w:rsidRDefault="002403B1" w:rsidP="005B0762">
      <w:pPr>
        <w:ind w:left="360"/>
      </w:pPr>
      <w:hyperlink w:anchor="_7b2ad80ba8e04ff9ff1cb7b89d9ea1d3" w:history="1">
        <w:r w:rsidR="005B0762">
          <w:rPr>
            <w:rStyle w:val="Hyperlink"/>
          </w:rPr>
          <w:t>Rule Computation</w:t>
        </w:r>
      </w:hyperlink>
      <w:r w:rsidR="005B0762">
        <w:t xml:space="preserve">, </w:t>
      </w:r>
      <w:hyperlink w:anchor="_48135bff9a8d30039986ab394addc140" w:history="1">
        <w:r w:rsidR="005B0762">
          <w:rPr>
            <w:rStyle w:val="Hyperlink"/>
          </w:rPr>
          <w:t>Telephone Number Structured</w:t>
        </w:r>
      </w:hyperlink>
      <w:r w:rsidR="005B0762">
        <w:t xml:space="preserve">, </w:t>
      </w:r>
      <w:hyperlink w:anchor="_ea3ca12fc45856fb0d41cea97e917c86" w:history="1">
        <w:r w:rsidR="005B0762">
          <w:rPr>
            <w:rStyle w:val="Hyperlink"/>
          </w:rPr>
          <w:t>Telephone Number Text</w:t>
        </w:r>
      </w:hyperlink>
    </w:p>
    <w:p w14:paraId="5A7C30C5" w14:textId="77777777" w:rsidR="005B0762" w:rsidRDefault="005B0762" w:rsidP="005B0762">
      <w:pPr>
        <w:pStyle w:val="Code0"/>
      </w:pPr>
      <w:r w:rsidRPr="00043180">
        <w:rPr>
          <w:b/>
          <w:sz w:val="24"/>
          <w:szCs w:val="24"/>
        </w:rPr>
        <w:t>package</w:t>
      </w:r>
      <w:r>
        <w:t xml:space="preserve"> NIEM Mapping to the threat / risk model::Facades::Contact Information</w:t>
      </w:r>
    </w:p>
    <w:p w14:paraId="6967C98F" w14:textId="77777777" w:rsidR="005B0762" w:rsidRDefault="005B0762" w:rsidP="005B0762"/>
    <w:p w14:paraId="4DAC648A" w14:textId="77777777" w:rsidR="005B0762" w:rsidRDefault="005B0762" w:rsidP="005B0762">
      <w:pPr>
        <w:spacing w:after="200" w:line="276" w:lineRule="auto"/>
        <w:rPr>
          <w:b/>
          <w:bCs/>
          <w:color w:val="365F91"/>
          <w:sz w:val="40"/>
          <w:szCs w:val="40"/>
        </w:rPr>
      </w:pPr>
      <w:r>
        <w:br w:type="page"/>
      </w:r>
    </w:p>
    <w:p w14:paraId="6999EA0E" w14:textId="77777777" w:rsidR="005B0762" w:rsidRDefault="005B0762" w:rsidP="005B0762">
      <w:pPr>
        <w:pStyle w:val="Heading2"/>
      </w:pPr>
      <w:bookmarkStart w:id="1264" w:name="_Toc451803083"/>
      <w:r>
        <w:t>NIEM Mapping to the threat / risk model::Facades::Injury</w:t>
      </w:r>
      <w:bookmarkEnd w:id="1264"/>
    </w:p>
    <w:p w14:paraId="50B518D1" w14:textId="77777777" w:rsidR="005B0762" w:rsidRDefault="005B0762" w:rsidP="005B0762">
      <w:pPr>
        <w:pStyle w:val="Heading3"/>
        <w:spacing w:after="0"/>
        <w:ind w:left="1080"/>
      </w:pPr>
      <w:bookmarkStart w:id="1265" w:name="_Toc451803084"/>
      <w:r>
        <w:t>Diagram: Person Injury Facade</w:t>
      </w:r>
      <w:bookmarkEnd w:id="1265"/>
    </w:p>
    <w:p w14:paraId="4E85DBD2" w14:textId="37681E24" w:rsidR="005B0762" w:rsidRDefault="005B0762" w:rsidP="005B0762">
      <w:pPr>
        <w:jc w:val="center"/>
        <w:rPr>
          <w:rFonts w:cs="Arial"/>
        </w:rPr>
      </w:pPr>
      <w:r>
        <w:rPr>
          <w:noProof/>
        </w:rPr>
        <w:drawing>
          <wp:inline distT="0" distB="0" distL="0" distR="0" wp14:anchorId="7184894F" wp14:editId="0AFD6DC0">
            <wp:extent cx="3668395" cy="3134995"/>
            <wp:effectExtent l="0" t="0" r="0" b="0"/>
            <wp:docPr id="5006" name="Picture 5006" descr="-10067417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741703.emf" descr="-1006741703.em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68395" cy="3134995"/>
                    </a:xfrm>
                    <a:prstGeom prst="rect">
                      <a:avLst/>
                    </a:prstGeom>
                    <a:noFill/>
                    <a:ln>
                      <a:noFill/>
                    </a:ln>
                  </pic:spPr>
                </pic:pic>
              </a:graphicData>
            </a:graphic>
          </wp:inline>
        </w:drawing>
      </w:r>
    </w:p>
    <w:p w14:paraId="004EF596"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Person Injury Facade</w:t>
      </w:r>
    </w:p>
    <w:p w14:paraId="70303D5A" w14:textId="77777777" w:rsidR="005B0762" w:rsidRDefault="005B0762" w:rsidP="005B0762">
      <w:r>
        <w:t xml:space="preserve"> </w:t>
      </w:r>
    </w:p>
    <w:p w14:paraId="05AE98F1" w14:textId="77777777" w:rsidR="005B0762" w:rsidRDefault="005B0762" w:rsidP="005B0762"/>
    <w:p w14:paraId="162DFEFD" w14:textId="77777777" w:rsidR="005B0762" w:rsidRDefault="005B0762" w:rsidP="005B0762">
      <w:pPr>
        <w:pStyle w:val="Heading3"/>
        <w:spacing w:after="0"/>
        <w:ind w:left="1080"/>
      </w:pPr>
      <w:bookmarkStart w:id="1266" w:name="_775230685097fecf9d7460972d811d5b"/>
      <w:bookmarkStart w:id="1267" w:name="_Toc451803085"/>
      <w:r>
        <w:t>Class PersonInjuryFacade</w:t>
      </w:r>
      <w:bookmarkEnd w:id="1266"/>
      <w:bookmarkEnd w:id="1267"/>
      <w:r w:rsidRPr="003A31EC">
        <w:rPr>
          <w:rFonts w:cs="Arial"/>
        </w:rPr>
        <w:t xml:space="preserve"> </w:t>
      </w:r>
      <w:r>
        <w:rPr>
          <w:rFonts w:cs="Arial"/>
        </w:rPr>
        <w:fldChar w:fldCharType="begin"/>
      </w:r>
      <w:r>
        <w:instrText>XE"</w:instrText>
      </w:r>
      <w:r w:rsidRPr="00413D75">
        <w:rPr>
          <w:rFonts w:cs="Arial"/>
        </w:rPr>
        <w:instrText>PersonInjuryFacade</w:instrText>
      </w:r>
      <w:r>
        <w:instrText>"</w:instrText>
      </w:r>
      <w:r>
        <w:rPr>
          <w:rFonts w:cs="Arial"/>
        </w:rPr>
        <w:fldChar w:fldCharType="end"/>
      </w:r>
    </w:p>
    <w:p w14:paraId="7D9BF48B" w14:textId="77777777" w:rsidR="005B0762" w:rsidRDefault="005B0762" w:rsidP="005B0762">
      <w:pPr>
        <w:pStyle w:val="BodyText"/>
      </w:pPr>
      <w:r>
        <w:t>A form of harm or damage sustained by a person.</w:t>
      </w:r>
    </w:p>
    <w:p w14:paraId="63016105" w14:textId="77777777" w:rsidR="005B0762" w:rsidRDefault="005B0762" w:rsidP="005B0762">
      <w:pPr>
        <w:pStyle w:val="BodyText"/>
      </w:pPr>
      <w:r>
        <w:t>Note: Personal injury is made specific to a person in the context of NIEM, but injury as defined in law may be harm to any entity.</w:t>
      </w:r>
    </w:p>
    <w:p w14:paraId="46F3E5A4" w14:textId="77777777" w:rsidR="005B0762" w:rsidRDefault="005B0762" w:rsidP="005B0762">
      <w:pPr>
        <w:pStyle w:val="Heading4"/>
        <w:numPr>
          <w:ilvl w:val="3"/>
          <w:numId w:val="1"/>
        </w:numPr>
        <w:spacing w:after="0"/>
      </w:pPr>
      <w:r>
        <w:t>Direct Supertypes</w:t>
      </w:r>
    </w:p>
    <w:p w14:paraId="15BDA2D7" w14:textId="77777777" w:rsidR="005B0762" w:rsidRDefault="002403B1" w:rsidP="005B0762">
      <w:pPr>
        <w:ind w:left="360"/>
      </w:pPr>
      <w:hyperlink w:anchor="_dc3f174a7d2e028c99d9ddf49c48c64f" w:history="1">
        <w:r w:rsidR="005B0762">
          <w:rPr>
            <w:rStyle w:val="Hyperlink"/>
          </w:rPr>
          <w:t>Harm</w:t>
        </w:r>
      </w:hyperlink>
    </w:p>
    <w:p w14:paraId="271CD8EA" w14:textId="77777777" w:rsidR="005B0762" w:rsidRDefault="005B0762" w:rsidP="005B0762">
      <w:pPr>
        <w:pStyle w:val="Code0"/>
      </w:pPr>
      <w:r w:rsidRPr="00043180">
        <w:rPr>
          <w:b/>
          <w:sz w:val="24"/>
          <w:szCs w:val="24"/>
        </w:rPr>
        <w:t>package</w:t>
      </w:r>
      <w:r>
        <w:t xml:space="preserve"> NIEM Mapping to the threat / risk model::Facades::Injury</w:t>
      </w:r>
    </w:p>
    <w:p w14:paraId="18BA5570" w14:textId="77777777" w:rsidR="005B0762" w:rsidRDefault="005B0762" w:rsidP="005B0762">
      <w:pPr>
        <w:pStyle w:val="Heading4"/>
        <w:numPr>
          <w:ilvl w:val="3"/>
          <w:numId w:val="1"/>
        </w:numPr>
        <w:spacing w:after="0"/>
      </w:pPr>
      <w:r>
        <w:t>Associations</w:t>
      </w:r>
    </w:p>
    <w:p w14:paraId="3F6C67A7" w14:textId="77777777" w:rsidR="005B0762" w:rsidRDefault="002403B1" w:rsidP="005B0762">
      <w:pPr>
        <w:ind w:left="605" w:hanging="245"/>
      </w:pPr>
      <w:r>
        <w:pict w14:anchorId="0494A054">
          <v:shape id="Picture 1897582404.emf" o:spid="_x0000_i1039" type="#_x0000_t75" alt="1897582404.emf" style="width:11.6pt;height:11.6pt;visibility:visible;mso-wrap-style:square;mso-left-percent:-10001;mso-top-percent:-10001;mso-position-horizontal:absolute;mso-position-horizontal-relative:char;mso-position-vertical:absolute;mso-position-vertical-relative:line;mso-left-percent:-10001;mso-top-percent:-10001"/>
        </w:pict>
      </w:r>
      <w:r w:rsidR="005B0762">
        <w:t xml:space="preserve">  : </w:t>
      </w:r>
      <w:hyperlink w:anchor="_157ac1adcbaae23e042fcf3180241290" w:history="1">
        <w:r w:rsidR="005B0762">
          <w:rPr>
            <w:rStyle w:val="Hyperlink"/>
          </w:rPr>
          <w:t>Person</w:t>
        </w:r>
      </w:hyperlink>
      <w:r w:rsidR="005B0762">
        <w:t xml:space="preserve"> [1..*]   </w:t>
      </w:r>
      <w:r w:rsidR="005B0762" w:rsidRPr="00833C5F">
        <w:rPr>
          <w:i/>
        </w:rPr>
        <w:t>Subsets</w:t>
      </w:r>
      <w:r w:rsidR="005B0762">
        <w:t>: :</w:t>
      </w:r>
      <w:hyperlink w:anchor="_d442d75c9ac335e7a2aadbc96919fc2d" w:history="1">
        <w:r w:rsidR="005B0762">
          <w:rPr>
            <w:rStyle w:val="Hyperlink"/>
          </w:rPr>
          <w:t>Resource</w:t>
        </w:r>
      </w:hyperlink>
      <w:r w:rsidR="005B0762">
        <w:rPr>
          <w:rStyle w:val="Hyperlink"/>
        </w:rPr>
        <w:t xml:space="preserve"> </w:t>
      </w:r>
      <w:r w:rsidR="005B0762">
        <w:t xml:space="preserve">   </w:t>
      </w:r>
    </w:p>
    <w:p w14:paraId="3CD153D3" w14:textId="77777777" w:rsidR="005B0762" w:rsidRDefault="005B0762" w:rsidP="005B0762"/>
    <w:p w14:paraId="45899D8B" w14:textId="77777777" w:rsidR="005B0762" w:rsidRDefault="005B0762" w:rsidP="005B0762">
      <w:pPr>
        <w:spacing w:after="200" w:line="276" w:lineRule="auto"/>
        <w:rPr>
          <w:b/>
          <w:bCs/>
          <w:color w:val="365F91"/>
          <w:sz w:val="40"/>
          <w:szCs w:val="40"/>
        </w:rPr>
      </w:pPr>
      <w:r>
        <w:br w:type="page"/>
      </w:r>
    </w:p>
    <w:p w14:paraId="4B6DB9CF" w14:textId="77777777" w:rsidR="005B0762" w:rsidRDefault="005B0762" w:rsidP="005B0762">
      <w:pPr>
        <w:pStyle w:val="Heading2"/>
      </w:pPr>
      <w:bookmarkStart w:id="1268" w:name="_Toc451803086"/>
      <w:r>
        <w:t>NIEM Mapping to the threat / risk model::NIEM Mapping Rules and Relationships</w:t>
      </w:r>
      <w:bookmarkEnd w:id="1268"/>
    </w:p>
    <w:p w14:paraId="4B7E0BA5" w14:textId="77777777" w:rsidR="005B0762" w:rsidRDefault="005B0762" w:rsidP="005B0762">
      <w:pPr>
        <w:pStyle w:val="BodyText"/>
      </w:pPr>
      <w:r>
        <w:t>Mapping specification of NIEM Core to the threat/risk model</w:t>
      </w:r>
    </w:p>
    <w:p w14:paraId="3D91A3CA" w14:textId="77777777" w:rsidR="005B0762" w:rsidRDefault="005B0762" w:rsidP="005B0762">
      <w:pPr>
        <w:pStyle w:val="Heading3"/>
        <w:spacing w:after="0"/>
        <w:ind w:left="1080"/>
      </w:pPr>
      <w:bookmarkStart w:id="1269" w:name="_Toc451803087"/>
      <w:r>
        <w:t>Diagram: NIEM Mapping Rules</w:t>
      </w:r>
      <w:bookmarkEnd w:id="1269"/>
    </w:p>
    <w:p w14:paraId="174556F9" w14:textId="7FDA06E9" w:rsidR="005B0762" w:rsidRDefault="005B0762" w:rsidP="005B0762">
      <w:pPr>
        <w:jc w:val="center"/>
        <w:rPr>
          <w:rFonts w:cs="Arial"/>
        </w:rPr>
      </w:pPr>
      <w:r>
        <w:rPr>
          <w:noProof/>
        </w:rPr>
        <w:drawing>
          <wp:inline distT="0" distB="0" distL="0" distR="0" wp14:anchorId="54D7571C" wp14:editId="63383F1C">
            <wp:extent cx="4637405" cy="5382895"/>
            <wp:effectExtent l="0" t="0" r="0" b="0"/>
            <wp:docPr id="5007" name="Picture 5007" descr="140829704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297049.emf" descr="1408297049.emf"/>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37405" cy="5382895"/>
                    </a:xfrm>
                    <a:prstGeom prst="rect">
                      <a:avLst/>
                    </a:prstGeom>
                    <a:noFill/>
                    <a:ln>
                      <a:noFill/>
                    </a:ln>
                  </pic:spPr>
                </pic:pic>
              </a:graphicData>
            </a:graphic>
          </wp:inline>
        </w:drawing>
      </w:r>
    </w:p>
    <w:p w14:paraId="5A265916"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NIEM Mapping Rules</w:t>
      </w:r>
    </w:p>
    <w:p w14:paraId="0C34778A" w14:textId="77777777" w:rsidR="005B0762" w:rsidRDefault="005B0762" w:rsidP="005B0762">
      <w:pPr>
        <w:pStyle w:val="Heading3"/>
        <w:spacing w:after="0"/>
        <w:ind w:left="1080"/>
      </w:pPr>
      <w:bookmarkStart w:id="1270" w:name="_Toc451803088"/>
      <w:r>
        <w:lastRenderedPageBreak/>
        <w:t>Diagram: NIEM Mapping Summary 1</w:t>
      </w:r>
      <w:bookmarkEnd w:id="1270"/>
    </w:p>
    <w:p w14:paraId="53DA94BD" w14:textId="45FE6023" w:rsidR="005B0762" w:rsidRDefault="005B0762" w:rsidP="005B0762">
      <w:pPr>
        <w:jc w:val="center"/>
        <w:rPr>
          <w:rFonts w:cs="Arial"/>
        </w:rPr>
      </w:pPr>
      <w:r>
        <w:rPr>
          <w:noProof/>
        </w:rPr>
        <w:drawing>
          <wp:inline distT="0" distB="0" distL="0" distR="0" wp14:anchorId="6435A789" wp14:editId="19F42364">
            <wp:extent cx="5328285" cy="7179310"/>
            <wp:effectExtent l="0" t="0" r="0" b="0"/>
            <wp:docPr id="5008" name="Picture 5008" descr="70288341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883410.emf" descr="702883410.em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28285" cy="7179310"/>
                    </a:xfrm>
                    <a:prstGeom prst="rect">
                      <a:avLst/>
                    </a:prstGeom>
                    <a:noFill/>
                    <a:ln>
                      <a:noFill/>
                    </a:ln>
                  </pic:spPr>
                </pic:pic>
              </a:graphicData>
            </a:graphic>
          </wp:inline>
        </w:drawing>
      </w:r>
    </w:p>
    <w:p w14:paraId="03890BED"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NIEM Mapping Summary 1</w:t>
      </w:r>
    </w:p>
    <w:p w14:paraId="3B9B40D7" w14:textId="77777777" w:rsidR="005B0762" w:rsidRDefault="005B0762" w:rsidP="005B0762">
      <w:pPr>
        <w:pStyle w:val="Heading3"/>
        <w:spacing w:after="0"/>
        <w:ind w:left="1080"/>
      </w:pPr>
      <w:bookmarkStart w:id="1271" w:name="_Toc451803089"/>
      <w:r>
        <w:lastRenderedPageBreak/>
        <w:t>Diagram: NIEM Mapping Summary 2</w:t>
      </w:r>
      <w:bookmarkEnd w:id="1271"/>
    </w:p>
    <w:p w14:paraId="4E13455B" w14:textId="3C47C324" w:rsidR="005B0762" w:rsidRDefault="005B0762" w:rsidP="005B0762">
      <w:pPr>
        <w:jc w:val="center"/>
        <w:rPr>
          <w:rFonts w:cs="Arial"/>
        </w:rPr>
      </w:pPr>
      <w:r>
        <w:rPr>
          <w:noProof/>
        </w:rPr>
        <w:drawing>
          <wp:inline distT="0" distB="0" distL="0" distR="0" wp14:anchorId="79690EDA" wp14:editId="5EE61886">
            <wp:extent cx="6188710" cy="5584190"/>
            <wp:effectExtent l="0" t="0" r="0" b="0"/>
            <wp:docPr id="5009" name="Picture 5009" descr="9811054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105469.emf" descr="981105469.emf"/>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88710" cy="5584190"/>
                    </a:xfrm>
                    <a:prstGeom prst="rect">
                      <a:avLst/>
                    </a:prstGeom>
                    <a:noFill/>
                    <a:ln>
                      <a:noFill/>
                    </a:ln>
                  </pic:spPr>
                </pic:pic>
              </a:graphicData>
            </a:graphic>
          </wp:inline>
        </w:drawing>
      </w:r>
    </w:p>
    <w:p w14:paraId="54589850"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NIEM Mapping Summary 2</w:t>
      </w:r>
    </w:p>
    <w:p w14:paraId="65D81040" w14:textId="77777777" w:rsidR="005B0762" w:rsidRDefault="005B0762" w:rsidP="005B0762">
      <w:r>
        <w:t xml:space="preserve"> </w:t>
      </w:r>
    </w:p>
    <w:p w14:paraId="2CF44343" w14:textId="77777777" w:rsidR="005B0762" w:rsidRDefault="005B0762" w:rsidP="005B0762"/>
    <w:p w14:paraId="31C53D47" w14:textId="77777777" w:rsidR="005B0762" w:rsidRDefault="005B0762" w:rsidP="005B0762">
      <w:pPr>
        <w:spacing w:after="200" w:line="276" w:lineRule="auto"/>
        <w:rPr>
          <w:b/>
          <w:bCs/>
          <w:color w:val="365F91"/>
          <w:sz w:val="40"/>
          <w:szCs w:val="40"/>
        </w:rPr>
      </w:pPr>
      <w:r>
        <w:br w:type="page"/>
      </w:r>
    </w:p>
    <w:p w14:paraId="76CCA1C2" w14:textId="77777777" w:rsidR="005B0762" w:rsidRDefault="005B0762" w:rsidP="005B0762">
      <w:pPr>
        <w:pStyle w:val="Heading2"/>
      </w:pPr>
      <w:bookmarkStart w:id="1272" w:name="_Toc451803090"/>
      <w:r>
        <w:t>NIEM Mapping to the threat / risk model::NIEM Mapping Rules and Relationships::NIEM Activity</w:t>
      </w:r>
      <w:bookmarkEnd w:id="1272"/>
    </w:p>
    <w:p w14:paraId="23668EEF" w14:textId="77777777" w:rsidR="005B0762" w:rsidRDefault="005B0762" w:rsidP="005B0762">
      <w:pPr>
        <w:pStyle w:val="BodyText"/>
      </w:pPr>
      <w:r>
        <w:t>Mapping specification of NIEM Activity to the threat/risk model</w:t>
      </w:r>
    </w:p>
    <w:p w14:paraId="30861941" w14:textId="77777777" w:rsidR="005B0762" w:rsidRDefault="005B0762" w:rsidP="005B0762">
      <w:pPr>
        <w:pStyle w:val="Heading3"/>
        <w:spacing w:after="0"/>
        <w:ind w:left="1080"/>
      </w:pPr>
      <w:bookmarkStart w:id="1273" w:name="_Toc451803091"/>
      <w:r>
        <w:t>Diagram: Activity Mapping Summary</w:t>
      </w:r>
      <w:bookmarkEnd w:id="1273"/>
    </w:p>
    <w:p w14:paraId="23838F75" w14:textId="1BDB90CD" w:rsidR="005B0762" w:rsidRDefault="005B0762" w:rsidP="005B0762">
      <w:pPr>
        <w:jc w:val="center"/>
        <w:rPr>
          <w:rFonts w:cs="Arial"/>
        </w:rPr>
      </w:pPr>
      <w:r>
        <w:rPr>
          <w:noProof/>
        </w:rPr>
        <w:drawing>
          <wp:inline distT="0" distB="0" distL="0" distR="0" wp14:anchorId="4E6BCA77" wp14:editId="2B2A967A">
            <wp:extent cx="4876800" cy="1959610"/>
            <wp:effectExtent l="0" t="0" r="0" b="0"/>
            <wp:docPr id="5010" name="Picture 5010" descr="81847256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472567.emf" descr="818472567.emf"/>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76800" cy="1959610"/>
                    </a:xfrm>
                    <a:prstGeom prst="rect">
                      <a:avLst/>
                    </a:prstGeom>
                    <a:noFill/>
                    <a:ln>
                      <a:noFill/>
                    </a:ln>
                  </pic:spPr>
                </pic:pic>
              </a:graphicData>
            </a:graphic>
          </wp:inline>
        </w:drawing>
      </w:r>
    </w:p>
    <w:p w14:paraId="092341DE"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Activity Mapping Summary</w:t>
      </w:r>
    </w:p>
    <w:p w14:paraId="28A28444" w14:textId="77777777" w:rsidR="005B0762" w:rsidRDefault="005B0762" w:rsidP="005B0762">
      <w:r>
        <w:t xml:space="preserve"> </w:t>
      </w:r>
    </w:p>
    <w:p w14:paraId="7DB8FB64" w14:textId="77777777" w:rsidR="005B0762" w:rsidRDefault="005B0762" w:rsidP="005B0762"/>
    <w:p w14:paraId="3C91319A" w14:textId="77777777" w:rsidR="005B0762" w:rsidRDefault="005B0762" w:rsidP="005B0762">
      <w:pPr>
        <w:pStyle w:val="Heading3"/>
        <w:spacing w:after="0"/>
        <w:ind w:left="1080"/>
      </w:pPr>
      <w:bookmarkStart w:id="1274" w:name="_de0a685b8fff3f78330c72a6b9e4e03d"/>
      <w:bookmarkStart w:id="1275" w:name="_Toc451803092"/>
      <w:r>
        <w:t>Class Activity Map Rule</w:t>
      </w:r>
      <w:bookmarkEnd w:id="1274"/>
      <w:bookmarkEnd w:id="1275"/>
      <w:r w:rsidRPr="003A31EC">
        <w:rPr>
          <w:rFonts w:cs="Arial"/>
        </w:rPr>
        <w:t xml:space="preserve"> </w:t>
      </w:r>
      <w:r>
        <w:rPr>
          <w:rFonts w:cs="Arial"/>
        </w:rPr>
        <w:fldChar w:fldCharType="begin"/>
      </w:r>
      <w:r>
        <w:instrText>XE"</w:instrText>
      </w:r>
      <w:r w:rsidRPr="00413D75">
        <w:rPr>
          <w:rFonts w:cs="Arial"/>
        </w:rPr>
        <w:instrText>Activity Map Rule</w:instrText>
      </w:r>
      <w:r>
        <w:instrText>"</w:instrText>
      </w:r>
      <w:r>
        <w:rPr>
          <w:rFonts w:cs="Arial"/>
        </w:rPr>
        <w:fldChar w:fldCharType="end"/>
      </w:r>
    </w:p>
    <w:p w14:paraId="2928A79B" w14:textId="06167209" w:rsidR="005B0762" w:rsidRDefault="005B0762" w:rsidP="005B0762">
      <w:pPr>
        <w:jc w:val="center"/>
      </w:pPr>
      <w:r>
        <w:rPr>
          <w:noProof/>
        </w:rPr>
        <w:drawing>
          <wp:inline distT="0" distB="0" distL="0" distR="0" wp14:anchorId="18430815" wp14:editId="71F95A9F">
            <wp:extent cx="6188710" cy="3183890"/>
            <wp:effectExtent l="0" t="0" r="0" b="0"/>
            <wp:docPr id="5011" name="Picture 5011" descr="-56272340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723400.emf" descr="-562723400.emf"/>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88710" cy="3183890"/>
                    </a:xfrm>
                    <a:prstGeom prst="rect">
                      <a:avLst/>
                    </a:prstGeom>
                    <a:noFill/>
                    <a:ln>
                      <a:noFill/>
                    </a:ln>
                  </pic:spPr>
                </pic:pic>
              </a:graphicData>
            </a:graphic>
          </wp:inline>
        </w:drawing>
      </w:r>
    </w:p>
    <w:p w14:paraId="17B2A3CD"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Activity Map Rule</w:t>
      </w:r>
    </w:p>
    <w:p w14:paraId="3B42B5AE" w14:textId="77777777" w:rsidR="005B0762" w:rsidRDefault="005B0762" w:rsidP="005B0762">
      <w:pPr>
        <w:pStyle w:val="Code0"/>
      </w:pPr>
      <w:r w:rsidRPr="00043180">
        <w:rPr>
          <w:b/>
          <w:sz w:val="24"/>
          <w:szCs w:val="24"/>
        </w:rPr>
        <w:lastRenderedPageBreak/>
        <w:t>package</w:t>
      </w:r>
      <w:r>
        <w:t xml:space="preserve"> NIEM Mapping to the threat / risk model::NIEM Mapping Rules and Relationships::NIEM Activity</w:t>
      </w:r>
    </w:p>
    <w:p w14:paraId="51BE9AA7" w14:textId="77777777" w:rsidR="005B0762" w:rsidRDefault="005B0762" w:rsidP="005B0762"/>
    <w:p w14:paraId="183FE877" w14:textId="77777777" w:rsidR="005B0762" w:rsidRDefault="005B0762" w:rsidP="005B0762">
      <w:pPr>
        <w:spacing w:after="200" w:line="276" w:lineRule="auto"/>
        <w:rPr>
          <w:b/>
          <w:bCs/>
          <w:color w:val="365F91"/>
          <w:sz w:val="40"/>
          <w:szCs w:val="40"/>
        </w:rPr>
      </w:pPr>
      <w:r>
        <w:br w:type="page"/>
      </w:r>
    </w:p>
    <w:p w14:paraId="66C5D101" w14:textId="77777777" w:rsidR="005B0762" w:rsidRDefault="005B0762" w:rsidP="005B0762">
      <w:pPr>
        <w:pStyle w:val="Heading2"/>
      </w:pPr>
      <w:bookmarkStart w:id="1276" w:name="_Toc451803093"/>
      <w:r>
        <w:t>NIEM Mapping to the threat / risk model::NIEM Mapping Rules and Relationships::NIEM Assessment</w:t>
      </w:r>
      <w:bookmarkEnd w:id="1276"/>
    </w:p>
    <w:p w14:paraId="4DF000E8" w14:textId="77777777" w:rsidR="005B0762" w:rsidRDefault="005B0762" w:rsidP="005B0762">
      <w:pPr>
        <w:pStyle w:val="BodyText"/>
      </w:pPr>
      <w:r>
        <w:t>Mapping specification of NIEM Assessment to the threat/risk model</w:t>
      </w:r>
    </w:p>
    <w:p w14:paraId="0B5FB38E" w14:textId="77777777" w:rsidR="005B0762" w:rsidRDefault="005B0762" w:rsidP="005B0762">
      <w:pPr>
        <w:pStyle w:val="Heading3"/>
        <w:spacing w:after="0"/>
        <w:ind w:left="1080"/>
      </w:pPr>
      <w:bookmarkStart w:id="1277" w:name="_Toc451803094"/>
      <w:r>
        <w:t>Diagram: Assessment Mapping Summary</w:t>
      </w:r>
      <w:bookmarkEnd w:id="1277"/>
    </w:p>
    <w:p w14:paraId="7177F7F2" w14:textId="157B3F05" w:rsidR="005B0762" w:rsidRDefault="005B0762" w:rsidP="005B0762">
      <w:pPr>
        <w:jc w:val="center"/>
        <w:rPr>
          <w:rFonts w:cs="Arial"/>
        </w:rPr>
      </w:pPr>
      <w:r>
        <w:rPr>
          <w:noProof/>
        </w:rPr>
        <w:drawing>
          <wp:inline distT="0" distB="0" distL="0" distR="0" wp14:anchorId="2ACE881E" wp14:editId="752131AA">
            <wp:extent cx="6188710" cy="3232785"/>
            <wp:effectExtent l="0" t="0" r="0" b="0"/>
            <wp:docPr id="5012" name="Picture 5012" descr="-146508849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088498.emf" descr="-1465088498.emf"/>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88710" cy="3232785"/>
                    </a:xfrm>
                    <a:prstGeom prst="rect">
                      <a:avLst/>
                    </a:prstGeom>
                    <a:noFill/>
                    <a:ln>
                      <a:noFill/>
                    </a:ln>
                  </pic:spPr>
                </pic:pic>
              </a:graphicData>
            </a:graphic>
          </wp:inline>
        </w:drawing>
      </w:r>
    </w:p>
    <w:p w14:paraId="226FE2F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Assessment Mapping Summary</w:t>
      </w:r>
    </w:p>
    <w:p w14:paraId="39622446" w14:textId="77777777" w:rsidR="005B0762" w:rsidRDefault="005B0762" w:rsidP="005B0762">
      <w:r>
        <w:t xml:space="preserve"> </w:t>
      </w:r>
    </w:p>
    <w:p w14:paraId="05165A6A" w14:textId="77777777" w:rsidR="005B0762" w:rsidRDefault="005B0762" w:rsidP="005B0762"/>
    <w:p w14:paraId="459744D6" w14:textId="77777777" w:rsidR="005B0762" w:rsidRDefault="005B0762" w:rsidP="005B0762">
      <w:pPr>
        <w:pStyle w:val="Heading3"/>
        <w:spacing w:after="0"/>
        <w:ind w:left="1080"/>
      </w:pPr>
      <w:bookmarkStart w:id="1278" w:name="_5b6338d207481a957d0ee9f20a599d63"/>
      <w:bookmarkStart w:id="1279" w:name="_Toc451803095"/>
      <w:r>
        <w:lastRenderedPageBreak/>
        <w:t>Class Assessment Map Rule</w:t>
      </w:r>
      <w:bookmarkEnd w:id="1278"/>
      <w:bookmarkEnd w:id="1279"/>
      <w:r w:rsidRPr="003A31EC">
        <w:rPr>
          <w:rFonts w:cs="Arial"/>
        </w:rPr>
        <w:t xml:space="preserve"> </w:t>
      </w:r>
      <w:r>
        <w:rPr>
          <w:rFonts w:cs="Arial"/>
        </w:rPr>
        <w:fldChar w:fldCharType="begin"/>
      </w:r>
      <w:r>
        <w:instrText>XE"</w:instrText>
      </w:r>
      <w:r w:rsidRPr="00413D75">
        <w:rPr>
          <w:rFonts w:cs="Arial"/>
        </w:rPr>
        <w:instrText>Assessment Map Rule</w:instrText>
      </w:r>
      <w:r>
        <w:instrText>"</w:instrText>
      </w:r>
      <w:r>
        <w:rPr>
          <w:rFonts w:cs="Arial"/>
        </w:rPr>
        <w:fldChar w:fldCharType="end"/>
      </w:r>
    </w:p>
    <w:p w14:paraId="5738A5A6" w14:textId="412949F4" w:rsidR="005B0762" w:rsidRDefault="005B0762" w:rsidP="005B0762">
      <w:pPr>
        <w:jc w:val="center"/>
      </w:pPr>
      <w:r>
        <w:rPr>
          <w:noProof/>
        </w:rPr>
        <w:drawing>
          <wp:inline distT="0" distB="0" distL="0" distR="0" wp14:anchorId="50489DE5" wp14:editId="7EE5638E">
            <wp:extent cx="6188710" cy="3358515"/>
            <wp:effectExtent l="0" t="0" r="0" b="0"/>
            <wp:docPr id="5013" name="Picture 5013" descr="6067175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717532.emf" descr="606717532.emf"/>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88710" cy="3358515"/>
                    </a:xfrm>
                    <a:prstGeom prst="rect">
                      <a:avLst/>
                    </a:prstGeom>
                    <a:noFill/>
                    <a:ln>
                      <a:noFill/>
                    </a:ln>
                  </pic:spPr>
                </pic:pic>
              </a:graphicData>
            </a:graphic>
          </wp:inline>
        </w:drawing>
      </w:r>
    </w:p>
    <w:p w14:paraId="3337BE54"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Assessment Map Rule</w:t>
      </w:r>
    </w:p>
    <w:p w14:paraId="7C8D5B01" w14:textId="77777777" w:rsidR="005B0762" w:rsidRDefault="005B0762" w:rsidP="005B0762">
      <w:pPr>
        <w:pStyle w:val="Code0"/>
      </w:pPr>
      <w:r w:rsidRPr="00043180">
        <w:rPr>
          <w:b/>
          <w:sz w:val="24"/>
          <w:szCs w:val="24"/>
        </w:rPr>
        <w:t>package</w:t>
      </w:r>
      <w:r>
        <w:t xml:space="preserve"> NIEM Mapping to the threat / risk model::NIEM Mapping Rules and Relationships::NIEM Assessment</w:t>
      </w:r>
    </w:p>
    <w:p w14:paraId="3C9DADD8" w14:textId="77777777" w:rsidR="005B0762" w:rsidRDefault="005B0762" w:rsidP="005B0762"/>
    <w:p w14:paraId="0823179B" w14:textId="77777777" w:rsidR="005B0762" w:rsidRDefault="005B0762" w:rsidP="005B0762">
      <w:pPr>
        <w:spacing w:after="200" w:line="276" w:lineRule="auto"/>
        <w:rPr>
          <w:b/>
          <w:bCs/>
          <w:color w:val="365F91"/>
          <w:sz w:val="40"/>
          <w:szCs w:val="40"/>
        </w:rPr>
      </w:pPr>
      <w:r>
        <w:br w:type="page"/>
      </w:r>
    </w:p>
    <w:p w14:paraId="454D4A82" w14:textId="77777777" w:rsidR="005B0762" w:rsidRDefault="005B0762" w:rsidP="005B0762">
      <w:pPr>
        <w:pStyle w:val="Heading2"/>
      </w:pPr>
      <w:bookmarkStart w:id="1280" w:name="_Toc451803096"/>
      <w:r>
        <w:t>NIEM Mapping to the threat / risk model::NIEM Mapping Rules and Relationships::NIEM ContactInformation</w:t>
      </w:r>
      <w:bookmarkEnd w:id="1280"/>
    </w:p>
    <w:p w14:paraId="413035B8" w14:textId="77777777" w:rsidR="005B0762" w:rsidRDefault="005B0762" w:rsidP="005B0762">
      <w:pPr>
        <w:pStyle w:val="BodyText"/>
      </w:pPr>
      <w:r>
        <w:t>Mapping specification of NIEM Contact Information to the threat/risk model</w:t>
      </w:r>
    </w:p>
    <w:p w14:paraId="71899B2C" w14:textId="77777777" w:rsidR="005B0762" w:rsidRDefault="005B0762" w:rsidP="005B0762">
      <w:pPr>
        <w:pStyle w:val="Heading3"/>
        <w:spacing w:after="0"/>
        <w:ind w:left="1080"/>
      </w:pPr>
      <w:bookmarkStart w:id="1281" w:name="_Toc451803097"/>
      <w:r>
        <w:t>Diagram: Contact Information Mapping Summary</w:t>
      </w:r>
      <w:bookmarkEnd w:id="1281"/>
    </w:p>
    <w:p w14:paraId="4712E430" w14:textId="2B9BC413" w:rsidR="005B0762" w:rsidRDefault="005B0762" w:rsidP="005B0762">
      <w:pPr>
        <w:jc w:val="center"/>
        <w:rPr>
          <w:rFonts w:cs="Arial"/>
        </w:rPr>
      </w:pPr>
      <w:r>
        <w:rPr>
          <w:noProof/>
        </w:rPr>
        <w:drawing>
          <wp:inline distT="0" distB="0" distL="0" distR="0" wp14:anchorId="4D0D229F" wp14:editId="12C5069F">
            <wp:extent cx="6188710" cy="5121910"/>
            <wp:effectExtent l="0" t="0" r="0" b="0"/>
            <wp:docPr id="5014" name="Picture 5014" descr="31969725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697257.emf" descr="319697257.em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8710" cy="5121910"/>
                    </a:xfrm>
                    <a:prstGeom prst="rect">
                      <a:avLst/>
                    </a:prstGeom>
                    <a:noFill/>
                    <a:ln>
                      <a:noFill/>
                    </a:ln>
                  </pic:spPr>
                </pic:pic>
              </a:graphicData>
            </a:graphic>
          </wp:inline>
        </w:drawing>
      </w:r>
    </w:p>
    <w:p w14:paraId="3AC8F35C"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Contact Information Mapping Summary</w:t>
      </w:r>
    </w:p>
    <w:p w14:paraId="4A2CD5CE" w14:textId="77777777" w:rsidR="005B0762" w:rsidRDefault="005B0762" w:rsidP="005B0762">
      <w:r>
        <w:t xml:space="preserve"> </w:t>
      </w:r>
    </w:p>
    <w:p w14:paraId="35132152" w14:textId="77777777" w:rsidR="005B0762" w:rsidRDefault="005B0762" w:rsidP="005B0762"/>
    <w:p w14:paraId="39F20654" w14:textId="77777777" w:rsidR="005B0762" w:rsidRDefault="005B0762" w:rsidP="005B0762">
      <w:pPr>
        <w:pStyle w:val="Heading3"/>
        <w:spacing w:after="0"/>
        <w:ind w:left="1080"/>
      </w:pPr>
      <w:bookmarkStart w:id="1282" w:name="_a1706b66f8bcd215fea7cddca49ea825"/>
      <w:bookmarkStart w:id="1283" w:name="_Toc451803098"/>
      <w:r>
        <w:lastRenderedPageBreak/>
        <w:t>Class Address Map Rule</w:t>
      </w:r>
      <w:bookmarkEnd w:id="1282"/>
      <w:bookmarkEnd w:id="1283"/>
      <w:r w:rsidRPr="003A31EC">
        <w:rPr>
          <w:rFonts w:cs="Arial"/>
        </w:rPr>
        <w:t xml:space="preserve"> </w:t>
      </w:r>
      <w:r>
        <w:rPr>
          <w:rFonts w:cs="Arial"/>
        </w:rPr>
        <w:fldChar w:fldCharType="begin"/>
      </w:r>
      <w:r>
        <w:instrText>XE"</w:instrText>
      </w:r>
      <w:r w:rsidRPr="00413D75">
        <w:rPr>
          <w:rFonts w:cs="Arial"/>
        </w:rPr>
        <w:instrText>Address Map Rule</w:instrText>
      </w:r>
      <w:r>
        <w:instrText>"</w:instrText>
      </w:r>
      <w:r>
        <w:rPr>
          <w:rFonts w:cs="Arial"/>
        </w:rPr>
        <w:fldChar w:fldCharType="end"/>
      </w:r>
    </w:p>
    <w:p w14:paraId="14E99F8E" w14:textId="0E58E7AD" w:rsidR="005B0762" w:rsidRDefault="005B0762" w:rsidP="005B0762">
      <w:pPr>
        <w:jc w:val="center"/>
      </w:pPr>
      <w:r>
        <w:rPr>
          <w:noProof/>
        </w:rPr>
        <w:drawing>
          <wp:inline distT="0" distB="0" distL="0" distR="0" wp14:anchorId="0BF60A74" wp14:editId="57345976">
            <wp:extent cx="6188710" cy="4093210"/>
            <wp:effectExtent l="0" t="0" r="0" b="0"/>
            <wp:docPr id="5015" name="Picture 5015" descr="-108378421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784216.emf" descr="-1083784216.emf"/>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88710" cy="4093210"/>
                    </a:xfrm>
                    <a:prstGeom prst="rect">
                      <a:avLst/>
                    </a:prstGeom>
                    <a:noFill/>
                    <a:ln>
                      <a:noFill/>
                    </a:ln>
                  </pic:spPr>
                </pic:pic>
              </a:graphicData>
            </a:graphic>
          </wp:inline>
        </w:drawing>
      </w:r>
    </w:p>
    <w:p w14:paraId="619AD8A9"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Address Map Rule</w:t>
      </w:r>
    </w:p>
    <w:p w14:paraId="0C76AF94"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01E0719C" w14:textId="77777777" w:rsidR="005B0762" w:rsidRDefault="005B0762" w:rsidP="005B0762"/>
    <w:p w14:paraId="1A730EA5" w14:textId="77777777" w:rsidR="005B0762" w:rsidRDefault="005B0762" w:rsidP="005B0762">
      <w:pPr>
        <w:pStyle w:val="Heading3"/>
        <w:spacing w:after="0"/>
        <w:ind w:left="1080"/>
      </w:pPr>
      <w:bookmarkStart w:id="1284" w:name="_044a225182415b3deb506054589b1b23"/>
      <w:bookmarkStart w:id="1285" w:name="_Toc451803099"/>
      <w:r>
        <w:lastRenderedPageBreak/>
        <w:t>Class Contact Information Mapping Rule</w:t>
      </w:r>
      <w:bookmarkEnd w:id="1284"/>
      <w:bookmarkEnd w:id="1285"/>
      <w:r w:rsidRPr="003A31EC">
        <w:rPr>
          <w:rFonts w:cs="Arial"/>
        </w:rPr>
        <w:t xml:space="preserve"> </w:t>
      </w:r>
      <w:r>
        <w:rPr>
          <w:rFonts w:cs="Arial"/>
        </w:rPr>
        <w:fldChar w:fldCharType="begin"/>
      </w:r>
      <w:r>
        <w:instrText>XE"</w:instrText>
      </w:r>
      <w:r w:rsidRPr="00413D75">
        <w:rPr>
          <w:rFonts w:cs="Arial"/>
        </w:rPr>
        <w:instrText>Contact Information Mapping Rule</w:instrText>
      </w:r>
      <w:r>
        <w:instrText>"</w:instrText>
      </w:r>
      <w:r>
        <w:rPr>
          <w:rFonts w:cs="Arial"/>
        </w:rPr>
        <w:fldChar w:fldCharType="end"/>
      </w:r>
    </w:p>
    <w:p w14:paraId="4B05806C" w14:textId="0F33D1C1" w:rsidR="005B0762" w:rsidRDefault="005B0762" w:rsidP="005B0762">
      <w:pPr>
        <w:jc w:val="center"/>
      </w:pPr>
      <w:r>
        <w:rPr>
          <w:noProof/>
        </w:rPr>
        <w:drawing>
          <wp:inline distT="0" distB="0" distL="0" distR="0" wp14:anchorId="412D9963" wp14:editId="3A77563A">
            <wp:extent cx="6188710" cy="4555490"/>
            <wp:effectExtent l="0" t="0" r="0" b="0"/>
            <wp:docPr id="5016" name="Picture 5016" descr="-167184083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840830.emf" descr="-1671840830.em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4555490"/>
                    </a:xfrm>
                    <a:prstGeom prst="rect">
                      <a:avLst/>
                    </a:prstGeom>
                    <a:noFill/>
                    <a:ln>
                      <a:noFill/>
                    </a:ln>
                  </pic:spPr>
                </pic:pic>
              </a:graphicData>
            </a:graphic>
          </wp:inline>
        </w:drawing>
      </w:r>
    </w:p>
    <w:p w14:paraId="2D1C8DB8"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Contact Information Mapping Rule</w:t>
      </w:r>
    </w:p>
    <w:p w14:paraId="3B75A78E"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60688938" w14:textId="77777777" w:rsidR="005B0762" w:rsidRDefault="005B0762" w:rsidP="005B0762"/>
    <w:p w14:paraId="2565013D" w14:textId="77777777" w:rsidR="005B0762" w:rsidRDefault="005B0762" w:rsidP="005B0762">
      <w:pPr>
        <w:pStyle w:val="Heading3"/>
        <w:spacing w:after="0"/>
        <w:ind w:left="1080"/>
      </w:pPr>
      <w:bookmarkStart w:id="1286" w:name="_046d952a0b2d1044829c250c6d633f78"/>
      <w:bookmarkStart w:id="1287" w:name="_Toc451803100"/>
      <w:r>
        <w:lastRenderedPageBreak/>
        <w:t>Class Internet Contact Map Rule</w:t>
      </w:r>
      <w:bookmarkEnd w:id="1286"/>
      <w:bookmarkEnd w:id="1287"/>
      <w:r w:rsidRPr="003A31EC">
        <w:rPr>
          <w:rFonts w:cs="Arial"/>
        </w:rPr>
        <w:t xml:space="preserve"> </w:t>
      </w:r>
      <w:r>
        <w:rPr>
          <w:rFonts w:cs="Arial"/>
        </w:rPr>
        <w:fldChar w:fldCharType="begin"/>
      </w:r>
      <w:r>
        <w:instrText>XE"</w:instrText>
      </w:r>
      <w:r w:rsidRPr="00413D75">
        <w:rPr>
          <w:rFonts w:cs="Arial"/>
        </w:rPr>
        <w:instrText>Internet Contact Map Rule</w:instrText>
      </w:r>
      <w:r>
        <w:instrText>"</w:instrText>
      </w:r>
      <w:r>
        <w:rPr>
          <w:rFonts w:cs="Arial"/>
        </w:rPr>
        <w:fldChar w:fldCharType="end"/>
      </w:r>
    </w:p>
    <w:p w14:paraId="2EED371C" w14:textId="1FC49E64" w:rsidR="005B0762" w:rsidRDefault="005B0762" w:rsidP="005B0762">
      <w:pPr>
        <w:jc w:val="center"/>
      </w:pPr>
      <w:r>
        <w:rPr>
          <w:noProof/>
        </w:rPr>
        <w:drawing>
          <wp:inline distT="0" distB="0" distL="0" distR="0" wp14:anchorId="50101D5B" wp14:editId="525EF407">
            <wp:extent cx="6188710" cy="5181600"/>
            <wp:effectExtent l="0" t="0" r="0" b="0"/>
            <wp:docPr id="5017" name="Picture 5017" descr="-158545632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456324.emf" descr="-1585456324.em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8710" cy="5181600"/>
                    </a:xfrm>
                    <a:prstGeom prst="rect">
                      <a:avLst/>
                    </a:prstGeom>
                    <a:noFill/>
                    <a:ln>
                      <a:noFill/>
                    </a:ln>
                  </pic:spPr>
                </pic:pic>
              </a:graphicData>
            </a:graphic>
          </wp:inline>
        </w:drawing>
      </w:r>
    </w:p>
    <w:p w14:paraId="5D67FE9E"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Internet Contact Map Rule</w:t>
      </w:r>
    </w:p>
    <w:p w14:paraId="799FDE3E"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49E7E921" w14:textId="77777777" w:rsidR="005B0762" w:rsidRDefault="005B0762" w:rsidP="005B0762"/>
    <w:p w14:paraId="60E77D04" w14:textId="77777777" w:rsidR="005B0762" w:rsidRDefault="005B0762" w:rsidP="005B0762">
      <w:pPr>
        <w:pStyle w:val="Heading3"/>
        <w:spacing w:after="0"/>
        <w:ind w:left="1080"/>
      </w:pPr>
      <w:bookmarkStart w:id="1288" w:name="_170af1d912d5850f5fb4fa286a51e7e7"/>
      <w:bookmarkStart w:id="1289" w:name="_Toc451803101"/>
      <w:r>
        <w:lastRenderedPageBreak/>
        <w:t>Class Radio Map Rule</w:t>
      </w:r>
      <w:bookmarkEnd w:id="1288"/>
      <w:bookmarkEnd w:id="1289"/>
      <w:r w:rsidRPr="003A31EC">
        <w:rPr>
          <w:rFonts w:cs="Arial"/>
        </w:rPr>
        <w:t xml:space="preserve"> </w:t>
      </w:r>
      <w:r>
        <w:rPr>
          <w:rFonts w:cs="Arial"/>
        </w:rPr>
        <w:fldChar w:fldCharType="begin"/>
      </w:r>
      <w:r>
        <w:instrText>XE"</w:instrText>
      </w:r>
      <w:r w:rsidRPr="00413D75">
        <w:rPr>
          <w:rFonts w:cs="Arial"/>
        </w:rPr>
        <w:instrText>Radio Map Rule</w:instrText>
      </w:r>
      <w:r>
        <w:instrText>"</w:instrText>
      </w:r>
      <w:r>
        <w:rPr>
          <w:rFonts w:cs="Arial"/>
        </w:rPr>
        <w:fldChar w:fldCharType="end"/>
      </w:r>
    </w:p>
    <w:p w14:paraId="2BB3EBA7" w14:textId="493A26C1" w:rsidR="005B0762" w:rsidRDefault="005B0762" w:rsidP="005B0762">
      <w:pPr>
        <w:jc w:val="center"/>
      </w:pPr>
      <w:r>
        <w:rPr>
          <w:noProof/>
        </w:rPr>
        <w:drawing>
          <wp:inline distT="0" distB="0" distL="0" distR="0" wp14:anchorId="78B28455" wp14:editId="660AD92B">
            <wp:extent cx="6188710" cy="2416810"/>
            <wp:effectExtent l="0" t="0" r="0" b="0"/>
            <wp:docPr id="5018" name="Picture 5018" descr="-80845520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455200.emf" descr="-808455200.em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88710" cy="2416810"/>
                    </a:xfrm>
                    <a:prstGeom prst="rect">
                      <a:avLst/>
                    </a:prstGeom>
                    <a:noFill/>
                    <a:ln>
                      <a:noFill/>
                    </a:ln>
                  </pic:spPr>
                </pic:pic>
              </a:graphicData>
            </a:graphic>
          </wp:inline>
        </w:drawing>
      </w:r>
    </w:p>
    <w:p w14:paraId="30644068"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Radio Map Rule</w:t>
      </w:r>
    </w:p>
    <w:p w14:paraId="1107AE5A"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59F55B3B" w14:textId="77777777" w:rsidR="005B0762" w:rsidRDefault="005B0762" w:rsidP="005B0762"/>
    <w:p w14:paraId="34B9DDCC" w14:textId="77777777" w:rsidR="005B0762" w:rsidRDefault="005B0762" w:rsidP="005B0762">
      <w:pPr>
        <w:pStyle w:val="Heading3"/>
        <w:spacing w:after="0"/>
        <w:ind w:left="1080"/>
      </w:pPr>
      <w:bookmarkStart w:id="1290" w:name="_c42c94f7d8006396d81e6ed2ec5e2435"/>
      <w:bookmarkStart w:id="1291" w:name="_Toc451803102"/>
      <w:r>
        <w:lastRenderedPageBreak/>
        <w:t>Class Telephone Map Rule</w:t>
      </w:r>
      <w:bookmarkEnd w:id="1290"/>
      <w:bookmarkEnd w:id="1291"/>
      <w:r w:rsidRPr="003A31EC">
        <w:rPr>
          <w:rFonts w:cs="Arial"/>
        </w:rPr>
        <w:t xml:space="preserve"> </w:t>
      </w:r>
      <w:r>
        <w:rPr>
          <w:rFonts w:cs="Arial"/>
        </w:rPr>
        <w:fldChar w:fldCharType="begin"/>
      </w:r>
      <w:r>
        <w:instrText>XE"</w:instrText>
      </w:r>
      <w:r w:rsidRPr="00413D75">
        <w:rPr>
          <w:rFonts w:cs="Arial"/>
        </w:rPr>
        <w:instrText>Telephone Map Rule</w:instrText>
      </w:r>
      <w:r>
        <w:instrText>"</w:instrText>
      </w:r>
      <w:r>
        <w:rPr>
          <w:rFonts w:cs="Arial"/>
        </w:rPr>
        <w:fldChar w:fldCharType="end"/>
      </w:r>
    </w:p>
    <w:p w14:paraId="597E9C25" w14:textId="5B2FB3CF" w:rsidR="005B0762" w:rsidRDefault="005B0762" w:rsidP="005B0762">
      <w:pPr>
        <w:jc w:val="center"/>
      </w:pPr>
      <w:r>
        <w:rPr>
          <w:noProof/>
        </w:rPr>
        <w:drawing>
          <wp:inline distT="0" distB="0" distL="0" distR="0" wp14:anchorId="57761E29" wp14:editId="27EA1B8D">
            <wp:extent cx="6188710" cy="6068695"/>
            <wp:effectExtent l="0" t="0" r="0" b="0"/>
            <wp:docPr id="5019" name="Picture 5019" descr="142683342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833420.emf" descr="1426833420.emf"/>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88710" cy="6068695"/>
                    </a:xfrm>
                    <a:prstGeom prst="rect">
                      <a:avLst/>
                    </a:prstGeom>
                    <a:noFill/>
                    <a:ln>
                      <a:noFill/>
                    </a:ln>
                  </pic:spPr>
                </pic:pic>
              </a:graphicData>
            </a:graphic>
          </wp:inline>
        </w:drawing>
      </w:r>
    </w:p>
    <w:p w14:paraId="69392AC1"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Telephone Map Rule</w:t>
      </w:r>
    </w:p>
    <w:p w14:paraId="512A1CDB"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76072EA6" w14:textId="77777777" w:rsidR="005B0762" w:rsidRDefault="005B0762" w:rsidP="005B0762"/>
    <w:p w14:paraId="0C959310" w14:textId="77777777" w:rsidR="005B0762" w:rsidRDefault="005B0762" w:rsidP="005B0762">
      <w:pPr>
        <w:spacing w:after="200" w:line="276" w:lineRule="auto"/>
        <w:rPr>
          <w:b/>
          <w:bCs/>
          <w:color w:val="365F91"/>
          <w:sz w:val="40"/>
          <w:szCs w:val="40"/>
        </w:rPr>
      </w:pPr>
      <w:r>
        <w:br w:type="page"/>
      </w:r>
    </w:p>
    <w:p w14:paraId="613790EC" w14:textId="77777777" w:rsidR="005B0762" w:rsidRDefault="005B0762" w:rsidP="005B0762">
      <w:pPr>
        <w:pStyle w:val="Heading2"/>
      </w:pPr>
      <w:bookmarkStart w:id="1292" w:name="_Toc451803103"/>
      <w:r>
        <w:t>NIEM Mapping to the threat / risk model::NIEM Mapping Rules and Relationships::NIEM Entity</w:t>
      </w:r>
      <w:bookmarkEnd w:id="1292"/>
    </w:p>
    <w:p w14:paraId="2BBF8BD9" w14:textId="77777777" w:rsidR="005B0762" w:rsidRDefault="005B0762" w:rsidP="005B0762">
      <w:pPr>
        <w:pStyle w:val="BodyText"/>
      </w:pPr>
      <w:r>
        <w:t>Mapping specification of NIEM Entity to the threat/risk model.</w:t>
      </w:r>
    </w:p>
    <w:p w14:paraId="6E64BCB3" w14:textId="77777777" w:rsidR="005B0762" w:rsidRDefault="005B0762" w:rsidP="005B0762">
      <w:pPr>
        <w:pStyle w:val="Heading3"/>
        <w:spacing w:after="0"/>
        <w:ind w:left="1080"/>
      </w:pPr>
      <w:bookmarkStart w:id="1293" w:name="_Toc451803104"/>
      <w:r>
        <w:t>Diagram: Entity Mapping Summary</w:t>
      </w:r>
      <w:bookmarkEnd w:id="1293"/>
    </w:p>
    <w:p w14:paraId="29A81A10" w14:textId="23E45515" w:rsidR="005B0762" w:rsidRDefault="005B0762" w:rsidP="005B0762">
      <w:pPr>
        <w:jc w:val="center"/>
        <w:rPr>
          <w:rFonts w:cs="Arial"/>
        </w:rPr>
      </w:pPr>
      <w:r>
        <w:rPr>
          <w:noProof/>
        </w:rPr>
        <w:drawing>
          <wp:inline distT="0" distB="0" distL="0" distR="0" wp14:anchorId="379CED2B" wp14:editId="061D0F65">
            <wp:extent cx="4474210" cy="2476500"/>
            <wp:effectExtent l="0" t="0" r="0" b="0"/>
            <wp:docPr id="5020" name="Picture 5020" descr="-19393884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388421.emf" descr="-1939388421.emf"/>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74210" cy="2476500"/>
                    </a:xfrm>
                    <a:prstGeom prst="rect">
                      <a:avLst/>
                    </a:prstGeom>
                    <a:noFill/>
                    <a:ln>
                      <a:noFill/>
                    </a:ln>
                  </pic:spPr>
                </pic:pic>
              </a:graphicData>
            </a:graphic>
          </wp:inline>
        </w:drawing>
      </w:r>
    </w:p>
    <w:p w14:paraId="30FC952E"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Entity Mapping Summary</w:t>
      </w:r>
    </w:p>
    <w:p w14:paraId="64F3D67B" w14:textId="77777777" w:rsidR="005B0762" w:rsidRDefault="005B0762" w:rsidP="005B0762">
      <w:r>
        <w:t xml:space="preserve"> </w:t>
      </w:r>
    </w:p>
    <w:p w14:paraId="7978258A" w14:textId="77777777" w:rsidR="005B0762" w:rsidRDefault="005B0762" w:rsidP="005B0762"/>
    <w:p w14:paraId="11451ED0" w14:textId="77777777" w:rsidR="005B0762" w:rsidRDefault="005B0762" w:rsidP="005B0762">
      <w:pPr>
        <w:pStyle w:val="Heading3"/>
        <w:spacing w:after="0"/>
        <w:ind w:left="1080"/>
      </w:pPr>
      <w:bookmarkStart w:id="1294" w:name="_cfe0c35d50b57c2611a0348b61e2f476"/>
      <w:bookmarkStart w:id="1295" w:name="_Toc451803105"/>
      <w:r>
        <w:t>Class Entiy Map Rule</w:t>
      </w:r>
      <w:bookmarkEnd w:id="1294"/>
      <w:bookmarkEnd w:id="1295"/>
      <w:r w:rsidRPr="003A31EC">
        <w:rPr>
          <w:rFonts w:cs="Arial"/>
        </w:rPr>
        <w:t xml:space="preserve"> </w:t>
      </w:r>
      <w:r>
        <w:rPr>
          <w:rFonts w:cs="Arial"/>
        </w:rPr>
        <w:fldChar w:fldCharType="begin"/>
      </w:r>
      <w:r>
        <w:instrText>XE"</w:instrText>
      </w:r>
      <w:r w:rsidRPr="00413D75">
        <w:rPr>
          <w:rFonts w:cs="Arial"/>
        </w:rPr>
        <w:instrText>Entiy Map Rule</w:instrText>
      </w:r>
      <w:r>
        <w:instrText>"</w:instrText>
      </w:r>
      <w:r>
        <w:rPr>
          <w:rFonts w:cs="Arial"/>
        </w:rPr>
        <w:fldChar w:fldCharType="end"/>
      </w:r>
    </w:p>
    <w:p w14:paraId="23BBD8D2" w14:textId="77777777" w:rsidR="005B0762" w:rsidRDefault="005B0762" w:rsidP="005B0762">
      <w:pPr>
        <w:pStyle w:val="BodyText"/>
      </w:pPr>
      <w:r>
        <w:t>Detail is provide in the mappings to person and organization.</w:t>
      </w:r>
    </w:p>
    <w:p w14:paraId="7879C029" w14:textId="40261D6E" w:rsidR="005B0762" w:rsidRDefault="005B0762" w:rsidP="005B0762">
      <w:pPr>
        <w:jc w:val="center"/>
      </w:pPr>
      <w:r>
        <w:rPr>
          <w:noProof/>
        </w:rPr>
        <w:lastRenderedPageBreak/>
        <w:drawing>
          <wp:inline distT="0" distB="0" distL="0" distR="0" wp14:anchorId="1A435FBE" wp14:editId="2EB0652C">
            <wp:extent cx="6188710" cy="3216910"/>
            <wp:effectExtent l="0" t="0" r="0" b="0"/>
            <wp:docPr id="5021" name="Picture 5021" descr="12260690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069059.emf" descr="1226069059.em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88710" cy="3216910"/>
                    </a:xfrm>
                    <a:prstGeom prst="rect">
                      <a:avLst/>
                    </a:prstGeom>
                    <a:noFill/>
                    <a:ln>
                      <a:noFill/>
                    </a:ln>
                  </pic:spPr>
                </pic:pic>
              </a:graphicData>
            </a:graphic>
          </wp:inline>
        </w:drawing>
      </w:r>
    </w:p>
    <w:p w14:paraId="71CDD6DC"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Entity Map Rule</w:t>
      </w:r>
    </w:p>
    <w:p w14:paraId="00B89A68" w14:textId="77777777" w:rsidR="005B0762" w:rsidRDefault="005B0762" w:rsidP="005B0762">
      <w:pPr>
        <w:pStyle w:val="Code0"/>
      </w:pPr>
      <w:r w:rsidRPr="00043180">
        <w:rPr>
          <w:b/>
          <w:sz w:val="24"/>
          <w:szCs w:val="24"/>
        </w:rPr>
        <w:t>package</w:t>
      </w:r>
      <w:r>
        <w:t xml:space="preserve"> NIEM Mapping to the threat / risk model::NIEM Mapping Rules and Relationships::NIEM Entity</w:t>
      </w:r>
    </w:p>
    <w:p w14:paraId="7C1EF1FB" w14:textId="77777777" w:rsidR="005B0762" w:rsidRDefault="005B0762" w:rsidP="005B0762"/>
    <w:p w14:paraId="4A36272A" w14:textId="77777777" w:rsidR="005B0762" w:rsidRDefault="005B0762" w:rsidP="005B0762">
      <w:pPr>
        <w:spacing w:after="200" w:line="276" w:lineRule="auto"/>
        <w:rPr>
          <w:b/>
          <w:bCs/>
          <w:color w:val="365F91"/>
          <w:sz w:val="40"/>
          <w:szCs w:val="40"/>
        </w:rPr>
      </w:pPr>
      <w:r>
        <w:br w:type="page"/>
      </w:r>
    </w:p>
    <w:p w14:paraId="1A894F33" w14:textId="77777777" w:rsidR="005B0762" w:rsidRDefault="005B0762" w:rsidP="005B0762">
      <w:pPr>
        <w:pStyle w:val="Heading2"/>
      </w:pPr>
      <w:bookmarkStart w:id="1296" w:name="_Toc451803106"/>
      <w:r>
        <w:t>NIEM Mapping to the threat / risk model::NIEM Mapping Rules and Relationships::NIEM Identification</w:t>
      </w:r>
      <w:bookmarkEnd w:id="1296"/>
    </w:p>
    <w:p w14:paraId="20B0224F" w14:textId="77777777" w:rsidR="005B0762" w:rsidRDefault="005B0762" w:rsidP="005B0762">
      <w:pPr>
        <w:pStyle w:val="BodyText"/>
      </w:pPr>
      <w:r>
        <w:t>Mapping specification of NIEM Identification and identifiers to the threat/risk model.</w:t>
      </w:r>
    </w:p>
    <w:p w14:paraId="2020EED1" w14:textId="77777777" w:rsidR="005B0762" w:rsidRDefault="005B0762" w:rsidP="005B0762">
      <w:pPr>
        <w:pStyle w:val="Heading3"/>
        <w:spacing w:after="0"/>
        <w:ind w:left="1080"/>
      </w:pPr>
      <w:bookmarkStart w:id="1297" w:name="_Toc451803107"/>
      <w:r>
        <w:t>Diagram: Identification Mapping Summary</w:t>
      </w:r>
      <w:bookmarkEnd w:id="1297"/>
    </w:p>
    <w:p w14:paraId="2A7691A8" w14:textId="74365EFC" w:rsidR="005B0762" w:rsidRDefault="005B0762" w:rsidP="005B0762">
      <w:pPr>
        <w:jc w:val="center"/>
        <w:rPr>
          <w:rFonts w:cs="Arial"/>
        </w:rPr>
      </w:pPr>
      <w:r>
        <w:rPr>
          <w:noProof/>
        </w:rPr>
        <w:drawing>
          <wp:inline distT="0" distB="0" distL="0" distR="0" wp14:anchorId="6D3A6E09" wp14:editId="404A0F36">
            <wp:extent cx="6188710" cy="2569210"/>
            <wp:effectExtent l="0" t="0" r="0" b="0"/>
            <wp:docPr id="5022" name="Picture 5022" descr="-11983269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326993.emf" descr="-1198326993.emf"/>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88710" cy="2569210"/>
                    </a:xfrm>
                    <a:prstGeom prst="rect">
                      <a:avLst/>
                    </a:prstGeom>
                    <a:noFill/>
                    <a:ln>
                      <a:noFill/>
                    </a:ln>
                  </pic:spPr>
                </pic:pic>
              </a:graphicData>
            </a:graphic>
          </wp:inline>
        </w:drawing>
      </w:r>
    </w:p>
    <w:p w14:paraId="21BEA9AF"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Identification Mapping Summary</w:t>
      </w:r>
    </w:p>
    <w:p w14:paraId="2A805546" w14:textId="77777777" w:rsidR="005B0762" w:rsidRDefault="005B0762" w:rsidP="005B0762">
      <w:r>
        <w:t xml:space="preserve"> </w:t>
      </w:r>
    </w:p>
    <w:p w14:paraId="185428D6" w14:textId="77777777" w:rsidR="005B0762" w:rsidRDefault="005B0762" w:rsidP="005B0762"/>
    <w:p w14:paraId="6FAF5B60" w14:textId="77777777" w:rsidR="005B0762" w:rsidRDefault="005B0762" w:rsidP="005B0762">
      <w:pPr>
        <w:pStyle w:val="Heading3"/>
        <w:spacing w:after="0"/>
        <w:ind w:left="1080"/>
      </w:pPr>
      <w:bookmarkStart w:id="1298" w:name="_b94f02174f8fcd1648bc118b2db05dbb"/>
      <w:bookmarkStart w:id="1299" w:name="_Toc451803108"/>
      <w:r>
        <w:lastRenderedPageBreak/>
        <w:t>Class Identification Map Rule</w:t>
      </w:r>
      <w:bookmarkEnd w:id="1298"/>
      <w:bookmarkEnd w:id="1299"/>
      <w:r w:rsidRPr="003A31EC">
        <w:rPr>
          <w:rFonts w:cs="Arial"/>
        </w:rPr>
        <w:t xml:space="preserve"> </w:t>
      </w:r>
      <w:r>
        <w:rPr>
          <w:rFonts w:cs="Arial"/>
        </w:rPr>
        <w:fldChar w:fldCharType="begin"/>
      </w:r>
      <w:r>
        <w:instrText>XE"</w:instrText>
      </w:r>
      <w:r w:rsidRPr="00413D75">
        <w:rPr>
          <w:rFonts w:cs="Arial"/>
        </w:rPr>
        <w:instrText>Identification Map Rule</w:instrText>
      </w:r>
      <w:r>
        <w:instrText>"</w:instrText>
      </w:r>
      <w:r>
        <w:rPr>
          <w:rFonts w:cs="Arial"/>
        </w:rPr>
        <w:fldChar w:fldCharType="end"/>
      </w:r>
    </w:p>
    <w:p w14:paraId="35517693" w14:textId="798B14E6" w:rsidR="005B0762" w:rsidRDefault="005B0762" w:rsidP="005B0762">
      <w:pPr>
        <w:jc w:val="center"/>
      </w:pPr>
      <w:r>
        <w:rPr>
          <w:noProof/>
        </w:rPr>
        <w:drawing>
          <wp:inline distT="0" distB="0" distL="0" distR="0" wp14:anchorId="759C46ED" wp14:editId="3C112A28">
            <wp:extent cx="6188710" cy="4517390"/>
            <wp:effectExtent l="0" t="0" r="0" b="0"/>
            <wp:docPr id="5023" name="Picture 5023" descr="112414828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148284.emf" descr="1124148284.emf"/>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88710" cy="4517390"/>
                    </a:xfrm>
                    <a:prstGeom prst="rect">
                      <a:avLst/>
                    </a:prstGeom>
                    <a:noFill/>
                    <a:ln>
                      <a:noFill/>
                    </a:ln>
                  </pic:spPr>
                </pic:pic>
              </a:graphicData>
            </a:graphic>
          </wp:inline>
        </w:drawing>
      </w:r>
    </w:p>
    <w:p w14:paraId="113EB342"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Identification Map Rule</w:t>
      </w:r>
    </w:p>
    <w:p w14:paraId="2D6F93E4" w14:textId="77777777" w:rsidR="005B0762" w:rsidRDefault="005B0762" w:rsidP="005B0762">
      <w:pPr>
        <w:pStyle w:val="Code0"/>
      </w:pPr>
      <w:r w:rsidRPr="00043180">
        <w:rPr>
          <w:b/>
          <w:sz w:val="24"/>
          <w:szCs w:val="24"/>
        </w:rPr>
        <w:t>package</w:t>
      </w:r>
      <w:r>
        <w:t xml:space="preserve"> NIEM Mapping to the threat / risk model::NIEM Mapping Rules and Relationships::NIEM Identification</w:t>
      </w:r>
    </w:p>
    <w:p w14:paraId="7C5BBAC3" w14:textId="77777777" w:rsidR="005B0762" w:rsidRDefault="005B0762" w:rsidP="005B0762"/>
    <w:p w14:paraId="6618B9E2" w14:textId="77777777" w:rsidR="005B0762" w:rsidRDefault="005B0762" w:rsidP="005B0762">
      <w:pPr>
        <w:spacing w:after="200" w:line="276" w:lineRule="auto"/>
        <w:rPr>
          <w:b/>
          <w:bCs/>
          <w:color w:val="365F91"/>
          <w:sz w:val="40"/>
          <w:szCs w:val="40"/>
        </w:rPr>
      </w:pPr>
      <w:r>
        <w:br w:type="page"/>
      </w:r>
    </w:p>
    <w:p w14:paraId="5D9FF46F" w14:textId="77777777" w:rsidR="005B0762" w:rsidRDefault="005B0762" w:rsidP="005B0762">
      <w:pPr>
        <w:pStyle w:val="Heading2"/>
      </w:pPr>
      <w:bookmarkStart w:id="1300" w:name="_Toc451803109"/>
      <w:r>
        <w:t>NIEM Mapping to the threat / risk model::NIEM Mapping Rules and Relationships::NIEM Incident</w:t>
      </w:r>
      <w:bookmarkEnd w:id="1300"/>
    </w:p>
    <w:p w14:paraId="5C711E4A" w14:textId="77777777" w:rsidR="005B0762" w:rsidRDefault="005B0762" w:rsidP="005B0762">
      <w:pPr>
        <w:pStyle w:val="BodyText"/>
      </w:pPr>
      <w:r>
        <w:t>Mapping specification of NIEM Incident to the threat/risk model.</w:t>
      </w:r>
    </w:p>
    <w:p w14:paraId="7AA3E029" w14:textId="77777777" w:rsidR="005B0762" w:rsidRDefault="005B0762" w:rsidP="005B0762">
      <w:pPr>
        <w:pStyle w:val="Heading3"/>
        <w:spacing w:after="0"/>
        <w:ind w:left="1080"/>
      </w:pPr>
      <w:bookmarkStart w:id="1301" w:name="_Toc451803110"/>
      <w:r>
        <w:t>Diagram: Incident mapping summary</w:t>
      </w:r>
      <w:bookmarkEnd w:id="1301"/>
    </w:p>
    <w:p w14:paraId="7BDB7895" w14:textId="102DC028" w:rsidR="005B0762" w:rsidRDefault="005B0762" w:rsidP="005B0762">
      <w:pPr>
        <w:jc w:val="center"/>
        <w:rPr>
          <w:rFonts w:cs="Arial"/>
        </w:rPr>
      </w:pPr>
      <w:r>
        <w:rPr>
          <w:noProof/>
        </w:rPr>
        <w:drawing>
          <wp:inline distT="0" distB="0" distL="0" distR="0" wp14:anchorId="5E4FA3BA" wp14:editId="67E9D218">
            <wp:extent cx="6188710" cy="1687195"/>
            <wp:effectExtent l="0" t="0" r="0" b="0"/>
            <wp:docPr id="5024" name="Picture 5024" descr="-42429005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290053.emf" descr="-424290053.emf"/>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88710" cy="1687195"/>
                    </a:xfrm>
                    <a:prstGeom prst="rect">
                      <a:avLst/>
                    </a:prstGeom>
                    <a:noFill/>
                    <a:ln>
                      <a:noFill/>
                    </a:ln>
                  </pic:spPr>
                </pic:pic>
              </a:graphicData>
            </a:graphic>
          </wp:inline>
        </w:drawing>
      </w:r>
    </w:p>
    <w:p w14:paraId="2DADD75A"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Incident mapping summary</w:t>
      </w:r>
    </w:p>
    <w:p w14:paraId="012B6ED7" w14:textId="77777777" w:rsidR="005B0762" w:rsidRDefault="005B0762" w:rsidP="005B0762">
      <w:r>
        <w:t xml:space="preserve"> </w:t>
      </w:r>
    </w:p>
    <w:p w14:paraId="7A47EB18" w14:textId="77777777" w:rsidR="005B0762" w:rsidRDefault="005B0762" w:rsidP="005B0762"/>
    <w:p w14:paraId="3412F261" w14:textId="77777777" w:rsidR="005B0762" w:rsidRDefault="005B0762" w:rsidP="005B0762">
      <w:pPr>
        <w:pStyle w:val="Heading3"/>
        <w:spacing w:after="0"/>
        <w:ind w:left="1080"/>
      </w:pPr>
      <w:bookmarkStart w:id="1302" w:name="_c5fc0a426d6ca6bd9bc10e120121eace"/>
      <w:bookmarkStart w:id="1303" w:name="_Toc451803111"/>
      <w:r>
        <w:t>Class Incident Map Rule</w:t>
      </w:r>
      <w:bookmarkEnd w:id="1302"/>
      <w:bookmarkEnd w:id="1303"/>
      <w:r w:rsidRPr="003A31EC">
        <w:rPr>
          <w:rFonts w:cs="Arial"/>
        </w:rPr>
        <w:t xml:space="preserve"> </w:t>
      </w:r>
      <w:r>
        <w:rPr>
          <w:rFonts w:cs="Arial"/>
        </w:rPr>
        <w:fldChar w:fldCharType="begin"/>
      </w:r>
      <w:r>
        <w:instrText>XE"</w:instrText>
      </w:r>
      <w:r w:rsidRPr="00413D75">
        <w:rPr>
          <w:rFonts w:cs="Arial"/>
        </w:rPr>
        <w:instrText>Incident Map Rule</w:instrText>
      </w:r>
      <w:r>
        <w:instrText>"</w:instrText>
      </w:r>
      <w:r>
        <w:rPr>
          <w:rFonts w:cs="Arial"/>
        </w:rPr>
        <w:fldChar w:fldCharType="end"/>
      </w:r>
    </w:p>
    <w:p w14:paraId="55E93F97" w14:textId="32561DC8" w:rsidR="005B0762" w:rsidRDefault="005B0762" w:rsidP="005B0762">
      <w:pPr>
        <w:jc w:val="center"/>
      </w:pPr>
      <w:r>
        <w:rPr>
          <w:noProof/>
        </w:rPr>
        <w:drawing>
          <wp:inline distT="0" distB="0" distL="0" distR="0" wp14:anchorId="30490B29" wp14:editId="3CB6227E">
            <wp:extent cx="6182995" cy="3004185"/>
            <wp:effectExtent l="0" t="0" r="0" b="0"/>
            <wp:docPr id="5025" name="Picture 5025" descr="9505359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535932.emf" descr="950535932.emf"/>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82995" cy="3004185"/>
                    </a:xfrm>
                    <a:prstGeom prst="rect">
                      <a:avLst/>
                    </a:prstGeom>
                    <a:noFill/>
                    <a:ln>
                      <a:noFill/>
                    </a:ln>
                  </pic:spPr>
                </pic:pic>
              </a:graphicData>
            </a:graphic>
          </wp:inline>
        </w:drawing>
      </w:r>
    </w:p>
    <w:p w14:paraId="70396137"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Incident Map Rule</w:t>
      </w:r>
    </w:p>
    <w:p w14:paraId="64536141" w14:textId="77777777" w:rsidR="005B0762" w:rsidRDefault="005B0762" w:rsidP="005B0762">
      <w:pPr>
        <w:pStyle w:val="Heading4"/>
        <w:numPr>
          <w:ilvl w:val="3"/>
          <w:numId w:val="1"/>
        </w:numPr>
        <w:spacing w:after="0"/>
      </w:pPr>
      <w:r>
        <w:lastRenderedPageBreak/>
        <w:t>Direct Supertypes</w:t>
      </w:r>
    </w:p>
    <w:p w14:paraId="6DC6F891" w14:textId="77777777" w:rsidR="005B0762" w:rsidRDefault="002403B1" w:rsidP="005B0762">
      <w:pPr>
        <w:ind w:left="360"/>
      </w:pPr>
      <w:hyperlink w:anchor="_de0a685b8fff3f78330c72a6b9e4e03d" w:history="1">
        <w:r w:rsidR="005B0762">
          <w:rPr>
            <w:rStyle w:val="Hyperlink"/>
          </w:rPr>
          <w:t>Activity Map Rule</w:t>
        </w:r>
      </w:hyperlink>
    </w:p>
    <w:p w14:paraId="053AB97B" w14:textId="77777777" w:rsidR="005B0762" w:rsidRDefault="005B0762" w:rsidP="005B0762">
      <w:pPr>
        <w:pStyle w:val="Code0"/>
      </w:pPr>
      <w:r w:rsidRPr="00043180">
        <w:rPr>
          <w:b/>
          <w:sz w:val="24"/>
          <w:szCs w:val="24"/>
        </w:rPr>
        <w:t>package</w:t>
      </w:r>
      <w:r>
        <w:t xml:space="preserve"> NIEM Mapping to the threat / risk model::NIEM Mapping Rules and Relationships::NIEM Incident</w:t>
      </w:r>
    </w:p>
    <w:p w14:paraId="2631AE35" w14:textId="77777777" w:rsidR="005B0762" w:rsidRDefault="005B0762" w:rsidP="005B0762"/>
    <w:p w14:paraId="5AF4F328" w14:textId="77777777" w:rsidR="005B0762" w:rsidRDefault="005B0762" w:rsidP="005B0762">
      <w:pPr>
        <w:spacing w:after="200" w:line="276" w:lineRule="auto"/>
        <w:rPr>
          <w:b/>
          <w:bCs/>
          <w:color w:val="365F91"/>
          <w:sz w:val="40"/>
          <w:szCs w:val="40"/>
        </w:rPr>
      </w:pPr>
      <w:r>
        <w:br w:type="page"/>
      </w:r>
    </w:p>
    <w:p w14:paraId="02213674" w14:textId="77777777" w:rsidR="005B0762" w:rsidRDefault="005B0762" w:rsidP="005B0762">
      <w:pPr>
        <w:pStyle w:val="Heading2"/>
      </w:pPr>
      <w:bookmarkStart w:id="1304" w:name="_Toc451803112"/>
      <w:r>
        <w:t>NIEM Mapping to the threat / risk model::NIEM Mapping Rules and Relationships::NIEM Injury</w:t>
      </w:r>
      <w:bookmarkEnd w:id="1304"/>
    </w:p>
    <w:p w14:paraId="4F32A95A" w14:textId="77777777" w:rsidR="005B0762" w:rsidRDefault="005B0762" w:rsidP="005B0762">
      <w:pPr>
        <w:pStyle w:val="BodyText"/>
      </w:pPr>
      <w:r>
        <w:t>Mapping specification of NIEM Injury to the threat/risk model.</w:t>
      </w:r>
    </w:p>
    <w:p w14:paraId="6597B7CA" w14:textId="77777777" w:rsidR="005B0762" w:rsidRDefault="005B0762" w:rsidP="005B0762">
      <w:pPr>
        <w:pStyle w:val="Heading3"/>
        <w:spacing w:after="0"/>
        <w:ind w:left="1080"/>
      </w:pPr>
      <w:bookmarkStart w:id="1305" w:name="_Toc451803113"/>
      <w:r>
        <w:t>Diagram: Injury Mapping Summary</w:t>
      </w:r>
      <w:bookmarkEnd w:id="1305"/>
    </w:p>
    <w:p w14:paraId="0872A5EA" w14:textId="6B09B0E5" w:rsidR="005B0762" w:rsidRDefault="005B0762" w:rsidP="005B0762">
      <w:pPr>
        <w:jc w:val="center"/>
        <w:rPr>
          <w:rFonts w:cs="Arial"/>
        </w:rPr>
      </w:pPr>
      <w:r>
        <w:rPr>
          <w:noProof/>
        </w:rPr>
        <w:drawing>
          <wp:inline distT="0" distB="0" distL="0" distR="0" wp14:anchorId="6E46F515" wp14:editId="164187F6">
            <wp:extent cx="6188710" cy="2667000"/>
            <wp:effectExtent l="0" t="0" r="0" b="0"/>
            <wp:docPr id="5026" name="Picture 5026" descr="7568491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849121.emf" descr="756849121.emf"/>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88710" cy="2667000"/>
                    </a:xfrm>
                    <a:prstGeom prst="rect">
                      <a:avLst/>
                    </a:prstGeom>
                    <a:noFill/>
                    <a:ln>
                      <a:noFill/>
                    </a:ln>
                  </pic:spPr>
                </pic:pic>
              </a:graphicData>
            </a:graphic>
          </wp:inline>
        </w:drawing>
      </w:r>
    </w:p>
    <w:p w14:paraId="3153BA35"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Injury Mapping Summary</w:t>
      </w:r>
    </w:p>
    <w:p w14:paraId="741B3F91" w14:textId="77777777" w:rsidR="005B0762" w:rsidRDefault="005B0762" w:rsidP="005B0762">
      <w:r>
        <w:t xml:space="preserve"> </w:t>
      </w:r>
    </w:p>
    <w:p w14:paraId="5462A658" w14:textId="77777777" w:rsidR="005B0762" w:rsidRDefault="005B0762" w:rsidP="005B0762"/>
    <w:p w14:paraId="679463CB" w14:textId="77777777" w:rsidR="005B0762" w:rsidRDefault="005B0762" w:rsidP="005B0762">
      <w:pPr>
        <w:pStyle w:val="Heading3"/>
        <w:spacing w:after="0"/>
        <w:ind w:left="1080"/>
      </w:pPr>
      <w:bookmarkStart w:id="1306" w:name="_5339c00e4a1ad8273d1026eba30100e7"/>
      <w:bookmarkStart w:id="1307" w:name="_Toc451803114"/>
      <w:r>
        <w:lastRenderedPageBreak/>
        <w:t>Class Injury Map Rule</w:t>
      </w:r>
      <w:bookmarkEnd w:id="1306"/>
      <w:bookmarkEnd w:id="1307"/>
      <w:r w:rsidRPr="003A31EC">
        <w:rPr>
          <w:rFonts w:cs="Arial"/>
        </w:rPr>
        <w:t xml:space="preserve"> </w:t>
      </w:r>
      <w:r>
        <w:rPr>
          <w:rFonts w:cs="Arial"/>
        </w:rPr>
        <w:fldChar w:fldCharType="begin"/>
      </w:r>
      <w:r>
        <w:instrText>XE"</w:instrText>
      </w:r>
      <w:r w:rsidRPr="00413D75">
        <w:rPr>
          <w:rFonts w:cs="Arial"/>
        </w:rPr>
        <w:instrText>Injury Map Rule</w:instrText>
      </w:r>
      <w:r>
        <w:instrText>"</w:instrText>
      </w:r>
      <w:r>
        <w:rPr>
          <w:rFonts w:cs="Arial"/>
        </w:rPr>
        <w:fldChar w:fldCharType="end"/>
      </w:r>
    </w:p>
    <w:p w14:paraId="42C55D2E" w14:textId="6E0DEB98" w:rsidR="005B0762" w:rsidRDefault="005B0762" w:rsidP="005B0762">
      <w:pPr>
        <w:jc w:val="center"/>
      </w:pPr>
      <w:r>
        <w:rPr>
          <w:noProof/>
        </w:rPr>
        <w:drawing>
          <wp:inline distT="0" distB="0" distL="0" distR="0" wp14:anchorId="33352A81" wp14:editId="14E9F2A2">
            <wp:extent cx="6188710" cy="4082415"/>
            <wp:effectExtent l="0" t="0" r="0" b="0"/>
            <wp:docPr id="5027" name="Picture 5027" descr="213326597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265973.emf" descr="2133265973.emf"/>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88710" cy="4082415"/>
                    </a:xfrm>
                    <a:prstGeom prst="rect">
                      <a:avLst/>
                    </a:prstGeom>
                    <a:noFill/>
                    <a:ln>
                      <a:noFill/>
                    </a:ln>
                  </pic:spPr>
                </pic:pic>
              </a:graphicData>
            </a:graphic>
          </wp:inline>
        </w:drawing>
      </w:r>
    </w:p>
    <w:p w14:paraId="28947FE9"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Injury Map Rule</w:t>
      </w:r>
    </w:p>
    <w:p w14:paraId="63FBCB15" w14:textId="77777777" w:rsidR="005B0762" w:rsidRDefault="005B0762" w:rsidP="005B0762">
      <w:pPr>
        <w:pStyle w:val="Code0"/>
      </w:pPr>
      <w:r w:rsidRPr="00043180">
        <w:rPr>
          <w:b/>
          <w:sz w:val="24"/>
          <w:szCs w:val="24"/>
        </w:rPr>
        <w:t>package</w:t>
      </w:r>
      <w:r>
        <w:t xml:space="preserve"> NIEM Mapping to the threat / risk model::NIEM Mapping Rules and Relationships::NIEM Injury</w:t>
      </w:r>
    </w:p>
    <w:p w14:paraId="18805616" w14:textId="77777777" w:rsidR="005B0762" w:rsidRDefault="005B0762" w:rsidP="005B0762"/>
    <w:p w14:paraId="0E734544" w14:textId="77777777" w:rsidR="005B0762" w:rsidRDefault="005B0762" w:rsidP="005B0762">
      <w:pPr>
        <w:spacing w:after="200" w:line="276" w:lineRule="auto"/>
        <w:rPr>
          <w:b/>
          <w:bCs/>
          <w:color w:val="365F91"/>
          <w:sz w:val="40"/>
          <w:szCs w:val="40"/>
        </w:rPr>
      </w:pPr>
      <w:r>
        <w:br w:type="page"/>
      </w:r>
    </w:p>
    <w:p w14:paraId="7734E8D0" w14:textId="77777777" w:rsidR="005B0762" w:rsidRDefault="005B0762" w:rsidP="005B0762">
      <w:pPr>
        <w:pStyle w:val="Heading2"/>
      </w:pPr>
      <w:bookmarkStart w:id="1308" w:name="_Toc451803115"/>
      <w:r>
        <w:t>NIEM Mapping to the threat / risk model::NIEM Mapping Rules and Relationships::NIEM Item</w:t>
      </w:r>
      <w:bookmarkEnd w:id="1308"/>
    </w:p>
    <w:p w14:paraId="43D46CB9" w14:textId="77777777" w:rsidR="005B0762" w:rsidRDefault="005B0762" w:rsidP="005B0762">
      <w:pPr>
        <w:pStyle w:val="BodyText"/>
      </w:pPr>
      <w:r>
        <w:t>Mapping specification of NIEM Item to the threat/risk model.</w:t>
      </w:r>
    </w:p>
    <w:p w14:paraId="475BC41B" w14:textId="77777777" w:rsidR="005B0762" w:rsidRDefault="005B0762" w:rsidP="005B0762">
      <w:pPr>
        <w:pStyle w:val="Heading3"/>
        <w:spacing w:after="0"/>
        <w:ind w:left="1080"/>
      </w:pPr>
      <w:bookmarkStart w:id="1309" w:name="_Toc451803116"/>
      <w:r>
        <w:t>Diagram: Item Mapping Summary</w:t>
      </w:r>
      <w:bookmarkEnd w:id="1309"/>
    </w:p>
    <w:p w14:paraId="267F23EA" w14:textId="08DB8247" w:rsidR="005B0762" w:rsidRDefault="005B0762" w:rsidP="005B0762">
      <w:pPr>
        <w:jc w:val="center"/>
        <w:rPr>
          <w:rFonts w:cs="Arial"/>
        </w:rPr>
      </w:pPr>
      <w:r>
        <w:rPr>
          <w:noProof/>
        </w:rPr>
        <w:drawing>
          <wp:inline distT="0" distB="0" distL="0" distR="0" wp14:anchorId="7BB7BFB1" wp14:editId="31C25FA1">
            <wp:extent cx="6188710" cy="3766185"/>
            <wp:effectExtent l="0" t="0" r="0" b="0"/>
            <wp:docPr id="5028" name="Picture 5028" descr="-205601365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013655.emf" descr="-2056013655.em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88710" cy="3766185"/>
                    </a:xfrm>
                    <a:prstGeom prst="rect">
                      <a:avLst/>
                    </a:prstGeom>
                    <a:noFill/>
                    <a:ln>
                      <a:noFill/>
                    </a:ln>
                  </pic:spPr>
                </pic:pic>
              </a:graphicData>
            </a:graphic>
          </wp:inline>
        </w:drawing>
      </w:r>
    </w:p>
    <w:p w14:paraId="7691954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Item Mapping Summary</w:t>
      </w:r>
    </w:p>
    <w:p w14:paraId="4A17E93B" w14:textId="77777777" w:rsidR="005B0762" w:rsidRDefault="005B0762" w:rsidP="005B0762">
      <w:r>
        <w:t xml:space="preserve"> </w:t>
      </w:r>
    </w:p>
    <w:p w14:paraId="125B57C6" w14:textId="77777777" w:rsidR="005B0762" w:rsidRDefault="005B0762" w:rsidP="005B0762"/>
    <w:p w14:paraId="55430A84" w14:textId="77777777" w:rsidR="005B0762" w:rsidRDefault="005B0762" w:rsidP="005B0762">
      <w:pPr>
        <w:pStyle w:val="Heading3"/>
        <w:spacing w:after="0"/>
        <w:ind w:left="1080"/>
      </w:pPr>
      <w:bookmarkStart w:id="1310" w:name="_2aa291329eee584b1892a5c8c6f62d3e"/>
      <w:bookmarkStart w:id="1311" w:name="_Toc451803117"/>
      <w:r>
        <w:lastRenderedPageBreak/>
        <w:t>Class Item Map Rule</w:t>
      </w:r>
      <w:bookmarkEnd w:id="1310"/>
      <w:bookmarkEnd w:id="1311"/>
      <w:r w:rsidRPr="003A31EC">
        <w:rPr>
          <w:rFonts w:cs="Arial"/>
        </w:rPr>
        <w:t xml:space="preserve"> </w:t>
      </w:r>
      <w:r>
        <w:rPr>
          <w:rFonts w:cs="Arial"/>
        </w:rPr>
        <w:fldChar w:fldCharType="begin"/>
      </w:r>
      <w:r>
        <w:instrText>XE"</w:instrText>
      </w:r>
      <w:r w:rsidRPr="00413D75">
        <w:rPr>
          <w:rFonts w:cs="Arial"/>
        </w:rPr>
        <w:instrText>Item Map Rule</w:instrText>
      </w:r>
      <w:r>
        <w:instrText>"</w:instrText>
      </w:r>
      <w:r>
        <w:rPr>
          <w:rFonts w:cs="Arial"/>
        </w:rPr>
        <w:fldChar w:fldCharType="end"/>
      </w:r>
    </w:p>
    <w:p w14:paraId="07F73DA7" w14:textId="70A82D75" w:rsidR="005B0762" w:rsidRDefault="005B0762" w:rsidP="005B0762">
      <w:pPr>
        <w:jc w:val="center"/>
      </w:pPr>
      <w:r>
        <w:rPr>
          <w:noProof/>
        </w:rPr>
        <w:drawing>
          <wp:inline distT="0" distB="0" distL="0" distR="0" wp14:anchorId="5341EEAC" wp14:editId="214F0CBB">
            <wp:extent cx="6188710" cy="4855210"/>
            <wp:effectExtent l="0" t="0" r="0" b="0"/>
            <wp:docPr id="5029" name="Picture 5029" descr="-14946910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69100.emf" descr="-149469100.emf"/>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88710" cy="4855210"/>
                    </a:xfrm>
                    <a:prstGeom prst="rect">
                      <a:avLst/>
                    </a:prstGeom>
                    <a:noFill/>
                    <a:ln>
                      <a:noFill/>
                    </a:ln>
                  </pic:spPr>
                </pic:pic>
              </a:graphicData>
            </a:graphic>
          </wp:inline>
        </w:drawing>
      </w:r>
    </w:p>
    <w:p w14:paraId="3304DF06"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Item Map Rule</w:t>
      </w:r>
    </w:p>
    <w:p w14:paraId="5CECBB3A" w14:textId="77777777" w:rsidR="005B0762" w:rsidRDefault="005B0762" w:rsidP="005B0762">
      <w:pPr>
        <w:pStyle w:val="Code0"/>
      </w:pPr>
      <w:r w:rsidRPr="00043180">
        <w:rPr>
          <w:b/>
          <w:sz w:val="24"/>
          <w:szCs w:val="24"/>
        </w:rPr>
        <w:t>package</w:t>
      </w:r>
      <w:r>
        <w:t xml:space="preserve"> NIEM Mapping to the threat / risk model::NIEM Mapping Rules and Relationships::NIEM Item</w:t>
      </w:r>
    </w:p>
    <w:p w14:paraId="4645F922" w14:textId="77777777" w:rsidR="005B0762" w:rsidRDefault="005B0762" w:rsidP="005B0762"/>
    <w:p w14:paraId="05737967" w14:textId="77777777" w:rsidR="005B0762" w:rsidRDefault="005B0762" w:rsidP="005B0762">
      <w:pPr>
        <w:spacing w:after="200" w:line="276" w:lineRule="auto"/>
        <w:rPr>
          <w:b/>
          <w:bCs/>
          <w:color w:val="365F91"/>
          <w:sz w:val="40"/>
          <w:szCs w:val="40"/>
        </w:rPr>
      </w:pPr>
      <w:r>
        <w:br w:type="page"/>
      </w:r>
    </w:p>
    <w:p w14:paraId="3A05150C" w14:textId="77777777" w:rsidR="005B0762" w:rsidRDefault="005B0762" w:rsidP="005B0762">
      <w:pPr>
        <w:pStyle w:val="Heading2"/>
      </w:pPr>
      <w:bookmarkStart w:id="1312" w:name="_Toc451803118"/>
      <w:r>
        <w:t>NIEM Mapping to the threat / risk model::NIEM Mapping Rules and Relationships::NIEM Location</w:t>
      </w:r>
      <w:bookmarkEnd w:id="1312"/>
    </w:p>
    <w:p w14:paraId="700542C6" w14:textId="77777777" w:rsidR="005B0762" w:rsidRDefault="005B0762" w:rsidP="005B0762">
      <w:pPr>
        <w:pStyle w:val="BodyText"/>
      </w:pPr>
      <w:r>
        <w:t>Mapping specification of NIEM Location to the threat/risk model.</w:t>
      </w:r>
    </w:p>
    <w:p w14:paraId="14DFA8D5" w14:textId="77777777" w:rsidR="005B0762" w:rsidRDefault="005B0762" w:rsidP="005B0762">
      <w:pPr>
        <w:pStyle w:val="Heading3"/>
        <w:spacing w:after="0"/>
        <w:ind w:left="1080"/>
      </w:pPr>
      <w:bookmarkStart w:id="1313" w:name="_Toc451803119"/>
      <w:r>
        <w:lastRenderedPageBreak/>
        <w:t>Diagram: Location mapping summary</w:t>
      </w:r>
      <w:bookmarkEnd w:id="1313"/>
    </w:p>
    <w:p w14:paraId="635CB371" w14:textId="76DFFBB5" w:rsidR="005B0762" w:rsidRDefault="005B0762" w:rsidP="005B0762">
      <w:pPr>
        <w:jc w:val="center"/>
        <w:rPr>
          <w:rFonts w:cs="Arial"/>
        </w:rPr>
      </w:pPr>
      <w:r>
        <w:rPr>
          <w:noProof/>
        </w:rPr>
        <w:drawing>
          <wp:inline distT="0" distB="0" distL="0" distR="0" wp14:anchorId="1AE09EC1" wp14:editId="2E9DCD76">
            <wp:extent cx="4958715" cy="6830695"/>
            <wp:effectExtent l="0" t="0" r="0" b="0"/>
            <wp:docPr id="5030" name="Picture 5030" descr="-155548096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480967.emf" descr="-1555480967.emf"/>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58715" cy="6830695"/>
                    </a:xfrm>
                    <a:prstGeom prst="rect">
                      <a:avLst/>
                    </a:prstGeom>
                    <a:noFill/>
                    <a:ln>
                      <a:noFill/>
                    </a:ln>
                  </pic:spPr>
                </pic:pic>
              </a:graphicData>
            </a:graphic>
          </wp:inline>
        </w:drawing>
      </w:r>
    </w:p>
    <w:p w14:paraId="765CDB80"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Location mapping summary</w:t>
      </w:r>
    </w:p>
    <w:p w14:paraId="635DBB74" w14:textId="77777777" w:rsidR="005B0762" w:rsidRDefault="005B0762" w:rsidP="005B0762">
      <w:r>
        <w:t xml:space="preserve"> </w:t>
      </w:r>
    </w:p>
    <w:p w14:paraId="1DED3805" w14:textId="77777777" w:rsidR="005B0762" w:rsidRDefault="005B0762" w:rsidP="005B0762"/>
    <w:p w14:paraId="308ADA5B" w14:textId="77777777" w:rsidR="005B0762" w:rsidRDefault="005B0762" w:rsidP="005B0762">
      <w:pPr>
        <w:pStyle w:val="Heading3"/>
        <w:spacing w:after="0"/>
        <w:ind w:left="1080"/>
      </w:pPr>
      <w:bookmarkStart w:id="1314" w:name="_22b9493760dc2e9b84ffe5e0ebb00dc4"/>
      <w:bookmarkStart w:id="1315" w:name="_Toc451803120"/>
      <w:r>
        <w:lastRenderedPageBreak/>
        <w:t>Class Area Map Rule</w:t>
      </w:r>
      <w:bookmarkEnd w:id="1314"/>
      <w:bookmarkEnd w:id="1315"/>
      <w:r w:rsidRPr="003A31EC">
        <w:rPr>
          <w:rFonts w:cs="Arial"/>
        </w:rPr>
        <w:t xml:space="preserve"> </w:t>
      </w:r>
      <w:r>
        <w:rPr>
          <w:rFonts w:cs="Arial"/>
        </w:rPr>
        <w:fldChar w:fldCharType="begin"/>
      </w:r>
      <w:r>
        <w:instrText>XE"</w:instrText>
      </w:r>
      <w:r w:rsidRPr="00413D75">
        <w:rPr>
          <w:rFonts w:cs="Arial"/>
        </w:rPr>
        <w:instrText>Area Map Rule</w:instrText>
      </w:r>
      <w:r>
        <w:instrText>"</w:instrText>
      </w:r>
      <w:r>
        <w:rPr>
          <w:rFonts w:cs="Arial"/>
        </w:rPr>
        <w:fldChar w:fldCharType="end"/>
      </w:r>
    </w:p>
    <w:p w14:paraId="59E793EC" w14:textId="3D2B2479" w:rsidR="005B0762" w:rsidRDefault="005B0762" w:rsidP="005B0762">
      <w:pPr>
        <w:jc w:val="center"/>
      </w:pPr>
      <w:r>
        <w:rPr>
          <w:noProof/>
        </w:rPr>
        <w:drawing>
          <wp:inline distT="0" distB="0" distL="0" distR="0" wp14:anchorId="36371F71" wp14:editId="04D6BD5C">
            <wp:extent cx="6188710" cy="3494405"/>
            <wp:effectExtent l="0" t="0" r="0" b="0"/>
            <wp:docPr id="5031" name="Picture 5031" descr="20302038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203865.emf" descr="2030203865.em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88710" cy="3494405"/>
                    </a:xfrm>
                    <a:prstGeom prst="rect">
                      <a:avLst/>
                    </a:prstGeom>
                    <a:noFill/>
                    <a:ln>
                      <a:noFill/>
                    </a:ln>
                  </pic:spPr>
                </pic:pic>
              </a:graphicData>
            </a:graphic>
          </wp:inline>
        </w:drawing>
      </w:r>
    </w:p>
    <w:p w14:paraId="2422ADC9"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Area Map Rule</w:t>
      </w:r>
    </w:p>
    <w:p w14:paraId="6171C4D2" w14:textId="77777777" w:rsidR="005B0762" w:rsidRDefault="005B0762" w:rsidP="005B0762">
      <w:pPr>
        <w:pStyle w:val="Code0"/>
      </w:pPr>
      <w:r w:rsidRPr="00043180">
        <w:rPr>
          <w:b/>
          <w:sz w:val="24"/>
          <w:szCs w:val="24"/>
        </w:rPr>
        <w:t>package</w:t>
      </w:r>
      <w:r>
        <w:t xml:space="preserve"> NIEM Mapping to the threat / risk model::NIEM Mapping Rules and Relationships::NIEM Location</w:t>
      </w:r>
    </w:p>
    <w:p w14:paraId="4BA1DC44" w14:textId="77777777" w:rsidR="005B0762" w:rsidRDefault="005B0762" w:rsidP="005B0762"/>
    <w:p w14:paraId="1B8C0335" w14:textId="77777777" w:rsidR="005B0762" w:rsidRDefault="005B0762" w:rsidP="005B0762">
      <w:pPr>
        <w:pStyle w:val="Heading3"/>
        <w:spacing w:after="0"/>
        <w:ind w:left="1080"/>
      </w:pPr>
      <w:bookmarkStart w:id="1316" w:name="_9fd503cb996ffba51bf48823f4c585be"/>
      <w:bookmarkStart w:id="1317" w:name="_Toc451803121"/>
      <w:r>
        <w:t>Class Coordinate Map Rule</w:t>
      </w:r>
      <w:bookmarkEnd w:id="1316"/>
      <w:bookmarkEnd w:id="1317"/>
      <w:r w:rsidRPr="003A31EC">
        <w:rPr>
          <w:rFonts w:cs="Arial"/>
        </w:rPr>
        <w:t xml:space="preserve"> </w:t>
      </w:r>
      <w:r>
        <w:rPr>
          <w:rFonts w:cs="Arial"/>
        </w:rPr>
        <w:fldChar w:fldCharType="begin"/>
      </w:r>
      <w:r>
        <w:instrText>XE"</w:instrText>
      </w:r>
      <w:r w:rsidRPr="00413D75">
        <w:rPr>
          <w:rFonts w:cs="Arial"/>
        </w:rPr>
        <w:instrText>Coordinate Map Rule</w:instrText>
      </w:r>
      <w:r>
        <w:instrText>"</w:instrText>
      </w:r>
      <w:r>
        <w:rPr>
          <w:rFonts w:cs="Arial"/>
        </w:rPr>
        <w:fldChar w:fldCharType="end"/>
      </w:r>
    </w:p>
    <w:p w14:paraId="6563CE4F" w14:textId="5146697A" w:rsidR="005B0762" w:rsidRDefault="005B0762" w:rsidP="005B0762">
      <w:pPr>
        <w:jc w:val="center"/>
      </w:pPr>
      <w:r>
        <w:rPr>
          <w:noProof/>
        </w:rPr>
        <w:drawing>
          <wp:inline distT="0" distB="0" distL="0" distR="0" wp14:anchorId="524AE2E3" wp14:editId="09BA75D0">
            <wp:extent cx="6188710" cy="2585085"/>
            <wp:effectExtent l="0" t="0" r="0" b="0"/>
            <wp:docPr id="5032" name="Picture 5032" descr="-146567879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678795.emf" descr="-1465678795.emf"/>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88710" cy="2585085"/>
                    </a:xfrm>
                    <a:prstGeom prst="rect">
                      <a:avLst/>
                    </a:prstGeom>
                    <a:noFill/>
                    <a:ln>
                      <a:noFill/>
                    </a:ln>
                  </pic:spPr>
                </pic:pic>
              </a:graphicData>
            </a:graphic>
          </wp:inline>
        </w:drawing>
      </w:r>
    </w:p>
    <w:p w14:paraId="40EEA688"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Coordinate Map Rule</w:t>
      </w:r>
    </w:p>
    <w:p w14:paraId="1E779696" w14:textId="77777777" w:rsidR="005B0762" w:rsidRDefault="005B0762" w:rsidP="005B0762">
      <w:pPr>
        <w:pStyle w:val="Code0"/>
      </w:pPr>
      <w:r w:rsidRPr="00043180">
        <w:rPr>
          <w:b/>
          <w:sz w:val="24"/>
          <w:szCs w:val="24"/>
        </w:rPr>
        <w:t>package</w:t>
      </w:r>
      <w:r>
        <w:t xml:space="preserve"> NIEM Mapping to the threat / risk model::NIEM Mapping Rules and Relationships::NIEM Location</w:t>
      </w:r>
    </w:p>
    <w:p w14:paraId="68033790" w14:textId="77777777" w:rsidR="005B0762" w:rsidRDefault="005B0762" w:rsidP="005B0762"/>
    <w:p w14:paraId="5E778B18" w14:textId="77777777" w:rsidR="005B0762" w:rsidRDefault="005B0762" w:rsidP="005B0762">
      <w:pPr>
        <w:pStyle w:val="Heading3"/>
        <w:spacing w:after="0"/>
        <w:ind w:left="1080"/>
      </w:pPr>
      <w:bookmarkStart w:id="1318" w:name="_0511cec7e4ae0f76f6fc2cb6ed064da2"/>
      <w:bookmarkStart w:id="1319" w:name="_Toc451803122"/>
      <w:r>
        <w:lastRenderedPageBreak/>
        <w:t>Class Facility Map Rule</w:t>
      </w:r>
      <w:bookmarkEnd w:id="1318"/>
      <w:bookmarkEnd w:id="1319"/>
      <w:r w:rsidRPr="003A31EC">
        <w:rPr>
          <w:rFonts w:cs="Arial"/>
        </w:rPr>
        <w:t xml:space="preserve"> </w:t>
      </w:r>
      <w:r>
        <w:rPr>
          <w:rFonts w:cs="Arial"/>
        </w:rPr>
        <w:fldChar w:fldCharType="begin"/>
      </w:r>
      <w:r>
        <w:instrText>XE"</w:instrText>
      </w:r>
      <w:r w:rsidRPr="00413D75">
        <w:rPr>
          <w:rFonts w:cs="Arial"/>
        </w:rPr>
        <w:instrText>Facility Map Rule</w:instrText>
      </w:r>
      <w:r>
        <w:instrText>"</w:instrText>
      </w:r>
      <w:r>
        <w:rPr>
          <w:rFonts w:cs="Arial"/>
        </w:rPr>
        <w:fldChar w:fldCharType="end"/>
      </w:r>
    </w:p>
    <w:p w14:paraId="2B1FF442" w14:textId="605EDC2D" w:rsidR="005B0762" w:rsidRDefault="005B0762" w:rsidP="005B0762">
      <w:pPr>
        <w:jc w:val="center"/>
      </w:pPr>
      <w:r>
        <w:rPr>
          <w:noProof/>
        </w:rPr>
        <w:drawing>
          <wp:inline distT="0" distB="0" distL="0" distR="0" wp14:anchorId="0B2D9F1E" wp14:editId="7B0A9764">
            <wp:extent cx="6188710" cy="4860290"/>
            <wp:effectExtent l="0" t="0" r="0" b="0"/>
            <wp:docPr id="5033" name="Picture 5033" descr="146154839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548395.emf" descr="1461548395.emf"/>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88710" cy="4860290"/>
                    </a:xfrm>
                    <a:prstGeom prst="rect">
                      <a:avLst/>
                    </a:prstGeom>
                    <a:noFill/>
                    <a:ln>
                      <a:noFill/>
                    </a:ln>
                  </pic:spPr>
                </pic:pic>
              </a:graphicData>
            </a:graphic>
          </wp:inline>
        </w:drawing>
      </w:r>
    </w:p>
    <w:p w14:paraId="03EA47F8"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Facility Map Rule</w:t>
      </w:r>
    </w:p>
    <w:p w14:paraId="4DD7AD37" w14:textId="77777777" w:rsidR="005B0762" w:rsidRDefault="005B0762" w:rsidP="005B0762">
      <w:pPr>
        <w:pStyle w:val="Code0"/>
      </w:pPr>
      <w:r w:rsidRPr="00043180">
        <w:rPr>
          <w:b/>
          <w:sz w:val="24"/>
          <w:szCs w:val="24"/>
        </w:rPr>
        <w:t>package</w:t>
      </w:r>
      <w:r>
        <w:t xml:space="preserve"> NIEM Mapping to the threat / risk model::NIEM Mapping Rules and Relationships::NIEM Location</w:t>
      </w:r>
    </w:p>
    <w:p w14:paraId="0D7E0A68" w14:textId="77777777" w:rsidR="005B0762" w:rsidRDefault="005B0762" w:rsidP="005B0762"/>
    <w:p w14:paraId="3761F6B9" w14:textId="77777777" w:rsidR="005B0762" w:rsidRDefault="005B0762" w:rsidP="005B0762">
      <w:pPr>
        <w:pStyle w:val="Heading3"/>
        <w:spacing w:after="0"/>
        <w:ind w:left="1080"/>
      </w:pPr>
      <w:bookmarkStart w:id="1320" w:name="_a42887ed7f2a22c968159a4f6dc3e1a9"/>
      <w:bookmarkStart w:id="1321" w:name="_Toc451803123"/>
      <w:r>
        <w:lastRenderedPageBreak/>
        <w:t>Class Location Map Rule</w:t>
      </w:r>
      <w:bookmarkEnd w:id="1320"/>
      <w:bookmarkEnd w:id="1321"/>
      <w:r w:rsidRPr="003A31EC">
        <w:rPr>
          <w:rFonts w:cs="Arial"/>
        </w:rPr>
        <w:t xml:space="preserve"> </w:t>
      </w:r>
      <w:r>
        <w:rPr>
          <w:rFonts w:cs="Arial"/>
        </w:rPr>
        <w:fldChar w:fldCharType="begin"/>
      </w:r>
      <w:r>
        <w:instrText>XE"</w:instrText>
      </w:r>
      <w:r w:rsidRPr="00413D75">
        <w:rPr>
          <w:rFonts w:cs="Arial"/>
        </w:rPr>
        <w:instrText>Location Map Rule</w:instrText>
      </w:r>
      <w:r>
        <w:instrText>"</w:instrText>
      </w:r>
      <w:r>
        <w:rPr>
          <w:rFonts w:cs="Arial"/>
        </w:rPr>
        <w:fldChar w:fldCharType="end"/>
      </w:r>
    </w:p>
    <w:p w14:paraId="4442E0DD" w14:textId="15303AD1" w:rsidR="005B0762" w:rsidRDefault="005B0762" w:rsidP="005B0762">
      <w:pPr>
        <w:jc w:val="center"/>
      </w:pPr>
      <w:r>
        <w:rPr>
          <w:noProof/>
        </w:rPr>
        <w:drawing>
          <wp:inline distT="0" distB="0" distL="0" distR="0" wp14:anchorId="1D97DEDE" wp14:editId="3B49B1A1">
            <wp:extent cx="6188710" cy="5067300"/>
            <wp:effectExtent l="0" t="0" r="0" b="0"/>
            <wp:docPr id="5034" name="Picture 5034" descr="14094037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403746.emf" descr="1409403746.emf"/>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88710" cy="5067300"/>
                    </a:xfrm>
                    <a:prstGeom prst="rect">
                      <a:avLst/>
                    </a:prstGeom>
                    <a:noFill/>
                    <a:ln>
                      <a:noFill/>
                    </a:ln>
                  </pic:spPr>
                </pic:pic>
              </a:graphicData>
            </a:graphic>
          </wp:inline>
        </w:drawing>
      </w:r>
    </w:p>
    <w:p w14:paraId="54B946F7"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Location Map Rule</w:t>
      </w:r>
    </w:p>
    <w:p w14:paraId="62E452E9" w14:textId="77777777" w:rsidR="005B0762" w:rsidRDefault="005B0762" w:rsidP="005B0762">
      <w:pPr>
        <w:pStyle w:val="Code0"/>
      </w:pPr>
      <w:r w:rsidRPr="00043180">
        <w:rPr>
          <w:b/>
          <w:sz w:val="24"/>
          <w:szCs w:val="24"/>
        </w:rPr>
        <w:t>package</w:t>
      </w:r>
      <w:r>
        <w:t xml:space="preserve"> NIEM Mapping to the threat / risk model::NIEM Mapping Rules and Relationships::NIEM Location</w:t>
      </w:r>
    </w:p>
    <w:p w14:paraId="1F1EA958" w14:textId="77777777" w:rsidR="005B0762" w:rsidRDefault="005B0762" w:rsidP="005B0762">
      <w:pPr>
        <w:spacing w:after="200" w:line="276" w:lineRule="auto"/>
        <w:rPr>
          <w:b/>
          <w:bCs/>
          <w:color w:val="365F91"/>
          <w:sz w:val="40"/>
          <w:szCs w:val="40"/>
        </w:rPr>
      </w:pPr>
      <w:r>
        <w:br w:type="page"/>
      </w:r>
    </w:p>
    <w:p w14:paraId="76534DE9" w14:textId="77777777" w:rsidR="005B0762" w:rsidRDefault="005B0762" w:rsidP="005B0762">
      <w:pPr>
        <w:pStyle w:val="Heading2"/>
      </w:pPr>
      <w:bookmarkStart w:id="1322" w:name="_Toc451803124"/>
      <w:r>
        <w:t>NIEM Mapping to the threat / risk model::NIEM Mapping Rules and Relationships::NIEM Organization</w:t>
      </w:r>
      <w:bookmarkEnd w:id="1322"/>
    </w:p>
    <w:p w14:paraId="74E0E5A4" w14:textId="77777777" w:rsidR="005B0762" w:rsidRDefault="005B0762" w:rsidP="005B0762">
      <w:pPr>
        <w:pStyle w:val="BodyText"/>
      </w:pPr>
      <w:r>
        <w:t>Mapping specification of NIEM Organization to the threat/risk model.</w:t>
      </w:r>
    </w:p>
    <w:p w14:paraId="72D6CA79" w14:textId="77777777" w:rsidR="005B0762" w:rsidRDefault="005B0762" w:rsidP="005B0762">
      <w:pPr>
        <w:pStyle w:val="Heading3"/>
        <w:spacing w:after="0"/>
        <w:ind w:left="1080"/>
      </w:pPr>
      <w:bookmarkStart w:id="1323" w:name="_Toc451803125"/>
      <w:r>
        <w:t>Diagram: NIEM Organization Mapping Summary</w:t>
      </w:r>
      <w:bookmarkEnd w:id="1323"/>
    </w:p>
    <w:p w14:paraId="35227493" w14:textId="05185B6A" w:rsidR="005B0762" w:rsidRDefault="005B0762" w:rsidP="005B0762">
      <w:pPr>
        <w:jc w:val="center"/>
        <w:rPr>
          <w:rFonts w:cs="Arial"/>
        </w:rPr>
      </w:pPr>
      <w:r>
        <w:rPr>
          <w:noProof/>
        </w:rPr>
        <w:drawing>
          <wp:inline distT="0" distB="0" distL="0" distR="0" wp14:anchorId="1BC75CCC" wp14:editId="21EC662C">
            <wp:extent cx="6188710" cy="3924300"/>
            <wp:effectExtent l="0" t="0" r="0" b="0"/>
            <wp:docPr id="5035" name="Picture 5035" descr="4252271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227145.emf" descr="425227145.em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88710" cy="3924300"/>
                    </a:xfrm>
                    <a:prstGeom prst="rect">
                      <a:avLst/>
                    </a:prstGeom>
                    <a:noFill/>
                    <a:ln>
                      <a:noFill/>
                    </a:ln>
                  </pic:spPr>
                </pic:pic>
              </a:graphicData>
            </a:graphic>
          </wp:inline>
        </w:drawing>
      </w:r>
    </w:p>
    <w:p w14:paraId="05DF058C"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NIEM Organization Mapping Summary</w:t>
      </w:r>
    </w:p>
    <w:p w14:paraId="57E46CAD" w14:textId="77777777" w:rsidR="005B0762" w:rsidRDefault="005B0762" w:rsidP="005B0762">
      <w:r>
        <w:t xml:space="preserve"> </w:t>
      </w:r>
    </w:p>
    <w:p w14:paraId="712A181D" w14:textId="77777777" w:rsidR="005B0762" w:rsidRDefault="005B0762" w:rsidP="005B0762"/>
    <w:p w14:paraId="76EC069E" w14:textId="77777777" w:rsidR="005B0762" w:rsidRDefault="005B0762" w:rsidP="005B0762">
      <w:pPr>
        <w:pStyle w:val="Heading3"/>
        <w:spacing w:after="0"/>
        <w:ind w:left="1080"/>
      </w:pPr>
      <w:bookmarkStart w:id="1324" w:name="_452ba8a2ca39598606ef21d253346888"/>
      <w:bookmarkStart w:id="1325" w:name="_Toc451803126"/>
      <w:r>
        <w:lastRenderedPageBreak/>
        <w:t>Class Organization Map Rule</w:t>
      </w:r>
      <w:bookmarkEnd w:id="1324"/>
      <w:bookmarkEnd w:id="1325"/>
      <w:r w:rsidRPr="003A31EC">
        <w:rPr>
          <w:rFonts w:cs="Arial"/>
        </w:rPr>
        <w:t xml:space="preserve"> </w:t>
      </w:r>
      <w:r>
        <w:rPr>
          <w:rFonts w:cs="Arial"/>
        </w:rPr>
        <w:fldChar w:fldCharType="begin"/>
      </w:r>
      <w:r>
        <w:instrText>XE"</w:instrText>
      </w:r>
      <w:r w:rsidRPr="00413D75">
        <w:rPr>
          <w:rFonts w:cs="Arial"/>
        </w:rPr>
        <w:instrText>Organization Map Rule</w:instrText>
      </w:r>
      <w:r>
        <w:instrText>"</w:instrText>
      </w:r>
      <w:r>
        <w:rPr>
          <w:rFonts w:cs="Arial"/>
        </w:rPr>
        <w:fldChar w:fldCharType="end"/>
      </w:r>
    </w:p>
    <w:p w14:paraId="57C6E5CA" w14:textId="19DC53EE" w:rsidR="005B0762" w:rsidRDefault="005B0762" w:rsidP="005B0762">
      <w:pPr>
        <w:jc w:val="center"/>
      </w:pPr>
      <w:r>
        <w:rPr>
          <w:noProof/>
        </w:rPr>
        <w:drawing>
          <wp:inline distT="0" distB="0" distL="0" distR="0" wp14:anchorId="4A3FC451" wp14:editId="2B73F074">
            <wp:extent cx="6036310" cy="7173595"/>
            <wp:effectExtent l="0" t="0" r="0" b="0"/>
            <wp:docPr id="5036" name="Picture 5036" descr="8365572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557283.emf" descr="836557283.em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036310" cy="7173595"/>
                    </a:xfrm>
                    <a:prstGeom prst="rect">
                      <a:avLst/>
                    </a:prstGeom>
                    <a:noFill/>
                    <a:ln>
                      <a:noFill/>
                    </a:ln>
                  </pic:spPr>
                </pic:pic>
              </a:graphicData>
            </a:graphic>
          </wp:inline>
        </w:drawing>
      </w:r>
    </w:p>
    <w:p w14:paraId="046A631C"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Organization Map Rule</w:t>
      </w:r>
    </w:p>
    <w:p w14:paraId="0068CBCB" w14:textId="77777777" w:rsidR="005B0762" w:rsidRDefault="005B0762" w:rsidP="005B0762">
      <w:pPr>
        <w:pStyle w:val="Code0"/>
      </w:pPr>
      <w:r w:rsidRPr="00043180">
        <w:rPr>
          <w:b/>
          <w:sz w:val="24"/>
          <w:szCs w:val="24"/>
        </w:rPr>
        <w:t>package</w:t>
      </w:r>
      <w:r>
        <w:t xml:space="preserve"> NIEM Mapping to the threat / risk model::NIEM Mapping Rules and Relationships::NIEM Organization</w:t>
      </w:r>
    </w:p>
    <w:p w14:paraId="1CD1F689" w14:textId="77777777" w:rsidR="005B0762" w:rsidRDefault="005B0762" w:rsidP="005B0762"/>
    <w:p w14:paraId="3DEBA383" w14:textId="77777777" w:rsidR="005B0762" w:rsidRDefault="005B0762" w:rsidP="005B0762">
      <w:pPr>
        <w:spacing w:after="200" w:line="276" w:lineRule="auto"/>
        <w:rPr>
          <w:b/>
          <w:bCs/>
          <w:color w:val="365F91"/>
          <w:sz w:val="40"/>
          <w:szCs w:val="40"/>
        </w:rPr>
      </w:pPr>
      <w:r>
        <w:br w:type="page"/>
      </w:r>
    </w:p>
    <w:p w14:paraId="13ECA5D8" w14:textId="77777777" w:rsidR="005B0762" w:rsidRDefault="005B0762" w:rsidP="005B0762">
      <w:pPr>
        <w:pStyle w:val="Heading2"/>
      </w:pPr>
      <w:bookmarkStart w:id="1326" w:name="_Toc451803127"/>
      <w:r>
        <w:t>NIEM Mapping to the threat / risk model::NIEM Mapping Rules and Relationships::NIEM Person</w:t>
      </w:r>
      <w:bookmarkEnd w:id="1326"/>
    </w:p>
    <w:p w14:paraId="78A30D5B" w14:textId="77777777" w:rsidR="005B0762" w:rsidRDefault="005B0762" w:rsidP="005B0762">
      <w:pPr>
        <w:pStyle w:val="BodyText"/>
      </w:pPr>
      <w:r>
        <w:t>Mapping specification of NIEM Person to the threat/risk model.</w:t>
      </w:r>
    </w:p>
    <w:p w14:paraId="22445D9D" w14:textId="77777777" w:rsidR="005B0762" w:rsidRDefault="005B0762" w:rsidP="005B0762">
      <w:pPr>
        <w:pStyle w:val="Heading3"/>
        <w:spacing w:after="0"/>
        <w:ind w:left="1080"/>
      </w:pPr>
      <w:bookmarkStart w:id="1327" w:name="_Toc451803128"/>
      <w:r>
        <w:t>Diagram: Person Mapping Summary</w:t>
      </w:r>
      <w:bookmarkEnd w:id="1327"/>
    </w:p>
    <w:p w14:paraId="33C805C3" w14:textId="253A2560" w:rsidR="005B0762" w:rsidRDefault="005B0762" w:rsidP="005B0762">
      <w:pPr>
        <w:jc w:val="center"/>
        <w:rPr>
          <w:rFonts w:cs="Arial"/>
        </w:rPr>
      </w:pPr>
      <w:r>
        <w:rPr>
          <w:noProof/>
        </w:rPr>
        <w:drawing>
          <wp:inline distT="0" distB="0" distL="0" distR="0" wp14:anchorId="28300274" wp14:editId="0CA807A6">
            <wp:extent cx="6188710" cy="4686300"/>
            <wp:effectExtent l="0" t="0" r="0" b="0"/>
            <wp:docPr id="5037" name="Picture 5037" descr="189316900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169004.emf" descr="1893169004.em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88710" cy="4686300"/>
                    </a:xfrm>
                    <a:prstGeom prst="rect">
                      <a:avLst/>
                    </a:prstGeom>
                    <a:noFill/>
                    <a:ln>
                      <a:noFill/>
                    </a:ln>
                  </pic:spPr>
                </pic:pic>
              </a:graphicData>
            </a:graphic>
          </wp:inline>
        </w:drawing>
      </w:r>
    </w:p>
    <w:p w14:paraId="1B91C66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Person Mapping Summary</w:t>
      </w:r>
    </w:p>
    <w:p w14:paraId="42746E73" w14:textId="77777777" w:rsidR="005B0762" w:rsidRDefault="005B0762" w:rsidP="005B0762">
      <w:r>
        <w:t xml:space="preserve"> </w:t>
      </w:r>
    </w:p>
    <w:p w14:paraId="07BE0B3F" w14:textId="77777777" w:rsidR="005B0762" w:rsidRDefault="005B0762" w:rsidP="005B0762"/>
    <w:p w14:paraId="20C21EB8" w14:textId="77777777" w:rsidR="005B0762" w:rsidRDefault="005B0762" w:rsidP="005B0762">
      <w:pPr>
        <w:pStyle w:val="Heading3"/>
        <w:spacing w:after="0"/>
        <w:ind w:left="1080"/>
      </w:pPr>
      <w:bookmarkStart w:id="1328" w:name="_80d9d07d98a2a5f7239347071b0950aa"/>
      <w:bookmarkStart w:id="1329" w:name="_Toc451803129"/>
      <w:r>
        <w:lastRenderedPageBreak/>
        <w:t>Class Person Map Rule</w:t>
      </w:r>
      <w:bookmarkEnd w:id="1328"/>
      <w:bookmarkEnd w:id="1329"/>
      <w:r w:rsidRPr="003A31EC">
        <w:rPr>
          <w:rFonts w:cs="Arial"/>
        </w:rPr>
        <w:t xml:space="preserve"> </w:t>
      </w:r>
      <w:r>
        <w:rPr>
          <w:rFonts w:cs="Arial"/>
        </w:rPr>
        <w:fldChar w:fldCharType="begin"/>
      </w:r>
      <w:r>
        <w:instrText>XE"</w:instrText>
      </w:r>
      <w:r w:rsidRPr="00413D75">
        <w:rPr>
          <w:rFonts w:cs="Arial"/>
        </w:rPr>
        <w:instrText>Person Map Rule</w:instrText>
      </w:r>
      <w:r>
        <w:instrText>"</w:instrText>
      </w:r>
      <w:r>
        <w:rPr>
          <w:rFonts w:cs="Arial"/>
        </w:rPr>
        <w:fldChar w:fldCharType="end"/>
      </w:r>
    </w:p>
    <w:p w14:paraId="52214079" w14:textId="0B6B3D1D" w:rsidR="005B0762" w:rsidRDefault="005B0762" w:rsidP="005B0762">
      <w:pPr>
        <w:jc w:val="center"/>
      </w:pPr>
      <w:r>
        <w:rPr>
          <w:noProof/>
        </w:rPr>
        <w:drawing>
          <wp:inline distT="0" distB="0" distL="0" distR="0" wp14:anchorId="54DAD3D0" wp14:editId="3C43ADB1">
            <wp:extent cx="6188710" cy="6362700"/>
            <wp:effectExtent l="0" t="0" r="0" b="0"/>
            <wp:docPr id="5038" name="Picture 5038" descr="176498434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984348.emf" descr="1764984348.emf"/>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88710" cy="6362700"/>
                    </a:xfrm>
                    <a:prstGeom prst="rect">
                      <a:avLst/>
                    </a:prstGeom>
                    <a:noFill/>
                    <a:ln>
                      <a:noFill/>
                    </a:ln>
                  </pic:spPr>
                </pic:pic>
              </a:graphicData>
            </a:graphic>
          </wp:inline>
        </w:drawing>
      </w:r>
    </w:p>
    <w:p w14:paraId="60B354AC"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Person Map Rule</w:t>
      </w:r>
    </w:p>
    <w:p w14:paraId="5AC427D8" w14:textId="77777777" w:rsidR="005B0762" w:rsidRDefault="005B0762" w:rsidP="005B0762">
      <w:pPr>
        <w:pStyle w:val="Code0"/>
      </w:pPr>
      <w:r w:rsidRPr="00043180">
        <w:rPr>
          <w:b/>
          <w:sz w:val="24"/>
          <w:szCs w:val="24"/>
        </w:rPr>
        <w:t>package</w:t>
      </w:r>
      <w:r>
        <w:t xml:space="preserve"> NIEM Mapping to the threat / risk model::NIEM Mapping Rules and Relationships::NIEM Person</w:t>
      </w:r>
    </w:p>
    <w:p w14:paraId="16577C3B" w14:textId="77777777" w:rsidR="005B0762" w:rsidRDefault="005B0762" w:rsidP="005B0762"/>
    <w:p w14:paraId="35459A35" w14:textId="77777777" w:rsidR="005B0762" w:rsidRDefault="005B0762" w:rsidP="005B0762">
      <w:pPr>
        <w:pStyle w:val="Heading3"/>
        <w:spacing w:after="0"/>
        <w:ind w:left="1080"/>
      </w:pPr>
      <w:bookmarkStart w:id="1330" w:name="_858498cdc244deba431f33e000cb0643"/>
      <w:bookmarkStart w:id="1331" w:name="_Toc451803130"/>
      <w:r>
        <w:lastRenderedPageBreak/>
        <w:t>Class Person Name Map Rule</w:t>
      </w:r>
      <w:bookmarkEnd w:id="1330"/>
      <w:bookmarkEnd w:id="1331"/>
      <w:r w:rsidRPr="003A31EC">
        <w:rPr>
          <w:rFonts w:cs="Arial"/>
        </w:rPr>
        <w:t xml:space="preserve"> </w:t>
      </w:r>
      <w:r>
        <w:rPr>
          <w:rFonts w:cs="Arial"/>
        </w:rPr>
        <w:fldChar w:fldCharType="begin"/>
      </w:r>
      <w:r>
        <w:instrText>XE"</w:instrText>
      </w:r>
      <w:r w:rsidRPr="00413D75">
        <w:rPr>
          <w:rFonts w:cs="Arial"/>
        </w:rPr>
        <w:instrText>Person Name Map Rule</w:instrText>
      </w:r>
      <w:r>
        <w:instrText>"</w:instrText>
      </w:r>
      <w:r>
        <w:rPr>
          <w:rFonts w:cs="Arial"/>
        </w:rPr>
        <w:fldChar w:fldCharType="end"/>
      </w:r>
    </w:p>
    <w:p w14:paraId="4A39B4A0" w14:textId="6E2441ED" w:rsidR="005B0762" w:rsidRDefault="005B0762" w:rsidP="005B0762">
      <w:pPr>
        <w:jc w:val="center"/>
      </w:pPr>
      <w:r>
        <w:rPr>
          <w:noProof/>
        </w:rPr>
        <w:drawing>
          <wp:inline distT="0" distB="0" distL="0" distR="0" wp14:anchorId="1D08A83E" wp14:editId="1BD5A4E9">
            <wp:extent cx="6188710" cy="5230495"/>
            <wp:effectExtent l="0" t="0" r="0" b="0"/>
            <wp:docPr id="5039" name="Picture 5039" descr="838640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64007.emf" descr="83864007.emf"/>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88710" cy="5230495"/>
                    </a:xfrm>
                    <a:prstGeom prst="rect">
                      <a:avLst/>
                    </a:prstGeom>
                    <a:noFill/>
                    <a:ln>
                      <a:noFill/>
                    </a:ln>
                  </pic:spPr>
                </pic:pic>
              </a:graphicData>
            </a:graphic>
          </wp:inline>
        </w:drawing>
      </w:r>
    </w:p>
    <w:p w14:paraId="22D34202"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Person Name Map Rule</w:t>
      </w:r>
    </w:p>
    <w:p w14:paraId="1D97FF13" w14:textId="77777777" w:rsidR="005B0762" w:rsidRDefault="005B0762" w:rsidP="005B0762">
      <w:pPr>
        <w:pStyle w:val="Code0"/>
      </w:pPr>
      <w:r w:rsidRPr="00043180">
        <w:rPr>
          <w:b/>
          <w:sz w:val="24"/>
          <w:szCs w:val="24"/>
        </w:rPr>
        <w:t>package</w:t>
      </w:r>
      <w:r>
        <w:t xml:space="preserve"> NIEM Mapping to the threat / risk model::NIEM Mapping Rules and Relationships::NIEM Person</w:t>
      </w:r>
    </w:p>
    <w:p w14:paraId="327D0E2F" w14:textId="77777777" w:rsidR="005B0762" w:rsidRDefault="005B0762" w:rsidP="005B0762"/>
    <w:p w14:paraId="0295F992" w14:textId="77777777" w:rsidR="005B0762" w:rsidRDefault="005B0762" w:rsidP="005B0762">
      <w:pPr>
        <w:spacing w:after="200" w:line="276" w:lineRule="auto"/>
        <w:rPr>
          <w:b/>
          <w:bCs/>
          <w:color w:val="365F91"/>
          <w:sz w:val="40"/>
          <w:szCs w:val="40"/>
        </w:rPr>
      </w:pPr>
      <w:r>
        <w:br w:type="page"/>
      </w:r>
    </w:p>
    <w:p w14:paraId="4E93F702" w14:textId="77777777" w:rsidR="005B0762" w:rsidRDefault="005B0762" w:rsidP="005B0762">
      <w:pPr>
        <w:pStyle w:val="Heading2"/>
      </w:pPr>
      <w:bookmarkStart w:id="1332" w:name="_Toc451803131"/>
      <w:r>
        <w:t>NIEM Mapping to the threat / risk model::NIEM Mapping Rules and Relationships::NIEM PrimitiveTypes</w:t>
      </w:r>
      <w:bookmarkEnd w:id="1332"/>
    </w:p>
    <w:p w14:paraId="1D77DE93" w14:textId="77777777" w:rsidR="005B0762" w:rsidRDefault="005B0762" w:rsidP="005B0762">
      <w:pPr>
        <w:pStyle w:val="BodyText"/>
      </w:pPr>
      <w:r>
        <w:t>Mapping for values. Specifics of value mapping within the bounds of the defined representation rules are implementation specific.</w:t>
      </w:r>
    </w:p>
    <w:p w14:paraId="1AA26587" w14:textId="77777777" w:rsidR="005B0762" w:rsidRDefault="005B0762" w:rsidP="005B0762">
      <w:pPr>
        <w:pStyle w:val="Heading3"/>
        <w:spacing w:after="0"/>
        <w:ind w:left="1080"/>
      </w:pPr>
      <w:bookmarkStart w:id="1333" w:name="_Toc451803132"/>
      <w:r>
        <w:t>Diagram: Primitive Type Mapping</w:t>
      </w:r>
      <w:bookmarkEnd w:id="1333"/>
    </w:p>
    <w:p w14:paraId="631DA164" w14:textId="1E6FD5F1" w:rsidR="005B0762" w:rsidRDefault="005B0762" w:rsidP="005B0762">
      <w:pPr>
        <w:jc w:val="center"/>
        <w:rPr>
          <w:rFonts w:cs="Arial"/>
        </w:rPr>
      </w:pPr>
      <w:r>
        <w:rPr>
          <w:noProof/>
        </w:rPr>
        <w:drawing>
          <wp:inline distT="0" distB="0" distL="0" distR="0" wp14:anchorId="7916478B" wp14:editId="0DB2C658">
            <wp:extent cx="4942205" cy="5317490"/>
            <wp:effectExtent l="0" t="0" r="0" b="0"/>
            <wp:docPr id="5040" name="Picture 5040" descr="8972530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253021.emf" descr="897253021.em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42205" cy="5317490"/>
                    </a:xfrm>
                    <a:prstGeom prst="rect">
                      <a:avLst/>
                    </a:prstGeom>
                    <a:noFill/>
                    <a:ln>
                      <a:noFill/>
                    </a:ln>
                  </pic:spPr>
                </pic:pic>
              </a:graphicData>
            </a:graphic>
          </wp:inline>
        </w:drawing>
      </w:r>
    </w:p>
    <w:p w14:paraId="02C55FC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Primitive Type Mapping</w:t>
      </w:r>
    </w:p>
    <w:p w14:paraId="68F75490" w14:textId="77777777" w:rsidR="005B0762" w:rsidRDefault="005B0762" w:rsidP="005B0762">
      <w:r>
        <w:t xml:space="preserve"> </w:t>
      </w:r>
    </w:p>
    <w:p w14:paraId="03BD22DD" w14:textId="7DD19057" w:rsidR="006F7593" w:rsidRDefault="006E78FA" w:rsidP="006E78FA">
      <w:pPr>
        <w:pStyle w:val="Heading1"/>
        <w:rPr>
          <w:lang w:val="en-US"/>
        </w:rPr>
      </w:pPr>
      <w:r>
        <w:br w:type="page"/>
      </w:r>
      <w:bookmarkStart w:id="1334" w:name="_Ref434853733"/>
      <w:bookmarkStart w:id="1335" w:name="_Ref434853842"/>
      <w:bookmarkStart w:id="1336" w:name="_Toc450313992"/>
      <w:bookmarkStart w:id="1337" w:name="_Toc451803133"/>
      <w:r w:rsidR="006F7593">
        <w:rPr>
          <w:lang w:val="en-US"/>
        </w:rPr>
        <w:lastRenderedPageBreak/>
        <w:t>Threat and Risk Alignment to NIST 800-53</w:t>
      </w:r>
      <w:bookmarkEnd w:id="1334"/>
      <w:bookmarkEnd w:id="1335"/>
      <w:bookmarkEnd w:id="1336"/>
      <w:bookmarkEnd w:id="1337"/>
    </w:p>
    <w:p w14:paraId="43490CB7" w14:textId="3602EDE5" w:rsidR="00C74C43" w:rsidRDefault="00C74C43" w:rsidP="00C74C43">
      <w:r>
        <w:t>T</w:t>
      </w:r>
      <w:r w:rsidRPr="0077516D">
        <w:t xml:space="preserve">he NIST Special Publication 800-53, Revision 4 are security and privacy controls designed primarily as policy and technology neutral, supporting system development lifecycles and implementations.  In this submission, security and privacy terms are represented as a distinct and contemporary concepts e.g., </w:t>
      </w:r>
      <w:r w:rsidRPr="0077516D">
        <w:rPr>
          <w:i/>
          <w:iCs/>
        </w:rPr>
        <w:t>Security Requirements</w:t>
      </w:r>
      <w:r w:rsidRPr="0077516D">
        <w:t xml:space="preserve">, and </w:t>
      </w:r>
      <w:r w:rsidRPr="0077516D">
        <w:rPr>
          <w:i/>
          <w:iCs/>
        </w:rPr>
        <w:t>Common Vulnerability Scoring System</w:t>
      </w:r>
      <w:r w:rsidRPr="0077516D">
        <w:t xml:space="preserve"> throughout the model.  This is designed to implement a vendor neutral vocabulary of terms that provide a well-defined taxonomy for cross-domain understanding and business competency for the treatment of threats and risk.  Linking the threat and risk model to the NIST family of controls provides extensive meaning for analysis through a normative and common platform.  </w:t>
      </w:r>
    </w:p>
    <w:p w14:paraId="64799954" w14:textId="77777777" w:rsidR="00C74C43" w:rsidRDefault="00C74C43" w:rsidP="00C74C43">
      <w:r w:rsidRPr="00942621">
        <w:rPr>
          <w:i/>
        </w:rPr>
        <w:t>For example</w:t>
      </w:r>
      <w:r>
        <w:t xml:space="preserve">; </w:t>
      </w:r>
    </w:p>
    <w:p w14:paraId="27FC04FB" w14:textId="77777777" w:rsidR="00C74C43" w:rsidRDefault="00C74C43" w:rsidP="00C74C43">
      <w:r>
        <w:t xml:space="preserve">The 800.53 </w:t>
      </w:r>
      <w:r w:rsidRPr="007319C8">
        <w:rPr>
          <w:b/>
          <w:u w:val="single"/>
        </w:rPr>
        <w:t>Access Control</w:t>
      </w:r>
      <w:r>
        <w:t xml:space="preserve"> (AC); </w:t>
      </w:r>
    </w:p>
    <w:p w14:paraId="0A57E661" w14:textId="77777777" w:rsidR="00C74C43" w:rsidRDefault="00C74C43" w:rsidP="00C74C43">
      <w:r>
        <w:t>According to 800-53, Revision 4, this control family addresses the establishment of policy and procedures for the effective implementation of selected security controls and control enhancements in the AC family.  Policy and procedures reflect applicable federal laws, Executive Orders, directives, regulations, policies, standards, and guidance.  The threat and risk model can be used to convey the selected security controls in documentation, software, physical, and managerial controls in a consistent manner.  The AC control family addresses a myriad of details related in and between both physical and cyber system requirements.  To this end, the threat and risk model may be consumed for reporting, analyzing and mitigating threats, as well as assisting in the assessment of risk through scoring and measurement</w:t>
      </w:r>
      <w:r w:rsidRPr="00942621">
        <w:t xml:space="preserve"> </w:t>
      </w:r>
      <w:r>
        <w:t>categorization.</w:t>
      </w:r>
    </w:p>
    <w:p w14:paraId="692DDEDE" w14:textId="77777777" w:rsidR="00C74C43" w:rsidRPr="007319C8" w:rsidRDefault="00C74C43" w:rsidP="00C74C43">
      <w:pPr>
        <w:rPr>
          <w:b/>
        </w:rPr>
      </w:pPr>
      <w:r>
        <w:t xml:space="preserve">Below is a table showing the AC control family mapped to the threat and risk model’s Access Property, Control Authority, Security Level, Asserting Policy, Process and Planning.  All Control Families map to these areas in the model as a </w:t>
      </w:r>
      <w:r w:rsidRPr="007319C8">
        <w:rPr>
          <w:b/>
        </w:rPr>
        <w:t xml:space="preserve">consistent set of generic information for all 800.53 control families. </w:t>
      </w:r>
    </w:p>
    <w:p w14:paraId="1FCBDD5E" w14:textId="77777777" w:rsidR="00C74C43" w:rsidRPr="007319C8" w:rsidRDefault="00C74C43" w:rsidP="00C74C43">
      <w:pPr>
        <w:rPr>
          <w:b/>
        </w:rPr>
      </w:pPr>
    </w:p>
    <w:tbl>
      <w:tblPr>
        <w:tblStyle w:val="TableGrid"/>
        <w:tblW w:w="0" w:type="auto"/>
        <w:tblLook w:val="04A0" w:firstRow="1" w:lastRow="0" w:firstColumn="1" w:lastColumn="0" w:noHBand="0" w:noVBand="1"/>
      </w:tblPr>
      <w:tblGrid>
        <w:gridCol w:w="3320"/>
        <w:gridCol w:w="3320"/>
        <w:gridCol w:w="3321"/>
      </w:tblGrid>
      <w:tr w:rsidR="00C74C43" w:rsidRPr="007319C8" w14:paraId="30783221" w14:textId="77777777" w:rsidTr="002403B1">
        <w:tc>
          <w:tcPr>
            <w:tcW w:w="3320" w:type="dxa"/>
            <w:shd w:val="clear" w:color="auto" w:fill="000000" w:themeFill="text1"/>
          </w:tcPr>
          <w:p w14:paraId="6AF81625" w14:textId="77777777" w:rsidR="00C74C43" w:rsidRPr="007319C8" w:rsidRDefault="00C74C43" w:rsidP="002403B1">
            <w:pPr>
              <w:jc w:val="center"/>
              <w:rPr>
                <w:rFonts w:ascii="Arial" w:hAnsi="Arial" w:cs="Arial"/>
                <w:b/>
                <w:color w:val="FFFFFF" w:themeColor="background1"/>
                <w:sz w:val="18"/>
              </w:rPr>
            </w:pPr>
            <w:r w:rsidRPr="007319C8">
              <w:rPr>
                <w:rFonts w:ascii="Arial" w:hAnsi="Arial" w:cs="Arial"/>
                <w:b/>
                <w:color w:val="FFFFFF" w:themeColor="background1"/>
                <w:sz w:val="18"/>
              </w:rPr>
              <w:t>800.53 Control Family</w:t>
            </w:r>
          </w:p>
        </w:tc>
        <w:tc>
          <w:tcPr>
            <w:tcW w:w="3320" w:type="dxa"/>
            <w:shd w:val="clear" w:color="auto" w:fill="000000" w:themeFill="text1"/>
          </w:tcPr>
          <w:p w14:paraId="4A766FB8" w14:textId="77777777" w:rsidR="00C74C43" w:rsidRPr="007319C8" w:rsidRDefault="00C74C43" w:rsidP="002403B1">
            <w:pPr>
              <w:jc w:val="center"/>
              <w:rPr>
                <w:rFonts w:ascii="Arial" w:hAnsi="Arial" w:cs="Arial"/>
                <w:b/>
                <w:color w:val="FFFFFF" w:themeColor="background1"/>
                <w:sz w:val="18"/>
              </w:rPr>
            </w:pPr>
            <w:r w:rsidRPr="007319C8">
              <w:rPr>
                <w:rFonts w:ascii="Arial" w:hAnsi="Arial" w:cs="Arial"/>
                <w:b/>
                <w:color w:val="FFFFFF" w:themeColor="background1"/>
                <w:sz w:val="18"/>
              </w:rPr>
              <w:t>Threat and Risk Model</w:t>
            </w:r>
          </w:p>
        </w:tc>
        <w:tc>
          <w:tcPr>
            <w:tcW w:w="3321" w:type="dxa"/>
            <w:shd w:val="clear" w:color="auto" w:fill="000000" w:themeFill="text1"/>
          </w:tcPr>
          <w:p w14:paraId="3CA8BD6F" w14:textId="77777777" w:rsidR="00C74C43" w:rsidRPr="007319C8" w:rsidRDefault="00C74C43" w:rsidP="002403B1">
            <w:pPr>
              <w:jc w:val="center"/>
              <w:rPr>
                <w:rFonts w:ascii="Arial" w:hAnsi="Arial" w:cs="Arial"/>
                <w:b/>
                <w:color w:val="FFFFFF" w:themeColor="background1"/>
                <w:sz w:val="18"/>
              </w:rPr>
            </w:pPr>
            <w:r w:rsidRPr="007319C8">
              <w:rPr>
                <w:rFonts w:ascii="Arial" w:hAnsi="Arial" w:cs="Arial"/>
                <w:b/>
                <w:color w:val="FFFFFF" w:themeColor="background1"/>
                <w:sz w:val="18"/>
              </w:rPr>
              <w:t>Comparative Explanation of Use</w:t>
            </w:r>
          </w:p>
        </w:tc>
      </w:tr>
      <w:tr w:rsidR="00C74C43" w:rsidRPr="007319C8" w14:paraId="70510615" w14:textId="77777777" w:rsidTr="002403B1">
        <w:tc>
          <w:tcPr>
            <w:tcW w:w="3320" w:type="dxa"/>
          </w:tcPr>
          <w:p w14:paraId="0E27D78F" w14:textId="77777777" w:rsidR="00C74C43" w:rsidRPr="007319C8" w:rsidRDefault="00C74C43" w:rsidP="002403B1">
            <w:pPr>
              <w:pStyle w:val="Default"/>
              <w:spacing w:before="60" w:after="20"/>
              <w:rPr>
                <w:rFonts w:ascii="Calibri" w:eastAsia="Calibri" w:hAnsi="Calibri"/>
                <w:b/>
                <w:bCs/>
                <w:sz w:val="20"/>
                <w:szCs w:val="20"/>
              </w:rPr>
            </w:pPr>
            <w:r w:rsidRPr="007319C8">
              <w:rPr>
                <w:rFonts w:ascii="Calibri" w:eastAsia="Calibri" w:hAnsi="Calibri"/>
                <w:b/>
                <w:color w:val="4F81BD"/>
                <w:sz w:val="20"/>
                <w:szCs w:val="20"/>
              </w:rPr>
              <w:t xml:space="preserve">Access Control </w:t>
            </w:r>
            <w:r w:rsidRPr="007319C8">
              <w:rPr>
                <w:rFonts w:ascii="Calibri" w:eastAsia="Calibri" w:hAnsi="Calibri"/>
                <w:b/>
                <w:sz w:val="20"/>
                <w:szCs w:val="20"/>
              </w:rPr>
              <w:t>(</w:t>
            </w:r>
            <w:r w:rsidRPr="007319C8">
              <w:rPr>
                <w:rFonts w:ascii="Calibri" w:eastAsia="Calibri" w:hAnsi="Calibri"/>
                <w:b/>
                <w:bCs/>
                <w:sz w:val="20"/>
                <w:szCs w:val="20"/>
              </w:rPr>
              <w:t>AC)</w:t>
            </w:r>
          </w:p>
          <w:p w14:paraId="29854BF0"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 xml:space="preserve">ACCESS CONTROL POLICY AND PROCEDURES </w:t>
            </w:r>
          </w:p>
          <w:p w14:paraId="79BEF87F"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16"/>
                <w:u w:val="single"/>
              </w:rPr>
              <w:t>Control</w:t>
            </w:r>
            <w:r w:rsidRPr="007319C8">
              <w:rPr>
                <w:rFonts w:ascii="Calibri" w:eastAsia="Calibri" w:hAnsi="Calibri"/>
                <w:b/>
                <w:bCs/>
                <w:sz w:val="18"/>
                <w:szCs w:val="16"/>
              </w:rPr>
              <w:t xml:space="preserve">: </w:t>
            </w:r>
            <w:r w:rsidRPr="007319C8">
              <w:rPr>
                <w:rFonts w:ascii="Calibri" w:eastAsia="Calibri" w:hAnsi="Calibri"/>
                <w:b/>
                <w:bCs/>
                <w:sz w:val="18"/>
                <w:szCs w:val="22"/>
              </w:rPr>
              <w:t xml:space="preserve">The organization: </w:t>
            </w:r>
          </w:p>
          <w:p w14:paraId="2E5016D3"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a. Develops, documents, and disseminates to [</w:t>
            </w:r>
            <w:r w:rsidRPr="007319C8">
              <w:rPr>
                <w:rFonts w:ascii="Calibri" w:eastAsia="Calibri" w:hAnsi="Calibri"/>
                <w:b/>
                <w:bCs/>
                <w:i/>
                <w:iCs/>
                <w:sz w:val="18"/>
                <w:szCs w:val="22"/>
              </w:rPr>
              <w:t>Assignment: organization-defined personnel or roles</w:t>
            </w:r>
            <w:r w:rsidRPr="007319C8">
              <w:rPr>
                <w:rFonts w:ascii="Calibri" w:eastAsia="Calibri" w:hAnsi="Calibri"/>
                <w:b/>
                <w:bCs/>
                <w:sz w:val="18"/>
                <w:szCs w:val="22"/>
              </w:rPr>
              <w:t xml:space="preserve">]: </w:t>
            </w:r>
          </w:p>
          <w:p w14:paraId="51886BB3"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 xml:space="preserve">1. An access control policy that addresses purpose, scope, roles, responsibilities, management commitment, coordination among organizational entities, and compliance; and </w:t>
            </w:r>
          </w:p>
          <w:p w14:paraId="7998A411"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 xml:space="preserve">2. Procedures to facilitate the implementation of the access control policy and associated access controls; and b. Reviews and updates the current: </w:t>
            </w:r>
          </w:p>
          <w:p w14:paraId="6FDB0B8C"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1. Access control policy [</w:t>
            </w:r>
            <w:r w:rsidRPr="007319C8">
              <w:rPr>
                <w:rFonts w:ascii="Calibri" w:eastAsia="Calibri" w:hAnsi="Calibri"/>
                <w:b/>
                <w:bCs/>
                <w:i/>
                <w:iCs/>
                <w:sz w:val="18"/>
                <w:szCs w:val="22"/>
              </w:rPr>
              <w:t>Assignment: organization-defined frequency</w:t>
            </w:r>
            <w:r w:rsidRPr="007319C8">
              <w:rPr>
                <w:rFonts w:ascii="Calibri" w:eastAsia="Calibri" w:hAnsi="Calibri"/>
                <w:b/>
                <w:bCs/>
                <w:sz w:val="18"/>
                <w:szCs w:val="22"/>
              </w:rPr>
              <w:t xml:space="preserve">]; and </w:t>
            </w:r>
          </w:p>
          <w:p w14:paraId="4156DEF0"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2. Access control procedures [</w:t>
            </w:r>
            <w:r w:rsidRPr="007319C8">
              <w:rPr>
                <w:rFonts w:ascii="Calibri" w:eastAsia="Calibri" w:hAnsi="Calibri"/>
                <w:b/>
                <w:bCs/>
                <w:i/>
                <w:iCs/>
                <w:sz w:val="18"/>
                <w:szCs w:val="22"/>
              </w:rPr>
              <w:t>Assignment: organization-defined frequency</w:t>
            </w:r>
            <w:r w:rsidRPr="007319C8">
              <w:rPr>
                <w:rFonts w:ascii="Calibri" w:eastAsia="Calibri" w:hAnsi="Calibri"/>
                <w:b/>
                <w:bCs/>
                <w:sz w:val="18"/>
                <w:szCs w:val="22"/>
              </w:rPr>
              <w:t xml:space="preserve">]. </w:t>
            </w:r>
          </w:p>
          <w:p w14:paraId="3CB37860" w14:textId="77777777" w:rsidR="00C74C43" w:rsidRPr="007319C8" w:rsidRDefault="00C74C43" w:rsidP="002403B1">
            <w:pPr>
              <w:rPr>
                <w:rFonts w:ascii="Arial" w:hAnsi="Arial" w:cs="Arial"/>
                <w:b/>
                <w:color w:val="555555"/>
              </w:rPr>
            </w:pPr>
          </w:p>
        </w:tc>
        <w:tc>
          <w:tcPr>
            <w:tcW w:w="3320" w:type="dxa"/>
          </w:tcPr>
          <w:p w14:paraId="4C1DD6E3" w14:textId="77777777" w:rsidR="00C74C43" w:rsidRPr="007319C8" w:rsidRDefault="00C74C43" w:rsidP="002403B1">
            <w:pPr>
              <w:spacing w:after="0"/>
              <w:rPr>
                <w:rFonts w:ascii="Calibri" w:eastAsia="Calibri" w:hAnsi="Calibri"/>
                <w:b/>
                <w:sz w:val="18"/>
                <w:szCs w:val="18"/>
              </w:rPr>
            </w:pPr>
          </w:p>
          <w:p w14:paraId="2FC99E67"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21BED754" wp14:editId="3157715B">
                  <wp:extent cx="152400" cy="152400"/>
                  <wp:effectExtent l="0" t="0" r="0" b="0"/>
                  <wp:docPr id="10" name="Picture 10" descr="http://www.threatrisk.org/spec/Threat%20Risk%20Model_files/icon_Class%20Diagram_18_1_3ba019e_1444405831426_950564_26396.jp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91" w:history="1">
              <w:r w:rsidRPr="007319C8">
                <w:rPr>
                  <w:rStyle w:val="Hyperlink"/>
                  <w:rFonts w:ascii="Calibri" w:eastAsia="Calibri" w:hAnsi="Calibri" w:cs="Arial"/>
                  <w:sz w:val="18"/>
                  <w:szCs w:val="18"/>
                </w:rPr>
                <w:t>Control Authority</w:t>
              </w:r>
            </w:hyperlink>
            <w:r w:rsidRPr="007319C8">
              <w:rPr>
                <w:rFonts w:ascii="Calibri" w:eastAsia="Calibri" w:hAnsi="Calibri" w:cs="Arial"/>
                <w:b/>
                <w:color w:val="000000"/>
                <w:sz w:val="18"/>
                <w:szCs w:val="18"/>
              </w:rPr>
              <w:t xml:space="preserve"> Diagram</w:t>
            </w:r>
          </w:p>
          <w:p w14:paraId="64CEAA62"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02A4809C" wp14:editId="7BE69E42">
                  <wp:extent cx="152400" cy="152400"/>
                  <wp:effectExtent l="0" t="0" r="0" b="0"/>
                  <wp:docPr id="9" name="Picture 9" descr="http://www.threatrisk.org/spec/Threat%20Risk%20Model_files/icon_associationclass_18_1_3ba019e_1445543931434_520475_38212.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94" w:history="1">
              <w:r w:rsidRPr="007319C8">
                <w:rPr>
                  <w:rStyle w:val="Hyperlink"/>
                  <w:rFonts w:ascii="Calibri" w:eastAsia="Calibri" w:hAnsi="Calibri" w:cs="Arial"/>
                  <w:sz w:val="18"/>
                  <w:szCs w:val="18"/>
                </w:rPr>
                <w:t>Subject to Authority</w:t>
              </w:r>
            </w:hyperlink>
            <w:r w:rsidRPr="007319C8">
              <w:rPr>
                <w:rFonts w:ascii="Calibri" w:eastAsia="Calibri" w:hAnsi="Calibri" w:cs="Arial"/>
                <w:b/>
                <w:color w:val="000000"/>
                <w:sz w:val="18"/>
                <w:szCs w:val="18"/>
              </w:rPr>
              <w:t xml:space="preserve"> Association Class</w:t>
            </w:r>
          </w:p>
          <w:p w14:paraId="676B710D"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59525605" wp14:editId="46BADAF4">
                  <wp:extent cx="152400" cy="152400"/>
                  <wp:effectExtent l="0" t="0" r="0" b="0"/>
                  <wp:docPr id="8" name="Picture 8" descr="http://www.threatrisk.org/spec/Threat%20Risk%20Model_files/icon_class_18_1_3ba019e_1444854875150_16436_31006.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97" w:history="1">
              <w:r w:rsidRPr="007319C8">
                <w:rPr>
                  <w:rStyle w:val="Hyperlink"/>
                  <w:rFonts w:ascii="Calibri" w:eastAsia="Calibri" w:hAnsi="Calibri" w:cs="Arial"/>
                  <w:sz w:val="18"/>
                  <w:szCs w:val="18"/>
                </w:rPr>
                <w:t>Authority</w:t>
              </w:r>
            </w:hyperlink>
            <w:r w:rsidRPr="007319C8">
              <w:rPr>
                <w:rFonts w:ascii="Calibri" w:eastAsia="Calibri" w:hAnsi="Calibri" w:cs="Arial"/>
                <w:b/>
                <w:color w:val="000000"/>
                <w:sz w:val="18"/>
                <w:szCs w:val="18"/>
              </w:rPr>
              <w:t xml:space="preserve"> Class</w:t>
            </w:r>
          </w:p>
          <w:p w14:paraId="1FDCFECE"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096E9404" wp14:editId="72311AF7">
                  <wp:extent cx="152400" cy="152400"/>
                  <wp:effectExtent l="0" t="0" r="0" b="0"/>
                  <wp:docPr id="7" name="Picture 7" descr="http://www.threatrisk.org/spec/Threat%20Risk%20Model_files/icon_property_18_1_3ba019e_1444859569693_533016_32212.jp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hreatrisk.org/spec/Threat%20Risk%20Model_files/icon_property_18_1_3ba019e_1444859569693_533016_32212.jpg">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00" w:history="1">
              <w:r w:rsidRPr="007319C8">
                <w:rPr>
                  <w:rStyle w:val="Hyperlink"/>
                  <w:rFonts w:ascii="Calibri" w:eastAsia="Calibri" w:hAnsi="Calibri" w:cs="Arial"/>
                  <w:sz w:val="18"/>
                  <w:szCs w:val="18"/>
                </w:rPr>
                <w:t>has authority over</w:t>
              </w:r>
            </w:hyperlink>
            <w:r w:rsidRPr="007319C8">
              <w:rPr>
                <w:rFonts w:ascii="Calibri" w:eastAsia="Calibri" w:hAnsi="Calibri" w:cs="Arial"/>
                <w:b/>
                <w:color w:val="000000"/>
                <w:sz w:val="18"/>
                <w:szCs w:val="18"/>
              </w:rPr>
              <w:t xml:space="preserve"> Property</w:t>
            </w:r>
          </w:p>
          <w:p w14:paraId="7C27DAB5" w14:textId="347D9FD8" w:rsidR="00C74C43" w:rsidRPr="007319C8" w:rsidRDefault="002403B1" w:rsidP="002403B1">
            <w:pPr>
              <w:spacing w:line="276" w:lineRule="auto"/>
              <w:rPr>
                <w:rFonts w:ascii="Calibri" w:eastAsia="Calibri" w:hAnsi="Calibri" w:cs="Arial"/>
                <w:b/>
                <w:color w:val="000000"/>
                <w:sz w:val="18"/>
                <w:szCs w:val="18"/>
              </w:rPr>
            </w:pPr>
            <w:r>
              <w:rPr>
                <w:noProof/>
              </w:rPr>
              <w:pict w14:anchorId="69672183">
                <v:line id="Straight Connector 31" o:spid="_x0000_s1867" style="position:absolute;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LLkM3/iAQAAtQMAAA4AAAAAAAAAAAAAAAAALgIAAGRycy9lMm9Eb2MueG1sUEsBAi0A&#10;FAAGAAgAAAAhAGriE6jeAAAACAEAAA8AAAAAAAAAAAAAAAAAPAQAAGRycy9kb3ducmV2LnhtbFBL&#10;BQYAAAAABAAEAPMAAABHBQAAAAA=&#10;" strokecolor="#4a7ebb" strokeweight="1.5pt">
                  <o:lock v:ext="edit" shapetype="f"/>
                </v:line>
              </w:pict>
            </w:r>
          </w:p>
          <w:p w14:paraId="1FFE4299" w14:textId="77777777" w:rsidR="00C74C43" w:rsidRPr="007319C8" w:rsidRDefault="002403B1" w:rsidP="002403B1">
            <w:pPr>
              <w:shd w:val="clear" w:color="auto" w:fill="FFFFFF"/>
              <w:suppressAutoHyphens w:val="0"/>
              <w:overflowPunct/>
              <w:autoSpaceDE/>
              <w:autoSpaceDN/>
              <w:adjustRightInd/>
              <w:spacing w:after="0"/>
              <w:textAlignment w:val="auto"/>
              <w:rPr>
                <w:rFonts w:ascii="Calibri" w:hAnsi="Calibri" w:cs="Arial"/>
                <w:b/>
                <w:color w:val="000000"/>
                <w:sz w:val="18"/>
                <w:szCs w:val="18"/>
              </w:rPr>
            </w:pPr>
            <w:hyperlink r:id="rId201"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"http://threatrisk.org/spec/Threat%20Risk%20Model_files/icon_property_1853627376.jpg"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Model_files/icon_property_1853627376.jpg"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Model_files/icon_property_1853627376.jpg"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0C20986D">
                  <v:shape id="_x0000_i1185" type="#_x0000_t75" alt="" href="javascript: showSpec('_18_0_2_3ba019e_1423848758806_896185_5919');" style="width:11.6pt;height:11.6pt" o:button="t">
                    <v:imagedata r:id="rId202" r:href="rId203"/>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04" w:history="1">
              <w:r w:rsidR="00C74C43" w:rsidRPr="007319C8">
                <w:rPr>
                  <w:rStyle w:val="Hyperlink"/>
                  <w:rFonts w:ascii="Calibri" w:hAnsi="Calibri"/>
                  <w:sz w:val="18"/>
                  <w:szCs w:val="18"/>
                </w:rPr>
                <w:t>provides access to</w:t>
              </w:r>
            </w:hyperlink>
            <w:r w:rsidR="00C74C43" w:rsidRPr="007319C8">
              <w:rPr>
                <w:rFonts w:ascii="Calibri" w:hAnsi="Calibri" w:cs="Arial"/>
                <w:b/>
                <w:color w:val="000000"/>
                <w:sz w:val="18"/>
                <w:szCs w:val="18"/>
              </w:rPr>
              <w:t xml:space="preserve"> Property</w:t>
            </w:r>
          </w:p>
          <w:p w14:paraId="784DB056" w14:textId="77777777" w:rsidR="00C74C43" w:rsidRPr="007319C8" w:rsidRDefault="002403B1" w:rsidP="002403B1">
            <w:pPr>
              <w:shd w:val="clear" w:color="auto" w:fill="FFFFFF"/>
              <w:rPr>
                <w:rFonts w:ascii="Calibri" w:hAnsi="Calibri" w:cs="Arial"/>
                <w:b/>
                <w:color w:val="000000"/>
                <w:sz w:val="18"/>
                <w:szCs w:val="18"/>
              </w:rPr>
            </w:pPr>
            <w:hyperlink r:id="rId205"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59844112">
                  <v:shape id="_x0000_i1186" type="#_x0000_t75" alt="" href="javascript: showSpec('_18_0_2_3ba019e_1423848758804_10086_5918');" style="width:11.6pt;height:11.6pt" o:button="t">
                    <v:imagedata r:id="rId206" r:href="rId207"/>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08" w:history="1">
              <w:r w:rsidR="00C74C43" w:rsidRPr="007319C8">
                <w:rPr>
                  <w:rStyle w:val="Hyperlink"/>
                  <w:rFonts w:ascii="Calibri" w:hAnsi="Calibri"/>
                  <w:sz w:val="18"/>
                  <w:szCs w:val="18"/>
                </w:rPr>
                <w:t>Association[made available by:Alter Ability - provides access to:Entity]</w:t>
              </w:r>
            </w:hyperlink>
            <w:r w:rsidR="00C74C43" w:rsidRPr="007319C8">
              <w:rPr>
                <w:rFonts w:ascii="Calibri" w:hAnsi="Calibri" w:cs="Arial"/>
                <w:b/>
                <w:color w:val="000000"/>
                <w:sz w:val="18"/>
                <w:szCs w:val="18"/>
              </w:rPr>
              <w:t>Association</w:t>
            </w:r>
          </w:p>
          <w:p w14:paraId="5772BB64" w14:textId="77777777" w:rsidR="00C74C43" w:rsidRPr="007319C8" w:rsidRDefault="002403B1" w:rsidP="002403B1">
            <w:pPr>
              <w:shd w:val="clear" w:color="auto" w:fill="FFFFFF"/>
              <w:rPr>
                <w:rFonts w:ascii="Calibri" w:hAnsi="Calibri" w:cs="Arial"/>
                <w:b/>
                <w:color w:val="000000"/>
                <w:sz w:val="18"/>
                <w:szCs w:val="18"/>
              </w:rPr>
            </w:pPr>
            <w:hyperlink r:id="rId209"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Model_files/icon_class_1907467420.jpg"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41C14793">
                  <v:shape id="_x0000_i1187" type="#_x0000_t75" alt="" href="javascript: showSpec('_18_1_3ba019e_1445379115924_538758_31530');" style="width:11.6pt;height:11.6pt" o:button="t">
                    <v:imagedata r:id="rId210" r:href="rId211"/>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12" w:history="1">
              <w:r w:rsidR="00C74C43" w:rsidRPr="007319C8">
                <w:rPr>
                  <w:rStyle w:val="Hyperlink"/>
                  <w:rFonts w:ascii="Calibri" w:hAnsi="Calibri"/>
                  <w:sz w:val="18"/>
                  <w:szCs w:val="18"/>
                </w:rPr>
                <w:t>Access Identifier</w:t>
              </w:r>
            </w:hyperlink>
            <w:r w:rsidR="00C74C43" w:rsidRPr="007319C8">
              <w:rPr>
                <w:rFonts w:ascii="Calibri" w:hAnsi="Calibri" w:cs="Arial"/>
                <w:b/>
                <w:color w:val="000000"/>
                <w:sz w:val="18"/>
                <w:szCs w:val="18"/>
              </w:rPr>
              <w:t>Class</w:t>
            </w:r>
          </w:p>
          <w:p w14:paraId="678BD7BF" w14:textId="77777777" w:rsidR="00C74C43" w:rsidRPr="007319C8" w:rsidRDefault="002403B1" w:rsidP="002403B1">
            <w:pPr>
              <w:shd w:val="clear" w:color="auto" w:fill="FFFFFF"/>
              <w:rPr>
                <w:rFonts w:ascii="Calibri" w:hAnsi="Calibri" w:cs="Arial"/>
                <w:b/>
                <w:color w:val="000000"/>
                <w:sz w:val="18"/>
                <w:szCs w:val="18"/>
              </w:rPr>
            </w:pPr>
            <w:hyperlink r:id="rId213"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Model_files/icon_class_1907467420.jpg"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2EE3ABCB">
                  <v:shape id="_x0000_i1188" type="#_x0000_t75" alt="" href="javascript: showSpec('_18_1_3ba019e_1426032490067_111530_6698');" style="width:11.6pt;height:11.6pt" o:button="t">
                    <v:imagedata r:id="rId210" r:href="rId214"/>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15" w:history="1">
              <w:r w:rsidR="00C74C43" w:rsidRPr="007319C8">
                <w:rPr>
                  <w:rStyle w:val="Hyperlink"/>
                  <w:rFonts w:ascii="Calibri" w:hAnsi="Calibri"/>
                  <w:sz w:val="18"/>
                  <w:szCs w:val="18"/>
                </w:rPr>
                <w:t>Access Point</w:t>
              </w:r>
            </w:hyperlink>
            <w:r w:rsidR="00C74C43" w:rsidRPr="007319C8">
              <w:rPr>
                <w:rFonts w:ascii="Calibri" w:hAnsi="Calibri" w:cs="Arial"/>
                <w:b/>
                <w:color w:val="000000"/>
                <w:sz w:val="18"/>
                <w:szCs w:val="18"/>
              </w:rPr>
              <w:t>Class</w:t>
            </w:r>
          </w:p>
          <w:p w14:paraId="7AE0B438" w14:textId="77777777" w:rsidR="00C74C43" w:rsidRPr="007319C8" w:rsidRDefault="002403B1" w:rsidP="002403B1">
            <w:pPr>
              <w:shd w:val="clear" w:color="auto" w:fill="FFFFFF"/>
              <w:rPr>
                <w:rFonts w:ascii="Calibri" w:hAnsi="Calibri" w:cs="Arial"/>
                <w:b/>
                <w:color w:val="000000"/>
                <w:sz w:val="18"/>
                <w:szCs w:val="18"/>
              </w:rPr>
            </w:pPr>
            <w:hyperlink r:id="rId216"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6F4258F8">
                  <v:shape id="_x0000_i1189" type="#_x0000_t75" alt="" href="javascript: showSpec('_18_1_3ba019e_1443219962548_952937_9436');" style="width:11.6pt;height:11.6pt" o:button="t">
                    <v:imagedata r:id="rId206" r:href="rId217"/>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18" w:history="1">
              <w:r w:rsidR="00C74C43" w:rsidRPr="007319C8">
                <w:rPr>
                  <w:rStyle w:val="Hyperlink"/>
                  <w:rFonts w:ascii="Calibri" w:hAnsi="Calibri"/>
                  <w:sz w:val="18"/>
                  <w:szCs w:val="18"/>
                </w:rPr>
                <w:t>Association[has opening:Access Point - enters through:Boundary]</w:t>
              </w:r>
            </w:hyperlink>
            <w:r w:rsidR="00C74C43" w:rsidRPr="007319C8">
              <w:rPr>
                <w:rFonts w:ascii="Calibri" w:hAnsi="Calibri" w:cs="Arial"/>
                <w:b/>
                <w:color w:val="000000"/>
                <w:sz w:val="18"/>
                <w:szCs w:val="18"/>
              </w:rPr>
              <w:t>Association</w:t>
            </w:r>
          </w:p>
          <w:p w14:paraId="196EAF86" w14:textId="77777777" w:rsidR="00C74C43" w:rsidRPr="007319C8" w:rsidRDefault="002403B1" w:rsidP="002403B1">
            <w:pPr>
              <w:shd w:val="clear" w:color="auto" w:fill="FFFFFF"/>
              <w:rPr>
                <w:rFonts w:ascii="Calibri" w:hAnsi="Calibri" w:cs="Arial"/>
                <w:b/>
                <w:color w:val="000000"/>
                <w:sz w:val="18"/>
                <w:szCs w:val="18"/>
              </w:rPr>
            </w:pPr>
            <w:hyperlink r:id="rId219"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5F5C1435">
                  <v:shape id="_x0000_i1190" type="#_x0000_t75" alt="" href="javascript: showSpec('_18_1_3ba019e_1443220011644_350533_9469');" style="width:11.6pt;height:11.6pt" o:button="t">
                    <v:imagedata r:id="rId206" r:href="rId220"/>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21" w:history="1">
              <w:r w:rsidR="00C74C43" w:rsidRPr="007319C8">
                <w:rPr>
                  <w:rStyle w:val="Hyperlink"/>
                  <w:rFonts w:ascii="Calibri" w:hAnsi="Calibri"/>
                  <w:sz w:val="18"/>
                  <w:szCs w:val="18"/>
                </w:rPr>
                <w:t>Association[has portal:Access Point - enters into:System]</w:t>
              </w:r>
            </w:hyperlink>
            <w:r w:rsidR="00C74C43" w:rsidRPr="007319C8">
              <w:rPr>
                <w:rFonts w:ascii="Calibri" w:hAnsi="Calibri" w:cs="Arial"/>
                <w:b/>
                <w:color w:val="000000"/>
                <w:sz w:val="18"/>
                <w:szCs w:val="18"/>
              </w:rPr>
              <w:t>Association</w:t>
            </w:r>
          </w:p>
          <w:p w14:paraId="46505FCD" w14:textId="77777777" w:rsidR="00C74C43" w:rsidRPr="007319C8" w:rsidRDefault="002403B1" w:rsidP="002403B1">
            <w:pPr>
              <w:shd w:val="clear" w:color="auto" w:fill="FFFFFF"/>
              <w:rPr>
                <w:rFonts w:ascii="Calibri" w:hAnsi="Calibri" w:cs="Arial"/>
                <w:b/>
                <w:color w:val="000000"/>
                <w:sz w:val="18"/>
                <w:szCs w:val="18"/>
              </w:rPr>
            </w:pPr>
            <w:hyperlink r:id="rId222"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"http://threatrisk.org/spec/Threat%20Risk%20Model_files/icon_enumeration_1800605369.jpg"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Model_files/icon_enumeration_1800605369.jpg"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Model_files/icon_enumeration_1800605369.jpg"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6A8027AB">
                  <v:shape id="_x0000_i1191" type="#_x0000_t75" alt="" href="javascript: showSpec('_18_2_62501eb_1460995359204_192818_10044');" style="width:11.6pt;height:11.6pt" o:button="t">
                    <v:imagedata r:id="rId223" r:href="rId224"/>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25" w:history="1">
              <w:r w:rsidR="00C74C43" w:rsidRPr="007319C8">
                <w:rPr>
                  <w:rStyle w:val="Hyperlink"/>
                  <w:rFonts w:ascii="Calibri" w:hAnsi="Calibri"/>
                  <w:sz w:val="18"/>
                  <w:szCs w:val="18"/>
                </w:rPr>
                <w:t>Access Complexity</w:t>
              </w:r>
            </w:hyperlink>
            <w:r w:rsidR="00C74C43" w:rsidRPr="007319C8">
              <w:rPr>
                <w:rFonts w:ascii="Calibri" w:hAnsi="Calibri" w:cs="Arial"/>
                <w:b/>
                <w:color w:val="000000"/>
                <w:sz w:val="18"/>
                <w:szCs w:val="18"/>
              </w:rPr>
              <w:t>Enumeration</w:t>
            </w:r>
          </w:p>
          <w:p w14:paraId="14781730" w14:textId="77777777" w:rsidR="00C74C43" w:rsidRPr="007319C8" w:rsidRDefault="002403B1" w:rsidP="002403B1">
            <w:pPr>
              <w:shd w:val="clear" w:color="auto" w:fill="FFFFFF"/>
              <w:rPr>
                <w:rFonts w:ascii="Calibri" w:hAnsi="Calibri" w:cs="Arial"/>
                <w:b/>
                <w:color w:val="000000"/>
                <w:sz w:val="18"/>
                <w:szCs w:val="18"/>
              </w:rPr>
            </w:pPr>
            <w:hyperlink r:id="rId226"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"http://threatrisk.org/spec/Threat%20Risk%20Model_files/icon_enumeration_1800605369.jpg"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Model_files/icon_enumeration_1800605369.jpg"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Model_files/icon_enumeration_1800605369.jpg"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517EB2F9">
                  <v:shape id="_x0000_i1192" type="#_x0000_t75" alt="" href="javascript: showSpec('_18_2_62501eb_1460994890076_771677_10008');" style="width:11.6pt;height:11.6pt" o:button="t">
                    <v:imagedata r:id="rId223" r:href="rId227"/>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28" w:history="1">
              <w:r w:rsidR="00C74C43" w:rsidRPr="007319C8">
                <w:rPr>
                  <w:rStyle w:val="Hyperlink"/>
                  <w:rFonts w:ascii="Calibri" w:hAnsi="Calibri"/>
                  <w:sz w:val="18"/>
                  <w:szCs w:val="18"/>
                </w:rPr>
                <w:t>Access Vector</w:t>
              </w:r>
            </w:hyperlink>
            <w:r w:rsidR="00C74C43" w:rsidRPr="007319C8">
              <w:rPr>
                <w:rFonts w:ascii="Calibri" w:hAnsi="Calibri" w:cs="Arial"/>
                <w:b/>
                <w:color w:val="000000"/>
                <w:sz w:val="18"/>
                <w:szCs w:val="18"/>
              </w:rPr>
              <w:t>Enumeration</w:t>
            </w:r>
          </w:p>
          <w:p w14:paraId="5E1E4C80" w14:textId="77777777" w:rsidR="00C74C43" w:rsidRPr="007319C8" w:rsidRDefault="002403B1" w:rsidP="002403B1">
            <w:pPr>
              <w:shd w:val="clear" w:color="auto" w:fill="FFFFFF"/>
              <w:rPr>
                <w:rFonts w:ascii="Calibri" w:hAnsi="Calibri" w:cs="Arial"/>
                <w:b/>
                <w:color w:val="000000"/>
                <w:sz w:val="18"/>
                <w:szCs w:val="18"/>
              </w:rPr>
            </w:pPr>
            <w:hyperlink r:id="rId229"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Model_files/icon_class_1907467420.jpg"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04A4CADC">
                  <v:shape id="_x0000_i1193" type="#_x0000_t75" alt="" href="javascript: showSpec('_18_2_62501eb_1458223017372_935546_8689');" style="width:11.6pt;height:11.6pt" o:button="t">
                    <v:imagedata r:id="rId210" r:href="rId230"/>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31" w:history="1">
              <w:r w:rsidR="00C74C43" w:rsidRPr="007319C8">
                <w:rPr>
                  <w:rStyle w:val="Hyperlink"/>
                  <w:rFonts w:ascii="Calibri" w:hAnsi="Calibri"/>
                  <w:sz w:val="18"/>
                  <w:szCs w:val="18"/>
                </w:rPr>
                <w:t>Access Control Failure</w:t>
              </w:r>
            </w:hyperlink>
            <w:r w:rsidR="00C74C43" w:rsidRPr="007319C8">
              <w:rPr>
                <w:rFonts w:ascii="Calibri" w:hAnsi="Calibri" w:cs="Arial"/>
                <w:b/>
                <w:color w:val="000000"/>
                <w:sz w:val="18"/>
                <w:szCs w:val="18"/>
              </w:rPr>
              <w:t>Class</w:t>
            </w:r>
          </w:p>
          <w:p w14:paraId="4B69AFF4" w14:textId="77777777" w:rsidR="00C74C43" w:rsidRPr="007319C8" w:rsidRDefault="002403B1" w:rsidP="002403B1">
            <w:pPr>
              <w:shd w:val="clear" w:color="auto" w:fill="FFFFFF"/>
              <w:rPr>
                <w:rFonts w:ascii="Calibri" w:hAnsi="Calibri" w:cs="Arial"/>
                <w:b/>
                <w:color w:val="000000"/>
                <w:sz w:val="18"/>
                <w:szCs w:val="18"/>
              </w:rPr>
            </w:pPr>
            <w:hyperlink r:id="rId232"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41070994">
                  <v:shape id="_x0000_i1194" type="#_x0000_t75" alt="" href="javascript: showSpec('_18_2_62501eb_1455753045476_515237_8690');" style="width:11.6pt;height:11.6pt" o:button="t">
                    <v:imagedata r:id="rId206" r:href="rId233"/>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34" w:history="1">
              <w:r w:rsidR="00C74C43" w:rsidRPr="007319C8">
                <w:rPr>
                  <w:rStyle w:val="Hyperlink"/>
                  <w:rFonts w:ascii="Calibri" w:hAnsi="Calibri"/>
                  <w:sz w:val="18"/>
                  <w:szCs w:val="18"/>
                </w:rPr>
                <w:t>Association[traversed using:Entry Action - enters through:Access Point]</w:t>
              </w:r>
            </w:hyperlink>
            <w:r w:rsidR="00C74C43" w:rsidRPr="007319C8">
              <w:rPr>
                <w:rFonts w:ascii="Calibri" w:hAnsi="Calibri" w:cs="Arial"/>
                <w:b/>
                <w:color w:val="000000"/>
                <w:sz w:val="18"/>
                <w:szCs w:val="18"/>
              </w:rPr>
              <w:t>Association</w:t>
            </w:r>
          </w:p>
          <w:p w14:paraId="308FFB3C" w14:textId="77777777" w:rsidR="00C74C43" w:rsidRPr="007319C8" w:rsidRDefault="002403B1" w:rsidP="002403B1">
            <w:pPr>
              <w:shd w:val="clear" w:color="auto" w:fill="FFFFFF"/>
              <w:rPr>
                <w:rFonts w:ascii="Calibri" w:eastAsia="Calibri" w:hAnsi="Calibri"/>
                <w:b/>
                <w:sz w:val="18"/>
                <w:szCs w:val="18"/>
              </w:rPr>
            </w:pPr>
            <w:hyperlink r:id="rId235"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46073A52">
                  <v:shape id="_x0000_i1195" type="#_x0000_t75" alt="" href="javascript: showSpec('_18_2_62501eb_1456175443094_775061_7515');" style="width:11.6pt;height:11.6pt" o:button="t">
                    <v:imagedata r:id="rId206" r:href="rId236"/>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37" w:history="1">
              <w:r w:rsidR="00C74C43" w:rsidRPr="007319C8">
                <w:rPr>
                  <w:rStyle w:val="Hyperlink"/>
                  <w:rFonts w:ascii="Calibri" w:hAnsi="Calibri"/>
                  <w:sz w:val="18"/>
                  <w:szCs w:val="18"/>
                </w:rPr>
                <w:t>Association[Exit Action - exit through:Access Point]</w:t>
              </w:r>
            </w:hyperlink>
            <w:r w:rsidR="00C74C43" w:rsidRPr="007319C8">
              <w:rPr>
                <w:rFonts w:ascii="Calibri" w:hAnsi="Calibri" w:cs="Arial"/>
                <w:b/>
                <w:color w:val="000000"/>
                <w:sz w:val="18"/>
                <w:szCs w:val="18"/>
              </w:rPr>
              <w:t>Association</w:t>
            </w:r>
            <w:r w:rsidR="00C74C43" w:rsidRPr="007319C8">
              <w:rPr>
                <w:rFonts w:ascii="Calibri" w:eastAsia="Calibri" w:hAnsi="Calibri"/>
                <w:b/>
                <w:sz w:val="18"/>
                <w:szCs w:val="18"/>
              </w:rPr>
              <w:t xml:space="preserve"> </w:t>
            </w:r>
          </w:p>
          <w:p w14:paraId="1EA5ED3D" w14:textId="77777777" w:rsidR="00C74C43" w:rsidRPr="007319C8" w:rsidRDefault="00C74C43" w:rsidP="002403B1">
            <w:pPr>
              <w:shd w:val="clear" w:color="auto" w:fill="FFFFFF"/>
              <w:rPr>
                <w:rFonts w:ascii="Calibri" w:eastAsia="Calibri" w:hAnsi="Calibri"/>
                <w:b/>
                <w:sz w:val="18"/>
                <w:szCs w:val="18"/>
              </w:rPr>
            </w:pPr>
          </w:p>
          <w:p w14:paraId="5E8AF8BA"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C787B6B" wp14:editId="75239E72">
                  <wp:extent cx="152400" cy="152400"/>
                  <wp:effectExtent l="0" t="0" r="0" b="0"/>
                  <wp:docPr id="6" name="Picture 6" descr="http://www.threatrisk.org/spec/Threat%20Risk%20Model_files/icon_property_18_1_3ba019e_1443825854334_594716_27104.jp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23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39" w:history="1">
              <w:r w:rsidRPr="007319C8">
                <w:rPr>
                  <w:rStyle w:val="Hyperlink"/>
                  <w:rFonts w:ascii="Calibri" w:eastAsia="Calibri" w:hAnsi="Calibri"/>
                  <w:sz w:val="18"/>
                  <w:szCs w:val="18"/>
                </w:rPr>
                <w:t>security level</w:t>
              </w:r>
            </w:hyperlink>
            <w:r w:rsidRPr="007319C8">
              <w:rPr>
                <w:rFonts w:ascii="Calibri" w:eastAsia="Calibri" w:hAnsi="Calibri" w:cs="Arial"/>
                <w:b/>
                <w:color w:val="000000"/>
                <w:sz w:val="18"/>
                <w:szCs w:val="18"/>
              </w:rPr>
              <w:t>Property</w:t>
            </w:r>
          </w:p>
          <w:p w14:paraId="1474E0EC"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72826ECD" wp14:editId="10E1A430">
                  <wp:extent cx="152400" cy="152400"/>
                  <wp:effectExtent l="0" t="0" r="0" b="0"/>
                  <wp:docPr id="5" name="Picture 5" descr="http://www.threatrisk.org/spec/Threat%20Risk%20Model_files/icon_class_18_1_3ba019e_1429802111601_842589_5968.jp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42" w:history="1">
              <w:r w:rsidRPr="007319C8">
                <w:rPr>
                  <w:rStyle w:val="Hyperlink"/>
                  <w:rFonts w:ascii="Calibri" w:eastAsia="Calibri" w:hAnsi="Calibri"/>
                  <w:sz w:val="18"/>
                  <w:szCs w:val="18"/>
                </w:rPr>
                <w:t>Communications Security Level</w:t>
              </w:r>
            </w:hyperlink>
            <w:r w:rsidRPr="007319C8">
              <w:rPr>
                <w:rFonts w:ascii="Calibri" w:eastAsia="Calibri" w:hAnsi="Calibri" w:cs="Arial"/>
                <w:b/>
                <w:color w:val="000000"/>
                <w:sz w:val="18"/>
                <w:szCs w:val="18"/>
              </w:rPr>
              <w:t>Class</w:t>
            </w:r>
          </w:p>
          <w:p w14:paraId="62E5800B"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B6486B3" wp14:editId="1A9062E3">
                  <wp:extent cx="152400" cy="152400"/>
                  <wp:effectExtent l="0" t="0" r="0" b="0"/>
                  <wp:docPr id="4" name="Picture 4" descr="http://www.threatrisk.org/spec/Threat%20Risk%20Model_files/icon_property_18_1_3ba019e_1443825854334_594716_27104.jpg">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243"/>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44" w:history="1">
              <w:r w:rsidRPr="007319C8">
                <w:rPr>
                  <w:rStyle w:val="Hyperlink"/>
                  <w:rFonts w:ascii="Calibri" w:eastAsia="Calibri" w:hAnsi="Calibri"/>
                  <w:sz w:val="18"/>
                  <w:szCs w:val="18"/>
                </w:rPr>
                <w:t>security level</w:t>
              </w:r>
            </w:hyperlink>
            <w:r w:rsidRPr="007319C8">
              <w:rPr>
                <w:rFonts w:ascii="Calibri" w:eastAsia="Calibri" w:hAnsi="Calibri" w:cs="Arial"/>
                <w:b/>
                <w:color w:val="000000"/>
                <w:sz w:val="18"/>
                <w:szCs w:val="18"/>
              </w:rPr>
              <w:t>Property</w:t>
            </w:r>
          </w:p>
          <w:p w14:paraId="196E1CAF"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02E5A7C" wp14:editId="7D520D7A">
                  <wp:extent cx="152400" cy="152400"/>
                  <wp:effectExtent l="0" t="0" r="0" b="0"/>
                  <wp:docPr id="3" name="Picture 3" descr="http://www.threatrisk.org/spec/Threat%20Risk%20Model_files/icon_class_18_1_3ba019e_1443825538731_383581_26914.jpg">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24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46" w:history="1">
              <w:r w:rsidRPr="007319C8">
                <w:rPr>
                  <w:rStyle w:val="Hyperlink"/>
                  <w:rFonts w:ascii="Calibri" w:eastAsia="Calibri" w:hAnsi="Calibri"/>
                  <w:sz w:val="18"/>
                  <w:szCs w:val="18"/>
                </w:rPr>
                <w:t>Security Danger</w:t>
              </w:r>
            </w:hyperlink>
            <w:r w:rsidRPr="007319C8">
              <w:rPr>
                <w:rFonts w:ascii="Calibri" w:eastAsia="Calibri" w:hAnsi="Calibri" w:cs="Arial"/>
                <w:b/>
                <w:color w:val="000000"/>
                <w:sz w:val="18"/>
                <w:szCs w:val="18"/>
              </w:rPr>
              <w:t>Class</w:t>
            </w:r>
          </w:p>
          <w:p w14:paraId="304F34A0" w14:textId="77777777" w:rsidR="00C74C43" w:rsidRPr="007319C8" w:rsidRDefault="00C74C43" w:rsidP="002403B1">
            <w:pPr>
              <w:spacing w:line="276" w:lineRule="auto"/>
              <w:rPr>
                <w:rFonts w:ascii="Calibri" w:eastAsia="Calibri" w:hAnsi="Calibri"/>
                <w:b/>
                <w:sz w:val="18"/>
                <w:szCs w:val="18"/>
              </w:rPr>
            </w:pPr>
          </w:p>
          <w:p w14:paraId="69A2A9CD" w14:textId="77777777" w:rsidR="00C74C43" w:rsidRPr="007319C8" w:rsidRDefault="002403B1" w:rsidP="002403B1">
            <w:pPr>
              <w:spacing w:line="276" w:lineRule="auto"/>
              <w:rPr>
                <w:rFonts w:ascii="Calibri" w:eastAsia="Calibri" w:hAnsi="Calibri" w:cs="Arial"/>
                <w:b/>
                <w:color w:val="000000"/>
                <w:sz w:val="18"/>
                <w:szCs w:val="18"/>
              </w:rPr>
            </w:pPr>
            <w:hyperlink r:id="rId247" w:history="1">
              <w:r w:rsidR="00C74C43" w:rsidRPr="007319C8">
                <w:rPr>
                  <w:rStyle w:val="Hyperlink"/>
                  <w:rFonts w:ascii="Calibri" w:eastAsia="Calibri" w:hAnsi="Calibri" w:cs="Arial"/>
                  <w:sz w:val="18"/>
                  <w:szCs w:val="18"/>
                </w:rPr>
                <w:t>Asserting Policy</w:t>
              </w:r>
            </w:hyperlink>
            <w:r w:rsidR="00C74C43" w:rsidRPr="007319C8">
              <w:rPr>
                <w:rFonts w:ascii="Calibri" w:eastAsia="Calibri" w:hAnsi="Calibri" w:cs="Arial"/>
                <w:b/>
                <w:color w:val="000000"/>
                <w:sz w:val="18"/>
                <w:szCs w:val="18"/>
              </w:rPr>
              <w:t xml:space="preserve"> Association</w:t>
            </w:r>
          </w:p>
          <w:p w14:paraId="205908D9"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4FDBF7A2" wp14:editId="44B7D47F">
                  <wp:extent cx="152400" cy="152400"/>
                  <wp:effectExtent l="0" t="0" r="0" b="0"/>
                  <wp:docPr id="1" name="Picture 1" descr="http://www.threatrisk.org/spec/Threat%20Risk%20Model_files/icon_Class%20Diagram_18_1_3ba019e_1444405831426_950564_26396.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248"/>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49" w:history="1">
              <w:r w:rsidRPr="007319C8">
                <w:rPr>
                  <w:rStyle w:val="Hyperlink"/>
                  <w:rFonts w:ascii="Calibri" w:eastAsia="Calibri" w:hAnsi="Calibri" w:cs="Arial"/>
                  <w:sz w:val="18"/>
                  <w:szCs w:val="18"/>
                </w:rPr>
                <w:t>Policy</w:t>
              </w:r>
            </w:hyperlink>
            <w:r w:rsidRPr="007319C8">
              <w:rPr>
                <w:rFonts w:ascii="Calibri" w:eastAsia="Calibri" w:hAnsi="Calibri" w:cs="Arial"/>
                <w:b/>
                <w:color w:val="000000"/>
                <w:sz w:val="18"/>
                <w:szCs w:val="18"/>
              </w:rPr>
              <w:t xml:space="preserve"> Diagram</w:t>
            </w:r>
          </w:p>
          <w:p w14:paraId="12B52B7A"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5B5FF363" wp14:editId="0B090259">
                  <wp:extent cx="152400" cy="152400"/>
                  <wp:effectExtent l="0" t="0" r="0" b="0"/>
                  <wp:docPr id="11" name="Picture 11" descr="http://www.threatrisk.org/spec/Threat%20Risk%20Model_files/icon_class_18_1_3ba019e_1444854875150_16436_31006.jp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250"/>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51" w:history="1">
              <w:r w:rsidRPr="007319C8">
                <w:rPr>
                  <w:rStyle w:val="Hyperlink"/>
                  <w:rFonts w:ascii="Calibri" w:eastAsia="Calibri" w:hAnsi="Calibri" w:cs="Arial"/>
                  <w:sz w:val="18"/>
                  <w:szCs w:val="18"/>
                </w:rPr>
                <w:t>Policy</w:t>
              </w:r>
            </w:hyperlink>
            <w:r w:rsidRPr="007319C8">
              <w:rPr>
                <w:rFonts w:ascii="Calibri" w:eastAsia="Calibri" w:hAnsi="Calibri" w:cs="Arial"/>
                <w:b/>
                <w:color w:val="000000"/>
                <w:sz w:val="18"/>
                <w:szCs w:val="18"/>
              </w:rPr>
              <w:t xml:space="preserve"> Class</w:t>
            </w:r>
          </w:p>
          <w:p w14:paraId="4B51951A" w14:textId="76409DCF" w:rsidR="00C74C43" w:rsidRPr="007319C8" w:rsidRDefault="002403B1" w:rsidP="002403B1">
            <w:pPr>
              <w:rPr>
                <w:rFonts w:ascii="Calibri" w:eastAsia="Calibri" w:hAnsi="Calibri" w:cs="Arial"/>
                <w:b/>
                <w:color w:val="000000"/>
                <w:sz w:val="18"/>
                <w:szCs w:val="18"/>
              </w:rPr>
            </w:pPr>
            <w:r>
              <w:rPr>
                <w:noProof/>
              </w:rPr>
              <w:pict w14:anchorId="44EA941B">
                <v:line id="Straight Connector 12" o:spid="_x0000_s1866" style="position:absolute;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uS5yEOEBAAC1AwAADgAAAAAAAAAAAAAAAAAuAgAAZHJzL2Uyb0RvYy54bWxQSwECLQAU&#10;AAYACAAAACEA1OJWBt4AAAAIAQAADwAAAAAAAAAAAAAAAAA7BAAAZHJzL2Rvd25yZXYueG1sUEsF&#10;BgAAAAAEAAQA8wAAAEYFAAAAAA==&#10;" strokecolor="#4a7ebb" strokeweight="1.5pt">
                  <o:lock v:ext="edit" shapetype="f"/>
                </v:line>
              </w:pict>
            </w:r>
          </w:p>
          <w:p w14:paraId="13D1DF9D" w14:textId="77777777" w:rsidR="00C74C43" w:rsidRPr="007319C8" w:rsidRDefault="002403B1" w:rsidP="002403B1">
            <w:pPr>
              <w:shd w:val="clear" w:color="auto" w:fill="FFFFFF"/>
              <w:suppressAutoHyphens w:val="0"/>
              <w:overflowPunct/>
              <w:autoSpaceDE/>
              <w:autoSpaceDN/>
              <w:adjustRightInd/>
              <w:spacing w:after="0"/>
              <w:textAlignment w:val="auto"/>
              <w:rPr>
                <w:rFonts w:ascii="Calibri" w:hAnsi="Calibri" w:cs="Arial"/>
                <w:b/>
                <w:color w:val="000000"/>
                <w:sz w:val="18"/>
                <w:szCs w:val="22"/>
              </w:rPr>
            </w:pPr>
            <w:hyperlink r:id="rId252"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"http://threatrisk.org/spec/Threat%20Risk%20Model_files/icon_package_1415545023.jpg"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Model_files/icon_package_1415545023.jpg" \* MERGEFORMATINET </w:instrText>
              </w:r>
              <w:r w:rsidR="00C74C43">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Model_files/icon_package_1415545023.jpg"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1E55478A">
                  <v:shape id="_x0000_i1196" type="#_x0000_t75" alt="" href="javascript: showSpec('_17_0_5_1_3ba019e_1407960318412_69485_4170');" style="width:11.6pt;height:11.6pt" o:button="t">
                    <v:imagedata r:id="rId253" r:href="rId254"/>
                  </v:shape>
                </w:pict>
              </w:r>
              <w:r>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255" w:history="1">
              <w:r w:rsidR="00C74C43" w:rsidRPr="007319C8">
                <w:rPr>
                  <w:rStyle w:val="Hyperlink"/>
                  <w:rFonts w:ascii="Calibri" w:hAnsi="Calibri"/>
                  <w:sz w:val="18"/>
                  <w:szCs w:val="22"/>
                </w:rPr>
                <w:t>Processes</w:t>
              </w:r>
            </w:hyperlink>
            <w:r w:rsidR="00C74C43" w:rsidRPr="007319C8">
              <w:rPr>
                <w:rFonts w:ascii="Calibri" w:hAnsi="Calibri" w:cs="Arial"/>
                <w:b/>
                <w:color w:val="000000"/>
                <w:sz w:val="18"/>
                <w:szCs w:val="22"/>
              </w:rPr>
              <w:t>Package</w:t>
            </w:r>
          </w:p>
          <w:p w14:paraId="757C435A" w14:textId="77777777" w:rsidR="00C74C43" w:rsidRPr="007319C8" w:rsidRDefault="002403B1" w:rsidP="002403B1">
            <w:pPr>
              <w:shd w:val="clear" w:color="auto" w:fill="FFFFFF"/>
              <w:rPr>
                <w:rFonts w:ascii="Calibri" w:hAnsi="Calibri" w:cs="Arial"/>
                <w:b/>
                <w:color w:val="000000"/>
                <w:sz w:val="18"/>
                <w:szCs w:val="22"/>
              </w:rPr>
            </w:pPr>
            <w:hyperlink r:id="rId256"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"http://threatrisk.org/spec/Threat%20Risk%20Model_files/icon_Class%20Diagram_1633981689.jpg"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Model_files/icon_Class Diagram_1633981689.jpg" \* MERGEFORMATINET </w:instrText>
              </w:r>
              <w:r w:rsidR="00C74C43">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Model_files/icon_Class Diagram_1633981689.jpg"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48A63440">
                  <v:shape id="_x0000_i1197" type="#_x0000_t75" alt="" href="javascript: showSpec('_17_0_5_1_3ba019e_1407960337744_968303_4171');" style="width:11.6pt;height:11.6pt" o:button="t">
                    <v:imagedata r:id="rId257" r:href="rId258"/>
                  </v:shape>
                </w:pict>
              </w:r>
              <w:r>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259" w:history="1">
              <w:r w:rsidR="00C74C43" w:rsidRPr="007319C8">
                <w:rPr>
                  <w:rStyle w:val="Hyperlink"/>
                  <w:rFonts w:ascii="Calibri" w:hAnsi="Calibri"/>
                  <w:sz w:val="18"/>
                  <w:szCs w:val="22"/>
                </w:rPr>
                <w:t>Process and plans</w:t>
              </w:r>
            </w:hyperlink>
            <w:r w:rsidR="00C74C43" w:rsidRPr="007319C8">
              <w:rPr>
                <w:rFonts w:ascii="Calibri" w:hAnsi="Calibri" w:cs="Arial"/>
                <w:b/>
                <w:color w:val="000000"/>
                <w:sz w:val="18"/>
                <w:szCs w:val="22"/>
              </w:rPr>
              <w:t>Diagram</w:t>
            </w:r>
          </w:p>
          <w:p w14:paraId="3B30D22D" w14:textId="77777777" w:rsidR="00C74C43" w:rsidRPr="007319C8" w:rsidRDefault="002403B1" w:rsidP="002403B1">
            <w:pPr>
              <w:shd w:val="clear" w:color="auto" w:fill="FFFFFF"/>
              <w:rPr>
                <w:rFonts w:ascii="Calibri" w:hAnsi="Calibri" w:cs="Arial"/>
                <w:b/>
                <w:color w:val="000000"/>
                <w:sz w:val="18"/>
                <w:szCs w:val="22"/>
              </w:rPr>
            </w:pPr>
            <w:hyperlink r:id="rId260"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"http://threatrisk.org/spec/Threat%20Risk%20Model_files/icon_elementvalue_1178525020.jpg"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Model_files/icon_elementvalue_1178525020.jpg" \* MERGEFORMATINET </w:instrText>
              </w:r>
              <w:r w:rsidR="00C74C43">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Model_files/icon_elementvalue_1178525020.jpg"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2B2F6127">
                  <v:shape id="_x0000_i1198" type="#_x0000_t75" alt="" href="javascript: showSpec('_18_2_62501eb_1461269570989_330366_4856');" style="width:11.6pt;height:11.6pt" o:button="t">
                    <v:imagedata r:id="rId261" r:href="rId262"/>
                  </v:shape>
                </w:pict>
              </w:r>
              <w:r>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263" w:history="1">
              <w:r w:rsidR="00C74C43" w:rsidRPr="007319C8">
                <w:rPr>
                  <w:rStyle w:val="Hyperlink"/>
                  <w:rFonts w:ascii="Calibri" w:hAnsi="Calibri"/>
                  <w:sz w:val="18"/>
                  <w:szCs w:val="22"/>
                </w:rPr>
                <w:t>Process and plans</w:t>
              </w:r>
            </w:hyperlink>
            <w:r w:rsidR="00C74C43" w:rsidRPr="007319C8">
              <w:rPr>
                <w:rStyle w:val="HTMLCite"/>
                <w:rFonts w:ascii="Calibri" w:hAnsi="Calibri" w:cs="Arial"/>
                <w:b/>
                <w:color w:val="000000"/>
                <w:sz w:val="18"/>
                <w:szCs w:val="22"/>
              </w:rPr>
              <w:t> Process and plans</w:t>
            </w:r>
            <w:r w:rsidR="00C74C43" w:rsidRPr="007319C8">
              <w:rPr>
                <w:rFonts w:ascii="Calibri" w:hAnsi="Calibri" w:cs="Arial"/>
                <w:b/>
                <w:color w:val="000000"/>
                <w:sz w:val="18"/>
                <w:szCs w:val="22"/>
              </w:rPr>
              <w:t>Element Value</w:t>
            </w:r>
          </w:p>
          <w:p w14:paraId="5AFBD333" w14:textId="77777777" w:rsidR="00C74C43" w:rsidRPr="007319C8" w:rsidRDefault="002403B1" w:rsidP="002403B1">
            <w:pPr>
              <w:shd w:val="clear" w:color="auto" w:fill="FFFFFF"/>
              <w:rPr>
                <w:rFonts w:ascii="Calibri" w:hAnsi="Calibri" w:cs="Arial"/>
                <w:b/>
                <w:color w:val="000000"/>
                <w:sz w:val="18"/>
                <w:szCs w:val="22"/>
              </w:rPr>
            </w:pPr>
            <w:hyperlink r:id="rId264"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"http://threatrisk.org/spec/Threat%20Risk%20Model_files/icon_elementvalue_1178525020.jpg"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Model_files/icon_elementvalue_1178525020.jpg" \* MERGEFORMATINET </w:instrText>
              </w:r>
              <w:r w:rsidR="00C74C43">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Model_files/icon_elementvalue_1178525020.jpg"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53AEF034">
                  <v:shape id="_x0000_i1199" type="#_x0000_t75" alt="" href="javascript: showSpec('_18_2_62501eb_1461269570989_206434_4858');" style="width:11.6pt;height:11.6pt" o:button="t">
                    <v:imagedata r:id="rId261" r:href="rId265"/>
                  </v:shape>
                </w:pict>
              </w:r>
              <w:r>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266" w:history="1">
              <w:r w:rsidR="00C74C43" w:rsidRPr="007319C8">
                <w:rPr>
                  <w:rStyle w:val="Hyperlink"/>
                  <w:rFonts w:ascii="Calibri" w:hAnsi="Calibri"/>
                  <w:sz w:val="18"/>
                  <w:szCs w:val="22"/>
                </w:rPr>
                <w:t>Process and plans</w:t>
              </w:r>
            </w:hyperlink>
            <w:r w:rsidR="00C74C43" w:rsidRPr="007319C8">
              <w:rPr>
                <w:rStyle w:val="HTMLCite"/>
                <w:rFonts w:ascii="Calibri" w:hAnsi="Calibri" w:cs="Arial"/>
                <w:b/>
                <w:color w:val="000000"/>
                <w:sz w:val="18"/>
                <w:szCs w:val="22"/>
              </w:rPr>
              <w:t> Process and plans</w:t>
            </w:r>
            <w:r w:rsidR="00C74C43" w:rsidRPr="007319C8">
              <w:rPr>
                <w:rFonts w:ascii="Calibri" w:hAnsi="Calibri" w:cs="Arial"/>
                <w:b/>
                <w:color w:val="000000"/>
                <w:sz w:val="18"/>
                <w:szCs w:val="22"/>
              </w:rPr>
              <w:t>Element Value</w:t>
            </w:r>
          </w:p>
          <w:p w14:paraId="09E236FA" w14:textId="77777777" w:rsidR="00C74C43" w:rsidRPr="007319C8" w:rsidRDefault="002403B1" w:rsidP="002403B1">
            <w:pPr>
              <w:rPr>
                <w:rFonts w:ascii="Calibri" w:eastAsia="Calibri" w:hAnsi="Calibri" w:cs="Arial"/>
                <w:b/>
                <w:color w:val="000000"/>
                <w:sz w:val="14"/>
                <w:szCs w:val="18"/>
              </w:rPr>
            </w:pPr>
            <w:hyperlink r:id="rId267"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"http://threatrisk.org/spec/Threat%20Risk%20Model_files/icon_class_1907467420.jpg"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Model_files/icon_class_1907467420.jpg" \* MERGEFORMATINET </w:instrText>
              </w:r>
              <w:r w:rsidR="00C74C43">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Model_files/icon_class_1907467420.jpg"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7941EF53">
                  <v:shape id="_x0000_i1200" type="#_x0000_t75" alt="" href="javascript: showSpec('_18_1_3ba019e_1431628997747_205015_17989');" style="width:11.6pt;height:11.6pt" o:button="t">
                    <v:imagedata r:id="rId210" r:href="rId268"/>
                  </v:shape>
                </w:pict>
              </w:r>
              <w:r>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269" w:history="1">
              <w:r w:rsidR="00C74C43" w:rsidRPr="007319C8">
                <w:rPr>
                  <w:rStyle w:val="Hyperlink"/>
                  <w:rFonts w:ascii="Calibri" w:hAnsi="Calibri"/>
                  <w:sz w:val="18"/>
                  <w:szCs w:val="22"/>
                </w:rPr>
                <w:t>Invoke Process</w:t>
              </w:r>
            </w:hyperlink>
            <w:r w:rsidR="00C74C43" w:rsidRPr="007319C8">
              <w:rPr>
                <w:rFonts w:ascii="Calibri" w:hAnsi="Calibri" w:cs="Arial"/>
                <w:b/>
                <w:color w:val="000000"/>
                <w:sz w:val="18"/>
                <w:szCs w:val="22"/>
              </w:rPr>
              <w:t>Class</w:t>
            </w:r>
          </w:p>
          <w:p w14:paraId="4663DA6E" w14:textId="77777777" w:rsidR="00C74C43" w:rsidRPr="007319C8" w:rsidRDefault="00C74C43" w:rsidP="002403B1">
            <w:pPr>
              <w:rPr>
                <w:rFonts w:ascii="Arial" w:hAnsi="Arial" w:cs="Arial"/>
                <w:b/>
                <w:color w:val="555555"/>
              </w:rPr>
            </w:pPr>
          </w:p>
        </w:tc>
        <w:tc>
          <w:tcPr>
            <w:tcW w:w="3321" w:type="dxa"/>
          </w:tcPr>
          <w:p w14:paraId="7FBF7DFB" w14:textId="77777777" w:rsidR="00C74C43" w:rsidRPr="007319C8" w:rsidRDefault="00C74C43" w:rsidP="002403B1">
            <w:pPr>
              <w:rPr>
                <w:rFonts w:asciiTheme="minorHAnsi" w:hAnsiTheme="minorHAnsi" w:cs="Arial"/>
                <w:b/>
                <w:color w:val="000000"/>
                <w:sz w:val="18"/>
                <w:szCs w:val="22"/>
              </w:rPr>
            </w:pPr>
            <w:r w:rsidRPr="007319C8">
              <w:rPr>
                <w:rFonts w:asciiTheme="minorHAnsi" w:hAnsiTheme="minorHAnsi" w:cs="Arial"/>
                <w:b/>
                <w:color w:val="000000"/>
                <w:sz w:val="18"/>
                <w:szCs w:val="22"/>
              </w:rPr>
              <w:lastRenderedPageBreak/>
              <w:t>The “</w:t>
            </w:r>
            <w:r w:rsidRPr="007319C8">
              <w:rPr>
                <w:rFonts w:asciiTheme="minorHAnsi" w:hAnsiTheme="minorHAnsi" w:cs="Arial"/>
                <w:b/>
                <w:color w:val="000000"/>
                <w:sz w:val="18"/>
                <w:szCs w:val="22"/>
                <w:u w:val="single"/>
              </w:rPr>
              <w:t>Provides Access to</w:t>
            </w:r>
            <w:r w:rsidRPr="007319C8">
              <w:rPr>
                <w:rFonts w:asciiTheme="minorHAnsi" w:hAnsiTheme="minorHAnsi" w:cs="Arial"/>
                <w:b/>
                <w:color w:val="000000"/>
                <w:sz w:val="18"/>
                <w:szCs w:val="22"/>
              </w:rPr>
              <w:t>” property, and association entities, in relationship to “</w:t>
            </w:r>
            <w:r w:rsidRPr="007319C8">
              <w:rPr>
                <w:rFonts w:asciiTheme="minorHAnsi" w:hAnsiTheme="minorHAnsi" w:cs="Arial"/>
                <w:b/>
                <w:color w:val="000000"/>
                <w:sz w:val="18"/>
                <w:szCs w:val="22"/>
                <w:u w:val="single"/>
              </w:rPr>
              <w:t>Access Control</w:t>
            </w:r>
            <w:r w:rsidRPr="007319C8">
              <w:rPr>
                <w:rFonts w:asciiTheme="minorHAnsi" w:hAnsiTheme="minorHAnsi" w:cs="Arial"/>
                <w:b/>
                <w:color w:val="000000"/>
                <w:sz w:val="18"/>
                <w:szCs w:val="22"/>
              </w:rPr>
              <w:t xml:space="preserve">” family is exploited as the </w:t>
            </w:r>
            <w:r w:rsidRPr="007319C8">
              <w:rPr>
                <w:rFonts w:asciiTheme="minorHAnsi" w:hAnsiTheme="minorHAnsi" w:cs="Arial"/>
                <w:b/>
                <w:i/>
                <w:color w:val="000000"/>
                <w:sz w:val="18"/>
                <w:szCs w:val="22"/>
              </w:rPr>
              <w:t>capability</w:t>
            </w:r>
            <w:r w:rsidRPr="007319C8">
              <w:rPr>
                <w:rFonts w:asciiTheme="minorHAnsi" w:hAnsiTheme="minorHAnsi" w:cs="Arial"/>
                <w:b/>
                <w:color w:val="000000"/>
                <w:sz w:val="18"/>
                <w:szCs w:val="22"/>
              </w:rPr>
              <w:t xml:space="preserve"> of an actor.  As defined within the conceptual Ontology of the Threat and Risk Model.  Further, the Access Control (s) family of controls can now be described with specificity of ownership i.e.,  associations, identifiers, points of entry, complexity and vectors reflecting scores, as well as failures to entities.  Other areas of the model shared include Control Authority, Security level, Asserting Policy, and Process Package and Plans.  </w:t>
            </w:r>
          </w:p>
        </w:tc>
      </w:tr>
    </w:tbl>
    <w:p w14:paraId="6F63563A" w14:textId="4F16B0CC" w:rsidR="00C74C43" w:rsidRPr="007319C8" w:rsidRDefault="002403B1" w:rsidP="00C74C43">
      <w:pPr>
        <w:rPr>
          <w:rFonts w:ascii="Arial" w:hAnsi="Arial" w:cs="Arial"/>
          <w:b/>
          <w:color w:val="555555"/>
        </w:rPr>
      </w:pPr>
      <w:r>
        <w:rPr>
          <w:noProof/>
        </w:rPr>
        <w:pict w14:anchorId="53FA9443">
          <v:line id="Straight Connector 13" o:spid="_x0000_s1865" style="position:absolute;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67.65pt,-227.95pt" to="310.35pt,-2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" strokecolor="#4a7ebb" strokeweight="1.5pt">
            <o:lock v:ext="edit" shapetype="f"/>
          </v:line>
        </w:pict>
      </w:r>
      <w:r>
        <w:rPr>
          <w:noProof/>
        </w:rPr>
        <w:pict w14:anchorId="5A7C6B0F">
          <v:line id="Straight Connector 154" o:spid="_x0000_s1864" style="position:absolute;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68.3pt,-328.05pt" to="311pt,-3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" strokecolor="#4a7ebb" strokeweight="1.5pt">
            <o:lock v:ext="edit" shapetype="f"/>
          </v:line>
        </w:pict>
      </w:r>
    </w:p>
    <w:p w14:paraId="50EFDFFD" w14:textId="77777777" w:rsidR="00C74C43" w:rsidRPr="007319C8" w:rsidRDefault="00C74C43" w:rsidP="00C74C43">
      <w:pPr>
        <w:rPr>
          <w:rFonts w:ascii="Arial" w:hAnsi="Arial" w:cs="Arial"/>
          <w:b/>
          <w:color w:val="555555"/>
        </w:rPr>
      </w:pPr>
      <w:r w:rsidRPr="007319C8">
        <w:rPr>
          <w:b/>
        </w:rPr>
        <w:t>Study of Information Architecture</w:t>
      </w:r>
    </w:p>
    <w:p w14:paraId="1D70BC90" w14:textId="77777777" w:rsidR="00C74C43" w:rsidRPr="007319C8" w:rsidRDefault="00C74C43" w:rsidP="00C74C43">
      <w:pPr>
        <w:pStyle w:val="BodyText"/>
      </w:pPr>
      <w:r w:rsidRPr="007319C8">
        <w:t>This section links the top-level of the 800-53 family of controls to specific subject areas of the threat and risk model.  Providing vendor and business consumers with the ability to define threats and risk through the lens of information architecture data model.  Unlike non-specific models, this provides a variety of enhanced reporting capabilities within and across communities, i.e., Law Enforcement, Cybersecurity, Defense and others.  In this way, the threat and risk model enables the integration of information security and privacy concerns into organizational processes including data modeling, analytics and reporting across a myriad of platforms and communities of interest.  Ultimately, successful use of this may expose the development of the entire threat and risk field of study, for modern uses in information architecture.</w:t>
      </w:r>
    </w:p>
    <w:p w14:paraId="08FE9704" w14:textId="77777777" w:rsidR="00C74C43" w:rsidRPr="007319C8" w:rsidRDefault="00C74C43" w:rsidP="00C74C43">
      <w:pPr>
        <w:rPr>
          <w:b/>
        </w:rPr>
      </w:pPr>
      <w:r w:rsidRPr="002D5062">
        <w:t>The following table describes how the threat and risk model facilitates the NIST 800-53 controls.</w:t>
      </w:r>
    </w:p>
    <w:tbl>
      <w:tblPr>
        <w:tblW w:w="10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18"/>
        <w:gridCol w:w="3020"/>
        <w:gridCol w:w="3226"/>
      </w:tblGrid>
      <w:tr w:rsidR="00C74C43" w:rsidRPr="007319C8" w14:paraId="50E5697A" w14:textId="77777777" w:rsidTr="002403B1">
        <w:trPr>
          <w:trHeight w:val="350"/>
        </w:trPr>
        <w:tc>
          <w:tcPr>
            <w:tcW w:w="4018" w:type="dxa"/>
            <w:shd w:val="clear" w:color="auto" w:fill="000000"/>
            <w:vAlign w:val="center"/>
          </w:tcPr>
          <w:p w14:paraId="29F4187F" w14:textId="77777777" w:rsidR="00C74C43" w:rsidRPr="007319C8" w:rsidRDefault="00C74C43" w:rsidP="002403B1">
            <w:pPr>
              <w:jc w:val="center"/>
              <w:rPr>
                <w:rFonts w:asciiTheme="minorHAnsi" w:eastAsia="Calibri" w:hAnsiTheme="minorHAnsi" w:cs="Arial"/>
                <w:b/>
                <w:bCs/>
                <w:color w:val="FFFFFF"/>
                <w:szCs w:val="18"/>
              </w:rPr>
            </w:pPr>
            <w:r w:rsidRPr="007319C8">
              <w:rPr>
                <w:rFonts w:asciiTheme="minorHAnsi" w:eastAsia="Calibri" w:hAnsiTheme="minorHAnsi" w:cs="Arial"/>
                <w:b/>
                <w:bCs/>
                <w:color w:val="FFFFFF"/>
                <w:szCs w:val="18"/>
              </w:rPr>
              <w:t>800.53 r4 Control Area/Definition</w:t>
            </w:r>
          </w:p>
        </w:tc>
        <w:tc>
          <w:tcPr>
            <w:tcW w:w="3020" w:type="dxa"/>
            <w:shd w:val="clear" w:color="auto" w:fill="000000"/>
            <w:vAlign w:val="center"/>
          </w:tcPr>
          <w:p w14:paraId="145C81C7" w14:textId="77777777" w:rsidR="00C74C43" w:rsidRPr="007319C8" w:rsidRDefault="00C74C43" w:rsidP="002403B1">
            <w:pPr>
              <w:jc w:val="center"/>
              <w:rPr>
                <w:rFonts w:asciiTheme="minorHAnsi" w:eastAsia="Calibri" w:hAnsiTheme="minorHAnsi" w:cs="Arial"/>
                <w:b/>
                <w:bCs/>
                <w:color w:val="FFFFFF"/>
                <w:szCs w:val="18"/>
              </w:rPr>
            </w:pPr>
            <w:r w:rsidRPr="007319C8">
              <w:rPr>
                <w:rFonts w:asciiTheme="minorHAnsi" w:eastAsia="Calibri" w:hAnsiTheme="minorHAnsi" w:cs="Arial"/>
                <w:b/>
                <w:bCs/>
                <w:color w:val="FFFFFF"/>
                <w:szCs w:val="18"/>
              </w:rPr>
              <w:t>Threat and Risk Model</w:t>
            </w:r>
          </w:p>
        </w:tc>
        <w:tc>
          <w:tcPr>
            <w:tcW w:w="3226" w:type="dxa"/>
            <w:shd w:val="clear" w:color="auto" w:fill="000000"/>
            <w:vAlign w:val="center"/>
          </w:tcPr>
          <w:p w14:paraId="3BEB6744" w14:textId="77777777" w:rsidR="00C74C43" w:rsidRPr="007319C8" w:rsidRDefault="00C74C43" w:rsidP="002403B1">
            <w:pPr>
              <w:jc w:val="center"/>
              <w:rPr>
                <w:rFonts w:asciiTheme="minorHAnsi" w:eastAsia="Calibri" w:hAnsiTheme="minorHAnsi" w:cs="Arial"/>
                <w:b/>
                <w:bCs/>
                <w:color w:val="FFFFFF"/>
                <w:szCs w:val="18"/>
              </w:rPr>
            </w:pPr>
            <w:r w:rsidRPr="007319C8">
              <w:rPr>
                <w:rFonts w:asciiTheme="minorHAnsi" w:eastAsia="Calibri" w:hAnsiTheme="minorHAnsi" w:cs="Arial"/>
                <w:b/>
                <w:bCs/>
                <w:color w:val="FFFFFF"/>
                <w:szCs w:val="18"/>
              </w:rPr>
              <w:t>Explanations and Association</w:t>
            </w:r>
          </w:p>
        </w:tc>
      </w:tr>
      <w:tr w:rsidR="00C74C43" w:rsidRPr="007319C8" w14:paraId="4ED56C8E" w14:textId="77777777" w:rsidTr="002403B1">
        <w:tc>
          <w:tcPr>
            <w:tcW w:w="4018" w:type="dxa"/>
            <w:shd w:val="clear" w:color="auto" w:fill="auto"/>
          </w:tcPr>
          <w:p w14:paraId="0C0C5BFE" w14:textId="77777777" w:rsidR="00C74C43" w:rsidRPr="007319C8" w:rsidRDefault="00C74C43" w:rsidP="002403B1">
            <w:pPr>
              <w:pStyle w:val="Default"/>
              <w:spacing w:before="60" w:after="20"/>
              <w:rPr>
                <w:rFonts w:asciiTheme="minorHAnsi" w:eastAsia="Calibri" w:hAnsiTheme="minorHAnsi"/>
                <w:b/>
                <w:bCs/>
                <w:sz w:val="18"/>
                <w:szCs w:val="18"/>
              </w:rPr>
            </w:pPr>
            <w:r w:rsidRPr="007319C8">
              <w:rPr>
                <w:rFonts w:asciiTheme="minorHAnsi" w:eastAsia="Calibri" w:hAnsiTheme="minorHAnsi"/>
                <w:b/>
                <w:color w:val="4F81BD"/>
                <w:sz w:val="18"/>
                <w:szCs w:val="18"/>
              </w:rPr>
              <w:t xml:space="preserve">Access Control </w:t>
            </w:r>
            <w:r w:rsidRPr="007319C8">
              <w:rPr>
                <w:rFonts w:asciiTheme="minorHAnsi" w:eastAsia="Calibri" w:hAnsiTheme="minorHAnsi"/>
                <w:b/>
                <w:sz w:val="18"/>
                <w:szCs w:val="18"/>
              </w:rPr>
              <w:t>(</w:t>
            </w:r>
            <w:r w:rsidRPr="007319C8">
              <w:rPr>
                <w:rFonts w:asciiTheme="minorHAnsi" w:eastAsia="Calibri" w:hAnsiTheme="minorHAnsi"/>
                <w:b/>
                <w:bCs/>
                <w:sz w:val="18"/>
                <w:szCs w:val="18"/>
              </w:rPr>
              <w:t>AC)</w:t>
            </w:r>
          </w:p>
          <w:p w14:paraId="5131DD9D"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 xml:space="preserve">ACCESS CONTROL POLICY AND PROCEDURES </w:t>
            </w:r>
          </w:p>
          <w:p w14:paraId="010FAEAC"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u w:val="single"/>
              </w:rPr>
              <w:t>Control</w:t>
            </w:r>
            <w:r w:rsidRPr="007319C8">
              <w:rPr>
                <w:rFonts w:asciiTheme="minorHAnsi" w:eastAsia="Calibri" w:hAnsiTheme="minorHAnsi"/>
                <w:b/>
                <w:bCs/>
                <w:sz w:val="18"/>
                <w:szCs w:val="18"/>
              </w:rPr>
              <w:t xml:space="preserve">: The organization: </w:t>
            </w:r>
          </w:p>
          <w:p w14:paraId="51ACBFC5"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 xml:space="preserve">a. Develops, documents, and disseminates to </w:t>
            </w:r>
            <w:r w:rsidRPr="007319C8">
              <w:rPr>
                <w:rFonts w:asciiTheme="minorHAnsi" w:eastAsia="Calibri" w:hAnsiTheme="minorHAnsi"/>
                <w:b/>
                <w:bCs/>
                <w:sz w:val="18"/>
                <w:szCs w:val="18"/>
              </w:rPr>
              <w:lastRenderedPageBreak/>
              <w:t>[</w:t>
            </w:r>
            <w:r w:rsidRPr="007319C8">
              <w:rPr>
                <w:rFonts w:asciiTheme="minorHAnsi" w:eastAsia="Calibri" w:hAnsiTheme="minorHAnsi"/>
                <w:b/>
                <w:bCs/>
                <w:i/>
                <w:iCs/>
                <w:sz w:val="18"/>
                <w:szCs w:val="18"/>
              </w:rPr>
              <w:t>Assignment: organization-defined personnel or roles</w:t>
            </w:r>
            <w:r w:rsidRPr="007319C8">
              <w:rPr>
                <w:rFonts w:asciiTheme="minorHAnsi" w:eastAsia="Calibri" w:hAnsiTheme="minorHAnsi"/>
                <w:b/>
                <w:bCs/>
                <w:sz w:val="18"/>
                <w:szCs w:val="18"/>
              </w:rPr>
              <w:t xml:space="preserve">]: </w:t>
            </w:r>
          </w:p>
          <w:p w14:paraId="6B45C6C0"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 xml:space="preserve">1. An access control policy that addresses purpose, scope, roles, responsibilities, management commitment, coordination among organizational entities, and compliance; and </w:t>
            </w:r>
          </w:p>
          <w:p w14:paraId="6EE6A56A"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 xml:space="preserve">2. Procedures to facilitate the implementation of the access control policy and associated access controls; and b. Reviews and updates the current: </w:t>
            </w:r>
          </w:p>
          <w:p w14:paraId="2164C27B" w14:textId="77777777" w:rsidR="00C74C43" w:rsidRPr="007319C8" w:rsidRDefault="00C74C43" w:rsidP="002403B1">
            <w:pPr>
              <w:rPr>
                <w:rFonts w:asciiTheme="minorHAnsi" w:eastAsia="Calibri" w:hAnsiTheme="minorHAnsi"/>
                <w:b/>
                <w:bCs/>
                <w:sz w:val="18"/>
                <w:szCs w:val="18"/>
              </w:rPr>
            </w:pPr>
          </w:p>
          <w:p w14:paraId="31859C9C"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1. Access control policy [</w:t>
            </w:r>
            <w:r w:rsidRPr="007319C8">
              <w:rPr>
                <w:rFonts w:asciiTheme="minorHAnsi" w:eastAsia="Calibri" w:hAnsiTheme="minorHAnsi"/>
                <w:b/>
                <w:bCs/>
                <w:i/>
                <w:iCs/>
                <w:sz w:val="18"/>
                <w:szCs w:val="18"/>
              </w:rPr>
              <w:t>Assignment: organization-defined frequency</w:t>
            </w:r>
            <w:r w:rsidRPr="007319C8">
              <w:rPr>
                <w:rFonts w:asciiTheme="minorHAnsi" w:eastAsia="Calibri" w:hAnsiTheme="minorHAnsi"/>
                <w:b/>
                <w:bCs/>
                <w:sz w:val="18"/>
                <w:szCs w:val="18"/>
              </w:rPr>
              <w:t xml:space="preserve">]; and </w:t>
            </w:r>
          </w:p>
          <w:p w14:paraId="6DD5E1CA"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2. Access control procedures [</w:t>
            </w:r>
            <w:r w:rsidRPr="007319C8">
              <w:rPr>
                <w:rFonts w:asciiTheme="minorHAnsi" w:eastAsia="Calibri" w:hAnsiTheme="minorHAnsi"/>
                <w:b/>
                <w:bCs/>
                <w:i/>
                <w:iCs/>
                <w:sz w:val="18"/>
                <w:szCs w:val="18"/>
              </w:rPr>
              <w:t>Assignment: organization-defined frequency</w:t>
            </w:r>
            <w:r w:rsidRPr="007319C8">
              <w:rPr>
                <w:rFonts w:asciiTheme="minorHAnsi" w:eastAsia="Calibri" w:hAnsiTheme="minorHAnsi"/>
                <w:b/>
                <w:bCs/>
                <w:sz w:val="18"/>
                <w:szCs w:val="18"/>
              </w:rPr>
              <w:t xml:space="preserve">]. </w:t>
            </w:r>
          </w:p>
          <w:p w14:paraId="4143E969" w14:textId="77777777" w:rsidR="00C74C43" w:rsidRPr="007319C8" w:rsidRDefault="00C74C43" w:rsidP="002403B1">
            <w:pPr>
              <w:pStyle w:val="Default"/>
              <w:spacing w:before="60" w:after="20"/>
              <w:rPr>
                <w:rFonts w:asciiTheme="minorHAnsi" w:eastAsia="Calibri" w:hAnsiTheme="minorHAnsi"/>
                <w:b/>
                <w:bCs/>
                <w:sz w:val="18"/>
                <w:szCs w:val="18"/>
              </w:rPr>
            </w:pPr>
            <w:r w:rsidRPr="007319C8">
              <w:rPr>
                <w:rFonts w:asciiTheme="minorHAnsi" w:eastAsia="Calibri" w:hAnsiTheme="minorHAnsi"/>
                <w:b/>
                <w:bCs/>
                <w:sz w:val="18"/>
                <w:szCs w:val="18"/>
              </w:rPr>
              <w:t xml:space="preserve"> </w:t>
            </w:r>
          </w:p>
        </w:tc>
        <w:tc>
          <w:tcPr>
            <w:tcW w:w="3020" w:type="dxa"/>
            <w:shd w:val="clear" w:color="auto" w:fill="auto"/>
          </w:tcPr>
          <w:p w14:paraId="655E31B1" w14:textId="77777777" w:rsidR="00C74C43" w:rsidRPr="007319C8" w:rsidRDefault="00C74C43" w:rsidP="002403B1">
            <w:pPr>
              <w:spacing w:after="0"/>
              <w:rPr>
                <w:rFonts w:asciiTheme="minorHAnsi" w:eastAsia="Calibri" w:hAnsiTheme="minorHAnsi"/>
                <w:b/>
                <w:sz w:val="18"/>
                <w:szCs w:val="18"/>
              </w:rPr>
            </w:pPr>
          </w:p>
          <w:p w14:paraId="69A53741"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18E4DBD5" wp14:editId="1ED24BD4">
                  <wp:extent cx="152400" cy="152400"/>
                  <wp:effectExtent l="0" t="0" r="0" b="0"/>
                  <wp:docPr id="506" name="Picture 506" descr="http://www.threatrisk.org/spec/Threat%20Risk%20Model_files/icon_Class%20Diagram_18_1_3ba019e_1444405831426_950564_26396.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191"/>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70" w:history="1">
              <w:r w:rsidRPr="007319C8">
                <w:rPr>
                  <w:rStyle w:val="Hyperlink"/>
                  <w:rFonts w:ascii="Calibri" w:eastAsia="Calibri" w:hAnsi="Calibri" w:cs="Arial"/>
                  <w:sz w:val="18"/>
                  <w:szCs w:val="18"/>
                </w:rPr>
                <w:t>Control Authority</w:t>
              </w:r>
            </w:hyperlink>
            <w:r w:rsidRPr="007319C8">
              <w:rPr>
                <w:rFonts w:ascii="Calibri" w:eastAsia="Calibri" w:hAnsi="Calibri" w:cs="Arial"/>
                <w:b/>
                <w:color w:val="000000"/>
                <w:sz w:val="18"/>
                <w:szCs w:val="18"/>
              </w:rPr>
              <w:t xml:space="preserve"> Diagram</w:t>
            </w:r>
          </w:p>
          <w:p w14:paraId="02459E4C"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04B3C881" wp14:editId="001FB118">
                  <wp:extent cx="152400" cy="152400"/>
                  <wp:effectExtent l="0" t="0" r="0" b="0"/>
                  <wp:docPr id="505" name="Picture 505" descr="http://www.threatrisk.org/spec/Threat%20Risk%20Model_files/icon_associationclass_18_1_3ba019e_1445543931434_520475_38212.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71" w:history="1">
              <w:r w:rsidRPr="007319C8">
                <w:rPr>
                  <w:rStyle w:val="Hyperlink"/>
                  <w:rFonts w:ascii="Calibri" w:eastAsia="Calibri" w:hAnsi="Calibri" w:cs="Arial"/>
                  <w:sz w:val="18"/>
                  <w:szCs w:val="18"/>
                </w:rPr>
                <w:t>Subject to Authority</w:t>
              </w:r>
            </w:hyperlink>
            <w:r w:rsidRPr="007319C8">
              <w:rPr>
                <w:rFonts w:ascii="Calibri" w:eastAsia="Calibri" w:hAnsi="Calibri" w:cs="Arial"/>
                <w:b/>
                <w:color w:val="000000"/>
                <w:sz w:val="18"/>
                <w:szCs w:val="18"/>
              </w:rPr>
              <w:t xml:space="preserve"> Association Class</w:t>
            </w:r>
          </w:p>
          <w:p w14:paraId="43D66961"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lastRenderedPageBreak/>
              <w:drawing>
                <wp:inline distT="0" distB="0" distL="0" distR="0" wp14:anchorId="5AD989FC" wp14:editId="668F5F17">
                  <wp:extent cx="152400" cy="152400"/>
                  <wp:effectExtent l="0" t="0" r="0" b="0"/>
                  <wp:docPr id="504" name="Picture 504" descr="http://www.threatrisk.org/spec/Threat%20Risk%20Model_files/icon_class_18_1_3ba019e_1444854875150_16436_31006.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72" w:history="1">
              <w:r w:rsidRPr="007319C8">
                <w:rPr>
                  <w:rStyle w:val="Hyperlink"/>
                  <w:rFonts w:ascii="Calibri" w:eastAsia="Calibri" w:hAnsi="Calibri" w:cs="Arial"/>
                  <w:sz w:val="18"/>
                  <w:szCs w:val="18"/>
                </w:rPr>
                <w:t>Authority</w:t>
              </w:r>
            </w:hyperlink>
            <w:r w:rsidRPr="007319C8">
              <w:rPr>
                <w:rFonts w:ascii="Calibri" w:eastAsia="Calibri" w:hAnsi="Calibri" w:cs="Arial"/>
                <w:b/>
                <w:color w:val="000000"/>
                <w:sz w:val="18"/>
                <w:szCs w:val="18"/>
              </w:rPr>
              <w:t xml:space="preserve"> Class</w:t>
            </w:r>
          </w:p>
          <w:p w14:paraId="139588AF"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253FD5B7" wp14:editId="1CF69796">
                  <wp:extent cx="152400" cy="152400"/>
                  <wp:effectExtent l="0" t="0" r="0" b="0"/>
                  <wp:docPr id="503" name="Picture 503" descr="http://www.threatrisk.org/spec/Threat%20Risk%20Model_files/icon_property_18_1_3ba019e_1444859569693_533016_32212.jp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threatrisk.org/spec/Threat%20Risk%20Model_files/icon_property_18_1_3ba019e_1444859569693_533016_32212.jpg">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73" w:history="1">
              <w:r w:rsidRPr="007319C8">
                <w:rPr>
                  <w:rStyle w:val="Hyperlink"/>
                  <w:rFonts w:ascii="Calibri" w:eastAsia="Calibri" w:hAnsi="Calibri" w:cs="Arial"/>
                  <w:sz w:val="18"/>
                  <w:szCs w:val="18"/>
                </w:rPr>
                <w:t>has authority over</w:t>
              </w:r>
            </w:hyperlink>
            <w:r w:rsidRPr="007319C8">
              <w:rPr>
                <w:rFonts w:ascii="Calibri" w:eastAsia="Calibri" w:hAnsi="Calibri" w:cs="Arial"/>
                <w:b/>
                <w:color w:val="000000"/>
                <w:sz w:val="18"/>
                <w:szCs w:val="18"/>
              </w:rPr>
              <w:t xml:space="preserve"> Property</w:t>
            </w:r>
          </w:p>
          <w:p w14:paraId="6AA94EE7" w14:textId="0212857C" w:rsidR="00C74C43" w:rsidRPr="007319C8" w:rsidRDefault="002403B1" w:rsidP="002403B1">
            <w:pPr>
              <w:spacing w:line="276" w:lineRule="auto"/>
              <w:rPr>
                <w:rFonts w:ascii="Calibri" w:eastAsia="Calibri" w:hAnsi="Calibri" w:cs="Arial"/>
                <w:b/>
                <w:color w:val="000000"/>
                <w:sz w:val="18"/>
                <w:szCs w:val="18"/>
              </w:rPr>
            </w:pPr>
            <w:r>
              <w:rPr>
                <w:noProof/>
              </w:rPr>
              <w:pict w14:anchorId="3B8540C4">
                <v:line id="Straight Connector 65" o:spid="_x0000_s1863" style="position:absolute;z-index:251726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Cd0lxTiAQAAtQMAAA4AAAAAAAAAAAAAAAAALgIAAGRycy9lMm9Eb2MueG1sUEsBAi0A&#10;FAAGAAgAAAAhAGriE6jeAAAACAEAAA8AAAAAAAAAAAAAAAAAPAQAAGRycy9kb3ducmV2LnhtbFBL&#10;BQYAAAAABAAEAPMAAABHBQAAAAA=&#10;" strokecolor="#4a7ebb" strokeweight="1.5pt">
                  <o:lock v:ext="edit" shapetype="f"/>
                </v:line>
              </w:pict>
            </w:r>
          </w:p>
          <w:p w14:paraId="7C44EFFF" w14:textId="77777777" w:rsidR="00C74C43" w:rsidRPr="007319C8" w:rsidRDefault="002403B1" w:rsidP="002403B1">
            <w:pPr>
              <w:shd w:val="clear" w:color="auto" w:fill="FFFFFF"/>
              <w:suppressAutoHyphens w:val="0"/>
              <w:overflowPunct/>
              <w:autoSpaceDE/>
              <w:autoSpaceDN/>
              <w:adjustRightInd/>
              <w:spacing w:after="0"/>
              <w:textAlignment w:val="auto"/>
              <w:rPr>
                <w:rFonts w:ascii="Calibri" w:hAnsi="Calibri" w:cs="Arial"/>
                <w:b/>
                <w:color w:val="000000"/>
                <w:sz w:val="18"/>
                <w:szCs w:val="18"/>
              </w:rPr>
            </w:pPr>
            <w:hyperlink r:id="rId274"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"http://threatrisk.org/spec/Threat%20Risk%20Model_files/icon_property_1853627376.jpg"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Model_files/icon_property_1853627376.jpg"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Model_files/icon_property_1853627376.jpg"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71874DB1">
                  <v:shape id="_x0000_i1201" type="#_x0000_t75" alt="" href="javascript: showSpec('_18_0_2_3ba019e_1423848758806_896185_5919');" style="width:11.6pt;height:11.6pt" o:button="t">
                    <v:imagedata r:id="rId202" r:href="rId275"/>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76" w:history="1">
              <w:r w:rsidR="00C74C43" w:rsidRPr="007319C8">
                <w:rPr>
                  <w:rStyle w:val="Hyperlink"/>
                  <w:rFonts w:ascii="Calibri" w:hAnsi="Calibri"/>
                  <w:sz w:val="18"/>
                  <w:szCs w:val="18"/>
                </w:rPr>
                <w:t>provides access to</w:t>
              </w:r>
            </w:hyperlink>
            <w:r w:rsidR="00C74C43" w:rsidRPr="007319C8">
              <w:rPr>
                <w:rFonts w:ascii="Calibri" w:hAnsi="Calibri" w:cs="Arial"/>
                <w:b/>
                <w:color w:val="000000"/>
                <w:sz w:val="18"/>
                <w:szCs w:val="18"/>
              </w:rPr>
              <w:t xml:space="preserve"> Property</w:t>
            </w:r>
          </w:p>
          <w:p w14:paraId="7BB8020B" w14:textId="77777777" w:rsidR="00C74C43" w:rsidRPr="007319C8" w:rsidRDefault="002403B1" w:rsidP="002403B1">
            <w:pPr>
              <w:shd w:val="clear" w:color="auto" w:fill="FFFFFF"/>
              <w:rPr>
                <w:rFonts w:ascii="Calibri" w:hAnsi="Calibri" w:cs="Arial"/>
                <w:b/>
                <w:color w:val="000000"/>
                <w:sz w:val="18"/>
                <w:szCs w:val="18"/>
              </w:rPr>
            </w:pPr>
            <w:hyperlink r:id="rId277"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6EBC79F5">
                  <v:shape id="_x0000_i1202" type="#_x0000_t75" alt="" href="javascript: showSpec('_18_0_2_3ba019e_1423848758804_10086_5918');" style="width:11.6pt;height:11.6pt" o:button="t">
                    <v:imagedata r:id="rId206" r:href="rId278"/>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79" w:history="1">
              <w:r w:rsidR="00C74C43" w:rsidRPr="007319C8">
                <w:rPr>
                  <w:rStyle w:val="Hyperlink"/>
                  <w:rFonts w:ascii="Calibri" w:hAnsi="Calibri"/>
                  <w:sz w:val="18"/>
                  <w:szCs w:val="18"/>
                </w:rPr>
                <w:t>Association[made available by:Alter Ability - provides access to:Entity]</w:t>
              </w:r>
            </w:hyperlink>
            <w:r w:rsidR="00C74C43" w:rsidRPr="007319C8">
              <w:rPr>
                <w:rFonts w:ascii="Calibri" w:hAnsi="Calibri" w:cs="Arial"/>
                <w:b/>
                <w:color w:val="000000"/>
                <w:sz w:val="18"/>
                <w:szCs w:val="18"/>
              </w:rPr>
              <w:t>Association</w:t>
            </w:r>
          </w:p>
          <w:p w14:paraId="5D335C4D" w14:textId="77777777" w:rsidR="00C74C43" w:rsidRPr="007319C8" w:rsidRDefault="002403B1" w:rsidP="002403B1">
            <w:pPr>
              <w:shd w:val="clear" w:color="auto" w:fill="FFFFFF"/>
              <w:rPr>
                <w:rFonts w:ascii="Calibri" w:hAnsi="Calibri" w:cs="Arial"/>
                <w:b/>
                <w:color w:val="000000"/>
                <w:sz w:val="18"/>
                <w:szCs w:val="18"/>
              </w:rPr>
            </w:pPr>
            <w:hyperlink r:id="rId280"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Model_files/icon_class_1907467420.jpg"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4F9F932E">
                  <v:shape id="_x0000_i1203" type="#_x0000_t75" alt="" href="javascript: showSpec('_18_1_3ba019e_1445379115924_538758_31530');" style="width:11.6pt;height:11.6pt" o:button="t">
                    <v:imagedata r:id="rId210" r:href="rId281"/>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82" w:history="1">
              <w:r w:rsidR="00C74C43" w:rsidRPr="007319C8">
                <w:rPr>
                  <w:rStyle w:val="Hyperlink"/>
                  <w:rFonts w:ascii="Calibri" w:hAnsi="Calibri"/>
                  <w:sz w:val="18"/>
                  <w:szCs w:val="18"/>
                </w:rPr>
                <w:t>Access Identifier</w:t>
              </w:r>
            </w:hyperlink>
            <w:r w:rsidR="00C74C43" w:rsidRPr="007319C8">
              <w:rPr>
                <w:rFonts w:ascii="Calibri" w:hAnsi="Calibri" w:cs="Arial"/>
                <w:b/>
                <w:color w:val="000000"/>
                <w:sz w:val="18"/>
                <w:szCs w:val="18"/>
              </w:rPr>
              <w:t>Class</w:t>
            </w:r>
          </w:p>
          <w:p w14:paraId="1668DD00" w14:textId="77777777" w:rsidR="00C74C43" w:rsidRPr="007319C8" w:rsidRDefault="002403B1" w:rsidP="002403B1">
            <w:pPr>
              <w:shd w:val="clear" w:color="auto" w:fill="FFFFFF"/>
              <w:rPr>
                <w:rFonts w:ascii="Calibri" w:hAnsi="Calibri" w:cs="Arial"/>
                <w:b/>
                <w:color w:val="000000"/>
                <w:sz w:val="18"/>
                <w:szCs w:val="18"/>
              </w:rPr>
            </w:pPr>
            <w:hyperlink r:id="rId283"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Model_files/icon_class_1907467420.jpg"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37DE2A32">
                  <v:shape id="_x0000_i1204" type="#_x0000_t75" alt="" href="javascript: showSpec('_18_1_3ba019e_1426032490067_111530_6698');" style="width:11.6pt;height:11.6pt" o:button="t">
                    <v:imagedata r:id="rId210" r:href="rId284"/>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85" w:history="1">
              <w:r w:rsidR="00C74C43" w:rsidRPr="007319C8">
                <w:rPr>
                  <w:rStyle w:val="Hyperlink"/>
                  <w:rFonts w:ascii="Calibri" w:hAnsi="Calibri"/>
                  <w:sz w:val="18"/>
                  <w:szCs w:val="18"/>
                </w:rPr>
                <w:t>Access Point</w:t>
              </w:r>
            </w:hyperlink>
            <w:r w:rsidR="00C74C43" w:rsidRPr="007319C8">
              <w:rPr>
                <w:rFonts w:ascii="Calibri" w:hAnsi="Calibri" w:cs="Arial"/>
                <w:b/>
                <w:color w:val="000000"/>
                <w:sz w:val="18"/>
                <w:szCs w:val="18"/>
              </w:rPr>
              <w:t>Class</w:t>
            </w:r>
          </w:p>
          <w:p w14:paraId="4FF31979" w14:textId="77777777" w:rsidR="00C74C43" w:rsidRPr="007319C8" w:rsidRDefault="002403B1" w:rsidP="002403B1">
            <w:pPr>
              <w:shd w:val="clear" w:color="auto" w:fill="FFFFFF"/>
              <w:rPr>
                <w:rFonts w:ascii="Calibri" w:hAnsi="Calibri" w:cs="Arial"/>
                <w:b/>
                <w:color w:val="000000"/>
                <w:sz w:val="18"/>
                <w:szCs w:val="18"/>
              </w:rPr>
            </w:pPr>
            <w:hyperlink r:id="rId286"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61059BE0">
                  <v:shape id="_x0000_i1205" type="#_x0000_t75" alt="" href="javascript: showSpec('_18_1_3ba019e_1443219962548_952937_9436');" style="width:11.6pt;height:11.6pt" o:button="t">
                    <v:imagedata r:id="rId206" r:href="rId287"/>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88" w:history="1">
              <w:r w:rsidR="00C74C43" w:rsidRPr="007319C8">
                <w:rPr>
                  <w:rStyle w:val="Hyperlink"/>
                  <w:rFonts w:ascii="Calibri" w:hAnsi="Calibri"/>
                  <w:sz w:val="18"/>
                  <w:szCs w:val="18"/>
                </w:rPr>
                <w:t>Association[has opening:Access Point - enters through:Boundary]</w:t>
              </w:r>
            </w:hyperlink>
            <w:r w:rsidR="00C74C43" w:rsidRPr="007319C8">
              <w:rPr>
                <w:rFonts w:ascii="Calibri" w:hAnsi="Calibri" w:cs="Arial"/>
                <w:b/>
                <w:color w:val="000000"/>
                <w:sz w:val="18"/>
                <w:szCs w:val="18"/>
              </w:rPr>
              <w:t>Association</w:t>
            </w:r>
          </w:p>
          <w:p w14:paraId="3C2513F2" w14:textId="77777777" w:rsidR="00C74C43" w:rsidRPr="007319C8" w:rsidRDefault="002403B1" w:rsidP="002403B1">
            <w:pPr>
              <w:shd w:val="clear" w:color="auto" w:fill="FFFFFF"/>
              <w:rPr>
                <w:rFonts w:ascii="Calibri" w:hAnsi="Calibri" w:cs="Arial"/>
                <w:b/>
                <w:color w:val="000000"/>
                <w:sz w:val="18"/>
                <w:szCs w:val="18"/>
              </w:rPr>
            </w:pPr>
            <w:hyperlink r:id="rId289"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2F39C6CE">
                  <v:shape id="_x0000_i1206" type="#_x0000_t75" alt="" href="javascript: showSpec('_18_1_3ba019e_1443220011644_350533_9469');" style="width:11.6pt;height:11.6pt" o:button="t">
                    <v:imagedata r:id="rId206" r:href="rId290"/>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91" w:history="1">
              <w:r w:rsidR="00C74C43" w:rsidRPr="007319C8">
                <w:rPr>
                  <w:rStyle w:val="Hyperlink"/>
                  <w:rFonts w:ascii="Calibri" w:hAnsi="Calibri"/>
                  <w:sz w:val="18"/>
                  <w:szCs w:val="18"/>
                </w:rPr>
                <w:t>Association[has portal:Access Point - enters into:System]</w:t>
              </w:r>
            </w:hyperlink>
            <w:r w:rsidR="00C74C43" w:rsidRPr="007319C8">
              <w:rPr>
                <w:rFonts w:ascii="Calibri" w:hAnsi="Calibri" w:cs="Arial"/>
                <w:b/>
                <w:color w:val="000000"/>
                <w:sz w:val="18"/>
                <w:szCs w:val="18"/>
              </w:rPr>
              <w:t>Association</w:t>
            </w:r>
          </w:p>
          <w:p w14:paraId="757AEE59" w14:textId="77777777" w:rsidR="00C74C43" w:rsidRPr="007319C8" w:rsidRDefault="002403B1" w:rsidP="002403B1">
            <w:pPr>
              <w:shd w:val="clear" w:color="auto" w:fill="FFFFFF"/>
              <w:rPr>
                <w:rFonts w:ascii="Calibri" w:hAnsi="Calibri" w:cs="Arial"/>
                <w:b/>
                <w:color w:val="000000"/>
                <w:sz w:val="18"/>
                <w:szCs w:val="18"/>
              </w:rPr>
            </w:pPr>
            <w:hyperlink r:id="rId292"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"http://threatrisk.org/spec/Threat%20Risk%20Model_files/icon_enumeration_1800605369.jpg"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Model_files/icon_enumeration_1800605369.jpg"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Model_files/icon_enumeration_1800605369.jpg"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568C8BED">
                  <v:shape id="_x0000_i1207" type="#_x0000_t75" alt="" href="javascript: showSpec('_18_2_62501eb_1460995359204_192818_10044');" style="width:11.6pt;height:11.6pt" o:button="t">
                    <v:imagedata r:id="rId223" r:href="rId293"/>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94" w:history="1">
              <w:r w:rsidR="00C74C43" w:rsidRPr="007319C8">
                <w:rPr>
                  <w:rStyle w:val="Hyperlink"/>
                  <w:rFonts w:ascii="Calibri" w:hAnsi="Calibri"/>
                  <w:sz w:val="18"/>
                  <w:szCs w:val="18"/>
                </w:rPr>
                <w:t>Access Complexity</w:t>
              </w:r>
            </w:hyperlink>
            <w:r w:rsidR="00C74C43" w:rsidRPr="007319C8">
              <w:rPr>
                <w:rFonts w:ascii="Calibri" w:hAnsi="Calibri" w:cs="Arial"/>
                <w:b/>
                <w:color w:val="000000"/>
                <w:sz w:val="18"/>
                <w:szCs w:val="18"/>
              </w:rPr>
              <w:t>Enumeration</w:t>
            </w:r>
          </w:p>
          <w:p w14:paraId="0816B875" w14:textId="77777777" w:rsidR="00C74C43" w:rsidRPr="007319C8" w:rsidRDefault="002403B1" w:rsidP="002403B1">
            <w:pPr>
              <w:shd w:val="clear" w:color="auto" w:fill="FFFFFF"/>
              <w:rPr>
                <w:rFonts w:ascii="Calibri" w:hAnsi="Calibri" w:cs="Arial"/>
                <w:b/>
                <w:color w:val="000000"/>
                <w:sz w:val="18"/>
                <w:szCs w:val="18"/>
              </w:rPr>
            </w:pPr>
            <w:hyperlink r:id="rId295"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"http://threatrisk.org/spec/Threat%20Risk%20Model_files/icon_enumeration_1800605369.jpg"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Model_files/icon_enumeration_1800605369.jpg"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Model_files/icon_enumeration_1800605369.jpg"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68E0DAB0">
                  <v:shape id="_x0000_i1208" type="#_x0000_t75" alt="" href="javascript: showSpec('_18_2_62501eb_1460994890076_771677_10008');" style="width:11.6pt;height:11.6pt" o:button="t">
                    <v:imagedata r:id="rId223" r:href="rId296"/>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297" w:history="1">
              <w:r w:rsidR="00C74C43" w:rsidRPr="007319C8">
                <w:rPr>
                  <w:rStyle w:val="Hyperlink"/>
                  <w:rFonts w:ascii="Calibri" w:hAnsi="Calibri"/>
                  <w:sz w:val="18"/>
                  <w:szCs w:val="18"/>
                </w:rPr>
                <w:t>Access Vector</w:t>
              </w:r>
            </w:hyperlink>
            <w:r w:rsidR="00C74C43" w:rsidRPr="007319C8">
              <w:rPr>
                <w:rFonts w:ascii="Calibri" w:hAnsi="Calibri" w:cs="Arial"/>
                <w:b/>
                <w:color w:val="000000"/>
                <w:sz w:val="18"/>
                <w:szCs w:val="18"/>
              </w:rPr>
              <w:t>Enumeration</w:t>
            </w:r>
          </w:p>
          <w:p w14:paraId="6AAF182C" w14:textId="77777777" w:rsidR="00C74C43" w:rsidRPr="007319C8" w:rsidRDefault="002403B1" w:rsidP="002403B1">
            <w:pPr>
              <w:shd w:val="clear" w:color="auto" w:fill="FFFFFF"/>
              <w:rPr>
                <w:rFonts w:ascii="Calibri" w:hAnsi="Calibri" w:cs="Arial"/>
                <w:b/>
                <w:color w:val="000000"/>
                <w:sz w:val="18"/>
                <w:szCs w:val="18"/>
              </w:rPr>
            </w:pPr>
            <w:hyperlink r:id="rId298"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Model_files/icon_class_1907467420.jpg"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153278BE">
                  <v:shape id="_x0000_i1209" type="#_x0000_t75" alt="" href="javascript: showSpec('_18_2_62501eb_1458223017372_935546_8689');" style="width:11.6pt;height:11.6pt" o:button="t">
                    <v:imagedata r:id="rId210" r:href="rId299"/>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00" w:history="1">
              <w:r w:rsidR="00C74C43" w:rsidRPr="007319C8">
                <w:rPr>
                  <w:rStyle w:val="Hyperlink"/>
                  <w:rFonts w:ascii="Calibri" w:hAnsi="Calibri"/>
                  <w:sz w:val="18"/>
                  <w:szCs w:val="18"/>
                </w:rPr>
                <w:t>Access Control Failure</w:t>
              </w:r>
            </w:hyperlink>
            <w:r w:rsidR="00C74C43" w:rsidRPr="007319C8">
              <w:rPr>
                <w:rFonts w:ascii="Calibri" w:hAnsi="Calibri" w:cs="Arial"/>
                <w:b/>
                <w:color w:val="000000"/>
                <w:sz w:val="18"/>
                <w:szCs w:val="18"/>
              </w:rPr>
              <w:t>Class</w:t>
            </w:r>
          </w:p>
          <w:p w14:paraId="5A3F4E9D" w14:textId="77777777" w:rsidR="00C74C43" w:rsidRPr="007319C8" w:rsidRDefault="002403B1" w:rsidP="002403B1">
            <w:pPr>
              <w:shd w:val="clear" w:color="auto" w:fill="FFFFFF"/>
              <w:rPr>
                <w:rFonts w:ascii="Calibri" w:hAnsi="Calibri" w:cs="Arial"/>
                <w:b/>
                <w:color w:val="000000"/>
                <w:sz w:val="18"/>
                <w:szCs w:val="18"/>
              </w:rPr>
            </w:pPr>
            <w:hyperlink r:id="rId301"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4C4ECC97">
                  <v:shape id="_x0000_i1210" type="#_x0000_t75" alt="" href="javascript: showSpec('_18_2_62501eb_1455753045476_515237_8690');" style="width:11.6pt;height:11.6pt" o:button="t">
                    <v:imagedata r:id="rId206" r:href="rId302"/>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03" w:history="1">
              <w:r w:rsidR="00C74C43" w:rsidRPr="007319C8">
                <w:rPr>
                  <w:rStyle w:val="Hyperlink"/>
                  <w:rFonts w:ascii="Calibri" w:hAnsi="Calibri"/>
                  <w:sz w:val="18"/>
                  <w:szCs w:val="18"/>
                </w:rPr>
                <w:t>Association[traversed using:Entry Action - enters through:Access Point]</w:t>
              </w:r>
            </w:hyperlink>
            <w:r w:rsidR="00C74C43" w:rsidRPr="007319C8">
              <w:rPr>
                <w:rFonts w:ascii="Calibri" w:hAnsi="Calibri" w:cs="Arial"/>
                <w:b/>
                <w:color w:val="000000"/>
                <w:sz w:val="18"/>
                <w:szCs w:val="18"/>
              </w:rPr>
              <w:t>Association</w:t>
            </w:r>
          </w:p>
          <w:p w14:paraId="49B7B5D3" w14:textId="77777777" w:rsidR="00C74C43" w:rsidRPr="007319C8" w:rsidRDefault="002403B1" w:rsidP="002403B1">
            <w:pPr>
              <w:shd w:val="clear" w:color="auto" w:fill="FFFFFF"/>
              <w:rPr>
                <w:rFonts w:ascii="Calibri" w:eastAsia="Calibri" w:hAnsi="Calibri"/>
                <w:b/>
                <w:sz w:val="18"/>
                <w:szCs w:val="18"/>
              </w:rPr>
            </w:pPr>
            <w:hyperlink r:id="rId304"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060BA635">
                  <v:shape id="_x0000_i1211" type="#_x0000_t75" alt="" href="javascript: showSpec('_18_2_62501eb_1456175443094_775061_7515');" style="width:11.6pt;height:11.6pt" o:button="t">
                    <v:imagedata r:id="rId206" r:href="rId305"/>
                  </v:shape>
                </w:pict>
              </w:r>
              <w:r>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06" w:history="1">
              <w:r w:rsidR="00C74C43" w:rsidRPr="007319C8">
                <w:rPr>
                  <w:rStyle w:val="Hyperlink"/>
                  <w:rFonts w:ascii="Calibri" w:hAnsi="Calibri"/>
                  <w:sz w:val="18"/>
                  <w:szCs w:val="18"/>
                </w:rPr>
                <w:t>Association[Exit Action - exit through:Access Point]</w:t>
              </w:r>
            </w:hyperlink>
            <w:r w:rsidR="00C74C43" w:rsidRPr="007319C8">
              <w:rPr>
                <w:rFonts w:ascii="Calibri" w:hAnsi="Calibri" w:cs="Arial"/>
                <w:b/>
                <w:color w:val="000000"/>
                <w:sz w:val="18"/>
                <w:szCs w:val="18"/>
              </w:rPr>
              <w:t>Association</w:t>
            </w:r>
            <w:r w:rsidR="00C74C43" w:rsidRPr="007319C8">
              <w:rPr>
                <w:rFonts w:ascii="Calibri" w:eastAsia="Calibri" w:hAnsi="Calibri"/>
                <w:b/>
                <w:sz w:val="18"/>
                <w:szCs w:val="18"/>
              </w:rPr>
              <w:t xml:space="preserve"> </w:t>
            </w:r>
          </w:p>
          <w:p w14:paraId="27C742DC" w14:textId="7B455EE3" w:rsidR="00C74C43" w:rsidRPr="007319C8" w:rsidRDefault="002403B1" w:rsidP="002403B1">
            <w:pPr>
              <w:shd w:val="clear" w:color="auto" w:fill="FFFFFF"/>
              <w:rPr>
                <w:rFonts w:ascii="Calibri" w:eastAsia="Calibri" w:hAnsi="Calibri"/>
                <w:b/>
                <w:sz w:val="18"/>
                <w:szCs w:val="18"/>
              </w:rPr>
            </w:pPr>
            <w:r>
              <w:rPr>
                <w:noProof/>
              </w:rPr>
              <w:pict w14:anchorId="04097E77">
                <v:line id="Straight Connector 64" o:spid="_x0000_s1862" style="position:absolute;z-index:251732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" strokecolor="#4a7ebb" strokeweight="1.5pt">
                  <o:lock v:ext="edit" shapetype="f"/>
                </v:line>
              </w:pict>
            </w:r>
          </w:p>
          <w:p w14:paraId="225CB848"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786E3190" wp14:editId="36705ED1">
                  <wp:extent cx="152400" cy="152400"/>
                  <wp:effectExtent l="0" t="0" r="0" b="0"/>
                  <wp:docPr id="502" name="Picture 502" descr="http://www.threatrisk.org/spec/Threat%20Risk%20Model_files/icon_property_18_1_3ba019e_1443825854334_594716_27104.jp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23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07" w:history="1">
              <w:r w:rsidRPr="007319C8">
                <w:rPr>
                  <w:rStyle w:val="Hyperlink"/>
                  <w:rFonts w:ascii="Calibri" w:eastAsia="Calibri" w:hAnsi="Calibri"/>
                  <w:sz w:val="18"/>
                  <w:szCs w:val="18"/>
                </w:rPr>
                <w:t>security level</w:t>
              </w:r>
            </w:hyperlink>
            <w:r w:rsidRPr="007319C8">
              <w:rPr>
                <w:rFonts w:ascii="Calibri" w:eastAsia="Calibri" w:hAnsi="Calibri" w:cs="Arial"/>
                <w:b/>
                <w:color w:val="000000"/>
                <w:sz w:val="18"/>
                <w:szCs w:val="18"/>
              </w:rPr>
              <w:t>Property</w:t>
            </w:r>
          </w:p>
          <w:p w14:paraId="5A166B23"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0FF25B5C" wp14:editId="5FA78D52">
                  <wp:extent cx="152400" cy="152400"/>
                  <wp:effectExtent l="0" t="0" r="0" b="0"/>
                  <wp:docPr id="501" name="Picture 501" descr="http://www.threatrisk.org/spec/Threat%20Risk%20Model_files/icon_class_18_1_3ba019e_1429802111601_842589_5968.jp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08" w:history="1">
              <w:r w:rsidRPr="007319C8">
                <w:rPr>
                  <w:rStyle w:val="Hyperlink"/>
                  <w:rFonts w:ascii="Calibri" w:eastAsia="Calibri" w:hAnsi="Calibri"/>
                  <w:sz w:val="18"/>
                  <w:szCs w:val="18"/>
                </w:rPr>
                <w:t>Communications Security Level</w:t>
              </w:r>
            </w:hyperlink>
            <w:r w:rsidRPr="007319C8">
              <w:rPr>
                <w:rFonts w:ascii="Calibri" w:eastAsia="Calibri" w:hAnsi="Calibri" w:cs="Arial"/>
                <w:b/>
                <w:color w:val="000000"/>
                <w:sz w:val="18"/>
                <w:szCs w:val="18"/>
              </w:rPr>
              <w:t>Class</w:t>
            </w:r>
          </w:p>
          <w:p w14:paraId="2918F469"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9E565C5" wp14:editId="307E0E62">
                  <wp:extent cx="152400" cy="152400"/>
                  <wp:effectExtent l="0" t="0" r="0" b="0"/>
                  <wp:docPr id="500" name="Picture 500" descr="http://www.threatrisk.org/spec/Threat%20Risk%20Model_files/icon_property_18_1_3ba019e_1443825854334_594716_27104.jpg">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243"/>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09" w:history="1">
              <w:r w:rsidRPr="007319C8">
                <w:rPr>
                  <w:rStyle w:val="Hyperlink"/>
                  <w:rFonts w:ascii="Calibri" w:eastAsia="Calibri" w:hAnsi="Calibri"/>
                  <w:sz w:val="18"/>
                  <w:szCs w:val="18"/>
                </w:rPr>
                <w:t>security level</w:t>
              </w:r>
            </w:hyperlink>
            <w:r w:rsidRPr="007319C8">
              <w:rPr>
                <w:rFonts w:ascii="Calibri" w:eastAsia="Calibri" w:hAnsi="Calibri" w:cs="Arial"/>
                <w:b/>
                <w:color w:val="000000"/>
                <w:sz w:val="18"/>
                <w:szCs w:val="18"/>
              </w:rPr>
              <w:t>Property</w:t>
            </w:r>
          </w:p>
          <w:p w14:paraId="3D6519B1"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6EFA9AF1" wp14:editId="1F170B7C">
                  <wp:extent cx="152400" cy="152400"/>
                  <wp:effectExtent l="0" t="0" r="0" b="0"/>
                  <wp:docPr id="499" name="Picture 499" descr="http://www.threatrisk.org/spec/Threat%20Risk%20Model_files/icon_class_18_1_3ba019e_1443825538731_383581_26914.jpg">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24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10" w:history="1">
              <w:r w:rsidRPr="007319C8">
                <w:rPr>
                  <w:rStyle w:val="Hyperlink"/>
                  <w:rFonts w:ascii="Calibri" w:eastAsia="Calibri" w:hAnsi="Calibri"/>
                  <w:sz w:val="18"/>
                  <w:szCs w:val="18"/>
                </w:rPr>
                <w:t>Security Danger</w:t>
              </w:r>
            </w:hyperlink>
            <w:r w:rsidRPr="007319C8">
              <w:rPr>
                <w:rFonts w:ascii="Calibri" w:eastAsia="Calibri" w:hAnsi="Calibri" w:cs="Arial"/>
                <w:b/>
                <w:color w:val="000000"/>
                <w:sz w:val="18"/>
                <w:szCs w:val="18"/>
              </w:rPr>
              <w:t>Class</w:t>
            </w:r>
          </w:p>
          <w:p w14:paraId="6A9761F5" w14:textId="2CEFBE51" w:rsidR="00C74C43" w:rsidRPr="007319C8" w:rsidRDefault="002403B1" w:rsidP="002403B1">
            <w:pPr>
              <w:spacing w:line="276" w:lineRule="auto"/>
              <w:rPr>
                <w:rFonts w:ascii="Calibri" w:eastAsia="Calibri" w:hAnsi="Calibri"/>
                <w:b/>
                <w:sz w:val="18"/>
                <w:szCs w:val="18"/>
              </w:rPr>
            </w:pPr>
            <w:r>
              <w:rPr>
                <w:noProof/>
              </w:rPr>
              <w:pict w14:anchorId="3A6E1A32">
                <v:line id="Straight Connector 612" o:spid="_x0000_s1861" style="position:absolute;z-index:251794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5pt" to="142.6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" strokecolor="#4a7ebb" strokeweight="1.5pt">
                  <o:lock v:ext="edit" shapetype="f"/>
                </v:line>
              </w:pict>
            </w:r>
          </w:p>
          <w:p w14:paraId="4C95D8DB" w14:textId="77777777" w:rsidR="00C74C43" w:rsidRPr="007319C8" w:rsidRDefault="002403B1" w:rsidP="002403B1">
            <w:pPr>
              <w:spacing w:line="276" w:lineRule="auto"/>
              <w:rPr>
                <w:rFonts w:ascii="Calibri" w:eastAsia="Calibri" w:hAnsi="Calibri" w:cs="Arial"/>
                <w:b/>
                <w:color w:val="000000"/>
                <w:sz w:val="18"/>
                <w:szCs w:val="18"/>
              </w:rPr>
            </w:pPr>
            <w:hyperlink r:id="rId311" w:history="1">
              <w:r w:rsidR="00C74C43" w:rsidRPr="007319C8">
                <w:rPr>
                  <w:rStyle w:val="Hyperlink"/>
                  <w:rFonts w:ascii="Calibri" w:eastAsia="Calibri" w:hAnsi="Calibri" w:cs="Arial"/>
                  <w:sz w:val="18"/>
                  <w:szCs w:val="18"/>
                </w:rPr>
                <w:t>Asserting Policy</w:t>
              </w:r>
            </w:hyperlink>
            <w:r w:rsidR="00C74C43" w:rsidRPr="007319C8">
              <w:rPr>
                <w:rFonts w:ascii="Calibri" w:eastAsia="Calibri" w:hAnsi="Calibri" w:cs="Arial"/>
                <w:b/>
                <w:color w:val="000000"/>
                <w:sz w:val="18"/>
                <w:szCs w:val="18"/>
              </w:rPr>
              <w:t xml:space="preserve"> Association</w:t>
            </w:r>
          </w:p>
          <w:p w14:paraId="2BAD3622"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1E914A98" wp14:editId="46E77EA3">
                  <wp:extent cx="152400" cy="152400"/>
                  <wp:effectExtent l="0" t="0" r="0" b="0"/>
                  <wp:docPr id="498" name="Picture 498" descr="http://www.threatrisk.org/spec/Threat%20Risk%20Model_files/icon_Class%20Diagram_18_1_3ba019e_1444405831426_950564_26396.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248"/>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12" w:history="1">
              <w:r w:rsidRPr="007319C8">
                <w:rPr>
                  <w:rStyle w:val="Hyperlink"/>
                  <w:rFonts w:ascii="Calibri" w:eastAsia="Calibri" w:hAnsi="Calibri" w:cs="Arial"/>
                  <w:sz w:val="18"/>
                  <w:szCs w:val="18"/>
                </w:rPr>
                <w:t>Policy</w:t>
              </w:r>
            </w:hyperlink>
            <w:r w:rsidRPr="007319C8">
              <w:rPr>
                <w:rFonts w:ascii="Calibri" w:eastAsia="Calibri" w:hAnsi="Calibri" w:cs="Arial"/>
                <w:b/>
                <w:color w:val="000000"/>
                <w:sz w:val="18"/>
                <w:szCs w:val="18"/>
              </w:rPr>
              <w:t xml:space="preserve"> Diagram</w:t>
            </w:r>
          </w:p>
          <w:p w14:paraId="2F027165"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9F20FC1" wp14:editId="16531F1B">
                  <wp:extent cx="152400" cy="152400"/>
                  <wp:effectExtent l="0" t="0" r="0" b="0"/>
                  <wp:docPr id="497" name="Picture 497" descr="http://www.threatrisk.org/spec/Threat%20Risk%20Model_files/icon_class_18_1_3ba019e_1444854875150_16436_31006.jp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250"/>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13" w:history="1">
              <w:r w:rsidRPr="007319C8">
                <w:rPr>
                  <w:rStyle w:val="Hyperlink"/>
                  <w:rFonts w:ascii="Calibri" w:eastAsia="Calibri" w:hAnsi="Calibri" w:cs="Arial"/>
                  <w:sz w:val="18"/>
                  <w:szCs w:val="18"/>
                </w:rPr>
                <w:t>Policy</w:t>
              </w:r>
            </w:hyperlink>
            <w:r w:rsidRPr="007319C8">
              <w:rPr>
                <w:rFonts w:ascii="Calibri" w:eastAsia="Calibri" w:hAnsi="Calibri" w:cs="Arial"/>
                <w:b/>
                <w:color w:val="000000"/>
                <w:sz w:val="18"/>
                <w:szCs w:val="18"/>
              </w:rPr>
              <w:t xml:space="preserve"> Class</w:t>
            </w:r>
          </w:p>
          <w:p w14:paraId="0BC50EA1" w14:textId="67698EB6" w:rsidR="00C74C43" w:rsidRPr="007319C8" w:rsidRDefault="002403B1" w:rsidP="002403B1">
            <w:pPr>
              <w:rPr>
                <w:rFonts w:ascii="Calibri" w:eastAsia="Calibri" w:hAnsi="Calibri" w:cs="Arial"/>
                <w:b/>
                <w:color w:val="000000"/>
                <w:sz w:val="18"/>
                <w:szCs w:val="18"/>
              </w:rPr>
            </w:pPr>
            <w:r>
              <w:rPr>
                <w:noProof/>
              </w:rPr>
              <w:pict w14:anchorId="537C6CDF">
                <v:line id="Straight Connector 63" o:spid="_x0000_s1860" style="position:absolute;z-index:251727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Kn3K7+EBAAC1AwAADgAAAAAAAAAAAAAAAAAuAgAAZHJzL2Uyb0RvYy54bWxQSwECLQAU&#10;AAYACAAAACEA1OJWBt4AAAAIAQAADwAAAAAAAAAAAAAAAAA7BAAAZHJzL2Rvd25yZXYueG1sUEsF&#10;BgAAAAAEAAQA8wAAAEYFAAAAAA==&#10;" strokecolor="#4a7ebb" strokeweight="1.5pt">
                  <o:lock v:ext="edit" shapetype="f"/>
                </v:line>
              </w:pict>
            </w:r>
          </w:p>
          <w:p w14:paraId="21CEEF49" w14:textId="77777777" w:rsidR="00C74C43" w:rsidRPr="007319C8" w:rsidRDefault="002403B1" w:rsidP="002403B1">
            <w:pPr>
              <w:shd w:val="clear" w:color="auto" w:fill="FFFFFF"/>
              <w:suppressAutoHyphens w:val="0"/>
              <w:overflowPunct/>
              <w:autoSpaceDE/>
              <w:autoSpaceDN/>
              <w:adjustRightInd/>
              <w:spacing w:after="0"/>
              <w:textAlignment w:val="auto"/>
              <w:rPr>
                <w:rFonts w:ascii="Calibri" w:hAnsi="Calibri" w:cs="Arial"/>
                <w:b/>
                <w:color w:val="000000"/>
                <w:sz w:val="18"/>
                <w:szCs w:val="22"/>
              </w:rPr>
            </w:pPr>
            <w:hyperlink r:id="rId314"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"http://threatrisk.org/spec/Threat%20Risk%20Model_files/icon_package_1415545023.jpg"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Model_files/icon_package_1415545023.jpg" \* MERGEFORMATINET </w:instrText>
              </w:r>
              <w:r w:rsidR="00C74C43">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Model_files/icon_package_1415545023.jpg"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07F40192">
                  <v:shape id="_x0000_i1212" type="#_x0000_t75" alt="" href="javascript: showSpec('_17_0_5_1_3ba019e_1407960318412_69485_4170');" style="width:11.6pt;height:11.6pt" o:button="t">
                    <v:imagedata r:id="rId253" r:href="rId315"/>
                  </v:shape>
                </w:pict>
              </w:r>
              <w:r>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16" w:history="1">
              <w:r w:rsidR="00C74C43" w:rsidRPr="007319C8">
                <w:rPr>
                  <w:rStyle w:val="Hyperlink"/>
                  <w:rFonts w:ascii="Calibri" w:hAnsi="Calibri"/>
                  <w:sz w:val="18"/>
                  <w:szCs w:val="22"/>
                </w:rPr>
                <w:t>Processes</w:t>
              </w:r>
            </w:hyperlink>
            <w:r w:rsidR="00C74C43" w:rsidRPr="007319C8">
              <w:rPr>
                <w:rFonts w:ascii="Calibri" w:hAnsi="Calibri" w:cs="Arial"/>
                <w:b/>
                <w:color w:val="000000"/>
                <w:sz w:val="18"/>
                <w:szCs w:val="22"/>
              </w:rPr>
              <w:t>Package</w:t>
            </w:r>
          </w:p>
          <w:p w14:paraId="1ABE9139" w14:textId="77777777" w:rsidR="00C74C43" w:rsidRPr="007319C8" w:rsidRDefault="002403B1" w:rsidP="002403B1">
            <w:pPr>
              <w:shd w:val="clear" w:color="auto" w:fill="FFFFFF"/>
              <w:rPr>
                <w:rFonts w:ascii="Calibri" w:hAnsi="Calibri" w:cs="Arial"/>
                <w:b/>
                <w:color w:val="000000"/>
                <w:sz w:val="18"/>
                <w:szCs w:val="22"/>
              </w:rPr>
            </w:pPr>
            <w:hyperlink r:id="rId317"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"http://threatrisk.org/spec/Threat%20Risk%20Model_files/icon_Class%20Diagram_1633981689.jpg"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Model_files/icon_Class Diagram_1633981689.jpg" \* MERGEFORMATINET </w:instrText>
              </w:r>
              <w:r w:rsidR="00C74C43">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Model_files/icon_Class Diagram_1633981689.jpg"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36ECE800">
                  <v:shape id="_x0000_i1213" type="#_x0000_t75" alt="" href="javascript: showSpec('_17_0_5_1_3ba019e_1407960337744_968303_4171');" style="width:11.6pt;height:11.6pt" o:button="t">
                    <v:imagedata r:id="rId257" r:href="rId318"/>
                  </v:shape>
                </w:pict>
              </w:r>
              <w:r>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19" w:history="1">
              <w:r w:rsidR="00C74C43" w:rsidRPr="007319C8">
                <w:rPr>
                  <w:rStyle w:val="Hyperlink"/>
                  <w:rFonts w:ascii="Calibri" w:hAnsi="Calibri"/>
                  <w:sz w:val="18"/>
                  <w:szCs w:val="22"/>
                </w:rPr>
                <w:t>Process and plans</w:t>
              </w:r>
            </w:hyperlink>
            <w:r w:rsidR="00C74C43" w:rsidRPr="007319C8">
              <w:rPr>
                <w:rFonts w:ascii="Calibri" w:hAnsi="Calibri" w:cs="Arial"/>
                <w:b/>
                <w:color w:val="000000"/>
                <w:sz w:val="18"/>
                <w:szCs w:val="22"/>
              </w:rPr>
              <w:t>Diagram</w:t>
            </w:r>
          </w:p>
          <w:p w14:paraId="1BD5F90C" w14:textId="77777777" w:rsidR="00C74C43" w:rsidRPr="007319C8" w:rsidRDefault="002403B1" w:rsidP="002403B1">
            <w:pPr>
              <w:shd w:val="clear" w:color="auto" w:fill="FFFFFF"/>
              <w:rPr>
                <w:rFonts w:ascii="Calibri" w:hAnsi="Calibri" w:cs="Arial"/>
                <w:b/>
                <w:color w:val="000000"/>
                <w:sz w:val="18"/>
                <w:szCs w:val="22"/>
              </w:rPr>
            </w:pPr>
            <w:hyperlink r:id="rId320"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"http://threatrisk.org/spec/Threat%20Risk%20Model_files/icon_elementvalue_1178525020.jpg"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Model_files/icon_elementvalue_1178525020.jpg" \* MERGEFORMATINET </w:instrText>
              </w:r>
              <w:r w:rsidR="00C74C43">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Model_files/icon_elementvalue_1178525020.jpg"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398D170D">
                  <v:shape id="_x0000_i1214" type="#_x0000_t75" alt="" href="javascript: showSpec('_18_2_62501eb_1461269570989_330366_4856');" style="width:11.6pt;height:11.6pt" o:button="t">
                    <v:imagedata r:id="rId261" r:href="rId321"/>
                  </v:shape>
                </w:pict>
              </w:r>
              <w:r>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22" w:history="1">
              <w:r w:rsidR="00C74C43" w:rsidRPr="007319C8">
                <w:rPr>
                  <w:rStyle w:val="Hyperlink"/>
                  <w:rFonts w:ascii="Calibri" w:hAnsi="Calibri"/>
                  <w:sz w:val="18"/>
                  <w:szCs w:val="22"/>
                </w:rPr>
                <w:t>Process and plans</w:t>
              </w:r>
            </w:hyperlink>
            <w:r w:rsidR="00C74C43" w:rsidRPr="007319C8">
              <w:rPr>
                <w:rStyle w:val="HTMLCite"/>
                <w:rFonts w:ascii="Calibri" w:hAnsi="Calibri" w:cs="Arial"/>
                <w:b/>
                <w:color w:val="000000"/>
                <w:sz w:val="18"/>
                <w:szCs w:val="22"/>
              </w:rPr>
              <w:t> Process and plans</w:t>
            </w:r>
            <w:r w:rsidR="00C74C43" w:rsidRPr="007319C8">
              <w:rPr>
                <w:rFonts w:ascii="Calibri" w:hAnsi="Calibri" w:cs="Arial"/>
                <w:b/>
                <w:color w:val="000000"/>
                <w:sz w:val="18"/>
                <w:szCs w:val="22"/>
              </w:rPr>
              <w:t>Element Value</w:t>
            </w:r>
          </w:p>
          <w:p w14:paraId="7AC003D1" w14:textId="77777777" w:rsidR="00C74C43" w:rsidRPr="007319C8" w:rsidRDefault="002403B1" w:rsidP="002403B1">
            <w:pPr>
              <w:shd w:val="clear" w:color="auto" w:fill="FFFFFF"/>
              <w:rPr>
                <w:rFonts w:ascii="Calibri" w:hAnsi="Calibri" w:cs="Arial"/>
                <w:b/>
                <w:color w:val="000000"/>
                <w:sz w:val="18"/>
                <w:szCs w:val="22"/>
              </w:rPr>
            </w:pPr>
            <w:hyperlink r:id="rId323"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"http://threatrisk.org/spec/Threat%20Risk%20Model_files/icon_elementvalue_1178525020.jpg"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Model_files/icon_elementvalue_1178525020.jpg" \* MERGEFORMATINET </w:instrText>
              </w:r>
              <w:r w:rsidR="00C74C43">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Model_files/icon_elementvalue_1178525020.jpg"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74BA1966">
                  <v:shape id="_x0000_i1215" type="#_x0000_t75" alt="" href="javascript: showSpec('_18_2_62501eb_1461269570989_206434_4858');" style="width:11.6pt;height:11.6pt" o:button="t">
                    <v:imagedata r:id="rId261" r:href="rId324"/>
                  </v:shape>
                </w:pict>
              </w:r>
              <w:r>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25" w:history="1">
              <w:r w:rsidR="00C74C43" w:rsidRPr="007319C8">
                <w:rPr>
                  <w:rStyle w:val="Hyperlink"/>
                  <w:rFonts w:ascii="Calibri" w:hAnsi="Calibri"/>
                  <w:sz w:val="18"/>
                  <w:szCs w:val="22"/>
                </w:rPr>
                <w:t>Process and plans</w:t>
              </w:r>
            </w:hyperlink>
            <w:r w:rsidR="00C74C43" w:rsidRPr="007319C8">
              <w:rPr>
                <w:rStyle w:val="HTMLCite"/>
                <w:rFonts w:ascii="Calibri" w:hAnsi="Calibri" w:cs="Arial"/>
                <w:b/>
                <w:color w:val="000000"/>
                <w:sz w:val="18"/>
                <w:szCs w:val="22"/>
              </w:rPr>
              <w:t> Process and plans</w:t>
            </w:r>
            <w:r w:rsidR="00C74C43" w:rsidRPr="007319C8">
              <w:rPr>
                <w:rFonts w:ascii="Calibri" w:hAnsi="Calibri" w:cs="Arial"/>
                <w:b/>
                <w:color w:val="000000"/>
                <w:sz w:val="18"/>
                <w:szCs w:val="22"/>
              </w:rPr>
              <w:t>Element Value</w:t>
            </w:r>
          </w:p>
          <w:p w14:paraId="335F6D8D" w14:textId="77777777" w:rsidR="00C74C43" w:rsidRPr="007319C8" w:rsidRDefault="002403B1" w:rsidP="002403B1">
            <w:pPr>
              <w:rPr>
                <w:rFonts w:ascii="Calibri" w:eastAsia="Calibri" w:hAnsi="Calibri" w:cs="Arial"/>
                <w:b/>
                <w:color w:val="000000"/>
                <w:sz w:val="14"/>
                <w:szCs w:val="18"/>
              </w:rPr>
            </w:pPr>
            <w:hyperlink r:id="rId326"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"http://threatrisk.org/spec/Threat%20Risk%20Model_files/icon_class_1907467420.jpg"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Model_files/icon_class_1907467420.jpg" \* MERGEFORMATINET </w:instrText>
              </w:r>
              <w:r w:rsidR="00C74C43">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Model_files/icon_class_1907467420.jpg"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226D496E">
                  <v:shape id="_x0000_i1216" type="#_x0000_t75" alt="" href="javascript: showSpec('_18_1_3ba019e_1431628997747_205015_17989');" style="width:11.6pt;height:11.6pt" o:button="t">
                    <v:imagedata r:id="rId210" r:href="rId327"/>
                  </v:shape>
                </w:pict>
              </w:r>
              <w:r>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28" w:history="1">
              <w:r w:rsidR="00C74C43" w:rsidRPr="007319C8">
                <w:rPr>
                  <w:rStyle w:val="Hyperlink"/>
                  <w:rFonts w:ascii="Calibri" w:hAnsi="Calibri"/>
                  <w:sz w:val="18"/>
                  <w:szCs w:val="22"/>
                </w:rPr>
                <w:t>Invoke Process</w:t>
              </w:r>
            </w:hyperlink>
            <w:r w:rsidR="00C74C43" w:rsidRPr="007319C8">
              <w:rPr>
                <w:rFonts w:ascii="Calibri" w:hAnsi="Calibri" w:cs="Arial"/>
                <w:b/>
                <w:color w:val="000000"/>
                <w:sz w:val="18"/>
                <w:szCs w:val="22"/>
              </w:rPr>
              <w:t>Class</w:t>
            </w:r>
          </w:p>
          <w:p w14:paraId="6EFA812D" w14:textId="77777777" w:rsidR="00C74C43" w:rsidRPr="007319C8" w:rsidRDefault="00C74C43" w:rsidP="002403B1">
            <w:pPr>
              <w:rPr>
                <w:rFonts w:asciiTheme="minorHAnsi" w:eastAsia="Calibri" w:hAnsiTheme="minorHAnsi"/>
                <w:b/>
                <w:sz w:val="18"/>
                <w:szCs w:val="18"/>
              </w:rPr>
            </w:pPr>
          </w:p>
        </w:tc>
        <w:tc>
          <w:tcPr>
            <w:tcW w:w="3226" w:type="dxa"/>
            <w:shd w:val="clear" w:color="auto" w:fill="auto"/>
          </w:tcPr>
          <w:p w14:paraId="1B3A9C14" w14:textId="77777777" w:rsidR="00C74C43" w:rsidRPr="007319C8" w:rsidRDefault="00C74C43" w:rsidP="002403B1">
            <w:pPr>
              <w:rPr>
                <w:rFonts w:asciiTheme="minorHAnsi" w:eastAsia="Calibri" w:hAnsiTheme="minorHAnsi"/>
                <w:b/>
                <w:sz w:val="18"/>
                <w:szCs w:val="18"/>
              </w:rPr>
            </w:pPr>
            <w:r w:rsidRPr="007319C8">
              <w:rPr>
                <w:rFonts w:asciiTheme="minorHAnsi" w:eastAsia="Calibri" w:hAnsiTheme="minorHAnsi"/>
                <w:b/>
                <w:sz w:val="18"/>
                <w:szCs w:val="18"/>
              </w:rPr>
              <w:lastRenderedPageBreak/>
              <w:t>This control area (</w:t>
            </w:r>
            <w:r w:rsidRPr="007319C8">
              <w:rPr>
                <w:rFonts w:asciiTheme="minorHAnsi" w:eastAsia="Calibri" w:hAnsiTheme="minorHAnsi"/>
                <w:b/>
                <w:bCs/>
                <w:sz w:val="18"/>
                <w:szCs w:val="18"/>
              </w:rPr>
              <w:t>Access Control (</w:t>
            </w:r>
            <w:r w:rsidRPr="007319C8">
              <w:rPr>
                <w:rFonts w:asciiTheme="minorHAnsi" w:eastAsia="Calibri" w:hAnsiTheme="minorHAnsi"/>
                <w:b/>
                <w:sz w:val="18"/>
                <w:szCs w:val="18"/>
              </w:rPr>
              <w:t xml:space="preserve">AC)) of the 800.53 controls map to the Authority Class of the Threat and Risk Conceptual Model.  The </w:t>
            </w:r>
            <w:r w:rsidRPr="007319C8">
              <w:rPr>
                <w:rFonts w:asciiTheme="minorHAnsi" w:eastAsia="Calibri" w:hAnsiTheme="minorHAnsi"/>
                <w:b/>
                <w:i/>
                <w:sz w:val="18"/>
                <w:szCs w:val="18"/>
              </w:rPr>
              <w:t xml:space="preserve">Control </w:t>
            </w:r>
            <w:r w:rsidRPr="006D4CD8">
              <w:rPr>
                <w:rFonts w:asciiTheme="minorHAnsi" w:eastAsia="Calibri" w:hAnsiTheme="minorHAnsi"/>
                <w:i/>
                <w:sz w:val="18"/>
                <w:szCs w:val="18"/>
              </w:rPr>
              <w:t>Authority, Security and Policy Classes and Property</w:t>
            </w:r>
            <w:r w:rsidRPr="006D4CD8">
              <w:rPr>
                <w:rFonts w:asciiTheme="minorHAnsi" w:eastAsia="Calibri" w:hAnsiTheme="minorHAnsi"/>
                <w:sz w:val="18"/>
                <w:szCs w:val="18"/>
              </w:rPr>
              <w:t xml:space="preserve"> of the model address the </w:t>
            </w:r>
            <w:r w:rsidRPr="006D4CD8">
              <w:rPr>
                <w:rFonts w:asciiTheme="minorHAnsi" w:eastAsia="Calibri" w:hAnsiTheme="minorHAnsi"/>
                <w:sz w:val="18"/>
                <w:szCs w:val="18"/>
              </w:rPr>
              <w:t>assignment of the access authority and policies /procedures to facilitate the access or the prevention of access to organizational entities.</w:t>
            </w:r>
          </w:p>
          <w:p w14:paraId="32826124" w14:textId="77777777" w:rsidR="00C74C43" w:rsidRPr="007319C8" w:rsidRDefault="00C74C43" w:rsidP="002403B1">
            <w:pPr>
              <w:rPr>
                <w:rFonts w:asciiTheme="minorHAnsi" w:eastAsia="Calibri" w:hAnsiTheme="minorHAnsi"/>
                <w:b/>
                <w:sz w:val="18"/>
                <w:szCs w:val="18"/>
              </w:rPr>
            </w:pPr>
          </w:p>
        </w:tc>
      </w:tr>
      <w:tr w:rsidR="00C74C43" w:rsidRPr="00C849A8" w14:paraId="04C205F0" w14:textId="77777777" w:rsidTr="002403B1">
        <w:tc>
          <w:tcPr>
            <w:tcW w:w="4018" w:type="dxa"/>
            <w:shd w:val="clear" w:color="auto" w:fill="auto"/>
          </w:tcPr>
          <w:p w14:paraId="6CB2728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4F81BD"/>
                <w:sz w:val="18"/>
                <w:szCs w:val="18"/>
              </w:rPr>
              <w:lastRenderedPageBreak/>
              <w:t>Awareness and Training</w:t>
            </w:r>
            <w:r w:rsidRPr="00C849A8">
              <w:rPr>
                <w:rFonts w:asciiTheme="minorHAnsi" w:eastAsia="Calibri" w:hAnsiTheme="minorHAnsi"/>
                <w:bCs/>
                <w:color w:val="4F81BD"/>
                <w:sz w:val="18"/>
                <w:szCs w:val="18"/>
              </w:rPr>
              <w:t xml:space="preserve"> </w:t>
            </w:r>
            <w:r w:rsidRPr="00C849A8">
              <w:rPr>
                <w:rFonts w:asciiTheme="minorHAnsi" w:eastAsia="Calibri" w:hAnsiTheme="minorHAnsi"/>
                <w:bCs/>
                <w:sz w:val="18"/>
                <w:szCs w:val="18"/>
              </w:rPr>
              <w:t>(AT)</w:t>
            </w:r>
          </w:p>
          <w:p w14:paraId="14E18BC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SECURITY AWARENESS AND TRAINING POLICY AND PROCEDURES </w:t>
            </w:r>
          </w:p>
          <w:p w14:paraId="2BBD05A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sz w:val="18"/>
                <w:szCs w:val="18"/>
                <w:u w:val="single"/>
              </w:rPr>
              <w:t>Control</w:t>
            </w:r>
            <w:r w:rsidRPr="00C849A8">
              <w:rPr>
                <w:rFonts w:asciiTheme="minorHAnsi" w:eastAsia="Calibri" w:hAnsiTheme="minorHAnsi"/>
                <w:bCs/>
                <w:sz w:val="18"/>
                <w:szCs w:val="18"/>
              </w:rPr>
              <w:t xml:space="preserve">: The organization: </w:t>
            </w:r>
          </w:p>
          <w:p w14:paraId="0D8D8FE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0AD6ADB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security awareness and training policy that addresses purpose, scope, roles, responsibilities, management commitment, coordination among organizational entities, and compliance; and </w:t>
            </w:r>
          </w:p>
          <w:p w14:paraId="68D4328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security awareness and training policy and associated security awareness and training controls; and </w:t>
            </w:r>
          </w:p>
          <w:p w14:paraId="2FA3637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2A2AF6A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Security awareness and training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4D45A0F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Security awareness and training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033CE8F8"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52C21F46"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98FE269" wp14:editId="5FEDBBAC">
                  <wp:extent cx="152400" cy="152400"/>
                  <wp:effectExtent l="0" t="0" r="0" b="0"/>
                  <wp:docPr id="496" name="Picture 496" descr="http://www.threatrisk.org/spec/Threat%20Risk%20Model_files/icon_package_18_1_3ba019e_1431438873620_947480_5969.jpg">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hreatrisk.org/spec/Threat%20Risk%20Model_files/icon_package_18_1_3ba019e_1431438873620_947480_5969.jpg">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31"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7C36AE93"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3E45940B" wp14:editId="0E4D4CAE">
                  <wp:extent cx="152400" cy="152400"/>
                  <wp:effectExtent l="0" t="0" r="0" b="0"/>
                  <wp:docPr id="495" name="Picture 495" descr="http://www.threatrisk.org/spec/Threat%20Risk%20Model_files/icon_Class%20Diagram_18_1_3ba019e_1443825514932_740093_26881.jpg">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hreatrisk.org/spec/Threat%20Risk%20Model_files/icon_Class%20Diagram_18_1_3ba019e_1443825514932_740093_26881.jpg">
                            <a:hlinkClick r:id="rId332"/>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33"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58D42EB1"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6836B27" wp14:editId="3AB29CFF">
                  <wp:extent cx="152400" cy="152400"/>
                  <wp:effectExtent l="0" t="0" r="0" b="0"/>
                  <wp:docPr id="494" name="Picture 494" descr="http://www.threatrisk.org/spec/Threat%20Risk%20Model_files/icon_class_18_1_3ba019e_1443825538731_383581_26914.jpg">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hreatrisk.org/spec/Threat%20Risk%20Model_files/icon_class_18_1_3ba019e_1443825538731_383581_26914.jpg">
                            <a:hlinkClick r:id="rId334"/>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35"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F102EB7"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713DB6B4" wp14:editId="67970FF3">
                  <wp:extent cx="152400" cy="152400"/>
                  <wp:effectExtent l="0" t="0" r="0" b="0"/>
                  <wp:docPr id="493" name="Picture 493" descr="http://www.threatrisk.org/spec/Threat%20Risk%20Model_files/icon_class_18_1_3ba019e_1443825538731_383581_26914.jpg">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hreatrisk.org/spec/Threat%20Risk%20Model_files/icon_class_18_1_3ba019e_1443825538731_383581_26914.jpg">
                            <a:hlinkClick r:id="rId336"/>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37" w:history="1">
              <w:r w:rsidRPr="00C849A8">
                <w:rPr>
                  <w:rStyle w:val="Hyperlink"/>
                  <w:rFonts w:asciiTheme="minorHAnsi" w:eastAsia="Calibri" w:hAnsiTheme="minorHAnsi"/>
                  <w:sz w:val="18"/>
                  <w:szCs w:val="18"/>
                </w:rPr>
                <w:t>Observation Tool</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0ADD0A56"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94BC129" wp14:editId="5A3DFA3D">
                  <wp:extent cx="152400" cy="152400"/>
                  <wp:effectExtent l="0" t="0" r="0" b="0"/>
                  <wp:docPr id="492" name="Picture 492" descr="http://www.threatrisk.org/spec/Threat%20Risk%20Model_files/icon_property_18_1_3ba019e_1443825854334_594716_27104.jpg">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hreatrisk.org/spec/Threat%20Risk%20Model_files/icon_property_18_1_3ba019e_1443825854334_594716_27104.jpg">
                            <a:hlinkClick r:id="rId33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39" w:history="1">
              <w:r w:rsidRPr="00C849A8">
                <w:rPr>
                  <w:rStyle w:val="Hyperlink"/>
                  <w:rFonts w:asciiTheme="minorHAnsi" w:eastAsia="Calibri" w:hAnsiTheme="minorHAnsi"/>
                  <w:sz w:val="18"/>
                  <w:szCs w:val="18"/>
                </w:rPr>
                <w:t>performs 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5CE22F47"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16B5E6C8" wp14:editId="5B633A5B">
                  <wp:extent cx="152400" cy="152400"/>
                  <wp:effectExtent l="0" t="0" r="0" b="0"/>
                  <wp:docPr id="491" name="Picture 491" descr="http://www.threatrisk.org/spec/Threat%20Risk%20Model_files/icon_property_18_1_3ba019e_1443825854334_594716_27104.jpg">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reatrisk.org/spec/Threat%20Risk%20Model_files/icon_property_18_1_3ba019e_1443825854334_594716_27104.jpg">
                            <a:hlinkClick r:id="rId340"/>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41"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6C3C8CCF" w14:textId="19953ACD" w:rsidR="00C74C43" w:rsidRPr="00C849A8" w:rsidRDefault="002403B1" w:rsidP="002403B1">
            <w:pPr>
              <w:rPr>
                <w:rFonts w:asciiTheme="minorHAnsi" w:eastAsia="Calibri" w:hAnsiTheme="minorHAnsi"/>
                <w:b/>
                <w:sz w:val="18"/>
                <w:szCs w:val="18"/>
              </w:rPr>
            </w:pPr>
            <w:r>
              <w:rPr>
                <w:noProof/>
              </w:rPr>
              <w:pict w14:anchorId="78A6298F">
                <v:line id="Straight Connector 62" o:spid="_x0000_s1859" style="position:absolute;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5pt,9.4pt" to="143.1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" strokecolor="#4a7ebb" strokeweight="1.5pt">
                  <o:lock v:ext="edit" shapetype="f"/>
                </v:line>
              </w:pict>
            </w:r>
          </w:p>
          <w:p w14:paraId="69F2CF1E"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3072DEE0" wp14:editId="41DCF890">
                  <wp:extent cx="152400" cy="152400"/>
                  <wp:effectExtent l="0" t="0" r="0" b="0"/>
                  <wp:docPr id="490" name="Picture 490" descr="http://www.threatrisk.org/spec/Threat%20Risk%20Model_files/icon_package_18_1_3ba019e_1431438873620_947480_5969.jpg">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threatrisk.org/spec/Threat%20Risk%20Model_files/icon_package_18_1_3ba019e_1431438873620_947480_5969.jpg">
                            <a:hlinkClick r:id="rId342"/>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43" w:history="1">
              <w:r w:rsidRPr="00C849A8">
                <w:rPr>
                  <w:rStyle w:val="Hyperlink"/>
                  <w:rFonts w:asciiTheme="minorHAnsi" w:eastAsia="Calibri" w:hAnsiTheme="minorHAnsi"/>
                  <w:sz w:val="18"/>
                  <w:szCs w:val="18"/>
                </w:rPr>
                <w:t>Contact Information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23009DB9"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5388733" wp14:editId="74A79607">
                  <wp:extent cx="152400" cy="152400"/>
                  <wp:effectExtent l="0" t="0" r="0" b="0"/>
                  <wp:docPr id="489" name="Picture 489" descr="http://www.threatrisk.org/spec/Threat%20Risk%20Model_files/icon_Class%20Diagram_18_1_3ba019e_1443825514932_740093_26881.jpg">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threatrisk.org/spec/Threat%20Risk%20Model_files/icon_Class%20Diagram_18_1_3ba019e_1443825514932_740093_26881.jpg">
                            <a:hlinkClick r:id="rId344"/>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45" w:history="1">
              <w:r w:rsidRPr="00C849A8">
                <w:rPr>
                  <w:rStyle w:val="Hyperlink"/>
                  <w:rFonts w:asciiTheme="minorHAnsi" w:eastAsia="Calibri" w:hAnsiTheme="minorHAnsi"/>
                  <w:sz w:val="18"/>
                  <w:szCs w:val="18"/>
                </w:rPr>
                <w:t>Contact Information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69AF844B"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C3376F6" wp14:editId="3D67B547">
                  <wp:extent cx="152400" cy="152400"/>
                  <wp:effectExtent l="0" t="0" r="0" b="0"/>
                  <wp:docPr id="488" name="Picture 488" descr="http://www.threatrisk.org/spec/Threat%20Risk%20Model_files/icon_associationclass_17_0_5_1_3ba019e_1408481200231_960761_4421.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threatrisk.org/spec/Threat%20Risk%20Model_files/icon_associationclass_17_0_5_1_3ba019e_1408481200231_960761_4421.jpg">
                            <a:hlinkClick r:id="rId346"/>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47" w:history="1">
              <w:r w:rsidRPr="00C849A8">
                <w:rPr>
                  <w:rStyle w:val="Hyperlink"/>
                  <w:rFonts w:asciiTheme="minorHAnsi" w:eastAsia="Calibri" w:hAnsiTheme="minorHAnsi"/>
                  <w:sz w:val="18"/>
                  <w:szCs w:val="18"/>
                </w:rPr>
                <w:t>Contact Information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Association Class</w:t>
            </w:r>
          </w:p>
          <w:p w14:paraId="0D731308"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EA22C93" wp14:editId="3E94DDB1">
                  <wp:extent cx="152400" cy="152400"/>
                  <wp:effectExtent l="0" t="0" r="0" b="0"/>
                  <wp:docPr id="487" name="Picture 487" descr="http://www.threatrisk.org/spec/Threat%20Risk%20Model_files/icon_class_18_1_3ba019e_1443825538731_383581_26914.jpg">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hreatrisk.org/spec/Threat%20Risk%20Model_files/icon_class_18_1_3ba019e_1443825538731_383581_26914.jpg">
                            <a:hlinkClick r:id="rId348"/>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49"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12ADCEF5"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7009A46B" wp14:editId="3CF583E6">
                  <wp:extent cx="152400" cy="152400"/>
                  <wp:effectExtent l="0" t="0" r="0" b="0"/>
                  <wp:docPr id="486" name="Picture 486" descr="http://www.threatrisk.org/spec/Threat%20Risk%20Model_files/icon_property_18_1_3ba019e_1443825854334_594716_27104.jpg">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threatrisk.org/spec/Threat%20Risk%20Model_files/icon_property_18_1_3ba019e_1443825854334_594716_27104.jpg">
                            <a:hlinkClick r:id="rId350"/>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51" w:history="1">
              <w:r w:rsidRPr="00C849A8">
                <w:rPr>
                  <w:rStyle w:val="Hyperlink"/>
                  <w:rFonts w:asciiTheme="minorHAnsi" w:eastAsia="Calibri" w:hAnsiTheme="minorHAnsi"/>
                  <w:sz w:val="18"/>
                  <w:szCs w:val="18"/>
                </w:rPr>
                <w:t>contact for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30E9578F" w14:textId="1CF2506B" w:rsidR="00C74C43" w:rsidRPr="00C849A8" w:rsidRDefault="002403B1" w:rsidP="002403B1">
            <w:pPr>
              <w:rPr>
                <w:rFonts w:asciiTheme="minorHAnsi" w:eastAsia="Calibri" w:hAnsiTheme="minorHAnsi"/>
                <w:sz w:val="18"/>
                <w:szCs w:val="18"/>
              </w:rPr>
            </w:pPr>
            <w:r>
              <w:rPr>
                <w:noProof/>
              </w:rPr>
              <w:pict w14:anchorId="0713C828">
                <v:line id="Straight Connector 91" o:spid="_x0000_s1858"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6.7pt" to="146.7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" strokecolor="#4a7ebb" strokeweight="1pt">
                  <o:lock v:ext="edit" shapetype="f"/>
                </v:line>
              </w:pict>
            </w:r>
          </w:p>
          <w:p w14:paraId="02D0D887"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E764ABB" wp14:editId="7B1DD46D">
                  <wp:extent cx="152400" cy="152400"/>
                  <wp:effectExtent l="0" t="0" r="0" b="0"/>
                  <wp:docPr id="485" name="Picture 485" descr="http://www.threatrisk.org/spec/Threat%20Risk%20Model_files/icon_Class%20Diagram_18_1_3ba019e_1444405831426_950564_26396.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191"/>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52"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210F62C6"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26B5A66" wp14:editId="2B77DE30">
                  <wp:extent cx="152400" cy="152400"/>
                  <wp:effectExtent l="0" t="0" r="0" b="0"/>
                  <wp:docPr id="484" name="Picture 484" descr="http://www.threatrisk.org/spec/Threat%20Risk%20Model_files/icon_associationclass_18_1_3ba019e_1445543931434_520475_38212.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53"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664D1474"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09396D4" wp14:editId="290E101E">
                  <wp:extent cx="152400" cy="152400"/>
                  <wp:effectExtent l="0" t="0" r="0" b="0"/>
                  <wp:docPr id="483" name="Picture 483" descr="http://www.threatrisk.org/spec/Threat%20Risk%20Model_files/icon_class_18_1_3ba019e_1444854875150_16436_31006.jp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27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54"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3616A4C5"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B8D2538" wp14:editId="10D9926A">
                  <wp:extent cx="152400" cy="152400"/>
                  <wp:effectExtent l="0" t="0" r="0" b="0"/>
                  <wp:docPr id="482" name="Picture 482" descr="http://www.threatrisk.org/spec/Threat%20Risk%20Model_files/icon_property_18_1_3ba019e_1444859569693_533016_32212.jpg">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threatrisk.org/spec/Threat%20Risk%20Model_files/icon_property_18_1_3ba019e_1444859569693_533016_32212.jpg">
                            <a:hlinkClick r:id="rId273"/>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55"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1DBBF25C" w14:textId="37836803" w:rsidR="00C74C43" w:rsidRPr="002F6C58" w:rsidRDefault="002403B1" w:rsidP="002403B1">
            <w:pPr>
              <w:spacing w:line="276" w:lineRule="auto"/>
              <w:rPr>
                <w:rFonts w:ascii="Calibri" w:eastAsia="Calibri" w:hAnsi="Calibri" w:cs="Arial"/>
                <w:color w:val="000000"/>
                <w:sz w:val="18"/>
                <w:szCs w:val="18"/>
              </w:rPr>
            </w:pPr>
            <w:r>
              <w:rPr>
                <w:noProof/>
              </w:rPr>
              <w:pict w14:anchorId="39FCEFAC">
                <v:line id="Straight Connector 61" o:spid="_x0000_s1857" style="position:absolute;z-index:251728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BM/1rviAQAAtQMAAA4AAAAAAAAAAAAAAAAALgIAAGRycy9lMm9Eb2MueG1sUEsBAi0A&#10;FAAGAAgAAAAhAGriE6jeAAAACAEAAA8AAAAAAAAAAAAAAAAAPAQAAGRycy9kb3ducmV2LnhtbFBL&#10;BQYAAAAABAAEAPMAAABHBQAAAAA=&#10;" strokecolor="#4a7ebb" strokeweight="1.5pt">
                  <o:lock v:ext="edit" shapetype="f"/>
                </v:line>
              </w:pict>
            </w:r>
          </w:p>
          <w:p w14:paraId="4E4D7043"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35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5A6BFAD">
                  <v:shape id="_x0000_i1217" type="#_x0000_t75" alt="" href="javascript: showSpec('_18_0_2_3ba019e_1423848758806_896185_5919');" style="width:11.6pt;height:11.6pt" o:button="t">
                    <v:imagedata r:id="rId202" r:href="rId35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358"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0BD8A710" w14:textId="77777777" w:rsidR="00C74C43" w:rsidRPr="002F6C58" w:rsidRDefault="002403B1" w:rsidP="002403B1">
            <w:pPr>
              <w:shd w:val="clear" w:color="auto" w:fill="FFFFFF"/>
              <w:rPr>
                <w:rFonts w:ascii="Calibri" w:hAnsi="Calibri" w:cs="Arial"/>
                <w:color w:val="000000"/>
                <w:sz w:val="18"/>
                <w:szCs w:val="18"/>
              </w:rPr>
            </w:pPr>
            <w:hyperlink r:id="rId35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9142AF5">
                  <v:shape id="_x0000_i1218" type="#_x0000_t75" alt="" href="javascript: showSpec('_18_0_2_3ba019e_1423848758804_10086_5918');" style="width:11.6pt;height:11.6pt" o:button="t">
                    <v:imagedata r:id="rId206" r:href="rId36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361"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118DD9CC" w14:textId="77777777" w:rsidR="00C74C43" w:rsidRPr="002F6C58" w:rsidRDefault="002403B1" w:rsidP="002403B1">
            <w:pPr>
              <w:shd w:val="clear" w:color="auto" w:fill="FFFFFF"/>
              <w:rPr>
                <w:rFonts w:ascii="Calibri" w:hAnsi="Calibri" w:cs="Arial"/>
                <w:color w:val="000000"/>
                <w:sz w:val="18"/>
                <w:szCs w:val="18"/>
              </w:rPr>
            </w:pPr>
            <w:hyperlink r:id="rId36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5C0F46A">
                  <v:shape id="_x0000_i1219" type="#_x0000_t75" alt="" href="javascript: showSpec('_18_1_3ba019e_1445379115924_538758_31530');" style="width:11.6pt;height:11.6pt" o:button="t">
                    <v:imagedata r:id="rId210" r:href="rId36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364"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09E91771" w14:textId="77777777" w:rsidR="00C74C43" w:rsidRPr="002F6C58" w:rsidRDefault="002403B1" w:rsidP="002403B1">
            <w:pPr>
              <w:shd w:val="clear" w:color="auto" w:fill="FFFFFF"/>
              <w:rPr>
                <w:rFonts w:ascii="Calibri" w:hAnsi="Calibri" w:cs="Arial"/>
                <w:color w:val="000000"/>
                <w:sz w:val="18"/>
                <w:szCs w:val="18"/>
              </w:rPr>
            </w:pPr>
            <w:hyperlink r:id="rId36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66D4048">
                  <v:shape id="_x0000_i1220" type="#_x0000_t75" alt="" href="javascript: showSpec('_18_1_3ba019e_1426032490067_111530_6698');" style="width:11.6pt;height:11.6pt" o:button="t">
                    <v:imagedata r:id="rId210" r:href="rId36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367"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4E350398" w14:textId="77777777" w:rsidR="00C74C43" w:rsidRPr="002F6C58" w:rsidRDefault="002403B1" w:rsidP="002403B1">
            <w:pPr>
              <w:shd w:val="clear" w:color="auto" w:fill="FFFFFF"/>
              <w:rPr>
                <w:rFonts w:ascii="Calibri" w:hAnsi="Calibri" w:cs="Arial"/>
                <w:color w:val="000000"/>
                <w:sz w:val="18"/>
                <w:szCs w:val="18"/>
              </w:rPr>
            </w:pPr>
            <w:hyperlink r:id="rId36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847BF5B">
                  <v:shape id="_x0000_i1221" type="#_x0000_t75" alt="" href="javascript: showSpec('_18_1_3ba019e_1443219962548_952937_9436');" style="width:11.6pt;height:11.6pt" o:button="t">
                    <v:imagedata r:id="rId206" r:href="rId36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370"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62D7CB3D" w14:textId="77777777" w:rsidR="00C74C43" w:rsidRPr="002F6C58" w:rsidRDefault="002403B1" w:rsidP="002403B1">
            <w:pPr>
              <w:shd w:val="clear" w:color="auto" w:fill="FFFFFF"/>
              <w:rPr>
                <w:rFonts w:ascii="Calibri" w:hAnsi="Calibri" w:cs="Arial"/>
                <w:color w:val="000000"/>
                <w:sz w:val="18"/>
                <w:szCs w:val="18"/>
              </w:rPr>
            </w:pPr>
            <w:hyperlink r:id="rId37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384DE8E">
                  <v:shape id="_x0000_i1222" type="#_x0000_t75" alt="" href="javascript: showSpec('_18_1_3ba019e_1443220011644_350533_9469');" style="width:11.6pt;height:11.6pt" o:button="t">
                    <v:imagedata r:id="rId206" r:href="rId37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373"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0B9CC804" w14:textId="77777777" w:rsidR="00C74C43" w:rsidRPr="002F6C58" w:rsidRDefault="002403B1" w:rsidP="002403B1">
            <w:pPr>
              <w:shd w:val="clear" w:color="auto" w:fill="FFFFFF"/>
              <w:rPr>
                <w:rFonts w:ascii="Calibri" w:hAnsi="Calibri" w:cs="Arial"/>
                <w:color w:val="000000"/>
                <w:sz w:val="18"/>
                <w:szCs w:val="18"/>
              </w:rPr>
            </w:pPr>
            <w:hyperlink r:id="rId37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B5A8E8F">
                  <v:shape id="_x0000_i1223" type="#_x0000_t75" alt="" href="javascript: showSpec('_18_2_62501eb_1460995359204_192818_10044');" style="width:11.6pt;height:11.6pt" o:button="t">
                    <v:imagedata r:id="rId223" r:href="rId37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376"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18B207AA" w14:textId="77777777" w:rsidR="00C74C43" w:rsidRPr="002F6C58" w:rsidRDefault="002403B1" w:rsidP="002403B1">
            <w:pPr>
              <w:shd w:val="clear" w:color="auto" w:fill="FFFFFF"/>
              <w:rPr>
                <w:rFonts w:ascii="Calibri" w:hAnsi="Calibri" w:cs="Arial"/>
                <w:color w:val="000000"/>
                <w:sz w:val="18"/>
                <w:szCs w:val="18"/>
              </w:rPr>
            </w:pPr>
            <w:hyperlink r:id="rId37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C1BB46D">
                  <v:shape id="_x0000_i1224" type="#_x0000_t75" alt="" href="javascript: showSpec('_18_2_62501eb_1460994890076_771677_10008');" style="width:11.6pt;height:11.6pt" o:button="t">
                    <v:imagedata r:id="rId223" r:href="rId37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379"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00DCBFCE" w14:textId="77777777" w:rsidR="00C74C43" w:rsidRPr="002F6C58" w:rsidRDefault="002403B1" w:rsidP="002403B1">
            <w:pPr>
              <w:shd w:val="clear" w:color="auto" w:fill="FFFFFF"/>
              <w:rPr>
                <w:rFonts w:ascii="Calibri" w:hAnsi="Calibri" w:cs="Arial"/>
                <w:color w:val="000000"/>
                <w:sz w:val="18"/>
                <w:szCs w:val="18"/>
              </w:rPr>
            </w:pPr>
            <w:hyperlink r:id="rId38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DE5A771">
                  <v:shape id="_x0000_i1225" type="#_x0000_t75" alt="" href="javascript: showSpec('_18_2_62501eb_1458223017372_935546_8689');" style="width:11.6pt;height:11.6pt" o:button="t">
                    <v:imagedata r:id="rId210" r:href="rId38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382"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2FB6FA68" w14:textId="77777777" w:rsidR="00C74C43" w:rsidRPr="002F6C58" w:rsidRDefault="002403B1" w:rsidP="002403B1">
            <w:pPr>
              <w:shd w:val="clear" w:color="auto" w:fill="FFFFFF"/>
              <w:rPr>
                <w:rFonts w:ascii="Calibri" w:hAnsi="Calibri" w:cs="Arial"/>
                <w:color w:val="000000"/>
                <w:sz w:val="18"/>
                <w:szCs w:val="18"/>
              </w:rPr>
            </w:pPr>
            <w:hyperlink r:id="rId38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E557EFA">
                  <v:shape id="_x0000_i1226" type="#_x0000_t75" alt="" href="javascript: showSpec('_18_2_62501eb_1455753045476_515237_8690');" style="width:11.6pt;height:11.6pt" o:button="t">
                    <v:imagedata r:id="rId206" r:href="rId38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385"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19B146F2" w14:textId="77777777" w:rsidR="00C74C43" w:rsidRPr="002F6C58" w:rsidRDefault="002403B1" w:rsidP="002403B1">
            <w:pPr>
              <w:shd w:val="clear" w:color="auto" w:fill="FFFFFF"/>
              <w:rPr>
                <w:rFonts w:ascii="Calibri" w:eastAsia="Calibri" w:hAnsi="Calibri"/>
                <w:sz w:val="18"/>
                <w:szCs w:val="18"/>
              </w:rPr>
            </w:pPr>
            <w:hyperlink r:id="rId38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0F5305C">
                  <v:shape id="_x0000_i1227" type="#_x0000_t75" alt="" href="javascript: showSpec('_18_2_62501eb_1456175443094_775061_7515');" style="width:11.6pt;height:11.6pt" o:button="t">
                    <v:imagedata r:id="rId206" r:href="rId38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388"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40FB64C1" w14:textId="29F419E4" w:rsidR="00C74C43" w:rsidRPr="002F6C58" w:rsidRDefault="002403B1" w:rsidP="002403B1">
            <w:pPr>
              <w:shd w:val="clear" w:color="auto" w:fill="FFFFFF"/>
              <w:rPr>
                <w:rFonts w:ascii="Calibri" w:eastAsia="Calibri" w:hAnsi="Calibri"/>
                <w:sz w:val="18"/>
                <w:szCs w:val="18"/>
              </w:rPr>
            </w:pPr>
            <w:r>
              <w:rPr>
                <w:noProof/>
              </w:rPr>
              <w:pict w14:anchorId="0140B1DD">
                <v:line id="Straight Connector 60" o:spid="_x0000_s1856" style="position:absolute;z-index:251731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65pt,5.65pt" to="142.0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" strokecolor="#4a7ebb" strokeweight="1.5pt">
                  <o:lock v:ext="edit" shapetype="f"/>
                </v:line>
              </w:pict>
            </w:r>
          </w:p>
          <w:p w14:paraId="0755101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B174B72" wp14:editId="07B618AD">
                  <wp:extent cx="152400" cy="152400"/>
                  <wp:effectExtent l="0" t="0" r="0" b="0"/>
                  <wp:docPr id="481" name="Picture 481" descr="http://www.threatrisk.org/spec/Threat%20Risk%20Model_files/icon_property_18_1_3ba019e_1443825854334_594716_27104.jp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23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89"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6557784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FDD6A87" wp14:editId="1C4CBA67">
                  <wp:extent cx="152400" cy="152400"/>
                  <wp:effectExtent l="0" t="0" r="0" b="0"/>
                  <wp:docPr id="480" name="Picture 480" descr="http://www.threatrisk.org/spec/Threat%20Risk%20Model_files/icon_class_18_1_3ba019e_1429802111601_842589_5968.jp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90"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67AE3CE4"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697B08C" wp14:editId="445CCE5D">
                  <wp:extent cx="152400" cy="152400"/>
                  <wp:effectExtent l="0" t="0" r="0" b="0"/>
                  <wp:docPr id="479" name="Picture 479" descr="http://www.threatrisk.org/spec/Threat%20Risk%20Model_files/icon_property_18_1_3ba019e_1443825854334_594716_27104.jpg">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309"/>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91"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2262F5C2"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765A804" wp14:editId="51EB8050">
                  <wp:extent cx="152400" cy="152400"/>
                  <wp:effectExtent l="0" t="0" r="0" b="0"/>
                  <wp:docPr id="478" name="Picture 478" descr="http://www.threatrisk.org/spec/Threat%20Risk%20Model_files/icon_class_18_1_3ba019e_1443825538731_383581_26914.jpg">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10"/>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92"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497AE1C7" w14:textId="41EDEA1B" w:rsidR="00C74C43" w:rsidRPr="002F6C58" w:rsidRDefault="002403B1" w:rsidP="002403B1">
            <w:pPr>
              <w:spacing w:line="276" w:lineRule="auto"/>
              <w:rPr>
                <w:rFonts w:ascii="Calibri" w:eastAsia="Calibri" w:hAnsi="Calibri"/>
                <w:sz w:val="18"/>
                <w:szCs w:val="18"/>
              </w:rPr>
            </w:pPr>
            <w:r>
              <w:rPr>
                <w:noProof/>
              </w:rPr>
              <w:pict w14:anchorId="6CFD0677">
                <v:line id="Straight Connector 59" o:spid="_x0000_s1855" style="position:absolute;z-index:251730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pt,4.2pt" to="142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" strokecolor="#4a7ebb" strokeweight="1.5pt">
                  <o:lock v:ext="edit" shapetype="f"/>
                </v:line>
              </w:pict>
            </w:r>
          </w:p>
          <w:p w14:paraId="0A346204" w14:textId="77777777" w:rsidR="00C74C43" w:rsidRPr="002F6C58" w:rsidRDefault="002403B1" w:rsidP="002403B1">
            <w:pPr>
              <w:spacing w:line="276" w:lineRule="auto"/>
              <w:rPr>
                <w:rFonts w:ascii="Calibri" w:eastAsia="Calibri" w:hAnsi="Calibri" w:cs="Arial"/>
                <w:color w:val="000000"/>
                <w:sz w:val="18"/>
                <w:szCs w:val="18"/>
              </w:rPr>
            </w:pPr>
            <w:hyperlink r:id="rId393"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16A0FB50"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7E339A6" wp14:editId="132781A7">
                  <wp:extent cx="152400" cy="152400"/>
                  <wp:effectExtent l="0" t="0" r="0" b="0"/>
                  <wp:docPr id="477" name="Picture 477" descr="http://www.threatrisk.org/spec/Threat%20Risk%20Model_files/icon_Class%20Diagram_18_1_3ba019e_1444405831426_950564_26396.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248"/>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94"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38D5E6F5"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6DA5B02B" wp14:editId="08644CEC">
                  <wp:extent cx="152400" cy="152400"/>
                  <wp:effectExtent l="0" t="0" r="0" b="0"/>
                  <wp:docPr id="476" name="Picture 476" descr="http://www.threatrisk.org/spec/Threat%20Risk%20Model_files/icon_class_18_1_3ba019e_1444854875150_16436_31006.jp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250"/>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95"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010A1601" w14:textId="0200F2C9" w:rsidR="00C74C43" w:rsidRPr="002F6C58" w:rsidRDefault="002403B1" w:rsidP="002403B1">
            <w:pPr>
              <w:rPr>
                <w:rFonts w:ascii="Calibri" w:eastAsia="Calibri" w:hAnsi="Calibri" w:cs="Arial"/>
                <w:color w:val="000000"/>
                <w:sz w:val="18"/>
                <w:szCs w:val="18"/>
              </w:rPr>
            </w:pPr>
            <w:r>
              <w:rPr>
                <w:noProof/>
              </w:rPr>
              <w:pict w14:anchorId="2CCAFAB6">
                <v:line id="Straight Connector 58" o:spid="_x0000_s1854" style="position:absolute;z-index:251729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" strokecolor="#4a7ebb" strokeweight="1.5pt">
                  <o:lock v:ext="edit" shapetype="f"/>
                </v:line>
              </w:pict>
            </w:r>
          </w:p>
          <w:p w14:paraId="7AFAE566"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39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494D16DB">
                  <v:shape id="_x0000_i1228" type="#_x0000_t75" alt="" href="javascript: showSpec('_17_0_5_1_3ba019e_1407960318412_69485_4170');" style="width:11.6pt;height:11.6pt" o:button="t">
                    <v:imagedata r:id="rId253" r:href="rId397"/>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398"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063F6D60" w14:textId="77777777" w:rsidR="00C74C43" w:rsidRPr="002F6C58" w:rsidRDefault="002403B1" w:rsidP="002403B1">
            <w:pPr>
              <w:shd w:val="clear" w:color="auto" w:fill="FFFFFF"/>
              <w:rPr>
                <w:rFonts w:ascii="Calibri" w:hAnsi="Calibri" w:cs="Arial"/>
                <w:color w:val="000000"/>
                <w:sz w:val="18"/>
                <w:szCs w:val="22"/>
              </w:rPr>
            </w:pPr>
            <w:hyperlink r:id="rId39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D72BCCE">
                  <v:shape id="_x0000_i1229" type="#_x0000_t75" alt="" href="javascript: showSpec('_17_0_5_1_3ba019e_1407960337744_968303_4171');" style="width:11.6pt;height:11.6pt" o:button="t">
                    <v:imagedata r:id="rId257" r:href="rId400"/>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401"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4A53A982" w14:textId="77777777" w:rsidR="00C74C43" w:rsidRPr="002F6C58" w:rsidRDefault="002403B1" w:rsidP="002403B1">
            <w:pPr>
              <w:shd w:val="clear" w:color="auto" w:fill="FFFFFF"/>
              <w:rPr>
                <w:rFonts w:ascii="Calibri" w:hAnsi="Calibri" w:cs="Arial"/>
                <w:color w:val="000000"/>
                <w:sz w:val="18"/>
                <w:szCs w:val="22"/>
              </w:rPr>
            </w:pPr>
            <w:hyperlink r:id="rId40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5C1FE3C">
                  <v:shape id="_x0000_i1230" type="#_x0000_t75" alt="" href="javascript: showSpec('_18_2_62501eb_1461269570989_330366_4856');" style="width:11.6pt;height:11.6pt" o:button="t">
                    <v:imagedata r:id="rId261" r:href="rId403"/>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404"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069AAB75" w14:textId="77777777" w:rsidR="00C74C43" w:rsidRPr="002F6C58" w:rsidRDefault="002403B1" w:rsidP="002403B1">
            <w:pPr>
              <w:shd w:val="clear" w:color="auto" w:fill="FFFFFF"/>
              <w:rPr>
                <w:rFonts w:ascii="Calibri" w:hAnsi="Calibri" w:cs="Arial"/>
                <w:color w:val="000000"/>
                <w:sz w:val="18"/>
                <w:szCs w:val="22"/>
              </w:rPr>
            </w:pPr>
            <w:hyperlink r:id="rId40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E42FDA5">
                  <v:shape id="_x0000_i1231" type="#_x0000_t75" alt="" href="javascript: showSpec('_18_2_62501eb_1461269570989_206434_4858');" style="width:11.6pt;height:11.6pt" o:button="t">
                    <v:imagedata r:id="rId261" r:href="rId406"/>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407"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76B06910" w14:textId="77777777" w:rsidR="00C74C43" w:rsidRPr="002F6C58" w:rsidRDefault="002403B1" w:rsidP="002403B1">
            <w:pPr>
              <w:rPr>
                <w:rFonts w:ascii="Calibri" w:eastAsia="Calibri" w:hAnsi="Calibri" w:cs="Arial"/>
                <w:color w:val="000000"/>
                <w:sz w:val="14"/>
                <w:szCs w:val="18"/>
              </w:rPr>
            </w:pPr>
            <w:hyperlink r:id="rId408"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0B095F1D">
                  <v:shape id="_x0000_i1232" type="#_x0000_t75" alt="" href="javascript: showSpec('_18_1_3ba019e_1431628997747_205015_17989');" style="width:11.6pt;height:11.6pt" o:button="t">
                    <v:imagedata r:id="rId210" r:href="rId409"/>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410"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68BB888A"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7D720E8A"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lastRenderedPageBreak/>
              <w:t>This control area (</w:t>
            </w:r>
            <w:r w:rsidRPr="00C849A8">
              <w:rPr>
                <w:rFonts w:asciiTheme="minorHAnsi" w:eastAsia="Calibri" w:hAnsiTheme="minorHAnsi"/>
                <w:bCs/>
                <w:color w:val="4F81BD"/>
                <w:sz w:val="18"/>
                <w:szCs w:val="18"/>
              </w:rPr>
              <w:t>Awareness and Training</w:t>
            </w:r>
            <w:r w:rsidRPr="00C849A8">
              <w:rPr>
                <w:rFonts w:asciiTheme="minorHAnsi" w:eastAsia="Calibri" w:hAnsiTheme="minorHAnsi"/>
                <w:b/>
                <w:bCs/>
                <w:color w:val="4F81BD"/>
                <w:sz w:val="18"/>
                <w:szCs w:val="18"/>
              </w:rPr>
              <w:t xml:space="preserve"> </w:t>
            </w:r>
            <w:r w:rsidRPr="00C849A8">
              <w:rPr>
                <w:rFonts w:asciiTheme="minorHAnsi" w:eastAsia="Calibri" w:hAnsiTheme="minorHAnsi"/>
                <w:b/>
                <w:bCs/>
                <w:sz w:val="18"/>
                <w:szCs w:val="18"/>
              </w:rPr>
              <w:t xml:space="preserve">(AT)) </w:t>
            </w:r>
            <w:r w:rsidRPr="00C849A8">
              <w:rPr>
                <w:rFonts w:asciiTheme="minorHAnsi" w:eastAsia="Calibri" w:hAnsiTheme="minorHAnsi"/>
                <w:sz w:val="18"/>
                <w:szCs w:val="18"/>
              </w:rPr>
              <w:t xml:space="preserve">of the 800.53 controls map to the </w:t>
            </w:r>
            <w:r w:rsidRPr="00C849A8">
              <w:rPr>
                <w:rFonts w:asciiTheme="minorHAnsi" w:eastAsia="Calibri" w:hAnsiTheme="minorHAnsi"/>
                <w:b/>
                <w:sz w:val="18"/>
                <w:szCs w:val="18"/>
              </w:rPr>
              <w:t>Observation Class</w:t>
            </w:r>
            <w:r w:rsidRPr="00C849A8">
              <w:rPr>
                <w:rFonts w:asciiTheme="minorHAnsi" w:eastAsia="Calibri" w:hAnsiTheme="minorHAnsi"/>
                <w:sz w:val="18"/>
                <w:szCs w:val="18"/>
              </w:rPr>
              <w:t xml:space="preserve"> </w:t>
            </w:r>
            <w:r>
              <w:rPr>
                <w:rFonts w:asciiTheme="minorHAnsi" w:eastAsia="Calibri" w:hAnsiTheme="minorHAnsi"/>
                <w:sz w:val="18"/>
                <w:szCs w:val="18"/>
              </w:rPr>
              <w:t>and Basic Packages (</w:t>
            </w:r>
            <w:r w:rsidRPr="00CC2509">
              <w:rPr>
                <w:rFonts w:ascii="Calibri" w:eastAsia="Calibri" w:hAnsi="Calibri"/>
                <w:b/>
                <w:sz w:val="18"/>
                <w:szCs w:val="18"/>
              </w:rPr>
              <w:t>Control Authority, Provides Access, Security Level, Asserting Policy, Process and Planning</w:t>
            </w:r>
            <w:r>
              <w:rPr>
                <w:rFonts w:ascii="Calibri" w:eastAsia="Calibri" w:hAnsi="Calibri"/>
                <w:sz w:val="18"/>
                <w:szCs w:val="18"/>
              </w:rPr>
              <w:t xml:space="preserve">) </w:t>
            </w:r>
            <w:r>
              <w:rPr>
                <w:rFonts w:asciiTheme="minorHAnsi" w:eastAsia="Calibri" w:hAnsiTheme="minorHAnsi"/>
                <w:sz w:val="18"/>
                <w:szCs w:val="18"/>
              </w:rPr>
              <w:t xml:space="preserve">in </w:t>
            </w:r>
            <w:r w:rsidRPr="00C849A8">
              <w:rPr>
                <w:rFonts w:asciiTheme="minorHAnsi" w:eastAsia="Calibri" w:hAnsiTheme="minorHAnsi"/>
                <w:sz w:val="18"/>
                <w:szCs w:val="18"/>
              </w:rPr>
              <w:t xml:space="preserve">the Threat and Risk Conceptual Model.  The </w:t>
            </w:r>
            <w:r w:rsidRPr="00C849A8">
              <w:rPr>
                <w:rFonts w:asciiTheme="minorHAnsi" w:eastAsia="Calibri" w:hAnsiTheme="minorHAnsi"/>
                <w:b/>
                <w:sz w:val="18"/>
                <w:szCs w:val="18"/>
              </w:rPr>
              <w:t>Observation package</w:t>
            </w:r>
            <w:r>
              <w:rPr>
                <w:rFonts w:asciiTheme="minorHAnsi" w:eastAsia="Calibri" w:hAnsiTheme="minorHAnsi"/>
                <w:b/>
                <w:sz w:val="18"/>
                <w:szCs w:val="18"/>
              </w:rPr>
              <w:t xml:space="preserve">, </w:t>
            </w:r>
            <w:r w:rsidRPr="00C849A8">
              <w:rPr>
                <w:rFonts w:asciiTheme="minorHAnsi" w:eastAsia="Calibri" w:hAnsiTheme="minorHAnsi"/>
                <w:b/>
                <w:sz w:val="18"/>
                <w:szCs w:val="18"/>
              </w:rPr>
              <w:t>and Contact Information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 the responsibility, information and coordination among organizational entities for </w:t>
            </w:r>
            <w:r w:rsidRPr="00C849A8">
              <w:rPr>
                <w:rFonts w:asciiTheme="minorHAnsi" w:eastAsia="Calibri" w:hAnsiTheme="minorHAnsi"/>
                <w:b/>
                <w:sz w:val="18"/>
                <w:szCs w:val="18"/>
              </w:rPr>
              <w:t>SECURITY AWARENESS AND TRAINING POLICY AND PROCEDURES.</w:t>
            </w:r>
          </w:p>
          <w:p w14:paraId="1BA4C05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 xml:space="preserve">. </w:t>
            </w:r>
          </w:p>
          <w:p w14:paraId="1A748FEC" w14:textId="77777777" w:rsidR="00C74C43" w:rsidRPr="00C849A8" w:rsidRDefault="00C74C43" w:rsidP="002403B1">
            <w:pPr>
              <w:rPr>
                <w:rFonts w:asciiTheme="minorHAnsi" w:eastAsia="Calibri" w:hAnsiTheme="minorHAnsi"/>
                <w:sz w:val="18"/>
                <w:szCs w:val="18"/>
              </w:rPr>
            </w:pPr>
          </w:p>
        </w:tc>
      </w:tr>
      <w:tr w:rsidR="00C74C43" w:rsidRPr="00C849A8" w14:paraId="10E9015D" w14:textId="77777777" w:rsidTr="002403B1">
        <w:tc>
          <w:tcPr>
            <w:tcW w:w="4018" w:type="dxa"/>
            <w:shd w:val="clear" w:color="auto" w:fill="auto"/>
          </w:tcPr>
          <w:p w14:paraId="226A7A51" w14:textId="77777777" w:rsidR="00C74C43" w:rsidRPr="00C849A8" w:rsidRDefault="00C74C43" w:rsidP="002403B1">
            <w:pPr>
              <w:pStyle w:val="Default"/>
              <w:spacing w:before="60" w:after="20"/>
              <w:rPr>
                <w:rFonts w:asciiTheme="minorHAnsi" w:eastAsia="Calibri" w:hAnsiTheme="minorHAnsi"/>
                <w:b/>
                <w:bCs/>
                <w:sz w:val="18"/>
                <w:szCs w:val="18"/>
              </w:rPr>
            </w:pPr>
            <w:r w:rsidRPr="00C849A8">
              <w:rPr>
                <w:rFonts w:asciiTheme="minorHAnsi" w:eastAsia="Calibri" w:hAnsiTheme="minorHAnsi"/>
                <w:b/>
                <w:bCs/>
                <w:color w:val="4F81BD"/>
                <w:sz w:val="18"/>
                <w:szCs w:val="18"/>
              </w:rPr>
              <w:t>Audit and Accountability</w:t>
            </w:r>
            <w:r w:rsidRPr="00C849A8">
              <w:rPr>
                <w:rFonts w:asciiTheme="minorHAnsi" w:eastAsia="Calibri" w:hAnsiTheme="minorHAnsi"/>
                <w:color w:val="4F81BD"/>
                <w:sz w:val="18"/>
                <w:szCs w:val="18"/>
              </w:rPr>
              <w:t xml:space="preserve">  </w:t>
            </w:r>
            <w:r w:rsidRPr="00C849A8">
              <w:rPr>
                <w:rFonts w:asciiTheme="minorHAnsi" w:eastAsia="Calibri" w:hAnsiTheme="minorHAnsi"/>
                <w:b/>
                <w:sz w:val="18"/>
                <w:szCs w:val="18"/>
              </w:rPr>
              <w:t>(AU)</w:t>
            </w:r>
          </w:p>
          <w:p w14:paraId="69E33CC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AUDIT AND ACCOUNTABILITY POLICY AND PROCEDURES </w:t>
            </w:r>
          </w:p>
          <w:p w14:paraId="4D9EB55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u w:val="single"/>
              </w:rPr>
              <w:t>Control</w:t>
            </w:r>
            <w:r w:rsidRPr="00C849A8">
              <w:rPr>
                <w:rFonts w:asciiTheme="minorHAnsi" w:eastAsia="Calibri" w:hAnsiTheme="minorHAnsi"/>
                <w:bCs/>
                <w:sz w:val="18"/>
                <w:szCs w:val="18"/>
              </w:rPr>
              <w:t xml:space="preserve">: The organization: </w:t>
            </w:r>
          </w:p>
          <w:p w14:paraId="5C9ED24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3F585D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An audit and accountability policy that addresses purpose, scope, roles, responsibilities, management commitment, coordination among organizational entities, and compliance; and </w:t>
            </w:r>
          </w:p>
          <w:p w14:paraId="0D1C951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audit and accountability policy and associated </w:t>
            </w:r>
            <w:r w:rsidRPr="00C849A8">
              <w:rPr>
                <w:rFonts w:asciiTheme="minorHAnsi" w:eastAsia="Calibri" w:hAnsiTheme="minorHAnsi"/>
                <w:bCs/>
                <w:sz w:val="18"/>
                <w:szCs w:val="18"/>
              </w:rPr>
              <w:lastRenderedPageBreak/>
              <w:t xml:space="preserve">audit and accountability controls; and </w:t>
            </w:r>
          </w:p>
          <w:p w14:paraId="1C8FB91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50BB9FB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Audit and accountability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48EBD1F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Audit and accountability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19E34621" w14:textId="77777777" w:rsidR="00C74C43" w:rsidRPr="00C849A8" w:rsidRDefault="00C74C43" w:rsidP="002403B1">
            <w:pPr>
              <w:rPr>
                <w:rFonts w:asciiTheme="minorHAnsi" w:eastAsia="Calibri" w:hAnsiTheme="minorHAnsi"/>
                <w:b/>
                <w:bCs/>
                <w:sz w:val="18"/>
                <w:szCs w:val="18"/>
              </w:rPr>
            </w:pPr>
          </w:p>
          <w:p w14:paraId="3F061F74"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68F17935" w14:textId="77777777" w:rsidR="00C74C43" w:rsidRPr="00C849A8" w:rsidRDefault="002403B1" w:rsidP="002403B1">
            <w:pPr>
              <w:spacing w:line="276" w:lineRule="auto"/>
              <w:rPr>
                <w:rFonts w:asciiTheme="minorHAnsi" w:eastAsia="Calibri" w:hAnsiTheme="minorHAnsi"/>
                <w:sz w:val="18"/>
                <w:szCs w:val="18"/>
              </w:rPr>
            </w:pPr>
            <w:hyperlink r:id="rId411" w:history="1">
              <w:r w:rsidR="00C74C43" w:rsidRPr="00C849A8">
                <w:rPr>
                  <w:rStyle w:val="Hyperlink"/>
                  <w:rFonts w:asciiTheme="minorHAnsi" w:eastAsia="Calibri" w:hAnsiTheme="minorHAnsi"/>
                  <w:sz w:val="18"/>
                  <w:szCs w:val="18"/>
                </w:rPr>
                <w:t>Observation</w:t>
              </w:r>
            </w:hyperlink>
            <w:r w:rsidR="00C74C43" w:rsidRPr="00C849A8">
              <w:rPr>
                <w:rFonts w:asciiTheme="minorHAnsi" w:eastAsia="Calibri" w:hAnsiTheme="minorHAnsi"/>
                <w:sz w:val="18"/>
                <w:szCs w:val="18"/>
              </w:rPr>
              <w:t xml:space="preserve"> </w:t>
            </w:r>
            <w:r w:rsidR="00C74C43" w:rsidRPr="00C849A8">
              <w:rPr>
                <w:rFonts w:asciiTheme="minorHAnsi" w:eastAsia="Calibri" w:hAnsiTheme="minorHAnsi"/>
                <w:b/>
                <w:sz w:val="18"/>
                <w:szCs w:val="18"/>
              </w:rPr>
              <w:t>Package</w:t>
            </w:r>
          </w:p>
          <w:p w14:paraId="12C3DED1"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594D9426" wp14:editId="10395917">
                  <wp:extent cx="152400" cy="152400"/>
                  <wp:effectExtent l="0" t="0" r="0" b="0"/>
                  <wp:docPr id="475" name="Picture 475" descr="http://www.threatrisk.org/spec/Threat%20Risk%20Model_files/icon_Class%20Diagram_18_1_3ba019e_1443825514932_740093_26881.jpg">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hreatrisk.org/spec/Threat%20Risk%20Model_files/icon_Class%20Diagram_18_1_3ba019e_1443825514932_740093_26881.jpg">
                            <a:hlinkClick r:id="rId332"/>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2"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7F47B55D"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31B6E52" wp14:editId="4E6404A6">
                  <wp:extent cx="152400" cy="152400"/>
                  <wp:effectExtent l="0" t="0" r="0" b="0"/>
                  <wp:docPr id="474" name="Picture 474" descr="http://www.threatrisk.org/spec/Threat%20Risk%20Model_files/icon_class_18_1_3ba019e_1443825538731_383581_26914.jpg">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threatrisk.org/spec/Threat%20Risk%20Model_files/icon_class_18_1_3ba019e_1443825538731_383581_26914.jpg">
                            <a:hlinkClick r:id="rId33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3"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7D05AEE3"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E132B5F" wp14:editId="7073CEE6">
                  <wp:extent cx="152400" cy="152400"/>
                  <wp:effectExtent l="0" t="0" r="0" b="0"/>
                  <wp:docPr id="473" name="Picture 473" descr="http://www.threatrisk.org/spec/Threat%20Risk%20Model_files/icon_class_18_1_3ba019e_1443825538731_383581_26914.jpg">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threatrisk.org/spec/Threat%20Risk%20Model_files/icon_class_18_1_3ba019e_1443825538731_383581_26914.jpg">
                            <a:hlinkClick r:id="rId336"/>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4" w:history="1">
              <w:r w:rsidRPr="00C849A8">
                <w:rPr>
                  <w:rStyle w:val="Hyperlink"/>
                  <w:rFonts w:asciiTheme="minorHAnsi" w:eastAsia="Calibri" w:hAnsiTheme="minorHAnsi"/>
                  <w:sz w:val="18"/>
                  <w:szCs w:val="18"/>
                </w:rPr>
                <w:t>Observation Tool</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E132F47"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5D54345" wp14:editId="01826F55">
                  <wp:extent cx="152400" cy="152400"/>
                  <wp:effectExtent l="0" t="0" r="0" b="0"/>
                  <wp:docPr id="472" name="Picture 472" descr="http://www.threatrisk.org/spec/Threat%20Risk%20Model_files/icon_property_18_1_3ba019e_1443825854334_594716_27104.jpg">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threatrisk.org/spec/Threat%20Risk%20Model_files/icon_property_18_1_3ba019e_1443825854334_594716_27104.jpg">
                            <a:hlinkClick r:id="rId33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5" w:history="1">
              <w:r w:rsidRPr="00C849A8">
                <w:rPr>
                  <w:rStyle w:val="Hyperlink"/>
                  <w:rFonts w:asciiTheme="minorHAnsi" w:eastAsia="Calibri" w:hAnsiTheme="minorHAnsi"/>
                  <w:sz w:val="18"/>
                  <w:szCs w:val="18"/>
                </w:rPr>
                <w:t>performs 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21099787"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03F5CB60" wp14:editId="0787DDE6">
                  <wp:extent cx="152400" cy="152400"/>
                  <wp:effectExtent l="0" t="0" r="0" b="0"/>
                  <wp:docPr id="471" name="Picture 471" descr="http://www.threatrisk.org/spec/Threat%20Risk%20Model_files/icon_property_18_1_3ba019e_1443825854334_594716_27104.jpg">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threatrisk.org/spec/Threat%20Risk%20Model_files/icon_property_18_1_3ba019e_1443825854334_594716_27104.jpg">
                            <a:hlinkClick r:id="rId340"/>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6"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0806DCA1" w14:textId="66638804" w:rsidR="00C74C43" w:rsidRPr="00C849A8" w:rsidRDefault="002403B1" w:rsidP="002403B1">
            <w:pPr>
              <w:rPr>
                <w:rFonts w:asciiTheme="minorHAnsi" w:eastAsia="Calibri" w:hAnsiTheme="minorHAnsi" w:cs="Arial"/>
                <w:sz w:val="18"/>
                <w:szCs w:val="18"/>
              </w:rPr>
            </w:pPr>
            <w:r>
              <w:rPr>
                <w:noProof/>
              </w:rPr>
              <w:pict w14:anchorId="4BF3E34B">
                <v:line id="Straight Connector 57" o:spid="_x0000_s1853" style="position:absolute;z-index:2516920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5.7pt" to="141.7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" strokecolor="#4a7ebb" strokeweight="1.5pt">
                  <o:lock v:ext="edit" shapetype="f"/>
                </v:line>
              </w:pict>
            </w:r>
          </w:p>
          <w:p w14:paraId="0A4AC404" w14:textId="77777777" w:rsidR="00C74C43" w:rsidRPr="00C6542E" w:rsidRDefault="00C74C43" w:rsidP="002403B1">
            <w:pPr>
              <w:spacing w:line="276" w:lineRule="auto"/>
              <w:rPr>
                <w:rFonts w:ascii="Calibri" w:eastAsia="Calibri" w:hAnsi="Calibri" w:cs="Arial"/>
                <w:b/>
                <w:color w:val="000000"/>
                <w:sz w:val="18"/>
                <w:szCs w:val="18"/>
              </w:rPr>
            </w:pPr>
            <w:r w:rsidRPr="00C6542E">
              <w:rPr>
                <w:rFonts w:ascii="Calibri" w:eastAsia="Calibri" w:hAnsi="Calibri" w:cs="Arial"/>
                <w:noProof/>
                <w:color w:val="1863A1"/>
                <w:sz w:val="18"/>
                <w:szCs w:val="18"/>
              </w:rPr>
              <w:drawing>
                <wp:inline distT="0" distB="0" distL="0" distR="0" wp14:anchorId="3C00B311" wp14:editId="01E26AFA">
                  <wp:extent cx="152400" cy="152400"/>
                  <wp:effectExtent l="0" t="0" r="0" b="0"/>
                  <wp:docPr id="470" name="Picture 470" descr="http://www.threatrisk.org/spec/Threat%20Risk%20Model_files/icon_Class%20Diagram_18_1_3ba019e_1444405831426_950564_26396.jpg">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70"/>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7" w:history="1">
              <w:r w:rsidRPr="00C6542E">
                <w:rPr>
                  <w:rStyle w:val="Hyperlink"/>
                  <w:rFonts w:ascii="Calibri" w:eastAsia="Calibri" w:hAnsi="Calibri" w:cs="Arial"/>
                  <w:sz w:val="18"/>
                  <w:szCs w:val="18"/>
                </w:rPr>
                <w:t>Control Authority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Diagram</w:t>
            </w:r>
          </w:p>
          <w:p w14:paraId="714E716B" w14:textId="77777777" w:rsidR="00C74C43" w:rsidRPr="00C6542E" w:rsidRDefault="00C74C43" w:rsidP="002403B1">
            <w:pPr>
              <w:spacing w:line="276" w:lineRule="auto"/>
              <w:rPr>
                <w:rFonts w:ascii="Calibri" w:eastAsia="Calibri" w:hAnsi="Calibri" w:cs="Arial"/>
                <w:color w:val="000000"/>
                <w:sz w:val="18"/>
                <w:szCs w:val="18"/>
              </w:rPr>
            </w:pPr>
            <w:r w:rsidRPr="00C6542E">
              <w:rPr>
                <w:rFonts w:ascii="Calibri" w:eastAsia="Calibri" w:hAnsi="Calibri" w:cs="Arial"/>
                <w:noProof/>
                <w:color w:val="1863A1"/>
                <w:sz w:val="18"/>
                <w:szCs w:val="18"/>
              </w:rPr>
              <w:lastRenderedPageBreak/>
              <w:drawing>
                <wp:inline distT="0" distB="0" distL="0" distR="0" wp14:anchorId="662EAFAA" wp14:editId="28160B77">
                  <wp:extent cx="152400" cy="152400"/>
                  <wp:effectExtent l="0" t="0" r="0" b="0"/>
                  <wp:docPr id="469" name="Picture 469" descr="http://www.threatrisk.org/spec/Threat%20Risk%20Model_files/icon_associationclass_18_1_3ba019e_1445543931434_520475_38212.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8" w:history="1">
              <w:r w:rsidRPr="00C6542E">
                <w:rPr>
                  <w:rStyle w:val="Hyperlink"/>
                  <w:rFonts w:ascii="Calibri" w:eastAsia="Calibri" w:hAnsi="Calibri" w:cs="Arial"/>
                  <w:sz w:val="18"/>
                  <w:szCs w:val="18"/>
                </w:rPr>
                <w:t>Subject to Authority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Association Class</w:t>
            </w:r>
          </w:p>
          <w:p w14:paraId="6961F6E7" w14:textId="77777777" w:rsidR="00C74C43" w:rsidRPr="00C6542E" w:rsidRDefault="00C74C43" w:rsidP="002403B1">
            <w:pPr>
              <w:spacing w:line="276" w:lineRule="auto"/>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70C2A4A0" wp14:editId="76328A81">
                  <wp:extent cx="152400" cy="152400"/>
                  <wp:effectExtent l="0" t="0" r="0" b="0"/>
                  <wp:docPr id="468" name="Picture 468" descr="http://www.threatrisk.org/spec/Threat%20Risk%20Model_files/icon_class_18_1_3ba019e_1444854875150_16436_31006.jp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27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9" w:history="1">
              <w:r w:rsidRPr="00C6542E">
                <w:rPr>
                  <w:rStyle w:val="Hyperlink"/>
                  <w:rFonts w:ascii="Calibri" w:eastAsia="Calibri" w:hAnsi="Calibri" w:cs="Arial"/>
                  <w:sz w:val="18"/>
                  <w:szCs w:val="18"/>
                </w:rPr>
                <w:t>Authority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Class</w:t>
            </w:r>
          </w:p>
          <w:p w14:paraId="6E49DE72" w14:textId="77777777" w:rsidR="00C74C43" w:rsidRPr="00C6542E" w:rsidRDefault="00C74C43" w:rsidP="002403B1">
            <w:pPr>
              <w:spacing w:line="276" w:lineRule="auto"/>
              <w:rPr>
                <w:rFonts w:ascii="Calibri" w:eastAsia="Calibri" w:hAnsi="Calibri" w:cs="Arial"/>
                <w:b/>
                <w:color w:val="000000"/>
                <w:sz w:val="18"/>
                <w:szCs w:val="18"/>
              </w:rPr>
            </w:pPr>
            <w:r w:rsidRPr="00C6542E">
              <w:rPr>
                <w:rFonts w:ascii="Calibri" w:eastAsia="Calibri" w:hAnsi="Calibri" w:cs="Arial"/>
                <w:noProof/>
                <w:color w:val="1863A1"/>
                <w:sz w:val="18"/>
                <w:szCs w:val="18"/>
              </w:rPr>
              <w:drawing>
                <wp:inline distT="0" distB="0" distL="0" distR="0" wp14:anchorId="0BF864C9" wp14:editId="533F387A">
                  <wp:extent cx="152400" cy="152400"/>
                  <wp:effectExtent l="0" t="0" r="0" b="0"/>
                  <wp:docPr id="467" name="Picture 467" descr="http://www.threatrisk.org/spec/Threat%20Risk%20Model_files/icon_property_18_1_3ba019e_1444859569693_533016_32212.jpg">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threatrisk.org/spec/Threat%20Risk%20Model_files/icon_property_18_1_3ba019e_1444859569693_533016_32212.jpg">
                            <a:hlinkClick r:id="rId273"/>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20" w:history="1">
              <w:r w:rsidRPr="00C6542E">
                <w:rPr>
                  <w:rStyle w:val="Hyperlink"/>
                  <w:rFonts w:ascii="Calibri" w:eastAsia="Calibri" w:hAnsi="Calibri" w:cs="Arial"/>
                  <w:sz w:val="18"/>
                  <w:szCs w:val="18"/>
                </w:rPr>
                <w:t>has authority over</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Property</w:t>
            </w:r>
          </w:p>
          <w:p w14:paraId="22E7B626" w14:textId="2B1190A8" w:rsidR="00C74C43" w:rsidRPr="00C6542E" w:rsidRDefault="002403B1" w:rsidP="002403B1">
            <w:pPr>
              <w:spacing w:line="276" w:lineRule="auto"/>
              <w:rPr>
                <w:rFonts w:ascii="Calibri" w:eastAsia="Calibri" w:hAnsi="Calibri" w:cs="Arial"/>
                <w:color w:val="000000"/>
                <w:sz w:val="18"/>
                <w:szCs w:val="18"/>
              </w:rPr>
            </w:pPr>
            <w:r>
              <w:rPr>
                <w:noProof/>
              </w:rPr>
              <w:pict w14:anchorId="7BE8BFC3">
                <v:line id="Straight Connector 56" o:spid="_x0000_s1852" style="position:absolute;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NA3lJ3iAQAAtQMAAA4AAAAAAAAAAAAAAAAALgIAAGRycy9lMm9Eb2MueG1sUEsBAi0A&#10;FAAGAAgAAAAhAGriE6jeAAAACAEAAA8AAAAAAAAAAAAAAAAAPAQAAGRycy9kb3ducmV2LnhtbFBL&#10;BQYAAAAABAAEAPMAAABHBQAAAAA=&#10;" strokecolor="#4a7ebb" strokeweight="1.5pt">
                  <o:lock v:ext="edit" shapetype="f"/>
                </v:line>
              </w:pict>
            </w:r>
          </w:p>
          <w:p w14:paraId="2E4397AA" w14:textId="77777777" w:rsidR="00C74C43" w:rsidRPr="00C6542E"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421"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"http://threatrisk.org/spec/Threat%20Risk%20Model_files/icon_property_1853627376.jpg"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192898C">
                  <v:shape id="_x0000_i1233" type="#_x0000_t75" alt="" href="javascript: showSpec('_18_0_2_3ba019e_1423848758806_896185_5919');" style="width:11.6pt;height:11.6pt" o:button="t">
                    <v:imagedata r:id="rId202" r:href="rId42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423" w:history="1">
              <w:r w:rsidR="00C74C43" w:rsidRPr="00C6542E">
                <w:rPr>
                  <w:rStyle w:val="Hyperlink"/>
                  <w:rFonts w:ascii="Calibri" w:hAnsi="Calibri"/>
                  <w:sz w:val="18"/>
                  <w:szCs w:val="18"/>
                </w:rPr>
                <w:t>provides access to</w:t>
              </w:r>
            </w:hyperlink>
            <w:r w:rsidR="00C74C43" w:rsidRPr="00C6542E">
              <w:rPr>
                <w:rFonts w:ascii="Calibri" w:hAnsi="Calibri" w:cs="Arial"/>
                <w:color w:val="000000"/>
                <w:sz w:val="18"/>
                <w:szCs w:val="18"/>
              </w:rPr>
              <w:t xml:space="preserve"> Property</w:t>
            </w:r>
          </w:p>
          <w:p w14:paraId="721E0FA6" w14:textId="77777777" w:rsidR="00C74C43" w:rsidRPr="00C6542E" w:rsidRDefault="002403B1" w:rsidP="002403B1">
            <w:pPr>
              <w:shd w:val="clear" w:color="auto" w:fill="FFFFFF"/>
              <w:rPr>
                <w:rFonts w:ascii="Calibri" w:hAnsi="Calibri" w:cs="Arial"/>
                <w:color w:val="000000"/>
                <w:sz w:val="18"/>
                <w:szCs w:val="18"/>
              </w:rPr>
            </w:pPr>
            <w:hyperlink r:id="rId424"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DB36133">
                  <v:shape id="_x0000_i1234" type="#_x0000_t75" alt="" href="javascript: showSpec('_18_0_2_3ba019e_1423848758804_10086_5918');" style="width:11.6pt;height:11.6pt" o:button="t">
                    <v:imagedata r:id="rId206" r:href="rId42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426" w:history="1">
              <w:r w:rsidR="00C74C43" w:rsidRPr="00C6542E">
                <w:rPr>
                  <w:rStyle w:val="Hyperlink"/>
                  <w:rFonts w:ascii="Calibri" w:hAnsi="Calibri"/>
                  <w:sz w:val="18"/>
                  <w:szCs w:val="18"/>
                </w:rPr>
                <w:t>Association[made available by:Alter Ability - provides access to:Entity]</w:t>
              </w:r>
            </w:hyperlink>
            <w:r w:rsidR="00C74C43" w:rsidRPr="00C6542E">
              <w:rPr>
                <w:rFonts w:ascii="Calibri" w:hAnsi="Calibri" w:cs="Arial"/>
                <w:color w:val="000000"/>
                <w:sz w:val="18"/>
                <w:szCs w:val="18"/>
              </w:rPr>
              <w:t>Association</w:t>
            </w:r>
          </w:p>
          <w:p w14:paraId="064B4AAB" w14:textId="77777777" w:rsidR="00C74C43" w:rsidRPr="00C6542E" w:rsidRDefault="002403B1" w:rsidP="002403B1">
            <w:pPr>
              <w:shd w:val="clear" w:color="auto" w:fill="FFFFFF"/>
              <w:rPr>
                <w:rFonts w:ascii="Calibri" w:hAnsi="Calibri" w:cs="Arial"/>
                <w:color w:val="000000"/>
                <w:sz w:val="18"/>
                <w:szCs w:val="18"/>
              </w:rPr>
            </w:pPr>
            <w:hyperlink r:id="rId427"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"http://threatrisk.org/spec/Threat%20Risk%20Model_files/icon_class_1907467420.jpg"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5A4DB37">
                  <v:shape id="_x0000_i1235" type="#_x0000_t75" alt="" href="javascript: showSpec('_18_1_3ba019e_1445379115924_538758_31530');" style="width:11.6pt;height:11.6pt" o:button="t">
                    <v:imagedata r:id="rId210" r:href="rId42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429" w:history="1">
              <w:r w:rsidR="00C74C43" w:rsidRPr="00C6542E">
                <w:rPr>
                  <w:rStyle w:val="Hyperlink"/>
                  <w:rFonts w:ascii="Calibri" w:hAnsi="Calibri"/>
                  <w:sz w:val="18"/>
                  <w:szCs w:val="18"/>
                </w:rPr>
                <w:t>Access Identifier</w:t>
              </w:r>
            </w:hyperlink>
            <w:r w:rsidR="00C74C43" w:rsidRPr="00C6542E">
              <w:rPr>
                <w:rFonts w:ascii="Calibri" w:hAnsi="Calibri" w:cs="Arial"/>
                <w:color w:val="000000"/>
                <w:sz w:val="18"/>
                <w:szCs w:val="18"/>
              </w:rPr>
              <w:t>Class</w:t>
            </w:r>
          </w:p>
          <w:p w14:paraId="117C433D" w14:textId="77777777" w:rsidR="00C74C43" w:rsidRPr="00C6542E" w:rsidRDefault="002403B1" w:rsidP="002403B1">
            <w:pPr>
              <w:shd w:val="clear" w:color="auto" w:fill="FFFFFF"/>
              <w:rPr>
                <w:rFonts w:ascii="Calibri" w:hAnsi="Calibri" w:cs="Arial"/>
                <w:color w:val="000000"/>
                <w:sz w:val="18"/>
                <w:szCs w:val="18"/>
              </w:rPr>
            </w:pPr>
            <w:hyperlink r:id="rId430"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"http://threatrisk.org/spec/Threat%20Risk%20Model_files/icon_class_1907467420.jpg"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07A8B65">
                  <v:shape id="_x0000_i1236" type="#_x0000_t75" alt="" href="javascript: showSpec('_18_1_3ba019e_1426032490067_111530_6698');" style="width:11.6pt;height:11.6pt" o:button="t">
                    <v:imagedata r:id="rId210" r:href="rId43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432" w:history="1">
              <w:r w:rsidR="00C74C43" w:rsidRPr="00C6542E">
                <w:rPr>
                  <w:rStyle w:val="Hyperlink"/>
                  <w:rFonts w:ascii="Calibri" w:hAnsi="Calibri"/>
                  <w:sz w:val="18"/>
                  <w:szCs w:val="18"/>
                </w:rPr>
                <w:t>Access Point</w:t>
              </w:r>
            </w:hyperlink>
            <w:r w:rsidR="00C74C43" w:rsidRPr="00C6542E">
              <w:rPr>
                <w:rFonts w:ascii="Calibri" w:hAnsi="Calibri" w:cs="Arial"/>
                <w:color w:val="000000"/>
                <w:sz w:val="18"/>
                <w:szCs w:val="18"/>
              </w:rPr>
              <w:t>Class</w:t>
            </w:r>
          </w:p>
          <w:p w14:paraId="672C28B7" w14:textId="77777777" w:rsidR="00C74C43" w:rsidRPr="00C6542E" w:rsidRDefault="002403B1" w:rsidP="002403B1">
            <w:pPr>
              <w:shd w:val="clear" w:color="auto" w:fill="FFFFFF"/>
              <w:rPr>
                <w:rFonts w:ascii="Calibri" w:hAnsi="Calibri" w:cs="Arial"/>
                <w:color w:val="000000"/>
                <w:sz w:val="18"/>
                <w:szCs w:val="18"/>
              </w:rPr>
            </w:pPr>
            <w:hyperlink r:id="rId433"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842874C">
                  <v:shape id="_x0000_i1237" type="#_x0000_t75" alt="" href="javascript: showSpec('_18_1_3ba019e_1443219962548_952937_9436');" style="width:11.6pt;height:11.6pt" o:button="t">
                    <v:imagedata r:id="rId206" r:href="rId43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435" w:history="1">
              <w:r w:rsidR="00C74C43" w:rsidRPr="00C6542E">
                <w:rPr>
                  <w:rStyle w:val="Hyperlink"/>
                  <w:rFonts w:ascii="Calibri" w:hAnsi="Calibri"/>
                  <w:sz w:val="18"/>
                  <w:szCs w:val="18"/>
                </w:rPr>
                <w:t>Association[has opening:Access Point - enters through:Boundary]</w:t>
              </w:r>
            </w:hyperlink>
            <w:r w:rsidR="00C74C43" w:rsidRPr="00C6542E">
              <w:rPr>
                <w:rFonts w:ascii="Calibri" w:hAnsi="Calibri" w:cs="Arial"/>
                <w:color w:val="000000"/>
                <w:sz w:val="18"/>
                <w:szCs w:val="18"/>
              </w:rPr>
              <w:t>Association</w:t>
            </w:r>
          </w:p>
          <w:p w14:paraId="2422DF1B" w14:textId="77777777" w:rsidR="00C74C43" w:rsidRPr="00C6542E" w:rsidRDefault="002403B1" w:rsidP="002403B1">
            <w:pPr>
              <w:shd w:val="clear" w:color="auto" w:fill="FFFFFF"/>
              <w:rPr>
                <w:rFonts w:ascii="Calibri" w:hAnsi="Calibri" w:cs="Arial"/>
                <w:color w:val="000000"/>
                <w:sz w:val="18"/>
                <w:szCs w:val="18"/>
              </w:rPr>
            </w:pPr>
            <w:hyperlink r:id="rId436"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B4D2DC7">
                  <v:shape id="_x0000_i1238" type="#_x0000_t75" alt="" href="javascript: showSpec('_18_1_3ba019e_1443220011644_350533_9469');" style="width:11.6pt;height:11.6pt" o:button="t">
                    <v:imagedata r:id="rId206" r:href="rId43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438" w:history="1">
              <w:r w:rsidR="00C74C43" w:rsidRPr="00C6542E">
                <w:rPr>
                  <w:rStyle w:val="Hyperlink"/>
                  <w:rFonts w:ascii="Calibri" w:hAnsi="Calibri"/>
                  <w:sz w:val="18"/>
                  <w:szCs w:val="18"/>
                </w:rPr>
                <w:t>Association[has portal:Access Point - enters into:System]</w:t>
              </w:r>
            </w:hyperlink>
            <w:r w:rsidR="00C74C43" w:rsidRPr="00C6542E">
              <w:rPr>
                <w:rFonts w:ascii="Calibri" w:hAnsi="Calibri" w:cs="Arial"/>
                <w:color w:val="000000"/>
                <w:sz w:val="18"/>
                <w:szCs w:val="18"/>
              </w:rPr>
              <w:t>Association</w:t>
            </w:r>
          </w:p>
          <w:p w14:paraId="68D5D47D" w14:textId="77777777" w:rsidR="00C74C43" w:rsidRPr="00C6542E" w:rsidRDefault="002403B1" w:rsidP="002403B1">
            <w:pPr>
              <w:shd w:val="clear" w:color="auto" w:fill="FFFFFF"/>
              <w:rPr>
                <w:rFonts w:ascii="Calibri" w:hAnsi="Calibri" w:cs="Arial"/>
                <w:color w:val="000000"/>
                <w:sz w:val="18"/>
                <w:szCs w:val="18"/>
              </w:rPr>
            </w:pPr>
            <w:hyperlink r:id="rId439"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"http://threatrisk.org/spec/Threat%20Risk%20Model_files/icon_enumeration_1800605369.jpg"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AE1E37C">
                  <v:shape id="_x0000_i1239" type="#_x0000_t75" alt="" href="javascript: showSpec('_18_2_62501eb_1460995359204_192818_10044');" style="width:11.6pt;height:11.6pt" o:button="t">
                    <v:imagedata r:id="rId223" r:href="rId44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441" w:history="1">
              <w:r w:rsidR="00C74C43" w:rsidRPr="00C6542E">
                <w:rPr>
                  <w:rStyle w:val="Hyperlink"/>
                  <w:rFonts w:ascii="Calibri" w:hAnsi="Calibri"/>
                  <w:sz w:val="18"/>
                  <w:szCs w:val="18"/>
                </w:rPr>
                <w:t>Access Complexity</w:t>
              </w:r>
            </w:hyperlink>
            <w:r w:rsidR="00C74C43" w:rsidRPr="00C6542E">
              <w:rPr>
                <w:rFonts w:ascii="Calibri" w:hAnsi="Calibri" w:cs="Arial"/>
                <w:color w:val="000000"/>
                <w:sz w:val="18"/>
                <w:szCs w:val="18"/>
              </w:rPr>
              <w:t>Enumeration</w:t>
            </w:r>
          </w:p>
          <w:p w14:paraId="6E45BCC3" w14:textId="77777777" w:rsidR="00C74C43" w:rsidRPr="00C6542E" w:rsidRDefault="002403B1" w:rsidP="002403B1">
            <w:pPr>
              <w:shd w:val="clear" w:color="auto" w:fill="FFFFFF"/>
              <w:rPr>
                <w:rFonts w:ascii="Calibri" w:hAnsi="Calibri" w:cs="Arial"/>
                <w:color w:val="000000"/>
                <w:sz w:val="18"/>
                <w:szCs w:val="18"/>
              </w:rPr>
            </w:pPr>
            <w:hyperlink r:id="rId442"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"http://threatrisk.org/spec/Threat%20Risk%20Model_files/icon_enumeration_1800605369.jpg"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6E11517">
                  <v:shape id="_x0000_i1240" type="#_x0000_t75" alt="" href="javascript: showSpec('_18_2_62501eb_1460994890076_771677_10008');" style="width:11.6pt;height:11.6pt" o:button="t">
                    <v:imagedata r:id="rId223" r:href="rId44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444" w:history="1">
              <w:r w:rsidR="00C74C43" w:rsidRPr="00C6542E">
                <w:rPr>
                  <w:rStyle w:val="Hyperlink"/>
                  <w:rFonts w:ascii="Calibri" w:hAnsi="Calibri"/>
                  <w:sz w:val="18"/>
                  <w:szCs w:val="18"/>
                </w:rPr>
                <w:t>Access Vector</w:t>
              </w:r>
            </w:hyperlink>
            <w:r w:rsidR="00C74C43" w:rsidRPr="00C6542E">
              <w:rPr>
                <w:rFonts w:ascii="Calibri" w:hAnsi="Calibri" w:cs="Arial"/>
                <w:color w:val="000000"/>
                <w:sz w:val="18"/>
                <w:szCs w:val="18"/>
              </w:rPr>
              <w:t>Enumeration</w:t>
            </w:r>
          </w:p>
          <w:p w14:paraId="046780A0" w14:textId="77777777" w:rsidR="00C74C43" w:rsidRPr="00C6542E" w:rsidRDefault="002403B1" w:rsidP="002403B1">
            <w:pPr>
              <w:shd w:val="clear" w:color="auto" w:fill="FFFFFF"/>
              <w:rPr>
                <w:rFonts w:ascii="Calibri" w:hAnsi="Calibri" w:cs="Arial"/>
                <w:color w:val="000000"/>
                <w:sz w:val="18"/>
                <w:szCs w:val="18"/>
              </w:rPr>
            </w:pPr>
            <w:hyperlink r:id="rId445"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"http://threatrisk.org/spec/Threat%20Risk%20Model_files/icon_class_1907467420.jpg"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3F2F5BD">
                  <v:shape id="_x0000_i1241" type="#_x0000_t75" alt="" href="javascript: showSpec('_18_2_62501eb_1458223017372_935546_8689');" style="width:11.6pt;height:11.6pt" o:button="t">
                    <v:imagedata r:id="rId210" r:href="rId44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447" w:history="1">
              <w:r w:rsidR="00C74C43" w:rsidRPr="00C6542E">
                <w:rPr>
                  <w:rStyle w:val="Hyperlink"/>
                  <w:rFonts w:ascii="Calibri" w:hAnsi="Calibri"/>
                  <w:sz w:val="18"/>
                  <w:szCs w:val="18"/>
                </w:rPr>
                <w:t>Access Control Failure</w:t>
              </w:r>
            </w:hyperlink>
            <w:r w:rsidR="00C74C43" w:rsidRPr="00C6542E">
              <w:rPr>
                <w:rFonts w:ascii="Calibri" w:hAnsi="Calibri" w:cs="Arial"/>
                <w:color w:val="000000"/>
                <w:sz w:val="18"/>
                <w:szCs w:val="18"/>
              </w:rPr>
              <w:t>Class</w:t>
            </w:r>
          </w:p>
          <w:p w14:paraId="11BE304D" w14:textId="77777777" w:rsidR="00C74C43" w:rsidRPr="00C6542E" w:rsidRDefault="002403B1" w:rsidP="002403B1">
            <w:pPr>
              <w:shd w:val="clear" w:color="auto" w:fill="FFFFFF"/>
              <w:rPr>
                <w:rFonts w:ascii="Calibri" w:hAnsi="Calibri" w:cs="Arial"/>
                <w:color w:val="000000"/>
                <w:sz w:val="18"/>
                <w:szCs w:val="18"/>
              </w:rPr>
            </w:pPr>
            <w:hyperlink r:id="rId448"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ACA1A17">
                  <v:shape id="_x0000_i1242" type="#_x0000_t75" alt="" href="javascript: showSpec('_18_2_62501eb_1455753045476_515237_8690');" style="width:11.6pt;height:11.6pt" o:button="t">
                    <v:imagedata r:id="rId206" r:href="rId44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450" w:history="1">
              <w:r w:rsidR="00C74C43" w:rsidRPr="00C6542E">
                <w:rPr>
                  <w:rStyle w:val="Hyperlink"/>
                  <w:rFonts w:ascii="Calibri" w:hAnsi="Calibri"/>
                  <w:sz w:val="18"/>
                  <w:szCs w:val="18"/>
                </w:rPr>
                <w:t>Association[traversed using:Entry Action - enters through:Access Point]</w:t>
              </w:r>
            </w:hyperlink>
            <w:r w:rsidR="00C74C43" w:rsidRPr="00C6542E">
              <w:rPr>
                <w:rFonts w:ascii="Calibri" w:hAnsi="Calibri" w:cs="Arial"/>
                <w:color w:val="000000"/>
                <w:sz w:val="18"/>
                <w:szCs w:val="18"/>
              </w:rPr>
              <w:t>Association</w:t>
            </w:r>
          </w:p>
          <w:p w14:paraId="484FB9F6" w14:textId="77777777" w:rsidR="00C74C43" w:rsidRPr="00C6542E" w:rsidRDefault="002403B1" w:rsidP="002403B1">
            <w:pPr>
              <w:shd w:val="clear" w:color="auto" w:fill="FFFFFF"/>
              <w:rPr>
                <w:rFonts w:ascii="Calibri" w:eastAsia="Calibri" w:hAnsi="Calibri"/>
                <w:sz w:val="18"/>
                <w:szCs w:val="18"/>
              </w:rPr>
            </w:pPr>
            <w:hyperlink r:id="rId451"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657DAAC">
                  <v:shape id="_x0000_i1243" type="#_x0000_t75" alt="" href="javascript: showSpec('_18_2_62501eb_1456175443094_775061_7515');" style="width:11.6pt;height:11.6pt" o:button="t">
                    <v:imagedata r:id="rId206" r:href="rId45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453" w:history="1">
              <w:r w:rsidR="00C74C43" w:rsidRPr="00C6542E">
                <w:rPr>
                  <w:rStyle w:val="Hyperlink"/>
                  <w:rFonts w:ascii="Calibri" w:hAnsi="Calibri"/>
                  <w:sz w:val="18"/>
                  <w:szCs w:val="18"/>
                </w:rPr>
                <w:t>Association[Exit Action - exit through:Access Point]</w:t>
              </w:r>
            </w:hyperlink>
            <w:r w:rsidR="00C74C43" w:rsidRPr="00C6542E">
              <w:rPr>
                <w:rFonts w:ascii="Calibri" w:hAnsi="Calibri" w:cs="Arial"/>
                <w:color w:val="000000"/>
                <w:sz w:val="18"/>
                <w:szCs w:val="18"/>
              </w:rPr>
              <w:t>Association</w:t>
            </w:r>
            <w:r w:rsidR="00C74C43" w:rsidRPr="00C6542E">
              <w:rPr>
                <w:rFonts w:ascii="Calibri" w:eastAsia="Calibri" w:hAnsi="Calibri"/>
                <w:sz w:val="18"/>
                <w:szCs w:val="18"/>
              </w:rPr>
              <w:t xml:space="preserve"> </w:t>
            </w:r>
          </w:p>
          <w:p w14:paraId="359DF0DA" w14:textId="705EDF97" w:rsidR="00C74C43" w:rsidRPr="00C6542E" w:rsidRDefault="002403B1" w:rsidP="002403B1">
            <w:pPr>
              <w:shd w:val="clear" w:color="auto" w:fill="FFFFFF"/>
              <w:rPr>
                <w:rFonts w:ascii="Calibri" w:eastAsia="Calibri" w:hAnsi="Calibri"/>
                <w:sz w:val="18"/>
                <w:szCs w:val="18"/>
              </w:rPr>
            </w:pPr>
            <w:r>
              <w:rPr>
                <w:noProof/>
              </w:rPr>
              <w:pict w14:anchorId="088BA5A8">
                <v:line id="Straight Connector 55" o:spid="_x0000_s1851" style="position:absolute;z-index:251724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15pt,4.1pt" to="141.5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1ji4AEAALU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" strokecolor="#4a7ebb" strokeweight="1.5pt">
                  <o:lock v:ext="edit" shapetype="f"/>
                </v:line>
              </w:pict>
            </w:r>
          </w:p>
          <w:p w14:paraId="072DB6E9" w14:textId="77777777" w:rsidR="00C74C43" w:rsidRPr="00C6542E" w:rsidRDefault="00C74C43" w:rsidP="002403B1">
            <w:pPr>
              <w:shd w:val="clear" w:color="auto" w:fill="FFFFFF"/>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18489621" wp14:editId="33B41FB8">
                  <wp:extent cx="152400" cy="152400"/>
                  <wp:effectExtent l="0" t="0" r="0" b="0"/>
                  <wp:docPr id="466" name="Picture 466" descr="http://www.threatrisk.org/spec/Threat%20Risk%20Model_files/icon_property_18_1_3ba019e_1443825854334_594716_27104.jp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23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4" w:history="1">
              <w:r w:rsidRPr="00C6542E">
                <w:rPr>
                  <w:rStyle w:val="Hyperlink"/>
                  <w:rFonts w:ascii="Calibri" w:eastAsia="Calibri" w:hAnsi="Calibri"/>
                  <w:sz w:val="18"/>
                  <w:szCs w:val="18"/>
                </w:rPr>
                <w:t>security level</w:t>
              </w:r>
            </w:hyperlink>
            <w:r w:rsidRPr="00C6542E">
              <w:rPr>
                <w:rFonts w:ascii="Calibri" w:eastAsia="Calibri" w:hAnsi="Calibri" w:cs="Arial"/>
                <w:color w:val="000000"/>
                <w:sz w:val="18"/>
                <w:szCs w:val="18"/>
              </w:rPr>
              <w:t>Property</w:t>
            </w:r>
          </w:p>
          <w:p w14:paraId="7FCEC8B4" w14:textId="77777777" w:rsidR="00C74C43" w:rsidRPr="00C6542E" w:rsidRDefault="00C74C43" w:rsidP="002403B1">
            <w:pPr>
              <w:shd w:val="clear" w:color="auto" w:fill="FFFFFF"/>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2031A45F" wp14:editId="2B7B91C7">
                  <wp:extent cx="152400" cy="152400"/>
                  <wp:effectExtent l="0" t="0" r="0" b="0"/>
                  <wp:docPr id="465" name="Picture 465" descr="http://www.threatrisk.org/spec/Threat%20Risk%20Model_files/icon_class_18_1_3ba019e_1429802111601_842589_5968.jpg">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9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5" w:history="1">
              <w:r w:rsidRPr="00C6542E">
                <w:rPr>
                  <w:rStyle w:val="Hyperlink"/>
                  <w:rFonts w:ascii="Calibri" w:eastAsia="Calibri" w:hAnsi="Calibri"/>
                  <w:sz w:val="18"/>
                  <w:szCs w:val="18"/>
                </w:rPr>
                <w:t>Communications Security Level</w:t>
              </w:r>
            </w:hyperlink>
            <w:r w:rsidRPr="00C6542E">
              <w:rPr>
                <w:rFonts w:ascii="Calibri" w:eastAsia="Calibri" w:hAnsi="Calibri" w:cs="Arial"/>
                <w:color w:val="000000"/>
                <w:sz w:val="18"/>
                <w:szCs w:val="18"/>
              </w:rPr>
              <w:t>Class</w:t>
            </w:r>
          </w:p>
          <w:p w14:paraId="3AF6AD35" w14:textId="77777777" w:rsidR="00C74C43" w:rsidRPr="00C6542E" w:rsidRDefault="00C74C43" w:rsidP="002403B1">
            <w:pPr>
              <w:shd w:val="clear" w:color="auto" w:fill="FFFFFF"/>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3E943AC9" wp14:editId="57A01366">
                  <wp:extent cx="152400" cy="152400"/>
                  <wp:effectExtent l="0" t="0" r="0" b="0"/>
                  <wp:docPr id="464" name="Picture 464" descr="http://www.threatrisk.org/spec/Threat%20Risk%20Model_files/icon_property_18_1_3ba019e_1443825854334_594716_27104.jpg">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391"/>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6" w:history="1">
              <w:r w:rsidRPr="00C6542E">
                <w:rPr>
                  <w:rStyle w:val="Hyperlink"/>
                  <w:rFonts w:ascii="Calibri" w:eastAsia="Calibri" w:hAnsi="Calibri"/>
                  <w:sz w:val="18"/>
                  <w:szCs w:val="18"/>
                </w:rPr>
                <w:t>security level</w:t>
              </w:r>
            </w:hyperlink>
            <w:r w:rsidRPr="00C6542E">
              <w:rPr>
                <w:rFonts w:ascii="Calibri" w:eastAsia="Calibri" w:hAnsi="Calibri" w:cs="Arial"/>
                <w:color w:val="000000"/>
                <w:sz w:val="18"/>
                <w:szCs w:val="18"/>
              </w:rPr>
              <w:t>Property</w:t>
            </w:r>
          </w:p>
          <w:p w14:paraId="245FA1FF" w14:textId="77777777" w:rsidR="00C74C43" w:rsidRPr="00C6542E" w:rsidRDefault="00C74C43" w:rsidP="002403B1">
            <w:pPr>
              <w:shd w:val="clear" w:color="auto" w:fill="FFFFFF"/>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33151CDA" wp14:editId="4C00A725">
                  <wp:extent cx="152400" cy="152400"/>
                  <wp:effectExtent l="0" t="0" r="0" b="0"/>
                  <wp:docPr id="463" name="Picture 463" descr="http://www.threatrisk.org/spec/Threat%20Risk%20Model_files/icon_class_18_1_3ba019e_1443825538731_383581_26914.jpg">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9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7" w:history="1">
              <w:r w:rsidRPr="00C6542E">
                <w:rPr>
                  <w:rStyle w:val="Hyperlink"/>
                  <w:rFonts w:ascii="Calibri" w:eastAsia="Calibri" w:hAnsi="Calibri"/>
                  <w:sz w:val="18"/>
                  <w:szCs w:val="18"/>
                </w:rPr>
                <w:t>Security Danger</w:t>
              </w:r>
            </w:hyperlink>
            <w:r w:rsidRPr="00C6542E">
              <w:rPr>
                <w:rFonts w:ascii="Calibri" w:eastAsia="Calibri" w:hAnsi="Calibri" w:cs="Arial"/>
                <w:color w:val="000000"/>
                <w:sz w:val="18"/>
                <w:szCs w:val="18"/>
              </w:rPr>
              <w:t>Class</w:t>
            </w:r>
          </w:p>
          <w:p w14:paraId="03D68204" w14:textId="27C0B15A" w:rsidR="00C74C43" w:rsidRPr="00C6542E" w:rsidRDefault="002403B1" w:rsidP="002403B1">
            <w:pPr>
              <w:spacing w:line="276" w:lineRule="auto"/>
              <w:rPr>
                <w:rFonts w:ascii="Calibri" w:eastAsia="Calibri" w:hAnsi="Calibri"/>
                <w:sz w:val="18"/>
                <w:szCs w:val="18"/>
              </w:rPr>
            </w:pPr>
            <w:r>
              <w:rPr>
                <w:noProof/>
              </w:rPr>
              <w:pict w14:anchorId="31B92B59">
                <v:line id="Straight Connector 54" o:spid="_x0000_s1850" style="position:absolute;z-index:251734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1pt,4.15pt" to="141.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YjJ4QEAALU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" strokecolor="#4a7ebb" strokeweight="1.5pt">
                  <o:lock v:ext="edit" shapetype="f"/>
                </v:line>
              </w:pict>
            </w:r>
          </w:p>
          <w:p w14:paraId="574686C7" w14:textId="77777777" w:rsidR="00C74C43" w:rsidRPr="00C6542E" w:rsidRDefault="002403B1" w:rsidP="002403B1">
            <w:pPr>
              <w:spacing w:line="276" w:lineRule="auto"/>
              <w:rPr>
                <w:rFonts w:ascii="Calibri" w:eastAsia="Calibri" w:hAnsi="Calibri" w:cs="Arial"/>
                <w:color w:val="000000"/>
                <w:sz w:val="18"/>
                <w:szCs w:val="18"/>
              </w:rPr>
            </w:pPr>
            <w:hyperlink r:id="rId458" w:history="1">
              <w:r w:rsidR="00C74C43" w:rsidRPr="00C6542E">
                <w:rPr>
                  <w:rStyle w:val="Hyperlink"/>
                  <w:rFonts w:ascii="Calibri" w:eastAsia="Calibri" w:hAnsi="Calibri" w:cs="Arial"/>
                  <w:sz w:val="18"/>
                  <w:szCs w:val="18"/>
                </w:rPr>
                <w:t>Asserting Policy</w:t>
              </w:r>
            </w:hyperlink>
            <w:r w:rsidR="00C74C43" w:rsidRPr="00C6542E">
              <w:rPr>
                <w:rFonts w:ascii="Calibri" w:eastAsia="Calibri" w:hAnsi="Calibri" w:cs="Arial"/>
                <w:color w:val="000000"/>
                <w:sz w:val="18"/>
                <w:szCs w:val="18"/>
              </w:rPr>
              <w:t xml:space="preserve"> </w:t>
            </w:r>
            <w:r w:rsidR="00C74C43" w:rsidRPr="00C6542E">
              <w:rPr>
                <w:rFonts w:ascii="Calibri" w:eastAsia="Calibri" w:hAnsi="Calibri" w:cs="Arial"/>
                <w:b/>
                <w:color w:val="000000"/>
                <w:sz w:val="18"/>
                <w:szCs w:val="18"/>
              </w:rPr>
              <w:t>Association</w:t>
            </w:r>
          </w:p>
          <w:p w14:paraId="47AD6A64" w14:textId="77777777" w:rsidR="00C74C43" w:rsidRPr="00C6542E" w:rsidRDefault="00C74C43" w:rsidP="002403B1">
            <w:pPr>
              <w:spacing w:line="276" w:lineRule="auto"/>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7F915E02" wp14:editId="06D06958">
                  <wp:extent cx="152400" cy="152400"/>
                  <wp:effectExtent l="0" t="0" r="0" b="0"/>
                  <wp:docPr id="462" name="Picture 462" descr="http://www.threatrisk.org/spec/Threat%20Risk%20Model_files/icon_Class%20Diagram_18_1_3ba019e_1444405831426_950564_26396.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248"/>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9" w:history="1">
              <w:r w:rsidRPr="00C6542E">
                <w:rPr>
                  <w:rStyle w:val="Hyperlink"/>
                  <w:rFonts w:ascii="Calibri" w:eastAsia="Calibri" w:hAnsi="Calibri" w:cs="Arial"/>
                  <w:sz w:val="18"/>
                  <w:szCs w:val="18"/>
                </w:rPr>
                <w:t>Policy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Diagram</w:t>
            </w:r>
          </w:p>
          <w:p w14:paraId="62D75FF5" w14:textId="77777777" w:rsidR="00C74C43" w:rsidRPr="00C6542E" w:rsidRDefault="00C74C43" w:rsidP="002403B1">
            <w:pPr>
              <w:spacing w:line="276" w:lineRule="auto"/>
              <w:rPr>
                <w:rFonts w:ascii="Calibri" w:eastAsia="Calibri" w:hAnsi="Calibri" w:cs="Arial"/>
                <w:b/>
                <w:color w:val="000000"/>
                <w:sz w:val="18"/>
                <w:szCs w:val="18"/>
              </w:rPr>
            </w:pPr>
            <w:r w:rsidRPr="00C6542E">
              <w:rPr>
                <w:rFonts w:ascii="Calibri" w:eastAsia="Calibri" w:hAnsi="Calibri" w:cs="Arial"/>
                <w:noProof/>
                <w:color w:val="1863A1"/>
                <w:sz w:val="18"/>
                <w:szCs w:val="18"/>
              </w:rPr>
              <w:drawing>
                <wp:inline distT="0" distB="0" distL="0" distR="0" wp14:anchorId="0465F6C4" wp14:editId="56B86D9B">
                  <wp:extent cx="152400" cy="152400"/>
                  <wp:effectExtent l="0" t="0" r="0" b="0"/>
                  <wp:docPr id="461" name="Picture 461" descr="http://www.threatrisk.org/spec/Threat%20Risk%20Model_files/icon_class_18_1_3ba019e_1444854875150_16436_31006.jp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250"/>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60" w:history="1">
              <w:r w:rsidRPr="00C6542E">
                <w:rPr>
                  <w:rStyle w:val="Hyperlink"/>
                  <w:rFonts w:ascii="Calibri" w:eastAsia="Calibri" w:hAnsi="Calibri" w:cs="Arial"/>
                  <w:sz w:val="18"/>
                  <w:szCs w:val="18"/>
                </w:rPr>
                <w:t>Policy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Class</w:t>
            </w:r>
          </w:p>
          <w:p w14:paraId="7B892DD7" w14:textId="727E649F" w:rsidR="00C74C43" w:rsidRPr="00C6542E" w:rsidRDefault="002403B1" w:rsidP="002403B1">
            <w:pPr>
              <w:rPr>
                <w:rFonts w:ascii="Calibri" w:eastAsia="Calibri" w:hAnsi="Calibri" w:cs="Arial"/>
                <w:color w:val="000000"/>
                <w:sz w:val="18"/>
                <w:szCs w:val="18"/>
              </w:rPr>
            </w:pPr>
            <w:r>
              <w:rPr>
                <w:noProof/>
              </w:rPr>
              <w:pict w14:anchorId="492383A6">
                <v:line id="Straight Connector 53" o:spid="_x0000_s1849" style="position:absolute;z-index:251725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ism5GuEBAAC1AwAADgAAAAAAAAAAAAAAAAAuAgAAZHJzL2Uyb0RvYy54bWxQSwECLQAU&#10;AAYACAAAACEA1OJWBt4AAAAIAQAADwAAAAAAAAAAAAAAAAA7BAAAZHJzL2Rvd25yZXYueG1sUEsF&#10;BgAAAAAEAAQA8wAAAEYFAAAAAA==&#10;" strokecolor="#4a7ebb" strokeweight="1.5pt">
                  <o:lock v:ext="edit" shapetype="f"/>
                </v:line>
              </w:pict>
            </w:r>
          </w:p>
          <w:p w14:paraId="58B08A43" w14:textId="77777777" w:rsidR="00C74C43" w:rsidRPr="00C6542E"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461"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"http://threatrisk.org/spec/Threat%20Risk%20Model_files/icon_package_1415545023.jpg"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436CA4B1">
                  <v:shape id="_x0000_i1244" type="#_x0000_t75" alt="" href="javascript: showSpec('_17_0_5_1_3ba019e_1407960318412_69485_4170');" style="width:11.6pt;height:11.6pt" o:button="t">
                    <v:imagedata r:id="rId253" r:href="rId462"/>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463" w:history="1">
              <w:r w:rsidR="00C74C43" w:rsidRPr="00C6542E">
                <w:rPr>
                  <w:rStyle w:val="Hyperlink"/>
                  <w:rFonts w:ascii="Calibri" w:hAnsi="Calibri"/>
                  <w:sz w:val="18"/>
                  <w:szCs w:val="22"/>
                </w:rPr>
                <w:t>Processes</w:t>
              </w:r>
            </w:hyperlink>
            <w:r w:rsidR="00C74C43" w:rsidRPr="00C6542E">
              <w:rPr>
                <w:rFonts w:ascii="Calibri" w:hAnsi="Calibri" w:cs="Arial"/>
                <w:color w:val="000000"/>
                <w:sz w:val="18"/>
                <w:szCs w:val="22"/>
              </w:rPr>
              <w:t>Package</w:t>
            </w:r>
          </w:p>
          <w:p w14:paraId="07B5219B" w14:textId="77777777" w:rsidR="00C74C43" w:rsidRPr="00C6542E" w:rsidRDefault="002403B1" w:rsidP="002403B1">
            <w:pPr>
              <w:shd w:val="clear" w:color="auto" w:fill="FFFFFF"/>
              <w:rPr>
                <w:rFonts w:ascii="Calibri" w:hAnsi="Calibri" w:cs="Arial"/>
                <w:color w:val="000000"/>
                <w:sz w:val="18"/>
                <w:szCs w:val="22"/>
              </w:rPr>
            </w:pPr>
            <w:hyperlink r:id="rId464"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9F6FA96">
                  <v:shape id="_x0000_i1245" type="#_x0000_t75" alt="" href="javascript: showSpec('_17_0_5_1_3ba019e_1407960337744_968303_4171');" style="width:11.6pt;height:11.6pt" o:button="t">
                    <v:imagedata r:id="rId257" r:href="rId465"/>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466" w:history="1">
              <w:r w:rsidR="00C74C43" w:rsidRPr="00C6542E">
                <w:rPr>
                  <w:rStyle w:val="Hyperlink"/>
                  <w:rFonts w:ascii="Calibri" w:hAnsi="Calibri"/>
                  <w:sz w:val="18"/>
                  <w:szCs w:val="22"/>
                </w:rPr>
                <w:t>Process and plans</w:t>
              </w:r>
            </w:hyperlink>
            <w:r w:rsidR="00C74C43" w:rsidRPr="00C6542E">
              <w:rPr>
                <w:rFonts w:ascii="Calibri" w:hAnsi="Calibri" w:cs="Arial"/>
                <w:color w:val="000000"/>
                <w:sz w:val="18"/>
                <w:szCs w:val="22"/>
              </w:rPr>
              <w:t>Diagram</w:t>
            </w:r>
          </w:p>
          <w:p w14:paraId="4AD6F50D" w14:textId="77777777" w:rsidR="00C74C43" w:rsidRPr="00C6542E" w:rsidRDefault="002403B1" w:rsidP="002403B1">
            <w:pPr>
              <w:shd w:val="clear" w:color="auto" w:fill="FFFFFF"/>
              <w:rPr>
                <w:rFonts w:ascii="Calibri" w:hAnsi="Calibri" w:cs="Arial"/>
                <w:color w:val="000000"/>
                <w:sz w:val="18"/>
                <w:szCs w:val="22"/>
              </w:rPr>
            </w:pPr>
            <w:hyperlink r:id="rId467"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2F80FA1">
                  <v:shape id="_x0000_i1246" type="#_x0000_t75" alt="" href="javascript: showSpec('_18_2_62501eb_1461269570989_330366_4856');" style="width:11.6pt;height:11.6pt" o:button="t">
                    <v:imagedata r:id="rId261" r:href="rId468"/>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469"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3383C0FA" w14:textId="77777777" w:rsidR="00C74C43" w:rsidRPr="00C6542E" w:rsidRDefault="002403B1" w:rsidP="002403B1">
            <w:pPr>
              <w:shd w:val="clear" w:color="auto" w:fill="FFFFFF"/>
              <w:rPr>
                <w:rFonts w:ascii="Calibri" w:hAnsi="Calibri" w:cs="Arial"/>
                <w:color w:val="000000"/>
                <w:sz w:val="18"/>
                <w:szCs w:val="22"/>
              </w:rPr>
            </w:pPr>
            <w:hyperlink r:id="rId470"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17C63BD">
                  <v:shape id="_x0000_i1247" type="#_x0000_t75" alt="" href="javascript: showSpec('_18_2_62501eb_1461269570989_206434_4858');" style="width:11.6pt;height:11.6pt" o:button="t">
                    <v:imagedata r:id="rId261" r:href="rId471"/>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472"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608EF4B6" w14:textId="77777777" w:rsidR="00C74C43" w:rsidRPr="00C6542E" w:rsidRDefault="002403B1" w:rsidP="002403B1">
            <w:pPr>
              <w:rPr>
                <w:rFonts w:ascii="Calibri" w:eastAsia="Calibri" w:hAnsi="Calibri" w:cs="Arial"/>
                <w:color w:val="000000"/>
                <w:sz w:val="14"/>
                <w:szCs w:val="18"/>
              </w:rPr>
            </w:pPr>
            <w:hyperlink r:id="rId473"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"http://threatrisk.org/spec/Threat%20Risk%20Model_files/icon_class_1907467420.jpg"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C0B11BD">
                  <v:shape id="_x0000_i1248" type="#_x0000_t75" alt="" href="javascript: showSpec('_18_1_3ba019e_1431628997747_205015_17989');" style="width:11.6pt;height:11.6pt" o:button="t">
                    <v:imagedata r:id="rId210" r:href="rId474"/>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475" w:history="1">
              <w:r w:rsidR="00C74C43" w:rsidRPr="00C6542E">
                <w:rPr>
                  <w:rStyle w:val="Hyperlink"/>
                  <w:rFonts w:ascii="Calibri" w:hAnsi="Calibri"/>
                  <w:sz w:val="18"/>
                  <w:szCs w:val="22"/>
                </w:rPr>
                <w:t>Invoke Process</w:t>
              </w:r>
            </w:hyperlink>
            <w:r w:rsidR="00C74C43" w:rsidRPr="00C6542E">
              <w:rPr>
                <w:rFonts w:ascii="Calibri" w:hAnsi="Calibri" w:cs="Arial"/>
                <w:color w:val="000000"/>
                <w:sz w:val="18"/>
                <w:szCs w:val="22"/>
              </w:rPr>
              <w:t>Class</w:t>
            </w:r>
          </w:p>
          <w:p w14:paraId="674EC54E" w14:textId="77777777" w:rsidR="00C74C43" w:rsidRPr="00C6542E" w:rsidRDefault="00C74C43" w:rsidP="002403B1">
            <w:pPr>
              <w:rPr>
                <w:rFonts w:ascii="Calibri" w:eastAsia="Calibri" w:hAnsi="Calibri" w:cs="Arial"/>
                <w:color w:val="000000"/>
                <w:sz w:val="18"/>
                <w:szCs w:val="18"/>
              </w:rPr>
            </w:pPr>
          </w:p>
          <w:p w14:paraId="53F41D59"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5716BB45"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lastRenderedPageBreak/>
              <w:t>This control area (</w:t>
            </w:r>
            <w:r w:rsidRPr="00C849A8">
              <w:rPr>
                <w:rFonts w:asciiTheme="minorHAnsi" w:eastAsia="Calibri" w:hAnsiTheme="minorHAnsi"/>
                <w:b/>
                <w:sz w:val="18"/>
                <w:szCs w:val="18"/>
              </w:rPr>
              <w:t>Audit and Accountability</w:t>
            </w:r>
            <w:r w:rsidRPr="00C849A8">
              <w:rPr>
                <w:rFonts w:asciiTheme="minorHAnsi" w:eastAsia="Calibri" w:hAnsiTheme="minorHAnsi"/>
                <w:b/>
                <w:bCs/>
                <w:sz w:val="18"/>
                <w:szCs w:val="18"/>
              </w:rPr>
              <w:t xml:space="preserve">  </w:t>
            </w:r>
            <w:r w:rsidRPr="00C849A8">
              <w:rPr>
                <w:rFonts w:asciiTheme="minorHAnsi" w:eastAsia="Calibri" w:hAnsiTheme="minorHAnsi"/>
                <w:bCs/>
                <w:sz w:val="18"/>
                <w:szCs w:val="18"/>
              </w:rPr>
              <w:t>(AU)</w:t>
            </w:r>
            <w:r>
              <w:rPr>
                <w:rFonts w:asciiTheme="minorHAnsi" w:eastAsia="Calibri" w:hAnsiTheme="minorHAnsi"/>
                <w:bCs/>
                <w:sz w:val="18"/>
                <w:szCs w:val="18"/>
              </w:rPr>
              <w:t xml:space="preserve"> </w:t>
            </w:r>
            <w:r w:rsidRPr="00C849A8">
              <w:rPr>
                <w:rFonts w:asciiTheme="minorHAnsi" w:eastAsia="Calibri" w:hAnsiTheme="minorHAnsi"/>
                <w:sz w:val="18"/>
                <w:szCs w:val="18"/>
              </w:rPr>
              <w:t>of the 800.53 controls map</w:t>
            </w:r>
            <w:r>
              <w:rPr>
                <w:rFonts w:asciiTheme="minorHAnsi" w:eastAsia="Calibri" w:hAnsiTheme="minorHAnsi"/>
                <w:sz w:val="18"/>
                <w:szCs w:val="18"/>
              </w:rPr>
              <w:t>s</w:t>
            </w:r>
            <w:r w:rsidRPr="00C849A8">
              <w:rPr>
                <w:rFonts w:asciiTheme="minorHAnsi" w:eastAsia="Calibri" w:hAnsiTheme="minorHAnsi"/>
                <w:sz w:val="18"/>
                <w:szCs w:val="18"/>
              </w:rPr>
              <w:t xml:space="preserve"> to </w:t>
            </w:r>
            <w:r>
              <w:rPr>
                <w:rFonts w:asciiTheme="minorHAnsi" w:eastAsia="Calibri" w:hAnsiTheme="minorHAnsi"/>
                <w:sz w:val="18"/>
                <w:szCs w:val="18"/>
              </w:rPr>
              <w:t>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sz w:val="18"/>
                <w:szCs w:val="18"/>
              </w:rPr>
              <w:t xml:space="preserve"> and </w:t>
            </w:r>
            <w:r w:rsidRPr="00C849A8">
              <w:rPr>
                <w:rFonts w:asciiTheme="minorHAnsi" w:eastAsia="Calibri" w:hAnsiTheme="minorHAnsi"/>
                <w:b/>
                <w:sz w:val="18"/>
                <w:szCs w:val="18"/>
              </w:rPr>
              <w:t>Observation P</w:t>
            </w:r>
            <w:r>
              <w:rPr>
                <w:rFonts w:asciiTheme="minorHAnsi" w:eastAsia="Calibri" w:hAnsiTheme="minorHAnsi"/>
                <w:b/>
                <w:sz w:val="18"/>
                <w:szCs w:val="18"/>
              </w:rPr>
              <w:t xml:space="preserve">ackage </w:t>
            </w:r>
            <w:r w:rsidRPr="00C849A8">
              <w:rPr>
                <w:rFonts w:asciiTheme="minorHAnsi" w:eastAsia="Calibri" w:hAnsiTheme="minorHAnsi"/>
                <w:sz w:val="18"/>
                <w:szCs w:val="18"/>
              </w:rPr>
              <w:t xml:space="preserve">of the Threat and Risk Conceptual Model.  The </w:t>
            </w:r>
            <w:r w:rsidRPr="00C849A8">
              <w:rPr>
                <w:rFonts w:asciiTheme="minorHAnsi" w:eastAsia="Calibri" w:hAnsiTheme="minorHAnsi"/>
                <w:b/>
                <w:sz w:val="18"/>
                <w:szCs w:val="18"/>
              </w:rPr>
              <w:t>Observation package and Contact Information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w:t>
            </w:r>
            <w:r w:rsidRPr="00C849A8">
              <w:rPr>
                <w:rFonts w:asciiTheme="minorHAnsi" w:eastAsia="Calibri" w:hAnsiTheme="minorHAnsi"/>
                <w:b/>
                <w:sz w:val="18"/>
                <w:szCs w:val="18"/>
              </w:rPr>
              <w:t xml:space="preserve"> AUDIT AND ACCOUNTABILITY POLICY AND PROCEDURES. </w:t>
            </w:r>
          </w:p>
          <w:p w14:paraId="1E1B1B0A" w14:textId="77777777" w:rsidR="00C74C43" w:rsidRPr="00C849A8" w:rsidRDefault="00C74C43" w:rsidP="002403B1">
            <w:pPr>
              <w:rPr>
                <w:rFonts w:asciiTheme="minorHAnsi" w:eastAsia="Calibri" w:hAnsiTheme="minorHAnsi"/>
                <w:sz w:val="18"/>
                <w:szCs w:val="18"/>
              </w:rPr>
            </w:pPr>
          </w:p>
        </w:tc>
      </w:tr>
      <w:tr w:rsidR="00C74C43" w:rsidRPr="00C849A8" w14:paraId="2420425D" w14:textId="77777777" w:rsidTr="002403B1">
        <w:tc>
          <w:tcPr>
            <w:tcW w:w="4018" w:type="dxa"/>
            <w:shd w:val="clear" w:color="auto" w:fill="auto"/>
          </w:tcPr>
          <w:p w14:paraId="55E5FF2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4F81BD"/>
                <w:sz w:val="18"/>
                <w:szCs w:val="18"/>
              </w:rPr>
              <w:lastRenderedPageBreak/>
              <w:t>Security Assessment and Authorization</w:t>
            </w:r>
            <w:r w:rsidRPr="00C849A8">
              <w:rPr>
                <w:rFonts w:asciiTheme="minorHAnsi" w:eastAsia="Calibri" w:hAnsiTheme="minorHAnsi"/>
                <w:bCs/>
                <w:color w:val="4F81BD"/>
                <w:sz w:val="18"/>
                <w:szCs w:val="18"/>
              </w:rPr>
              <w:t xml:space="preserve"> </w:t>
            </w:r>
            <w:r w:rsidRPr="00C849A8">
              <w:rPr>
                <w:rFonts w:asciiTheme="minorHAnsi" w:eastAsia="Calibri" w:hAnsiTheme="minorHAnsi"/>
                <w:b/>
                <w:bCs/>
                <w:sz w:val="18"/>
                <w:szCs w:val="18"/>
              </w:rPr>
              <w:t>(CA)</w:t>
            </w:r>
          </w:p>
          <w:p w14:paraId="7379BDF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SECURITY ASSESSMENT AND AUTHORIZATION POLICY AND PROCEDURES </w:t>
            </w:r>
          </w:p>
          <w:p w14:paraId="2079041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5D9FE204"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9AE9B9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security assessment and authorization policy that addresses purpose, scope, roles, responsibilities, management commitment, coordination among organizational entities, and compliance; and </w:t>
            </w:r>
          </w:p>
          <w:p w14:paraId="1A944F3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security assessment and authorization policy and associated security assessment and authorization controls; and </w:t>
            </w:r>
          </w:p>
          <w:p w14:paraId="46AFDCE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63B96CC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Security assessment and authorization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5B8F856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Security assessment and authorization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2BFDC292" w14:textId="77777777" w:rsidR="00C74C43" w:rsidRPr="00C849A8" w:rsidRDefault="00C74C43" w:rsidP="002403B1">
            <w:pPr>
              <w:pStyle w:val="Default"/>
              <w:spacing w:before="60" w:after="20"/>
              <w:rPr>
                <w:rFonts w:asciiTheme="minorHAnsi" w:eastAsia="Calibri" w:hAnsiTheme="minorHAnsi"/>
                <w:b/>
                <w:bCs/>
                <w:sz w:val="18"/>
                <w:szCs w:val="18"/>
              </w:rPr>
            </w:pPr>
          </w:p>
          <w:p w14:paraId="411E2212" w14:textId="77777777" w:rsidR="00C74C43" w:rsidRPr="00C849A8" w:rsidRDefault="00C74C43" w:rsidP="002403B1">
            <w:pPr>
              <w:pStyle w:val="Default"/>
              <w:spacing w:before="60" w:after="20"/>
              <w:rPr>
                <w:rFonts w:asciiTheme="minorHAnsi" w:eastAsia="Calibri" w:hAnsiTheme="minorHAnsi"/>
                <w:b/>
                <w:bCs/>
                <w:sz w:val="18"/>
                <w:szCs w:val="18"/>
              </w:rPr>
            </w:pPr>
          </w:p>
          <w:p w14:paraId="3C0DEDDF"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7D6B5BF9"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200086B0" wp14:editId="4F3BD0A0">
                  <wp:extent cx="152400" cy="152400"/>
                  <wp:effectExtent l="0" t="0" r="0" b="0"/>
                  <wp:docPr id="460" name="Picture 460" descr="http://www.threatrisk.org/spec/Threat%20Risk%20Model_files/icon_Class%20Diagram_18_1_3ba019e_1444405831426_950564_26396.jpg">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70"/>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76"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1AB4691A"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4BF56ED" wp14:editId="7B76A2E7">
                  <wp:extent cx="152400" cy="152400"/>
                  <wp:effectExtent l="0" t="0" r="0" b="0"/>
                  <wp:docPr id="459" name="Picture 459" descr="http://www.threatrisk.org/spec/Threat%20Risk%20Model_files/icon_associationclass_18_1_3ba019e_1445543931434_520475_38212.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77"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1630D7D9"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1546BD6" wp14:editId="6EB9A437">
                  <wp:extent cx="152400" cy="152400"/>
                  <wp:effectExtent l="0" t="0" r="0" b="0"/>
                  <wp:docPr id="458" name="Picture 458" descr="http://www.threatrisk.org/spec/Threat%20Risk%20Model_files/icon_class_18_1_3ba019e_1444854875150_16436_31006.jp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27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78"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6AD56BA8"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62DDCA04" wp14:editId="719BD4FD">
                  <wp:extent cx="152400" cy="152400"/>
                  <wp:effectExtent l="0" t="0" r="0" b="0"/>
                  <wp:docPr id="457" name="Picture 457" descr="http://www.threatrisk.org/spec/Threat%20Risk%20Model_files/icon_property_18_1_3ba019e_1444859569693_533016_32212.jpg">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www.threatrisk.org/spec/Threat%20Risk%20Model_files/icon_property_18_1_3ba019e_1444859569693_533016_32212.jpg">
                            <a:hlinkClick r:id="rId273"/>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79"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18900558" w14:textId="7C0D8864" w:rsidR="00C74C43" w:rsidRPr="003644B3" w:rsidRDefault="002403B1" w:rsidP="002403B1">
            <w:pPr>
              <w:spacing w:line="276" w:lineRule="auto"/>
              <w:rPr>
                <w:rFonts w:ascii="Calibri" w:eastAsia="Calibri" w:hAnsi="Calibri" w:cs="Arial"/>
                <w:color w:val="000000"/>
                <w:sz w:val="18"/>
                <w:szCs w:val="18"/>
              </w:rPr>
            </w:pPr>
            <w:r>
              <w:rPr>
                <w:noProof/>
              </w:rPr>
              <w:pict w14:anchorId="236886F1">
                <v:line id="Straight Connector 52" o:spid="_x0000_s1848" style="position:absolute;z-index:251712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OR81TLiAQAAtQMAAA4AAAAAAAAAAAAAAAAALgIAAGRycy9lMm9Eb2MueG1sUEsBAi0A&#10;FAAGAAgAAAAhAGriE6jeAAAACAEAAA8AAAAAAAAAAAAAAAAAPAQAAGRycy9kb3ducmV2LnhtbFBL&#10;BQYAAAAABAAEAPMAAABHBQAAAAA=&#10;" strokecolor="#4a7ebb" strokeweight="1.5pt">
                  <o:lock v:ext="edit" shapetype="f"/>
                </v:line>
              </w:pict>
            </w:r>
          </w:p>
          <w:p w14:paraId="6829B771" w14:textId="77777777" w:rsidR="00C74C43" w:rsidRPr="003644B3"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48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FB475D2">
                  <v:shape id="_x0000_i1249" type="#_x0000_t75" alt="" href="javascript: showSpec('_18_0_2_3ba019e_1423848758806_896185_5919');" style="width:11.6pt;height:11.6pt" o:button="t">
                    <v:imagedata r:id="rId202" r:href="rId48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482"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236F45EA" w14:textId="77777777" w:rsidR="00C74C43" w:rsidRPr="003644B3" w:rsidRDefault="002403B1" w:rsidP="002403B1">
            <w:pPr>
              <w:shd w:val="clear" w:color="auto" w:fill="FFFFFF"/>
              <w:rPr>
                <w:rFonts w:ascii="Calibri" w:hAnsi="Calibri" w:cs="Arial"/>
                <w:color w:val="000000"/>
                <w:sz w:val="18"/>
                <w:szCs w:val="18"/>
              </w:rPr>
            </w:pPr>
            <w:hyperlink r:id="rId48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918E45D">
                  <v:shape id="_x0000_i1250" type="#_x0000_t75" alt="" href="javascript: showSpec('_18_0_2_3ba019e_1423848758804_10086_5918');" style="width:11.6pt;height:11.6pt" o:button="t">
                    <v:imagedata r:id="rId206" r:href="rId48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485"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7ED9F001" w14:textId="77777777" w:rsidR="00C74C43" w:rsidRPr="003644B3" w:rsidRDefault="002403B1" w:rsidP="002403B1">
            <w:pPr>
              <w:shd w:val="clear" w:color="auto" w:fill="FFFFFF"/>
              <w:rPr>
                <w:rFonts w:ascii="Calibri" w:hAnsi="Calibri" w:cs="Arial"/>
                <w:color w:val="000000"/>
                <w:sz w:val="18"/>
                <w:szCs w:val="18"/>
              </w:rPr>
            </w:pPr>
            <w:hyperlink r:id="rId48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AFD8CFD">
                  <v:shape id="_x0000_i1251" type="#_x0000_t75" alt="" href="javascript: showSpec('_18_1_3ba019e_1445379115924_538758_31530');" style="width:11.6pt;height:11.6pt" o:button="t">
                    <v:imagedata r:id="rId210" r:href="rId48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488"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09D959F1" w14:textId="77777777" w:rsidR="00C74C43" w:rsidRPr="003644B3" w:rsidRDefault="002403B1" w:rsidP="002403B1">
            <w:pPr>
              <w:shd w:val="clear" w:color="auto" w:fill="FFFFFF"/>
              <w:rPr>
                <w:rFonts w:ascii="Calibri" w:hAnsi="Calibri" w:cs="Arial"/>
                <w:color w:val="000000"/>
                <w:sz w:val="18"/>
                <w:szCs w:val="18"/>
              </w:rPr>
            </w:pPr>
            <w:hyperlink r:id="rId48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C16B182">
                  <v:shape id="_x0000_i1252" type="#_x0000_t75" alt="" href="javascript: showSpec('_18_1_3ba019e_1426032490067_111530_6698');" style="width:11.6pt;height:11.6pt" o:button="t">
                    <v:imagedata r:id="rId210" r:href="rId49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491"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725C2486" w14:textId="77777777" w:rsidR="00C74C43" w:rsidRPr="003644B3" w:rsidRDefault="002403B1" w:rsidP="002403B1">
            <w:pPr>
              <w:shd w:val="clear" w:color="auto" w:fill="FFFFFF"/>
              <w:rPr>
                <w:rFonts w:ascii="Calibri" w:hAnsi="Calibri" w:cs="Arial"/>
                <w:color w:val="000000"/>
                <w:sz w:val="18"/>
                <w:szCs w:val="18"/>
              </w:rPr>
            </w:pPr>
            <w:hyperlink r:id="rId49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DA49BC6">
                  <v:shape id="_x0000_i1253" type="#_x0000_t75" alt="" href="javascript: showSpec('_18_1_3ba019e_1443219962548_952937_9436');" style="width:11.6pt;height:11.6pt" o:button="t">
                    <v:imagedata r:id="rId206" r:href="rId49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494"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53F22ECD" w14:textId="77777777" w:rsidR="00C74C43" w:rsidRPr="003644B3" w:rsidRDefault="002403B1" w:rsidP="002403B1">
            <w:pPr>
              <w:shd w:val="clear" w:color="auto" w:fill="FFFFFF"/>
              <w:rPr>
                <w:rFonts w:ascii="Calibri" w:hAnsi="Calibri" w:cs="Arial"/>
                <w:color w:val="000000"/>
                <w:sz w:val="18"/>
                <w:szCs w:val="18"/>
              </w:rPr>
            </w:pPr>
            <w:hyperlink r:id="rId49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EF8C2B6">
                  <v:shape id="_x0000_i1254" type="#_x0000_t75" alt="" href="javascript: showSpec('_18_1_3ba019e_1443220011644_350533_9469');" style="width:11.6pt;height:11.6pt" o:button="t">
                    <v:imagedata r:id="rId206" r:href="rId49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497"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0CFA4DB6" w14:textId="77777777" w:rsidR="00C74C43" w:rsidRPr="003644B3" w:rsidRDefault="002403B1" w:rsidP="002403B1">
            <w:pPr>
              <w:shd w:val="clear" w:color="auto" w:fill="FFFFFF"/>
              <w:rPr>
                <w:rFonts w:ascii="Calibri" w:hAnsi="Calibri" w:cs="Arial"/>
                <w:color w:val="000000"/>
                <w:sz w:val="18"/>
                <w:szCs w:val="18"/>
              </w:rPr>
            </w:pPr>
            <w:hyperlink r:id="rId49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8529A68">
                  <v:shape id="_x0000_i1255" type="#_x0000_t75" alt="" href="javascript: showSpec('_18_2_62501eb_1460995359204_192818_10044');" style="width:11.6pt;height:11.6pt" o:button="t">
                    <v:imagedata r:id="rId223" r:href="rId49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00"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7983ED6B" w14:textId="77777777" w:rsidR="00C74C43" w:rsidRPr="003644B3" w:rsidRDefault="002403B1" w:rsidP="002403B1">
            <w:pPr>
              <w:shd w:val="clear" w:color="auto" w:fill="FFFFFF"/>
              <w:rPr>
                <w:rFonts w:ascii="Calibri" w:hAnsi="Calibri" w:cs="Arial"/>
                <w:color w:val="000000"/>
                <w:sz w:val="18"/>
                <w:szCs w:val="18"/>
              </w:rPr>
            </w:pPr>
            <w:hyperlink r:id="rId50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3FA5CE6">
                  <v:shape id="_x0000_i1256" type="#_x0000_t75" alt="" href="javascript: showSpec('_18_2_62501eb_1460994890076_771677_10008');" style="width:11.6pt;height:11.6pt" o:button="t">
                    <v:imagedata r:id="rId223" r:href="rId50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03"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55382BD0" w14:textId="77777777" w:rsidR="00C74C43" w:rsidRPr="003644B3" w:rsidRDefault="002403B1" w:rsidP="002403B1">
            <w:pPr>
              <w:shd w:val="clear" w:color="auto" w:fill="FFFFFF"/>
              <w:rPr>
                <w:rFonts w:ascii="Calibri" w:hAnsi="Calibri" w:cs="Arial"/>
                <w:color w:val="000000"/>
                <w:sz w:val="18"/>
                <w:szCs w:val="18"/>
              </w:rPr>
            </w:pPr>
            <w:hyperlink r:id="rId50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6CACA95">
                  <v:shape id="_x0000_i1257" type="#_x0000_t75" alt="" href="javascript: showSpec('_18_2_62501eb_1458223017372_935546_8689');" style="width:11.6pt;height:11.6pt" o:button="t">
                    <v:imagedata r:id="rId210" r:href="rId50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06"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66F5B3D6" w14:textId="77777777" w:rsidR="00C74C43" w:rsidRPr="003644B3" w:rsidRDefault="002403B1" w:rsidP="002403B1">
            <w:pPr>
              <w:shd w:val="clear" w:color="auto" w:fill="FFFFFF"/>
              <w:rPr>
                <w:rFonts w:ascii="Calibri" w:hAnsi="Calibri" w:cs="Arial"/>
                <w:color w:val="000000"/>
                <w:sz w:val="18"/>
                <w:szCs w:val="18"/>
              </w:rPr>
            </w:pPr>
            <w:hyperlink r:id="rId50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CCA8699">
                  <v:shape id="_x0000_i1258" type="#_x0000_t75" alt="" href="javascript: showSpec('_18_2_62501eb_1455753045476_515237_8690');" style="width:11.6pt;height:11.6pt" o:button="t">
                    <v:imagedata r:id="rId206" r:href="rId50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09"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7B00FA72" w14:textId="77777777" w:rsidR="00C74C43" w:rsidRPr="003644B3" w:rsidRDefault="002403B1" w:rsidP="002403B1">
            <w:pPr>
              <w:shd w:val="clear" w:color="auto" w:fill="FFFFFF"/>
              <w:rPr>
                <w:rFonts w:ascii="Calibri" w:eastAsia="Calibri" w:hAnsi="Calibri"/>
                <w:sz w:val="18"/>
                <w:szCs w:val="18"/>
              </w:rPr>
            </w:pPr>
            <w:hyperlink r:id="rId51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09A9EEF">
                  <v:shape id="_x0000_i1259" type="#_x0000_t75" alt="" href="javascript: showSpec('_18_2_62501eb_1456175443094_775061_7515');" style="width:11.6pt;height:11.6pt" o:button="t">
                    <v:imagedata r:id="rId206" r:href="rId51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12"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6F94E238" w14:textId="04C701CC" w:rsidR="00C74C43" w:rsidRPr="003644B3" w:rsidRDefault="002403B1" w:rsidP="002403B1">
            <w:pPr>
              <w:shd w:val="clear" w:color="auto" w:fill="FFFFFF"/>
              <w:rPr>
                <w:rFonts w:ascii="Calibri" w:eastAsia="Calibri" w:hAnsi="Calibri"/>
                <w:sz w:val="18"/>
                <w:szCs w:val="18"/>
              </w:rPr>
            </w:pPr>
            <w:r>
              <w:rPr>
                <w:noProof/>
              </w:rPr>
              <w:pict w14:anchorId="636DC261">
                <v:line id="Straight Connector 51" o:spid="_x0000_s1847" style="position:absolute;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lN4AEAALU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" strokecolor="#4a7ebb" strokeweight="1.5pt">
                  <o:lock v:ext="edit" shapetype="f"/>
                </v:line>
              </w:pict>
            </w:r>
          </w:p>
          <w:p w14:paraId="3DB77375"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7B26C62" wp14:editId="42F4E104">
                  <wp:extent cx="152400" cy="152400"/>
                  <wp:effectExtent l="0" t="0" r="0" b="0"/>
                  <wp:docPr id="456" name="Picture 456" descr="http://www.threatrisk.org/spec/Threat%20Risk%20Model_files/icon_property_18_1_3ba019e_1443825854334_594716_27104.jpg">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239"/>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3"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41D525BF"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7692221" wp14:editId="274F375D">
                  <wp:extent cx="152400" cy="152400"/>
                  <wp:effectExtent l="0" t="0" r="0" b="0"/>
                  <wp:docPr id="455" name="Picture 455" descr="http://www.threatrisk.org/spec/Threat%20Risk%20Model_files/icon_class_18_1_3ba019e_1429802111601_842589_5968.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455"/>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4"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2915ECDA"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50BA96D" wp14:editId="4B6F8EBE">
                  <wp:extent cx="152400" cy="152400"/>
                  <wp:effectExtent l="0" t="0" r="0" b="0"/>
                  <wp:docPr id="454" name="Picture 454" descr="http://www.threatrisk.org/spec/Threat%20Risk%20Model_files/icon_property_18_1_3ba019e_1443825854334_594716_27104.jpg">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391"/>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5"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492C2037"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1C3E831" wp14:editId="23AF591F">
                  <wp:extent cx="152400" cy="152400"/>
                  <wp:effectExtent l="0" t="0" r="0" b="0"/>
                  <wp:docPr id="453" name="Picture 453"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6"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3CDCC096" w14:textId="19D761B9" w:rsidR="00C74C43" w:rsidRPr="003644B3" w:rsidRDefault="002403B1" w:rsidP="002403B1">
            <w:pPr>
              <w:spacing w:line="276" w:lineRule="auto"/>
              <w:rPr>
                <w:rFonts w:ascii="Calibri" w:eastAsia="Calibri" w:hAnsi="Calibri"/>
                <w:sz w:val="18"/>
                <w:szCs w:val="18"/>
              </w:rPr>
            </w:pPr>
            <w:r>
              <w:rPr>
                <w:noProof/>
              </w:rPr>
              <w:lastRenderedPageBreak/>
              <w:pict w14:anchorId="12C49010">
                <v:line id="Straight Connector 50" o:spid="_x0000_s1846" style="position:absolute;z-index:251714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" strokecolor="#4a7ebb" strokeweight="1.5pt">
                  <o:lock v:ext="edit" shapetype="f"/>
                </v:line>
              </w:pict>
            </w:r>
          </w:p>
          <w:p w14:paraId="7BD515D4" w14:textId="77777777" w:rsidR="00C74C43" w:rsidRPr="003644B3" w:rsidRDefault="002403B1" w:rsidP="002403B1">
            <w:pPr>
              <w:spacing w:line="276" w:lineRule="auto"/>
              <w:rPr>
                <w:rFonts w:ascii="Calibri" w:eastAsia="Calibri" w:hAnsi="Calibri" w:cs="Arial"/>
                <w:color w:val="000000"/>
                <w:sz w:val="18"/>
                <w:szCs w:val="18"/>
              </w:rPr>
            </w:pPr>
            <w:hyperlink r:id="rId517"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38B34FF7"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A6EC3CD" wp14:editId="065A7B73">
                  <wp:extent cx="152400" cy="152400"/>
                  <wp:effectExtent l="0" t="0" r="0" b="0"/>
                  <wp:docPr id="452" name="Picture 452" descr="http://www.threatrisk.org/spec/Threat%20Risk%20Model_files/icon_Class%20Diagram_18_1_3ba019e_1444405831426_950564_26396.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248"/>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8"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520F8A93"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583E9483" wp14:editId="73D44618">
                  <wp:extent cx="152400" cy="152400"/>
                  <wp:effectExtent l="0" t="0" r="0" b="0"/>
                  <wp:docPr id="451" name="Picture 451" descr="http://www.threatrisk.org/spec/Threat%20Risk%20Model_files/icon_class_18_1_3ba019e_1444854875150_16436_31006.jp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250"/>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9"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39440D0F" w14:textId="25B39F40" w:rsidR="00C74C43" w:rsidRPr="00C849A8" w:rsidRDefault="002403B1" w:rsidP="002403B1">
            <w:pPr>
              <w:rPr>
                <w:rFonts w:asciiTheme="minorHAnsi" w:eastAsia="Calibri" w:hAnsiTheme="minorHAnsi"/>
                <w:sz w:val="18"/>
                <w:szCs w:val="18"/>
              </w:rPr>
            </w:pPr>
            <w:r>
              <w:rPr>
                <w:noProof/>
              </w:rPr>
              <w:pict w14:anchorId="050B832A">
                <v:line id="Straight Connector 49" o:spid="_x0000_s1845" style="position:absolute;z-index:251694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9.15pt" to="13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" strokecolor="#4a7ebb" strokeweight="1.5pt">
                  <o:lock v:ext="edit" shapetype="f"/>
                </v:line>
              </w:pict>
            </w:r>
          </w:p>
          <w:p w14:paraId="02B5C242"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0152AAB" wp14:editId="4712A33C">
                  <wp:extent cx="152400" cy="152400"/>
                  <wp:effectExtent l="0" t="0" r="0" b="0"/>
                  <wp:docPr id="450" name="Picture 450" descr="http://www.threatrisk.org/spec/Threat%20Risk%20Model_files/icon_package_18_1_3ba019e_1431438873620_947480_5969.jpg">
                    <a:hlinkClick xmlns:a="http://schemas.openxmlformats.org/drawingml/2006/main" r:id="rId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threatrisk.org/spec/Threat%20Risk%20Model_files/icon_package_18_1_3ba019e_1431438873620_947480_5969.jpg">
                            <a:hlinkClick r:id="rId520"/>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1" w:history="1">
              <w:r w:rsidRPr="00C849A8">
                <w:rPr>
                  <w:rStyle w:val="Hyperlink"/>
                  <w:rFonts w:asciiTheme="minorHAnsi" w:eastAsia="Calibri" w:hAnsiTheme="minorHAnsi"/>
                  <w:sz w:val="18"/>
                  <w:szCs w:val="18"/>
                </w:rPr>
                <w:t>Assessment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11EA0E3C"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10D08B8" wp14:editId="5C144CBD">
                  <wp:extent cx="152400" cy="152400"/>
                  <wp:effectExtent l="0" t="0" r="0" b="0"/>
                  <wp:docPr id="449" name="Picture 449" descr="http://www.threatrisk.org/spec/Threat%20Risk%20Model_files/icon_Class%20Diagram_18_1_3ba019e_1443825514932_740093_26881.jpg">
                    <a:hlinkClick xmlns:a="http://schemas.openxmlformats.org/drawingml/2006/main" r:id="rId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threatrisk.org/spec/Threat%20Risk%20Model_files/icon_Class%20Diagram_18_1_3ba019e_1443825514932_740093_26881.jpg">
                            <a:hlinkClick r:id="rId522"/>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3" w:history="1">
              <w:r w:rsidRPr="00C849A8">
                <w:rPr>
                  <w:rStyle w:val="Hyperlink"/>
                  <w:rFonts w:asciiTheme="minorHAnsi" w:eastAsia="Calibri" w:hAnsiTheme="minorHAnsi"/>
                  <w:sz w:val="18"/>
                  <w:szCs w:val="18"/>
                </w:rPr>
                <w:t>Assessment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5B30C660"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1D0DCF5" wp14:editId="14B964DE">
                  <wp:extent cx="152400" cy="152400"/>
                  <wp:effectExtent l="0" t="0" r="0" b="0"/>
                  <wp:docPr id="448" name="Picture 448" descr="http://www.threatrisk.org/spec/Threat%20Risk%20Model_files/icon_property_18_1_3ba019e_1443825854334_594716_27104.jpg">
                    <a:hlinkClick xmlns:a="http://schemas.openxmlformats.org/drawingml/2006/main" r:id="rId5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hreatrisk.org/spec/Threat%20Risk%20Model_files/icon_property_18_1_3ba019e_1443825854334_594716_27104.jpg">
                            <a:hlinkClick r:id="rId524"/>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5" w:history="1">
              <w:r w:rsidRPr="00C849A8">
                <w:rPr>
                  <w:rStyle w:val="Hyperlink"/>
                  <w:rFonts w:asciiTheme="minorHAnsi" w:eastAsia="Calibri" w:hAnsiTheme="minorHAnsi"/>
                  <w:sz w:val="18"/>
                  <w:szCs w:val="18"/>
                </w:rPr>
                <w:t>has assessment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793732A7"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75F6587" wp14:editId="11C6AD75">
                  <wp:extent cx="152400" cy="152400"/>
                  <wp:effectExtent l="0" t="0" r="0" b="0"/>
                  <wp:docPr id="447" name="Picture 447" descr="http://www.threatrisk.org/spec/Threat%20Risk%20Model_files/icon_class_18_1_3ba019e_1443825538731_383581_26914.jpg">
                    <a:hlinkClick xmlns:a="http://schemas.openxmlformats.org/drawingml/2006/main" r:id="rId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threatrisk.org/spec/Threat%20Risk%20Model_files/icon_class_18_1_3ba019e_1443825538731_383581_26914.jpg">
                            <a:hlinkClick r:id="rId526"/>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7" w:history="1">
              <w:r w:rsidRPr="00C849A8">
                <w:rPr>
                  <w:rStyle w:val="Hyperlink"/>
                  <w:rFonts w:asciiTheme="minorHAnsi" w:eastAsia="Calibri" w:hAnsiTheme="minorHAnsi"/>
                  <w:sz w:val="18"/>
                  <w:szCs w:val="18"/>
                </w:rPr>
                <w:t>Assessment Activity</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59F3271"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DF92AF0" wp14:editId="2AF0ECF7">
                  <wp:extent cx="152400" cy="152400"/>
                  <wp:effectExtent l="0" t="0" r="0" b="0"/>
                  <wp:docPr id="446" name="Picture 446" descr="http://www.threatrisk.org/spec/Threat%20Risk%20Model_files/icon_class_18_1_3ba019e_1443825538731_383581_26914.jpg">
                    <a:hlinkClick xmlns:a="http://schemas.openxmlformats.org/drawingml/2006/main" r:id="rId5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hreatrisk.org/spec/Threat%20Risk%20Model_files/icon_class_18_1_3ba019e_1443825538731_383581_26914.jpg">
                            <a:hlinkClick r:id="rId528"/>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9" w:history="1">
              <w:r w:rsidRPr="00C849A8">
                <w:rPr>
                  <w:rStyle w:val="Hyperlink"/>
                  <w:rFonts w:asciiTheme="minorHAnsi" w:eastAsia="Calibri" w:hAnsiTheme="minorHAnsi"/>
                  <w:sz w:val="18"/>
                  <w:szCs w:val="18"/>
                </w:rPr>
                <w:t>Assessment Report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75F09F7"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7BF86E9" wp14:editId="09A787EB">
                  <wp:extent cx="152400" cy="152400"/>
                  <wp:effectExtent l="0" t="0" r="0" b="0"/>
                  <wp:docPr id="445" name="Picture 445" descr="http://www.threatrisk.org/spec/Threat%20Risk%20Model_files/icon_property_18_1_3ba019e_1443825854334_594716_27104.jpg">
                    <a:hlinkClick xmlns:a="http://schemas.openxmlformats.org/drawingml/2006/main" r:id="rId5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threatrisk.org/spec/Threat%20Risk%20Model_files/icon_property_18_1_3ba019e_1443825854334_594716_27104.jpg">
                            <a:hlinkClick r:id="rId530"/>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31" w:history="1">
              <w:r w:rsidRPr="00C849A8">
                <w:rPr>
                  <w:rStyle w:val="Hyperlink"/>
                  <w:rFonts w:asciiTheme="minorHAnsi" w:eastAsia="Calibri" w:hAnsiTheme="minorHAnsi"/>
                  <w:sz w:val="18"/>
                  <w:szCs w:val="18"/>
                </w:rPr>
                <w:t>assessment of</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740E3EAA"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B15EBCE" wp14:editId="130428D6">
                  <wp:extent cx="152400" cy="152400"/>
                  <wp:effectExtent l="0" t="0" r="0" b="0"/>
                  <wp:docPr id="444" name="Picture 444" descr="http://www.threatrisk.org/spec/Threat%20Risk%20Model_files/icon_property_18_1_3ba019e_1443825854334_594716_27104.jpg">
                    <a:hlinkClick xmlns:a="http://schemas.openxmlformats.org/drawingml/2006/main" r:id="rId5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hreatrisk.org/spec/Threat%20Risk%20Model_files/icon_property_18_1_3ba019e_1443825854334_594716_27104.jpg">
                            <a:hlinkClick r:id="rId532"/>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33" w:history="1">
              <w:r w:rsidRPr="00C849A8">
                <w:rPr>
                  <w:rStyle w:val="Hyperlink"/>
                  <w:rFonts w:asciiTheme="minorHAnsi" w:eastAsia="Calibri" w:hAnsiTheme="minorHAnsi"/>
                  <w:sz w:val="18"/>
                  <w:szCs w:val="18"/>
                </w:rPr>
                <w:t>assessment score</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6186FC36" w14:textId="77777777" w:rsidR="00C74C43" w:rsidRPr="00C849A8" w:rsidRDefault="00C74C43" w:rsidP="002403B1">
            <w:pPr>
              <w:rPr>
                <w:rFonts w:asciiTheme="minorHAnsi" w:eastAsia="Calibri" w:hAnsiTheme="minorHAnsi"/>
                <w:sz w:val="18"/>
                <w:szCs w:val="18"/>
              </w:rPr>
            </w:pPr>
          </w:p>
          <w:p w14:paraId="12869895" w14:textId="77777777" w:rsidR="00C74C43" w:rsidRPr="00C6542E"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534"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"http://threatrisk.org/spec/Threat%20Risk%20Model_files/icon_package_1415545023.jpg"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6CFFA56">
                  <v:shape id="_x0000_i1260" type="#_x0000_t75" alt="" href="javascript: showSpec('_17_0_5_1_3ba019e_1407960318412_69485_4170');" style="width:11.6pt;height:11.6pt" o:button="t">
                    <v:imagedata r:id="rId253" r:href="rId535"/>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36" w:history="1">
              <w:r w:rsidR="00C74C43" w:rsidRPr="00C6542E">
                <w:rPr>
                  <w:rStyle w:val="Hyperlink"/>
                  <w:rFonts w:ascii="Calibri" w:hAnsi="Calibri"/>
                  <w:sz w:val="18"/>
                  <w:szCs w:val="22"/>
                </w:rPr>
                <w:t>Processes</w:t>
              </w:r>
            </w:hyperlink>
            <w:r w:rsidR="00C74C43" w:rsidRPr="00C6542E">
              <w:rPr>
                <w:rFonts w:ascii="Calibri" w:hAnsi="Calibri" w:cs="Arial"/>
                <w:color w:val="000000"/>
                <w:sz w:val="18"/>
                <w:szCs w:val="22"/>
              </w:rPr>
              <w:t>Package</w:t>
            </w:r>
          </w:p>
          <w:p w14:paraId="5098545C" w14:textId="77777777" w:rsidR="00C74C43" w:rsidRPr="00C6542E" w:rsidRDefault="002403B1" w:rsidP="002403B1">
            <w:pPr>
              <w:shd w:val="clear" w:color="auto" w:fill="FFFFFF"/>
              <w:rPr>
                <w:rFonts w:ascii="Calibri" w:hAnsi="Calibri" w:cs="Arial"/>
                <w:color w:val="000000"/>
                <w:sz w:val="18"/>
                <w:szCs w:val="22"/>
              </w:rPr>
            </w:pPr>
            <w:hyperlink r:id="rId537"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3C381F8">
                  <v:shape id="_x0000_i1261" type="#_x0000_t75" alt="" href="javascript: showSpec('_17_0_5_1_3ba019e_1407960337744_968303_4171');" style="width:11.6pt;height:11.6pt" o:button="t">
                    <v:imagedata r:id="rId257" r:href="rId538"/>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39" w:history="1">
              <w:r w:rsidR="00C74C43" w:rsidRPr="00C6542E">
                <w:rPr>
                  <w:rStyle w:val="Hyperlink"/>
                  <w:rFonts w:ascii="Calibri" w:hAnsi="Calibri"/>
                  <w:sz w:val="18"/>
                  <w:szCs w:val="22"/>
                </w:rPr>
                <w:t>Process and plans</w:t>
              </w:r>
            </w:hyperlink>
            <w:r w:rsidR="00C74C43" w:rsidRPr="00C6542E">
              <w:rPr>
                <w:rFonts w:ascii="Calibri" w:hAnsi="Calibri" w:cs="Arial"/>
                <w:color w:val="000000"/>
                <w:sz w:val="18"/>
                <w:szCs w:val="22"/>
              </w:rPr>
              <w:t>Diagram</w:t>
            </w:r>
          </w:p>
          <w:p w14:paraId="7EE92B27" w14:textId="77777777" w:rsidR="00C74C43" w:rsidRPr="00C6542E" w:rsidRDefault="002403B1" w:rsidP="002403B1">
            <w:pPr>
              <w:shd w:val="clear" w:color="auto" w:fill="FFFFFF"/>
              <w:rPr>
                <w:rFonts w:ascii="Calibri" w:hAnsi="Calibri" w:cs="Arial"/>
                <w:color w:val="000000"/>
                <w:sz w:val="18"/>
                <w:szCs w:val="22"/>
              </w:rPr>
            </w:pPr>
            <w:hyperlink r:id="rId540"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E5DE0EE">
                  <v:shape id="_x0000_i1262" type="#_x0000_t75" alt="" href="javascript: showSpec('_18_2_62501eb_1461269570989_330366_4856');" style="width:11.6pt;height:11.6pt" o:button="t">
                    <v:imagedata r:id="rId261" r:href="rId541"/>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42"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52298049" w14:textId="77777777" w:rsidR="00C74C43" w:rsidRPr="00C6542E" w:rsidRDefault="002403B1" w:rsidP="002403B1">
            <w:pPr>
              <w:shd w:val="clear" w:color="auto" w:fill="FFFFFF"/>
              <w:rPr>
                <w:rFonts w:ascii="Calibri" w:hAnsi="Calibri" w:cs="Arial"/>
                <w:color w:val="000000"/>
                <w:sz w:val="18"/>
                <w:szCs w:val="22"/>
              </w:rPr>
            </w:pPr>
            <w:hyperlink r:id="rId543"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28B027F">
                  <v:shape id="_x0000_i1263" type="#_x0000_t75" alt="" href="javascript: showSpec('_18_2_62501eb_1461269570989_206434_4858');" style="width:11.6pt;height:11.6pt" o:button="t">
                    <v:imagedata r:id="rId261" r:href="rId544"/>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45"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1D2B59F2" w14:textId="77777777" w:rsidR="00C74C43" w:rsidRPr="00C6542E" w:rsidRDefault="002403B1" w:rsidP="002403B1">
            <w:pPr>
              <w:rPr>
                <w:rFonts w:ascii="Calibri" w:eastAsia="Calibri" w:hAnsi="Calibri" w:cs="Arial"/>
                <w:color w:val="000000"/>
                <w:sz w:val="14"/>
                <w:szCs w:val="18"/>
              </w:rPr>
            </w:pPr>
            <w:hyperlink r:id="rId546"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"http://threatrisk.org/spec/Threat%20Risk%20Model_files/icon_class_1907467420.jpg"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9EB9B87">
                  <v:shape id="_x0000_i1264" type="#_x0000_t75" alt="" href="javascript: showSpec('_18_1_3ba019e_1431628997747_205015_17989');" style="width:11.6pt;height:11.6pt" o:button="t">
                    <v:imagedata r:id="rId210" r:href="rId547"/>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48" w:history="1">
              <w:r w:rsidR="00C74C43" w:rsidRPr="00C6542E">
                <w:rPr>
                  <w:rStyle w:val="Hyperlink"/>
                  <w:rFonts w:ascii="Calibri" w:hAnsi="Calibri"/>
                  <w:sz w:val="18"/>
                  <w:szCs w:val="22"/>
                </w:rPr>
                <w:t>Invoke Process</w:t>
              </w:r>
            </w:hyperlink>
            <w:r w:rsidR="00C74C43" w:rsidRPr="00C6542E">
              <w:rPr>
                <w:rFonts w:ascii="Calibri" w:hAnsi="Calibri" w:cs="Arial"/>
                <w:color w:val="000000"/>
                <w:sz w:val="18"/>
                <w:szCs w:val="22"/>
              </w:rPr>
              <w:t>Class</w:t>
            </w:r>
          </w:p>
          <w:p w14:paraId="23266232" w14:textId="77777777" w:rsidR="00C74C43" w:rsidRPr="00C849A8" w:rsidRDefault="00C74C43" w:rsidP="002403B1">
            <w:pPr>
              <w:rPr>
                <w:rFonts w:asciiTheme="minorHAnsi" w:eastAsia="Calibri" w:hAnsiTheme="minorHAnsi"/>
                <w:sz w:val="18"/>
                <w:szCs w:val="18"/>
              </w:rPr>
            </w:pPr>
          </w:p>
          <w:p w14:paraId="1291E45F"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01F2B994"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lastRenderedPageBreak/>
              <w:t>This control area (</w:t>
            </w:r>
            <w:r w:rsidRPr="00C849A8">
              <w:rPr>
                <w:rFonts w:asciiTheme="minorHAnsi" w:eastAsia="Calibri" w:hAnsiTheme="minorHAnsi"/>
                <w:b/>
                <w:bCs/>
                <w:sz w:val="18"/>
                <w:szCs w:val="18"/>
              </w:rPr>
              <w:t>Security Assessment and Authorization</w:t>
            </w:r>
            <w:r w:rsidRPr="00C849A8">
              <w:rPr>
                <w:rFonts w:asciiTheme="minorHAnsi" w:eastAsia="Calibri" w:hAnsiTheme="minorHAnsi"/>
                <w:bCs/>
                <w:sz w:val="18"/>
                <w:szCs w:val="18"/>
              </w:rPr>
              <w:t xml:space="preserve"> </w:t>
            </w:r>
            <w:r w:rsidRPr="00C849A8">
              <w:rPr>
                <w:rFonts w:asciiTheme="minorHAnsi" w:eastAsia="Calibri" w:hAnsiTheme="minorHAnsi"/>
                <w:b/>
                <w:bCs/>
                <w:sz w:val="18"/>
                <w:szCs w:val="18"/>
              </w:rPr>
              <w:t xml:space="preserve">(CA)) </w:t>
            </w:r>
            <w:r w:rsidRPr="00C849A8">
              <w:rPr>
                <w:rFonts w:asciiTheme="minorHAnsi" w:eastAsia="Calibri" w:hAnsiTheme="minorHAnsi"/>
                <w:sz w:val="18"/>
                <w:szCs w:val="18"/>
              </w:rPr>
              <w:t xml:space="preserve">of the 800.53 </w:t>
            </w:r>
            <w:r w:rsidRPr="008F1F02">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sidRPr="008F1F02">
              <w:rPr>
                <w:rFonts w:ascii="Calibri" w:eastAsia="Calibri" w:hAnsi="Calibri"/>
                <w:i/>
                <w:sz w:val="18"/>
                <w:szCs w:val="18"/>
              </w:rPr>
              <w:t xml:space="preserve"> </w:t>
            </w:r>
            <w:r>
              <w:rPr>
                <w:rFonts w:ascii="Calibri" w:eastAsia="Calibri" w:hAnsi="Calibri"/>
                <w:i/>
                <w:sz w:val="18"/>
                <w:szCs w:val="18"/>
              </w:rPr>
              <w:t xml:space="preserve">and </w:t>
            </w:r>
            <w:r w:rsidRPr="00C849A8">
              <w:rPr>
                <w:rFonts w:asciiTheme="minorHAnsi" w:eastAsia="Calibri" w:hAnsiTheme="minorHAnsi"/>
                <w:i/>
                <w:sz w:val="18"/>
                <w:szCs w:val="18"/>
              </w:rPr>
              <w:t xml:space="preserve">Assessment areas </w:t>
            </w:r>
            <w:r w:rsidRPr="00C849A8">
              <w:rPr>
                <w:rFonts w:asciiTheme="minorHAnsi" w:eastAsia="Calibri" w:hAnsiTheme="minorHAnsi"/>
                <w:sz w:val="18"/>
                <w:szCs w:val="18"/>
              </w:rPr>
              <w:t xml:space="preserve">of the Threat and Risk Conceptual Model.  The </w:t>
            </w:r>
            <w:r w:rsidRPr="00C849A8">
              <w:rPr>
                <w:rFonts w:asciiTheme="minorHAnsi" w:eastAsia="Calibri" w:hAnsiTheme="minorHAnsi"/>
                <w:b/>
                <w:sz w:val="18"/>
                <w:szCs w:val="18"/>
              </w:rPr>
              <w:t>Control Authority, Asserting Policy and Assessment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SECURITY ASSESSMENT AND AUTHORIZATION POLICY AND PROCEDURES.</w:t>
            </w:r>
          </w:p>
          <w:p w14:paraId="57C6048F"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 xml:space="preserve">. </w:t>
            </w:r>
          </w:p>
          <w:p w14:paraId="62A9B8B7" w14:textId="77777777" w:rsidR="00C74C43" w:rsidRPr="00C849A8" w:rsidRDefault="00C74C43" w:rsidP="002403B1">
            <w:pPr>
              <w:rPr>
                <w:rFonts w:asciiTheme="minorHAnsi" w:eastAsia="Calibri" w:hAnsiTheme="minorHAnsi"/>
                <w:sz w:val="18"/>
                <w:szCs w:val="18"/>
              </w:rPr>
            </w:pPr>
          </w:p>
        </w:tc>
      </w:tr>
      <w:tr w:rsidR="00C74C43" w:rsidRPr="00C849A8" w14:paraId="2B3CAA3F" w14:textId="77777777" w:rsidTr="002403B1">
        <w:tc>
          <w:tcPr>
            <w:tcW w:w="4018" w:type="dxa"/>
            <w:shd w:val="clear" w:color="auto" w:fill="auto"/>
          </w:tcPr>
          <w:p w14:paraId="049EA342" w14:textId="77777777" w:rsidR="00C74C43" w:rsidRPr="00C849A8" w:rsidRDefault="00C74C43" w:rsidP="002403B1">
            <w:pPr>
              <w:pStyle w:val="Default"/>
              <w:spacing w:before="60" w:after="20"/>
              <w:rPr>
                <w:rFonts w:asciiTheme="minorHAnsi" w:eastAsia="Calibri" w:hAnsiTheme="minorHAnsi"/>
                <w:b/>
                <w:bCs/>
                <w:sz w:val="18"/>
                <w:szCs w:val="18"/>
              </w:rPr>
            </w:pPr>
            <w:r w:rsidRPr="00C849A8">
              <w:rPr>
                <w:rFonts w:asciiTheme="minorHAnsi" w:eastAsia="Calibri" w:hAnsiTheme="minorHAnsi"/>
                <w:b/>
                <w:color w:val="4F81BD"/>
                <w:sz w:val="18"/>
                <w:szCs w:val="18"/>
              </w:rPr>
              <w:t>Configuration Management</w:t>
            </w:r>
            <w:r w:rsidRPr="00C849A8">
              <w:rPr>
                <w:rFonts w:asciiTheme="minorHAnsi" w:eastAsia="Calibri" w:hAnsiTheme="minorHAnsi"/>
                <w:color w:val="4F81BD"/>
                <w:sz w:val="18"/>
                <w:szCs w:val="18"/>
              </w:rPr>
              <w:t xml:space="preserve"> </w:t>
            </w:r>
            <w:r w:rsidRPr="00C849A8">
              <w:rPr>
                <w:rFonts w:asciiTheme="minorHAnsi" w:eastAsia="Calibri" w:hAnsiTheme="minorHAnsi"/>
                <w:b/>
                <w:bCs/>
                <w:sz w:val="18"/>
                <w:szCs w:val="18"/>
              </w:rPr>
              <w:t>(CM)</w:t>
            </w:r>
          </w:p>
          <w:p w14:paraId="54E9DAA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CONFIGURATION MANAGEMENT POLICY AND PROCEDURES </w:t>
            </w:r>
          </w:p>
          <w:p w14:paraId="2A7694B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2234B62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B3BF4E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configuration management policy that addresses purpose, scope, roles, responsibilities, management commitment, coordination among organizational entities, and compliance; and </w:t>
            </w:r>
          </w:p>
          <w:p w14:paraId="262FA88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configuration management policy and associated configuration management controls; and </w:t>
            </w:r>
          </w:p>
          <w:p w14:paraId="0D61E02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7EE0CAB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Configuration management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10CF0364"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Configuration management procedures </w:t>
            </w:r>
            <w:r w:rsidRPr="00C849A8">
              <w:rPr>
                <w:rFonts w:asciiTheme="minorHAnsi" w:eastAsia="Calibri" w:hAnsiTheme="minorHAnsi"/>
                <w:bCs/>
                <w:sz w:val="18"/>
                <w:szCs w:val="18"/>
              </w:rPr>
              <w:lastRenderedPageBreak/>
              <w:t>[</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70C1CC7F"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55CF14AE"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lastRenderedPageBreak/>
              <w:drawing>
                <wp:inline distT="0" distB="0" distL="0" distR="0" wp14:anchorId="219F5BE8" wp14:editId="799595AA">
                  <wp:extent cx="152400" cy="152400"/>
                  <wp:effectExtent l="0" t="0" r="0" b="0"/>
                  <wp:docPr id="443" name="Picture 443" descr="http://www.threatrisk.org/spec/Threat%20Risk%20Model_files/icon_Class%20Diagram_18_1_3ba019e_1444405831426_950564_26396.jpg">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70"/>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49"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04592A76"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A9B9869" wp14:editId="3E32E583">
                  <wp:extent cx="152400" cy="152400"/>
                  <wp:effectExtent l="0" t="0" r="0" b="0"/>
                  <wp:docPr id="442" name="Picture 442" descr="http://www.threatrisk.org/spec/Threat%20Risk%20Model_files/icon_associationclass_18_1_3ba019e_1445543931434_520475_38212.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50"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6BBE9CC6"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19BA5B0" wp14:editId="0B301547">
                  <wp:extent cx="152400" cy="152400"/>
                  <wp:effectExtent l="0" t="0" r="0" b="0"/>
                  <wp:docPr id="441" name="Picture 441" descr="http://www.threatrisk.org/spec/Threat%20Risk%20Model_files/icon_class_18_1_3ba019e_1444854875150_16436_31006.jp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27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51"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0A9142B5"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EACEB15" wp14:editId="5AC35780">
                  <wp:extent cx="152400" cy="152400"/>
                  <wp:effectExtent l="0" t="0" r="0" b="0"/>
                  <wp:docPr id="440" name="Picture 440" descr="http://www.threatrisk.org/spec/Threat%20Risk%20Model_files/icon_property_18_1_3ba019e_1444859569693_533016_32212.jp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www.threatrisk.org/spec/Threat%20Risk%20Model_files/icon_property_18_1_3ba019e_1444859569693_533016_32212.jpg">
                            <a:hlinkClick r:id="rId479"/>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52"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01B8C717" w14:textId="166E4B2C" w:rsidR="00C74C43" w:rsidRPr="003644B3" w:rsidRDefault="002403B1" w:rsidP="002403B1">
            <w:pPr>
              <w:spacing w:line="276" w:lineRule="auto"/>
              <w:rPr>
                <w:rFonts w:ascii="Calibri" w:eastAsia="Calibri" w:hAnsi="Calibri" w:cs="Arial"/>
                <w:color w:val="000000"/>
                <w:sz w:val="18"/>
                <w:szCs w:val="18"/>
              </w:rPr>
            </w:pPr>
            <w:r>
              <w:rPr>
                <w:noProof/>
              </w:rPr>
              <w:pict w14:anchorId="1509076B">
                <v:line id="Straight Connector 48" o:spid="_x0000_s1844" style="position:absolute;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AgneAXiAQAAtQMAAA4AAAAAAAAAAAAAAAAALgIAAGRycy9lMm9Eb2MueG1sUEsBAi0A&#10;FAAGAAgAAAAhAGriE6jeAAAACAEAAA8AAAAAAAAAAAAAAAAAPAQAAGRycy9kb3ducmV2LnhtbFBL&#10;BQYAAAAABAAEAPMAAABHBQAAAAA=&#10;" strokecolor="#4a7ebb" strokeweight="1.5pt">
                  <o:lock v:ext="edit" shapetype="f"/>
                </v:line>
              </w:pict>
            </w:r>
          </w:p>
          <w:p w14:paraId="28BA6CB6" w14:textId="77777777" w:rsidR="00C74C43" w:rsidRPr="003644B3"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55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EBA5845">
                  <v:shape id="_x0000_i1265" type="#_x0000_t75" alt="" href="javascript: showSpec('_18_0_2_3ba019e_1423848758806_896185_5919');" style="width:11.6pt;height:11.6pt" o:button="t">
                    <v:imagedata r:id="rId202" r:href="rId55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55"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12E9542B" w14:textId="77777777" w:rsidR="00C74C43" w:rsidRPr="003644B3" w:rsidRDefault="002403B1" w:rsidP="002403B1">
            <w:pPr>
              <w:shd w:val="clear" w:color="auto" w:fill="FFFFFF"/>
              <w:rPr>
                <w:rFonts w:ascii="Calibri" w:hAnsi="Calibri" w:cs="Arial"/>
                <w:color w:val="000000"/>
                <w:sz w:val="18"/>
                <w:szCs w:val="18"/>
              </w:rPr>
            </w:pPr>
            <w:hyperlink r:id="rId55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DD91AD1">
                  <v:shape id="_x0000_i1266" type="#_x0000_t75" alt="" href="javascript: showSpec('_18_0_2_3ba019e_1423848758804_10086_5918');" style="width:11.6pt;height:11.6pt" o:button="t">
                    <v:imagedata r:id="rId206" r:href="rId55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58"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1C4EBC22" w14:textId="77777777" w:rsidR="00C74C43" w:rsidRPr="003644B3" w:rsidRDefault="002403B1" w:rsidP="002403B1">
            <w:pPr>
              <w:shd w:val="clear" w:color="auto" w:fill="FFFFFF"/>
              <w:rPr>
                <w:rFonts w:ascii="Calibri" w:hAnsi="Calibri" w:cs="Arial"/>
                <w:color w:val="000000"/>
                <w:sz w:val="18"/>
                <w:szCs w:val="18"/>
              </w:rPr>
            </w:pPr>
            <w:hyperlink r:id="rId55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CE6B644">
                  <v:shape id="_x0000_i1267" type="#_x0000_t75" alt="" href="javascript: showSpec('_18_1_3ba019e_1445379115924_538758_31530');" style="width:11.6pt;height:11.6pt" o:button="t">
                    <v:imagedata r:id="rId210" r:href="rId56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61"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139414E8" w14:textId="77777777" w:rsidR="00C74C43" w:rsidRPr="003644B3" w:rsidRDefault="002403B1" w:rsidP="002403B1">
            <w:pPr>
              <w:shd w:val="clear" w:color="auto" w:fill="FFFFFF"/>
              <w:rPr>
                <w:rFonts w:ascii="Calibri" w:hAnsi="Calibri" w:cs="Arial"/>
                <w:color w:val="000000"/>
                <w:sz w:val="18"/>
                <w:szCs w:val="18"/>
              </w:rPr>
            </w:pPr>
            <w:hyperlink r:id="rId56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9EB2FBB">
                  <v:shape id="_x0000_i1268" type="#_x0000_t75" alt="" href="javascript: showSpec('_18_1_3ba019e_1426032490067_111530_6698');" style="width:11.6pt;height:11.6pt" o:button="t">
                    <v:imagedata r:id="rId210" r:href="rId56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64"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32F2D6BB" w14:textId="77777777" w:rsidR="00C74C43" w:rsidRPr="003644B3" w:rsidRDefault="002403B1" w:rsidP="002403B1">
            <w:pPr>
              <w:shd w:val="clear" w:color="auto" w:fill="FFFFFF"/>
              <w:rPr>
                <w:rFonts w:ascii="Calibri" w:hAnsi="Calibri" w:cs="Arial"/>
                <w:color w:val="000000"/>
                <w:sz w:val="18"/>
                <w:szCs w:val="18"/>
              </w:rPr>
            </w:pPr>
            <w:hyperlink r:id="rId56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E9321C1">
                  <v:shape id="_x0000_i1269" type="#_x0000_t75" alt="" href="javascript: showSpec('_18_1_3ba019e_1443219962548_952937_9436');" style="width:11.6pt;height:11.6pt" o:button="t">
                    <v:imagedata r:id="rId206" r:href="rId56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67" w:history="1">
              <w:r w:rsidR="00C74C43" w:rsidRPr="003644B3">
                <w:rPr>
                  <w:rStyle w:val="Hyperlink"/>
                  <w:rFonts w:ascii="Calibri" w:hAnsi="Calibri"/>
                  <w:sz w:val="18"/>
                  <w:szCs w:val="18"/>
                </w:rPr>
                <w:t xml:space="preserve">Association[has opening:Access Point - enters </w:t>
              </w:r>
              <w:r w:rsidR="00C74C43" w:rsidRPr="003644B3">
                <w:rPr>
                  <w:rStyle w:val="Hyperlink"/>
                  <w:rFonts w:ascii="Calibri" w:hAnsi="Calibri"/>
                  <w:sz w:val="18"/>
                  <w:szCs w:val="18"/>
                </w:rPr>
                <w:lastRenderedPageBreak/>
                <w:t>through:Boundary]</w:t>
              </w:r>
            </w:hyperlink>
            <w:r w:rsidR="00C74C43" w:rsidRPr="003644B3">
              <w:rPr>
                <w:rFonts w:ascii="Calibri" w:hAnsi="Calibri" w:cs="Arial"/>
                <w:color w:val="000000"/>
                <w:sz w:val="18"/>
                <w:szCs w:val="18"/>
              </w:rPr>
              <w:t>Association</w:t>
            </w:r>
          </w:p>
          <w:p w14:paraId="2924A498" w14:textId="77777777" w:rsidR="00C74C43" w:rsidRPr="003644B3" w:rsidRDefault="002403B1" w:rsidP="002403B1">
            <w:pPr>
              <w:shd w:val="clear" w:color="auto" w:fill="FFFFFF"/>
              <w:rPr>
                <w:rFonts w:ascii="Calibri" w:hAnsi="Calibri" w:cs="Arial"/>
                <w:color w:val="000000"/>
                <w:sz w:val="18"/>
                <w:szCs w:val="18"/>
              </w:rPr>
            </w:pPr>
            <w:hyperlink r:id="rId56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D82B6A9">
                  <v:shape id="_x0000_i1270" type="#_x0000_t75" alt="" href="javascript: showSpec('_18_1_3ba019e_1443220011644_350533_9469');" style="width:11.6pt;height:11.6pt" o:button="t">
                    <v:imagedata r:id="rId206" r:href="rId56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70"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7DCB1AD4" w14:textId="77777777" w:rsidR="00C74C43" w:rsidRPr="003644B3" w:rsidRDefault="002403B1" w:rsidP="002403B1">
            <w:pPr>
              <w:shd w:val="clear" w:color="auto" w:fill="FFFFFF"/>
              <w:rPr>
                <w:rFonts w:ascii="Calibri" w:hAnsi="Calibri" w:cs="Arial"/>
                <w:color w:val="000000"/>
                <w:sz w:val="18"/>
                <w:szCs w:val="18"/>
              </w:rPr>
            </w:pPr>
            <w:hyperlink r:id="rId57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AA67186">
                  <v:shape id="_x0000_i1271" type="#_x0000_t75" alt="" href="javascript: showSpec('_18_2_62501eb_1460995359204_192818_10044');" style="width:11.6pt;height:11.6pt" o:button="t">
                    <v:imagedata r:id="rId223" r:href="rId57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73"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73D13F62" w14:textId="77777777" w:rsidR="00C74C43" w:rsidRPr="003644B3" w:rsidRDefault="002403B1" w:rsidP="002403B1">
            <w:pPr>
              <w:shd w:val="clear" w:color="auto" w:fill="FFFFFF"/>
              <w:rPr>
                <w:rFonts w:ascii="Calibri" w:hAnsi="Calibri" w:cs="Arial"/>
                <w:color w:val="000000"/>
                <w:sz w:val="18"/>
                <w:szCs w:val="18"/>
              </w:rPr>
            </w:pPr>
            <w:hyperlink r:id="rId57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E5DEC88">
                  <v:shape id="_x0000_i1272" type="#_x0000_t75" alt="" href="javascript: showSpec('_18_2_62501eb_1460994890076_771677_10008');" style="width:11.6pt;height:11.6pt" o:button="t">
                    <v:imagedata r:id="rId223" r:href="rId57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76"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3D7982EB" w14:textId="77777777" w:rsidR="00C74C43" w:rsidRPr="003644B3" w:rsidRDefault="002403B1" w:rsidP="002403B1">
            <w:pPr>
              <w:shd w:val="clear" w:color="auto" w:fill="FFFFFF"/>
              <w:rPr>
                <w:rFonts w:ascii="Calibri" w:hAnsi="Calibri" w:cs="Arial"/>
                <w:color w:val="000000"/>
                <w:sz w:val="18"/>
                <w:szCs w:val="18"/>
              </w:rPr>
            </w:pPr>
            <w:hyperlink r:id="rId57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44808DA">
                  <v:shape id="_x0000_i1273" type="#_x0000_t75" alt="" href="javascript: showSpec('_18_2_62501eb_1458223017372_935546_8689');" style="width:11.6pt;height:11.6pt" o:button="t">
                    <v:imagedata r:id="rId210" r:href="rId57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79"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79A055FF" w14:textId="77777777" w:rsidR="00C74C43" w:rsidRPr="003644B3" w:rsidRDefault="002403B1" w:rsidP="002403B1">
            <w:pPr>
              <w:shd w:val="clear" w:color="auto" w:fill="FFFFFF"/>
              <w:rPr>
                <w:rFonts w:ascii="Calibri" w:hAnsi="Calibri" w:cs="Arial"/>
                <w:color w:val="000000"/>
                <w:sz w:val="18"/>
                <w:szCs w:val="18"/>
              </w:rPr>
            </w:pPr>
            <w:hyperlink r:id="rId58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A887F52">
                  <v:shape id="_x0000_i1274" type="#_x0000_t75" alt="" href="javascript: showSpec('_18_2_62501eb_1455753045476_515237_8690');" style="width:11.6pt;height:11.6pt" o:button="t">
                    <v:imagedata r:id="rId206" r:href="rId58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82"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171015AB" w14:textId="77777777" w:rsidR="00C74C43" w:rsidRPr="003644B3" w:rsidRDefault="002403B1" w:rsidP="002403B1">
            <w:pPr>
              <w:shd w:val="clear" w:color="auto" w:fill="FFFFFF"/>
              <w:rPr>
                <w:rFonts w:ascii="Calibri" w:eastAsia="Calibri" w:hAnsi="Calibri"/>
                <w:sz w:val="18"/>
                <w:szCs w:val="18"/>
              </w:rPr>
            </w:pPr>
            <w:hyperlink r:id="rId58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1892476">
                  <v:shape id="_x0000_i1275" type="#_x0000_t75" alt="" href="javascript: showSpec('_18_2_62501eb_1456175443094_775061_7515');" style="width:11.6pt;height:11.6pt" o:button="t">
                    <v:imagedata r:id="rId206" r:href="rId58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85"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5F1C08AD" w14:textId="7DA078F7" w:rsidR="00C74C43" w:rsidRPr="003644B3" w:rsidRDefault="002403B1" w:rsidP="002403B1">
            <w:pPr>
              <w:shd w:val="clear" w:color="auto" w:fill="FFFFFF"/>
              <w:rPr>
                <w:rFonts w:ascii="Calibri" w:eastAsia="Calibri" w:hAnsi="Calibri"/>
                <w:sz w:val="18"/>
                <w:szCs w:val="18"/>
              </w:rPr>
            </w:pPr>
            <w:r>
              <w:rPr>
                <w:noProof/>
              </w:rPr>
              <w:pict w14:anchorId="403CF56F">
                <v:line id="Straight Connector 47" o:spid="_x0000_s1843" style="position:absolute;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" strokecolor="#4a7ebb" strokeweight="1.5pt">
                  <o:lock v:ext="edit" shapetype="f"/>
                </v:line>
              </w:pict>
            </w:r>
          </w:p>
          <w:p w14:paraId="5185C098"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E043BCD" wp14:editId="4376F39A">
                  <wp:extent cx="152400" cy="152400"/>
                  <wp:effectExtent l="0" t="0" r="0" b="0"/>
                  <wp:docPr id="439" name="Picture 439" descr="http://www.threatrisk.org/spec/Threat%20Risk%20Model_files/icon_property_18_1_3ba019e_1443825854334_594716_27104.jpg">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239"/>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86"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133A68B4"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56C2367" wp14:editId="6096F2B1">
                  <wp:extent cx="152400" cy="152400"/>
                  <wp:effectExtent l="0" t="0" r="0" b="0"/>
                  <wp:docPr id="438" name="Picture 438" descr="http://www.threatrisk.org/spec/Threat%20Risk%20Model_files/icon_class_18_1_3ba019e_1429802111601_842589_5968.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455"/>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87"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42CF80EE"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9E96D0F" wp14:editId="2B099C7C">
                  <wp:extent cx="152400" cy="152400"/>
                  <wp:effectExtent l="0" t="0" r="0" b="0"/>
                  <wp:docPr id="437" name="Picture 437" descr="http://www.threatrisk.org/spec/Threat%20Risk%20Model_files/icon_property_18_1_3ba019e_1443825854334_594716_27104.jpg">
                    <a:hlinkClick xmlns:a="http://schemas.openxmlformats.org/drawingml/2006/main" r:id="rId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15"/>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88"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2D920580"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AC51831" wp14:editId="663DCCCA">
                  <wp:extent cx="152400" cy="152400"/>
                  <wp:effectExtent l="0" t="0" r="0" b="0"/>
                  <wp:docPr id="436" name="Picture 436"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89"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55E9CD93" w14:textId="4DA801E4" w:rsidR="00C74C43" w:rsidRPr="003644B3" w:rsidRDefault="002403B1" w:rsidP="002403B1">
            <w:pPr>
              <w:spacing w:line="276" w:lineRule="auto"/>
              <w:rPr>
                <w:rFonts w:ascii="Calibri" w:eastAsia="Calibri" w:hAnsi="Calibri"/>
                <w:sz w:val="18"/>
                <w:szCs w:val="18"/>
              </w:rPr>
            </w:pPr>
            <w:r>
              <w:rPr>
                <w:noProof/>
              </w:rPr>
              <w:pict w14:anchorId="7D054153">
                <v:line id="Straight Connector 46" o:spid="_x0000_s1842" style="position:absolute;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KtXwnbjAQAAtQMAAA4AAAAAAAAAAAAAAAAALgIAAGRycy9lMm9Eb2MueG1sUEsBAi0A&#10;FAAGAAgAAAAhAIql4abdAAAABgEAAA8AAAAAAAAAAAAAAAAAPQQAAGRycy9kb3ducmV2LnhtbFBL&#10;BQYAAAAABAAEAPMAAABHBQAAAAA=&#10;" strokecolor="#4a7ebb" strokeweight="1.5pt">
                  <o:lock v:ext="edit" shapetype="f"/>
                </v:line>
              </w:pict>
            </w:r>
          </w:p>
          <w:p w14:paraId="05806496" w14:textId="77777777" w:rsidR="00C74C43" w:rsidRPr="003644B3" w:rsidRDefault="002403B1" w:rsidP="002403B1">
            <w:pPr>
              <w:spacing w:line="276" w:lineRule="auto"/>
              <w:rPr>
                <w:rFonts w:ascii="Calibri" w:eastAsia="Calibri" w:hAnsi="Calibri" w:cs="Arial"/>
                <w:color w:val="000000"/>
                <w:sz w:val="18"/>
                <w:szCs w:val="18"/>
              </w:rPr>
            </w:pPr>
            <w:hyperlink r:id="rId590"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299F7C5A"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0524DBE" wp14:editId="707D2499">
                  <wp:extent cx="152400" cy="152400"/>
                  <wp:effectExtent l="0" t="0" r="0" b="0"/>
                  <wp:docPr id="435" name="Picture 435" descr="http://www.threatrisk.org/spec/Threat%20Risk%20Model_files/icon_Class%20Diagram_18_1_3ba019e_1444405831426_950564_26396.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248"/>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91"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66724277"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0BF1F2BB" wp14:editId="5BF99612">
                  <wp:extent cx="152400" cy="152400"/>
                  <wp:effectExtent l="0" t="0" r="0" b="0"/>
                  <wp:docPr id="434" name="Picture 434" descr="http://www.threatrisk.org/spec/Threat%20Risk%20Model_files/icon_class_18_1_3ba019e_1444854875150_16436_31006.jp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250"/>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92"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486CAACB" w14:textId="5563D6C7" w:rsidR="00C74C43" w:rsidRPr="003644B3" w:rsidRDefault="002403B1" w:rsidP="002403B1">
            <w:pPr>
              <w:rPr>
                <w:rFonts w:ascii="Calibri" w:eastAsia="Calibri" w:hAnsi="Calibri"/>
                <w:sz w:val="18"/>
                <w:szCs w:val="18"/>
              </w:rPr>
            </w:pPr>
            <w:r>
              <w:rPr>
                <w:noProof/>
              </w:rPr>
              <w:pict w14:anchorId="2CE7D85B">
                <v:line id="Straight Connector 45" o:spid="_x0000_s1841" style="position:absolute;z-index:2516869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9.15pt" to="13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" strokecolor="#4a7ebb" strokeweight="1.5pt">
                  <o:lock v:ext="edit" shapetype="f"/>
                </v:line>
              </w:pict>
            </w:r>
          </w:p>
          <w:p w14:paraId="0BE1063D"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A32B08E" wp14:editId="05AC36BE">
                  <wp:extent cx="152400" cy="152400"/>
                  <wp:effectExtent l="0" t="0" r="0" b="0"/>
                  <wp:docPr id="433" name="Picture 433" descr="http://www.threatrisk.org/spec/Threat%20Risk%20Model_files/icon_package_18_1_3ba019e_1431438873620_947480_5969.jpg">
                    <a:hlinkClick xmlns:a="http://schemas.openxmlformats.org/drawingml/2006/main" r:id="rId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threatrisk.org/spec/Threat%20Risk%20Model_files/icon_package_18_1_3ba019e_1431438873620_947480_5969.jpg">
                            <a:hlinkClick r:id="rId520"/>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93" w:history="1">
              <w:r w:rsidRPr="003644B3">
                <w:rPr>
                  <w:rStyle w:val="Hyperlink"/>
                  <w:rFonts w:ascii="Calibri" w:eastAsia="Calibri" w:hAnsi="Calibri"/>
                  <w:sz w:val="18"/>
                  <w:szCs w:val="18"/>
                </w:rPr>
                <w:t>Assessment</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Package</w:t>
            </w:r>
          </w:p>
          <w:p w14:paraId="52B9197E"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ABCD3F1" wp14:editId="791B91E0">
                  <wp:extent cx="152400" cy="152400"/>
                  <wp:effectExtent l="0" t="0" r="0" b="0"/>
                  <wp:docPr id="432" name="Picture 432" descr="http://www.threatrisk.org/spec/Threat%20Risk%20Model_files/icon_Class%20Diagram_18_1_3ba019e_1443825514932_740093_26881.jpg">
                    <a:hlinkClick xmlns:a="http://schemas.openxmlformats.org/drawingml/2006/main" r:id="rId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threatrisk.org/spec/Threat%20Risk%20Model_files/icon_Class%20Diagram_18_1_3ba019e_1443825514932_740093_26881.jpg">
                            <a:hlinkClick r:id="rId522"/>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94" w:history="1">
              <w:r w:rsidRPr="003644B3">
                <w:rPr>
                  <w:rStyle w:val="Hyperlink"/>
                  <w:rFonts w:ascii="Calibri" w:eastAsia="Calibri" w:hAnsi="Calibri"/>
                  <w:sz w:val="18"/>
                  <w:szCs w:val="18"/>
                </w:rPr>
                <w:t>Assessment</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2213CD9E"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1B82999" wp14:editId="0120A9BA">
                  <wp:extent cx="152400" cy="152400"/>
                  <wp:effectExtent l="0" t="0" r="0" b="0"/>
                  <wp:docPr id="431" name="Picture 431" descr="http://www.threatrisk.org/spec/Threat%20Risk%20Model_files/icon_property_18_1_3ba019e_1443825854334_594716_27104.jpg">
                    <a:hlinkClick xmlns:a="http://schemas.openxmlformats.org/drawingml/2006/main" r:id="rId5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hreatrisk.org/spec/Threat%20Risk%20Model_files/icon_property_18_1_3ba019e_1443825854334_594716_27104.jpg">
                            <a:hlinkClick r:id="rId524"/>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95" w:history="1">
              <w:r w:rsidRPr="003644B3">
                <w:rPr>
                  <w:rStyle w:val="Hyperlink"/>
                  <w:rFonts w:ascii="Calibri" w:eastAsia="Calibri" w:hAnsi="Calibri"/>
                  <w:sz w:val="18"/>
                  <w:szCs w:val="18"/>
                </w:rPr>
                <w:t>has assessment</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6CC3EDE1"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D1C018F" wp14:editId="1674C59C">
                  <wp:extent cx="152400" cy="152400"/>
                  <wp:effectExtent l="0" t="0" r="0" b="0"/>
                  <wp:docPr id="430" name="Picture 430" descr="http://www.threatrisk.org/spec/Threat%20Risk%20Model_files/icon_class_18_1_3ba019e_1443825538731_383581_26914.jpg">
                    <a:hlinkClick xmlns:a="http://schemas.openxmlformats.org/drawingml/2006/main" r:id="rId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threatrisk.org/spec/Threat%20Risk%20Model_files/icon_class_18_1_3ba019e_1443825538731_383581_26914.jpg">
                            <a:hlinkClick r:id="rId526"/>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96" w:history="1">
              <w:r w:rsidRPr="003644B3">
                <w:rPr>
                  <w:rStyle w:val="Hyperlink"/>
                  <w:rFonts w:ascii="Calibri" w:eastAsia="Calibri" w:hAnsi="Calibri"/>
                  <w:sz w:val="18"/>
                  <w:szCs w:val="18"/>
                </w:rPr>
                <w:t>Assessment Activity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3389B585"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8CDBDE0" wp14:editId="27FA09CD">
                  <wp:extent cx="152400" cy="152400"/>
                  <wp:effectExtent l="0" t="0" r="0" b="0"/>
                  <wp:docPr id="429" name="Picture 429" descr="http://www.threatrisk.org/spec/Threat%20Risk%20Model_files/icon_class_18_1_3ba019e_1443825538731_383581_26914.jpg">
                    <a:hlinkClick xmlns:a="http://schemas.openxmlformats.org/drawingml/2006/main" r:id="rId5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hreatrisk.org/spec/Threat%20Risk%20Model_files/icon_class_18_1_3ba019e_1443825538731_383581_26914.jpg">
                            <a:hlinkClick r:id="rId528"/>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97" w:history="1">
              <w:r w:rsidRPr="003644B3">
                <w:rPr>
                  <w:rStyle w:val="Hyperlink"/>
                  <w:rFonts w:ascii="Calibri" w:eastAsia="Calibri" w:hAnsi="Calibri"/>
                  <w:sz w:val="18"/>
                  <w:szCs w:val="18"/>
                </w:rPr>
                <w:t>Assessment Report</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45056EA1"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E56C5A1" wp14:editId="21E88842">
                  <wp:extent cx="152400" cy="152400"/>
                  <wp:effectExtent l="0" t="0" r="0" b="0"/>
                  <wp:docPr id="428" name="Picture 428" descr="http://www.threatrisk.org/spec/Threat%20Risk%20Model_files/icon_property_18_1_3ba019e_1443825854334_594716_27104.jpg">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threatrisk.org/spec/Threat%20Risk%20Model_files/icon_property_18_1_3ba019e_1443825854334_594716_27104.jpg">
                            <a:hlinkClick r:id="rId531"/>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98" w:history="1">
              <w:r w:rsidRPr="003644B3">
                <w:rPr>
                  <w:rStyle w:val="Hyperlink"/>
                  <w:rFonts w:ascii="Calibri" w:eastAsia="Calibri" w:hAnsi="Calibri"/>
                  <w:sz w:val="18"/>
                  <w:szCs w:val="18"/>
                </w:rPr>
                <w:t>assessment of</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7C7202FB" w14:textId="77777777" w:rsidR="00C74C43" w:rsidRDefault="00C74C43" w:rsidP="002403B1">
            <w:pPr>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70C00C7D" wp14:editId="12AC0050">
                  <wp:extent cx="152400" cy="152400"/>
                  <wp:effectExtent l="0" t="0" r="0" b="0"/>
                  <wp:docPr id="427" name="Picture 427" descr="http://www.threatrisk.org/spec/Threat%20Risk%20Model_files/icon_property_18_1_3ba019e_1443825854334_594716_27104.jpg">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hreatrisk.org/spec/Threat%20Risk%20Model_files/icon_property_18_1_3ba019e_1443825854334_594716_27104.jpg">
                            <a:hlinkClick r:id="rId533"/>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99" w:history="1">
              <w:r w:rsidRPr="003644B3">
                <w:rPr>
                  <w:rStyle w:val="Hyperlink"/>
                  <w:rFonts w:ascii="Calibri" w:eastAsia="Calibri" w:hAnsi="Calibri"/>
                  <w:sz w:val="18"/>
                  <w:szCs w:val="18"/>
                </w:rPr>
                <w:t>assessment score</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3CE957FC" w14:textId="345AABA0" w:rsidR="00C74C43" w:rsidRPr="003644B3" w:rsidRDefault="002403B1" w:rsidP="002403B1">
            <w:pPr>
              <w:rPr>
                <w:rFonts w:ascii="Calibri" w:eastAsia="Calibri" w:hAnsi="Calibri" w:cs="Arial"/>
                <w:color w:val="000000"/>
                <w:sz w:val="18"/>
                <w:szCs w:val="18"/>
              </w:rPr>
            </w:pPr>
            <w:r>
              <w:rPr>
                <w:noProof/>
              </w:rPr>
              <w:pict w14:anchorId="2EE578DE">
                <v:line id="Straight Connector 76" o:spid="_x0000_s1840" style="position:absolute;z-index:251695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6.95pt" to="132.7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" strokecolor="#4a7ebb" strokeweight="1pt">
                  <o:lock v:ext="edit" shapetype="f"/>
                </v:line>
              </w:pict>
            </w:r>
          </w:p>
          <w:p w14:paraId="5EE141AD"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6ADEAC1" wp14:editId="0913DCDC">
                  <wp:extent cx="152400" cy="152400"/>
                  <wp:effectExtent l="0" t="0" r="0" b="0"/>
                  <wp:docPr id="426" name="Picture 426" descr="http://www.threatrisk.org/spec/Threat%20Risk%20Model_files/icon_package_18_1_3ba019e_1431438873620_947480_5969.jpg">
                    <a:hlinkClick xmlns:a="http://schemas.openxmlformats.org/drawingml/2006/main" r:id="rId6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threatrisk.org/spec/Threat%20Risk%20Model_files/icon_package_18_1_3ba019e_1431438873620_947480_5969.jpg">
                            <a:hlinkClick r:id="rId600"/>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01" w:history="1">
              <w:r w:rsidRPr="00C849A8">
                <w:rPr>
                  <w:rStyle w:val="Hyperlink"/>
                  <w:rFonts w:asciiTheme="minorHAnsi" w:eastAsia="Calibri" w:hAnsiTheme="minorHAnsi"/>
                  <w:sz w:val="18"/>
                  <w:szCs w:val="18"/>
                </w:rPr>
                <w:t>Patterns</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02A16F9B"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A0CA961" wp14:editId="32CAD6B0">
                  <wp:extent cx="152400" cy="152400"/>
                  <wp:effectExtent l="0" t="0" r="0" b="0"/>
                  <wp:docPr id="425" name="Picture 425" descr="http://www.threatrisk.org/spec/Threat%20Risk%20Model_files/icon_Class%20Diagram_18_1_3ba019e_1443825514932_740093_26881.jpg">
                    <a:hlinkClick xmlns:a="http://schemas.openxmlformats.org/drawingml/2006/main" r:id="rId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threatrisk.org/spec/Threat%20Risk%20Model_files/icon_Class%20Diagram_18_1_3ba019e_1443825514932_740093_26881.jpg">
                            <a:hlinkClick r:id="rId602"/>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03" w:history="1">
              <w:r w:rsidRPr="00C849A8">
                <w:rPr>
                  <w:rStyle w:val="Hyperlink"/>
                  <w:rFonts w:asciiTheme="minorHAnsi" w:eastAsia="Calibri" w:hAnsiTheme="minorHAnsi"/>
                  <w:sz w:val="18"/>
                  <w:szCs w:val="18"/>
                </w:rPr>
                <w:t>Patterns</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0643340D"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A9AFFB8" wp14:editId="17511142">
                  <wp:extent cx="152400" cy="152400"/>
                  <wp:effectExtent l="0" t="0" r="0" b="0"/>
                  <wp:docPr id="424" name="Picture 424" descr="http://www.threatrisk.org/spec/Threat%20Risk%20Model_files/icon_generalizationset_17_0_5_1_3ba019e_1407439004205_171253_4253.jpg">
                    <a:hlinkClick xmlns:a="http://schemas.openxmlformats.org/drawingml/2006/main" r:id="rId6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threatrisk.org/spec/Threat%20Risk%20Model_files/icon_generalizationset_17_0_5_1_3ba019e_1407439004205_171253_4253.jpg">
                            <a:hlinkClick r:id="rId604"/>
                          </pic:cNvPr>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06" w:history="1">
              <w:r w:rsidRPr="00C849A8">
                <w:rPr>
                  <w:rStyle w:val="Hyperlink"/>
                  <w:rFonts w:asciiTheme="minorHAnsi" w:eastAsia="Calibri" w:hAnsiTheme="minorHAnsi"/>
                  <w:sz w:val="18"/>
                  <w:szCs w:val="18"/>
                </w:rPr>
                <w:t>Patterning</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Generalization Set</w:t>
            </w:r>
          </w:p>
          <w:p w14:paraId="5B3086AE"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C0FDB88" wp14:editId="2765BFFB">
                  <wp:extent cx="152400" cy="152400"/>
                  <wp:effectExtent l="0" t="0" r="0" b="0"/>
                  <wp:docPr id="423" name="Picture 423" descr="http://www.threatrisk.org/spec/Threat%20Risk%20Model_files/icon_class_18_1_3ba019e_1443825538731_383581_26914.jpg">
                    <a:hlinkClick xmlns:a="http://schemas.openxmlformats.org/drawingml/2006/main" r:id="rId6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threatrisk.org/spec/Threat%20Risk%20Model_files/icon_class_18_1_3ba019e_1443825538731_383581_26914.jpg">
                            <a:hlinkClick r:id="rId60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08" w:history="1">
              <w:r w:rsidRPr="00C849A8">
                <w:rPr>
                  <w:rStyle w:val="Hyperlink"/>
                  <w:rFonts w:asciiTheme="minorHAnsi" w:eastAsia="Calibri" w:hAnsiTheme="minorHAnsi"/>
                  <w:sz w:val="18"/>
                  <w:szCs w:val="18"/>
                </w:rPr>
                <w:t>Pattern Involvement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FAB9545"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582D648" wp14:editId="07633052">
                  <wp:extent cx="152400" cy="152400"/>
                  <wp:effectExtent l="0" t="0" r="0" b="0"/>
                  <wp:docPr id="422" name="Picture 422" descr="http://www.threatrisk.org/spec/Threat%20Risk%20Model_files/icon_class_18_1_3ba019e_1443825538731_383581_26914.jpg">
                    <a:hlinkClick xmlns:a="http://schemas.openxmlformats.org/drawingml/2006/main" r:id="rId6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threatrisk.org/spec/Threat%20Risk%20Model_files/icon_class_18_1_3ba019e_1443825538731_383581_26914.jpg">
                            <a:hlinkClick r:id="rId609"/>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10" w:history="1">
              <w:r w:rsidRPr="00C849A8">
                <w:rPr>
                  <w:rStyle w:val="Hyperlink"/>
                  <w:rFonts w:asciiTheme="minorHAnsi" w:eastAsia="Calibri" w:hAnsiTheme="minorHAnsi"/>
                  <w:sz w:val="18"/>
                  <w:szCs w:val="18"/>
                </w:rPr>
                <w:t>Situation Pattern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48A6158"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lastRenderedPageBreak/>
              <w:drawing>
                <wp:inline distT="0" distB="0" distL="0" distR="0" wp14:anchorId="03417B0E" wp14:editId="021A8395">
                  <wp:extent cx="152400" cy="152400"/>
                  <wp:effectExtent l="0" t="0" r="0" b="0"/>
                  <wp:docPr id="421" name="Picture 421" descr="http://www.threatrisk.org/spec/Threat%20Risk%20Model_files/icon_class_18_1_3ba019e_1443825538731_383581_26914.jpg">
                    <a:hlinkClick xmlns:a="http://schemas.openxmlformats.org/drawingml/2006/main" r:id="rId6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threatrisk.org/spec/Threat%20Risk%20Model_files/icon_class_18_1_3ba019e_1443825538731_383581_26914.jpg">
                            <a:hlinkClick r:id="rId611"/>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12" w:history="1">
              <w:r w:rsidRPr="00C849A8">
                <w:rPr>
                  <w:rStyle w:val="Hyperlink"/>
                  <w:rFonts w:asciiTheme="minorHAnsi" w:eastAsia="Calibri" w:hAnsiTheme="minorHAnsi"/>
                  <w:sz w:val="18"/>
                  <w:szCs w:val="18"/>
                </w:rPr>
                <w:t>Indicator Pattern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BC52862" w14:textId="77777777" w:rsidR="00C74C43" w:rsidRDefault="00C74C43" w:rsidP="002403B1">
            <w:pPr>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4E36A726" wp14:editId="21B73A3D">
                  <wp:extent cx="152400" cy="152400"/>
                  <wp:effectExtent l="0" t="0" r="0" b="0"/>
                  <wp:docPr id="420" name="Picture 420" descr="http://www.threatrisk.org/spec/Threat%20Risk%20Model_files/icon_class_18_1_3ba019e_1443825538731_383581_26914.jpg">
                    <a:hlinkClick xmlns:a="http://schemas.openxmlformats.org/drawingml/2006/main" r:id="rId6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threatrisk.org/spec/Threat%20Risk%20Model_files/icon_class_18_1_3ba019e_1443825538731_383581_26914.jpg">
                            <a:hlinkClick r:id="rId613"/>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14" w:history="1">
              <w:r w:rsidRPr="00C849A8">
                <w:rPr>
                  <w:rStyle w:val="Hyperlink"/>
                  <w:rFonts w:asciiTheme="minorHAnsi" w:eastAsia="Calibri" w:hAnsiTheme="minorHAnsi"/>
                  <w:sz w:val="18"/>
                  <w:szCs w:val="18"/>
                </w:rPr>
                <w:t>ObservablePatternFacade</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5AB3962" w14:textId="77777777" w:rsidR="00C74C43" w:rsidRDefault="00C74C43"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p>
          <w:p w14:paraId="14C508CB" w14:textId="77777777" w:rsidR="00C74C43" w:rsidRPr="00C6542E"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615"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"http://threatrisk.org/spec/Threat%20Risk%20Model_files/icon_package_1415545023.jpg"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75489B21">
                  <v:shape id="_x0000_i1276" type="#_x0000_t75" alt="" href="javascript: showSpec('_17_0_5_1_3ba019e_1407960318412_69485_4170');" style="width:11.6pt;height:11.6pt" o:button="t">
                    <v:imagedata r:id="rId253" r:href="rId616"/>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17" w:history="1">
              <w:r w:rsidR="00C74C43" w:rsidRPr="00C6542E">
                <w:rPr>
                  <w:rStyle w:val="Hyperlink"/>
                  <w:rFonts w:ascii="Calibri" w:hAnsi="Calibri"/>
                  <w:sz w:val="18"/>
                  <w:szCs w:val="22"/>
                </w:rPr>
                <w:t>Processes</w:t>
              </w:r>
            </w:hyperlink>
            <w:r w:rsidR="00C74C43" w:rsidRPr="00C6542E">
              <w:rPr>
                <w:rFonts w:ascii="Calibri" w:hAnsi="Calibri" w:cs="Arial"/>
                <w:color w:val="000000"/>
                <w:sz w:val="18"/>
                <w:szCs w:val="22"/>
              </w:rPr>
              <w:t>Package</w:t>
            </w:r>
          </w:p>
          <w:p w14:paraId="65EF2351" w14:textId="77777777" w:rsidR="00C74C43" w:rsidRPr="00C6542E" w:rsidRDefault="002403B1" w:rsidP="002403B1">
            <w:pPr>
              <w:shd w:val="clear" w:color="auto" w:fill="FFFFFF"/>
              <w:rPr>
                <w:rFonts w:ascii="Calibri" w:hAnsi="Calibri" w:cs="Arial"/>
                <w:color w:val="000000"/>
                <w:sz w:val="18"/>
                <w:szCs w:val="22"/>
              </w:rPr>
            </w:pPr>
            <w:hyperlink r:id="rId618"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7D744023">
                  <v:shape id="_x0000_i1277" type="#_x0000_t75" alt="" href="javascript: showSpec('_17_0_5_1_3ba019e_1407960337744_968303_4171');" style="width:11.6pt;height:11.6pt" o:button="t">
                    <v:imagedata r:id="rId257" r:href="rId619"/>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20" w:history="1">
              <w:r w:rsidR="00C74C43" w:rsidRPr="00C6542E">
                <w:rPr>
                  <w:rStyle w:val="Hyperlink"/>
                  <w:rFonts w:ascii="Calibri" w:hAnsi="Calibri"/>
                  <w:sz w:val="18"/>
                  <w:szCs w:val="22"/>
                </w:rPr>
                <w:t>Process and plans</w:t>
              </w:r>
            </w:hyperlink>
            <w:r w:rsidR="00C74C43" w:rsidRPr="00C6542E">
              <w:rPr>
                <w:rFonts w:ascii="Calibri" w:hAnsi="Calibri" w:cs="Arial"/>
                <w:color w:val="000000"/>
                <w:sz w:val="18"/>
                <w:szCs w:val="22"/>
              </w:rPr>
              <w:t>Diagram</w:t>
            </w:r>
          </w:p>
          <w:p w14:paraId="222AD6E2" w14:textId="77777777" w:rsidR="00C74C43" w:rsidRPr="00C6542E" w:rsidRDefault="002403B1" w:rsidP="002403B1">
            <w:pPr>
              <w:shd w:val="clear" w:color="auto" w:fill="FFFFFF"/>
              <w:rPr>
                <w:rFonts w:ascii="Calibri" w:hAnsi="Calibri" w:cs="Arial"/>
                <w:color w:val="000000"/>
                <w:sz w:val="18"/>
                <w:szCs w:val="22"/>
              </w:rPr>
            </w:pPr>
            <w:hyperlink r:id="rId621"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FCD885B">
                  <v:shape id="_x0000_i1278" type="#_x0000_t75" alt="" href="javascript: showSpec('_18_2_62501eb_1461269570989_330366_4856');" style="width:11.6pt;height:11.6pt" o:button="t">
                    <v:imagedata r:id="rId261" r:href="rId622"/>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23"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60826AA0" w14:textId="77777777" w:rsidR="00C74C43" w:rsidRPr="00C6542E" w:rsidRDefault="002403B1" w:rsidP="002403B1">
            <w:pPr>
              <w:shd w:val="clear" w:color="auto" w:fill="FFFFFF"/>
              <w:rPr>
                <w:rFonts w:ascii="Calibri" w:hAnsi="Calibri" w:cs="Arial"/>
                <w:color w:val="000000"/>
                <w:sz w:val="18"/>
                <w:szCs w:val="22"/>
              </w:rPr>
            </w:pPr>
            <w:hyperlink r:id="rId624"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AF4FED3">
                  <v:shape id="_x0000_i1279" type="#_x0000_t75" alt="" href="javascript: showSpec('_18_2_62501eb_1461269570989_206434_4858');" style="width:11.6pt;height:11.6pt" o:button="t">
                    <v:imagedata r:id="rId261" r:href="rId625"/>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26"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064163C1" w14:textId="77777777" w:rsidR="00C74C43" w:rsidRPr="00C6542E" w:rsidRDefault="002403B1" w:rsidP="002403B1">
            <w:pPr>
              <w:rPr>
                <w:rFonts w:ascii="Calibri" w:eastAsia="Calibri" w:hAnsi="Calibri" w:cs="Arial"/>
                <w:color w:val="000000"/>
                <w:sz w:val="14"/>
                <w:szCs w:val="18"/>
              </w:rPr>
            </w:pPr>
            <w:hyperlink r:id="rId627"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"http://threatrisk.org/spec/Threat%20Risk%20Model_files/icon_class_1907467420.jpg"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3E0B08E">
                  <v:shape id="_x0000_i1280" type="#_x0000_t75" alt="" href="javascript: showSpec('_18_1_3ba019e_1431628997747_205015_17989');" style="width:11.6pt;height:11.6pt" o:button="t">
                    <v:imagedata r:id="rId210" r:href="rId628"/>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29" w:history="1">
              <w:r w:rsidR="00C74C43" w:rsidRPr="00C6542E">
                <w:rPr>
                  <w:rStyle w:val="Hyperlink"/>
                  <w:rFonts w:ascii="Calibri" w:hAnsi="Calibri"/>
                  <w:sz w:val="18"/>
                  <w:szCs w:val="22"/>
                </w:rPr>
                <w:t>Invoke Process</w:t>
              </w:r>
            </w:hyperlink>
            <w:r w:rsidR="00C74C43" w:rsidRPr="00C6542E">
              <w:rPr>
                <w:rFonts w:ascii="Calibri" w:hAnsi="Calibri" w:cs="Arial"/>
                <w:color w:val="000000"/>
                <w:sz w:val="18"/>
                <w:szCs w:val="22"/>
              </w:rPr>
              <w:t>Class</w:t>
            </w:r>
          </w:p>
          <w:p w14:paraId="159C9E9C"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347D82B1"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lastRenderedPageBreak/>
              <w:t>This control area (</w:t>
            </w:r>
            <w:r w:rsidRPr="00C849A8">
              <w:rPr>
                <w:rFonts w:asciiTheme="minorHAnsi" w:eastAsia="Calibri" w:hAnsiTheme="minorHAnsi"/>
                <w:b/>
                <w:sz w:val="18"/>
                <w:szCs w:val="18"/>
              </w:rPr>
              <w:t xml:space="preserve">Configuration Management </w:t>
            </w:r>
            <w:r w:rsidRPr="00C849A8">
              <w:rPr>
                <w:rFonts w:asciiTheme="minorHAnsi" w:eastAsia="Calibri" w:hAnsiTheme="minorHAnsi"/>
                <w:sz w:val="18"/>
                <w:szCs w:val="18"/>
              </w:rPr>
              <w:t xml:space="preserve">(CM) of the 800.53 controls </w:t>
            </w:r>
            <w:r w:rsidRPr="008F1F02">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sidRPr="008F1F02">
              <w:rPr>
                <w:rFonts w:ascii="Calibri" w:eastAsia="Calibri" w:hAnsi="Calibri"/>
                <w:sz w:val="18"/>
                <w:szCs w:val="18"/>
              </w:rPr>
              <w:t xml:space="preserve"> </w:t>
            </w:r>
            <w:r>
              <w:rPr>
                <w:rFonts w:ascii="Calibri" w:eastAsia="Calibri" w:hAnsi="Calibri"/>
                <w:sz w:val="18"/>
                <w:szCs w:val="18"/>
              </w:rPr>
              <w:t xml:space="preserve">and </w:t>
            </w:r>
            <w:r w:rsidRPr="00C849A8">
              <w:rPr>
                <w:rFonts w:asciiTheme="minorHAnsi" w:eastAsia="Calibri" w:hAnsiTheme="minorHAnsi"/>
                <w:sz w:val="18"/>
                <w:szCs w:val="18"/>
              </w:rPr>
              <w:t>Patterns</w:t>
            </w:r>
            <w:r w:rsidRPr="00C849A8">
              <w:rPr>
                <w:rFonts w:asciiTheme="minorHAnsi" w:eastAsia="Calibri" w:hAnsiTheme="minorHAnsi"/>
                <w:i/>
                <w:sz w:val="18"/>
                <w:szCs w:val="18"/>
              </w:rPr>
              <w:t xml:space="preserve"> </w:t>
            </w:r>
            <w:r w:rsidRPr="00C849A8">
              <w:rPr>
                <w:rFonts w:asciiTheme="minorHAnsi" w:eastAsia="Calibri" w:hAnsiTheme="minorHAnsi"/>
                <w:sz w:val="18"/>
                <w:szCs w:val="18"/>
              </w:rPr>
              <w:t xml:space="preserve">of the Threat and Risk Conceptual Model.  The </w:t>
            </w:r>
            <w:r w:rsidRPr="00C849A8">
              <w:rPr>
                <w:rFonts w:asciiTheme="minorHAnsi" w:eastAsia="Calibri" w:hAnsiTheme="minorHAnsi"/>
                <w:b/>
                <w:sz w:val="18"/>
                <w:szCs w:val="18"/>
              </w:rPr>
              <w:t>Control Authority, Asserting Policy and Assessment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sz w:val="18"/>
                <w:szCs w:val="18"/>
              </w:rPr>
              <w:t>SECURITY ASSESSMENT AND AUTHORIZATION POLICY AND PROCEDURES.</w:t>
            </w:r>
          </w:p>
          <w:p w14:paraId="4E0B86BC" w14:textId="77777777" w:rsidR="00C74C43" w:rsidRPr="00C849A8" w:rsidRDefault="00C74C43" w:rsidP="002403B1">
            <w:pPr>
              <w:rPr>
                <w:rFonts w:asciiTheme="minorHAnsi" w:eastAsia="Calibri" w:hAnsiTheme="minorHAnsi"/>
                <w:sz w:val="18"/>
                <w:szCs w:val="18"/>
              </w:rPr>
            </w:pPr>
          </w:p>
        </w:tc>
      </w:tr>
      <w:tr w:rsidR="00C74C43" w:rsidRPr="00C849A8" w14:paraId="1A90DE13" w14:textId="77777777" w:rsidTr="002403B1">
        <w:tc>
          <w:tcPr>
            <w:tcW w:w="4018" w:type="dxa"/>
            <w:shd w:val="clear" w:color="auto" w:fill="auto"/>
          </w:tcPr>
          <w:p w14:paraId="515C057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4F81BD"/>
                <w:sz w:val="18"/>
                <w:szCs w:val="18"/>
              </w:rPr>
              <w:lastRenderedPageBreak/>
              <w:t xml:space="preserve">Contingency Planning </w:t>
            </w:r>
            <w:r w:rsidRPr="00C849A8">
              <w:rPr>
                <w:rFonts w:asciiTheme="minorHAnsi" w:eastAsia="Calibri" w:hAnsiTheme="minorHAnsi"/>
                <w:b/>
                <w:bCs/>
                <w:sz w:val="18"/>
                <w:szCs w:val="18"/>
              </w:rPr>
              <w:t xml:space="preserve">(CP) </w:t>
            </w:r>
            <w:r w:rsidRPr="00C849A8">
              <w:rPr>
                <w:rFonts w:asciiTheme="minorHAnsi" w:eastAsia="Calibri" w:hAnsiTheme="minorHAnsi"/>
                <w:bCs/>
                <w:sz w:val="18"/>
                <w:szCs w:val="18"/>
              </w:rPr>
              <w:t xml:space="preserve">CONTINGENCY PLANNING POLICY AND PROCEDURES </w:t>
            </w:r>
          </w:p>
          <w:p w14:paraId="524A39C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0497BD8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4C4E679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contingency planning policy that addresses purpose, scope, roles, responsibilities, management commitment, coordination among organizational entities, and compliance; and </w:t>
            </w:r>
          </w:p>
          <w:p w14:paraId="76E7EDC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contingency planning policy and associated contingency planning controls; and </w:t>
            </w:r>
          </w:p>
          <w:p w14:paraId="3A98FB4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19EC978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Contingency planning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247CF8F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Contingency planning procedures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69690CE6" w14:textId="77777777" w:rsidR="00C74C43" w:rsidRPr="00C849A8" w:rsidRDefault="00C74C43" w:rsidP="002403B1">
            <w:pPr>
              <w:pStyle w:val="Default"/>
              <w:spacing w:before="60" w:after="20"/>
              <w:rPr>
                <w:rFonts w:asciiTheme="minorHAnsi" w:eastAsia="Calibri" w:hAnsiTheme="minorHAnsi"/>
                <w:b/>
                <w:bCs/>
                <w:sz w:val="18"/>
                <w:szCs w:val="18"/>
              </w:rPr>
            </w:pPr>
          </w:p>
          <w:p w14:paraId="7E20D195"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4C152EE6"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0D41F567" wp14:editId="36702F95">
                  <wp:extent cx="152400" cy="152400"/>
                  <wp:effectExtent l="0" t="0" r="0" b="0"/>
                  <wp:docPr id="419" name="Picture 419" descr="http://www.threatrisk.org/spec/Threat%20Risk%20Model_files/icon_Class%20Diagram_18_1_3ba019e_1444405831426_950564_26396.jpg">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70"/>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30"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63B50B70"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8DE45B1" wp14:editId="5224539E">
                  <wp:extent cx="152400" cy="152400"/>
                  <wp:effectExtent l="0" t="0" r="0" b="0"/>
                  <wp:docPr id="418" name="Picture 418" descr="http://www.threatrisk.org/spec/Threat%20Risk%20Model_files/icon_associationclass_18_1_3ba019e_1445543931434_520475_38212.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31"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3384B861"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6A8B6B4" wp14:editId="2175FD38">
                  <wp:extent cx="152400" cy="152400"/>
                  <wp:effectExtent l="0" t="0" r="0" b="0"/>
                  <wp:docPr id="417" name="Picture 417" descr="http://www.threatrisk.org/spec/Threat%20Risk%20Model_files/icon_class_18_1_3ba019e_1444854875150_16436_31006.jp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27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32"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05A24246"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680216A" wp14:editId="3C8EB1B4">
                  <wp:extent cx="152400" cy="152400"/>
                  <wp:effectExtent l="0" t="0" r="0" b="0"/>
                  <wp:docPr id="416" name="Picture 416" descr="http://www.threatrisk.org/spec/Threat%20Risk%20Model_files/icon_property_18_1_3ba019e_1444859569693_533016_32212.jp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www.threatrisk.org/spec/Threat%20Risk%20Model_files/icon_property_18_1_3ba019e_1444859569693_533016_32212.jpg">
                            <a:hlinkClick r:id="rId479"/>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33"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3CD53386" w14:textId="4D45B742" w:rsidR="00C74C43" w:rsidRPr="003644B3" w:rsidRDefault="002403B1" w:rsidP="002403B1">
            <w:pPr>
              <w:spacing w:line="276" w:lineRule="auto"/>
              <w:rPr>
                <w:rFonts w:ascii="Calibri" w:eastAsia="Calibri" w:hAnsi="Calibri" w:cs="Arial"/>
                <w:color w:val="000000"/>
                <w:sz w:val="18"/>
                <w:szCs w:val="18"/>
              </w:rPr>
            </w:pPr>
            <w:r>
              <w:rPr>
                <w:noProof/>
              </w:rPr>
              <w:pict w14:anchorId="1697813D">
                <v:line id="Straight Connector 44" o:spid="_x0000_s1839" style="position:absolute;z-index:251716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BX8yi/iAQAAtQMAAA4AAAAAAAAAAAAAAAAALgIAAGRycy9lMm9Eb2MueG1sUEsBAi0A&#10;FAAGAAgAAAAhAGriE6jeAAAACAEAAA8AAAAAAAAAAAAAAAAAPAQAAGRycy9kb3ducmV2LnhtbFBL&#10;BQYAAAAABAAEAPMAAABHBQAAAAA=&#10;" strokecolor="#4a7ebb" strokeweight="1.5pt">
                  <o:lock v:ext="edit" shapetype="f"/>
                </v:line>
              </w:pict>
            </w:r>
          </w:p>
          <w:p w14:paraId="5A266914" w14:textId="77777777" w:rsidR="00C74C43" w:rsidRPr="003644B3"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63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DE21180">
                  <v:shape id="_x0000_i1281" type="#_x0000_t75" alt="" href="javascript: showSpec('_18_0_2_3ba019e_1423848758806_896185_5919');" style="width:11.6pt;height:11.6pt" o:button="t">
                    <v:imagedata r:id="rId202" r:href="rId63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36"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0E9A1676" w14:textId="77777777" w:rsidR="00C74C43" w:rsidRPr="003644B3" w:rsidRDefault="002403B1" w:rsidP="002403B1">
            <w:pPr>
              <w:shd w:val="clear" w:color="auto" w:fill="FFFFFF"/>
              <w:rPr>
                <w:rFonts w:ascii="Calibri" w:hAnsi="Calibri" w:cs="Arial"/>
                <w:color w:val="000000"/>
                <w:sz w:val="18"/>
                <w:szCs w:val="18"/>
              </w:rPr>
            </w:pPr>
            <w:hyperlink r:id="rId63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4C63424">
                  <v:shape id="_x0000_i1282" type="#_x0000_t75" alt="" href="javascript: showSpec('_18_0_2_3ba019e_1423848758804_10086_5918');" style="width:11.6pt;height:11.6pt" o:button="t">
                    <v:imagedata r:id="rId206" r:href="rId63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39"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485C5973" w14:textId="77777777" w:rsidR="00C74C43" w:rsidRPr="003644B3" w:rsidRDefault="002403B1" w:rsidP="002403B1">
            <w:pPr>
              <w:shd w:val="clear" w:color="auto" w:fill="FFFFFF"/>
              <w:rPr>
                <w:rFonts w:ascii="Calibri" w:hAnsi="Calibri" w:cs="Arial"/>
                <w:color w:val="000000"/>
                <w:sz w:val="18"/>
                <w:szCs w:val="18"/>
              </w:rPr>
            </w:pPr>
            <w:hyperlink r:id="rId64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2CB1E58">
                  <v:shape id="_x0000_i1283" type="#_x0000_t75" alt="" href="javascript: showSpec('_18_1_3ba019e_1445379115924_538758_31530');" style="width:11.6pt;height:11.6pt" o:button="t">
                    <v:imagedata r:id="rId210" r:href="rId64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42"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19E06D8B" w14:textId="77777777" w:rsidR="00C74C43" w:rsidRPr="003644B3" w:rsidRDefault="002403B1" w:rsidP="002403B1">
            <w:pPr>
              <w:shd w:val="clear" w:color="auto" w:fill="FFFFFF"/>
              <w:rPr>
                <w:rFonts w:ascii="Calibri" w:hAnsi="Calibri" w:cs="Arial"/>
                <w:color w:val="000000"/>
                <w:sz w:val="18"/>
                <w:szCs w:val="18"/>
              </w:rPr>
            </w:pPr>
            <w:hyperlink r:id="rId64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5580AEF">
                  <v:shape id="_x0000_i1284" type="#_x0000_t75" alt="" href="javascript: showSpec('_18_1_3ba019e_1426032490067_111530_6698');" style="width:11.6pt;height:11.6pt" o:button="t">
                    <v:imagedata r:id="rId210" r:href="rId64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45"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51D71C07" w14:textId="77777777" w:rsidR="00C74C43" w:rsidRPr="003644B3" w:rsidRDefault="002403B1" w:rsidP="002403B1">
            <w:pPr>
              <w:shd w:val="clear" w:color="auto" w:fill="FFFFFF"/>
              <w:rPr>
                <w:rFonts w:ascii="Calibri" w:hAnsi="Calibri" w:cs="Arial"/>
                <w:color w:val="000000"/>
                <w:sz w:val="18"/>
                <w:szCs w:val="18"/>
              </w:rPr>
            </w:pPr>
            <w:hyperlink r:id="rId64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DA83B0E">
                  <v:shape id="_x0000_i1285" type="#_x0000_t75" alt="" href="javascript: showSpec('_18_1_3ba019e_1443219962548_952937_9436');" style="width:11.6pt;height:11.6pt" o:button="t">
                    <v:imagedata r:id="rId206" r:href="rId64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48"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445B0AAA" w14:textId="77777777" w:rsidR="00C74C43" w:rsidRPr="003644B3" w:rsidRDefault="002403B1" w:rsidP="002403B1">
            <w:pPr>
              <w:shd w:val="clear" w:color="auto" w:fill="FFFFFF"/>
              <w:rPr>
                <w:rFonts w:ascii="Calibri" w:hAnsi="Calibri" w:cs="Arial"/>
                <w:color w:val="000000"/>
                <w:sz w:val="18"/>
                <w:szCs w:val="18"/>
              </w:rPr>
            </w:pPr>
            <w:hyperlink r:id="rId64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9EE65D1">
                  <v:shape id="_x0000_i1286" type="#_x0000_t75" alt="" href="javascript: showSpec('_18_1_3ba019e_1443220011644_350533_9469');" style="width:11.6pt;height:11.6pt" o:button="t">
                    <v:imagedata r:id="rId206" r:href="rId65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51"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73B4F897" w14:textId="77777777" w:rsidR="00C74C43" w:rsidRPr="003644B3" w:rsidRDefault="002403B1" w:rsidP="002403B1">
            <w:pPr>
              <w:shd w:val="clear" w:color="auto" w:fill="FFFFFF"/>
              <w:rPr>
                <w:rFonts w:ascii="Calibri" w:hAnsi="Calibri" w:cs="Arial"/>
                <w:color w:val="000000"/>
                <w:sz w:val="18"/>
                <w:szCs w:val="18"/>
              </w:rPr>
            </w:pPr>
            <w:hyperlink r:id="rId65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9C50C0B">
                  <v:shape id="_x0000_i1287" type="#_x0000_t75" alt="" href="javascript: showSpec('_18_2_62501eb_1460995359204_192818_10044');" style="width:11.6pt;height:11.6pt" o:button="t">
                    <v:imagedata r:id="rId223" r:href="rId65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54"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00B1BB16" w14:textId="77777777" w:rsidR="00C74C43" w:rsidRPr="003644B3" w:rsidRDefault="002403B1" w:rsidP="002403B1">
            <w:pPr>
              <w:shd w:val="clear" w:color="auto" w:fill="FFFFFF"/>
              <w:rPr>
                <w:rFonts w:ascii="Calibri" w:hAnsi="Calibri" w:cs="Arial"/>
                <w:color w:val="000000"/>
                <w:sz w:val="18"/>
                <w:szCs w:val="18"/>
              </w:rPr>
            </w:pPr>
            <w:hyperlink r:id="rId65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76BEB6C">
                  <v:shape id="_x0000_i1288" type="#_x0000_t75" alt="" href="javascript: showSpec('_18_2_62501eb_1460994890076_771677_10008');" style="width:11.6pt;height:11.6pt" o:button="t">
                    <v:imagedata r:id="rId223" r:href="rId65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57"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3D62E2C8" w14:textId="77777777" w:rsidR="00C74C43" w:rsidRPr="003644B3" w:rsidRDefault="002403B1" w:rsidP="002403B1">
            <w:pPr>
              <w:shd w:val="clear" w:color="auto" w:fill="FFFFFF"/>
              <w:rPr>
                <w:rFonts w:ascii="Calibri" w:hAnsi="Calibri" w:cs="Arial"/>
                <w:color w:val="000000"/>
                <w:sz w:val="18"/>
                <w:szCs w:val="18"/>
              </w:rPr>
            </w:pPr>
            <w:hyperlink r:id="rId65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2335783">
                  <v:shape id="_x0000_i1289" type="#_x0000_t75" alt="" href="javascript: showSpec('_18_2_62501eb_1458223017372_935546_8689');" style="width:11.6pt;height:11.6pt" o:button="t">
                    <v:imagedata r:id="rId210" r:href="rId65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60"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15A2D772" w14:textId="77777777" w:rsidR="00C74C43" w:rsidRPr="003644B3" w:rsidRDefault="002403B1" w:rsidP="002403B1">
            <w:pPr>
              <w:shd w:val="clear" w:color="auto" w:fill="FFFFFF"/>
              <w:rPr>
                <w:rFonts w:ascii="Calibri" w:hAnsi="Calibri" w:cs="Arial"/>
                <w:color w:val="000000"/>
                <w:sz w:val="18"/>
                <w:szCs w:val="18"/>
              </w:rPr>
            </w:pPr>
            <w:hyperlink r:id="rId66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6B12F28">
                  <v:shape id="_x0000_i1290" type="#_x0000_t75" alt="" href="javascript: showSpec('_18_2_62501eb_1455753045476_515237_8690');" style="width:11.6pt;height:11.6pt" o:button="t">
                    <v:imagedata r:id="rId206" r:href="rId66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63"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232FE59E" w14:textId="77777777" w:rsidR="00C74C43" w:rsidRDefault="002403B1" w:rsidP="002403B1">
            <w:pPr>
              <w:shd w:val="clear" w:color="auto" w:fill="FFFFFF"/>
              <w:rPr>
                <w:rFonts w:ascii="Calibri" w:eastAsia="Calibri" w:hAnsi="Calibri"/>
                <w:sz w:val="18"/>
                <w:szCs w:val="18"/>
              </w:rPr>
            </w:pPr>
            <w:hyperlink r:id="rId66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66AE108">
                  <v:shape id="_x0000_i1291" type="#_x0000_t75" alt="" href="javascript: showSpec('_18_2_62501eb_1456175443094_775061_7515');" style="width:11.6pt;height:11.6pt" o:button="t">
                    <v:imagedata r:id="rId206" r:href="rId66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66"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7F889086" w14:textId="77777777" w:rsidR="00C74C43" w:rsidRPr="003644B3" w:rsidRDefault="00C74C43" w:rsidP="002403B1">
            <w:pPr>
              <w:shd w:val="clear" w:color="auto" w:fill="FFFFFF"/>
              <w:rPr>
                <w:rFonts w:ascii="Calibri" w:eastAsia="Calibri" w:hAnsi="Calibri"/>
                <w:sz w:val="18"/>
                <w:szCs w:val="18"/>
              </w:rPr>
            </w:pPr>
          </w:p>
          <w:p w14:paraId="351D5260" w14:textId="044C8BB5" w:rsidR="00C74C43" w:rsidRPr="003644B3" w:rsidRDefault="002403B1" w:rsidP="002403B1">
            <w:pPr>
              <w:shd w:val="clear" w:color="auto" w:fill="FFFFFF"/>
              <w:rPr>
                <w:rFonts w:ascii="Calibri" w:eastAsia="Calibri" w:hAnsi="Calibri"/>
                <w:sz w:val="18"/>
                <w:szCs w:val="18"/>
              </w:rPr>
            </w:pPr>
            <w:r>
              <w:rPr>
                <w:noProof/>
              </w:rPr>
              <w:pict w14:anchorId="101B59B1">
                <v:line id="Straight Connector 43" o:spid="_x0000_s1838" style="position:absolute;z-index:251717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" strokecolor="#4a7ebb" strokeweight="1.5pt">
                  <o:lock v:ext="edit" shapetype="f"/>
                </v:line>
              </w:pict>
            </w:r>
          </w:p>
          <w:p w14:paraId="40EE03B8"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lastRenderedPageBreak/>
              <w:drawing>
                <wp:inline distT="0" distB="0" distL="0" distR="0" wp14:anchorId="785A3FF0" wp14:editId="3953E22F">
                  <wp:extent cx="152400" cy="152400"/>
                  <wp:effectExtent l="0" t="0" r="0" b="0"/>
                  <wp:docPr id="415" name="Picture 415" descr="http://www.threatrisk.org/spec/Threat%20Risk%20Model_files/icon_property_18_1_3ba019e_1443825854334_594716_27104.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586"/>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67"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06117154"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218F2A0" wp14:editId="7220BDE3">
                  <wp:extent cx="152400" cy="152400"/>
                  <wp:effectExtent l="0" t="0" r="0" b="0"/>
                  <wp:docPr id="414" name="Picture 414" descr="http://www.threatrisk.org/spec/Threat%20Risk%20Model_files/icon_class_18_1_3ba019e_1429802111601_842589_5968.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455"/>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68"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663561EE"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D219E87" wp14:editId="3DCBA4FE">
                  <wp:extent cx="152400" cy="152400"/>
                  <wp:effectExtent l="0" t="0" r="0" b="0"/>
                  <wp:docPr id="413" name="Picture 413" descr="http://www.threatrisk.org/spec/Threat%20Risk%20Model_files/icon_property_18_1_3ba019e_1443825854334_594716_27104.jpg">
                    <a:hlinkClick xmlns:a="http://schemas.openxmlformats.org/drawingml/2006/main" r:id="rId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8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69"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28FACD11"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885792B" wp14:editId="438638BE">
                  <wp:extent cx="152400" cy="152400"/>
                  <wp:effectExtent l="0" t="0" r="0" b="0"/>
                  <wp:docPr id="412" name="Picture 412"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70"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3899C457" w14:textId="2F0686DB" w:rsidR="00C74C43" w:rsidRPr="003644B3" w:rsidRDefault="002403B1" w:rsidP="002403B1">
            <w:pPr>
              <w:spacing w:line="276" w:lineRule="auto"/>
              <w:rPr>
                <w:rFonts w:ascii="Calibri" w:eastAsia="Calibri" w:hAnsi="Calibri"/>
                <w:sz w:val="18"/>
                <w:szCs w:val="18"/>
              </w:rPr>
            </w:pPr>
            <w:r>
              <w:rPr>
                <w:noProof/>
              </w:rPr>
              <w:pict w14:anchorId="337873FD">
                <v:line id="Straight Connector 42" o:spid="_x0000_s1837" style="position:absolute;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" strokecolor="#4a7ebb" strokeweight="1.5pt">
                  <o:lock v:ext="edit" shapetype="f"/>
                </v:line>
              </w:pict>
            </w:r>
          </w:p>
          <w:p w14:paraId="7E0E1C29" w14:textId="77777777" w:rsidR="00C74C43" w:rsidRPr="003644B3" w:rsidRDefault="002403B1" w:rsidP="002403B1">
            <w:pPr>
              <w:spacing w:line="276" w:lineRule="auto"/>
              <w:rPr>
                <w:rFonts w:ascii="Calibri" w:eastAsia="Calibri" w:hAnsi="Calibri" w:cs="Arial"/>
                <w:color w:val="000000"/>
                <w:sz w:val="18"/>
                <w:szCs w:val="18"/>
              </w:rPr>
            </w:pPr>
            <w:hyperlink r:id="rId671"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7E5B59EF"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FB66905" wp14:editId="73E7C219">
                  <wp:extent cx="152400" cy="152400"/>
                  <wp:effectExtent l="0" t="0" r="0" b="0"/>
                  <wp:docPr id="411" name="Picture 411" descr="http://www.threatrisk.org/spec/Threat%20Risk%20Model_files/icon_Class%20Diagram_18_1_3ba019e_1444405831426_950564_26396.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248"/>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72"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11962E92"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1D0E3EC2" wp14:editId="468A4DC0">
                  <wp:extent cx="152400" cy="152400"/>
                  <wp:effectExtent l="0" t="0" r="0" b="0"/>
                  <wp:docPr id="410" name="Picture 410" descr="http://www.threatrisk.org/spec/Threat%20Risk%20Model_files/icon_class_18_1_3ba019e_1444854875150_16436_31006.jp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250"/>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73"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49855D8C" w14:textId="6982FF02" w:rsidR="00C74C43" w:rsidRPr="00240CCB" w:rsidRDefault="002403B1" w:rsidP="002403B1">
            <w:pPr>
              <w:rPr>
                <w:rFonts w:ascii="Calibri" w:eastAsia="Calibri" w:hAnsi="Calibri"/>
                <w:sz w:val="18"/>
                <w:szCs w:val="18"/>
              </w:rPr>
            </w:pPr>
            <w:r>
              <w:rPr>
                <w:noProof/>
              </w:rPr>
              <w:pict w14:anchorId="5F23550F">
                <v:line id="Straight Connector 41" o:spid="_x0000_s1836" style="position:absolute;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9.15pt" to="13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" strokecolor="#4a7ebb" strokeweight="1.5pt">
                  <o:lock v:ext="edit" shapetype="f"/>
                </v:line>
              </w:pict>
            </w:r>
          </w:p>
          <w:p w14:paraId="1C629AC7"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1B7ADC3C" wp14:editId="535FADC2">
                  <wp:extent cx="152400" cy="152400"/>
                  <wp:effectExtent l="0" t="0" r="0" b="0"/>
                  <wp:docPr id="409" name="Picture 409" descr="http://www.threatrisk.org/spec/Threat%20Risk%20Model_files/icon_package_18_1_3ba019e_1431438873620_947480_5969.jpg">
                    <a:hlinkClick xmlns:a="http://schemas.openxmlformats.org/drawingml/2006/main" r:id="rId5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threatrisk.org/spec/Threat%20Risk%20Model_files/icon_package_18_1_3ba019e_1431438873620_947480_5969.jpg">
                            <a:hlinkClick r:id="rId593"/>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74" w:history="1">
              <w:r w:rsidRPr="00240CCB">
                <w:rPr>
                  <w:rStyle w:val="Hyperlink"/>
                  <w:rFonts w:ascii="Calibri" w:eastAsia="Calibri" w:hAnsi="Calibri"/>
                  <w:sz w:val="18"/>
                  <w:szCs w:val="18"/>
                </w:rPr>
                <w:t>Assessment</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Package</w:t>
            </w:r>
          </w:p>
          <w:p w14:paraId="0DD892BF"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1899BBA7" wp14:editId="5CC0B6C7">
                  <wp:extent cx="152400" cy="152400"/>
                  <wp:effectExtent l="0" t="0" r="0" b="0"/>
                  <wp:docPr id="408" name="Picture 408" descr="http://www.threatrisk.org/spec/Threat%20Risk%20Model_files/icon_Class%20Diagram_18_1_3ba019e_1443825514932_740093_26881.jpg">
                    <a:hlinkClick xmlns:a="http://schemas.openxmlformats.org/drawingml/2006/main" r:id="rId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threatrisk.org/spec/Threat%20Risk%20Model_files/icon_Class%20Diagram_18_1_3ba019e_1443825514932_740093_26881.jpg">
                            <a:hlinkClick r:id="rId522"/>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75" w:history="1">
              <w:r w:rsidRPr="00240CCB">
                <w:rPr>
                  <w:rStyle w:val="Hyperlink"/>
                  <w:rFonts w:ascii="Calibri" w:eastAsia="Calibri" w:hAnsi="Calibri"/>
                  <w:sz w:val="18"/>
                  <w:szCs w:val="18"/>
                </w:rPr>
                <w:t>Assessment</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Diagram</w:t>
            </w:r>
          </w:p>
          <w:p w14:paraId="488263AE"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6830EA93" wp14:editId="37A3F407">
                  <wp:extent cx="152400" cy="152400"/>
                  <wp:effectExtent l="0" t="0" r="0" b="0"/>
                  <wp:docPr id="407" name="Picture 407" descr="http://www.threatrisk.org/spec/Threat%20Risk%20Model_files/icon_property_18_1_3ba019e_1443825854334_594716_27104.jpg">
                    <a:hlinkClick xmlns:a="http://schemas.openxmlformats.org/drawingml/2006/main" r:id="rId5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hreatrisk.org/spec/Threat%20Risk%20Model_files/icon_property_18_1_3ba019e_1443825854334_594716_27104.jpg">
                            <a:hlinkClick r:id="rId595"/>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76" w:history="1">
              <w:r w:rsidRPr="00240CCB">
                <w:rPr>
                  <w:rStyle w:val="Hyperlink"/>
                  <w:rFonts w:ascii="Calibri" w:eastAsia="Calibri" w:hAnsi="Calibri"/>
                  <w:sz w:val="18"/>
                  <w:szCs w:val="18"/>
                </w:rPr>
                <w:t>has assessment</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Property</w:t>
            </w:r>
          </w:p>
          <w:p w14:paraId="4D36F030"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27D5763A" wp14:editId="43256610">
                  <wp:extent cx="152400" cy="152400"/>
                  <wp:effectExtent l="0" t="0" r="0" b="0"/>
                  <wp:docPr id="406" name="Picture 406" descr="http://www.threatrisk.org/spec/Threat%20Risk%20Model_files/icon_class_18_1_3ba019e_1443825538731_383581_26914.jpg">
                    <a:hlinkClick xmlns:a="http://schemas.openxmlformats.org/drawingml/2006/main" r:id="rId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threatrisk.org/spec/Threat%20Risk%20Model_files/icon_class_18_1_3ba019e_1443825538731_383581_26914.jpg">
                            <a:hlinkClick r:id="rId526"/>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77" w:history="1">
              <w:r w:rsidRPr="00240CCB">
                <w:rPr>
                  <w:rStyle w:val="Hyperlink"/>
                  <w:rFonts w:ascii="Calibri" w:eastAsia="Calibri" w:hAnsi="Calibri"/>
                  <w:sz w:val="18"/>
                  <w:szCs w:val="18"/>
                </w:rPr>
                <w:t>Assessment Activity</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Class</w:t>
            </w:r>
          </w:p>
          <w:p w14:paraId="4FA94371"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0CC9493C" wp14:editId="210B38F9">
                  <wp:extent cx="152400" cy="152400"/>
                  <wp:effectExtent l="0" t="0" r="0" b="0"/>
                  <wp:docPr id="405" name="Picture 405" descr="http://www.threatrisk.org/spec/Threat%20Risk%20Model_files/icon_class_18_1_3ba019e_1443825538731_383581_26914.jpg">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hreatrisk.org/spec/Threat%20Risk%20Model_files/icon_class_18_1_3ba019e_1443825538731_383581_26914.jpg">
                            <a:hlinkClick r:id="rId59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78" w:history="1">
              <w:r w:rsidRPr="00240CCB">
                <w:rPr>
                  <w:rStyle w:val="Hyperlink"/>
                  <w:rFonts w:ascii="Calibri" w:eastAsia="Calibri" w:hAnsi="Calibri"/>
                  <w:sz w:val="18"/>
                  <w:szCs w:val="18"/>
                </w:rPr>
                <w:t>Assessment Report</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Class</w:t>
            </w:r>
          </w:p>
          <w:p w14:paraId="2B8D365F"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46956872" wp14:editId="6CD4BBE5">
                  <wp:extent cx="152400" cy="152400"/>
                  <wp:effectExtent l="0" t="0" r="0" b="0"/>
                  <wp:docPr id="404" name="Picture 404" descr="http://www.threatrisk.org/spec/Threat%20Risk%20Model_files/icon_property_18_1_3ba019e_1443825854334_594716_27104.jpg">
                    <a:hlinkClick xmlns:a="http://schemas.openxmlformats.org/drawingml/2006/main" r:id="rId5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threatrisk.org/spec/Threat%20Risk%20Model_files/icon_property_18_1_3ba019e_1443825854334_594716_27104.jpg">
                            <a:hlinkClick r:id="rId530"/>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79" w:history="1">
              <w:r w:rsidRPr="00240CCB">
                <w:rPr>
                  <w:rStyle w:val="Hyperlink"/>
                  <w:rFonts w:ascii="Calibri" w:eastAsia="Calibri" w:hAnsi="Calibri"/>
                  <w:sz w:val="18"/>
                  <w:szCs w:val="18"/>
                </w:rPr>
                <w:t>assessment of</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Property</w:t>
            </w:r>
          </w:p>
          <w:p w14:paraId="636B98B3" w14:textId="77777777" w:rsidR="00C74C43" w:rsidRDefault="00C74C43" w:rsidP="002403B1">
            <w:pPr>
              <w:rPr>
                <w:rFonts w:ascii="Calibri" w:eastAsia="Calibri" w:hAnsi="Calibri" w:cs="Arial"/>
                <w:b/>
                <w:color w:val="000000"/>
                <w:sz w:val="18"/>
                <w:szCs w:val="18"/>
              </w:rPr>
            </w:pPr>
            <w:r w:rsidRPr="00240CCB">
              <w:rPr>
                <w:rFonts w:ascii="Calibri" w:eastAsia="Calibri" w:hAnsi="Calibri" w:cs="Arial"/>
                <w:noProof/>
                <w:color w:val="1863A1"/>
                <w:sz w:val="18"/>
                <w:szCs w:val="18"/>
              </w:rPr>
              <w:drawing>
                <wp:inline distT="0" distB="0" distL="0" distR="0" wp14:anchorId="38394245" wp14:editId="07B01122">
                  <wp:extent cx="152400" cy="152400"/>
                  <wp:effectExtent l="0" t="0" r="0" b="0"/>
                  <wp:docPr id="403" name="Picture 403" descr="http://www.threatrisk.org/spec/Threat%20Risk%20Model_files/icon_property_18_1_3ba019e_1443825854334_594716_27104.jpg">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hreatrisk.org/spec/Threat%20Risk%20Model_files/icon_property_18_1_3ba019e_1443825854334_594716_27104.jpg">
                            <a:hlinkClick r:id="rId533"/>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80" w:history="1">
              <w:r w:rsidRPr="00240CCB">
                <w:rPr>
                  <w:rStyle w:val="Hyperlink"/>
                  <w:rFonts w:ascii="Calibri" w:eastAsia="Calibri" w:hAnsi="Calibri"/>
                  <w:sz w:val="18"/>
                  <w:szCs w:val="18"/>
                </w:rPr>
                <w:t>assessment score</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Property</w:t>
            </w:r>
          </w:p>
          <w:p w14:paraId="31CE0217" w14:textId="77777777" w:rsidR="00C74C43" w:rsidRPr="00240CCB" w:rsidRDefault="00C74C43" w:rsidP="002403B1">
            <w:pPr>
              <w:rPr>
                <w:rFonts w:ascii="Calibri" w:eastAsia="Calibri" w:hAnsi="Calibri" w:cs="Arial"/>
                <w:color w:val="000000"/>
                <w:sz w:val="18"/>
                <w:szCs w:val="18"/>
              </w:rPr>
            </w:pPr>
          </w:p>
          <w:p w14:paraId="4732F7E2"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088E0472" wp14:editId="4B4D3AA4">
                  <wp:extent cx="152400" cy="152400"/>
                  <wp:effectExtent l="0" t="0" r="0" b="0"/>
                  <wp:docPr id="402" name="Picture 402" descr="http://www.threatrisk.org/spec/Threat%20Risk%20Model_files/icon_package_18_1_3ba019e_1431438873620_947480_5969.jpg">
                    <a:hlinkClick xmlns:a="http://schemas.openxmlformats.org/drawingml/2006/main" r:id="rId6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threatrisk.org/spec/Threat%20Risk%20Model_files/icon_package_18_1_3ba019e_1431438873620_947480_5969.jpg">
                            <a:hlinkClick r:id="rId681"/>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82" w:history="1">
              <w:r w:rsidRPr="00FC1078">
                <w:rPr>
                  <w:rStyle w:val="Hyperlink"/>
                  <w:rFonts w:ascii="Calibri" w:eastAsia="Calibri" w:hAnsi="Calibri"/>
                  <w:sz w:val="18"/>
                  <w:szCs w:val="18"/>
                </w:rPr>
                <w:t>Incident</w:t>
              </w:r>
            </w:hyperlink>
            <w:r w:rsidRPr="00FC1078">
              <w:rPr>
                <w:rFonts w:ascii="Calibri" w:eastAsia="Calibri" w:hAnsi="Calibri" w:cs="Arial"/>
                <w:color w:val="000000"/>
                <w:sz w:val="18"/>
                <w:szCs w:val="18"/>
              </w:rPr>
              <w:t xml:space="preserve"> </w:t>
            </w:r>
            <w:r w:rsidRPr="00FC1078">
              <w:rPr>
                <w:rFonts w:ascii="Calibri" w:eastAsia="Calibri" w:hAnsi="Calibri" w:cs="Arial"/>
                <w:b/>
                <w:color w:val="000000"/>
                <w:sz w:val="18"/>
                <w:szCs w:val="18"/>
              </w:rPr>
              <w:t>Package</w:t>
            </w:r>
          </w:p>
          <w:p w14:paraId="095C768A"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6CCF8C61" wp14:editId="7149472B">
                  <wp:extent cx="152400" cy="152400"/>
                  <wp:effectExtent l="0" t="0" r="0" b="0"/>
                  <wp:docPr id="401" name="Picture 401" descr="http://www.threatrisk.org/spec/Threat%20Risk%20Model_files/icon_Class%20Diagram_18_1_3ba019e_1443825514932_740093_26881.jpg">
                    <a:hlinkClick xmlns:a="http://schemas.openxmlformats.org/drawingml/2006/main" r:id="rId6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threatrisk.org/spec/Threat%20Risk%20Model_files/icon_Class%20Diagram_18_1_3ba019e_1443825514932_740093_26881.jpg">
                            <a:hlinkClick r:id="rId683"/>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84" w:history="1">
              <w:r w:rsidRPr="00FC1078">
                <w:rPr>
                  <w:rStyle w:val="Hyperlink"/>
                  <w:rFonts w:ascii="Calibri" w:eastAsia="Calibri" w:hAnsi="Calibri"/>
                  <w:sz w:val="18"/>
                  <w:szCs w:val="18"/>
                </w:rPr>
                <w:t>Incident</w:t>
              </w:r>
            </w:hyperlink>
            <w:r w:rsidRPr="00FC1078">
              <w:rPr>
                <w:rFonts w:ascii="Calibri" w:eastAsia="Calibri" w:hAnsi="Calibri" w:cs="Arial"/>
                <w:color w:val="000000"/>
                <w:sz w:val="18"/>
                <w:szCs w:val="18"/>
              </w:rPr>
              <w:t xml:space="preserve"> </w:t>
            </w:r>
            <w:r w:rsidRPr="00FC1078">
              <w:rPr>
                <w:rFonts w:ascii="Calibri" w:eastAsia="Calibri" w:hAnsi="Calibri" w:cs="Arial"/>
                <w:b/>
                <w:color w:val="000000"/>
                <w:sz w:val="18"/>
                <w:szCs w:val="18"/>
              </w:rPr>
              <w:t>Diagram</w:t>
            </w:r>
          </w:p>
          <w:p w14:paraId="3B3C5304"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233C260C" wp14:editId="558C63B7">
                  <wp:extent cx="152400" cy="152400"/>
                  <wp:effectExtent l="0" t="0" r="0" b="0"/>
                  <wp:docPr id="400" name="Picture 400" descr="http://www.threatrisk.org/spec/Threat%20Risk%20Model_files/icon_class_18_1_3ba019e_1443825538731_383581_26914.jpg">
                    <a:hlinkClick xmlns:a="http://schemas.openxmlformats.org/drawingml/2006/main" r:id="rId6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threatrisk.org/spec/Threat%20Risk%20Model_files/icon_class_18_1_3ba019e_1443825538731_383581_26914.jpg">
                            <a:hlinkClick r:id="rId68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86" w:history="1">
              <w:r w:rsidRPr="00FC1078">
                <w:rPr>
                  <w:rStyle w:val="Hyperlink"/>
                  <w:rFonts w:ascii="Calibri" w:eastAsia="Calibri" w:hAnsi="Calibri"/>
                  <w:sz w:val="18"/>
                  <w:szCs w:val="18"/>
                </w:rPr>
                <w:t>Incident</w:t>
              </w:r>
            </w:hyperlink>
            <w:r w:rsidRPr="00FC1078">
              <w:rPr>
                <w:rFonts w:ascii="Calibri" w:eastAsia="Calibri" w:hAnsi="Calibri" w:cs="Arial"/>
                <w:color w:val="000000"/>
                <w:sz w:val="18"/>
                <w:szCs w:val="18"/>
              </w:rPr>
              <w:t xml:space="preserve"> </w:t>
            </w:r>
            <w:r w:rsidRPr="00FC1078">
              <w:rPr>
                <w:rFonts w:ascii="Calibri" w:eastAsia="Calibri" w:hAnsi="Calibri" w:cs="Arial"/>
                <w:b/>
                <w:color w:val="000000"/>
                <w:sz w:val="18"/>
                <w:szCs w:val="18"/>
              </w:rPr>
              <w:t>Class</w:t>
            </w:r>
          </w:p>
          <w:p w14:paraId="144993DA" w14:textId="126E5365" w:rsidR="00C74C43" w:rsidRPr="00FC1078" w:rsidRDefault="002403B1" w:rsidP="002403B1">
            <w:pPr>
              <w:shd w:val="clear" w:color="auto" w:fill="FFFFFF"/>
              <w:rPr>
                <w:rFonts w:ascii="Calibri" w:eastAsia="Calibri" w:hAnsi="Calibri" w:cs="Arial"/>
                <w:color w:val="000000"/>
                <w:sz w:val="18"/>
                <w:szCs w:val="18"/>
              </w:rPr>
            </w:pPr>
            <w:r>
              <w:rPr>
                <w:noProof/>
              </w:rPr>
              <w:pict w14:anchorId="167B4763">
                <v:line id="Straight Connector 77" o:spid="_x0000_s1835"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8.5pt" to="136.7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" strokecolor="#4a7ebb" strokeweight="1pt">
                  <o:lock v:ext="edit" shapetype="f"/>
                </v:line>
              </w:pict>
            </w:r>
          </w:p>
          <w:p w14:paraId="65B9CC0A" w14:textId="77777777" w:rsidR="00C74C43" w:rsidRPr="00FC107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687"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"http://threatrisk.org/spec/Threat%20Risk%20Model_files/icon_package_1415545023.jpg"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0D47BF09">
                  <v:shape id="_x0000_i1292" type="#_x0000_t75" alt="" href="javascript: showSpec('_17_0_5_1_3ba019e_1407960318412_69485_4170');" style="width:11.6pt;height:11.6pt" o:button="t">
                    <v:imagedata r:id="rId253" r:href="rId688"/>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689" w:history="1">
              <w:r w:rsidR="00C74C43" w:rsidRPr="00FC1078">
                <w:rPr>
                  <w:rStyle w:val="Hyperlink"/>
                  <w:rFonts w:ascii="Calibri" w:hAnsi="Calibri"/>
                  <w:sz w:val="18"/>
                  <w:szCs w:val="22"/>
                </w:rPr>
                <w:t>Processes</w:t>
              </w:r>
            </w:hyperlink>
            <w:r w:rsidR="00C74C43" w:rsidRPr="00FC1078">
              <w:rPr>
                <w:rFonts w:ascii="Calibri" w:hAnsi="Calibri" w:cs="Arial"/>
                <w:color w:val="000000"/>
                <w:sz w:val="18"/>
                <w:szCs w:val="22"/>
              </w:rPr>
              <w:t>Package</w:t>
            </w:r>
          </w:p>
          <w:p w14:paraId="23D57E2A" w14:textId="77777777" w:rsidR="00C74C43" w:rsidRPr="00FC1078" w:rsidRDefault="002403B1" w:rsidP="002403B1">
            <w:pPr>
              <w:shd w:val="clear" w:color="auto" w:fill="FFFFFF"/>
              <w:rPr>
                <w:rFonts w:ascii="Calibri" w:hAnsi="Calibri" w:cs="Arial"/>
                <w:color w:val="000000"/>
                <w:sz w:val="18"/>
                <w:szCs w:val="22"/>
              </w:rPr>
            </w:pPr>
            <w:hyperlink r:id="rId690"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478688E">
                  <v:shape id="_x0000_i1293" type="#_x0000_t75" alt="" href="javascript: showSpec('_17_0_5_1_3ba019e_1407960337744_968303_4171');" style="width:11.6pt;height:11.6pt" o:button="t">
                    <v:imagedata r:id="rId257" r:href="rId691"/>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692" w:history="1">
              <w:r w:rsidR="00C74C43" w:rsidRPr="00FC1078">
                <w:rPr>
                  <w:rStyle w:val="Hyperlink"/>
                  <w:rFonts w:ascii="Calibri" w:hAnsi="Calibri"/>
                  <w:sz w:val="18"/>
                  <w:szCs w:val="22"/>
                </w:rPr>
                <w:t>Process and plans</w:t>
              </w:r>
            </w:hyperlink>
            <w:r w:rsidR="00C74C43" w:rsidRPr="00FC1078">
              <w:rPr>
                <w:rFonts w:ascii="Calibri" w:hAnsi="Calibri" w:cs="Arial"/>
                <w:color w:val="000000"/>
                <w:sz w:val="18"/>
                <w:szCs w:val="22"/>
              </w:rPr>
              <w:t>Diagram</w:t>
            </w:r>
          </w:p>
          <w:p w14:paraId="5055E5A0" w14:textId="77777777" w:rsidR="00C74C43" w:rsidRPr="00FC1078" w:rsidRDefault="002403B1" w:rsidP="002403B1">
            <w:pPr>
              <w:shd w:val="clear" w:color="auto" w:fill="FFFFFF"/>
              <w:rPr>
                <w:rFonts w:ascii="Calibri" w:hAnsi="Calibri" w:cs="Arial"/>
                <w:color w:val="000000"/>
                <w:sz w:val="18"/>
                <w:szCs w:val="22"/>
              </w:rPr>
            </w:pPr>
            <w:hyperlink r:id="rId693"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"http://threatrisk.org/spec/Threat%20Risk%20Model_files/icon_elementvalue_1178525020.jpg"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A4FD079">
                  <v:shape id="_x0000_i1294" type="#_x0000_t75" alt="" href="javascript: showSpec('_18_2_62501eb_1461269570989_330366_4856');" style="width:11.6pt;height:11.6pt" o:button="t">
                    <v:imagedata r:id="rId261" r:href="rId694"/>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695" w:history="1">
              <w:r w:rsidR="00C74C43" w:rsidRPr="00FC1078">
                <w:rPr>
                  <w:rStyle w:val="Hyperlink"/>
                  <w:rFonts w:ascii="Calibri" w:hAnsi="Calibri"/>
                  <w:sz w:val="18"/>
                  <w:szCs w:val="22"/>
                </w:rPr>
                <w:t>Process and plans</w:t>
              </w:r>
            </w:hyperlink>
            <w:r w:rsidR="00C74C43" w:rsidRPr="00FC1078">
              <w:rPr>
                <w:rStyle w:val="HTMLCite"/>
                <w:rFonts w:ascii="Calibri" w:hAnsi="Calibri" w:cs="Arial"/>
                <w:color w:val="000000"/>
                <w:sz w:val="18"/>
                <w:szCs w:val="22"/>
              </w:rPr>
              <w:t> Process and plans</w:t>
            </w:r>
            <w:r w:rsidR="00C74C43" w:rsidRPr="00FC1078">
              <w:rPr>
                <w:rFonts w:ascii="Calibri" w:hAnsi="Calibri" w:cs="Arial"/>
                <w:color w:val="000000"/>
                <w:sz w:val="18"/>
                <w:szCs w:val="22"/>
              </w:rPr>
              <w:t>Element Value</w:t>
            </w:r>
          </w:p>
          <w:p w14:paraId="0A571933" w14:textId="77777777" w:rsidR="00C74C43" w:rsidRPr="00FC1078" w:rsidRDefault="002403B1" w:rsidP="002403B1">
            <w:pPr>
              <w:shd w:val="clear" w:color="auto" w:fill="FFFFFF"/>
              <w:rPr>
                <w:rFonts w:ascii="Calibri" w:hAnsi="Calibri" w:cs="Arial"/>
                <w:color w:val="000000"/>
                <w:sz w:val="18"/>
                <w:szCs w:val="22"/>
              </w:rPr>
            </w:pPr>
            <w:hyperlink r:id="rId696"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"http://threatrisk.org/spec/Threat%20Risk%20Model_files/icon_elementvalue_1178525020.jpg"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2FD9757">
                  <v:shape id="_x0000_i1295" type="#_x0000_t75" alt="" href="javascript: showSpec('_18_2_62501eb_1461269570989_206434_4858');" style="width:11.6pt;height:11.6pt" o:button="t">
                    <v:imagedata r:id="rId261" r:href="rId697"/>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698" w:history="1">
              <w:r w:rsidR="00C74C43" w:rsidRPr="00FC1078">
                <w:rPr>
                  <w:rStyle w:val="Hyperlink"/>
                  <w:rFonts w:ascii="Calibri" w:hAnsi="Calibri"/>
                  <w:sz w:val="18"/>
                  <w:szCs w:val="22"/>
                </w:rPr>
                <w:t>Process and plans</w:t>
              </w:r>
            </w:hyperlink>
            <w:r w:rsidR="00C74C43" w:rsidRPr="00FC1078">
              <w:rPr>
                <w:rStyle w:val="HTMLCite"/>
                <w:rFonts w:ascii="Calibri" w:hAnsi="Calibri" w:cs="Arial"/>
                <w:color w:val="000000"/>
                <w:sz w:val="18"/>
                <w:szCs w:val="22"/>
              </w:rPr>
              <w:t> Process and plans</w:t>
            </w:r>
            <w:r w:rsidR="00C74C43" w:rsidRPr="00FC1078">
              <w:rPr>
                <w:rFonts w:ascii="Calibri" w:hAnsi="Calibri" w:cs="Arial"/>
                <w:color w:val="000000"/>
                <w:sz w:val="18"/>
                <w:szCs w:val="22"/>
              </w:rPr>
              <w:t>Element Value</w:t>
            </w:r>
          </w:p>
          <w:p w14:paraId="4A6E667C" w14:textId="77777777" w:rsidR="00C74C43" w:rsidRPr="00FC1078" w:rsidRDefault="002403B1" w:rsidP="002403B1">
            <w:pPr>
              <w:rPr>
                <w:rFonts w:ascii="Calibri" w:hAnsi="Calibri" w:cs="Arial"/>
                <w:color w:val="000000"/>
                <w:sz w:val="18"/>
                <w:szCs w:val="22"/>
              </w:rPr>
            </w:pPr>
            <w:hyperlink r:id="rId699"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"http://threatrisk.org/spec/Threat%20Risk%20Model_files/icon_class_1907467420.jpg"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5A38EDE">
                  <v:shape id="_x0000_i1296" type="#_x0000_t75" alt="" href="javascript: showSpec('_18_1_3ba019e_1431628997747_205015_17989');" style="width:11.6pt;height:11.6pt" o:button="t">
                    <v:imagedata r:id="rId210" r:href="rId700"/>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701" w:history="1">
              <w:r w:rsidR="00C74C43" w:rsidRPr="00FC1078">
                <w:rPr>
                  <w:rStyle w:val="Hyperlink"/>
                  <w:rFonts w:ascii="Calibri" w:hAnsi="Calibri"/>
                  <w:sz w:val="18"/>
                  <w:szCs w:val="22"/>
                </w:rPr>
                <w:t>Invoke Process</w:t>
              </w:r>
            </w:hyperlink>
            <w:r w:rsidR="00C74C43" w:rsidRPr="00FC1078">
              <w:rPr>
                <w:rFonts w:ascii="Calibri" w:hAnsi="Calibri" w:cs="Arial"/>
                <w:color w:val="000000"/>
                <w:sz w:val="18"/>
                <w:szCs w:val="22"/>
              </w:rPr>
              <w:t>Class</w:t>
            </w:r>
          </w:p>
          <w:p w14:paraId="085E7C4A" w14:textId="77777777" w:rsidR="00C74C43" w:rsidRPr="00FC1078" w:rsidRDefault="00C74C43" w:rsidP="002403B1">
            <w:pPr>
              <w:rPr>
                <w:rFonts w:ascii="Calibri" w:eastAsia="Calibri" w:hAnsi="Calibri"/>
                <w:sz w:val="14"/>
                <w:szCs w:val="18"/>
              </w:rPr>
            </w:pPr>
          </w:p>
          <w:p w14:paraId="2BD2E32C"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5461E2FA"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lastRenderedPageBreak/>
              <w:t>This control area (</w:t>
            </w:r>
            <w:r w:rsidRPr="00C849A8">
              <w:rPr>
                <w:rFonts w:asciiTheme="minorHAnsi" w:eastAsia="Calibri" w:hAnsiTheme="minorHAnsi"/>
                <w:b/>
                <w:sz w:val="18"/>
                <w:szCs w:val="18"/>
              </w:rPr>
              <w:t>Contingency Planning</w:t>
            </w:r>
            <w:r w:rsidRPr="00C849A8">
              <w:rPr>
                <w:rFonts w:asciiTheme="minorHAnsi" w:eastAsia="Calibri" w:hAnsiTheme="minorHAnsi"/>
                <w:b/>
                <w:bCs/>
                <w:sz w:val="18"/>
                <w:szCs w:val="18"/>
              </w:rPr>
              <w:t xml:space="preserve"> </w:t>
            </w:r>
            <w:r w:rsidRPr="00C849A8">
              <w:rPr>
                <w:rFonts w:asciiTheme="minorHAnsi" w:eastAsia="Calibri" w:hAnsiTheme="minorHAnsi"/>
                <w:sz w:val="18"/>
                <w:szCs w:val="18"/>
              </w:rPr>
              <w:t>(CP)</w:t>
            </w:r>
            <w:r w:rsidRPr="00C849A8">
              <w:rPr>
                <w:rFonts w:asciiTheme="minorHAnsi" w:eastAsia="Calibri" w:hAnsiTheme="minorHAnsi"/>
                <w:b/>
                <w:bCs/>
                <w:sz w:val="18"/>
                <w:szCs w:val="18"/>
              </w:rPr>
              <w:t xml:space="preserve">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sidRPr="004E02FE">
              <w:rPr>
                <w:rFonts w:ascii="Calibri" w:eastAsia="Calibri" w:hAnsi="Calibri"/>
                <w:i/>
                <w:sz w:val="18"/>
                <w:szCs w:val="18"/>
              </w:rPr>
              <w:t xml:space="preserve"> </w:t>
            </w:r>
            <w:r>
              <w:rPr>
                <w:rFonts w:ascii="Calibri" w:eastAsia="Calibri" w:hAnsi="Calibri"/>
                <w:i/>
                <w:sz w:val="18"/>
                <w:szCs w:val="18"/>
              </w:rPr>
              <w:t xml:space="preserve">and </w:t>
            </w:r>
            <w:r w:rsidRPr="00C849A8">
              <w:rPr>
                <w:rFonts w:asciiTheme="minorHAnsi" w:eastAsia="Calibri" w:hAnsiTheme="minorHAnsi"/>
                <w:i/>
                <w:sz w:val="18"/>
                <w:szCs w:val="18"/>
              </w:rPr>
              <w:t xml:space="preserve">Assessment areas </w:t>
            </w:r>
            <w:r w:rsidRPr="00C849A8">
              <w:rPr>
                <w:rFonts w:asciiTheme="minorHAnsi" w:eastAsia="Calibri" w:hAnsiTheme="minorHAnsi"/>
                <w:sz w:val="18"/>
                <w:szCs w:val="18"/>
              </w:rPr>
              <w:t xml:space="preserve">of the Threat and Risk Conceptual Model.  The </w:t>
            </w:r>
            <w:r w:rsidRPr="00C849A8">
              <w:rPr>
                <w:rFonts w:asciiTheme="minorHAnsi" w:eastAsia="Calibri" w:hAnsiTheme="minorHAnsi"/>
                <w:b/>
                <w:sz w:val="18"/>
                <w:szCs w:val="18"/>
              </w:rPr>
              <w:t>Control Authority, Asserting Policy and Assessment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SECURITY ASSESSMENT AND AUTHORIZATION POLICY AND PROCEDURES.</w:t>
            </w:r>
          </w:p>
          <w:p w14:paraId="4A4D8269" w14:textId="77777777" w:rsidR="00C74C43" w:rsidRPr="00C849A8" w:rsidRDefault="00C74C43" w:rsidP="002403B1">
            <w:pPr>
              <w:rPr>
                <w:rFonts w:asciiTheme="minorHAnsi" w:eastAsia="Calibri" w:hAnsiTheme="minorHAnsi"/>
                <w:sz w:val="18"/>
                <w:szCs w:val="18"/>
              </w:rPr>
            </w:pPr>
          </w:p>
        </w:tc>
      </w:tr>
      <w:tr w:rsidR="00C74C43" w:rsidRPr="00C849A8" w14:paraId="12D454DB" w14:textId="77777777" w:rsidTr="002403B1">
        <w:tc>
          <w:tcPr>
            <w:tcW w:w="4018" w:type="dxa"/>
            <w:shd w:val="clear" w:color="auto" w:fill="auto"/>
          </w:tcPr>
          <w:p w14:paraId="42A42FE8" w14:textId="77777777" w:rsidR="00C74C43" w:rsidRPr="00C849A8" w:rsidRDefault="00C74C43" w:rsidP="002403B1">
            <w:pPr>
              <w:pStyle w:val="Default"/>
              <w:spacing w:before="60" w:after="20"/>
              <w:rPr>
                <w:rFonts w:asciiTheme="minorHAnsi" w:eastAsia="Calibri" w:hAnsiTheme="minorHAnsi"/>
                <w:b/>
                <w:bCs/>
                <w:sz w:val="18"/>
                <w:szCs w:val="18"/>
              </w:rPr>
            </w:pPr>
            <w:r w:rsidRPr="00C849A8">
              <w:rPr>
                <w:rFonts w:asciiTheme="minorHAnsi" w:eastAsia="Calibri" w:hAnsiTheme="minorHAnsi"/>
                <w:b/>
                <w:color w:val="0070C0"/>
                <w:sz w:val="18"/>
                <w:szCs w:val="18"/>
              </w:rPr>
              <w:t>Identification and Authentication</w:t>
            </w:r>
            <w:r w:rsidRPr="00C849A8">
              <w:rPr>
                <w:rFonts w:asciiTheme="minorHAnsi" w:eastAsia="Calibri" w:hAnsiTheme="minorHAnsi"/>
                <w:color w:val="0070C0"/>
                <w:sz w:val="18"/>
                <w:szCs w:val="18"/>
              </w:rPr>
              <w:t xml:space="preserve"> </w:t>
            </w:r>
            <w:r w:rsidRPr="00C849A8">
              <w:rPr>
                <w:rFonts w:asciiTheme="minorHAnsi" w:eastAsia="Calibri" w:hAnsiTheme="minorHAnsi"/>
                <w:b/>
                <w:bCs/>
                <w:sz w:val="18"/>
                <w:szCs w:val="18"/>
              </w:rPr>
              <w:t>(IA)</w:t>
            </w:r>
          </w:p>
          <w:p w14:paraId="2FCEA92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IDENTIFICATION AND AUTHENTICATION POLICY AND PROCEDURES </w:t>
            </w:r>
          </w:p>
          <w:p w14:paraId="263D11A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0FDAA8C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a. Develops, documents, and disseminates to </w:t>
            </w:r>
            <w:r w:rsidRPr="00C849A8">
              <w:rPr>
                <w:rFonts w:asciiTheme="minorHAnsi" w:eastAsia="Calibri" w:hAnsiTheme="minorHAnsi"/>
                <w:bCs/>
                <w:sz w:val="18"/>
                <w:szCs w:val="18"/>
              </w:rPr>
              <w:lastRenderedPageBreak/>
              <w:t>[</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28AB3B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An identification and authentication policy that addresses purpose, scope, roles, responsibilities, management commitment, coordination among organizational entities, and compliance; and </w:t>
            </w:r>
          </w:p>
          <w:p w14:paraId="2E1D34E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identification and authentication policy and associated identification and authentication controls; and </w:t>
            </w:r>
          </w:p>
          <w:p w14:paraId="3182FE9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096EF3E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Identification and authentication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008FAC1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Identification and authentication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22CA2A5A"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40C78E6C"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lastRenderedPageBreak/>
              <w:drawing>
                <wp:inline distT="0" distB="0" distL="0" distR="0" wp14:anchorId="11276BFE" wp14:editId="30669C28">
                  <wp:extent cx="152400" cy="152400"/>
                  <wp:effectExtent l="0" t="0" r="0" b="0"/>
                  <wp:docPr id="399" name="Picture 399" descr="http://www.threatrisk.org/spec/Threat%20Risk%20Model_files/icon_Class%20Diagram_18_1_3ba019e_1444405831426_950564_26396.jpg">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70"/>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2"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42AF8E67"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B817CCD" wp14:editId="619DAF3E">
                  <wp:extent cx="152400" cy="152400"/>
                  <wp:effectExtent l="0" t="0" r="0" b="0"/>
                  <wp:docPr id="398" name="Picture 398" descr="http://www.threatrisk.org/spec/Threat%20Risk%20Model_files/icon_associationclass_18_1_3ba019e_1445543931434_520475_38212.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3"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63F6DA63"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958D794" wp14:editId="605344D8">
                  <wp:extent cx="152400" cy="152400"/>
                  <wp:effectExtent l="0" t="0" r="0" b="0"/>
                  <wp:docPr id="397" name="Picture 397" descr="http://www.threatrisk.org/spec/Threat%20Risk%20Model_files/icon_class_18_1_3ba019e_1444854875150_16436_31006.jp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27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4"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1024E10F"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lastRenderedPageBreak/>
              <w:drawing>
                <wp:inline distT="0" distB="0" distL="0" distR="0" wp14:anchorId="75850AE0" wp14:editId="0BFF2F9C">
                  <wp:extent cx="152400" cy="152400"/>
                  <wp:effectExtent l="0" t="0" r="0" b="0"/>
                  <wp:docPr id="396" name="Picture 396" descr="http://www.threatrisk.org/spec/Threat%20Risk%20Model_files/icon_property_18_1_3ba019e_1444859569693_533016_32212.jpg">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threatrisk.org/spec/Threat%20Risk%20Model_files/icon_property_18_1_3ba019e_1444859569693_533016_32212.jpg">
                            <a:hlinkClick r:id="rId633"/>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5"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71DAAECC" w14:textId="5E59FA59" w:rsidR="00C74C43" w:rsidRPr="003644B3" w:rsidRDefault="002403B1" w:rsidP="002403B1">
            <w:pPr>
              <w:spacing w:line="276" w:lineRule="auto"/>
              <w:rPr>
                <w:rFonts w:ascii="Calibri" w:eastAsia="Calibri" w:hAnsi="Calibri" w:cs="Arial"/>
                <w:color w:val="000000"/>
                <w:sz w:val="18"/>
                <w:szCs w:val="18"/>
              </w:rPr>
            </w:pPr>
            <w:r>
              <w:rPr>
                <w:noProof/>
              </w:rPr>
              <w:pict w14:anchorId="39D5E90A">
                <v:line id="Straight Connector 40" o:spid="_x0000_s1834" style="position:absolute;z-index:251720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CG3i4DiAQAAtQMAAA4AAAAAAAAAAAAAAAAALgIAAGRycy9lMm9Eb2MueG1sUEsBAi0A&#10;FAAGAAgAAAAhAGriE6jeAAAACAEAAA8AAAAAAAAAAAAAAAAAPAQAAGRycy9kb3ducmV2LnhtbFBL&#10;BQYAAAAABAAEAPMAAABHBQAAAAA=&#10;" strokecolor="#4a7ebb" strokeweight="1.5pt">
                  <o:lock v:ext="edit" shapetype="f"/>
                </v:line>
              </w:pict>
            </w:r>
          </w:p>
          <w:p w14:paraId="6D70CAB5" w14:textId="77777777" w:rsidR="00C74C43" w:rsidRPr="003644B3"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70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EAC9F36">
                  <v:shape id="_x0000_i1297" type="#_x0000_t75" alt="" href="javascript: showSpec('_18_0_2_3ba019e_1423848758806_896185_5919');" style="width:11.6pt;height:11.6pt" o:button="t">
                    <v:imagedata r:id="rId202" r:href="rId70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08"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1B1D72AC" w14:textId="77777777" w:rsidR="00C74C43" w:rsidRPr="003644B3" w:rsidRDefault="002403B1" w:rsidP="002403B1">
            <w:pPr>
              <w:shd w:val="clear" w:color="auto" w:fill="FFFFFF"/>
              <w:rPr>
                <w:rFonts w:ascii="Calibri" w:hAnsi="Calibri" w:cs="Arial"/>
                <w:color w:val="000000"/>
                <w:sz w:val="18"/>
                <w:szCs w:val="18"/>
              </w:rPr>
            </w:pPr>
            <w:hyperlink r:id="rId70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F6495D0">
                  <v:shape id="_x0000_i1298" type="#_x0000_t75" alt="" href="javascript: showSpec('_18_0_2_3ba019e_1423848758804_10086_5918');" style="width:11.6pt;height:11.6pt" o:button="t">
                    <v:imagedata r:id="rId206" r:href="rId71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11"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53C50022" w14:textId="77777777" w:rsidR="00C74C43" w:rsidRPr="003644B3" w:rsidRDefault="002403B1" w:rsidP="002403B1">
            <w:pPr>
              <w:shd w:val="clear" w:color="auto" w:fill="FFFFFF"/>
              <w:rPr>
                <w:rFonts w:ascii="Calibri" w:hAnsi="Calibri" w:cs="Arial"/>
                <w:color w:val="000000"/>
                <w:sz w:val="18"/>
                <w:szCs w:val="18"/>
              </w:rPr>
            </w:pPr>
            <w:hyperlink r:id="rId71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0D41312">
                  <v:shape id="_x0000_i1299" type="#_x0000_t75" alt="" href="javascript: showSpec('_18_1_3ba019e_1445379115924_538758_31530');" style="width:11.6pt;height:11.6pt" o:button="t">
                    <v:imagedata r:id="rId210" r:href="rId71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14"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47A2F56A" w14:textId="77777777" w:rsidR="00C74C43" w:rsidRPr="003644B3" w:rsidRDefault="002403B1" w:rsidP="002403B1">
            <w:pPr>
              <w:shd w:val="clear" w:color="auto" w:fill="FFFFFF"/>
              <w:rPr>
                <w:rFonts w:ascii="Calibri" w:hAnsi="Calibri" w:cs="Arial"/>
                <w:color w:val="000000"/>
                <w:sz w:val="18"/>
                <w:szCs w:val="18"/>
              </w:rPr>
            </w:pPr>
            <w:hyperlink r:id="rId71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2EC7076">
                  <v:shape id="_x0000_i1300" type="#_x0000_t75" alt="" href="javascript: showSpec('_18_1_3ba019e_1426032490067_111530_6698');" style="width:11.6pt;height:11.6pt" o:button="t">
                    <v:imagedata r:id="rId210" r:href="rId71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17"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51ADADE9" w14:textId="77777777" w:rsidR="00C74C43" w:rsidRPr="003644B3" w:rsidRDefault="002403B1" w:rsidP="002403B1">
            <w:pPr>
              <w:shd w:val="clear" w:color="auto" w:fill="FFFFFF"/>
              <w:rPr>
                <w:rFonts w:ascii="Calibri" w:hAnsi="Calibri" w:cs="Arial"/>
                <w:color w:val="000000"/>
                <w:sz w:val="18"/>
                <w:szCs w:val="18"/>
              </w:rPr>
            </w:pPr>
            <w:hyperlink r:id="rId71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3A306F4">
                  <v:shape id="_x0000_i1301" type="#_x0000_t75" alt="" href="javascript: showSpec('_18_1_3ba019e_1443219962548_952937_9436');" style="width:11.6pt;height:11.6pt" o:button="t">
                    <v:imagedata r:id="rId206" r:href="rId71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20"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0EF5ABA6" w14:textId="77777777" w:rsidR="00C74C43" w:rsidRPr="003644B3" w:rsidRDefault="002403B1" w:rsidP="002403B1">
            <w:pPr>
              <w:shd w:val="clear" w:color="auto" w:fill="FFFFFF"/>
              <w:rPr>
                <w:rFonts w:ascii="Calibri" w:hAnsi="Calibri" w:cs="Arial"/>
                <w:color w:val="000000"/>
                <w:sz w:val="18"/>
                <w:szCs w:val="18"/>
              </w:rPr>
            </w:pPr>
            <w:hyperlink r:id="rId72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04E9F4C">
                  <v:shape id="_x0000_i1302" type="#_x0000_t75" alt="" href="javascript: showSpec('_18_1_3ba019e_1443220011644_350533_9469');" style="width:11.6pt;height:11.6pt" o:button="t">
                    <v:imagedata r:id="rId206" r:href="rId72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23"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01C6B748" w14:textId="77777777" w:rsidR="00C74C43" w:rsidRPr="003644B3" w:rsidRDefault="002403B1" w:rsidP="002403B1">
            <w:pPr>
              <w:shd w:val="clear" w:color="auto" w:fill="FFFFFF"/>
              <w:rPr>
                <w:rFonts w:ascii="Calibri" w:hAnsi="Calibri" w:cs="Arial"/>
                <w:color w:val="000000"/>
                <w:sz w:val="18"/>
                <w:szCs w:val="18"/>
              </w:rPr>
            </w:pPr>
            <w:hyperlink r:id="rId72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3422397">
                  <v:shape id="_x0000_i1303" type="#_x0000_t75" alt="" href="javascript: showSpec('_18_2_62501eb_1460995359204_192818_10044');" style="width:11.6pt;height:11.6pt" o:button="t">
                    <v:imagedata r:id="rId223" r:href="rId72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26"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3F71EC92" w14:textId="77777777" w:rsidR="00C74C43" w:rsidRPr="003644B3" w:rsidRDefault="002403B1" w:rsidP="002403B1">
            <w:pPr>
              <w:shd w:val="clear" w:color="auto" w:fill="FFFFFF"/>
              <w:rPr>
                <w:rFonts w:ascii="Calibri" w:hAnsi="Calibri" w:cs="Arial"/>
                <w:color w:val="000000"/>
                <w:sz w:val="18"/>
                <w:szCs w:val="18"/>
              </w:rPr>
            </w:pPr>
            <w:hyperlink r:id="rId72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B5C30CB">
                  <v:shape id="_x0000_i1304" type="#_x0000_t75" alt="" href="javascript: showSpec('_18_2_62501eb_1460994890076_771677_10008');" style="width:11.6pt;height:11.6pt" o:button="t">
                    <v:imagedata r:id="rId223" r:href="rId72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29"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108D655A" w14:textId="77777777" w:rsidR="00C74C43" w:rsidRPr="003644B3" w:rsidRDefault="002403B1" w:rsidP="002403B1">
            <w:pPr>
              <w:shd w:val="clear" w:color="auto" w:fill="FFFFFF"/>
              <w:rPr>
                <w:rFonts w:ascii="Calibri" w:hAnsi="Calibri" w:cs="Arial"/>
                <w:color w:val="000000"/>
                <w:sz w:val="18"/>
                <w:szCs w:val="18"/>
              </w:rPr>
            </w:pPr>
            <w:hyperlink r:id="rId73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AC8CCE2">
                  <v:shape id="_x0000_i1305" type="#_x0000_t75" alt="" href="javascript: showSpec('_18_2_62501eb_1458223017372_935546_8689');" style="width:11.6pt;height:11.6pt" o:button="t">
                    <v:imagedata r:id="rId210" r:href="rId73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32"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1B75DCAE" w14:textId="77777777" w:rsidR="00C74C43" w:rsidRPr="003644B3" w:rsidRDefault="002403B1" w:rsidP="002403B1">
            <w:pPr>
              <w:shd w:val="clear" w:color="auto" w:fill="FFFFFF"/>
              <w:rPr>
                <w:rFonts w:ascii="Calibri" w:hAnsi="Calibri" w:cs="Arial"/>
                <w:color w:val="000000"/>
                <w:sz w:val="18"/>
                <w:szCs w:val="18"/>
              </w:rPr>
            </w:pPr>
            <w:hyperlink r:id="rId73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46904F3">
                  <v:shape id="_x0000_i1306" type="#_x0000_t75" alt="" href="javascript: showSpec('_18_2_62501eb_1455753045476_515237_8690');" style="width:11.6pt;height:11.6pt" o:button="t">
                    <v:imagedata r:id="rId206" r:href="rId73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35"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139FAE6B" w14:textId="77777777" w:rsidR="00C74C43" w:rsidRPr="003644B3" w:rsidRDefault="002403B1" w:rsidP="002403B1">
            <w:pPr>
              <w:shd w:val="clear" w:color="auto" w:fill="FFFFFF"/>
              <w:rPr>
                <w:rFonts w:ascii="Calibri" w:eastAsia="Calibri" w:hAnsi="Calibri"/>
                <w:sz w:val="18"/>
                <w:szCs w:val="18"/>
              </w:rPr>
            </w:pPr>
            <w:hyperlink r:id="rId73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BEF81B8">
                  <v:shape id="_x0000_i1307" type="#_x0000_t75" alt="" href="javascript: showSpec('_18_2_62501eb_1456175443094_775061_7515');" style="width:11.6pt;height:11.6pt" o:button="t">
                    <v:imagedata r:id="rId206" r:href="rId73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38"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6FF302FA" w14:textId="598E181A" w:rsidR="00C74C43" w:rsidRPr="003644B3" w:rsidRDefault="002403B1" w:rsidP="002403B1">
            <w:pPr>
              <w:shd w:val="clear" w:color="auto" w:fill="FFFFFF"/>
              <w:rPr>
                <w:rFonts w:ascii="Calibri" w:eastAsia="Calibri" w:hAnsi="Calibri"/>
                <w:sz w:val="18"/>
                <w:szCs w:val="18"/>
              </w:rPr>
            </w:pPr>
            <w:r>
              <w:rPr>
                <w:noProof/>
              </w:rPr>
              <w:pict w14:anchorId="494E3D2F">
                <v:line id="Straight Connector 39" o:spid="_x0000_s1833" style="position:absolute;z-index:25172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" strokecolor="#4a7ebb" strokeweight="1.5pt">
                  <o:lock v:ext="edit" shapetype="f"/>
                </v:line>
              </w:pict>
            </w:r>
          </w:p>
          <w:p w14:paraId="58C6354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52D39B8" wp14:editId="030C0F54">
                  <wp:extent cx="152400" cy="152400"/>
                  <wp:effectExtent l="0" t="0" r="0" b="0"/>
                  <wp:docPr id="395" name="Picture 395" descr="http://www.threatrisk.org/spec/Threat%20Risk%20Model_files/icon_property_18_1_3ba019e_1443825854334_594716_27104.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586"/>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39"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46F75D7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0B4C7EF" wp14:editId="3266DB11">
                  <wp:extent cx="152400" cy="152400"/>
                  <wp:effectExtent l="0" t="0" r="0" b="0"/>
                  <wp:docPr id="394" name="Picture 394" descr="http://www.threatrisk.org/spec/Threat%20Risk%20Model_files/icon_class_18_1_3ba019e_1429802111601_842589_5968.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455"/>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40"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1ACA0C5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EEEF157" wp14:editId="1FAD58F5">
                  <wp:extent cx="152400" cy="152400"/>
                  <wp:effectExtent l="0" t="0" r="0" b="0"/>
                  <wp:docPr id="393" name="Picture 393" descr="http://www.threatrisk.org/spec/Threat%20Risk%20Model_files/icon_property_18_1_3ba019e_1443825854334_594716_27104.jpg">
                    <a:hlinkClick xmlns:a="http://schemas.openxmlformats.org/drawingml/2006/main" r:id="rId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8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41"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5448BC46"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83A6FA1" wp14:editId="54D953A8">
                  <wp:extent cx="152400" cy="152400"/>
                  <wp:effectExtent l="0" t="0" r="0" b="0"/>
                  <wp:docPr id="392" name="Picture 392"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42"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056BB2A2" w14:textId="36DFB5E9" w:rsidR="00C74C43" w:rsidRPr="003644B3" w:rsidRDefault="002403B1" w:rsidP="002403B1">
            <w:pPr>
              <w:spacing w:line="276" w:lineRule="auto"/>
              <w:rPr>
                <w:rFonts w:ascii="Calibri" w:eastAsia="Calibri" w:hAnsi="Calibri"/>
                <w:sz w:val="18"/>
                <w:szCs w:val="18"/>
              </w:rPr>
            </w:pPr>
            <w:r>
              <w:rPr>
                <w:noProof/>
              </w:rPr>
              <w:pict w14:anchorId="6F089241">
                <v:line id="Straight Connector 38" o:spid="_x0000_s1832" style="position:absolute;z-index:251722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HIouN/jAQAAtQMAAA4AAAAAAAAAAAAAAAAALgIAAGRycy9lMm9Eb2MueG1sUEsBAi0A&#10;FAAGAAgAAAAhAIql4abdAAAABgEAAA8AAAAAAAAAAAAAAAAAPQQAAGRycy9kb3ducmV2LnhtbFBL&#10;BQYAAAAABAAEAPMAAABHBQAAAAA=&#10;" strokecolor="#4a7ebb" strokeweight="1.5pt">
                  <o:lock v:ext="edit" shapetype="f"/>
                </v:line>
              </w:pict>
            </w:r>
          </w:p>
          <w:p w14:paraId="0FB0A53B" w14:textId="77777777" w:rsidR="00C74C43" w:rsidRPr="003644B3" w:rsidRDefault="002403B1" w:rsidP="002403B1">
            <w:pPr>
              <w:spacing w:line="276" w:lineRule="auto"/>
              <w:rPr>
                <w:rFonts w:ascii="Calibri" w:eastAsia="Calibri" w:hAnsi="Calibri" w:cs="Arial"/>
                <w:color w:val="000000"/>
                <w:sz w:val="18"/>
                <w:szCs w:val="18"/>
              </w:rPr>
            </w:pPr>
            <w:hyperlink r:id="rId743"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06BF7AA4"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E9EA26F" wp14:editId="76CA2ADA">
                  <wp:extent cx="152400" cy="152400"/>
                  <wp:effectExtent l="0" t="0" r="0" b="0"/>
                  <wp:docPr id="391" name="Picture 391" descr="http://www.threatrisk.org/spec/Threat%20Risk%20Model_files/icon_Class%20Diagram_18_1_3ba019e_1444405831426_950564_26396.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248"/>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44"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7AD08D83"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4DAE5AE" wp14:editId="1CAA210D">
                  <wp:extent cx="152400" cy="152400"/>
                  <wp:effectExtent l="0" t="0" r="0" b="0"/>
                  <wp:docPr id="390" name="Picture 390" descr="http://www.threatrisk.org/spec/Threat%20Risk%20Model_files/icon_class_18_1_3ba019e_1444854875150_16436_31006.jpg">
                    <a:hlinkClick xmlns:a="http://schemas.openxmlformats.org/drawingml/2006/main" r:id="rId6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73"/>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45"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2DD1D3AD" w14:textId="0739999E" w:rsidR="00C74C43" w:rsidRPr="004B654B" w:rsidRDefault="002403B1" w:rsidP="002403B1">
            <w:pPr>
              <w:rPr>
                <w:rFonts w:ascii="Calibri" w:eastAsia="Calibri" w:hAnsi="Calibri"/>
                <w:sz w:val="18"/>
                <w:szCs w:val="18"/>
              </w:rPr>
            </w:pPr>
            <w:r>
              <w:rPr>
                <w:noProof/>
              </w:rPr>
              <w:pict w14:anchorId="6767767D">
                <v:line id="Straight Connector 37" o:spid="_x0000_s1831" style="position:absolute;z-index:251719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9.15pt" to="13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" strokecolor="#4a7ebb" strokeweight="1.5pt">
                  <o:lock v:ext="edit" shapetype="f"/>
                </v:line>
              </w:pict>
            </w:r>
          </w:p>
          <w:p w14:paraId="65B25BB4" w14:textId="77777777" w:rsidR="00C74C43" w:rsidRDefault="00C74C43"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p>
          <w:p w14:paraId="0674E9A7" w14:textId="77777777" w:rsidR="00C74C43" w:rsidRPr="00C6542E"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746"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"http://threatrisk.org/spec/Threat%20Risk%20Model_files/icon_package_1415545023.jpg"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E504676">
                  <v:shape id="_x0000_i1308" type="#_x0000_t75" alt="" href="javascript: showSpec('_17_0_5_1_3ba019e_1407960318412_69485_4170');" style="width:11.6pt;height:11.6pt" o:button="t">
                    <v:imagedata r:id="rId253" r:href="rId747"/>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48" w:history="1">
              <w:r w:rsidR="00C74C43" w:rsidRPr="00C6542E">
                <w:rPr>
                  <w:rStyle w:val="Hyperlink"/>
                  <w:rFonts w:ascii="Calibri" w:hAnsi="Calibri"/>
                  <w:sz w:val="18"/>
                  <w:szCs w:val="22"/>
                </w:rPr>
                <w:t>Processes</w:t>
              </w:r>
            </w:hyperlink>
            <w:r w:rsidR="00C74C43" w:rsidRPr="00C6542E">
              <w:rPr>
                <w:rFonts w:ascii="Calibri" w:hAnsi="Calibri" w:cs="Arial"/>
                <w:color w:val="000000"/>
                <w:sz w:val="18"/>
                <w:szCs w:val="22"/>
              </w:rPr>
              <w:t>Package</w:t>
            </w:r>
          </w:p>
          <w:p w14:paraId="4E34564D" w14:textId="77777777" w:rsidR="00C74C43" w:rsidRPr="00C6542E" w:rsidRDefault="002403B1" w:rsidP="002403B1">
            <w:pPr>
              <w:shd w:val="clear" w:color="auto" w:fill="FFFFFF"/>
              <w:rPr>
                <w:rFonts w:ascii="Calibri" w:hAnsi="Calibri" w:cs="Arial"/>
                <w:color w:val="000000"/>
                <w:sz w:val="18"/>
                <w:szCs w:val="22"/>
              </w:rPr>
            </w:pPr>
            <w:hyperlink r:id="rId749"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8ABF5CF">
                  <v:shape id="_x0000_i1309" type="#_x0000_t75" alt="" href="javascript: showSpec('_17_0_5_1_3ba019e_1407960337744_968303_4171');" style="width:11.6pt;height:11.6pt" o:button="t">
                    <v:imagedata r:id="rId257" r:href="rId750"/>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51" w:history="1">
              <w:r w:rsidR="00C74C43" w:rsidRPr="00C6542E">
                <w:rPr>
                  <w:rStyle w:val="Hyperlink"/>
                  <w:rFonts w:ascii="Calibri" w:hAnsi="Calibri"/>
                  <w:sz w:val="18"/>
                  <w:szCs w:val="22"/>
                </w:rPr>
                <w:t>Process and plans</w:t>
              </w:r>
            </w:hyperlink>
            <w:r w:rsidR="00C74C43" w:rsidRPr="00C6542E">
              <w:rPr>
                <w:rFonts w:ascii="Calibri" w:hAnsi="Calibri" w:cs="Arial"/>
                <w:color w:val="000000"/>
                <w:sz w:val="18"/>
                <w:szCs w:val="22"/>
              </w:rPr>
              <w:t>Diagram</w:t>
            </w:r>
          </w:p>
          <w:p w14:paraId="48DFAF60" w14:textId="77777777" w:rsidR="00C74C43" w:rsidRPr="00C6542E" w:rsidRDefault="002403B1" w:rsidP="002403B1">
            <w:pPr>
              <w:shd w:val="clear" w:color="auto" w:fill="FFFFFF"/>
              <w:rPr>
                <w:rFonts w:ascii="Calibri" w:hAnsi="Calibri" w:cs="Arial"/>
                <w:color w:val="000000"/>
                <w:sz w:val="18"/>
                <w:szCs w:val="22"/>
              </w:rPr>
            </w:pPr>
            <w:hyperlink r:id="rId752"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801D0FA">
                  <v:shape id="_x0000_i1310" type="#_x0000_t75" alt="" href="javascript: showSpec('_18_2_62501eb_1461269570989_330366_4856');" style="width:11.6pt;height:11.6pt" o:button="t">
                    <v:imagedata r:id="rId261" r:href="rId753"/>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54"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4857C2D4" w14:textId="77777777" w:rsidR="00C74C43" w:rsidRPr="00C6542E" w:rsidRDefault="002403B1" w:rsidP="002403B1">
            <w:pPr>
              <w:shd w:val="clear" w:color="auto" w:fill="FFFFFF"/>
              <w:rPr>
                <w:rFonts w:ascii="Calibri" w:hAnsi="Calibri" w:cs="Arial"/>
                <w:color w:val="000000"/>
                <w:sz w:val="18"/>
                <w:szCs w:val="22"/>
              </w:rPr>
            </w:pPr>
            <w:hyperlink r:id="rId755"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8BAEB4D">
                  <v:shape id="_x0000_i1311" type="#_x0000_t75" alt="" href="javascript: showSpec('_18_2_62501eb_1461269570989_206434_4858');" style="width:11.6pt;height:11.6pt" o:button="t">
                    <v:imagedata r:id="rId261" r:href="rId756"/>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57"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xml:space="preserve"> Process and </w:t>
            </w:r>
            <w:r w:rsidR="00C74C43" w:rsidRPr="00C6542E">
              <w:rPr>
                <w:rStyle w:val="HTMLCite"/>
                <w:rFonts w:ascii="Calibri" w:hAnsi="Calibri" w:cs="Arial"/>
                <w:color w:val="000000"/>
                <w:sz w:val="18"/>
                <w:szCs w:val="22"/>
              </w:rPr>
              <w:lastRenderedPageBreak/>
              <w:t>plans</w:t>
            </w:r>
            <w:r w:rsidR="00C74C43" w:rsidRPr="00C6542E">
              <w:rPr>
                <w:rFonts w:ascii="Calibri" w:hAnsi="Calibri" w:cs="Arial"/>
                <w:color w:val="000000"/>
                <w:sz w:val="18"/>
                <w:szCs w:val="22"/>
              </w:rPr>
              <w:t>Element Value</w:t>
            </w:r>
          </w:p>
          <w:p w14:paraId="69DA0765" w14:textId="77777777" w:rsidR="00C74C43" w:rsidRDefault="002403B1" w:rsidP="002403B1">
            <w:pPr>
              <w:rPr>
                <w:rFonts w:ascii="Calibri" w:hAnsi="Calibri" w:cs="Arial"/>
                <w:color w:val="000000"/>
                <w:sz w:val="18"/>
                <w:szCs w:val="22"/>
              </w:rPr>
            </w:pPr>
            <w:hyperlink r:id="rId758"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"http://threatrisk.org/spec/Threat%20Risk%20Model_files/icon_class_1907467420.jpg"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5E1B2B4">
                  <v:shape id="_x0000_i1312" type="#_x0000_t75" alt="" href="javascript: showSpec('_18_1_3ba019e_1431628997747_205015_17989');" style="width:11.6pt;height:11.6pt" o:button="t">
                    <v:imagedata r:id="rId210" r:href="rId759"/>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60" w:history="1">
              <w:r w:rsidR="00C74C43" w:rsidRPr="00C6542E">
                <w:rPr>
                  <w:rStyle w:val="Hyperlink"/>
                  <w:rFonts w:ascii="Calibri" w:hAnsi="Calibri"/>
                  <w:sz w:val="18"/>
                  <w:szCs w:val="22"/>
                </w:rPr>
                <w:t>Invoke Process</w:t>
              </w:r>
            </w:hyperlink>
            <w:r w:rsidR="00C74C43" w:rsidRPr="00C6542E">
              <w:rPr>
                <w:rFonts w:ascii="Calibri" w:hAnsi="Calibri" w:cs="Arial"/>
                <w:color w:val="000000"/>
                <w:sz w:val="18"/>
                <w:szCs w:val="22"/>
              </w:rPr>
              <w:t>Class</w:t>
            </w:r>
          </w:p>
          <w:p w14:paraId="6C5A995C" w14:textId="3456D44B" w:rsidR="00C74C43" w:rsidRPr="00C6542E" w:rsidRDefault="002403B1" w:rsidP="002403B1">
            <w:pPr>
              <w:rPr>
                <w:rFonts w:ascii="Calibri" w:eastAsia="Calibri" w:hAnsi="Calibri" w:cs="Arial"/>
                <w:color w:val="000000"/>
                <w:sz w:val="14"/>
                <w:szCs w:val="18"/>
              </w:rPr>
            </w:pPr>
            <w:r>
              <w:rPr>
                <w:noProof/>
              </w:rPr>
              <w:pict w14:anchorId="7F7E88E6">
                <v:line id="Straight Connector 111" o:spid="_x0000_s1830" style="position:absolute;flip:y;z-index:251736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45pt,2.9pt" to="144.4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" strokecolor="#4a7ebb" strokeweight="1pt">
                  <o:lock v:ext="edit" shapetype="f"/>
                </v:line>
              </w:pict>
            </w:r>
          </w:p>
          <w:p w14:paraId="6ABA5F4C"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5EBBC74C" wp14:editId="64D98DB2">
                  <wp:extent cx="152400" cy="152400"/>
                  <wp:effectExtent l="0" t="0" r="0" b="0"/>
                  <wp:docPr id="389" name="Picture 389" descr="http://www.threatrisk.org/spec/Threat%20Risk%20Model_files/icon_package_18_1_3ba019e_1431438873620_947480_5969.jpg">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threatrisk.org/spec/Threat%20Risk%20Model_files/icon_package_18_1_3ba019e_1431438873620_947480_5969.jpg">
                            <a:hlinkClick r:id="rId343"/>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61" w:history="1">
              <w:r w:rsidRPr="00FC1078">
                <w:rPr>
                  <w:rStyle w:val="Hyperlink"/>
                  <w:rFonts w:ascii="Calibri" w:eastAsia="Calibri" w:hAnsi="Calibri"/>
                  <w:sz w:val="18"/>
                  <w:szCs w:val="18"/>
                </w:rPr>
                <w:t>Contact Information</w:t>
              </w:r>
            </w:hyperlink>
            <w:r w:rsidRPr="00FC1078">
              <w:rPr>
                <w:rFonts w:ascii="Calibri" w:eastAsia="Calibri" w:hAnsi="Calibri" w:cs="Arial"/>
                <w:color w:val="000000"/>
                <w:sz w:val="18"/>
                <w:szCs w:val="18"/>
              </w:rPr>
              <w:t xml:space="preserve"> Package</w:t>
            </w:r>
          </w:p>
          <w:p w14:paraId="0AE6D0A3"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091DC367" wp14:editId="55DE02CF">
                  <wp:extent cx="152400" cy="152400"/>
                  <wp:effectExtent l="0" t="0" r="0" b="0"/>
                  <wp:docPr id="388" name="Picture 388" descr="http://www.threatrisk.org/spec/Threat%20Risk%20Model_files/icon_Class%20Diagram_18_1_3ba019e_1443825514932_740093_26881.jpg">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threatrisk.org/spec/Threat%20Risk%20Model_files/icon_Class%20Diagram_18_1_3ba019e_1443825514932_740093_26881.jpg">
                            <a:hlinkClick r:id="rId345"/>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62" w:history="1">
              <w:r w:rsidRPr="00FC1078">
                <w:rPr>
                  <w:rStyle w:val="Hyperlink"/>
                  <w:rFonts w:ascii="Calibri" w:eastAsia="Calibri" w:hAnsi="Calibri"/>
                  <w:sz w:val="18"/>
                  <w:szCs w:val="18"/>
                </w:rPr>
                <w:t>Contact Information</w:t>
              </w:r>
            </w:hyperlink>
            <w:r w:rsidRPr="00FC1078">
              <w:rPr>
                <w:rFonts w:ascii="Calibri" w:eastAsia="Calibri" w:hAnsi="Calibri" w:cs="Arial"/>
                <w:color w:val="000000"/>
                <w:sz w:val="18"/>
                <w:szCs w:val="18"/>
              </w:rPr>
              <w:t xml:space="preserve"> Diagram</w:t>
            </w:r>
          </w:p>
          <w:p w14:paraId="53DEB184"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411EA879" wp14:editId="50320BAA">
                  <wp:extent cx="152400" cy="152400"/>
                  <wp:effectExtent l="0" t="0" r="0" b="0"/>
                  <wp:docPr id="387" name="Picture 387" descr="http://www.threatrisk.org/spec/Threat%20Risk%20Model_files/icon_associationclass_17_0_5_1_3ba019e_1408481200231_960761_4421.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threatrisk.org/spec/Threat%20Risk%20Model_files/icon_associationclass_17_0_5_1_3ba019e_1408481200231_960761_4421.jpg">
                            <a:hlinkClick r:id="rId346"/>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63" w:history="1">
              <w:r w:rsidRPr="00FC1078">
                <w:rPr>
                  <w:rStyle w:val="Hyperlink"/>
                  <w:rFonts w:ascii="Calibri" w:eastAsia="Calibri" w:hAnsi="Calibri"/>
                  <w:sz w:val="18"/>
                  <w:szCs w:val="18"/>
                </w:rPr>
                <w:t>Contact Information</w:t>
              </w:r>
            </w:hyperlink>
            <w:r w:rsidRPr="00FC1078">
              <w:rPr>
                <w:rFonts w:ascii="Calibri" w:eastAsia="Calibri" w:hAnsi="Calibri" w:cs="Arial"/>
                <w:color w:val="000000"/>
                <w:sz w:val="18"/>
                <w:szCs w:val="18"/>
              </w:rPr>
              <w:t xml:space="preserve"> Association Class</w:t>
            </w:r>
          </w:p>
          <w:p w14:paraId="214CE68D"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2AF64D34" wp14:editId="45FC9291">
                  <wp:extent cx="152400" cy="152400"/>
                  <wp:effectExtent l="0" t="0" r="0" b="0"/>
                  <wp:docPr id="386" name="Picture 386" descr="http://www.threatrisk.org/spec/Threat%20Risk%20Model_files/icon_class_18_1_3ba019e_1443825538731_383581_26914.jpg">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threatrisk.org/spec/Threat%20Risk%20Model_files/icon_class_18_1_3ba019e_1443825538731_383581_26914.jpg">
                            <a:hlinkClick r:id="rId348"/>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64" w:history="1">
              <w:r w:rsidRPr="00FC1078">
                <w:rPr>
                  <w:rStyle w:val="Hyperlink"/>
                  <w:rFonts w:ascii="Calibri" w:eastAsia="Calibri" w:hAnsi="Calibri"/>
                  <w:sz w:val="18"/>
                  <w:szCs w:val="18"/>
                </w:rPr>
                <w:t>Contact Means</w:t>
              </w:r>
            </w:hyperlink>
            <w:r w:rsidRPr="00FC1078">
              <w:rPr>
                <w:rFonts w:ascii="Calibri" w:eastAsia="Calibri" w:hAnsi="Calibri" w:cs="Arial"/>
                <w:color w:val="000000"/>
                <w:sz w:val="18"/>
                <w:szCs w:val="18"/>
              </w:rPr>
              <w:t xml:space="preserve"> Class</w:t>
            </w:r>
          </w:p>
          <w:p w14:paraId="1E3581A5"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058F93E1" wp14:editId="7028D1FD">
                  <wp:extent cx="152400" cy="152400"/>
                  <wp:effectExtent l="0" t="0" r="0" b="0"/>
                  <wp:docPr id="385" name="Picture 385" descr="http://www.threatrisk.org/spec/Threat%20Risk%20Model_files/icon_property_18_1_3ba019e_1443825854334_594716_27104.jpg">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threatrisk.org/spec/Threat%20Risk%20Model_files/icon_property_18_1_3ba019e_1443825854334_594716_27104.jpg">
                            <a:hlinkClick r:id="rId350"/>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65" w:history="1">
              <w:r w:rsidRPr="00FC1078">
                <w:rPr>
                  <w:rStyle w:val="Hyperlink"/>
                  <w:rFonts w:ascii="Calibri" w:eastAsia="Calibri" w:hAnsi="Calibri"/>
                  <w:sz w:val="18"/>
                  <w:szCs w:val="18"/>
                </w:rPr>
                <w:t>contact for</w:t>
              </w:r>
            </w:hyperlink>
            <w:r w:rsidRPr="00FC1078">
              <w:rPr>
                <w:rFonts w:ascii="Calibri" w:eastAsia="Calibri" w:hAnsi="Calibri" w:cs="Arial"/>
                <w:color w:val="000000"/>
                <w:sz w:val="18"/>
                <w:szCs w:val="18"/>
              </w:rPr>
              <w:t xml:space="preserve"> Property</w:t>
            </w:r>
          </w:p>
          <w:p w14:paraId="05BB694B"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690CBA0A" wp14:editId="2849F776">
                  <wp:extent cx="152400" cy="152400"/>
                  <wp:effectExtent l="0" t="0" r="0" b="0"/>
                  <wp:docPr id="384" name="Picture 384" descr="http://www.threatrisk.org/spec/Threat%20Risk%20Model_files/icon_class_18_1_3ba019e_1429802111601_842589_5968.jpg">
                    <a:hlinkClick xmlns:a="http://schemas.openxmlformats.org/drawingml/2006/main" r:id="rId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threatrisk.org/spec/Threat%20Risk%20Model_files/icon_class_18_1_3ba019e_1429802111601_842589_5968.jpg">
                            <a:hlinkClick r:id="rId766"/>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67" w:history="1">
              <w:r w:rsidRPr="00FC1078">
                <w:rPr>
                  <w:rStyle w:val="Hyperlink"/>
                  <w:rFonts w:ascii="Calibri" w:eastAsia="Calibri" w:hAnsi="Calibri"/>
                  <w:sz w:val="18"/>
                  <w:szCs w:val="18"/>
                </w:rPr>
                <w:t>Contactable</w:t>
              </w:r>
            </w:hyperlink>
            <w:r w:rsidRPr="00FC1078">
              <w:rPr>
                <w:rFonts w:ascii="Calibri" w:eastAsia="Calibri" w:hAnsi="Calibri" w:cs="Arial"/>
                <w:color w:val="000000"/>
                <w:sz w:val="18"/>
                <w:szCs w:val="18"/>
              </w:rPr>
              <w:t xml:space="preserve"> Class</w:t>
            </w:r>
          </w:p>
          <w:p w14:paraId="01C30744"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38A73DF0" wp14:editId="02FFF263">
                  <wp:extent cx="152400" cy="152400"/>
                  <wp:effectExtent l="0" t="0" r="0" b="0"/>
                  <wp:docPr id="383" name="Picture 383" descr="http://www.threatrisk.org/spec/Threat%20Risk%20Model_files/icon_property_18_1_3ba019e_1443825854334_594716_27104.jpg">
                    <a:hlinkClick xmlns:a="http://schemas.openxmlformats.org/drawingml/2006/main" r:id="rId7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threatrisk.org/spec/Threat%20Risk%20Model_files/icon_property_18_1_3ba019e_1443825854334_594716_27104.jpg">
                            <a:hlinkClick r:id="rId76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69" w:history="1">
              <w:r w:rsidRPr="00FC1078">
                <w:rPr>
                  <w:rStyle w:val="Hyperlink"/>
                  <w:rFonts w:ascii="Calibri" w:eastAsia="Calibri" w:hAnsi="Calibri"/>
                  <w:sz w:val="18"/>
                  <w:szCs w:val="18"/>
                </w:rPr>
                <w:t>contact via</w:t>
              </w:r>
            </w:hyperlink>
            <w:r w:rsidRPr="00FC1078">
              <w:rPr>
                <w:rFonts w:ascii="Calibri" w:eastAsia="Calibri" w:hAnsi="Calibri" w:cs="Arial"/>
                <w:color w:val="000000"/>
                <w:sz w:val="18"/>
                <w:szCs w:val="18"/>
              </w:rPr>
              <w:t xml:space="preserve"> Property</w:t>
            </w:r>
          </w:p>
          <w:p w14:paraId="31FA64D7" w14:textId="77777777" w:rsidR="00C74C43" w:rsidRPr="00FC1078" w:rsidRDefault="00C74C43" w:rsidP="002403B1">
            <w:pPr>
              <w:rPr>
                <w:rFonts w:ascii="Calibri" w:eastAsia="Calibri" w:hAnsi="Calibri"/>
                <w:sz w:val="18"/>
                <w:szCs w:val="18"/>
              </w:rPr>
            </w:pPr>
          </w:p>
          <w:p w14:paraId="6DFB5B3B" w14:textId="77777777" w:rsidR="00C74C43" w:rsidRPr="004B654B" w:rsidRDefault="00C74C43" w:rsidP="002403B1">
            <w:pPr>
              <w:rPr>
                <w:rFonts w:ascii="Calibri" w:eastAsia="Calibri" w:hAnsi="Calibri" w:cs="Arial"/>
                <w:color w:val="000000"/>
                <w:sz w:val="18"/>
                <w:szCs w:val="18"/>
              </w:rPr>
            </w:pPr>
          </w:p>
          <w:p w14:paraId="5EE7D015"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7E2693F6" w14:textId="77777777" w:rsidR="00C74C43" w:rsidRPr="00C849A8" w:rsidRDefault="00C74C43" w:rsidP="002403B1">
            <w:pPr>
              <w:pStyle w:val="Default"/>
              <w:spacing w:before="60" w:after="20"/>
              <w:rPr>
                <w:rFonts w:asciiTheme="minorHAnsi" w:eastAsia="Calibri" w:hAnsiTheme="minorHAnsi"/>
                <w:sz w:val="18"/>
                <w:szCs w:val="18"/>
              </w:rPr>
            </w:pPr>
            <w:r w:rsidRPr="00C849A8">
              <w:rPr>
                <w:rFonts w:asciiTheme="minorHAnsi" w:eastAsia="Calibri" w:hAnsiTheme="minorHAnsi"/>
                <w:b/>
                <w:bCs/>
                <w:color w:val="auto"/>
                <w:sz w:val="18"/>
                <w:szCs w:val="18"/>
              </w:rPr>
              <w:lastRenderedPageBreak/>
              <w:t xml:space="preserve">Identification and Authentication </w:t>
            </w:r>
            <w:r w:rsidRPr="00C849A8">
              <w:rPr>
                <w:rFonts w:asciiTheme="minorHAnsi" w:eastAsia="Calibri" w:hAnsiTheme="minorHAnsi"/>
                <w:sz w:val="18"/>
                <w:szCs w:val="18"/>
              </w:rPr>
              <w:t>(IA))</w:t>
            </w:r>
          </w:p>
          <w:p w14:paraId="29073882"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sidRPr="004E02FE">
              <w:rPr>
                <w:rFonts w:ascii="Calibri" w:eastAsia="Calibri" w:hAnsi="Calibri"/>
                <w:sz w:val="18"/>
                <w:szCs w:val="18"/>
              </w:rPr>
              <w:t xml:space="preserve"> </w:t>
            </w:r>
            <w:r>
              <w:rPr>
                <w:rFonts w:ascii="Calibri" w:eastAsia="Calibri" w:hAnsi="Calibri"/>
                <w:sz w:val="18"/>
                <w:szCs w:val="18"/>
              </w:rPr>
              <w:t xml:space="preserve">, and </w:t>
            </w:r>
            <w:r w:rsidRPr="00A86B6F">
              <w:rPr>
                <w:rFonts w:asciiTheme="minorHAnsi" w:eastAsia="Calibri" w:hAnsiTheme="minorHAnsi"/>
                <w:i/>
                <w:sz w:val="18"/>
                <w:szCs w:val="18"/>
              </w:rPr>
              <w:t>Contact Information</w:t>
            </w:r>
            <w:r w:rsidRPr="00C849A8">
              <w:rPr>
                <w:rFonts w:asciiTheme="minorHAnsi" w:eastAsia="Calibri" w:hAnsiTheme="minorHAnsi"/>
                <w:i/>
                <w:sz w:val="18"/>
                <w:szCs w:val="18"/>
              </w:rPr>
              <w:t xml:space="preserve"> </w:t>
            </w:r>
            <w:r w:rsidRPr="00C849A8">
              <w:rPr>
                <w:rFonts w:asciiTheme="minorHAnsi" w:eastAsia="Calibri" w:hAnsiTheme="minorHAnsi"/>
                <w:sz w:val="18"/>
                <w:szCs w:val="18"/>
              </w:rPr>
              <w:t xml:space="preserve">of the Threat and Risk </w:t>
            </w:r>
            <w:r w:rsidRPr="00C849A8">
              <w:rPr>
                <w:rFonts w:asciiTheme="minorHAnsi" w:eastAsia="Calibri" w:hAnsiTheme="minorHAnsi"/>
                <w:sz w:val="18"/>
                <w:szCs w:val="18"/>
              </w:rPr>
              <w:t xml:space="preserve">Conceptual Model.  The </w:t>
            </w:r>
            <w:r w:rsidRPr="00C849A8">
              <w:rPr>
                <w:rFonts w:asciiTheme="minorHAnsi" w:eastAsia="Calibri" w:hAnsiTheme="minorHAnsi"/>
                <w:b/>
                <w:sz w:val="18"/>
                <w:szCs w:val="18"/>
              </w:rPr>
              <w:t>Contact Information</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Control Authority, Asserting Policy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w:t>
            </w:r>
            <w:r>
              <w:rPr>
                <w:rFonts w:asciiTheme="minorHAnsi" w:eastAsia="Calibri" w:hAnsiTheme="minorHAnsi"/>
                <w:sz w:val="18"/>
                <w:szCs w:val="18"/>
              </w:rPr>
              <w:t xml:space="preserve">organizational entities for the </w:t>
            </w:r>
            <w:r w:rsidRPr="00C849A8">
              <w:rPr>
                <w:rFonts w:asciiTheme="minorHAnsi" w:eastAsia="Calibri" w:hAnsiTheme="minorHAnsi"/>
                <w:b/>
                <w:bCs/>
                <w:sz w:val="18"/>
                <w:szCs w:val="18"/>
              </w:rPr>
              <w:t>IDENTIFICATION AND AUTHENTICATION POLICY AND PROCEDURES.</w:t>
            </w:r>
          </w:p>
          <w:p w14:paraId="150F9BAF" w14:textId="77777777" w:rsidR="00C74C43" w:rsidRPr="00C849A8" w:rsidRDefault="00C74C43" w:rsidP="002403B1">
            <w:pPr>
              <w:rPr>
                <w:rFonts w:asciiTheme="minorHAnsi" w:eastAsia="Calibri" w:hAnsiTheme="minorHAnsi"/>
                <w:sz w:val="18"/>
                <w:szCs w:val="18"/>
              </w:rPr>
            </w:pPr>
          </w:p>
        </w:tc>
      </w:tr>
      <w:tr w:rsidR="00C74C43" w:rsidRPr="00C849A8" w14:paraId="3E642D9A" w14:textId="77777777" w:rsidTr="002403B1">
        <w:tc>
          <w:tcPr>
            <w:tcW w:w="4018" w:type="dxa"/>
            <w:shd w:val="clear" w:color="auto" w:fill="auto"/>
          </w:tcPr>
          <w:p w14:paraId="76C80596" w14:textId="77777777" w:rsidR="00C74C43" w:rsidRPr="00C849A8" w:rsidRDefault="00C74C43" w:rsidP="002403B1">
            <w:pPr>
              <w:pStyle w:val="Default"/>
              <w:spacing w:before="60" w:after="20"/>
              <w:rPr>
                <w:rFonts w:asciiTheme="minorHAnsi" w:eastAsia="Calibri" w:hAnsiTheme="minorHAnsi"/>
                <w:b/>
                <w:bCs/>
                <w:sz w:val="18"/>
                <w:szCs w:val="18"/>
              </w:rPr>
            </w:pPr>
            <w:r w:rsidRPr="00C849A8">
              <w:rPr>
                <w:rFonts w:asciiTheme="minorHAnsi" w:eastAsia="Calibri" w:hAnsiTheme="minorHAnsi"/>
                <w:b/>
                <w:color w:val="0070C0"/>
                <w:sz w:val="18"/>
                <w:szCs w:val="18"/>
              </w:rPr>
              <w:lastRenderedPageBreak/>
              <w:t>Incident Response</w:t>
            </w:r>
            <w:r w:rsidRPr="00C849A8">
              <w:rPr>
                <w:rFonts w:asciiTheme="minorHAnsi" w:eastAsia="Calibri" w:hAnsiTheme="minorHAnsi"/>
                <w:color w:val="0070C0"/>
                <w:sz w:val="18"/>
                <w:szCs w:val="18"/>
              </w:rPr>
              <w:t xml:space="preserve"> </w:t>
            </w:r>
            <w:r w:rsidRPr="00C849A8">
              <w:rPr>
                <w:rFonts w:asciiTheme="minorHAnsi" w:eastAsia="Calibri" w:hAnsiTheme="minorHAnsi"/>
                <w:b/>
                <w:bCs/>
                <w:sz w:val="18"/>
                <w:szCs w:val="18"/>
              </w:rPr>
              <w:t>(IR)</w:t>
            </w:r>
          </w:p>
          <w:p w14:paraId="728B35E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619F42F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Cs/>
                <w:i/>
                <w:iCs/>
                <w:sz w:val="18"/>
                <w:szCs w:val="18"/>
              </w:rPr>
              <w:t>Assignment: organization-defined personnel or roles</w:t>
            </w:r>
            <w:r w:rsidRPr="00C849A8">
              <w:rPr>
                <w:rFonts w:asciiTheme="minorHAnsi" w:eastAsia="Calibri" w:hAnsiTheme="minorHAnsi"/>
                <w:bCs/>
                <w:sz w:val="18"/>
                <w:szCs w:val="18"/>
              </w:rPr>
              <w:t xml:space="preserve">]: </w:t>
            </w:r>
          </w:p>
          <w:p w14:paraId="35D9078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An incident response policy that addresses purpose, scope, roles, responsibilities, management commitment, coordination among organizational entities, and compliance; and </w:t>
            </w:r>
          </w:p>
          <w:p w14:paraId="62027AF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incident response policy and associated incident response controls; and </w:t>
            </w:r>
          </w:p>
          <w:p w14:paraId="1433528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0FF2033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Incident response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5272770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Incident response procedures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0C4E034B"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27E1185C"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30027D68" wp14:editId="6A91D686">
                  <wp:extent cx="152400" cy="152400"/>
                  <wp:effectExtent l="0" t="0" r="0" b="0"/>
                  <wp:docPr id="382" name="Picture 382" descr="http://www.threatrisk.org/spec/Threat%20Risk%20Model_files/icon_Class%20Diagram_18_1_3ba019e_1444405831426_950564_26396.jpg">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70"/>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0"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0170392C"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7DFB80E" wp14:editId="5CA4E812">
                  <wp:extent cx="152400" cy="152400"/>
                  <wp:effectExtent l="0" t="0" r="0" b="0"/>
                  <wp:docPr id="381" name="Picture 381" descr="http://www.threatrisk.org/spec/Threat%20Risk%20Model_files/icon_associationclass_18_1_3ba019e_1445543931434_520475_38212.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1"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494E05DB"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D67E576" wp14:editId="55DAC16C">
                  <wp:extent cx="152400" cy="152400"/>
                  <wp:effectExtent l="0" t="0" r="0" b="0"/>
                  <wp:docPr id="380" name="Picture 380" descr="http://www.threatrisk.org/spec/Threat%20Risk%20Model_files/icon_class_18_1_3ba019e_1444854875150_16436_31006.jp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27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2"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5143773A"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43B391B" wp14:editId="2F0A97BA">
                  <wp:extent cx="152400" cy="152400"/>
                  <wp:effectExtent l="0" t="0" r="0" b="0"/>
                  <wp:docPr id="379" name="Picture 379" descr="http://www.threatrisk.org/spec/Threat%20Risk%20Model_files/icon_property_18_1_3ba019e_1444859569693_533016_32212.jpg">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www.threatrisk.org/spec/Threat%20Risk%20Model_files/icon_property_18_1_3ba019e_1444859569693_533016_32212.jpg">
                            <a:hlinkClick r:id="rId633"/>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3"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2441DB1E" w14:textId="04016F65" w:rsidR="00C74C43" w:rsidRPr="003644B3" w:rsidRDefault="002403B1" w:rsidP="002403B1">
            <w:pPr>
              <w:spacing w:line="276" w:lineRule="auto"/>
              <w:rPr>
                <w:rFonts w:ascii="Calibri" w:eastAsia="Calibri" w:hAnsi="Calibri" w:cs="Arial"/>
                <w:color w:val="000000"/>
                <w:sz w:val="18"/>
                <w:szCs w:val="18"/>
              </w:rPr>
            </w:pPr>
            <w:r>
              <w:rPr>
                <w:noProof/>
              </w:rPr>
              <w:pict w14:anchorId="74874225">
                <v:line id="Straight Connector 35" o:spid="_x0000_s1829" style="position:absolute;z-index:251737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IavctDiAQAAtQMAAA4AAAAAAAAAAAAAAAAALgIAAGRycy9lMm9Eb2MueG1sUEsBAi0A&#10;FAAGAAgAAAAhAGriE6jeAAAACAEAAA8AAAAAAAAAAAAAAAAAPAQAAGRycy9kb3ducmV2LnhtbFBL&#10;BQYAAAAABAAEAPMAAABHBQAAAAA=&#10;" strokecolor="#4a7ebb" strokeweight="1.5pt">
                  <o:lock v:ext="edit" shapetype="f"/>
                </v:line>
              </w:pict>
            </w:r>
          </w:p>
          <w:p w14:paraId="0D7FC8B8" w14:textId="77777777" w:rsidR="00C74C43" w:rsidRPr="003644B3"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77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E91730A">
                  <v:shape id="_x0000_i1313" type="#_x0000_t75" alt="" href="javascript: showSpec('_18_0_2_3ba019e_1423848758806_896185_5919');" style="width:11.6pt;height:11.6pt" o:button="t">
                    <v:imagedata r:id="rId202" r:href="rId77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76"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7A4404DF" w14:textId="77777777" w:rsidR="00C74C43" w:rsidRPr="003644B3" w:rsidRDefault="002403B1" w:rsidP="002403B1">
            <w:pPr>
              <w:shd w:val="clear" w:color="auto" w:fill="FFFFFF"/>
              <w:rPr>
                <w:rFonts w:ascii="Calibri" w:hAnsi="Calibri" w:cs="Arial"/>
                <w:color w:val="000000"/>
                <w:sz w:val="18"/>
                <w:szCs w:val="18"/>
              </w:rPr>
            </w:pPr>
            <w:hyperlink r:id="rId77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CF723B2">
                  <v:shape id="_x0000_i1314" type="#_x0000_t75" alt="" href="javascript: showSpec('_18_0_2_3ba019e_1423848758804_10086_5918');" style="width:11.6pt;height:11.6pt" o:button="t">
                    <v:imagedata r:id="rId206" r:href="rId77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79"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1E7BCA89" w14:textId="77777777" w:rsidR="00C74C43" w:rsidRPr="003644B3" w:rsidRDefault="002403B1" w:rsidP="002403B1">
            <w:pPr>
              <w:shd w:val="clear" w:color="auto" w:fill="FFFFFF"/>
              <w:rPr>
                <w:rFonts w:ascii="Calibri" w:hAnsi="Calibri" w:cs="Arial"/>
                <w:color w:val="000000"/>
                <w:sz w:val="18"/>
                <w:szCs w:val="18"/>
              </w:rPr>
            </w:pPr>
            <w:hyperlink r:id="rId78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0212E12">
                  <v:shape id="_x0000_i1315" type="#_x0000_t75" alt="" href="javascript: showSpec('_18_1_3ba019e_1445379115924_538758_31530');" style="width:11.6pt;height:11.6pt" o:button="t">
                    <v:imagedata r:id="rId210" r:href="rId78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82"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0E15B66D" w14:textId="77777777" w:rsidR="00C74C43" w:rsidRPr="003644B3" w:rsidRDefault="002403B1" w:rsidP="002403B1">
            <w:pPr>
              <w:shd w:val="clear" w:color="auto" w:fill="FFFFFF"/>
              <w:rPr>
                <w:rFonts w:ascii="Calibri" w:hAnsi="Calibri" w:cs="Arial"/>
                <w:color w:val="000000"/>
                <w:sz w:val="18"/>
                <w:szCs w:val="18"/>
              </w:rPr>
            </w:pPr>
            <w:hyperlink r:id="rId78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3F12A2E">
                  <v:shape id="_x0000_i1316" type="#_x0000_t75" alt="" href="javascript: showSpec('_18_1_3ba019e_1426032490067_111530_6698');" style="width:11.6pt;height:11.6pt" o:button="t">
                    <v:imagedata r:id="rId210" r:href="rId78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85"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7204201A" w14:textId="77777777" w:rsidR="00C74C43" w:rsidRPr="003644B3" w:rsidRDefault="002403B1" w:rsidP="002403B1">
            <w:pPr>
              <w:shd w:val="clear" w:color="auto" w:fill="FFFFFF"/>
              <w:rPr>
                <w:rFonts w:ascii="Calibri" w:hAnsi="Calibri" w:cs="Arial"/>
                <w:color w:val="000000"/>
                <w:sz w:val="18"/>
                <w:szCs w:val="18"/>
              </w:rPr>
            </w:pPr>
            <w:hyperlink r:id="rId78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5EBDEB0">
                  <v:shape id="_x0000_i1317" type="#_x0000_t75" alt="" href="javascript: showSpec('_18_1_3ba019e_1443219962548_952937_9436');" style="width:11.6pt;height:11.6pt" o:button="t">
                    <v:imagedata r:id="rId206" r:href="rId78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88"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2350819B" w14:textId="77777777" w:rsidR="00C74C43" w:rsidRPr="003644B3" w:rsidRDefault="002403B1" w:rsidP="002403B1">
            <w:pPr>
              <w:shd w:val="clear" w:color="auto" w:fill="FFFFFF"/>
              <w:rPr>
                <w:rFonts w:ascii="Calibri" w:hAnsi="Calibri" w:cs="Arial"/>
                <w:color w:val="000000"/>
                <w:sz w:val="18"/>
                <w:szCs w:val="18"/>
              </w:rPr>
            </w:pPr>
            <w:hyperlink r:id="rId78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4CABBB7">
                  <v:shape id="_x0000_i1318" type="#_x0000_t75" alt="" href="javascript: showSpec('_18_1_3ba019e_1443220011644_350533_9469');" style="width:11.6pt;height:11.6pt" o:button="t">
                    <v:imagedata r:id="rId206" r:href="rId79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91"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6288CA09" w14:textId="77777777" w:rsidR="00C74C43" w:rsidRPr="003644B3" w:rsidRDefault="002403B1" w:rsidP="002403B1">
            <w:pPr>
              <w:shd w:val="clear" w:color="auto" w:fill="FFFFFF"/>
              <w:rPr>
                <w:rFonts w:ascii="Calibri" w:hAnsi="Calibri" w:cs="Arial"/>
                <w:color w:val="000000"/>
                <w:sz w:val="18"/>
                <w:szCs w:val="18"/>
              </w:rPr>
            </w:pPr>
            <w:hyperlink r:id="rId79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0904D39">
                  <v:shape id="_x0000_i1319" type="#_x0000_t75" alt="" href="javascript: showSpec('_18_2_62501eb_1460995359204_192818_10044');" style="width:11.6pt;height:11.6pt" o:button="t">
                    <v:imagedata r:id="rId223" r:href="rId79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94"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34BB93FC" w14:textId="77777777" w:rsidR="00C74C43" w:rsidRPr="003644B3" w:rsidRDefault="002403B1" w:rsidP="002403B1">
            <w:pPr>
              <w:shd w:val="clear" w:color="auto" w:fill="FFFFFF"/>
              <w:rPr>
                <w:rFonts w:ascii="Calibri" w:hAnsi="Calibri" w:cs="Arial"/>
                <w:color w:val="000000"/>
                <w:sz w:val="18"/>
                <w:szCs w:val="18"/>
              </w:rPr>
            </w:pPr>
            <w:hyperlink r:id="rId79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AEF5335">
                  <v:shape id="_x0000_i1320" type="#_x0000_t75" alt="" href="javascript: showSpec('_18_2_62501eb_1460994890076_771677_10008');" style="width:11.6pt;height:11.6pt" o:button="t">
                    <v:imagedata r:id="rId223" r:href="rId79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97"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1B2906C9" w14:textId="77777777" w:rsidR="00C74C43" w:rsidRPr="003644B3" w:rsidRDefault="002403B1" w:rsidP="002403B1">
            <w:pPr>
              <w:shd w:val="clear" w:color="auto" w:fill="FFFFFF"/>
              <w:rPr>
                <w:rFonts w:ascii="Calibri" w:hAnsi="Calibri" w:cs="Arial"/>
                <w:color w:val="000000"/>
                <w:sz w:val="18"/>
                <w:szCs w:val="18"/>
              </w:rPr>
            </w:pPr>
            <w:hyperlink r:id="rId79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A57E760">
                  <v:shape id="_x0000_i1321" type="#_x0000_t75" alt="" href="javascript: showSpec('_18_2_62501eb_1458223017372_935546_8689');" style="width:11.6pt;height:11.6pt" o:button="t">
                    <v:imagedata r:id="rId210" r:href="rId79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00"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0FF61780" w14:textId="77777777" w:rsidR="00C74C43" w:rsidRPr="003644B3" w:rsidRDefault="002403B1" w:rsidP="002403B1">
            <w:pPr>
              <w:shd w:val="clear" w:color="auto" w:fill="FFFFFF"/>
              <w:rPr>
                <w:rFonts w:ascii="Calibri" w:hAnsi="Calibri" w:cs="Arial"/>
                <w:color w:val="000000"/>
                <w:sz w:val="18"/>
                <w:szCs w:val="18"/>
              </w:rPr>
            </w:pPr>
            <w:hyperlink r:id="rId80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95446E2">
                  <v:shape id="_x0000_i1322" type="#_x0000_t75" alt="" href="javascript: showSpec('_18_2_62501eb_1455753045476_515237_8690');" style="width:11.6pt;height:11.6pt" o:button="t">
                    <v:imagedata r:id="rId206" r:href="rId80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03"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6EF0521A" w14:textId="77777777" w:rsidR="00C74C43" w:rsidRDefault="002403B1" w:rsidP="002403B1">
            <w:pPr>
              <w:shd w:val="clear" w:color="auto" w:fill="FFFFFF"/>
              <w:rPr>
                <w:rFonts w:ascii="Calibri" w:eastAsia="Calibri" w:hAnsi="Calibri"/>
                <w:sz w:val="18"/>
                <w:szCs w:val="18"/>
              </w:rPr>
            </w:pPr>
            <w:hyperlink r:id="rId80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130335B">
                  <v:shape id="_x0000_i1323" type="#_x0000_t75" alt="" href="javascript: showSpec('_18_2_62501eb_1456175443094_775061_7515');" style="width:11.6pt;height:11.6pt" o:button="t">
                    <v:imagedata r:id="rId206" r:href="rId80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06"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148AB006" w14:textId="77777777" w:rsidR="00C74C43" w:rsidRPr="003644B3" w:rsidRDefault="00C74C43" w:rsidP="002403B1">
            <w:pPr>
              <w:shd w:val="clear" w:color="auto" w:fill="FFFFFF"/>
              <w:rPr>
                <w:rFonts w:ascii="Calibri" w:eastAsia="Calibri" w:hAnsi="Calibri"/>
                <w:sz w:val="18"/>
                <w:szCs w:val="18"/>
              </w:rPr>
            </w:pPr>
          </w:p>
          <w:p w14:paraId="278FA455" w14:textId="1AED7D60" w:rsidR="00C74C43" w:rsidRPr="003644B3" w:rsidRDefault="002403B1" w:rsidP="002403B1">
            <w:pPr>
              <w:shd w:val="clear" w:color="auto" w:fill="FFFFFF"/>
              <w:rPr>
                <w:rFonts w:ascii="Calibri" w:eastAsia="Calibri" w:hAnsi="Calibri"/>
                <w:sz w:val="18"/>
                <w:szCs w:val="18"/>
              </w:rPr>
            </w:pPr>
            <w:r>
              <w:rPr>
                <w:noProof/>
              </w:rPr>
              <w:pict w14:anchorId="59A49B7A">
                <v:line id="Straight Connector 34" o:spid="_x0000_s1828" style="position:absolute;z-index:251738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" strokecolor="#4a7ebb" strokeweight="1.5pt">
                  <o:lock v:ext="edit" shapetype="f"/>
                </v:line>
              </w:pict>
            </w:r>
          </w:p>
          <w:p w14:paraId="4CA015AA"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F01B734" wp14:editId="2FDE2653">
                  <wp:extent cx="152400" cy="152400"/>
                  <wp:effectExtent l="0" t="0" r="0" b="0"/>
                  <wp:docPr id="378" name="Picture 378" descr="http://www.threatrisk.org/spec/Threat%20Risk%20Model_files/icon_property_18_1_3ba019e_1443825854334_594716_27104.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586"/>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07"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346BEAD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8711AD6" wp14:editId="261F7808">
                  <wp:extent cx="152400" cy="152400"/>
                  <wp:effectExtent l="0" t="0" r="0" b="0"/>
                  <wp:docPr id="377" name="Picture 377" descr="http://www.threatrisk.org/spec/Threat%20Risk%20Model_files/icon_class_18_1_3ba019e_1429802111601_842589_5968.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455"/>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08"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2B1DB411"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04CA127" wp14:editId="36CF0B44">
                  <wp:extent cx="152400" cy="152400"/>
                  <wp:effectExtent l="0" t="0" r="0" b="0"/>
                  <wp:docPr id="376" name="Picture 376" descr="http://www.threatrisk.org/spec/Threat%20Risk%20Model_files/icon_property_18_1_3ba019e_1443825854334_594716_27104.jpg">
                    <a:hlinkClick xmlns:a="http://schemas.openxmlformats.org/drawingml/2006/main" r:id="rId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8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09"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2D91C838"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FF00F16" wp14:editId="777FA198">
                  <wp:extent cx="152400" cy="152400"/>
                  <wp:effectExtent l="0" t="0" r="0" b="0"/>
                  <wp:docPr id="375" name="Picture 375"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10"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4CBAD03A" w14:textId="1DC7871E" w:rsidR="00C74C43" w:rsidRPr="003644B3" w:rsidRDefault="002403B1" w:rsidP="002403B1">
            <w:pPr>
              <w:spacing w:line="276" w:lineRule="auto"/>
              <w:rPr>
                <w:rFonts w:ascii="Calibri" w:eastAsia="Calibri" w:hAnsi="Calibri"/>
                <w:sz w:val="18"/>
                <w:szCs w:val="18"/>
              </w:rPr>
            </w:pPr>
            <w:r>
              <w:rPr>
                <w:noProof/>
              </w:rPr>
              <w:pict w14:anchorId="430479F5">
                <v:line id="Straight Connector 33" o:spid="_x0000_s1827" style="position:absolute;z-index:251739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AxPOybjAQAAtQMAAA4AAAAAAAAAAAAAAAAALgIAAGRycy9lMm9Eb2MueG1sUEsBAi0A&#10;FAAGAAgAAAAhAIql4abdAAAABgEAAA8AAAAAAAAAAAAAAAAAPQQAAGRycy9kb3ducmV2LnhtbFBL&#10;BQYAAAAABAAEAPMAAABHBQAAAAA=&#10;" strokecolor="#4a7ebb" strokeweight="1.5pt">
                  <o:lock v:ext="edit" shapetype="f"/>
                </v:line>
              </w:pict>
            </w:r>
          </w:p>
          <w:p w14:paraId="35D330A4" w14:textId="77777777" w:rsidR="00C74C43" w:rsidRPr="003644B3" w:rsidRDefault="002403B1" w:rsidP="002403B1">
            <w:pPr>
              <w:spacing w:line="276" w:lineRule="auto"/>
              <w:rPr>
                <w:rFonts w:ascii="Calibri" w:eastAsia="Calibri" w:hAnsi="Calibri" w:cs="Arial"/>
                <w:color w:val="000000"/>
                <w:sz w:val="18"/>
                <w:szCs w:val="18"/>
              </w:rPr>
            </w:pPr>
            <w:hyperlink r:id="rId811"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01FDC8D1"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084276E" wp14:editId="78E97F99">
                  <wp:extent cx="152400" cy="152400"/>
                  <wp:effectExtent l="0" t="0" r="0" b="0"/>
                  <wp:docPr id="374" name="Picture 374" descr="http://www.threatrisk.org/spec/Threat%20Risk%20Model_files/icon_Class%20Diagram_18_1_3ba019e_1444405831426_950564_26396.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248"/>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12"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000DA71D"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30D10C37" wp14:editId="5ECE68BB">
                  <wp:extent cx="152400" cy="152400"/>
                  <wp:effectExtent l="0" t="0" r="0" b="0"/>
                  <wp:docPr id="373" name="Picture 373" descr="http://www.threatrisk.org/spec/Threat%20Risk%20Model_files/icon_class_18_1_3ba019e_1444854875150_16436_31006.jpg">
                    <a:hlinkClick xmlns:a="http://schemas.openxmlformats.org/drawingml/2006/main" r:id="rId6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73"/>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13"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26D0A4F5" w14:textId="70C6D65A" w:rsidR="00C74C43" w:rsidRDefault="002403B1" w:rsidP="002403B1">
            <w:pPr>
              <w:shd w:val="clear" w:color="auto" w:fill="FFFFFF"/>
              <w:rPr>
                <w:rFonts w:asciiTheme="minorHAnsi" w:eastAsia="Calibri" w:hAnsiTheme="minorHAnsi"/>
                <w:sz w:val="18"/>
                <w:szCs w:val="18"/>
              </w:rPr>
            </w:pPr>
            <w:r>
              <w:rPr>
                <w:noProof/>
              </w:rPr>
              <w:pict w14:anchorId="6E23DC49">
                <v:line id="Straight Connector 32" o:spid="_x0000_s1826" style="position:absolute;z-index:251740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5pt,4.7pt" to="140.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" strokecolor="#4a7ebb" strokeweight="1.5pt">
                  <o:lock v:ext="edit" shapetype="f"/>
                </v:line>
              </w:pict>
            </w:r>
          </w:p>
          <w:p w14:paraId="2D5515E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0A930B1" wp14:editId="55BDD888">
                  <wp:extent cx="152400" cy="152400"/>
                  <wp:effectExtent l="0" t="0" r="0" b="0"/>
                  <wp:docPr id="372" name="Picture 372" descr="http://www.threatrisk.org/spec/Threat%20Risk%20Model_files/icon_package_18_1_3ba019e_1431438873620_947480_5969.jpg">
                    <a:hlinkClick xmlns:a="http://schemas.openxmlformats.org/drawingml/2006/main" r:id="rId6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threatrisk.org/spec/Threat%20Risk%20Model_files/icon_package_18_1_3ba019e_1431438873620_947480_5969.jpg">
                            <a:hlinkClick r:id="rId681"/>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14" w:history="1">
              <w:r w:rsidRPr="00C849A8">
                <w:rPr>
                  <w:rStyle w:val="Hyperlink"/>
                  <w:rFonts w:asciiTheme="minorHAnsi" w:eastAsia="Calibri" w:hAnsiTheme="minorHAnsi"/>
                  <w:sz w:val="18"/>
                  <w:szCs w:val="18"/>
                </w:rPr>
                <w:t>Incident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3437068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F28B843" wp14:editId="0831E0E6">
                  <wp:extent cx="152400" cy="152400"/>
                  <wp:effectExtent l="0" t="0" r="0" b="0"/>
                  <wp:docPr id="371" name="Picture 371" descr="http://www.threatrisk.org/spec/Threat%20Risk%20Model_files/icon_Class%20Diagram_18_1_3ba019e_1443825514932_740093_26881.jpg">
                    <a:hlinkClick xmlns:a="http://schemas.openxmlformats.org/drawingml/2006/main" r:id="rId6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threatrisk.org/spec/Threat%20Risk%20Model_files/icon_Class%20Diagram_18_1_3ba019e_1443825514932_740093_26881.jpg">
                            <a:hlinkClick r:id="rId684"/>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15" w:history="1">
              <w:r w:rsidRPr="00C849A8">
                <w:rPr>
                  <w:rStyle w:val="Hyperlink"/>
                  <w:rFonts w:asciiTheme="minorHAnsi" w:eastAsia="Calibri" w:hAnsiTheme="minorHAnsi"/>
                  <w:sz w:val="18"/>
                  <w:szCs w:val="18"/>
                </w:rPr>
                <w:t>Incident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3E02D1B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C8D8316" wp14:editId="5BEAD149">
                  <wp:extent cx="152400" cy="152400"/>
                  <wp:effectExtent l="0" t="0" r="0" b="0"/>
                  <wp:docPr id="370" name="Picture 370" descr="http://www.threatrisk.org/spec/Threat%20Risk%20Model_files/icon_class_18_1_3ba019e_1443825538731_383581_26914.jpg">
                    <a:hlinkClick xmlns:a="http://schemas.openxmlformats.org/drawingml/2006/main" r:id="rId6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www.threatrisk.org/spec/Threat%20Risk%20Model_files/icon_class_18_1_3ba019e_1443825538731_383581_26914.jpg">
                            <a:hlinkClick r:id="rId686"/>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16" w:history="1">
              <w:r w:rsidRPr="00C849A8">
                <w:rPr>
                  <w:rStyle w:val="Hyperlink"/>
                  <w:rFonts w:asciiTheme="minorHAnsi" w:eastAsia="Calibri" w:hAnsiTheme="minorHAnsi"/>
                  <w:sz w:val="18"/>
                  <w:szCs w:val="18"/>
                </w:rPr>
                <w:t>Incident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D34E338" w14:textId="05B8DC3B" w:rsidR="00C74C43" w:rsidRPr="00C849A8" w:rsidRDefault="002403B1" w:rsidP="002403B1">
            <w:pPr>
              <w:rPr>
                <w:rFonts w:asciiTheme="minorHAnsi" w:eastAsia="Calibri" w:hAnsiTheme="minorHAnsi"/>
                <w:sz w:val="18"/>
                <w:szCs w:val="18"/>
              </w:rPr>
            </w:pPr>
            <w:r>
              <w:rPr>
                <w:noProof/>
              </w:rPr>
              <w:pict w14:anchorId="290A284D">
                <v:line id="Straight Connector 124" o:spid="_x0000_s1825" style="position:absolute;flip:y;z-index:251697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25pt,8.05pt" to="145.6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" strokecolor="#4a7ebb" strokeweight="1pt">
                  <o:lock v:ext="edit" shapetype="f"/>
                </v:line>
              </w:pict>
            </w:r>
          </w:p>
          <w:p w14:paraId="40FD82E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939DB1E" wp14:editId="2B97D768">
                  <wp:extent cx="152400" cy="152400"/>
                  <wp:effectExtent l="0" t="0" r="0" b="0"/>
                  <wp:docPr id="369" name="Picture 369" descr="http://www.threatrisk.org/spec/Threat%20Risk%20Model_files/icon_package_18_1_3ba019e_1431438873620_947480_5969.jpg">
                    <a:hlinkClick xmlns:a="http://schemas.openxmlformats.org/drawingml/2006/main" r:id="rId8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threatrisk.org/spec/Threat%20Risk%20Model_files/icon_package_18_1_3ba019e_1431438873620_947480_5969.jpg">
                            <a:hlinkClick r:id="rId817"/>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18"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5893D486"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B2F6B86" wp14:editId="653CDD1A">
                  <wp:extent cx="152400" cy="152400"/>
                  <wp:effectExtent l="0" t="0" r="0" b="0"/>
                  <wp:docPr id="368" name="Picture 368" descr="http://www.threatrisk.org/spec/Threat%20Risk%20Model_files/icon_Class%20Diagram_18_1_3ba019e_1443825514932_740093_26881.jpg">
                    <a:hlinkClick xmlns:a="http://schemas.openxmlformats.org/drawingml/2006/main" r:id="rId8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threatrisk.org/spec/Threat%20Risk%20Model_files/icon_Class%20Diagram_18_1_3ba019e_1443825514932_740093_26881.jpg">
                            <a:hlinkClick r:id="rId81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20"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3A4CF52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AFB1E29" wp14:editId="3EC1046E">
                  <wp:extent cx="152400" cy="152400"/>
                  <wp:effectExtent l="0" t="0" r="0" b="0"/>
                  <wp:docPr id="367" name="Picture 367" descr="http://www.threatrisk.org/spec/Threat%20Risk%20Model_files/icon_generalizationset_17_0_5_1_3ba019e_1407439004205_171253_4253.jpg">
                    <a:hlinkClick xmlns:a="http://schemas.openxmlformats.org/drawingml/2006/main" r:id="rId8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threatrisk.org/spec/Threat%20Risk%20Model_files/icon_generalizationset_17_0_5_1_3ba019e_1407439004205_171253_4253.jpg">
                            <a:hlinkClick r:id="rId821"/>
                          </pic:cNvPr>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22" w:history="1">
              <w:r w:rsidRPr="00C849A8">
                <w:rPr>
                  <w:rStyle w:val="Hyperlink"/>
                  <w:rFonts w:asciiTheme="minorHAnsi" w:eastAsia="Calibri" w:hAnsiTheme="minorHAnsi"/>
                  <w:sz w:val="18"/>
                  <w:szCs w:val="18"/>
                </w:rPr>
                <w:t>Situation Classification</w:t>
              </w:r>
            </w:hyperlink>
            <w:r w:rsidRPr="00C849A8">
              <w:rPr>
                <w:rFonts w:asciiTheme="minorHAnsi" w:eastAsia="Calibri" w:hAnsiTheme="minorHAnsi" w:cs="Arial"/>
                <w:color w:val="000000"/>
                <w:sz w:val="18"/>
                <w:szCs w:val="18"/>
              </w:rPr>
              <w:t>Generalization Set</w:t>
            </w:r>
          </w:p>
          <w:p w14:paraId="35654576"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DD3BB6B" wp14:editId="0EC9A7FA">
                  <wp:extent cx="152400" cy="152400"/>
                  <wp:effectExtent l="0" t="0" r="0" b="0"/>
                  <wp:docPr id="366" name="Picture 366" descr="http://www.threatrisk.org/spec/Threat%20Risk%20Model_files/icon_class_18_1_3ba019e_1443825538731_383581_26914.jpg">
                    <a:hlinkClick xmlns:a="http://schemas.openxmlformats.org/drawingml/2006/main" r:id="rId8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threatrisk.org/spec/Threat%20Risk%20Model_files/icon_class_18_1_3ba019e_1443825538731_383581_26914.jpg">
                            <a:hlinkClick r:id="rId823"/>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24"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b/>
                <w:color w:val="000000"/>
                <w:sz w:val="18"/>
                <w:szCs w:val="18"/>
              </w:rPr>
              <w:t xml:space="preserve"> Class</w:t>
            </w:r>
          </w:p>
          <w:p w14:paraId="0926A27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93DECD2" wp14:editId="07B32DAD">
                  <wp:extent cx="152400" cy="152400"/>
                  <wp:effectExtent l="0" t="0" r="0" b="0"/>
                  <wp:docPr id="365" name="Picture 365" descr="http://www.threatrisk.org/spec/Threat%20Risk%20Model_files/icon_class_18_1_3ba019e_1443825538731_383581_26914.jpg">
                    <a:hlinkClick xmlns:a="http://schemas.openxmlformats.org/drawingml/2006/main" r:id="rId8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threatrisk.org/spec/Threat%20Risk%20Model_files/icon_class_18_1_3ba019e_1443825538731_383581_26914.jpg">
                            <a:hlinkClick r:id="rId82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26" w:history="1">
              <w:r w:rsidRPr="00C849A8">
                <w:rPr>
                  <w:rStyle w:val="Hyperlink"/>
                  <w:rFonts w:asciiTheme="minorHAnsi" w:eastAsia="Calibri" w:hAnsiTheme="minorHAnsi"/>
                  <w:sz w:val="18"/>
                  <w:szCs w:val="18"/>
                </w:rPr>
                <w:t>Actual Situation</w:t>
              </w:r>
            </w:hyperlink>
            <w:r w:rsidRPr="00C849A8">
              <w:rPr>
                <w:rFonts w:asciiTheme="minorHAnsi" w:eastAsia="Calibri" w:hAnsiTheme="minorHAnsi" w:cs="Arial"/>
                <w:b/>
                <w:color w:val="000000"/>
                <w:sz w:val="18"/>
                <w:szCs w:val="18"/>
              </w:rPr>
              <w:t>Class</w:t>
            </w:r>
          </w:p>
          <w:p w14:paraId="2A33D74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FEC0336" wp14:editId="1C4425C1">
                  <wp:extent cx="152400" cy="152400"/>
                  <wp:effectExtent l="0" t="0" r="0" b="0"/>
                  <wp:docPr id="364" name="Picture 364" descr="http://www.threatrisk.org/spec/Threat%20Risk%20Model_files/icon_class_18_1_3ba019e_1443825538731_383581_26914.jpg">
                    <a:hlinkClick xmlns:a="http://schemas.openxmlformats.org/drawingml/2006/main" r:id="rId8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threatrisk.org/spec/Threat%20Risk%20Model_files/icon_class_18_1_3ba019e_1443825538731_383581_26914.jpg">
                            <a:hlinkClick r:id="rId82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28" w:history="1">
              <w:r w:rsidRPr="00C849A8">
                <w:rPr>
                  <w:rStyle w:val="Hyperlink"/>
                  <w:rFonts w:asciiTheme="minorHAnsi" w:eastAsia="Calibri" w:hAnsiTheme="minorHAnsi"/>
                  <w:sz w:val="18"/>
                  <w:szCs w:val="18"/>
                </w:rPr>
                <w:t>Current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1D7423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D692FC1" wp14:editId="475A0CBA">
                  <wp:extent cx="152400" cy="152400"/>
                  <wp:effectExtent l="0" t="0" r="0" b="0"/>
                  <wp:docPr id="363" name="Picture 363" descr="http://www.threatrisk.org/spec/Threat%20Risk%20Model_files/icon_class_18_1_3ba019e_1443825538731_383581_26914.jpg">
                    <a:hlinkClick xmlns:a="http://schemas.openxmlformats.org/drawingml/2006/main" r:id="rId8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threatrisk.org/spec/Threat%20Risk%20Model_files/icon_class_18_1_3ba019e_1443825538731_383581_26914.jpg">
                            <a:hlinkClick r:id="rId829"/>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30" w:history="1">
              <w:r w:rsidRPr="00C849A8">
                <w:rPr>
                  <w:rStyle w:val="Hyperlink"/>
                  <w:rFonts w:asciiTheme="minorHAnsi" w:eastAsia="Calibri" w:hAnsiTheme="minorHAnsi"/>
                  <w:sz w:val="18"/>
                  <w:szCs w:val="18"/>
                </w:rPr>
                <w:t>Past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A134BD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4A72119" wp14:editId="7AAD9AA3">
                  <wp:extent cx="152400" cy="152400"/>
                  <wp:effectExtent l="0" t="0" r="0" b="0"/>
                  <wp:docPr id="362" name="Picture 362" descr="http://www.threatrisk.org/spec/Threat%20Risk%20Model_files/icon_class_18_1_3ba019e_1443825538731_383581_26914.jpg">
                    <a:hlinkClick xmlns:a="http://schemas.openxmlformats.org/drawingml/2006/main" r:id="rId8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threatrisk.org/spec/Threat%20Risk%20Model_files/icon_class_18_1_3ba019e_1443825538731_383581_26914.jpg">
                            <a:hlinkClick r:id="rId831"/>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32" w:history="1">
              <w:r w:rsidRPr="00C849A8">
                <w:rPr>
                  <w:rStyle w:val="Hyperlink"/>
                  <w:rFonts w:asciiTheme="minorHAnsi" w:eastAsia="Calibri" w:hAnsiTheme="minorHAnsi"/>
                  <w:sz w:val="18"/>
                  <w:szCs w:val="18"/>
                </w:rPr>
                <w:t>Potential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31520CA4" w14:textId="77777777" w:rsidR="00C74C43"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71126842" wp14:editId="6A368E5B">
                  <wp:extent cx="152400" cy="152400"/>
                  <wp:effectExtent l="0" t="0" r="0" b="0"/>
                  <wp:docPr id="361" name="Picture 361" descr="http://www.threatrisk.org/spec/Threat%20Risk%20Model_files/icon_class_18_1_3ba019e_1443825538731_383581_26914.jpg">
                    <a:hlinkClick xmlns:a="http://schemas.openxmlformats.org/drawingml/2006/main" r:id="rId8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threatrisk.org/spec/Threat%20Risk%20Model_files/icon_class_18_1_3ba019e_1443825538731_383581_26914.jpg">
                            <a:hlinkClick r:id="rId833"/>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34" w:history="1">
              <w:r w:rsidRPr="00C849A8">
                <w:rPr>
                  <w:rStyle w:val="Hyperlink"/>
                  <w:rFonts w:asciiTheme="minorHAnsi" w:eastAsia="Calibri" w:hAnsiTheme="minorHAnsi"/>
                  <w:sz w:val="18"/>
                  <w:szCs w:val="18"/>
                </w:rPr>
                <w:t>Risky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33BBC1A0"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44FFECFE" w14:textId="77777777" w:rsidR="00C74C43" w:rsidRPr="006108AA" w:rsidRDefault="00C74C43" w:rsidP="002403B1">
            <w:pPr>
              <w:pStyle w:val="Default"/>
              <w:spacing w:before="60" w:after="20"/>
              <w:rPr>
                <w:rFonts w:asciiTheme="minorHAnsi" w:eastAsia="Calibri" w:hAnsiTheme="minorHAnsi"/>
                <w:sz w:val="18"/>
                <w:szCs w:val="18"/>
              </w:rPr>
            </w:pPr>
            <w:r w:rsidRPr="00C849A8">
              <w:rPr>
                <w:rFonts w:asciiTheme="minorHAnsi" w:eastAsia="Calibri" w:hAnsiTheme="minorHAnsi"/>
                <w:b/>
                <w:bCs/>
                <w:color w:val="auto"/>
                <w:sz w:val="18"/>
                <w:szCs w:val="18"/>
              </w:rPr>
              <w:lastRenderedPageBreak/>
              <w:t xml:space="preserve">Incident Response </w:t>
            </w:r>
            <w:r>
              <w:rPr>
                <w:rFonts w:asciiTheme="minorHAnsi" w:eastAsia="Calibri" w:hAnsiTheme="minorHAnsi"/>
                <w:sz w:val="18"/>
                <w:szCs w:val="18"/>
              </w:rPr>
              <w:t xml:space="preserve">(IR)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w:t>
            </w:r>
            <w:r w:rsidRPr="004E02FE">
              <w:rPr>
                <w:rFonts w:ascii="Calibri" w:eastAsia="Calibri" w:hAnsi="Calibri"/>
                <w:i/>
                <w:sz w:val="18"/>
                <w:szCs w:val="18"/>
              </w:rPr>
              <w:t xml:space="preserve"> </w:t>
            </w:r>
            <w:r>
              <w:rPr>
                <w:rFonts w:ascii="Calibri" w:eastAsia="Calibri" w:hAnsi="Calibri"/>
                <w:i/>
                <w:sz w:val="18"/>
                <w:szCs w:val="18"/>
              </w:rPr>
              <w:t xml:space="preserve">and </w:t>
            </w:r>
            <w:r w:rsidRPr="00C849A8">
              <w:rPr>
                <w:rFonts w:asciiTheme="minorHAnsi" w:eastAsia="Calibri" w:hAnsiTheme="minorHAnsi"/>
                <w:i/>
                <w:sz w:val="18"/>
                <w:szCs w:val="18"/>
              </w:rPr>
              <w:t xml:space="preserve">Incident, Situation areas </w:t>
            </w:r>
            <w:r w:rsidRPr="00C849A8">
              <w:rPr>
                <w:rFonts w:asciiTheme="minorHAnsi" w:eastAsia="Calibri" w:hAnsiTheme="minorHAnsi"/>
                <w:sz w:val="18"/>
                <w:szCs w:val="18"/>
              </w:rPr>
              <w:t xml:space="preserve">of the Threat and Risk Conceptual Model.  The </w:t>
            </w:r>
            <w:r w:rsidRPr="00C849A8">
              <w:rPr>
                <w:rFonts w:asciiTheme="minorHAnsi" w:eastAsia="Calibri" w:hAnsiTheme="minorHAnsi"/>
                <w:b/>
                <w:sz w:val="18"/>
                <w:szCs w:val="18"/>
              </w:rPr>
              <w:t>Contact Information</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Control Authority, Asserting Policy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p>
          <w:p w14:paraId="2933AC42" w14:textId="77777777" w:rsidR="00C74C43" w:rsidRPr="00C849A8" w:rsidRDefault="00C74C43" w:rsidP="002403B1">
            <w:pPr>
              <w:pStyle w:val="Default"/>
              <w:spacing w:after="120"/>
              <w:rPr>
                <w:rFonts w:asciiTheme="minorHAnsi" w:eastAsia="Calibri" w:hAnsiTheme="minorHAnsi"/>
                <w:sz w:val="18"/>
                <w:szCs w:val="18"/>
              </w:rPr>
            </w:pPr>
          </w:p>
        </w:tc>
      </w:tr>
      <w:tr w:rsidR="00C74C43" w:rsidRPr="00C849A8" w14:paraId="34F71E7D" w14:textId="77777777" w:rsidTr="002403B1">
        <w:tc>
          <w:tcPr>
            <w:tcW w:w="4018" w:type="dxa"/>
            <w:tcBorders>
              <w:top w:val="single" w:sz="8" w:space="0" w:color="000000"/>
              <w:left w:val="single" w:sz="8" w:space="0" w:color="000000"/>
              <w:bottom w:val="single" w:sz="8" w:space="0" w:color="000000"/>
            </w:tcBorders>
            <w:shd w:val="clear" w:color="auto" w:fill="auto"/>
          </w:tcPr>
          <w:p w14:paraId="24364DA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 xml:space="preserve">Maintenance </w:t>
            </w:r>
            <w:r w:rsidRPr="00C849A8">
              <w:rPr>
                <w:rFonts w:asciiTheme="minorHAnsi" w:eastAsia="Calibri" w:hAnsiTheme="minorHAnsi"/>
                <w:b/>
                <w:bCs/>
                <w:sz w:val="18"/>
                <w:szCs w:val="18"/>
              </w:rPr>
              <w:t xml:space="preserve"> (MA)</w:t>
            </w:r>
          </w:p>
          <w:p w14:paraId="524ED2C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SYSTEM MAINTENANCE POLICY AND PROCEDURES </w:t>
            </w:r>
          </w:p>
          <w:p w14:paraId="34F993A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65A1782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7E8C5DB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system maintenance policy that addresses </w:t>
            </w:r>
            <w:r w:rsidRPr="00C849A8">
              <w:rPr>
                <w:rFonts w:asciiTheme="minorHAnsi" w:eastAsia="Calibri" w:hAnsiTheme="minorHAnsi"/>
                <w:bCs/>
                <w:sz w:val="18"/>
                <w:szCs w:val="18"/>
              </w:rPr>
              <w:lastRenderedPageBreak/>
              <w:t xml:space="preserve">purpose, scope, roles, responsibilities, management commitment, coordination among organizational entities, and compliance; and </w:t>
            </w:r>
          </w:p>
          <w:p w14:paraId="69F5247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system maintenance policy and associated system maintenance controls; and </w:t>
            </w:r>
          </w:p>
          <w:p w14:paraId="7C85503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2163E79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System maintenance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10B74A2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System maintenance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62A518B4"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72B19D5C"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lastRenderedPageBreak/>
              <w:drawing>
                <wp:inline distT="0" distB="0" distL="0" distR="0" wp14:anchorId="4A0025EE" wp14:editId="02BBF262">
                  <wp:extent cx="152400" cy="152400"/>
                  <wp:effectExtent l="0" t="0" r="0" b="0"/>
                  <wp:docPr id="360" name="Picture 360" descr="http://www.threatrisk.org/spec/Threat%20Risk%20Model_files/icon_Class%20Diagram_18_1_3ba019e_1444405831426_950564_26396.jpg">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70"/>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35"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22EEC8D0"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F4E41AF" wp14:editId="783ADD98">
                  <wp:extent cx="152400" cy="152400"/>
                  <wp:effectExtent l="0" t="0" r="0" b="0"/>
                  <wp:docPr id="359" name="Picture 359" descr="http://www.threatrisk.org/spec/Threat%20Risk%20Model_files/icon_associationclass_18_1_3ba019e_1445543931434_520475_38212.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36"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3D9A86BD"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5540D47" wp14:editId="048E166B">
                  <wp:extent cx="152400" cy="152400"/>
                  <wp:effectExtent l="0" t="0" r="0" b="0"/>
                  <wp:docPr id="358" name="Picture 358" descr="http://www.threatrisk.org/spec/Threat%20Risk%20Model_files/icon_class_18_1_3ba019e_1444854875150_16436_31006.jp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27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37"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6C2FDCD2"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59FEAE22" wp14:editId="1A6B2F16">
                  <wp:extent cx="152400" cy="152400"/>
                  <wp:effectExtent l="0" t="0" r="0" b="0"/>
                  <wp:docPr id="357" name="Picture 357" descr="http://www.threatrisk.org/spec/Threat%20Risk%20Model_files/icon_property_18_1_3ba019e_1444859569693_533016_32212.jpg">
                    <a:hlinkClick xmlns:a="http://schemas.openxmlformats.org/drawingml/2006/main" r:id="rId7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www.threatrisk.org/spec/Threat%20Risk%20Model_files/icon_property_18_1_3ba019e_1444859569693_533016_32212.jpg">
                            <a:hlinkClick r:id="rId773"/>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38"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03374E2B" w14:textId="414AF5DA" w:rsidR="00C74C43" w:rsidRPr="003644B3" w:rsidRDefault="002403B1" w:rsidP="002403B1">
            <w:pPr>
              <w:spacing w:line="276" w:lineRule="auto"/>
              <w:rPr>
                <w:rFonts w:ascii="Calibri" w:eastAsia="Calibri" w:hAnsi="Calibri" w:cs="Arial"/>
                <w:color w:val="000000"/>
                <w:sz w:val="18"/>
                <w:szCs w:val="18"/>
              </w:rPr>
            </w:pPr>
            <w:r>
              <w:rPr>
                <w:noProof/>
              </w:rPr>
              <w:lastRenderedPageBreak/>
              <w:pict w14:anchorId="50FAD1AF">
                <v:line id="Straight Connector 543" o:spid="_x0000_s1824" style="position:absolute;z-index:251741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CPcMkP4wEAALcDAAAOAAAAAAAAAAAAAAAAAC4CAABkcnMvZTJvRG9jLnhtbFBLAQIt&#10;ABQABgAIAAAAIQBq4hOo3gAAAAgBAAAPAAAAAAAAAAAAAAAAAD0EAABkcnMvZG93bnJldi54bWxQ&#10;SwUGAAAAAAQABADzAAAASAUAAAAA&#10;" strokecolor="#4a7ebb" strokeweight="1.5pt">
                  <o:lock v:ext="edit" shapetype="f"/>
                </v:line>
              </w:pict>
            </w:r>
          </w:p>
          <w:p w14:paraId="7BBE6E0E" w14:textId="77777777" w:rsidR="00C74C43" w:rsidRPr="003644B3"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83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12EE93A">
                  <v:shape id="_x0000_i1324" type="#_x0000_t75" alt="" href="javascript: showSpec('_18_0_2_3ba019e_1423848758806_896185_5919');" style="width:11.6pt;height:11.6pt" o:button="t">
                    <v:imagedata r:id="rId202" r:href="rId84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41"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53911642" w14:textId="77777777" w:rsidR="00C74C43" w:rsidRPr="003644B3" w:rsidRDefault="002403B1" w:rsidP="002403B1">
            <w:pPr>
              <w:shd w:val="clear" w:color="auto" w:fill="FFFFFF"/>
              <w:rPr>
                <w:rFonts w:ascii="Calibri" w:hAnsi="Calibri" w:cs="Arial"/>
                <w:color w:val="000000"/>
                <w:sz w:val="18"/>
                <w:szCs w:val="18"/>
              </w:rPr>
            </w:pPr>
            <w:hyperlink r:id="rId84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FB60E45">
                  <v:shape id="_x0000_i1325" type="#_x0000_t75" alt="" href="javascript: showSpec('_18_0_2_3ba019e_1423848758804_10086_5918');" style="width:11.6pt;height:11.6pt" o:button="t">
                    <v:imagedata r:id="rId206" r:href="rId84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44"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000FC69C" w14:textId="77777777" w:rsidR="00C74C43" w:rsidRPr="003644B3" w:rsidRDefault="002403B1" w:rsidP="002403B1">
            <w:pPr>
              <w:shd w:val="clear" w:color="auto" w:fill="FFFFFF"/>
              <w:rPr>
                <w:rFonts w:ascii="Calibri" w:hAnsi="Calibri" w:cs="Arial"/>
                <w:color w:val="000000"/>
                <w:sz w:val="18"/>
                <w:szCs w:val="18"/>
              </w:rPr>
            </w:pPr>
            <w:hyperlink r:id="rId84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64E2963">
                  <v:shape id="_x0000_i1326" type="#_x0000_t75" alt="" href="javascript: showSpec('_18_1_3ba019e_1445379115924_538758_31530');" style="width:11.6pt;height:11.6pt" o:button="t">
                    <v:imagedata r:id="rId210" r:href="rId84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47"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7842FFF9" w14:textId="77777777" w:rsidR="00C74C43" w:rsidRPr="003644B3" w:rsidRDefault="002403B1" w:rsidP="002403B1">
            <w:pPr>
              <w:shd w:val="clear" w:color="auto" w:fill="FFFFFF"/>
              <w:rPr>
                <w:rFonts w:ascii="Calibri" w:hAnsi="Calibri" w:cs="Arial"/>
                <w:color w:val="000000"/>
                <w:sz w:val="18"/>
                <w:szCs w:val="18"/>
              </w:rPr>
            </w:pPr>
            <w:hyperlink r:id="rId84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F9676E9">
                  <v:shape id="_x0000_i1327" type="#_x0000_t75" alt="" href="javascript: showSpec('_18_1_3ba019e_1426032490067_111530_6698');" style="width:11.6pt;height:11.6pt" o:button="t">
                    <v:imagedata r:id="rId210" r:href="rId84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50"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3D62E13B" w14:textId="77777777" w:rsidR="00C74C43" w:rsidRPr="003644B3" w:rsidRDefault="002403B1" w:rsidP="002403B1">
            <w:pPr>
              <w:shd w:val="clear" w:color="auto" w:fill="FFFFFF"/>
              <w:rPr>
                <w:rFonts w:ascii="Calibri" w:hAnsi="Calibri" w:cs="Arial"/>
                <w:color w:val="000000"/>
                <w:sz w:val="18"/>
                <w:szCs w:val="18"/>
              </w:rPr>
            </w:pPr>
            <w:hyperlink r:id="rId85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A5C881B">
                  <v:shape id="_x0000_i1328" type="#_x0000_t75" alt="" href="javascript: showSpec('_18_1_3ba019e_1443219962548_952937_9436');" style="width:11.6pt;height:11.6pt" o:button="t">
                    <v:imagedata r:id="rId206" r:href="rId85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53"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15675998" w14:textId="77777777" w:rsidR="00C74C43" w:rsidRPr="003644B3" w:rsidRDefault="002403B1" w:rsidP="002403B1">
            <w:pPr>
              <w:shd w:val="clear" w:color="auto" w:fill="FFFFFF"/>
              <w:rPr>
                <w:rFonts w:ascii="Calibri" w:hAnsi="Calibri" w:cs="Arial"/>
                <w:color w:val="000000"/>
                <w:sz w:val="18"/>
                <w:szCs w:val="18"/>
              </w:rPr>
            </w:pPr>
            <w:hyperlink r:id="rId85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ADE6E3D">
                  <v:shape id="_x0000_i1329" type="#_x0000_t75" alt="" href="javascript: showSpec('_18_1_3ba019e_1443220011644_350533_9469');" style="width:11.6pt;height:11.6pt" o:button="t">
                    <v:imagedata r:id="rId206" r:href="rId85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56"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38E4E8CC" w14:textId="77777777" w:rsidR="00C74C43" w:rsidRPr="003644B3" w:rsidRDefault="002403B1" w:rsidP="002403B1">
            <w:pPr>
              <w:shd w:val="clear" w:color="auto" w:fill="FFFFFF"/>
              <w:rPr>
                <w:rFonts w:ascii="Calibri" w:hAnsi="Calibri" w:cs="Arial"/>
                <w:color w:val="000000"/>
                <w:sz w:val="18"/>
                <w:szCs w:val="18"/>
              </w:rPr>
            </w:pPr>
            <w:hyperlink r:id="rId85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23812B8">
                  <v:shape id="_x0000_i1330" type="#_x0000_t75" alt="" href="javascript: showSpec('_18_2_62501eb_1460995359204_192818_10044');" style="width:11.6pt;height:11.6pt" o:button="t">
                    <v:imagedata r:id="rId223" r:href="rId85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59"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40C3A603" w14:textId="77777777" w:rsidR="00C74C43" w:rsidRPr="003644B3" w:rsidRDefault="002403B1" w:rsidP="002403B1">
            <w:pPr>
              <w:shd w:val="clear" w:color="auto" w:fill="FFFFFF"/>
              <w:rPr>
                <w:rFonts w:ascii="Calibri" w:hAnsi="Calibri" w:cs="Arial"/>
                <w:color w:val="000000"/>
                <w:sz w:val="18"/>
                <w:szCs w:val="18"/>
              </w:rPr>
            </w:pPr>
            <w:hyperlink r:id="rId86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C3300B8">
                  <v:shape id="_x0000_i1331" type="#_x0000_t75" alt="" href="javascript: showSpec('_18_2_62501eb_1460994890076_771677_10008');" style="width:11.6pt;height:11.6pt" o:button="t">
                    <v:imagedata r:id="rId223" r:href="rId86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62"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2CC49B01" w14:textId="77777777" w:rsidR="00C74C43" w:rsidRPr="003644B3" w:rsidRDefault="002403B1" w:rsidP="002403B1">
            <w:pPr>
              <w:shd w:val="clear" w:color="auto" w:fill="FFFFFF"/>
              <w:rPr>
                <w:rFonts w:ascii="Calibri" w:hAnsi="Calibri" w:cs="Arial"/>
                <w:color w:val="000000"/>
                <w:sz w:val="18"/>
                <w:szCs w:val="18"/>
              </w:rPr>
            </w:pPr>
            <w:hyperlink r:id="rId86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BAF97EA">
                  <v:shape id="_x0000_i1332" type="#_x0000_t75" alt="" href="javascript: showSpec('_18_2_62501eb_1458223017372_935546_8689');" style="width:11.6pt;height:11.6pt" o:button="t">
                    <v:imagedata r:id="rId210" r:href="rId86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65"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0D7B4E02" w14:textId="77777777" w:rsidR="00C74C43" w:rsidRPr="003644B3" w:rsidRDefault="002403B1" w:rsidP="002403B1">
            <w:pPr>
              <w:shd w:val="clear" w:color="auto" w:fill="FFFFFF"/>
              <w:rPr>
                <w:rFonts w:ascii="Calibri" w:hAnsi="Calibri" w:cs="Arial"/>
                <w:color w:val="000000"/>
                <w:sz w:val="18"/>
                <w:szCs w:val="18"/>
              </w:rPr>
            </w:pPr>
            <w:hyperlink r:id="rId86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A63DCA0">
                  <v:shape id="_x0000_i1333" type="#_x0000_t75" alt="" href="javascript: showSpec('_18_2_62501eb_1455753045476_515237_8690');" style="width:11.6pt;height:11.6pt" o:button="t">
                    <v:imagedata r:id="rId206" r:href="rId86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68"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4E6C51A2" w14:textId="77777777" w:rsidR="00C74C43" w:rsidRDefault="002403B1" w:rsidP="002403B1">
            <w:pPr>
              <w:shd w:val="clear" w:color="auto" w:fill="FFFFFF"/>
              <w:rPr>
                <w:rFonts w:ascii="Calibri" w:eastAsia="Calibri" w:hAnsi="Calibri"/>
                <w:sz w:val="18"/>
                <w:szCs w:val="18"/>
              </w:rPr>
            </w:pPr>
            <w:hyperlink r:id="rId86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413C030">
                  <v:shape id="_x0000_i1334" type="#_x0000_t75" alt="" href="javascript: showSpec('_18_2_62501eb_1456175443094_775061_7515');" style="width:11.6pt;height:11.6pt" o:button="t">
                    <v:imagedata r:id="rId206" r:href="rId87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71"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2C848274" w14:textId="77777777" w:rsidR="00C74C43" w:rsidRPr="003644B3" w:rsidRDefault="00C74C43" w:rsidP="002403B1">
            <w:pPr>
              <w:shd w:val="clear" w:color="auto" w:fill="FFFFFF"/>
              <w:rPr>
                <w:rFonts w:ascii="Calibri" w:eastAsia="Calibri" w:hAnsi="Calibri"/>
                <w:sz w:val="18"/>
                <w:szCs w:val="18"/>
              </w:rPr>
            </w:pPr>
          </w:p>
          <w:p w14:paraId="728D645E" w14:textId="69A40540" w:rsidR="00C74C43" w:rsidRPr="003644B3" w:rsidRDefault="002403B1" w:rsidP="002403B1">
            <w:pPr>
              <w:shd w:val="clear" w:color="auto" w:fill="FFFFFF"/>
              <w:rPr>
                <w:rFonts w:ascii="Calibri" w:eastAsia="Calibri" w:hAnsi="Calibri"/>
                <w:sz w:val="18"/>
                <w:szCs w:val="18"/>
              </w:rPr>
            </w:pPr>
            <w:r>
              <w:rPr>
                <w:noProof/>
              </w:rPr>
              <w:pict w14:anchorId="448CD3BE">
                <v:line id="Straight Connector 542" o:spid="_x0000_s1823" style="position:absolute;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gN4gEAALc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" strokecolor="#4a7ebb" strokeweight="1.5pt">
                  <o:lock v:ext="edit" shapetype="f"/>
                </v:line>
              </w:pict>
            </w:r>
          </w:p>
          <w:p w14:paraId="35506E3F"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B2231C3" wp14:editId="79DBD33D">
                  <wp:extent cx="152400" cy="152400"/>
                  <wp:effectExtent l="0" t="0" r="0" b="0"/>
                  <wp:docPr id="356" name="Picture 356" descr="http://www.threatrisk.org/spec/Threat%20Risk%20Model_files/icon_property_18_1_3ba019e_1443825854334_594716_27104.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586"/>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2"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69A249B7"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143BD5B" wp14:editId="1EC3F8A5">
                  <wp:extent cx="152400" cy="152400"/>
                  <wp:effectExtent l="0" t="0" r="0" b="0"/>
                  <wp:docPr id="355" name="Picture 355" descr="http://www.threatrisk.org/spec/Threat%20Risk%20Model_files/icon_class_18_1_3ba019e_1429802111601_842589_5968.jpg">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9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3"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11F2E1BA"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F268857" wp14:editId="64495200">
                  <wp:extent cx="152400" cy="152400"/>
                  <wp:effectExtent l="0" t="0" r="0" b="0"/>
                  <wp:docPr id="354" name="Picture 354" descr="http://www.threatrisk.org/spec/Threat%20Risk%20Model_files/icon_property_18_1_3ba019e_1443825854334_594716_27104.jpg">
                    <a:hlinkClick xmlns:a="http://schemas.openxmlformats.org/drawingml/2006/main" r:id="rId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8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4"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2DCA53C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BDBAACE" wp14:editId="653494C0">
                  <wp:extent cx="152400" cy="152400"/>
                  <wp:effectExtent l="0" t="0" r="0" b="0"/>
                  <wp:docPr id="353" name="Picture 353"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5"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45FD6791" w14:textId="2F435405" w:rsidR="00C74C43" w:rsidRPr="003644B3" w:rsidRDefault="002403B1" w:rsidP="002403B1">
            <w:pPr>
              <w:spacing w:line="276" w:lineRule="auto"/>
              <w:rPr>
                <w:rFonts w:ascii="Calibri" w:eastAsia="Calibri" w:hAnsi="Calibri"/>
                <w:sz w:val="18"/>
                <w:szCs w:val="18"/>
              </w:rPr>
            </w:pPr>
            <w:r>
              <w:rPr>
                <w:noProof/>
              </w:rPr>
              <w:pict w14:anchorId="664CE6E9">
                <v:line id="Straight Connector 541" o:spid="_x0000_s1822" style="position:absolute;z-index:2517432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BV82gPjAQAAtwMAAA4AAAAAAAAAAAAAAAAALgIAAGRycy9lMm9Eb2MueG1sUEsBAi0A&#10;FAAGAAgAAAAhAIql4abdAAAABgEAAA8AAAAAAAAAAAAAAAAAPQQAAGRycy9kb3ducmV2LnhtbFBL&#10;BQYAAAAABAAEAPMAAABHBQAAAAA=&#10;" strokecolor="#4a7ebb" strokeweight="1.5pt">
                  <o:lock v:ext="edit" shapetype="f"/>
                </v:line>
              </w:pict>
            </w:r>
          </w:p>
          <w:p w14:paraId="257AF0D5" w14:textId="77777777" w:rsidR="00C74C43" w:rsidRPr="003644B3" w:rsidRDefault="002403B1" w:rsidP="002403B1">
            <w:pPr>
              <w:spacing w:line="276" w:lineRule="auto"/>
              <w:rPr>
                <w:rFonts w:ascii="Calibri" w:eastAsia="Calibri" w:hAnsi="Calibri" w:cs="Arial"/>
                <w:color w:val="000000"/>
                <w:sz w:val="18"/>
                <w:szCs w:val="18"/>
              </w:rPr>
            </w:pPr>
            <w:hyperlink r:id="rId876"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7875D5F8"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2A5396E" wp14:editId="4799258D">
                  <wp:extent cx="152400" cy="152400"/>
                  <wp:effectExtent l="0" t="0" r="0" b="0"/>
                  <wp:docPr id="352" name="Picture 352" descr="http://www.threatrisk.org/spec/Threat%20Risk%20Model_files/icon_Class%20Diagram_18_1_3ba019e_1444405831426_950564_26396.jpg">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5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7"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5B9E8CF1"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59425DF9" wp14:editId="621C0BCC">
                  <wp:extent cx="152400" cy="152400"/>
                  <wp:effectExtent l="0" t="0" r="0" b="0"/>
                  <wp:docPr id="351" name="Picture 351" descr="http://www.threatrisk.org/spec/Threat%20Risk%20Model_files/icon_class_18_1_3ba019e_1444854875150_16436_31006.jp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250"/>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8"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6C91F182" w14:textId="6CEDDA15" w:rsidR="00C74C43" w:rsidRDefault="002403B1" w:rsidP="002403B1">
            <w:pPr>
              <w:rPr>
                <w:rFonts w:asciiTheme="minorHAnsi" w:eastAsia="Calibri" w:hAnsiTheme="minorHAnsi"/>
                <w:sz w:val="18"/>
                <w:szCs w:val="18"/>
              </w:rPr>
            </w:pPr>
            <w:r>
              <w:rPr>
                <w:noProof/>
              </w:rPr>
              <w:pict w14:anchorId="72421A0A">
                <v:line id="Straight Connector 540" o:spid="_x0000_s1821" style="position:absolute;flip:y;z-index:251698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2.2pt,6.15pt" to="143.6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" strokecolor="#4a7ebb" strokeweight="1pt">
                  <o:lock v:ext="edit" shapetype="f"/>
                </v:line>
              </w:pict>
            </w:r>
          </w:p>
          <w:p w14:paraId="35EB0103" w14:textId="77777777" w:rsidR="00C74C43" w:rsidRPr="00CD29F8" w:rsidRDefault="00C74C43" w:rsidP="002403B1">
            <w:pPr>
              <w:shd w:val="clear" w:color="auto" w:fill="FFFFFF"/>
              <w:suppressAutoHyphens w:val="0"/>
              <w:overflowPunct/>
              <w:autoSpaceDE/>
              <w:autoSpaceDN/>
              <w:adjustRightInd/>
              <w:spacing w:after="0"/>
              <w:textAlignment w:val="auto"/>
              <w:rPr>
                <w:rFonts w:asciiTheme="minorHAnsi" w:hAnsiTheme="minorHAnsi" w:cs="Arial"/>
                <w:color w:val="000000"/>
                <w:sz w:val="18"/>
                <w:szCs w:val="22"/>
              </w:rPr>
            </w:pPr>
            <w:r w:rsidRPr="00CD29F8">
              <w:rPr>
                <w:rFonts w:asciiTheme="minorHAnsi" w:hAnsiTheme="minorHAnsi" w:cs="Arial"/>
                <w:noProof/>
                <w:color w:val="1863A1"/>
                <w:sz w:val="18"/>
                <w:szCs w:val="22"/>
              </w:rPr>
              <w:drawing>
                <wp:inline distT="0" distB="0" distL="0" distR="0" wp14:anchorId="64EACE63" wp14:editId="1EFC9D69">
                  <wp:extent cx="152400" cy="152400"/>
                  <wp:effectExtent l="0" t="0" r="0" b="0"/>
                  <wp:docPr id="75" name="Picture 75" descr="http://threatrisk.org/spec/Threat%20Risk%20Model_files/icon_class_1907467420.jpg">
                    <a:hlinkClick xmlns:a="http://schemas.openxmlformats.org/drawingml/2006/main" r:id="rId8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http://threatrisk.org/spec/Threat%20Risk%20Model_files/icon_class_1907467420.jpg">
                            <a:hlinkClick r:id="rId879"/>
                          </pic:cNvPr>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81" w:history="1">
              <w:r w:rsidRPr="00CD29F8">
                <w:rPr>
                  <w:rStyle w:val="Hyperlink"/>
                  <w:rFonts w:asciiTheme="minorHAnsi" w:hAnsiTheme="minorHAnsi"/>
                  <w:sz w:val="18"/>
                  <w:szCs w:val="22"/>
                </w:rPr>
                <w:t>Mitigation Actor</w:t>
              </w:r>
            </w:hyperlink>
            <w:r w:rsidRPr="00CD29F8">
              <w:rPr>
                <w:rFonts w:asciiTheme="minorHAnsi" w:hAnsiTheme="minorHAnsi" w:cs="Arial"/>
                <w:color w:val="000000"/>
                <w:sz w:val="18"/>
                <w:szCs w:val="22"/>
              </w:rPr>
              <w:t>Class</w:t>
            </w:r>
          </w:p>
          <w:p w14:paraId="1392A270" w14:textId="77777777" w:rsidR="00C74C43" w:rsidRPr="00CD29F8" w:rsidRDefault="00C74C43" w:rsidP="002403B1">
            <w:pPr>
              <w:shd w:val="clear" w:color="auto" w:fill="FFFFFF"/>
              <w:rPr>
                <w:rFonts w:asciiTheme="minorHAnsi" w:hAnsiTheme="minorHAnsi" w:cs="Arial"/>
                <w:color w:val="000000"/>
                <w:sz w:val="18"/>
                <w:szCs w:val="22"/>
              </w:rPr>
            </w:pPr>
            <w:r w:rsidRPr="00CD29F8">
              <w:rPr>
                <w:rFonts w:asciiTheme="minorHAnsi" w:hAnsiTheme="minorHAnsi" w:cs="Arial"/>
                <w:noProof/>
                <w:color w:val="1863A1"/>
                <w:sz w:val="18"/>
                <w:szCs w:val="22"/>
              </w:rPr>
              <w:drawing>
                <wp:inline distT="0" distB="0" distL="0" distR="0" wp14:anchorId="5C2F78C5" wp14:editId="2438FD2D">
                  <wp:extent cx="152400" cy="152400"/>
                  <wp:effectExtent l="0" t="0" r="0" b="0"/>
                  <wp:docPr id="74" name="Picture 74" descr="http://threatrisk.org/spec/Threat%20Risk%20Model_files/icon_property_1853627376.jpg">
                    <a:hlinkClick xmlns:a="http://schemas.openxmlformats.org/drawingml/2006/main" r:id="rId8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http://threatrisk.org/spec/Threat%20Risk%20Model_files/icon_property_1853627376.jpg">
                            <a:hlinkClick r:id="rId882"/>
                          </pic:cNvPr>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84" w:history="1">
              <w:r w:rsidRPr="00CD29F8">
                <w:rPr>
                  <w:rStyle w:val="Hyperlink"/>
                  <w:rFonts w:asciiTheme="minorHAnsi" w:hAnsiTheme="minorHAnsi"/>
                  <w:sz w:val="18"/>
                  <w:szCs w:val="22"/>
                </w:rPr>
                <w:t>performs mitigation</w:t>
              </w:r>
            </w:hyperlink>
            <w:r w:rsidRPr="00CD29F8">
              <w:rPr>
                <w:rFonts w:asciiTheme="minorHAnsi" w:hAnsiTheme="minorHAnsi" w:cs="Arial"/>
                <w:color w:val="000000"/>
                <w:sz w:val="18"/>
                <w:szCs w:val="22"/>
              </w:rPr>
              <w:t>Property</w:t>
            </w:r>
          </w:p>
          <w:p w14:paraId="7B6E6E10" w14:textId="77777777" w:rsidR="00C74C43" w:rsidRPr="00CD29F8" w:rsidRDefault="00C74C43" w:rsidP="002403B1">
            <w:pPr>
              <w:shd w:val="clear" w:color="auto" w:fill="FFFFFF"/>
              <w:rPr>
                <w:rFonts w:asciiTheme="minorHAnsi" w:hAnsiTheme="minorHAnsi" w:cs="Arial"/>
                <w:color w:val="000000"/>
                <w:sz w:val="18"/>
                <w:szCs w:val="22"/>
              </w:rPr>
            </w:pPr>
            <w:r w:rsidRPr="00CD29F8">
              <w:rPr>
                <w:rFonts w:asciiTheme="minorHAnsi" w:hAnsiTheme="minorHAnsi" w:cs="Arial"/>
                <w:noProof/>
                <w:color w:val="1863A1"/>
                <w:sz w:val="18"/>
                <w:szCs w:val="22"/>
              </w:rPr>
              <w:drawing>
                <wp:inline distT="0" distB="0" distL="0" distR="0" wp14:anchorId="3955787F" wp14:editId="1EFC6F1D">
                  <wp:extent cx="152400" cy="152400"/>
                  <wp:effectExtent l="0" t="0" r="0" b="0"/>
                  <wp:docPr id="73" name="Picture 73" descr="http://threatrisk.org/spec/Threat%20Risk%20Model_files/icon_association_947687147.jpg">
                    <a:hlinkClick xmlns:a="http://schemas.openxmlformats.org/drawingml/2006/main" r:id="rId8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http://threatrisk.org/spec/Threat%20Risk%20Model_files/icon_association_947687147.jpg">
                            <a:hlinkClick r:id="rId885"/>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87" w:history="1">
              <w:r w:rsidRPr="00CD29F8">
                <w:rPr>
                  <w:rStyle w:val="Hyperlink"/>
                  <w:rFonts w:asciiTheme="minorHAnsi" w:hAnsiTheme="minorHAnsi"/>
                  <w:sz w:val="18"/>
                  <w:szCs w:val="22"/>
                </w:rPr>
                <w:t>Association[mitigated by:Mitigation Actor - performs mitigation:Safeguard Activity]</w:t>
              </w:r>
            </w:hyperlink>
            <w:r w:rsidRPr="00CD29F8">
              <w:rPr>
                <w:rFonts w:asciiTheme="minorHAnsi" w:hAnsiTheme="minorHAnsi" w:cs="Arial"/>
                <w:color w:val="000000"/>
                <w:sz w:val="18"/>
                <w:szCs w:val="22"/>
              </w:rPr>
              <w:t>Association</w:t>
            </w:r>
          </w:p>
          <w:p w14:paraId="568151AC" w14:textId="77777777" w:rsidR="00C74C43" w:rsidRPr="00CD29F8" w:rsidRDefault="00C74C43" w:rsidP="002403B1">
            <w:pPr>
              <w:shd w:val="clear" w:color="auto" w:fill="FFFFFF"/>
              <w:rPr>
                <w:rFonts w:asciiTheme="minorHAnsi" w:hAnsiTheme="minorHAnsi" w:cs="Arial"/>
                <w:color w:val="000000"/>
                <w:sz w:val="18"/>
                <w:szCs w:val="22"/>
              </w:rPr>
            </w:pPr>
            <w:r w:rsidRPr="00CD29F8">
              <w:rPr>
                <w:rFonts w:asciiTheme="minorHAnsi" w:hAnsiTheme="minorHAnsi" w:cs="Arial"/>
                <w:noProof/>
                <w:color w:val="1863A1"/>
                <w:sz w:val="18"/>
                <w:szCs w:val="22"/>
              </w:rPr>
              <w:drawing>
                <wp:inline distT="0" distB="0" distL="0" distR="0" wp14:anchorId="553F703E" wp14:editId="7DC1EA03">
                  <wp:extent cx="152400" cy="152400"/>
                  <wp:effectExtent l="0" t="0" r="0" b="0"/>
                  <wp:docPr id="72" name="Picture 72" descr="http://threatrisk.org/spec/Threat%20Risk%20Model_files/icon_association_947687147.jpg">
                    <a:hlinkClick xmlns:a="http://schemas.openxmlformats.org/drawingml/2006/main" r:id="rId8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http://threatrisk.org/spec/Threat%20Risk%20Model_files/icon_association_947687147.jpg">
                            <a:hlinkClick r:id="rId888"/>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89" w:history="1">
              <w:r w:rsidRPr="00CD29F8">
                <w:rPr>
                  <w:rStyle w:val="Hyperlink"/>
                  <w:rFonts w:asciiTheme="minorHAnsi" w:hAnsiTheme="minorHAnsi"/>
                  <w:sz w:val="18"/>
                  <w:szCs w:val="22"/>
                </w:rPr>
                <w:t xml:space="preserve">Association[countermeasure </w:t>
              </w:r>
              <w:r w:rsidRPr="00CD29F8">
                <w:rPr>
                  <w:rStyle w:val="Hyperlink"/>
                  <w:rFonts w:asciiTheme="minorHAnsi" w:hAnsiTheme="minorHAnsi"/>
                  <w:sz w:val="18"/>
                  <w:szCs w:val="22"/>
                </w:rPr>
                <w:lastRenderedPageBreak/>
                <w:t>for:Risk Mitigation Strategy - leverages countermeasure:Countermeasure]</w:t>
              </w:r>
            </w:hyperlink>
            <w:r w:rsidRPr="00CD29F8">
              <w:rPr>
                <w:rFonts w:asciiTheme="minorHAnsi" w:hAnsiTheme="minorHAnsi" w:cs="Arial"/>
                <w:color w:val="000000"/>
                <w:sz w:val="18"/>
                <w:szCs w:val="22"/>
              </w:rPr>
              <w:t>Association</w:t>
            </w:r>
          </w:p>
          <w:p w14:paraId="3A27290C" w14:textId="77777777" w:rsidR="00C74C43" w:rsidRPr="00CD29F8" w:rsidRDefault="00C74C43" w:rsidP="002403B1">
            <w:pPr>
              <w:rPr>
                <w:rFonts w:asciiTheme="minorHAnsi" w:eastAsia="Calibri" w:hAnsiTheme="minorHAnsi"/>
                <w:b/>
                <w:sz w:val="14"/>
                <w:szCs w:val="18"/>
              </w:rPr>
            </w:pPr>
            <w:r w:rsidRPr="00CD29F8">
              <w:rPr>
                <w:rFonts w:asciiTheme="minorHAnsi" w:hAnsiTheme="minorHAnsi" w:cs="Arial"/>
                <w:noProof/>
                <w:color w:val="1863A1"/>
                <w:sz w:val="18"/>
                <w:szCs w:val="22"/>
              </w:rPr>
              <w:drawing>
                <wp:inline distT="0" distB="0" distL="0" distR="0" wp14:anchorId="133B8016" wp14:editId="6CAD7D5E">
                  <wp:extent cx="152400" cy="152400"/>
                  <wp:effectExtent l="0" t="0" r="0" b="0"/>
                  <wp:docPr id="71" name="Picture 71" descr="http://threatrisk.org/spec/Threat%20Risk%20Model_files/icon_class_1907467420.jpg">
                    <a:hlinkClick xmlns:a="http://schemas.openxmlformats.org/drawingml/2006/main" r:id="rId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http://threatrisk.org/spec/Threat%20Risk%20Model_files/icon_class_1907467420.jpg">
                            <a:hlinkClick r:id="rId890"/>
                          </pic:cNvPr>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91" w:history="1">
              <w:r w:rsidRPr="00CD29F8">
                <w:rPr>
                  <w:rStyle w:val="Hyperlink"/>
                  <w:rFonts w:asciiTheme="minorHAnsi" w:hAnsiTheme="minorHAnsi"/>
                  <w:sz w:val="18"/>
                  <w:szCs w:val="22"/>
                </w:rPr>
                <w:t>Risk Mitigation Strategy</w:t>
              </w:r>
            </w:hyperlink>
            <w:r w:rsidRPr="00CD29F8">
              <w:rPr>
                <w:rFonts w:asciiTheme="minorHAnsi" w:hAnsiTheme="minorHAnsi" w:cs="Arial"/>
                <w:color w:val="000000"/>
                <w:sz w:val="18"/>
                <w:szCs w:val="22"/>
              </w:rPr>
              <w:t>Class</w:t>
            </w:r>
          </w:p>
          <w:p w14:paraId="0B5E8AFA" w14:textId="51580DAB" w:rsidR="00C74C43" w:rsidRDefault="002403B1" w:rsidP="002403B1">
            <w:pPr>
              <w:rPr>
                <w:rFonts w:asciiTheme="minorHAnsi" w:eastAsia="Calibri" w:hAnsiTheme="minorHAnsi"/>
                <w:b/>
                <w:sz w:val="18"/>
                <w:szCs w:val="18"/>
              </w:rPr>
            </w:pPr>
            <w:r>
              <w:rPr>
                <w:noProof/>
              </w:rPr>
              <w:pict w14:anchorId="1755CAF6">
                <v:line id="Straight Connector 539" o:spid="_x0000_s1820" style="position:absolute;z-index:251711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95pt,15.25pt" to="135.7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" strokecolor="#4a7ebb" strokeweight="1.5pt">
                  <o:lock v:ext="edit" shapetype="f"/>
                </v:line>
              </w:pict>
            </w:r>
          </w:p>
          <w:p w14:paraId="45065596" w14:textId="77777777" w:rsidR="00C74C43" w:rsidRPr="00C849A8" w:rsidRDefault="00C74C43" w:rsidP="002403B1">
            <w:pPr>
              <w:rPr>
                <w:rFonts w:asciiTheme="minorHAnsi" w:eastAsia="Calibri" w:hAnsiTheme="minorHAnsi"/>
                <w:sz w:val="18"/>
                <w:szCs w:val="18"/>
              </w:rPr>
            </w:pPr>
          </w:p>
          <w:p w14:paraId="1F0E413F" w14:textId="77777777" w:rsidR="00C74C43" w:rsidRPr="00C849A8" w:rsidRDefault="002403B1" w:rsidP="002403B1">
            <w:pPr>
              <w:shd w:val="clear" w:color="auto" w:fill="FFFFFF"/>
              <w:rPr>
                <w:rFonts w:asciiTheme="minorHAnsi" w:eastAsia="Calibri" w:hAnsiTheme="minorHAnsi" w:cs="Arial"/>
                <w:color w:val="000000"/>
                <w:sz w:val="18"/>
                <w:szCs w:val="18"/>
              </w:rPr>
            </w:pPr>
            <w:hyperlink r:id="rId892" w:history="1">
              <w:r w:rsidR="00C74C43" w:rsidRPr="00C849A8">
                <w:rPr>
                  <w:rStyle w:val="Hyperlink"/>
                  <w:rFonts w:asciiTheme="minorHAnsi" w:eastAsia="Calibri" w:hAnsiTheme="minorHAnsi"/>
                  <w:sz w:val="18"/>
                  <w:szCs w:val="18"/>
                </w:rPr>
                <w:t>Situation</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Package</w:t>
            </w:r>
          </w:p>
          <w:p w14:paraId="00E9DAF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4BB7302" wp14:editId="3637ED1E">
                  <wp:extent cx="152400" cy="152400"/>
                  <wp:effectExtent l="0" t="0" r="0" b="0"/>
                  <wp:docPr id="342" name="Picture 342" descr="http://www.threatrisk.org/spec/Threat%20Risk%20Model_files/icon_Class%20Diagram_18_1_3ba019e_1443825514932_740093_26881.jpg">
                    <a:hlinkClick xmlns:a="http://schemas.openxmlformats.org/drawingml/2006/main" r:id="rId8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threatrisk.org/spec/Threat%20Risk%20Model_files/icon_Class%20Diagram_18_1_3ba019e_1443825514932_740093_26881.jpg">
                            <a:hlinkClick r:id="rId820"/>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93"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2682F23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A906620" wp14:editId="30AAA561">
                  <wp:extent cx="152400" cy="152400"/>
                  <wp:effectExtent l="0" t="0" r="0" b="0"/>
                  <wp:docPr id="341" name="Picture 341" descr="http://www.threatrisk.org/spec/Threat%20Risk%20Model_files/icon_generalizationset_17_0_5_1_3ba019e_1407439004205_171253_4253.jpg">
                    <a:hlinkClick xmlns:a="http://schemas.openxmlformats.org/drawingml/2006/main" r:id="rId8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threatrisk.org/spec/Threat%20Risk%20Model_files/icon_generalizationset_17_0_5_1_3ba019e_1407439004205_171253_4253.jpg">
                            <a:hlinkClick r:id="rId822"/>
                          </pic:cNvPr>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94" w:history="1">
              <w:r w:rsidRPr="00C849A8">
                <w:rPr>
                  <w:rStyle w:val="Hyperlink"/>
                  <w:rFonts w:asciiTheme="minorHAnsi" w:eastAsia="Calibri" w:hAnsiTheme="minorHAnsi"/>
                  <w:sz w:val="18"/>
                  <w:szCs w:val="18"/>
                </w:rPr>
                <w:t>Situation Classification</w:t>
              </w:r>
            </w:hyperlink>
            <w:r w:rsidRPr="00C849A8">
              <w:rPr>
                <w:rFonts w:asciiTheme="minorHAnsi" w:eastAsia="Calibri" w:hAnsiTheme="minorHAnsi" w:cs="Arial"/>
                <w:color w:val="000000"/>
                <w:sz w:val="18"/>
                <w:szCs w:val="18"/>
              </w:rPr>
              <w:t>Generalization Set</w:t>
            </w:r>
          </w:p>
          <w:p w14:paraId="08937E8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D974638" wp14:editId="4F6D8CDD">
                  <wp:extent cx="152400" cy="152400"/>
                  <wp:effectExtent l="0" t="0" r="0" b="0"/>
                  <wp:docPr id="340" name="Picture 340" descr="http://www.threatrisk.org/spec/Threat%20Risk%20Model_files/icon_class_18_1_3ba019e_1443825538731_383581_26914.jpg">
                    <a:hlinkClick xmlns:a="http://schemas.openxmlformats.org/drawingml/2006/main" r:id="rId8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threatrisk.org/spec/Threat%20Risk%20Model_files/icon_class_18_1_3ba019e_1443825538731_383581_26914.jpg">
                            <a:hlinkClick r:id="rId824"/>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95"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b/>
                <w:color w:val="000000"/>
                <w:sz w:val="18"/>
                <w:szCs w:val="18"/>
              </w:rPr>
              <w:t xml:space="preserve"> Class</w:t>
            </w:r>
          </w:p>
          <w:p w14:paraId="1D68DB4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8C1CECE" wp14:editId="7E278A7A">
                  <wp:extent cx="152400" cy="152400"/>
                  <wp:effectExtent l="0" t="0" r="0" b="0"/>
                  <wp:docPr id="339" name="Picture 339" descr="http://www.threatrisk.org/spec/Threat%20Risk%20Model_files/icon_class_18_1_3ba019e_1443825538731_383581_26914.jpg">
                    <a:hlinkClick xmlns:a="http://schemas.openxmlformats.org/drawingml/2006/main" r:id="rId8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threatrisk.org/spec/Threat%20Risk%20Model_files/icon_class_18_1_3ba019e_1443825538731_383581_26914.jpg">
                            <a:hlinkClick r:id="rId826"/>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96" w:history="1">
              <w:r w:rsidRPr="00C849A8">
                <w:rPr>
                  <w:rStyle w:val="Hyperlink"/>
                  <w:rFonts w:asciiTheme="minorHAnsi" w:eastAsia="Calibri" w:hAnsiTheme="minorHAnsi"/>
                  <w:sz w:val="18"/>
                  <w:szCs w:val="18"/>
                </w:rPr>
                <w:t>Actual Situation</w:t>
              </w:r>
            </w:hyperlink>
            <w:r w:rsidRPr="00C849A8">
              <w:rPr>
                <w:rFonts w:asciiTheme="minorHAnsi" w:eastAsia="Calibri" w:hAnsiTheme="minorHAnsi" w:cs="Arial"/>
                <w:b/>
                <w:color w:val="000000"/>
                <w:sz w:val="18"/>
                <w:szCs w:val="18"/>
              </w:rPr>
              <w:t>Class</w:t>
            </w:r>
          </w:p>
          <w:p w14:paraId="5AB08AF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DF85BC3" wp14:editId="4BE521FA">
                  <wp:extent cx="152400" cy="152400"/>
                  <wp:effectExtent l="0" t="0" r="0" b="0"/>
                  <wp:docPr id="338" name="Picture 338" descr="http://www.threatrisk.org/spec/Threat%20Risk%20Model_files/icon_class_18_1_3ba019e_1443825538731_383581_26914.jpg">
                    <a:hlinkClick xmlns:a="http://schemas.openxmlformats.org/drawingml/2006/main" r:id="rId8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threatrisk.org/spec/Threat%20Risk%20Model_files/icon_class_18_1_3ba019e_1443825538731_383581_26914.jpg">
                            <a:hlinkClick r:id="rId828"/>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97" w:history="1">
              <w:r w:rsidRPr="00C849A8">
                <w:rPr>
                  <w:rStyle w:val="Hyperlink"/>
                  <w:rFonts w:asciiTheme="minorHAnsi" w:eastAsia="Calibri" w:hAnsiTheme="minorHAnsi"/>
                  <w:sz w:val="18"/>
                  <w:szCs w:val="18"/>
                </w:rPr>
                <w:t>Current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41D0245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055615E" wp14:editId="56851C0D">
                  <wp:extent cx="152400" cy="152400"/>
                  <wp:effectExtent l="0" t="0" r="0" b="0"/>
                  <wp:docPr id="337" name="Picture 337" descr="http://www.threatrisk.org/spec/Threat%20Risk%20Model_files/icon_class_18_1_3ba019e_1443825538731_383581_26914.jpg">
                    <a:hlinkClick xmlns:a="http://schemas.openxmlformats.org/drawingml/2006/main" r:id="rId8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www.threatrisk.org/spec/Threat%20Risk%20Model_files/icon_class_18_1_3ba019e_1443825538731_383581_26914.jpg">
                            <a:hlinkClick r:id="rId829"/>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98" w:history="1">
              <w:r w:rsidRPr="00C849A8">
                <w:rPr>
                  <w:rStyle w:val="Hyperlink"/>
                  <w:rFonts w:asciiTheme="minorHAnsi" w:eastAsia="Calibri" w:hAnsiTheme="minorHAnsi"/>
                  <w:sz w:val="18"/>
                  <w:szCs w:val="18"/>
                </w:rPr>
                <w:t>Past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90E463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B9214CF" wp14:editId="3E352D3B">
                  <wp:extent cx="152400" cy="152400"/>
                  <wp:effectExtent l="0" t="0" r="0" b="0"/>
                  <wp:docPr id="336" name="Picture 336" descr="http://www.threatrisk.org/spec/Threat%20Risk%20Model_files/icon_class_18_1_3ba019e_1443825538731_383581_26914.jpg">
                    <a:hlinkClick xmlns:a="http://schemas.openxmlformats.org/drawingml/2006/main" r:id="rId8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threatrisk.org/spec/Threat%20Risk%20Model_files/icon_class_18_1_3ba019e_1443825538731_383581_26914.jpg">
                            <a:hlinkClick r:id="rId831"/>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99" w:history="1">
              <w:r w:rsidRPr="00C849A8">
                <w:rPr>
                  <w:rStyle w:val="Hyperlink"/>
                  <w:rFonts w:asciiTheme="minorHAnsi" w:eastAsia="Calibri" w:hAnsiTheme="minorHAnsi"/>
                  <w:sz w:val="18"/>
                  <w:szCs w:val="18"/>
                </w:rPr>
                <w:t>Potential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3A973F1"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1914F6B8" wp14:editId="5449B2DB">
                  <wp:extent cx="152400" cy="152400"/>
                  <wp:effectExtent l="0" t="0" r="0" b="0"/>
                  <wp:docPr id="335" name="Picture 335" descr="http://www.threatrisk.org/spec/Threat%20Risk%20Model_files/icon_class_18_1_3ba019e_1443825538731_383581_26914.jpg">
                    <a:hlinkClick xmlns:a="http://schemas.openxmlformats.org/drawingml/2006/main" r:id="rId8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threatrisk.org/spec/Threat%20Risk%20Model_files/icon_class_18_1_3ba019e_1443825538731_383581_26914.jpg">
                            <a:hlinkClick r:id="rId833"/>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00" w:history="1">
              <w:r w:rsidRPr="00C849A8">
                <w:rPr>
                  <w:rStyle w:val="Hyperlink"/>
                  <w:rFonts w:asciiTheme="minorHAnsi" w:eastAsia="Calibri" w:hAnsiTheme="minorHAnsi"/>
                  <w:sz w:val="18"/>
                  <w:szCs w:val="18"/>
                </w:rPr>
                <w:t>Risky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76D1BFF6" w14:textId="4299AEDD" w:rsidR="00C74C43" w:rsidRPr="00C849A8" w:rsidRDefault="002403B1" w:rsidP="002403B1">
            <w:pPr>
              <w:shd w:val="clear" w:color="auto" w:fill="FFFFFF"/>
              <w:rPr>
                <w:rFonts w:asciiTheme="minorHAnsi" w:eastAsia="Calibri" w:hAnsiTheme="minorHAnsi" w:cs="Arial"/>
                <w:color w:val="000000"/>
                <w:sz w:val="18"/>
                <w:szCs w:val="18"/>
              </w:rPr>
            </w:pPr>
            <w:r>
              <w:rPr>
                <w:noProof/>
              </w:rPr>
              <w:pict w14:anchorId="6E04A0CC">
                <v:line id="Straight Connector 538" o:spid="_x0000_s1819" style="position:absolute;flip:y;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65pt,11.55pt" to="145.2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" strokecolor="#4a7ebb" strokeweight="1pt">
                  <o:lock v:ext="edit" shapetype="f"/>
                </v:line>
              </w:pict>
            </w:r>
          </w:p>
          <w:p w14:paraId="67BE3148" w14:textId="77777777" w:rsidR="00C74C43" w:rsidRPr="00C849A8" w:rsidRDefault="002403B1" w:rsidP="002403B1">
            <w:pPr>
              <w:shd w:val="clear" w:color="auto" w:fill="FFFFFF"/>
              <w:rPr>
                <w:rFonts w:asciiTheme="minorHAnsi" w:eastAsia="Calibri" w:hAnsiTheme="minorHAnsi" w:cs="Arial"/>
                <w:color w:val="000000"/>
                <w:sz w:val="18"/>
                <w:szCs w:val="18"/>
              </w:rPr>
            </w:pPr>
            <w:hyperlink r:id="rId901"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06758D2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B68488A" wp14:editId="7AB3A93A">
                  <wp:extent cx="152400" cy="152400"/>
                  <wp:effectExtent l="0" t="0" r="0" b="0"/>
                  <wp:docPr id="334" name="Picture 334" descr="http://www.threatrisk.org/spec/Threat%20Risk%20Model_files/icon_class_18_1_3ba019e_1443825538731_383581_26914.jpg">
                    <a:hlinkClick xmlns:a="http://schemas.openxmlformats.org/drawingml/2006/main" r:id="rId9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www.threatrisk.org/spec/Threat%20Risk%20Model_files/icon_class_18_1_3ba019e_1443825538731_383581_26914.jpg">
                            <a:hlinkClick r:id="rId90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03"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6B587A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97000C4" wp14:editId="38DA5238">
                  <wp:extent cx="152400" cy="152400"/>
                  <wp:effectExtent l="0" t="0" r="0" b="0"/>
                  <wp:docPr id="333" name="Picture 333" descr="http://www.threatrisk.org/spec/Threat%20Risk%20Model_files/icon_class_18_1_3ba019e_1443825538731_383581_26914.jpg">
                    <a:hlinkClick xmlns:a="http://schemas.openxmlformats.org/drawingml/2006/main" r:id="rId9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ww.threatrisk.org/spec/Threat%20Risk%20Model_files/icon_class_18_1_3ba019e_1443825538731_383581_26914.jpg">
                            <a:hlinkClick r:id="rId904"/>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05"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D230EF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A910137" wp14:editId="17E870C7">
                  <wp:extent cx="152400" cy="152400"/>
                  <wp:effectExtent l="0" t="0" r="0" b="0"/>
                  <wp:docPr id="332" name="Picture 332" descr="http://www.threatrisk.org/spec/Threat%20Risk%20Model_files/icon_property_18_1_3ba019e_1443825854334_594716_27104.jpg">
                    <a:hlinkClick xmlns:a="http://schemas.openxmlformats.org/drawingml/2006/main" r:id="rId9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threatrisk.org/spec/Threat%20Risk%20Model_files/icon_property_18_1_3ba019e_1443825854334_594716_27104.jpg">
                            <a:hlinkClick r:id="rId906"/>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07"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250274D3" w14:textId="5D6D6EEF" w:rsidR="00C74C43" w:rsidRPr="00C849A8" w:rsidRDefault="002403B1" w:rsidP="002403B1">
            <w:pPr>
              <w:shd w:val="clear" w:color="auto" w:fill="FFFFFF"/>
              <w:rPr>
                <w:rFonts w:asciiTheme="minorHAnsi" w:eastAsia="Calibri" w:hAnsiTheme="minorHAnsi" w:cs="Arial"/>
                <w:color w:val="000000"/>
                <w:sz w:val="18"/>
                <w:szCs w:val="18"/>
              </w:rPr>
            </w:pPr>
            <w:r>
              <w:rPr>
                <w:noProof/>
              </w:rPr>
              <w:pict w14:anchorId="0BDAA15F">
                <v:line id="Straight Connector 537" o:spid="_x0000_s1818" style="position:absolute;flip:y;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55pt,6.4pt" to="145.3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" strokecolor="#4a7ebb" strokeweight="1pt">
                  <o:lock v:ext="edit" shapetype="f"/>
                </v:line>
              </w:pict>
            </w:r>
          </w:p>
          <w:p w14:paraId="6A487A9F" w14:textId="77777777" w:rsidR="00C74C43" w:rsidRPr="00C849A8" w:rsidRDefault="00C74C43" w:rsidP="002403B1">
            <w:pPr>
              <w:rPr>
                <w:rFonts w:asciiTheme="minorHAnsi" w:eastAsia="Calibri" w:hAnsiTheme="minorHAnsi"/>
                <w:sz w:val="18"/>
                <w:szCs w:val="18"/>
              </w:rPr>
            </w:pPr>
          </w:p>
        </w:tc>
        <w:tc>
          <w:tcPr>
            <w:tcW w:w="3226" w:type="dxa"/>
            <w:tcBorders>
              <w:top w:val="single" w:sz="8" w:space="0" w:color="000000"/>
              <w:bottom w:val="single" w:sz="8" w:space="0" w:color="000000"/>
              <w:right w:val="single" w:sz="8" w:space="0" w:color="000000"/>
            </w:tcBorders>
            <w:shd w:val="clear" w:color="auto" w:fill="auto"/>
          </w:tcPr>
          <w:p w14:paraId="799519E6"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lastRenderedPageBreak/>
              <w:t>This control area (</w:t>
            </w:r>
            <w:r w:rsidRPr="00C849A8">
              <w:rPr>
                <w:rFonts w:asciiTheme="minorHAnsi" w:eastAsia="Calibri" w:hAnsiTheme="minorHAnsi"/>
                <w:b/>
                <w:sz w:val="18"/>
                <w:szCs w:val="18"/>
              </w:rPr>
              <w:t>Maintenance (MA))</w:t>
            </w:r>
            <w:r w:rsidRPr="00C849A8">
              <w:rPr>
                <w:rFonts w:asciiTheme="minorHAnsi" w:eastAsia="Calibri" w:hAnsiTheme="minorHAnsi"/>
                <w:b/>
                <w:bCs/>
                <w:sz w:val="18"/>
                <w:szCs w:val="18"/>
              </w:rPr>
              <w:t xml:space="preserve"> </w:t>
            </w:r>
            <w:r w:rsidRPr="00C849A8">
              <w:rPr>
                <w:rFonts w:asciiTheme="minorHAnsi" w:eastAsia="Calibri" w:hAnsiTheme="minorHAnsi"/>
                <w:sz w:val="18"/>
                <w:szCs w:val="18"/>
              </w:rPr>
              <w:t>of the 800.53 controls map</w:t>
            </w:r>
            <w:r>
              <w:rPr>
                <w:rFonts w:asciiTheme="minorHAnsi" w:eastAsia="Calibri" w:hAnsiTheme="minorHAnsi"/>
                <w:sz w:val="18"/>
                <w:szCs w:val="18"/>
              </w:rPr>
              <w:t>s</w:t>
            </w:r>
            <w:r w:rsidRPr="00C849A8">
              <w:rPr>
                <w:rFonts w:asciiTheme="minorHAnsi" w:eastAsia="Calibri" w:hAnsiTheme="minorHAnsi"/>
                <w:sz w:val="18"/>
                <w:szCs w:val="18"/>
              </w:rPr>
              <w:t xml:space="preserve"> to </w:t>
            </w:r>
            <w:r>
              <w:rPr>
                <w:rFonts w:asciiTheme="minorHAnsi" w:eastAsia="Calibri" w:hAnsiTheme="minorHAnsi"/>
                <w:sz w:val="18"/>
                <w:szCs w:val="18"/>
              </w:rPr>
              <w:t>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sz w:val="18"/>
                <w:szCs w:val="18"/>
              </w:rPr>
              <w:t xml:space="preserve"> and </w:t>
            </w:r>
            <w:r>
              <w:rPr>
                <w:rFonts w:asciiTheme="minorHAnsi" w:eastAsia="Calibri" w:hAnsiTheme="minorHAnsi"/>
                <w:b/>
                <w:sz w:val="18"/>
                <w:szCs w:val="18"/>
              </w:rPr>
              <w:t xml:space="preserve">Mitigation </w:t>
            </w:r>
            <w:r w:rsidRPr="00C849A8">
              <w:rPr>
                <w:rFonts w:asciiTheme="minorHAnsi" w:eastAsia="Calibri" w:hAnsiTheme="minorHAnsi"/>
                <w:b/>
                <w:sz w:val="18"/>
                <w:szCs w:val="18"/>
              </w:rPr>
              <w:t>P</w:t>
            </w:r>
            <w:r>
              <w:rPr>
                <w:rFonts w:asciiTheme="minorHAnsi" w:eastAsia="Calibri" w:hAnsiTheme="minorHAnsi"/>
                <w:b/>
                <w:sz w:val="18"/>
                <w:szCs w:val="18"/>
              </w:rPr>
              <w:t xml:space="preserve">ackage </w:t>
            </w:r>
            <w:r w:rsidRPr="00C849A8">
              <w:rPr>
                <w:rFonts w:asciiTheme="minorHAnsi" w:eastAsia="Calibri" w:hAnsiTheme="minorHAnsi"/>
                <w:sz w:val="18"/>
                <w:szCs w:val="18"/>
              </w:rPr>
              <w:t xml:space="preserve">of the Threat and Risk Conceptual Model.   The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w:t>
            </w:r>
            <w:r w:rsidRPr="00C849A8">
              <w:rPr>
                <w:rFonts w:asciiTheme="minorHAnsi" w:eastAsia="Calibri" w:hAnsiTheme="minorHAnsi"/>
                <w:sz w:val="18"/>
                <w:szCs w:val="18"/>
              </w:rPr>
              <w:t xml:space="preserve">addresses the responsibility, information and coordination among organizational entities for the </w:t>
            </w:r>
            <w:r w:rsidRPr="00C849A8">
              <w:rPr>
                <w:rFonts w:asciiTheme="minorHAnsi" w:eastAsia="Calibri" w:hAnsiTheme="minorHAnsi"/>
                <w:b/>
                <w:sz w:val="18"/>
                <w:szCs w:val="18"/>
              </w:rPr>
              <w:t>SYSTEM MAINTENANCE POLICY AND PROCEDURES</w:t>
            </w:r>
            <w:r w:rsidRPr="00C849A8">
              <w:rPr>
                <w:rFonts w:asciiTheme="minorHAnsi" w:eastAsia="Calibri" w:hAnsiTheme="minorHAnsi"/>
                <w:b/>
                <w:bCs/>
                <w:sz w:val="18"/>
                <w:szCs w:val="18"/>
              </w:rPr>
              <w:t>.</w:t>
            </w:r>
          </w:p>
          <w:p w14:paraId="680F7B39" w14:textId="77777777" w:rsidR="00C74C43" w:rsidRPr="00C849A8" w:rsidRDefault="00C74C43" w:rsidP="002403B1">
            <w:pPr>
              <w:rPr>
                <w:rFonts w:asciiTheme="minorHAnsi" w:eastAsia="Calibri" w:hAnsiTheme="minorHAnsi"/>
                <w:sz w:val="18"/>
                <w:szCs w:val="18"/>
              </w:rPr>
            </w:pPr>
          </w:p>
        </w:tc>
      </w:tr>
      <w:tr w:rsidR="00C74C43" w:rsidRPr="00C849A8" w14:paraId="1A8A8A6D" w14:textId="77777777" w:rsidTr="002403B1">
        <w:tc>
          <w:tcPr>
            <w:tcW w:w="4018" w:type="dxa"/>
            <w:shd w:val="clear" w:color="auto" w:fill="auto"/>
          </w:tcPr>
          <w:p w14:paraId="075960A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lastRenderedPageBreak/>
              <w:t>Media Protection</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(MP)</w:t>
            </w:r>
          </w:p>
          <w:p w14:paraId="0ADDA5D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MEDIA PROTECTION POLICY AND PROCEDURES </w:t>
            </w:r>
          </w:p>
          <w:p w14:paraId="742FBAF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66236BD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77EE060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media protection policy that addresses purpose, scope, roles, responsibilities, management commitment, coordination among organizational entities, and compliance; and </w:t>
            </w:r>
          </w:p>
          <w:p w14:paraId="016A275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media protection policy and associated media protection controls; and </w:t>
            </w:r>
          </w:p>
          <w:p w14:paraId="6074048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5DDF8E2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Media protection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645D804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lastRenderedPageBreak/>
              <w:t>2. Media protection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720F0546" w14:textId="77777777" w:rsidR="00C74C43" w:rsidRPr="00C849A8" w:rsidRDefault="00C74C43" w:rsidP="002403B1">
            <w:pPr>
              <w:rPr>
                <w:rFonts w:asciiTheme="minorHAnsi" w:eastAsia="Calibri" w:hAnsiTheme="minorHAnsi"/>
                <w:b/>
                <w:bCs/>
                <w:sz w:val="18"/>
                <w:szCs w:val="18"/>
              </w:rPr>
            </w:pPr>
          </w:p>
          <w:p w14:paraId="454A3455"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4AC67BEB" w14:textId="77777777" w:rsidR="00C74C43" w:rsidRPr="00673E74" w:rsidRDefault="00C74C43" w:rsidP="002403B1">
            <w:pPr>
              <w:spacing w:after="0"/>
              <w:rPr>
                <w:rFonts w:ascii="Calibri" w:eastAsia="Calibri" w:hAnsi="Calibri"/>
                <w:sz w:val="18"/>
                <w:szCs w:val="18"/>
              </w:rPr>
            </w:pPr>
          </w:p>
          <w:p w14:paraId="3B8CB472"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7F8A8C0" wp14:editId="796EBE37">
                  <wp:extent cx="152400" cy="152400"/>
                  <wp:effectExtent l="0" t="0" r="0" b="0"/>
                  <wp:docPr id="331" name="Picture 331" descr="http://www.threatrisk.org/spec/Threat%20Risk%20Model_files/icon_Class%20Diagram_18_1_3ba019e_1444405831426_950564_26396.jpg">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70"/>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08"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1FF35D98"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8843679" wp14:editId="732A8869">
                  <wp:extent cx="152400" cy="152400"/>
                  <wp:effectExtent l="0" t="0" r="0" b="0"/>
                  <wp:docPr id="330" name="Picture 330" descr="http://www.threatrisk.org/spec/Threat%20Risk%20Model_files/icon_associationclass_18_1_3ba019e_1445543931434_520475_38212.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09"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565A6470"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1C016C9" wp14:editId="0136F391">
                  <wp:extent cx="152400" cy="152400"/>
                  <wp:effectExtent l="0" t="0" r="0" b="0"/>
                  <wp:docPr id="329" name="Picture 329" descr="http://www.threatrisk.org/spec/Threat%20Risk%20Model_files/icon_class_18_1_3ba019e_1444854875150_16436_31006.jpg">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27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0"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4CBFCD2"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342AAD49" wp14:editId="6446986B">
                  <wp:extent cx="152400" cy="152400"/>
                  <wp:effectExtent l="0" t="0" r="0" b="0"/>
                  <wp:docPr id="328" name="Picture 328" descr="http://www.threatrisk.org/spec/Threat%20Risk%20Model_files/icon_property_18_1_3ba019e_1444859569693_533016_32212.jpg">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www.threatrisk.org/spec/Threat%20Risk%20Model_files/icon_property_18_1_3ba019e_1444859569693_533016_32212.jpg">
                            <a:hlinkClick r:id="rId633"/>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1"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00AEDFDB" w14:textId="79A2D4F1" w:rsidR="00C74C43" w:rsidRPr="002F6C58" w:rsidRDefault="002403B1" w:rsidP="002403B1">
            <w:pPr>
              <w:spacing w:line="276" w:lineRule="auto"/>
              <w:rPr>
                <w:rFonts w:ascii="Calibri" w:eastAsia="Calibri" w:hAnsi="Calibri" w:cs="Arial"/>
                <w:color w:val="000000"/>
                <w:sz w:val="18"/>
                <w:szCs w:val="18"/>
              </w:rPr>
            </w:pPr>
            <w:r>
              <w:rPr>
                <w:noProof/>
              </w:rPr>
              <w:pict w14:anchorId="21B00B00">
                <v:line id="Straight Connector 536" o:spid="_x0000_s1817" style="position:absolute;z-index:251750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DTi1qF4wEAALcDAAAOAAAAAAAAAAAAAAAAAC4CAABkcnMvZTJvRG9jLnhtbFBLAQIt&#10;ABQABgAIAAAAIQBq4hOo3gAAAAgBAAAPAAAAAAAAAAAAAAAAAD0EAABkcnMvZG93bnJldi54bWxQ&#10;SwUGAAAAAAQABADzAAAASAUAAAAA&#10;" strokecolor="#4a7ebb" strokeweight="1.5pt">
                  <o:lock v:ext="edit" shapetype="f"/>
                </v:line>
              </w:pict>
            </w:r>
          </w:p>
          <w:p w14:paraId="4FCE86AF"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91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4C0D804">
                  <v:shape id="_x0000_i1335" type="#_x0000_t75" alt="" href="javascript: showSpec('_18_0_2_3ba019e_1423848758806_896185_5919');" style="width:11.6pt;height:11.6pt" o:button="t">
                    <v:imagedata r:id="rId202" r:href="rId91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914"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4111D545" w14:textId="77777777" w:rsidR="00C74C43" w:rsidRPr="002F6C58" w:rsidRDefault="002403B1" w:rsidP="002403B1">
            <w:pPr>
              <w:shd w:val="clear" w:color="auto" w:fill="FFFFFF"/>
              <w:rPr>
                <w:rFonts w:ascii="Calibri" w:hAnsi="Calibri" w:cs="Arial"/>
                <w:color w:val="000000"/>
                <w:sz w:val="18"/>
                <w:szCs w:val="18"/>
              </w:rPr>
            </w:pPr>
            <w:hyperlink r:id="rId91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52BDE7B">
                  <v:shape id="_x0000_i1336" type="#_x0000_t75" alt="" href="javascript: showSpec('_18_0_2_3ba019e_1423848758804_10086_5918');" style="width:11.6pt;height:11.6pt" o:button="t">
                    <v:imagedata r:id="rId206" r:href="rId91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917"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642F9A5F" w14:textId="77777777" w:rsidR="00C74C43" w:rsidRPr="002F6C58" w:rsidRDefault="002403B1" w:rsidP="002403B1">
            <w:pPr>
              <w:shd w:val="clear" w:color="auto" w:fill="FFFFFF"/>
              <w:rPr>
                <w:rFonts w:ascii="Calibri" w:hAnsi="Calibri" w:cs="Arial"/>
                <w:color w:val="000000"/>
                <w:sz w:val="18"/>
                <w:szCs w:val="18"/>
              </w:rPr>
            </w:pPr>
            <w:hyperlink r:id="rId91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F02E408">
                  <v:shape id="_x0000_i1337" type="#_x0000_t75" alt="" href="javascript: showSpec('_18_1_3ba019e_1445379115924_538758_31530');" style="width:11.6pt;height:11.6pt" o:button="t">
                    <v:imagedata r:id="rId210" r:href="rId91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920"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11421458" w14:textId="77777777" w:rsidR="00C74C43" w:rsidRPr="002F6C58" w:rsidRDefault="002403B1" w:rsidP="002403B1">
            <w:pPr>
              <w:shd w:val="clear" w:color="auto" w:fill="FFFFFF"/>
              <w:rPr>
                <w:rFonts w:ascii="Calibri" w:hAnsi="Calibri" w:cs="Arial"/>
                <w:color w:val="000000"/>
                <w:sz w:val="18"/>
                <w:szCs w:val="18"/>
              </w:rPr>
            </w:pPr>
            <w:hyperlink r:id="rId92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CF2EE74">
                  <v:shape id="_x0000_i1338" type="#_x0000_t75" alt="" href="javascript: showSpec('_18_1_3ba019e_1426032490067_111530_6698');" style="width:11.6pt;height:11.6pt" o:button="t">
                    <v:imagedata r:id="rId210" r:href="rId92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923"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2F1321AD" w14:textId="77777777" w:rsidR="00C74C43" w:rsidRPr="002F6C58" w:rsidRDefault="002403B1" w:rsidP="002403B1">
            <w:pPr>
              <w:shd w:val="clear" w:color="auto" w:fill="FFFFFF"/>
              <w:rPr>
                <w:rFonts w:ascii="Calibri" w:hAnsi="Calibri" w:cs="Arial"/>
                <w:color w:val="000000"/>
                <w:sz w:val="18"/>
                <w:szCs w:val="18"/>
              </w:rPr>
            </w:pPr>
            <w:hyperlink r:id="rId92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EB2D964">
                  <v:shape id="_x0000_i1339" type="#_x0000_t75" alt="" href="javascript: showSpec('_18_1_3ba019e_1443219962548_952937_9436');" style="width:11.6pt;height:11.6pt" o:button="t">
                    <v:imagedata r:id="rId206" r:href="rId92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926"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0BFFBC0C" w14:textId="77777777" w:rsidR="00C74C43" w:rsidRPr="002F6C58" w:rsidRDefault="002403B1" w:rsidP="002403B1">
            <w:pPr>
              <w:shd w:val="clear" w:color="auto" w:fill="FFFFFF"/>
              <w:rPr>
                <w:rFonts w:ascii="Calibri" w:hAnsi="Calibri" w:cs="Arial"/>
                <w:color w:val="000000"/>
                <w:sz w:val="18"/>
                <w:szCs w:val="18"/>
              </w:rPr>
            </w:pPr>
            <w:hyperlink r:id="rId92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E4AB7E7">
                  <v:shape id="_x0000_i1340" type="#_x0000_t75" alt="" href="javascript: showSpec('_18_1_3ba019e_1443220011644_350533_9469');" style="width:11.6pt;height:11.6pt" o:button="t">
                    <v:imagedata r:id="rId206" r:href="rId92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929"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6CDDD5CC" w14:textId="77777777" w:rsidR="00C74C43" w:rsidRPr="002F6C58" w:rsidRDefault="002403B1" w:rsidP="002403B1">
            <w:pPr>
              <w:shd w:val="clear" w:color="auto" w:fill="FFFFFF"/>
              <w:rPr>
                <w:rFonts w:ascii="Calibri" w:hAnsi="Calibri" w:cs="Arial"/>
                <w:color w:val="000000"/>
                <w:sz w:val="18"/>
                <w:szCs w:val="18"/>
              </w:rPr>
            </w:pPr>
            <w:hyperlink r:id="rId93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37E0C4F">
                  <v:shape id="_x0000_i1341" type="#_x0000_t75" alt="" href="javascript: showSpec('_18_2_62501eb_1460995359204_192818_10044');" style="width:11.6pt;height:11.6pt" o:button="t">
                    <v:imagedata r:id="rId223" r:href="rId93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932"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155FF137" w14:textId="77777777" w:rsidR="00C74C43" w:rsidRPr="002F6C58" w:rsidRDefault="002403B1" w:rsidP="002403B1">
            <w:pPr>
              <w:shd w:val="clear" w:color="auto" w:fill="FFFFFF"/>
              <w:rPr>
                <w:rFonts w:ascii="Calibri" w:hAnsi="Calibri" w:cs="Arial"/>
                <w:color w:val="000000"/>
                <w:sz w:val="18"/>
                <w:szCs w:val="18"/>
              </w:rPr>
            </w:pPr>
            <w:hyperlink r:id="rId93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5AB020C">
                  <v:shape id="_x0000_i1342" type="#_x0000_t75" alt="" href="javascript: showSpec('_18_2_62501eb_1460994890076_771677_10008');" style="width:11.6pt;height:11.6pt" o:button="t">
                    <v:imagedata r:id="rId223" r:href="rId93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935"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1CB5996F" w14:textId="77777777" w:rsidR="00C74C43" w:rsidRPr="002F6C58" w:rsidRDefault="002403B1" w:rsidP="002403B1">
            <w:pPr>
              <w:shd w:val="clear" w:color="auto" w:fill="FFFFFF"/>
              <w:rPr>
                <w:rFonts w:ascii="Calibri" w:hAnsi="Calibri" w:cs="Arial"/>
                <w:color w:val="000000"/>
                <w:sz w:val="18"/>
                <w:szCs w:val="18"/>
              </w:rPr>
            </w:pPr>
            <w:hyperlink r:id="rId93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C7A6DEA">
                  <v:shape id="_x0000_i1343" type="#_x0000_t75" alt="" href="javascript: showSpec('_18_2_62501eb_1458223017372_935546_8689');" style="width:11.6pt;height:11.6pt" o:button="t">
                    <v:imagedata r:id="rId210" r:href="rId93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938"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7DCBF19D" w14:textId="77777777" w:rsidR="00C74C43" w:rsidRPr="002F6C58" w:rsidRDefault="002403B1" w:rsidP="002403B1">
            <w:pPr>
              <w:shd w:val="clear" w:color="auto" w:fill="FFFFFF"/>
              <w:rPr>
                <w:rFonts w:ascii="Calibri" w:hAnsi="Calibri" w:cs="Arial"/>
                <w:color w:val="000000"/>
                <w:sz w:val="18"/>
                <w:szCs w:val="18"/>
              </w:rPr>
            </w:pPr>
            <w:hyperlink r:id="rId93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FD75E89">
                  <v:shape id="_x0000_i1344" type="#_x0000_t75" alt="" href="javascript: showSpec('_18_2_62501eb_1455753045476_515237_8690');" style="width:11.6pt;height:11.6pt" o:button="t">
                    <v:imagedata r:id="rId206" r:href="rId94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941"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14012061" w14:textId="77777777" w:rsidR="00C74C43" w:rsidRPr="002F6C58" w:rsidRDefault="002403B1" w:rsidP="002403B1">
            <w:pPr>
              <w:shd w:val="clear" w:color="auto" w:fill="FFFFFF"/>
              <w:rPr>
                <w:rFonts w:ascii="Calibri" w:eastAsia="Calibri" w:hAnsi="Calibri"/>
                <w:sz w:val="18"/>
                <w:szCs w:val="18"/>
              </w:rPr>
            </w:pPr>
            <w:hyperlink r:id="rId94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4526DE9">
                  <v:shape id="_x0000_i1345" type="#_x0000_t75" alt="" href="javascript: showSpec('_18_2_62501eb_1456175443094_775061_7515');" style="width:11.6pt;height:11.6pt" o:button="t">
                    <v:imagedata r:id="rId206" r:href="rId94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944"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0A43E4F6" w14:textId="3FD9C9DD" w:rsidR="00C74C43" w:rsidRPr="002F6C58" w:rsidRDefault="002403B1" w:rsidP="002403B1">
            <w:pPr>
              <w:shd w:val="clear" w:color="auto" w:fill="FFFFFF"/>
              <w:rPr>
                <w:rFonts w:ascii="Calibri" w:eastAsia="Calibri" w:hAnsi="Calibri"/>
                <w:sz w:val="18"/>
                <w:szCs w:val="18"/>
              </w:rPr>
            </w:pPr>
            <w:r>
              <w:rPr>
                <w:noProof/>
              </w:rPr>
              <w:pict w14:anchorId="7B27C5BC">
                <v:line id="Straight Connector 535" o:spid="_x0000_s1816" style="position:absolute;z-index:251752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JHvAIXiAQAAtwMAAA4AAAAAAAAAAAAAAAAALgIAAGRycy9lMm9Eb2MueG1sUEsBAi0A&#10;FAAGAAgAAAAhADb5OXbeAAAACAEAAA8AAAAAAAAAAAAAAAAAPAQAAGRycy9kb3ducmV2LnhtbFBL&#10;BQYAAAAABAAEAPMAAABHBQAAAAA=&#10;" strokecolor="#4a7ebb" strokeweight="1.5pt">
                  <o:lock v:ext="edit" shapetype="f"/>
                </v:line>
              </w:pict>
            </w:r>
          </w:p>
          <w:p w14:paraId="69B35BED"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82BDE2A" wp14:editId="75F6E3F8">
                  <wp:extent cx="152400" cy="152400"/>
                  <wp:effectExtent l="0" t="0" r="0" b="0"/>
                  <wp:docPr id="327" name="Picture 327" descr="http://www.threatrisk.org/spec/Threat%20Risk%20Model_files/icon_property_18_1_3ba019e_1443825854334_594716_27104.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586"/>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45"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20DA738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B94A4D2" wp14:editId="3083CC5B">
                  <wp:extent cx="152400" cy="152400"/>
                  <wp:effectExtent l="0" t="0" r="0" b="0"/>
                  <wp:docPr id="326" name="Picture 326" descr="http://www.threatrisk.org/spec/Threat%20Risk%20Model_files/icon_class_18_1_3ba019e_1429802111601_842589_5968.jpg">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08"/>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46"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778EF97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B437E26" wp14:editId="774B4F65">
                  <wp:extent cx="152400" cy="152400"/>
                  <wp:effectExtent l="0" t="0" r="0" b="0"/>
                  <wp:docPr id="325" name="Picture 325" descr="http://www.threatrisk.org/spec/Threat%20Risk%20Model_files/icon_property_18_1_3ba019e_1443825854334_594716_27104.jpg">
                    <a:hlinkClick xmlns:a="http://schemas.openxmlformats.org/drawingml/2006/main" r:id="rId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8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47"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4305ABB1"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F31BC7F" wp14:editId="52190FB4">
                  <wp:extent cx="152400" cy="152400"/>
                  <wp:effectExtent l="0" t="0" r="0" b="0"/>
                  <wp:docPr id="324" name="Picture 324"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48"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4B986E35" w14:textId="3D4E6ADB" w:rsidR="00C74C43" w:rsidRPr="002F6C58" w:rsidRDefault="002403B1" w:rsidP="002403B1">
            <w:pPr>
              <w:spacing w:line="276" w:lineRule="auto"/>
              <w:rPr>
                <w:rFonts w:ascii="Calibri" w:eastAsia="Calibri" w:hAnsi="Calibri"/>
                <w:sz w:val="18"/>
                <w:szCs w:val="18"/>
              </w:rPr>
            </w:pPr>
            <w:r>
              <w:rPr>
                <w:noProof/>
              </w:rPr>
              <w:pict w14:anchorId="1DC22D3E">
                <v:line id="Straight Connector 610" o:spid="_x0000_s1815" style="position:absolute;z-index:251792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45pt" to="14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" strokecolor="#4a7ebb" strokeweight="1.5pt">
                  <o:lock v:ext="edit" shapetype="f"/>
                </v:line>
              </w:pict>
            </w:r>
          </w:p>
          <w:p w14:paraId="31C8B6FB" w14:textId="77777777" w:rsidR="00C74C43" w:rsidRPr="002F6C58" w:rsidRDefault="002403B1" w:rsidP="002403B1">
            <w:pPr>
              <w:spacing w:line="276" w:lineRule="auto"/>
              <w:rPr>
                <w:rFonts w:ascii="Calibri" w:eastAsia="Calibri" w:hAnsi="Calibri" w:cs="Arial"/>
                <w:color w:val="000000"/>
                <w:sz w:val="18"/>
                <w:szCs w:val="18"/>
              </w:rPr>
            </w:pPr>
            <w:hyperlink r:id="rId949"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7C2078D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535DF92" wp14:editId="7ECE8CB9">
                  <wp:extent cx="152400" cy="152400"/>
                  <wp:effectExtent l="0" t="0" r="0" b="0"/>
                  <wp:docPr id="323" name="Picture 323" descr="http://www.threatrisk.org/spec/Threat%20Risk%20Model_files/icon_Class%20Diagram_18_1_3ba019e_1444405831426_950564_26396.jpg">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5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50"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04C9097B"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4F9873F" wp14:editId="03C6676A">
                  <wp:extent cx="152400" cy="152400"/>
                  <wp:effectExtent l="0" t="0" r="0" b="0"/>
                  <wp:docPr id="322" name="Picture 322" descr="http://www.threatrisk.org/spec/Threat%20Risk%20Model_files/icon_class_18_1_3ba019e_1444854875150_16436_31006.jpg">
                    <a:hlinkClick xmlns:a="http://schemas.openxmlformats.org/drawingml/2006/main" r:id="rId5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59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51"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2F7D75D9" w14:textId="731D3B14" w:rsidR="00C74C43" w:rsidRPr="002F6C58" w:rsidRDefault="002403B1" w:rsidP="002403B1">
            <w:pPr>
              <w:rPr>
                <w:rFonts w:ascii="Calibri" w:eastAsia="Calibri" w:hAnsi="Calibri" w:cs="Arial"/>
                <w:color w:val="000000"/>
                <w:sz w:val="18"/>
                <w:szCs w:val="18"/>
              </w:rPr>
            </w:pPr>
            <w:r>
              <w:rPr>
                <w:noProof/>
              </w:rPr>
              <w:pict w14:anchorId="3F77D46D">
                <v:line id="Straight Connector 534" o:spid="_x0000_s1814" style="position:absolute;z-index:251751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M5uXYTiAQAAtwMAAA4AAAAAAAAAAAAAAAAALgIAAGRycy9lMm9Eb2MueG1sUEsBAi0A&#10;FAAGAAgAAAAhANTiVgbeAAAACAEAAA8AAAAAAAAAAAAAAAAAPAQAAGRycy9kb3ducmV2LnhtbFBL&#10;BQYAAAAABAAEAPMAAABHBQAAAAA=&#10;" strokecolor="#4a7ebb" strokeweight="1.5pt">
                  <o:lock v:ext="edit" shapetype="f"/>
                </v:line>
              </w:pict>
            </w:r>
          </w:p>
          <w:p w14:paraId="7B1EC837"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95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094F49B5">
                  <v:shape id="_x0000_i1346" type="#_x0000_t75" alt="" href="javascript: showSpec('_17_0_5_1_3ba019e_1407960318412_69485_4170');" style="width:11.6pt;height:11.6pt" o:button="t">
                    <v:imagedata r:id="rId253" r:href="rId953"/>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954"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66F3E3A2" w14:textId="77777777" w:rsidR="00C74C43" w:rsidRPr="002F6C58" w:rsidRDefault="002403B1" w:rsidP="002403B1">
            <w:pPr>
              <w:shd w:val="clear" w:color="auto" w:fill="FFFFFF"/>
              <w:rPr>
                <w:rFonts w:ascii="Calibri" w:hAnsi="Calibri" w:cs="Arial"/>
                <w:color w:val="000000"/>
                <w:sz w:val="18"/>
                <w:szCs w:val="22"/>
              </w:rPr>
            </w:pPr>
            <w:hyperlink r:id="rId95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41CB51DC">
                  <v:shape id="_x0000_i1347" type="#_x0000_t75" alt="" href="javascript: showSpec('_17_0_5_1_3ba019e_1407960337744_968303_4171');" style="width:11.6pt;height:11.6pt" o:button="t">
                    <v:imagedata r:id="rId257" r:href="rId956"/>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957"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3570AF38" w14:textId="77777777" w:rsidR="00C74C43" w:rsidRPr="002F6C58" w:rsidRDefault="002403B1" w:rsidP="002403B1">
            <w:pPr>
              <w:shd w:val="clear" w:color="auto" w:fill="FFFFFF"/>
              <w:rPr>
                <w:rFonts w:ascii="Calibri" w:hAnsi="Calibri" w:cs="Arial"/>
                <w:color w:val="000000"/>
                <w:sz w:val="18"/>
                <w:szCs w:val="22"/>
              </w:rPr>
            </w:pPr>
            <w:hyperlink r:id="rId958"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0104C19">
                  <v:shape id="_x0000_i1348" type="#_x0000_t75" alt="" href="javascript: showSpec('_18_2_62501eb_1461269570989_330366_4856');" style="width:11.6pt;height:11.6pt" o:button="t">
                    <v:imagedata r:id="rId261" r:href="rId959"/>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960"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EFECA5D" w14:textId="77777777" w:rsidR="00C74C43" w:rsidRPr="002F6C58" w:rsidRDefault="002403B1" w:rsidP="002403B1">
            <w:pPr>
              <w:shd w:val="clear" w:color="auto" w:fill="FFFFFF"/>
              <w:rPr>
                <w:rFonts w:ascii="Calibri" w:hAnsi="Calibri" w:cs="Arial"/>
                <w:color w:val="000000"/>
                <w:sz w:val="18"/>
                <w:szCs w:val="22"/>
              </w:rPr>
            </w:pPr>
            <w:hyperlink r:id="rId961"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7C44397D">
                  <v:shape id="_x0000_i1349" type="#_x0000_t75" alt="" href="javascript: showSpec('_18_2_62501eb_1461269570989_206434_4858');" style="width:11.6pt;height:11.6pt" o:button="t">
                    <v:imagedata r:id="rId261" r:href="rId962"/>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963"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4FA63584" w14:textId="77777777" w:rsidR="00C74C43" w:rsidRPr="002F6C58" w:rsidRDefault="002403B1" w:rsidP="002403B1">
            <w:pPr>
              <w:rPr>
                <w:rFonts w:ascii="Calibri" w:eastAsia="Calibri" w:hAnsi="Calibri" w:cs="Arial"/>
                <w:color w:val="000000"/>
                <w:sz w:val="14"/>
                <w:szCs w:val="18"/>
              </w:rPr>
            </w:pPr>
            <w:hyperlink r:id="rId964"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05E6B84">
                  <v:shape id="_x0000_i1350" type="#_x0000_t75" alt="" href="javascript: showSpec('_18_1_3ba019e_1431628997747_205015_17989');" style="width:11.6pt;height:11.6pt" o:button="t">
                    <v:imagedata r:id="rId210" r:href="rId965"/>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966"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365FD9BA" w14:textId="7A54AEAF" w:rsidR="00C74C43" w:rsidRPr="003644B3" w:rsidRDefault="002403B1" w:rsidP="002403B1">
            <w:pPr>
              <w:spacing w:line="276" w:lineRule="auto"/>
              <w:rPr>
                <w:rFonts w:ascii="Calibri" w:eastAsia="Calibri" w:hAnsi="Calibri" w:cs="Arial"/>
                <w:b/>
                <w:color w:val="000000"/>
                <w:sz w:val="18"/>
                <w:szCs w:val="18"/>
              </w:rPr>
            </w:pPr>
            <w:r>
              <w:rPr>
                <w:noProof/>
              </w:rPr>
              <w:pict w14:anchorId="5E5191D6">
                <v:line id="Straight Connector 533" o:spid="_x0000_s1813" style="position:absolute;z-index:251744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pt,7.55pt" to="137.6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" strokecolor="#4a7ebb" strokeweight="1.5pt">
                  <o:lock v:ext="edit" shapetype="f"/>
                </v:line>
              </w:pict>
            </w:r>
          </w:p>
          <w:p w14:paraId="1630871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3644B3">
              <w:rPr>
                <w:rFonts w:ascii="Calibri" w:eastAsia="Calibri" w:hAnsi="Calibri" w:cs="Arial"/>
                <w:noProof/>
                <w:color w:val="1863A1"/>
                <w:sz w:val="18"/>
                <w:szCs w:val="18"/>
              </w:rPr>
              <w:drawing>
                <wp:inline distT="0" distB="0" distL="0" distR="0" wp14:anchorId="2DE8E1E2" wp14:editId="5A2E65F4">
                  <wp:extent cx="152400" cy="152400"/>
                  <wp:effectExtent l="0" t="0" r="0" b="0"/>
                  <wp:docPr id="321" name="Picture 321" descr="http://www.threatrisk.org/spec/Threat%20Risk%20Model_files/icon_property_18_1_3ba019e_1443825854334_594716_27104.jpg">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94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67"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cs="Arial"/>
                <w:color w:val="000000"/>
                <w:sz w:val="18"/>
                <w:szCs w:val="18"/>
              </w:rPr>
              <w:t>Property</w:t>
            </w:r>
          </w:p>
          <w:p w14:paraId="5EBA707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10A2D17" wp14:editId="3E7090F7">
                  <wp:extent cx="152400" cy="152400"/>
                  <wp:effectExtent l="0" t="0" r="0" b="0"/>
                  <wp:docPr id="320" name="Picture 320" descr="http://www.threatrisk.org/spec/Threat%20Risk%20Model_files/icon_class_18_1_3ba019e_1443825538731_383581_26914.jpg">
                    <a:hlinkClick xmlns:a="http://schemas.openxmlformats.org/drawingml/2006/main" r:id="rId7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www.threatrisk.org/spec/Threat%20Risk%20Model_files/icon_class_18_1_3ba019e_1443825538731_383581_26914.jpg">
                            <a:hlinkClick r:id="rId764"/>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68"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cs="Arial"/>
                <w:color w:val="000000"/>
                <w:sz w:val="18"/>
                <w:szCs w:val="18"/>
              </w:rPr>
              <w:t>Class</w:t>
            </w:r>
          </w:p>
          <w:p w14:paraId="317A590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F7623C0" wp14:editId="72467CA6">
                  <wp:extent cx="152400" cy="152400"/>
                  <wp:effectExtent l="0" t="0" r="0" b="0"/>
                  <wp:docPr id="319" name="Picture 319" descr="http://www.threatrisk.org/spec/Threat%20Risk%20Model_files/icon_class_18_1_3ba019e_1443825538731_383581_26914.jpg">
                    <a:hlinkClick xmlns:a="http://schemas.openxmlformats.org/drawingml/2006/main" r:id="rId9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www.threatrisk.org/spec/Threat%20Risk%20Model_files/icon_class_18_1_3ba019e_1443825538731_383581_26914.jpg">
                            <a:hlinkClick r:id="rId969"/>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0" w:history="1">
              <w:r w:rsidRPr="00C849A8">
                <w:rPr>
                  <w:rStyle w:val="Hyperlink"/>
                  <w:rFonts w:asciiTheme="minorHAnsi" w:eastAsia="Calibri" w:hAnsiTheme="minorHAnsi"/>
                  <w:sz w:val="18"/>
                  <w:szCs w:val="18"/>
                </w:rPr>
                <w:t>Means</w:t>
              </w:r>
            </w:hyperlink>
            <w:r w:rsidRPr="00C849A8">
              <w:rPr>
                <w:rFonts w:asciiTheme="minorHAnsi" w:eastAsia="Calibri" w:hAnsiTheme="minorHAnsi" w:cs="Arial"/>
                <w:color w:val="000000"/>
                <w:sz w:val="18"/>
                <w:szCs w:val="18"/>
              </w:rPr>
              <w:t>Class</w:t>
            </w:r>
          </w:p>
          <w:p w14:paraId="3DB657C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528EEE8" wp14:editId="5E6204D5">
                  <wp:extent cx="152400" cy="152400"/>
                  <wp:effectExtent l="0" t="0" r="0" b="0"/>
                  <wp:docPr id="318" name="Picture 318" descr="http://www.threatrisk.org/spec/Threat%20Risk%20Model_files/icon_association_17_0_5_1_7b3022e_1398294235459_34238_6655.jpg">
                    <a:hlinkClick xmlns:a="http://schemas.openxmlformats.org/drawingml/2006/main" r:id="rId9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www.threatrisk.org/spec/Threat%20Risk%20Model_files/icon_association_17_0_5_1_7b3022e_1398294235459_34238_6655.jpg">
                            <a:hlinkClick r:id="rId971"/>
                          </pic:cNvPr>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3" w:history="1">
              <w:r w:rsidRPr="00C849A8">
                <w:rPr>
                  <w:rStyle w:val="Hyperlink"/>
                  <w:rFonts w:asciiTheme="minorHAnsi" w:eastAsia="Calibri" w:hAnsiTheme="minorHAnsi"/>
                  <w:sz w:val="18"/>
                  <w:szCs w:val="18"/>
                </w:rPr>
                <w:t>Means to end</w:t>
              </w:r>
            </w:hyperlink>
            <w:r w:rsidRPr="00C849A8">
              <w:rPr>
                <w:rFonts w:asciiTheme="minorHAnsi" w:eastAsia="Calibri" w:hAnsiTheme="minorHAnsi" w:cs="Arial"/>
                <w:color w:val="000000"/>
                <w:sz w:val="18"/>
                <w:szCs w:val="18"/>
              </w:rPr>
              <w:t>Association</w:t>
            </w:r>
          </w:p>
          <w:p w14:paraId="17525F43" w14:textId="3D0666B8" w:rsidR="00C74C43" w:rsidRPr="00C849A8" w:rsidRDefault="002403B1" w:rsidP="002403B1">
            <w:pPr>
              <w:rPr>
                <w:rFonts w:asciiTheme="minorHAnsi" w:eastAsia="Calibri" w:hAnsiTheme="minorHAnsi"/>
                <w:sz w:val="18"/>
                <w:szCs w:val="18"/>
              </w:rPr>
            </w:pPr>
            <w:r>
              <w:rPr>
                <w:noProof/>
              </w:rPr>
              <w:pict w14:anchorId="0CE4B528">
                <v:line id="Straight Connector 532" o:spid="_x0000_s1812" style="position:absolute;z-index:251745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5pt,9.9pt" to="139.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" strokecolor="#4a7ebb" strokeweight="1.5pt">
                  <o:lock v:ext="edit" shapetype="f"/>
                </v:line>
              </w:pict>
            </w:r>
          </w:p>
          <w:p w14:paraId="4E1D4B61"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lastRenderedPageBreak/>
              <w:drawing>
                <wp:inline distT="0" distB="0" distL="0" distR="0" wp14:anchorId="368CEEEB" wp14:editId="57B6759A">
                  <wp:extent cx="152400" cy="152400"/>
                  <wp:effectExtent l="0" t="0" r="0" b="0"/>
                  <wp:docPr id="317" name="Picture 317" descr="http://www.threatrisk.org/spec/Threat%20Risk%20Model_files/icon_package_18_1_3ba019e_1431438873620_947480_5969.jpg">
                    <a:hlinkClick xmlns:a="http://schemas.openxmlformats.org/drawingml/2006/main" r:id="rId9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www.threatrisk.org/spec/Threat%20Risk%20Model_files/icon_package_18_1_3ba019e_1431438873620_947480_5969.jpg">
                            <a:hlinkClick r:id="rId974"/>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5"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54E1B15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DCA72AF" wp14:editId="2A9E5FF8">
                  <wp:extent cx="152400" cy="152400"/>
                  <wp:effectExtent l="0" t="0" r="0" b="0"/>
                  <wp:docPr id="316" name="Picture 316" descr="http://www.threatrisk.org/spec/Threat%20Risk%20Model_files/icon_Class%20Diagram_18_1_3ba019e_1443825514932_740093_26881.jpg">
                    <a:hlinkClick xmlns:a="http://schemas.openxmlformats.org/drawingml/2006/main" r:id="rId9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www.threatrisk.org/spec/Threat%20Risk%20Model_files/icon_Class%20Diagram_18_1_3ba019e_1443825514932_740093_26881.jpg">
                            <a:hlinkClick r:id="rId976"/>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715E108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8D47002" wp14:editId="28D9B812">
                  <wp:extent cx="152400" cy="152400"/>
                  <wp:effectExtent l="0" t="0" r="0" b="0"/>
                  <wp:docPr id="315" name="Picture 315" descr="http://www.threatrisk.org/spec/Threat%20Risk%20Model_files/icon_class_18_1_3ba019e_1429802111601_842589_5968.jpg">
                    <a:hlinkClick xmlns:a="http://schemas.openxmlformats.org/drawingml/2006/main" r:id="rId9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www.threatrisk.org/spec/Threat%20Risk%20Model_files/icon_class_18_1_3ba019e_1429802111601_842589_5968.jpg">
                            <a:hlinkClick r:id="rId978"/>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9"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40ADF446"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3775EFC" wp14:editId="5583B838">
                  <wp:extent cx="152400" cy="152400"/>
                  <wp:effectExtent l="0" t="0" r="0" b="0"/>
                  <wp:docPr id="314" name="Picture 314" descr="http://www.threatrisk.org/spec/Threat%20Risk%20Model_files/icon_class_18_1_3ba019e_1443825538731_383581_26914.jpg">
                    <a:hlinkClick xmlns:a="http://schemas.openxmlformats.org/drawingml/2006/main" r:id="rId9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threatrisk.org/spec/Threat%20Risk%20Model_files/icon_class_18_1_3ba019e_1443825538731_383581_26914.jpg">
                            <a:hlinkClick r:id="rId980"/>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1"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6C80EF6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93F31E8" wp14:editId="486A6AE5">
                  <wp:extent cx="152400" cy="152400"/>
                  <wp:effectExtent l="0" t="0" r="0" b="0"/>
                  <wp:docPr id="313" name="Picture 313" descr="http://www.threatrisk.org/spec/Threat%20Risk%20Model_files/icon_class_18_1_3ba019e_1443825538731_383581_26914.jpg">
                    <a:hlinkClick xmlns:a="http://schemas.openxmlformats.org/drawingml/2006/main" r:id="rId8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www.threatrisk.org/spec/Threat%20Risk%20Model_files/icon_class_18_1_3ba019e_1443825538731_383581_26914.jpg">
                            <a:hlinkClick r:id="rId879"/>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2"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296E2C2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593B653" wp14:editId="7EC64D8A">
                  <wp:extent cx="152400" cy="152400"/>
                  <wp:effectExtent l="0" t="0" r="0" b="0"/>
                  <wp:docPr id="312" name="Picture 312" descr="http://www.threatrisk.org/spec/Threat%20Risk%20Model_files/icon_property_18_1_3ba019e_1443825854334_594716_27104.jpg">
                    <a:hlinkClick xmlns:a="http://schemas.openxmlformats.org/drawingml/2006/main" r:id="rId8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www.threatrisk.org/spec/Threat%20Risk%20Model_files/icon_property_18_1_3ba019e_1443825854334_594716_27104.jpg">
                            <a:hlinkClick r:id="rId882"/>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3"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02A16C54"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8999A9A" wp14:editId="57CCB5F9">
                  <wp:extent cx="152400" cy="152400"/>
                  <wp:effectExtent l="0" t="0" r="0" b="0"/>
                  <wp:docPr id="311" name="Picture 311" descr="http://www.threatrisk.org/spec/Threat%20Risk%20Model_files/icon_class_18_1_3ba019e_1443825538731_383581_26914.jpg">
                    <a:hlinkClick xmlns:a="http://schemas.openxmlformats.org/drawingml/2006/main" r:id="rId9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www.threatrisk.org/spec/Threat%20Risk%20Model_files/icon_class_18_1_3ba019e_1443825538731_383581_26914.jpg">
                            <a:hlinkClick r:id="rId904"/>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4"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05C58BEA"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36DFBDA" wp14:editId="0D63D7B4">
                  <wp:extent cx="152400" cy="152400"/>
                  <wp:effectExtent l="0" t="0" r="0" b="0"/>
                  <wp:docPr id="310" name="Picture 310" descr="http://www.threatrisk.org/spec/Threat%20Risk%20Model_files/icon_property_18_1_3ba019e_1443825854334_594716_27104.jpg">
                    <a:hlinkClick xmlns:a="http://schemas.openxmlformats.org/drawingml/2006/main" r:id="rId9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www.threatrisk.org/spec/Threat%20Risk%20Model_files/icon_property_18_1_3ba019e_1443825854334_594716_27104.jpg">
                            <a:hlinkClick r:id="rId985"/>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6"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069548BC"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28140BA9"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lastRenderedPageBreak/>
              <w:t>This control area (</w:t>
            </w:r>
            <w:r w:rsidRPr="00C849A8">
              <w:rPr>
                <w:rFonts w:asciiTheme="minorHAnsi" w:eastAsia="Calibri" w:hAnsiTheme="minorHAnsi"/>
                <w:b/>
                <w:sz w:val="18"/>
                <w:szCs w:val="18"/>
              </w:rPr>
              <w:t>Media Protection (MP)</w:t>
            </w:r>
            <w:r w:rsidRPr="00C849A8">
              <w:rPr>
                <w:rFonts w:asciiTheme="minorHAnsi" w:eastAsia="Calibri" w:hAnsiTheme="minorHAnsi"/>
                <w:sz w:val="18"/>
                <w:szCs w:val="18"/>
              </w:rPr>
              <w:t>)</w:t>
            </w:r>
            <w:r w:rsidRPr="00C849A8">
              <w:rPr>
                <w:rFonts w:asciiTheme="minorHAnsi" w:eastAsia="Calibri" w:hAnsiTheme="minorHAnsi"/>
                <w:b/>
                <w:bCs/>
                <w:sz w:val="18"/>
                <w:szCs w:val="18"/>
              </w:rPr>
              <w:t xml:space="preserve">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w:t>
            </w:r>
            <w:r w:rsidRPr="00C849A8">
              <w:rPr>
                <w:rFonts w:asciiTheme="minorHAnsi" w:eastAsia="Calibri" w:hAnsiTheme="minorHAnsi"/>
                <w:sz w:val="18"/>
                <w:szCs w:val="18"/>
              </w:rPr>
              <w:t xml:space="preserve"> </w:t>
            </w:r>
            <w:r>
              <w:rPr>
                <w:rFonts w:asciiTheme="minorHAnsi" w:eastAsia="Calibri" w:hAnsiTheme="minorHAnsi"/>
                <w:sz w:val="18"/>
                <w:szCs w:val="18"/>
              </w:rPr>
              <w:t xml:space="preserve"> </w:t>
            </w:r>
            <w:r w:rsidRPr="00C849A8">
              <w:rPr>
                <w:rFonts w:asciiTheme="minorHAnsi" w:eastAsia="Calibri" w:hAnsiTheme="minorHAnsi"/>
                <w:sz w:val="18"/>
                <w:szCs w:val="18"/>
              </w:rPr>
              <w:t xml:space="preserve">The </w:t>
            </w:r>
            <w:r w:rsidRPr="00C849A8">
              <w:rPr>
                <w:rFonts w:asciiTheme="minorHAnsi" w:eastAsia="Calibri" w:hAnsiTheme="minorHAnsi"/>
                <w:b/>
                <w:sz w:val="18"/>
                <w:szCs w:val="18"/>
              </w:rPr>
              <w:t>Security, Means,</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Control Authority, Asserting Policy and Mitigation,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 the responsibility, information and coordination among organizational entities for the </w:t>
            </w:r>
            <w:r w:rsidRPr="00C849A8">
              <w:rPr>
                <w:rFonts w:asciiTheme="minorHAnsi" w:eastAsia="Calibri" w:hAnsiTheme="minorHAnsi"/>
                <w:b/>
                <w:sz w:val="18"/>
                <w:szCs w:val="18"/>
              </w:rPr>
              <w:t>MEDIA PROTECTION POLICY AND PROCEDURES</w:t>
            </w:r>
            <w:r w:rsidRPr="00C849A8">
              <w:rPr>
                <w:rFonts w:asciiTheme="minorHAnsi" w:eastAsia="Calibri" w:hAnsiTheme="minorHAnsi"/>
                <w:b/>
                <w:bCs/>
                <w:sz w:val="18"/>
                <w:szCs w:val="18"/>
              </w:rPr>
              <w:t>.</w:t>
            </w:r>
          </w:p>
          <w:p w14:paraId="241025E5" w14:textId="77777777" w:rsidR="00C74C43" w:rsidRPr="00C849A8" w:rsidRDefault="00C74C43" w:rsidP="002403B1">
            <w:pPr>
              <w:rPr>
                <w:rFonts w:asciiTheme="minorHAnsi" w:eastAsia="Calibri" w:hAnsiTheme="minorHAnsi"/>
                <w:sz w:val="18"/>
                <w:szCs w:val="18"/>
              </w:rPr>
            </w:pPr>
          </w:p>
        </w:tc>
      </w:tr>
      <w:tr w:rsidR="00C74C43" w:rsidRPr="00C849A8" w14:paraId="0F498135" w14:textId="77777777" w:rsidTr="002403B1">
        <w:tc>
          <w:tcPr>
            <w:tcW w:w="4018" w:type="dxa"/>
            <w:tcBorders>
              <w:top w:val="single" w:sz="8" w:space="0" w:color="000000"/>
              <w:left w:val="single" w:sz="8" w:space="0" w:color="000000"/>
              <w:bottom w:val="single" w:sz="8" w:space="0" w:color="000000"/>
            </w:tcBorders>
            <w:shd w:val="clear" w:color="auto" w:fill="auto"/>
          </w:tcPr>
          <w:p w14:paraId="4FED2EF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lastRenderedPageBreak/>
              <w:t>Physical and Environmental Protection</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(PE)</w:t>
            </w:r>
          </w:p>
          <w:p w14:paraId="592FC2D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PHYSICAL AND ENVIRONMENTAL PROTECTION POLICY AND PROCEDURES </w:t>
            </w:r>
          </w:p>
          <w:p w14:paraId="1852E81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3F9F3584"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Cs/>
                <w:i/>
                <w:iCs/>
                <w:sz w:val="18"/>
                <w:szCs w:val="18"/>
              </w:rPr>
              <w:t>Assignment: organization-defined personnel or roles</w:t>
            </w:r>
            <w:r w:rsidRPr="00C849A8">
              <w:rPr>
                <w:rFonts w:asciiTheme="minorHAnsi" w:eastAsia="Calibri" w:hAnsiTheme="minorHAnsi"/>
                <w:bCs/>
                <w:sz w:val="18"/>
                <w:szCs w:val="18"/>
              </w:rPr>
              <w:t xml:space="preserve">]: </w:t>
            </w:r>
          </w:p>
          <w:p w14:paraId="59D4DD6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physical and environmental protection policy that addresses purpose, scope, roles, responsibilities, management commitment, coordination among organizational entities, and compliance; and </w:t>
            </w:r>
          </w:p>
          <w:p w14:paraId="563E60B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physical and environmental protection policy and associated physical and environmental protection controls; and </w:t>
            </w:r>
          </w:p>
          <w:p w14:paraId="3211B52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6C5EB2F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Physical and environmental protection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080490DD" w14:textId="77777777" w:rsidR="00C74C43" w:rsidRPr="00C849A8" w:rsidRDefault="00C74C43" w:rsidP="002403B1">
            <w:pPr>
              <w:pStyle w:val="Default"/>
              <w:rPr>
                <w:rFonts w:asciiTheme="minorHAnsi" w:eastAsia="Calibri" w:hAnsiTheme="minorHAnsi" w:cs="Times New Roman"/>
                <w:b/>
                <w:bCs/>
                <w:sz w:val="18"/>
                <w:szCs w:val="18"/>
              </w:rPr>
            </w:pPr>
            <w:r w:rsidRPr="00C849A8">
              <w:rPr>
                <w:rFonts w:asciiTheme="minorHAnsi" w:eastAsia="Calibri" w:hAnsiTheme="minorHAnsi" w:cs="Times New Roman"/>
                <w:bCs/>
                <w:sz w:val="18"/>
                <w:szCs w:val="18"/>
              </w:rPr>
              <w:t xml:space="preserve">2. Physical </w:t>
            </w:r>
            <w:r w:rsidRPr="00C849A8">
              <w:rPr>
                <w:rFonts w:asciiTheme="minorHAnsi" w:eastAsia="Calibri" w:hAnsiTheme="minorHAnsi"/>
                <w:bCs/>
                <w:sz w:val="18"/>
                <w:szCs w:val="18"/>
              </w:rPr>
              <w:t>and environmental protection procedures [Assignment: organization-defined frequency].</w:t>
            </w:r>
            <w:r w:rsidRPr="00C849A8">
              <w:rPr>
                <w:rFonts w:asciiTheme="minorHAnsi" w:eastAsia="Calibri" w:hAnsiTheme="minorHAnsi" w:cs="Times New Roman"/>
                <w:b/>
                <w:bCs/>
                <w:sz w:val="18"/>
                <w:szCs w:val="18"/>
              </w:rPr>
              <w:t xml:space="preserve"> </w:t>
            </w:r>
          </w:p>
          <w:p w14:paraId="32362DC0" w14:textId="77777777" w:rsidR="00C74C43" w:rsidRPr="00C849A8" w:rsidRDefault="00C74C43" w:rsidP="002403B1">
            <w:pPr>
              <w:rPr>
                <w:rFonts w:asciiTheme="minorHAnsi" w:eastAsia="Calibri" w:hAnsiTheme="minorHAnsi"/>
                <w:b/>
                <w:bCs/>
                <w:sz w:val="18"/>
                <w:szCs w:val="18"/>
              </w:rPr>
            </w:pPr>
          </w:p>
          <w:p w14:paraId="6385F2D1"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24C1347D"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A56D162" wp14:editId="7FAB70E4">
                  <wp:extent cx="152400" cy="152400"/>
                  <wp:effectExtent l="0" t="0" r="0" b="0"/>
                  <wp:docPr id="309" name="Picture 309" descr="http://www.threatrisk.org/spec/Threat%20Risk%20Model_files/icon_Class%20Diagram_18_1_3ba019e_1444405831426_950564_26396.jpg">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70"/>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7"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23075CDA"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F16E84A" wp14:editId="5CDA5CB0">
                  <wp:extent cx="152400" cy="152400"/>
                  <wp:effectExtent l="0" t="0" r="0" b="0"/>
                  <wp:docPr id="308" name="Picture 308" descr="http://www.threatrisk.org/spec/Threat%20Risk%20Model_files/icon_associationclass_18_1_3ba019e_1445543931434_520475_38212.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8"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6C81EEEF"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022A4E1" wp14:editId="0C1C1685">
                  <wp:extent cx="152400" cy="152400"/>
                  <wp:effectExtent l="0" t="0" r="0" b="0"/>
                  <wp:docPr id="307" name="Picture 307" descr="http://www.threatrisk.org/spec/Threat%20Risk%20Model_files/icon_class_18_1_3ba019e_1444854875150_16436_31006.jpg">
                    <a:hlinkClick xmlns:a="http://schemas.openxmlformats.org/drawingml/2006/main" r:id="rId4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419"/>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9"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4FB83B90"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2C98AA6F" wp14:editId="77CF2E0D">
                  <wp:extent cx="152400" cy="152400"/>
                  <wp:effectExtent l="0" t="0" r="0" b="0"/>
                  <wp:docPr id="306" name="Picture 306" descr="http://www.threatrisk.org/spec/Threat%20Risk%20Model_files/icon_property_18_1_3ba019e_1444859569693_533016_32212.jp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www.threatrisk.org/spec/Threat%20Risk%20Model_files/icon_property_18_1_3ba019e_1444859569693_533016_32212.jpg">
                            <a:hlinkClick r:id="rId479"/>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0"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69D1DD26" w14:textId="5EE80835" w:rsidR="00C74C43" w:rsidRPr="003644B3" w:rsidRDefault="002403B1" w:rsidP="002403B1">
            <w:pPr>
              <w:spacing w:line="276" w:lineRule="auto"/>
              <w:rPr>
                <w:rFonts w:ascii="Calibri" w:eastAsia="Calibri" w:hAnsi="Calibri" w:cs="Arial"/>
                <w:color w:val="000000"/>
                <w:sz w:val="18"/>
                <w:szCs w:val="18"/>
              </w:rPr>
            </w:pPr>
            <w:r>
              <w:rPr>
                <w:noProof/>
              </w:rPr>
              <w:pict w14:anchorId="447BDD5D">
                <v:line id="Straight Connector 531" o:spid="_x0000_s1811" style="position:absolute;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ODcqD4wEAALcDAAAOAAAAAAAAAAAAAAAAAC4CAABkcnMvZTJvRG9jLnhtbFBLAQIt&#10;ABQABgAIAAAAIQBq4hOo3gAAAAgBAAAPAAAAAAAAAAAAAAAAAD0EAABkcnMvZG93bnJldi54bWxQ&#10;SwUGAAAAAAQABADzAAAASAUAAAAA&#10;" strokecolor="#4a7ebb" strokeweight="1.5pt">
                  <o:lock v:ext="edit" shapetype="f"/>
                </v:line>
              </w:pict>
            </w:r>
          </w:p>
          <w:p w14:paraId="331DF2D7" w14:textId="77777777" w:rsidR="00C74C43" w:rsidRPr="003644B3"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99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14F9194">
                  <v:shape id="_x0000_i1351" type="#_x0000_t75" alt="" href="javascript: showSpec('_18_0_2_3ba019e_1423848758806_896185_5919');" style="width:11.6pt;height:11.6pt" o:button="t">
                    <v:imagedata r:id="rId202" r:href="rId99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93"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1EF9FB7F" w14:textId="77777777" w:rsidR="00C74C43" w:rsidRPr="003644B3" w:rsidRDefault="002403B1" w:rsidP="002403B1">
            <w:pPr>
              <w:shd w:val="clear" w:color="auto" w:fill="FFFFFF"/>
              <w:rPr>
                <w:rFonts w:ascii="Calibri" w:hAnsi="Calibri" w:cs="Arial"/>
                <w:color w:val="000000"/>
                <w:sz w:val="18"/>
                <w:szCs w:val="18"/>
              </w:rPr>
            </w:pPr>
            <w:hyperlink r:id="rId99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490A074">
                  <v:shape id="_x0000_i1352" type="#_x0000_t75" alt="" href="javascript: showSpec('_18_0_2_3ba019e_1423848758804_10086_5918');" style="width:11.6pt;height:11.6pt" o:button="t">
                    <v:imagedata r:id="rId206" r:href="rId99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96"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7732055C" w14:textId="77777777" w:rsidR="00C74C43" w:rsidRPr="003644B3" w:rsidRDefault="002403B1" w:rsidP="002403B1">
            <w:pPr>
              <w:shd w:val="clear" w:color="auto" w:fill="FFFFFF"/>
              <w:rPr>
                <w:rFonts w:ascii="Calibri" w:hAnsi="Calibri" w:cs="Arial"/>
                <w:color w:val="000000"/>
                <w:sz w:val="18"/>
                <w:szCs w:val="18"/>
              </w:rPr>
            </w:pPr>
            <w:hyperlink r:id="rId99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B6832C5">
                  <v:shape id="_x0000_i1353" type="#_x0000_t75" alt="" href="javascript: showSpec('_18_1_3ba019e_1445379115924_538758_31530');" style="width:11.6pt;height:11.6pt" o:button="t">
                    <v:imagedata r:id="rId210" r:href="rId99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99"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55048C89" w14:textId="77777777" w:rsidR="00C74C43" w:rsidRPr="003644B3" w:rsidRDefault="002403B1" w:rsidP="002403B1">
            <w:pPr>
              <w:shd w:val="clear" w:color="auto" w:fill="FFFFFF"/>
              <w:rPr>
                <w:rFonts w:ascii="Calibri" w:hAnsi="Calibri" w:cs="Arial"/>
                <w:color w:val="000000"/>
                <w:sz w:val="18"/>
                <w:szCs w:val="18"/>
              </w:rPr>
            </w:pPr>
            <w:hyperlink r:id="rId100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77084FD">
                  <v:shape id="_x0000_i1354" type="#_x0000_t75" alt="" href="javascript: showSpec('_18_1_3ba019e_1426032490067_111530_6698');" style="width:11.6pt;height:11.6pt" o:button="t">
                    <v:imagedata r:id="rId210" r:href="rId100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002"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2A905630" w14:textId="77777777" w:rsidR="00C74C43" w:rsidRPr="003644B3" w:rsidRDefault="002403B1" w:rsidP="002403B1">
            <w:pPr>
              <w:shd w:val="clear" w:color="auto" w:fill="FFFFFF"/>
              <w:rPr>
                <w:rFonts w:ascii="Calibri" w:hAnsi="Calibri" w:cs="Arial"/>
                <w:color w:val="000000"/>
                <w:sz w:val="18"/>
                <w:szCs w:val="18"/>
              </w:rPr>
            </w:pPr>
            <w:hyperlink r:id="rId100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2AA9416">
                  <v:shape id="_x0000_i1355" type="#_x0000_t75" alt="" href="javascript: showSpec('_18_1_3ba019e_1443219962548_952937_9436');" style="width:11.6pt;height:11.6pt" o:button="t">
                    <v:imagedata r:id="rId206" r:href="rId100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005"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7E4730EC" w14:textId="77777777" w:rsidR="00C74C43" w:rsidRPr="003644B3" w:rsidRDefault="002403B1" w:rsidP="002403B1">
            <w:pPr>
              <w:shd w:val="clear" w:color="auto" w:fill="FFFFFF"/>
              <w:rPr>
                <w:rFonts w:ascii="Calibri" w:hAnsi="Calibri" w:cs="Arial"/>
                <w:color w:val="000000"/>
                <w:sz w:val="18"/>
                <w:szCs w:val="18"/>
              </w:rPr>
            </w:pPr>
            <w:hyperlink r:id="rId100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4FFCFFC">
                  <v:shape id="_x0000_i1356" type="#_x0000_t75" alt="" href="javascript: showSpec('_18_1_3ba019e_1443220011644_350533_9469');" style="width:11.6pt;height:11.6pt" o:button="t">
                    <v:imagedata r:id="rId206" r:href="rId100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008"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0C2CC480" w14:textId="77777777" w:rsidR="00C74C43" w:rsidRPr="003644B3" w:rsidRDefault="002403B1" w:rsidP="002403B1">
            <w:pPr>
              <w:shd w:val="clear" w:color="auto" w:fill="FFFFFF"/>
              <w:rPr>
                <w:rFonts w:ascii="Calibri" w:hAnsi="Calibri" w:cs="Arial"/>
                <w:color w:val="000000"/>
                <w:sz w:val="18"/>
                <w:szCs w:val="18"/>
              </w:rPr>
            </w:pPr>
            <w:hyperlink r:id="rId100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4DAAEAB">
                  <v:shape id="_x0000_i1357" type="#_x0000_t75" alt="" href="javascript: showSpec('_18_2_62501eb_1460995359204_192818_10044');" style="width:11.6pt;height:11.6pt" o:button="t">
                    <v:imagedata r:id="rId223" r:href="rId101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011"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2C7B123B" w14:textId="77777777" w:rsidR="00C74C43" w:rsidRPr="003644B3" w:rsidRDefault="002403B1" w:rsidP="002403B1">
            <w:pPr>
              <w:shd w:val="clear" w:color="auto" w:fill="FFFFFF"/>
              <w:rPr>
                <w:rFonts w:ascii="Calibri" w:hAnsi="Calibri" w:cs="Arial"/>
                <w:color w:val="000000"/>
                <w:sz w:val="18"/>
                <w:szCs w:val="18"/>
              </w:rPr>
            </w:pPr>
            <w:hyperlink r:id="rId101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46BB1D6">
                  <v:shape id="_x0000_i1358" type="#_x0000_t75" alt="" href="javascript: showSpec('_18_2_62501eb_1460994890076_771677_10008');" style="width:11.6pt;height:11.6pt" o:button="t">
                    <v:imagedata r:id="rId223" r:href="rId101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014"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08772FF6" w14:textId="77777777" w:rsidR="00C74C43" w:rsidRPr="003644B3" w:rsidRDefault="002403B1" w:rsidP="002403B1">
            <w:pPr>
              <w:shd w:val="clear" w:color="auto" w:fill="FFFFFF"/>
              <w:rPr>
                <w:rFonts w:ascii="Calibri" w:hAnsi="Calibri" w:cs="Arial"/>
                <w:color w:val="000000"/>
                <w:sz w:val="18"/>
                <w:szCs w:val="18"/>
              </w:rPr>
            </w:pPr>
            <w:hyperlink r:id="rId101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2921ECF">
                  <v:shape id="_x0000_i1359" type="#_x0000_t75" alt="" href="javascript: showSpec('_18_2_62501eb_1458223017372_935546_8689');" style="width:11.6pt;height:11.6pt" o:button="t">
                    <v:imagedata r:id="rId210" r:href="rId101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017"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5F77B1A1" w14:textId="77777777" w:rsidR="00C74C43" w:rsidRPr="003644B3" w:rsidRDefault="002403B1" w:rsidP="002403B1">
            <w:pPr>
              <w:shd w:val="clear" w:color="auto" w:fill="FFFFFF"/>
              <w:rPr>
                <w:rFonts w:ascii="Calibri" w:hAnsi="Calibri" w:cs="Arial"/>
                <w:color w:val="000000"/>
                <w:sz w:val="18"/>
                <w:szCs w:val="18"/>
              </w:rPr>
            </w:pPr>
            <w:hyperlink r:id="rId101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AB4AA4A">
                  <v:shape id="_x0000_i1360" type="#_x0000_t75" alt="" href="javascript: showSpec('_18_2_62501eb_1455753045476_515237_8690');" style="width:11.6pt;height:11.6pt" o:button="t">
                    <v:imagedata r:id="rId206" r:href="rId101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020"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0DE64F59" w14:textId="77777777" w:rsidR="00C74C43" w:rsidRDefault="002403B1" w:rsidP="002403B1">
            <w:pPr>
              <w:shd w:val="clear" w:color="auto" w:fill="FFFFFF"/>
              <w:rPr>
                <w:rFonts w:ascii="Calibri" w:eastAsia="Calibri" w:hAnsi="Calibri"/>
                <w:sz w:val="18"/>
                <w:szCs w:val="18"/>
              </w:rPr>
            </w:pPr>
            <w:hyperlink r:id="rId102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FF5B079">
                  <v:shape id="_x0000_i1361" type="#_x0000_t75" alt="" href="javascript: showSpec('_18_2_62501eb_1456175443094_775061_7515');" style="width:11.6pt;height:11.6pt" o:button="t">
                    <v:imagedata r:id="rId206" r:href="rId102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023"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577EC559" w14:textId="61AC7D38" w:rsidR="00C74C43" w:rsidRPr="003644B3" w:rsidRDefault="002403B1" w:rsidP="002403B1">
            <w:pPr>
              <w:shd w:val="clear" w:color="auto" w:fill="FFFFFF"/>
              <w:rPr>
                <w:rFonts w:ascii="Calibri" w:eastAsia="Calibri" w:hAnsi="Calibri"/>
                <w:sz w:val="18"/>
                <w:szCs w:val="18"/>
              </w:rPr>
            </w:pPr>
            <w:r>
              <w:rPr>
                <w:noProof/>
              </w:rPr>
              <w:pict w14:anchorId="5DD22399">
                <v:line id="Straight Connector 530" o:spid="_x0000_s1810" style="position:absolute;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" strokecolor="#4a7ebb" strokeweight="1.5pt">
                  <o:lock v:ext="edit" shapetype="f"/>
                </v:line>
              </w:pict>
            </w:r>
          </w:p>
          <w:p w14:paraId="3565D421"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9DB38F3" wp14:editId="0A248471">
                  <wp:extent cx="152400" cy="152400"/>
                  <wp:effectExtent l="0" t="0" r="0" b="0"/>
                  <wp:docPr id="305" name="Picture 305" descr="http://www.threatrisk.org/spec/Threat%20Risk%20Model_files/icon_property_18_1_3ba019e_1443825854334_594716_27104.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586"/>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24"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1E87C5F0"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lastRenderedPageBreak/>
              <w:drawing>
                <wp:inline distT="0" distB="0" distL="0" distR="0" wp14:anchorId="35F9A570" wp14:editId="454C90FB">
                  <wp:extent cx="152400" cy="152400"/>
                  <wp:effectExtent l="0" t="0" r="0" b="0"/>
                  <wp:docPr id="304" name="Picture 304" descr="http://www.threatrisk.org/spec/Threat%20Risk%20Model_files/icon_class_18_1_3ba019e_1429802111601_842589_5968.jpg">
                    <a:hlinkClick xmlns:a="http://schemas.openxmlformats.org/drawingml/2006/main" r:id="rId6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668"/>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25"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59C15AC2"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562B81D" wp14:editId="573DFC96">
                  <wp:extent cx="152400" cy="152400"/>
                  <wp:effectExtent l="0" t="0" r="0" b="0"/>
                  <wp:docPr id="303" name="Picture 303" descr="http://www.threatrisk.org/spec/Threat%20Risk%20Model_files/icon_property_18_1_3ba019e_1443825854334_594716_27104.jpg">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94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26"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69C3A4C2"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00FEE59" wp14:editId="7E37765D">
                  <wp:extent cx="152400" cy="152400"/>
                  <wp:effectExtent l="0" t="0" r="0" b="0"/>
                  <wp:docPr id="302" name="Picture 302"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27"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11948FFB" w14:textId="63D82873" w:rsidR="00C74C43" w:rsidRPr="003644B3" w:rsidRDefault="002403B1" w:rsidP="002403B1">
            <w:pPr>
              <w:spacing w:line="276" w:lineRule="auto"/>
              <w:rPr>
                <w:rFonts w:ascii="Calibri" w:eastAsia="Calibri" w:hAnsi="Calibri"/>
                <w:sz w:val="18"/>
                <w:szCs w:val="18"/>
              </w:rPr>
            </w:pPr>
            <w:r>
              <w:rPr>
                <w:noProof/>
              </w:rPr>
              <w:pict w14:anchorId="1A12F1EF">
                <v:line id="Straight Connector 529" o:spid="_x0000_s1809" style="position:absolute;z-index:251748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HYYW3zjAQAAtwMAAA4AAAAAAAAAAAAAAAAALgIAAGRycy9lMm9Eb2MueG1sUEsBAi0A&#10;FAAGAAgAAAAhAIql4abdAAAABgEAAA8AAAAAAAAAAAAAAAAAPQQAAGRycy9kb3ducmV2LnhtbFBL&#10;BQYAAAAABAAEAPMAAABHBQAAAAA=&#10;" strokecolor="#4a7ebb" strokeweight="1.5pt">
                  <o:lock v:ext="edit" shapetype="f"/>
                </v:line>
              </w:pict>
            </w:r>
          </w:p>
          <w:p w14:paraId="0B643A12" w14:textId="77777777" w:rsidR="00C74C43" w:rsidRPr="003644B3" w:rsidRDefault="002403B1" w:rsidP="002403B1">
            <w:pPr>
              <w:spacing w:line="276" w:lineRule="auto"/>
              <w:rPr>
                <w:rFonts w:ascii="Calibri" w:eastAsia="Calibri" w:hAnsi="Calibri" w:cs="Arial"/>
                <w:color w:val="000000"/>
                <w:sz w:val="18"/>
                <w:szCs w:val="18"/>
              </w:rPr>
            </w:pPr>
            <w:hyperlink r:id="rId1028"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1F148C9F"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73AE14D" wp14:editId="48E20B15">
                  <wp:extent cx="152400" cy="152400"/>
                  <wp:effectExtent l="0" t="0" r="0" b="0"/>
                  <wp:docPr id="301" name="Picture 301" descr="http://www.threatrisk.org/spec/Threat%20Risk%20Model_files/icon_Class%20Diagram_18_1_3ba019e_1444405831426_950564_26396.jpg">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12"/>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29"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72637F8F"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22D002BE" wp14:editId="2105EBE5">
                  <wp:extent cx="152400" cy="152400"/>
                  <wp:effectExtent l="0" t="0" r="0" b="0"/>
                  <wp:docPr id="300" name="Picture 300" descr="http://www.threatrisk.org/spec/Threat%20Risk%20Model_files/icon_class_18_1_3ba019e_1444854875150_16436_31006.jpg">
                    <a:hlinkClick xmlns:a="http://schemas.openxmlformats.org/drawingml/2006/main" r:id="rId5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59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30"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6E217BF2" w14:textId="572780DB" w:rsidR="00C74C43" w:rsidRDefault="002403B1" w:rsidP="002403B1">
            <w:pPr>
              <w:shd w:val="clear" w:color="auto" w:fill="FFFFFF"/>
              <w:rPr>
                <w:rFonts w:asciiTheme="minorHAnsi" w:eastAsia="Calibri" w:hAnsiTheme="minorHAnsi"/>
                <w:sz w:val="18"/>
                <w:szCs w:val="18"/>
              </w:rPr>
            </w:pPr>
            <w:r>
              <w:rPr>
                <w:noProof/>
              </w:rPr>
              <w:pict w14:anchorId="739FDE7E">
                <v:line id="Straight Connector 528" o:spid="_x0000_s1808" style="position:absolute;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75pt,6.5pt" to="143.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" strokecolor="#4a7ebb" strokeweight="1.5pt">
                  <o:lock v:ext="edit" shapetype="f"/>
                </v:line>
              </w:pict>
            </w:r>
          </w:p>
          <w:p w14:paraId="159CDB7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3644B3">
              <w:rPr>
                <w:rFonts w:ascii="Calibri" w:eastAsia="Calibri" w:hAnsi="Calibri" w:cs="Arial"/>
                <w:noProof/>
                <w:color w:val="1863A1"/>
                <w:sz w:val="18"/>
                <w:szCs w:val="18"/>
              </w:rPr>
              <w:drawing>
                <wp:inline distT="0" distB="0" distL="0" distR="0" wp14:anchorId="00554AC7" wp14:editId="63226FA2">
                  <wp:extent cx="152400" cy="152400"/>
                  <wp:effectExtent l="0" t="0" r="0" b="0"/>
                  <wp:docPr id="299" name="Picture 299" descr="http://www.threatrisk.org/spec/Threat%20Risk%20Model_files/icon_property_18_1_3ba019e_1443825854334_594716_27104.jpg">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94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31"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cs="Arial"/>
                <w:color w:val="000000"/>
                <w:sz w:val="18"/>
                <w:szCs w:val="18"/>
              </w:rPr>
              <w:t>Property</w:t>
            </w:r>
          </w:p>
          <w:p w14:paraId="3D9B4083"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B2194A9" wp14:editId="1250F475">
                  <wp:extent cx="152400" cy="152400"/>
                  <wp:effectExtent l="0" t="0" r="0" b="0"/>
                  <wp:docPr id="298" name="Picture 298" descr="http://www.threatrisk.org/spec/Threat%20Risk%20Model_files/icon_class_18_1_3ba019e_1443825538731_383581_26914.jpg">
                    <a:hlinkClick xmlns:a="http://schemas.openxmlformats.org/drawingml/2006/main" r:id="rId7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www.threatrisk.org/spec/Threat%20Risk%20Model_files/icon_class_18_1_3ba019e_1443825538731_383581_26914.jpg">
                            <a:hlinkClick r:id="rId764"/>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32"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cs="Arial"/>
                <w:color w:val="000000"/>
                <w:sz w:val="18"/>
                <w:szCs w:val="18"/>
              </w:rPr>
              <w:t>Class</w:t>
            </w:r>
          </w:p>
          <w:p w14:paraId="0806BFD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6BEF6E8" wp14:editId="27130A49">
                  <wp:extent cx="152400" cy="152400"/>
                  <wp:effectExtent l="0" t="0" r="0" b="0"/>
                  <wp:docPr id="297" name="Picture 297" descr="http://www.threatrisk.org/spec/Threat%20Risk%20Model_files/icon_class_18_1_3ba019e_1443825538731_383581_26914.jpg">
                    <a:hlinkClick xmlns:a="http://schemas.openxmlformats.org/drawingml/2006/main" r:id="rId9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www.threatrisk.org/spec/Threat%20Risk%20Model_files/icon_class_18_1_3ba019e_1443825538731_383581_26914.jpg">
                            <a:hlinkClick r:id="rId969"/>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33" w:history="1">
              <w:r w:rsidRPr="00C849A8">
                <w:rPr>
                  <w:rStyle w:val="Hyperlink"/>
                  <w:rFonts w:asciiTheme="minorHAnsi" w:eastAsia="Calibri" w:hAnsiTheme="minorHAnsi"/>
                  <w:sz w:val="18"/>
                  <w:szCs w:val="18"/>
                </w:rPr>
                <w:t>Means</w:t>
              </w:r>
            </w:hyperlink>
            <w:r w:rsidRPr="00C849A8">
              <w:rPr>
                <w:rFonts w:asciiTheme="minorHAnsi" w:eastAsia="Calibri" w:hAnsiTheme="minorHAnsi" w:cs="Arial"/>
                <w:color w:val="000000"/>
                <w:sz w:val="18"/>
                <w:szCs w:val="18"/>
              </w:rPr>
              <w:t>Class</w:t>
            </w:r>
          </w:p>
          <w:p w14:paraId="05FAD50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07E4A7E" wp14:editId="27FC918D">
                  <wp:extent cx="152400" cy="152400"/>
                  <wp:effectExtent l="0" t="0" r="0" b="0"/>
                  <wp:docPr id="296" name="Picture 296" descr="http://www.threatrisk.org/spec/Threat%20Risk%20Model_files/icon_association_17_0_5_1_7b3022e_1398294235459_34238_6655.jpg">
                    <a:hlinkClick xmlns:a="http://schemas.openxmlformats.org/drawingml/2006/main" r:id="rId9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www.threatrisk.org/spec/Threat%20Risk%20Model_files/icon_association_17_0_5_1_7b3022e_1398294235459_34238_6655.jpg">
                            <a:hlinkClick r:id="rId971"/>
                          </pic:cNvPr>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34" w:history="1">
              <w:r w:rsidRPr="00C849A8">
                <w:rPr>
                  <w:rStyle w:val="Hyperlink"/>
                  <w:rFonts w:asciiTheme="minorHAnsi" w:eastAsia="Calibri" w:hAnsiTheme="minorHAnsi"/>
                  <w:sz w:val="18"/>
                  <w:szCs w:val="18"/>
                </w:rPr>
                <w:t>Means to end</w:t>
              </w:r>
            </w:hyperlink>
            <w:r w:rsidRPr="00C849A8">
              <w:rPr>
                <w:rFonts w:asciiTheme="minorHAnsi" w:eastAsia="Calibri" w:hAnsiTheme="minorHAnsi" w:cs="Arial"/>
                <w:color w:val="000000"/>
                <w:sz w:val="18"/>
                <w:szCs w:val="18"/>
              </w:rPr>
              <w:t xml:space="preserve"> Association</w:t>
            </w:r>
          </w:p>
          <w:p w14:paraId="02CA53CB" w14:textId="77777777" w:rsidR="00C74C43" w:rsidRPr="00C849A8" w:rsidRDefault="00C74C43" w:rsidP="002403B1">
            <w:pPr>
              <w:shd w:val="clear" w:color="auto" w:fill="FFFFFF"/>
              <w:rPr>
                <w:rFonts w:asciiTheme="minorHAnsi" w:eastAsia="Calibri" w:hAnsiTheme="minorHAnsi" w:cs="Arial"/>
                <w:color w:val="000000"/>
                <w:sz w:val="18"/>
                <w:szCs w:val="18"/>
              </w:rPr>
            </w:pPr>
          </w:p>
          <w:p w14:paraId="26FD50B7" w14:textId="77777777" w:rsidR="00C74C43" w:rsidRPr="00C849A8" w:rsidRDefault="00C74C43" w:rsidP="002403B1">
            <w:pPr>
              <w:rPr>
                <w:rFonts w:asciiTheme="minorHAnsi" w:eastAsia="Calibri" w:hAnsiTheme="minorHAnsi"/>
                <w:sz w:val="18"/>
                <w:szCs w:val="18"/>
              </w:rPr>
            </w:pPr>
          </w:p>
          <w:p w14:paraId="5F0E3846"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F689688" wp14:editId="0A639DC0">
                  <wp:extent cx="152400" cy="152400"/>
                  <wp:effectExtent l="0" t="0" r="0" b="0"/>
                  <wp:docPr id="295" name="Picture 295" descr="http://www.threatrisk.org/spec/Threat%20Risk%20Model_files/icon_package_18_1_3ba019e_1431438873620_947480_5969.jpg">
                    <a:hlinkClick xmlns:a="http://schemas.openxmlformats.org/drawingml/2006/main" r:id="rId9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www.threatrisk.org/spec/Threat%20Risk%20Model_files/icon_package_18_1_3ba019e_1431438873620_947480_5969.jpg">
                            <a:hlinkClick r:id="rId975"/>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35"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3F91C45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AA78706" wp14:editId="77F3B476">
                  <wp:extent cx="152400" cy="152400"/>
                  <wp:effectExtent l="0" t="0" r="0" b="0"/>
                  <wp:docPr id="294" name="Picture 294" descr="http://www.threatrisk.org/spec/Threat%20Risk%20Model_files/icon_Class%20Diagram_18_1_3ba019e_1443825514932_740093_26881.jpg">
                    <a:hlinkClick xmlns:a="http://schemas.openxmlformats.org/drawingml/2006/main" r:id="rId9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www.threatrisk.org/spec/Threat%20Risk%20Model_files/icon_Class%20Diagram_18_1_3ba019e_1443825514932_740093_26881.jpg">
                            <a:hlinkClick r:id="rId976"/>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36"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56257766"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B5F176A" wp14:editId="6A1223C8">
                  <wp:extent cx="152400" cy="152400"/>
                  <wp:effectExtent l="0" t="0" r="0" b="0"/>
                  <wp:docPr id="293" name="Picture 293" descr="http://www.threatrisk.org/spec/Threat%20Risk%20Model_files/icon_class_18_1_3ba019e_1429802111601_842589_5968.jpg">
                    <a:hlinkClick xmlns:a="http://schemas.openxmlformats.org/drawingml/2006/main" r:id="rId9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threatrisk.org/spec/Threat%20Risk%20Model_files/icon_class_18_1_3ba019e_1429802111601_842589_5968.jpg">
                            <a:hlinkClick r:id="rId979"/>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3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7662565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4F3AD89" wp14:editId="2355409B">
                  <wp:extent cx="152400" cy="152400"/>
                  <wp:effectExtent l="0" t="0" r="0" b="0"/>
                  <wp:docPr id="292" name="Picture 292" descr="http://www.threatrisk.org/spec/Threat%20Risk%20Model_files/icon_class_18_1_3ba019e_1443825538731_383581_26914.jpg">
                    <a:hlinkClick xmlns:a="http://schemas.openxmlformats.org/drawingml/2006/main" r:id="rId9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threatrisk.org/spec/Threat%20Risk%20Model_files/icon_class_18_1_3ba019e_1443825538731_383581_26914.jpg">
                            <a:hlinkClick r:id="rId981"/>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38"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359698E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89C3A00" wp14:editId="3C69D49D">
                  <wp:extent cx="152400" cy="152400"/>
                  <wp:effectExtent l="0" t="0" r="0" b="0"/>
                  <wp:docPr id="291" name="Picture 291" descr="http://www.threatrisk.org/spec/Threat%20Risk%20Model_files/icon_class_18_1_3ba019e_1443825538731_383581_26914.jpg">
                    <a:hlinkClick xmlns:a="http://schemas.openxmlformats.org/drawingml/2006/main" r:id="rId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www.threatrisk.org/spec/Threat%20Risk%20Model_files/icon_class_18_1_3ba019e_1443825538731_383581_26914.jpg">
                            <a:hlinkClick r:id="rId98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39"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6D758FCA"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30E50DE" wp14:editId="17413994">
                  <wp:extent cx="152400" cy="152400"/>
                  <wp:effectExtent l="0" t="0" r="0" b="0"/>
                  <wp:docPr id="290" name="Picture 290" descr="http://www.threatrisk.org/spec/Threat%20Risk%20Model_files/icon_property_18_1_3ba019e_1443825854334_594716_27104.jpg">
                    <a:hlinkClick xmlns:a="http://schemas.openxmlformats.org/drawingml/2006/main" r:id="rId8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www.threatrisk.org/spec/Threat%20Risk%20Model_files/icon_property_18_1_3ba019e_1443825854334_594716_27104.jpg">
                            <a:hlinkClick r:id="rId882"/>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0"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521A347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C4AAFF1" wp14:editId="184C8DD7">
                  <wp:extent cx="152400" cy="152400"/>
                  <wp:effectExtent l="0" t="0" r="0" b="0"/>
                  <wp:docPr id="289" name="Picture 289" descr="http://www.threatrisk.org/spec/Threat%20Risk%20Model_files/icon_class_18_1_3ba019e_1443825538731_383581_26914.jpg">
                    <a:hlinkClick xmlns:a="http://schemas.openxmlformats.org/drawingml/2006/main" r:id="rId9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www.threatrisk.org/spec/Threat%20Risk%20Model_files/icon_class_18_1_3ba019e_1443825538731_383581_26914.jpg">
                            <a:hlinkClick r:id="rId984"/>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1"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525B8B47"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4BEA2A0D" wp14:editId="715C105B">
                  <wp:extent cx="152400" cy="152400"/>
                  <wp:effectExtent l="0" t="0" r="0" b="0"/>
                  <wp:docPr id="288" name="Picture 288" descr="http://www.threatrisk.org/spec/Threat%20Risk%20Model_files/icon_property_18_1_3ba019e_1443825854334_594716_27104.jpg">
                    <a:hlinkClick xmlns:a="http://schemas.openxmlformats.org/drawingml/2006/main" r:id="rId9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www.threatrisk.org/spec/Threat%20Risk%20Model_files/icon_property_18_1_3ba019e_1443825854334_594716_27104.jpg">
                            <a:hlinkClick r:id="rId986"/>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2"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1CFAF8AA" w14:textId="767D7B15" w:rsidR="00C74C43" w:rsidRPr="00A67781" w:rsidRDefault="002403B1" w:rsidP="002403B1">
            <w:pPr>
              <w:rPr>
                <w:rFonts w:asciiTheme="minorHAnsi" w:eastAsia="Calibri" w:hAnsiTheme="minorHAnsi"/>
                <w:sz w:val="18"/>
                <w:szCs w:val="18"/>
              </w:rPr>
            </w:pPr>
            <w:r>
              <w:rPr>
                <w:noProof/>
              </w:rPr>
              <w:pict w14:anchorId="308EEF42">
                <v:line id="Straight Connector 107" o:spid="_x0000_s1807" style="position:absolute;z-index:251763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65pt" to="137.7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" strokecolor="#4a7ebb" strokeweight="1.5pt">
                  <o:lock v:ext="edit" shapetype="f"/>
                </v:line>
              </w:pict>
            </w:r>
          </w:p>
          <w:p w14:paraId="63224B60" w14:textId="77777777" w:rsidR="00C74C43" w:rsidRPr="00A67781" w:rsidRDefault="00C74C43" w:rsidP="002403B1">
            <w:pPr>
              <w:shd w:val="clear" w:color="auto" w:fill="FFFFFF"/>
              <w:suppressAutoHyphens w:val="0"/>
              <w:overflowPunct/>
              <w:autoSpaceDE/>
              <w:autoSpaceDN/>
              <w:adjustRightInd/>
              <w:spacing w:after="0"/>
              <w:textAlignment w:val="auto"/>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8374919" wp14:editId="4BFC06C5">
                  <wp:extent cx="152400" cy="152400"/>
                  <wp:effectExtent l="0" t="0" r="0" b="0"/>
                  <wp:docPr id="106" name="Picture 106" descr="http://threatrisk.org/spec/Threat%20Risk%20Model_files/icon_Class%20Diagram_1633981689.jpg">
                    <a:hlinkClick xmlns:a="http://schemas.openxmlformats.org/drawingml/2006/main" r:id="rId10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http://threatrisk.org/spec/Threat%20Risk%20Model_files/icon_Class%20Diagram_1633981689.jpg">
                            <a:hlinkClick r:id="rId1043"/>
                          </pic:cNvPr>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5" w:history="1">
              <w:r w:rsidRPr="00A67781">
                <w:rPr>
                  <w:rStyle w:val="Hyperlink"/>
                  <w:rFonts w:asciiTheme="minorHAnsi" w:hAnsiTheme="minorHAnsi"/>
                  <w:sz w:val="18"/>
                  <w:szCs w:val="18"/>
                </w:rPr>
                <w:t>Physical Entity Detail</w:t>
              </w:r>
            </w:hyperlink>
            <w:r w:rsidRPr="00A67781">
              <w:rPr>
                <w:rFonts w:asciiTheme="minorHAnsi" w:hAnsiTheme="minorHAnsi" w:cs="Arial"/>
                <w:color w:val="000000"/>
                <w:sz w:val="18"/>
                <w:szCs w:val="18"/>
              </w:rPr>
              <w:t>Diagram</w:t>
            </w:r>
          </w:p>
          <w:p w14:paraId="35B295DD"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1E9C805F" wp14:editId="74F576F4">
                  <wp:extent cx="152400" cy="152400"/>
                  <wp:effectExtent l="0" t="0" r="0" b="0"/>
                  <wp:docPr id="105" name="Picture 105" descr="http://threatrisk.org/spec/Threat%20Risk%20Model_files/icon_property_1853627376.jpg">
                    <a:hlinkClick xmlns:a="http://schemas.openxmlformats.org/drawingml/2006/main" r:id="rId10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http://threatrisk.org/spec/Threat%20Risk%20Model_files/icon_property_1853627376.jpg">
                            <a:hlinkClick r:id="rId1046"/>
                          </pic:cNvPr>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7" w:history="1">
              <w:r w:rsidRPr="00A67781">
                <w:rPr>
                  <w:rStyle w:val="Hyperlink"/>
                  <w:rFonts w:asciiTheme="minorHAnsi" w:hAnsiTheme="minorHAnsi"/>
                  <w:sz w:val="18"/>
                  <w:szCs w:val="18"/>
                </w:rPr>
                <w:t>: Physical Vulnerability</w:t>
              </w:r>
            </w:hyperlink>
            <w:r w:rsidRPr="00A67781">
              <w:rPr>
                <w:rFonts w:asciiTheme="minorHAnsi" w:hAnsiTheme="minorHAnsi" w:cs="Arial"/>
                <w:color w:val="000000"/>
                <w:sz w:val="18"/>
                <w:szCs w:val="18"/>
              </w:rPr>
              <w:t>Property</w:t>
            </w:r>
          </w:p>
          <w:p w14:paraId="1F2C2005"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7E1628F" wp14:editId="6C8EBB6C">
                  <wp:extent cx="152400" cy="152400"/>
                  <wp:effectExtent l="0" t="0" r="0" b="0"/>
                  <wp:docPr id="104" name="Picture 104" descr="http://threatrisk.org/spec/Threat%20Risk%20Model_files/icon_property_1853627376.jpg">
                    <a:hlinkClick xmlns:a="http://schemas.openxmlformats.org/drawingml/2006/main" r:id="rId10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descr="http://threatrisk.org/spec/Threat%20Risk%20Model_files/icon_property_1853627376.jpg">
                            <a:hlinkClick r:id="rId1048"/>
                          </pic:cNvPr>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9" w:history="1">
              <w:r w:rsidRPr="00A67781">
                <w:rPr>
                  <w:rStyle w:val="Hyperlink"/>
                  <w:rFonts w:asciiTheme="minorHAnsi" w:hAnsiTheme="minorHAnsi"/>
                  <w:sz w:val="18"/>
                  <w:szCs w:val="18"/>
                </w:rPr>
                <w:t>physically contains</w:t>
              </w:r>
            </w:hyperlink>
            <w:r w:rsidRPr="00A67781">
              <w:rPr>
                <w:rFonts w:asciiTheme="minorHAnsi" w:hAnsiTheme="minorHAnsi" w:cs="Arial"/>
                <w:color w:val="000000"/>
                <w:sz w:val="18"/>
                <w:szCs w:val="18"/>
              </w:rPr>
              <w:t>Property</w:t>
            </w:r>
          </w:p>
          <w:p w14:paraId="7AD52665"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3AB91645" wp14:editId="69982E9A">
                  <wp:extent cx="152400" cy="152400"/>
                  <wp:effectExtent l="0" t="0" r="0" b="0"/>
                  <wp:docPr id="103" name="Picture 103" descr="http://threatrisk.org/spec/Threat%20Risk%20Model_files/icon_property_1853627376.jpg">
                    <a:hlinkClick xmlns:a="http://schemas.openxmlformats.org/drawingml/2006/main" r:id="rId10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http://threatrisk.org/spec/Threat%20Risk%20Model_files/icon_property_1853627376.jpg">
                            <a:hlinkClick r:id="rId1050"/>
                          </pic:cNvPr>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1" w:history="1">
              <w:r w:rsidRPr="00A67781">
                <w:rPr>
                  <w:rStyle w:val="Hyperlink"/>
                  <w:rFonts w:asciiTheme="minorHAnsi" w:hAnsiTheme="minorHAnsi"/>
                  <w:sz w:val="18"/>
                  <w:szCs w:val="18"/>
                </w:rPr>
                <w:t>physically within</w:t>
              </w:r>
            </w:hyperlink>
            <w:r w:rsidRPr="00A67781">
              <w:rPr>
                <w:rFonts w:asciiTheme="minorHAnsi" w:hAnsiTheme="minorHAnsi" w:cs="Arial"/>
                <w:color w:val="000000"/>
                <w:sz w:val="18"/>
                <w:szCs w:val="18"/>
              </w:rPr>
              <w:t>Property</w:t>
            </w:r>
          </w:p>
          <w:p w14:paraId="5E2EF4F0"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E40CC79" wp14:editId="66F10177">
                  <wp:extent cx="152400" cy="152400"/>
                  <wp:effectExtent l="0" t="0" r="0" b="0"/>
                  <wp:docPr id="102" name="Picture 102" descr="http://threatrisk.org/spec/Threat%20Risk%20Model_files/icon_association_947687147.jpg">
                    <a:hlinkClick xmlns:a="http://schemas.openxmlformats.org/drawingml/2006/main" r:id="rId10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http://threatrisk.org/spec/Threat%20Risk%20Model_files/icon_association_947687147.jpg">
                            <a:hlinkClick r:id="rId1052"/>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3" w:history="1">
              <w:r w:rsidRPr="00A67781">
                <w:rPr>
                  <w:rStyle w:val="Hyperlink"/>
                  <w:rFonts w:asciiTheme="minorHAnsi" w:hAnsiTheme="minorHAnsi"/>
                  <w:sz w:val="18"/>
                  <w:szCs w:val="18"/>
                </w:rPr>
                <w:t>Association[physically within:Physical Entity - physically contains:Physical Entity]</w:t>
              </w:r>
            </w:hyperlink>
            <w:r w:rsidRPr="00A67781">
              <w:rPr>
                <w:rFonts w:asciiTheme="minorHAnsi" w:hAnsiTheme="minorHAnsi" w:cs="Arial"/>
                <w:color w:val="000000"/>
                <w:sz w:val="18"/>
                <w:szCs w:val="18"/>
              </w:rPr>
              <w:t>Association</w:t>
            </w:r>
          </w:p>
          <w:p w14:paraId="4A778BF4"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46D22552" wp14:editId="06EE94A2">
                  <wp:extent cx="152400" cy="152400"/>
                  <wp:effectExtent l="0" t="0" r="0" b="0"/>
                  <wp:docPr id="101" name="Picture 101" descr="http://threatrisk.org/spec/Threat%20Risk%20Model_files/icon_association_947687147.jpg">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http://threatrisk.org/spec/Threat%20Risk%20Model_files/icon_association_947687147.jpg">
                            <a:hlinkClick r:id="rId1054"/>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5" w:history="1">
              <w:r w:rsidRPr="00A67781">
                <w:rPr>
                  <w:rStyle w:val="Hyperlink"/>
                  <w:rFonts w:asciiTheme="minorHAnsi" w:hAnsiTheme="minorHAnsi"/>
                  <w:sz w:val="18"/>
                  <w:szCs w:val="18"/>
                </w:rPr>
                <w:t>Association[Physical Entity - Physical Vulnerability]</w:t>
              </w:r>
            </w:hyperlink>
            <w:r w:rsidRPr="00A67781">
              <w:rPr>
                <w:rFonts w:asciiTheme="minorHAnsi" w:hAnsiTheme="minorHAnsi" w:cs="Arial"/>
                <w:color w:val="000000"/>
                <w:sz w:val="18"/>
                <w:szCs w:val="18"/>
              </w:rPr>
              <w:t>Association</w:t>
            </w:r>
          </w:p>
          <w:p w14:paraId="6740F7A4"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9C8B62A" wp14:editId="74011C48">
                  <wp:extent cx="152400" cy="152400"/>
                  <wp:effectExtent l="0" t="0" r="0" b="0"/>
                  <wp:docPr id="100" name="Picture 100" descr="http://threatrisk.org/spec/Threat%20Risk%20Model_files/icon_class_1907467420.jpg">
                    <a:hlinkClick xmlns:a="http://schemas.openxmlformats.org/drawingml/2006/main" r:id="rId10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http://threatrisk.org/spec/Threat%20Risk%20Model_files/icon_class_1907467420.jpg">
                            <a:hlinkClick r:id="rId1056"/>
                          </pic:cNvPr>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7" w:history="1">
              <w:r w:rsidRPr="00A67781">
                <w:rPr>
                  <w:rStyle w:val="Hyperlink"/>
                  <w:rFonts w:asciiTheme="minorHAnsi" w:hAnsiTheme="minorHAnsi"/>
                  <w:sz w:val="18"/>
                  <w:szCs w:val="18"/>
                </w:rPr>
                <w:t>Physical Tool</w:t>
              </w:r>
            </w:hyperlink>
            <w:r w:rsidRPr="00A67781">
              <w:rPr>
                <w:rFonts w:asciiTheme="minorHAnsi" w:hAnsiTheme="minorHAnsi" w:cs="Arial"/>
                <w:color w:val="000000"/>
                <w:sz w:val="18"/>
                <w:szCs w:val="18"/>
              </w:rPr>
              <w:t>Class</w:t>
            </w:r>
          </w:p>
          <w:p w14:paraId="42692CEA"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9A6EABE" wp14:editId="43886D24">
                  <wp:extent cx="152400" cy="152400"/>
                  <wp:effectExtent l="0" t="0" r="0" b="0"/>
                  <wp:docPr id="99" name="Picture 99" descr="http://threatrisk.org/spec/Threat%20Risk%20Model_files/icon_class_1907467420.jpg">
                    <a:hlinkClick xmlns:a="http://schemas.openxmlformats.org/drawingml/2006/main" r:id="rId10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http://threatrisk.org/spec/Threat%20Risk%20Model_files/icon_class_1907467420.jpg">
                            <a:hlinkClick r:id="rId1058"/>
                          </pic:cNvPr>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9" w:history="1">
              <w:r w:rsidRPr="00A67781">
                <w:rPr>
                  <w:rStyle w:val="Hyperlink"/>
                  <w:rFonts w:asciiTheme="minorHAnsi" w:hAnsiTheme="minorHAnsi"/>
                  <w:sz w:val="18"/>
                  <w:szCs w:val="18"/>
                </w:rPr>
                <w:t>Physical Weapon</w:t>
              </w:r>
            </w:hyperlink>
            <w:r w:rsidRPr="00A67781">
              <w:rPr>
                <w:rFonts w:asciiTheme="minorHAnsi" w:hAnsiTheme="minorHAnsi" w:cs="Arial"/>
                <w:color w:val="000000"/>
                <w:sz w:val="18"/>
                <w:szCs w:val="18"/>
              </w:rPr>
              <w:t>Class</w:t>
            </w:r>
          </w:p>
          <w:p w14:paraId="57ECDAC8"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lastRenderedPageBreak/>
              <w:drawing>
                <wp:inline distT="0" distB="0" distL="0" distR="0" wp14:anchorId="63CFCA0E" wp14:editId="35875BF8">
                  <wp:extent cx="152400" cy="152400"/>
                  <wp:effectExtent l="0" t="0" r="0" b="0"/>
                  <wp:docPr id="98" name="Picture 98" descr="http://threatrisk.org/spec/Threat%20Risk%20Model_files/icon_property_1853627376.jpg">
                    <a:hlinkClick xmlns:a="http://schemas.openxmlformats.org/drawingml/2006/main" r:id="rId10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http://threatrisk.org/spec/Threat%20Risk%20Model_files/icon_property_1853627376.jpg">
                            <a:hlinkClick r:id="rId1060"/>
                          </pic:cNvPr>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61" w:history="1">
              <w:r w:rsidRPr="00A67781">
                <w:rPr>
                  <w:rStyle w:val="Hyperlink"/>
                  <w:rFonts w:asciiTheme="minorHAnsi" w:hAnsiTheme="minorHAnsi"/>
                  <w:sz w:val="18"/>
                  <w:szCs w:val="18"/>
                </w:rPr>
                <w:t>: Physical Location</w:t>
              </w:r>
            </w:hyperlink>
            <w:r w:rsidRPr="00A67781">
              <w:rPr>
                <w:rFonts w:asciiTheme="minorHAnsi" w:hAnsiTheme="minorHAnsi" w:cs="Arial"/>
                <w:color w:val="000000"/>
                <w:sz w:val="18"/>
                <w:szCs w:val="18"/>
              </w:rPr>
              <w:t>Property</w:t>
            </w:r>
          </w:p>
          <w:p w14:paraId="34921954"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24E00D9D" wp14:editId="427715AE">
                  <wp:extent cx="152400" cy="152400"/>
                  <wp:effectExtent l="0" t="0" r="0" b="0"/>
                  <wp:docPr id="97" name="Picture 97" descr="http://threatrisk.org/spec/Threat%20Risk%20Model_files/icon_class_1907467420.jpg">
                    <a:hlinkClick xmlns:a="http://schemas.openxmlformats.org/drawingml/2006/main" r:id="rId10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http://threatrisk.org/spec/Threat%20Risk%20Model_files/icon_class_1907467420.jpg">
                            <a:hlinkClick r:id="rId1062"/>
                          </pic:cNvPr>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63" w:history="1">
              <w:r w:rsidRPr="00A67781">
                <w:rPr>
                  <w:rStyle w:val="Hyperlink"/>
                  <w:rFonts w:asciiTheme="minorHAnsi" w:hAnsiTheme="minorHAnsi"/>
                  <w:sz w:val="18"/>
                  <w:szCs w:val="18"/>
                </w:rPr>
                <w:t>Physical Location</w:t>
              </w:r>
            </w:hyperlink>
            <w:r w:rsidRPr="00A67781">
              <w:rPr>
                <w:rFonts w:asciiTheme="minorHAnsi" w:hAnsiTheme="minorHAnsi" w:cs="Arial"/>
                <w:color w:val="000000"/>
                <w:sz w:val="18"/>
                <w:szCs w:val="18"/>
              </w:rPr>
              <w:t>Class</w:t>
            </w:r>
          </w:p>
          <w:p w14:paraId="63E269DB"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D877F49" wp14:editId="022B13E0">
                  <wp:extent cx="152400" cy="152400"/>
                  <wp:effectExtent l="0" t="0" r="0" b="0"/>
                  <wp:docPr id="96" name="Picture 96" descr="http://threatrisk.org/spec/Threat%20Risk%20Model_files/icon_association_947687147.jpg">
                    <a:hlinkClick xmlns:a="http://schemas.openxmlformats.org/drawingml/2006/main" r:id="rId10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http://threatrisk.org/spec/Threat%20Risk%20Model_files/icon_association_947687147.jpg">
                            <a:hlinkClick r:id="rId1064"/>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65" w:history="1">
              <w:r w:rsidRPr="00A67781">
                <w:rPr>
                  <w:rStyle w:val="Hyperlink"/>
                  <w:rFonts w:asciiTheme="minorHAnsi" w:hAnsiTheme="minorHAnsi"/>
                  <w:sz w:val="18"/>
                  <w:szCs w:val="18"/>
                </w:rPr>
                <w:t>Association[location designation:Location Identifier - designates location:Physical Location]</w:t>
              </w:r>
            </w:hyperlink>
            <w:r w:rsidRPr="00A67781">
              <w:rPr>
                <w:rFonts w:asciiTheme="minorHAnsi" w:hAnsiTheme="minorHAnsi" w:cs="Arial"/>
                <w:color w:val="000000"/>
                <w:sz w:val="18"/>
                <w:szCs w:val="18"/>
              </w:rPr>
              <w:t>Association</w:t>
            </w:r>
          </w:p>
          <w:p w14:paraId="0003D532"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49A631B2" wp14:editId="07CD51C9">
                  <wp:extent cx="152400" cy="152400"/>
                  <wp:effectExtent l="0" t="0" r="0" b="0"/>
                  <wp:docPr id="95" name="Picture 95" descr="http://threatrisk.org/spec/Threat%20Risk%20Model_files/icon_association_947687147.jpg">
                    <a:hlinkClick xmlns:a="http://schemas.openxmlformats.org/drawingml/2006/main" r:id="rId10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descr="http://threatrisk.org/spec/Threat%20Risk%20Model_files/icon_association_947687147.jpg">
                            <a:hlinkClick r:id="rId1066"/>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67" w:history="1">
              <w:r w:rsidRPr="00A67781">
                <w:rPr>
                  <w:rStyle w:val="Hyperlink"/>
                  <w:rFonts w:asciiTheme="minorHAnsi" w:hAnsiTheme="minorHAnsi"/>
                  <w:sz w:val="18"/>
                  <w:szCs w:val="18"/>
                </w:rPr>
                <w:t>Association[address of:Physical Location - has address:Postal Address]</w:t>
              </w:r>
            </w:hyperlink>
            <w:r w:rsidRPr="00A67781">
              <w:rPr>
                <w:rFonts w:asciiTheme="minorHAnsi" w:hAnsiTheme="minorHAnsi" w:cs="Arial"/>
                <w:color w:val="000000"/>
                <w:sz w:val="18"/>
                <w:szCs w:val="18"/>
              </w:rPr>
              <w:t>Association</w:t>
            </w:r>
          </w:p>
          <w:p w14:paraId="2E16A273"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AC74783" wp14:editId="7A0F4EF8">
                  <wp:extent cx="152400" cy="152400"/>
                  <wp:effectExtent l="0" t="0" r="0" b="0"/>
                  <wp:docPr id="94" name="Picture 94" descr="http://threatrisk.org/spec/Threat%20Risk%20Model_files/icon_association_947687147.jpg">
                    <a:hlinkClick xmlns:a="http://schemas.openxmlformats.org/drawingml/2006/main" r:id="rId10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http://threatrisk.org/spec/Threat%20Risk%20Model_files/icon_association_947687147.jpg">
                            <a:hlinkClick r:id="rId1068"/>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69" w:history="1">
              <w:r w:rsidRPr="00A67781">
                <w:rPr>
                  <w:rStyle w:val="Hyperlink"/>
                  <w:rFonts w:asciiTheme="minorHAnsi" w:hAnsiTheme="minorHAnsi"/>
                  <w:sz w:val="18"/>
                  <w:szCs w:val="18"/>
                </w:rPr>
                <w:t>Association[Physical Location - has coordinate:Coordinate]</w:t>
              </w:r>
            </w:hyperlink>
            <w:r w:rsidRPr="00A67781">
              <w:rPr>
                <w:rFonts w:asciiTheme="minorHAnsi" w:hAnsiTheme="minorHAnsi" w:cs="Arial"/>
                <w:color w:val="000000"/>
                <w:sz w:val="18"/>
                <w:szCs w:val="18"/>
              </w:rPr>
              <w:t>Association</w:t>
            </w:r>
          </w:p>
          <w:p w14:paraId="3562F3F7"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38556CF7" wp14:editId="404216B9">
                  <wp:extent cx="152400" cy="152400"/>
                  <wp:effectExtent l="0" t="0" r="0" b="0"/>
                  <wp:docPr id="93" name="Picture 93" descr="http://threatrisk.org/spec/Threat%20Risk%20Model_files/icon_association_947687147.jpg">
                    <a:hlinkClick xmlns:a="http://schemas.openxmlformats.org/drawingml/2006/main" r:id="rId10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http://threatrisk.org/spec/Threat%20Risk%20Model_files/icon_association_947687147.jpg">
                            <a:hlinkClick r:id="rId1070"/>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71" w:history="1">
              <w:r w:rsidRPr="00A67781">
                <w:rPr>
                  <w:rStyle w:val="Hyperlink"/>
                  <w:rFonts w:asciiTheme="minorHAnsi" w:hAnsiTheme="minorHAnsi"/>
                  <w:sz w:val="18"/>
                  <w:szCs w:val="18"/>
                </w:rPr>
                <w:t>Association[Relative Coordinate - relative to:Physical Location]</w:t>
              </w:r>
            </w:hyperlink>
            <w:r w:rsidRPr="00A67781">
              <w:rPr>
                <w:rFonts w:asciiTheme="minorHAnsi" w:hAnsiTheme="minorHAnsi" w:cs="Arial"/>
                <w:color w:val="000000"/>
                <w:sz w:val="18"/>
                <w:szCs w:val="18"/>
              </w:rPr>
              <w:t>Association</w:t>
            </w:r>
          </w:p>
          <w:p w14:paraId="30361865"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426E8CA0" wp14:editId="2615B2AA">
                  <wp:extent cx="152400" cy="152400"/>
                  <wp:effectExtent l="0" t="0" r="0" b="0"/>
                  <wp:docPr id="92" name="Picture 92" descr="http://threatrisk.org/spec/Threat%20Risk%20Model_files/icon_association_947687147.jpg">
                    <a:hlinkClick xmlns:a="http://schemas.openxmlformats.org/drawingml/2006/main" r:id="rId10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http://threatrisk.org/spec/Threat%20Risk%20Model_files/icon_association_947687147.jpg">
                            <a:hlinkClick r:id="rId1072"/>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73" w:history="1">
              <w:r w:rsidRPr="00A67781">
                <w:rPr>
                  <w:rStyle w:val="Hyperlink"/>
                  <w:rFonts w:asciiTheme="minorHAnsi" w:hAnsiTheme="minorHAnsi"/>
                  <w:sz w:val="18"/>
                  <w:szCs w:val="18"/>
                </w:rPr>
                <w:t>Association[bounds region:Bounded Topology - bounded by:Physical Location]</w:t>
              </w:r>
            </w:hyperlink>
            <w:r w:rsidRPr="00A67781">
              <w:rPr>
                <w:rFonts w:asciiTheme="minorHAnsi" w:hAnsiTheme="minorHAnsi" w:cs="Arial"/>
                <w:color w:val="000000"/>
                <w:sz w:val="18"/>
                <w:szCs w:val="18"/>
              </w:rPr>
              <w:t>Association</w:t>
            </w:r>
          </w:p>
          <w:p w14:paraId="2652ABC4"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2973E3C0" wp14:editId="5DF4F4DF">
                  <wp:extent cx="152400" cy="152400"/>
                  <wp:effectExtent l="0" t="0" r="0" b="0"/>
                  <wp:docPr id="90" name="Picture 90" descr="http://threatrisk.org/spec/Threat%20Risk%20Model_files/icon_association_947687147.jpg">
                    <a:hlinkClick xmlns:a="http://schemas.openxmlformats.org/drawingml/2006/main" r:id="rId10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descr="http://threatrisk.org/spec/Threat%20Risk%20Model_files/icon_association_947687147.jpg">
                            <a:hlinkClick r:id="rId1074"/>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75" w:history="1">
              <w:r w:rsidRPr="00A67781">
                <w:rPr>
                  <w:rStyle w:val="Hyperlink"/>
                  <w:rFonts w:asciiTheme="minorHAnsi" w:hAnsiTheme="minorHAnsi"/>
                  <w:sz w:val="18"/>
                  <w:szCs w:val="18"/>
                </w:rPr>
                <w:t>Association[relocated by:Relocation - relocates:Physical Entity]</w:t>
              </w:r>
            </w:hyperlink>
            <w:r w:rsidRPr="00A67781">
              <w:rPr>
                <w:rFonts w:asciiTheme="minorHAnsi" w:hAnsiTheme="minorHAnsi" w:cs="Arial"/>
                <w:color w:val="000000"/>
                <w:sz w:val="18"/>
                <w:szCs w:val="18"/>
              </w:rPr>
              <w:t>Association</w:t>
            </w:r>
          </w:p>
          <w:p w14:paraId="4C944635"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1962EABA" wp14:editId="02D3A1A3">
                  <wp:extent cx="152400" cy="152400"/>
                  <wp:effectExtent l="0" t="0" r="0" b="0"/>
                  <wp:docPr id="89" name="Picture 89" descr="http://threatrisk.org/spec/Threat%20Risk%20Model_files/icon_association_947687147.jpg">
                    <a:hlinkClick xmlns:a="http://schemas.openxmlformats.org/drawingml/2006/main" r:id="rId10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http://threatrisk.org/spec/Threat%20Risk%20Model_files/icon_association_947687147.jpg">
                            <a:hlinkClick r:id="rId1076"/>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77" w:history="1">
              <w:r w:rsidRPr="00A67781">
                <w:rPr>
                  <w:rStyle w:val="Hyperlink"/>
                  <w:rFonts w:asciiTheme="minorHAnsi" w:hAnsiTheme="minorHAnsi"/>
                  <w:sz w:val="18"/>
                  <w:szCs w:val="18"/>
                </w:rPr>
                <w:t xml:space="preserve">Association[loses </w:t>
              </w:r>
              <w:r w:rsidRPr="00A67781">
                <w:rPr>
                  <w:rFonts w:asciiTheme="minorHAnsi" w:hAnsiTheme="minorHAnsi" w:cs="Arial"/>
                  <w:noProof/>
                  <w:color w:val="1863A1"/>
                  <w:sz w:val="18"/>
                  <w:szCs w:val="18"/>
                </w:rPr>
                <w:drawing>
                  <wp:inline distT="0" distB="0" distL="0" distR="0" wp14:anchorId="0BECA94F" wp14:editId="1127ECEF">
                    <wp:extent cx="152400" cy="152400"/>
                    <wp:effectExtent l="0" t="0" r="0" b="0"/>
                    <wp:docPr id="87" name="Picture 87" descr="http://threatrisk.org/spec/Threat%20Risk%20Model_files/icon_association_947687147.jpg">
                      <a:hlinkClick xmlns:a="http://schemas.openxmlformats.org/drawingml/2006/main" r:id="rId10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descr="http://threatrisk.org/spec/Threat%20Risk%20Model_files/icon_association_947687147.jpg">
                              <a:hlinkClick r:id="rId1078"/>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67781">
                <w:rPr>
                  <w:rStyle w:val="Hyperlink"/>
                  <w:rFonts w:asciiTheme="minorHAnsi" w:hAnsiTheme="minorHAnsi"/>
                  <w:sz w:val="18"/>
                  <w:szCs w:val="18"/>
                </w:rPr>
                <w:t>via:Relocation - from location:Physical Location]</w:t>
              </w:r>
            </w:hyperlink>
            <w:r w:rsidRPr="00A67781">
              <w:rPr>
                <w:rFonts w:asciiTheme="minorHAnsi" w:hAnsiTheme="minorHAnsi" w:cs="Arial"/>
                <w:color w:val="000000"/>
                <w:sz w:val="18"/>
                <w:szCs w:val="18"/>
              </w:rPr>
              <w:t>Association</w:t>
            </w:r>
          </w:p>
          <w:p w14:paraId="6F564E72"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43B93DE5" wp14:editId="348843CF">
                  <wp:extent cx="152400" cy="152400"/>
                  <wp:effectExtent l="0" t="0" r="0" b="0"/>
                  <wp:docPr id="88" name="Picture 88" descr="http://threatrisk.org/spec/Threat%20Risk%20Model_files/icon_association_947687147.jpg">
                    <a:hlinkClick xmlns:a="http://schemas.openxmlformats.org/drawingml/2006/main" r:id="rId1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http://threatrisk.org/spec/Threat%20Risk%20Model_files/icon_association_947687147.jpg">
                            <a:hlinkClick r:id="rId1079"/>
                          </pic:cNvPr>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0" w:history="1">
              <w:r w:rsidRPr="00A67781">
                <w:rPr>
                  <w:rStyle w:val="Hyperlink"/>
                  <w:rFonts w:asciiTheme="minorHAnsi" w:hAnsiTheme="minorHAnsi"/>
                  <w:sz w:val="18"/>
                  <w:szCs w:val="18"/>
                </w:rPr>
                <w:t>Association[moved via:Relocation - to location:Physical Location]</w:t>
              </w:r>
            </w:hyperlink>
            <w:r w:rsidRPr="00A67781">
              <w:rPr>
                <w:rFonts w:asciiTheme="minorHAnsi" w:hAnsiTheme="minorHAnsi" w:cs="Arial"/>
                <w:color w:val="000000"/>
                <w:sz w:val="18"/>
                <w:szCs w:val="18"/>
              </w:rPr>
              <w:t>Association</w:t>
            </w:r>
          </w:p>
          <w:p w14:paraId="5D0C5A88" w14:textId="77777777" w:rsidR="00C74C43" w:rsidRPr="00A67781" w:rsidRDefault="002403B1" w:rsidP="002403B1">
            <w:pPr>
              <w:shd w:val="clear" w:color="auto" w:fill="FFFFFF"/>
              <w:rPr>
                <w:rFonts w:asciiTheme="minorHAnsi" w:hAnsiTheme="minorHAnsi" w:cs="Arial"/>
                <w:color w:val="000000"/>
                <w:sz w:val="18"/>
                <w:szCs w:val="18"/>
              </w:rPr>
            </w:pPr>
            <w:hyperlink r:id="rId1081" w:history="1">
              <w:r w:rsidR="00C74C43" w:rsidRPr="00A67781">
                <w:rPr>
                  <w:rStyle w:val="Hyperlink"/>
                  <w:rFonts w:asciiTheme="minorHAnsi" w:hAnsiTheme="minorHAnsi"/>
                  <w:sz w:val="18"/>
                  <w:szCs w:val="18"/>
                </w:rPr>
                <w:t>Association[topology of:Physical Location - has topology:Topology]</w:t>
              </w:r>
            </w:hyperlink>
            <w:r w:rsidR="00C74C43" w:rsidRPr="00A67781">
              <w:rPr>
                <w:rFonts w:asciiTheme="minorHAnsi" w:hAnsiTheme="minorHAnsi" w:cs="Arial"/>
                <w:color w:val="000000"/>
                <w:sz w:val="18"/>
                <w:szCs w:val="18"/>
              </w:rPr>
              <w:t>Association</w:t>
            </w:r>
          </w:p>
          <w:p w14:paraId="3DF9FBA2"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A9E349D" wp14:editId="525551C3">
                  <wp:extent cx="152400" cy="152400"/>
                  <wp:effectExtent l="0" t="0" r="0" b="0"/>
                  <wp:docPr id="86" name="Picture 86" descr="http://threatrisk.org/spec/Threat%20Risk%20Model_files/icon_class_1907467420.jpg">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http://threatrisk.org/spec/Threat%20Risk%20Model_files/icon_class_1907467420.jpg">
                            <a:hlinkClick r:id="rId1082"/>
                          </pic:cNvPr>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3" w:history="1">
              <w:r w:rsidRPr="00A67781">
                <w:rPr>
                  <w:rStyle w:val="Hyperlink"/>
                  <w:rFonts w:asciiTheme="minorHAnsi" w:hAnsiTheme="minorHAnsi"/>
                  <w:sz w:val="18"/>
                  <w:szCs w:val="18"/>
                </w:rPr>
                <w:t>Geophysical Danger</w:t>
              </w:r>
            </w:hyperlink>
            <w:r w:rsidRPr="00A67781">
              <w:rPr>
                <w:rFonts w:asciiTheme="minorHAnsi" w:hAnsiTheme="minorHAnsi" w:cs="Arial"/>
                <w:color w:val="000000"/>
                <w:sz w:val="18"/>
                <w:szCs w:val="18"/>
              </w:rPr>
              <w:t>Class</w:t>
            </w:r>
          </w:p>
          <w:p w14:paraId="3A3742BB"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2E2E80CE" wp14:editId="491025F1">
                  <wp:extent cx="152400" cy="152400"/>
                  <wp:effectExtent l="0" t="0" r="0" b="0"/>
                  <wp:docPr id="85" name="Picture 85" descr="http://threatrisk.org/spec/Threat%20Risk%20Model_files/icon_class_1907467420.jpg">
                    <a:hlinkClick xmlns:a="http://schemas.openxmlformats.org/drawingml/2006/main" r:id="rId10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descr="http://threatrisk.org/spec/Threat%20Risk%20Model_files/icon_class_1907467420.jpg">
                            <a:hlinkClick r:id="rId1084"/>
                          </pic:cNvPr>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5" w:history="1">
              <w:r w:rsidRPr="00A67781">
                <w:rPr>
                  <w:rStyle w:val="Hyperlink"/>
                  <w:rFonts w:asciiTheme="minorHAnsi" w:hAnsiTheme="minorHAnsi"/>
                  <w:sz w:val="18"/>
                  <w:szCs w:val="18"/>
                </w:rPr>
                <w:t>Physical System Failure</w:t>
              </w:r>
            </w:hyperlink>
            <w:r w:rsidRPr="00A67781">
              <w:rPr>
                <w:rFonts w:asciiTheme="minorHAnsi" w:hAnsiTheme="minorHAnsi" w:cs="Arial"/>
                <w:color w:val="000000"/>
                <w:sz w:val="18"/>
                <w:szCs w:val="18"/>
              </w:rPr>
              <w:t>Class</w:t>
            </w:r>
          </w:p>
          <w:p w14:paraId="7507C158"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B8C76DB" wp14:editId="26B85D0B">
                  <wp:extent cx="152400" cy="152400"/>
                  <wp:effectExtent l="0" t="0" r="0" b="0"/>
                  <wp:docPr id="84" name="Picture 84" descr="http://threatrisk.org/spec/Threat%20Risk%20Model_files/icon_class_1907467420.jpg">
                    <a:hlinkClick xmlns:a="http://schemas.openxmlformats.org/drawingml/2006/main" r:id="rId10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http://threatrisk.org/spec/Threat%20Risk%20Model_files/icon_class_1907467420.jpg">
                            <a:hlinkClick r:id="rId1086"/>
                          </pic:cNvPr>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7" w:history="1">
              <w:r w:rsidRPr="00A67781">
                <w:rPr>
                  <w:rStyle w:val="Hyperlink"/>
                  <w:rFonts w:asciiTheme="minorHAnsi" w:hAnsiTheme="minorHAnsi"/>
                  <w:sz w:val="18"/>
                  <w:szCs w:val="18"/>
                </w:rPr>
                <w:t>Physical Vulnerability</w:t>
              </w:r>
            </w:hyperlink>
            <w:r w:rsidRPr="00A67781">
              <w:rPr>
                <w:rFonts w:asciiTheme="minorHAnsi" w:hAnsiTheme="minorHAnsi" w:cs="Arial"/>
                <w:color w:val="000000"/>
                <w:sz w:val="18"/>
                <w:szCs w:val="18"/>
              </w:rPr>
              <w:t>Class</w:t>
            </w:r>
          </w:p>
          <w:p w14:paraId="45913CC3" w14:textId="77777777" w:rsidR="00C74C43" w:rsidRPr="00C849A8" w:rsidRDefault="00C74C43" w:rsidP="002403B1">
            <w:pPr>
              <w:rPr>
                <w:rFonts w:asciiTheme="minorHAnsi" w:eastAsia="Calibri" w:hAnsiTheme="minorHAnsi"/>
                <w:sz w:val="18"/>
                <w:szCs w:val="18"/>
              </w:rPr>
            </w:pPr>
            <w:r w:rsidRPr="00A67781">
              <w:rPr>
                <w:rFonts w:asciiTheme="minorHAnsi" w:hAnsiTheme="minorHAnsi" w:cs="Arial"/>
                <w:noProof/>
                <w:color w:val="1863A1"/>
                <w:sz w:val="18"/>
                <w:szCs w:val="18"/>
              </w:rPr>
              <w:drawing>
                <wp:inline distT="0" distB="0" distL="0" distR="0" wp14:anchorId="09D62C4B" wp14:editId="786DDCAF">
                  <wp:extent cx="152400" cy="152400"/>
                  <wp:effectExtent l="0" t="0" r="0" b="0"/>
                  <wp:docPr id="83" name="Picture 83" descr="http://threatrisk.org/spec/Threat%20Risk%20Model_files/icon_property_1853627376.jpg">
                    <a:hlinkClick xmlns:a="http://schemas.openxmlformats.org/drawingml/2006/main" r:id="rId10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descr="http://threatrisk.org/spec/Threat%20Risk%20Model_files/icon_property_1853627376.jpg">
                            <a:hlinkClick r:id="rId1088"/>
                          </pic:cNvPr>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9" w:history="1">
              <w:r w:rsidRPr="00A67781">
                <w:rPr>
                  <w:rStyle w:val="Hyperlink"/>
                  <w:rFonts w:asciiTheme="minorHAnsi" w:hAnsiTheme="minorHAnsi"/>
                  <w:sz w:val="18"/>
                  <w:szCs w:val="18"/>
                </w:rPr>
                <w:t>: Physical Entity</w:t>
              </w:r>
            </w:hyperlink>
            <w:r w:rsidRPr="00A67781">
              <w:rPr>
                <w:rFonts w:asciiTheme="minorHAnsi" w:hAnsiTheme="minorHAnsi" w:cs="Arial"/>
                <w:color w:val="000000"/>
                <w:sz w:val="18"/>
                <w:szCs w:val="18"/>
              </w:rPr>
              <w:t>Property</w:t>
            </w:r>
          </w:p>
        </w:tc>
        <w:tc>
          <w:tcPr>
            <w:tcW w:w="3226" w:type="dxa"/>
            <w:tcBorders>
              <w:top w:val="single" w:sz="8" w:space="0" w:color="000000"/>
              <w:bottom w:val="single" w:sz="8" w:space="0" w:color="000000"/>
              <w:right w:val="single" w:sz="8" w:space="0" w:color="000000"/>
            </w:tcBorders>
            <w:shd w:val="clear" w:color="auto" w:fill="auto"/>
          </w:tcPr>
          <w:p w14:paraId="6FD4DEFA"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lastRenderedPageBreak/>
              <w:t>This control area (</w:t>
            </w:r>
            <w:r w:rsidRPr="00C849A8">
              <w:rPr>
                <w:rFonts w:asciiTheme="minorHAnsi" w:eastAsia="Calibri" w:hAnsiTheme="minorHAnsi"/>
                <w:b/>
                <w:sz w:val="18"/>
                <w:szCs w:val="18"/>
              </w:rPr>
              <w:t>Physical and Environmental Protection</w:t>
            </w:r>
            <w:r w:rsidRPr="00C849A8">
              <w:rPr>
                <w:rFonts w:asciiTheme="minorHAnsi" w:eastAsia="Calibri" w:hAnsiTheme="minorHAnsi"/>
                <w:b/>
                <w:color w:val="0070C0"/>
                <w:sz w:val="18"/>
                <w:szCs w:val="18"/>
              </w:rPr>
              <w:t xml:space="preserve"> </w:t>
            </w:r>
            <w:r w:rsidRPr="00C849A8">
              <w:rPr>
                <w:rFonts w:asciiTheme="minorHAnsi" w:eastAsia="Calibri" w:hAnsiTheme="minorHAnsi"/>
                <w:b/>
                <w:sz w:val="18"/>
                <w:szCs w:val="18"/>
              </w:rPr>
              <w:t>(PE))</w:t>
            </w:r>
            <w:r>
              <w:rPr>
                <w:rFonts w:asciiTheme="minorHAnsi" w:eastAsia="Calibri" w:hAnsiTheme="minorHAnsi"/>
                <w:b/>
                <w:sz w:val="18"/>
                <w:szCs w:val="18"/>
              </w:rPr>
              <w:t xml:space="preserve">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 </w:t>
            </w:r>
            <w:r w:rsidRPr="00A67781">
              <w:rPr>
                <w:rFonts w:ascii="Calibri" w:eastAsia="Calibri" w:hAnsi="Calibri"/>
                <w:i/>
                <w:sz w:val="18"/>
                <w:szCs w:val="18"/>
              </w:rPr>
              <w:t>Physical Entity</w:t>
            </w:r>
            <w:r>
              <w:rPr>
                <w:rFonts w:ascii="Calibri" w:eastAsia="Calibri" w:hAnsi="Calibri"/>
                <w:b/>
                <w:sz w:val="18"/>
                <w:szCs w:val="18"/>
              </w:rPr>
              <w:t>.</w:t>
            </w:r>
            <w:r w:rsidRPr="00C849A8">
              <w:rPr>
                <w:rFonts w:asciiTheme="minorHAnsi" w:eastAsia="Calibri" w:hAnsiTheme="minorHAnsi"/>
                <w:sz w:val="18"/>
                <w:szCs w:val="18"/>
              </w:rPr>
              <w:t xml:space="preserve"> </w:t>
            </w:r>
            <w:r>
              <w:rPr>
                <w:rFonts w:asciiTheme="minorHAnsi" w:eastAsia="Calibri" w:hAnsiTheme="minorHAnsi"/>
                <w:sz w:val="18"/>
                <w:szCs w:val="18"/>
              </w:rPr>
              <w:t xml:space="preserve"> </w:t>
            </w:r>
            <w:r w:rsidRPr="00C849A8">
              <w:rPr>
                <w:rFonts w:asciiTheme="minorHAnsi" w:eastAsia="Calibri" w:hAnsiTheme="minorHAnsi"/>
                <w:sz w:val="18"/>
                <w:szCs w:val="18"/>
              </w:rPr>
              <w:t xml:space="preserve">The </w:t>
            </w:r>
            <w:r>
              <w:rPr>
                <w:rFonts w:asciiTheme="minorHAnsi" w:eastAsia="Calibri" w:hAnsiTheme="minorHAnsi"/>
                <w:b/>
                <w:sz w:val="18"/>
                <w:szCs w:val="18"/>
              </w:rPr>
              <w:t>Physical Entity</w:t>
            </w:r>
            <w:r w:rsidRPr="00C849A8">
              <w:rPr>
                <w:rFonts w:asciiTheme="minorHAnsi" w:eastAsia="Calibri" w:hAnsiTheme="minorHAnsi"/>
                <w:b/>
                <w:sz w:val="18"/>
                <w:szCs w:val="18"/>
              </w:rPr>
              <w:t>, Means,</w:t>
            </w:r>
            <w:r w:rsidRPr="00C849A8">
              <w:rPr>
                <w:rFonts w:asciiTheme="minorHAnsi" w:eastAsia="Calibri" w:hAnsiTheme="minorHAnsi"/>
                <w:sz w:val="18"/>
                <w:szCs w:val="18"/>
              </w:rPr>
              <w:t xml:space="preserve"> </w:t>
            </w:r>
            <w:r>
              <w:rPr>
                <w:rFonts w:asciiTheme="minorHAnsi" w:eastAsia="Calibri" w:hAnsiTheme="minorHAnsi"/>
                <w:sz w:val="18"/>
                <w:szCs w:val="18"/>
              </w:rPr>
              <w:t xml:space="preserve">and </w:t>
            </w:r>
            <w:r w:rsidRPr="00C849A8">
              <w:rPr>
                <w:rFonts w:asciiTheme="minorHAnsi" w:eastAsia="Calibri" w:hAnsiTheme="minorHAnsi"/>
                <w:b/>
                <w:sz w:val="18"/>
                <w:szCs w:val="18"/>
              </w:rPr>
              <w:t>Control Authority</w:t>
            </w:r>
            <w:r>
              <w:rPr>
                <w:rFonts w:asciiTheme="minorHAnsi" w:eastAsia="Calibri" w:hAnsiTheme="minorHAnsi"/>
                <w:b/>
                <w:sz w:val="18"/>
                <w:szCs w:val="18"/>
              </w:rPr>
              <w:t xml:space="preserve"> p</w:t>
            </w:r>
            <w:r w:rsidRPr="00C849A8">
              <w:rPr>
                <w:rFonts w:asciiTheme="minorHAnsi" w:eastAsia="Calibri" w:hAnsiTheme="minorHAnsi"/>
                <w:b/>
                <w:sz w:val="18"/>
                <w:szCs w:val="18"/>
              </w:rPr>
              <w:t>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Pr>
                <w:rFonts w:asciiTheme="minorHAnsi" w:eastAsia="Calibri" w:hAnsiTheme="minorHAnsi"/>
                <w:sz w:val="18"/>
                <w:szCs w:val="18"/>
              </w:rPr>
              <w:t xml:space="preserve"> address the</w:t>
            </w:r>
            <w:r w:rsidRPr="00C849A8">
              <w:rPr>
                <w:rFonts w:asciiTheme="minorHAnsi" w:eastAsia="Calibri" w:hAnsiTheme="minorHAnsi"/>
                <w:sz w:val="18"/>
                <w:szCs w:val="18"/>
              </w:rPr>
              <w:t xml:space="preserve"> responsibility, information and coordination among organizational entities for the </w:t>
            </w:r>
            <w:r w:rsidRPr="00C849A8">
              <w:rPr>
                <w:rFonts w:asciiTheme="minorHAnsi" w:eastAsia="Calibri" w:hAnsiTheme="minorHAnsi"/>
                <w:b/>
                <w:sz w:val="18"/>
                <w:szCs w:val="18"/>
              </w:rPr>
              <w:t>PHYSICAL AND ENVIRONMENTAL PROTECTION POLICY AND PROCEDURES</w:t>
            </w:r>
            <w:r w:rsidRPr="00C849A8">
              <w:rPr>
                <w:rFonts w:asciiTheme="minorHAnsi" w:eastAsia="Calibri" w:hAnsiTheme="minorHAnsi"/>
                <w:b/>
                <w:bCs/>
                <w:sz w:val="18"/>
                <w:szCs w:val="18"/>
              </w:rPr>
              <w:t>.</w:t>
            </w:r>
          </w:p>
          <w:p w14:paraId="547B0A5D" w14:textId="77777777" w:rsidR="00C74C43" w:rsidRPr="00C849A8" w:rsidRDefault="00C74C43" w:rsidP="002403B1">
            <w:pPr>
              <w:rPr>
                <w:rFonts w:asciiTheme="minorHAnsi" w:eastAsia="Calibri" w:hAnsiTheme="minorHAnsi"/>
                <w:sz w:val="18"/>
                <w:szCs w:val="18"/>
              </w:rPr>
            </w:pPr>
          </w:p>
        </w:tc>
      </w:tr>
      <w:tr w:rsidR="00C74C43" w:rsidRPr="00C849A8" w14:paraId="528761EF" w14:textId="77777777" w:rsidTr="002403B1">
        <w:tc>
          <w:tcPr>
            <w:tcW w:w="4018" w:type="dxa"/>
            <w:shd w:val="clear" w:color="auto" w:fill="auto"/>
          </w:tcPr>
          <w:p w14:paraId="11EE858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lastRenderedPageBreak/>
              <w:t>Planning</w:t>
            </w:r>
            <w:r w:rsidRPr="00C849A8">
              <w:rPr>
                <w:rFonts w:asciiTheme="minorHAnsi" w:eastAsia="Calibri" w:hAnsiTheme="minorHAnsi"/>
                <w:bCs/>
                <w:sz w:val="18"/>
                <w:szCs w:val="18"/>
              </w:rPr>
              <w:t xml:space="preserve"> </w:t>
            </w:r>
            <w:r w:rsidRPr="00C849A8">
              <w:rPr>
                <w:rFonts w:asciiTheme="minorHAnsi" w:eastAsia="Calibri" w:hAnsiTheme="minorHAnsi"/>
                <w:b/>
                <w:bCs/>
                <w:sz w:val="18"/>
                <w:szCs w:val="18"/>
              </w:rPr>
              <w:t>(PL)</w:t>
            </w:r>
          </w:p>
          <w:p w14:paraId="06864E0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SECURITY PLANNING POLICY AND PROCEDURES </w:t>
            </w:r>
          </w:p>
          <w:p w14:paraId="696B901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5E84D69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29295D3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security planning policy that addresses purpose, scope, roles, responsibilities, management commitment, coordination among organizational entities, and compliance; and </w:t>
            </w:r>
          </w:p>
          <w:p w14:paraId="32E8B75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w:t>
            </w:r>
            <w:r w:rsidRPr="00C849A8">
              <w:rPr>
                <w:rFonts w:asciiTheme="minorHAnsi" w:eastAsia="Calibri" w:hAnsiTheme="minorHAnsi"/>
                <w:bCs/>
                <w:sz w:val="18"/>
                <w:szCs w:val="18"/>
              </w:rPr>
              <w:lastRenderedPageBreak/>
              <w:t xml:space="preserve">the security planning policy and associated security planning controls; and </w:t>
            </w:r>
          </w:p>
          <w:p w14:paraId="24CEEB6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128F9D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Security planning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0C04EAB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Security planning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33AD713B" w14:textId="77777777" w:rsidR="00C74C43" w:rsidRPr="00C849A8" w:rsidRDefault="00C74C43" w:rsidP="002403B1">
            <w:pPr>
              <w:rPr>
                <w:rFonts w:asciiTheme="minorHAnsi" w:eastAsia="Calibri" w:hAnsiTheme="minorHAnsi"/>
                <w:b/>
                <w:bCs/>
                <w:sz w:val="18"/>
                <w:szCs w:val="18"/>
              </w:rPr>
            </w:pPr>
          </w:p>
          <w:p w14:paraId="1FDDBCDA"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18A2B790" w14:textId="77777777" w:rsidR="00C74C43" w:rsidRPr="00673E74" w:rsidRDefault="00C74C43" w:rsidP="002403B1">
            <w:pPr>
              <w:spacing w:after="0"/>
              <w:rPr>
                <w:rFonts w:ascii="Calibri" w:eastAsia="Calibri" w:hAnsi="Calibri"/>
                <w:sz w:val="18"/>
                <w:szCs w:val="18"/>
              </w:rPr>
            </w:pPr>
          </w:p>
          <w:p w14:paraId="3568C3EA"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29B8228E" wp14:editId="18127A87">
                  <wp:extent cx="152400" cy="152400"/>
                  <wp:effectExtent l="0" t="0" r="0" b="0"/>
                  <wp:docPr id="287" name="Picture 287" descr="http://www.threatrisk.org/spec/Threat%20Risk%20Model_files/icon_Class%20Diagram_18_1_3ba019e_1444405831426_950564_26396.jpg">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87"/>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0"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0F30AF1E"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7F357D3" wp14:editId="6D7CF7C4">
                  <wp:extent cx="152400" cy="152400"/>
                  <wp:effectExtent l="0" t="0" r="0" b="0"/>
                  <wp:docPr id="286" name="Picture 286" descr="http://www.threatrisk.org/spec/Threat%20Risk%20Model_files/icon_associationclass_18_1_3ba019e_1445543931434_520475_38212.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1"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59BAD3D6"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E3A0A4B" wp14:editId="43A9D542">
                  <wp:extent cx="152400" cy="152400"/>
                  <wp:effectExtent l="0" t="0" r="0" b="0"/>
                  <wp:docPr id="285" name="Picture 285" descr="http://www.threatrisk.org/spec/Threat%20Risk%20Model_files/icon_class_18_1_3ba019e_1444854875150_16436_31006.jpg">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354"/>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2"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F5D8C96"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6567221C" wp14:editId="409483E8">
                  <wp:extent cx="152400" cy="152400"/>
                  <wp:effectExtent l="0" t="0" r="0" b="0"/>
                  <wp:docPr id="284" name="Picture 284" descr="http://www.threatrisk.org/spec/Threat%20Risk%20Model_files/icon_property_18_1_3ba019e_1444859569693_533016_32212.jp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www.threatrisk.org/spec/Threat%20Risk%20Model_files/icon_property_18_1_3ba019e_1444859569693_533016_32212.jpg">
                            <a:hlinkClick r:id="rId479"/>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3"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72E73A25" w14:textId="23D298A4" w:rsidR="00C74C43" w:rsidRPr="002F6C58" w:rsidRDefault="002403B1" w:rsidP="002403B1">
            <w:pPr>
              <w:spacing w:line="276" w:lineRule="auto"/>
              <w:rPr>
                <w:rFonts w:ascii="Calibri" w:eastAsia="Calibri" w:hAnsi="Calibri" w:cs="Arial"/>
                <w:color w:val="000000"/>
                <w:sz w:val="18"/>
                <w:szCs w:val="18"/>
              </w:rPr>
            </w:pPr>
            <w:r>
              <w:rPr>
                <w:noProof/>
              </w:rPr>
              <w:pict w14:anchorId="63252A3F">
                <v:line id="Straight Connector 527" o:spid="_x0000_s1806" style="position:absolute;z-index:251753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oG9J/4wEAALcDAAAOAAAAAAAAAAAAAAAAAC4CAABkcnMvZTJvRG9jLnhtbFBLAQIt&#10;ABQABgAIAAAAIQBq4hOo3gAAAAgBAAAPAAAAAAAAAAAAAAAAAD0EAABkcnMvZG93bnJldi54bWxQ&#10;SwUGAAAAAAQABADzAAAASAUAAAAA&#10;" strokecolor="#4a7ebb" strokeweight="1.5pt">
                  <o:lock v:ext="edit" shapetype="f"/>
                </v:line>
              </w:pict>
            </w:r>
          </w:p>
          <w:p w14:paraId="2BAE8DC3"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09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F7FF8C2">
                  <v:shape id="_x0000_i1362" type="#_x0000_t75" alt="" href="javascript: showSpec('_18_0_2_3ba019e_1423848758806_896185_5919');" style="width:11.6pt;height:11.6pt" o:button="t">
                    <v:imagedata r:id="rId202" r:href="rId109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96"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6281301A" w14:textId="77777777" w:rsidR="00C74C43" w:rsidRPr="002F6C58" w:rsidRDefault="002403B1" w:rsidP="002403B1">
            <w:pPr>
              <w:shd w:val="clear" w:color="auto" w:fill="FFFFFF"/>
              <w:rPr>
                <w:rFonts w:ascii="Calibri" w:hAnsi="Calibri" w:cs="Arial"/>
                <w:color w:val="000000"/>
                <w:sz w:val="18"/>
                <w:szCs w:val="18"/>
              </w:rPr>
            </w:pPr>
            <w:hyperlink r:id="rId109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B770C69">
                  <v:shape id="_x0000_i1363" type="#_x0000_t75" alt="" href="javascript: showSpec('_18_0_2_3ba019e_1423848758804_10086_5918');" style="width:11.6pt;height:11.6pt" o:button="t">
                    <v:imagedata r:id="rId206" r:href="rId109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99"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111F537A" w14:textId="77777777" w:rsidR="00C74C43" w:rsidRPr="002F6C58" w:rsidRDefault="002403B1" w:rsidP="002403B1">
            <w:pPr>
              <w:shd w:val="clear" w:color="auto" w:fill="FFFFFF"/>
              <w:rPr>
                <w:rFonts w:ascii="Calibri" w:hAnsi="Calibri" w:cs="Arial"/>
                <w:color w:val="000000"/>
                <w:sz w:val="18"/>
                <w:szCs w:val="18"/>
              </w:rPr>
            </w:pPr>
            <w:hyperlink r:id="rId110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123DB35">
                  <v:shape id="_x0000_i1364" type="#_x0000_t75" alt="" href="javascript: showSpec('_18_1_3ba019e_1445379115924_538758_31530');" style="width:11.6pt;height:11.6pt" o:button="t">
                    <v:imagedata r:id="rId210" r:href="rId110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02"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79D236B9" w14:textId="77777777" w:rsidR="00C74C43" w:rsidRPr="002F6C58" w:rsidRDefault="002403B1" w:rsidP="002403B1">
            <w:pPr>
              <w:shd w:val="clear" w:color="auto" w:fill="FFFFFF"/>
              <w:rPr>
                <w:rFonts w:ascii="Calibri" w:hAnsi="Calibri" w:cs="Arial"/>
                <w:color w:val="000000"/>
                <w:sz w:val="18"/>
                <w:szCs w:val="18"/>
              </w:rPr>
            </w:pPr>
            <w:hyperlink r:id="rId110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79D4989">
                  <v:shape id="_x0000_i1365" type="#_x0000_t75" alt="" href="javascript: showSpec('_18_1_3ba019e_1426032490067_111530_6698');" style="width:11.6pt;height:11.6pt" o:button="t">
                    <v:imagedata r:id="rId210" r:href="rId110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05"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108A5B62" w14:textId="77777777" w:rsidR="00C74C43" w:rsidRPr="002F6C58" w:rsidRDefault="002403B1" w:rsidP="002403B1">
            <w:pPr>
              <w:shd w:val="clear" w:color="auto" w:fill="FFFFFF"/>
              <w:rPr>
                <w:rFonts w:ascii="Calibri" w:hAnsi="Calibri" w:cs="Arial"/>
                <w:color w:val="000000"/>
                <w:sz w:val="18"/>
                <w:szCs w:val="18"/>
              </w:rPr>
            </w:pPr>
            <w:hyperlink r:id="rId110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81AD8FA">
                  <v:shape id="_x0000_i1366" type="#_x0000_t75" alt="" href="javascript: showSpec('_18_1_3ba019e_1443219962548_952937_9436');" style="width:11.6pt;height:11.6pt" o:button="t">
                    <v:imagedata r:id="rId206" r:href="rId110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08"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26E081F7" w14:textId="77777777" w:rsidR="00C74C43" w:rsidRPr="002F6C58" w:rsidRDefault="002403B1" w:rsidP="002403B1">
            <w:pPr>
              <w:shd w:val="clear" w:color="auto" w:fill="FFFFFF"/>
              <w:rPr>
                <w:rFonts w:ascii="Calibri" w:hAnsi="Calibri" w:cs="Arial"/>
                <w:color w:val="000000"/>
                <w:sz w:val="18"/>
                <w:szCs w:val="18"/>
              </w:rPr>
            </w:pPr>
            <w:hyperlink r:id="rId110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90297E2">
                  <v:shape id="_x0000_i1367" type="#_x0000_t75" alt="" href="javascript: showSpec('_18_1_3ba019e_1443220011644_350533_9469');" style="width:11.6pt;height:11.6pt" o:button="t">
                    <v:imagedata r:id="rId206" r:href="rId111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11"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0DE69F86" w14:textId="77777777" w:rsidR="00C74C43" w:rsidRPr="002F6C58" w:rsidRDefault="002403B1" w:rsidP="002403B1">
            <w:pPr>
              <w:shd w:val="clear" w:color="auto" w:fill="FFFFFF"/>
              <w:rPr>
                <w:rFonts w:ascii="Calibri" w:hAnsi="Calibri" w:cs="Arial"/>
                <w:color w:val="000000"/>
                <w:sz w:val="18"/>
                <w:szCs w:val="18"/>
              </w:rPr>
            </w:pPr>
            <w:hyperlink r:id="rId111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3898142">
                  <v:shape id="_x0000_i1368" type="#_x0000_t75" alt="" href="javascript: showSpec('_18_2_62501eb_1460995359204_192818_10044');" style="width:11.6pt;height:11.6pt" o:button="t">
                    <v:imagedata r:id="rId223" r:href="rId111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14"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63829365" w14:textId="77777777" w:rsidR="00C74C43" w:rsidRPr="002F6C58" w:rsidRDefault="002403B1" w:rsidP="002403B1">
            <w:pPr>
              <w:shd w:val="clear" w:color="auto" w:fill="FFFFFF"/>
              <w:rPr>
                <w:rFonts w:ascii="Calibri" w:hAnsi="Calibri" w:cs="Arial"/>
                <w:color w:val="000000"/>
                <w:sz w:val="18"/>
                <w:szCs w:val="18"/>
              </w:rPr>
            </w:pPr>
            <w:hyperlink r:id="rId111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D3097BF">
                  <v:shape id="_x0000_i1369" type="#_x0000_t75" alt="" href="javascript: showSpec('_18_2_62501eb_1460994890076_771677_10008');" style="width:11.6pt;height:11.6pt" o:button="t">
                    <v:imagedata r:id="rId223" r:href="rId111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17"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235D80FB" w14:textId="77777777" w:rsidR="00C74C43" w:rsidRPr="002F6C58" w:rsidRDefault="002403B1" w:rsidP="002403B1">
            <w:pPr>
              <w:shd w:val="clear" w:color="auto" w:fill="FFFFFF"/>
              <w:rPr>
                <w:rFonts w:ascii="Calibri" w:hAnsi="Calibri" w:cs="Arial"/>
                <w:color w:val="000000"/>
                <w:sz w:val="18"/>
                <w:szCs w:val="18"/>
              </w:rPr>
            </w:pPr>
            <w:hyperlink r:id="rId111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C3A3AE7">
                  <v:shape id="_x0000_i1370" type="#_x0000_t75" alt="" href="javascript: showSpec('_18_2_62501eb_1458223017372_935546_8689');" style="width:11.6pt;height:11.6pt" o:button="t">
                    <v:imagedata r:id="rId210" r:href="rId111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20"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5529D741" w14:textId="77777777" w:rsidR="00C74C43" w:rsidRPr="002F6C58" w:rsidRDefault="002403B1" w:rsidP="002403B1">
            <w:pPr>
              <w:shd w:val="clear" w:color="auto" w:fill="FFFFFF"/>
              <w:rPr>
                <w:rFonts w:ascii="Calibri" w:hAnsi="Calibri" w:cs="Arial"/>
                <w:color w:val="000000"/>
                <w:sz w:val="18"/>
                <w:szCs w:val="18"/>
              </w:rPr>
            </w:pPr>
            <w:hyperlink r:id="rId112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0F27275">
                  <v:shape id="_x0000_i1371" type="#_x0000_t75" alt="" href="javascript: showSpec('_18_2_62501eb_1455753045476_515237_8690');" style="width:11.6pt;height:11.6pt" o:button="t">
                    <v:imagedata r:id="rId206" r:href="rId112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23"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4133A9B0" w14:textId="77777777" w:rsidR="00C74C43" w:rsidRPr="002F6C58" w:rsidRDefault="002403B1" w:rsidP="002403B1">
            <w:pPr>
              <w:shd w:val="clear" w:color="auto" w:fill="FFFFFF"/>
              <w:rPr>
                <w:rFonts w:ascii="Calibri" w:eastAsia="Calibri" w:hAnsi="Calibri"/>
                <w:sz w:val="18"/>
                <w:szCs w:val="18"/>
              </w:rPr>
            </w:pPr>
            <w:hyperlink r:id="rId112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01DB15E">
                  <v:shape id="_x0000_i1372" type="#_x0000_t75" alt="" href="javascript: showSpec('_18_2_62501eb_1456175443094_775061_7515');" style="width:11.6pt;height:11.6pt" o:button="t">
                    <v:imagedata r:id="rId206" r:href="rId112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26"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76018CF1" w14:textId="6C9168B0" w:rsidR="00C74C43" w:rsidRPr="002F6C58" w:rsidRDefault="002403B1" w:rsidP="002403B1">
            <w:pPr>
              <w:shd w:val="clear" w:color="auto" w:fill="FFFFFF"/>
              <w:rPr>
                <w:rFonts w:ascii="Calibri" w:eastAsia="Calibri" w:hAnsi="Calibri"/>
                <w:sz w:val="18"/>
                <w:szCs w:val="18"/>
              </w:rPr>
            </w:pPr>
            <w:r>
              <w:rPr>
                <w:noProof/>
              </w:rPr>
              <w:pict w14:anchorId="7C4134BE">
                <v:line id="Straight Connector 526" o:spid="_x0000_s1805" style="position:absolute;z-index:251755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JR9M33iAQAAtwMAAA4AAAAAAAAAAAAAAAAALgIAAGRycy9lMm9Eb2MueG1sUEsBAi0A&#10;FAAGAAgAAAAhADb5OXbeAAAACAEAAA8AAAAAAAAAAAAAAAAAPAQAAGRycy9kb3ducmV2LnhtbFBL&#10;BQYAAAAABAAEAPMAAABHBQAAAAA=&#10;" strokecolor="#4a7ebb" strokeweight="1.5pt">
                  <o:lock v:ext="edit" shapetype="f"/>
                </v:line>
              </w:pict>
            </w:r>
          </w:p>
          <w:p w14:paraId="3488E8BF"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214E174" wp14:editId="4619EC3E">
                  <wp:extent cx="152400" cy="152400"/>
                  <wp:effectExtent l="0" t="0" r="0" b="0"/>
                  <wp:docPr id="283" name="Picture 283" descr="http://www.threatrisk.org/spec/Threat%20Risk%20Model_files/icon_property_18_1_3ba019e_1443825854334_594716_27104.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586"/>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27"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0355B025"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B88DCD7" wp14:editId="7C8D0788">
                  <wp:extent cx="152400" cy="152400"/>
                  <wp:effectExtent l="0" t="0" r="0" b="0"/>
                  <wp:docPr id="282" name="Picture 282" descr="http://www.threatrisk.org/spec/Threat%20Risk%20Model_files/icon_class_18_1_3ba019e_1429802111601_842589_5968.jpg">
                    <a:hlinkClick xmlns:a="http://schemas.openxmlformats.org/drawingml/2006/main" r:id="rId10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25"/>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28"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09533D3B"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966EE1B" wp14:editId="0CC96BD6">
                  <wp:extent cx="152400" cy="152400"/>
                  <wp:effectExtent l="0" t="0" r="0" b="0"/>
                  <wp:docPr id="281" name="Picture 281" descr="http://www.threatrisk.org/spec/Threat%20Risk%20Model_files/icon_property_18_1_3ba019e_1443825854334_594716_27104.jpg">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94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29"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5960C657"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63AA50B" wp14:editId="32DA6898">
                  <wp:extent cx="152400" cy="152400"/>
                  <wp:effectExtent l="0" t="0" r="0" b="0"/>
                  <wp:docPr id="280" name="Picture 280"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0"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70A5E380" w14:textId="77777777" w:rsidR="00C74C43" w:rsidRPr="002F6C58" w:rsidRDefault="00C74C43" w:rsidP="002403B1">
            <w:pPr>
              <w:spacing w:line="276" w:lineRule="auto"/>
              <w:rPr>
                <w:rFonts w:ascii="Calibri" w:eastAsia="Calibri" w:hAnsi="Calibri"/>
                <w:sz w:val="18"/>
                <w:szCs w:val="18"/>
              </w:rPr>
            </w:pPr>
          </w:p>
          <w:p w14:paraId="271594EC" w14:textId="77777777" w:rsidR="00C74C43" w:rsidRPr="002F6C58" w:rsidRDefault="002403B1" w:rsidP="002403B1">
            <w:pPr>
              <w:spacing w:line="276" w:lineRule="auto"/>
              <w:rPr>
                <w:rFonts w:ascii="Calibri" w:eastAsia="Calibri" w:hAnsi="Calibri" w:cs="Arial"/>
                <w:color w:val="000000"/>
                <w:sz w:val="18"/>
                <w:szCs w:val="18"/>
              </w:rPr>
            </w:pPr>
            <w:hyperlink r:id="rId1131"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01FED91C"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FEB61A3" wp14:editId="040DA2EE">
                  <wp:extent cx="152400" cy="152400"/>
                  <wp:effectExtent l="0" t="0" r="0" b="0"/>
                  <wp:docPr id="279" name="Picture 279" descr="http://www.threatrisk.org/spec/Threat%20Risk%20Model_files/icon_Class%20Diagram_18_1_3ba019e_1444405831426_950564_26396.jpg">
                    <a:hlinkClick xmlns:a="http://schemas.openxmlformats.org/drawingml/2006/main" r:id="rId10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102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2"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28DBC391"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A30298E" wp14:editId="44B6DCB1">
                  <wp:extent cx="152400" cy="152400"/>
                  <wp:effectExtent l="0" t="0" r="0" b="0"/>
                  <wp:docPr id="278" name="Picture 278" descr="http://www.threatrisk.org/spec/Threat%20Risk%20Model_files/icon_class_18_1_3ba019e_1444854875150_16436_31006.jpg">
                    <a:hlinkClick xmlns:a="http://schemas.openxmlformats.org/drawingml/2006/main" r:id="rId5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59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3"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11EA5498" w14:textId="306F6843" w:rsidR="00C74C43" w:rsidRPr="002F6C58" w:rsidRDefault="002403B1" w:rsidP="002403B1">
            <w:pPr>
              <w:rPr>
                <w:rFonts w:ascii="Calibri" w:eastAsia="Calibri" w:hAnsi="Calibri" w:cs="Arial"/>
                <w:color w:val="000000"/>
                <w:sz w:val="18"/>
                <w:szCs w:val="18"/>
              </w:rPr>
            </w:pPr>
            <w:r>
              <w:rPr>
                <w:noProof/>
              </w:rPr>
              <w:pict w14:anchorId="022A6B9F">
                <v:line id="Straight Connector 525" o:spid="_x0000_s1804" style="position:absolute;z-index:251754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V+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8wVnFgw90jEG&#10;UP0Q2dZZSxS6wFKUuBo91lSytYeQthUXe/TPTvxAihWvgumCfkq7dMGkdFqXXTL31wf38hKZIGe1&#10;rObzFT2RuMcKqO+FPmD8JJ1hyWi4VjbRAjWcnzGm1lDfU5Lbur3SOj+ttmwk8FW5SNBACus0RDKN&#10;p53R9pyB7km6IoYMiU6rNpUnIAz9aasDOwPJ5/1+WX3cTUkDtHLyrhZleZMRQvzs2sldUcPJT7Pd&#10;YPKcr/DT0DvAYarJocQylWib+sus4NuOvxlN1sm110O4007qyGU3JSf5vbyT/fK/bX4B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df7VfuEBAAC3AwAADgAAAAAAAAAAAAAAAAAuAgAAZHJzL2Uyb0RvYy54bWxQSwECLQAU&#10;AAYACAAAACEA1OJWBt4AAAAIAQAADwAAAAAAAAAAAAAAAAA7BAAAZHJzL2Rvd25yZXYueG1sUEsF&#10;BgAAAAAEAAQA8wAAAEYFAAAAAA==&#10;" strokecolor="#4a7ebb" strokeweight="1.5pt">
                  <o:lock v:ext="edit" shapetype="f"/>
                </v:line>
              </w:pict>
            </w:r>
          </w:p>
          <w:p w14:paraId="65BBF733"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134"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E2A4C33">
                  <v:shape id="_x0000_i1373" type="#_x0000_t75" alt="" href="javascript: showSpec('_17_0_5_1_3ba019e_1407960318412_69485_4170');" style="width:11.6pt;height:11.6pt" o:button="t">
                    <v:imagedata r:id="rId253" r:href="rId1135"/>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136"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77075144" w14:textId="77777777" w:rsidR="00C74C43" w:rsidRPr="002F6C58" w:rsidRDefault="002403B1" w:rsidP="002403B1">
            <w:pPr>
              <w:shd w:val="clear" w:color="auto" w:fill="FFFFFF"/>
              <w:rPr>
                <w:rFonts w:ascii="Calibri" w:hAnsi="Calibri" w:cs="Arial"/>
                <w:color w:val="000000"/>
                <w:sz w:val="18"/>
                <w:szCs w:val="22"/>
              </w:rPr>
            </w:pPr>
            <w:hyperlink r:id="rId1137"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77BA18DD">
                  <v:shape id="_x0000_i1374" type="#_x0000_t75" alt="" href="javascript: showSpec('_17_0_5_1_3ba019e_1407960337744_968303_4171');" style="width:11.6pt;height:11.6pt" o:button="t">
                    <v:imagedata r:id="rId257" r:href="rId1138"/>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139"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6EC59390" w14:textId="77777777" w:rsidR="00C74C43" w:rsidRPr="002F6C58" w:rsidRDefault="002403B1" w:rsidP="002403B1">
            <w:pPr>
              <w:shd w:val="clear" w:color="auto" w:fill="FFFFFF"/>
              <w:rPr>
                <w:rFonts w:ascii="Calibri" w:hAnsi="Calibri" w:cs="Arial"/>
                <w:color w:val="000000"/>
                <w:sz w:val="18"/>
                <w:szCs w:val="22"/>
              </w:rPr>
            </w:pPr>
            <w:hyperlink r:id="rId114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958DC68">
                  <v:shape id="_x0000_i1375" type="#_x0000_t75" alt="" href="javascript: showSpec('_18_2_62501eb_1461269570989_330366_4856');" style="width:11.6pt;height:11.6pt" o:button="t">
                    <v:imagedata r:id="rId261" r:href="rId1141"/>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142"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2CBAF0E0" w14:textId="77777777" w:rsidR="00C74C43" w:rsidRPr="002F6C58" w:rsidRDefault="002403B1" w:rsidP="002403B1">
            <w:pPr>
              <w:shd w:val="clear" w:color="auto" w:fill="FFFFFF"/>
              <w:rPr>
                <w:rFonts w:ascii="Calibri" w:hAnsi="Calibri" w:cs="Arial"/>
                <w:color w:val="000000"/>
                <w:sz w:val="18"/>
                <w:szCs w:val="22"/>
              </w:rPr>
            </w:pPr>
            <w:hyperlink r:id="rId114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10C6104">
                  <v:shape id="_x0000_i1376" type="#_x0000_t75" alt="" href="javascript: showSpec('_18_2_62501eb_1461269570989_206434_4858');" style="width:11.6pt;height:11.6pt" o:button="t">
                    <v:imagedata r:id="rId261" r:href="rId1144"/>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145"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1AB79B11" w14:textId="77777777" w:rsidR="00C74C43" w:rsidRPr="002F6C58" w:rsidRDefault="002403B1" w:rsidP="002403B1">
            <w:pPr>
              <w:rPr>
                <w:rFonts w:ascii="Calibri" w:eastAsia="Calibri" w:hAnsi="Calibri" w:cs="Arial"/>
                <w:color w:val="000000"/>
                <w:sz w:val="14"/>
                <w:szCs w:val="18"/>
              </w:rPr>
            </w:pPr>
            <w:hyperlink r:id="rId114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72F2AB1F">
                  <v:shape id="_x0000_i1377" type="#_x0000_t75" alt="" href="javascript: showSpec('_18_1_3ba019e_1431628997747_205015_17989');" style="width:11.6pt;height:11.6pt" o:button="t">
                    <v:imagedata r:id="rId210" r:href="rId1147"/>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148"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10C49EEA" w14:textId="08D9A932" w:rsidR="00C74C43" w:rsidRPr="00C849A8" w:rsidRDefault="002403B1" w:rsidP="002403B1">
            <w:pPr>
              <w:shd w:val="clear" w:color="auto" w:fill="FFFFFF"/>
              <w:rPr>
                <w:rFonts w:asciiTheme="minorHAnsi" w:eastAsia="Calibri" w:hAnsiTheme="minorHAnsi" w:cs="Arial"/>
                <w:color w:val="000000"/>
                <w:sz w:val="18"/>
                <w:szCs w:val="18"/>
              </w:rPr>
            </w:pPr>
            <w:r>
              <w:rPr>
                <w:noProof/>
              </w:rPr>
              <w:pict w14:anchorId="3C223F0D">
                <v:line id="Straight Connector 524" o:spid="_x0000_s1803" style="position:absolute;z-index:251710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95pt,13.95pt" to="139.7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4h/4gEAALc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" strokecolor="#4a7ebb" strokeweight="1.5pt">
                  <o:lock v:ext="edit" shapetype="f"/>
                </v:line>
              </w:pict>
            </w:r>
          </w:p>
          <w:p w14:paraId="62113246" w14:textId="77777777" w:rsidR="00C74C43" w:rsidRPr="00C849A8" w:rsidRDefault="00C74C43" w:rsidP="002403B1">
            <w:pPr>
              <w:rPr>
                <w:rFonts w:asciiTheme="minorHAnsi" w:eastAsia="Calibri" w:hAnsiTheme="minorHAnsi"/>
                <w:sz w:val="18"/>
                <w:szCs w:val="18"/>
              </w:rPr>
            </w:pPr>
          </w:p>
          <w:p w14:paraId="48C29B45"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lastRenderedPageBreak/>
              <w:drawing>
                <wp:inline distT="0" distB="0" distL="0" distR="0" wp14:anchorId="681B6106" wp14:editId="7D6622DB">
                  <wp:extent cx="152400" cy="152400"/>
                  <wp:effectExtent l="0" t="0" r="0" b="0"/>
                  <wp:docPr id="277" name="Picture 277" descr="http://www.threatrisk.org/spec/Threat%20Risk%20Model_files/icon_package_18_1_3ba019e_1431438873620_947480_5969.jpg">
                    <a:hlinkClick xmlns:a="http://schemas.openxmlformats.org/drawingml/2006/main" r:id="rId9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www.threatrisk.org/spec/Threat%20Risk%20Model_files/icon_package_18_1_3ba019e_1431438873620_947480_5969.jpg">
                            <a:hlinkClick r:id="rId975"/>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9"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6CCB78D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254192E" wp14:editId="7F56C9A8">
                  <wp:extent cx="152400" cy="152400"/>
                  <wp:effectExtent l="0" t="0" r="0" b="0"/>
                  <wp:docPr id="276" name="Picture 276" descr="http://www.threatrisk.org/spec/Threat%20Risk%20Model_files/icon_Class%20Diagram_18_1_3ba019e_1443825514932_740093_26881.jpg">
                    <a:hlinkClick xmlns:a="http://schemas.openxmlformats.org/drawingml/2006/main" r:id="rId10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www.threatrisk.org/spec/Threat%20Risk%20Model_files/icon_Class%20Diagram_18_1_3ba019e_1443825514932_740093_26881.jpg">
                            <a:hlinkClick r:id="rId1036"/>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0"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54E8851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F832AF7" wp14:editId="2614262A">
                  <wp:extent cx="152400" cy="152400"/>
                  <wp:effectExtent l="0" t="0" r="0" b="0"/>
                  <wp:docPr id="275" name="Picture 275" descr="http://www.threatrisk.org/spec/Threat%20Risk%20Model_files/icon_class_18_1_3ba019e_1429802111601_842589_5968.jpg">
                    <a:hlinkClick xmlns:a="http://schemas.openxmlformats.org/drawingml/2006/main" r:id="rId9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www.threatrisk.org/spec/Threat%20Risk%20Model_files/icon_class_18_1_3ba019e_1429802111601_842589_5968.jpg">
                            <a:hlinkClick r:id="rId979"/>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1"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7747604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E08EA54" wp14:editId="671286E2">
                  <wp:extent cx="152400" cy="152400"/>
                  <wp:effectExtent l="0" t="0" r="0" b="0"/>
                  <wp:docPr id="274" name="Picture 274" descr="http://www.threatrisk.org/spec/Threat%20Risk%20Model_files/icon_class_18_1_3ba019e_1443825538731_383581_26914.jpg">
                    <a:hlinkClick xmlns:a="http://schemas.openxmlformats.org/drawingml/2006/main" r:id="rId9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www.threatrisk.org/spec/Threat%20Risk%20Model_files/icon_class_18_1_3ba019e_1443825538731_383581_26914.jpg">
                            <a:hlinkClick r:id="rId981"/>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2"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0846881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CCD7B5F" wp14:editId="0202BB3D">
                  <wp:extent cx="152400" cy="152400"/>
                  <wp:effectExtent l="0" t="0" r="0" b="0"/>
                  <wp:docPr id="273" name="Picture 273" descr="http://www.threatrisk.org/spec/Threat%20Risk%20Model_files/icon_class_18_1_3ba019e_1443825538731_383581_26914.jpg">
                    <a:hlinkClick xmlns:a="http://schemas.openxmlformats.org/drawingml/2006/main" r:id="rId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www.threatrisk.org/spec/Threat%20Risk%20Model_files/icon_class_18_1_3ba019e_1443825538731_383581_26914.jpg">
                            <a:hlinkClick r:id="rId98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3"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14DEFE92"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DD5D0D4" wp14:editId="4EB91B4D">
                  <wp:extent cx="152400" cy="152400"/>
                  <wp:effectExtent l="0" t="0" r="0" b="0"/>
                  <wp:docPr id="272" name="Picture 272" descr="http://www.threatrisk.org/spec/Threat%20Risk%20Model_files/icon_property_18_1_3ba019e_1443825854334_594716_27104.jpg">
                    <a:hlinkClick xmlns:a="http://schemas.openxmlformats.org/drawingml/2006/main" r:id="rId8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www.threatrisk.org/spec/Threat%20Risk%20Model_files/icon_property_18_1_3ba019e_1443825854334_594716_27104.jpg">
                            <a:hlinkClick r:id="rId882"/>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4"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49D8ED52"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E5931FD" wp14:editId="2EDF88A9">
                  <wp:extent cx="152400" cy="152400"/>
                  <wp:effectExtent l="0" t="0" r="0" b="0"/>
                  <wp:docPr id="271" name="Picture 271" descr="http://www.threatrisk.org/spec/Threat%20Risk%20Model_files/icon_class_18_1_3ba019e_1443825538731_383581_26914.jpg">
                    <a:hlinkClick xmlns:a="http://schemas.openxmlformats.org/drawingml/2006/main" r:id="rId9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www.threatrisk.org/spec/Threat%20Risk%20Model_files/icon_class_18_1_3ba019e_1443825538731_383581_26914.jpg">
                            <a:hlinkClick r:id="rId904"/>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5"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22154B2B"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508A7563" wp14:editId="6AC6476E">
                  <wp:extent cx="152400" cy="152400"/>
                  <wp:effectExtent l="0" t="0" r="0" b="0"/>
                  <wp:docPr id="270" name="Picture 270" descr="http://www.threatrisk.org/spec/Threat%20Risk%20Model_files/icon_property_18_1_3ba019e_1443825854334_594716_27104.jpg">
                    <a:hlinkClick xmlns:a="http://schemas.openxmlformats.org/drawingml/2006/main" r:id="rId9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www.threatrisk.org/spec/Threat%20Risk%20Model_files/icon_property_18_1_3ba019e_1443825854334_594716_27104.jpg">
                            <a:hlinkClick r:id="rId986"/>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6"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25F16513" w14:textId="2F8B45B3" w:rsidR="00C74C43" w:rsidRPr="00C849A8" w:rsidRDefault="002403B1" w:rsidP="002403B1">
            <w:pPr>
              <w:rPr>
                <w:rFonts w:asciiTheme="minorHAnsi" w:eastAsia="Calibri" w:hAnsiTheme="minorHAnsi"/>
                <w:b/>
                <w:sz w:val="18"/>
                <w:szCs w:val="18"/>
              </w:rPr>
            </w:pPr>
            <w:r>
              <w:rPr>
                <w:noProof/>
              </w:rPr>
              <w:pict w14:anchorId="583CCCD7">
                <v:line id="Straight Connector 523" o:spid="_x0000_s1802" style="position:absolute;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95pt,6.8pt" to="140.7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" strokecolor="#4a7ebb" strokeweight="1.5pt">
                  <o:lock v:ext="edit" shapetype="f"/>
                </v:line>
              </w:pict>
            </w:r>
          </w:p>
          <w:p w14:paraId="38BF4313"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1C7CFA15"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lastRenderedPageBreak/>
              <w:t xml:space="preserve">This control area </w:t>
            </w:r>
            <w:r w:rsidRPr="00C849A8">
              <w:rPr>
                <w:rFonts w:asciiTheme="minorHAnsi" w:eastAsia="Calibri" w:hAnsiTheme="minorHAnsi"/>
                <w:b/>
                <w:sz w:val="18"/>
                <w:szCs w:val="18"/>
              </w:rPr>
              <w:t>Planning (PL)</w:t>
            </w:r>
            <w:r w:rsidRPr="00C849A8">
              <w:rPr>
                <w:rFonts w:asciiTheme="minorHAnsi" w:eastAsia="Calibri" w:hAnsiTheme="minorHAnsi"/>
                <w:sz w:val="18"/>
                <w:szCs w:val="18"/>
              </w:rPr>
              <w:t xml:space="preserve"> 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i/>
                <w:sz w:val="18"/>
                <w:szCs w:val="18"/>
              </w:rPr>
              <w:t xml:space="preserve"> Mitigation and (Methods of Contact) and Assessment areas </w:t>
            </w:r>
            <w:r w:rsidRPr="00C849A8">
              <w:rPr>
                <w:rFonts w:asciiTheme="minorHAnsi" w:eastAsia="Calibri" w:hAnsiTheme="minorHAnsi"/>
                <w:sz w:val="18"/>
                <w:szCs w:val="18"/>
              </w:rPr>
              <w:t xml:space="preserve">of the Threat and Risk Conceptual Model.  The </w:t>
            </w:r>
            <w:r w:rsidRPr="00C849A8">
              <w:rPr>
                <w:rFonts w:asciiTheme="minorHAnsi" w:eastAsia="Calibri" w:hAnsiTheme="minorHAnsi"/>
                <w:b/>
                <w:sz w:val="18"/>
                <w:szCs w:val="18"/>
              </w:rPr>
              <w:t>Security, Mitigation, Means,</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Control Authority, Asserting Policy and Assessment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 the responsibility, information and coordination among organizational </w:t>
            </w:r>
            <w:r w:rsidRPr="00C849A8">
              <w:rPr>
                <w:rFonts w:asciiTheme="minorHAnsi" w:eastAsia="Calibri" w:hAnsiTheme="minorHAnsi"/>
                <w:sz w:val="18"/>
                <w:szCs w:val="18"/>
              </w:rPr>
              <w:t xml:space="preserve">entities for the </w:t>
            </w:r>
            <w:r w:rsidRPr="00C849A8">
              <w:rPr>
                <w:rFonts w:asciiTheme="minorHAnsi" w:eastAsia="Calibri" w:hAnsiTheme="minorHAnsi"/>
                <w:b/>
                <w:bCs/>
                <w:sz w:val="18"/>
                <w:szCs w:val="18"/>
              </w:rPr>
              <w:t>SECURITY PLANNING POLICY AND PROCEDURES.</w:t>
            </w:r>
          </w:p>
          <w:p w14:paraId="0192CABB" w14:textId="77777777" w:rsidR="00C74C43" w:rsidRPr="00C849A8" w:rsidRDefault="00C74C43" w:rsidP="002403B1">
            <w:pPr>
              <w:rPr>
                <w:rFonts w:asciiTheme="minorHAnsi" w:eastAsia="Calibri" w:hAnsiTheme="minorHAnsi"/>
                <w:b/>
                <w:sz w:val="18"/>
                <w:szCs w:val="18"/>
              </w:rPr>
            </w:pPr>
          </w:p>
          <w:p w14:paraId="777805E7" w14:textId="77777777" w:rsidR="00C74C43" w:rsidRPr="00C849A8" w:rsidRDefault="00C74C43" w:rsidP="002403B1">
            <w:pPr>
              <w:rPr>
                <w:rFonts w:asciiTheme="minorHAnsi" w:eastAsia="Calibri" w:hAnsiTheme="minorHAnsi"/>
                <w:sz w:val="18"/>
                <w:szCs w:val="18"/>
              </w:rPr>
            </w:pPr>
          </w:p>
        </w:tc>
      </w:tr>
      <w:tr w:rsidR="00C74C43" w:rsidRPr="00C849A8" w14:paraId="55E0FFE5" w14:textId="77777777" w:rsidTr="002403B1">
        <w:tc>
          <w:tcPr>
            <w:tcW w:w="4018" w:type="dxa"/>
            <w:tcBorders>
              <w:top w:val="single" w:sz="8" w:space="0" w:color="000000"/>
              <w:left w:val="single" w:sz="8" w:space="0" w:color="000000"/>
              <w:bottom w:val="single" w:sz="8" w:space="0" w:color="000000"/>
            </w:tcBorders>
            <w:shd w:val="clear" w:color="auto" w:fill="auto"/>
          </w:tcPr>
          <w:p w14:paraId="2EC4EC4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lastRenderedPageBreak/>
              <w:t>Personnel Security</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(PS)</w:t>
            </w:r>
          </w:p>
          <w:p w14:paraId="53AA6E6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PERSONNEL SECURITY POLICY AND PROCEDURES </w:t>
            </w:r>
          </w:p>
          <w:p w14:paraId="4C5A989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4A9BFE7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Cs/>
                <w:i/>
                <w:iCs/>
                <w:sz w:val="18"/>
                <w:szCs w:val="18"/>
              </w:rPr>
              <w:t>Assignment: organization-defined personnel or roles</w:t>
            </w:r>
            <w:r w:rsidRPr="00C849A8">
              <w:rPr>
                <w:rFonts w:asciiTheme="minorHAnsi" w:eastAsia="Calibri" w:hAnsiTheme="minorHAnsi"/>
                <w:bCs/>
                <w:sz w:val="18"/>
                <w:szCs w:val="18"/>
              </w:rPr>
              <w:t xml:space="preserve">]: </w:t>
            </w:r>
          </w:p>
          <w:p w14:paraId="5D7EFF5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personnel security policy that addresses purpose, scope, roles, responsibilities, management commitment, coordination among organizational entities, and compliance; and </w:t>
            </w:r>
          </w:p>
          <w:p w14:paraId="6C17799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personnel security policy and associated personnel security controls; and </w:t>
            </w:r>
          </w:p>
          <w:p w14:paraId="5BA0516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06085A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Personnel security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01F46DA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Personnel security procedures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1920520D" w14:textId="77777777" w:rsidR="00C74C43" w:rsidRPr="00C849A8" w:rsidRDefault="00C74C43" w:rsidP="002403B1">
            <w:pPr>
              <w:rPr>
                <w:rFonts w:asciiTheme="minorHAnsi" w:eastAsia="Calibri" w:hAnsiTheme="minorHAnsi"/>
                <w:b/>
                <w:bCs/>
                <w:sz w:val="18"/>
                <w:szCs w:val="18"/>
              </w:rPr>
            </w:pPr>
          </w:p>
          <w:p w14:paraId="07F88C27"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65256CF6" w14:textId="77777777" w:rsidR="00C74C43" w:rsidRPr="00673E74" w:rsidRDefault="00C74C43" w:rsidP="002403B1">
            <w:pPr>
              <w:spacing w:after="0"/>
              <w:rPr>
                <w:rFonts w:ascii="Calibri" w:eastAsia="Calibri" w:hAnsi="Calibri"/>
                <w:sz w:val="18"/>
                <w:szCs w:val="18"/>
              </w:rPr>
            </w:pPr>
          </w:p>
          <w:p w14:paraId="67D20D6E"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07FDBCDD" wp14:editId="2C431A51">
                  <wp:extent cx="152400" cy="152400"/>
                  <wp:effectExtent l="0" t="0" r="0" b="0"/>
                  <wp:docPr id="269" name="Picture 269" descr="http://www.threatrisk.org/spec/Threat%20Risk%20Model_files/icon_Class%20Diagram_18_1_3ba019e_1444405831426_950564_26396.jpg">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87"/>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7"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005A1CAA"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5555976" wp14:editId="5655DB02">
                  <wp:extent cx="152400" cy="152400"/>
                  <wp:effectExtent l="0" t="0" r="0" b="0"/>
                  <wp:docPr id="268" name="Picture 268" descr="http://www.threatrisk.org/spec/Threat%20Risk%20Model_files/icon_associationclass_18_1_3ba019e_1445543931434_520475_38212.jpg">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836"/>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8"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1C0A683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6BFBF15" wp14:editId="75125CEC">
                  <wp:extent cx="152400" cy="152400"/>
                  <wp:effectExtent l="0" t="0" r="0" b="0"/>
                  <wp:docPr id="267" name="Picture 267" descr="http://www.threatrisk.org/spec/Threat%20Risk%20Model_files/icon_class_18_1_3ba019e_1444854875150_16436_31006.jpg">
                    <a:hlinkClick xmlns:a="http://schemas.openxmlformats.org/drawingml/2006/main" r:id="rId8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83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9"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564D0A9B"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C83B0D6" wp14:editId="4323D92F">
                  <wp:extent cx="152400" cy="152400"/>
                  <wp:effectExtent l="0" t="0" r="0" b="0"/>
                  <wp:docPr id="266" name="Picture 266" descr="http://www.threatrisk.org/spec/Threat%20Risk%20Model_files/icon_property_18_1_3ba019e_1444859569693_533016_32212.jp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www.threatrisk.org/spec/Threat%20Risk%20Model_files/icon_property_18_1_3ba019e_1444859569693_533016_32212.jpg">
                            <a:hlinkClick r:id="rId479"/>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60"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649CB180" w14:textId="28D6AF97" w:rsidR="00C74C43" w:rsidRPr="002F6C58" w:rsidRDefault="002403B1" w:rsidP="002403B1">
            <w:pPr>
              <w:spacing w:line="276" w:lineRule="auto"/>
              <w:rPr>
                <w:rFonts w:ascii="Calibri" w:eastAsia="Calibri" w:hAnsi="Calibri" w:cs="Arial"/>
                <w:color w:val="000000"/>
                <w:sz w:val="18"/>
                <w:szCs w:val="18"/>
              </w:rPr>
            </w:pPr>
            <w:r>
              <w:rPr>
                <w:noProof/>
              </w:rPr>
              <w:pict w14:anchorId="5F5707E4">
                <v:line id="Straight Connector 522" o:spid="_x0000_s1801" style="position:absolute;z-index:251756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Ln/l74wEAALcDAAAOAAAAAAAAAAAAAAAAAC4CAABkcnMvZTJvRG9jLnhtbFBLAQIt&#10;ABQABgAIAAAAIQBq4hOo3gAAAAgBAAAPAAAAAAAAAAAAAAAAAD0EAABkcnMvZG93bnJldi54bWxQ&#10;SwUGAAAAAAQABADzAAAASAUAAAAA&#10;" strokecolor="#4a7ebb" strokeweight="1.5pt">
                  <o:lock v:ext="edit" shapetype="f"/>
                </v:line>
              </w:pict>
            </w:r>
          </w:p>
          <w:p w14:paraId="6A52697E"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16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29BA7D7">
                  <v:shape id="_x0000_i1378" type="#_x0000_t75" alt="" href="javascript: showSpec('_18_0_2_3ba019e_1423848758806_896185_5919');" style="width:11.6pt;height:11.6pt" o:button="t">
                    <v:imagedata r:id="rId202" r:href="rId116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63"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76A5F97C" w14:textId="77777777" w:rsidR="00C74C43" w:rsidRPr="002F6C58" w:rsidRDefault="002403B1" w:rsidP="002403B1">
            <w:pPr>
              <w:shd w:val="clear" w:color="auto" w:fill="FFFFFF"/>
              <w:rPr>
                <w:rFonts w:ascii="Calibri" w:hAnsi="Calibri" w:cs="Arial"/>
                <w:color w:val="000000"/>
                <w:sz w:val="18"/>
                <w:szCs w:val="18"/>
              </w:rPr>
            </w:pPr>
            <w:hyperlink r:id="rId116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882CC62">
                  <v:shape id="_x0000_i1379" type="#_x0000_t75" alt="" href="javascript: showSpec('_18_0_2_3ba019e_1423848758804_10086_5918');" style="width:11.6pt;height:11.6pt" o:button="t">
                    <v:imagedata r:id="rId206" r:href="rId116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66"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58610DC5" w14:textId="77777777" w:rsidR="00C74C43" w:rsidRPr="002F6C58" w:rsidRDefault="002403B1" w:rsidP="002403B1">
            <w:pPr>
              <w:shd w:val="clear" w:color="auto" w:fill="FFFFFF"/>
              <w:rPr>
                <w:rFonts w:ascii="Calibri" w:hAnsi="Calibri" w:cs="Arial"/>
                <w:color w:val="000000"/>
                <w:sz w:val="18"/>
                <w:szCs w:val="18"/>
              </w:rPr>
            </w:pPr>
            <w:hyperlink r:id="rId116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CE786F2">
                  <v:shape id="_x0000_i1380" type="#_x0000_t75" alt="" href="javascript: showSpec('_18_1_3ba019e_1445379115924_538758_31530');" style="width:11.6pt;height:11.6pt" o:button="t">
                    <v:imagedata r:id="rId210" r:href="rId116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69"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1E5A24FF" w14:textId="77777777" w:rsidR="00C74C43" w:rsidRPr="002F6C58" w:rsidRDefault="002403B1" w:rsidP="002403B1">
            <w:pPr>
              <w:shd w:val="clear" w:color="auto" w:fill="FFFFFF"/>
              <w:rPr>
                <w:rFonts w:ascii="Calibri" w:hAnsi="Calibri" w:cs="Arial"/>
                <w:color w:val="000000"/>
                <w:sz w:val="18"/>
                <w:szCs w:val="18"/>
              </w:rPr>
            </w:pPr>
            <w:hyperlink r:id="rId117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930C65B">
                  <v:shape id="_x0000_i1381" type="#_x0000_t75" alt="" href="javascript: showSpec('_18_1_3ba019e_1426032490067_111530_6698');" style="width:11.6pt;height:11.6pt" o:button="t">
                    <v:imagedata r:id="rId210" r:href="rId117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72"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034A09BB" w14:textId="77777777" w:rsidR="00C74C43" w:rsidRPr="002F6C58" w:rsidRDefault="002403B1" w:rsidP="002403B1">
            <w:pPr>
              <w:shd w:val="clear" w:color="auto" w:fill="FFFFFF"/>
              <w:rPr>
                <w:rFonts w:ascii="Calibri" w:hAnsi="Calibri" w:cs="Arial"/>
                <w:color w:val="000000"/>
                <w:sz w:val="18"/>
                <w:szCs w:val="18"/>
              </w:rPr>
            </w:pPr>
            <w:hyperlink r:id="rId117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F368618">
                  <v:shape id="_x0000_i1382" type="#_x0000_t75" alt="" href="javascript: showSpec('_18_1_3ba019e_1443219962548_952937_9436');" style="width:11.6pt;height:11.6pt" o:button="t">
                    <v:imagedata r:id="rId206" r:href="rId117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75"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4A63FC29" w14:textId="77777777" w:rsidR="00C74C43" w:rsidRPr="002F6C58" w:rsidRDefault="002403B1" w:rsidP="002403B1">
            <w:pPr>
              <w:shd w:val="clear" w:color="auto" w:fill="FFFFFF"/>
              <w:rPr>
                <w:rFonts w:ascii="Calibri" w:hAnsi="Calibri" w:cs="Arial"/>
                <w:color w:val="000000"/>
                <w:sz w:val="18"/>
                <w:szCs w:val="18"/>
              </w:rPr>
            </w:pPr>
            <w:hyperlink r:id="rId117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9C33C6E">
                  <v:shape id="_x0000_i1383" type="#_x0000_t75" alt="" href="javascript: showSpec('_18_1_3ba019e_1443220011644_350533_9469');" style="width:11.6pt;height:11.6pt" o:button="t">
                    <v:imagedata r:id="rId206" r:href="rId117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78"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78CD97B2" w14:textId="77777777" w:rsidR="00C74C43" w:rsidRPr="002F6C58" w:rsidRDefault="002403B1" w:rsidP="002403B1">
            <w:pPr>
              <w:shd w:val="clear" w:color="auto" w:fill="FFFFFF"/>
              <w:rPr>
                <w:rFonts w:ascii="Calibri" w:hAnsi="Calibri" w:cs="Arial"/>
                <w:color w:val="000000"/>
                <w:sz w:val="18"/>
                <w:szCs w:val="18"/>
              </w:rPr>
            </w:pPr>
            <w:hyperlink r:id="rId117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1F22F83">
                  <v:shape id="_x0000_i1384" type="#_x0000_t75" alt="" href="javascript: showSpec('_18_2_62501eb_1460995359204_192818_10044');" style="width:11.6pt;height:11.6pt" o:button="t">
                    <v:imagedata r:id="rId223" r:href="rId118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81"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0241809A" w14:textId="77777777" w:rsidR="00C74C43" w:rsidRPr="002F6C58" w:rsidRDefault="002403B1" w:rsidP="002403B1">
            <w:pPr>
              <w:shd w:val="clear" w:color="auto" w:fill="FFFFFF"/>
              <w:rPr>
                <w:rFonts w:ascii="Calibri" w:hAnsi="Calibri" w:cs="Arial"/>
                <w:color w:val="000000"/>
                <w:sz w:val="18"/>
                <w:szCs w:val="18"/>
              </w:rPr>
            </w:pPr>
            <w:hyperlink r:id="rId118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3158F7B">
                  <v:shape id="_x0000_i1385" type="#_x0000_t75" alt="" href="javascript: showSpec('_18_2_62501eb_1460994890076_771677_10008');" style="width:11.6pt;height:11.6pt" o:button="t">
                    <v:imagedata r:id="rId223" r:href="rId118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84"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25EF4E04" w14:textId="77777777" w:rsidR="00C74C43" w:rsidRPr="002F6C58" w:rsidRDefault="002403B1" w:rsidP="002403B1">
            <w:pPr>
              <w:shd w:val="clear" w:color="auto" w:fill="FFFFFF"/>
              <w:rPr>
                <w:rFonts w:ascii="Calibri" w:hAnsi="Calibri" w:cs="Arial"/>
                <w:color w:val="000000"/>
                <w:sz w:val="18"/>
                <w:szCs w:val="18"/>
              </w:rPr>
            </w:pPr>
            <w:hyperlink r:id="rId118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D2E21D3">
                  <v:shape id="_x0000_i1386" type="#_x0000_t75" alt="" href="javascript: showSpec('_18_2_62501eb_1458223017372_935546_8689');" style="width:11.6pt;height:11.6pt" o:button="t">
                    <v:imagedata r:id="rId210" r:href="rId118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87"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6890C087" w14:textId="77777777" w:rsidR="00C74C43" w:rsidRPr="002F6C58" w:rsidRDefault="002403B1" w:rsidP="002403B1">
            <w:pPr>
              <w:shd w:val="clear" w:color="auto" w:fill="FFFFFF"/>
              <w:rPr>
                <w:rFonts w:ascii="Calibri" w:hAnsi="Calibri" w:cs="Arial"/>
                <w:color w:val="000000"/>
                <w:sz w:val="18"/>
                <w:szCs w:val="18"/>
              </w:rPr>
            </w:pPr>
            <w:hyperlink r:id="rId118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DD461B6">
                  <v:shape id="_x0000_i1387" type="#_x0000_t75" alt="" href="javascript: showSpec('_18_2_62501eb_1455753045476_515237_8690');" style="width:11.6pt;height:11.6pt" o:button="t">
                    <v:imagedata r:id="rId206" r:href="rId118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90"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1436DA0E" w14:textId="77777777" w:rsidR="00C74C43" w:rsidRPr="002F6C58" w:rsidRDefault="002403B1" w:rsidP="002403B1">
            <w:pPr>
              <w:shd w:val="clear" w:color="auto" w:fill="FFFFFF"/>
              <w:rPr>
                <w:rFonts w:ascii="Calibri" w:eastAsia="Calibri" w:hAnsi="Calibri"/>
                <w:sz w:val="18"/>
                <w:szCs w:val="18"/>
              </w:rPr>
            </w:pPr>
            <w:hyperlink r:id="rId119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7B55697">
                  <v:shape id="_x0000_i1388" type="#_x0000_t75" alt="" href="javascript: showSpec('_18_2_62501eb_1456175443094_775061_7515');" style="width:11.6pt;height:11.6pt" o:button="t">
                    <v:imagedata r:id="rId206" r:href="rId119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93"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17580ADA" w14:textId="62B3F181" w:rsidR="00C74C43" w:rsidRPr="002F6C58" w:rsidRDefault="002403B1" w:rsidP="002403B1">
            <w:pPr>
              <w:shd w:val="clear" w:color="auto" w:fill="FFFFFF"/>
              <w:rPr>
                <w:rFonts w:ascii="Calibri" w:eastAsia="Calibri" w:hAnsi="Calibri"/>
                <w:sz w:val="18"/>
                <w:szCs w:val="18"/>
              </w:rPr>
            </w:pPr>
            <w:r>
              <w:rPr>
                <w:noProof/>
              </w:rPr>
              <w:pict w14:anchorId="36B1EBE8">
                <v:line id="Straight Connector 521" o:spid="_x0000_s1800" style="position:absolute;z-index:251758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N7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" strokecolor="#4a7ebb" strokeweight="1.5pt">
                  <o:lock v:ext="edit" shapetype="f"/>
                </v:line>
              </w:pict>
            </w:r>
          </w:p>
          <w:p w14:paraId="27A516C7"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lastRenderedPageBreak/>
              <w:drawing>
                <wp:inline distT="0" distB="0" distL="0" distR="0" wp14:anchorId="624D4CF0" wp14:editId="4A8D84DA">
                  <wp:extent cx="152400" cy="152400"/>
                  <wp:effectExtent l="0" t="0" r="0" b="0"/>
                  <wp:docPr id="265" name="Picture 265" descr="http://www.threatrisk.org/spec/Threat%20Risk%20Model_files/icon_property_18_1_3ba019e_1443825854334_594716_27104.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586"/>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4"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03679202"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22E8E17" wp14:editId="3F0DDB9A">
                  <wp:extent cx="152400" cy="152400"/>
                  <wp:effectExtent l="0" t="0" r="0" b="0"/>
                  <wp:docPr id="264" name="Picture 264" descr="http://www.threatrisk.org/spec/Threat%20Risk%20Model_files/icon_class_18_1_3ba019e_1429802111601_842589_5968.jpg">
                    <a:hlinkClick xmlns:a="http://schemas.openxmlformats.org/drawingml/2006/main" r:id="rId10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25"/>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5"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375915AB"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1AE7538" wp14:editId="6CD3A9C0">
                  <wp:extent cx="152400" cy="152400"/>
                  <wp:effectExtent l="0" t="0" r="0" b="0"/>
                  <wp:docPr id="263" name="Picture 263" descr="http://www.threatrisk.org/spec/Threat%20Risk%20Model_files/icon_property_18_1_3ba019e_1443825854334_594716_27104.jpg">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94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6"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6FA10AC6"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F2424BD" wp14:editId="78A20F0B">
                  <wp:extent cx="152400" cy="152400"/>
                  <wp:effectExtent l="0" t="0" r="0" b="0"/>
                  <wp:docPr id="262" name="Picture 262"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7"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10273CFA" w14:textId="77A71D89" w:rsidR="00C74C43" w:rsidRPr="002F6C58" w:rsidRDefault="002403B1" w:rsidP="002403B1">
            <w:pPr>
              <w:spacing w:line="276" w:lineRule="auto"/>
              <w:rPr>
                <w:rFonts w:ascii="Calibri" w:eastAsia="Calibri" w:hAnsi="Calibri"/>
                <w:sz w:val="18"/>
                <w:szCs w:val="18"/>
              </w:rPr>
            </w:pPr>
            <w:r>
              <w:rPr>
                <w:noProof/>
              </w:rPr>
              <w:pict w14:anchorId="4FCC9CC5">
                <v:line id="Straight Connector 36" o:spid="_x0000_s1799" style="position:absolute;z-index:251749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5pt,7.15pt" to="138.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" strokecolor="#4a7ebb" strokeweight="1.5pt">
                  <o:lock v:ext="edit" shapetype="f"/>
                </v:line>
              </w:pict>
            </w:r>
          </w:p>
          <w:p w14:paraId="4C5AFDCA" w14:textId="77777777" w:rsidR="00C74C43" w:rsidRPr="002F6C58" w:rsidRDefault="002403B1" w:rsidP="002403B1">
            <w:pPr>
              <w:spacing w:line="276" w:lineRule="auto"/>
              <w:rPr>
                <w:rFonts w:ascii="Calibri" w:eastAsia="Calibri" w:hAnsi="Calibri" w:cs="Arial"/>
                <w:color w:val="000000"/>
                <w:sz w:val="18"/>
                <w:szCs w:val="18"/>
              </w:rPr>
            </w:pPr>
            <w:hyperlink r:id="rId1198"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59C7065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C837818" wp14:editId="7AA2EB4F">
                  <wp:extent cx="152400" cy="152400"/>
                  <wp:effectExtent l="0" t="0" r="0" b="0"/>
                  <wp:docPr id="261" name="Picture 261" descr="http://www.threatrisk.org/spec/Threat%20Risk%20Model_files/icon_Class%20Diagram_18_1_3ba019e_1444405831426_950564_26396.jpg">
                    <a:hlinkClick xmlns:a="http://schemas.openxmlformats.org/drawingml/2006/main" r:id="rId1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1132"/>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9"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434B679D"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72A378D" wp14:editId="09A1EDD3">
                  <wp:extent cx="152400" cy="152400"/>
                  <wp:effectExtent l="0" t="0" r="0" b="0"/>
                  <wp:docPr id="260" name="Picture 260" descr="http://www.threatrisk.org/spec/Threat%20Risk%20Model_files/icon_class_18_1_3ba019e_1444854875150_16436_31006.jpg">
                    <a:hlinkClick xmlns:a="http://schemas.openxmlformats.org/drawingml/2006/main" r:id="rId5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59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00"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3ED2BF5D" w14:textId="1A9A7E72" w:rsidR="00C74C43" w:rsidRPr="002F6C58" w:rsidRDefault="002403B1" w:rsidP="002403B1">
            <w:pPr>
              <w:rPr>
                <w:rFonts w:ascii="Calibri" w:eastAsia="Calibri" w:hAnsi="Calibri" w:cs="Arial"/>
                <w:color w:val="000000"/>
                <w:sz w:val="18"/>
                <w:szCs w:val="18"/>
              </w:rPr>
            </w:pPr>
            <w:r>
              <w:rPr>
                <w:noProof/>
              </w:rPr>
              <w:pict w14:anchorId="2B3B3CDC">
                <v:line id="Straight Connector 520" o:spid="_x0000_s1798" style="position:absolute;z-index:251757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Vnr+euEBAAC3AwAADgAAAAAAAAAAAAAAAAAuAgAAZHJzL2Uyb0RvYy54bWxQSwECLQAU&#10;AAYACAAAACEA1OJWBt4AAAAIAQAADwAAAAAAAAAAAAAAAAA7BAAAZHJzL2Rvd25yZXYueG1sUEsF&#10;BgAAAAAEAAQA8wAAAEYFAAAAAA==&#10;" strokecolor="#4a7ebb" strokeweight="1.5pt">
                  <o:lock v:ext="edit" shapetype="f"/>
                </v:line>
              </w:pict>
            </w:r>
          </w:p>
          <w:p w14:paraId="360417A5"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201"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2C79FAC">
                  <v:shape id="_x0000_i1389" type="#_x0000_t75" alt="" href="javascript: showSpec('_17_0_5_1_3ba019e_1407960318412_69485_4170');" style="width:11.6pt;height:11.6pt" o:button="t">
                    <v:imagedata r:id="rId253" r:href="rId1202"/>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03"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560BEC02" w14:textId="77777777" w:rsidR="00C74C43" w:rsidRPr="002F6C58" w:rsidRDefault="002403B1" w:rsidP="002403B1">
            <w:pPr>
              <w:shd w:val="clear" w:color="auto" w:fill="FFFFFF"/>
              <w:rPr>
                <w:rFonts w:ascii="Calibri" w:hAnsi="Calibri" w:cs="Arial"/>
                <w:color w:val="000000"/>
                <w:sz w:val="18"/>
                <w:szCs w:val="22"/>
              </w:rPr>
            </w:pPr>
            <w:hyperlink r:id="rId1204"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F454187">
                  <v:shape id="_x0000_i1390" type="#_x0000_t75" alt="" href="javascript: showSpec('_17_0_5_1_3ba019e_1407960337744_968303_4171');" style="width:11.6pt;height:11.6pt" o:button="t">
                    <v:imagedata r:id="rId257" r:href="rId1205"/>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06"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2269E51E" w14:textId="77777777" w:rsidR="00C74C43" w:rsidRPr="002F6C58" w:rsidRDefault="002403B1" w:rsidP="002403B1">
            <w:pPr>
              <w:shd w:val="clear" w:color="auto" w:fill="FFFFFF"/>
              <w:rPr>
                <w:rFonts w:ascii="Calibri" w:hAnsi="Calibri" w:cs="Arial"/>
                <w:color w:val="000000"/>
                <w:sz w:val="18"/>
                <w:szCs w:val="22"/>
              </w:rPr>
            </w:pPr>
            <w:hyperlink r:id="rId1207"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7EEFD326">
                  <v:shape id="_x0000_i1391" type="#_x0000_t75" alt="" href="javascript: showSpec('_18_2_62501eb_1461269570989_330366_4856');" style="width:11.6pt;height:11.6pt" o:button="t">
                    <v:imagedata r:id="rId261" r:href="rId1208"/>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09"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538761F3" w14:textId="77777777" w:rsidR="00C74C43" w:rsidRPr="002F6C58" w:rsidRDefault="002403B1" w:rsidP="002403B1">
            <w:pPr>
              <w:shd w:val="clear" w:color="auto" w:fill="FFFFFF"/>
              <w:rPr>
                <w:rFonts w:ascii="Calibri" w:hAnsi="Calibri" w:cs="Arial"/>
                <w:color w:val="000000"/>
                <w:sz w:val="18"/>
                <w:szCs w:val="22"/>
              </w:rPr>
            </w:pPr>
            <w:hyperlink r:id="rId121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184435A">
                  <v:shape id="_x0000_i1392" type="#_x0000_t75" alt="" href="javascript: showSpec('_18_2_62501eb_1461269570989_206434_4858');" style="width:11.6pt;height:11.6pt" o:button="t">
                    <v:imagedata r:id="rId261" r:href="rId1211"/>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12"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0BC58E02" w14:textId="77777777" w:rsidR="00C74C43" w:rsidRPr="002F6C58" w:rsidRDefault="002403B1" w:rsidP="002403B1">
            <w:pPr>
              <w:rPr>
                <w:rFonts w:ascii="Calibri" w:eastAsia="Calibri" w:hAnsi="Calibri" w:cs="Arial"/>
                <w:color w:val="000000"/>
                <w:sz w:val="14"/>
                <w:szCs w:val="18"/>
              </w:rPr>
            </w:pPr>
            <w:hyperlink r:id="rId121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A18B8EC">
                  <v:shape id="_x0000_i1393" type="#_x0000_t75" alt="" href="javascript: showSpec('_18_1_3ba019e_1431628997747_205015_17989');" style="width:11.6pt;height:11.6pt" o:button="t">
                    <v:imagedata r:id="rId210" r:href="rId1214"/>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15"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34E59754" w14:textId="49B434F1" w:rsidR="00C74C43" w:rsidRPr="00C849A8" w:rsidRDefault="002403B1" w:rsidP="002403B1">
            <w:pPr>
              <w:shd w:val="clear" w:color="auto" w:fill="FFFFFF"/>
              <w:rPr>
                <w:rFonts w:asciiTheme="minorHAnsi" w:eastAsia="Calibri" w:hAnsiTheme="minorHAnsi" w:cs="Arial"/>
                <w:color w:val="000000"/>
                <w:sz w:val="18"/>
                <w:szCs w:val="18"/>
              </w:rPr>
            </w:pPr>
            <w:r>
              <w:rPr>
                <w:noProof/>
              </w:rPr>
              <w:pict w14:anchorId="552D6623">
                <v:line id="Straight Connector 519" o:spid="_x0000_s1797" style="position:absolute;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5pt,11.3pt" to="139.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Gm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" strokecolor="#4a7ebb" strokeweight="1.5pt">
                  <o:lock v:ext="edit" shapetype="f"/>
                </v:line>
              </w:pict>
            </w:r>
          </w:p>
          <w:p w14:paraId="66EB389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BF581D9" wp14:editId="44835299">
                  <wp:extent cx="152400" cy="152400"/>
                  <wp:effectExtent l="0" t="0" r="0" b="0"/>
                  <wp:docPr id="259" name="Picture 259" descr="http://www.threatrisk.org/spec/Threat%20Risk%20Model_files/icon_Class%20Diagram_18_1_3ba019e_1443825514932_740093_26881.jpg">
                    <a:hlinkClick xmlns:a="http://schemas.openxmlformats.org/drawingml/2006/main" r:id="rId1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www.threatrisk.org/spec/Threat%20Risk%20Model_files/icon_Class%20Diagram_18_1_3ba019e_1443825514932_740093_26881.jpg">
                            <a:hlinkClick r:id="rId1216"/>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17" w:history="1">
              <w:r w:rsidRPr="00C849A8">
                <w:rPr>
                  <w:rStyle w:val="Hyperlink"/>
                  <w:rFonts w:asciiTheme="minorHAnsi" w:eastAsia="Calibri" w:hAnsiTheme="minorHAnsi"/>
                  <w:sz w:val="18"/>
                  <w:szCs w:val="18"/>
                </w:rPr>
                <w:t>Person Identifiers</w:t>
              </w:r>
            </w:hyperlink>
            <w:r w:rsidRPr="00C849A8">
              <w:rPr>
                <w:rFonts w:asciiTheme="minorHAnsi" w:eastAsia="Calibri" w:hAnsiTheme="minorHAnsi" w:cs="Arial"/>
                <w:color w:val="000000"/>
                <w:sz w:val="18"/>
                <w:szCs w:val="18"/>
              </w:rPr>
              <w:t>Diagram</w:t>
            </w:r>
          </w:p>
          <w:p w14:paraId="68E8140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D049FA7" wp14:editId="356DD556">
                  <wp:extent cx="152400" cy="152400"/>
                  <wp:effectExtent l="0" t="0" r="0" b="0"/>
                  <wp:docPr id="258" name="Picture 258" descr="http://www.threatrisk.org/spec/Threat%20Risk%20Model_files/icon_associationclass_17_0_5_1_3ba019e_1408481200231_960761_4421.jpg">
                    <a:hlinkClick xmlns:a="http://schemas.openxmlformats.org/drawingml/2006/main" r:id="rId1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www.threatrisk.org/spec/Threat%20Risk%20Model_files/icon_associationclass_17_0_5_1_3ba019e_1408481200231_960761_4421.jpg">
                            <a:hlinkClick r:id="rId1218"/>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19" w:history="1">
              <w:r w:rsidRPr="00C849A8">
                <w:rPr>
                  <w:rStyle w:val="Hyperlink"/>
                  <w:rFonts w:asciiTheme="minorHAnsi" w:eastAsia="Calibri" w:hAnsiTheme="minorHAnsi"/>
                  <w:sz w:val="18"/>
                  <w:szCs w:val="18"/>
                </w:rPr>
                <w:t>Person at location</w:t>
              </w:r>
            </w:hyperlink>
            <w:r w:rsidRPr="00C849A8">
              <w:rPr>
                <w:rFonts w:asciiTheme="minorHAnsi" w:eastAsia="Calibri" w:hAnsiTheme="minorHAnsi" w:cs="Arial"/>
                <w:color w:val="000000"/>
                <w:sz w:val="18"/>
                <w:szCs w:val="18"/>
              </w:rPr>
              <w:t>Association Class</w:t>
            </w:r>
          </w:p>
          <w:p w14:paraId="2A567DA9"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19E0DE5" wp14:editId="3787F93C">
                  <wp:extent cx="152400" cy="152400"/>
                  <wp:effectExtent l="0" t="0" r="0" b="0"/>
                  <wp:docPr id="257" name="Picture 257" descr="http://www.threatrisk.org/spec/Threat%20Risk%20Model_files/icon_class_18_1_3ba019e_1443825538731_383581_26914.jpg">
                    <a:hlinkClick xmlns:a="http://schemas.openxmlformats.org/drawingml/2006/main" r:id="rId1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www.threatrisk.org/spec/Threat%20Risk%20Model_files/icon_class_18_1_3ba019e_1443825538731_383581_26914.jpg">
                            <a:hlinkClick r:id="rId1220"/>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21" w:history="1">
              <w:r w:rsidRPr="00C849A8">
                <w:rPr>
                  <w:rStyle w:val="Hyperlink"/>
                  <w:rFonts w:asciiTheme="minorHAnsi" w:eastAsia="Calibri" w:hAnsiTheme="minorHAnsi"/>
                  <w:sz w:val="18"/>
                  <w:szCs w:val="18"/>
                </w:rPr>
                <w:t>Managed Person Identifier</w:t>
              </w:r>
            </w:hyperlink>
            <w:r w:rsidRPr="00C849A8">
              <w:rPr>
                <w:rFonts w:asciiTheme="minorHAnsi" w:eastAsia="Calibri" w:hAnsiTheme="minorHAnsi" w:cs="Arial"/>
                <w:color w:val="000000"/>
                <w:sz w:val="18"/>
                <w:szCs w:val="18"/>
              </w:rPr>
              <w:t>Class</w:t>
            </w:r>
          </w:p>
          <w:p w14:paraId="531F79A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67153FA" wp14:editId="74AF8E36">
                  <wp:extent cx="152400" cy="152400"/>
                  <wp:effectExtent l="0" t="0" r="0" b="0"/>
                  <wp:docPr id="256" name="Picture 256" descr="http://www.threatrisk.org/spec/Threat%20Risk%20Model_files/icon_class_18_1_3ba019e_1443825538731_383581_26914.jpg">
                    <a:hlinkClick xmlns:a="http://schemas.openxmlformats.org/drawingml/2006/main" r:id="rId1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www.threatrisk.org/spec/Threat%20Risk%20Model_files/icon_class_18_1_3ba019e_1443825538731_383581_26914.jpg">
                            <a:hlinkClick r:id="rId122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23" w:history="1">
              <w:r w:rsidRPr="00C849A8">
                <w:rPr>
                  <w:rStyle w:val="Hyperlink"/>
                  <w:rFonts w:asciiTheme="minorHAnsi" w:eastAsia="Calibri" w:hAnsiTheme="minorHAnsi"/>
                  <w:sz w:val="18"/>
                  <w:szCs w:val="18"/>
                </w:rPr>
                <w:t>Person</w:t>
              </w:r>
            </w:hyperlink>
            <w:r w:rsidRPr="00C849A8">
              <w:rPr>
                <w:rFonts w:asciiTheme="minorHAnsi" w:eastAsia="Calibri" w:hAnsiTheme="minorHAnsi" w:cs="Arial"/>
                <w:color w:val="000000"/>
                <w:sz w:val="18"/>
                <w:szCs w:val="18"/>
              </w:rPr>
              <w:t>Class</w:t>
            </w:r>
          </w:p>
          <w:p w14:paraId="798C1EB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DEF9925" wp14:editId="3BD2C6BB">
                  <wp:extent cx="152400" cy="152400"/>
                  <wp:effectExtent l="0" t="0" r="0" b="0"/>
                  <wp:docPr id="255" name="Picture 255" descr="http://www.threatrisk.org/spec/Threat%20Risk%20Model_files/icon_property_18_1_3ba019e_1443825854334_594716_27104.jpg">
                    <a:hlinkClick xmlns:a="http://schemas.openxmlformats.org/drawingml/2006/main" r:id="rId1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threatrisk.org/spec/Threat%20Risk%20Model_files/icon_property_18_1_3ba019e_1443825854334_594716_27104.jpg">
                            <a:hlinkClick r:id="rId1224"/>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25" w:history="1">
              <w:r w:rsidRPr="00C849A8">
                <w:rPr>
                  <w:rStyle w:val="Hyperlink"/>
                  <w:rFonts w:asciiTheme="minorHAnsi" w:eastAsia="Calibri" w:hAnsiTheme="minorHAnsi"/>
                  <w:sz w:val="18"/>
                  <w:szCs w:val="18"/>
                </w:rPr>
                <w:t>location of person</w:t>
              </w:r>
            </w:hyperlink>
            <w:r w:rsidRPr="00C849A8">
              <w:rPr>
                <w:rFonts w:asciiTheme="minorHAnsi" w:eastAsia="Calibri" w:hAnsiTheme="minorHAnsi" w:cs="Arial"/>
                <w:color w:val="000000"/>
                <w:sz w:val="18"/>
                <w:szCs w:val="18"/>
              </w:rPr>
              <w:t>Property</w:t>
            </w:r>
          </w:p>
          <w:p w14:paraId="0F8435A5" w14:textId="77777777" w:rsidR="00C74C43" w:rsidRPr="00C849A8" w:rsidRDefault="00C74C43" w:rsidP="002403B1">
            <w:pPr>
              <w:shd w:val="clear" w:color="auto" w:fill="FFFFFF"/>
              <w:rPr>
                <w:rFonts w:asciiTheme="minorHAnsi" w:eastAsia="Calibri" w:hAnsiTheme="minorHAnsi" w:cs="Arial"/>
                <w:color w:val="000000"/>
                <w:sz w:val="18"/>
                <w:szCs w:val="18"/>
              </w:rPr>
            </w:pPr>
          </w:p>
          <w:p w14:paraId="5E0AAD84" w14:textId="77777777" w:rsidR="00C74C43" w:rsidRPr="00C849A8" w:rsidRDefault="00C74C43" w:rsidP="002403B1">
            <w:pPr>
              <w:rPr>
                <w:rFonts w:asciiTheme="minorHAnsi" w:eastAsia="Calibri" w:hAnsiTheme="minorHAnsi"/>
                <w:sz w:val="18"/>
                <w:szCs w:val="18"/>
              </w:rPr>
            </w:pPr>
          </w:p>
          <w:p w14:paraId="5AAF921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01EC6CE" wp14:editId="57BDA2A1">
                  <wp:extent cx="152400" cy="152400"/>
                  <wp:effectExtent l="0" t="0" r="0" b="0"/>
                  <wp:docPr id="254" name="Picture 254" descr="http://www.threatrisk.org/spec/Threat%20Risk%20Model_files/icon_package_18_1_3ba019e_1431438873620_947480_5969.jpg">
                    <a:hlinkClick xmlns:a="http://schemas.openxmlformats.org/drawingml/2006/main" r:id="rId9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www.threatrisk.org/spec/Threat%20Risk%20Model_files/icon_package_18_1_3ba019e_1431438873620_947480_5969.jpg">
                            <a:hlinkClick r:id="rId975"/>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26"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1C84873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114D381" wp14:editId="3702CD9C">
                  <wp:extent cx="152400" cy="152400"/>
                  <wp:effectExtent l="0" t="0" r="0" b="0"/>
                  <wp:docPr id="253" name="Picture 253" descr="http://www.threatrisk.org/spec/Threat%20Risk%20Model_files/icon_Class%20Diagram_18_1_3ba019e_1443825514932_740093_26881.jpg">
                    <a:hlinkClick xmlns:a="http://schemas.openxmlformats.org/drawingml/2006/main" r:id="rId10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www.threatrisk.org/spec/Threat%20Risk%20Model_files/icon_Class%20Diagram_18_1_3ba019e_1443825514932_740093_26881.jpg">
                            <a:hlinkClick r:id="rId976"/>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2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23437942"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196BA09" wp14:editId="0E6B8F04">
                  <wp:extent cx="152400" cy="152400"/>
                  <wp:effectExtent l="0" t="0" r="0" b="0"/>
                  <wp:docPr id="252" name="Picture 252" descr="http://www.threatrisk.org/spec/Threat%20Risk%20Model_files/icon_class_18_1_3ba019e_1429802111601_842589_5968.jpg">
                    <a:hlinkClick xmlns:a="http://schemas.openxmlformats.org/drawingml/2006/main" r:id="rId9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www.threatrisk.org/spec/Threat%20Risk%20Model_files/icon_class_18_1_3ba019e_1429802111601_842589_5968.jpg">
                            <a:hlinkClick r:id="rId979"/>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28"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6E8FA89F"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F5A3238" wp14:editId="5245624D">
                  <wp:extent cx="152400" cy="152400"/>
                  <wp:effectExtent l="0" t="0" r="0" b="0"/>
                  <wp:docPr id="251" name="Picture 251" descr="http://www.threatrisk.org/spec/Threat%20Risk%20Model_files/icon_class_18_1_3ba019e_1443825538731_383581_26914.jpg">
                    <a:hlinkClick xmlns:a="http://schemas.openxmlformats.org/drawingml/2006/main" r:id="rId9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www.threatrisk.org/spec/Threat%20Risk%20Model_files/icon_class_18_1_3ba019e_1443825538731_383581_26914.jpg">
                            <a:hlinkClick r:id="rId981"/>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29"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1844DF3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AD8FEEF" wp14:editId="01B9044C">
                  <wp:extent cx="152400" cy="152400"/>
                  <wp:effectExtent l="0" t="0" r="0" b="0"/>
                  <wp:docPr id="250" name="Picture 250" descr="http://www.threatrisk.org/spec/Threat%20Risk%20Model_files/icon_class_18_1_3ba019e_1443825538731_383581_26914.jpg">
                    <a:hlinkClick xmlns:a="http://schemas.openxmlformats.org/drawingml/2006/main" r:id="rId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www.threatrisk.org/spec/Threat%20Risk%20Model_files/icon_class_18_1_3ba019e_1443825538731_383581_26914.jpg">
                            <a:hlinkClick r:id="rId98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0"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2532FEF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1E6998C" wp14:editId="769D63B4">
                  <wp:extent cx="152400" cy="152400"/>
                  <wp:effectExtent l="0" t="0" r="0" b="0"/>
                  <wp:docPr id="249" name="Picture 249" descr="http://www.threatrisk.org/spec/Threat%20Risk%20Model_files/icon_property_18_1_3ba019e_1443825854334_594716_27104.jpg">
                    <a:hlinkClick xmlns:a="http://schemas.openxmlformats.org/drawingml/2006/main" r:id="rId1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www.threatrisk.org/spec/Threat%20Risk%20Model_files/icon_property_18_1_3ba019e_1443825854334_594716_27104.jpg">
                            <a:hlinkClick r:id="rId1154"/>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1"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306D25D9"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F06EB0D" wp14:editId="1774128A">
                  <wp:extent cx="152400" cy="152400"/>
                  <wp:effectExtent l="0" t="0" r="0" b="0"/>
                  <wp:docPr id="248" name="Picture 248" descr="http://www.threatrisk.org/spec/Threat%20Risk%20Model_files/icon_class_18_1_3ba019e_1443825538731_383581_26914.jpg">
                    <a:hlinkClick xmlns:a="http://schemas.openxmlformats.org/drawingml/2006/main" r:id="rId1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www.threatrisk.org/spec/Threat%20Risk%20Model_files/icon_class_18_1_3ba019e_1443825538731_383581_26914.jpg">
                            <a:hlinkClick r:id="rId115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2"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6651CBE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AF7F02E" wp14:editId="74C5E974">
                  <wp:extent cx="152400" cy="152400"/>
                  <wp:effectExtent l="0" t="0" r="0" b="0"/>
                  <wp:docPr id="247" name="Picture 247" descr="http://www.threatrisk.org/spec/Threat%20Risk%20Model_files/icon_property_18_1_3ba019e_1443825854334_594716_27104.jpg">
                    <a:hlinkClick xmlns:a="http://schemas.openxmlformats.org/drawingml/2006/main" r:id="rId9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www.threatrisk.org/spec/Threat%20Risk%20Model_files/icon_property_18_1_3ba019e_1443825854334_594716_27104.jpg">
                            <a:hlinkClick r:id="rId986"/>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3"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6B09119F" w14:textId="77777777" w:rsidR="00C74C43" w:rsidRPr="00C849A8" w:rsidRDefault="00C74C43" w:rsidP="002403B1">
            <w:pPr>
              <w:rPr>
                <w:rFonts w:asciiTheme="minorHAnsi" w:eastAsia="Calibri" w:hAnsiTheme="minorHAnsi"/>
                <w:sz w:val="18"/>
                <w:szCs w:val="18"/>
              </w:rPr>
            </w:pPr>
          </w:p>
        </w:tc>
        <w:tc>
          <w:tcPr>
            <w:tcW w:w="3226" w:type="dxa"/>
            <w:tcBorders>
              <w:top w:val="single" w:sz="8" w:space="0" w:color="000000"/>
              <w:bottom w:val="single" w:sz="8" w:space="0" w:color="000000"/>
              <w:right w:val="single" w:sz="8" w:space="0" w:color="000000"/>
            </w:tcBorders>
            <w:shd w:val="clear" w:color="auto" w:fill="auto"/>
          </w:tcPr>
          <w:p w14:paraId="55F5E863"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lastRenderedPageBreak/>
              <w:t xml:space="preserve">This control area </w:t>
            </w:r>
            <w:r w:rsidRPr="00C849A8">
              <w:rPr>
                <w:rFonts w:asciiTheme="minorHAnsi" w:eastAsia="Calibri" w:hAnsiTheme="minorHAnsi"/>
                <w:b/>
                <w:color w:val="000000"/>
                <w:sz w:val="18"/>
                <w:szCs w:val="18"/>
              </w:rPr>
              <w:t>Personnel Security</w:t>
            </w:r>
            <w:r w:rsidRPr="00C849A8">
              <w:rPr>
                <w:rFonts w:asciiTheme="minorHAnsi" w:eastAsia="Calibri" w:hAnsiTheme="minorHAnsi"/>
                <w:b/>
                <w:color w:val="0070C0"/>
                <w:sz w:val="18"/>
                <w:szCs w:val="18"/>
              </w:rPr>
              <w:t xml:space="preserve"> </w:t>
            </w:r>
            <w:r>
              <w:rPr>
                <w:rFonts w:asciiTheme="minorHAnsi" w:eastAsia="Calibri" w:hAnsiTheme="minorHAnsi"/>
                <w:b/>
                <w:sz w:val="18"/>
                <w:szCs w:val="18"/>
              </w:rPr>
              <w:t>(PS)</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i/>
                <w:sz w:val="18"/>
                <w:szCs w:val="18"/>
              </w:rPr>
              <w:t xml:space="preserve"> Security Levels, Person Identifiers Means,</w:t>
            </w:r>
            <w:r w:rsidRPr="00C849A8">
              <w:rPr>
                <w:rFonts w:asciiTheme="minorHAnsi" w:eastAsia="Calibri" w:hAnsiTheme="minorHAnsi"/>
                <w:sz w:val="18"/>
                <w:szCs w:val="18"/>
              </w:rPr>
              <w:t xml:space="preserve"> </w:t>
            </w:r>
            <w:r w:rsidRPr="00C849A8">
              <w:rPr>
                <w:rFonts w:asciiTheme="minorHAnsi" w:eastAsia="Calibri" w:hAnsiTheme="minorHAnsi"/>
                <w:i/>
                <w:sz w:val="18"/>
                <w:szCs w:val="18"/>
              </w:rPr>
              <w:t xml:space="preserve">Assessment areas </w:t>
            </w:r>
            <w:r w:rsidRPr="00C849A8">
              <w:rPr>
                <w:rFonts w:asciiTheme="minorHAnsi" w:eastAsia="Calibri" w:hAnsiTheme="minorHAnsi"/>
                <w:sz w:val="18"/>
                <w:szCs w:val="18"/>
              </w:rPr>
              <w:t xml:space="preserve">of the Threat and Risk Conceptual Model.  The </w:t>
            </w:r>
            <w:r w:rsidRPr="00C849A8">
              <w:rPr>
                <w:rFonts w:asciiTheme="minorHAnsi" w:eastAsia="Calibri" w:hAnsiTheme="minorHAnsi"/>
                <w:b/>
                <w:sz w:val="18"/>
                <w:szCs w:val="18"/>
              </w:rPr>
              <w:t>Security, Person Identifiers,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sz w:val="18"/>
                <w:szCs w:val="18"/>
              </w:rPr>
              <w:t>PERSONNEL SECURITY POLICY AND PROCEDURES.</w:t>
            </w:r>
          </w:p>
        </w:tc>
      </w:tr>
      <w:tr w:rsidR="00C74C43" w:rsidRPr="00C849A8" w14:paraId="20A95B47" w14:textId="77777777" w:rsidTr="002403B1">
        <w:tc>
          <w:tcPr>
            <w:tcW w:w="4018" w:type="dxa"/>
            <w:shd w:val="clear" w:color="auto" w:fill="auto"/>
          </w:tcPr>
          <w:p w14:paraId="33C5DD8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Risk Assessment</w:t>
            </w:r>
            <w:r w:rsidRPr="00C849A8">
              <w:rPr>
                <w:rFonts w:asciiTheme="minorHAnsi" w:eastAsia="Calibri" w:hAnsiTheme="minorHAnsi"/>
                <w:bCs/>
                <w:color w:val="0070C0"/>
                <w:sz w:val="18"/>
                <w:szCs w:val="18"/>
              </w:rPr>
              <w:t xml:space="preserve"> </w:t>
            </w:r>
            <w:r w:rsidRPr="00C849A8">
              <w:rPr>
                <w:rFonts w:asciiTheme="minorHAnsi" w:eastAsia="Calibri" w:hAnsiTheme="minorHAnsi"/>
                <w:b/>
                <w:bCs/>
                <w:sz w:val="18"/>
                <w:szCs w:val="18"/>
              </w:rPr>
              <w:t>(RA)</w:t>
            </w:r>
          </w:p>
          <w:p w14:paraId="48D0DFC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lastRenderedPageBreak/>
              <w:t xml:space="preserve">RISK ASSESSMENT POLICY AND PROCEDURES </w:t>
            </w:r>
          </w:p>
          <w:p w14:paraId="1026D88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3D4D5BB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BC4E09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risk assessment policy that addresses purpose, scope, roles, responsibilities, management commitment, coordination among organizational entities, and compliance; and </w:t>
            </w:r>
          </w:p>
          <w:p w14:paraId="2AE9AC0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risk assessment policy and associated risk assessment controls; and </w:t>
            </w:r>
          </w:p>
          <w:p w14:paraId="617A06F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216B5F2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Risk assessment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2F2DE79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Risk assessment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0F1B04FF"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1A9B5C64" w14:textId="77777777" w:rsidR="00C74C43" w:rsidRPr="00935479" w:rsidRDefault="00C74C43" w:rsidP="002403B1">
            <w:pPr>
              <w:spacing w:after="0"/>
              <w:rPr>
                <w:rFonts w:ascii="Calibri" w:eastAsia="Calibri" w:hAnsi="Calibri"/>
                <w:sz w:val="18"/>
                <w:szCs w:val="18"/>
              </w:rPr>
            </w:pPr>
          </w:p>
          <w:p w14:paraId="5534332E"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lastRenderedPageBreak/>
              <w:drawing>
                <wp:inline distT="0" distB="0" distL="0" distR="0" wp14:anchorId="6799F1B0" wp14:editId="17D9D22B">
                  <wp:extent cx="152400" cy="152400"/>
                  <wp:effectExtent l="0" t="0" r="0" b="0"/>
                  <wp:docPr id="246" name="Picture 246" descr="http://www.threatrisk.org/spec/Threat%20Risk%20Model_files/icon_Class%20Diagram_18_1_3ba019e_1444405831426_950564_26396.jpg">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87"/>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4"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4E9C5728"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A607E4F" wp14:editId="02DA6981">
                  <wp:extent cx="152400" cy="152400"/>
                  <wp:effectExtent l="0" t="0" r="0" b="0"/>
                  <wp:docPr id="245" name="Picture 245" descr="http://www.threatrisk.org/spec/Threat%20Risk%20Model_files/icon_associationclass_18_1_3ba019e_1445543931434_520475_38212.jpg">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836"/>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5"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5EC88580"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00E3450" wp14:editId="0BF98841">
                  <wp:extent cx="152400" cy="152400"/>
                  <wp:effectExtent l="0" t="0" r="0" b="0"/>
                  <wp:docPr id="244" name="Picture 244" descr="http://www.threatrisk.org/spec/Threat%20Risk%20Model_files/icon_class_18_1_3ba019e_1444854875150_16436_31006.jpg">
                    <a:hlinkClick xmlns:a="http://schemas.openxmlformats.org/drawingml/2006/main" r:id="rId7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77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6"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4DB675E3"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7EECF003" wp14:editId="62C0B174">
                  <wp:extent cx="152400" cy="152400"/>
                  <wp:effectExtent l="0" t="0" r="0" b="0"/>
                  <wp:docPr id="243" name="Picture 243" descr="http://www.threatrisk.org/spec/Threat%20Risk%20Model_files/icon_property_18_1_3ba019e_1444859569693_533016_32212.jp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479"/>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7"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6BD55F00" w14:textId="56D65224" w:rsidR="00C74C43" w:rsidRPr="002F6C58" w:rsidRDefault="002403B1" w:rsidP="002403B1">
            <w:pPr>
              <w:spacing w:line="276" w:lineRule="auto"/>
              <w:rPr>
                <w:rFonts w:ascii="Calibri" w:eastAsia="Calibri" w:hAnsi="Calibri" w:cs="Arial"/>
                <w:color w:val="000000"/>
                <w:sz w:val="18"/>
                <w:szCs w:val="18"/>
              </w:rPr>
            </w:pPr>
            <w:r>
              <w:rPr>
                <w:noProof/>
              </w:rPr>
              <w:pict w14:anchorId="40A6B764">
                <v:line id="Straight Connector 518" o:spid="_x0000_s1796" style="position:absolute;z-index:251759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go6Ck4wEAALcDAAAOAAAAAAAAAAAAAAAAAC4CAABkcnMvZTJvRG9jLnhtbFBLAQIt&#10;ABQABgAIAAAAIQBq4hOo3gAAAAgBAAAPAAAAAAAAAAAAAAAAAD0EAABkcnMvZG93bnJldi54bWxQ&#10;SwUGAAAAAAQABADzAAAASAUAAAAA&#10;" strokecolor="#4a7ebb" strokeweight="1.5pt">
                  <o:lock v:ext="edit" shapetype="f"/>
                </v:line>
              </w:pict>
            </w:r>
          </w:p>
          <w:p w14:paraId="73AA8586"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23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17B1ECA">
                  <v:shape id="_x0000_i1394" type="#_x0000_t75" alt="" href="javascript: showSpec('_18_0_2_3ba019e_1423848758806_896185_5919');" style="width:11.6pt;height:11.6pt" o:button="t">
                    <v:imagedata r:id="rId202" r:href="rId123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40"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6FD14FB3" w14:textId="77777777" w:rsidR="00C74C43" w:rsidRPr="002F6C58" w:rsidRDefault="002403B1" w:rsidP="002403B1">
            <w:pPr>
              <w:shd w:val="clear" w:color="auto" w:fill="FFFFFF"/>
              <w:rPr>
                <w:rFonts w:ascii="Calibri" w:hAnsi="Calibri" w:cs="Arial"/>
                <w:color w:val="000000"/>
                <w:sz w:val="18"/>
                <w:szCs w:val="18"/>
              </w:rPr>
            </w:pPr>
            <w:hyperlink r:id="rId124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B58D1D2">
                  <v:shape id="_x0000_i1395" type="#_x0000_t75" alt="" href="javascript: showSpec('_18_0_2_3ba019e_1423848758804_10086_5918');" style="width:11.6pt;height:11.6pt" o:button="t">
                    <v:imagedata r:id="rId206" r:href="rId124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43"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4BEB8721" w14:textId="77777777" w:rsidR="00C74C43" w:rsidRPr="002F6C58" w:rsidRDefault="002403B1" w:rsidP="002403B1">
            <w:pPr>
              <w:shd w:val="clear" w:color="auto" w:fill="FFFFFF"/>
              <w:rPr>
                <w:rFonts w:ascii="Calibri" w:hAnsi="Calibri" w:cs="Arial"/>
                <w:color w:val="000000"/>
                <w:sz w:val="18"/>
                <w:szCs w:val="18"/>
              </w:rPr>
            </w:pPr>
            <w:hyperlink r:id="rId124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9764619">
                  <v:shape id="_x0000_i1396" type="#_x0000_t75" alt="" href="javascript: showSpec('_18_1_3ba019e_1445379115924_538758_31530');" style="width:11.6pt;height:11.6pt" o:button="t">
                    <v:imagedata r:id="rId210" r:href="rId124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46"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25ABD5A1" w14:textId="77777777" w:rsidR="00C74C43" w:rsidRPr="002F6C58" w:rsidRDefault="002403B1" w:rsidP="002403B1">
            <w:pPr>
              <w:shd w:val="clear" w:color="auto" w:fill="FFFFFF"/>
              <w:rPr>
                <w:rFonts w:ascii="Calibri" w:hAnsi="Calibri" w:cs="Arial"/>
                <w:color w:val="000000"/>
                <w:sz w:val="18"/>
                <w:szCs w:val="18"/>
              </w:rPr>
            </w:pPr>
            <w:hyperlink r:id="rId124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96C062C">
                  <v:shape id="_x0000_i1397" type="#_x0000_t75" alt="" href="javascript: showSpec('_18_1_3ba019e_1426032490067_111530_6698');" style="width:11.6pt;height:11.6pt" o:button="t">
                    <v:imagedata r:id="rId210" r:href="rId124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49"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4C2F56C2" w14:textId="77777777" w:rsidR="00C74C43" w:rsidRPr="002F6C58" w:rsidRDefault="002403B1" w:rsidP="002403B1">
            <w:pPr>
              <w:shd w:val="clear" w:color="auto" w:fill="FFFFFF"/>
              <w:rPr>
                <w:rFonts w:ascii="Calibri" w:hAnsi="Calibri" w:cs="Arial"/>
                <w:color w:val="000000"/>
                <w:sz w:val="18"/>
                <w:szCs w:val="18"/>
              </w:rPr>
            </w:pPr>
            <w:hyperlink r:id="rId125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0359EB4">
                  <v:shape id="_x0000_i1398" type="#_x0000_t75" alt="" href="javascript: showSpec('_18_1_3ba019e_1443219962548_952937_9436');" style="width:11.6pt;height:11.6pt" o:button="t">
                    <v:imagedata r:id="rId206" r:href="rId125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52"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4F201F13" w14:textId="77777777" w:rsidR="00C74C43" w:rsidRPr="002F6C58" w:rsidRDefault="002403B1" w:rsidP="002403B1">
            <w:pPr>
              <w:shd w:val="clear" w:color="auto" w:fill="FFFFFF"/>
              <w:rPr>
                <w:rFonts w:ascii="Calibri" w:hAnsi="Calibri" w:cs="Arial"/>
                <w:color w:val="000000"/>
                <w:sz w:val="18"/>
                <w:szCs w:val="18"/>
              </w:rPr>
            </w:pPr>
            <w:hyperlink r:id="rId125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4161544">
                  <v:shape id="_x0000_i1399" type="#_x0000_t75" alt="" href="javascript: showSpec('_18_1_3ba019e_1443220011644_350533_9469');" style="width:11.6pt;height:11.6pt" o:button="t">
                    <v:imagedata r:id="rId206" r:href="rId125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55"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1E550A80" w14:textId="77777777" w:rsidR="00C74C43" w:rsidRPr="002F6C58" w:rsidRDefault="002403B1" w:rsidP="002403B1">
            <w:pPr>
              <w:shd w:val="clear" w:color="auto" w:fill="FFFFFF"/>
              <w:rPr>
                <w:rFonts w:ascii="Calibri" w:hAnsi="Calibri" w:cs="Arial"/>
                <w:color w:val="000000"/>
                <w:sz w:val="18"/>
                <w:szCs w:val="18"/>
              </w:rPr>
            </w:pPr>
            <w:hyperlink r:id="rId125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E3A9C2F">
                  <v:shape id="_x0000_i1400" type="#_x0000_t75" alt="" href="javascript: showSpec('_18_2_62501eb_1460995359204_192818_10044');" style="width:11.6pt;height:11.6pt" o:button="t">
                    <v:imagedata r:id="rId223" r:href="rId125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58"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3F8087DF" w14:textId="77777777" w:rsidR="00C74C43" w:rsidRPr="002F6C58" w:rsidRDefault="002403B1" w:rsidP="002403B1">
            <w:pPr>
              <w:shd w:val="clear" w:color="auto" w:fill="FFFFFF"/>
              <w:rPr>
                <w:rFonts w:ascii="Calibri" w:hAnsi="Calibri" w:cs="Arial"/>
                <w:color w:val="000000"/>
                <w:sz w:val="18"/>
                <w:szCs w:val="18"/>
              </w:rPr>
            </w:pPr>
            <w:hyperlink r:id="rId125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9867FAE">
                  <v:shape id="_x0000_i1401" type="#_x0000_t75" alt="" href="javascript: showSpec('_18_2_62501eb_1460994890076_771677_10008');" style="width:11.6pt;height:11.6pt" o:button="t">
                    <v:imagedata r:id="rId223" r:href="rId126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61"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40E958C4" w14:textId="77777777" w:rsidR="00C74C43" w:rsidRPr="002F6C58" w:rsidRDefault="002403B1" w:rsidP="002403B1">
            <w:pPr>
              <w:shd w:val="clear" w:color="auto" w:fill="FFFFFF"/>
              <w:rPr>
                <w:rFonts w:ascii="Calibri" w:hAnsi="Calibri" w:cs="Arial"/>
                <w:color w:val="000000"/>
                <w:sz w:val="18"/>
                <w:szCs w:val="18"/>
              </w:rPr>
            </w:pPr>
            <w:hyperlink r:id="rId126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7DD106D">
                  <v:shape id="_x0000_i1402" type="#_x0000_t75" alt="" href="javascript: showSpec('_18_2_62501eb_1458223017372_935546_8689');" style="width:11.6pt;height:11.6pt" o:button="t">
                    <v:imagedata r:id="rId210" r:href="rId126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64"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52FF407A" w14:textId="77777777" w:rsidR="00C74C43" w:rsidRPr="002F6C58" w:rsidRDefault="002403B1" w:rsidP="002403B1">
            <w:pPr>
              <w:shd w:val="clear" w:color="auto" w:fill="FFFFFF"/>
              <w:rPr>
                <w:rFonts w:ascii="Calibri" w:hAnsi="Calibri" w:cs="Arial"/>
                <w:color w:val="000000"/>
                <w:sz w:val="18"/>
                <w:szCs w:val="18"/>
              </w:rPr>
            </w:pPr>
            <w:hyperlink r:id="rId126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6CBF3C0">
                  <v:shape id="_x0000_i1403" type="#_x0000_t75" alt="" href="javascript: showSpec('_18_2_62501eb_1455753045476_515237_8690');" style="width:11.6pt;height:11.6pt" o:button="t">
                    <v:imagedata r:id="rId206" r:href="rId126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67"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25596A07" w14:textId="77777777" w:rsidR="00C74C43" w:rsidRPr="002F6C58" w:rsidRDefault="002403B1" w:rsidP="002403B1">
            <w:pPr>
              <w:shd w:val="clear" w:color="auto" w:fill="FFFFFF"/>
              <w:rPr>
                <w:rFonts w:ascii="Calibri" w:eastAsia="Calibri" w:hAnsi="Calibri"/>
                <w:sz w:val="18"/>
                <w:szCs w:val="18"/>
              </w:rPr>
            </w:pPr>
            <w:hyperlink r:id="rId126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952D188">
                  <v:shape id="_x0000_i1404" type="#_x0000_t75" alt="" href="javascript: showSpec('_18_2_62501eb_1456175443094_775061_7515');" style="width:11.6pt;height:11.6pt" o:button="t">
                    <v:imagedata r:id="rId206" r:href="rId126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70"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724562FC" w14:textId="024DB41F" w:rsidR="00C74C43" w:rsidRPr="002F6C58" w:rsidRDefault="002403B1" w:rsidP="002403B1">
            <w:pPr>
              <w:shd w:val="clear" w:color="auto" w:fill="FFFFFF"/>
              <w:rPr>
                <w:rFonts w:ascii="Calibri" w:eastAsia="Calibri" w:hAnsi="Calibri"/>
                <w:sz w:val="18"/>
                <w:szCs w:val="18"/>
              </w:rPr>
            </w:pPr>
            <w:r>
              <w:rPr>
                <w:noProof/>
              </w:rPr>
              <w:pict w14:anchorId="0FDF3DAC">
                <v:line id="Straight Connector 517" o:spid="_x0000_s1795" style="position:absolute;z-index:251761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KbIYKviAQAAtwMAAA4AAAAAAAAAAAAAAAAALgIAAGRycy9lMm9Eb2MueG1sUEsBAi0A&#10;FAAGAAgAAAAhADb5OXbeAAAACAEAAA8AAAAAAAAAAAAAAAAAPAQAAGRycy9kb3ducmV2LnhtbFBL&#10;BQYAAAAABAAEAPMAAABHBQAAAAA=&#10;" strokecolor="#4a7ebb" strokeweight="1.5pt">
                  <o:lock v:ext="edit" shapetype="f"/>
                </v:line>
              </w:pict>
            </w:r>
          </w:p>
          <w:p w14:paraId="6AF35295"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D179AC2" wp14:editId="4D98C7C3">
                  <wp:extent cx="152400" cy="152400"/>
                  <wp:effectExtent l="0" t="0" r="0" b="0"/>
                  <wp:docPr id="242" name="Picture 242" descr="http://www.threatrisk.org/spec/Threat%20Risk%20Model_files/icon_property_18_1_3ba019e_1443825854334_594716_27104.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1194"/>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71"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13B413D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9346206" wp14:editId="69A16661">
                  <wp:extent cx="152400" cy="152400"/>
                  <wp:effectExtent l="0" t="0" r="0" b="0"/>
                  <wp:docPr id="241" name="Picture 241" descr="http://www.threatrisk.org/spec/Threat%20Risk%20Model_files/icon_class_18_1_3ba019e_1429802111601_842589_5968.jpg">
                    <a:hlinkClick xmlns:a="http://schemas.openxmlformats.org/drawingml/2006/main" r:id="rId10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25"/>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72"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7E6A06B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FE18E26" wp14:editId="3B172BC2">
                  <wp:extent cx="152400" cy="152400"/>
                  <wp:effectExtent l="0" t="0" r="0" b="0"/>
                  <wp:docPr id="240" name="Picture 240" descr="http://www.threatrisk.org/spec/Threat%20Risk%20Model_files/icon_property_18_1_3ba019e_1443825854334_594716_27104.jpg">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94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73"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449115C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2F6974F" wp14:editId="49175F68">
                  <wp:extent cx="152400" cy="152400"/>
                  <wp:effectExtent l="0" t="0" r="0" b="0"/>
                  <wp:docPr id="239" name="Picture 239"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74"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0CFDC8EB" w14:textId="59B501F5" w:rsidR="00C74C43" w:rsidRPr="002F6C58" w:rsidRDefault="002403B1" w:rsidP="002403B1">
            <w:pPr>
              <w:spacing w:line="276" w:lineRule="auto"/>
              <w:rPr>
                <w:rFonts w:ascii="Calibri" w:eastAsia="Calibri" w:hAnsi="Calibri"/>
                <w:sz w:val="18"/>
                <w:szCs w:val="18"/>
              </w:rPr>
            </w:pPr>
            <w:r>
              <w:rPr>
                <w:noProof/>
              </w:rPr>
              <w:pict w14:anchorId="573CFCA4">
                <v:line id="Straight Connector 609" o:spid="_x0000_s1794" style="position:absolute;z-index:251791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5.6pt" to="142.6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" strokecolor="#4a7ebb" strokeweight="1.5pt">
                  <o:lock v:ext="edit" shapetype="f"/>
                </v:line>
              </w:pict>
            </w:r>
          </w:p>
          <w:p w14:paraId="7F118D60" w14:textId="77777777" w:rsidR="00C74C43" w:rsidRPr="002F6C58" w:rsidRDefault="002403B1" w:rsidP="002403B1">
            <w:pPr>
              <w:spacing w:line="276" w:lineRule="auto"/>
              <w:rPr>
                <w:rFonts w:ascii="Calibri" w:eastAsia="Calibri" w:hAnsi="Calibri" w:cs="Arial"/>
                <w:color w:val="000000"/>
                <w:sz w:val="18"/>
                <w:szCs w:val="18"/>
              </w:rPr>
            </w:pPr>
            <w:hyperlink r:id="rId1275"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5F6989F1"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042B62B" wp14:editId="6A533874">
                  <wp:extent cx="152400" cy="152400"/>
                  <wp:effectExtent l="0" t="0" r="0" b="0"/>
                  <wp:docPr id="238" name="Picture 238" descr="http://www.threatrisk.org/spec/Threat%20Risk%20Model_files/icon_Class%20Diagram_18_1_3ba019e_1444405831426_950564_26396.jpg">
                    <a:hlinkClick xmlns:a="http://schemas.openxmlformats.org/drawingml/2006/main" r:id="rId1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1132"/>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76"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6EDDDC4F"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5A9BA1F" wp14:editId="2B55F408">
                  <wp:extent cx="152400" cy="152400"/>
                  <wp:effectExtent l="0" t="0" r="0" b="0"/>
                  <wp:docPr id="237" name="Picture 237" descr="http://www.threatrisk.org/spec/Threat%20Risk%20Model_files/icon_class_18_1_3ba019e_1444854875150_16436_31006.jpg">
                    <a:hlinkClick xmlns:a="http://schemas.openxmlformats.org/drawingml/2006/main" r:id="rId5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59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77"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5059A2E8" w14:textId="7C2AD19B" w:rsidR="00C74C43" w:rsidRPr="002F6C58" w:rsidRDefault="002403B1" w:rsidP="002403B1">
            <w:pPr>
              <w:rPr>
                <w:rFonts w:ascii="Calibri" w:eastAsia="Calibri" w:hAnsi="Calibri" w:cs="Arial"/>
                <w:color w:val="000000"/>
                <w:sz w:val="18"/>
                <w:szCs w:val="18"/>
              </w:rPr>
            </w:pPr>
            <w:r>
              <w:rPr>
                <w:noProof/>
              </w:rPr>
              <w:pict w14:anchorId="5FD4A780">
                <v:line id="Straight Connector 516" o:spid="_x0000_s1793" style="position:absolute;z-index:251760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PlJPariAQAAtwMAAA4AAAAAAAAAAAAAAAAALgIAAGRycy9lMm9Eb2MueG1sUEsBAi0A&#10;FAAGAAgAAAAhANTiVgbeAAAACAEAAA8AAAAAAAAAAAAAAAAAPAQAAGRycy9kb3ducmV2LnhtbFBL&#10;BQYAAAAABAAEAPMAAABHBQAAAAA=&#10;" strokecolor="#4a7ebb" strokeweight="1.5pt">
                  <o:lock v:ext="edit" shapetype="f"/>
                </v:line>
              </w:pict>
            </w:r>
          </w:p>
          <w:p w14:paraId="19CB80D1"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278"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93D44DE">
                  <v:shape id="_x0000_i1405" type="#_x0000_t75" alt="" href="javascript: showSpec('_17_0_5_1_3ba019e_1407960318412_69485_4170');" style="width:11.6pt;height:11.6pt" o:button="t">
                    <v:imagedata r:id="rId253" r:href="rId1279"/>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80"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2F197FEF" w14:textId="77777777" w:rsidR="00C74C43" w:rsidRPr="002F6C58" w:rsidRDefault="002403B1" w:rsidP="002403B1">
            <w:pPr>
              <w:shd w:val="clear" w:color="auto" w:fill="FFFFFF"/>
              <w:rPr>
                <w:rFonts w:ascii="Calibri" w:hAnsi="Calibri" w:cs="Arial"/>
                <w:color w:val="000000"/>
                <w:sz w:val="18"/>
                <w:szCs w:val="22"/>
              </w:rPr>
            </w:pPr>
            <w:hyperlink r:id="rId1281"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E87D929">
                  <v:shape id="_x0000_i1406" type="#_x0000_t75" alt="" href="javascript: showSpec('_17_0_5_1_3ba019e_1407960337744_968303_4171');" style="width:11.6pt;height:11.6pt" o:button="t">
                    <v:imagedata r:id="rId257" r:href="rId1282"/>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83"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004DBB89" w14:textId="77777777" w:rsidR="00C74C43" w:rsidRPr="002F6C58" w:rsidRDefault="002403B1" w:rsidP="002403B1">
            <w:pPr>
              <w:shd w:val="clear" w:color="auto" w:fill="FFFFFF"/>
              <w:rPr>
                <w:rFonts w:ascii="Calibri" w:hAnsi="Calibri" w:cs="Arial"/>
                <w:color w:val="000000"/>
                <w:sz w:val="18"/>
                <w:szCs w:val="22"/>
              </w:rPr>
            </w:pPr>
            <w:hyperlink r:id="rId1284"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CA2AB92">
                  <v:shape id="_x0000_i1407" type="#_x0000_t75" alt="" href="javascript: showSpec('_18_2_62501eb_1461269570989_330366_4856');" style="width:11.6pt;height:11.6pt" o:button="t">
                    <v:imagedata r:id="rId261" r:href="rId1285"/>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86"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412023BA" w14:textId="77777777" w:rsidR="00C74C43" w:rsidRPr="002F6C58" w:rsidRDefault="002403B1" w:rsidP="002403B1">
            <w:pPr>
              <w:shd w:val="clear" w:color="auto" w:fill="FFFFFF"/>
              <w:rPr>
                <w:rFonts w:ascii="Calibri" w:hAnsi="Calibri" w:cs="Arial"/>
                <w:color w:val="000000"/>
                <w:sz w:val="18"/>
                <w:szCs w:val="22"/>
              </w:rPr>
            </w:pPr>
            <w:hyperlink r:id="rId1287"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79CEA49">
                  <v:shape id="_x0000_i1408" type="#_x0000_t75" alt="" href="javascript: showSpec('_18_2_62501eb_1461269570989_206434_4858');" style="width:11.6pt;height:11.6pt" o:button="t">
                    <v:imagedata r:id="rId261" r:href="rId1288"/>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89"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09076FD1" w14:textId="77777777" w:rsidR="00C74C43" w:rsidRPr="002F6C58" w:rsidRDefault="002403B1" w:rsidP="002403B1">
            <w:pPr>
              <w:rPr>
                <w:rFonts w:ascii="Calibri" w:eastAsia="Calibri" w:hAnsi="Calibri" w:cs="Arial"/>
                <w:color w:val="000000"/>
                <w:sz w:val="14"/>
                <w:szCs w:val="18"/>
              </w:rPr>
            </w:pPr>
            <w:hyperlink r:id="rId129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09D4E217">
                  <v:shape id="_x0000_i1409" type="#_x0000_t75" alt="" href="javascript: showSpec('_18_1_3ba019e_1431628997747_205015_17989');" style="width:11.6pt;height:11.6pt" o:button="t">
                    <v:imagedata r:id="rId210" r:href="rId1291"/>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92"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7D594D3C" w14:textId="77777777" w:rsidR="00C74C43" w:rsidRDefault="00C74C43" w:rsidP="002403B1">
            <w:pPr>
              <w:shd w:val="clear" w:color="auto" w:fill="FFFFFF"/>
              <w:rPr>
                <w:rFonts w:asciiTheme="minorHAnsi" w:eastAsia="Calibri" w:hAnsiTheme="minorHAnsi"/>
                <w:sz w:val="18"/>
                <w:szCs w:val="18"/>
              </w:rPr>
            </w:pPr>
          </w:p>
          <w:p w14:paraId="65F4EC5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CFC526F" wp14:editId="36F34FC1">
                  <wp:extent cx="152400" cy="152400"/>
                  <wp:effectExtent l="0" t="0" r="0" b="0"/>
                  <wp:docPr id="236" name="Picture 236" descr="http://www.threatrisk.org/spec/Threat%20Risk%20Model_files/icon_package_18_1_3ba019e_1431438873620_947480_5969.jpg">
                    <a:hlinkClick xmlns:a="http://schemas.openxmlformats.org/drawingml/2006/main" r:id="rId1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www.threatrisk.org/spec/Threat%20Risk%20Model_files/icon_package_18_1_3ba019e_1431438873620_947480_5969.jpg">
                            <a:hlinkClick r:id="rId1293"/>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94" w:history="1">
              <w:r w:rsidRPr="00C849A8">
                <w:rPr>
                  <w:rStyle w:val="Hyperlink"/>
                  <w:rFonts w:asciiTheme="minorHAnsi" w:eastAsia="Calibri" w:hAnsiTheme="minorHAnsi"/>
                  <w:sz w:val="18"/>
                  <w:szCs w:val="18"/>
                </w:rPr>
                <w:t>Risk and Threat Concepts</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001C5F1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F477A61" wp14:editId="642E97DA">
                  <wp:extent cx="152400" cy="152400"/>
                  <wp:effectExtent l="0" t="0" r="0" b="0"/>
                  <wp:docPr id="235" name="Picture 235" descr="http://www.threatrisk.org/spec/Threat%20Risk%20Model_files/icon_class_18_1_3ba019e_1443825538731_383581_26914.jpg">
                    <a:hlinkClick xmlns:a="http://schemas.openxmlformats.org/drawingml/2006/main" r:id="rId1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www.threatrisk.org/spec/Threat%20Risk%20Model_files/icon_class_18_1_3ba019e_1443825538731_383581_26914.jpg">
                            <a:hlinkClick r:id="rId12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96" w:history="1">
              <w:r w:rsidRPr="00C849A8">
                <w:rPr>
                  <w:rStyle w:val="Hyperlink"/>
                  <w:rFonts w:asciiTheme="minorHAnsi" w:eastAsia="Calibri" w:hAnsiTheme="minorHAnsi"/>
                  <w:sz w:val="18"/>
                  <w:szCs w:val="18"/>
                </w:rPr>
                <w:t>Transfer Risk</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B799F4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A84845F" wp14:editId="78D72C37">
                  <wp:extent cx="152400" cy="152400"/>
                  <wp:effectExtent l="0" t="0" r="0" b="0"/>
                  <wp:docPr id="234" name="Picture 234" descr="http://www.threatrisk.org/spec/Threat%20Risk%20Model_files/icon_package_18_1_3ba019e_1431438873620_947480_5969.jpg">
                    <a:hlinkClick xmlns:a="http://schemas.openxmlformats.org/drawingml/2006/main" r:id="rId1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www.threatrisk.org/spec/Threat%20Risk%20Model_files/icon_package_18_1_3ba019e_1431438873620_947480_5969.jpg">
                            <a:hlinkClick r:id="rId1297"/>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98" w:history="1">
              <w:r w:rsidRPr="00C849A8">
                <w:rPr>
                  <w:rStyle w:val="Hyperlink"/>
                  <w:rFonts w:asciiTheme="minorHAnsi" w:eastAsia="Calibri" w:hAnsiTheme="minorHAnsi"/>
                  <w:sz w:val="18"/>
                  <w:szCs w:val="18"/>
                </w:rPr>
                <w:t>Risk Treatment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63DFFBB3"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1C835E9" wp14:editId="28C91645">
                  <wp:extent cx="152400" cy="152400"/>
                  <wp:effectExtent l="0" t="0" r="0" b="0"/>
                  <wp:docPr id="233" name="Picture 233" descr="http://www.threatrisk.org/spec/Threat%20Risk%20Model_files/icon_Class%20Diagram_18_1_3ba019e_1443825514932_740093_26881.jpg">
                    <a:hlinkClick xmlns:a="http://schemas.openxmlformats.org/drawingml/2006/main" r:id="rId1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threatrisk.org/spec/Threat%20Risk%20Model_files/icon_Class%20Diagram_18_1_3ba019e_1443825514932_740093_26881.jpg">
                            <a:hlinkClick r:id="rId129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00" w:history="1">
              <w:r w:rsidRPr="00C849A8">
                <w:rPr>
                  <w:rStyle w:val="Hyperlink"/>
                  <w:rFonts w:asciiTheme="minorHAnsi" w:eastAsia="Calibri" w:hAnsiTheme="minorHAnsi"/>
                  <w:sz w:val="18"/>
                  <w:szCs w:val="18"/>
                </w:rPr>
                <w:t>Risk Treatment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22C7DDE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5681AD3" wp14:editId="45D9EE9D">
                  <wp:extent cx="152400" cy="152400"/>
                  <wp:effectExtent l="0" t="0" r="0" b="0"/>
                  <wp:docPr id="232" name="Picture 232" descr="http://www.threatrisk.org/spec/Threat%20Risk%20Model_files/icon_class_18_1_3ba019e_1443825538731_383581_26914.jpg">
                    <a:hlinkClick xmlns:a="http://schemas.openxmlformats.org/drawingml/2006/main" r:id="rId1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ww.threatrisk.org/spec/Threat%20Risk%20Model_files/icon_class_18_1_3ba019e_1443825538731_383581_26914.jpg">
                            <a:hlinkClick r:id="rId1301"/>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02" w:history="1">
              <w:r w:rsidRPr="00C849A8">
                <w:rPr>
                  <w:rStyle w:val="Hyperlink"/>
                  <w:rFonts w:asciiTheme="minorHAnsi" w:eastAsia="Calibri" w:hAnsiTheme="minorHAnsi"/>
                  <w:sz w:val="18"/>
                  <w:szCs w:val="18"/>
                </w:rPr>
                <w:t>Risk Treatment Option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89841D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4A3CE55" wp14:editId="2B2F6FCB">
                  <wp:extent cx="152400" cy="152400"/>
                  <wp:effectExtent l="0" t="0" r="0" b="0"/>
                  <wp:docPr id="231" name="Picture 231" descr="http://www.threatrisk.org/spec/Threat%20Risk%20Model_files/icon_property_18_1_3ba019e_1443825854334_594716_27104.jpg">
                    <a:hlinkClick xmlns:a="http://schemas.openxmlformats.org/drawingml/2006/main" r:id="rId1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www.threatrisk.org/spec/Threat%20Risk%20Model_files/icon_property_18_1_3ba019e_1443825854334_594716_27104.jpg">
                            <a:hlinkClick r:id="rId1303"/>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04" w:history="1">
              <w:r w:rsidRPr="00C849A8">
                <w:rPr>
                  <w:rStyle w:val="Hyperlink"/>
                  <w:rFonts w:asciiTheme="minorHAnsi" w:eastAsia="Calibri" w:hAnsiTheme="minorHAnsi"/>
                  <w:sz w:val="18"/>
                  <w:szCs w:val="18"/>
                </w:rPr>
                <w:t>risk level accepted</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34223F3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5E07B36" wp14:editId="1FE3B6DD">
                  <wp:extent cx="152400" cy="152400"/>
                  <wp:effectExtent l="0" t="0" r="0" b="0"/>
                  <wp:docPr id="230" name="Picture 230" descr="http://www.threatrisk.org/spec/Threat%20Risk%20Model_files/icon_class_18_1_3ba019e_1443825538731_383581_26914.jpg">
                    <a:hlinkClick xmlns:a="http://schemas.openxmlformats.org/drawingml/2006/main" r:id="rId8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www.threatrisk.org/spec/Threat%20Risk%20Model_files/icon_class_18_1_3ba019e_1443825538731_383581_26914.jpg">
                            <a:hlinkClick r:id="rId834"/>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05" w:history="1">
              <w:r w:rsidRPr="00C849A8">
                <w:rPr>
                  <w:rStyle w:val="Hyperlink"/>
                  <w:rFonts w:asciiTheme="minorHAnsi" w:eastAsia="Calibri" w:hAnsiTheme="minorHAnsi"/>
                  <w:sz w:val="18"/>
                  <w:szCs w:val="18"/>
                </w:rPr>
                <w:t>Risky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0E06C6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DEAF381" wp14:editId="398C970C">
                  <wp:extent cx="152400" cy="152400"/>
                  <wp:effectExtent l="0" t="0" r="0" b="0"/>
                  <wp:docPr id="229" name="Picture 229" descr="http://www.threatrisk.org/spec/Threat%20Risk%20Model_files/icon_property_18_1_3ba019e_1443825854334_594716_27104.jpg">
                    <a:hlinkClick xmlns:a="http://schemas.openxmlformats.org/drawingml/2006/main" r:id="rId1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www.threatrisk.org/spec/Threat%20Risk%20Model_files/icon_property_18_1_3ba019e_1443825854334_594716_27104.jpg">
                            <a:hlinkClick r:id="rId1306"/>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07" w:history="1">
              <w:r w:rsidRPr="00C849A8">
                <w:rPr>
                  <w:rStyle w:val="Hyperlink"/>
                  <w:rFonts w:asciiTheme="minorHAnsi" w:eastAsia="Calibri" w:hAnsiTheme="minorHAnsi"/>
                  <w:sz w:val="18"/>
                  <w:szCs w:val="18"/>
                </w:rPr>
                <w:t>risk owner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5CABD7E7"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18B7283" wp14:editId="3DB4EC8C">
                  <wp:extent cx="152400" cy="152400"/>
                  <wp:effectExtent l="0" t="0" r="0" b="0"/>
                  <wp:docPr id="228" name="Picture 228" descr="http://www.threatrisk.org/spec/Threat%20Risk%20Model_files/icon_property_18_1_3ba019e_1443825854334_594716_27104.jpg">
                    <a:hlinkClick xmlns:a="http://schemas.openxmlformats.org/drawingml/2006/main" r:id="rId1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www.threatrisk.org/spec/Threat%20Risk%20Model_files/icon_property_18_1_3ba019e_1443825854334_594716_27104.jpg">
                            <a:hlinkClick r:id="rId130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09" w:history="1">
              <w:r w:rsidRPr="00C849A8">
                <w:rPr>
                  <w:rStyle w:val="Hyperlink"/>
                  <w:rFonts w:asciiTheme="minorHAnsi" w:eastAsia="Calibri" w:hAnsiTheme="minorHAnsi"/>
                  <w:sz w:val="18"/>
                  <w:szCs w:val="18"/>
                </w:rPr>
                <w:t>risk to</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47869800" w14:textId="3AE9E38E" w:rsidR="00C74C43" w:rsidRPr="00C849A8" w:rsidRDefault="002403B1" w:rsidP="002403B1">
            <w:pPr>
              <w:rPr>
                <w:rFonts w:asciiTheme="minorHAnsi" w:eastAsia="Calibri" w:hAnsiTheme="minorHAnsi"/>
                <w:sz w:val="18"/>
                <w:szCs w:val="18"/>
              </w:rPr>
            </w:pPr>
            <w:r>
              <w:rPr>
                <w:noProof/>
              </w:rPr>
              <w:pict w14:anchorId="181363D7">
                <v:line id="Straight Connector 515" o:spid="_x0000_s1792" style="position:absolute;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pt,4.65pt" to="141.3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tup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" strokecolor="#4a7ebb" strokeweight="1.5pt">
                  <o:lock v:ext="edit" shapetype="f"/>
                </v:line>
              </w:pict>
            </w:r>
          </w:p>
          <w:p w14:paraId="11822519" w14:textId="77777777" w:rsidR="00C74C43" w:rsidRPr="00C849A8" w:rsidRDefault="002403B1" w:rsidP="002403B1">
            <w:pPr>
              <w:shd w:val="clear" w:color="auto" w:fill="FFFFFF"/>
              <w:rPr>
                <w:rFonts w:asciiTheme="minorHAnsi" w:eastAsia="Calibri" w:hAnsiTheme="minorHAnsi" w:cs="Arial"/>
                <w:color w:val="000000"/>
                <w:sz w:val="18"/>
                <w:szCs w:val="18"/>
              </w:rPr>
            </w:pPr>
            <w:hyperlink r:id="rId1310" w:history="1">
              <w:r w:rsidR="00C74C43" w:rsidRPr="00C849A8">
                <w:rPr>
                  <w:rStyle w:val="Hyperlink"/>
                  <w:rFonts w:asciiTheme="minorHAnsi" w:eastAsia="Calibri" w:hAnsiTheme="minorHAnsi"/>
                  <w:sz w:val="18"/>
                  <w:szCs w:val="18"/>
                </w:rPr>
                <w:t>security level</w:t>
              </w:r>
            </w:hyperlink>
            <w:r w:rsidR="00C74C43" w:rsidRPr="00C849A8">
              <w:rPr>
                <w:rFonts w:asciiTheme="minorHAnsi" w:eastAsia="Calibri" w:hAnsiTheme="minorHAnsi" w:cs="Arial"/>
                <w:color w:val="000000"/>
                <w:sz w:val="18"/>
                <w:szCs w:val="18"/>
              </w:rPr>
              <w:t xml:space="preserve"> Property</w:t>
            </w:r>
          </w:p>
          <w:p w14:paraId="48D5F58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8EF6A03" wp14:editId="73C2CB8E">
                  <wp:extent cx="152400" cy="152400"/>
                  <wp:effectExtent l="0" t="0" r="0" b="0"/>
                  <wp:docPr id="227" name="Picture 227" descr="http://www.threatrisk.org/spec/Threat%20Risk%20Model_files/icon_class_18_1_3ba019e_1429802111601_842589_5968.jpg">
                    <a:hlinkClick xmlns:a="http://schemas.openxmlformats.org/drawingml/2006/main" r:id="rId1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www.threatrisk.org/spec/Threat%20Risk%20Model_files/icon_class_18_1_3ba019e_1429802111601_842589_5968.jpg">
                            <a:hlinkClick r:id="rId1272"/>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11" w:history="1">
              <w:r w:rsidRPr="00C849A8">
                <w:rPr>
                  <w:rStyle w:val="Hyperlink"/>
                  <w:rFonts w:asciiTheme="minorHAnsi" w:eastAsia="Calibri" w:hAnsiTheme="minorHAnsi"/>
                  <w:sz w:val="18"/>
                  <w:szCs w:val="18"/>
                </w:rPr>
                <w:t>Communications Security Level</w:t>
              </w:r>
            </w:hyperlink>
            <w:r w:rsidRPr="00C849A8">
              <w:rPr>
                <w:rFonts w:asciiTheme="minorHAnsi" w:eastAsia="Calibri" w:hAnsiTheme="minorHAnsi" w:cs="Arial"/>
                <w:color w:val="000000"/>
                <w:sz w:val="18"/>
                <w:szCs w:val="18"/>
              </w:rPr>
              <w:t xml:space="preserve"> Class</w:t>
            </w:r>
          </w:p>
          <w:p w14:paraId="5339979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307F7F5" wp14:editId="33C01EBD">
                  <wp:extent cx="152400" cy="152400"/>
                  <wp:effectExtent l="0" t="0" r="0" b="0"/>
                  <wp:docPr id="226" name="Picture 226" descr="http://www.threatrisk.org/spec/Threat%20Risk%20Model_files/icon_property_18_1_3ba019e_1443825854334_594716_27104.jpg">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www.threatrisk.org/spec/Threat%20Risk%20Model_files/icon_property_18_1_3ba019e_1443825854334_594716_27104.jpg">
                            <a:hlinkClick r:id="rId94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12"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Property</w:t>
            </w:r>
          </w:p>
          <w:p w14:paraId="637910E9"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C67FCFE" wp14:editId="6C618F49">
                  <wp:extent cx="152400" cy="152400"/>
                  <wp:effectExtent l="0" t="0" r="0" b="0"/>
                  <wp:docPr id="225" name="Picture 225"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13" w:history="1">
              <w:r w:rsidRPr="00C849A8">
                <w:rPr>
                  <w:rStyle w:val="Hyperlink"/>
                  <w:rFonts w:asciiTheme="minorHAnsi" w:eastAsia="Calibri" w:hAnsiTheme="minorHAnsi"/>
                  <w:sz w:val="18"/>
                  <w:szCs w:val="18"/>
                </w:rPr>
                <w:t>Security Danger</w:t>
              </w:r>
            </w:hyperlink>
            <w:r w:rsidRPr="00C849A8">
              <w:rPr>
                <w:rFonts w:asciiTheme="minorHAnsi" w:eastAsia="Calibri" w:hAnsiTheme="minorHAnsi" w:cs="Arial"/>
                <w:color w:val="000000"/>
                <w:sz w:val="18"/>
                <w:szCs w:val="18"/>
              </w:rPr>
              <w:t xml:space="preserve"> Class</w:t>
            </w:r>
          </w:p>
          <w:p w14:paraId="368A960F" w14:textId="36044474" w:rsidR="00C74C43" w:rsidRPr="00C849A8" w:rsidRDefault="002403B1" w:rsidP="002403B1">
            <w:pPr>
              <w:rPr>
                <w:rFonts w:asciiTheme="minorHAnsi" w:eastAsia="Calibri" w:hAnsiTheme="minorHAnsi"/>
                <w:sz w:val="18"/>
                <w:szCs w:val="18"/>
              </w:rPr>
            </w:pPr>
            <w:r>
              <w:rPr>
                <w:noProof/>
              </w:rPr>
              <w:pict w14:anchorId="64CA0A91">
                <v:line id="Straight Connector 514" o:spid="_x0000_s1791" style="position:absolute;z-index:251762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pt,1.85pt" to="2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4ao4gEAALc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" strokecolor="#4a7ebb" strokeweight="1.5pt">
                  <o:lock v:ext="edit" shapetype="f"/>
                </v:line>
              </w:pict>
            </w:r>
          </w:p>
          <w:p w14:paraId="7DAB880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0B4C023" wp14:editId="013BAD53">
                  <wp:extent cx="152400" cy="152400"/>
                  <wp:effectExtent l="0" t="0" r="0" b="0"/>
                  <wp:docPr id="224" name="Picture 224" descr="http://www.threatrisk.org/spec/Threat%20Risk%20Model_files/icon_package_18_1_3ba019e_1431438873620_947480_5969.jpg">
                    <a:hlinkClick xmlns:a="http://schemas.openxmlformats.org/drawingml/2006/main" r:id="rId9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www.threatrisk.org/spec/Threat%20Risk%20Model_files/icon_package_18_1_3ba019e_1431438873620_947480_5969.jpg">
                            <a:hlinkClick r:id="rId975"/>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14"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388D5DF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974FBE0" wp14:editId="47EFBF74">
                  <wp:extent cx="152400" cy="152400"/>
                  <wp:effectExtent l="0" t="0" r="0" b="0"/>
                  <wp:docPr id="223" name="Picture 223" descr="http://www.threatrisk.org/spec/Threat%20Risk%20Model_files/icon_Class%20Diagram_18_1_3ba019e_1443825514932_740093_26881.jpg">
                    <a:hlinkClick xmlns:a="http://schemas.openxmlformats.org/drawingml/2006/main" r:id="rId10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www.threatrisk.org/spec/Threat%20Risk%20Model_files/icon_Class%20Diagram_18_1_3ba019e_1443825514932_740093_26881.jpg">
                            <a:hlinkClick r:id="rId1036"/>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15"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2259966F"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390ACD7" wp14:editId="70439CED">
                  <wp:extent cx="152400" cy="152400"/>
                  <wp:effectExtent l="0" t="0" r="0" b="0"/>
                  <wp:docPr id="222" name="Picture 222" descr="http://www.threatrisk.org/spec/Threat%20Risk%20Model_files/icon_class_18_1_3ba019e_1429802111601_842589_5968.jpg">
                    <a:hlinkClick xmlns:a="http://schemas.openxmlformats.org/drawingml/2006/main" r:id="rId9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www.threatrisk.org/spec/Threat%20Risk%20Model_files/icon_class_18_1_3ba019e_1429802111601_842589_5968.jpg">
                            <a:hlinkClick r:id="rId979"/>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16"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61ECD66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CE834B8" wp14:editId="233B642B">
                  <wp:extent cx="152400" cy="152400"/>
                  <wp:effectExtent l="0" t="0" r="0" b="0"/>
                  <wp:docPr id="221" name="Picture 221" descr="http://www.threatrisk.org/spec/Threat%20Risk%20Model_files/icon_class_18_1_3ba019e_1443825538731_383581_26914.jpg">
                    <a:hlinkClick xmlns:a="http://schemas.openxmlformats.org/drawingml/2006/main" r:id="rId1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www.threatrisk.org/spec/Threat%20Risk%20Model_files/icon_class_18_1_3ba019e_1443825538731_383581_26914.jpg">
                            <a:hlinkClick r:id="rId1229"/>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17"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5EACC9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87E79B2" wp14:editId="670F84B8">
                  <wp:extent cx="152400" cy="152400"/>
                  <wp:effectExtent l="0" t="0" r="0" b="0"/>
                  <wp:docPr id="220" name="Picture 220" descr="http://www.threatrisk.org/spec/Threat%20Risk%20Model_files/icon_class_18_1_3ba019e_1443825538731_383581_26914.jpg">
                    <a:hlinkClick xmlns:a="http://schemas.openxmlformats.org/drawingml/2006/main" r:id="rId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www.threatrisk.org/spec/Threat%20Risk%20Model_files/icon_class_18_1_3ba019e_1443825538731_383581_26914.jpg">
                            <a:hlinkClick r:id="rId98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18"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2BB8AC01"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96365A0" wp14:editId="553EA2B6">
                  <wp:extent cx="152400" cy="152400"/>
                  <wp:effectExtent l="0" t="0" r="0" b="0"/>
                  <wp:docPr id="219" name="Picture 219" descr="http://www.threatrisk.org/spec/Threat%20Risk%20Model_files/icon_property_18_1_3ba019e_1443825854334_594716_27104.jpg">
                    <a:hlinkClick xmlns:a="http://schemas.openxmlformats.org/drawingml/2006/main" r:id="rId1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www.threatrisk.org/spec/Threat%20Risk%20Model_files/icon_property_18_1_3ba019e_1443825854334_594716_27104.jpg">
                            <a:hlinkClick r:id="rId1154"/>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19"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66AB7DB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EF4F60F" wp14:editId="76908466">
                  <wp:extent cx="152400" cy="152400"/>
                  <wp:effectExtent l="0" t="0" r="0" b="0"/>
                  <wp:docPr id="218" name="Picture 218" descr="http://www.threatrisk.org/spec/Threat%20Risk%20Model_files/icon_class_18_1_3ba019e_1443825538731_383581_26914.jpg">
                    <a:hlinkClick xmlns:a="http://schemas.openxmlformats.org/drawingml/2006/main" r:id="rId1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www.threatrisk.org/spec/Threat%20Risk%20Model_files/icon_class_18_1_3ba019e_1443825538731_383581_26914.jpg">
                            <a:hlinkClick r:id="rId123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0"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5C0225F9"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21342CED" wp14:editId="69AC3AEA">
                  <wp:extent cx="152400" cy="152400"/>
                  <wp:effectExtent l="0" t="0" r="0" b="0"/>
                  <wp:docPr id="217" name="Picture 217" descr="http://www.threatrisk.org/spec/Threat%20Risk%20Model_files/icon_property_18_1_3ba019e_1443825854334_594716_27104.jpg">
                    <a:hlinkClick xmlns:a="http://schemas.openxmlformats.org/drawingml/2006/main" r:id="rId9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www.threatrisk.org/spec/Threat%20Risk%20Model_files/icon_property_18_1_3ba019e_1443825854334_594716_27104.jpg">
                            <a:hlinkClick r:id="rId986"/>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1"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5977BB84" w14:textId="77777777" w:rsidR="00C74C43" w:rsidRPr="00C849A8" w:rsidRDefault="00C74C43" w:rsidP="002403B1">
            <w:pPr>
              <w:rPr>
                <w:rFonts w:asciiTheme="minorHAnsi" w:eastAsia="Calibri" w:hAnsiTheme="minorHAnsi"/>
                <w:b/>
                <w:sz w:val="18"/>
                <w:szCs w:val="18"/>
              </w:rPr>
            </w:pPr>
          </w:p>
          <w:p w14:paraId="61618CAB" w14:textId="77777777" w:rsidR="00C74C43" w:rsidRPr="00C849A8" w:rsidRDefault="00C74C43" w:rsidP="002403B1">
            <w:pPr>
              <w:shd w:val="clear" w:color="auto" w:fill="FFFFFF"/>
              <w:rPr>
                <w:rFonts w:asciiTheme="minorHAnsi" w:eastAsia="Calibri" w:hAnsiTheme="minorHAnsi"/>
                <w:sz w:val="18"/>
                <w:szCs w:val="18"/>
              </w:rPr>
            </w:pPr>
          </w:p>
        </w:tc>
        <w:tc>
          <w:tcPr>
            <w:tcW w:w="3226" w:type="dxa"/>
            <w:shd w:val="clear" w:color="auto" w:fill="auto"/>
          </w:tcPr>
          <w:p w14:paraId="765E748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lastRenderedPageBreak/>
              <w:t>This control area (</w:t>
            </w:r>
            <w:r w:rsidRPr="00C849A8">
              <w:rPr>
                <w:rFonts w:asciiTheme="minorHAnsi" w:eastAsia="Calibri" w:hAnsiTheme="minorHAnsi"/>
                <w:b/>
                <w:sz w:val="18"/>
                <w:szCs w:val="18"/>
              </w:rPr>
              <w:t xml:space="preserve">Risk Assessment </w:t>
            </w:r>
            <w:r>
              <w:rPr>
                <w:rFonts w:asciiTheme="minorHAnsi" w:eastAsia="Calibri" w:hAnsiTheme="minorHAnsi"/>
                <w:sz w:val="18"/>
                <w:szCs w:val="18"/>
              </w:rPr>
              <w:t xml:space="preserve">(RA))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 Risk</w:t>
            </w:r>
            <w:r>
              <w:rPr>
                <w:rFonts w:asciiTheme="minorHAnsi" w:eastAsia="Calibri" w:hAnsiTheme="minorHAnsi"/>
                <w:sz w:val="18"/>
                <w:szCs w:val="18"/>
              </w:rPr>
              <w:t xml:space="preserve">. </w:t>
            </w:r>
            <w:r w:rsidRPr="00C849A8">
              <w:rPr>
                <w:rFonts w:asciiTheme="minorHAnsi" w:eastAsia="Calibri" w:hAnsiTheme="minorHAnsi"/>
                <w:sz w:val="18"/>
                <w:szCs w:val="18"/>
              </w:rPr>
              <w:t xml:space="preserve"> The Risk, </w:t>
            </w:r>
            <w:r w:rsidRPr="00C849A8">
              <w:rPr>
                <w:rFonts w:asciiTheme="minorHAnsi" w:eastAsia="Calibri" w:hAnsiTheme="minorHAnsi"/>
                <w:b/>
                <w:sz w:val="18"/>
                <w:szCs w:val="18"/>
              </w:rPr>
              <w:t>Security,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RISK ASSESSMENT POLICY AND PROCEDURES</w:t>
            </w:r>
            <w:r w:rsidRPr="00C849A8">
              <w:rPr>
                <w:rFonts w:asciiTheme="minorHAnsi" w:eastAsia="Calibri" w:hAnsiTheme="minorHAnsi"/>
                <w:b/>
                <w:sz w:val="18"/>
                <w:szCs w:val="18"/>
              </w:rPr>
              <w:t>.</w:t>
            </w:r>
          </w:p>
        </w:tc>
      </w:tr>
      <w:tr w:rsidR="00C74C43" w:rsidRPr="00C849A8" w14:paraId="496E7DEB" w14:textId="77777777" w:rsidTr="002403B1">
        <w:tc>
          <w:tcPr>
            <w:tcW w:w="4018" w:type="dxa"/>
            <w:tcBorders>
              <w:top w:val="single" w:sz="8" w:space="0" w:color="000000"/>
              <w:left w:val="single" w:sz="8" w:space="0" w:color="000000"/>
              <w:bottom w:val="single" w:sz="8" w:space="0" w:color="000000"/>
            </w:tcBorders>
            <w:shd w:val="clear" w:color="auto" w:fill="auto"/>
          </w:tcPr>
          <w:p w14:paraId="1C1F6C9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lastRenderedPageBreak/>
              <w:t>System and Services Acquisition</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(SA)</w:t>
            </w:r>
          </w:p>
          <w:p w14:paraId="7C94ABD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SYSTEM AND SERVICES ACQUISITION POLICY AND </w:t>
            </w:r>
            <w:r w:rsidRPr="00C849A8">
              <w:rPr>
                <w:rFonts w:asciiTheme="minorHAnsi" w:eastAsia="Calibri" w:hAnsiTheme="minorHAnsi"/>
                <w:sz w:val="18"/>
                <w:szCs w:val="18"/>
              </w:rPr>
              <w:lastRenderedPageBreak/>
              <w:t xml:space="preserve">PROCEDURES </w:t>
            </w:r>
          </w:p>
          <w:p w14:paraId="6E9288D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0699740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48061AF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system and services acquisition policy that addresses purpose, scope, roles, responsibilities, management commitment, coordination among organizational entities, and compliance; and </w:t>
            </w:r>
          </w:p>
          <w:p w14:paraId="2D458CC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system and services acquisition policy and associated system and services acquisition controls; and </w:t>
            </w:r>
          </w:p>
          <w:p w14:paraId="6036DC0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3A4C12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System and services acquisition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5293CF1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System and services acquisition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0B7D575E" w14:textId="77777777" w:rsidR="00C74C43" w:rsidRPr="00C849A8" w:rsidRDefault="00C74C43" w:rsidP="002403B1">
            <w:pPr>
              <w:rPr>
                <w:rFonts w:asciiTheme="minorHAnsi" w:eastAsia="Calibri" w:hAnsiTheme="minorHAnsi"/>
                <w:b/>
                <w:bCs/>
                <w:sz w:val="18"/>
                <w:szCs w:val="18"/>
              </w:rPr>
            </w:pPr>
          </w:p>
          <w:p w14:paraId="628D5DBB"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6451ABB1" w14:textId="77777777" w:rsidR="00C74C43" w:rsidRPr="00935479" w:rsidRDefault="00C74C43" w:rsidP="002403B1">
            <w:pPr>
              <w:spacing w:after="0"/>
              <w:rPr>
                <w:rFonts w:ascii="Calibri" w:eastAsia="Calibri" w:hAnsi="Calibri"/>
                <w:sz w:val="18"/>
                <w:szCs w:val="18"/>
              </w:rPr>
            </w:pPr>
          </w:p>
          <w:p w14:paraId="2C34A08F"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0F5D1367" wp14:editId="00BE1B95">
                  <wp:extent cx="152400" cy="152400"/>
                  <wp:effectExtent l="0" t="0" r="0" b="0"/>
                  <wp:docPr id="114" name="Picture 114" descr="http://www.threatrisk.org/spec/Threat%20Risk%20Model_files/icon_Class%20Diagram_18_1_3ba019e_1444405831426_950564_26396.jpg">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87"/>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2"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7A006011"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lastRenderedPageBreak/>
              <w:drawing>
                <wp:inline distT="0" distB="0" distL="0" distR="0" wp14:anchorId="1834C958" wp14:editId="3C1D00DF">
                  <wp:extent cx="152400" cy="152400"/>
                  <wp:effectExtent l="0" t="0" r="0" b="0"/>
                  <wp:docPr id="115" name="Picture 115" descr="http://www.threatrisk.org/spec/Threat%20Risk%20Model_files/icon_associationclass_18_1_3ba019e_1445543931434_520475_38212.jpg">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836"/>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3"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7B726F5F"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FB7506D" wp14:editId="76954CD9">
                  <wp:extent cx="152400" cy="152400"/>
                  <wp:effectExtent l="0" t="0" r="0" b="0"/>
                  <wp:docPr id="116" name="Picture 116" descr="http://www.threatrisk.org/spec/Threat%20Risk%20Model_files/icon_class_18_1_3ba019e_1444854875150_16436_31006.jpg">
                    <a:hlinkClick xmlns:a="http://schemas.openxmlformats.org/drawingml/2006/main" r:id="rId1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1236"/>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4"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702791CF"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8B20635" wp14:editId="40A51651">
                  <wp:extent cx="152400" cy="152400"/>
                  <wp:effectExtent l="0" t="0" r="0" b="0"/>
                  <wp:docPr id="117" name="Picture 117" descr="http://www.threatrisk.org/spec/Threat%20Risk%20Model_files/icon_property_18_1_3ba019e_1444859569693_533016_32212.jp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479"/>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5"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3911AD9B" w14:textId="2D503527" w:rsidR="00C74C43" w:rsidRPr="002F6C58" w:rsidRDefault="002403B1" w:rsidP="002403B1">
            <w:pPr>
              <w:spacing w:line="276" w:lineRule="auto"/>
              <w:rPr>
                <w:rFonts w:ascii="Calibri" w:eastAsia="Calibri" w:hAnsi="Calibri" w:cs="Arial"/>
                <w:color w:val="000000"/>
                <w:sz w:val="18"/>
                <w:szCs w:val="18"/>
              </w:rPr>
            </w:pPr>
            <w:r>
              <w:rPr>
                <w:noProof/>
              </w:rPr>
              <w:pict w14:anchorId="7084AF91">
                <v:line id="Straight Connector 110" o:spid="_x0000_s1790" style="position:absolute;z-index:251766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JturF3iAQAAtwMAAA4AAAAAAAAAAAAAAAAALgIAAGRycy9lMm9Eb2MueG1sUEsBAi0A&#10;FAAGAAgAAAAhAGriE6jeAAAACAEAAA8AAAAAAAAAAAAAAAAAPAQAAGRycy9kb3ducmV2LnhtbFBL&#10;BQYAAAAABAAEAPMAAABHBQAAAAA=&#10;" strokecolor="#4a7ebb" strokeweight="1.5pt">
                  <o:lock v:ext="edit" shapetype="f"/>
                </v:line>
              </w:pict>
            </w:r>
          </w:p>
          <w:p w14:paraId="763DF370"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32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6F25197">
                  <v:shape id="_x0000_i1410" type="#_x0000_t75" alt="" href="javascript: showSpec('_18_0_2_3ba019e_1423848758806_896185_5919');" style="width:11.6pt;height:11.6pt" o:button="t">
                    <v:imagedata r:id="rId202" r:href="rId132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28"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41B1119D" w14:textId="77777777" w:rsidR="00C74C43" w:rsidRPr="002F6C58" w:rsidRDefault="002403B1" w:rsidP="002403B1">
            <w:pPr>
              <w:shd w:val="clear" w:color="auto" w:fill="FFFFFF"/>
              <w:rPr>
                <w:rFonts w:ascii="Calibri" w:hAnsi="Calibri" w:cs="Arial"/>
                <w:color w:val="000000"/>
                <w:sz w:val="18"/>
                <w:szCs w:val="18"/>
              </w:rPr>
            </w:pPr>
            <w:hyperlink r:id="rId132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930E166">
                  <v:shape id="_x0000_i1411" type="#_x0000_t75" alt="" href="javascript: showSpec('_18_0_2_3ba019e_1423848758804_10086_5918');" style="width:11.6pt;height:11.6pt" o:button="t">
                    <v:imagedata r:id="rId206" r:href="rId133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31"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40FD8CAD" w14:textId="77777777" w:rsidR="00C74C43" w:rsidRPr="002F6C58" w:rsidRDefault="002403B1" w:rsidP="002403B1">
            <w:pPr>
              <w:shd w:val="clear" w:color="auto" w:fill="FFFFFF"/>
              <w:rPr>
                <w:rFonts w:ascii="Calibri" w:hAnsi="Calibri" w:cs="Arial"/>
                <w:color w:val="000000"/>
                <w:sz w:val="18"/>
                <w:szCs w:val="18"/>
              </w:rPr>
            </w:pPr>
            <w:hyperlink r:id="rId133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343F433">
                  <v:shape id="_x0000_i1412" type="#_x0000_t75" alt="" href="javascript: showSpec('_18_1_3ba019e_1445379115924_538758_31530');" style="width:11.6pt;height:11.6pt" o:button="t">
                    <v:imagedata r:id="rId210" r:href="rId133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34"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5A0A9E1D" w14:textId="77777777" w:rsidR="00C74C43" w:rsidRPr="002F6C58" w:rsidRDefault="002403B1" w:rsidP="002403B1">
            <w:pPr>
              <w:shd w:val="clear" w:color="auto" w:fill="FFFFFF"/>
              <w:rPr>
                <w:rFonts w:ascii="Calibri" w:hAnsi="Calibri" w:cs="Arial"/>
                <w:color w:val="000000"/>
                <w:sz w:val="18"/>
                <w:szCs w:val="18"/>
              </w:rPr>
            </w:pPr>
            <w:hyperlink r:id="rId133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0FC22D1">
                  <v:shape id="_x0000_i1413" type="#_x0000_t75" alt="" href="javascript: showSpec('_18_1_3ba019e_1426032490067_111530_6698');" style="width:11.6pt;height:11.6pt" o:button="t">
                    <v:imagedata r:id="rId210" r:href="rId133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37"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6460B37F" w14:textId="77777777" w:rsidR="00C74C43" w:rsidRPr="002F6C58" w:rsidRDefault="002403B1" w:rsidP="002403B1">
            <w:pPr>
              <w:shd w:val="clear" w:color="auto" w:fill="FFFFFF"/>
              <w:rPr>
                <w:rFonts w:ascii="Calibri" w:hAnsi="Calibri" w:cs="Arial"/>
                <w:color w:val="000000"/>
                <w:sz w:val="18"/>
                <w:szCs w:val="18"/>
              </w:rPr>
            </w:pPr>
            <w:hyperlink r:id="rId133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3D0810C">
                  <v:shape id="_x0000_i1414" type="#_x0000_t75" alt="" href="javascript: showSpec('_18_1_3ba019e_1443219962548_952937_9436');" style="width:11.6pt;height:11.6pt" o:button="t">
                    <v:imagedata r:id="rId206" r:href="rId133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40"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6CD2FDBA" w14:textId="77777777" w:rsidR="00C74C43" w:rsidRPr="002F6C58" w:rsidRDefault="002403B1" w:rsidP="002403B1">
            <w:pPr>
              <w:shd w:val="clear" w:color="auto" w:fill="FFFFFF"/>
              <w:rPr>
                <w:rFonts w:ascii="Calibri" w:hAnsi="Calibri" w:cs="Arial"/>
                <w:color w:val="000000"/>
                <w:sz w:val="18"/>
                <w:szCs w:val="18"/>
              </w:rPr>
            </w:pPr>
            <w:hyperlink r:id="rId134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0F36A05">
                  <v:shape id="_x0000_i1415" type="#_x0000_t75" alt="" href="javascript: showSpec('_18_1_3ba019e_1443220011644_350533_9469');" style="width:11.6pt;height:11.6pt" o:button="t">
                    <v:imagedata r:id="rId206" r:href="rId134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43"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755CCCAA" w14:textId="77777777" w:rsidR="00C74C43" w:rsidRPr="002F6C58" w:rsidRDefault="002403B1" w:rsidP="002403B1">
            <w:pPr>
              <w:shd w:val="clear" w:color="auto" w:fill="FFFFFF"/>
              <w:rPr>
                <w:rFonts w:ascii="Calibri" w:hAnsi="Calibri" w:cs="Arial"/>
                <w:color w:val="000000"/>
                <w:sz w:val="18"/>
                <w:szCs w:val="18"/>
              </w:rPr>
            </w:pPr>
            <w:hyperlink r:id="rId134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53738A7">
                  <v:shape id="_x0000_i1416" type="#_x0000_t75" alt="" href="javascript: showSpec('_18_2_62501eb_1460995359204_192818_10044');" style="width:11.6pt;height:11.6pt" o:button="t">
                    <v:imagedata r:id="rId223" r:href="rId134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46"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04249EF5" w14:textId="77777777" w:rsidR="00C74C43" w:rsidRPr="002F6C58" w:rsidRDefault="002403B1" w:rsidP="002403B1">
            <w:pPr>
              <w:shd w:val="clear" w:color="auto" w:fill="FFFFFF"/>
              <w:rPr>
                <w:rFonts w:ascii="Calibri" w:hAnsi="Calibri" w:cs="Arial"/>
                <w:color w:val="000000"/>
                <w:sz w:val="18"/>
                <w:szCs w:val="18"/>
              </w:rPr>
            </w:pPr>
            <w:hyperlink r:id="rId134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2853BCD">
                  <v:shape id="_x0000_i1417" type="#_x0000_t75" alt="" href="javascript: showSpec('_18_2_62501eb_1460994890076_771677_10008');" style="width:11.6pt;height:11.6pt" o:button="t">
                    <v:imagedata r:id="rId223" r:href="rId134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49"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0BF2C099" w14:textId="77777777" w:rsidR="00C74C43" w:rsidRPr="002F6C58" w:rsidRDefault="002403B1" w:rsidP="002403B1">
            <w:pPr>
              <w:shd w:val="clear" w:color="auto" w:fill="FFFFFF"/>
              <w:rPr>
                <w:rFonts w:ascii="Calibri" w:hAnsi="Calibri" w:cs="Arial"/>
                <w:color w:val="000000"/>
                <w:sz w:val="18"/>
                <w:szCs w:val="18"/>
              </w:rPr>
            </w:pPr>
            <w:hyperlink r:id="rId135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C541F34">
                  <v:shape id="_x0000_i1418" type="#_x0000_t75" alt="" href="javascript: showSpec('_18_2_62501eb_1458223017372_935546_8689');" style="width:11.6pt;height:11.6pt" o:button="t">
                    <v:imagedata r:id="rId210" r:href="rId135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52"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7AD36BC5" w14:textId="77777777" w:rsidR="00C74C43" w:rsidRPr="002F6C58" w:rsidRDefault="002403B1" w:rsidP="002403B1">
            <w:pPr>
              <w:shd w:val="clear" w:color="auto" w:fill="FFFFFF"/>
              <w:rPr>
                <w:rFonts w:ascii="Calibri" w:hAnsi="Calibri" w:cs="Arial"/>
                <w:color w:val="000000"/>
                <w:sz w:val="18"/>
                <w:szCs w:val="18"/>
              </w:rPr>
            </w:pPr>
            <w:hyperlink r:id="rId135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23E1849">
                  <v:shape id="_x0000_i1419" type="#_x0000_t75" alt="" href="javascript: showSpec('_18_2_62501eb_1455753045476_515237_8690');" style="width:11.6pt;height:11.6pt" o:button="t">
                    <v:imagedata r:id="rId206" r:href="rId135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55"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1BDA5BA1" w14:textId="77777777" w:rsidR="00C74C43" w:rsidRPr="002F6C58" w:rsidRDefault="002403B1" w:rsidP="002403B1">
            <w:pPr>
              <w:shd w:val="clear" w:color="auto" w:fill="FFFFFF"/>
              <w:rPr>
                <w:rFonts w:ascii="Calibri" w:eastAsia="Calibri" w:hAnsi="Calibri"/>
                <w:sz w:val="18"/>
                <w:szCs w:val="18"/>
              </w:rPr>
            </w:pPr>
            <w:hyperlink r:id="rId135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3366EE0">
                  <v:shape id="_x0000_i1420" type="#_x0000_t75" alt="" href="javascript: showSpec('_18_2_62501eb_1456175443094_775061_7515');" style="width:11.6pt;height:11.6pt" o:button="t">
                    <v:imagedata r:id="rId206" r:href="rId135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58"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22F9FB18" w14:textId="6359EE10" w:rsidR="00C74C43" w:rsidRPr="002F6C58" w:rsidRDefault="002403B1" w:rsidP="002403B1">
            <w:pPr>
              <w:shd w:val="clear" w:color="auto" w:fill="FFFFFF"/>
              <w:rPr>
                <w:rFonts w:ascii="Calibri" w:eastAsia="Calibri" w:hAnsi="Calibri"/>
                <w:sz w:val="18"/>
                <w:szCs w:val="18"/>
              </w:rPr>
            </w:pPr>
            <w:r>
              <w:rPr>
                <w:noProof/>
              </w:rPr>
              <w:pict w14:anchorId="47B7703F">
                <v:line id="Straight Connector 112" o:spid="_x0000_s1789" style="position:absolute;z-index:251768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IaLq1ziAQAAtwMAAA4AAAAAAAAAAAAAAAAALgIAAGRycy9lMm9Eb2MueG1sUEsBAi0A&#10;FAAGAAgAAAAhADb5OXbeAAAACAEAAA8AAAAAAAAAAAAAAAAAPAQAAGRycy9kb3ducmV2LnhtbFBL&#10;BQYAAAAABAAEAPMAAABHBQAAAAA=&#10;" strokecolor="#4a7ebb" strokeweight="1.5pt">
                  <o:lock v:ext="edit" shapetype="f"/>
                </v:line>
              </w:pict>
            </w:r>
          </w:p>
          <w:p w14:paraId="6B2285C2"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F1E1DD0" wp14:editId="116A77B4">
                  <wp:extent cx="152400" cy="152400"/>
                  <wp:effectExtent l="0" t="0" r="0" b="0"/>
                  <wp:docPr id="118" name="Picture 118" descr="http://www.threatrisk.org/spec/Threat%20Risk%20Model_files/icon_property_18_1_3ba019e_1443825854334_594716_27104.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1194"/>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59"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26724C9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C7EDE47" wp14:editId="6A2211DF">
                  <wp:extent cx="152400" cy="152400"/>
                  <wp:effectExtent l="0" t="0" r="0" b="0"/>
                  <wp:docPr id="119" name="Picture 119" descr="http://www.threatrisk.org/spec/Threat%20Risk%20Model_files/icon_class_18_1_3ba019e_1429802111601_842589_5968.jpg">
                    <a:hlinkClick xmlns:a="http://schemas.openxmlformats.org/drawingml/2006/main" r:id="rId1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272"/>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60"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09F183CB"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8148E2D" wp14:editId="079F18FC">
                  <wp:extent cx="152400" cy="152400"/>
                  <wp:effectExtent l="0" t="0" r="0" b="0"/>
                  <wp:docPr id="120" name="Picture 120" descr="http://www.threatrisk.org/spec/Threat%20Risk%20Model_files/icon_property_18_1_3ba019e_1443825854334_594716_27104.jpg">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94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61"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1159C00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D8E3DB5" wp14:editId="54E23181">
                  <wp:extent cx="152400" cy="152400"/>
                  <wp:effectExtent l="0" t="0" r="0" b="0"/>
                  <wp:docPr id="121" name="Picture 121"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62"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3B290970" w14:textId="77777777" w:rsidR="00C74C43" w:rsidRPr="002F6C58" w:rsidRDefault="00C74C43" w:rsidP="002403B1">
            <w:pPr>
              <w:spacing w:line="276" w:lineRule="auto"/>
              <w:rPr>
                <w:rFonts w:ascii="Calibri" w:eastAsia="Calibri" w:hAnsi="Calibri"/>
                <w:sz w:val="18"/>
                <w:szCs w:val="18"/>
              </w:rPr>
            </w:pPr>
          </w:p>
          <w:p w14:paraId="305BE44E" w14:textId="77777777" w:rsidR="00C74C43" w:rsidRPr="002F6C58" w:rsidRDefault="002403B1" w:rsidP="002403B1">
            <w:pPr>
              <w:spacing w:line="276" w:lineRule="auto"/>
              <w:rPr>
                <w:rFonts w:ascii="Calibri" w:eastAsia="Calibri" w:hAnsi="Calibri" w:cs="Arial"/>
                <w:color w:val="000000"/>
                <w:sz w:val="18"/>
                <w:szCs w:val="18"/>
              </w:rPr>
            </w:pPr>
            <w:hyperlink r:id="rId1363"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50525D46"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491F94F" wp14:editId="6F15FE33">
                  <wp:extent cx="152400" cy="152400"/>
                  <wp:effectExtent l="0" t="0" r="0" b="0"/>
                  <wp:docPr id="122" name="Picture 122" descr="http://www.threatrisk.org/spec/Threat%20Risk%20Model_files/icon_Class%20Diagram_18_1_3ba019e_1444405831426_950564_26396.jpg">
                    <a:hlinkClick xmlns:a="http://schemas.openxmlformats.org/drawingml/2006/main" r:id="rId1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1132"/>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64"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02D13793"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39C5D4B4" wp14:editId="757DBFB3">
                  <wp:extent cx="152400" cy="152400"/>
                  <wp:effectExtent l="0" t="0" r="0" b="0"/>
                  <wp:docPr id="123" name="Picture 123" descr="http://www.threatrisk.org/spec/Threat%20Risk%20Model_files/icon_class_18_1_3ba019e_1444854875150_16436_31006.jpg">
                    <a:hlinkClick xmlns:a="http://schemas.openxmlformats.org/drawingml/2006/main" r:id="rId5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59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65"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2F4DC085" w14:textId="21F5944F" w:rsidR="00C74C43" w:rsidRPr="002F6C58" w:rsidRDefault="002403B1" w:rsidP="002403B1">
            <w:pPr>
              <w:rPr>
                <w:rFonts w:ascii="Calibri" w:eastAsia="Calibri" w:hAnsi="Calibri" w:cs="Arial"/>
                <w:color w:val="000000"/>
                <w:sz w:val="18"/>
                <w:szCs w:val="18"/>
              </w:rPr>
            </w:pPr>
            <w:r>
              <w:rPr>
                <w:noProof/>
              </w:rPr>
              <w:pict w14:anchorId="1624EF1B">
                <v:line id="Straight Connector 113" o:spid="_x0000_s1788" style="position:absolute;z-index:251767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NkK9l3iAQAAtwMAAA4AAAAAAAAAAAAAAAAALgIAAGRycy9lMm9Eb2MueG1sUEsBAi0A&#10;FAAGAAgAAAAhANTiVgbeAAAACAEAAA8AAAAAAAAAAAAAAAAAPAQAAGRycy9kb3ducmV2LnhtbFBL&#10;BQYAAAAABAAEAPMAAABHBQAAAAA=&#10;" strokecolor="#4a7ebb" strokeweight="1.5pt">
                  <o:lock v:ext="edit" shapetype="f"/>
                </v:line>
              </w:pict>
            </w:r>
          </w:p>
          <w:p w14:paraId="54DF780C"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36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A4876B8">
                  <v:shape id="_x0000_i1421" type="#_x0000_t75" alt="" href="javascript: showSpec('_17_0_5_1_3ba019e_1407960318412_69485_4170');" style="width:11.6pt;height:11.6pt" o:button="t">
                    <v:imagedata r:id="rId253" r:href="rId1367"/>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68"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1C0D4B03" w14:textId="77777777" w:rsidR="00C74C43" w:rsidRPr="002F6C58" w:rsidRDefault="002403B1" w:rsidP="002403B1">
            <w:pPr>
              <w:shd w:val="clear" w:color="auto" w:fill="FFFFFF"/>
              <w:rPr>
                <w:rFonts w:ascii="Calibri" w:hAnsi="Calibri" w:cs="Arial"/>
                <w:color w:val="000000"/>
                <w:sz w:val="18"/>
                <w:szCs w:val="22"/>
              </w:rPr>
            </w:pPr>
            <w:hyperlink r:id="rId136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08FF478A">
                  <v:shape id="_x0000_i1422" type="#_x0000_t75" alt="" href="javascript: showSpec('_17_0_5_1_3ba019e_1407960337744_968303_4171');" style="width:11.6pt;height:11.6pt" o:button="t">
                    <v:imagedata r:id="rId257" r:href="rId1370"/>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71"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45038616" w14:textId="77777777" w:rsidR="00C74C43" w:rsidRPr="002F6C58" w:rsidRDefault="002403B1" w:rsidP="002403B1">
            <w:pPr>
              <w:shd w:val="clear" w:color="auto" w:fill="FFFFFF"/>
              <w:rPr>
                <w:rFonts w:ascii="Calibri" w:hAnsi="Calibri" w:cs="Arial"/>
                <w:color w:val="000000"/>
                <w:sz w:val="18"/>
                <w:szCs w:val="22"/>
              </w:rPr>
            </w:pPr>
            <w:hyperlink r:id="rId137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446832AE">
                  <v:shape id="_x0000_i1423" type="#_x0000_t75" alt="" href="javascript: showSpec('_18_2_62501eb_1461269570989_330366_4856');" style="width:11.6pt;height:11.6pt" o:button="t">
                    <v:imagedata r:id="rId261" r:href="rId1373"/>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74"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33BC539" w14:textId="77777777" w:rsidR="00C74C43" w:rsidRPr="002F6C58" w:rsidRDefault="002403B1" w:rsidP="002403B1">
            <w:pPr>
              <w:shd w:val="clear" w:color="auto" w:fill="FFFFFF"/>
              <w:rPr>
                <w:rFonts w:ascii="Calibri" w:hAnsi="Calibri" w:cs="Arial"/>
                <w:color w:val="000000"/>
                <w:sz w:val="18"/>
                <w:szCs w:val="22"/>
              </w:rPr>
            </w:pPr>
            <w:hyperlink r:id="rId137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C6D03DE">
                  <v:shape id="_x0000_i1424" type="#_x0000_t75" alt="" href="javascript: showSpec('_18_2_62501eb_1461269570989_206434_4858');" style="width:11.6pt;height:11.6pt" o:button="t">
                    <v:imagedata r:id="rId261" r:href="rId1376"/>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77"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1709DD46" w14:textId="77777777" w:rsidR="00C74C43" w:rsidRDefault="002403B1" w:rsidP="002403B1">
            <w:pPr>
              <w:rPr>
                <w:rFonts w:ascii="Calibri" w:hAnsi="Calibri" w:cs="Arial"/>
                <w:color w:val="000000"/>
                <w:sz w:val="18"/>
                <w:szCs w:val="22"/>
              </w:rPr>
            </w:pPr>
            <w:hyperlink r:id="rId1378"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D3A4081">
                  <v:shape id="_x0000_i1425" type="#_x0000_t75" alt="" href="javascript: showSpec('_18_1_3ba019e_1431628997747_205015_17989');" style="width:11.6pt;height:11.6pt" o:button="t">
                    <v:imagedata r:id="rId210" r:href="rId1379"/>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80"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707A776E" w14:textId="20841EA5" w:rsidR="00C74C43" w:rsidRPr="002F6C58" w:rsidRDefault="002403B1" w:rsidP="002403B1">
            <w:pPr>
              <w:rPr>
                <w:rFonts w:ascii="Calibri" w:eastAsia="Calibri" w:hAnsi="Calibri" w:cs="Arial"/>
                <w:color w:val="000000"/>
                <w:sz w:val="14"/>
                <w:szCs w:val="18"/>
              </w:rPr>
            </w:pPr>
            <w:r>
              <w:rPr>
                <w:noProof/>
              </w:rPr>
              <w:pict w14:anchorId="10B590E3">
                <v:line id="Straight Connector 608" o:spid="_x0000_s1787" style="position:absolute;z-index:251790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65pt" to="142.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" strokecolor="#4a7ebb" strokeweight="1.5pt">
                  <o:lock v:ext="edit" shapetype="f"/>
                </v:line>
              </w:pict>
            </w:r>
          </w:p>
          <w:p w14:paraId="2544AF39"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2E0C3C3" wp14:editId="33C3069A">
                  <wp:extent cx="152400" cy="152400"/>
                  <wp:effectExtent l="0" t="0" r="0" b="0"/>
                  <wp:docPr id="216" name="Picture 216" descr="http://www.threatrisk.org/spec/Threat%20Risk%20Model_files/icon_package_18_1_3ba019e_1431438873620_947480_5969.jpg">
                    <a:hlinkClick xmlns:a="http://schemas.openxmlformats.org/drawingml/2006/main" r:id="rId1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www.threatrisk.org/spec/Threat%20Risk%20Model_files/icon_package_18_1_3ba019e_1431438873620_947480_5969.jpg">
                            <a:hlinkClick r:id="rId1381"/>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82"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5702E5B6"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BE11809" wp14:editId="65640628">
                  <wp:extent cx="152400" cy="152400"/>
                  <wp:effectExtent l="0" t="0" r="0" b="0"/>
                  <wp:docPr id="215" name="Picture 215" descr="http://www.threatrisk.org/spec/Threat%20Risk%20Model_files/icon_Class%20Diagram_18_1_3ba019e_1443825514932_740093_26881.jpg">
                    <a:hlinkClick xmlns:a="http://schemas.openxmlformats.org/drawingml/2006/main" r:id="rId1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www.threatrisk.org/spec/Threat%20Risk%20Model_files/icon_Class%20Diagram_18_1_3ba019e_1443825514932_740093_26881.jpg">
                            <a:hlinkClick r:id="rId1383"/>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84"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25336650"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94D1428" wp14:editId="2D0B2464">
                  <wp:extent cx="152400" cy="152400"/>
                  <wp:effectExtent l="0" t="0" r="0" b="0"/>
                  <wp:docPr id="214" name="Picture 214" descr="http://www.threatrisk.org/spec/Threat%20Risk%20Model_files/icon_class_18_1_3ba019e_1443825538731_383581_26914.jpg">
                    <a:hlinkClick xmlns:a="http://schemas.openxmlformats.org/drawingml/2006/main" r:id="rId1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www.threatrisk.org/spec/Threat%20Risk%20Model_files/icon_class_18_1_3ba019e_1443825538731_383581_26914.jpg">
                            <a:hlinkClick r:id="rId138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86"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b/>
                <w:color w:val="000000"/>
                <w:sz w:val="18"/>
                <w:szCs w:val="18"/>
              </w:rPr>
              <w:t xml:space="preserve"> Class</w:t>
            </w:r>
          </w:p>
          <w:p w14:paraId="3FE8D3D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F7FCC59" wp14:editId="04CF38C5">
                  <wp:extent cx="152400" cy="152400"/>
                  <wp:effectExtent l="0" t="0" r="0" b="0"/>
                  <wp:docPr id="213" name="Picture 213" descr="http://www.threatrisk.org/spec/Threat%20Risk%20Model_files/icon_property_18_1_3ba019e_1443825854334_594716_27104.jpg">
                    <a:hlinkClick xmlns:a="http://schemas.openxmlformats.org/drawingml/2006/main" r:id="rId1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www.threatrisk.org/spec/Threat%20Risk%20Model_files/icon_property_18_1_3ba019e_1443825854334_594716_27104.jpg">
                            <a:hlinkClick r:id="rId138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88" w:history="1">
              <w:r w:rsidRPr="00C849A8">
                <w:rPr>
                  <w:rStyle w:val="Hyperlink"/>
                  <w:rFonts w:asciiTheme="minorHAnsi" w:eastAsia="Calibri" w:hAnsiTheme="minorHAnsi"/>
                  <w:sz w:val="18"/>
                  <w:szCs w:val="18"/>
                </w:rPr>
                <w:t>has subsystem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6212E113"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CC18727" wp14:editId="476AB5BD">
                  <wp:extent cx="152400" cy="152400"/>
                  <wp:effectExtent l="0" t="0" r="0" b="0"/>
                  <wp:docPr id="212" name="Picture 212" descr="http://www.threatrisk.org/spec/Threat%20Risk%20Model_files/icon_association_17_0_5_1_7b3022e_1398294235459_34238_6655.jpg">
                    <a:hlinkClick xmlns:a="http://schemas.openxmlformats.org/drawingml/2006/main" r:id="rId1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www.threatrisk.org/spec/Threat%20Risk%20Model_files/icon_association_17_0_5_1_7b3022e_1398294235459_34238_6655.jpg">
                            <a:hlinkClick r:id="rId1389"/>
                          </pic:cNvPr>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90" w:history="1">
              <w:r w:rsidRPr="00C849A8">
                <w:rPr>
                  <w:rStyle w:val="Hyperlink"/>
                  <w:rFonts w:asciiTheme="minorHAnsi" w:eastAsia="Calibri" w:hAnsiTheme="minorHAnsi"/>
                  <w:sz w:val="18"/>
                  <w:szCs w:val="18"/>
                </w:rPr>
                <w:t>Subsystem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Association</w:t>
            </w:r>
          </w:p>
          <w:p w14:paraId="0951822D" w14:textId="5D45058F" w:rsidR="00C74C43" w:rsidRPr="00C849A8" w:rsidRDefault="002403B1" w:rsidP="002403B1">
            <w:pPr>
              <w:shd w:val="clear" w:color="auto" w:fill="FFFFFF"/>
              <w:rPr>
                <w:rFonts w:asciiTheme="minorHAnsi" w:eastAsia="Calibri" w:hAnsiTheme="minorHAnsi" w:cs="Arial"/>
                <w:color w:val="000000"/>
                <w:sz w:val="18"/>
                <w:szCs w:val="18"/>
              </w:rPr>
            </w:pPr>
            <w:r>
              <w:rPr>
                <w:noProof/>
              </w:rPr>
              <w:pict w14:anchorId="6293DAFD">
                <v:line id="Straight Connector 513" o:spid="_x0000_s1786" style="position:absolute;z-index:251701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pt,7.6pt" to="135.4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" strokecolor="#4a7ebb" strokeweight="1pt">
                  <o:lock v:ext="edit" shapetype="f"/>
                </v:line>
              </w:pict>
            </w:r>
          </w:p>
          <w:p w14:paraId="16FBBDE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FA818F9" wp14:editId="2ED2D09D">
                  <wp:extent cx="152400" cy="152400"/>
                  <wp:effectExtent l="0" t="0" r="0" b="0"/>
                  <wp:docPr id="211" name="Picture 211" descr="http://www.threatrisk.org/spec/Threat%20Risk%20Model_files/icon_property_18_1_3ba019e_1443825854334_594716_27104.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www.threatrisk.org/spec/Threat%20Risk%20Model_files/icon_property_18_1_3ba019e_1443825854334_594716_27104.jpg">
                            <a:hlinkClick r:id="rId1194"/>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91"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52B0502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899EDCD" wp14:editId="7444B859">
                  <wp:extent cx="152400" cy="152400"/>
                  <wp:effectExtent l="0" t="0" r="0" b="0"/>
                  <wp:docPr id="210" name="Picture 210" descr="http://www.threatrisk.org/spec/Threat%20Risk%20Model_files/icon_class_18_1_3ba019e_1429802111601_842589_5968.jpg">
                    <a:hlinkClick xmlns:a="http://schemas.openxmlformats.org/drawingml/2006/main" r:id="rId1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www.threatrisk.org/spec/Threat%20Risk%20Model_files/icon_class_18_1_3ba019e_1429802111601_842589_5968.jpg">
                            <a:hlinkClick r:id="rId1272"/>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92" w:history="1">
              <w:r w:rsidRPr="00C849A8">
                <w:rPr>
                  <w:rStyle w:val="Hyperlink"/>
                  <w:rFonts w:asciiTheme="minorHAnsi" w:eastAsia="Calibri" w:hAnsiTheme="minorHAnsi"/>
                  <w:sz w:val="18"/>
                  <w:szCs w:val="18"/>
                </w:rPr>
                <w:t>Communications 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0FFEC3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B61173C" wp14:editId="26C517AA">
                  <wp:extent cx="152400" cy="152400"/>
                  <wp:effectExtent l="0" t="0" r="0" b="0"/>
                  <wp:docPr id="209" name="Picture 209" descr="http://www.threatrisk.org/spec/Threat%20Risk%20Model_files/icon_property_18_1_3ba019e_1443825854334_594716_27104.jpg">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www.threatrisk.org/spec/Threat%20Risk%20Model_files/icon_property_18_1_3ba019e_1443825854334_594716_27104.jpg">
                            <a:hlinkClick r:id="rId94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93"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0514EF98"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72299771" wp14:editId="40A3BD37">
                  <wp:extent cx="152400" cy="152400"/>
                  <wp:effectExtent l="0" t="0" r="0" b="0"/>
                  <wp:docPr id="208" name="Picture 208"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94" w:history="1">
              <w:r w:rsidRPr="00C849A8">
                <w:rPr>
                  <w:rStyle w:val="Hyperlink"/>
                  <w:rFonts w:asciiTheme="minorHAnsi" w:eastAsia="Calibri" w:hAnsiTheme="minorHAnsi"/>
                  <w:sz w:val="18"/>
                  <w:szCs w:val="18"/>
                </w:rPr>
                <w:t>Security Danger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F383AE4" w14:textId="5B8EE320" w:rsidR="00C74C43" w:rsidRPr="00C849A8" w:rsidRDefault="002403B1" w:rsidP="002403B1">
            <w:pPr>
              <w:shd w:val="clear" w:color="auto" w:fill="FFFFFF"/>
              <w:rPr>
                <w:rFonts w:asciiTheme="minorHAnsi" w:eastAsia="Calibri" w:hAnsiTheme="minorHAnsi" w:cs="Arial"/>
                <w:color w:val="000000"/>
                <w:sz w:val="18"/>
                <w:szCs w:val="18"/>
              </w:rPr>
            </w:pPr>
            <w:r>
              <w:rPr>
                <w:noProof/>
              </w:rPr>
              <w:pict w14:anchorId="6FBA5D01">
                <v:line id="Straight Connector 512" o:spid="_x0000_s1785" style="position:absolute;z-index:251702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pt,6.1pt" to="131.7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" strokecolor="#4a7ebb" strokeweight="1pt">
                  <o:lock v:ext="edit" shapetype="f"/>
                </v:line>
              </w:pict>
            </w:r>
          </w:p>
          <w:p w14:paraId="7B37F7CB" w14:textId="77777777" w:rsidR="00C74C43" w:rsidRPr="00C849A8" w:rsidRDefault="002403B1" w:rsidP="002403B1">
            <w:pPr>
              <w:shd w:val="clear" w:color="auto" w:fill="FFFFFF"/>
              <w:rPr>
                <w:rFonts w:asciiTheme="minorHAnsi" w:eastAsia="Calibri" w:hAnsiTheme="minorHAnsi" w:cs="Arial"/>
                <w:color w:val="000000"/>
                <w:sz w:val="18"/>
                <w:szCs w:val="18"/>
              </w:rPr>
            </w:pPr>
            <w:hyperlink r:id="rId1395"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2D2A251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F5DDD7A" wp14:editId="4F0682C3">
                  <wp:extent cx="152400" cy="152400"/>
                  <wp:effectExtent l="0" t="0" r="0" b="0"/>
                  <wp:docPr id="207" name="Picture 207" descr="http://www.threatrisk.org/spec/Threat%20Risk%20Model_files/icon_class_18_1_3ba019e_1443825538731_383581_26914.jpg">
                    <a:hlinkClick xmlns:a="http://schemas.openxmlformats.org/drawingml/2006/main" r:id="rId9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www.threatrisk.org/spec/Threat%20Risk%20Model_files/icon_class_18_1_3ba019e_1443825538731_383581_26914.jpg">
                            <a:hlinkClick r:id="rId903"/>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96"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44DD2D5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7D34CFA" wp14:editId="103D005E">
                  <wp:extent cx="152400" cy="152400"/>
                  <wp:effectExtent l="0" t="0" r="0" b="0"/>
                  <wp:docPr id="206" name="Picture 206" descr="http://www.threatrisk.org/spec/Threat%20Risk%20Model_files/icon_class_18_1_3ba019e_1443825538731_383581_26914.jpg">
                    <a:hlinkClick xmlns:a="http://schemas.openxmlformats.org/drawingml/2006/main" r:id="rId1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www.threatrisk.org/spec/Threat%20Risk%20Model_files/icon_class_18_1_3ba019e_1443825538731_383581_26914.jpg">
                            <a:hlinkClick r:id="rId123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97"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7420F12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F43DF0F" wp14:editId="39D0EBCF">
                  <wp:extent cx="152400" cy="152400"/>
                  <wp:effectExtent l="0" t="0" r="0" b="0"/>
                  <wp:docPr id="205" name="Picture 205" descr="http://www.threatrisk.org/spec/Threat%20Risk%20Model_files/icon_property_18_1_3ba019e_1443825854334_594716_27104.jpg">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www.threatrisk.org/spec/Threat%20Risk%20Model_files/icon_property_18_1_3ba019e_1443825854334_594716_27104.jpg">
                            <a:hlinkClick r:id="rId90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98"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2ECFD50F" w14:textId="77777777" w:rsidR="00C74C43" w:rsidRPr="00C849A8" w:rsidRDefault="00C74C43" w:rsidP="002403B1">
            <w:pPr>
              <w:rPr>
                <w:rFonts w:asciiTheme="minorHAnsi" w:eastAsia="Calibri" w:hAnsiTheme="minorHAnsi"/>
                <w:sz w:val="18"/>
                <w:szCs w:val="18"/>
              </w:rPr>
            </w:pPr>
          </w:p>
        </w:tc>
        <w:tc>
          <w:tcPr>
            <w:tcW w:w="3226" w:type="dxa"/>
            <w:tcBorders>
              <w:top w:val="single" w:sz="8" w:space="0" w:color="000000"/>
              <w:bottom w:val="single" w:sz="8" w:space="0" w:color="000000"/>
              <w:right w:val="single" w:sz="8" w:space="0" w:color="000000"/>
            </w:tcBorders>
            <w:shd w:val="clear" w:color="auto" w:fill="auto"/>
          </w:tcPr>
          <w:p w14:paraId="762D7856"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lastRenderedPageBreak/>
              <w:t>This control area (</w:t>
            </w:r>
            <w:r w:rsidRPr="00C849A8">
              <w:rPr>
                <w:rFonts w:asciiTheme="minorHAnsi" w:eastAsia="Calibri" w:hAnsiTheme="minorHAnsi"/>
                <w:b/>
                <w:sz w:val="18"/>
                <w:szCs w:val="18"/>
              </w:rPr>
              <w:t>System and Services Acquisition (SA)</w:t>
            </w:r>
            <w:r w:rsidRPr="00C849A8">
              <w:rPr>
                <w:rFonts w:asciiTheme="minorHAnsi" w:eastAsia="Calibri" w:hAnsiTheme="minorHAnsi"/>
                <w:sz w:val="18"/>
                <w:szCs w:val="18"/>
              </w:rPr>
              <w:t xml:space="preserve">) 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 System</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Person Identifiers,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w:t>
            </w:r>
            <w:r>
              <w:rPr>
                <w:rFonts w:asciiTheme="minorHAnsi" w:eastAsia="Calibri" w:hAnsiTheme="minorHAnsi"/>
                <w:sz w:val="18"/>
                <w:szCs w:val="18"/>
              </w:rPr>
              <w:t>r</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SYSTEM AND SERVICES ACQUISITION POLICY AND PROCEDURES.</w:t>
            </w:r>
          </w:p>
        </w:tc>
      </w:tr>
      <w:tr w:rsidR="00C74C43" w:rsidRPr="00C849A8" w14:paraId="6246DDB8" w14:textId="77777777" w:rsidTr="002403B1">
        <w:tc>
          <w:tcPr>
            <w:tcW w:w="4018" w:type="dxa"/>
            <w:shd w:val="clear" w:color="auto" w:fill="auto"/>
          </w:tcPr>
          <w:p w14:paraId="2EE171D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lastRenderedPageBreak/>
              <w:t>System and Communications Protection</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(SC)</w:t>
            </w:r>
          </w:p>
          <w:p w14:paraId="19D849C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SYSTEM AND COMMUNICATIONS PROTECTION POLICY AND PROCEDURES </w:t>
            </w:r>
          </w:p>
          <w:p w14:paraId="19930B8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392DB7F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29F6957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system and communications protection policy that addresses purpose, scope, roles, responsibilities, management commitment, coordination among organizational entities, and compliance; and </w:t>
            </w:r>
          </w:p>
          <w:p w14:paraId="73D07B7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system and communications protection policy and associated system and communications protection controls; and </w:t>
            </w:r>
          </w:p>
          <w:p w14:paraId="201DC63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14A368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lastRenderedPageBreak/>
              <w:t>1. System and communications protection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071A86E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System and communications protection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1FB605B1"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25050C80" w14:textId="77777777" w:rsidR="00C74C43" w:rsidRPr="00935479" w:rsidRDefault="00C74C43" w:rsidP="002403B1">
            <w:pPr>
              <w:spacing w:after="0"/>
              <w:rPr>
                <w:rFonts w:ascii="Calibri" w:eastAsia="Calibri" w:hAnsi="Calibri"/>
                <w:sz w:val="18"/>
                <w:szCs w:val="18"/>
              </w:rPr>
            </w:pPr>
          </w:p>
          <w:p w14:paraId="4DBD62FD"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EF3483B" wp14:editId="7626C5B7">
                  <wp:extent cx="152400" cy="152400"/>
                  <wp:effectExtent l="0" t="0" r="0" b="0"/>
                  <wp:docPr id="544" name="Picture 544" descr="http://www.threatrisk.org/spec/Threat%20Risk%20Model_files/icon_Class%20Diagram_18_1_3ba019e_1444405831426_950564_26396.jpg">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87"/>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99"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758B719A"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87BE5DB" wp14:editId="542DDD72">
                  <wp:extent cx="152400" cy="152400"/>
                  <wp:effectExtent l="0" t="0" r="0" b="0"/>
                  <wp:docPr id="545" name="Picture 545" descr="http://www.threatrisk.org/spec/Threat%20Risk%20Model_files/icon_associationclass_18_1_3ba019e_1445543931434_520475_38212.jpg">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836"/>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0"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01921E28"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E9544EA" wp14:editId="3F81B16E">
                  <wp:extent cx="152400" cy="152400"/>
                  <wp:effectExtent l="0" t="0" r="0" b="0"/>
                  <wp:docPr id="546" name="Picture 546" descr="http://www.threatrisk.org/spec/Threat%20Risk%20Model_files/icon_class_18_1_3ba019e_1444854875150_16436_31006.jpg">
                    <a:hlinkClick xmlns:a="http://schemas.openxmlformats.org/drawingml/2006/main" r:id="rId1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1236"/>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1"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5D9B85B9"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6D809C81" wp14:editId="7A00EF01">
                  <wp:extent cx="152400" cy="152400"/>
                  <wp:effectExtent l="0" t="0" r="0" b="0"/>
                  <wp:docPr id="547" name="Picture 547" descr="http://www.threatrisk.org/spec/Threat%20Risk%20Model_files/icon_property_18_1_3ba019e_1444859569693_533016_32212.jp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479"/>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2"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3265F5F5" w14:textId="65722525" w:rsidR="00C74C43" w:rsidRPr="002F6C58" w:rsidRDefault="002403B1" w:rsidP="002403B1">
            <w:pPr>
              <w:spacing w:line="276" w:lineRule="auto"/>
              <w:rPr>
                <w:rFonts w:ascii="Calibri" w:eastAsia="Calibri" w:hAnsi="Calibri" w:cs="Arial"/>
                <w:color w:val="000000"/>
                <w:sz w:val="18"/>
                <w:szCs w:val="18"/>
              </w:rPr>
            </w:pPr>
            <w:r>
              <w:rPr>
                <w:noProof/>
              </w:rPr>
              <w:pict w14:anchorId="5ACC29F3">
                <v:line id="Straight Connector 125" o:spid="_x0000_s1784" style="position:absolute;z-index:251769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DV3omO4wEAALcDAAAOAAAAAAAAAAAAAAAAAC4CAABkcnMvZTJvRG9jLnhtbFBLAQIt&#10;ABQABgAIAAAAIQBq4hOo3gAAAAgBAAAPAAAAAAAAAAAAAAAAAD0EAABkcnMvZG93bnJldi54bWxQ&#10;SwUGAAAAAAQABADzAAAASAUAAAAA&#10;" strokecolor="#4a7ebb" strokeweight="1.5pt">
                  <o:lock v:ext="edit" shapetype="f"/>
                </v:line>
              </w:pict>
            </w:r>
          </w:p>
          <w:p w14:paraId="0C997E97"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40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EC95B39">
                  <v:shape id="_x0000_i1426" type="#_x0000_t75" alt="" href="javascript: showSpec('_18_0_2_3ba019e_1423848758806_896185_5919');" style="width:11.6pt;height:11.6pt" o:button="t">
                    <v:imagedata r:id="rId202" r:href="rId140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05"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779A1E60" w14:textId="77777777" w:rsidR="00C74C43" w:rsidRPr="002F6C58" w:rsidRDefault="002403B1" w:rsidP="002403B1">
            <w:pPr>
              <w:shd w:val="clear" w:color="auto" w:fill="FFFFFF"/>
              <w:rPr>
                <w:rFonts w:ascii="Calibri" w:hAnsi="Calibri" w:cs="Arial"/>
                <w:color w:val="000000"/>
                <w:sz w:val="18"/>
                <w:szCs w:val="18"/>
              </w:rPr>
            </w:pPr>
            <w:hyperlink r:id="rId140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DBD62AF">
                  <v:shape id="_x0000_i1427" type="#_x0000_t75" alt="" href="javascript: showSpec('_18_0_2_3ba019e_1423848758804_10086_5918');" style="width:11.6pt;height:11.6pt" o:button="t">
                    <v:imagedata r:id="rId206" r:href="rId140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08"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6E8C3991" w14:textId="77777777" w:rsidR="00C74C43" w:rsidRPr="002F6C58" w:rsidRDefault="002403B1" w:rsidP="002403B1">
            <w:pPr>
              <w:shd w:val="clear" w:color="auto" w:fill="FFFFFF"/>
              <w:rPr>
                <w:rFonts w:ascii="Calibri" w:hAnsi="Calibri" w:cs="Arial"/>
                <w:color w:val="000000"/>
                <w:sz w:val="18"/>
                <w:szCs w:val="18"/>
              </w:rPr>
            </w:pPr>
            <w:hyperlink r:id="rId140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57FD0A1">
                  <v:shape id="_x0000_i1428" type="#_x0000_t75" alt="" href="javascript: showSpec('_18_1_3ba019e_1445379115924_538758_31530');" style="width:11.6pt;height:11.6pt" o:button="t">
                    <v:imagedata r:id="rId210" r:href="rId141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11"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148950B6" w14:textId="77777777" w:rsidR="00C74C43" w:rsidRPr="002F6C58" w:rsidRDefault="002403B1" w:rsidP="002403B1">
            <w:pPr>
              <w:shd w:val="clear" w:color="auto" w:fill="FFFFFF"/>
              <w:rPr>
                <w:rFonts w:ascii="Calibri" w:hAnsi="Calibri" w:cs="Arial"/>
                <w:color w:val="000000"/>
                <w:sz w:val="18"/>
                <w:szCs w:val="18"/>
              </w:rPr>
            </w:pPr>
            <w:hyperlink r:id="rId141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3739078">
                  <v:shape id="_x0000_i1429" type="#_x0000_t75" alt="" href="javascript: showSpec('_18_1_3ba019e_1426032490067_111530_6698');" style="width:11.6pt;height:11.6pt" o:button="t">
                    <v:imagedata r:id="rId210" r:href="rId141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14"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72EA1248" w14:textId="77777777" w:rsidR="00C74C43" w:rsidRPr="002F6C58" w:rsidRDefault="002403B1" w:rsidP="002403B1">
            <w:pPr>
              <w:shd w:val="clear" w:color="auto" w:fill="FFFFFF"/>
              <w:rPr>
                <w:rFonts w:ascii="Calibri" w:hAnsi="Calibri" w:cs="Arial"/>
                <w:color w:val="000000"/>
                <w:sz w:val="18"/>
                <w:szCs w:val="18"/>
              </w:rPr>
            </w:pPr>
            <w:hyperlink r:id="rId141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37A3F95">
                  <v:shape id="_x0000_i1430" type="#_x0000_t75" alt="" href="javascript: showSpec('_18_1_3ba019e_1443219962548_952937_9436');" style="width:11.6pt;height:11.6pt" o:button="t">
                    <v:imagedata r:id="rId206" r:href="rId141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17"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18CC4EE4" w14:textId="77777777" w:rsidR="00C74C43" w:rsidRPr="002F6C58" w:rsidRDefault="002403B1" w:rsidP="002403B1">
            <w:pPr>
              <w:shd w:val="clear" w:color="auto" w:fill="FFFFFF"/>
              <w:rPr>
                <w:rFonts w:ascii="Calibri" w:hAnsi="Calibri" w:cs="Arial"/>
                <w:color w:val="000000"/>
                <w:sz w:val="18"/>
                <w:szCs w:val="18"/>
              </w:rPr>
            </w:pPr>
            <w:hyperlink r:id="rId141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3E617DC">
                  <v:shape id="_x0000_i1431" type="#_x0000_t75" alt="" href="javascript: showSpec('_18_1_3ba019e_1443220011644_350533_9469');" style="width:11.6pt;height:11.6pt" o:button="t">
                    <v:imagedata r:id="rId206" r:href="rId141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20"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70FB48AF" w14:textId="77777777" w:rsidR="00C74C43" w:rsidRPr="002F6C58" w:rsidRDefault="002403B1" w:rsidP="002403B1">
            <w:pPr>
              <w:shd w:val="clear" w:color="auto" w:fill="FFFFFF"/>
              <w:rPr>
                <w:rFonts w:ascii="Calibri" w:hAnsi="Calibri" w:cs="Arial"/>
                <w:color w:val="000000"/>
                <w:sz w:val="18"/>
                <w:szCs w:val="18"/>
              </w:rPr>
            </w:pPr>
            <w:hyperlink r:id="rId142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D2E3FDE">
                  <v:shape id="_x0000_i1432" type="#_x0000_t75" alt="" href="javascript: showSpec('_18_2_62501eb_1460995359204_192818_10044');" style="width:11.6pt;height:11.6pt" o:button="t">
                    <v:imagedata r:id="rId223" r:href="rId142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23"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732042D4" w14:textId="77777777" w:rsidR="00C74C43" w:rsidRPr="002F6C58" w:rsidRDefault="002403B1" w:rsidP="002403B1">
            <w:pPr>
              <w:shd w:val="clear" w:color="auto" w:fill="FFFFFF"/>
              <w:rPr>
                <w:rFonts w:ascii="Calibri" w:hAnsi="Calibri" w:cs="Arial"/>
                <w:color w:val="000000"/>
                <w:sz w:val="18"/>
                <w:szCs w:val="18"/>
              </w:rPr>
            </w:pPr>
            <w:hyperlink r:id="rId142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25505AF">
                  <v:shape id="_x0000_i1433" type="#_x0000_t75" alt="" href="javascript: showSpec('_18_2_62501eb_1460994890076_771677_10008');" style="width:11.6pt;height:11.6pt" o:button="t">
                    <v:imagedata r:id="rId223" r:href="rId142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26"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37B0B687" w14:textId="77777777" w:rsidR="00C74C43" w:rsidRPr="002F6C58" w:rsidRDefault="002403B1" w:rsidP="002403B1">
            <w:pPr>
              <w:shd w:val="clear" w:color="auto" w:fill="FFFFFF"/>
              <w:rPr>
                <w:rFonts w:ascii="Calibri" w:hAnsi="Calibri" w:cs="Arial"/>
                <w:color w:val="000000"/>
                <w:sz w:val="18"/>
                <w:szCs w:val="18"/>
              </w:rPr>
            </w:pPr>
            <w:hyperlink r:id="rId142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2C7E2D8">
                  <v:shape id="_x0000_i1434" type="#_x0000_t75" alt="" href="javascript: showSpec('_18_2_62501eb_1458223017372_935546_8689');" style="width:11.6pt;height:11.6pt" o:button="t">
                    <v:imagedata r:id="rId210" r:href="rId142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29"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11572818" w14:textId="77777777" w:rsidR="00C74C43" w:rsidRPr="002F6C58" w:rsidRDefault="002403B1" w:rsidP="002403B1">
            <w:pPr>
              <w:shd w:val="clear" w:color="auto" w:fill="FFFFFF"/>
              <w:rPr>
                <w:rFonts w:ascii="Calibri" w:hAnsi="Calibri" w:cs="Arial"/>
                <w:color w:val="000000"/>
                <w:sz w:val="18"/>
                <w:szCs w:val="18"/>
              </w:rPr>
            </w:pPr>
            <w:hyperlink r:id="rId143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9562AE5">
                  <v:shape id="_x0000_i1435" type="#_x0000_t75" alt="" href="javascript: showSpec('_18_2_62501eb_1455753045476_515237_8690');" style="width:11.6pt;height:11.6pt" o:button="t">
                    <v:imagedata r:id="rId206" r:href="rId143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32"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57A9EC65" w14:textId="77777777" w:rsidR="00C74C43" w:rsidRPr="002F6C58" w:rsidRDefault="002403B1" w:rsidP="002403B1">
            <w:pPr>
              <w:shd w:val="clear" w:color="auto" w:fill="FFFFFF"/>
              <w:rPr>
                <w:rFonts w:ascii="Calibri" w:eastAsia="Calibri" w:hAnsi="Calibri"/>
                <w:sz w:val="18"/>
                <w:szCs w:val="18"/>
              </w:rPr>
            </w:pPr>
            <w:hyperlink r:id="rId143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9B87666">
                  <v:shape id="_x0000_i1436" type="#_x0000_t75" alt="" href="javascript: showSpec('_18_2_62501eb_1456175443094_775061_7515');" style="width:11.6pt;height:11.6pt" o:button="t">
                    <v:imagedata r:id="rId206" r:href="rId143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35"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2CDECA11" w14:textId="0F8830C9" w:rsidR="00C74C43" w:rsidRPr="002F6C58" w:rsidRDefault="002403B1" w:rsidP="002403B1">
            <w:pPr>
              <w:shd w:val="clear" w:color="auto" w:fill="FFFFFF"/>
              <w:rPr>
                <w:rFonts w:ascii="Calibri" w:eastAsia="Calibri" w:hAnsi="Calibri"/>
                <w:sz w:val="18"/>
                <w:szCs w:val="18"/>
              </w:rPr>
            </w:pPr>
            <w:r>
              <w:rPr>
                <w:noProof/>
              </w:rPr>
              <w:pict w14:anchorId="7DBE7B2C">
                <v:line id="Straight Connector 126" o:spid="_x0000_s1783" style="position:absolute;z-index:251771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Je6047iAQAAtwMAAA4AAAAAAAAAAAAAAAAALgIAAGRycy9lMm9Eb2MueG1sUEsBAi0A&#10;FAAGAAgAAAAhADb5OXbeAAAACAEAAA8AAAAAAAAAAAAAAAAAPAQAAGRycy9kb3ducmV2LnhtbFBL&#10;BQYAAAAABAAEAPMAAABHBQAAAAA=&#10;" strokecolor="#4a7ebb" strokeweight="1.5pt">
                  <o:lock v:ext="edit" shapetype="f"/>
                </v:line>
              </w:pict>
            </w:r>
          </w:p>
          <w:p w14:paraId="79FAACD0"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FE9704E" wp14:editId="39864ABC">
                  <wp:extent cx="152400" cy="152400"/>
                  <wp:effectExtent l="0" t="0" r="0" b="0"/>
                  <wp:docPr id="548" name="Picture 548" descr="http://www.threatrisk.org/spec/Threat%20Risk%20Model_files/icon_property_18_1_3ba019e_1443825854334_594716_27104.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1194"/>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36"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20C4A213"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FEDE570" wp14:editId="1487DD0C">
                  <wp:extent cx="152400" cy="152400"/>
                  <wp:effectExtent l="0" t="0" r="0" b="0"/>
                  <wp:docPr id="549" name="Picture 549" descr="http://www.threatrisk.org/spec/Threat%20Risk%20Model_files/icon_class_18_1_3ba019e_1429802111601_842589_5968.jpg">
                    <a:hlinkClick xmlns:a="http://schemas.openxmlformats.org/drawingml/2006/main" r:id="rId1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272"/>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37"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328A65C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B37C371" wp14:editId="655194B9">
                  <wp:extent cx="152400" cy="152400"/>
                  <wp:effectExtent l="0" t="0" r="0" b="0"/>
                  <wp:docPr id="550" name="Picture 550" descr="http://www.threatrisk.org/spec/Threat%20Risk%20Model_files/icon_property_18_1_3ba019e_1443825854334_594716_27104.jpg">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94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38"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026F69F3"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5C372C6" wp14:editId="3616C92E">
                  <wp:extent cx="152400" cy="152400"/>
                  <wp:effectExtent l="0" t="0" r="0" b="0"/>
                  <wp:docPr id="551" name="Picture 551"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39"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07403CEA" w14:textId="3BBEAA7C" w:rsidR="00C74C43" w:rsidRPr="002F6C58" w:rsidRDefault="002403B1" w:rsidP="002403B1">
            <w:pPr>
              <w:spacing w:line="276" w:lineRule="auto"/>
              <w:rPr>
                <w:rFonts w:ascii="Calibri" w:eastAsia="Calibri" w:hAnsi="Calibri"/>
                <w:sz w:val="18"/>
                <w:szCs w:val="18"/>
              </w:rPr>
            </w:pPr>
            <w:r>
              <w:rPr>
                <w:noProof/>
              </w:rPr>
              <w:pict w14:anchorId="5E1DE3F2">
                <v:line id="Straight Connector 554" o:spid="_x0000_s1782" style="position:absolute;z-index:251772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45pt" to="14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DDx4gEAALc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" strokecolor="#4a7ebb" strokeweight="1.5pt">
                  <o:lock v:ext="edit" shapetype="f"/>
                </v:line>
              </w:pict>
            </w:r>
          </w:p>
          <w:p w14:paraId="466D81E0" w14:textId="77777777" w:rsidR="00C74C43" w:rsidRPr="002F6C58" w:rsidRDefault="002403B1" w:rsidP="002403B1">
            <w:pPr>
              <w:spacing w:line="276" w:lineRule="auto"/>
              <w:rPr>
                <w:rFonts w:ascii="Calibri" w:eastAsia="Calibri" w:hAnsi="Calibri" w:cs="Arial"/>
                <w:color w:val="000000"/>
                <w:sz w:val="18"/>
                <w:szCs w:val="18"/>
              </w:rPr>
            </w:pPr>
            <w:hyperlink r:id="rId1440"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721C46EE"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8CB7A07" wp14:editId="01150E80">
                  <wp:extent cx="152400" cy="152400"/>
                  <wp:effectExtent l="0" t="0" r="0" b="0"/>
                  <wp:docPr id="552" name="Picture 552" descr="http://www.threatrisk.org/spec/Threat%20Risk%20Model_files/icon_Class%20Diagram_18_1_3ba019e_1444405831426_950564_26396.jpg">
                    <a:hlinkClick xmlns:a="http://schemas.openxmlformats.org/drawingml/2006/main" r:id="rId1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1132"/>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41"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41D9FDD7"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FDA0192" wp14:editId="097AF2F1">
                  <wp:extent cx="152400" cy="152400"/>
                  <wp:effectExtent l="0" t="0" r="0" b="0"/>
                  <wp:docPr id="553" name="Picture 553" descr="http://www.threatrisk.org/spec/Threat%20Risk%20Model_files/icon_class_18_1_3ba019e_1444854875150_16436_31006.jpg">
                    <a:hlinkClick xmlns:a="http://schemas.openxmlformats.org/drawingml/2006/main" r:id="rId1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136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42"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2EBF1CD" w14:textId="7DB9C5F1" w:rsidR="00C74C43" w:rsidRPr="002F6C58" w:rsidRDefault="002403B1" w:rsidP="002403B1">
            <w:pPr>
              <w:rPr>
                <w:rFonts w:ascii="Calibri" w:eastAsia="Calibri" w:hAnsi="Calibri" w:cs="Arial"/>
                <w:color w:val="000000"/>
                <w:sz w:val="18"/>
                <w:szCs w:val="18"/>
              </w:rPr>
            </w:pPr>
            <w:r>
              <w:rPr>
                <w:noProof/>
              </w:rPr>
              <w:pict w14:anchorId="3B81CD9D">
                <v:line id="Straight Connector 127" o:spid="_x0000_s1781" style="position:absolute;z-index:251770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Mg7jo/iAQAAtwMAAA4AAAAAAAAAAAAAAAAALgIAAGRycy9lMm9Eb2MueG1sUEsBAi0A&#10;FAAGAAgAAAAhANTiVgbeAAAACAEAAA8AAAAAAAAAAAAAAAAAPAQAAGRycy9kb3ducmV2LnhtbFBL&#10;BQYAAAAABAAEAPMAAABHBQAAAAA=&#10;" strokecolor="#4a7ebb" strokeweight="1.5pt">
                  <o:lock v:ext="edit" shapetype="f"/>
                </v:line>
              </w:pict>
            </w:r>
          </w:p>
          <w:p w14:paraId="10A8375E"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44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4A2ED6A">
                  <v:shape id="_x0000_i1437" type="#_x0000_t75" alt="" href="javascript: showSpec('_17_0_5_1_3ba019e_1407960318412_69485_4170');" style="width:11.6pt;height:11.6pt" o:button="t">
                    <v:imagedata r:id="rId253" r:href="rId1444"/>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45" w:history="1">
              <w:r w:rsidR="00C74C43" w:rsidRPr="002F6C58">
                <w:rPr>
                  <w:rStyle w:val="Hyperlink"/>
                  <w:rFonts w:ascii="Calibri" w:hAnsi="Calibri"/>
                  <w:sz w:val="18"/>
                  <w:szCs w:val="22"/>
                </w:rPr>
                <w:t>Processes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Package</w:t>
            </w:r>
          </w:p>
          <w:p w14:paraId="2060C839" w14:textId="77777777" w:rsidR="00C74C43" w:rsidRPr="002F6C58" w:rsidRDefault="002403B1" w:rsidP="002403B1">
            <w:pPr>
              <w:shd w:val="clear" w:color="auto" w:fill="FFFFFF"/>
              <w:rPr>
                <w:rFonts w:ascii="Calibri" w:hAnsi="Calibri" w:cs="Arial"/>
                <w:color w:val="000000"/>
                <w:sz w:val="18"/>
                <w:szCs w:val="22"/>
              </w:rPr>
            </w:pPr>
            <w:hyperlink r:id="rId144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97AC47E">
                  <v:shape id="_x0000_i1438" type="#_x0000_t75" alt="" href="javascript: showSpec('_17_0_5_1_3ba019e_1407960337744_968303_4171');" style="width:11.6pt;height:11.6pt" o:button="t">
                    <v:imagedata r:id="rId257" r:href="rId1447"/>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48" w:history="1">
              <w:r w:rsidR="00C74C43" w:rsidRPr="002F6C58">
                <w:rPr>
                  <w:rStyle w:val="Hyperlink"/>
                  <w:rFonts w:ascii="Calibri" w:hAnsi="Calibri"/>
                  <w:sz w:val="18"/>
                  <w:szCs w:val="22"/>
                </w:rPr>
                <w:t>Process and plans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Diagram</w:t>
            </w:r>
          </w:p>
          <w:p w14:paraId="3BEDF997" w14:textId="77777777" w:rsidR="00C74C43" w:rsidRPr="002F6C58" w:rsidRDefault="002403B1" w:rsidP="002403B1">
            <w:pPr>
              <w:shd w:val="clear" w:color="auto" w:fill="FFFFFF"/>
              <w:rPr>
                <w:rFonts w:ascii="Calibri" w:hAnsi="Calibri" w:cs="Arial"/>
                <w:color w:val="000000"/>
                <w:sz w:val="18"/>
                <w:szCs w:val="22"/>
              </w:rPr>
            </w:pPr>
            <w:hyperlink r:id="rId144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5D0C61B">
                  <v:shape id="_x0000_i1439" type="#_x0000_t75" alt="" href="javascript: showSpec('_18_2_62501eb_1461269570989_330366_4856');" style="width:11.6pt;height:11.6pt" o:button="t">
                    <v:imagedata r:id="rId261" r:href="rId1450"/>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51"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38CE940" w14:textId="77777777" w:rsidR="00C74C43" w:rsidRPr="002F6C58" w:rsidRDefault="002403B1" w:rsidP="002403B1">
            <w:pPr>
              <w:shd w:val="clear" w:color="auto" w:fill="FFFFFF"/>
              <w:rPr>
                <w:rFonts w:ascii="Calibri" w:hAnsi="Calibri" w:cs="Arial"/>
                <w:color w:val="000000"/>
                <w:sz w:val="18"/>
                <w:szCs w:val="22"/>
              </w:rPr>
            </w:pPr>
            <w:hyperlink r:id="rId145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054CB35C">
                  <v:shape id="_x0000_i1440" type="#_x0000_t75" alt="" href="javascript: showSpec('_18_2_62501eb_1461269570989_206434_4858');" style="width:11.6pt;height:11.6pt" o:button="t">
                    <v:imagedata r:id="rId261" r:href="rId1453"/>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54"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FDD1C75" w14:textId="77777777" w:rsidR="00C74C43" w:rsidRDefault="002403B1" w:rsidP="002403B1">
            <w:pPr>
              <w:rPr>
                <w:rFonts w:ascii="Calibri" w:hAnsi="Calibri" w:cs="Arial"/>
                <w:color w:val="000000"/>
                <w:sz w:val="18"/>
                <w:szCs w:val="22"/>
              </w:rPr>
            </w:pPr>
            <w:hyperlink r:id="rId145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A8970B7">
                  <v:shape id="_x0000_i1441" type="#_x0000_t75" alt="" href="javascript: showSpec('_18_1_3ba019e_1431628997747_205015_17989');" style="width:11.6pt;height:11.6pt" o:button="t">
                    <v:imagedata r:id="rId210" r:href="rId1456"/>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57"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20999709" w14:textId="4DCB8AA7" w:rsidR="00C74C43" w:rsidRPr="002F6C58" w:rsidRDefault="002403B1" w:rsidP="002403B1">
            <w:pPr>
              <w:rPr>
                <w:rFonts w:ascii="Calibri" w:eastAsia="Calibri" w:hAnsi="Calibri" w:cs="Arial"/>
                <w:color w:val="000000"/>
                <w:sz w:val="14"/>
                <w:szCs w:val="18"/>
              </w:rPr>
            </w:pPr>
            <w:r>
              <w:rPr>
                <w:noProof/>
              </w:rPr>
              <w:pict w14:anchorId="1AD3E381">
                <v:line id="Straight Connector 578" o:spid="_x0000_s1780" style="position:absolute;z-index:251780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5pt" to="142.6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" strokecolor="#4a7ebb" strokeweight="1.5pt">
                  <o:lock v:ext="edit" shapetype="f"/>
                </v:line>
              </w:pict>
            </w:r>
          </w:p>
          <w:p w14:paraId="3F4408A4"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B2778A1" wp14:editId="744B8F67">
                  <wp:extent cx="152400" cy="152400"/>
                  <wp:effectExtent l="0" t="0" r="0" b="0"/>
                  <wp:docPr id="194" name="Picture 194" descr="http://www.threatrisk.org/spec/Threat%20Risk%20Model_files/icon_package_18_1_3ba019e_1431438873620_947480_5969.jpg">
                    <a:hlinkClick xmlns:a="http://schemas.openxmlformats.org/drawingml/2006/main" r:id="rId1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www.threatrisk.org/spec/Threat%20Risk%20Model_files/icon_package_18_1_3ba019e_1431438873620_947480_5969.jpg">
                            <a:hlinkClick r:id="rId1382"/>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58"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300C4349"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1C9573C" wp14:editId="7424532A">
                  <wp:extent cx="152400" cy="152400"/>
                  <wp:effectExtent l="0" t="0" r="0" b="0"/>
                  <wp:docPr id="193" name="Picture 193" descr="http://www.threatrisk.org/spec/Threat%20Risk%20Model_files/icon_Class%20Diagram_18_1_3ba019e_1443825514932_740093_26881.jpg">
                    <a:hlinkClick xmlns:a="http://schemas.openxmlformats.org/drawingml/2006/main" r:id="rId1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www.threatrisk.org/spec/Threat%20Risk%20Model_files/icon_Class%20Diagram_18_1_3ba019e_1443825514932_740093_26881.jpg">
                            <a:hlinkClick r:id="rId1383"/>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59"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617E1AD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0975F34" wp14:editId="3A2C2BED">
                  <wp:extent cx="152400" cy="152400"/>
                  <wp:effectExtent l="0" t="0" r="0" b="0"/>
                  <wp:docPr id="192" name="Picture 192" descr="http://www.threatrisk.org/spec/Threat%20Risk%20Model_files/icon_class_18_1_3ba019e_1443825538731_383581_26914.jpg">
                    <a:hlinkClick xmlns:a="http://schemas.openxmlformats.org/drawingml/2006/main" r:id="rId1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www.threatrisk.org/spec/Threat%20Risk%20Model_files/icon_class_18_1_3ba019e_1443825538731_383581_26914.jpg">
                            <a:hlinkClick r:id="rId1386"/>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0"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3DD8835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B9DFB5D" wp14:editId="06C0F794">
                  <wp:extent cx="152400" cy="152400"/>
                  <wp:effectExtent l="0" t="0" r="0" b="0"/>
                  <wp:docPr id="191" name="Picture 191" descr="http://www.threatrisk.org/spec/Threat%20Risk%20Model_files/icon_property_18_1_3ba019e_1443825854334_594716_27104.jpg">
                    <a:hlinkClick xmlns:a="http://schemas.openxmlformats.org/drawingml/2006/main" r:id="rId1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www.threatrisk.org/spec/Threat%20Risk%20Model_files/icon_property_18_1_3ba019e_1443825854334_594716_27104.jpg">
                            <a:hlinkClick r:id="rId138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1" w:history="1">
              <w:r w:rsidRPr="00C849A8">
                <w:rPr>
                  <w:rStyle w:val="Hyperlink"/>
                  <w:rFonts w:asciiTheme="minorHAnsi" w:eastAsia="Calibri" w:hAnsiTheme="minorHAnsi"/>
                  <w:sz w:val="18"/>
                  <w:szCs w:val="18"/>
                </w:rPr>
                <w:t>has subsystem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3633AD9F"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3E6A59C" wp14:editId="326C1808">
                  <wp:extent cx="152400" cy="152400"/>
                  <wp:effectExtent l="0" t="0" r="0" b="0"/>
                  <wp:docPr id="190" name="Picture 190" descr="http://www.threatrisk.org/spec/Threat%20Risk%20Model_files/icon_association_17_0_5_1_7b3022e_1398294235459_34238_6655.jpg">
                    <a:hlinkClick xmlns:a="http://schemas.openxmlformats.org/drawingml/2006/main" r:id="rId1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www.threatrisk.org/spec/Threat%20Risk%20Model_files/icon_association_17_0_5_1_7b3022e_1398294235459_34238_6655.jpg">
                            <a:hlinkClick r:id="rId1390"/>
                          </pic:cNvPr>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2" w:history="1">
              <w:r w:rsidRPr="00C849A8">
                <w:rPr>
                  <w:rStyle w:val="Hyperlink"/>
                  <w:rFonts w:asciiTheme="minorHAnsi" w:eastAsia="Calibri" w:hAnsiTheme="minorHAnsi"/>
                  <w:sz w:val="18"/>
                  <w:szCs w:val="18"/>
                </w:rPr>
                <w:t>Subsystem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Association</w:t>
            </w:r>
          </w:p>
          <w:p w14:paraId="779880C1" w14:textId="64E6D20C" w:rsidR="00C74C43" w:rsidRPr="00C849A8" w:rsidRDefault="002403B1" w:rsidP="002403B1">
            <w:pPr>
              <w:shd w:val="clear" w:color="auto" w:fill="FFFFFF"/>
              <w:rPr>
                <w:rFonts w:asciiTheme="minorHAnsi" w:eastAsia="Calibri" w:hAnsiTheme="minorHAnsi" w:cs="Arial"/>
                <w:color w:val="000000"/>
                <w:sz w:val="18"/>
                <w:szCs w:val="18"/>
              </w:rPr>
            </w:pPr>
            <w:r>
              <w:rPr>
                <w:noProof/>
              </w:rPr>
              <w:lastRenderedPageBreak/>
              <w:pict w14:anchorId="67DB58B4">
                <v:line id="Straight Connector 571" o:spid="_x0000_s1779" style="position:absolute;z-index:251773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8.45pt" to="142.6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" strokecolor="#4a7ebb" strokeweight="1.5pt">
                  <o:lock v:ext="edit" shapetype="f"/>
                </v:line>
              </w:pict>
            </w:r>
          </w:p>
          <w:p w14:paraId="30905DB5" w14:textId="77777777" w:rsidR="00C74C43" w:rsidRPr="0024697B" w:rsidRDefault="00C74C43" w:rsidP="002403B1">
            <w:pPr>
              <w:shd w:val="clear" w:color="auto" w:fill="FFFFFF"/>
              <w:suppressAutoHyphens w:val="0"/>
              <w:overflowPunct/>
              <w:autoSpaceDE/>
              <w:autoSpaceDN/>
              <w:adjustRightInd/>
              <w:spacing w:after="0"/>
              <w:textAlignment w:val="auto"/>
              <w:rPr>
                <w:rFonts w:ascii="Arial" w:hAnsi="Arial" w:cs="Arial"/>
                <w:color w:val="000000"/>
                <w:sz w:val="18"/>
                <w:szCs w:val="18"/>
              </w:rPr>
            </w:pPr>
            <w:r w:rsidRPr="0024697B">
              <w:rPr>
                <w:rFonts w:ascii="Arial" w:hAnsi="Arial" w:cs="Arial"/>
                <w:noProof/>
                <w:color w:val="1863A1"/>
                <w:sz w:val="18"/>
                <w:szCs w:val="18"/>
              </w:rPr>
              <w:drawing>
                <wp:inline distT="0" distB="0" distL="0" distR="0" wp14:anchorId="7BBFF883" wp14:editId="0EADAD95">
                  <wp:extent cx="152400" cy="152400"/>
                  <wp:effectExtent l="0" t="0" r="0" b="0"/>
                  <wp:docPr id="570" name="Picture 570" descr="http://threatrisk.org/spec/Threat%20Risk%20Model_files/icon_package_1415545023.jpg">
                    <a:hlinkClick xmlns:a="http://schemas.openxmlformats.org/drawingml/2006/main" r:id="rId1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descr="http://threatrisk.org/spec/Threat%20Risk%20Model_files/icon_package_1415545023.jpg">
                            <a:hlinkClick r:id="rId1463"/>
                          </pic:cNvPr>
                          <pic:cNvPicPr>
                            <a:picLocks noChangeAspect="1" noChangeArrowheads="1"/>
                          </pic:cNvPicPr>
                        </pic:nvPicPr>
                        <pic:blipFill>
                          <a:blip r:embed="rId14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5" w:history="1">
              <w:r w:rsidRPr="0024697B">
                <w:rPr>
                  <w:rStyle w:val="Hyperlink"/>
                  <w:sz w:val="18"/>
                  <w:szCs w:val="18"/>
                </w:rPr>
                <w:t>Risks</w:t>
              </w:r>
            </w:hyperlink>
            <w:r w:rsidRPr="0024697B">
              <w:rPr>
                <w:rFonts w:ascii="Arial" w:hAnsi="Arial" w:cs="Arial"/>
                <w:color w:val="000000"/>
                <w:sz w:val="18"/>
                <w:szCs w:val="18"/>
              </w:rPr>
              <w:t>Package</w:t>
            </w:r>
          </w:p>
          <w:p w14:paraId="2D67AA51"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37E8E780" wp14:editId="7D05E014">
                  <wp:extent cx="152400" cy="152400"/>
                  <wp:effectExtent l="0" t="0" r="0" b="0"/>
                  <wp:docPr id="569" name="Picture 569" descr="http://threatrisk.org/spec/Threat%20Risk%20Model_files/icon_Class%20Diagram_1633981689.jpg">
                    <a:hlinkClick xmlns:a="http://schemas.openxmlformats.org/drawingml/2006/main" r:id="rId14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descr="http://threatrisk.org/spec/Threat%20Risk%20Model_files/icon_Class%20Diagram_1633981689.jpg">
                            <a:hlinkClick r:id="rId1466"/>
                          </pic:cNvPr>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7" w:history="1">
              <w:r w:rsidRPr="0024697B">
                <w:rPr>
                  <w:rStyle w:val="Hyperlink"/>
                  <w:sz w:val="18"/>
                  <w:szCs w:val="18"/>
                </w:rPr>
                <w:t>Risk</w:t>
              </w:r>
            </w:hyperlink>
            <w:r w:rsidRPr="0024697B">
              <w:rPr>
                <w:rFonts w:ascii="Arial" w:hAnsi="Arial" w:cs="Arial"/>
                <w:color w:val="000000"/>
                <w:sz w:val="18"/>
                <w:szCs w:val="18"/>
              </w:rPr>
              <w:t>Diagram</w:t>
            </w:r>
          </w:p>
          <w:p w14:paraId="7CFDBCCA"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65726383" wp14:editId="7060895B">
                  <wp:extent cx="152400" cy="152400"/>
                  <wp:effectExtent l="0" t="0" r="0" b="0"/>
                  <wp:docPr id="568" name="Picture 568" descr="http://threatrisk.org/spec/Threat%20Risk%20Model_files/icon_Class%20Diagram_1633981689.jpg">
                    <a:hlinkClick xmlns:a="http://schemas.openxmlformats.org/drawingml/2006/main" r:id="rId14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descr="http://threatrisk.org/spec/Threat%20Risk%20Model_files/icon_Class%20Diagram_1633981689.jpg">
                            <a:hlinkClick r:id="rId1468"/>
                          </pic:cNvPr>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9" w:history="1">
              <w:r w:rsidRPr="0024697B">
                <w:rPr>
                  <w:rStyle w:val="Hyperlink"/>
                  <w:sz w:val="18"/>
                  <w:szCs w:val="18"/>
                </w:rPr>
                <w:t>Risk Metrics</w:t>
              </w:r>
            </w:hyperlink>
            <w:r w:rsidRPr="0024697B">
              <w:rPr>
                <w:rFonts w:ascii="Arial" w:hAnsi="Arial" w:cs="Arial"/>
                <w:color w:val="000000"/>
                <w:sz w:val="18"/>
                <w:szCs w:val="18"/>
              </w:rPr>
              <w:t>Diagram</w:t>
            </w:r>
          </w:p>
          <w:p w14:paraId="2D4089A5"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4282500F" wp14:editId="1C462DC9">
                  <wp:extent cx="152400" cy="152400"/>
                  <wp:effectExtent l="0" t="0" r="0" b="0"/>
                  <wp:docPr id="567" name="Picture 567" descr="http://threatrisk.org/spec/Threat%20Risk%20Model_files/icon_class_1907467420.jpg">
                    <a:hlinkClick xmlns:a="http://schemas.openxmlformats.org/drawingml/2006/main" r:id="rId14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descr="http://threatrisk.org/spec/Threat%20Risk%20Model_files/icon_class_1907467420.jpg">
                            <a:hlinkClick r:id="rId1470"/>
                          </pic:cNvPr>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71" w:history="1">
              <w:r w:rsidRPr="0024697B">
                <w:rPr>
                  <w:rStyle w:val="Hyperlink"/>
                  <w:sz w:val="18"/>
                  <w:szCs w:val="18"/>
                </w:rPr>
                <w:t>Accept Risk</w:t>
              </w:r>
            </w:hyperlink>
            <w:r w:rsidRPr="0024697B">
              <w:rPr>
                <w:rFonts w:ascii="Arial" w:hAnsi="Arial" w:cs="Arial"/>
                <w:color w:val="000000"/>
                <w:sz w:val="18"/>
                <w:szCs w:val="18"/>
              </w:rPr>
              <w:t>Class</w:t>
            </w:r>
          </w:p>
          <w:p w14:paraId="1FED46F3"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4B5745CB" wp14:editId="6E1D6B6A">
                  <wp:extent cx="152400" cy="152400"/>
                  <wp:effectExtent l="0" t="0" r="0" b="0"/>
                  <wp:docPr id="566" name="Picture 566" descr="http://threatrisk.org/spec/Threat%20Risk%20Model_files/icon_elementvalue_1178525020.jpg">
                    <a:hlinkClick xmlns:a="http://schemas.openxmlformats.org/drawingml/2006/main" r:id="rId14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descr="http://threatrisk.org/spec/Threat%20Risk%20Model_files/icon_elementvalue_1178525020.jpg">
                            <a:hlinkClick r:id="rId1472"/>
                          </pic:cNvPr>
                          <pic:cNvPicPr>
                            <a:picLocks noChangeAspect="1" noChangeArrowheads="1"/>
                          </pic:cNvPicPr>
                        </pic:nvPicPr>
                        <pic:blipFill>
                          <a:blip r:embed="rId14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74" w:history="1">
              <w:r w:rsidRPr="0024697B">
                <w:rPr>
                  <w:rStyle w:val="Hyperlink"/>
                  <w:sz w:val="18"/>
                  <w:szCs w:val="18"/>
                </w:rPr>
                <w:t>Risk Treatment</w:t>
              </w:r>
            </w:hyperlink>
            <w:r w:rsidRPr="0024697B">
              <w:rPr>
                <w:rStyle w:val="HTMLCite"/>
                <w:rFonts w:cs="Arial"/>
                <w:color w:val="000000"/>
                <w:sz w:val="18"/>
                <w:szCs w:val="18"/>
              </w:rPr>
              <w:t> Risk Treatment</w:t>
            </w:r>
            <w:r w:rsidRPr="0024697B">
              <w:rPr>
                <w:rFonts w:ascii="Arial" w:hAnsi="Arial" w:cs="Arial"/>
                <w:color w:val="000000"/>
                <w:sz w:val="18"/>
                <w:szCs w:val="18"/>
              </w:rPr>
              <w:t>Element Value</w:t>
            </w:r>
          </w:p>
          <w:p w14:paraId="6CC7A11B"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79AEA635" wp14:editId="3C2B4441">
                  <wp:extent cx="152400" cy="152400"/>
                  <wp:effectExtent l="0" t="0" r="0" b="0"/>
                  <wp:docPr id="565" name="Picture 565" descr="http://threatrisk.org/spec/Threat%20Risk%20Model_files/icon_elementvalue_1178525020.jpg">
                    <a:hlinkClick xmlns:a="http://schemas.openxmlformats.org/drawingml/2006/main" r:id="rId1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descr="http://threatrisk.org/spec/Threat%20Risk%20Model_files/icon_elementvalue_1178525020.jpg">
                            <a:hlinkClick r:id="rId1475"/>
                          </pic:cNvPr>
                          <pic:cNvPicPr>
                            <a:picLocks noChangeAspect="1" noChangeArrowheads="1"/>
                          </pic:cNvPicPr>
                        </pic:nvPicPr>
                        <pic:blipFill>
                          <a:blip r:embed="rId14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76" w:history="1">
              <w:r w:rsidRPr="0024697B">
                <w:rPr>
                  <w:rStyle w:val="Hyperlink"/>
                  <w:sz w:val="18"/>
                  <w:szCs w:val="18"/>
                </w:rPr>
                <w:t>Risk Treatment</w:t>
              </w:r>
            </w:hyperlink>
            <w:r w:rsidRPr="0024697B">
              <w:rPr>
                <w:rStyle w:val="HTMLCite"/>
                <w:rFonts w:cs="Arial"/>
                <w:color w:val="000000"/>
                <w:sz w:val="18"/>
                <w:szCs w:val="18"/>
              </w:rPr>
              <w:t> Risk Treatment</w:t>
            </w:r>
            <w:r w:rsidRPr="0024697B">
              <w:rPr>
                <w:rFonts w:ascii="Arial" w:hAnsi="Arial" w:cs="Arial"/>
                <w:color w:val="000000"/>
                <w:sz w:val="18"/>
                <w:szCs w:val="18"/>
              </w:rPr>
              <w:t>Element Value</w:t>
            </w:r>
          </w:p>
          <w:p w14:paraId="417C77ED"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62E634F9" wp14:editId="348B199C">
                  <wp:extent cx="152400" cy="152400"/>
                  <wp:effectExtent l="0" t="0" r="0" b="0"/>
                  <wp:docPr id="564" name="Picture 564" descr="http://threatrisk.org/spec/Threat%20Risk%20Model_files/icon_property_1853627376.jpg">
                    <a:hlinkClick xmlns:a="http://schemas.openxmlformats.org/drawingml/2006/main" r:id="rId1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descr="http://threatrisk.org/spec/Threat%20Risk%20Model_files/icon_property_1853627376.jpg">
                            <a:hlinkClick r:id="rId1477"/>
                          </pic:cNvPr>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78" w:history="1">
              <w:r w:rsidRPr="0024697B">
                <w:rPr>
                  <w:rStyle w:val="Hyperlink"/>
                  <w:sz w:val="18"/>
                  <w:szCs w:val="18"/>
                </w:rPr>
                <w:t>risk level accepted</w:t>
              </w:r>
            </w:hyperlink>
            <w:r w:rsidRPr="0024697B">
              <w:rPr>
                <w:rFonts w:ascii="Arial" w:hAnsi="Arial" w:cs="Arial"/>
                <w:color w:val="000000"/>
                <w:sz w:val="18"/>
                <w:szCs w:val="18"/>
              </w:rPr>
              <w:t>Property</w:t>
            </w:r>
          </w:p>
          <w:p w14:paraId="5F11A752" w14:textId="77777777" w:rsidR="00C74C43" w:rsidRPr="0024697B" w:rsidRDefault="00C74C43" w:rsidP="002403B1">
            <w:pPr>
              <w:shd w:val="clear" w:color="auto" w:fill="FFFFFF"/>
              <w:rPr>
                <w:rFonts w:asciiTheme="minorHAnsi" w:eastAsia="Calibri" w:hAnsiTheme="minorHAnsi" w:cs="Arial"/>
                <w:color w:val="000000"/>
                <w:sz w:val="18"/>
                <w:szCs w:val="18"/>
              </w:rPr>
            </w:pPr>
            <w:r w:rsidRPr="0024697B">
              <w:rPr>
                <w:rFonts w:ascii="Arial" w:hAnsi="Arial" w:cs="Arial"/>
                <w:noProof/>
                <w:color w:val="1863A1"/>
                <w:sz w:val="18"/>
                <w:szCs w:val="18"/>
              </w:rPr>
              <w:drawing>
                <wp:inline distT="0" distB="0" distL="0" distR="0" wp14:anchorId="576257C0" wp14:editId="72CD5808">
                  <wp:extent cx="152400" cy="152400"/>
                  <wp:effectExtent l="0" t="0" r="0" b="0"/>
                  <wp:docPr id="563" name="Picture 563" descr="http://threatrisk.org/spec/Threat%20Risk%20Model_files/icon_property_1853627376.jpg">
                    <a:hlinkClick xmlns:a="http://schemas.openxmlformats.org/drawingml/2006/main" r:id="rId1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http://threatrisk.org/spec/Threat%20Risk%20Model_files/icon_property_1853627376.jpg">
                            <a:hlinkClick r:id="rId1479"/>
                          </pic:cNvPr>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0" w:history="1">
              <w:r w:rsidRPr="0024697B">
                <w:rPr>
                  <w:rStyle w:val="Hyperlink"/>
                  <w:sz w:val="18"/>
                  <w:szCs w:val="18"/>
                </w:rPr>
                <w:t>: Risk Owner</w:t>
              </w:r>
            </w:hyperlink>
            <w:r w:rsidRPr="0024697B">
              <w:rPr>
                <w:rFonts w:ascii="Arial" w:hAnsi="Arial" w:cs="Arial"/>
                <w:color w:val="000000"/>
                <w:sz w:val="18"/>
                <w:szCs w:val="18"/>
              </w:rPr>
              <w:t>Property</w:t>
            </w:r>
          </w:p>
          <w:p w14:paraId="434CE807" w14:textId="76BF5FC4" w:rsidR="00C74C43" w:rsidRPr="00C849A8" w:rsidRDefault="002403B1" w:rsidP="002403B1">
            <w:pPr>
              <w:shd w:val="clear" w:color="auto" w:fill="FFFFFF"/>
              <w:rPr>
                <w:rFonts w:asciiTheme="minorHAnsi" w:eastAsia="Calibri" w:hAnsiTheme="minorHAnsi" w:cs="Arial"/>
                <w:color w:val="000000"/>
                <w:sz w:val="18"/>
                <w:szCs w:val="18"/>
              </w:rPr>
            </w:pPr>
            <w:r>
              <w:rPr>
                <w:noProof/>
              </w:rPr>
              <w:pict w14:anchorId="0CD8DDBD">
                <v:line id="Straight Connector 510" o:spid="_x0000_s1778" style="position:absolute;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5pt,1.35pt" to="143.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" strokecolor="#4a7ebb" strokeweight="1.5pt">
                  <o:lock v:ext="edit" shapetype="f"/>
                </v:line>
              </w:pict>
            </w:r>
          </w:p>
          <w:p w14:paraId="786E3C51"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894581B" wp14:editId="4E04EF08">
                  <wp:extent cx="152400" cy="152400"/>
                  <wp:effectExtent l="0" t="0" r="0" b="0"/>
                  <wp:docPr id="181" name="Picture 181" descr="http://www.threatrisk.org/spec/Threat%20Risk%20Model_files/icon_package_18_1_3ba019e_1431438873620_947480_5969.jpg">
                    <a:hlinkClick xmlns:a="http://schemas.openxmlformats.org/drawingml/2006/main" r:id="rId1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www.threatrisk.org/spec/Threat%20Risk%20Model_files/icon_package_18_1_3ba019e_1431438873620_947480_5969.jpg">
                            <a:hlinkClick r:id="rId1314"/>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1"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380CDF3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E52DCF9" wp14:editId="3BF418D8">
                  <wp:extent cx="152400" cy="152400"/>
                  <wp:effectExtent l="0" t="0" r="0" b="0"/>
                  <wp:docPr id="180" name="Picture 180" descr="http://www.threatrisk.org/spec/Threat%20Risk%20Model_files/icon_Class%20Diagram_18_1_3ba019e_1443825514932_740093_26881.jpg">
                    <a:hlinkClick xmlns:a="http://schemas.openxmlformats.org/drawingml/2006/main" r:id="rId10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www.threatrisk.org/spec/Threat%20Risk%20Model_files/icon_Class%20Diagram_18_1_3ba019e_1443825514932_740093_26881.jpg">
                            <a:hlinkClick r:id="rId1036"/>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2"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60DC417B"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E69EEE3" wp14:editId="60FE3AD4">
                  <wp:extent cx="152400" cy="152400"/>
                  <wp:effectExtent l="0" t="0" r="0" b="0"/>
                  <wp:docPr id="179" name="Picture 179" descr="http://www.threatrisk.org/spec/Threat%20Risk%20Model_files/icon_class_18_1_3ba019e_1429802111601_842589_5968.jpg">
                    <a:hlinkClick xmlns:a="http://schemas.openxmlformats.org/drawingml/2006/main" r:id="rId9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www.threatrisk.org/spec/Threat%20Risk%20Model_files/icon_class_18_1_3ba019e_1429802111601_842589_5968.jpg">
                            <a:hlinkClick r:id="rId979"/>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3"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7CC8F93A"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423B1FB" wp14:editId="386FB14B">
                  <wp:extent cx="152400" cy="152400"/>
                  <wp:effectExtent l="0" t="0" r="0" b="0"/>
                  <wp:docPr id="178" name="Picture 178" descr="http://www.threatrisk.org/spec/Threat%20Risk%20Model_files/icon_class_18_1_3ba019e_1443825538731_383581_26914.jpg">
                    <a:hlinkClick xmlns:a="http://schemas.openxmlformats.org/drawingml/2006/main" r:id="rId1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www.threatrisk.org/spec/Threat%20Risk%20Model_files/icon_class_18_1_3ba019e_1443825538731_383581_26914.jpg">
                            <a:hlinkClick r:id="rId1229"/>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4"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450E155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FF14C2F" wp14:editId="57047AEB">
                  <wp:extent cx="152400" cy="152400"/>
                  <wp:effectExtent l="0" t="0" r="0" b="0"/>
                  <wp:docPr id="177" name="Picture 177" descr="http://www.threatrisk.org/spec/Threat%20Risk%20Model_files/icon_class_18_1_3ba019e_1443825538731_383581_26914.jpg">
                    <a:hlinkClick xmlns:a="http://schemas.openxmlformats.org/drawingml/2006/main" r:id="rId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www.threatrisk.org/spec/Threat%20Risk%20Model_files/icon_class_18_1_3ba019e_1443825538731_383581_26914.jpg">
                            <a:hlinkClick r:id="rId98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5"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48557A6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1EC6D06" wp14:editId="461F6F59">
                  <wp:extent cx="152400" cy="152400"/>
                  <wp:effectExtent l="0" t="0" r="0" b="0"/>
                  <wp:docPr id="176" name="Picture 176" descr="http://www.threatrisk.org/spec/Threat%20Risk%20Model_files/icon_property_18_1_3ba019e_1443825854334_594716_27104.jpg">
                    <a:hlinkClick xmlns:a="http://schemas.openxmlformats.org/drawingml/2006/main" r:id="rId1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www.threatrisk.org/spec/Threat%20Risk%20Model_files/icon_property_18_1_3ba019e_1443825854334_594716_27104.jpg">
                            <a:hlinkClick r:id="rId1154"/>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6"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1245AC6B"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EFF7FF3" wp14:editId="6ADC6637">
                  <wp:extent cx="152400" cy="152400"/>
                  <wp:effectExtent l="0" t="0" r="0" b="0"/>
                  <wp:docPr id="175" name="Picture 175" descr="http://www.threatrisk.org/spec/Threat%20Risk%20Model_files/icon_class_18_1_3ba019e_1443825538731_383581_26914.jpg">
                    <a:hlinkClick xmlns:a="http://schemas.openxmlformats.org/drawingml/2006/main" r:id="rId1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www.threatrisk.org/spec/Threat%20Risk%20Model_files/icon_class_18_1_3ba019e_1443825538731_383581_26914.jpg">
                            <a:hlinkClick r:id="rId123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7"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15F44709"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244A3D20" wp14:editId="4F17B2E4">
                  <wp:extent cx="152400" cy="152400"/>
                  <wp:effectExtent l="0" t="0" r="0" b="0"/>
                  <wp:docPr id="174" name="Picture 174" descr="http://www.threatrisk.org/spec/Threat%20Risk%20Model_files/icon_property_18_1_3ba019e_1443825854334_594716_27104.jpg">
                    <a:hlinkClick xmlns:a="http://schemas.openxmlformats.org/drawingml/2006/main" r:id="rId1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www.threatrisk.org/spec/Threat%20Risk%20Model_files/icon_property_18_1_3ba019e_1443825854334_594716_27104.jpg">
                            <a:hlinkClick r:id="rId1321"/>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8"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5755E6A8" w14:textId="65544C3C" w:rsidR="00C74C43" w:rsidRPr="00C849A8" w:rsidRDefault="002403B1" w:rsidP="002403B1">
            <w:pPr>
              <w:rPr>
                <w:rFonts w:asciiTheme="minorHAnsi" w:eastAsia="Calibri" w:hAnsiTheme="minorHAnsi"/>
                <w:b/>
                <w:sz w:val="18"/>
                <w:szCs w:val="18"/>
              </w:rPr>
            </w:pPr>
            <w:r>
              <w:rPr>
                <w:noProof/>
              </w:rPr>
              <w:pict w14:anchorId="1E88132C">
                <v:line id="Straight Connector 109" o:spid="_x0000_s1777" style="position:absolute;z-index:251765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5pt,.45pt" to="132.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" strokecolor="#4a7ebb" strokeweight="1pt">
                  <o:lock v:ext="edit" shapetype="f"/>
                </v:line>
              </w:pict>
            </w:r>
          </w:p>
          <w:p w14:paraId="157E9253"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D52F14E" wp14:editId="7200270F">
                  <wp:extent cx="152400" cy="152400"/>
                  <wp:effectExtent l="0" t="0" r="0" b="0"/>
                  <wp:docPr id="170" name="Picture 170" descr="http://www.threatrisk.org/spec/Threat%20Risk%20Model_files/icon_class_18_1_3ba019e_1443825538731_383581_26914.jpg">
                    <a:hlinkClick xmlns:a="http://schemas.openxmlformats.org/drawingml/2006/main" r:id="rId9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www.threatrisk.org/spec/Threat%20Risk%20Model_files/icon_class_18_1_3ba019e_1443825538731_383581_26914.jpg">
                            <a:hlinkClick r:id="rId969"/>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9" w:history="1">
              <w:r w:rsidRPr="00C849A8">
                <w:rPr>
                  <w:rStyle w:val="Hyperlink"/>
                  <w:rFonts w:asciiTheme="minorHAnsi" w:eastAsia="Calibri" w:hAnsiTheme="minorHAnsi"/>
                  <w:sz w:val="18"/>
                  <w:szCs w:val="18"/>
                </w:rPr>
                <w:t>Means</w:t>
              </w:r>
            </w:hyperlink>
            <w:r w:rsidRPr="00C849A8">
              <w:rPr>
                <w:rFonts w:asciiTheme="minorHAnsi" w:eastAsia="Calibri" w:hAnsiTheme="minorHAnsi" w:cs="Arial"/>
                <w:color w:val="000000"/>
                <w:sz w:val="18"/>
                <w:szCs w:val="18"/>
              </w:rPr>
              <w:t>Class</w:t>
            </w:r>
          </w:p>
          <w:p w14:paraId="33C0451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AE74FAE" wp14:editId="66E888F8">
                  <wp:extent cx="152400" cy="152400"/>
                  <wp:effectExtent l="0" t="0" r="0" b="0"/>
                  <wp:docPr id="169" name="Picture 169" descr="http://www.threatrisk.org/spec/Threat%20Risk%20Model_files/icon_association_17_0_5_1_7b3022e_1398294235459_34238_6655.jpg">
                    <a:hlinkClick xmlns:a="http://schemas.openxmlformats.org/drawingml/2006/main" r:id="rId9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www.threatrisk.org/spec/Threat%20Risk%20Model_files/icon_association_17_0_5_1_7b3022e_1398294235459_34238_6655.jpg">
                            <a:hlinkClick r:id="rId971"/>
                          </pic:cNvPr>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0" w:history="1">
              <w:r w:rsidRPr="00C849A8">
                <w:rPr>
                  <w:rStyle w:val="Hyperlink"/>
                  <w:rFonts w:asciiTheme="minorHAnsi" w:eastAsia="Calibri" w:hAnsiTheme="minorHAnsi"/>
                  <w:sz w:val="18"/>
                  <w:szCs w:val="18"/>
                </w:rPr>
                <w:t>Means to end</w:t>
              </w:r>
            </w:hyperlink>
            <w:r w:rsidRPr="00C849A8">
              <w:rPr>
                <w:rFonts w:asciiTheme="minorHAnsi" w:eastAsia="Calibri" w:hAnsiTheme="minorHAnsi" w:cs="Arial"/>
                <w:color w:val="000000"/>
                <w:sz w:val="18"/>
                <w:szCs w:val="18"/>
              </w:rPr>
              <w:t xml:space="preserve"> Association</w:t>
            </w:r>
          </w:p>
          <w:p w14:paraId="722702AE" w14:textId="77777777" w:rsidR="00C74C43" w:rsidRPr="00C849A8" w:rsidRDefault="002403B1" w:rsidP="002403B1">
            <w:pPr>
              <w:shd w:val="clear" w:color="auto" w:fill="FFFFFF"/>
              <w:rPr>
                <w:rFonts w:asciiTheme="minorHAnsi" w:eastAsia="Calibri" w:hAnsiTheme="minorHAnsi" w:cs="Arial"/>
                <w:color w:val="000000"/>
                <w:sz w:val="18"/>
                <w:szCs w:val="18"/>
              </w:rPr>
            </w:pPr>
            <w:hyperlink r:id="rId1491"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5D9EB50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1DB8C3B" wp14:editId="5E9F69C1">
                  <wp:extent cx="152400" cy="152400"/>
                  <wp:effectExtent l="0" t="0" r="0" b="0"/>
                  <wp:docPr id="168" name="Picture 168" descr="http://www.threatrisk.org/spec/Threat%20Risk%20Model_files/icon_class_18_1_3ba019e_1443825538731_383581_26914.jpg">
                    <a:hlinkClick xmlns:a="http://schemas.openxmlformats.org/drawingml/2006/main" r:id="rId9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www.threatrisk.org/spec/Threat%20Risk%20Model_files/icon_class_18_1_3ba019e_1443825538731_383581_26914.jpg">
                            <a:hlinkClick r:id="rId903"/>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2"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C94F75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4A90568" wp14:editId="03412DAB">
                  <wp:extent cx="152400" cy="152400"/>
                  <wp:effectExtent l="0" t="0" r="0" b="0"/>
                  <wp:docPr id="167" name="Picture 167" descr="http://www.threatrisk.org/spec/Threat%20Risk%20Model_files/icon_class_18_1_3ba019e_1443825538731_383581_26914.jpg">
                    <a:hlinkClick xmlns:a="http://schemas.openxmlformats.org/drawingml/2006/main" r:id="rId1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www.threatrisk.org/spec/Threat%20Risk%20Model_files/icon_class_18_1_3ba019e_1443825538731_383581_26914.jpg">
                            <a:hlinkClick r:id="rId123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3"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9E26860" w14:textId="77777777" w:rsidR="00C74C43" w:rsidRPr="000767F5"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681A626" wp14:editId="66D00660">
                  <wp:extent cx="152400" cy="152400"/>
                  <wp:effectExtent l="0" t="0" r="0" b="0"/>
                  <wp:docPr id="166" name="Picture 166" descr="http://www.threatrisk.org/spec/Threat%20Risk%20Model_files/icon_property_18_1_3ba019e_1443825854334_594716_27104.jpg">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www.threatrisk.org/spec/Threat%20Risk%20Model_files/icon_property_18_1_3ba019e_1443825854334_594716_27104.jpg">
                            <a:hlinkClick r:id="rId90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4"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tc>
        <w:tc>
          <w:tcPr>
            <w:tcW w:w="3226" w:type="dxa"/>
            <w:shd w:val="clear" w:color="auto" w:fill="auto"/>
          </w:tcPr>
          <w:p w14:paraId="2DCB108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lastRenderedPageBreak/>
              <w:t xml:space="preserve">This control area </w:t>
            </w:r>
            <w:r w:rsidRPr="00C849A8">
              <w:rPr>
                <w:rFonts w:asciiTheme="minorHAnsi" w:eastAsia="Calibri" w:hAnsiTheme="minorHAnsi"/>
                <w:b/>
                <w:sz w:val="18"/>
                <w:szCs w:val="18"/>
              </w:rPr>
              <w:t xml:space="preserve">System and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sz w:val="18"/>
                <w:szCs w:val="18"/>
              </w:rPr>
              <w:t xml:space="preserve"> l.  The Risk, </w:t>
            </w:r>
            <w:r w:rsidRPr="00C849A8">
              <w:rPr>
                <w:rFonts w:asciiTheme="minorHAnsi" w:eastAsia="Calibri" w:hAnsiTheme="minorHAnsi"/>
                <w:b/>
                <w:sz w:val="18"/>
                <w:szCs w:val="18"/>
              </w:rPr>
              <w:t>Security,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RISK ASSESSMENT POLICY AND PROCEDURES</w:t>
            </w:r>
            <w:r w:rsidRPr="00C849A8">
              <w:rPr>
                <w:rFonts w:asciiTheme="minorHAnsi" w:eastAsia="Calibri" w:hAnsiTheme="minorHAnsi"/>
                <w:b/>
                <w:sz w:val="18"/>
                <w:szCs w:val="18"/>
              </w:rPr>
              <w:t>.</w:t>
            </w:r>
          </w:p>
        </w:tc>
      </w:tr>
      <w:tr w:rsidR="00C74C43" w:rsidRPr="00C849A8" w14:paraId="207A8E2B" w14:textId="77777777" w:rsidTr="002403B1">
        <w:tc>
          <w:tcPr>
            <w:tcW w:w="4018" w:type="dxa"/>
            <w:tcBorders>
              <w:top w:val="single" w:sz="8" w:space="0" w:color="000000"/>
              <w:left w:val="single" w:sz="8" w:space="0" w:color="000000"/>
              <w:bottom w:val="single" w:sz="8" w:space="0" w:color="000000"/>
            </w:tcBorders>
            <w:shd w:val="clear" w:color="auto" w:fill="auto"/>
          </w:tcPr>
          <w:p w14:paraId="53B4B64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lastRenderedPageBreak/>
              <w:t>System and Information Integrity</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(SI)</w:t>
            </w:r>
          </w:p>
          <w:p w14:paraId="56C1CB3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SYSTEM AND INFORMATION INTEGRITY POLICY AND PROCEDURES </w:t>
            </w:r>
          </w:p>
          <w:p w14:paraId="639DB56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344501A4"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Cs/>
                <w:i/>
                <w:iCs/>
                <w:sz w:val="18"/>
                <w:szCs w:val="18"/>
              </w:rPr>
              <w:t>Assignment: organization-defined personnel or roles</w:t>
            </w:r>
            <w:r w:rsidRPr="00C849A8">
              <w:rPr>
                <w:rFonts w:asciiTheme="minorHAnsi" w:eastAsia="Calibri" w:hAnsiTheme="minorHAnsi"/>
                <w:bCs/>
                <w:sz w:val="18"/>
                <w:szCs w:val="18"/>
              </w:rPr>
              <w:t xml:space="preserve">]: </w:t>
            </w:r>
          </w:p>
          <w:p w14:paraId="565CC68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system and information integrity policy that addresses purpose, scope, roles, responsibilities, management commitment, coordination among </w:t>
            </w:r>
            <w:r w:rsidRPr="00C849A8">
              <w:rPr>
                <w:rFonts w:asciiTheme="minorHAnsi" w:eastAsia="Calibri" w:hAnsiTheme="minorHAnsi"/>
                <w:bCs/>
                <w:sz w:val="18"/>
                <w:szCs w:val="18"/>
              </w:rPr>
              <w:lastRenderedPageBreak/>
              <w:t xml:space="preserve">organizational entities, and compliance; and </w:t>
            </w:r>
          </w:p>
          <w:p w14:paraId="4038C34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system and information integrity policy and associated system and information integrity controls; and </w:t>
            </w:r>
          </w:p>
          <w:p w14:paraId="5CA7F79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2D17D2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System and information integrity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29BADDD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System and information integrity procedures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00DE56EF" w14:textId="77777777" w:rsidR="00C74C43" w:rsidRPr="00C849A8" w:rsidRDefault="00C74C43" w:rsidP="002403B1">
            <w:pPr>
              <w:rPr>
                <w:rFonts w:asciiTheme="minorHAnsi" w:eastAsia="Calibri" w:hAnsiTheme="minorHAnsi"/>
                <w:b/>
                <w:bCs/>
                <w:sz w:val="18"/>
                <w:szCs w:val="18"/>
              </w:rPr>
            </w:pPr>
          </w:p>
          <w:p w14:paraId="6CB9B4A9"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2B54AD2F"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lastRenderedPageBreak/>
              <w:drawing>
                <wp:inline distT="0" distB="0" distL="0" distR="0" wp14:anchorId="55918A7C" wp14:editId="4B7A8951">
                  <wp:extent cx="152400" cy="152400"/>
                  <wp:effectExtent l="0" t="0" r="0" b="0"/>
                  <wp:docPr id="583" name="Picture 583" descr="http://www.threatrisk.org/spec/Threat%20Risk%20Model_files/icon_Class%20Diagram_18_1_3ba019e_1444405831426_950564_26396.jpg">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87"/>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5"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6A84B7C4"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6F2D333" wp14:editId="1C9D1F26">
                  <wp:extent cx="152400" cy="152400"/>
                  <wp:effectExtent l="0" t="0" r="0" b="0"/>
                  <wp:docPr id="584" name="Picture 584" descr="http://www.threatrisk.org/spec/Threat%20Risk%20Model_files/icon_associationclass_18_1_3ba019e_1445543931434_520475_38212.jpg">
                    <a:hlinkClick xmlns:a="http://schemas.openxmlformats.org/drawingml/2006/main" r:id="rId8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6"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008AD64A"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52C0C38E" wp14:editId="481AF4C1">
                  <wp:extent cx="152400" cy="152400"/>
                  <wp:effectExtent l="0" t="0" r="0" b="0"/>
                  <wp:docPr id="585" name="Picture 585" descr="http://www.threatrisk.org/spec/Threat%20Risk%20Model_files/icon_class_18_1_3ba019e_1444854875150_16436_31006.jpg">
                    <a:hlinkClick xmlns:a="http://schemas.openxmlformats.org/drawingml/2006/main" r:id="rId1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1236"/>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7"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94B8090"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4D2C659B" wp14:editId="3B42CED0">
                  <wp:extent cx="152400" cy="152400"/>
                  <wp:effectExtent l="0" t="0" r="0" b="0"/>
                  <wp:docPr id="586" name="Picture 586" descr="http://www.threatrisk.org/spec/Threat%20Risk%20Model_files/icon_property_18_1_3ba019e_1444859569693_533016_32212.jp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479"/>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8"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1090108C" w14:textId="6B0A5EA7" w:rsidR="00C74C43" w:rsidRPr="002F6C58" w:rsidRDefault="002403B1" w:rsidP="002403B1">
            <w:pPr>
              <w:spacing w:line="276" w:lineRule="auto"/>
              <w:rPr>
                <w:rFonts w:ascii="Calibri" w:eastAsia="Calibri" w:hAnsi="Calibri" w:cs="Arial"/>
                <w:color w:val="000000"/>
                <w:sz w:val="18"/>
                <w:szCs w:val="18"/>
              </w:rPr>
            </w:pPr>
            <w:r>
              <w:rPr>
                <w:noProof/>
              </w:rPr>
              <w:pict w14:anchorId="7BDD120C">
                <v:line id="Straight Connector 579" o:spid="_x0000_s1776" style="position:absolute;z-index:251781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CkTJDQ4wEAALcDAAAOAAAAAAAAAAAAAAAAAC4CAABkcnMvZTJvRG9jLnhtbFBLAQIt&#10;ABQABgAIAAAAIQBq4hOo3gAAAAgBAAAPAAAAAAAAAAAAAAAAAD0EAABkcnMvZG93bnJldi54bWxQ&#10;SwUGAAAAAAQABADzAAAASAUAAAAA&#10;" strokecolor="#4a7ebb" strokeweight="1.5pt">
                  <o:lock v:ext="edit" shapetype="f"/>
                </v:line>
              </w:pict>
            </w:r>
          </w:p>
          <w:p w14:paraId="01D78FF3"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49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5B60156">
                  <v:shape id="_x0000_i1442" type="#_x0000_t75" alt="" href="javascript: showSpec('_18_0_2_3ba019e_1423848758806_896185_5919');" style="width:11.6pt;height:11.6pt" o:button="t">
                    <v:imagedata r:id="rId202" r:href="rId150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01"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45B9FC86" w14:textId="77777777" w:rsidR="00C74C43" w:rsidRPr="002F6C58" w:rsidRDefault="002403B1" w:rsidP="002403B1">
            <w:pPr>
              <w:shd w:val="clear" w:color="auto" w:fill="FFFFFF"/>
              <w:rPr>
                <w:rFonts w:ascii="Calibri" w:hAnsi="Calibri" w:cs="Arial"/>
                <w:color w:val="000000"/>
                <w:sz w:val="18"/>
                <w:szCs w:val="18"/>
              </w:rPr>
            </w:pPr>
            <w:hyperlink r:id="rId150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25E0674">
                  <v:shape id="_x0000_i1443" type="#_x0000_t75" alt="" href="javascript: showSpec('_18_0_2_3ba019e_1423848758804_10086_5918');" style="width:11.6pt;height:11.6pt" o:button="t">
                    <v:imagedata r:id="rId206" r:href="rId150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04"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0B1970B6" w14:textId="77777777" w:rsidR="00C74C43" w:rsidRPr="002F6C58" w:rsidRDefault="002403B1" w:rsidP="002403B1">
            <w:pPr>
              <w:shd w:val="clear" w:color="auto" w:fill="FFFFFF"/>
              <w:rPr>
                <w:rFonts w:ascii="Calibri" w:hAnsi="Calibri" w:cs="Arial"/>
                <w:color w:val="000000"/>
                <w:sz w:val="18"/>
                <w:szCs w:val="18"/>
              </w:rPr>
            </w:pPr>
            <w:hyperlink r:id="rId150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C2A4B30">
                  <v:shape id="_x0000_i1444" type="#_x0000_t75" alt="" href="javascript: showSpec('_18_1_3ba019e_1445379115924_538758_31530');" style="width:11.6pt;height:11.6pt" o:button="t">
                    <v:imagedata r:id="rId210" r:href="rId150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07"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6A0599EE" w14:textId="77777777" w:rsidR="00C74C43" w:rsidRPr="002F6C58" w:rsidRDefault="002403B1" w:rsidP="002403B1">
            <w:pPr>
              <w:shd w:val="clear" w:color="auto" w:fill="FFFFFF"/>
              <w:rPr>
                <w:rFonts w:ascii="Calibri" w:hAnsi="Calibri" w:cs="Arial"/>
                <w:color w:val="000000"/>
                <w:sz w:val="18"/>
                <w:szCs w:val="18"/>
              </w:rPr>
            </w:pPr>
            <w:hyperlink r:id="rId150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D932902">
                  <v:shape id="_x0000_i1445" type="#_x0000_t75" alt="" href="javascript: showSpec('_18_1_3ba019e_1426032490067_111530_6698');" style="width:11.6pt;height:11.6pt" o:button="t">
                    <v:imagedata r:id="rId210" r:href="rId150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10"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73EF38EB" w14:textId="77777777" w:rsidR="00C74C43" w:rsidRPr="002F6C58" w:rsidRDefault="002403B1" w:rsidP="002403B1">
            <w:pPr>
              <w:shd w:val="clear" w:color="auto" w:fill="FFFFFF"/>
              <w:rPr>
                <w:rFonts w:ascii="Calibri" w:hAnsi="Calibri" w:cs="Arial"/>
                <w:color w:val="000000"/>
                <w:sz w:val="18"/>
                <w:szCs w:val="18"/>
              </w:rPr>
            </w:pPr>
            <w:hyperlink r:id="rId151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19910E3">
                  <v:shape id="_x0000_i1446" type="#_x0000_t75" alt="" href="javascript: showSpec('_18_1_3ba019e_1443219962548_952937_9436');" style="width:11.6pt;height:11.6pt" o:button="t">
                    <v:imagedata r:id="rId206" r:href="rId151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13"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3B677A12" w14:textId="77777777" w:rsidR="00C74C43" w:rsidRPr="002F6C58" w:rsidRDefault="002403B1" w:rsidP="002403B1">
            <w:pPr>
              <w:shd w:val="clear" w:color="auto" w:fill="FFFFFF"/>
              <w:rPr>
                <w:rFonts w:ascii="Calibri" w:hAnsi="Calibri" w:cs="Arial"/>
                <w:color w:val="000000"/>
                <w:sz w:val="18"/>
                <w:szCs w:val="18"/>
              </w:rPr>
            </w:pPr>
            <w:hyperlink r:id="rId151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829A22B">
                  <v:shape id="_x0000_i1447" type="#_x0000_t75" alt="" href="javascript: showSpec('_18_1_3ba019e_1443220011644_350533_9469');" style="width:11.6pt;height:11.6pt" o:button="t">
                    <v:imagedata r:id="rId206" r:href="rId151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16"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0BC2D132" w14:textId="77777777" w:rsidR="00C74C43" w:rsidRPr="002F6C58" w:rsidRDefault="002403B1" w:rsidP="002403B1">
            <w:pPr>
              <w:shd w:val="clear" w:color="auto" w:fill="FFFFFF"/>
              <w:rPr>
                <w:rFonts w:ascii="Calibri" w:hAnsi="Calibri" w:cs="Arial"/>
                <w:color w:val="000000"/>
                <w:sz w:val="18"/>
                <w:szCs w:val="18"/>
              </w:rPr>
            </w:pPr>
            <w:hyperlink r:id="rId151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03F0CF5">
                  <v:shape id="_x0000_i1448" type="#_x0000_t75" alt="" href="javascript: showSpec('_18_2_62501eb_1460995359204_192818_10044');" style="width:11.6pt;height:11.6pt" o:button="t">
                    <v:imagedata r:id="rId223" r:href="rId151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19"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4BE017AC" w14:textId="77777777" w:rsidR="00C74C43" w:rsidRPr="002F6C58" w:rsidRDefault="002403B1" w:rsidP="002403B1">
            <w:pPr>
              <w:shd w:val="clear" w:color="auto" w:fill="FFFFFF"/>
              <w:rPr>
                <w:rFonts w:ascii="Calibri" w:hAnsi="Calibri" w:cs="Arial"/>
                <w:color w:val="000000"/>
                <w:sz w:val="18"/>
                <w:szCs w:val="18"/>
              </w:rPr>
            </w:pPr>
            <w:hyperlink r:id="rId152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DE0FBD4">
                  <v:shape id="_x0000_i1449" type="#_x0000_t75" alt="" href="javascript: showSpec('_18_2_62501eb_1460994890076_771677_10008');" style="width:11.6pt;height:11.6pt" o:button="t">
                    <v:imagedata r:id="rId223" r:href="rId152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22"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6EF8F746" w14:textId="77777777" w:rsidR="00C74C43" w:rsidRPr="002F6C58" w:rsidRDefault="002403B1" w:rsidP="002403B1">
            <w:pPr>
              <w:shd w:val="clear" w:color="auto" w:fill="FFFFFF"/>
              <w:rPr>
                <w:rFonts w:ascii="Calibri" w:hAnsi="Calibri" w:cs="Arial"/>
                <w:color w:val="000000"/>
                <w:sz w:val="18"/>
                <w:szCs w:val="18"/>
              </w:rPr>
            </w:pPr>
            <w:hyperlink r:id="rId152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B29D246">
                  <v:shape id="_x0000_i1450" type="#_x0000_t75" alt="" href="javascript: showSpec('_18_2_62501eb_1458223017372_935546_8689');" style="width:11.6pt;height:11.6pt" o:button="t">
                    <v:imagedata r:id="rId210" r:href="rId152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25"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603337CE" w14:textId="77777777" w:rsidR="00C74C43" w:rsidRPr="002F6C58" w:rsidRDefault="002403B1" w:rsidP="002403B1">
            <w:pPr>
              <w:shd w:val="clear" w:color="auto" w:fill="FFFFFF"/>
              <w:rPr>
                <w:rFonts w:ascii="Calibri" w:hAnsi="Calibri" w:cs="Arial"/>
                <w:color w:val="000000"/>
                <w:sz w:val="18"/>
                <w:szCs w:val="18"/>
              </w:rPr>
            </w:pPr>
            <w:hyperlink r:id="rId152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E74B49A">
                  <v:shape id="_x0000_i1451" type="#_x0000_t75" alt="" href="javascript: showSpec('_18_2_62501eb_1455753045476_515237_8690');" style="width:11.6pt;height:11.6pt" o:button="t">
                    <v:imagedata r:id="rId206" r:href="rId152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28"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27F0D1F3" w14:textId="77777777" w:rsidR="00C74C43" w:rsidRPr="002F6C58" w:rsidRDefault="002403B1" w:rsidP="002403B1">
            <w:pPr>
              <w:shd w:val="clear" w:color="auto" w:fill="FFFFFF"/>
              <w:rPr>
                <w:rFonts w:ascii="Calibri" w:eastAsia="Calibri" w:hAnsi="Calibri"/>
                <w:sz w:val="18"/>
                <w:szCs w:val="18"/>
              </w:rPr>
            </w:pPr>
            <w:hyperlink r:id="rId152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E41445E">
                  <v:shape id="_x0000_i1452" type="#_x0000_t75" alt="" href="javascript: showSpec('_18_2_62501eb_1456175443094_775061_7515');" style="width:11.6pt;height:11.6pt" o:button="t">
                    <v:imagedata r:id="rId206" r:href="rId153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31"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5CB31145" w14:textId="667DE061" w:rsidR="00C74C43" w:rsidRPr="002F6C58" w:rsidRDefault="002403B1" w:rsidP="002403B1">
            <w:pPr>
              <w:shd w:val="clear" w:color="auto" w:fill="FFFFFF"/>
              <w:rPr>
                <w:rFonts w:ascii="Calibri" w:eastAsia="Calibri" w:hAnsi="Calibri"/>
                <w:sz w:val="18"/>
                <w:szCs w:val="18"/>
              </w:rPr>
            </w:pPr>
            <w:r>
              <w:rPr>
                <w:noProof/>
              </w:rPr>
              <w:pict w14:anchorId="04E87FDC">
                <v:line id="Straight Connector 580" o:spid="_x0000_s1775" style="position:absolute;z-index:251783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" strokecolor="#4a7ebb" strokeweight="1.5pt">
                  <o:lock v:ext="edit" shapetype="f"/>
                </v:line>
              </w:pict>
            </w:r>
          </w:p>
          <w:p w14:paraId="5CAA748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450181D" wp14:editId="6FB9FCF4">
                  <wp:extent cx="152400" cy="152400"/>
                  <wp:effectExtent l="0" t="0" r="0" b="0"/>
                  <wp:docPr id="587" name="Picture 587" descr="http://www.threatrisk.org/spec/Threat%20Risk%20Model_files/icon_property_18_1_3ba019e_1443825854334_594716_27104.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1194"/>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32"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124577E6"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D2A1679" wp14:editId="62AD0748">
                  <wp:extent cx="152400" cy="152400"/>
                  <wp:effectExtent l="0" t="0" r="0" b="0"/>
                  <wp:docPr id="588" name="Picture 588" descr="http://www.threatrisk.org/spec/Threat%20Risk%20Model_files/icon_class_18_1_3ba019e_1429802111601_842589_5968.jpg">
                    <a:hlinkClick xmlns:a="http://schemas.openxmlformats.org/drawingml/2006/main" r:id="rId1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272"/>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33"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0E157B04"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2FD4181" wp14:editId="68C6BE5D">
                  <wp:extent cx="152400" cy="152400"/>
                  <wp:effectExtent l="0" t="0" r="0" b="0"/>
                  <wp:docPr id="589" name="Picture 589" descr="http://www.threatrisk.org/spec/Threat%20Risk%20Model_files/icon_property_18_1_3ba019e_1443825854334_594716_27104.jpg">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94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34"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691CEE5D"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B81E116" wp14:editId="30A4C0AA">
                  <wp:extent cx="152400" cy="152400"/>
                  <wp:effectExtent l="0" t="0" r="0" b="0"/>
                  <wp:docPr id="590" name="Picture 590"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35"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15F1628B" w14:textId="6C2CC099" w:rsidR="00C74C43" w:rsidRPr="002F6C58" w:rsidRDefault="002403B1" w:rsidP="002403B1">
            <w:pPr>
              <w:spacing w:line="276" w:lineRule="auto"/>
              <w:rPr>
                <w:rFonts w:ascii="Calibri" w:eastAsia="Calibri" w:hAnsi="Calibri"/>
                <w:sz w:val="18"/>
                <w:szCs w:val="18"/>
              </w:rPr>
            </w:pPr>
            <w:r>
              <w:rPr>
                <w:noProof/>
              </w:rPr>
              <w:pict w14:anchorId="2D1A7CA6">
                <v:line id="Straight Connector 581" o:spid="_x0000_s1774" style="position:absolute;z-index:251784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45pt" to="14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Tk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" strokecolor="#4a7ebb" strokeweight="1.5pt">
                  <o:lock v:ext="edit" shapetype="f"/>
                </v:line>
              </w:pict>
            </w:r>
          </w:p>
          <w:p w14:paraId="685E3287" w14:textId="77777777" w:rsidR="00C74C43" w:rsidRPr="002F6C58" w:rsidRDefault="002403B1" w:rsidP="002403B1">
            <w:pPr>
              <w:spacing w:line="276" w:lineRule="auto"/>
              <w:rPr>
                <w:rFonts w:ascii="Calibri" w:eastAsia="Calibri" w:hAnsi="Calibri" w:cs="Arial"/>
                <w:color w:val="000000"/>
                <w:sz w:val="18"/>
                <w:szCs w:val="18"/>
              </w:rPr>
            </w:pPr>
            <w:hyperlink r:id="rId1536"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00C5628D"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C3C354D" wp14:editId="1CD59155">
                  <wp:extent cx="152400" cy="152400"/>
                  <wp:effectExtent l="0" t="0" r="0" b="0"/>
                  <wp:docPr id="591" name="Picture 591" descr="http://www.threatrisk.org/spec/Threat%20Risk%20Model_files/icon_Class%20Diagram_18_1_3ba019e_1444405831426_950564_26396.jpg">
                    <a:hlinkClick xmlns:a="http://schemas.openxmlformats.org/drawingml/2006/main" r:id="rId1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1132"/>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37"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2F627837"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483532DC" wp14:editId="3BECF89D">
                  <wp:extent cx="152400" cy="152400"/>
                  <wp:effectExtent l="0" t="0" r="0" b="0"/>
                  <wp:docPr id="592" name="Picture 592" descr="http://www.threatrisk.org/spec/Threat%20Risk%20Model_files/icon_class_18_1_3ba019e_1444854875150_16436_31006.jpg">
                    <a:hlinkClick xmlns:a="http://schemas.openxmlformats.org/drawingml/2006/main" r:id="rId1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136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38"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FAAAA46" w14:textId="54B57A89" w:rsidR="00C74C43" w:rsidRPr="002F6C58" w:rsidRDefault="002403B1" w:rsidP="002403B1">
            <w:pPr>
              <w:rPr>
                <w:rFonts w:ascii="Calibri" w:eastAsia="Calibri" w:hAnsi="Calibri" w:cs="Arial"/>
                <w:color w:val="000000"/>
                <w:sz w:val="18"/>
                <w:szCs w:val="18"/>
              </w:rPr>
            </w:pPr>
            <w:r>
              <w:rPr>
                <w:noProof/>
              </w:rPr>
              <w:pict w14:anchorId="189CDC20">
                <v:line id="Straight Connector 582" o:spid="_x0000_s1773" style="position:absolute;z-index:251782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n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yzlnFgw90jEG&#10;UP0Q2dZZSxS6wFKUuBo91lSytYeQthUXe/TPTvxAihWvgumCfkq7dMGkdFqXXTL31wf38hKZIGe1&#10;rObzFT2RuMcKqO+FPmD8JJ1hyWi4VjbRAjWcnzGm1lDfU5Lbur3SOj+ttmwk8FW5SNBACus0RDKN&#10;p53R9pyB7km6IoYMiU6rNpUnIAz9aasDOwPJ5/1+WX3cTUkDtHLyrhZleZMRQvzs2sldUcPJT7Pd&#10;YPKcr/DT0DvAYarJocQylWib+sus4NuOvxlN1sm110O4007qyGU3JSf5vbyT/fK/bX4B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Rcvy5+EBAAC3AwAADgAAAAAAAAAAAAAAAAAuAgAAZHJzL2Uyb0RvYy54bWxQSwECLQAU&#10;AAYACAAAACEA1OJWBt4AAAAIAQAADwAAAAAAAAAAAAAAAAA7BAAAZHJzL2Rvd25yZXYueG1sUEsF&#10;BgAAAAAEAAQA8wAAAEYFAAAAAA==&#10;" strokecolor="#4a7ebb" strokeweight="1.5pt">
                  <o:lock v:ext="edit" shapetype="f"/>
                </v:line>
              </w:pict>
            </w:r>
          </w:p>
          <w:p w14:paraId="01533209"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53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8E8D4D8">
                  <v:shape id="_x0000_i1453" type="#_x0000_t75" alt="" href="javascript: showSpec('_17_0_5_1_3ba019e_1407960318412_69485_4170');" style="width:11.6pt;height:11.6pt" o:button="t">
                    <v:imagedata r:id="rId253" r:href="rId1540"/>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41" w:history="1">
              <w:r w:rsidR="00C74C43" w:rsidRPr="002F6C58">
                <w:rPr>
                  <w:rStyle w:val="Hyperlink"/>
                  <w:rFonts w:ascii="Calibri" w:hAnsi="Calibri"/>
                  <w:sz w:val="18"/>
                  <w:szCs w:val="22"/>
                </w:rPr>
                <w:t>Processes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Package</w:t>
            </w:r>
          </w:p>
          <w:p w14:paraId="6FB34308" w14:textId="77777777" w:rsidR="00C74C43" w:rsidRPr="002F6C58" w:rsidRDefault="002403B1" w:rsidP="002403B1">
            <w:pPr>
              <w:shd w:val="clear" w:color="auto" w:fill="FFFFFF"/>
              <w:rPr>
                <w:rFonts w:ascii="Calibri" w:hAnsi="Calibri" w:cs="Arial"/>
                <w:color w:val="000000"/>
                <w:sz w:val="18"/>
                <w:szCs w:val="22"/>
              </w:rPr>
            </w:pPr>
            <w:hyperlink r:id="rId154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073A1E57">
                  <v:shape id="_x0000_i1454" type="#_x0000_t75" alt="" href="javascript: showSpec('_17_0_5_1_3ba019e_1407960337744_968303_4171');" style="width:11.6pt;height:11.6pt" o:button="t">
                    <v:imagedata r:id="rId257" r:href="rId1543"/>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44" w:history="1">
              <w:r w:rsidR="00C74C43" w:rsidRPr="002F6C58">
                <w:rPr>
                  <w:rStyle w:val="Hyperlink"/>
                  <w:rFonts w:ascii="Calibri" w:hAnsi="Calibri"/>
                  <w:sz w:val="18"/>
                  <w:szCs w:val="22"/>
                </w:rPr>
                <w:t>Process and plans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Diagram</w:t>
            </w:r>
          </w:p>
          <w:p w14:paraId="4B1F79DA" w14:textId="77777777" w:rsidR="00C74C43" w:rsidRPr="002F6C58" w:rsidRDefault="002403B1" w:rsidP="002403B1">
            <w:pPr>
              <w:shd w:val="clear" w:color="auto" w:fill="FFFFFF"/>
              <w:rPr>
                <w:rFonts w:ascii="Calibri" w:hAnsi="Calibri" w:cs="Arial"/>
                <w:color w:val="000000"/>
                <w:sz w:val="18"/>
                <w:szCs w:val="22"/>
              </w:rPr>
            </w:pPr>
            <w:hyperlink r:id="rId154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BAAA81A">
                  <v:shape id="_x0000_i1455" type="#_x0000_t75" alt="" href="javascript: showSpec('_18_2_62501eb_1461269570989_330366_4856');" style="width:11.6pt;height:11.6pt" o:button="t">
                    <v:imagedata r:id="rId261" r:href="rId1546"/>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47"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11926D73" w14:textId="77777777" w:rsidR="00C74C43" w:rsidRPr="002F6C58" w:rsidRDefault="002403B1" w:rsidP="002403B1">
            <w:pPr>
              <w:shd w:val="clear" w:color="auto" w:fill="FFFFFF"/>
              <w:rPr>
                <w:rFonts w:ascii="Calibri" w:hAnsi="Calibri" w:cs="Arial"/>
                <w:color w:val="000000"/>
                <w:sz w:val="18"/>
                <w:szCs w:val="22"/>
              </w:rPr>
            </w:pPr>
            <w:hyperlink r:id="rId1548"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CFFC5A3">
                  <v:shape id="_x0000_i1456" type="#_x0000_t75" alt="" href="javascript: showSpec('_18_2_62501eb_1461269570989_206434_4858');" style="width:11.6pt;height:11.6pt" o:button="t">
                    <v:imagedata r:id="rId261" r:href="rId1549"/>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50"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97D92AB" w14:textId="77777777" w:rsidR="00C74C43" w:rsidRDefault="002403B1" w:rsidP="002403B1">
            <w:pPr>
              <w:rPr>
                <w:rFonts w:ascii="Calibri" w:hAnsi="Calibri" w:cs="Arial"/>
                <w:color w:val="000000"/>
                <w:sz w:val="18"/>
                <w:szCs w:val="22"/>
              </w:rPr>
            </w:pPr>
            <w:hyperlink r:id="rId1551"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B4DD00A">
                  <v:shape id="_x0000_i1457" type="#_x0000_t75" alt="" href="javascript: showSpec('_18_1_3ba019e_1431628997747_205015_17989');" style="width:11.6pt;height:11.6pt" o:button="t">
                    <v:imagedata r:id="rId210" r:href="rId1552"/>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53"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21708550" w14:textId="1AF23F62" w:rsidR="00C74C43" w:rsidRDefault="002403B1" w:rsidP="002403B1">
            <w:pPr>
              <w:rPr>
                <w:rFonts w:ascii="Calibri" w:hAnsi="Calibri" w:cs="Arial"/>
                <w:color w:val="000000"/>
                <w:sz w:val="18"/>
                <w:szCs w:val="22"/>
              </w:rPr>
            </w:pPr>
            <w:r>
              <w:rPr>
                <w:noProof/>
              </w:rPr>
              <w:pict w14:anchorId="2EEB7B9F">
                <v:line id="Straight Connector 611" o:spid="_x0000_s1772" style="position:absolute;z-index:251793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65pt" to="142.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" strokecolor="#4a7ebb" strokeweight="1.5pt">
                  <o:lock v:ext="edit" shapetype="f"/>
                </v:line>
              </w:pict>
            </w:r>
          </w:p>
          <w:p w14:paraId="74B703B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1674277" wp14:editId="116D87CE">
                  <wp:extent cx="152400" cy="152400"/>
                  <wp:effectExtent l="0" t="0" r="0" b="0"/>
                  <wp:docPr id="163" name="Picture 163" descr="http://www.threatrisk.org/spec/Threat%20Risk%20Model_files/icon_package_18_1_3ba019e_1431438873620_947480_5969.jpg">
                    <a:hlinkClick xmlns:a="http://schemas.openxmlformats.org/drawingml/2006/main" r:id="rId14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www.threatrisk.org/spec/Threat%20Risk%20Model_files/icon_package_18_1_3ba019e_1431438873620_947480_5969.jpg">
                            <a:hlinkClick r:id="rId1458"/>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54"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2C16390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lastRenderedPageBreak/>
              <w:drawing>
                <wp:inline distT="0" distB="0" distL="0" distR="0" wp14:anchorId="31FFA2A2" wp14:editId="370EEE8E">
                  <wp:extent cx="152400" cy="152400"/>
                  <wp:effectExtent l="0" t="0" r="0" b="0"/>
                  <wp:docPr id="162" name="Picture 162" descr="http://www.threatrisk.org/spec/Threat%20Risk%20Model_files/icon_Class%20Diagram_18_1_3ba019e_1443825514932_740093_26881.jpg">
                    <a:hlinkClick xmlns:a="http://schemas.openxmlformats.org/drawingml/2006/main" r:id="rId1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www.threatrisk.org/spec/Threat%20Risk%20Model_files/icon_Class%20Diagram_18_1_3ba019e_1443825514932_740093_26881.jpg">
                            <a:hlinkClick r:id="rId145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55"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6B97A32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2E27EEC" wp14:editId="562C0C8F">
                  <wp:extent cx="152400" cy="152400"/>
                  <wp:effectExtent l="0" t="0" r="0" b="0"/>
                  <wp:docPr id="161" name="Picture 161" descr="http://www.threatrisk.org/spec/Threat%20Risk%20Model_files/icon_class_18_1_3ba019e_1443825538731_383581_26914.jpg">
                    <a:hlinkClick xmlns:a="http://schemas.openxmlformats.org/drawingml/2006/main" r:id="rId14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www.threatrisk.org/spec/Threat%20Risk%20Model_files/icon_class_18_1_3ba019e_1443825538731_383581_26914.jpg">
                            <a:hlinkClick r:id="rId1460"/>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56"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b/>
                <w:color w:val="000000"/>
                <w:sz w:val="18"/>
                <w:szCs w:val="18"/>
              </w:rPr>
              <w:t xml:space="preserve"> Class</w:t>
            </w:r>
          </w:p>
          <w:p w14:paraId="335A090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2EAA835" wp14:editId="2F43E66D">
                  <wp:extent cx="152400" cy="152400"/>
                  <wp:effectExtent l="0" t="0" r="0" b="0"/>
                  <wp:docPr id="160" name="Picture 160" descr="http://www.threatrisk.org/spec/Threat%20Risk%20Model_files/icon_property_18_1_3ba019e_1443825854334_594716_27104.jpg">
                    <a:hlinkClick xmlns:a="http://schemas.openxmlformats.org/drawingml/2006/main" r:id="rId1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www.threatrisk.org/spec/Threat%20Risk%20Model_files/icon_property_18_1_3ba019e_1443825854334_594716_27104.jpg">
                            <a:hlinkClick r:id="rId1461"/>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57" w:history="1">
              <w:r w:rsidRPr="00C849A8">
                <w:rPr>
                  <w:rStyle w:val="Hyperlink"/>
                  <w:rFonts w:asciiTheme="minorHAnsi" w:eastAsia="Calibri" w:hAnsiTheme="minorHAnsi"/>
                  <w:sz w:val="18"/>
                  <w:szCs w:val="18"/>
                </w:rPr>
                <w:t>has subsystem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2019E61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AEBB019" wp14:editId="1ECF9A62">
                  <wp:extent cx="152400" cy="152400"/>
                  <wp:effectExtent l="0" t="0" r="0" b="0"/>
                  <wp:docPr id="159" name="Picture 159" descr="http://www.threatrisk.org/spec/Threat%20Risk%20Model_files/icon_association_17_0_5_1_7b3022e_1398294235459_34238_6655.jpg">
                    <a:hlinkClick xmlns:a="http://schemas.openxmlformats.org/drawingml/2006/main" r:id="rId1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www.threatrisk.org/spec/Threat%20Risk%20Model_files/icon_association_17_0_5_1_7b3022e_1398294235459_34238_6655.jpg">
                            <a:hlinkClick r:id="rId1390"/>
                          </pic:cNvPr>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58" w:history="1">
              <w:r w:rsidRPr="00C849A8">
                <w:rPr>
                  <w:rStyle w:val="Hyperlink"/>
                  <w:rFonts w:asciiTheme="minorHAnsi" w:eastAsia="Calibri" w:hAnsiTheme="minorHAnsi"/>
                  <w:sz w:val="18"/>
                  <w:szCs w:val="18"/>
                </w:rPr>
                <w:t>Subsystem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Association</w:t>
            </w:r>
          </w:p>
          <w:p w14:paraId="1C9D5DFF" w14:textId="68BA361C" w:rsidR="00C74C43" w:rsidRPr="00C849A8" w:rsidRDefault="002403B1" w:rsidP="002403B1">
            <w:pPr>
              <w:shd w:val="clear" w:color="auto" w:fill="FFFFFF"/>
              <w:rPr>
                <w:rFonts w:asciiTheme="minorHAnsi" w:eastAsia="Calibri" w:hAnsiTheme="minorHAnsi" w:cs="Arial"/>
                <w:color w:val="000000"/>
                <w:sz w:val="18"/>
                <w:szCs w:val="18"/>
              </w:rPr>
            </w:pPr>
            <w:r>
              <w:rPr>
                <w:noProof/>
              </w:rPr>
              <w:pict w14:anchorId="0903900F">
                <v:line id="Straight Connector 508" o:spid="_x0000_s1771" style="position:absolute;z-index:251703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pt,7.6pt" to="135.4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" strokecolor="#4a7ebb" strokeweight="1pt">
                  <o:lock v:ext="edit" shapetype="f"/>
                </v:line>
              </w:pict>
            </w:r>
          </w:p>
          <w:p w14:paraId="5C2BBE5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E2C4773" wp14:editId="03BE105A">
                  <wp:extent cx="152400" cy="152400"/>
                  <wp:effectExtent l="0" t="0" r="0" b="0"/>
                  <wp:docPr id="158" name="Picture 158" descr="http://www.threatrisk.org/spec/Threat%20Risk%20Model_files/icon_property_18_1_3ba019e_1443825854334_594716_27104.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www.threatrisk.org/spec/Threat%20Risk%20Model_files/icon_property_18_1_3ba019e_1443825854334_594716_27104.jpg">
                            <a:hlinkClick r:id="rId1194"/>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59"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15325DD0"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D85ECB1" wp14:editId="05D60B49">
                  <wp:extent cx="152400" cy="152400"/>
                  <wp:effectExtent l="0" t="0" r="0" b="0"/>
                  <wp:docPr id="157" name="Picture 157" descr="http://www.threatrisk.org/spec/Threat%20Risk%20Model_files/icon_class_18_1_3ba019e_1429802111601_842589_5968.jpg">
                    <a:hlinkClick xmlns:a="http://schemas.openxmlformats.org/drawingml/2006/main" r:id="rId1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www.threatrisk.org/spec/Threat%20Risk%20Model_files/icon_class_18_1_3ba019e_1429802111601_842589_5968.jpg">
                            <a:hlinkClick r:id="rId1272"/>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0" w:history="1">
              <w:r w:rsidRPr="00C849A8">
                <w:rPr>
                  <w:rStyle w:val="Hyperlink"/>
                  <w:rFonts w:asciiTheme="minorHAnsi" w:eastAsia="Calibri" w:hAnsiTheme="minorHAnsi"/>
                  <w:sz w:val="18"/>
                  <w:szCs w:val="18"/>
                </w:rPr>
                <w:t>Communications 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4845A33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F7B9FD8" wp14:editId="44B027BE">
                  <wp:extent cx="152400" cy="152400"/>
                  <wp:effectExtent l="0" t="0" r="0" b="0"/>
                  <wp:docPr id="156" name="Picture 156" descr="http://www.threatrisk.org/spec/Threat%20Risk%20Model_files/icon_property_18_1_3ba019e_1443825854334_594716_27104.jpg">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www.threatrisk.org/spec/Threat%20Risk%20Model_files/icon_property_18_1_3ba019e_1443825854334_594716_27104.jpg">
                            <a:hlinkClick r:id="rId94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1"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32946195"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34F16AAF" wp14:editId="2C967A11">
                  <wp:extent cx="152400" cy="152400"/>
                  <wp:effectExtent l="0" t="0" r="0" b="0"/>
                  <wp:docPr id="155" name="Picture 155"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2" w:history="1">
              <w:r w:rsidRPr="00C849A8">
                <w:rPr>
                  <w:rStyle w:val="Hyperlink"/>
                  <w:rFonts w:asciiTheme="minorHAnsi" w:eastAsia="Calibri" w:hAnsiTheme="minorHAnsi"/>
                  <w:sz w:val="18"/>
                  <w:szCs w:val="18"/>
                </w:rPr>
                <w:t>Security Danger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17065BA" w14:textId="1B272051" w:rsidR="00C74C43" w:rsidRPr="00C849A8" w:rsidRDefault="002403B1" w:rsidP="002403B1">
            <w:pPr>
              <w:shd w:val="clear" w:color="auto" w:fill="FFFFFF"/>
              <w:rPr>
                <w:rFonts w:asciiTheme="minorHAnsi" w:eastAsia="Calibri" w:hAnsiTheme="minorHAnsi" w:cs="Arial"/>
                <w:color w:val="000000"/>
                <w:sz w:val="18"/>
                <w:szCs w:val="18"/>
              </w:rPr>
            </w:pPr>
            <w:r>
              <w:rPr>
                <w:noProof/>
              </w:rPr>
              <w:pict w14:anchorId="2DFE9857">
                <v:line id="Straight Connector 507" o:spid="_x0000_s1770" style="position:absolute;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pt,6.1pt" to="131.7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" strokecolor="#4a7ebb" strokeweight="1pt">
                  <o:lock v:ext="edit" shapetype="f"/>
                </v:line>
              </w:pict>
            </w:r>
          </w:p>
          <w:p w14:paraId="4FFB46D1" w14:textId="77777777" w:rsidR="00C74C43" w:rsidRPr="00C849A8" w:rsidRDefault="002403B1" w:rsidP="002403B1">
            <w:pPr>
              <w:shd w:val="clear" w:color="auto" w:fill="FFFFFF"/>
              <w:rPr>
                <w:rFonts w:asciiTheme="minorHAnsi" w:eastAsia="Calibri" w:hAnsiTheme="minorHAnsi" w:cs="Arial"/>
                <w:color w:val="000000"/>
                <w:sz w:val="18"/>
                <w:szCs w:val="18"/>
              </w:rPr>
            </w:pPr>
            <w:hyperlink r:id="rId1563"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75D8AD3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4689CA9" wp14:editId="7C4EDE8D">
                  <wp:extent cx="152400" cy="152400"/>
                  <wp:effectExtent l="0" t="0" r="0" b="0"/>
                  <wp:docPr id="153" name="Picture 153" descr="http://www.threatrisk.org/spec/Threat%20Risk%20Model_files/icon_class_18_1_3ba019e_1443825538731_383581_26914.jpg">
                    <a:hlinkClick xmlns:a="http://schemas.openxmlformats.org/drawingml/2006/main" r:id="rId9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www.threatrisk.org/spec/Threat%20Risk%20Model_files/icon_class_18_1_3ba019e_1443825538731_383581_26914.jpg">
                            <a:hlinkClick r:id="rId90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4"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147B2FB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8BCBB49" wp14:editId="7B69C74B">
                  <wp:extent cx="152400" cy="152400"/>
                  <wp:effectExtent l="0" t="0" r="0" b="0"/>
                  <wp:docPr id="152" name="Picture 152" descr="http://www.threatrisk.org/spec/Threat%20Risk%20Model_files/icon_class_18_1_3ba019e_1443825538731_383581_26914.jpg">
                    <a:hlinkClick xmlns:a="http://schemas.openxmlformats.org/drawingml/2006/main" r:id="rId1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www.threatrisk.org/spec/Threat%20Risk%20Model_files/icon_class_18_1_3ba019e_1443825538731_383581_26914.jpg">
                            <a:hlinkClick r:id="rId123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5"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4E253A0"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40F781E" wp14:editId="007FD1B9">
                  <wp:extent cx="152400" cy="152400"/>
                  <wp:effectExtent l="0" t="0" r="0" b="0"/>
                  <wp:docPr id="151" name="Picture 151" descr="http://www.threatrisk.org/spec/Threat%20Risk%20Model_files/icon_property_18_1_3ba019e_1443825854334_594716_27104.jpg">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www.threatrisk.org/spec/Threat%20Risk%20Model_files/icon_property_18_1_3ba019e_1443825854334_594716_27104.jpg">
                            <a:hlinkClick r:id="rId90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6"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09AEFA4B" w14:textId="7A2C208D" w:rsidR="00C74C43" w:rsidRPr="00C849A8" w:rsidRDefault="002403B1" w:rsidP="002403B1">
            <w:pPr>
              <w:shd w:val="clear" w:color="auto" w:fill="FFFFFF"/>
              <w:rPr>
                <w:rFonts w:asciiTheme="minorHAnsi" w:eastAsia="Calibri" w:hAnsiTheme="minorHAnsi" w:cs="Arial"/>
                <w:color w:val="000000"/>
                <w:sz w:val="18"/>
                <w:szCs w:val="18"/>
              </w:rPr>
            </w:pPr>
            <w:r>
              <w:rPr>
                <w:noProof/>
              </w:rPr>
              <w:pict w14:anchorId="7B25F4C5">
                <v:line id="Straight Connector 108" o:spid="_x0000_s1769" style="position:absolute;z-index:251764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5pt,10pt" to="132.0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" strokecolor="#4a7ebb" strokeweight="1pt">
                  <o:lock v:ext="edit" shapetype="f"/>
                </v:line>
              </w:pict>
            </w:r>
          </w:p>
          <w:p w14:paraId="18C4C892" w14:textId="77777777" w:rsidR="00C74C43" w:rsidRPr="0024697B" w:rsidRDefault="00C74C43" w:rsidP="002403B1">
            <w:pPr>
              <w:shd w:val="clear" w:color="auto" w:fill="FFFFFF"/>
              <w:suppressAutoHyphens w:val="0"/>
              <w:overflowPunct/>
              <w:autoSpaceDE/>
              <w:autoSpaceDN/>
              <w:adjustRightInd/>
              <w:spacing w:after="0"/>
              <w:textAlignment w:val="auto"/>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3F1DEED0" wp14:editId="7A5F6572">
                  <wp:extent cx="152400" cy="152400"/>
                  <wp:effectExtent l="0" t="0" r="0" b="0"/>
                  <wp:docPr id="562" name="Picture 562" descr="http://threatrisk.org/spec/Threat%20Risk%20Model_files/icon_package_1415545023.jpg">
                    <a:hlinkClick xmlns:a="http://schemas.openxmlformats.org/drawingml/2006/main" r:id="rId1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http://threatrisk.org/spec/Threat%20Risk%20Model_files/icon_package_1415545023.jpg">
                            <a:hlinkClick r:id="rId1465"/>
                          </pic:cNvPr>
                          <pic:cNvPicPr>
                            <a:picLocks noChangeAspect="1" noChangeArrowheads="1"/>
                          </pic:cNvPicPr>
                        </pic:nvPicPr>
                        <pic:blipFill>
                          <a:blip r:embed="rId146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7" w:history="1">
              <w:r w:rsidRPr="0024697B">
                <w:rPr>
                  <w:rStyle w:val="Hyperlink"/>
                  <w:rFonts w:asciiTheme="minorHAnsi" w:hAnsiTheme="minorHAnsi"/>
                  <w:sz w:val="18"/>
                  <w:szCs w:val="18"/>
                </w:rPr>
                <w:t>Risks</w:t>
              </w:r>
            </w:hyperlink>
            <w:r w:rsidRPr="0024697B">
              <w:rPr>
                <w:rFonts w:asciiTheme="minorHAnsi" w:hAnsiTheme="minorHAnsi" w:cs="Arial"/>
                <w:color w:val="000000"/>
                <w:sz w:val="18"/>
                <w:szCs w:val="18"/>
              </w:rPr>
              <w:t>Package</w:t>
            </w:r>
          </w:p>
          <w:p w14:paraId="504F3ACA"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38C3B5FC" wp14:editId="472949DB">
                  <wp:extent cx="152400" cy="152400"/>
                  <wp:effectExtent l="0" t="0" r="0" b="0"/>
                  <wp:docPr id="561" name="Picture 561" descr="http://threatrisk.org/spec/Threat%20Risk%20Model_files/icon_Class%20Diagram_1633981689.jpg">
                    <a:hlinkClick xmlns:a="http://schemas.openxmlformats.org/drawingml/2006/main" r:id="rId1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http://threatrisk.org/spec/Threat%20Risk%20Model_files/icon_Class%20Diagram_1633981689.jpg">
                            <a:hlinkClick r:id="rId1467"/>
                          </pic:cNvPr>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8" w:history="1">
              <w:r w:rsidRPr="0024697B">
                <w:rPr>
                  <w:rStyle w:val="Hyperlink"/>
                  <w:rFonts w:asciiTheme="minorHAnsi" w:hAnsiTheme="minorHAnsi"/>
                  <w:sz w:val="18"/>
                  <w:szCs w:val="18"/>
                </w:rPr>
                <w:t>Risk</w:t>
              </w:r>
            </w:hyperlink>
            <w:r w:rsidRPr="0024697B">
              <w:rPr>
                <w:rFonts w:asciiTheme="minorHAnsi" w:hAnsiTheme="minorHAnsi" w:cs="Arial"/>
                <w:color w:val="000000"/>
                <w:sz w:val="18"/>
                <w:szCs w:val="18"/>
              </w:rPr>
              <w:t>Diagram</w:t>
            </w:r>
          </w:p>
          <w:p w14:paraId="0A8F489A"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16033113" wp14:editId="137E6991">
                  <wp:extent cx="152400" cy="152400"/>
                  <wp:effectExtent l="0" t="0" r="0" b="0"/>
                  <wp:docPr id="560" name="Picture 560" descr="http://threatrisk.org/spec/Threat%20Risk%20Model_files/icon_Class%20Diagram_1633981689.jpg">
                    <a:hlinkClick xmlns:a="http://schemas.openxmlformats.org/drawingml/2006/main" r:id="rId14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http://threatrisk.org/spec/Threat%20Risk%20Model_files/icon_Class%20Diagram_1633981689.jpg">
                            <a:hlinkClick r:id="rId1469"/>
                          </pic:cNvPr>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9" w:history="1">
              <w:r w:rsidRPr="0024697B">
                <w:rPr>
                  <w:rStyle w:val="Hyperlink"/>
                  <w:rFonts w:asciiTheme="minorHAnsi" w:hAnsiTheme="minorHAnsi"/>
                  <w:sz w:val="18"/>
                  <w:szCs w:val="18"/>
                </w:rPr>
                <w:t>Risk Metrics</w:t>
              </w:r>
            </w:hyperlink>
            <w:r w:rsidRPr="0024697B">
              <w:rPr>
                <w:rFonts w:asciiTheme="minorHAnsi" w:hAnsiTheme="minorHAnsi" w:cs="Arial"/>
                <w:color w:val="000000"/>
                <w:sz w:val="18"/>
                <w:szCs w:val="18"/>
              </w:rPr>
              <w:t>Diagram</w:t>
            </w:r>
          </w:p>
          <w:p w14:paraId="35E10108"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73A493F9" wp14:editId="0BCDAF6C">
                  <wp:extent cx="152400" cy="152400"/>
                  <wp:effectExtent l="0" t="0" r="0" b="0"/>
                  <wp:docPr id="559" name="Picture 559" descr="http://threatrisk.org/spec/Threat%20Risk%20Model_files/icon_class_1907467420.jpg">
                    <a:hlinkClick xmlns:a="http://schemas.openxmlformats.org/drawingml/2006/main" r:id="rId14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http://threatrisk.org/spec/Threat%20Risk%20Model_files/icon_class_1907467420.jpg">
                            <a:hlinkClick r:id="rId1471"/>
                          </pic:cNvPr>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0" w:history="1">
              <w:r w:rsidRPr="0024697B">
                <w:rPr>
                  <w:rStyle w:val="Hyperlink"/>
                  <w:rFonts w:asciiTheme="minorHAnsi" w:hAnsiTheme="minorHAnsi"/>
                  <w:sz w:val="18"/>
                  <w:szCs w:val="18"/>
                </w:rPr>
                <w:t>Accept Risk</w:t>
              </w:r>
            </w:hyperlink>
            <w:r w:rsidRPr="0024697B">
              <w:rPr>
                <w:rFonts w:asciiTheme="minorHAnsi" w:hAnsiTheme="minorHAnsi" w:cs="Arial"/>
                <w:color w:val="000000"/>
                <w:sz w:val="18"/>
                <w:szCs w:val="18"/>
              </w:rPr>
              <w:t>Class</w:t>
            </w:r>
          </w:p>
          <w:p w14:paraId="13F15585"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6CCF6E5D" wp14:editId="6CC9E576">
                  <wp:extent cx="152400" cy="152400"/>
                  <wp:effectExtent l="0" t="0" r="0" b="0"/>
                  <wp:docPr id="558" name="Picture 558" descr="http://threatrisk.org/spec/Threat%20Risk%20Model_files/icon_elementvalue_1178525020.jpg">
                    <a:hlinkClick xmlns:a="http://schemas.openxmlformats.org/drawingml/2006/main" r:id="rId14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http://threatrisk.org/spec/Threat%20Risk%20Model_files/icon_elementvalue_1178525020.jpg">
                            <a:hlinkClick r:id="rId1472"/>
                          </pic:cNvPr>
                          <pic:cNvPicPr>
                            <a:picLocks noChangeAspect="1" noChangeArrowheads="1"/>
                          </pic:cNvPicPr>
                        </pic:nvPicPr>
                        <pic:blipFill>
                          <a:blip r:embed="rId14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1" w:history="1">
              <w:r w:rsidRPr="0024697B">
                <w:rPr>
                  <w:rStyle w:val="Hyperlink"/>
                  <w:rFonts w:asciiTheme="minorHAnsi" w:hAnsiTheme="minorHAnsi"/>
                  <w:sz w:val="18"/>
                  <w:szCs w:val="18"/>
                </w:rPr>
                <w:t>Risk Treatment</w:t>
              </w:r>
            </w:hyperlink>
            <w:r w:rsidRPr="0024697B">
              <w:rPr>
                <w:rStyle w:val="HTMLCite"/>
                <w:rFonts w:asciiTheme="minorHAnsi" w:hAnsiTheme="minorHAnsi" w:cs="Arial"/>
                <w:color w:val="000000"/>
                <w:sz w:val="18"/>
                <w:szCs w:val="18"/>
              </w:rPr>
              <w:t> Risk Treatment</w:t>
            </w:r>
            <w:r w:rsidRPr="0024697B">
              <w:rPr>
                <w:rFonts w:asciiTheme="minorHAnsi" w:hAnsiTheme="minorHAnsi" w:cs="Arial"/>
                <w:color w:val="000000"/>
                <w:sz w:val="18"/>
                <w:szCs w:val="18"/>
              </w:rPr>
              <w:t>Element Value</w:t>
            </w:r>
          </w:p>
          <w:p w14:paraId="2C6A78FA"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1874CD7D" wp14:editId="53FC045C">
                  <wp:extent cx="152400" cy="152400"/>
                  <wp:effectExtent l="0" t="0" r="0" b="0"/>
                  <wp:docPr id="557" name="Picture 557" descr="http://threatrisk.org/spec/Threat%20Risk%20Model_files/icon_elementvalue_1178525020.jpg">
                    <a:hlinkClick xmlns:a="http://schemas.openxmlformats.org/drawingml/2006/main" r:id="rId14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http://threatrisk.org/spec/Threat%20Risk%20Model_files/icon_elementvalue_1178525020.jpg">
                            <a:hlinkClick r:id="rId1476"/>
                          </pic:cNvPr>
                          <pic:cNvPicPr>
                            <a:picLocks noChangeAspect="1" noChangeArrowheads="1"/>
                          </pic:cNvPicPr>
                        </pic:nvPicPr>
                        <pic:blipFill>
                          <a:blip r:embed="rId14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2" w:history="1">
              <w:r w:rsidRPr="0024697B">
                <w:rPr>
                  <w:rStyle w:val="Hyperlink"/>
                  <w:rFonts w:asciiTheme="minorHAnsi" w:hAnsiTheme="minorHAnsi"/>
                  <w:sz w:val="18"/>
                  <w:szCs w:val="18"/>
                </w:rPr>
                <w:t>Risk Treatment</w:t>
              </w:r>
            </w:hyperlink>
            <w:r w:rsidRPr="0024697B">
              <w:rPr>
                <w:rStyle w:val="HTMLCite"/>
                <w:rFonts w:asciiTheme="minorHAnsi" w:hAnsiTheme="minorHAnsi" w:cs="Arial"/>
                <w:color w:val="000000"/>
                <w:sz w:val="18"/>
                <w:szCs w:val="18"/>
              </w:rPr>
              <w:t> Risk Treatment</w:t>
            </w:r>
            <w:r w:rsidRPr="0024697B">
              <w:rPr>
                <w:rFonts w:asciiTheme="minorHAnsi" w:hAnsiTheme="minorHAnsi" w:cs="Arial"/>
                <w:color w:val="000000"/>
                <w:sz w:val="18"/>
                <w:szCs w:val="18"/>
              </w:rPr>
              <w:t>Element Value</w:t>
            </w:r>
          </w:p>
          <w:p w14:paraId="0BAFE85D"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06400FFF" wp14:editId="62B2638E">
                  <wp:extent cx="152400" cy="152400"/>
                  <wp:effectExtent l="0" t="0" r="0" b="0"/>
                  <wp:docPr id="556" name="Picture 556" descr="http://threatrisk.org/spec/Threat%20Risk%20Model_files/icon_property_1853627376.jpg">
                    <a:hlinkClick xmlns:a="http://schemas.openxmlformats.org/drawingml/2006/main" r:id="rId1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descr="http://threatrisk.org/spec/Threat%20Risk%20Model_files/icon_property_1853627376.jpg">
                            <a:hlinkClick r:id="rId1478"/>
                          </pic:cNvPr>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3" w:history="1">
              <w:r w:rsidRPr="0024697B">
                <w:rPr>
                  <w:rStyle w:val="Hyperlink"/>
                  <w:rFonts w:asciiTheme="minorHAnsi" w:hAnsiTheme="minorHAnsi"/>
                  <w:sz w:val="18"/>
                  <w:szCs w:val="18"/>
                </w:rPr>
                <w:t>risk level accepted</w:t>
              </w:r>
            </w:hyperlink>
            <w:r w:rsidRPr="0024697B">
              <w:rPr>
                <w:rFonts w:asciiTheme="minorHAnsi" w:hAnsiTheme="minorHAnsi" w:cs="Arial"/>
                <w:color w:val="000000"/>
                <w:sz w:val="18"/>
                <w:szCs w:val="18"/>
              </w:rPr>
              <w:t>Property</w:t>
            </w:r>
          </w:p>
          <w:p w14:paraId="7671ED95" w14:textId="77777777" w:rsidR="00C74C43" w:rsidRPr="007107F9" w:rsidRDefault="00C74C43" w:rsidP="002403B1">
            <w:pPr>
              <w:shd w:val="clear" w:color="auto" w:fill="FFFFFF"/>
              <w:rPr>
                <w:rFonts w:asciiTheme="minorHAnsi" w:eastAsia="Calibr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70A22815" wp14:editId="17E8A43E">
                  <wp:extent cx="152400" cy="152400"/>
                  <wp:effectExtent l="0" t="0" r="0" b="0"/>
                  <wp:docPr id="555" name="Picture 555" descr="http://threatrisk.org/spec/Threat%20Risk%20Model_files/icon_property_1853627376.jpg">
                    <a:hlinkClick xmlns:a="http://schemas.openxmlformats.org/drawingml/2006/main" r:id="rId1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descr="http://threatrisk.org/spec/Threat%20Risk%20Model_files/icon_property_1853627376.jpg">
                            <a:hlinkClick r:id="rId1479"/>
                          </pic:cNvPr>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4" w:history="1">
              <w:r w:rsidRPr="0024697B">
                <w:rPr>
                  <w:rStyle w:val="Hyperlink"/>
                  <w:rFonts w:asciiTheme="minorHAnsi" w:hAnsiTheme="minorHAnsi"/>
                  <w:sz w:val="18"/>
                  <w:szCs w:val="18"/>
                </w:rPr>
                <w:t>: Risk Owner</w:t>
              </w:r>
            </w:hyperlink>
            <w:r w:rsidRPr="0024697B">
              <w:rPr>
                <w:rFonts w:asciiTheme="minorHAnsi" w:hAnsiTheme="minorHAnsi" w:cs="Arial"/>
                <w:color w:val="000000"/>
                <w:sz w:val="18"/>
                <w:szCs w:val="18"/>
              </w:rPr>
              <w:t>Property</w:t>
            </w:r>
          </w:p>
        </w:tc>
        <w:tc>
          <w:tcPr>
            <w:tcW w:w="3226" w:type="dxa"/>
            <w:tcBorders>
              <w:top w:val="single" w:sz="8" w:space="0" w:color="000000"/>
              <w:bottom w:val="single" w:sz="8" w:space="0" w:color="000000"/>
              <w:right w:val="single" w:sz="8" w:space="0" w:color="000000"/>
            </w:tcBorders>
            <w:shd w:val="clear" w:color="auto" w:fill="auto"/>
          </w:tcPr>
          <w:p w14:paraId="0BB45702"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lastRenderedPageBreak/>
              <w:t>This control area (</w:t>
            </w:r>
            <w:r w:rsidRPr="00C849A8">
              <w:rPr>
                <w:rFonts w:asciiTheme="minorHAnsi" w:eastAsia="Calibri" w:hAnsiTheme="minorHAnsi"/>
                <w:b/>
                <w:sz w:val="18"/>
                <w:szCs w:val="18"/>
              </w:rPr>
              <w:t>System and Information Integrity</w:t>
            </w:r>
            <w:r w:rsidRPr="00C849A8">
              <w:rPr>
                <w:rFonts w:asciiTheme="minorHAnsi" w:eastAsia="Calibri" w:hAnsiTheme="minorHAnsi"/>
                <w:sz w:val="18"/>
                <w:szCs w:val="18"/>
              </w:rPr>
              <w:t>(SI))</w:t>
            </w:r>
            <w:r>
              <w:rPr>
                <w:rFonts w:asciiTheme="minorHAnsi" w:eastAsia="Calibri" w:hAnsiTheme="minorHAnsi"/>
                <w:sz w:val="18"/>
                <w:szCs w:val="18"/>
              </w:rPr>
              <w:t xml:space="preserve"> </w:t>
            </w:r>
            <w:r w:rsidRPr="00C849A8">
              <w:rPr>
                <w:rFonts w:asciiTheme="minorHAnsi" w:eastAsia="Calibri" w:hAnsiTheme="minorHAnsi"/>
                <w:sz w:val="18"/>
                <w:szCs w:val="18"/>
              </w:rPr>
              <w:t>of the 800.53 controls</w:t>
            </w:r>
            <w:r w:rsidRPr="004E02FE">
              <w:rPr>
                <w:rFonts w:ascii="Calibri" w:eastAsia="Calibri" w:hAnsi="Calibri"/>
                <w:sz w:val="18"/>
                <w:szCs w:val="18"/>
              </w:rPr>
              <w:t xml:space="preserve"> 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i/>
                <w:sz w:val="18"/>
                <w:szCs w:val="18"/>
              </w:rPr>
              <w:t xml:space="preserve"> </w:t>
            </w:r>
            <w:r>
              <w:rPr>
                <w:rFonts w:asciiTheme="minorHAnsi" w:eastAsia="Calibri" w:hAnsiTheme="minorHAnsi"/>
                <w:i/>
                <w:sz w:val="18"/>
                <w:szCs w:val="18"/>
              </w:rPr>
              <w:t>System</w:t>
            </w:r>
            <w:r w:rsidRPr="00C849A8">
              <w:rPr>
                <w:rFonts w:asciiTheme="minorHAnsi" w:eastAsia="Calibri" w:hAnsiTheme="minorHAnsi"/>
                <w:sz w:val="18"/>
                <w:szCs w:val="18"/>
              </w:rPr>
              <w:t xml:space="preserve">, of the Threat and Risk Conceptual Model.  The Risk, </w:t>
            </w:r>
            <w:r w:rsidRPr="00C849A8">
              <w:rPr>
                <w:rFonts w:asciiTheme="minorHAnsi" w:eastAsia="Calibri" w:hAnsiTheme="minorHAnsi"/>
                <w:b/>
                <w:sz w:val="18"/>
                <w:szCs w:val="18"/>
              </w:rPr>
              <w:t>Security,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 xml:space="preserve">SYSTEM AND </w:t>
            </w:r>
            <w:r w:rsidRPr="00C849A8">
              <w:rPr>
                <w:rFonts w:asciiTheme="minorHAnsi" w:eastAsia="Calibri" w:hAnsiTheme="minorHAnsi"/>
                <w:b/>
                <w:bCs/>
                <w:sz w:val="18"/>
                <w:szCs w:val="18"/>
              </w:rPr>
              <w:t>INFORMATION INTEGRITY POLICY AND PROCEDURES</w:t>
            </w:r>
            <w:r w:rsidRPr="00C849A8">
              <w:rPr>
                <w:rFonts w:asciiTheme="minorHAnsi" w:eastAsia="Calibri" w:hAnsiTheme="minorHAnsi"/>
                <w:b/>
                <w:sz w:val="18"/>
                <w:szCs w:val="18"/>
              </w:rPr>
              <w:t>.</w:t>
            </w:r>
          </w:p>
        </w:tc>
      </w:tr>
      <w:tr w:rsidR="00C74C43" w:rsidRPr="00C849A8" w14:paraId="4F7E0826" w14:textId="77777777" w:rsidTr="002403B1">
        <w:tc>
          <w:tcPr>
            <w:tcW w:w="4018" w:type="dxa"/>
            <w:shd w:val="clear" w:color="auto" w:fill="auto"/>
          </w:tcPr>
          <w:p w14:paraId="18ACC211" w14:textId="77777777" w:rsidR="00C74C43" w:rsidRPr="00C849A8" w:rsidRDefault="00C74C43" w:rsidP="002403B1">
            <w:pPr>
              <w:rPr>
                <w:rFonts w:asciiTheme="minorHAnsi" w:eastAsia="Calibri" w:hAnsiTheme="minorHAnsi"/>
                <w:b/>
                <w:bCs/>
                <w:color w:val="0070C0"/>
                <w:sz w:val="18"/>
                <w:szCs w:val="18"/>
              </w:rPr>
            </w:pPr>
            <w:r w:rsidRPr="00C849A8">
              <w:rPr>
                <w:rFonts w:asciiTheme="minorHAnsi" w:eastAsia="Calibri" w:hAnsiTheme="minorHAnsi"/>
                <w:b/>
                <w:bCs/>
                <w:color w:val="0070C0"/>
                <w:sz w:val="18"/>
                <w:szCs w:val="18"/>
              </w:rPr>
              <w:lastRenderedPageBreak/>
              <w:t xml:space="preserve">Program Management </w:t>
            </w:r>
          </w:p>
          <w:p w14:paraId="369DD3B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(PM)</w:t>
            </w:r>
          </w:p>
          <w:p w14:paraId="5FD0605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INFORMATION SECURITY PROGRAM PLAN </w:t>
            </w:r>
          </w:p>
          <w:p w14:paraId="580C8DF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74AE5A6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a. Develops and disseminates an organization-wide information security program plan that: </w:t>
            </w:r>
          </w:p>
          <w:p w14:paraId="5FCFD57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Provides an overview of the requirements for the security program and a description of the security program management controls and common controls in place or planned for meeting those requirements; </w:t>
            </w:r>
          </w:p>
          <w:p w14:paraId="433C6C2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Includes the identification and assignment of </w:t>
            </w:r>
            <w:r w:rsidRPr="00C849A8">
              <w:rPr>
                <w:rFonts w:asciiTheme="minorHAnsi" w:eastAsia="Calibri" w:hAnsiTheme="minorHAnsi"/>
                <w:bCs/>
                <w:sz w:val="18"/>
                <w:szCs w:val="18"/>
              </w:rPr>
              <w:lastRenderedPageBreak/>
              <w:t xml:space="preserve">roles, responsibilities, management commitment, coordination among organizational entities, and compliance; </w:t>
            </w:r>
          </w:p>
          <w:p w14:paraId="000CEF2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3. Reflects coordination among organizational entities responsible for the different aspects of information security (i.e., technical, physical, personnel, cyber-physical); and </w:t>
            </w:r>
          </w:p>
          <w:p w14:paraId="0B406C3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4. Is approved by a senior official with responsibility and accountability for the risk being incurred to organizational operations (including mission, functions, image, and reputation), organizational assets, individuals, other organizations, and the Nation; b. Reviews the organization-wide information security program plan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4185204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 Updates the plan to address organizational changes and problems identified during plan implementation or security control assessments; and </w:t>
            </w:r>
          </w:p>
          <w:p w14:paraId="2B34FDB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d. Protects the information security program plan from unauthorized disclosure and modification.</w:t>
            </w:r>
            <w:r w:rsidRPr="00C849A8">
              <w:rPr>
                <w:rFonts w:asciiTheme="minorHAnsi" w:eastAsia="Calibri" w:hAnsiTheme="minorHAnsi"/>
                <w:b/>
                <w:bCs/>
                <w:sz w:val="18"/>
                <w:szCs w:val="18"/>
              </w:rPr>
              <w:t xml:space="preserve"> </w:t>
            </w:r>
          </w:p>
        </w:tc>
        <w:tc>
          <w:tcPr>
            <w:tcW w:w="3020" w:type="dxa"/>
            <w:shd w:val="clear" w:color="auto" w:fill="auto"/>
          </w:tcPr>
          <w:p w14:paraId="2AF516CA"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lastRenderedPageBreak/>
              <w:drawing>
                <wp:inline distT="0" distB="0" distL="0" distR="0" wp14:anchorId="52F1A6AE" wp14:editId="1B9437FB">
                  <wp:extent cx="152400" cy="152400"/>
                  <wp:effectExtent l="0" t="0" r="0" b="0"/>
                  <wp:docPr id="597" name="Picture 597" descr="http://www.threatrisk.org/spec/Threat%20Risk%20Model_files/icon_Class%20Diagram_18_1_3ba019e_1444405831426_950564_26396.jpg">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87"/>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5"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177812A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03458B3" wp14:editId="133B8D91">
                  <wp:extent cx="152400" cy="152400"/>
                  <wp:effectExtent l="0" t="0" r="0" b="0"/>
                  <wp:docPr id="598" name="Picture 598" descr="http://www.threatrisk.org/spec/Threat%20Risk%20Model_files/icon_associationclass_18_1_3ba019e_1445543931434_520475_38212.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6"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7470979C"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EB2B28A" wp14:editId="5878412E">
                  <wp:extent cx="152400" cy="152400"/>
                  <wp:effectExtent l="0" t="0" r="0" b="0"/>
                  <wp:docPr id="599" name="Picture 599" descr="http://www.threatrisk.org/spec/Threat%20Risk%20Model_files/icon_class_18_1_3ba019e_1444854875150_16436_31006.jpg">
                    <a:hlinkClick xmlns:a="http://schemas.openxmlformats.org/drawingml/2006/main" r:id="rId1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1236"/>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7"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1E75410C"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8697507" wp14:editId="20BB55ED">
                  <wp:extent cx="152400" cy="152400"/>
                  <wp:effectExtent l="0" t="0" r="0" b="0"/>
                  <wp:docPr id="600" name="Picture 600" descr="http://www.threatrisk.org/spec/Threat%20Risk%20Model_files/icon_property_18_1_3ba019e_1444859569693_533016_32212.jp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479"/>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8"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134D2920" w14:textId="3318C31A" w:rsidR="00C74C43" w:rsidRPr="002F6C58" w:rsidRDefault="002403B1" w:rsidP="002403B1">
            <w:pPr>
              <w:spacing w:line="276" w:lineRule="auto"/>
              <w:rPr>
                <w:rFonts w:ascii="Calibri" w:eastAsia="Calibri" w:hAnsi="Calibri" w:cs="Arial"/>
                <w:color w:val="000000"/>
                <w:sz w:val="18"/>
                <w:szCs w:val="18"/>
              </w:rPr>
            </w:pPr>
            <w:r>
              <w:rPr>
                <w:noProof/>
              </w:rPr>
              <w:pict w14:anchorId="074D1484">
                <v:line id="Straight Connector 593" o:spid="_x0000_s1768" style="position:absolute;z-index:251785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dvMYe4wEAALcDAAAOAAAAAAAAAAAAAAAAAC4CAABkcnMvZTJvRG9jLnhtbFBLAQIt&#10;ABQABgAIAAAAIQBq4hOo3gAAAAgBAAAPAAAAAAAAAAAAAAAAAD0EAABkcnMvZG93bnJldi54bWxQ&#10;SwUGAAAAAAQABADzAAAASAUAAAAA&#10;" strokecolor="#4a7ebb" strokeweight="1.5pt">
                  <o:lock v:ext="edit" shapetype="f"/>
                </v:line>
              </w:pict>
            </w:r>
          </w:p>
          <w:p w14:paraId="122F7A35"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57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332D099">
                  <v:shape id="_x0000_i1458" type="#_x0000_t75" alt="" href="javascript: showSpec('_18_0_2_3ba019e_1423848758806_896185_5919');" style="width:11.6pt;height:11.6pt" o:button="t">
                    <v:imagedata r:id="rId202" r:href="rId158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81"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427004F7" w14:textId="77777777" w:rsidR="00C74C43" w:rsidRPr="002F6C58" w:rsidRDefault="002403B1" w:rsidP="002403B1">
            <w:pPr>
              <w:shd w:val="clear" w:color="auto" w:fill="FFFFFF"/>
              <w:rPr>
                <w:rFonts w:ascii="Calibri" w:hAnsi="Calibri" w:cs="Arial"/>
                <w:color w:val="000000"/>
                <w:sz w:val="18"/>
                <w:szCs w:val="18"/>
              </w:rPr>
            </w:pPr>
            <w:hyperlink r:id="rId158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F794391">
                  <v:shape id="_x0000_i1459" type="#_x0000_t75" alt="" href="javascript: showSpec('_18_0_2_3ba019e_1423848758804_10086_5918');" style="width:11.6pt;height:11.6pt" o:button="t">
                    <v:imagedata r:id="rId206" r:href="rId1583"/>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84"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5E7B5D08" w14:textId="77777777" w:rsidR="00C74C43" w:rsidRPr="002F6C58" w:rsidRDefault="002403B1" w:rsidP="002403B1">
            <w:pPr>
              <w:shd w:val="clear" w:color="auto" w:fill="FFFFFF"/>
              <w:rPr>
                <w:rFonts w:ascii="Calibri" w:hAnsi="Calibri" w:cs="Arial"/>
                <w:color w:val="000000"/>
                <w:sz w:val="18"/>
                <w:szCs w:val="18"/>
              </w:rPr>
            </w:pPr>
            <w:hyperlink r:id="rId158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A21DE2E">
                  <v:shape id="_x0000_i1460" type="#_x0000_t75" alt="" href="javascript: showSpec('_18_1_3ba019e_1445379115924_538758_31530');" style="width:11.6pt;height:11.6pt" o:button="t">
                    <v:imagedata r:id="rId210" r:href="rId1586"/>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87"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3DACEBED" w14:textId="77777777" w:rsidR="00C74C43" w:rsidRPr="002F6C58" w:rsidRDefault="002403B1" w:rsidP="002403B1">
            <w:pPr>
              <w:shd w:val="clear" w:color="auto" w:fill="FFFFFF"/>
              <w:rPr>
                <w:rFonts w:ascii="Calibri" w:hAnsi="Calibri" w:cs="Arial"/>
                <w:color w:val="000000"/>
                <w:sz w:val="18"/>
                <w:szCs w:val="18"/>
              </w:rPr>
            </w:pPr>
            <w:hyperlink r:id="rId158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0554FA4">
                  <v:shape id="_x0000_i1461" type="#_x0000_t75" alt="" href="javascript: showSpec('_18_1_3ba019e_1426032490067_111530_6698');" style="width:11.6pt;height:11.6pt" o:button="t">
                    <v:imagedata r:id="rId210" r:href="rId1589"/>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90"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2DE3ABC8" w14:textId="77777777" w:rsidR="00C74C43" w:rsidRPr="002F6C58" w:rsidRDefault="002403B1" w:rsidP="002403B1">
            <w:pPr>
              <w:shd w:val="clear" w:color="auto" w:fill="FFFFFF"/>
              <w:rPr>
                <w:rFonts w:ascii="Calibri" w:hAnsi="Calibri" w:cs="Arial"/>
                <w:color w:val="000000"/>
                <w:sz w:val="18"/>
                <w:szCs w:val="18"/>
              </w:rPr>
            </w:pPr>
            <w:hyperlink r:id="rId159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3DD4AFB">
                  <v:shape id="_x0000_i1462" type="#_x0000_t75" alt="" href="javascript: showSpec('_18_1_3ba019e_1443219962548_952937_9436');" style="width:11.6pt;height:11.6pt" o:button="t">
                    <v:imagedata r:id="rId206" r:href="rId1592"/>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93"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1241D27A" w14:textId="77777777" w:rsidR="00C74C43" w:rsidRPr="002F6C58" w:rsidRDefault="002403B1" w:rsidP="002403B1">
            <w:pPr>
              <w:shd w:val="clear" w:color="auto" w:fill="FFFFFF"/>
              <w:rPr>
                <w:rFonts w:ascii="Calibri" w:hAnsi="Calibri" w:cs="Arial"/>
                <w:color w:val="000000"/>
                <w:sz w:val="18"/>
                <w:szCs w:val="18"/>
              </w:rPr>
            </w:pPr>
            <w:hyperlink r:id="rId159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B92312A">
                  <v:shape id="_x0000_i1463" type="#_x0000_t75" alt="" href="javascript: showSpec('_18_1_3ba019e_1443220011644_350533_9469');" style="width:11.6pt;height:11.6pt" o:button="t">
                    <v:imagedata r:id="rId206" r:href="rId1595"/>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96"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02345C5B" w14:textId="77777777" w:rsidR="00C74C43" w:rsidRPr="002F6C58" w:rsidRDefault="002403B1" w:rsidP="002403B1">
            <w:pPr>
              <w:shd w:val="clear" w:color="auto" w:fill="FFFFFF"/>
              <w:rPr>
                <w:rFonts w:ascii="Calibri" w:hAnsi="Calibri" w:cs="Arial"/>
                <w:color w:val="000000"/>
                <w:sz w:val="18"/>
                <w:szCs w:val="18"/>
              </w:rPr>
            </w:pPr>
            <w:hyperlink r:id="rId159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274D1A8">
                  <v:shape id="_x0000_i1464" type="#_x0000_t75" alt="" href="javascript: showSpec('_18_2_62501eb_1460995359204_192818_10044');" style="width:11.6pt;height:11.6pt" o:button="t">
                    <v:imagedata r:id="rId223" r:href="rId1598"/>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99"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2DC7ADDB" w14:textId="77777777" w:rsidR="00C74C43" w:rsidRPr="002F6C58" w:rsidRDefault="002403B1" w:rsidP="002403B1">
            <w:pPr>
              <w:shd w:val="clear" w:color="auto" w:fill="FFFFFF"/>
              <w:rPr>
                <w:rFonts w:ascii="Calibri" w:hAnsi="Calibri" w:cs="Arial"/>
                <w:color w:val="000000"/>
                <w:sz w:val="18"/>
                <w:szCs w:val="18"/>
              </w:rPr>
            </w:pPr>
            <w:hyperlink r:id="rId160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69BD2C0">
                  <v:shape id="_x0000_i1465" type="#_x0000_t75" alt="" href="javascript: showSpec('_18_2_62501eb_1460994890076_771677_10008');" style="width:11.6pt;height:11.6pt" o:button="t">
                    <v:imagedata r:id="rId223" r:href="rId1601"/>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02"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60657723" w14:textId="77777777" w:rsidR="00C74C43" w:rsidRPr="002F6C58" w:rsidRDefault="002403B1" w:rsidP="002403B1">
            <w:pPr>
              <w:shd w:val="clear" w:color="auto" w:fill="FFFFFF"/>
              <w:rPr>
                <w:rFonts w:ascii="Calibri" w:hAnsi="Calibri" w:cs="Arial"/>
                <w:color w:val="000000"/>
                <w:sz w:val="18"/>
                <w:szCs w:val="18"/>
              </w:rPr>
            </w:pPr>
            <w:hyperlink r:id="rId160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2F0FCD8">
                  <v:shape id="_x0000_i1466" type="#_x0000_t75" alt="" href="javascript: showSpec('_18_2_62501eb_1458223017372_935546_8689');" style="width:11.6pt;height:11.6pt" o:button="t">
                    <v:imagedata r:id="rId210" r:href="rId1604"/>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05"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2F985C9F" w14:textId="77777777" w:rsidR="00C74C43" w:rsidRPr="002F6C58" w:rsidRDefault="002403B1" w:rsidP="002403B1">
            <w:pPr>
              <w:shd w:val="clear" w:color="auto" w:fill="FFFFFF"/>
              <w:rPr>
                <w:rFonts w:ascii="Calibri" w:hAnsi="Calibri" w:cs="Arial"/>
                <w:color w:val="000000"/>
                <w:sz w:val="18"/>
                <w:szCs w:val="18"/>
              </w:rPr>
            </w:pPr>
            <w:hyperlink r:id="rId160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220D64B">
                  <v:shape id="_x0000_i1467" type="#_x0000_t75" alt="" href="javascript: showSpec('_18_2_62501eb_1455753045476_515237_8690');" style="width:11.6pt;height:11.6pt" o:button="t">
                    <v:imagedata r:id="rId206" r:href="rId1607"/>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08"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0326109D" w14:textId="77777777" w:rsidR="00C74C43" w:rsidRPr="002F6C58" w:rsidRDefault="002403B1" w:rsidP="002403B1">
            <w:pPr>
              <w:shd w:val="clear" w:color="auto" w:fill="FFFFFF"/>
              <w:rPr>
                <w:rFonts w:ascii="Calibri" w:eastAsia="Calibri" w:hAnsi="Calibri"/>
                <w:sz w:val="18"/>
                <w:szCs w:val="18"/>
              </w:rPr>
            </w:pPr>
            <w:hyperlink r:id="rId160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0C9BD55">
                  <v:shape id="_x0000_i1468" type="#_x0000_t75" alt="" href="javascript: showSpec('_18_2_62501eb_1456175443094_775061_7515');" style="width:11.6pt;height:11.6pt" o:button="t">
                    <v:imagedata r:id="rId206" r:href="rId1610"/>
                  </v:shape>
                </w:pict>
              </w:r>
              <w:r>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11"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66580A22" w14:textId="7985EFEF" w:rsidR="00C74C43" w:rsidRPr="002F6C58" w:rsidRDefault="002403B1" w:rsidP="002403B1">
            <w:pPr>
              <w:shd w:val="clear" w:color="auto" w:fill="FFFFFF"/>
              <w:rPr>
                <w:rFonts w:ascii="Calibri" w:eastAsia="Calibri" w:hAnsi="Calibri"/>
                <w:sz w:val="18"/>
                <w:szCs w:val="18"/>
              </w:rPr>
            </w:pPr>
            <w:r>
              <w:rPr>
                <w:noProof/>
              </w:rPr>
              <w:pict w14:anchorId="3F7152E5">
                <v:line id="Straight Connector 594" o:spid="_x0000_s1767" style="position:absolute;z-index:251787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GPd6hviAQAAtwMAAA4AAAAAAAAAAAAAAAAALgIAAGRycy9lMm9Eb2MueG1sUEsBAi0A&#10;FAAGAAgAAAAhADb5OXbeAAAACAEAAA8AAAAAAAAAAAAAAAAAPAQAAGRycy9kb3ducmV2LnhtbFBL&#10;BQYAAAAABAAEAPMAAABHBQAAAAA=&#10;" strokecolor="#4a7ebb" strokeweight="1.5pt">
                  <o:lock v:ext="edit" shapetype="f"/>
                </v:line>
              </w:pict>
            </w:r>
          </w:p>
          <w:p w14:paraId="5A89B5E9"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C4FBD89" wp14:editId="6A26DCD3">
                  <wp:extent cx="152400" cy="152400"/>
                  <wp:effectExtent l="0" t="0" r="0" b="0"/>
                  <wp:docPr id="601" name="Picture 601" descr="http://www.threatrisk.org/spec/Threat%20Risk%20Model_files/icon_property_18_1_3ba019e_1443825854334_594716_27104.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1194"/>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12"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70148A47"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FF2835C" wp14:editId="45A6522A">
                  <wp:extent cx="152400" cy="152400"/>
                  <wp:effectExtent l="0" t="0" r="0" b="0"/>
                  <wp:docPr id="602" name="Picture 602" descr="http://www.threatrisk.org/spec/Threat%20Risk%20Model_files/icon_class_18_1_3ba019e_1429802111601_842589_5968.jpg">
                    <a:hlinkClick xmlns:a="http://schemas.openxmlformats.org/drawingml/2006/main" r:id="rId1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272"/>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13"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5F09AF71"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8AAE4E9" wp14:editId="6F1C7557">
                  <wp:extent cx="152400" cy="152400"/>
                  <wp:effectExtent l="0" t="0" r="0" b="0"/>
                  <wp:docPr id="603" name="Picture 603" descr="http://www.threatrisk.org/spec/Threat%20Risk%20Model_files/icon_property_18_1_3ba019e_1443825854334_594716_27104.jpg">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947"/>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14"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119C6063"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1CE7B60" wp14:editId="595FD396">
                  <wp:extent cx="152400" cy="152400"/>
                  <wp:effectExtent l="0" t="0" r="0" b="0"/>
                  <wp:docPr id="604" name="Picture 604"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45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15"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372A83BE" w14:textId="4A1BA080" w:rsidR="00C74C43" w:rsidRPr="002F6C58" w:rsidRDefault="002403B1" w:rsidP="002403B1">
            <w:pPr>
              <w:spacing w:line="276" w:lineRule="auto"/>
              <w:rPr>
                <w:rFonts w:ascii="Calibri" w:eastAsia="Calibri" w:hAnsi="Calibri"/>
                <w:sz w:val="18"/>
                <w:szCs w:val="18"/>
              </w:rPr>
            </w:pPr>
            <w:r>
              <w:rPr>
                <w:noProof/>
              </w:rPr>
              <w:pict w14:anchorId="20B7E6BD">
                <v:line id="Straight Connector 595" o:spid="_x0000_s1766" style="position:absolute;z-index:251788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45pt" to="14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Lca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" strokecolor="#4a7ebb" strokeweight="1.5pt">
                  <o:lock v:ext="edit" shapetype="f"/>
                </v:line>
              </w:pict>
            </w:r>
          </w:p>
          <w:p w14:paraId="750CD854" w14:textId="77777777" w:rsidR="00C74C43" w:rsidRPr="002F6C58" w:rsidRDefault="002403B1" w:rsidP="002403B1">
            <w:pPr>
              <w:spacing w:line="276" w:lineRule="auto"/>
              <w:rPr>
                <w:rFonts w:ascii="Calibri" w:eastAsia="Calibri" w:hAnsi="Calibri" w:cs="Arial"/>
                <w:color w:val="000000"/>
                <w:sz w:val="18"/>
                <w:szCs w:val="18"/>
              </w:rPr>
            </w:pPr>
            <w:hyperlink r:id="rId1616"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08D3F33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B0BECE2" wp14:editId="538B7B48">
                  <wp:extent cx="152400" cy="152400"/>
                  <wp:effectExtent l="0" t="0" r="0" b="0"/>
                  <wp:docPr id="605" name="Picture 605" descr="http://www.threatrisk.org/spec/Threat%20Risk%20Model_files/icon_Class%20Diagram_18_1_3ba019e_1444405831426_950564_26396.jpg">
                    <a:hlinkClick xmlns:a="http://schemas.openxmlformats.org/drawingml/2006/main" r:id="rId1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1132"/>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17"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462689FA"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2905698D" wp14:editId="4FAF0B61">
                  <wp:extent cx="152400" cy="152400"/>
                  <wp:effectExtent l="0" t="0" r="0" b="0"/>
                  <wp:docPr id="606" name="Picture 606" descr="http://www.threatrisk.org/spec/Threat%20Risk%20Model_files/icon_class_18_1_3ba019e_1444854875150_16436_31006.jpg">
                    <a:hlinkClick xmlns:a="http://schemas.openxmlformats.org/drawingml/2006/main" r:id="rId1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136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18"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4F882578" w14:textId="59097434" w:rsidR="00C74C43" w:rsidRPr="002F6C58" w:rsidRDefault="002403B1" w:rsidP="002403B1">
            <w:pPr>
              <w:rPr>
                <w:rFonts w:ascii="Calibri" w:eastAsia="Calibri" w:hAnsi="Calibri" w:cs="Arial"/>
                <w:color w:val="000000"/>
                <w:sz w:val="18"/>
                <w:szCs w:val="18"/>
              </w:rPr>
            </w:pPr>
            <w:r>
              <w:rPr>
                <w:noProof/>
              </w:rPr>
              <w:pict w14:anchorId="13204BD2">
                <v:line id="Straight Connector 596" o:spid="_x0000_s1765" style="position:absolute;z-index:251786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N3fURniAQAAtwMAAA4AAAAAAAAAAAAAAAAALgIAAGRycy9lMm9Eb2MueG1sUEsBAi0A&#10;FAAGAAgAAAAhANTiVgbeAAAACAEAAA8AAAAAAAAAAAAAAAAAPAQAAGRycy9kb3ducmV2LnhtbFBL&#10;BQYAAAAABAAEAPMAAABHBQAAAAA=&#10;" strokecolor="#4a7ebb" strokeweight="1.5pt">
                  <o:lock v:ext="edit" shapetype="f"/>
                </v:line>
              </w:pict>
            </w:r>
          </w:p>
          <w:p w14:paraId="35124AC8" w14:textId="77777777" w:rsidR="00C74C43" w:rsidRPr="002F6C58" w:rsidRDefault="002403B1"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61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67147AA">
                  <v:shape id="_x0000_i1469" type="#_x0000_t75" alt="" href="javascript: showSpec('_17_0_5_1_3ba019e_1407960318412_69485_4170');" style="width:11.6pt;height:11.6pt" o:button="t">
                    <v:imagedata r:id="rId253" r:href="rId1620"/>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21" w:history="1">
              <w:r w:rsidR="00C74C43" w:rsidRPr="002F6C58">
                <w:rPr>
                  <w:rStyle w:val="Hyperlink"/>
                  <w:rFonts w:ascii="Calibri" w:hAnsi="Calibri"/>
                  <w:sz w:val="18"/>
                  <w:szCs w:val="22"/>
                </w:rPr>
                <w:t>Processes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Package</w:t>
            </w:r>
          </w:p>
          <w:p w14:paraId="19CB9A7F" w14:textId="77777777" w:rsidR="00C74C43" w:rsidRPr="002F6C58" w:rsidRDefault="002403B1" w:rsidP="002403B1">
            <w:pPr>
              <w:shd w:val="clear" w:color="auto" w:fill="FFFFFF"/>
              <w:rPr>
                <w:rFonts w:ascii="Calibri" w:hAnsi="Calibri" w:cs="Arial"/>
                <w:color w:val="000000"/>
                <w:sz w:val="18"/>
                <w:szCs w:val="22"/>
              </w:rPr>
            </w:pPr>
            <w:hyperlink r:id="rId162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2D710D0">
                  <v:shape id="_x0000_i1470" type="#_x0000_t75" alt="" href="javascript: showSpec('_17_0_5_1_3ba019e_1407960337744_968303_4171');" style="width:11.6pt;height:11.6pt" o:button="t">
                    <v:imagedata r:id="rId257" r:href="rId1623"/>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24" w:history="1">
              <w:r w:rsidR="00C74C43" w:rsidRPr="002F6C58">
                <w:rPr>
                  <w:rStyle w:val="Hyperlink"/>
                  <w:rFonts w:ascii="Calibri" w:hAnsi="Calibri"/>
                  <w:sz w:val="18"/>
                  <w:szCs w:val="22"/>
                </w:rPr>
                <w:t>Process and plans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Diagram</w:t>
            </w:r>
          </w:p>
          <w:p w14:paraId="32F2CAB0" w14:textId="77777777" w:rsidR="00C74C43" w:rsidRPr="002F6C58" w:rsidRDefault="002403B1" w:rsidP="002403B1">
            <w:pPr>
              <w:shd w:val="clear" w:color="auto" w:fill="FFFFFF"/>
              <w:rPr>
                <w:rFonts w:ascii="Calibri" w:hAnsi="Calibri" w:cs="Arial"/>
                <w:color w:val="000000"/>
                <w:sz w:val="18"/>
                <w:szCs w:val="22"/>
              </w:rPr>
            </w:pPr>
            <w:hyperlink r:id="rId162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FACBD0C">
                  <v:shape id="_x0000_i1471" type="#_x0000_t75" alt="" href="javascript: showSpec('_18_2_62501eb_1461269570989_330366_4856');" style="width:11.6pt;height:11.6pt" o:button="t">
                    <v:imagedata r:id="rId261" r:href="rId1626"/>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27"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27567F88" w14:textId="77777777" w:rsidR="00C74C43" w:rsidRPr="002F6C58" w:rsidRDefault="002403B1" w:rsidP="002403B1">
            <w:pPr>
              <w:shd w:val="clear" w:color="auto" w:fill="FFFFFF"/>
              <w:rPr>
                <w:rFonts w:ascii="Calibri" w:hAnsi="Calibri" w:cs="Arial"/>
                <w:color w:val="000000"/>
                <w:sz w:val="18"/>
                <w:szCs w:val="22"/>
              </w:rPr>
            </w:pPr>
            <w:hyperlink r:id="rId1628"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00DD6C20">
                  <v:shape id="_x0000_i1472" type="#_x0000_t75" alt="" href="javascript: showSpec('_18_2_62501eb_1461269570989_206434_4858');" style="width:11.6pt;height:11.6pt" o:button="t">
                    <v:imagedata r:id="rId261" r:href="rId1629"/>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30"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C6743B9" w14:textId="77777777" w:rsidR="00C74C43" w:rsidRDefault="002403B1" w:rsidP="002403B1">
            <w:pPr>
              <w:rPr>
                <w:rFonts w:ascii="Calibri" w:hAnsi="Calibri" w:cs="Arial"/>
                <w:color w:val="000000"/>
                <w:sz w:val="18"/>
                <w:szCs w:val="22"/>
              </w:rPr>
            </w:pPr>
            <w:hyperlink r:id="rId1631"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4989B747">
                  <v:shape id="_x0000_i1473" type="#_x0000_t75" alt="" href="javascript: showSpec('_18_1_3ba019e_1431628997747_205015_17989');" style="width:11.6pt;height:11.6pt" o:button="t">
                    <v:imagedata r:id="rId210" r:href="rId1632"/>
                  </v:shape>
                </w:pict>
              </w:r>
              <w:r>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33"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609DD657" w14:textId="77777777" w:rsidR="00C74C43" w:rsidRPr="00C849A8" w:rsidRDefault="002403B1" w:rsidP="002403B1">
            <w:pPr>
              <w:shd w:val="clear" w:color="auto" w:fill="FFFFFF"/>
              <w:rPr>
                <w:rFonts w:asciiTheme="minorHAnsi" w:eastAsia="Calibri" w:hAnsiTheme="minorHAnsi" w:cs="Arial"/>
                <w:color w:val="000000"/>
                <w:sz w:val="18"/>
                <w:szCs w:val="18"/>
              </w:rPr>
            </w:pPr>
            <w:hyperlink r:id="rId1634"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2234A20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48EE3F3" wp14:editId="08CBB9EC">
                  <wp:extent cx="152400" cy="152400"/>
                  <wp:effectExtent l="0" t="0" r="0" b="0"/>
                  <wp:docPr id="140" name="Picture 140" descr="http://www.threatrisk.org/spec/Threat%20Risk%20Model_files/icon_class_18_1_3ba019e_1443825538731_383581_26914.jpg">
                    <a:hlinkClick xmlns:a="http://schemas.openxmlformats.org/drawingml/2006/main" r:id="rId9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www.threatrisk.org/spec/Threat%20Risk%20Model_files/icon_class_18_1_3ba019e_1443825538731_383581_26914.jpg">
                            <a:hlinkClick r:id="rId90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5"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839630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AA841A5" wp14:editId="73EAFF2D">
                  <wp:extent cx="152400" cy="152400"/>
                  <wp:effectExtent l="0" t="0" r="0" b="0"/>
                  <wp:docPr id="139" name="Picture 139" descr="http://www.threatrisk.org/spec/Threat%20Risk%20Model_files/icon_class_18_1_3ba019e_1443825538731_383581_26914.jpg">
                    <a:hlinkClick xmlns:a="http://schemas.openxmlformats.org/drawingml/2006/main" r:id="rId1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www.threatrisk.org/spec/Threat%20Risk%20Model_files/icon_class_18_1_3ba019e_1443825538731_383581_26914.jpg">
                            <a:hlinkClick r:id="rId123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6"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C99C88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94C4FF2" wp14:editId="1FA3AE4A">
                  <wp:extent cx="152400" cy="152400"/>
                  <wp:effectExtent l="0" t="0" r="0" b="0"/>
                  <wp:docPr id="138" name="Picture 138" descr="http://www.threatrisk.org/spec/Threat%20Risk%20Model_files/icon_property_18_1_3ba019e_1443825854334_594716_27104.jpg">
                    <a:hlinkClick xmlns:a="http://schemas.openxmlformats.org/drawingml/2006/main" r:id="rId15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www.threatrisk.org/spec/Threat%20Risk%20Model_files/icon_property_18_1_3ba019e_1443825854334_594716_27104.jpg">
                            <a:hlinkClick r:id="rId1566"/>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7"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22ADF473" w14:textId="11255C7D" w:rsidR="00C74C43" w:rsidRPr="00C849A8" w:rsidRDefault="002403B1" w:rsidP="002403B1">
            <w:pPr>
              <w:rPr>
                <w:rFonts w:asciiTheme="minorHAnsi" w:eastAsia="Calibri" w:hAnsiTheme="minorHAnsi"/>
                <w:sz w:val="18"/>
                <w:szCs w:val="18"/>
              </w:rPr>
            </w:pPr>
            <w:r>
              <w:rPr>
                <w:noProof/>
              </w:rPr>
              <w:lastRenderedPageBreak/>
              <w:pict w14:anchorId="28EFC355">
                <v:line id="Straight Connector 607" o:spid="_x0000_s1764" style="position:absolute;z-index:251789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5pt,.5pt" to="132.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" strokecolor="#4a7ebb" strokeweight="1pt">
                  <o:lock v:ext="edit" shapetype="f"/>
                </v:line>
              </w:pict>
            </w:r>
          </w:p>
          <w:p w14:paraId="0687B5B9" w14:textId="77777777" w:rsidR="00C74C43" w:rsidRPr="00C849A8" w:rsidRDefault="00C74C43" w:rsidP="002403B1">
            <w:pPr>
              <w:rPr>
                <w:rFonts w:asciiTheme="minorHAnsi" w:eastAsia="Calibri" w:hAnsiTheme="minorHAnsi"/>
                <w:sz w:val="18"/>
                <w:szCs w:val="18"/>
              </w:rPr>
            </w:pPr>
            <w:r>
              <w:rPr>
                <w:rFonts w:asciiTheme="minorHAnsi" w:eastAsia="Calibri" w:hAnsiTheme="minorHAnsi"/>
                <w:sz w:val="18"/>
                <w:szCs w:val="18"/>
              </w:rPr>
              <w:t>w</w:t>
            </w:r>
            <w:r w:rsidRPr="00C849A8">
              <w:rPr>
                <w:rFonts w:asciiTheme="minorHAnsi" w:eastAsia="Calibri" w:hAnsiTheme="minorHAnsi"/>
                <w:noProof/>
                <w:color w:val="1863A1"/>
                <w:sz w:val="18"/>
                <w:szCs w:val="18"/>
              </w:rPr>
              <w:drawing>
                <wp:inline distT="0" distB="0" distL="0" distR="0" wp14:anchorId="1D69FA19" wp14:editId="05AC6588">
                  <wp:extent cx="152400" cy="152400"/>
                  <wp:effectExtent l="0" t="0" r="0" b="0"/>
                  <wp:docPr id="137" name="Picture 137" descr="http://www.threatrisk.org/spec/Threat%20Risk%20Model_files/icon_package_18_1_3ba019e_1431438873620_947480_5969.jpg">
                    <a:hlinkClick xmlns:a="http://schemas.openxmlformats.org/drawingml/2006/main" r:id="rId1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www.threatrisk.org/spec/Threat%20Risk%20Model_files/icon_package_18_1_3ba019e_1431438873620_947480_5969.jpg">
                            <a:hlinkClick r:id="rId1554"/>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8"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1F533AC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1BFBAB8" wp14:editId="736AF40A">
                  <wp:extent cx="152400" cy="152400"/>
                  <wp:effectExtent l="0" t="0" r="0" b="0"/>
                  <wp:docPr id="136" name="Picture 136" descr="http://www.threatrisk.org/spec/Threat%20Risk%20Model_files/icon_Class%20Diagram_18_1_3ba019e_1443825514932_740093_26881.jpg">
                    <a:hlinkClick xmlns:a="http://schemas.openxmlformats.org/drawingml/2006/main" r:id="rId1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www.threatrisk.org/spec/Threat%20Risk%20Model_files/icon_Class%20Diagram_18_1_3ba019e_1443825514932_740093_26881.jpg">
                            <a:hlinkClick r:id="rId145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9"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57036D9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921239C" wp14:editId="375FFACE">
                  <wp:extent cx="152400" cy="152400"/>
                  <wp:effectExtent l="0" t="0" r="0" b="0"/>
                  <wp:docPr id="135" name="Picture 135" descr="http://www.threatrisk.org/spec/Threat%20Risk%20Model_files/icon_class_18_1_3ba019e_1443825538731_383581_26914.jpg">
                    <a:hlinkClick xmlns:a="http://schemas.openxmlformats.org/drawingml/2006/main" r:id="rId14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www.threatrisk.org/spec/Threat%20Risk%20Model_files/icon_class_18_1_3ba019e_1443825538731_383581_26914.jpg">
                            <a:hlinkClick r:id="rId1460"/>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40"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39910125"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78257039" wp14:editId="4F4F2E2C">
                  <wp:extent cx="152400" cy="152400"/>
                  <wp:effectExtent l="0" t="0" r="0" b="0"/>
                  <wp:docPr id="134" name="Picture 134" descr="http://www.threatrisk.org/spec/Threat%20Risk%20Model_files/icon_property_18_1_3ba019e_1443825854334_594716_27104.jpg">
                    <a:hlinkClick xmlns:a="http://schemas.openxmlformats.org/drawingml/2006/main" r:id="rId1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www.threatrisk.org/spec/Threat%20Risk%20Model_files/icon_property_18_1_3ba019e_1443825854334_594716_27104.jpg">
                            <a:hlinkClick r:id="rId1461"/>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41" w:history="1">
              <w:r w:rsidRPr="00C849A8">
                <w:rPr>
                  <w:rStyle w:val="Hyperlink"/>
                  <w:rFonts w:asciiTheme="minorHAnsi" w:eastAsia="Calibri" w:hAnsiTheme="minorHAnsi"/>
                  <w:sz w:val="18"/>
                  <w:szCs w:val="18"/>
                </w:rPr>
                <w:t>has subsystem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0AE5AB81"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BAB2461" wp14:editId="5F9F6146">
                  <wp:extent cx="152400" cy="152400"/>
                  <wp:effectExtent l="0" t="0" r="0" b="0"/>
                  <wp:docPr id="133" name="Picture 133" descr="http://www.threatrisk.org/spec/Threat%20Risk%20Model_files/icon_association_17_0_5_1_7b3022e_1398294235459_34238_6655.jpg">
                    <a:hlinkClick xmlns:a="http://schemas.openxmlformats.org/drawingml/2006/main" r:id="rId15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www.threatrisk.org/spec/Threat%20Risk%20Model_files/icon_association_17_0_5_1_7b3022e_1398294235459_34238_6655.jpg">
                            <a:hlinkClick r:id="rId1558"/>
                          </pic:cNvPr>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42" w:history="1">
              <w:r w:rsidRPr="00C849A8">
                <w:rPr>
                  <w:rStyle w:val="Hyperlink"/>
                  <w:rFonts w:asciiTheme="minorHAnsi" w:eastAsia="Calibri" w:hAnsiTheme="minorHAnsi"/>
                  <w:sz w:val="18"/>
                  <w:szCs w:val="18"/>
                </w:rPr>
                <w:t>Subsystem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Association</w:t>
            </w:r>
          </w:p>
          <w:p w14:paraId="27F13D25" w14:textId="3F8D243A" w:rsidR="00C74C43" w:rsidRPr="00C849A8" w:rsidRDefault="002403B1" w:rsidP="002403B1">
            <w:pPr>
              <w:shd w:val="clear" w:color="auto" w:fill="FFFFFF"/>
              <w:rPr>
                <w:rFonts w:asciiTheme="minorHAnsi" w:eastAsia="Calibri" w:hAnsiTheme="minorHAnsi" w:cs="Arial"/>
                <w:color w:val="000000"/>
                <w:sz w:val="18"/>
                <w:szCs w:val="18"/>
              </w:rPr>
            </w:pPr>
            <w:r>
              <w:rPr>
                <w:noProof/>
              </w:rPr>
              <w:pict w14:anchorId="2BE65D11">
                <v:line id="Straight Connector 572" o:spid="_x0000_s1763" style="position:absolute;z-index:251774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7pt" to="142.6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" strokecolor="#4a7ebb" strokeweight="1.5pt">
                  <o:lock v:ext="edit" shapetype="f"/>
                </v:line>
              </w:pict>
            </w:r>
          </w:p>
          <w:p w14:paraId="6CC380A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F0F03FD" wp14:editId="1E18D007">
                  <wp:extent cx="152400" cy="152400"/>
                  <wp:effectExtent l="0" t="0" r="0" b="0"/>
                  <wp:docPr id="132" name="Picture 132" descr="http://www.threatrisk.org/spec/Threat%20Risk%20Model_files/icon_package_18_1_3ba019e_1431438873620_947480_5969.jpg">
                    <a:hlinkClick xmlns:a="http://schemas.openxmlformats.org/drawingml/2006/main" r:id="rId1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www.threatrisk.org/spec/Threat%20Risk%20Model_files/icon_package_18_1_3ba019e_1431438873620_947480_5969.jpg">
                            <a:hlinkClick r:id="rId1643"/>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44" w:history="1">
              <w:r w:rsidRPr="00C849A8">
                <w:rPr>
                  <w:rStyle w:val="Hyperlink"/>
                  <w:rFonts w:asciiTheme="minorHAnsi" w:eastAsia="Calibri" w:hAnsiTheme="minorHAnsi"/>
                  <w:sz w:val="18"/>
                  <w:szCs w:val="18"/>
                </w:rPr>
                <w:t>Resources</w:t>
              </w:r>
            </w:hyperlink>
            <w:r w:rsidRPr="00C849A8">
              <w:rPr>
                <w:rFonts w:asciiTheme="minorHAnsi" w:eastAsia="Calibri" w:hAnsiTheme="minorHAnsi" w:cs="Arial"/>
                <w:color w:val="000000"/>
                <w:sz w:val="18"/>
                <w:szCs w:val="18"/>
              </w:rPr>
              <w:t>Package</w:t>
            </w:r>
          </w:p>
          <w:p w14:paraId="232B095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8F15FF1" wp14:editId="1EFA7602">
                  <wp:extent cx="152400" cy="152400"/>
                  <wp:effectExtent l="0" t="0" r="0" b="0"/>
                  <wp:docPr id="131" name="Picture 131" descr="http://www.threatrisk.org/spec/Threat%20Risk%20Model_files/icon_Class%20Diagram_18_1_3ba019e_1443825514932_740093_26881.jpg">
                    <a:hlinkClick xmlns:a="http://schemas.openxmlformats.org/drawingml/2006/main" r:id="rId16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www.threatrisk.org/spec/Threat%20Risk%20Model_files/icon_Class%20Diagram_18_1_3ba019e_1443825514932_740093_26881.jpg">
                            <a:hlinkClick r:id="rId1645"/>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46" w:history="1">
              <w:r w:rsidRPr="00C849A8">
                <w:rPr>
                  <w:rStyle w:val="Hyperlink"/>
                  <w:rFonts w:asciiTheme="minorHAnsi" w:eastAsia="Calibri" w:hAnsiTheme="minorHAnsi"/>
                  <w:sz w:val="18"/>
                  <w:szCs w:val="18"/>
                </w:rPr>
                <w:t>Resource</w:t>
              </w:r>
            </w:hyperlink>
            <w:r w:rsidRPr="00C849A8">
              <w:rPr>
                <w:rFonts w:asciiTheme="minorHAnsi" w:eastAsia="Calibri" w:hAnsiTheme="minorHAnsi" w:cs="Arial"/>
                <w:color w:val="000000"/>
                <w:sz w:val="18"/>
                <w:szCs w:val="18"/>
              </w:rPr>
              <w:t>Diagram</w:t>
            </w:r>
          </w:p>
          <w:p w14:paraId="4513234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98DF79B" wp14:editId="2660B6B9">
                  <wp:extent cx="152400" cy="152400"/>
                  <wp:effectExtent l="0" t="0" r="0" b="0"/>
                  <wp:docPr id="130" name="Picture 130" descr="http://www.threatrisk.org/spec/Threat%20Risk%20Model_files/icon_class_18_1_3ba019e_1443825538731_383581_26914.jpg">
                    <a:hlinkClick xmlns:a="http://schemas.openxmlformats.org/drawingml/2006/main" r:id="rId16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www.threatrisk.org/spec/Threat%20Risk%20Model_files/icon_class_18_1_3ba019e_1443825538731_383581_26914.jpg">
                            <a:hlinkClick r:id="rId1647"/>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48" w:history="1">
              <w:r w:rsidRPr="00C849A8">
                <w:rPr>
                  <w:rStyle w:val="Hyperlink"/>
                  <w:rFonts w:asciiTheme="minorHAnsi" w:eastAsia="Calibri" w:hAnsiTheme="minorHAnsi"/>
                  <w:sz w:val="18"/>
                  <w:szCs w:val="18"/>
                </w:rPr>
                <w:t>Resource</w:t>
              </w:r>
            </w:hyperlink>
            <w:r w:rsidRPr="00C849A8">
              <w:rPr>
                <w:rFonts w:asciiTheme="minorHAnsi" w:eastAsia="Calibri" w:hAnsiTheme="minorHAnsi" w:cs="Arial"/>
                <w:color w:val="000000"/>
                <w:sz w:val="18"/>
                <w:szCs w:val="18"/>
              </w:rPr>
              <w:t>Class</w:t>
            </w:r>
          </w:p>
          <w:p w14:paraId="0A3E3E1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74EA0A2" wp14:editId="4E75675A">
                  <wp:extent cx="152400" cy="152400"/>
                  <wp:effectExtent l="0" t="0" r="0" b="0"/>
                  <wp:docPr id="129" name="Picture 129" descr="http://www.threatrisk.org/spec/Threat%20Risk%20Model_files/icon_property_18_1_3ba019e_1443825854334_594716_27104.jpg">
                    <a:hlinkClick xmlns:a="http://schemas.openxmlformats.org/drawingml/2006/main" r:id="rId16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www.threatrisk.org/spec/Threat%20Risk%20Model_files/icon_property_18_1_3ba019e_1443825854334_594716_27104.jpg">
                            <a:hlinkClick r:id="rId1649"/>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0" w:history="1">
              <w:r w:rsidRPr="00C849A8">
                <w:rPr>
                  <w:rStyle w:val="Hyperlink"/>
                  <w:rFonts w:asciiTheme="minorHAnsi" w:eastAsia="Calibri" w:hAnsiTheme="minorHAnsi"/>
                  <w:sz w:val="18"/>
                  <w:szCs w:val="18"/>
                </w:rPr>
                <w:t>harmed resource</w:t>
              </w:r>
            </w:hyperlink>
            <w:r w:rsidRPr="00C849A8">
              <w:rPr>
                <w:rFonts w:asciiTheme="minorHAnsi" w:eastAsia="Calibri" w:hAnsiTheme="minorHAnsi" w:cs="Arial"/>
                <w:color w:val="000000"/>
                <w:sz w:val="18"/>
                <w:szCs w:val="18"/>
              </w:rPr>
              <w:t>Property</w:t>
            </w:r>
          </w:p>
          <w:p w14:paraId="10E15253" w14:textId="1AD8B252" w:rsidR="00C74C43" w:rsidRPr="00C849A8" w:rsidRDefault="002403B1" w:rsidP="002403B1">
            <w:pPr>
              <w:shd w:val="clear" w:color="auto" w:fill="FFFFFF"/>
              <w:rPr>
                <w:rFonts w:asciiTheme="minorHAnsi" w:eastAsia="Calibri" w:hAnsiTheme="minorHAnsi" w:cs="Arial"/>
                <w:color w:val="000000"/>
                <w:sz w:val="18"/>
                <w:szCs w:val="18"/>
              </w:rPr>
            </w:pPr>
            <w:r>
              <w:rPr>
                <w:noProof/>
              </w:rPr>
              <w:pict w14:anchorId="25933158">
                <v:line id="Straight Connector 573" o:spid="_x0000_s1762" style="position:absolute;z-index:251776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7pt" to="142.6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" strokecolor="#4a7ebb" strokeweight="1.5pt">
                  <o:lock v:ext="edit" shapetype="f"/>
                </v:line>
              </w:pict>
            </w:r>
          </w:p>
          <w:p w14:paraId="2F1FFCB1" w14:textId="77777777" w:rsidR="00C74C43" w:rsidRPr="00C849A8" w:rsidRDefault="002403B1" w:rsidP="002403B1">
            <w:pPr>
              <w:shd w:val="clear" w:color="auto" w:fill="FFFFFF"/>
              <w:rPr>
                <w:rFonts w:asciiTheme="minorHAnsi" w:eastAsia="Calibri" w:hAnsiTheme="minorHAnsi" w:cs="Arial"/>
                <w:color w:val="000000"/>
                <w:sz w:val="18"/>
                <w:szCs w:val="18"/>
              </w:rPr>
            </w:pPr>
            <w:hyperlink r:id="rId1651" w:history="1">
              <w:r w:rsidR="00C74C43" w:rsidRPr="00C849A8">
                <w:rPr>
                  <w:rStyle w:val="Hyperlink"/>
                  <w:rFonts w:asciiTheme="minorHAnsi" w:eastAsia="Calibri" w:hAnsiTheme="minorHAnsi"/>
                  <w:sz w:val="18"/>
                  <w:szCs w:val="18"/>
                </w:rPr>
                <w:t>Risk and Threat Concepts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Package</w:t>
            </w:r>
          </w:p>
          <w:p w14:paraId="792DD12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CB66FAF" wp14:editId="3DE7709B">
                  <wp:extent cx="152400" cy="152400"/>
                  <wp:effectExtent l="0" t="0" r="0" b="0"/>
                  <wp:docPr id="128" name="Picture 128" descr="http://www.threatrisk.org/spec/Threat%20Risk%20Model_files/icon_class_18_1_3ba019e_1443825538731_383581_26914.jpg">
                    <a:hlinkClick xmlns:a="http://schemas.openxmlformats.org/drawingml/2006/main" r:id="rId1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www.threatrisk.org/spec/Threat%20Risk%20Model_files/icon_class_18_1_3ba019e_1443825538731_383581_26914.jpg">
                            <a:hlinkClick r:id="rId1296"/>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2" w:history="1">
              <w:r w:rsidRPr="00C849A8">
                <w:rPr>
                  <w:rStyle w:val="Hyperlink"/>
                  <w:rFonts w:asciiTheme="minorHAnsi" w:eastAsia="Calibri" w:hAnsiTheme="minorHAnsi"/>
                  <w:sz w:val="18"/>
                  <w:szCs w:val="18"/>
                </w:rPr>
                <w:t>Transfer Risk</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DBE214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2D7B097" wp14:editId="579E793B">
                  <wp:extent cx="152400" cy="152400"/>
                  <wp:effectExtent l="0" t="0" r="0" b="0"/>
                  <wp:docPr id="30" name="Picture 30" descr="http://www.threatrisk.org/spec/Threat%20Risk%20Model_files/icon_package_18_1_3ba019e_1431438873620_947480_5969.jpg">
                    <a:hlinkClick xmlns:a="http://schemas.openxmlformats.org/drawingml/2006/main" r:id="rId1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www.threatrisk.org/spec/Threat%20Risk%20Model_files/icon_package_18_1_3ba019e_1431438873620_947480_5969.jpg">
                            <a:hlinkClick r:id="rId1298"/>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3" w:history="1">
              <w:r w:rsidRPr="00C849A8">
                <w:rPr>
                  <w:rStyle w:val="Hyperlink"/>
                  <w:rFonts w:asciiTheme="minorHAnsi" w:eastAsia="Calibri" w:hAnsiTheme="minorHAnsi"/>
                  <w:sz w:val="18"/>
                  <w:szCs w:val="18"/>
                </w:rPr>
                <w:t>Risk Treatment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3210A0A7"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759DA752" wp14:editId="3C28DB4B">
                  <wp:extent cx="152400" cy="152400"/>
                  <wp:effectExtent l="0" t="0" r="0" b="0"/>
                  <wp:docPr id="29" name="Picture 29" descr="http://www.threatrisk.org/spec/Threat%20Risk%20Model_files/icon_Class%20Diagram_18_1_3ba019e_1443825514932_740093_26881.jpg">
                    <a:hlinkClick xmlns:a="http://schemas.openxmlformats.org/drawingml/2006/main" r:id="rId1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www.threatrisk.org/spec/Threat%20Risk%20Model_files/icon_Class%20Diagram_18_1_3ba019e_1443825514932_740093_26881.jpg">
                            <a:hlinkClick r:id="rId1300"/>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4" w:history="1">
              <w:r w:rsidRPr="00C849A8">
                <w:rPr>
                  <w:rStyle w:val="Hyperlink"/>
                  <w:rFonts w:asciiTheme="minorHAnsi" w:eastAsia="Calibri" w:hAnsiTheme="minorHAnsi"/>
                  <w:sz w:val="18"/>
                  <w:szCs w:val="18"/>
                </w:rPr>
                <w:t>Risk Treatment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42EFEF20" w14:textId="7356055E" w:rsidR="00C74C43" w:rsidRPr="00C849A8" w:rsidRDefault="002403B1" w:rsidP="002403B1">
            <w:pPr>
              <w:shd w:val="clear" w:color="auto" w:fill="FFFFFF"/>
              <w:rPr>
                <w:rFonts w:asciiTheme="minorHAnsi" w:eastAsia="Calibri" w:hAnsiTheme="minorHAnsi" w:cs="Arial"/>
                <w:color w:val="000000"/>
                <w:sz w:val="18"/>
                <w:szCs w:val="18"/>
              </w:rPr>
            </w:pPr>
            <w:r>
              <w:rPr>
                <w:noProof/>
              </w:rPr>
              <w:pict w14:anchorId="047E10C5">
                <v:line id="Straight Connector 574" o:spid="_x0000_s1761" style="position:absolute;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65pt" to="142.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" strokecolor="#4a7ebb" strokeweight="1.5pt">
                  <o:lock v:ext="edit" shapetype="f"/>
                </v:line>
              </w:pict>
            </w:r>
          </w:p>
          <w:p w14:paraId="09B56AE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C7AFF03" wp14:editId="4595F480">
                  <wp:extent cx="152400" cy="152400"/>
                  <wp:effectExtent l="0" t="0" r="0" b="0"/>
                  <wp:docPr id="28" name="Picture 28" descr="http://www.threatrisk.org/spec/Threat%20Risk%20Model_files/icon_package_18_1_3ba019e_1431438873620_947480_5969.jpg">
                    <a:hlinkClick xmlns:a="http://schemas.openxmlformats.org/drawingml/2006/main" r:id="rId1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www.threatrisk.org/spec/Threat%20Risk%20Model_files/icon_package_18_1_3ba019e_1431438873620_947480_5969.jpg">
                            <a:hlinkClick r:id="rId1314"/>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5"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0FD2F65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4D1A73F" wp14:editId="1A09E013">
                  <wp:extent cx="152400" cy="152400"/>
                  <wp:effectExtent l="0" t="0" r="0" b="0"/>
                  <wp:docPr id="27" name="Picture 27" descr="http://www.threatrisk.org/spec/Threat%20Risk%20Model_files/icon_Class%20Diagram_18_1_3ba019e_1443825514932_740093_26881.jpg">
                    <a:hlinkClick xmlns:a="http://schemas.openxmlformats.org/drawingml/2006/main" r:id="rId10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www.threatrisk.org/spec/Threat%20Risk%20Model_files/icon_Class%20Diagram_18_1_3ba019e_1443825514932_740093_26881.jpg">
                            <a:hlinkClick r:id="rId1036"/>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6"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2B401F19"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7E5F79F" wp14:editId="1C594384">
                  <wp:extent cx="152400" cy="152400"/>
                  <wp:effectExtent l="0" t="0" r="0" b="0"/>
                  <wp:docPr id="26" name="Picture 26" descr="http://www.threatrisk.org/spec/Threat%20Risk%20Model_files/icon_class_18_1_3ba019e_1429802111601_842589_5968.jpg">
                    <a:hlinkClick xmlns:a="http://schemas.openxmlformats.org/drawingml/2006/main" r:id="rId1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www.threatrisk.org/spec/Threat%20Risk%20Model_files/icon_class_18_1_3ba019e_1429802111601_842589_5968.jpg">
                            <a:hlinkClick r:id="rId1483"/>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5F5D939"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77FCDA3" wp14:editId="6D009FE8">
                  <wp:extent cx="152400" cy="152400"/>
                  <wp:effectExtent l="0" t="0" r="0" b="0"/>
                  <wp:docPr id="25" name="Picture 25" descr="http://www.threatrisk.org/spec/Threat%20Risk%20Model_files/icon_class_18_1_3ba019e_1443825538731_383581_26914.jpg">
                    <a:hlinkClick xmlns:a="http://schemas.openxmlformats.org/drawingml/2006/main" r:id="rId1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www.threatrisk.org/spec/Threat%20Risk%20Model_files/icon_class_18_1_3ba019e_1443825538731_383581_26914.jpg">
                            <a:hlinkClick r:id="rId1229"/>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8"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39B431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C03823D" wp14:editId="3DA83AD9">
                  <wp:extent cx="152400" cy="152400"/>
                  <wp:effectExtent l="0" t="0" r="0" b="0"/>
                  <wp:docPr id="24" name="Picture 24" descr="http://www.threatrisk.org/spec/Threat%20Risk%20Model_files/icon_class_18_1_3ba019e_1443825538731_383581_26914.jpg">
                    <a:hlinkClick xmlns:a="http://schemas.openxmlformats.org/drawingml/2006/main" r:id="rId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www.threatrisk.org/spec/Threat%20Risk%20Model_files/icon_class_18_1_3ba019e_1443825538731_383581_26914.jpg">
                            <a:hlinkClick r:id="rId98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9"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0668911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79E664C1" wp14:editId="16B43CB9">
                  <wp:extent cx="152400" cy="152400"/>
                  <wp:effectExtent l="0" t="0" r="0" b="0"/>
                  <wp:docPr id="23" name="Picture 23" descr="http://www.threatrisk.org/spec/Threat%20Risk%20Model_files/icon_property_18_1_3ba019e_1443825854334_594716_27104.jpg">
                    <a:hlinkClick xmlns:a="http://schemas.openxmlformats.org/drawingml/2006/main" r:id="rId1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www.threatrisk.org/spec/Threat%20Risk%20Model_files/icon_property_18_1_3ba019e_1443825854334_594716_27104.jpg">
                            <a:hlinkClick r:id="rId1154"/>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0"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74939FE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B8A3B62" wp14:editId="2114DE98">
                  <wp:extent cx="152400" cy="152400"/>
                  <wp:effectExtent l="0" t="0" r="0" b="0"/>
                  <wp:docPr id="22" name="Picture 22" descr="http://www.threatrisk.org/spec/Threat%20Risk%20Model_files/icon_class_18_1_3ba019e_1443825538731_383581_26914.jpg">
                    <a:hlinkClick xmlns:a="http://schemas.openxmlformats.org/drawingml/2006/main" r:id="rId1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www.threatrisk.org/spec/Threat%20Risk%20Model_files/icon_class_18_1_3ba019e_1443825538731_383581_26914.jpg">
                            <a:hlinkClick r:id="rId123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1"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5E6A8516"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38AC2557" wp14:editId="3F215651">
                  <wp:extent cx="152400" cy="152400"/>
                  <wp:effectExtent l="0" t="0" r="0" b="0"/>
                  <wp:docPr id="21" name="Picture 21" descr="http://www.threatrisk.org/spec/Threat%20Risk%20Model_files/icon_property_18_1_3ba019e_1443825854334_594716_27104.jpg">
                    <a:hlinkClick xmlns:a="http://schemas.openxmlformats.org/drawingml/2006/main" r:id="rId1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www.threatrisk.org/spec/Threat%20Risk%20Model_files/icon_property_18_1_3ba019e_1443825854334_594716_27104.jpg">
                            <a:hlinkClick r:id="rId1321"/>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2"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378075EF" w14:textId="79CAFA86" w:rsidR="00C74C43" w:rsidRPr="00C849A8" w:rsidRDefault="002403B1" w:rsidP="002403B1">
            <w:pPr>
              <w:rPr>
                <w:rFonts w:asciiTheme="minorHAnsi" w:eastAsia="Calibri" w:hAnsiTheme="minorHAnsi"/>
                <w:b/>
                <w:sz w:val="18"/>
                <w:szCs w:val="18"/>
              </w:rPr>
            </w:pPr>
            <w:r>
              <w:rPr>
                <w:noProof/>
              </w:rPr>
              <w:pict w14:anchorId="5852C135">
                <v:line id="Straight Connector 575" o:spid="_x0000_s1760" style="position:absolute;z-index:251778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1.15pt" to="142.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" strokecolor="#4a7ebb" strokeweight="1.5pt">
                  <o:lock v:ext="edit" shapetype="f"/>
                </v:line>
              </w:pict>
            </w:r>
          </w:p>
          <w:p w14:paraId="56391C9A" w14:textId="77777777" w:rsidR="00C74C43" w:rsidRPr="00C849A8" w:rsidRDefault="002403B1" w:rsidP="002403B1">
            <w:pPr>
              <w:shd w:val="clear" w:color="auto" w:fill="FFFFFF"/>
              <w:rPr>
                <w:rFonts w:asciiTheme="minorHAnsi" w:eastAsia="Calibri" w:hAnsiTheme="minorHAnsi" w:cs="Arial"/>
                <w:color w:val="000000"/>
                <w:sz w:val="18"/>
                <w:szCs w:val="18"/>
              </w:rPr>
            </w:pPr>
            <w:hyperlink r:id="rId1663" w:history="1">
              <w:r w:rsidR="00C74C43" w:rsidRPr="00C849A8">
                <w:rPr>
                  <w:rStyle w:val="Hyperlink"/>
                  <w:rFonts w:asciiTheme="minorHAnsi" w:eastAsia="Calibri" w:hAnsiTheme="minorHAnsi"/>
                  <w:sz w:val="18"/>
                  <w:szCs w:val="18"/>
                </w:rPr>
                <w:t>security level</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Property</w:t>
            </w:r>
          </w:p>
          <w:p w14:paraId="680B246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036C70B" wp14:editId="307EE5BD">
                  <wp:extent cx="152400" cy="152400"/>
                  <wp:effectExtent l="0" t="0" r="0" b="0"/>
                  <wp:docPr id="20" name="Picture 20" descr="http://www.threatrisk.org/spec/Threat%20Risk%20Model_files/icon_class_18_1_3ba019e_1429802111601_842589_5968.jpg">
                    <a:hlinkClick xmlns:a="http://schemas.openxmlformats.org/drawingml/2006/main" r:id="rId10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www.threatrisk.org/spec/Threat%20Risk%20Model_files/icon_class_18_1_3ba019e_1429802111601_842589_5968.jpg">
                            <a:hlinkClick r:id="rId1025"/>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4" w:history="1">
              <w:r w:rsidRPr="00C849A8">
                <w:rPr>
                  <w:rStyle w:val="Hyperlink"/>
                  <w:rFonts w:asciiTheme="minorHAnsi" w:eastAsia="Calibri" w:hAnsiTheme="minorHAnsi"/>
                  <w:sz w:val="18"/>
                  <w:szCs w:val="18"/>
                </w:rPr>
                <w:t>Communications 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E81335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F404DFE" wp14:editId="30FCC3F2">
                  <wp:extent cx="152400" cy="152400"/>
                  <wp:effectExtent l="0" t="0" r="0" b="0"/>
                  <wp:docPr id="19" name="Picture 19" descr="http://www.threatrisk.org/spec/Threat%20Risk%20Model_files/icon_property_18_1_3ba019e_1443825854334_594716_27104.jpg">
                    <a:hlinkClick xmlns:a="http://schemas.openxmlformats.org/drawingml/2006/main" r:id="rId1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www.threatrisk.org/spec/Threat%20Risk%20Model_files/icon_property_18_1_3ba019e_1443825854334_594716_27104.jpg">
                            <a:hlinkClick r:id="rId1361"/>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5"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0D9AED2B"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6BF5D701" wp14:editId="51463520">
                  <wp:extent cx="152400" cy="152400"/>
                  <wp:effectExtent l="0" t="0" r="0" b="0"/>
                  <wp:docPr id="18" name="Picture 18" descr="http://www.threatrisk.org/spec/Threat%20Risk%20Model_files/icon_class_18_1_3ba019e_1443825538731_383581_26914.jpg">
                    <a:hlinkClick xmlns:a="http://schemas.openxmlformats.org/drawingml/2006/main" r:id="rId7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www.threatrisk.org/spec/Threat%20Risk%20Model_files/icon_class_18_1_3ba019e_1443825538731_383581_26914.jpg">
                            <a:hlinkClick r:id="rId742"/>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6" w:history="1">
              <w:r w:rsidRPr="00C849A8">
                <w:rPr>
                  <w:rStyle w:val="Hyperlink"/>
                  <w:rFonts w:asciiTheme="minorHAnsi" w:eastAsia="Calibri" w:hAnsiTheme="minorHAnsi"/>
                  <w:sz w:val="18"/>
                  <w:szCs w:val="18"/>
                </w:rPr>
                <w:t>Security Danger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B894153" w14:textId="10E023FD" w:rsidR="00C74C43" w:rsidRPr="00C849A8" w:rsidRDefault="002403B1" w:rsidP="002403B1">
            <w:pPr>
              <w:rPr>
                <w:rFonts w:asciiTheme="minorHAnsi" w:eastAsia="Calibri" w:hAnsiTheme="minorHAnsi"/>
                <w:b/>
                <w:sz w:val="18"/>
                <w:szCs w:val="18"/>
              </w:rPr>
            </w:pPr>
            <w:r>
              <w:rPr>
                <w:noProof/>
              </w:rPr>
              <w:pict w14:anchorId="6A27B88F">
                <v:line id="Straight Connector 576" o:spid="_x0000_s1759" style="position:absolute;z-index:251779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5pt" to="142.6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" strokecolor="#4a7ebb" strokeweight="1.5pt">
                  <o:lock v:ext="edit" shapetype="f"/>
                </v:line>
              </w:pict>
            </w:r>
          </w:p>
          <w:p w14:paraId="2B9BB132" w14:textId="77777777" w:rsidR="00C74C43" w:rsidRPr="00C849A8" w:rsidRDefault="002403B1" w:rsidP="002403B1">
            <w:pPr>
              <w:rPr>
                <w:rFonts w:asciiTheme="minorHAnsi" w:eastAsia="Calibri" w:hAnsiTheme="minorHAnsi" w:cs="Arial"/>
                <w:b/>
                <w:color w:val="000000"/>
                <w:sz w:val="18"/>
                <w:szCs w:val="18"/>
              </w:rPr>
            </w:pPr>
            <w:hyperlink r:id="rId1667" w:history="1">
              <w:r w:rsidR="00C74C43" w:rsidRPr="00C849A8">
                <w:rPr>
                  <w:rStyle w:val="Hyperlink"/>
                  <w:rFonts w:asciiTheme="minorHAnsi" w:eastAsia="Calibri" w:hAnsiTheme="minorHAnsi" w:cs="Arial"/>
                  <w:sz w:val="18"/>
                  <w:szCs w:val="18"/>
                </w:rPr>
                <w:t>Control Authority</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0EE98CCE"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11333A9" wp14:editId="08B1D608">
                  <wp:extent cx="152400" cy="152400"/>
                  <wp:effectExtent l="0" t="0" r="0" b="0"/>
                  <wp:docPr id="17" name="Picture 17" descr="http://www.threatrisk.org/spec/Threat%20Risk%20Model_files/icon_associationclass_18_1_3ba019e_1445543931434_520475_38212.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www.threatrisk.org/spec/Threat%20Risk%20Model_files/icon_associationclass_18_1_3ba019e_1445543931434_520475_38212.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8" w:history="1">
              <w:r w:rsidRPr="00C849A8">
                <w:rPr>
                  <w:rStyle w:val="Hyperlink"/>
                  <w:rFonts w:asciiTheme="minorHAnsi" w:eastAsia="Calibri" w:hAnsiTheme="minorHAnsi" w:cs="Arial"/>
                  <w:sz w:val="18"/>
                  <w:szCs w:val="18"/>
                </w:rPr>
                <w:t>Subject to Authority</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 xml:space="preserve">Association </w:t>
            </w:r>
            <w:r w:rsidRPr="00C849A8">
              <w:rPr>
                <w:rFonts w:asciiTheme="minorHAnsi" w:eastAsia="Calibri" w:hAnsiTheme="minorHAnsi" w:cs="Arial"/>
                <w:b/>
                <w:color w:val="000000"/>
                <w:sz w:val="18"/>
                <w:szCs w:val="18"/>
              </w:rPr>
              <w:lastRenderedPageBreak/>
              <w:t>Class</w:t>
            </w:r>
          </w:p>
          <w:p w14:paraId="30CB72CF"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96C994B" wp14:editId="4641A86A">
                  <wp:extent cx="152400" cy="152400"/>
                  <wp:effectExtent l="0" t="0" r="0" b="0"/>
                  <wp:docPr id="16" name="Picture 16" descr="http://www.threatrisk.org/spec/Threat%20Risk%20Model_files/icon_class_18_1_3ba019e_1444854875150_16436_31006.jpg">
                    <a:hlinkClick xmlns:a="http://schemas.openxmlformats.org/drawingml/2006/main" r:id="rId1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www.threatrisk.org/spec/Threat%20Risk%20Model_files/icon_class_18_1_3ba019e_1444854875150_16436_31006.jpg">
                            <a:hlinkClick r:id="rId1236"/>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9" w:history="1">
              <w:r w:rsidRPr="00C849A8">
                <w:rPr>
                  <w:rStyle w:val="Hyperlink"/>
                  <w:rFonts w:asciiTheme="minorHAnsi" w:eastAsia="Calibri" w:hAnsiTheme="minorHAnsi" w:cs="Arial"/>
                  <w:sz w:val="18"/>
                  <w:szCs w:val="18"/>
                </w:rPr>
                <w:t>Authority</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8003CFB" w14:textId="77777777" w:rsidR="00C74C43" w:rsidRPr="00C849A8" w:rsidRDefault="00C74C43" w:rsidP="002403B1">
            <w:pPr>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5FE6C000" wp14:editId="3260A382">
                  <wp:extent cx="152400" cy="152400"/>
                  <wp:effectExtent l="0" t="0" r="0" b="0"/>
                  <wp:docPr id="15" name="Picture 15" descr="http://www.threatrisk.org/spec/Threat%20Risk%20Model_files/icon_property_18_1_3ba019e_1444859569693_533016_32212.jpg">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www.threatrisk.org/spec/Threat%20Risk%20Model_files/icon_property_18_1_3ba019e_1444859569693_533016_32212.jpg">
                            <a:hlinkClick r:id="rId479"/>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0" w:history="1">
              <w:r w:rsidRPr="00C849A8">
                <w:rPr>
                  <w:rStyle w:val="Hyperlink"/>
                  <w:rFonts w:asciiTheme="minorHAnsi" w:eastAsia="Calibri" w:hAnsiTheme="minorHAnsi" w:cs="Arial"/>
                  <w:sz w:val="18"/>
                  <w:szCs w:val="18"/>
                </w:rPr>
                <w:t>has authority over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0C300B21"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2A27AF55"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lastRenderedPageBreak/>
              <w:t>This control area</w:t>
            </w:r>
            <w:r w:rsidRPr="00C849A8">
              <w:rPr>
                <w:rFonts w:asciiTheme="minorHAnsi" w:eastAsia="Calibri" w:hAnsiTheme="minorHAnsi"/>
                <w:color w:val="0070C0"/>
                <w:sz w:val="18"/>
                <w:szCs w:val="18"/>
              </w:rPr>
              <w:t xml:space="preserve"> (</w:t>
            </w:r>
            <w:r w:rsidRPr="00C849A8">
              <w:rPr>
                <w:rFonts w:asciiTheme="minorHAnsi" w:eastAsia="Calibri" w:hAnsiTheme="minorHAnsi"/>
                <w:b/>
                <w:sz w:val="18"/>
                <w:szCs w:val="18"/>
              </w:rPr>
              <w:t xml:space="preserve">Program Management </w:t>
            </w:r>
            <w:r w:rsidRPr="00C849A8">
              <w:rPr>
                <w:rFonts w:asciiTheme="minorHAnsi" w:eastAsia="Calibri" w:hAnsiTheme="minorHAnsi"/>
                <w:sz w:val="18"/>
                <w:szCs w:val="18"/>
              </w:rPr>
              <w:t>(PM))</w:t>
            </w:r>
            <w:r>
              <w:rPr>
                <w:rFonts w:asciiTheme="minorHAnsi" w:eastAsia="Calibri" w:hAnsiTheme="minorHAnsi"/>
                <w:sz w:val="18"/>
                <w:szCs w:val="18"/>
              </w:rPr>
              <w:t xml:space="preserve">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i/>
                <w:sz w:val="18"/>
                <w:szCs w:val="18"/>
              </w:rPr>
              <w:t xml:space="preserve"> </w:t>
            </w:r>
            <w:r>
              <w:rPr>
                <w:rFonts w:asciiTheme="minorHAnsi" w:eastAsia="Calibri" w:hAnsiTheme="minorHAnsi"/>
                <w:i/>
                <w:sz w:val="18"/>
                <w:szCs w:val="18"/>
              </w:rPr>
              <w:t>Risk</w:t>
            </w:r>
            <w:r w:rsidRPr="00C849A8">
              <w:rPr>
                <w:rFonts w:asciiTheme="minorHAnsi" w:eastAsia="Calibri" w:hAnsiTheme="minorHAnsi"/>
                <w:sz w:val="18"/>
                <w:szCs w:val="18"/>
              </w:rPr>
              <w:t xml:space="preserve"> of the Threat and Risk Conceptual Model.   The </w:t>
            </w:r>
            <w:r w:rsidRPr="00C849A8">
              <w:rPr>
                <w:rFonts w:asciiTheme="minorHAnsi" w:eastAsia="Calibri" w:hAnsiTheme="minorHAnsi"/>
                <w:b/>
                <w:sz w:val="18"/>
                <w:szCs w:val="18"/>
              </w:rPr>
              <w:t>Process plan, System</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Resources,</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Security,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Risk,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sz w:val="18"/>
                <w:szCs w:val="18"/>
              </w:rPr>
              <w:t>INFORMATION SECURITY PROGRAM PLAN.</w:t>
            </w:r>
          </w:p>
        </w:tc>
      </w:tr>
    </w:tbl>
    <w:p w14:paraId="310B8374" w14:textId="77777777" w:rsidR="00C74C43" w:rsidRDefault="00C74C43" w:rsidP="00C74C43"/>
    <w:p w14:paraId="6B9B63EC" w14:textId="77777777" w:rsidR="00C74C43" w:rsidRPr="00C74C43" w:rsidRDefault="00C74C43" w:rsidP="00C74C43">
      <w:pPr>
        <w:pStyle w:val="BodyText"/>
        <w:rPr>
          <w:lang w:eastAsia="x-none"/>
        </w:rPr>
      </w:pPr>
    </w:p>
    <w:bookmarkEnd w:id="1256"/>
    <w:bookmarkEnd w:id="1257"/>
    <w:p w14:paraId="5E9740B8" w14:textId="404B6DCA" w:rsidR="004903A5" w:rsidRDefault="008A08D6" w:rsidP="004903A5">
      <w:pPr>
        <w:pStyle w:val="Heading1"/>
        <w:ind w:left="432" w:hanging="432"/>
      </w:pPr>
      <w:r>
        <w:br w:type="page"/>
      </w:r>
      <w:bookmarkStart w:id="1338" w:name="_Toc450314039"/>
      <w:bookmarkStart w:id="1339" w:name="_Toc451800889"/>
      <w:bookmarkStart w:id="1340" w:name="_Toc451803134"/>
      <w:r w:rsidR="004903A5" w:rsidRPr="00854FE0">
        <w:lastRenderedPageBreak/>
        <w:t xml:space="preserve">Annex </w:t>
      </w:r>
      <w:r w:rsidR="004903A5">
        <w:t>A:</w:t>
      </w:r>
      <w:r w:rsidR="004903A5" w:rsidRPr="00854FE0">
        <w:t xml:space="preserve"> UML </w:t>
      </w:r>
      <w:r w:rsidR="004903A5">
        <w:t xml:space="preserve">Conceptual Modeling </w:t>
      </w:r>
      <w:r w:rsidR="004903A5" w:rsidRPr="00854FE0">
        <w:t xml:space="preserve">Profile </w:t>
      </w:r>
      <w:r w:rsidR="004903A5">
        <w:t xml:space="preserve">Semantics </w:t>
      </w:r>
      <w:r w:rsidR="004903A5" w:rsidRPr="00854FE0">
        <w:t>(</w:t>
      </w:r>
      <w:r w:rsidR="004903A5">
        <w:rPr>
          <w:lang w:val="en-US"/>
        </w:rPr>
        <w:t>non-</w:t>
      </w:r>
      <w:r w:rsidR="004903A5" w:rsidRPr="00854FE0">
        <w:t>normative)</w:t>
      </w:r>
      <w:bookmarkEnd w:id="1339"/>
      <w:bookmarkEnd w:id="1340"/>
    </w:p>
    <w:p w14:paraId="6B9ABA9F" w14:textId="77777777" w:rsidR="004903A5" w:rsidRDefault="004903A5" w:rsidP="004903A5">
      <w:r>
        <w:t>This section defines the UML profile for conceptual modeling and mapping.</w:t>
      </w:r>
      <w:r w:rsidRPr="00262206">
        <w:t xml:space="preserve"> </w:t>
      </w:r>
      <w:r>
        <w:t xml:space="preserve">In order to improve UML’s suitability for modeling real-world concepts, this profile interprets standard with semantic features, as detailed below: </w:t>
      </w:r>
    </w:p>
    <w:p w14:paraId="29F64632" w14:textId="77777777" w:rsidR="004903A5" w:rsidRDefault="004903A5" w:rsidP="004903A5">
      <w:pPr>
        <w:pStyle w:val="Heading2"/>
        <w:ind w:left="576" w:hanging="576"/>
      </w:pPr>
      <w:bookmarkStart w:id="1341" w:name="_Toc451800890"/>
      <w:bookmarkStart w:id="1342" w:name="_Toc434831764"/>
      <w:bookmarkStart w:id="1343" w:name="_Toc409726580"/>
      <w:bookmarkStart w:id="1344" w:name="_Toc451803135"/>
      <w:r>
        <w:t>Introduction</w:t>
      </w:r>
      <w:bookmarkEnd w:id="1341"/>
      <w:bookmarkEnd w:id="1344"/>
    </w:p>
    <w:p w14:paraId="67EFBD4F" w14:textId="77777777" w:rsidR="004903A5" w:rsidRDefault="004903A5" w:rsidP="004903A5">
      <w:pPr>
        <w:pStyle w:val="BodyText"/>
      </w:pPr>
      <w:r>
        <w:t xml:space="preserve">A concept model can be expressed in UML with the concept modeling profile. The profile defines the interpretation of UML concepts used, extends UML concepts with “stereotypes” and makes some UML semantics more specific to concept modeling. While there are some extensions, every effort is made to use “generic UML” class diagrams, as they are well understood and supported. </w:t>
      </w:r>
      <w:r w:rsidRPr="00D73E69">
        <w:t xml:space="preserve">It only provides stereotypes to extend UML to make concept models more expressive. For example, </w:t>
      </w:r>
      <w:r>
        <w:t xml:space="preserve">without complex OCL constraints, </w:t>
      </w:r>
      <w:r w:rsidRPr="00D73E69">
        <w:t xml:space="preserve">UML </w:t>
      </w:r>
      <w:r>
        <w:t xml:space="preserve">normally </w:t>
      </w:r>
      <w:r w:rsidRPr="00D73E69">
        <w:t xml:space="preserve">has no </w:t>
      </w:r>
      <w:r>
        <w:t>way to express</w:t>
      </w:r>
      <w:r w:rsidRPr="00D73E69">
        <w:t xml:space="preserve"> </w:t>
      </w:r>
      <w:r>
        <w:t xml:space="preserve">that, in the context of some class, some values must be of some type, all values must be of some type, or that the property chain </w:t>
      </w:r>
      <w:r>
        <w:rPr>
          <w:i/>
        </w:rPr>
        <w:t>has father • has brother</w:t>
      </w:r>
      <w:r>
        <w:t xml:space="preserve"> is equivalent to the property </w:t>
      </w:r>
      <w:r>
        <w:rPr>
          <w:i/>
        </w:rPr>
        <w:t>has uncle</w:t>
      </w:r>
      <w:r>
        <w:t xml:space="preserve">. </w:t>
      </w:r>
      <w:r w:rsidRPr="00D73E69">
        <w:t xml:space="preserve">These </w:t>
      </w:r>
      <w:r>
        <w:t xml:space="preserve">extended </w:t>
      </w:r>
      <w:r w:rsidRPr="00D73E69">
        <w:t xml:space="preserve">notions are introduced </w:t>
      </w:r>
      <w:r>
        <w:t xml:space="preserve">here, </w:t>
      </w:r>
      <w:r w:rsidRPr="00D73E69">
        <w:t>in subsequent sections.</w:t>
      </w:r>
      <w:r>
        <w:t xml:space="preserve"> Readers are referred to the UML specification and the many books and courses on UML for an in-depth treatment of generic UML. </w:t>
      </w:r>
    </w:p>
    <w:p w14:paraId="733E7509" w14:textId="77777777" w:rsidR="004903A5" w:rsidRDefault="004903A5" w:rsidP="004903A5">
      <w:pPr>
        <w:pStyle w:val="BodyText"/>
      </w:pPr>
      <w:r>
        <w:t>This section is intended to define the semantics of UML used in this specification to represent concept models. The subset of UML used for concept modeling is primarily that known as “Class models”, the most commonly used part of UML. Our scope further narrows what we utilize to exclude behaviors and methods – elements used for object oriented design. Those elements may be present, but they are ignored for the purposes of concept modeling.</w:t>
      </w:r>
    </w:p>
    <w:p w14:paraId="3E1CC558" w14:textId="77777777" w:rsidR="004903A5" w:rsidRDefault="004903A5" w:rsidP="004903A5">
      <w:pPr>
        <w:pStyle w:val="BodyText"/>
      </w:pPr>
      <w:r w:rsidRPr="007344FC">
        <w:t>The goal of a concept model is to unambiguously define durable conceptualizations of the real or an imaginary world</w:t>
      </w:r>
      <w:r>
        <w:t xml:space="preserve">. </w:t>
      </w:r>
      <w:r w:rsidRPr="007344FC">
        <w:t>One can think of a concept model as a "subject area"</w:t>
      </w:r>
      <w:r>
        <w:t xml:space="preserve">, which </w:t>
      </w:r>
      <w:r w:rsidRPr="007344FC">
        <w:t>can be as small or large as desired</w:t>
      </w:r>
      <w:r>
        <w:t xml:space="preserve"> (e.g., the concepts across the entire financial industry, or merely the concepts within one organization)</w:t>
      </w:r>
      <w:r w:rsidRPr="007344FC">
        <w:t>.</w:t>
      </w:r>
      <w:r>
        <w:t xml:space="preserve"> Concepts are, of course, the foundation of a concept model. Concepts are the elements of how we think about the world. They are modeled as combination of classes, datatypes, enumerations, associations, and properties. A related goal of a concept model is to be as non-technical and business-friendly as possible. That means that names for concepts should contain spaces rather than what’s called “CamelCasedWords” or “Underscore_Separated_Words”. It is the job of the transformations to convert those names into lexemes that are acceptable to more technical tooling.</w:t>
      </w:r>
    </w:p>
    <w:p w14:paraId="70CB8A2C" w14:textId="77777777" w:rsidR="004903A5" w:rsidRDefault="004903A5" w:rsidP="004903A5">
      <w:pPr>
        <w:pStyle w:val="BodyText"/>
      </w:pPr>
      <w:r w:rsidRPr="00D73E69">
        <w:t>A concept model owned by subject matter exp</w:t>
      </w:r>
      <w:r>
        <w:t>erts is more durable than a logical</w:t>
      </w:r>
      <w:r w:rsidRPr="00D73E69">
        <w:t xml:space="preserve"> information model designed with a particular system in mind. Thus, one definition of concepts and properties can be represented by multiple </w:t>
      </w:r>
      <w:r>
        <w:t xml:space="preserve">logical </w:t>
      </w:r>
      <w:r w:rsidRPr="00D73E69">
        <w:t>information models, each optimizing</w:t>
      </w:r>
      <w:r>
        <w:t xml:space="preserve"> for different technical goals.</w:t>
      </w:r>
    </w:p>
    <w:p w14:paraId="4B80A595" w14:textId="77777777" w:rsidR="004903A5" w:rsidRPr="007344FC" w:rsidRDefault="004903A5" w:rsidP="004903A5">
      <w:pPr>
        <w:pStyle w:val="BodyText"/>
      </w:pPr>
      <w:r>
        <w:t xml:space="preserve">A concept model is not an information or data model. When we think about concepts, we think about real-world things, not data structures about those things. These real-world concepts become the pivot points around which we define and relate the many data structures that describe those things. For example, every Person </w:t>
      </w:r>
      <w:r>
        <w:rPr>
          <w:i/>
        </w:rPr>
        <w:t>has mother</w:t>
      </w:r>
      <w:r>
        <w:t xml:space="preserve"> one Person, which is essential to the definition of a Person. Such concepts provide criteria that narrow the definition of </w:t>
      </w:r>
      <w:r w:rsidRPr="0078449A">
        <w:rPr>
          <w:i/>
        </w:rPr>
        <w:t>what</w:t>
      </w:r>
      <w:r>
        <w:t xml:space="preserve"> a Person concept </w:t>
      </w:r>
      <w:r w:rsidRPr="0078449A">
        <w:rPr>
          <w:i/>
        </w:rPr>
        <w:t>is</w:t>
      </w:r>
      <w:r>
        <w:t xml:space="preserve">, it does not specify that a system should store every person’s mother. </w:t>
      </w:r>
      <w:r w:rsidRPr="007344FC">
        <w:t xml:space="preserve">For </w:t>
      </w:r>
      <w:r>
        <w:t xml:space="preserve">another </w:t>
      </w:r>
      <w:r w:rsidRPr="007344FC">
        <w:t xml:space="preserve">example, it would be reasonable for a concept model to assert that an eye has </w:t>
      </w:r>
      <w:r>
        <w:t xml:space="preserve">a </w:t>
      </w:r>
      <w:r w:rsidRPr="007344FC">
        <w:t xml:space="preserve">measurable visual acuity, but not to define how visual acuity will be represented within a computer as bits and bytes, or how often visual acuity will be stored within a database. </w:t>
      </w:r>
      <w:r>
        <w:t xml:space="preserve">Such </w:t>
      </w:r>
      <w:r w:rsidRPr="007344FC">
        <w:t>technical con</w:t>
      </w:r>
      <w:r>
        <w:t>cerns should be elaborated in a logical</w:t>
      </w:r>
      <w:r w:rsidRPr="007344FC">
        <w:t xml:space="preserve"> information model, which has elements that can be </w:t>
      </w:r>
      <w:r>
        <w:t xml:space="preserve">well </w:t>
      </w:r>
      <w:r w:rsidRPr="007344FC">
        <w:t xml:space="preserve">defined </w:t>
      </w:r>
      <w:r>
        <w:t>by</w:t>
      </w:r>
      <w:r w:rsidRPr="007344FC">
        <w:t xml:space="preserve"> a concept model. Note, however, that things such as tables and columns </w:t>
      </w:r>
      <w:r w:rsidRPr="0078449A">
        <w:rPr>
          <w:i/>
        </w:rPr>
        <w:t>are</w:t>
      </w:r>
      <w:r w:rsidRPr="007344FC">
        <w:t xml:space="preserve"> valid concepts in their own right, but they are </w:t>
      </w:r>
      <w:r>
        <w:t xml:space="preserve">different from </w:t>
      </w:r>
      <w:r w:rsidRPr="007344FC">
        <w:t xml:space="preserve">the real-world </w:t>
      </w:r>
      <w:r>
        <w:t xml:space="preserve">concepts </w:t>
      </w:r>
      <w:r w:rsidRPr="007344FC">
        <w:t xml:space="preserve">they </w:t>
      </w:r>
      <w:r>
        <w:t xml:space="preserve">might </w:t>
      </w:r>
      <w:r w:rsidRPr="007344FC">
        <w:t>represent.</w:t>
      </w:r>
    </w:p>
    <w:p w14:paraId="215D18AD" w14:textId="77777777" w:rsidR="004903A5" w:rsidRPr="00D73E69" w:rsidRDefault="004903A5" w:rsidP="004903A5">
      <w:pPr>
        <w:pStyle w:val="BodyText"/>
      </w:pPr>
      <w:r>
        <w:t xml:space="preserve">Concept models can be modular. A </w:t>
      </w:r>
      <w:r w:rsidRPr="00D73E69">
        <w:t xml:space="preserve">concept model may refer to things in </w:t>
      </w:r>
      <w:r>
        <w:t xml:space="preserve">a number of </w:t>
      </w:r>
      <w:r w:rsidRPr="00D73E69">
        <w:t xml:space="preserve">other concept models. This is useful </w:t>
      </w:r>
      <w:r>
        <w:t>for refining</w:t>
      </w:r>
      <w:r w:rsidRPr="00D73E69">
        <w:t xml:space="preserve"> another organization's concept model, </w:t>
      </w:r>
      <w:r>
        <w:t xml:space="preserve">separately maintaining </w:t>
      </w:r>
      <w:r w:rsidRPr="00D73E69">
        <w:t>overlapping concepts between organizations</w:t>
      </w:r>
      <w:r>
        <w:t>, or more easily managing smaller subject areas.</w:t>
      </w:r>
    </w:p>
    <w:p w14:paraId="0B886CA2" w14:textId="77777777" w:rsidR="004903A5" w:rsidRDefault="004903A5" w:rsidP="004903A5">
      <w:pPr>
        <w:pStyle w:val="BodyText"/>
      </w:pPr>
      <w:r>
        <w:t xml:space="preserve">A concept model consists of a network of concepts with a simple essential structure. That structure is the definition of classes, relations between them and their characteristics. Classes represent the “things” in our world – including physical things like trees or people and “made up” things like agreements. </w:t>
      </w:r>
    </w:p>
    <w:p w14:paraId="0BBC36C8" w14:textId="77777777" w:rsidR="004903A5" w:rsidRDefault="004903A5" w:rsidP="004903A5">
      <w:pPr>
        <w:pStyle w:val="BodyText"/>
      </w:pPr>
      <w:r>
        <w:t xml:space="preserve">Other concepts connect those things - the relations between things are UML associations that have properties. Things have characteristics such as weight or color. Things can also have properties that are attributes of a class. This basic </w:t>
      </w:r>
      <w:r>
        <w:lastRenderedPageBreak/>
        <w:t>network of classes, associations, and properties forms the foundation of the concept model and defines the conceptual framework and vocabulary of a domain. Each of these concepts may have names, which form the vocabulary of a domain of interest. Various assertions are then made about these concepts and their connections that further refine the semantics of those concepts – multiplicities of relationships, specializations between concepts, essential properties of things, etc.</w:t>
      </w:r>
    </w:p>
    <w:p w14:paraId="4E8E4569" w14:textId="77777777" w:rsidR="004903A5" w:rsidRDefault="004903A5" w:rsidP="004903A5">
      <w:pPr>
        <w:pStyle w:val="BodyText"/>
      </w:pPr>
      <w:r>
        <w:t>One of the fundamental ways we understand and organize concepts is their arrangement into hierarchies, where general concepts are specialized to form more specific concepts within a specific context or with more specific characteristics. A concept model can arrange all the fundamental elements into hierarchies using generalization relationships. In contrast, another kind of hierarchy is a structural data hierarchy – where data elements contain other data elements. As the purpose of a concept model is not representing data, data hierarchies are not part of a concept model, they are typically part of logical information models that are related to a concept model. To allow for the many viewpoints that can exist for any concept, a concept can be in many generalization hierarchies at the same time.</w:t>
      </w:r>
    </w:p>
    <w:p w14:paraId="4309B42C" w14:textId="77777777" w:rsidR="004903A5" w:rsidRDefault="004903A5" w:rsidP="004903A5">
      <w:pPr>
        <w:pStyle w:val="BodyText"/>
      </w:pPr>
      <w:r>
        <w:t>The following section defines how basic UML is used to represent the foundational network of concepts using classes, associations, and properties. Additional constraints are then attached to this basic framework to enhance semantic expression and the ability of automation to federate and analyze information about those concepts.</w:t>
      </w:r>
    </w:p>
    <w:p w14:paraId="6651CC75" w14:textId="77777777" w:rsidR="004903A5" w:rsidRDefault="004903A5" w:rsidP="004903A5">
      <w:pPr>
        <w:pStyle w:val="Heading3"/>
        <w:spacing w:after="0"/>
        <w:ind w:left="720" w:hanging="720"/>
      </w:pPr>
      <w:bookmarkStart w:id="1345" w:name="_Toc433820050"/>
      <w:bookmarkStart w:id="1346" w:name="_Toc451800891"/>
      <w:bookmarkStart w:id="1347" w:name="_Toc451803136"/>
      <w:r>
        <w:t>Classes</w:t>
      </w:r>
      <w:bookmarkEnd w:id="1345"/>
      <w:bookmarkEnd w:id="1346"/>
      <w:bookmarkEnd w:id="1347"/>
    </w:p>
    <w:p w14:paraId="6B1D817D" w14:textId="77777777" w:rsidR="004903A5" w:rsidRDefault="004903A5" w:rsidP="004903A5">
      <w:pPr>
        <w:pStyle w:val="BodyText"/>
      </w:pPr>
      <w:r>
        <w:t xml:space="preserve">Classes specify, or classify, a set of things, according to some set of rules or understanding. Classification is the essential mechanism of conceptualization we use. Classes specify a set of things belonging to that class – this is called the class’s </w:t>
      </w:r>
      <w:r w:rsidRPr="00FB42D2">
        <w:rPr>
          <w:i/>
        </w:rPr>
        <w:t>extent</w:t>
      </w:r>
      <w:r>
        <w:t xml:space="preserve">. Each element of the class is an </w:t>
      </w:r>
      <w:r w:rsidRPr="00B879DC">
        <w:rPr>
          <w:i/>
        </w:rPr>
        <w:t>instance</w:t>
      </w:r>
      <w:r>
        <w:t xml:space="preserve"> of that class –it is something the class classifies. Classifications may be arranged in hierarchies. </w:t>
      </w:r>
    </w:p>
    <w:p w14:paraId="65FD8235" w14:textId="77777777" w:rsidR="004903A5" w:rsidRDefault="004903A5" w:rsidP="004903A5">
      <w:pPr>
        <w:pStyle w:val="BodyText"/>
      </w:pPr>
      <w:r>
        <w:t>In the UML concept model, a class is diagramed as a box with a name at the top. In some cases a definition is also shown next to the box in a “note” form.</w:t>
      </w:r>
    </w:p>
    <w:p w14:paraId="49791760" w14:textId="77777777" w:rsidR="004903A5" w:rsidRDefault="004903A5" w:rsidP="004903A5">
      <w:pPr>
        <w:pStyle w:val="BodyText"/>
        <w:keepNext/>
        <w:jc w:val="center"/>
      </w:pPr>
      <w:r>
        <w:rPr>
          <w:noProof/>
        </w:rPr>
        <w:drawing>
          <wp:inline distT="0" distB="0" distL="0" distR="0" wp14:anchorId="7C10C09F" wp14:editId="29BA9191">
            <wp:extent cx="3267075" cy="1276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71">
                      <a:extLst>
                        <a:ext uri="{28A0092B-C50C-407E-A947-70E740481C1C}">
                          <a14:useLocalDpi xmlns:a14="http://schemas.microsoft.com/office/drawing/2010/main" val="0"/>
                        </a:ext>
                      </a:extLst>
                    </a:blip>
                    <a:srcRect/>
                    <a:stretch>
                      <a:fillRect/>
                    </a:stretch>
                  </pic:blipFill>
                  <pic:spPr bwMode="auto">
                    <a:xfrm>
                      <a:off x="0" y="0"/>
                      <a:ext cx="3267075" cy="1276350"/>
                    </a:xfrm>
                    <a:prstGeom prst="rect">
                      <a:avLst/>
                    </a:prstGeom>
                    <a:noFill/>
                    <a:ln>
                      <a:noFill/>
                    </a:ln>
                  </pic:spPr>
                </pic:pic>
              </a:graphicData>
            </a:graphic>
          </wp:inline>
        </w:drawing>
      </w:r>
    </w:p>
    <w:p w14:paraId="45829BD6" w14:textId="77777777" w:rsidR="004903A5" w:rsidRDefault="004903A5" w:rsidP="004903A5">
      <w:pPr>
        <w:pStyle w:val="Caption"/>
        <w:jc w:val="center"/>
      </w:pPr>
      <w:r>
        <w:t xml:space="preserve">Figure </w:t>
      </w:r>
      <w:fldSimple w:instr=" SEQ Figure \* ARABIC ">
        <w:r>
          <w:rPr>
            <w:noProof/>
          </w:rPr>
          <w:t>5</w:t>
        </w:r>
      </w:fldSimple>
      <w:r>
        <w:t xml:space="preserve"> Example of a Class</w:t>
      </w:r>
    </w:p>
    <w:p w14:paraId="3EA1320A" w14:textId="77777777" w:rsidR="004903A5" w:rsidRDefault="004903A5" w:rsidP="004903A5">
      <w:r>
        <w:t xml:space="preserve">The above example shows the class “Incident” and its definition. </w:t>
      </w:r>
      <w:r w:rsidRPr="00FB42D2">
        <w:t xml:space="preserve">It should be noted that a class is </w:t>
      </w:r>
      <w:r w:rsidRPr="00FB42D2">
        <w:rPr>
          <w:i/>
          <w:u w:val="single"/>
        </w:rPr>
        <w:t>a way</w:t>
      </w:r>
      <w:r w:rsidRPr="00FB42D2">
        <w:t xml:space="preserve"> to classify something. </w:t>
      </w:r>
      <w:r>
        <w:t xml:space="preserve">It is natural to classify something multiple ways. For example we may classify a situation as also being a danger or, to someone else, an opportunity to do harm. This is different from many technology models (e.g. Java) that only allow something to be classified in one way and the classification is fixed. </w:t>
      </w:r>
      <w:r w:rsidRPr="00B879DC">
        <w:rPr>
          <w:i/>
        </w:rPr>
        <w:t xml:space="preserve">The basic assumption of the </w:t>
      </w:r>
      <w:r>
        <w:rPr>
          <w:i/>
        </w:rPr>
        <w:t>concept</w:t>
      </w:r>
      <w:r w:rsidRPr="00B879DC">
        <w:rPr>
          <w:i/>
        </w:rPr>
        <w:t xml:space="preserve"> model is that unless specified otherwise, something may be classified in any number of ways and those classifications may change over time</w:t>
      </w:r>
      <w:r>
        <w:t>.</w:t>
      </w:r>
    </w:p>
    <w:p w14:paraId="4909868B" w14:textId="77777777" w:rsidR="004903A5" w:rsidRDefault="004903A5" w:rsidP="004903A5">
      <w:pPr>
        <w:pStyle w:val="Heading3"/>
        <w:spacing w:after="0"/>
        <w:ind w:left="720" w:hanging="720"/>
      </w:pPr>
      <w:bookmarkStart w:id="1348" w:name="_Toc433820051"/>
      <w:bookmarkStart w:id="1349" w:name="_Toc451800892"/>
      <w:bookmarkStart w:id="1350" w:name="_Toc451803137"/>
      <w:r>
        <w:t>Instances</w:t>
      </w:r>
      <w:bookmarkEnd w:id="1348"/>
      <w:bookmarkEnd w:id="1349"/>
      <w:bookmarkEnd w:id="1350"/>
    </w:p>
    <w:p w14:paraId="0D7B6554" w14:textId="77777777" w:rsidR="004903A5" w:rsidRDefault="004903A5" w:rsidP="004903A5">
      <w:r w:rsidRPr="00765661">
        <w:t xml:space="preserve">While not </w:t>
      </w:r>
      <w:r>
        <w:t xml:space="preserve">usually </w:t>
      </w:r>
      <w:r w:rsidRPr="00765661">
        <w:t xml:space="preserve">used in the definition of the </w:t>
      </w:r>
      <w:r>
        <w:t>concept</w:t>
      </w:r>
      <w:r w:rsidRPr="00765661">
        <w:t xml:space="preserve"> model, </w:t>
      </w:r>
      <w:r>
        <w:t>instances can also be shown in UML and are utilized to illustrate examples. Since the model is conceptual, instances of classes are proxies for the “real thing” in the world – not data about them or other technology artifacts. However we sometimes want to show information about instances.</w:t>
      </w:r>
    </w:p>
    <w:p w14:paraId="51EB1165" w14:textId="77777777" w:rsidR="004903A5" w:rsidRDefault="004903A5" w:rsidP="004903A5">
      <w:r>
        <w:t>Instances are also shown as a box, but have a “:” separating the name of the instance from its classes.</w:t>
      </w:r>
    </w:p>
    <w:p w14:paraId="42072D47" w14:textId="77777777" w:rsidR="004903A5" w:rsidRDefault="004903A5" w:rsidP="004903A5">
      <w:pPr>
        <w:keepNext/>
        <w:jc w:val="center"/>
      </w:pPr>
      <w:r>
        <w:rPr>
          <w:noProof/>
        </w:rPr>
        <w:drawing>
          <wp:inline distT="0" distB="0" distL="0" distR="0" wp14:anchorId="756F409D" wp14:editId="480EB82D">
            <wp:extent cx="1143000" cy="504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672">
                      <a:extLst>
                        <a:ext uri="{28A0092B-C50C-407E-A947-70E740481C1C}">
                          <a14:useLocalDpi xmlns:a14="http://schemas.microsoft.com/office/drawing/2010/main" val="0"/>
                        </a:ext>
                      </a:extLst>
                    </a:blip>
                    <a:srcRect/>
                    <a:stretch>
                      <a:fillRect/>
                    </a:stretch>
                  </pic:blipFill>
                  <pic:spPr bwMode="auto">
                    <a:xfrm>
                      <a:off x="0" y="0"/>
                      <a:ext cx="1143000" cy="504825"/>
                    </a:xfrm>
                    <a:prstGeom prst="rect">
                      <a:avLst/>
                    </a:prstGeom>
                    <a:noFill/>
                    <a:ln>
                      <a:noFill/>
                    </a:ln>
                  </pic:spPr>
                </pic:pic>
              </a:graphicData>
            </a:graphic>
          </wp:inline>
        </w:drawing>
      </w:r>
    </w:p>
    <w:p w14:paraId="2860D19D" w14:textId="77777777" w:rsidR="004903A5" w:rsidRDefault="004903A5" w:rsidP="004903A5">
      <w:pPr>
        <w:pStyle w:val="Caption"/>
        <w:jc w:val="center"/>
        <w:rPr>
          <w:noProof/>
        </w:rPr>
      </w:pPr>
      <w:r>
        <w:t xml:space="preserve">Figure </w:t>
      </w:r>
      <w:fldSimple w:instr=" SEQ Figure \* ARABIC ">
        <w:r>
          <w:rPr>
            <w:noProof/>
          </w:rPr>
          <w:t>6</w:t>
        </w:r>
      </w:fldSimple>
      <w:r>
        <w:t xml:space="preserve"> Instance Example</w:t>
      </w:r>
    </w:p>
    <w:p w14:paraId="25563F31" w14:textId="77777777" w:rsidR="004903A5" w:rsidRDefault="004903A5" w:rsidP="004903A5">
      <w:pPr>
        <w:rPr>
          <w:noProof/>
        </w:rPr>
      </w:pPr>
      <w:r>
        <w:rPr>
          <w:noProof/>
        </w:rPr>
        <w:lastRenderedPageBreak/>
        <w:t>The above example shows a information about an instance named “Joe Smith” that is classified as a “Person” and a “Victim”.</w:t>
      </w:r>
    </w:p>
    <w:p w14:paraId="78C2F564" w14:textId="77777777" w:rsidR="004903A5" w:rsidRDefault="004903A5" w:rsidP="004903A5">
      <w:pPr>
        <w:pStyle w:val="Heading3"/>
        <w:spacing w:after="0"/>
        <w:ind w:left="720" w:hanging="720"/>
      </w:pPr>
      <w:bookmarkStart w:id="1351" w:name="_Toc433820052"/>
      <w:bookmarkStart w:id="1352" w:name="_Toc451800893"/>
      <w:bookmarkStart w:id="1353" w:name="_Toc451803138"/>
      <w:r>
        <w:t xml:space="preserve">Class </w:t>
      </w:r>
      <w:bookmarkEnd w:id="1351"/>
      <w:r>
        <w:t>Generalization</w:t>
      </w:r>
      <w:bookmarkEnd w:id="1352"/>
      <w:bookmarkEnd w:id="1353"/>
    </w:p>
    <w:p w14:paraId="6A4CFF2D" w14:textId="77777777" w:rsidR="004903A5" w:rsidRDefault="004903A5" w:rsidP="004903A5">
      <w:pPr>
        <w:pStyle w:val="BodyText"/>
      </w:pPr>
      <w:r>
        <w:t xml:space="preserve">Since Aristotle, classes have been arranged in hierarchies – from most general concepts to more specific ones. In UML this is shown as a Generalization – an arrow with a solid line from the more specific concept to the more general. The more general class is known as the </w:t>
      </w:r>
      <w:r w:rsidRPr="006E23E2">
        <w:rPr>
          <w:i/>
        </w:rPr>
        <w:t>Superclass</w:t>
      </w:r>
      <w:r>
        <w:t xml:space="preserve"> (or </w:t>
      </w:r>
      <w:r w:rsidRPr="006E23E2">
        <w:rPr>
          <w:i/>
        </w:rPr>
        <w:t>Supertype</w:t>
      </w:r>
      <w:r>
        <w:t xml:space="preserve">) and the more specific the </w:t>
      </w:r>
      <w:r w:rsidRPr="006E23E2">
        <w:rPr>
          <w:i/>
        </w:rPr>
        <w:t>Subclass</w:t>
      </w:r>
      <w:r>
        <w:t xml:space="preserve"> (or </w:t>
      </w:r>
      <w:r w:rsidRPr="006E23E2">
        <w:rPr>
          <w:i/>
        </w:rPr>
        <w:t>Subtype</w:t>
      </w:r>
      <w:r>
        <w:t>). Generalization has some specific semantic rules:</w:t>
      </w:r>
    </w:p>
    <w:p w14:paraId="26E6594F" w14:textId="77777777" w:rsidR="004903A5" w:rsidRDefault="004903A5" w:rsidP="00136859">
      <w:pPr>
        <w:pStyle w:val="BodyText"/>
        <w:numPr>
          <w:ilvl w:val="0"/>
          <w:numId w:val="21"/>
        </w:numPr>
        <w:spacing w:before="160" w:after="0"/>
      </w:pPr>
      <w:r>
        <w:t>Everything that is true about the superclass must be true about all its subclasses</w:t>
      </w:r>
    </w:p>
    <w:p w14:paraId="6DFCFE1E" w14:textId="77777777" w:rsidR="004903A5" w:rsidRDefault="004903A5" w:rsidP="00136859">
      <w:pPr>
        <w:pStyle w:val="BodyText"/>
        <w:numPr>
          <w:ilvl w:val="0"/>
          <w:numId w:val="21"/>
        </w:numPr>
        <w:spacing w:before="160" w:after="0"/>
      </w:pPr>
      <w:r>
        <w:t>The extent of the subclass is a subset of the extent of the superclass</w:t>
      </w:r>
    </w:p>
    <w:p w14:paraId="1DADBD9C" w14:textId="77777777" w:rsidR="004903A5" w:rsidRDefault="004903A5" w:rsidP="00136859">
      <w:pPr>
        <w:pStyle w:val="BodyText"/>
        <w:numPr>
          <w:ilvl w:val="0"/>
          <w:numId w:val="21"/>
        </w:numPr>
        <w:spacing w:before="160" w:after="0"/>
      </w:pPr>
      <w:r>
        <w:t>All properties and associations that apply to instances of a class also apply to instances of all its subtypes</w:t>
      </w:r>
    </w:p>
    <w:p w14:paraId="2D4FD520" w14:textId="77777777" w:rsidR="004903A5" w:rsidRDefault="004903A5" w:rsidP="004903A5">
      <w:pPr>
        <w:pStyle w:val="BodyText"/>
      </w:pPr>
      <w:r>
        <w:t>In a concept model, a class may have any number of superclasses or subclasses. In contrast, some technologies (Like XML Schema) limit the number of superclasses to one.</w:t>
      </w:r>
    </w:p>
    <w:p w14:paraId="6AB00317" w14:textId="77777777" w:rsidR="004903A5" w:rsidRDefault="004903A5" w:rsidP="004903A5">
      <w:pPr>
        <w:keepNext/>
        <w:jc w:val="center"/>
      </w:pPr>
      <w:r>
        <w:rPr>
          <w:noProof/>
        </w:rPr>
        <w:drawing>
          <wp:inline distT="0" distB="0" distL="0" distR="0" wp14:anchorId="77BC7AF9" wp14:editId="14C6A07D">
            <wp:extent cx="4019550" cy="2628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673">
                      <a:extLst>
                        <a:ext uri="{28A0092B-C50C-407E-A947-70E740481C1C}">
                          <a14:useLocalDpi xmlns:a14="http://schemas.microsoft.com/office/drawing/2010/main" val="0"/>
                        </a:ext>
                      </a:extLst>
                    </a:blip>
                    <a:srcRect/>
                    <a:stretch>
                      <a:fillRect/>
                    </a:stretch>
                  </pic:blipFill>
                  <pic:spPr bwMode="auto">
                    <a:xfrm>
                      <a:off x="0" y="0"/>
                      <a:ext cx="4019550" cy="2628900"/>
                    </a:xfrm>
                    <a:prstGeom prst="rect">
                      <a:avLst/>
                    </a:prstGeom>
                    <a:noFill/>
                    <a:ln>
                      <a:noFill/>
                    </a:ln>
                  </pic:spPr>
                </pic:pic>
              </a:graphicData>
            </a:graphic>
          </wp:inline>
        </w:drawing>
      </w:r>
    </w:p>
    <w:p w14:paraId="7D737AB8" w14:textId="77777777" w:rsidR="004903A5" w:rsidRDefault="004903A5" w:rsidP="004903A5">
      <w:pPr>
        <w:pStyle w:val="Caption"/>
        <w:jc w:val="center"/>
        <w:rPr>
          <w:noProof/>
        </w:rPr>
      </w:pPr>
      <w:r>
        <w:t xml:space="preserve">Figure </w:t>
      </w:r>
      <w:fldSimple w:instr=" SEQ Figure \* ARABIC ">
        <w:r>
          <w:rPr>
            <w:noProof/>
          </w:rPr>
          <w:t>7</w:t>
        </w:r>
      </w:fldSimple>
      <w:r>
        <w:t xml:space="preserve"> Class Hierarchy Example</w:t>
      </w:r>
    </w:p>
    <w:p w14:paraId="5237DE3A" w14:textId="77777777" w:rsidR="004903A5" w:rsidRDefault="004903A5" w:rsidP="004903A5">
      <w:pPr>
        <w:rPr>
          <w:noProof/>
        </w:rPr>
      </w:pPr>
      <w:r>
        <w:rPr>
          <w:noProof/>
        </w:rPr>
        <w:t>The above example shows a class hierarchy with multiple levels.</w:t>
      </w:r>
    </w:p>
    <w:p w14:paraId="44553ACD" w14:textId="77777777" w:rsidR="004903A5" w:rsidRDefault="004903A5" w:rsidP="004903A5"/>
    <w:p w14:paraId="14BD9B40" w14:textId="77777777" w:rsidR="004903A5" w:rsidRDefault="004903A5" w:rsidP="004903A5">
      <w:pPr>
        <w:rPr>
          <w:b/>
          <w:i/>
        </w:rPr>
      </w:pPr>
      <w:r w:rsidRPr="006F55B2">
        <w:rPr>
          <w:b/>
          <w:i/>
        </w:rPr>
        <w:t xml:space="preserve">Note that all properties and associations defined for all superclasses of a class apply to that class. For that reason a complete understanding of a class and its potential properties must include such superclasses. </w:t>
      </w:r>
    </w:p>
    <w:p w14:paraId="48F99262" w14:textId="77777777" w:rsidR="004903A5" w:rsidRDefault="004903A5" w:rsidP="004903A5"/>
    <w:p w14:paraId="297192EB" w14:textId="77777777" w:rsidR="004903A5" w:rsidRDefault="004903A5" w:rsidP="004903A5">
      <w:r>
        <w:t>A generalization is a subsumption relationship between a more general class and a more specific class. Every instance of the specific class is also an instance of the subsuming general class. Because of this subsumption relationship, the specific class inherits all of the necessary conditions of the more general classifier.</w:t>
      </w:r>
    </w:p>
    <w:p w14:paraId="051E08A2" w14:textId="77777777" w:rsidR="004903A5" w:rsidRDefault="004903A5" w:rsidP="004903A5"/>
    <w:p w14:paraId="6C3DD85C" w14:textId="77777777" w:rsidR="004903A5" w:rsidRDefault="004903A5" w:rsidP="004903A5">
      <w:r>
        <w:t>For a simple example, if we define “Futsal Team” as a subclass of “Soccer Team”, then the set of individuals in “Futsal Team” must be a subset of the set of individuals in “Soccer Team”.</w:t>
      </w:r>
    </w:p>
    <w:p w14:paraId="1BA23364" w14:textId="77777777" w:rsidR="004903A5" w:rsidRDefault="004903A5" w:rsidP="004903A5">
      <w:pPr>
        <w:keepNext/>
      </w:pPr>
      <w:r>
        <w:rPr>
          <w:noProof/>
        </w:rPr>
        <w:lastRenderedPageBreak/>
        <w:drawing>
          <wp:inline distT="0" distB="0" distL="0" distR="0" wp14:anchorId="2307A2F8" wp14:editId="7703C979">
            <wp:extent cx="1076325" cy="1419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4"/>
                    <a:stretch>
                      <a:fillRect/>
                    </a:stretch>
                  </pic:blipFill>
                  <pic:spPr>
                    <a:xfrm>
                      <a:off x="0" y="0"/>
                      <a:ext cx="1076325" cy="1419225"/>
                    </a:xfrm>
                    <a:prstGeom prst="rect">
                      <a:avLst/>
                    </a:prstGeom>
                  </pic:spPr>
                </pic:pic>
              </a:graphicData>
            </a:graphic>
          </wp:inline>
        </w:drawing>
      </w:r>
    </w:p>
    <w:p w14:paraId="389A4172" w14:textId="77777777" w:rsidR="004903A5" w:rsidRDefault="004903A5" w:rsidP="004903A5">
      <w:pPr>
        <w:pStyle w:val="Caption"/>
      </w:pPr>
      <w:r>
        <w:t xml:space="preserve">Figure </w:t>
      </w:r>
      <w:fldSimple w:instr=" SEQ Figure \* ARABIC ">
        <w:r>
          <w:rPr>
            <w:noProof/>
          </w:rPr>
          <w:t>8</w:t>
        </w:r>
      </w:fldSimple>
      <w:r>
        <w:t xml:space="preserve">   Simple Generalization Example</w:t>
      </w:r>
    </w:p>
    <w:p w14:paraId="10CD7C26" w14:textId="77777777" w:rsidR="004903A5" w:rsidRDefault="004903A5" w:rsidP="004903A5">
      <w:pPr>
        <w:rPr>
          <w:szCs w:val="24"/>
        </w:rPr>
      </w:pPr>
    </w:p>
    <w:p w14:paraId="36206717" w14:textId="77777777" w:rsidR="004903A5" w:rsidRPr="00A448EB" w:rsidRDefault="004903A5" w:rsidP="004903A5">
      <w:pPr>
        <w:rPr>
          <w:szCs w:val="24"/>
        </w:rPr>
      </w:pPr>
      <w:r>
        <w:rPr>
          <w:szCs w:val="24"/>
        </w:rPr>
        <w:t>There are four variations on generalization described in the following subsections. The first variation corresponds to the example above: overlapping and incomplete subclasses. That variation is the default in both UML and concept modeling.</w:t>
      </w:r>
    </w:p>
    <w:p w14:paraId="141FBA6B" w14:textId="77777777" w:rsidR="004903A5" w:rsidRDefault="004903A5" w:rsidP="004903A5">
      <w:pPr>
        <w:rPr>
          <w:szCs w:val="24"/>
        </w:rPr>
      </w:pPr>
    </w:p>
    <w:p w14:paraId="203F6547" w14:textId="77777777" w:rsidR="004903A5" w:rsidRDefault="004903A5" w:rsidP="004903A5">
      <w:pPr>
        <w:pStyle w:val="Heading4"/>
        <w:numPr>
          <w:ilvl w:val="3"/>
          <w:numId w:val="1"/>
        </w:numPr>
        <w:spacing w:after="0"/>
        <w:ind w:left="864" w:hanging="864"/>
      </w:pPr>
      <w:bookmarkStart w:id="1354" w:name="_Toc449687402"/>
      <w:r>
        <w:t>Overlapping and Incomplete Subclasses</w:t>
      </w:r>
      <w:bookmarkEnd w:id="1354"/>
    </w:p>
    <w:p w14:paraId="3B1D166E" w14:textId="77777777" w:rsidR="004903A5" w:rsidRDefault="004903A5" w:rsidP="004903A5">
      <w:r>
        <w:t>This variation is the default in both UML and in concept modeling. In this variation, an instance can be a member of the superclass and / or any number of subclasses. In this sense, the classification of instances is “incomplete”—sometimes an instance is classified by one or more specific subclasses, and sometimes it is not.</w:t>
      </w:r>
    </w:p>
    <w:p w14:paraId="65F2584B" w14:textId="77777777" w:rsidR="004903A5" w:rsidRPr="00A448EB" w:rsidRDefault="004903A5" w:rsidP="004903A5"/>
    <w:p w14:paraId="1D322963" w14:textId="77777777" w:rsidR="004903A5" w:rsidRDefault="004903A5" w:rsidP="004903A5">
      <w:r>
        <w:t>For example, the diagram below shows four instances. One is an instance of “Manufacturer”, one is an instance of “Windshield Manufacturer”, one is an instance of “Car Manufacturer”, and one is an instance of both “Windshield Manufacturer” and “Car Manufacturer”.</w:t>
      </w:r>
    </w:p>
    <w:p w14:paraId="286A8346" w14:textId="77777777" w:rsidR="004903A5" w:rsidRDefault="004903A5" w:rsidP="004903A5"/>
    <w:p w14:paraId="193AD2C6" w14:textId="77777777" w:rsidR="004903A5" w:rsidRDefault="004903A5" w:rsidP="004903A5">
      <w:pPr>
        <w:keepNext/>
      </w:pPr>
      <w:r w:rsidRPr="00326487">
        <w:rPr>
          <w:noProof/>
        </w:rPr>
        <w:drawing>
          <wp:inline distT="0" distB="0" distL="0" distR="0" wp14:anchorId="67552ECD" wp14:editId="49F15473">
            <wp:extent cx="3022865" cy="2943225"/>
            <wp:effectExtent l="0" t="0" r="6350" b="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5">
                      <a:extLst>
                        <a:ext uri="{28A0092B-C50C-407E-A947-70E740481C1C}">
                          <a14:useLocalDpi xmlns:a14="http://schemas.microsoft.com/office/drawing/2010/main" val="0"/>
                        </a:ext>
                      </a:extLst>
                    </a:blip>
                    <a:srcRect/>
                    <a:stretch>
                      <a:fillRect/>
                    </a:stretch>
                  </pic:blipFill>
                  <pic:spPr bwMode="auto">
                    <a:xfrm>
                      <a:off x="0" y="0"/>
                      <a:ext cx="3038864" cy="2958803"/>
                    </a:xfrm>
                    <a:prstGeom prst="rect">
                      <a:avLst/>
                    </a:prstGeom>
                    <a:noFill/>
                    <a:ln>
                      <a:noFill/>
                    </a:ln>
                  </pic:spPr>
                </pic:pic>
              </a:graphicData>
            </a:graphic>
          </wp:inline>
        </w:drawing>
      </w:r>
    </w:p>
    <w:p w14:paraId="00B4AE34" w14:textId="77777777" w:rsidR="004903A5" w:rsidRDefault="004903A5" w:rsidP="004903A5">
      <w:pPr>
        <w:pStyle w:val="Caption"/>
      </w:pPr>
    </w:p>
    <w:p w14:paraId="2E8BC42D" w14:textId="77777777" w:rsidR="004903A5" w:rsidRDefault="004903A5" w:rsidP="004903A5">
      <w:pPr>
        <w:pStyle w:val="Caption"/>
      </w:pPr>
      <w:r>
        <w:t xml:space="preserve">Figure </w:t>
      </w:r>
      <w:fldSimple w:instr=" SEQ Figure \* ARABIC ">
        <w:r>
          <w:rPr>
            <w:noProof/>
          </w:rPr>
          <w:t>9</w:t>
        </w:r>
      </w:fldSimple>
      <w:r>
        <w:t xml:space="preserve">   An example of incomplete subclasses</w:t>
      </w:r>
    </w:p>
    <w:p w14:paraId="42F1D089" w14:textId="77777777" w:rsidR="004903A5" w:rsidRDefault="004903A5" w:rsidP="004903A5"/>
    <w:p w14:paraId="51D9E31C" w14:textId="77777777" w:rsidR="004903A5" w:rsidRDefault="004903A5" w:rsidP="004903A5">
      <w:r>
        <w:lastRenderedPageBreak/>
        <w:t xml:space="preserve">In both standard UML and in concept modeling, incomplete and overlapping subclasses are shown with either no notation, or with the equivalent notation {incomplete, overlapping} near the generalization arrow.   </w:t>
      </w:r>
    </w:p>
    <w:p w14:paraId="2EEA8855" w14:textId="77777777" w:rsidR="004903A5" w:rsidRDefault="004903A5" w:rsidP="004903A5"/>
    <w:p w14:paraId="767CF294" w14:textId="77777777" w:rsidR="004903A5" w:rsidRDefault="004903A5" w:rsidP="004903A5">
      <w:pPr>
        <w:keepNext/>
      </w:pPr>
      <w:r>
        <w:rPr>
          <w:noProof/>
        </w:rPr>
        <w:drawing>
          <wp:inline distT="0" distB="0" distL="0" distR="0" wp14:anchorId="4A41A1C9" wp14:editId="52E865F9">
            <wp:extent cx="3180715" cy="128016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6">
                      <a:extLst>
                        <a:ext uri="{28A0092B-C50C-407E-A947-70E740481C1C}">
                          <a14:useLocalDpi xmlns:a14="http://schemas.microsoft.com/office/drawing/2010/main" val="0"/>
                        </a:ext>
                      </a:extLst>
                    </a:blip>
                    <a:srcRect/>
                    <a:stretch>
                      <a:fillRect/>
                    </a:stretch>
                  </pic:blipFill>
                  <pic:spPr bwMode="auto">
                    <a:xfrm>
                      <a:off x="0" y="0"/>
                      <a:ext cx="3180715" cy="1280160"/>
                    </a:xfrm>
                    <a:prstGeom prst="rect">
                      <a:avLst/>
                    </a:prstGeom>
                    <a:noFill/>
                    <a:ln>
                      <a:noFill/>
                    </a:ln>
                  </pic:spPr>
                </pic:pic>
              </a:graphicData>
            </a:graphic>
          </wp:inline>
        </w:drawing>
      </w:r>
    </w:p>
    <w:p w14:paraId="3272FF78" w14:textId="77777777" w:rsidR="004903A5" w:rsidRDefault="004903A5" w:rsidP="004903A5">
      <w:pPr>
        <w:pStyle w:val="Caption"/>
      </w:pPr>
    </w:p>
    <w:p w14:paraId="00BF610F" w14:textId="77777777" w:rsidR="004903A5" w:rsidRDefault="004903A5" w:rsidP="004903A5">
      <w:pPr>
        <w:pStyle w:val="Caption"/>
      </w:pPr>
      <w:r>
        <w:t xml:space="preserve">Figure </w:t>
      </w:r>
      <w:fldSimple w:instr=" SEQ Figure \* ARABIC ">
        <w:r>
          <w:rPr>
            <w:noProof/>
          </w:rPr>
          <w:t>10</w:t>
        </w:r>
      </w:fldSimple>
      <w:r>
        <w:t xml:space="preserve">   Incomplete and overlapping subclasses in standard UML notation</w:t>
      </w:r>
    </w:p>
    <w:p w14:paraId="48FB3458" w14:textId="77777777" w:rsidR="004903A5" w:rsidRDefault="004903A5" w:rsidP="004903A5">
      <w:pPr>
        <w:pStyle w:val="Heading4"/>
        <w:numPr>
          <w:ilvl w:val="3"/>
          <w:numId w:val="1"/>
        </w:numPr>
        <w:spacing w:after="0"/>
        <w:ind w:left="864" w:hanging="864"/>
      </w:pPr>
      <w:bookmarkStart w:id="1355" w:name="_Toc449687403"/>
      <w:r>
        <w:t>Disjoint and Incomplete Subclasses</w:t>
      </w:r>
      <w:bookmarkEnd w:id="1355"/>
    </w:p>
    <w:p w14:paraId="68140123" w14:textId="77777777" w:rsidR="004903A5" w:rsidRDefault="004903A5" w:rsidP="004903A5">
      <w:r>
        <w:t xml:space="preserve">This variation means that an instance can only be classified by at most one of the disjoint classes. Disjoint classes cannot have any overlap in their instances. </w:t>
      </w:r>
    </w:p>
    <w:p w14:paraId="627C99F8" w14:textId="77777777" w:rsidR="004903A5" w:rsidRDefault="004903A5" w:rsidP="004903A5"/>
    <w:p w14:paraId="612B9B67" w14:textId="77777777" w:rsidR="004903A5" w:rsidRDefault="004903A5" w:rsidP="004903A5">
      <w:r>
        <w:t>The diagram below shows three instances. One is an instance of “Cat”, one is an instance of “Dog”, and one is an instance of “Animal”. An instance classified as both “Cat” and “Dog” is impossible because there is no overlap between the two classes. In the most basic terms, an instance of a “Cat” cannot be an instance of a “Dog”, and vice versa.</w:t>
      </w:r>
    </w:p>
    <w:p w14:paraId="60F5B63A" w14:textId="77777777" w:rsidR="004903A5" w:rsidRPr="00F820B8" w:rsidRDefault="004903A5" w:rsidP="004903A5"/>
    <w:p w14:paraId="4D5CB9EB" w14:textId="77777777" w:rsidR="004903A5" w:rsidRDefault="004903A5" w:rsidP="004903A5">
      <w:pPr>
        <w:keepNext/>
      </w:pPr>
      <w:r w:rsidRPr="00326487">
        <w:rPr>
          <w:noProof/>
        </w:rPr>
        <w:drawing>
          <wp:inline distT="0" distB="0" distL="0" distR="0" wp14:anchorId="389CE603" wp14:editId="7630D1C9">
            <wp:extent cx="2993517" cy="2914650"/>
            <wp:effectExtent l="0" t="0" r="0" b="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7">
                      <a:extLst>
                        <a:ext uri="{28A0092B-C50C-407E-A947-70E740481C1C}">
                          <a14:useLocalDpi xmlns:a14="http://schemas.microsoft.com/office/drawing/2010/main" val="0"/>
                        </a:ext>
                      </a:extLst>
                    </a:blip>
                    <a:srcRect/>
                    <a:stretch>
                      <a:fillRect/>
                    </a:stretch>
                  </pic:blipFill>
                  <pic:spPr bwMode="auto">
                    <a:xfrm>
                      <a:off x="0" y="0"/>
                      <a:ext cx="3001216" cy="2922146"/>
                    </a:xfrm>
                    <a:prstGeom prst="rect">
                      <a:avLst/>
                    </a:prstGeom>
                    <a:noFill/>
                    <a:ln>
                      <a:noFill/>
                    </a:ln>
                  </pic:spPr>
                </pic:pic>
              </a:graphicData>
            </a:graphic>
          </wp:inline>
        </w:drawing>
      </w:r>
    </w:p>
    <w:p w14:paraId="795546F5" w14:textId="77777777" w:rsidR="004903A5" w:rsidRDefault="004903A5" w:rsidP="004903A5">
      <w:pPr>
        <w:pStyle w:val="Caption"/>
      </w:pPr>
    </w:p>
    <w:p w14:paraId="579015FF" w14:textId="77777777" w:rsidR="004903A5" w:rsidRDefault="004903A5" w:rsidP="004903A5">
      <w:pPr>
        <w:pStyle w:val="Caption"/>
      </w:pPr>
      <w:r>
        <w:t xml:space="preserve">Figure </w:t>
      </w:r>
      <w:fldSimple w:instr=" SEQ Figure \* ARABIC ">
        <w:r>
          <w:rPr>
            <w:noProof/>
          </w:rPr>
          <w:t>11</w:t>
        </w:r>
      </w:fldSimple>
      <w:r>
        <w:t xml:space="preserve">   Disjoint Subclasses</w:t>
      </w:r>
    </w:p>
    <w:p w14:paraId="4DA8AE2E" w14:textId="77777777" w:rsidR="004903A5" w:rsidRDefault="004903A5" w:rsidP="004903A5">
      <w:r>
        <w:t xml:space="preserve">The following diagram shows an example of disjoint subclasses in standard UML notation. It shows that “Dog”, “Cat”, and “Mouse” are all subclasses of “Animal”. In addition, the standard UML {incomplete, disjoint} notation declares all of the subclasses to be incomplete and disjoint. Intuitively, an instance of the subclass “Dog” is an instance of the superclass “Animal”, but it cannot also be an instance of the “Cat” or “Mouse” subclasses. </w:t>
      </w:r>
    </w:p>
    <w:p w14:paraId="5B2EECAE" w14:textId="77777777" w:rsidR="004903A5" w:rsidRDefault="004903A5" w:rsidP="004903A5"/>
    <w:p w14:paraId="323AC47A" w14:textId="77777777" w:rsidR="004903A5" w:rsidRDefault="004903A5" w:rsidP="004903A5">
      <w:pPr>
        <w:keepNext/>
      </w:pPr>
      <w:r>
        <w:rPr>
          <w:noProof/>
        </w:rPr>
        <w:drawing>
          <wp:inline distT="0" distB="0" distL="0" distR="0" wp14:anchorId="49ECFDE9" wp14:editId="23D5B115">
            <wp:extent cx="2743200" cy="1264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8">
                      <a:extLst>
                        <a:ext uri="{28A0092B-C50C-407E-A947-70E740481C1C}">
                          <a14:useLocalDpi xmlns:a14="http://schemas.microsoft.com/office/drawing/2010/main" val="0"/>
                        </a:ext>
                      </a:extLst>
                    </a:blip>
                    <a:srcRect/>
                    <a:stretch>
                      <a:fillRect/>
                    </a:stretch>
                  </pic:blipFill>
                  <pic:spPr bwMode="auto">
                    <a:xfrm>
                      <a:off x="0" y="0"/>
                      <a:ext cx="2743200" cy="1264285"/>
                    </a:xfrm>
                    <a:prstGeom prst="rect">
                      <a:avLst/>
                    </a:prstGeom>
                    <a:noFill/>
                    <a:ln>
                      <a:noFill/>
                    </a:ln>
                  </pic:spPr>
                </pic:pic>
              </a:graphicData>
            </a:graphic>
          </wp:inline>
        </w:drawing>
      </w:r>
    </w:p>
    <w:p w14:paraId="13903A10" w14:textId="77777777" w:rsidR="004903A5" w:rsidRDefault="004903A5" w:rsidP="004903A5">
      <w:pPr>
        <w:pStyle w:val="Caption"/>
      </w:pPr>
    </w:p>
    <w:p w14:paraId="1F104511" w14:textId="77777777" w:rsidR="004903A5" w:rsidRDefault="004903A5" w:rsidP="004903A5">
      <w:pPr>
        <w:pStyle w:val="Caption"/>
      </w:pPr>
      <w:r>
        <w:t xml:space="preserve">Figure </w:t>
      </w:r>
      <w:fldSimple w:instr=" SEQ Figure \* ARABIC ">
        <w:r>
          <w:rPr>
            <w:noProof/>
          </w:rPr>
          <w:t>12</w:t>
        </w:r>
      </w:fldSimple>
      <w:r>
        <w:t xml:space="preserve">   Incomplete and disjoint subclasses in standard UML notation</w:t>
      </w:r>
    </w:p>
    <w:p w14:paraId="4E365B11" w14:textId="77777777" w:rsidR="004903A5" w:rsidRDefault="004903A5" w:rsidP="004903A5">
      <w:r>
        <w:t>The profile also supports a dependency</w:t>
      </w:r>
      <w:r>
        <w:rPr>
          <w:bCs/>
          <w:szCs w:val="24"/>
        </w:rPr>
        <w:t xml:space="preserve"> </w:t>
      </w:r>
      <w:r>
        <w:t>stereotyped as</w:t>
      </w:r>
      <w:r>
        <w:rPr>
          <w:bCs/>
          <w:szCs w:val="24"/>
        </w:rPr>
        <w:t xml:space="preserve"> «</w:t>
      </w:r>
      <w:r>
        <w:t>Disjoint With</w:t>
      </w:r>
      <w:r>
        <w:rPr>
          <w:bCs/>
          <w:szCs w:val="24"/>
        </w:rPr>
        <w:t>»</w:t>
      </w:r>
      <w:r>
        <w:t xml:space="preserve"> to specify disjoint subclasses. For example, the class Animal has three disjoint subclasses, Cat and Dog. </w:t>
      </w:r>
    </w:p>
    <w:p w14:paraId="1650765E" w14:textId="77777777" w:rsidR="004903A5" w:rsidRDefault="004903A5" w:rsidP="004903A5"/>
    <w:p w14:paraId="27D9A9CD" w14:textId="77777777" w:rsidR="004903A5" w:rsidRDefault="004903A5" w:rsidP="004903A5">
      <w:r>
        <w:rPr>
          <w:noProof/>
        </w:rPr>
        <w:drawing>
          <wp:inline distT="0" distB="0" distL="0" distR="0" wp14:anchorId="57F73983" wp14:editId="426629FC">
            <wp:extent cx="5943600" cy="210629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isjoint import.png"/>
                    <pic:cNvPicPr/>
                  </pic:nvPicPr>
                  <pic:blipFill>
                    <a:blip r:embed="rId167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6453D30B" w14:textId="77777777" w:rsidR="004903A5" w:rsidRDefault="004903A5" w:rsidP="004903A5">
      <w:pPr>
        <w:pStyle w:val="Caption"/>
      </w:pPr>
      <w:r>
        <w:t xml:space="preserve">Figure </w:t>
      </w:r>
      <w:fldSimple w:instr=" SEQ Figure \* ARABIC ">
        <w:r>
          <w:rPr>
            <w:noProof/>
          </w:rPr>
          <w:t>13</w:t>
        </w:r>
      </w:fldSimple>
      <w:r>
        <w:t xml:space="preserve">   Atternative </w:t>
      </w:r>
      <w:r>
        <w:rPr>
          <w:bCs/>
          <w:szCs w:val="24"/>
        </w:rPr>
        <w:t>«</w:t>
      </w:r>
      <w:r>
        <w:t>Disjoint With</w:t>
      </w:r>
      <w:r>
        <w:rPr>
          <w:bCs/>
          <w:szCs w:val="24"/>
        </w:rPr>
        <w:t>» Stereotype</w:t>
      </w:r>
    </w:p>
    <w:p w14:paraId="7ED44853" w14:textId="77777777" w:rsidR="004903A5" w:rsidRDefault="004903A5" w:rsidP="004903A5"/>
    <w:p w14:paraId="30E7979B" w14:textId="77777777" w:rsidR="004903A5" w:rsidRDefault="004903A5" w:rsidP="004903A5">
      <w:pPr>
        <w:pStyle w:val="Heading4"/>
        <w:numPr>
          <w:ilvl w:val="3"/>
          <w:numId w:val="1"/>
        </w:numPr>
        <w:spacing w:after="0"/>
        <w:ind w:left="864" w:hanging="864"/>
      </w:pPr>
      <w:bookmarkStart w:id="1356" w:name="_Ref305774787"/>
      <w:bookmarkStart w:id="1357" w:name="_Ref305774797"/>
      <w:bookmarkStart w:id="1358" w:name="_Ref305774820"/>
      <w:bookmarkStart w:id="1359" w:name="_Ref305774828"/>
      <w:bookmarkStart w:id="1360" w:name="_Ref305774884"/>
      <w:bookmarkStart w:id="1361" w:name="_Ref305774907"/>
      <w:bookmarkStart w:id="1362" w:name="_Toc449687404"/>
      <w:r>
        <w:t>Complete and Overlapping Subclasses</w:t>
      </w:r>
      <w:bookmarkEnd w:id="1356"/>
      <w:bookmarkEnd w:id="1357"/>
      <w:bookmarkEnd w:id="1358"/>
      <w:bookmarkEnd w:id="1359"/>
      <w:bookmarkEnd w:id="1360"/>
      <w:bookmarkEnd w:id="1361"/>
      <w:bookmarkEnd w:id="1362"/>
    </w:p>
    <w:p w14:paraId="3FAFEE19" w14:textId="77777777" w:rsidR="004903A5" w:rsidRDefault="004903A5" w:rsidP="004903A5">
      <w:r>
        <w:t>This variation means that an instance can only be classified by at least one of the subclasses; it cannot be classified by only the superclass. Keep in mind that an instance of a subclass is indirectly an instance of a superclass at the same time.</w:t>
      </w:r>
    </w:p>
    <w:p w14:paraId="5B4E1849" w14:textId="77777777" w:rsidR="004903A5" w:rsidRPr="003A3D4C" w:rsidRDefault="004903A5" w:rsidP="004903A5">
      <w:r>
        <w:t xml:space="preserve"> </w:t>
      </w:r>
    </w:p>
    <w:p w14:paraId="5E06953D" w14:textId="77777777" w:rsidR="004903A5" w:rsidRDefault="004903A5" w:rsidP="004903A5">
      <w:r>
        <w:t>For example, the following diagram shows three instances. One is an instance of “Windshield</w:t>
      </w:r>
      <w:r w:rsidRPr="0005522E">
        <w:t xml:space="preserve"> Manufacturer</w:t>
      </w:r>
      <w:r>
        <w:t>”, one is an instance of “Car</w:t>
      </w:r>
      <w:r w:rsidRPr="0005522E">
        <w:t xml:space="preserve"> Manufacturer</w:t>
      </w:r>
      <w:r>
        <w:t>”, and one is an instance of both “Car</w:t>
      </w:r>
      <w:r w:rsidRPr="0005522E">
        <w:t xml:space="preserve"> Manufacturer</w:t>
      </w:r>
      <w:r>
        <w:t>” and “Windshield</w:t>
      </w:r>
      <w:r w:rsidRPr="0005522E">
        <w:t xml:space="preserve"> Manufacturer</w:t>
      </w:r>
      <w:r>
        <w:t>”. Note that there can be no instance of “Manufacturer” that is not also an instance of one of the subclasses.</w:t>
      </w:r>
    </w:p>
    <w:p w14:paraId="3D983481" w14:textId="77777777" w:rsidR="004903A5" w:rsidRDefault="004903A5" w:rsidP="004903A5"/>
    <w:p w14:paraId="13230F8F" w14:textId="77777777" w:rsidR="004903A5" w:rsidRDefault="004903A5" w:rsidP="004903A5"/>
    <w:p w14:paraId="43189A7F" w14:textId="77777777" w:rsidR="004903A5" w:rsidRDefault="004903A5" w:rsidP="004903A5">
      <w:pPr>
        <w:keepNext/>
      </w:pPr>
      <w:r w:rsidRPr="00326487">
        <w:rPr>
          <w:noProof/>
        </w:rPr>
        <w:lastRenderedPageBreak/>
        <w:drawing>
          <wp:inline distT="0" distB="0" distL="0" distR="0" wp14:anchorId="646588C1" wp14:editId="263C36A5">
            <wp:extent cx="3314700" cy="2675543"/>
            <wp:effectExtent l="0" t="0" r="0" b="0"/>
            <wp:docPr id="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0">
                      <a:extLst>
                        <a:ext uri="{28A0092B-C50C-407E-A947-70E740481C1C}">
                          <a14:useLocalDpi xmlns:a14="http://schemas.microsoft.com/office/drawing/2010/main" val="0"/>
                        </a:ext>
                      </a:extLst>
                    </a:blip>
                    <a:srcRect/>
                    <a:stretch>
                      <a:fillRect/>
                    </a:stretch>
                  </pic:blipFill>
                  <pic:spPr bwMode="auto">
                    <a:xfrm>
                      <a:off x="0" y="0"/>
                      <a:ext cx="3340966" cy="2696744"/>
                    </a:xfrm>
                    <a:prstGeom prst="rect">
                      <a:avLst/>
                    </a:prstGeom>
                    <a:noFill/>
                    <a:ln>
                      <a:noFill/>
                    </a:ln>
                  </pic:spPr>
                </pic:pic>
              </a:graphicData>
            </a:graphic>
          </wp:inline>
        </w:drawing>
      </w:r>
    </w:p>
    <w:p w14:paraId="21EBC0CC" w14:textId="77777777" w:rsidR="004903A5" w:rsidRDefault="004903A5" w:rsidP="004903A5">
      <w:pPr>
        <w:pStyle w:val="Caption"/>
      </w:pPr>
    </w:p>
    <w:p w14:paraId="6C501099" w14:textId="77777777" w:rsidR="004903A5" w:rsidRDefault="004903A5" w:rsidP="004903A5">
      <w:pPr>
        <w:pStyle w:val="Caption"/>
      </w:pPr>
      <w:r>
        <w:t xml:space="preserve">Figure </w:t>
      </w:r>
      <w:fldSimple w:instr=" SEQ Figure \* ARABIC ">
        <w:r>
          <w:rPr>
            <w:noProof/>
          </w:rPr>
          <w:t>14</w:t>
        </w:r>
      </w:fldSimple>
      <w:r>
        <w:t xml:space="preserve">   An example of complete subclasses</w:t>
      </w:r>
    </w:p>
    <w:p w14:paraId="5699AA27" w14:textId="77777777" w:rsidR="004903A5" w:rsidRDefault="004903A5" w:rsidP="004903A5">
      <w:r>
        <w:t>The diagram below shows an example of complete and overlapping subclasses in standard UML notation. The diagram shows that “Steering Wheel Manufacturer”, “Car Manufacturer”, and “Windshield Manufacturer” are all subclasses of “Manufacturer”. In addition, the standard UML {complete, overlapping} notation declares that the subclasses are complete and overlapping.</w:t>
      </w:r>
    </w:p>
    <w:p w14:paraId="60217BA6" w14:textId="77777777" w:rsidR="004903A5" w:rsidRDefault="004903A5" w:rsidP="004903A5"/>
    <w:p w14:paraId="7F917534" w14:textId="77777777" w:rsidR="004903A5" w:rsidRDefault="004903A5" w:rsidP="004903A5"/>
    <w:p w14:paraId="0A4A4D4C" w14:textId="77777777" w:rsidR="004903A5" w:rsidRDefault="004903A5" w:rsidP="004903A5">
      <w:pPr>
        <w:keepNext/>
      </w:pPr>
      <w:r>
        <w:rPr>
          <w:noProof/>
        </w:rPr>
        <w:drawing>
          <wp:inline distT="0" distB="0" distL="0" distR="0" wp14:anchorId="6F092C4F" wp14:editId="4DF5C0C5">
            <wp:extent cx="4587875" cy="1454785"/>
            <wp:effectExtent l="0" t="0" r="317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1">
                      <a:extLst>
                        <a:ext uri="{28A0092B-C50C-407E-A947-70E740481C1C}">
                          <a14:useLocalDpi xmlns:a14="http://schemas.microsoft.com/office/drawing/2010/main" val="0"/>
                        </a:ext>
                      </a:extLst>
                    </a:blip>
                    <a:srcRect/>
                    <a:stretch>
                      <a:fillRect/>
                    </a:stretch>
                  </pic:blipFill>
                  <pic:spPr bwMode="auto">
                    <a:xfrm>
                      <a:off x="0" y="0"/>
                      <a:ext cx="4587875" cy="1454785"/>
                    </a:xfrm>
                    <a:prstGeom prst="rect">
                      <a:avLst/>
                    </a:prstGeom>
                    <a:noFill/>
                    <a:ln>
                      <a:noFill/>
                    </a:ln>
                  </pic:spPr>
                </pic:pic>
              </a:graphicData>
            </a:graphic>
          </wp:inline>
        </w:drawing>
      </w:r>
    </w:p>
    <w:p w14:paraId="5F840465" w14:textId="77777777" w:rsidR="004903A5" w:rsidRDefault="004903A5" w:rsidP="004903A5">
      <w:pPr>
        <w:pStyle w:val="Caption"/>
      </w:pPr>
    </w:p>
    <w:p w14:paraId="66A981D6" w14:textId="77777777" w:rsidR="004903A5" w:rsidRDefault="004903A5" w:rsidP="004903A5">
      <w:pPr>
        <w:pStyle w:val="Caption"/>
      </w:pPr>
      <w:r>
        <w:t xml:space="preserve">Figure </w:t>
      </w:r>
      <w:fldSimple w:instr=" SEQ Figure \* ARABIC ">
        <w:r>
          <w:rPr>
            <w:noProof/>
          </w:rPr>
          <w:t>15</w:t>
        </w:r>
      </w:fldSimple>
      <w:r>
        <w:t xml:space="preserve">   Complete subclasses in standard UML notation</w:t>
      </w:r>
    </w:p>
    <w:p w14:paraId="0FE6E535" w14:textId="77777777" w:rsidR="004903A5" w:rsidRDefault="004903A5" w:rsidP="004903A5"/>
    <w:p w14:paraId="27F3DC66" w14:textId="77777777" w:rsidR="004903A5" w:rsidRDefault="004903A5" w:rsidP="004903A5">
      <w:pPr>
        <w:pStyle w:val="Heading4"/>
        <w:numPr>
          <w:ilvl w:val="3"/>
          <w:numId w:val="1"/>
        </w:numPr>
        <w:spacing w:after="0"/>
        <w:ind w:left="864" w:hanging="864"/>
      </w:pPr>
      <w:bookmarkStart w:id="1363" w:name="_Toc449687405"/>
      <w:r>
        <w:t>Disjoint and Complete Subclasses</w:t>
      </w:r>
      <w:bookmarkEnd w:id="1363"/>
    </w:p>
    <w:p w14:paraId="515B0D18" w14:textId="77777777" w:rsidR="004903A5" w:rsidRDefault="004903A5" w:rsidP="004903A5">
      <w:r>
        <w:t>This variation means that an instance can only be classified by one of the subclasses. The instance cannot be classified as only the superclass, and it cannot be classified by two subclasses at the same time.</w:t>
      </w:r>
    </w:p>
    <w:p w14:paraId="2D123BF8" w14:textId="77777777" w:rsidR="004903A5" w:rsidRDefault="004903A5" w:rsidP="004903A5"/>
    <w:p w14:paraId="2F93624D" w14:textId="77777777" w:rsidR="004903A5" w:rsidRPr="0098619D" w:rsidRDefault="004903A5" w:rsidP="004903A5">
      <w:r>
        <w:t>For example, in the subsequent diagram, two instances are shown. One is an instance of “Windshield</w:t>
      </w:r>
      <w:r w:rsidRPr="0005522E">
        <w:t xml:space="preserve"> Manufacturer</w:t>
      </w:r>
      <w:r>
        <w:t>”, and one is an instance of “Car</w:t>
      </w:r>
      <w:r w:rsidRPr="0005522E">
        <w:t xml:space="preserve"> Manufacturer</w:t>
      </w:r>
      <w:r>
        <w:t>”. There can be no instance of “Manufacturer” that is not also an instance of one of the subclasses, and there can be no instance that is classified as both a “Windshield</w:t>
      </w:r>
      <w:r w:rsidRPr="0005522E">
        <w:t xml:space="preserve"> Manufacturer</w:t>
      </w:r>
      <w:r>
        <w:t>” and a “Car</w:t>
      </w:r>
      <w:r w:rsidRPr="0005522E">
        <w:t xml:space="preserve"> Manufacturer</w:t>
      </w:r>
      <w:r>
        <w:t>” at the same time.</w:t>
      </w:r>
    </w:p>
    <w:p w14:paraId="442EE935" w14:textId="77777777" w:rsidR="004903A5" w:rsidRDefault="004903A5" w:rsidP="004903A5">
      <w:pPr>
        <w:keepNext/>
      </w:pPr>
      <w:r w:rsidRPr="00326487">
        <w:rPr>
          <w:noProof/>
        </w:rPr>
        <w:lastRenderedPageBreak/>
        <w:drawing>
          <wp:inline distT="0" distB="0" distL="0" distR="0" wp14:anchorId="67F118F6" wp14:editId="27577594">
            <wp:extent cx="2838450" cy="2933026"/>
            <wp:effectExtent l="0" t="0" r="0" b="1270"/>
            <wp:docPr id="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2">
                      <a:extLst>
                        <a:ext uri="{28A0092B-C50C-407E-A947-70E740481C1C}">
                          <a14:useLocalDpi xmlns:a14="http://schemas.microsoft.com/office/drawing/2010/main" val="0"/>
                        </a:ext>
                      </a:extLst>
                    </a:blip>
                    <a:srcRect/>
                    <a:stretch>
                      <a:fillRect/>
                    </a:stretch>
                  </pic:blipFill>
                  <pic:spPr bwMode="auto">
                    <a:xfrm>
                      <a:off x="0" y="0"/>
                      <a:ext cx="2841733" cy="2936419"/>
                    </a:xfrm>
                    <a:prstGeom prst="rect">
                      <a:avLst/>
                    </a:prstGeom>
                    <a:noFill/>
                    <a:ln>
                      <a:noFill/>
                    </a:ln>
                  </pic:spPr>
                </pic:pic>
              </a:graphicData>
            </a:graphic>
          </wp:inline>
        </w:drawing>
      </w:r>
    </w:p>
    <w:p w14:paraId="56B569CC" w14:textId="77777777" w:rsidR="004903A5" w:rsidRDefault="004903A5" w:rsidP="004903A5">
      <w:pPr>
        <w:pStyle w:val="Caption"/>
      </w:pPr>
      <w:r>
        <w:t xml:space="preserve">Figure </w:t>
      </w:r>
      <w:fldSimple w:instr=" SEQ Figure \* ARABIC ">
        <w:r>
          <w:rPr>
            <w:noProof/>
          </w:rPr>
          <w:t>16</w:t>
        </w:r>
      </w:fldSimple>
      <w:r>
        <w:t xml:space="preserve">   Disjoint and complete instances</w:t>
      </w:r>
    </w:p>
    <w:p w14:paraId="08A8A542" w14:textId="77777777" w:rsidR="004903A5" w:rsidRDefault="004903A5" w:rsidP="004903A5">
      <w:pPr>
        <w:keepNext/>
      </w:pPr>
    </w:p>
    <w:p w14:paraId="48D888E7" w14:textId="77777777" w:rsidR="004903A5" w:rsidRDefault="004903A5" w:rsidP="004903A5">
      <w:r>
        <w:t>The diagram below shows an example of disjoint and complete subclasses in standard UML notation. The diagram shows that “Steering Wheel Manufacturer”, “Car Manufacturer”, and “Windshield Manufacturer” are all subclasses of “Manufacturer”. In addition, the standard UML {complete, disjoint} notation declares that the subclasses are complete and disjoint.</w:t>
      </w:r>
    </w:p>
    <w:p w14:paraId="3608DB0A" w14:textId="77777777" w:rsidR="004903A5" w:rsidRDefault="004903A5" w:rsidP="004903A5"/>
    <w:p w14:paraId="0CC7CF4D" w14:textId="77777777" w:rsidR="004903A5" w:rsidRDefault="004903A5" w:rsidP="004903A5">
      <w:pPr>
        <w:keepNext/>
      </w:pPr>
      <w:r w:rsidRPr="00140EC5">
        <w:rPr>
          <w:rFonts w:asciiTheme="majorHAnsi" w:eastAsiaTheme="majorEastAsia" w:hAnsiTheme="majorHAnsi" w:cstheme="majorBidi"/>
          <w:noProof/>
          <w:color w:val="1F4D78" w:themeColor="accent1" w:themeShade="7F"/>
          <w:szCs w:val="24"/>
        </w:rPr>
        <w:drawing>
          <wp:inline distT="0" distB="0" distL="0" distR="0" wp14:anchorId="61466AEE" wp14:editId="65812731">
            <wp:extent cx="4581525" cy="14478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3">
                      <a:extLst>
                        <a:ext uri="{28A0092B-C50C-407E-A947-70E740481C1C}">
                          <a14:useLocalDpi xmlns:a14="http://schemas.microsoft.com/office/drawing/2010/main" val="0"/>
                        </a:ext>
                      </a:extLst>
                    </a:blip>
                    <a:srcRect/>
                    <a:stretch>
                      <a:fillRect/>
                    </a:stretch>
                  </pic:blipFill>
                  <pic:spPr bwMode="auto">
                    <a:xfrm>
                      <a:off x="0" y="0"/>
                      <a:ext cx="4581525" cy="1447800"/>
                    </a:xfrm>
                    <a:prstGeom prst="rect">
                      <a:avLst/>
                    </a:prstGeom>
                    <a:noFill/>
                    <a:ln>
                      <a:noFill/>
                    </a:ln>
                  </pic:spPr>
                </pic:pic>
              </a:graphicData>
            </a:graphic>
          </wp:inline>
        </w:drawing>
      </w:r>
    </w:p>
    <w:p w14:paraId="68686715" w14:textId="77777777" w:rsidR="004903A5" w:rsidRDefault="004903A5" w:rsidP="004903A5">
      <w:pPr>
        <w:pStyle w:val="Caption"/>
      </w:pPr>
    </w:p>
    <w:p w14:paraId="08476D9E" w14:textId="77777777" w:rsidR="004903A5" w:rsidRDefault="004903A5" w:rsidP="004903A5">
      <w:pPr>
        <w:pStyle w:val="Caption"/>
      </w:pPr>
      <w:r>
        <w:t xml:space="preserve">Figure </w:t>
      </w:r>
      <w:fldSimple w:instr=" SEQ Figure \* ARABIC ">
        <w:r>
          <w:rPr>
            <w:noProof/>
          </w:rPr>
          <w:t>17</w:t>
        </w:r>
      </w:fldSimple>
      <w:r>
        <w:t xml:space="preserve">   Disjoint and complete subclasses in standard UML notation</w:t>
      </w:r>
    </w:p>
    <w:p w14:paraId="374509D6" w14:textId="77777777" w:rsidR="004903A5" w:rsidRPr="00185640" w:rsidRDefault="004903A5" w:rsidP="004903A5"/>
    <w:p w14:paraId="6E971C7F" w14:textId="77777777" w:rsidR="004903A5" w:rsidRDefault="004903A5" w:rsidP="004903A5">
      <w:pPr>
        <w:pStyle w:val="Heading3"/>
        <w:spacing w:after="0"/>
        <w:ind w:left="720" w:hanging="720"/>
        <w:rPr>
          <w:noProof/>
        </w:rPr>
      </w:pPr>
      <w:bookmarkStart w:id="1364" w:name="_Toc433820053"/>
      <w:bookmarkStart w:id="1365" w:name="_Toc451800894"/>
      <w:bookmarkStart w:id="1366" w:name="_Toc451803139"/>
      <w:r>
        <w:rPr>
          <w:noProof/>
        </w:rPr>
        <w:t>Properties</w:t>
      </w:r>
      <w:bookmarkEnd w:id="1364"/>
      <w:bookmarkEnd w:id="1365"/>
      <w:bookmarkEnd w:id="1366"/>
    </w:p>
    <w:p w14:paraId="362D3876" w14:textId="77777777" w:rsidR="004903A5" w:rsidRPr="00CE2228" w:rsidRDefault="004903A5" w:rsidP="004903A5">
      <w:r>
        <w:t xml:space="preserve">Properties represent qualities inherent in something, such as size, weight or a time. Each property has a “type” for the kind of value that represents that quality. </w:t>
      </w:r>
      <w:r w:rsidRPr="00CE2228">
        <w:t xml:space="preserve">A property is a characteristic that an individual can have, or, as explained in a subsequent section, an individual </w:t>
      </w:r>
      <w:r w:rsidRPr="00CE2228">
        <w:rPr>
          <w:i/>
          <w:iCs/>
        </w:rPr>
        <w:t>must</w:t>
      </w:r>
      <w:r w:rsidRPr="00CE2228">
        <w:t xml:space="preserve"> have to qualify as a particular concept.</w:t>
      </w:r>
    </w:p>
    <w:p w14:paraId="7FDBD850" w14:textId="77777777" w:rsidR="004903A5" w:rsidRDefault="004903A5" w:rsidP="004903A5"/>
    <w:p w14:paraId="30065FE9" w14:textId="77777777" w:rsidR="004903A5" w:rsidRDefault="004903A5" w:rsidP="004903A5">
      <w:r w:rsidRPr="00CE2228">
        <w:t xml:space="preserve">Most properties are relations between concepts, usually expressed as a verb phrase, such as "Heart </w:t>
      </w:r>
      <w:r w:rsidRPr="00CE2228">
        <w:rPr>
          <w:i/>
          <w:iCs/>
        </w:rPr>
        <w:t>comprised of</w:t>
      </w:r>
      <w:r w:rsidRPr="00CE2228">
        <w:t xml:space="preserve"> Chamber" or "Geographic Region </w:t>
      </w:r>
      <w:r w:rsidRPr="00CE2228">
        <w:rPr>
          <w:i/>
          <w:iCs/>
        </w:rPr>
        <w:t>identified by</w:t>
      </w:r>
      <w:r w:rsidRPr="00CE2228">
        <w:t xml:space="preserve"> Address".  This kind of property is generally</w:t>
      </w:r>
      <w:r>
        <w:t xml:space="preserve"> drawn as a UML association end, as part of a UML association.</w:t>
      </w:r>
    </w:p>
    <w:p w14:paraId="7F9A4861" w14:textId="77777777" w:rsidR="004903A5" w:rsidRPr="00CE2228" w:rsidRDefault="004903A5" w:rsidP="004903A5"/>
    <w:p w14:paraId="5CD7B02A" w14:textId="77777777" w:rsidR="004903A5" w:rsidRDefault="004903A5" w:rsidP="004903A5">
      <w:r w:rsidRPr="00CE2228">
        <w:t>Some properties are relations with data</w:t>
      </w:r>
      <w:r>
        <w:t xml:space="preserve"> </w:t>
      </w:r>
      <w:r w:rsidRPr="00CE2228">
        <w:t>type</w:t>
      </w:r>
      <w:r>
        <w:t>s</w:t>
      </w:r>
      <w:r w:rsidRPr="00CE2228">
        <w:t xml:space="preserve">, such as a standard UML Date, usually expressed as a prepositional phrase, such as "Person </w:t>
      </w:r>
      <w:r w:rsidRPr="00CE2228">
        <w:rPr>
          <w:i/>
          <w:iCs/>
        </w:rPr>
        <w:t>born on</w:t>
      </w:r>
      <w:r w:rsidRPr="00CE2228">
        <w:t xml:space="preserve"> Date"</w:t>
      </w:r>
      <w:r>
        <w:t xml:space="preserve"> or a noun phrase, such as “Person </w:t>
      </w:r>
      <w:r>
        <w:rPr>
          <w:i/>
        </w:rPr>
        <w:t>birth date</w:t>
      </w:r>
      <w:r>
        <w:t xml:space="preserve"> Time Point”</w:t>
      </w:r>
      <w:r w:rsidRPr="00CE2228">
        <w:t>. This kind of property is generally drawn as a UML attribute, within an attribute compartment</w:t>
      </w:r>
      <w:r>
        <w:t xml:space="preserve"> of the most general classifier that can have that quality.</w:t>
      </w:r>
    </w:p>
    <w:p w14:paraId="598E3012" w14:textId="77777777" w:rsidR="004903A5" w:rsidRDefault="004903A5" w:rsidP="004903A5">
      <w:pPr>
        <w:keepNext/>
        <w:jc w:val="center"/>
      </w:pPr>
      <w:r>
        <w:rPr>
          <w:noProof/>
        </w:rPr>
        <w:drawing>
          <wp:inline distT="0" distB="0" distL="0" distR="0" wp14:anchorId="26C970DF" wp14:editId="18FBEE56">
            <wp:extent cx="1485900" cy="10858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684">
                      <a:extLst>
                        <a:ext uri="{28A0092B-C50C-407E-A947-70E740481C1C}">
                          <a14:useLocalDpi xmlns:a14="http://schemas.microsoft.com/office/drawing/2010/main" val="0"/>
                        </a:ext>
                      </a:extLst>
                    </a:blip>
                    <a:srcRect/>
                    <a:stretch>
                      <a:fillRect/>
                    </a:stretch>
                  </pic:blipFill>
                  <pic:spPr bwMode="auto">
                    <a:xfrm>
                      <a:off x="0" y="0"/>
                      <a:ext cx="1485900" cy="1085850"/>
                    </a:xfrm>
                    <a:prstGeom prst="rect">
                      <a:avLst/>
                    </a:prstGeom>
                    <a:noFill/>
                    <a:ln>
                      <a:noFill/>
                    </a:ln>
                  </pic:spPr>
                </pic:pic>
              </a:graphicData>
            </a:graphic>
          </wp:inline>
        </w:drawing>
      </w:r>
    </w:p>
    <w:p w14:paraId="3ED70332" w14:textId="77777777" w:rsidR="004903A5" w:rsidRDefault="004903A5" w:rsidP="004903A5">
      <w:pPr>
        <w:pStyle w:val="Caption"/>
        <w:jc w:val="center"/>
        <w:rPr>
          <w:noProof/>
        </w:rPr>
      </w:pPr>
      <w:r w:rsidRPr="00E14AAB">
        <w:t>Figure</w:t>
      </w:r>
      <w:r>
        <w:t xml:space="preserve"> </w:t>
      </w:r>
      <w:fldSimple w:instr=" SEQ Figure \* ARABIC ">
        <w:r>
          <w:rPr>
            <w:noProof/>
          </w:rPr>
          <w:t>18</w:t>
        </w:r>
      </w:fldSimple>
      <w:r>
        <w:t xml:space="preserve"> Example of Properties</w:t>
      </w:r>
    </w:p>
    <w:p w14:paraId="59A27B24" w14:textId="77777777" w:rsidR="004903A5" w:rsidRDefault="004903A5" w:rsidP="004903A5">
      <w:pPr>
        <w:rPr>
          <w:noProof/>
        </w:rPr>
      </w:pPr>
      <w:r>
        <w:rPr>
          <w:noProof/>
        </w:rPr>
        <w:t>The above example shows that an animal has the qualities of birthdate,  death date, physical sex, height and weight. Note that these is no assumtion that these qualities may be known, required or that different data sources may or may not agree on them – just that an Animal has these qualties. Instances of properties are facts about the entity they describe. In concept models, attributes are only used for qualities, never to relate different entities.</w:t>
      </w:r>
    </w:p>
    <w:p w14:paraId="495AF616" w14:textId="77777777" w:rsidR="004903A5" w:rsidRDefault="004903A5" w:rsidP="004903A5">
      <w:pPr>
        <w:rPr>
          <w:noProof/>
        </w:rPr>
      </w:pPr>
    </w:p>
    <w:p w14:paraId="419F73F2" w14:textId="77777777" w:rsidR="004903A5" w:rsidRDefault="004903A5" w:rsidP="004903A5">
      <w:r w:rsidRPr="00CE2228">
        <w:t xml:space="preserve">A much smaller number of properties represent metadata, usually expressed as a noun phrase, such as "Anything </w:t>
      </w:r>
      <w:r w:rsidRPr="00CE2228">
        <w:rPr>
          <w:i/>
          <w:iCs/>
        </w:rPr>
        <w:t>description</w:t>
      </w:r>
      <w:r w:rsidRPr="00CE2228">
        <w:t xml:space="preserve"> String" or "Anything </w:t>
      </w:r>
      <w:r w:rsidRPr="00CE2228">
        <w:rPr>
          <w:i/>
          <w:iCs/>
        </w:rPr>
        <w:t>see also</w:t>
      </w:r>
      <w:r w:rsidRPr="00CE2228">
        <w:t xml:space="preserve"> URI". This profile provides a stereotype called «Annotation Property» that can be applied to a standard UML property in a concept model.</w:t>
      </w:r>
      <w:r>
        <w:t xml:space="preserve"> </w:t>
      </w:r>
    </w:p>
    <w:p w14:paraId="1D2FEF78" w14:textId="77777777" w:rsidR="004903A5" w:rsidRDefault="004903A5" w:rsidP="004903A5"/>
    <w:p w14:paraId="53029F4A" w14:textId="77777777" w:rsidR="004903A5" w:rsidRDefault="004903A5" w:rsidP="004903A5">
      <w:r>
        <w:t>Note that because every class ultimately specializes the special class «Anything», when that special class has properties, those properties can be used by instances of any subclasses. Moreover, subclasses can have constraints on the values of properties that only hold from that subclass and below in the generalization hierarchy. See subsequent sections for further explanation.</w:t>
      </w:r>
    </w:p>
    <w:p w14:paraId="26A5CBC7" w14:textId="77777777" w:rsidR="004903A5" w:rsidRDefault="004903A5" w:rsidP="004903A5">
      <w:pPr>
        <w:pStyle w:val="Heading3"/>
        <w:spacing w:after="0"/>
        <w:ind w:left="720" w:hanging="720"/>
      </w:pPr>
      <w:bookmarkStart w:id="1367" w:name="_Toc433820054"/>
      <w:bookmarkStart w:id="1368" w:name="_Toc451800895"/>
      <w:bookmarkStart w:id="1369" w:name="_Toc451803140"/>
      <w:r>
        <w:t>Associations</w:t>
      </w:r>
      <w:bookmarkEnd w:id="1367"/>
      <w:bookmarkEnd w:id="1368"/>
      <w:bookmarkEnd w:id="1369"/>
    </w:p>
    <w:p w14:paraId="4187485E" w14:textId="77777777" w:rsidR="004903A5" w:rsidRDefault="004903A5" w:rsidP="004903A5">
      <w:pPr>
        <w:pStyle w:val="BodyText"/>
      </w:pPr>
      <w:r>
        <w:t xml:space="preserve">Associations describe facts about how entities are related. Associations are shown as lines between the classes that have related instances. At each end of the line is an “association end” property – the association end describes how the instances of the class on the far end relate to those of the near end. If there are limits to how many instances may be related, these are also shown. Since an association has two ends, the association may be read in either direction, but is the same “fact”. The properties involved are considered “inverse properties”. The association end properties are typically verbs or verb phrases, but in some cases, such as when an association is reified as a class, the association ends can become noun phrases. In either case the name denotes the intent of the class </w:t>
      </w:r>
      <w:r w:rsidRPr="00B16F3C">
        <w:rPr>
          <w:i/>
        </w:rPr>
        <w:t>at the other end of the line</w:t>
      </w:r>
      <w:r>
        <w:t xml:space="preserve">. </w:t>
      </w:r>
    </w:p>
    <w:p w14:paraId="7DF00507" w14:textId="77777777" w:rsidR="004903A5" w:rsidRDefault="004903A5" w:rsidP="004903A5">
      <w:pPr>
        <w:pStyle w:val="BodyText"/>
        <w:keepNext/>
        <w:jc w:val="center"/>
      </w:pPr>
      <w:r>
        <w:rPr>
          <w:noProof/>
        </w:rPr>
        <w:drawing>
          <wp:inline distT="0" distB="0" distL="0" distR="0" wp14:anchorId="13F30C1F" wp14:editId="6E24C18C">
            <wp:extent cx="3038475" cy="4286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85">
                      <a:extLst>
                        <a:ext uri="{28A0092B-C50C-407E-A947-70E740481C1C}">
                          <a14:useLocalDpi xmlns:a14="http://schemas.microsoft.com/office/drawing/2010/main" val="0"/>
                        </a:ext>
                      </a:extLst>
                    </a:blip>
                    <a:srcRect/>
                    <a:stretch>
                      <a:fillRect/>
                    </a:stretch>
                  </pic:blipFill>
                  <pic:spPr bwMode="auto">
                    <a:xfrm>
                      <a:off x="0" y="0"/>
                      <a:ext cx="3038475" cy="428625"/>
                    </a:xfrm>
                    <a:prstGeom prst="rect">
                      <a:avLst/>
                    </a:prstGeom>
                    <a:noFill/>
                    <a:ln>
                      <a:noFill/>
                    </a:ln>
                  </pic:spPr>
                </pic:pic>
              </a:graphicData>
            </a:graphic>
          </wp:inline>
        </w:drawing>
      </w:r>
    </w:p>
    <w:p w14:paraId="7BFDD74C" w14:textId="77777777" w:rsidR="004903A5" w:rsidRDefault="004903A5" w:rsidP="004903A5">
      <w:pPr>
        <w:pStyle w:val="Caption"/>
        <w:jc w:val="center"/>
      </w:pPr>
      <w:r>
        <w:t xml:space="preserve">Figure </w:t>
      </w:r>
      <w:fldSimple w:instr=" SEQ Figure \* ARABIC ">
        <w:r>
          <w:rPr>
            <w:noProof/>
          </w:rPr>
          <w:t>19</w:t>
        </w:r>
      </w:fldSimple>
      <w:r>
        <w:t xml:space="preserve"> Association Example</w:t>
      </w:r>
    </w:p>
    <w:p w14:paraId="54398541" w14:textId="77777777" w:rsidR="004903A5" w:rsidRDefault="004903A5" w:rsidP="004903A5">
      <w:pPr>
        <w:pStyle w:val="BodyText"/>
        <w:rPr>
          <w:noProof/>
        </w:rPr>
      </w:pPr>
      <w:r>
        <w:rPr>
          <w:noProof/>
        </w:rPr>
        <w:t xml:space="preserve">The above example says that there are relations between actors and activities such that the </w:t>
      </w:r>
      <w:r w:rsidRPr="00B16F3C">
        <w:rPr>
          <w:i/>
          <w:noProof/>
        </w:rPr>
        <w:t>actor performs the activity</w:t>
      </w:r>
      <w:r>
        <w:rPr>
          <w:noProof/>
        </w:rPr>
        <w:t xml:space="preserve"> and the </w:t>
      </w:r>
      <w:r w:rsidRPr="00B16F3C">
        <w:rPr>
          <w:noProof/>
          <w:u w:val="single"/>
        </w:rPr>
        <w:t>activity is performed by the actor</w:t>
      </w:r>
      <w:r>
        <w:rPr>
          <w:noProof/>
        </w:rPr>
        <w:t>. These are considered two ways to “read” the same fact. Like any fact, relations may be true for some period of time or in some specific situation.</w:t>
      </w:r>
    </w:p>
    <w:p w14:paraId="3DB9F830" w14:textId="77777777" w:rsidR="004903A5" w:rsidRDefault="004903A5" w:rsidP="004903A5">
      <w:pPr>
        <w:pStyle w:val="BodyText"/>
        <w:rPr>
          <w:noProof/>
        </w:rPr>
      </w:pPr>
      <w:r>
        <w:rPr>
          <w:noProof/>
        </w:rPr>
        <w:t xml:space="preserve">As can be seen in the example the ends of associations are typically verb phrases which can then be read as &lt;the actor&gt; </w:t>
      </w:r>
      <w:r w:rsidRPr="004B5148">
        <w:rPr>
          <w:noProof/>
          <w:u w:val="single"/>
        </w:rPr>
        <w:t>performs</w:t>
      </w:r>
      <w:r>
        <w:rPr>
          <w:noProof/>
        </w:rPr>
        <w:t xml:space="preserve"> &lt;the activity&gt;. In other cases the ends are nouns in which case they represent a role being played. If a role were used above instead of “performed by” it could read: &lt;activity&gt; has</w:t>
      </w:r>
      <w:r w:rsidRPr="004B5148">
        <w:rPr>
          <w:noProof/>
          <w:u w:val="single"/>
        </w:rPr>
        <w:t xml:space="preserve"> performer</w:t>
      </w:r>
      <w:r>
        <w:rPr>
          <w:noProof/>
        </w:rPr>
        <w:t xml:space="preserve"> &lt;actor&gt; (the </w:t>
      </w:r>
      <w:r w:rsidRPr="00B16F3C">
        <w:rPr>
          <w:i/>
          <w:noProof/>
        </w:rPr>
        <w:t>has</w:t>
      </w:r>
      <w:r>
        <w:rPr>
          <w:noProof/>
        </w:rPr>
        <w:t xml:space="preserve"> in this sentence being implied by english grammar).</w:t>
      </w:r>
    </w:p>
    <w:p w14:paraId="227320A8" w14:textId="77777777" w:rsidR="004903A5" w:rsidRDefault="004903A5" w:rsidP="004903A5">
      <w:pPr>
        <w:pStyle w:val="BodyText"/>
        <w:rPr>
          <w:noProof/>
        </w:rPr>
      </w:pPr>
      <w:r>
        <w:rPr>
          <w:noProof/>
        </w:rPr>
        <w:lastRenderedPageBreak/>
        <w:t>This combination of classes and associations with ends forms the basis for nouns and verbs common to human language. The terms used for the nouns and verbs should be both consistent with their semantics and resonate with stakeholders – sometimes this is a bit of a challenge.</w:t>
      </w:r>
    </w:p>
    <w:p w14:paraId="35B890FE" w14:textId="77777777" w:rsidR="004903A5" w:rsidRDefault="004903A5" w:rsidP="004903A5">
      <w:pPr>
        <w:pStyle w:val="BodyText"/>
        <w:rPr>
          <w:noProof/>
        </w:rPr>
      </w:pPr>
      <w:r>
        <w:rPr>
          <w:noProof/>
        </w:rPr>
        <w:t>In some cases the ends of the relation are sufficent to define it, in other cases it makes more sense to give the association a name and its own definition. Associations and association ends, like classes, can be part of a hierarchy.</w:t>
      </w:r>
    </w:p>
    <w:p w14:paraId="049F3073" w14:textId="77777777" w:rsidR="004903A5" w:rsidRDefault="004903A5" w:rsidP="004903A5">
      <w:pPr>
        <w:pStyle w:val="BodyText"/>
        <w:rPr>
          <w:noProof/>
        </w:rPr>
      </w:pPr>
      <w:r>
        <w:rPr>
          <w:noProof/>
        </w:rPr>
        <w:t>Note that unspecified multiplicities are interpreted as unconstrained: having a minimum cardinality of 0 and a maximum cardinality of “*”.</w:t>
      </w:r>
    </w:p>
    <w:p w14:paraId="6A126CE3" w14:textId="77777777" w:rsidR="004903A5" w:rsidRDefault="004903A5" w:rsidP="004903A5">
      <w:pPr>
        <w:pStyle w:val="Heading3"/>
        <w:spacing w:after="0"/>
        <w:ind w:left="720" w:hanging="720"/>
        <w:rPr>
          <w:noProof/>
        </w:rPr>
      </w:pPr>
      <w:bookmarkStart w:id="1370" w:name="_Toc433820055"/>
      <w:bookmarkStart w:id="1371" w:name="_Toc451800896"/>
      <w:bookmarkStart w:id="1372" w:name="_Toc451803141"/>
      <w:r>
        <w:rPr>
          <w:noProof/>
        </w:rPr>
        <w:t>Property and association end hierarchies</w:t>
      </w:r>
      <w:bookmarkEnd w:id="1370"/>
      <w:bookmarkEnd w:id="1371"/>
      <w:bookmarkEnd w:id="1372"/>
    </w:p>
    <w:p w14:paraId="5FE83ABF" w14:textId="77777777" w:rsidR="004903A5" w:rsidRDefault="004903A5" w:rsidP="004903A5">
      <w:pPr>
        <w:pStyle w:val="BodyText"/>
        <w:rPr>
          <w:noProof/>
        </w:rPr>
      </w:pPr>
      <w:r>
        <w:rPr>
          <w:noProof/>
        </w:rPr>
        <w:t>Like class hierarchies, attributes and association ends (we will just call both properties from now on) can also be arranged in hierarchies of more or less specific properties. In UML, property hierarchies are represented using with either “Subsets” or “Redefines”. What a property subsets or redefines is shown next to its defintion in in the diagram (Note that by convention this is not shown on summary diagrams, only the primary definition of the property). If a property completely subsumes the other in a particular context it uses a “Redefines” – that is the redefining and redefined properties have the same set of values. If the more general concept can also be used in the context a “Subsets” is used.</w:t>
      </w:r>
    </w:p>
    <w:p w14:paraId="6B229C02" w14:textId="77777777" w:rsidR="004903A5" w:rsidRDefault="004903A5" w:rsidP="004903A5">
      <w:pPr>
        <w:pStyle w:val="BodyText"/>
        <w:keepNext/>
        <w:jc w:val="center"/>
      </w:pPr>
      <w:r>
        <w:rPr>
          <w:noProof/>
        </w:rPr>
        <w:drawing>
          <wp:inline distT="0" distB="0" distL="0" distR="0" wp14:anchorId="13221238" wp14:editId="1D21B9A6">
            <wp:extent cx="4057650" cy="1676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686">
                      <a:extLst>
                        <a:ext uri="{28A0092B-C50C-407E-A947-70E740481C1C}">
                          <a14:useLocalDpi xmlns:a14="http://schemas.microsoft.com/office/drawing/2010/main" val="0"/>
                        </a:ext>
                      </a:extLst>
                    </a:blip>
                    <a:srcRect/>
                    <a:stretch>
                      <a:fillRect/>
                    </a:stretch>
                  </pic:blipFill>
                  <pic:spPr bwMode="auto">
                    <a:xfrm>
                      <a:off x="0" y="0"/>
                      <a:ext cx="4057650" cy="1676400"/>
                    </a:xfrm>
                    <a:prstGeom prst="rect">
                      <a:avLst/>
                    </a:prstGeom>
                    <a:noFill/>
                    <a:ln>
                      <a:noFill/>
                    </a:ln>
                  </pic:spPr>
                </pic:pic>
              </a:graphicData>
            </a:graphic>
          </wp:inline>
        </w:drawing>
      </w:r>
    </w:p>
    <w:p w14:paraId="29C7E4C6" w14:textId="77777777" w:rsidR="004903A5" w:rsidRDefault="004903A5" w:rsidP="004903A5">
      <w:pPr>
        <w:pStyle w:val="Caption"/>
        <w:jc w:val="center"/>
        <w:rPr>
          <w:noProof/>
        </w:rPr>
      </w:pPr>
      <w:r>
        <w:t xml:space="preserve">Figure </w:t>
      </w:r>
      <w:fldSimple w:instr=" SEQ Figure \* ARABIC ">
        <w:r>
          <w:rPr>
            <w:noProof/>
          </w:rPr>
          <w:t>20</w:t>
        </w:r>
      </w:fldSimple>
      <w:r>
        <w:t xml:space="preserve"> Example of Association End Hierarchy</w:t>
      </w:r>
    </w:p>
    <w:p w14:paraId="74A05712" w14:textId="77777777" w:rsidR="004903A5" w:rsidRDefault="004903A5" w:rsidP="004903A5">
      <w:pPr>
        <w:pStyle w:val="BodyText"/>
        <w:rPr>
          <w:noProof/>
        </w:rPr>
      </w:pPr>
      <w:r>
        <w:rPr>
          <w:noProof/>
        </w:rPr>
        <w:t>The above example shows that the “has observation” and “observer” properties are specializations of the “performs” and “performed by” concepts. The property “observer” redefines “performed by” – that is, an Observation always has an observer, never a “performed by” actor. Likewise “has observation” specializes “performs” but an instance of Observer can perform other activities as well. Note the generalization between the associations is implied, but is shown in this example for clarity.</w:t>
      </w:r>
    </w:p>
    <w:p w14:paraId="463930E5" w14:textId="77777777" w:rsidR="004903A5" w:rsidRDefault="004903A5" w:rsidP="004903A5">
      <w:pPr>
        <w:pStyle w:val="BodyText"/>
        <w:rPr>
          <w:noProof/>
        </w:rPr>
      </w:pPr>
      <w:r>
        <w:rPr>
          <w:noProof/>
        </w:rPr>
        <w:t>Where a redefined or subset property has no name, it is an indication that the property type and/or multiplicity is merely constrained in some way. No new properties or associations are actually defined for a constraint (more on this below).</w:t>
      </w:r>
    </w:p>
    <w:p w14:paraId="1B1595A3" w14:textId="77777777" w:rsidR="004903A5" w:rsidRDefault="004903A5" w:rsidP="004903A5">
      <w:pPr>
        <w:pStyle w:val="Heading3"/>
        <w:spacing w:after="0"/>
        <w:ind w:left="720" w:hanging="720"/>
        <w:rPr>
          <w:noProof/>
        </w:rPr>
      </w:pPr>
      <w:bookmarkStart w:id="1373" w:name="_Toc433820056"/>
      <w:bookmarkStart w:id="1374" w:name="_Toc451800897"/>
      <w:bookmarkStart w:id="1375" w:name="_Toc451803142"/>
      <w:r>
        <w:rPr>
          <w:noProof/>
        </w:rPr>
        <w:t>Association Classes</w:t>
      </w:r>
      <w:bookmarkEnd w:id="1373"/>
      <w:bookmarkEnd w:id="1374"/>
      <w:bookmarkEnd w:id="1375"/>
    </w:p>
    <w:p w14:paraId="261A5CE4" w14:textId="77777777" w:rsidR="004903A5" w:rsidRDefault="004903A5" w:rsidP="004903A5">
      <w:pPr>
        <w:pStyle w:val="BodyText"/>
      </w:pPr>
      <w:r>
        <w:t>In a concept model any “fact” may have properties. Of particular importance is the “provenance” of the fact – where the fact came from and thus how much it can be trusted. Facts can also be time-bound, true for some period. Where an association may have additional specific properties or may participate in other relationships, an “association class” is used. As implied by its name, an association class has both the properties of an association and the properties of a class. More complex associations between things use association classes. An association class is diagrammed as an association line and a class box with a dashed line between the association line and its class. While the association line and box may seem somewhat visually distinct – they are the “same concept”.</w:t>
      </w:r>
    </w:p>
    <w:p w14:paraId="5C6A6607" w14:textId="77777777" w:rsidR="004903A5" w:rsidRDefault="004903A5" w:rsidP="004903A5">
      <w:pPr>
        <w:pStyle w:val="BodyText"/>
        <w:keepNext/>
        <w:jc w:val="center"/>
      </w:pPr>
      <w:r>
        <w:rPr>
          <w:noProof/>
        </w:rPr>
        <w:lastRenderedPageBreak/>
        <w:drawing>
          <wp:inline distT="0" distB="0" distL="0" distR="0" wp14:anchorId="31DBDDD6" wp14:editId="5ADA2DFC">
            <wp:extent cx="5943600" cy="1695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87">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78D8F427" w14:textId="77777777" w:rsidR="004903A5" w:rsidRDefault="004903A5" w:rsidP="004903A5">
      <w:pPr>
        <w:pStyle w:val="Caption"/>
        <w:jc w:val="center"/>
        <w:rPr>
          <w:noProof/>
        </w:rPr>
      </w:pPr>
      <w:r>
        <w:t xml:space="preserve">Figure </w:t>
      </w:r>
      <w:fldSimple w:instr=" SEQ Figure \* ARABIC ">
        <w:r>
          <w:rPr>
            <w:noProof/>
          </w:rPr>
          <w:t>21</w:t>
        </w:r>
      </w:fldSimple>
      <w:r>
        <w:t xml:space="preserve"> Association Class Example</w:t>
      </w:r>
    </w:p>
    <w:p w14:paraId="361B85AA" w14:textId="77777777" w:rsidR="004903A5" w:rsidRDefault="004903A5" w:rsidP="004903A5">
      <w:pPr>
        <w:pStyle w:val="BodyText"/>
      </w:pPr>
      <w:r>
        <w:rPr>
          <w:noProof/>
        </w:rPr>
        <w:t>The above example shows the “Stakeholder Desirability” relation. Between any situation and any stakeholder there can be some metrics as to how much that stakeholder desires or wants to avoid that situation. The Stakeholder Desirability association class represents these as properties of the association: net desirability, net harm, net benefit and net risk – which can all be poitive or negative reflecting a benefit or harm, respectivly.</w:t>
      </w:r>
    </w:p>
    <w:p w14:paraId="58E38A39" w14:textId="77777777" w:rsidR="004903A5" w:rsidRDefault="004903A5" w:rsidP="004903A5">
      <w:pPr>
        <w:pStyle w:val="Heading3"/>
        <w:spacing w:after="0"/>
        <w:ind w:left="720" w:hanging="720"/>
        <w:rPr>
          <w:noProof/>
        </w:rPr>
      </w:pPr>
      <w:bookmarkStart w:id="1376" w:name="_Toc451800898"/>
      <w:bookmarkStart w:id="1377" w:name="_Toc434831740"/>
      <w:bookmarkStart w:id="1378" w:name="_Toc325638289"/>
      <w:bookmarkStart w:id="1379" w:name="_Toc451803143"/>
      <w:r>
        <w:rPr>
          <w:noProof/>
        </w:rPr>
        <w:lastRenderedPageBreak/>
        <w:t>Annotation</w:t>
      </w:r>
      <w:bookmarkEnd w:id="1376"/>
      <w:bookmarkEnd w:id="1379"/>
    </w:p>
    <w:p w14:paraId="2C3A80C7" w14:textId="77777777" w:rsidR="004903A5" w:rsidRPr="00EB5712" w:rsidRDefault="004903A5" w:rsidP="004903A5">
      <w:pPr>
        <w:keepNext/>
      </w:pPr>
      <w:r>
        <w:t xml:space="preserve">This profile provides a way to comment on any element using </w:t>
      </w:r>
      <w:r w:rsidRPr="00E47688">
        <w:rPr>
          <w:i/>
        </w:rPr>
        <w:t>annotations</w:t>
      </w:r>
      <w:r>
        <w:t xml:space="preserve">. One can annotate classes, properties, and models using an open-ended system of </w:t>
      </w:r>
      <w:r w:rsidRPr="00E47688">
        <w:rPr>
          <w:i/>
        </w:rPr>
        <w:t>annotation properties</w:t>
      </w:r>
      <w:r>
        <w:t xml:space="preserve">. An annotation property defines a type of annotation with a relatively refined meaning. Any property can be made an </w:t>
      </w:r>
      <w:r>
        <w:rPr>
          <w:i/>
        </w:rPr>
        <w:t>annotation property</w:t>
      </w:r>
      <w:r>
        <w:t xml:space="preserve"> using </w:t>
      </w:r>
      <w:r>
        <w:rPr>
          <w:bCs/>
          <w:szCs w:val="24"/>
        </w:rPr>
        <w:t xml:space="preserve">the </w:t>
      </w:r>
      <w:r w:rsidRPr="00FB3AFD">
        <w:rPr>
          <w:b/>
          <w:bCs/>
          <w:szCs w:val="24"/>
        </w:rPr>
        <w:t>«</w:t>
      </w:r>
      <w:r>
        <w:rPr>
          <w:szCs w:val="24"/>
        </w:rPr>
        <w:t>Annotation Property</w:t>
      </w:r>
      <w:r w:rsidRPr="00EC41C0">
        <w:rPr>
          <w:bCs/>
          <w:szCs w:val="24"/>
        </w:rPr>
        <w:t>» stereotype</w:t>
      </w:r>
      <w:r>
        <w:rPr>
          <w:bCs/>
          <w:szCs w:val="24"/>
        </w:rPr>
        <w:t xml:space="preserve"> on a UML property.</w:t>
      </w:r>
    </w:p>
    <w:p w14:paraId="5B6B247D" w14:textId="77777777" w:rsidR="004903A5" w:rsidRDefault="004903A5" w:rsidP="004903A5">
      <w:pPr>
        <w:keepNext/>
      </w:pPr>
    </w:p>
    <w:p w14:paraId="3863B337" w14:textId="77777777" w:rsidR="004903A5" w:rsidRPr="004F5FC4" w:rsidRDefault="004903A5" w:rsidP="004903A5">
      <w:pPr>
        <w:keepNext/>
      </w:pPr>
      <w:r>
        <w:t>Every «Annotation» is a textual value for an «Annotation P</w:t>
      </w:r>
      <w:r w:rsidRPr="00E47688">
        <w:t>roperty</w:t>
      </w:r>
      <w:r>
        <w:t>»</w:t>
      </w:r>
      <w:r>
        <w:rPr>
          <w:i/>
        </w:rPr>
        <w:t xml:space="preserve">. </w:t>
      </w:r>
      <w:r>
        <w:t xml:space="preserve">An annotation describes some subject using an annotation property and a (usually textual) value. An annotation should specify a tagged value called “value for” that refers to an «Annotation Property». </w:t>
      </w:r>
    </w:p>
    <w:p w14:paraId="63DF1CB8" w14:textId="77777777" w:rsidR="004903A5" w:rsidRDefault="004903A5" w:rsidP="004903A5">
      <w:pPr>
        <w:keepNext/>
        <w:rPr>
          <w:bCs/>
          <w:szCs w:val="24"/>
        </w:rPr>
      </w:pPr>
    </w:p>
    <w:p w14:paraId="015DB396" w14:textId="77777777" w:rsidR="004903A5" w:rsidRDefault="004903A5" w:rsidP="004903A5">
      <w:pPr>
        <w:keepNext/>
        <w:rPr>
          <w:bCs/>
          <w:szCs w:val="24"/>
        </w:rPr>
      </w:pPr>
      <w:r>
        <w:rPr>
          <w:bCs/>
          <w:szCs w:val="24"/>
        </w:rPr>
        <w:t xml:space="preserve">For example, the following diagram illustrates several UML comments stereotyped with </w:t>
      </w:r>
      <w:r w:rsidRPr="00FB3AFD">
        <w:rPr>
          <w:b/>
          <w:bCs/>
          <w:szCs w:val="24"/>
        </w:rPr>
        <w:t>«</w:t>
      </w:r>
      <w:r>
        <w:rPr>
          <w:szCs w:val="24"/>
        </w:rPr>
        <w:t>Annotation</w:t>
      </w:r>
      <w:r w:rsidRPr="00FB3AFD">
        <w:rPr>
          <w:b/>
          <w:bCs/>
          <w:szCs w:val="24"/>
        </w:rPr>
        <w:t>»</w:t>
      </w:r>
      <w:r>
        <w:rPr>
          <w:b/>
          <w:bCs/>
          <w:szCs w:val="24"/>
        </w:rPr>
        <w:t xml:space="preserve"> </w:t>
      </w:r>
    </w:p>
    <w:p w14:paraId="02BF34D2" w14:textId="77777777" w:rsidR="004903A5" w:rsidRDefault="004903A5" w:rsidP="004903A5">
      <w:pPr>
        <w:pStyle w:val="BodyText"/>
      </w:pPr>
      <w:r>
        <w:rPr>
          <w:noProof/>
        </w:rPr>
        <w:drawing>
          <wp:inline distT="0" distB="0" distL="0" distR="0" wp14:anchorId="7F23152E" wp14:editId="7FF0707B">
            <wp:extent cx="6188075" cy="5520535"/>
            <wp:effectExtent l="0" t="0" r="9525"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8">
                      <a:extLst>
                        <a:ext uri="{28A0092B-C50C-407E-A947-70E740481C1C}">
                          <a14:useLocalDpi xmlns:a14="http://schemas.microsoft.com/office/drawing/2010/main" val="0"/>
                        </a:ext>
                      </a:extLst>
                    </a:blip>
                    <a:srcRect/>
                    <a:stretch>
                      <a:fillRect/>
                    </a:stretch>
                  </pic:blipFill>
                  <pic:spPr bwMode="auto">
                    <a:xfrm>
                      <a:off x="0" y="0"/>
                      <a:ext cx="6188075" cy="5520535"/>
                    </a:xfrm>
                    <a:prstGeom prst="rect">
                      <a:avLst/>
                    </a:prstGeom>
                    <a:noFill/>
                    <a:ln>
                      <a:noFill/>
                    </a:ln>
                  </pic:spPr>
                </pic:pic>
              </a:graphicData>
            </a:graphic>
          </wp:inline>
        </w:drawing>
      </w:r>
    </w:p>
    <w:p w14:paraId="7C5A2006" w14:textId="77777777" w:rsidR="004903A5" w:rsidRDefault="004903A5" w:rsidP="004903A5">
      <w:pPr>
        <w:pStyle w:val="Caption"/>
        <w:jc w:val="center"/>
        <w:rPr>
          <w:noProof/>
        </w:rPr>
      </w:pPr>
      <w:r>
        <w:t xml:space="preserve">Figure </w:t>
      </w:r>
      <w:fldSimple w:instr=" SEQ Figure \* ARABIC ">
        <w:r>
          <w:rPr>
            <w:noProof/>
          </w:rPr>
          <w:t>22</w:t>
        </w:r>
      </w:fldSimple>
      <w:r>
        <w:t xml:space="preserve"> Annotation Examples</w:t>
      </w:r>
    </w:p>
    <w:p w14:paraId="288B7350" w14:textId="77777777" w:rsidR="004903A5" w:rsidRPr="00772767" w:rsidRDefault="004903A5" w:rsidP="004903A5">
      <w:pPr>
        <w:pStyle w:val="BodyText"/>
      </w:pPr>
    </w:p>
    <w:p w14:paraId="08D3893A" w14:textId="77777777" w:rsidR="004903A5" w:rsidRDefault="004903A5" w:rsidP="004903A5">
      <w:pPr>
        <w:pStyle w:val="Heading3"/>
        <w:spacing w:after="0"/>
        <w:ind w:left="720" w:hanging="720"/>
        <w:rPr>
          <w:noProof/>
        </w:rPr>
      </w:pPr>
      <w:bookmarkStart w:id="1380" w:name="_Toc451800899"/>
      <w:bookmarkStart w:id="1381" w:name="_Toc451803144"/>
      <w:r>
        <w:rPr>
          <w:noProof/>
        </w:rPr>
        <w:lastRenderedPageBreak/>
        <w:t>Specific kinds of classes</w:t>
      </w:r>
      <w:bookmarkEnd w:id="1377"/>
      <w:bookmarkEnd w:id="1378"/>
      <w:bookmarkEnd w:id="1380"/>
      <w:bookmarkEnd w:id="1381"/>
    </w:p>
    <w:p w14:paraId="36441C49" w14:textId="77777777" w:rsidR="004903A5" w:rsidRDefault="004903A5" w:rsidP="004903A5">
      <w:pPr>
        <w:pStyle w:val="BodyText"/>
        <w:rPr>
          <w:noProof/>
        </w:rPr>
      </w:pPr>
      <w:r>
        <w:rPr>
          <w:noProof/>
        </w:rPr>
        <w:t>There are additional concept modeling specific stereotypes documented in the reference section that further define the semantics of a class. Some of these stareotypes are very important for understanding the concept model and are further explained here. These are roles, phases and quantity kinds.</w:t>
      </w:r>
    </w:p>
    <w:p w14:paraId="6DFDE86B" w14:textId="77777777" w:rsidR="004903A5" w:rsidRDefault="004903A5" w:rsidP="004903A5">
      <w:pPr>
        <w:pStyle w:val="Heading4"/>
        <w:numPr>
          <w:ilvl w:val="3"/>
          <w:numId w:val="1"/>
        </w:numPr>
        <w:spacing w:after="0"/>
        <w:ind w:left="864" w:hanging="864"/>
      </w:pPr>
      <w:r>
        <w:t>Anything</w:t>
      </w:r>
    </w:p>
    <w:p w14:paraId="40CA5126" w14:textId="77777777" w:rsidR="004903A5" w:rsidRDefault="004903A5" w:rsidP="004903A5">
      <w:pPr>
        <w:pStyle w:val="BodyText"/>
      </w:pPr>
      <w:r>
        <w:rPr>
          <w:bCs/>
        </w:rPr>
        <w:t xml:space="preserve">The stereotype «Anything» can be applied to any class to make it special. Every such special class </w:t>
      </w:r>
      <w:r>
        <w:t>is equivalent to one topmost class (</w:t>
      </w:r>
      <w:r>
        <w:rPr>
          <w:rFonts w:ascii="Cambria Math" w:hAnsi="Cambria Math" w:cs="Cambria Math"/>
        </w:rPr>
        <w:t>⊤</w:t>
      </w:r>
      <w:r>
        <w:t>) of which all other classes are subclasses. Thus, a property of a class marked as «Anything» is inherited by all subclasses. In addition, while the name of a such a marked class is irrelevant,</w:t>
      </w:r>
      <w:r w:rsidRPr="00B34E8B">
        <w:t xml:space="preserve"> </w:t>
      </w:r>
      <w:r>
        <w:t>consistently naming such classes “Anything” in all concept models avoids any confusion with normal classes.</w:t>
      </w:r>
    </w:p>
    <w:p w14:paraId="2C97F772" w14:textId="77777777" w:rsidR="004903A5" w:rsidRPr="00F05AD9" w:rsidRDefault="004903A5" w:rsidP="004903A5">
      <w:pPr>
        <w:rPr>
          <w:bCs/>
          <w:szCs w:val="24"/>
        </w:rPr>
      </w:pPr>
    </w:p>
    <w:p w14:paraId="5CFCA5AE" w14:textId="77777777" w:rsidR="004903A5" w:rsidRDefault="004903A5" w:rsidP="004903A5">
      <w:pPr>
        <w:keepNext/>
        <w:jc w:val="center"/>
      </w:pPr>
      <w:r w:rsidRPr="00D11804">
        <w:rPr>
          <w:noProof/>
        </w:rPr>
        <w:drawing>
          <wp:inline distT="0" distB="0" distL="0" distR="0" wp14:anchorId="461818BE" wp14:editId="257A06D1">
            <wp:extent cx="1933220" cy="1257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9">
                      <a:extLst>
                        <a:ext uri="{28A0092B-C50C-407E-A947-70E740481C1C}">
                          <a14:useLocalDpi xmlns:a14="http://schemas.microsoft.com/office/drawing/2010/main" val="0"/>
                        </a:ext>
                      </a:extLst>
                    </a:blip>
                    <a:srcRect/>
                    <a:stretch>
                      <a:fillRect/>
                    </a:stretch>
                  </pic:blipFill>
                  <pic:spPr bwMode="auto">
                    <a:xfrm>
                      <a:off x="0" y="0"/>
                      <a:ext cx="1937177" cy="1259873"/>
                    </a:xfrm>
                    <a:prstGeom prst="rect">
                      <a:avLst/>
                    </a:prstGeom>
                    <a:noFill/>
                    <a:ln>
                      <a:noFill/>
                    </a:ln>
                  </pic:spPr>
                </pic:pic>
              </a:graphicData>
            </a:graphic>
          </wp:inline>
        </w:drawing>
      </w:r>
    </w:p>
    <w:p w14:paraId="636CF92C" w14:textId="77777777" w:rsidR="004903A5" w:rsidRDefault="004903A5" w:rsidP="004903A5">
      <w:pPr>
        <w:pStyle w:val="Caption"/>
        <w:jc w:val="center"/>
      </w:pPr>
      <w:r>
        <w:t xml:space="preserve">Figure </w:t>
      </w:r>
      <w:fldSimple w:instr=" SEQ Figure \* ARABIC ">
        <w:r>
          <w:rPr>
            <w:noProof/>
          </w:rPr>
          <w:t>22</w:t>
        </w:r>
      </w:fldSimple>
      <w:r>
        <w:t xml:space="preserve"> «Anything» Example</w:t>
      </w:r>
    </w:p>
    <w:p w14:paraId="669FFB94" w14:textId="77777777" w:rsidR="004903A5" w:rsidRDefault="004903A5" w:rsidP="004903A5">
      <w:pPr>
        <w:pStyle w:val="BodyText"/>
        <w:rPr>
          <w:noProof/>
        </w:rPr>
      </w:pPr>
    </w:p>
    <w:p w14:paraId="22833A81" w14:textId="77777777" w:rsidR="004903A5" w:rsidRDefault="004903A5" w:rsidP="004903A5">
      <w:pPr>
        <w:pStyle w:val="Heading4"/>
        <w:numPr>
          <w:ilvl w:val="3"/>
          <w:numId w:val="1"/>
        </w:numPr>
        <w:spacing w:after="0"/>
        <w:ind w:left="864" w:hanging="864"/>
      </w:pPr>
      <w:r>
        <w:t>Union</w:t>
      </w:r>
    </w:p>
    <w:p w14:paraId="1F682342" w14:textId="77777777" w:rsidR="004903A5" w:rsidRDefault="004903A5" w:rsidP="004903A5">
      <w:pPr>
        <w:pStyle w:val="BodyText"/>
      </w:pPr>
      <w:r>
        <w:t>A «Union» is a class that has an extent (set of instances) which is equivalent to the union of the extents of all types that specialize the Union (Subclasses). Specializing types shall include subtypes and types that realize the union. The union can be either named or unnamed. When it is unnamed, it can only be used at the domain or range of a property.</w:t>
      </w:r>
    </w:p>
    <w:p w14:paraId="791D5DE2" w14:textId="77777777" w:rsidR="004903A5" w:rsidRDefault="004903A5" w:rsidP="004903A5">
      <w:pPr>
        <w:pStyle w:val="BodyText"/>
      </w:pPr>
      <w:r>
        <w:t>Note: UML realizations are included to support unions across external models because UML generalization can not be used across external models due to the ownership of generalization.</w:t>
      </w:r>
    </w:p>
    <w:p w14:paraId="76A7AF2B" w14:textId="77777777" w:rsidR="004903A5" w:rsidRDefault="004903A5" w:rsidP="004903A5">
      <w:pPr>
        <w:pStyle w:val="BodyText"/>
      </w:pPr>
      <w:r>
        <w:t>An anonymous union class always implies a complete subclass generalization.</w:t>
      </w:r>
      <w:r w:rsidRPr="007D1B70">
        <w:rPr>
          <w:b/>
        </w:rPr>
        <w:t xml:space="preserve"> </w:t>
      </w:r>
    </w:p>
    <w:p w14:paraId="19F7FF6E" w14:textId="77777777" w:rsidR="004903A5" w:rsidRDefault="004903A5" w:rsidP="004903A5">
      <w:pPr>
        <w:pStyle w:val="BodyText"/>
      </w:pPr>
      <w:r>
        <w:t xml:space="preserve">The following diagram states that an instance of a Person may have a value of type Cat or Dog for the </w:t>
      </w:r>
      <w:r>
        <w:rPr>
          <w:i/>
        </w:rPr>
        <w:t xml:space="preserve">cares for </w:t>
      </w:r>
      <w:r>
        <w:t xml:space="preserve">property. The diagram also states that an instance of a Cat or a Dog may have a value of type Person for the </w:t>
      </w:r>
      <w:r>
        <w:rPr>
          <w:i/>
        </w:rPr>
        <w:t>cared for by</w:t>
      </w:r>
      <w:r>
        <w:t xml:space="preserve"> property.</w:t>
      </w:r>
    </w:p>
    <w:p w14:paraId="5A0EEDB6" w14:textId="77777777" w:rsidR="004903A5" w:rsidRDefault="004903A5" w:rsidP="004903A5"/>
    <w:p w14:paraId="09C2354A" w14:textId="77777777" w:rsidR="004903A5" w:rsidRDefault="004903A5" w:rsidP="004903A5">
      <w:pPr>
        <w:keepNext/>
      </w:pPr>
      <w:r w:rsidRPr="007F7720">
        <w:rPr>
          <w:noProof/>
        </w:rPr>
        <w:drawing>
          <wp:inline distT="0" distB="0" distL="0" distR="0" wp14:anchorId="556458F1" wp14:editId="05B4E74D">
            <wp:extent cx="4530359" cy="1285229"/>
            <wp:effectExtent l="0" t="0" r="3810" b="0"/>
            <wp:docPr id="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0">
                      <a:extLst>
                        <a:ext uri="{28A0092B-C50C-407E-A947-70E740481C1C}">
                          <a14:useLocalDpi xmlns:a14="http://schemas.microsoft.com/office/drawing/2010/main" val="0"/>
                        </a:ext>
                      </a:extLst>
                    </a:blip>
                    <a:srcRect/>
                    <a:stretch>
                      <a:fillRect/>
                    </a:stretch>
                  </pic:blipFill>
                  <pic:spPr bwMode="auto">
                    <a:xfrm>
                      <a:off x="0" y="0"/>
                      <a:ext cx="4530359" cy="1285229"/>
                    </a:xfrm>
                    <a:prstGeom prst="rect">
                      <a:avLst/>
                    </a:prstGeom>
                    <a:noFill/>
                    <a:ln>
                      <a:noFill/>
                    </a:ln>
                  </pic:spPr>
                </pic:pic>
              </a:graphicData>
            </a:graphic>
          </wp:inline>
        </w:drawing>
      </w:r>
    </w:p>
    <w:p w14:paraId="7A830702" w14:textId="77777777" w:rsidR="004903A5" w:rsidRDefault="004903A5" w:rsidP="004903A5">
      <w:pPr>
        <w:pStyle w:val="Caption"/>
      </w:pPr>
      <w:r>
        <w:t xml:space="preserve">Figure </w:t>
      </w:r>
      <w:fldSimple w:instr=" SEQ Figure \* ARABIC ">
        <w:r>
          <w:rPr>
            <w:noProof/>
          </w:rPr>
          <w:t>23</w:t>
        </w:r>
      </w:fldSimple>
      <w:r>
        <w:t xml:space="preserve">   A union class</w:t>
      </w:r>
    </w:p>
    <w:p w14:paraId="0FB0E199" w14:textId="77777777" w:rsidR="004903A5" w:rsidRDefault="004903A5" w:rsidP="004903A5"/>
    <w:p w14:paraId="0FCB6674" w14:textId="77777777" w:rsidR="004903A5" w:rsidRDefault="004903A5" w:rsidP="004903A5">
      <w:pPr>
        <w:pStyle w:val="Heading4"/>
        <w:numPr>
          <w:ilvl w:val="3"/>
          <w:numId w:val="1"/>
        </w:numPr>
        <w:spacing w:after="0"/>
        <w:ind w:left="864" w:hanging="864"/>
      </w:pPr>
      <w:r>
        <w:lastRenderedPageBreak/>
        <w:t>Intersection</w:t>
      </w:r>
    </w:p>
    <w:p w14:paraId="092628A4" w14:textId="77777777" w:rsidR="004903A5" w:rsidRDefault="004903A5" w:rsidP="004903A5">
      <w:pPr>
        <w:pStyle w:val="BodyText"/>
      </w:pPr>
      <w:r>
        <w:t>An «Intersection»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17F1CD69" w14:textId="77777777" w:rsidR="004903A5" w:rsidRDefault="004903A5" w:rsidP="004903A5">
      <w:pPr>
        <w:pStyle w:val="BodyText"/>
      </w:pPr>
      <w:r>
        <w:t>For intersection, The SIMF profile considers UML generalization and UML realization equivalent. This is due to ownership and legacy considerations in UML. Generalization is the preferred representation.</w:t>
      </w:r>
    </w:p>
    <w:p w14:paraId="3261E09B" w14:textId="77777777" w:rsidR="004903A5" w:rsidRPr="00F2388A" w:rsidRDefault="004903A5" w:rsidP="004903A5">
      <w:pPr>
        <w:pStyle w:val="BodyText"/>
      </w:pPr>
      <w:r>
        <w:t>Note: Realizations are included to support unions across external models. UML generalization can not be used across external models due to the ownership of generalization.</w:t>
      </w:r>
    </w:p>
    <w:p w14:paraId="6FF25B45" w14:textId="77777777" w:rsidR="004903A5" w:rsidRDefault="004903A5" w:rsidP="004903A5">
      <w:pPr>
        <w:pStyle w:val="Heading4"/>
        <w:numPr>
          <w:ilvl w:val="3"/>
          <w:numId w:val="1"/>
        </w:numPr>
        <w:spacing w:after="0"/>
        <w:ind w:left="864" w:hanging="864"/>
      </w:pPr>
      <w:r>
        <w:t>Context specific types and &lt;&lt;Classifies&gt;&gt;</w:t>
      </w:r>
    </w:p>
    <w:p w14:paraId="3FA4526A" w14:textId="77777777" w:rsidR="004903A5" w:rsidRDefault="004903A5" w:rsidP="004903A5">
      <w:pPr>
        <w:pStyle w:val="BodyText"/>
      </w:pPr>
      <w:r>
        <w:t>Some types may be considered the “fundamental” type of something that is essential to its being for its entire lifetime; this is the default assumption of most classes. Other types classify something in a specific context or for a period of time, SIMF calls these “classifications”.  The types an instance is classified with is expected to change over time and may be only valid within a particular context or viewpoint. Classifications are defined with a &lt;&lt;Classifies&gt;&gt; generalization to another type, the type of thing that can be so classified. For example, “Policeman” can classify a “Person”.</w:t>
      </w:r>
    </w:p>
    <w:p w14:paraId="1DFA7929" w14:textId="77777777" w:rsidR="004903A5" w:rsidRDefault="004903A5" w:rsidP="004903A5">
      <w:pPr>
        <w:pStyle w:val="BodyText"/>
      </w:pPr>
      <w:r>
        <w:t xml:space="preserve">Context specific types such as Roles and Phases are classifications and expected to be used in this more contextual and dynamic fashion; these types may be assigned to or removed from an instance over time or in a context. </w:t>
      </w:r>
    </w:p>
    <w:p w14:paraId="2D06ECC4" w14:textId="77777777" w:rsidR="004903A5" w:rsidRDefault="004903A5" w:rsidP="004903A5">
      <w:pPr>
        <w:pStyle w:val="BodyText"/>
      </w:pPr>
      <w:r>
        <w:t>For an instance to be classified with a classification, it must also have the type of what the classification &lt;&lt;classifies&gt;&gt;. To use the example above, a “Policeman” can’t classify a Toaster since the toaster is not a person. Please see the “Role” and “Phase” discussion for more usage scenarios of &lt;&lt;Classifies&gt;&gt;.</w:t>
      </w:r>
    </w:p>
    <w:p w14:paraId="7DB5F0FE" w14:textId="77777777" w:rsidR="004903A5" w:rsidRDefault="004903A5" w:rsidP="004903A5">
      <w:pPr>
        <w:pStyle w:val="BodyText"/>
        <w:pBdr>
          <w:top w:val="single" w:sz="4" w:space="1" w:color="auto"/>
          <w:left w:val="single" w:sz="4" w:space="4" w:color="auto"/>
          <w:bottom w:val="single" w:sz="4" w:space="1" w:color="auto"/>
          <w:right w:val="single" w:sz="4" w:space="4" w:color="auto"/>
        </w:pBdr>
      </w:pPr>
      <w:r>
        <w:rPr>
          <w:b/>
        </w:rPr>
        <w:t>I</w:t>
      </w:r>
      <w:r w:rsidRPr="00E77C57">
        <w:rPr>
          <w:b/>
        </w:rPr>
        <w:t>mplementation note</w:t>
      </w:r>
      <w:r>
        <w:t>: most programming languages do not allow for direct representation of multiple classifications, multiple inheritance or context. A common implementation pattern is to represent classifications, roles and phases as independent objects related to the object they classify. An example of this is the IUnkown pattern in .NET.</w:t>
      </w:r>
    </w:p>
    <w:p w14:paraId="47EB3FA7" w14:textId="77777777" w:rsidR="004903A5" w:rsidRDefault="004903A5" w:rsidP="004903A5">
      <w:pPr>
        <w:pStyle w:val="BodyText"/>
      </w:pPr>
      <w:r>
        <w:t xml:space="preserve">The following stereotypes define additional classification semantics. </w:t>
      </w:r>
    </w:p>
    <w:p w14:paraId="26F5BB6B" w14:textId="77777777" w:rsidR="004903A5" w:rsidRDefault="004903A5" w:rsidP="004903A5">
      <w:pPr>
        <w:pStyle w:val="Heading4"/>
        <w:numPr>
          <w:ilvl w:val="3"/>
          <w:numId w:val="1"/>
        </w:numPr>
        <w:spacing w:after="0"/>
        <w:ind w:left="864" w:hanging="864"/>
      </w:pPr>
      <w:r>
        <w:t>Roles</w:t>
      </w:r>
    </w:p>
    <w:p w14:paraId="3C23B1DE" w14:textId="77777777" w:rsidR="004903A5" w:rsidRDefault="004903A5" w:rsidP="004903A5">
      <w:pPr>
        <w:pStyle w:val="BodyText"/>
      </w:pPr>
      <w:r>
        <w:t xml:space="preserve">Roles are classes that are expected to be dynamic and contextual, such as teacher, victim or president. A role is defined as a class with the &lt;&lt;Role&gt;&gt; stereotype. Implementation technologies should interpret roles as classifications that may be added to or removed from an instance over time and may be defined in a particular context. A role is usually required to be a role of some particular other class, for example a teacher is expected to be a role of a person (at least until a computer takes her job). The constraint of what a role must be a role of is defined using a &lt;&lt;Classifies&gt;&gt; stereotype of a generalization. </w:t>
      </w:r>
    </w:p>
    <w:p w14:paraId="406B5BC1" w14:textId="77777777" w:rsidR="004903A5" w:rsidRDefault="004903A5" w:rsidP="004903A5">
      <w:pPr>
        <w:pStyle w:val="BodyText"/>
      </w:pPr>
      <w:r>
        <w:t>Many implementation languages don’t have the capacity to represent roles, so roles are defined is the single and unchangeable “type” of a class or DBMS table. The problem with this is that the same individual may not be connected across all their roles. Specifically representing roles allows the same individual to play multiple roles and for these roles to change – this better reflects the reality of the world and the way we think about it.</w:t>
      </w:r>
    </w:p>
    <w:p w14:paraId="71ABC73D" w14:textId="77777777" w:rsidR="004903A5" w:rsidRDefault="004903A5" w:rsidP="004903A5">
      <w:pPr>
        <w:pStyle w:val="BodyText"/>
        <w:keepNext/>
        <w:jc w:val="center"/>
      </w:pPr>
      <w:r>
        <w:rPr>
          <w:noProof/>
        </w:rPr>
        <w:drawing>
          <wp:inline distT="0" distB="0" distL="0" distR="0" wp14:anchorId="081A2EF9" wp14:editId="6F88AA32">
            <wp:extent cx="3486150" cy="12858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691">
                      <a:extLst>
                        <a:ext uri="{28A0092B-C50C-407E-A947-70E740481C1C}">
                          <a14:useLocalDpi xmlns:a14="http://schemas.microsoft.com/office/drawing/2010/main" val="0"/>
                        </a:ext>
                      </a:extLst>
                    </a:blip>
                    <a:srcRect/>
                    <a:stretch>
                      <a:fillRect/>
                    </a:stretch>
                  </pic:blipFill>
                  <pic:spPr bwMode="auto">
                    <a:xfrm>
                      <a:off x="0" y="0"/>
                      <a:ext cx="3486150" cy="1285875"/>
                    </a:xfrm>
                    <a:prstGeom prst="rect">
                      <a:avLst/>
                    </a:prstGeom>
                    <a:noFill/>
                    <a:ln>
                      <a:noFill/>
                    </a:ln>
                  </pic:spPr>
                </pic:pic>
              </a:graphicData>
            </a:graphic>
          </wp:inline>
        </w:drawing>
      </w:r>
    </w:p>
    <w:p w14:paraId="66075DFA" w14:textId="77777777" w:rsidR="004903A5" w:rsidRDefault="004903A5" w:rsidP="004903A5">
      <w:pPr>
        <w:pStyle w:val="BodyText"/>
        <w:keepNext/>
        <w:jc w:val="center"/>
      </w:pPr>
    </w:p>
    <w:p w14:paraId="43AD3289" w14:textId="77777777" w:rsidR="004903A5" w:rsidRDefault="004903A5" w:rsidP="004903A5">
      <w:pPr>
        <w:pStyle w:val="Caption"/>
        <w:jc w:val="center"/>
      </w:pPr>
      <w:r>
        <w:t xml:space="preserve">Figure </w:t>
      </w:r>
      <w:fldSimple w:instr=" SEQ Figure \* ARABIC ">
        <w:r>
          <w:rPr>
            <w:noProof/>
          </w:rPr>
          <w:t>22</w:t>
        </w:r>
      </w:fldSimple>
      <w:r>
        <w:t xml:space="preserve"> Role Example</w:t>
      </w:r>
    </w:p>
    <w:p w14:paraId="66788F21" w14:textId="77777777" w:rsidR="004903A5" w:rsidRDefault="004903A5" w:rsidP="004903A5">
      <w:pPr>
        <w:pStyle w:val="BodyText"/>
      </w:pPr>
      <w:r>
        <w:lastRenderedPageBreak/>
        <w:t>The above example shows that an actor can be a person or organization and that either could be classified as being able to play the Owner and/or a Victim role.</w:t>
      </w:r>
    </w:p>
    <w:p w14:paraId="3A17CB44" w14:textId="77777777" w:rsidR="004903A5" w:rsidRDefault="004903A5" w:rsidP="004903A5">
      <w:pPr>
        <w:pStyle w:val="BodyText"/>
      </w:pPr>
      <w:r>
        <w:t>Roles help to decouple concepts in models and specifically allow an instance to “play” multiple roles at the same time or over time. Roles, when combined with quantification constraints, clearly define the semantics of roles. For example, we could say that a victim must be a victim of some incident and an owner must own something.</w:t>
      </w:r>
    </w:p>
    <w:p w14:paraId="3DDDC738" w14:textId="77777777" w:rsidR="004903A5" w:rsidRDefault="004903A5" w:rsidP="004903A5">
      <w:pPr>
        <w:pStyle w:val="BodyText"/>
      </w:pPr>
      <w:r>
        <w:t>By convention, properties typed by roles may have the same name as the role, this can be read as “has  &lt;role&gt;”, e.g. “has victim”, however full verb phrases may be more appropriate in some situations.</w:t>
      </w:r>
    </w:p>
    <w:p w14:paraId="00308F2E" w14:textId="77777777" w:rsidR="004903A5" w:rsidRDefault="004903A5" w:rsidP="004903A5">
      <w:pPr>
        <w:pStyle w:val="Heading4"/>
        <w:numPr>
          <w:ilvl w:val="3"/>
          <w:numId w:val="1"/>
        </w:numPr>
        <w:spacing w:after="0"/>
        <w:ind w:left="864" w:hanging="864"/>
      </w:pPr>
      <w:r>
        <w:t>Phases</w:t>
      </w:r>
    </w:p>
    <w:p w14:paraId="61F19766" w14:textId="77777777" w:rsidR="004903A5" w:rsidRDefault="004903A5" w:rsidP="004903A5">
      <w:pPr>
        <w:pStyle w:val="BodyText"/>
      </w:pPr>
      <w:r>
        <w:t>Phases are classes that are expected to classify an instance over a specific span of time, such as a teenager, “legal adult” or “Paid Invoice”. A teenager is a person between the ages of 13 and 19 (inclusive) – perhaps “legal adult” is of age 19 or older – we may also want to consider people living or dead, thus alive and dead would be phases. Phase may be considered a synonym for the “State” of something.</w:t>
      </w:r>
    </w:p>
    <w:p w14:paraId="0C4A0D09" w14:textId="77777777" w:rsidR="004903A5" w:rsidRDefault="004903A5" w:rsidP="004903A5">
      <w:pPr>
        <w:pStyle w:val="BodyText"/>
      </w:pPr>
      <w:r>
        <w:t>A phase is defined as a class with the &lt;&lt;Phase&gt;&gt; stereotype. Like roles, phases use the &lt;&lt;Classifies&gt;&gt; stereotype of a generalization</w:t>
      </w:r>
      <w:r w:rsidRPr="0046513C">
        <w:t xml:space="preserve"> </w:t>
      </w:r>
      <w:r>
        <w:t>to define what a phase must be a phase of.</w:t>
      </w:r>
    </w:p>
    <w:p w14:paraId="0FE2C021" w14:textId="77777777" w:rsidR="004903A5" w:rsidRDefault="004903A5" w:rsidP="004903A5">
      <w:pPr>
        <w:pStyle w:val="BodyText"/>
        <w:keepNext/>
        <w:jc w:val="center"/>
      </w:pPr>
      <w:r>
        <w:rPr>
          <w:noProof/>
        </w:rPr>
        <w:drawing>
          <wp:inline distT="0" distB="0" distL="0" distR="0" wp14:anchorId="68F632A7" wp14:editId="48021F7D">
            <wp:extent cx="3524250" cy="12954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92">
                      <a:extLst>
                        <a:ext uri="{28A0092B-C50C-407E-A947-70E740481C1C}">
                          <a14:useLocalDpi xmlns:a14="http://schemas.microsoft.com/office/drawing/2010/main" val="0"/>
                        </a:ext>
                      </a:extLst>
                    </a:blip>
                    <a:srcRect/>
                    <a:stretch>
                      <a:fillRect/>
                    </a:stretch>
                  </pic:blipFill>
                  <pic:spPr bwMode="auto">
                    <a:xfrm>
                      <a:off x="0" y="0"/>
                      <a:ext cx="3524250" cy="1295400"/>
                    </a:xfrm>
                    <a:prstGeom prst="rect">
                      <a:avLst/>
                    </a:prstGeom>
                    <a:noFill/>
                    <a:ln>
                      <a:noFill/>
                    </a:ln>
                  </pic:spPr>
                </pic:pic>
              </a:graphicData>
            </a:graphic>
          </wp:inline>
        </w:drawing>
      </w:r>
    </w:p>
    <w:p w14:paraId="08F16BC3" w14:textId="77777777" w:rsidR="004903A5" w:rsidRDefault="004903A5" w:rsidP="004903A5">
      <w:pPr>
        <w:pStyle w:val="Caption"/>
        <w:jc w:val="center"/>
      </w:pPr>
      <w:r>
        <w:t xml:space="preserve">Figure </w:t>
      </w:r>
      <w:fldSimple w:instr=" SEQ Figure \* ARABIC ">
        <w:r>
          <w:rPr>
            <w:noProof/>
          </w:rPr>
          <w:t>23</w:t>
        </w:r>
      </w:fldSimple>
      <w:r>
        <w:t xml:space="preserve"> Phases of a person</w:t>
      </w:r>
    </w:p>
    <w:p w14:paraId="30BFCD0A" w14:textId="77777777" w:rsidR="004903A5" w:rsidRDefault="004903A5" w:rsidP="004903A5">
      <w:pPr>
        <w:pStyle w:val="BodyText"/>
      </w:pPr>
      <w:r>
        <w:t>Also like roles, phases help to decouple concepts in models and specifically allow an instance to “be in” multiple phases (or multiple roles) at the same time or over time. If an instance cannot be in two phases at the same time or be in a role and a phase a “disjoint with” constraint can be used to state that restriction. For example, “Dead” is disjoint with “Legal Adult” and “Living”. Only a “Legal adult” can commit to a contract.</w:t>
      </w:r>
    </w:p>
    <w:p w14:paraId="4929D11F" w14:textId="77777777" w:rsidR="004903A5" w:rsidRDefault="004903A5" w:rsidP="004903A5">
      <w:pPr>
        <w:pStyle w:val="Heading4"/>
        <w:numPr>
          <w:ilvl w:val="3"/>
          <w:numId w:val="1"/>
        </w:numPr>
        <w:spacing w:after="0"/>
        <w:ind w:left="864" w:hanging="864"/>
      </w:pPr>
      <w:r>
        <w:t>Quantity kinds and units</w:t>
      </w:r>
    </w:p>
    <w:p w14:paraId="64487FF4" w14:textId="391A5E9A" w:rsidR="004903A5" w:rsidRDefault="004903A5" w:rsidP="004903A5">
      <w:pPr>
        <w:pStyle w:val="BodyText"/>
      </w:pPr>
      <w:r>
        <w:rPr>
          <w:noProof/>
        </w:rPr>
        <w:pict w14:anchorId="0DCE297D">
          <v:shape id="Text Box 78" o:spid="_x0000_s3403" type="#_x0000_t202" style="position:absolute;margin-left:285.25pt;margin-top:93.85pt;width:205.2pt;height:28.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79 0 -79 21046 21600 21046 21600 0 -7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" stroked="f">
            <v:path arrowok="t"/>
            <v:textbox style="mso-fit-shape-to-text:t" inset="0,0,0,0">
              <w:txbxContent>
                <w:p w14:paraId="4A5D8F96" w14:textId="77777777" w:rsidR="002403B1" w:rsidRPr="00B4226D" w:rsidRDefault="002403B1" w:rsidP="004903A5">
                  <w:pPr>
                    <w:pStyle w:val="Caption"/>
                    <w:rPr>
                      <w:rFonts w:ascii="Times New Roman" w:hAnsi="Times New Roman"/>
                      <w:noProof/>
                      <w:sz w:val="20"/>
                    </w:rPr>
                  </w:pPr>
                  <w:r>
                    <w:t xml:space="preserve">Figure </w:t>
                  </w:r>
                  <w:fldSimple w:instr=" SEQ Figure \* ARABIC ">
                    <w:r>
                      <w:rPr>
                        <w:noProof/>
                      </w:rPr>
                      <w:t>24</w:t>
                    </w:r>
                  </w:fldSimple>
                  <w:r>
                    <w:t xml:space="preserve"> "Area" Example of quantity kinds and units</w:t>
                  </w:r>
                </w:p>
              </w:txbxContent>
            </v:textbox>
            <w10:wrap type="tight" side="left"/>
          </v:shape>
        </w:pict>
      </w:r>
      <w:r>
        <w:rPr>
          <w:noProof/>
        </w:rPr>
        <w:drawing>
          <wp:anchor distT="0" distB="0" distL="114300" distR="114300" simplePos="0" relativeHeight="251655168" behindDoc="1" locked="0" layoutInCell="1" allowOverlap="1" wp14:anchorId="330AB8EA" wp14:editId="3D64C026">
            <wp:simplePos x="0" y="0"/>
            <wp:positionH relativeFrom="column">
              <wp:posOffset>3780790</wp:posOffset>
            </wp:positionH>
            <wp:positionV relativeFrom="paragraph">
              <wp:posOffset>97155</wp:posOffset>
            </wp:positionV>
            <wp:extent cx="2157730" cy="1029335"/>
            <wp:effectExtent l="0" t="0" r="0" b="0"/>
            <wp:wrapTight wrapText="left">
              <wp:wrapPolygon edited="0">
                <wp:start x="0" y="0"/>
                <wp:lineTo x="0" y="21187"/>
                <wp:lineTo x="21358" y="21187"/>
                <wp:lineTo x="21358" y="0"/>
                <wp:lineTo x="0" y="0"/>
              </wp:wrapPolygon>
            </wp:wrapTight>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693">
                      <a:extLst>
                        <a:ext uri="{28A0092B-C50C-407E-A947-70E740481C1C}">
                          <a14:useLocalDpi xmlns:a14="http://schemas.microsoft.com/office/drawing/2010/main" val="0"/>
                        </a:ext>
                      </a:extLst>
                    </a:blip>
                    <a:srcRect/>
                    <a:stretch>
                      <a:fillRect/>
                    </a:stretch>
                  </pic:blipFill>
                  <pic:spPr bwMode="auto">
                    <a:xfrm>
                      <a:off x="0" y="0"/>
                      <a:ext cx="2157730" cy="1029335"/>
                    </a:xfrm>
                    <a:prstGeom prst="rect">
                      <a:avLst/>
                    </a:prstGeom>
                    <a:noFill/>
                    <a:ln>
                      <a:noFill/>
                    </a:ln>
                  </pic:spPr>
                </pic:pic>
              </a:graphicData>
            </a:graphic>
            <wp14:sizeRelH relativeFrom="margin">
              <wp14:pctWidth>0</wp14:pctWidth>
            </wp14:sizeRelH>
            <wp14:sizeRelV relativeFrom="margin">
              <wp14:pctHeight>0</wp14:pctHeight>
            </wp14:sizeRelV>
          </wp:anchor>
        </w:drawing>
      </w:r>
      <w:r>
        <w:t>Fundamental to understanding and describing something is physical and other qualities such as temperature, length and color. Many data models fail to capture units of measure explicitly which can and has</w:t>
      </w:r>
      <w:r>
        <w:rPr>
          <w:rStyle w:val="FootnoteReference"/>
        </w:rPr>
        <w:footnoteReference w:id="6"/>
      </w:r>
      <w:r>
        <w:t xml:space="preserve"> resulted in dramatic systems failures. A concept for somethings weight should properly be typed by a measure of weight, not an “int” or “real” – which are just ways to represent numbers without knowing what they mean. Of course there needs to be numbers, but in relation to their units.</w:t>
      </w:r>
    </w:p>
    <w:p w14:paraId="4C61B0D8" w14:textId="77777777" w:rsidR="004903A5" w:rsidRDefault="004903A5" w:rsidP="004903A5">
      <w:pPr>
        <w:pStyle w:val="BodyText"/>
      </w:pPr>
      <w:r>
        <w:t xml:space="preserve">In that there are different units that can represent the same kind of measure, such as degrees Celsius and degrees Fahrenheit can represent the same temperature – an abstraction is used above like units. The abstraction for a measurable unit is called a &lt;&lt;Quantity Kind&gt;&gt;. Examples of quantity kinds include Length, mass, temperature, frequency, etc. </w:t>
      </w:r>
    </w:p>
    <w:p w14:paraId="5ACA3C50" w14:textId="77777777" w:rsidR="004903A5" w:rsidRDefault="004903A5" w:rsidP="004903A5">
      <w:pPr>
        <w:pStyle w:val="BodyText"/>
      </w:pPr>
      <w:r>
        <w:t>As any element of measurement data must be specific to a specific unit in a specific data exchange, the &lt;&lt;Unit&gt;&gt; stereotype is used to define a unit for a quantity kind. A &lt;&lt;Represents&gt;&gt; stereotype of generalization (Diagrammed as a green arrow) is used to say that the unit represents the quantity kind.</w:t>
      </w:r>
    </w:p>
    <w:p w14:paraId="1B78ADD8" w14:textId="323D1510" w:rsidR="004903A5" w:rsidRDefault="004903A5" w:rsidP="004903A5">
      <w:pPr>
        <w:pStyle w:val="BodyText"/>
      </w:pPr>
      <w:r>
        <w:rPr>
          <w:noProof/>
        </w:rPr>
        <w:lastRenderedPageBreak/>
        <w:drawing>
          <wp:anchor distT="0" distB="0" distL="114300" distR="114300" simplePos="0" relativeHeight="251663360" behindDoc="1" locked="0" layoutInCell="1" allowOverlap="1" wp14:anchorId="5D2C5528" wp14:editId="08CBDA31">
            <wp:simplePos x="0" y="0"/>
            <wp:positionH relativeFrom="column">
              <wp:posOffset>-3175</wp:posOffset>
            </wp:positionH>
            <wp:positionV relativeFrom="paragraph">
              <wp:posOffset>31750</wp:posOffset>
            </wp:positionV>
            <wp:extent cx="1400810" cy="1026160"/>
            <wp:effectExtent l="0" t="0" r="8890" b="2540"/>
            <wp:wrapTight wrapText="bothSides">
              <wp:wrapPolygon edited="0">
                <wp:start x="0" y="0"/>
                <wp:lineTo x="0" y="21252"/>
                <wp:lineTo x="21443" y="21252"/>
                <wp:lineTo x="21443" y="0"/>
                <wp:lineTo x="0" y="0"/>
              </wp:wrapPolygon>
            </wp:wrapTight>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684">
                      <a:extLst>
                        <a:ext uri="{28A0092B-C50C-407E-A947-70E740481C1C}">
                          <a14:useLocalDpi xmlns:a14="http://schemas.microsoft.com/office/drawing/2010/main" val="0"/>
                        </a:ext>
                      </a:extLst>
                    </a:blip>
                    <a:srcRect/>
                    <a:stretch>
                      <a:fillRect/>
                    </a:stretch>
                  </pic:blipFill>
                  <pic:spPr bwMode="auto">
                    <a:xfrm>
                      <a:off x="0" y="0"/>
                      <a:ext cx="140081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33E34E3C">
          <v:shape id="Text Box 79" o:spid="_x0000_s3402" type="#_x0000_t202" style="position:absolute;margin-left:-.25pt;margin-top:87.8pt;width:110.3pt;height:38.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147 0 -147 21200 21600 21200 21600 0 -14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" stroked="f">
            <v:path arrowok="t"/>
            <v:textbox style="mso-fit-shape-to-text:t" inset="0,0,0,0">
              <w:txbxContent>
                <w:p w14:paraId="025A55B9" w14:textId="77777777" w:rsidR="002403B1" w:rsidRPr="00E034DA" w:rsidRDefault="002403B1" w:rsidP="004903A5">
                  <w:pPr>
                    <w:pStyle w:val="Caption"/>
                    <w:rPr>
                      <w:rFonts w:ascii="Times New Roman" w:hAnsi="Times New Roman"/>
                      <w:noProof/>
                      <w:sz w:val="20"/>
                    </w:rPr>
                  </w:pPr>
                  <w:r>
                    <w:t xml:space="preserve">Figure </w:t>
                  </w:r>
                  <w:fldSimple w:instr=" SEQ Figure \* ARABIC ">
                    <w:r>
                      <w:rPr>
                        <w:noProof/>
                      </w:rPr>
                      <w:t>25</w:t>
                    </w:r>
                  </w:fldSimple>
                  <w:r>
                    <w:t xml:space="preserve"> - "Animal" example of using quantity kinds.</w:t>
                  </w:r>
                </w:p>
              </w:txbxContent>
            </v:textbox>
            <w10:wrap type="tight"/>
          </v:shape>
        </w:pict>
      </w:r>
      <w:r>
        <w:t>In the example above, the “Area” quantity kind (indicated by a black shaded class) can be represented by (the green lines) “Square Meter”, “Square Feet” or an “Acre”.  One unit may be nominated as the “Base Unit” and will be used to express conversion factors between the units. As per SI specifications, the Square Meter is the base unit.</w:t>
      </w:r>
    </w:p>
    <w:p w14:paraId="7FB1F6B4" w14:textId="77777777" w:rsidR="004903A5" w:rsidRDefault="004903A5" w:rsidP="004903A5">
      <w:pPr>
        <w:pStyle w:val="BodyText"/>
      </w:pPr>
      <w:r>
        <w:t>By convention quantity kinds are used in fully concept models whereas units are used in data models. The “Animal” example shows quantity kinds being used to define properties of animals.</w:t>
      </w:r>
    </w:p>
    <w:p w14:paraId="69526348" w14:textId="77777777" w:rsidR="004903A5" w:rsidRDefault="004903A5" w:rsidP="004903A5">
      <w:pPr>
        <w:pStyle w:val="BodyText"/>
      </w:pPr>
    </w:p>
    <w:p w14:paraId="18B79FCB" w14:textId="77777777" w:rsidR="004903A5" w:rsidRPr="00823C03" w:rsidRDefault="004903A5" w:rsidP="004903A5">
      <w:pPr>
        <w:pStyle w:val="BodyText"/>
      </w:pPr>
    </w:p>
    <w:p w14:paraId="5779F208" w14:textId="77777777" w:rsidR="004903A5" w:rsidRDefault="004903A5" w:rsidP="004903A5">
      <w:pPr>
        <w:pStyle w:val="Heading3"/>
        <w:spacing w:after="0"/>
        <w:ind w:left="720" w:hanging="720"/>
      </w:pPr>
      <w:bookmarkStart w:id="1382" w:name="_Toc434831741"/>
      <w:bookmarkStart w:id="1383" w:name="_Toc325638290"/>
      <w:bookmarkStart w:id="1384" w:name="_Toc451800900"/>
      <w:bookmarkStart w:id="1385" w:name="_Toc418599502"/>
      <w:bookmarkStart w:id="1386" w:name="_Toc451803145"/>
      <w:r>
        <w:t>Assertions about concepts</w:t>
      </w:r>
      <w:bookmarkEnd w:id="1382"/>
      <w:bookmarkEnd w:id="1383"/>
      <w:bookmarkEnd w:id="1384"/>
      <w:bookmarkEnd w:id="1386"/>
    </w:p>
    <w:p w14:paraId="7C46FB16" w14:textId="77777777" w:rsidR="004903A5" w:rsidRPr="00782BD1" w:rsidRDefault="004903A5" w:rsidP="004903A5">
      <w:pPr>
        <w:pStyle w:val="BodyText"/>
      </w:pPr>
      <w:r>
        <w:t>Above we defined the network of essential concepts as classes, relationships and properties. Additional assertions may be made about those concepts using both UML foundational and extended profile capabilities. The following define the kinds of assertions that can be made. Note that the term “property” applies to both simple properties and the ends of associations.</w:t>
      </w:r>
    </w:p>
    <w:p w14:paraId="4A1B878F" w14:textId="77777777" w:rsidR="004903A5" w:rsidRDefault="004903A5" w:rsidP="004903A5">
      <w:pPr>
        <w:pStyle w:val="Heading4"/>
        <w:numPr>
          <w:ilvl w:val="3"/>
          <w:numId w:val="1"/>
        </w:numPr>
        <w:spacing w:after="0"/>
        <w:ind w:left="864" w:hanging="864"/>
      </w:pPr>
      <w:r>
        <w:t>Property Ownership</w:t>
      </w:r>
      <w:bookmarkEnd w:id="1385"/>
    </w:p>
    <w:p w14:paraId="1D2C4980" w14:textId="77777777" w:rsidR="004903A5" w:rsidRDefault="004903A5" w:rsidP="004903A5">
      <w:pPr>
        <w:pStyle w:val="BodyText"/>
      </w:pPr>
      <w:r>
        <w:t xml:space="preserve">The concept modeling profile of UML interprets the owner of a property </w:t>
      </w:r>
      <w:r w:rsidRPr="00683762">
        <w:rPr>
          <w:i/>
        </w:rPr>
        <w:t>definition</w:t>
      </w:r>
      <w:r>
        <w:t xml:space="preserve"> as the subject of that property (its domain) and the context in which that property must conform to certain constraints. </w:t>
      </w:r>
    </w:p>
    <w:p w14:paraId="470C7117" w14:textId="77777777" w:rsidR="004903A5" w:rsidRDefault="004903A5" w:rsidP="004903A5">
      <w:pPr>
        <w:pStyle w:val="BodyText"/>
      </w:pPr>
      <w:r>
        <w:t>Constraints may be placed on a property. These constraints can include multiplicity, which includes a minimum cardinality and a maximum cardinality, a type for the property, existential quantification, and universal quantification. When an instance is a member of a class, all of that class’ constraints must be met.</w:t>
      </w:r>
    </w:p>
    <w:p w14:paraId="435B6509" w14:textId="77777777" w:rsidR="004903A5" w:rsidRDefault="004903A5" w:rsidP="004903A5">
      <w:pPr>
        <w:pStyle w:val="BodyText"/>
      </w:pPr>
      <w:r>
        <w:t>Property ownership is not interpreted as “slots” in an object. Property values may or may not be independent of the instance that defined them, thus supporting an OWL/RDF, or “open world”,   interpretation of properties and associations.</w:t>
      </w:r>
    </w:p>
    <w:p w14:paraId="243FD068" w14:textId="77777777" w:rsidR="004903A5" w:rsidRDefault="004903A5" w:rsidP="004903A5">
      <w:pPr>
        <w:pStyle w:val="Heading4"/>
        <w:numPr>
          <w:ilvl w:val="3"/>
          <w:numId w:val="1"/>
        </w:numPr>
        <w:spacing w:after="0"/>
        <w:ind w:left="864" w:hanging="864"/>
      </w:pPr>
      <w:r>
        <w:t>Cardinality</w:t>
      </w:r>
    </w:p>
    <w:p w14:paraId="3F2AD9DB" w14:textId="77777777" w:rsidR="004903A5" w:rsidRDefault="004903A5" w:rsidP="004903A5"/>
    <w:p w14:paraId="69F4899D" w14:textId="77777777" w:rsidR="004903A5" w:rsidRDefault="004903A5" w:rsidP="004903A5">
      <w:r>
        <w:t>Cardinality defines how many instances of a property may exist for a particular subject instance. For example, how many ages can a person have? The obvious answer is that a person can have at most one age at any one point in time. Thus cardinalities represent the number of instances at any one time.</w:t>
      </w:r>
    </w:p>
    <w:p w14:paraId="65502AD1" w14:textId="77777777" w:rsidR="004903A5" w:rsidRDefault="004903A5" w:rsidP="004903A5">
      <w:r>
        <w:t>UML allows the cardinality of a property to be left unspecified. The concept modeling profile interprets unspecified cardinalities as being unconstrained - zero to many (“0..*”), this is consistent with our general rule that anything unsaid is unconstrained.</w:t>
      </w:r>
    </w:p>
    <w:p w14:paraId="4F878B83" w14:textId="77777777" w:rsidR="004903A5" w:rsidRDefault="004903A5" w:rsidP="004903A5">
      <w:pPr>
        <w:pStyle w:val="Heading3"/>
        <w:spacing w:after="0"/>
        <w:ind w:left="720" w:hanging="720"/>
      </w:pPr>
      <w:bookmarkStart w:id="1387" w:name="_Toc434831742"/>
      <w:bookmarkStart w:id="1388" w:name="_Toc325638291"/>
      <w:bookmarkStart w:id="1389" w:name="_Toc451800901"/>
      <w:bookmarkStart w:id="1390" w:name="_Toc451803146"/>
      <w:r>
        <w:t>Constraining properties and associations</w:t>
      </w:r>
      <w:bookmarkEnd w:id="1387"/>
      <w:bookmarkEnd w:id="1388"/>
      <w:bookmarkEnd w:id="1389"/>
      <w:bookmarkEnd w:id="1390"/>
    </w:p>
    <w:p w14:paraId="1DFFF689" w14:textId="77777777" w:rsidR="004903A5" w:rsidRDefault="004903A5" w:rsidP="004903A5">
      <w:pPr>
        <w:pStyle w:val="BodyText"/>
      </w:pPr>
      <w:r>
        <w:t>A cardinality of one or more defined for a property requires that an instance of the related element must exist for an instance of the domain (owning class) of that property or association end to be valid. For example, a living person must have exactly one living brain.</w:t>
      </w:r>
      <w:r w:rsidRPr="004C3453">
        <w:t xml:space="preserve"> </w:t>
      </w:r>
      <w:r>
        <w:t xml:space="preserve">This is known as an </w:t>
      </w:r>
      <w:r>
        <w:rPr>
          <w:i/>
        </w:rPr>
        <w:t xml:space="preserve">existential quantification </w:t>
      </w:r>
      <w:r>
        <w:t>(</w:t>
      </w:r>
      <w:r>
        <w:rPr>
          <w:rFonts w:ascii="Cambria Math" w:hAnsi="Cambria Math" w:cs="Cambria Math"/>
        </w:rPr>
        <w:t>∃</w:t>
      </w:r>
      <w:r>
        <w:t>) or qualified constraint in first order logic. E</w:t>
      </w:r>
      <w:r w:rsidRPr="00123B15">
        <w:t>xistential quantification</w:t>
      </w:r>
      <w:r>
        <w:t xml:space="preserve"> is defined using UML cardinality and </w:t>
      </w:r>
      <w:r w:rsidRPr="00C26BCC">
        <w:rPr>
          <w:i/>
        </w:rPr>
        <w:t>subsets</w:t>
      </w:r>
      <w:r>
        <w:t>.</w:t>
      </w:r>
    </w:p>
    <w:p w14:paraId="7FA1A65B" w14:textId="77777777" w:rsidR="004903A5" w:rsidRDefault="004903A5" w:rsidP="004903A5">
      <w:pPr>
        <w:pStyle w:val="BodyText"/>
      </w:pPr>
      <w:r>
        <w:t xml:space="preserve">An existential quantification can be stated for a newly defined property or an existing one. For a newly defined property this is done by simply stating cardinality greater than one. For example, a phone must have at least one button with a “has buttons” association end property and a cardinality of “1..*”.  When a new property is being defined it is given a name. If an existing property is being constrained (without a new property being defined) it subsets or redefines the existing property and does not have a name. In the concept modeling interpretation of UML, any cardinality greater than zero creates an </w:t>
      </w:r>
      <w:r w:rsidRPr="005032CF">
        <w:t>existential quantification</w:t>
      </w:r>
      <w:r>
        <w:t xml:space="preserve"> constraint</w:t>
      </w:r>
      <w:r w:rsidRPr="00A7798E">
        <w:t>.</w:t>
      </w:r>
    </w:p>
    <w:p w14:paraId="7777E0EC" w14:textId="77777777" w:rsidR="004903A5" w:rsidRDefault="004903A5" w:rsidP="004903A5">
      <w:pPr>
        <w:pStyle w:val="BodyText"/>
      </w:pPr>
      <w:r>
        <w:lastRenderedPageBreak/>
        <w:t>A property is not limited to a minimum and a maximum cardinality (known as multiplicity) for just one type. A property can have a multiplicity for a superclass, while at the same time having a more specific multiplicity for one or more subclasses of that superclass. This type of constraint</w:t>
      </w:r>
      <w:r w:rsidDel="000756D4">
        <w:t xml:space="preserve"> </w:t>
      </w:r>
      <w:r>
        <w:t xml:space="preserve">is an assertion that, among other possible values, the number of values of one of these subclasses is between some minimum and maximum cardinality. </w:t>
      </w:r>
    </w:p>
    <w:p w14:paraId="4CFCC547" w14:textId="77777777" w:rsidR="004903A5" w:rsidRDefault="004903A5" w:rsidP="004903A5">
      <w:pPr>
        <w:keepNext/>
        <w:jc w:val="center"/>
      </w:pPr>
      <w:r>
        <w:rPr>
          <w:noProof/>
        </w:rPr>
        <w:drawing>
          <wp:inline distT="0" distB="0" distL="0" distR="0" wp14:anchorId="0CD84B45" wp14:editId="60CC5A06">
            <wp:extent cx="2800350" cy="9525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94">
                      <a:extLst>
                        <a:ext uri="{28A0092B-C50C-407E-A947-70E740481C1C}">
                          <a14:useLocalDpi xmlns:a14="http://schemas.microsoft.com/office/drawing/2010/main" val="0"/>
                        </a:ext>
                      </a:extLst>
                    </a:blip>
                    <a:srcRect/>
                    <a:stretch>
                      <a:fillRect/>
                    </a:stretch>
                  </pic:blipFill>
                  <pic:spPr bwMode="auto">
                    <a:xfrm>
                      <a:off x="0" y="0"/>
                      <a:ext cx="2800350" cy="952500"/>
                    </a:xfrm>
                    <a:prstGeom prst="rect">
                      <a:avLst/>
                    </a:prstGeom>
                    <a:noFill/>
                    <a:ln>
                      <a:noFill/>
                    </a:ln>
                  </pic:spPr>
                </pic:pic>
              </a:graphicData>
            </a:graphic>
          </wp:inline>
        </w:drawing>
      </w:r>
    </w:p>
    <w:p w14:paraId="18292543" w14:textId="77777777" w:rsidR="004903A5" w:rsidRDefault="004903A5" w:rsidP="004903A5">
      <w:pPr>
        <w:pStyle w:val="Caption"/>
        <w:jc w:val="center"/>
      </w:pPr>
      <w:r>
        <w:t xml:space="preserve">Figure </w:t>
      </w:r>
      <w:fldSimple w:instr=" SEQ Figure \* ARABIC ">
        <w:r>
          <w:rPr>
            <w:noProof/>
          </w:rPr>
          <w:t>27</w:t>
        </w:r>
      </w:fldSimple>
      <w:r>
        <w:t xml:space="preserve"> Phone constraint: A phone must have a hangup button</w:t>
      </w:r>
    </w:p>
    <w:p w14:paraId="7D874777" w14:textId="77777777" w:rsidR="004903A5" w:rsidRDefault="004903A5" w:rsidP="004903A5"/>
    <w:p w14:paraId="49CD8F0D" w14:textId="77777777" w:rsidR="004903A5" w:rsidRDefault="004903A5" w:rsidP="004903A5">
      <w:r>
        <w:t>For example, we may say a phone must have any number buttons with a “has buttons” property but exactly one of those buttons must be the “hang up button”.  We would then define an unnamed property with the type “hang up button” that subsets the “has button” property with a cardinality of 1. If we wanted the hang up button to also define a new property, we would give that property a name.</w:t>
      </w:r>
    </w:p>
    <w:p w14:paraId="6DF5B212" w14:textId="77777777" w:rsidR="004903A5" w:rsidRDefault="004903A5" w:rsidP="004903A5">
      <w:pPr>
        <w:keepNext/>
        <w:jc w:val="center"/>
      </w:pPr>
      <w:r>
        <w:rPr>
          <w:noProof/>
        </w:rPr>
        <w:drawing>
          <wp:inline distT="0" distB="0" distL="0" distR="0" wp14:anchorId="1AA68EB8" wp14:editId="02BDE9F6">
            <wp:extent cx="3162300" cy="107632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95">
                      <a:extLst>
                        <a:ext uri="{28A0092B-C50C-407E-A947-70E740481C1C}">
                          <a14:useLocalDpi xmlns:a14="http://schemas.microsoft.com/office/drawing/2010/main" val="0"/>
                        </a:ext>
                      </a:extLst>
                    </a:blip>
                    <a:srcRect/>
                    <a:stretch>
                      <a:fillRect/>
                    </a:stretch>
                  </pic:blipFill>
                  <pic:spPr bwMode="auto">
                    <a:xfrm>
                      <a:off x="0" y="0"/>
                      <a:ext cx="3162300" cy="1076325"/>
                    </a:xfrm>
                    <a:prstGeom prst="rect">
                      <a:avLst/>
                    </a:prstGeom>
                    <a:noFill/>
                    <a:ln>
                      <a:noFill/>
                    </a:ln>
                  </pic:spPr>
                </pic:pic>
              </a:graphicData>
            </a:graphic>
          </wp:inline>
        </w:drawing>
      </w:r>
    </w:p>
    <w:p w14:paraId="05BD6044" w14:textId="77777777" w:rsidR="004903A5" w:rsidRDefault="004903A5" w:rsidP="004903A5">
      <w:pPr>
        <w:pStyle w:val="Caption"/>
        <w:jc w:val="center"/>
      </w:pPr>
      <w:r>
        <w:t xml:space="preserve">Figure </w:t>
      </w:r>
      <w:fldSimple w:instr=" SEQ Figure \* ARABIC ">
        <w:r>
          <w:rPr>
            <w:noProof/>
          </w:rPr>
          <w:t>28</w:t>
        </w:r>
      </w:fldSimple>
      <w:r>
        <w:t xml:space="preserve"> Hangup button with new property</w:t>
      </w:r>
    </w:p>
    <w:p w14:paraId="4D22D0C4" w14:textId="77777777" w:rsidR="004903A5" w:rsidRDefault="004903A5" w:rsidP="004903A5"/>
    <w:p w14:paraId="4BAFD4A8" w14:textId="77777777" w:rsidR="004903A5" w:rsidRDefault="004903A5" w:rsidP="004903A5">
      <w:pPr>
        <w:pStyle w:val="BodyText"/>
      </w:pPr>
      <w:r>
        <w:t>In the concept modeling interpretation of UML, subsetting or redefining a property without giving the new property a different name (or leaving off the new property name altogether) creates a constraint without defining a new property</w:t>
      </w:r>
      <w:r w:rsidRPr="00A7798E">
        <w:t>.</w:t>
      </w:r>
      <w:r>
        <w:t xml:space="preserve"> </w:t>
      </w:r>
    </w:p>
    <w:p w14:paraId="337E08A0" w14:textId="77777777" w:rsidR="004903A5" w:rsidRDefault="004903A5" w:rsidP="004903A5">
      <w:pPr>
        <w:pStyle w:val="BodyText"/>
      </w:pPr>
      <w:r>
        <w:t>As {subsets} or {redefines} with an omitted name is not well defined in UML, in the concept modeling profile it is used to state that a subset of values must meet the stated cardinality and type constraints of the subsetting property. It does not create a new property, although it does create a context in which this constraint holds: the owning class and its subclasses.</w:t>
      </w:r>
    </w:p>
    <w:p w14:paraId="051DA291" w14:textId="77777777" w:rsidR="004903A5" w:rsidRPr="00F05AD9" w:rsidRDefault="004903A5" w:rsidP="004903A5">
      <w:pPr>
        <w:pStyle w:val="BodyText"/>
      </w:pPr>
      <w:r>
        <w:t xml:space="preserve">The diagram below shows an </w:t>
      </w:r>
      <w:r w:rsidRPr="00123B15">
        <w:t>existential quantification</w:t>
      </w:r>
      <w:r>
        <w:t xml:space="preserve"> constraint on the global property “is conferred by” (from the Anything “Thing). The multiplicity is such that at least one of the instances of the property constraint must be one of the types in the union. </w:t>
      </w:r>
    </w:p>
    <w:p w14:paraId="5CF2503E" w14:textId="77777777" w:rsidR="004903A5" w:rsidRPr="00F32EBA" w:rsidRDefault="004903A5" w:rsidP="004903A5">
      <w:pPr>
        <w:pStyle w:val="BodyText"/>
        <w:rPr>
          <w:b/>
        </w:rPr>
      </w:pPr>
      <w:r w:rsidRPr="00F32EBA">
        <w:rPr>
          <w:b/>
        </w:rPr>
        <w:t xml:space="preserve">Note that the property </w:t>
      </w:r>
      <w:r>
        <w:rPr>
          <w:b/>
        </w:rPr>
        <w:t xml:space="preserve">adding the constraint </w:t>
      </w:r>
      <w:r w:rsidRPr="00F32EBA">
        <w:rPr>
          <w:b/>
        </w:rPr>
        <w:t xml:space="preserve">is </w:t>
      </w:r>
      <w:r>
        <w:rPr>
          <w:b/>
        </w:rPr>
        <w:t>un</w:t>
      </w:r>
      <w:r w:rsidRPr="00F32EBA">
        <w:rPr>
          <w:b/>
        </w:rPr>
        <w:t>named. This is equivalent, in this case, to naming th</w:t>
      </w:r>
      <w:r>
        <w:rPr>
          <w:b/>
        </w:rPr>
        <w:t>is</w:t>
      </w:r>
      <w:r w:rsidRPr="00F32EBA">
        <w:rPr>
          <w:b/>
        </w:rPr>
        <w:t xml:space="preserve"> property the same as the property being constrained (“is conferred by” from the </w:t>
      </w:r>
      <w:r>
        <w:rPr>
          <w:b/>
        </w:rPr>
        <w:t>Anything</w:t>
      </w:r>
      <w:r w:rsidRPr="00F32EBA">
        <w:rPr>
          <w:b/>
        </w:rPr>
        <w:t xml:space="preserve"> “Thing”).</w:t>
      </w:r>
    </w:p>
    <w:p w14:paraId="56FD43DF" w14:textId="77777777" w:rsidR="004903A5" w:rsidRPr="00535BD5" w:rsidRDefault="004903A5" w:rsidP="004903A5"/>
    <w:p w14:paraId="4D21AAB0" w14:textId="77777777" w:rsidR="004903A5" w:rsidRDefault="004903A5" w:rsidP="004903A5">
      <w:pPr>
        <w:keepNext/>
      </w:pPr>
      <w:r>
        <w:rPr>
          <w:noProof/>
        </w:rPr>
        <w:lastRenderedPageBreak/>
        <w:drawing>
          <wp:inline distT="0" distB="0" distL="0" distR="0" wp14:anchorId="4AC52FEC" wp14:editId="09CC5B5D">
            <wp:extent cx="2124075" cy="129540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6">
                      <a:extLst>
                        <a:ext uri="{28A0092B-C50C-407E-A947-70E740481C1C}">
                          <a14:useLocalDpi xmlns:a14="http://schemas.microsoft.com/office/drawing/2010/main" val="0"/>
                        </a:ext>
                      </a:extLst>
                    </a:blip>
                    <a:srcRect/>
                    <a:stretch>
                      <a:fillRect/>
                    </a:stretch>
                  </pic:blipFill>
                  <pic:spPr bwMode="auto">
                    <a:xfrm>
                      <a:off x="0" y="0"/>
                      <a:ext cx="2124075" cy="1295400"/>
                    </a:xfrm>
                    <a:prstGeom prst="rect">
                      <a:avLst/>
                    </a:prstGeom>
                    <a:noFill/>
                    <a:ln>
                      <a:noFill/>
                    </a:ln>
                  </pic:spPr>
                </pic:pic>
              </a:graphicData>
            </a:graphic>
          </wp:inline>
        </w:drawing>
      </w:r>
      <w:r>
        <w:rPr>
          <w:noProof/>
        </w:rPr>
        <w:drawing>
          <wp:inline distT="0" distB="0" distL="0" distR="0" wp14:anchorId="7FD9B51B" wp14:editId="5E05C119">
            <wp:extent cx="3581400" cy="16287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7">
                      <a:extLst>
                        <a:ext uri="{28A0092B-C50C-407E-A947-70E740481C1C}">
                          <a14:useLocalDpi xmlns:a14="http://schemas.microsoft.com/office/drawing/2010/main" val="0"/>
                        </a:ext>
                      </a:extLst>
                    </a:blip>
                    <a:srcRect/>
                    <a:stretch>
                      <a:fillRect/>
                    </a:stretch>
                  </pic:blipFill>
                  <pic:spPr bwMode="auto">
                    <a:xfrm>
                      <a:off x="0" y="0"/>
                      <a:ext cx="3581400" cy="1628775"/>
                    </a:xfrm>
                    <a:prstGeom prst="rect">
                      <a:avLst/>
                    </a:prstGeom>
                    <a:noFill/>
                    <a:ln>
                      <a:noFill/>
                    </a:ln>
                  </pic:spPr>
                </pic:pic>
              </a:graphicData>
            </a:graphic>
          </wp:inline>
        </w:drawing>
      </w:r>
    </w:p>
    <w:p w14:paraId="1F9DF243" w14:textId="77777777" w:rsidR="004903A5" w:rsidRDefault="004903A5" w:rsidP="004903A5">
      <w:pPr>
        <w:pStyle w:val="Caption"/>
      </w:pPr>
      <w:r>
        <w:t xml:space="preserve">Figure </w:t>
      </w:r>
      <w:fldSimple w:instr=" SEQ Figure \* ARABIC ">
        <w:r>
          <w:rPr>
            <w:noProof/>
          </w:rPr>
          <w:t>29</w:t>
        </w:r>
      </w:fldSimple>
      <w:r>
        <w:t xml:space="preserve"> Constraining a global property</w:t>
      </w:r>
    </w:p>
    <w:p w14:paraId="0963C365" w14:textId="77777777" w:rsidR="004903A5" w:rsidRDefault="004903A5" w:rsidP="004903A5">
      <w:r>
        <w:t xml:space="preserve">     </w:t>
      </w:r>
    </w:p>
    <w:p w14:paraId="534B9F01" w14:textId="77777777" w:rsidR="004903A5" w:rsidRDefault="004903A5" w:rsidP="004903A5">
      <w:pPr>
        <w:pStyle w:val="Heading3"/>
        <w:spacing w:after="0"/>
        <w:ind w:left="720" w:hanging="720"/>
      </w:pPr>
      <w:bookmarkStart w:id="1391" w:name="_Toc434831743"/>
      <w:bookmarkStart w:id="1392" w:name="_Toc325638292"/>
      <w:bookmarkStart w:id="1393" w:name="_Toc451800902"/>
      <w:bookmarkStart w:id="1394" w:name="_Toc451803147"/>
      <w:r>
        <w:t>Tightening a property’s type</w:t>
      </w:r>
      <w:bookmarkEnd w:id="1391"/>
      <w:bookmarkEnd w:id="1392"/>
      <w:bookmarkEnd w:id="1393"/>
      <w:bookmarkEnd w:id="1394"/>
    </w:p>
    <w:p w14:paraId="171FD4BD" w14:textId="77777777" w:rsidR="004903A5" w:rsidRDefault="004903A5" w:rsidP="004903A5">
      <w:pPr>
        <w:pStyle w:val="BodyText"/>
      </w:pPr>
      <w:r>
        <w:t xml:space="preserve">Sometimes it is necessary, in the context of some class, to constrain </w:t>
      </w:r>
      <w:r w:rsidRPr="003855CB">
        <w:rPr>
          <w:i/>
        </w:rPr>
        <w:t>all</w:t>
      </w:r>
      <w:r>
        <w:t xml:space="preserve"> the values of a property to a particular type. When defining a new property the type of that property assets that all values of that property must be of the given type. This is known as a </w:t>
      </w:r>
      <w:r w:rsidRPr="0082343F">
        <w:rPr>
          <w:i/>
        </w:rPr>
        <w:t>universal</w:t>
      </w:r>
      <w:r>
        <w:t xml:space="preserve"> quantification or </w:t>
      </w:r>
      <w:r w:rsidRPr="0082343F">
        <w:rPr>
          <w:i/>
        </w:rPr>
        <w:t xml:space="preserve">for-all </w:t>
      </w:r>
      <w:r w:rsidRPr="005032CF">
        <w:t>constraint (</w:t>
      </w:r>
      <w:r w:rsidRPr="005032CF">
        <w:rPr>
          <w:rFonts w:ascii="Cambria Math" w:hAnsi="Cambria Math" w:cs="Cambria Math"/>
        </w:rPr>
        <w:t>∀</w:t>
      </w:r>
      <w:r w:rsidRPr="003855CB">
        <w:t>)</w:t>
      </w:r>
      <w:r>
        <w:t xml:space="preserve"> in first order logic</w:t>
      </w:r>
      <w:r w:rsidRPr="003855CB">
        <w:t xml:space="preserve">. This kind of constraint is an assertion that only values of the specified type are valid, and the number of values must be between some minimum and maximum cardinality. </w:t>
      </w:r>
    </w:p>
    <w:p w14:paraId="3B31154D" w14:textId="77777777" w:rsidR="004903A5" w:rsidRDefault="004903A5" w:rsidP="004903A5">
      <w:pPr>
        <w:pStyle w:val="BodyText"/>
        <w:rPr>
          <w:szCs w:val="24"/>
        </w:rPr>
      </w:pPr>
      <w:r>
        <w:t xml:space="preserve">Where all values of a property must be of a given types in a specialized property, UML </w:t>
      </w:r>
      <w:r w:rsidRPr="00FD26D4">
        <w:rPr>
          <w:i/>
        </w:rPr>
        <w:t>{redefines}</w:t>
      </w:r>
      <w:r>
        <w:t xml:space="preserve"> is used. In the concept modeling interpretation of UML, introducing a new proper</w:t>
      </w:r>
      <w:r w:rsidRPr="003855CB">
        <w:rPr>
          <w:szCs w:val="24"/>
        </w:rPr>
        <w:t>ty</w:t>
      </w:r>
      <w:r>
        <w:t xml:space="preserve"> or r</w:t>
      </w:r>
      <w:r w:rsidRPr="00F866E2">
        <w:t>edefining a</w:t>
      </w:r>
      <w:r>
        <w:t>n existing</w:t>
      </w:r>
      <w:r w:rsidRPr="003855CB">
        <w:t xml:space="preserve"> property creates a universal quantification </w:t>
      </w:r>
      <w:r>
        <w:t xml:space="preserve">constraint </w:t>
      </w:r>
      <w:r w:rsidRPr="003855CB">
        <w:t xml:space="preserve">in the context of the </w:t>
      </w:r>
      <w:r>
        <w:t xml:space="preserve">owning </w:t>
      </w:r>
      <w:r w:rsidRPr="003855CB">
        <w:t>class.</w:t>
      </w:r>
      <w:r>
        <w:t xml:space="preserve"> </w:t>
      </w:r>
      <w:r>
        <w:rPr>
          <w:szCs w:val="24"/>
        </w:rPr>
        <w:t>If the redefined property is given a name, a new property with the quantification is defined. If the redefined property does not have a name the existing property is constrained in the more specialized context (usually a subclass).</w:t>
      </w:r>
    </w:p>
    <w:p w14:paraId="650AFF1D" w14:textId="77777777" w:rsidR="004903A5" w:rsidRDefault="004903A5" w:rsidP="004903A5">
      <w:pPr>
        <w:pStyle w:val="BodyText"/>
        <w:keepNext/>
        <w:jc w:val="center"/>
      </w:pPr>
      <w:r>
        <w:rPr>
          <w:noProof/>
        </w:rPr>
        <w:drawing>
          <wp:inline distT="0" distB="0" distL="0" distR="0" wp14:anchorId="1DCDB254" wp14:editId="773EF69C">
            <wp:extent cx="5943600" cy="16287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71E9FB0F" w14:textId="77777777" w:rsidR="004903A5" w:rsidRDefault="004903A5" w:rsidP="004903A5">
      <w:pPr>
        <w:pStyle w:val="Caption"/>
        <w:jc w:val="center"/>
      </w:pPr>
      <w:r>
        <w:t xml:space="preserve">Figure </w:t>
      </w:r>
      <w:fldSimple w:instr=" SEQ Figure \* ARABIC ">
        <w:r>
          <w:rPr>
            <w:noProof/>
          </w:rPr>
          <w:t>30</w:t>
        </w:r>
      </w:fldSimple>
      <w:r>
        <w:t xml:space="preserve"> Example of redefines</w:t>
      </w:r>
    </w:p>
    <w:p w14:paraId="3851747F" w14:textId="77777777" w:rsidR="004903A5" w:rsidRDefault="004903A5" w:rsidP="004903A5">
      <w:pPr>
        <w:pStyle w:val="BodyText"/>
      </w:pPr>
      <w:r>
        <w:t>The</w:t>
      </w:r>
      <w:r w:rsidRPr="00B568AF">
        <w:t xml:space="preserve"> example</w:t>
      </w:r>
      <w:r>
        <w:t xml:space="preserve"> above shows a “simple phone” that has exactly two buttons and they must be an answer button and a hangup button. Since redefines is used, no other buttons are allowed.</w:t>
      </w:r>
    </w:p>
    <w:p w14:paraId="27EF0454" w14:textId="77777777" w:rsidR="004903A5" w:rsidRDefault="004903A5" w:rsidP="004903A5">
      <w:pPr>
        <w:pStyle w:val="BodyText"/>
      </w:pPr>
      <w:r w:rsidDel="00455106">
        <w:t xml:space="preserve"> </w:t>
      </w:r>
      <w:r>
        <w:t>The diagram below shows the introduction of a new property “consists of”, defining a universal quantification constraint on the property. The constraint states that, in the context of Soccer Team and any of its subclasses, all values of this property must be of the type “Soccer Player” and that there must be between 5 and 11 values of this property.</w:t>
      </w:r>
    </w:p>
    <w:p w14:paraId="1785DC57" w14:textId="77777777" w:rsidR="004903A5" w:rsidRDefault="004903A5" w:rsidP="004903A5">
      <w:pPr>
        <w:pStyle w:val="BodyText"/>
        <w:keepNext/>
        <w:jc w:val="center"/>
      </w:pPr>
      <w:r>
        <w:rPr>
          <w:noProof/>
        </w:rPr>
        <w:drawing>
          <wp:inline distT="0" distB="0" distL="0" distR="0" wp14:anchorId="4587C46B" wp14:editId="04871F8E">
            <wp:extent cx="2733675" cy="5143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9">
                      <a:extLst>
                        <a:ext uri="{28A0092B-C50C-407E-A947-70E740481C1C}">
                          <a14:useLocalDpi xmlns:a14="http://schemas.microsoft.com/office/drawing/2010/main" val="0"/>
                        </a:ext>
                      </a:extLst>
                    </a:blip>
                    <a:srcRect/>
                    <a:stretch>
                      <a:fillRect/>
                    </a:stretch>
                  </pic:blipFill>
                  <pic:spPr bwMode="auto">
                    <a:xfrm>
                      <a:off x="0" y="0"/>
                      <a:ext cx="2733675" cy="514350"/>
                    </a:xfrm>
                    <a:prstGeom prst="rect">
                      <a:avLst/>
                    </a:prstGeom>
                    <a:noFill/>
                    <a:ln>
                      <a:noFill/>
                    </a:ln>
                  </pic:spPr>
                </pic:pic>
              </a:graphicData>
            </a:graphic>
          </wp:inline>
        </w:drawing>
      </w:r>
    </w:p>
    <w:p w14:paraId="0562B692" w14:textId="77777777" w:rsidR="004903A5" w:rsidRPr="00287918" w:rsidRDefault="004903A5" w:rsidP="004903A5">
      <w:pPr>
        <w:pStyle w:val="Caption"/>
        <w:jc w:val="center"/>
      </w:pPr>
      <w:r>
        <w:t xml:space="preserve">Figure </w:t>
      </w:r>
      <w:fldSimple w:instr=" SEQ Figure \* ARABIC ">
        <w:r>
          <w:rPr>
            <w:noProof/>
          </w:rPr>
          <w:t>31</w:t>
        </w:r>
      </w:fldSimple>
      <w:r>
        <w:t xml:space="preserve"> Example of cardinality range</w:t>
      </w:r>
    </w:p>
    <w:p w14:paraId="3702C506" w14:textId="77777777" w:rsidR="004903A5" w:rsidRDefault="004903A5" w:rsidP="004903A5">
      <w:pPr>
        <w:pStyle w:val="BodyText"/>
      </w:pPr>
      <w:r>
        <w:t xml:space="preserve">The diagram below shows a universal quantification constraint on the property “observer”. Where any occurrence can be performed by any actor, an observation must be performed by an entity in the role of observer. </w:t>
      </w:r>
    </w:p>
    <w:p w14:paraId="004D43B0" w14:textId="77777777" w:rsidR="004903A5" w:rsidRDefault="004903A5" w:rsidP="004903A5">
      <w:pPr>
        <w:pStyle w:val="BodyText"/>
      </w:pPr>
    </w:p>
    <w:p w14:paraId="2F2A5582" w14:textId="77777777" w:rsidR="004903A5" w:rsidRDefault="004903A5" w:rsidP="004903A5">
      <w:pPr>
        <w:keepNext/>
        <w:jc w:val="center"/>
      </w:pPr>
      <w:r>
        <w:rPr>
          <w:noProof/>
        </w:rPr>
        <w:drawing>
          <wp:inline distT="0" distB="0" distL="0" distR="0" wp14:anchorId="4ED24687" wp14:editId="73E88EDE">
            <wp:extent cx="5734050" cy="3000375"/>
            <wp:effectExtent l="0" t="0" r="0" b="9525"/>
            <wp:docPr id="81" name="Picture 81" descr="275012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75012092.jpg"/>
                    <pic:cNvPicPr>
                      <a:picLocks noChangeAspect="1" noChangeArrowheads="1"/>
                    </pic:cNvPicPr>
                  </pic:nvPicPr>
                  <pic:blipFill>
                    <a:blip r:embed="rId1700">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061F3A44" w14:textId="77777777" w:rsidR="004903A5" w:rsidRDefault="004903A5" w:rsidP="004903A5">
      <w:pPr>
        <w:pStyle w:val="Caption"/>
        <w:jc w:val="center"/>
      </w:pPr>
      <w:r>
        <w:t xml:space="preserve">Figure </w:t>
      </w:r>
      <w:fldSimple w:instr=" SEQ Figure \* ARABIC ">
        <w:r>
          <w:rPr>
            <w:noProof/>
          </w:rPr>
          <w:t>32</w:t>
        </w:r>
      </w:fldSimple>
      <w:r>
        <w:t xml:space="preserve"> Observation Example</w:t>
      </w:r>
    </w:p>
    <w:p w14:paraId="770B02FD" w14:textId="77777777" w:rsidR="004903A5" w:rsidRDefault="004903A5" w:rsidP="004903A5"/>
    <w:p w14:paraId="7C7E9E44" w14:textId="77777777" w:rsidR="004903A5" w:rsidRPr="00D61902" w:rsidRDefault="004903A5" w:rsidP="004903A5">
      <w:pPr>
        <w:pStyle w:val="Heading3"/>
        <w:spacing w:after="0"/>
        <w:ind w:left="720" w:hanging="720"/>
      </w:pPr>
      <w:bookmarkStart w:id="1395" w:name="_Toc434831744"/>
      <w:bookmarkStart w:id="1396" w:name="_Toc325638293"/>
      <w:bookmarkStart w:id="1397" w:name="_Toc451800903"/>
      <w:bookmarkStart w:id="1398" w:name="_Toc451803148"/>
      <w:r>
        <w:t>Inferring a type from its properties</w:t>
      </w:r>
      <w:bookmarkEnd w:id="1395"/>
      <w:bookmarkEnd w:id="1396"/>
      <w:bookmarkEnd w:id="1397"/>
      <w:bookmarkEnd w:id="1398"/>
    </w:p>
    <w:p w14:paraId="208A885F" w14:textId="77777777" w:rsidR="004903A5" w:rsidRDefault="004903A5" w:rsidP="004903A5">
      <w:pPr>
        <w:pStyle w:val="BodyText"/>
      </w:pPr>
      <w:r>
        <w:t>A property's multiplicity or type is declared in the context of an owning class or a special «Anything» class. These declarations are always </w:t>
      </w:r>
      <w:r>
        <w:rPr>
          <w:i/>
          <w:iCs/>
        </w:rPr>
        <w:t>necessary</w:t>
      </w:r>
      <w:r>
        <w:t xml:space="preserve"> conditions for an instance to be a member of the owning class, or, in the case of «Anything», for an instance to be valid at all.</w:t>
      </w:r>
    </w:p>
    <w:p w14:paraId="7D9E6D1D" w14:textId="77777777" w:rsidR="004903A5" w:rsidRDefault="004903A5" w:rsidP="004903A5">
      <w:pPr>
        <w:pStyle w:val="BodyText"/>
      </w:pPr>
      <w:r>
        <w:t xml:space="preserve">Another kind of condition is known as </w:t>
      </w:r>
      <w:r w:rsidRPr="005448CB">
        <w:rPr>
          <w:i/>
        </w:rPr>
        <w:t>necessary</w:t>
      </w:r>
      <w:r w:rsidRPr="00372889">
        <w:rPr>
          <w:i/>
          <w:iCs/>
        </w:rPr>
        <w:t xml:space="preserve"> a</w:t>
      </w:r>
      <w:r>
        <w:rPr>
          <w:i/>
          <w:iCs/>
        </w:rPr>
        <w:t>nd sufficient</w:t>
      </w:r>
      <w:r>
        <w:t xml:space="preserve">. A class with at least one necessary and sufficient condition is known as a </w:t>
      </w:r>
      <w:r>
        <w:rPr>
          <w:i/>
          <w:iCs/>
        </w:rPr>
        <w:t>defined</w:t>
      </w:r>
      <w:r>
        <w:t xml:space="preserve"> class, which means the differentiating characteristics of the class that make it distinguishable from its parent and sibling classes are defined. </w:t>
      </w:r>
      <w:r w:rsidRPr="008F58F4">
        <w:t>Note that using a necessary and sufficient condition on a property with a minimum cardinality of zero is not meaningful.</w:t>
      </w:r>
    </w:p>
    <w:p w14:paraId="41CCF21D" w14:textId="77777777" w:rsidR="004903A5" w:rsidRDefault="004903A5" w:rsidP="004903A5">
      <w:pPr>
        <w:pStyle w:val="BodyText"/>
      </w:pPr>
    </w:p>
    <w:p w14:paraId="6E7110AF" w14:textId="77777777" w:rsidR="004903A5" w:rsidRDefault="004903A5" w:rsidP="004903A5">
      <w:pPr>
        <w:keepNext/>
        <w:jc w:val="center"/>
      </w:pPr>
      <w:r>
        <w:rPr>
          <w:noProof/>
        </w:rPr>
        <w:drawing>
          <wp:inline distT="0" distB="0" distL="0" distR="0" wp14:anchorId="3BBDD515" wp14:editId="7CA458F9">
            <wp:extent cx="3486150" cy="1114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3486150" cy="1114425"/>
                    </a:xfrm>
                    <a:prstGeom prst="rect">
                      <a:avLst/>
                    </a:prstGeom>
                    <a:noFill/>
                    <a:ln>
                      <a:noFill/>
                    </a:ln>
                  </pic:spPr>
                </pic:pic>
              </a:graphicData>
            </a:graphic>
          </wp:inline>
        </w:drawing>
      </w:r>
    </w:p>
    <w:p w14:paraId="0299F4BA" w14:textId="77777777" w:rsidR="004903A5" w:rsidRDefault="004903A5" w:rsidP="004903A5">
      <w:pPr>
        <w:pStyle w:val="Caption"/>
        <w:jc w:val="center"/>
      </w:pPr>
      <w:r>
        <w:t xml:space="preserve">Figure </w:t>
      </w:r>
      <w:fldSimple w:instr=" SEQ Figure \* ARABIC ">
        <w:r>
          <w:rPr>
            <w:noProof/>
          </w:rPr>
          <w:t>33</w:t>
        </w:r>
      </w:fldSimple>
      <w:r>
        <w:t xml:space="preserve"> Phone example for sufficient</w:t>
      </w:r>
    </w:p>
    <w:p w14:paraId="674E2D74" w14:textId="77777777" w:rsidR="004903A5" w:rsidRDefault="004903A5" w:rsidP="004903A5"/>
    <w:p w14:paraId="3D32A996" w14:textId="77777777" w:rsidR="004903A5" w:rsidRDefault="004903A5" w:rsidP="004903A5">
      <w:pPr>
        <w:pStyle w:val="BodyText"/>
      </w:pPr>
      <w:r>
        <w:t xml:space="preserve">The diagram above defines a phone as </w:t>
      </w:r>
      <w:r w:rsidRPr="00DE171F">
        <w:rPr>
          <w:i/>
        </w:rPr>
        <w:t>any</w:t>
      </w:r>
      <w:r>
        <w:rPr>
          <w:i/>
        </w:rPr>
        <w:t xml:space="preserve"> “electronic giz”</w:t>
      </w:r>
      <w:r w:rsidRPr="00DE171F">
        <w:rPr>
          <w:i/>
        </w:rPr>
        <w:t xml:space="preserve"> that has a hangup button</w:t>
      </w:r>
      <w:r>
        <w:t xml:space="preserve">. The existence of a hangup button is </w:t>
      </w:r>
      <w:r w:rsidRPr="00DE171F">
        <w:rPr>
          <w:u w:val="single"/>
        </w:rPr>
        <w:t>sufficient</w:t>
      </w:r>
      <w:r>
        <w:t xml:space="preserve"> to know something is a phone.</w:t>
      </w:r>
    </w:p>
    <w:p w14:paraId="5BA0C64B" w14:textId="77777777" w:rsidR="004903A5" w:rsidRDefault="004903A5" w:rsidP="004903A5">
      <w:pPr>
        <w:pStyle w:val="BodyText"/>
      </w:pPr>
      <w:r>
        <w:t xml:space="preserve">In the concept modeling interpretation of UML, a property that has the «Sufficient» stereotype applied to it indicates that when an instance satisfies the multiplicity and type constraints for all the sufficient propertys’ values, not only is a </w:t>
      </w:r>
      <w:r w:rsidRPr="005448CB">
        <w:rPr>
          <w:i/>
          <w:iCs/>
        </w:rPr>
        <w:t>necessary</w:t>
      </w:r>
      <w:r>
        <w:t> condition for being an instance of the class met, a </w:t>
      </w:r>
      <w:r w:rsidRPr="005448CB">
        <w:rPr>
          <w:i/>
          <w:iCs/>
        </w:rPr>
        <w:t>sufficient</w:t>
      </w:r>
      <w:r>
        <w:t xml:space="preserve"> condition is also met to assume that the domain of that property is of that class.  This necessary and sufficient condition allows an inferencing engine to classify that instance </w:t>
      </w:r>
      <w:r>
        <w:lastRenderedPageBreak/>
        <w:t>as a member of the class that owns the property. All &lt;&lt;sufficient&gt;&gt; constrains must be met for an instance’s type to be inferred.</w:t>
      </w:r>
    </w:p>
    <w:p w14:paraId="41E40D2D" w14:textId="77777777" w:rsidR="004903A5" w:rsidRDefault="004903A5" w:rsidP="004903A5">
      <w:pPr>
        <w:pStyle w:val="BodyText"/>
      </w:pPr>
    </w:p>
    <w:p w14:paraId="64DA60B2" w14:textId="77777777" w:rsidR="004903A5" w:rsidRDefault="004903A5" w:rsidP="004903A5"/>
    <w:p w14:paraId="28BC7557" w14:textId="77777777" w:rsidR="004903A5" w:rsidRDefault="004903A5" w:rsidP="004903A5">
      <w:r>
        <w:t xml:space="preserve">In the concept modeling interpretation of UML, a property that has the «Sufficient» stereotype applied to it indicates that when an instance satisfies the multiplicity and type constraints for all the sufficient propertys’ values, not only is a </w:t>
      </w:r>
      <w:r w:rsidRPr="005448CB">
        <w:rPr>
          <w:i/>
          <w:iCs/>
        </w:rPr>
        <w:t>necessary</w:t>
      </w:r>
      <w:r>
        <w:t> condition for being an instance of the class met, a </w:t>
      </w:r>
      <w:r w:rsidRPr="005448CB">
        <w:rPr>
          <w:i/>
          <w:iCs/>
        </w:rPr>
        <w:t>sufficient</w:t>
      </w:r>
      <w:r>
        <w:t> condition is also met.  This necessary and sufficient condition allows an inferencing engine to classify that instance as a member of the class with that condition. Once an instance is classified</w:t>
      </w:r>
      <w:r w:rsidRPr="00071314">
        <w:t xml:space="preserve"> </w:t>
      </w:r>
      <w:r>
        <w:t>automatically, the conditions on any other properties that have the «Sufficient» stereotype, including those inherited from superclasses, merely become </w:t>
      </w:r>
      <w:r>
        <w:rPr>
          <w:i/>
          <w:iCs/>
        </w:rPr>
        <w:t>necessary</w:t>
      </w:r>
      <w:r>
        <w:t xml:space="preserve"> conditions the instance must meet to be a </w:t>
      </w:r>
      <w:r>
        <w:rPr>
          <w:i/>
          <w:iCs/>
        </w:rPr>
        <w:t>valid</w:t>
      </w:r>
      <w:r>
        <w:t xml:space="preserve"> member of the owning class. An instance satisfying the constraints of all the «Sufficient» properties is enough for an inferencing engine to automatically classify an instance.</w:t>
      </w:r>
    </w:p>
    <w:p w14:paraId="60EE5AED" w14:textId="77777777" w:rsidR="004903A5" w:rsidRDefault="004903A5" w:rsidP="004903A5"/>
    <w:p w14:paraId="33232B83" w14:textId="77777777" w:rsidR="004903A5" w:rsidRDefault="004903A5" w:rsidP="004903A5">
      <w:r>
        <w:t>The diagram below shows that when an instance with the property “has contract with” satisfies specific multiplicity (“1..*”) and type constraints (of type ‘Steering Wheel Manufacturer” and “Windshield Manufacturer”) for the property’s values, the instance meets necessary and sufficient conditions to be a member of the class “Car Manufacturer”. Therefore, an inferencing engine would classify this as an instance of the class “Car Manufacturer”. As discussed above, an instance meeting all of these necessary and sufficient conditions is enough to classify the instance. The conditions on the values of these properties become necessary conditions on an instance for it to be a valid member of class “Car Manufacturer.” Also, an instance meeting all of the necessary and sufficient conditions is enough to distinguish instances of the class “Car Manufacturer’ from its parent class “Manufacturer.”</w:t>
      </w:r>
    </w:p>
    <w:p w14:paraId="67490C44" w14:textId="77777777" w:rsidR="004903A5" w:rsidRDefault="004903A5" w:rsidP="004903A5">
      <w:pPr>
        <w:keepNext/>
      </w:pPr>
      <w:r>
        <w:rPr>
          <w:noProof/>
        </w:rPr>
        <w:drawing>
          <wp:inline distT="0" distB="0" distL="0" distR="0" wp14:anchorId="47F63A33" wp14:editId="4C23862D">
            <wp:extent cx="5943600" cy="2153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2"/>
                    <a:stretch>
                      <a:fillRect/>
                    </a:stretch>
                  </pic:blipFill>
                  <pic:spPr>
                    <a:xfrm>
                      <a:off x="0" y="0"/>
                      <a:ext cx="5943600" cy="2153920"/>
                    </a:xfrm>
                    <a:prstGeom prst="rect">
                      <a:avLst/>
                    </a:prstGeom>
                  </pic:spPr>
                </pic:pic>
              </a:graphicData>
            </a:graphic>
          </wp:inline>
        </w:drawing>
      </w:r>
    </w:p>
    <w:p w14:paraId="78687812" w14:textId="77777777" w:rsidR="004903A5" w:rsidRDefault="004903A5" w:rsidP="004903A5">
      <w:pPr>
        <w:pStyle w:val="Caption"/>
      </w:pPr>
    </w:p>
    <w:p w14:paraId="5AD355E8" w14:textId="77777777" w:rsidR="004903A5" w:rsidRDefault="004903A5" w:rsidP="004903A5">
      <w:pPr>
        <w:pStyle w:val="Caption"/>
      </w:pPr>
      <w:r>
        <w:t xml:space="preserve">Figure </w:t>
      </w:r>
      <w:fldSimple w:instr=" SEQ Figure \* ARABIC ">
        <w:r>
          <w:rPr>
            <w:noProof/>
          </w:rPr>
          <w:t>35</w:t>
        </w:r>
      </w:fldSimple>
      <w:r>
        <w:t xml:space="preserve">   An example of necessary and sufficient condition</w:t>
      </w:r>
    </w:p>
    <w:p w14:paraId="7893796C" w14:textId="77777777" w:rsidR="004903A5" w:rsidRDefault="004903A5" w:rsidP="004903A5">
      <w:pPr>
        <w:pStyle w:val="BodyText"/>
      </w:pPr>
    </w:p>
    <w:p w14:paraId="4CA623C3" w14:textId="77777777" w:rsidR="004903A5" w:rsidRDefault="004903A5" w:rsidP="004903A5">
      <w:pPr>
        <w:keepNext/>
        <w:jc w:val="center"/>
      </w:pPr>
    </w:p>
    <w:p w14:paraId="1CB6CFAD" w14:textId="77777777" w:rsidR="004903A5" w:rsidRDefault="004903A5" w:rsidP="004903A5">
      <w:pPr>
        <w:pStyle w:val="Heading3"/>
        <w:spacing w:after="0"/>
        <w:ind w:left="720" w:hanging="720"/>
      </w:pPr>
      <w:bookmarkStart w:id="1399" w:name="_Toc451800904"/>
      <w:bookmarkStart w:id="1400" w:name="_Toc451803149"/>
      <w:r>
        <w:t>Property Chain</w:t>
      </w:r>
      <w:bookmarkEnd w:id="1399"/>
      <w:bookmarkEnd w:id="1400"/>
      <w:r>
        <w:br w:type="page"/>
      </w:r>
    </w:p>
    <w:p w14:paraId="2C49DF8A" w14:textId="77777777" w:rsidR="004903A5" w:rsidRDefault="004903A5" w:rsidP="004903A5">
      <w:r>
        <w:t>A property chain is useful for composing a property from two or more other properties that are put together in a chain. It defines the property with reference to the other properties</w:t>
      </w:r>
      <w:r>
        <w:rPr>
          <w:bCs/>
          <w:szCs w:val="24"/>
        </w:rPr>
        <w:t xml:space="preserve">. The property chain </w:t>
      </w:r>
      <w:r>
        <w:t xml:space="preserve">allows you to navigate from a starting class (the one with the stereotype </w:t>
      </w:r>
      <w:r w:rsidRPr="00BC2034">
        <w:rPr>
          <w:bCs/>
          <w:szCs w:val="24"/>
        </w:rPr>
        <w:t>«</w:t>
      </w:r>
      <w:r>
        <w:t>Equivalent Property</w:t>
      </w:r>
      <w:r>
        <w:rPr>
          <w:bCs/>
          <w:szCs w:val="24"/>
        </w:rPr>
        <w:t>»</w:t>
      </w:r>
      <w:r>
        <w:t xml:space="preserve">) through a chain of properties that take a path through multiple classes. </w:t>
      </w:r>
    </w:p>
    <w:p w14:paraId="291173BF" w14:textId="77777777" w:rsidR="004903A5" w:rsidRDefault="004903A5" w:rsidP="004903A5"/>
    <w:p w14:paraId="1D922C39" w14:textId="77777777" w:rsidR="004903A5" w:rsidRDefault="004903A5" w:rsidP="004903A5">
      <w:pPr>
        <w:rPr>
          <w:color w:val="000000"/>
          <w:szCs w:val="24"/>
          <w:shd w:val="clear" w:color="auto" w:fill="FFFFFF"/>
        </w:rPr>
      </w:pPr>
      <w:r>
        <w:t xml:space="preserve">A property chain is an ordered list of linked properties, therefore, it should have two or more “chain” tagged values. </w:t>
      </w:r>
    </w:p>
    <w:p w14:paraId="0BB74547" w14:textId="77777777" w:rsidR="004903A5" w:rsidRDefault="004903A5" w:rsidP="004903A5">
      <w:pPr>
        <w:rPr>
          <w:color w:val="000000"/>
          <w:szCs w:val="24"/>
          <w:shd w:val="clear" w:color="auto" w:fill="FFFFFF"/>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7E6E6" w:themeFill="background2"/>
        <w:tblLook w:val="04A0" w:firstRow="1" w:lastRow="0" w:firstColumn="1" w:lastColumn="0" w:noHBand="0" w:noVBand="1"/>
      </w:tblPr>
      <w:tblGrid>
        <w:gridCol w:w="918"/>
        <w:gridCol w:w="8658"/>
      </w:tblGrid>
      <w:tr w:rsidR="004903A5" w14:paraId="1AC804AC" w14:textId="77777777" w:rsidTr="002403B1">
        <w:tc>
          <w:tcPr>
            <w:tcW w:w="918" w:type="dxa"/>
            <w:shd w:val="clear" w:color="auto" w:fill="E7E6E6" w:themeFill="background2"/>
          </w:tcPr>
          <w:p w14:paraId="10E95B9C" w14:textId="77777777" w:rsidR="004903A5" w:rsidRDefault="004903A5" w:rsidP="002403B1">
            <w:r>
              <w:t>Note</w:t>
            </w:r>
          </w:p>
        </w:tc>
        <w:tc>
          <w:tcPr>
            <w:tcW w:w="8658" w:type="dxa"/>
            <w:shd w:val="clear" w:color="auto" w:fill="E7E6E6" w:themeFill="background2"/>
          </w:tcPr>
          <w:p w14:paraId="636C2698" w14:textId="77777777" w:rsidR="004903A5" w:rsidRDefault="004903A5" w:rsidP="00136859">
            <w:pPr>
              <w:pStyle w:val="ListParagraph"/>
              <w:numPr>
                <w:ilvl w:val="0"/>
                <w:numId w:val="31"/>
              </w:numPr>
              <w:spacing w:after="0"/>
              <w:contextualSpacing/>
              <w:rPr>
                <w:rFonts w:cs="Times New Roman"/>
                <w:color w:val="000000"/>
                <w:szCs w:val="24"/>
                <w:shd w:val="clear" w:color="auto" w:fill="FFFFFF"/>
              </w:rPr>
            </w:pPr>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5A19D9">
              <w:rPr>
                <w:rFonts w:cs="Times New Roman"/>
                <w:i/>
                <w:color w:val="000000"/>
                <w:szCs w:val="24"/>
                <w:shd w:val="clear" w:color="auto" w:fill="FFFFFF"/>
              </w:rPr>
              <w:t>cannot</w:t>
            </w:r>
            <w:r>
              <w:rPr>
                <w:rFonts w:cs="Times New Roman"/>
                <w:color w:val="000000"/>
                <w:szCs w:val="24"/>
                <w:shd w:val="clear" w:color="auto" w:fill="FFFFFF"/>
              </w:rPr>
              <w:t xml:space="preserve"> have or be a part of a subproperty chain,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p>
          <w:p w14:paraId="47117487" w14:textId="77777777" w:rsidR="004903A5" w:rsidRDefault="004903A5" w:rsidP="00136859">
            <w:pPr>
              <w:pStyle w:val="ListParagraph"/>
              <w:numPr>
                <w:ilvl w:val="0"/>
                <w:numId w:val="31"/>
              </w:numPr>
              <w:spacing w:after="0"/>
              <w:contextualSpacing/>
            </w:pPr>
            <w:r w:rsidRPr="004B33B9">
              <w:rPr>
                <w:rFonts w:cs="Times New Roman"/>
                <w:color w:val="000000"/>
                <w:szCs w:val="24"/>
                <w:shd w:val="clear" w:color="auto" w:fill="FFFFFF"/>
              </w:rPr>
              <w:t xml:space="preserve">A </w:t>
            </w:r>
            <w:r>
              <w:rPr>
                <w:rFonts w:cs="Times New Roman"/>
                <w:color w:val="000000"/>
                <w:szCs w:val="24"/>
                <w:shd w:val="clear" w:color="auto" w:fill="FFFFFF"/>
              </w:rPr>
              <w:t>sub-</w:t>
            </w:r>
            <w:r w:rsidRPr="004B33B9">
              <w:rPr>
                <w:rFonts w:cs="Times New Roman"/>
                <w:color w:val="000000"/>
                <w:szCs w:val="24"/>
                <w:shd w:val="clear" w:color="auto" w:fill="FFFFFF"/>
              </w:rPr>
              <w:t xml:space="preserve">property </w:t>
            </w:r>
            <w:r w:rsidRPr="005A19D9">
              <w:rPr>
                <w:rFonts w:cs="Times New Roman"/>
                <w:i/>
                <w:color w:val="000000"/>
                <w:szCs w:val="24"/>
                <w:shd w:val="clear" w:color="auto" w:fill="FFFFFF"/>
              </w:rPr>
              <w:t>can</w:t>
            </w:r>
            <w:r>
              <w:rPr>
                <w:rFonts w:cs="Times New Roman"/>
                <w:color w:val="000000"/>
                <w:szCs w:val="24"/>
                <w:shd w:val="clear" w:color="auto" w:fill="FFFFFF"/>
              </w:rPr>
              <w:t xml:space="preserve"> have or be part of a subproperty chain for another property</w:t>
            </w:r>
            <w:r w:rsidRPr="004B33B9">
              <w:rPr>
                <w:rFonts w:cs="Times New Roman"/>
                <w:color w:val="000000"/>
                <w:szCs w:val="24"/>
                <w:shd w:val="clear" w:color="auto" w:fill="FFFFFF"/>
              </w:rPr>
              <w:t>.</w:t>
            </w:r>
          </w:p>
          <w:p w14:paraId="03B03AAF" w14:textId="77777777" w:rsidR="004903A5" w:rsidRPr="006F151B" w:rsidRDefault="004903A5" w:rsidP="002403B1"/>
        </w:tc>
      </w:tr>
    </w:tbl>
    <w:p w14:paraId="0667FDB3" w14:textId="77777777" w:rsidR="004903A5" w:rsidRDefault="004903A5" w:rsidP="004903A5"/>
    <w:p w14:paraId="5E7C6CE1" w14:textId="77777777" w:rsidR="004903A5" w:rsidRDefault="004903A5" w:rsidP="004903A5">
      <w:r>
        <w:t xml:space="preserve">The following example describes a Person class that has two instances “Female Person” and “Male Person”, and four properties “has parent”, “has father”, “has uncle”, and “has brother”. The stereotype of the property “has uncle” will be </w:t>
      </w:r>
      <w:r w:rsidRPr="004B33B9">
        <w:rPr>
          <w:b/>
          <w:bCs/>
          <w:szCs w:val="24"/>
        </w:rPr>
        <w:t>«</w:t>
      </w:r>
      <w:r>
        <w:rPr>
          <w:b/>
        </w:rPr>
        <w:t>Equivalent Property</w:t>
      </w:r>
      <w:r w:rsidRPr="004B33B9">
        <w:rPr>
          <w:b/>
          <w:bCs/>
          <w:szCs w:val="24"/>
        </w:rPr>
        <w:t>»</w:t>
      </w:r>
      <w:r>
        <w:rPr>
          <w:b/>
          <w:bCs/>
          <w:szCs w:val="24"/>
        </w:rPr>
        <w:t>,</w:t>
      </w:r>
      <w:r>
        <w:rPr>
          <w:bCs/>
          <w:szCs w:val="24"/>
        </w:rPr>
        <w:t xml:space="preserve"> </w:t>
      </w:r>
      <w:r>
        <w:t xml:space="preserve">and the tagged value is </w:t>
      </w:r>
      <w:r w:rsidRPr="004B33B9">
        <w:rPr>
          <w:b/>
        </w:rPr>
        <w:t>chain = has father</w:t>
      </w:r>
      <w:r>
        <w:rPr>
          <w:b/>
        </w:rPr>
        <w:t>, has brother</w:t>
      </w:r>
      <w:r>
        <w:t>. (Note that the «Equivalent Property» stereotype is suppressed in this diagram, but the tagged values are not.)</w:t>
      </w:r>
    </w:p>
    <w:p w14:paraId="6669DE0F" w14:textId="77777777" w:rsidR="004903A5" w:rsidRDefault="004903A5" w:rsidP="004903A5"/>
    <w:p w14:paraId="0678DBFD" w14:textId="77777777" w:rsidR="004903A5" w:rsidRDefault="004903A5" w:rsidP="004903A5">
      <w:pPr>
        <w:keepNext/>
      </w:pPr>
      <w:r>
        <w:rPr>
          <w:noProof/>
        </w:rPr>
        <w:drawing>
          <wp:inline distT="0" distB="0" distL="0" distR="0" wp14:anchorId="09DF496A" wp14:editId="56100B8C">
            <wp:extent cx="4011386" cy="3981944"/>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roperty chains.png"/>
                    <pic:cNvPicPr/>
                  </pic:nvPicPr>
                  <pic:blipFill>
                    <a:blip r:embed="rId1703">
                      <a:extLst>
                        <a:ext uri="{28A0092B-C50C-407E-A947-70E740481C1C}">
                          <a14:useLocalDpi xmlns:a14="http://schemas.microsoft.com/office/drawing/2010/main" val="0"/>
                        </a:ext>
                      </a:extLst>
                    </a:blip>
                    <a:stretch>
                      <a:fillRect/>
                    </a:stretch>
                  </pic:blipFill>
                  <pic:spPr>
                    <a:xfrm>
                      <a:off x="0" y="0"/>
                      <a:ext cx="4017295" cy="3987810"/>
                    </a:xfrm>
                    <a:prstGeom prst="rect">
                      <a:avLst/>
                    </a:prstGeom>
                  </pic:spPr>
                </pic:pic>
              </a:graphicData>
            </a:graphic>
          </wp:inline>
        </w:drawing>
      </w:r>
    </w:p>
    <w:p w14:paraId="659C3A05" w14:textId="77777777" w:rsidR="004903A5" w:rsidRDefault="004903A5" w:rsidP="004903A5">
      <w:pPr>
        <w:pStyle w:val="Caption"/>
      </w:pPr>
      <w:r>
        <w:t xml:space="preserve">Figure </w:t>
      </w:r>
      <w:fldSimple w:instr=" SEQ Figure \* ARABIC ">
        <w:r>
          <w:rPr>
            <w:noProof/>
          </w:rPr>
          <w:t>34</w:t>
        </w:r>
      </w:fldSimple>
      <w:r>
        <w:t xml:space="preserve">   Property Chain Example</w:t>
      </w:r>
    </w:p>
    <w:p w14:paraId="356ACC1A" w14:textId="77777777" w:rsidR="004903A5" w:rsidRDefault="004903A5" w:rsidP="004903A5">
      <w:pPr>
        <w:pStyle w:val="Heading3"/>
        <w:spacing w:after="0"/>
        <w:ind w:left="720" w:hanging="720"/>
      </w:pPr>
      <w:bookmarkStart w:id="1401" w:name="_Toc451800905"/>
      <w:bookmarkStart w:id="1402" w:name="_Toc451803150"/>
      <w:r>
        <w:lastRenderedPageBreak/>
        <w:t>Equivalent Property</w:t>
      </w:r>
      <w:bookmarkEnd w:id="1401"/>
      <w:bookmarkEnd w:id="1402"/>
    </w:p>
    <w:p w14:paraId="5D24C5B4" w14:textId="77777777" w:rsidR="004903A5" w:rsidRDefault="004903A5" w:rsidP="004903A5">
      <w:pPr>
        <w:rPr>
          <w:bCs/>
          <w:szCs w:val="24"/>
        </w:rPr>
      </w:pPr>
      <w:r>
        <w:rPr>
          <w:bCs/>
          <w:szCs w:val="24"/>
        </w:rPr>
        <w:t xml:space="preserve">An «Equivalent Property» allows you to represent equivalent properties in a model. You can make two or more properties equivalent to each other by applying the stereotype </w:t>
      </w:r>
      <w:r w:rsidRPr="004B33B9">
        <w:rPr>
          <w:b/>
          <w:bCs/>
          <w:szCs w:val="24"/>
        </w:rPr>
        <w:t>«Equivalent Property»</w:t>
      </w:r>
      <w:r>
        <w:rPr>
          <w:bCs/>
          <w:szCs w:val="24"/>
        </w:rPr>
        <w:t xml:space="preserve"> to the target property and the tagged value “</w:t>
      </w:r>
      <w:r w:rsidRPr="004B33B9">
        <w:rPr>
          <w:b/>
          <w:bCs/>
          <w:szCs w:val="24"/>
        </w:rPr>
        <w:t>equivalent to</w:t>
      </w:r>
      <w:r>
        <w:rPr>
          <w:bCs/>
          <w:szCs w:val="24"/>
        </w:rPr>
        <w:t>” the equivalent property.</w:t>
      </w:r>
    </w:p>
    <w:p w14:paraId="66C1766F" w14:textId="77777777" w:rsidR="004903A5" w:rsidRDefault="004903A5" w:rsidP="004903A5">
      <w:pPr>
        <w:rPr>
          <w:bCs/>
          <w:szCs w:val="24"/>
        </w:rPr>
      </w:pPr>
    </w:p>
    <w:tbl>
      <w:tblPr>
        <w:tblStyle w:val="TableGrid"/>
        <w:tblW w:w="0" w:type="auto"/>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shd w:val="clear" w:color="auto" w:fill="E7E6E6" w:themeFill="background2"/>
        <w:tblLook w:val="04A0" w:firstRow="1" w:lastRow="0" w:firstColumn="1" w:lastColumn="0" w:noHBand="0" w:noVBand="1"/>
      </w:tblPr>
      <w:tblGrid>
        <w:gridCol w:w="918"/>
        <w:gridCol w:w="8658"/>
      </w:tblGrid>
      <w:tr w:rsidR="004903A5" w14:paraId="582C960A" w14:textId="77777777" w:rsidTr="002403B1">
        <w:tc>
          <w:tcPr>
            <w:tcW w:w="918" w:type="dxa"/>
            <w:shd w:val="clear" w:color="auto" w:fill="E7E6E6" w:themeFill="background2"/>
          </w:tcPr>
          <w:p w14:paraId="26E97DAE" w14:textId="77777777" w:rsidR="004903A5" w:rsidRDefault="004903A5" w:rsidP="002403B1">
            <w:r>
              <w:t>Note</w:t>
            </w:r>
          </w:p>
        </w:tc>
        <w:tc>
          <w:tcPr>
            <w:tcW w:w="8658" w:type="dxa"/>
            <w:shd w:val="clear" w:color="auto" w:fill="E7E6E6" w:themeFill="background2"/>
          </w:tcPr>
          <w:p w14:paraId="668751A1" w14:textId="77777777" w:rsidR="004903A5" w:rsidRDefault="004903A5" w:rsidP="00136859">
            <w:pPr>
              <w:pStyle w:val="ListParagraph"/>
              <w:numPr>
                <w:ilvl w:val="0"/>
                <w:numId w:val="31"/>
              </w:numPr>
              <w:spacing w:after="0"/>
              <w:contextualSpacing/>
              <w:rPr>
                <w:rFonts w:cs="Times New Roman"/>
                <w:color w:val="000000"/>
                <w:szCs w:val="24"/>
                <w:shd w:val="clear" w:color="auto" w:fill="FFFFFF"/>
              </w:rPr>
            </w:pPr>
            <w:r>
              <w:rPr>
                <w:rFonts w:cs="Times New Roman"/>
                <w:color w:val="000000"/>
                <w:szCs w:val="24"/>
                <w:shd w:val="clear" w:color="auto" w:fill="FFFFFF"/>
              </w:rPr>
              <w:t>An existential or universal quantification restriction</w:t>
            </w:r>
            <w:r w:rsidRPr="00BA01E7">
              <w:rPr>
                <w:rFonts w:cs="Times New Roman"/>
                <w:color w:val="000000"/>
                <w:szCs w:val="24"/>
                <w:shd w:val="clear" w:color="auto" w:fill="FFFFFF"/>
              </w:rPr>
              <w:t xml:space="preserve"> </w:t>
            </w:r>
            <w:r w:rsidRPr="003F7FA6">
              <w:rPr>
                <w:rFonts w:cs="Times New Roman"/>
                <w:i/>
                <w:color w:val="000000"/>
                <w:szCs w:val="24"/>
                <w:shd w:val="clear" w:color="auto" w:fill="FFFFFF"/>
              </w:rPr>
              <w:t>cannot</w:t>
            </w:r>
            <w:r>
              <w:rPr>
                <w:rFonts w:cs="Times New Roman"/>
                <w:color w:val="000000"/>
                <w:szCs w:val="24"/>
                <w:shd w:val="clear" w:color="auto" w:fill="FFFFFF"/>
              </w:rPr>
              <w:t xml:space="preserve"> have or be an equivalent property, although the property it restricts </w:t>
            </w:r>
            <w:r>
              <w:rPr>
                <w:rFonts w:cs="Times New Roman"/>
                <w:i/>
                <w:color w:val="000000"/>
                <w:szCs w:val="24"/>
                <w:shd w:val="clear" w:color="auto" w:fill="FFFFFF"/>
              </w:rPr>
              <w:t>can</w:t>
            </w:r>
            <w:r>
              <w:rPr>
                <w:rFonts w:cs="Times New Roman"/>
                <w:color w:val="000000"/>
                <w:szCs w:val="24"/>
                <w:shd w:val="clear" w:color="auto" w:fill="FFFFFF"/>
              </w:rPr>
              <w:t>.</w:t>
            </w:r>
          </w:p>
          <w:p w14:paraId="70536A06" w14:textId="77777777" w:rsidR="004903A5" w:rsidRDefault="004903A5" w:rsidP="00136859">
            <w:pPr>
              <w:pStyle w:val="ListParagraph"/>
              <w:numPr>
                <w:ilvl w:val="0"/>
                <w:numId w:val="31"/>
              </w:numPr>
              <w:spacing w:after="0"/>
              <w:contextualSpacing/>
            </w:pPr>
            <w:r w:rsidRPr="00B24545">
              <w:rPr>
                <w:rFonts w:cs="Times New Roman"/>
                <w:color w:val="000000"/>
                <w:szCs w:val="24"/>
                <w:shd w:val="clear" w:color="auto" w:fill="FFFFFF"/>
              </w:rPr>
              <w:t xml:space="preserve">A </w:t>
            </w:r>
            <w:r>
              <w:rPr>
                <w:rFonts w:cs="Times New Roman"/>
                <w:color w:val="000000"/>
                <w:szCs w:val="24"/>
                <w:shd w:val="clear" w:color="auto" w:fill="FFFFFF"/>
              </w:rPr>
              <w:t>sub-</w:t>
            </w:r>
            <w:r w:rsidRPr="00B24545">
              <w:rPr>
                <w:rFonts w:cs="Times New Roman"/>
                <w:color w:val="000000"/>
                <w:szCs w:val="24"/>
                <w:shd w:val="clear" w:color="auto" w:fill="FFFFFF"/>
              </w:rPr>
              <w:t xml:space="preserve">property </w:t>
            </w:r>
            <w:r>
              <w:rPr>
                <w:rFonts w:cs="Times New Roman"/>
                <w:color w:val="000000"/>
                <w:szCs w:val="24"/>
                <w:shd w:val="clear" w:color="auto" w:fill="FFFFFF"/>
              </w:rPr>
              <w:t>can have or be an equivalent property</w:t>
            </w:r>
            <w:r w:rsidRPr="00B24545">
              <w:rPr>
                <w:rFonts w:cs="Times New Roman"/>
                <w:color w:val="000000"/>
                <w:szCs w:val="24"/>
                <w:shd w:val="clear" w:color="auto" w:fill="FFFFFF"/>
              </w:rPr>
              <w:t>.</w:t>
            </w:r>
          </w:p>
          <w:p w14:paraId="4B174E88" w14:textId="77777777" w:rsidR="004903A5" w:rsidRPr="006F151B" w:rsidRDefault="004903A5" w:rsidP="002403B1"/>
        </w:tc>
      </w:tr>
    </w:tbl>
    <w:p w14:paraId="4184E748" w14:textId="77777777" w:rsidR="004903A5" w:rsidRDefault="004903A5" w:rsidP="004903A5">
      <w:pPr>
        <w:rPr>
          <w:bCs/>
          <w:szCs w:val="24"/>
        </w:rPr>
      </w:pPr>
    </w:p>
    <w:p w14:paraId="22A99358" w14:textId="77777777" w:rsidR="004903A5" w:rsidRDefault="004903A5" w:rsidP="004903A5">
      <w:pPr>
        <w:rPr>
          <w:bCs/>
          <w:szCs w:val="24"/>
        </w:rPr>
      </w:pPr>
      <w:r>
        <w:rPr>
          <w:bCs/>
          <w:szCs w:val="24"/>
        </w:rPr>
        <w:t xml:space="preserve">The following figure shows the equivalent properties in a diagram. </w:t>
      </w:r>
    </w:p>
    <w:p w14:paraId="5E8656CE" w14:textId="77777777" w:rsidR="004903A5" w:rsidRDefault="004903A5" w:rsidP="004903A5">
      <w:r>
        <w:rPr>
          <w:noProof/>
        </w:rPr>
        <w:drawing>
          <wp:inline distT="0" distB="0" distL="0" distR="0" wp14:anchorId="4097E1DC" wp14:editId="1DC09342">
            <wp:extent cx="5943600" cy="43008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Equivalent properties.png"/>
                    <pic:cNvPicPr/>
                  </pic:nvPicPr>
                  <pic:blipFill>
                    <a:blip r:embed="rId1704">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p>
    <w:p w14:paraId="62BD13BF" w14:textId="77777777" w:rsidR="004903A5" w:rsidRDefault="004903A5" w:rsidP="004903A5">
      <w:pPr>
        <w:keepNext/>
      </w:pPr>
    </w:p>
    <w:p w14:paraId="0AAB6A58" w14:textId="77777777" w:rsidR="004903A5" w:rsidRDefault="004903A5" w:rsidP="004903A5">
      <w:pPr>
        <w:pStyle w:val="Caption"/>
      </w:pPr>
      <w:r>
        <w:t xml:space="preserve">Figure </w:t>
      </w:r>
      <w:fldSimple w:instr=" SEQ Figure \* ARABIC ">
        <w:r>
          <w:rPr>
            <w:noProof/>
          </w:rPr>
          <w:t>35</w:t>
        </w:r>
      </w:fldSimple>
      <w:r>
        <w:t xml:space="preserve">   Equivalent properties Example</w:t>
      </w:r>
    </w:p>
    <w:p w14:paraId="6D1B7148" w14:textId="77777777" w:rsidR="004903A5" w:rsidRDefault="004903A5" w:rsidP="004903A5">
      <w:r>
        <w:t xml:space="preserve">In the example, the property “has mother” is equivalent to the property “has mom”. </w:t>
      </w:r>
    </w:p>
    <w:p w14:paraId="50D5C3A7" w14:textId="77777777" w:rsidR="004903A5" w:rsidRDefault="004903A5" w:rsidP="004903A5">
      <w:pPr>
        <w:pStyle w:val="Heading3"/>
        <w:spacing w:after="0"/>
        <w:ind w:left="720" w:hanging="720"/>
      </w:pPr>
      <w:bookmarkStart w:id="1403" w:name="_Toc451800906"/>
      <w:bookmarkStart w:id="1404" w:name="_Toc451803151"/>
      <w:r>
        <w:t>Equivalent Class</w:t>
      </w:r>
      <w:bookmarkEnd w:id="1403"/>
      <w:bookmarkEnd w:id="1404"/>
    </w:p>
    <w:p w14:paraId="33BFB81C" w14:textId="77777777" w:rsidR="004903A5" w:rsidRDefault="004903A5" w:rsidP="004903A5">
      <w:pPr>
        <w:rPr>
          <w:bCs/>
          <w:szCs w:val="24"/>
        </w:rPr>
      </w:pPr>
      <w:r>
        <w:t>An «Equivalent Class» stereotype applied to a generalization can</w:t>
      </w:r>
      <w:r>
        <w:rPr>
          <w:bCs/>
          <w:szCs w:val="24"/>
        </w:rPr>
        <w:t xml:space="preserve"> specify equivalence between two classes. Class equivalence expresses a generalization relationship stereotyped as </w:t>
      </w:r>
      <w:r w:rsidRPr="003F7FA6">
        <w:rPr>
          <w:b/>
          <w:bCs/>
          <w:szCs w:val="24"/>
        </w:rPr>
        <w:t>«Equivalent Class»</w:t>
      </w:r>
      <w:r>
        <w:rPr>
          <w:bCs/>
          <w:szCs w:val="24"/>
        </w:rPr>
        <w:t>. Tools should draw this with a double-headed arrow.</w:t>
      </w:r>
    </w:p>
    <w:p w14:paraId="5D06C6DD" w14:textId="77777777" w:rsidR="004903A5" w:rsidRDefault="004903A5" w:rsidP="004903A5">
      <w:pPr>
        <w:rPr>
          <w:bCs/>
          <w:szCs w:val="24"/>
        </w:rPr>
      </w:pPr>
    </w:p>
    <w:p w14:paraId="6807EB11" w14:textId="77777777" w:rsidR="004903A5" w:rsidRDefault="004903A5" w:rsidP="004903A5">
      <w:pPr>
        <w:rPr>
          <w:bCs/>
          <w:szCs w:val="24"/>
        </w:rPr>
      </w:pPr>
      <w:r>
        <w:rPr>
          <w:bCs/>
          <w:szCs w:val="24"/>
        </w:rPr>
        <w:lastRenderedPageBreak/>
        <w:t>The following figure shows two equivalent classes in a diagram.</w:t>
      </w:r>
    </w:p>
    <w:p w14:paraId="12D1E2C4" w14:textId="77777777" w:rsidR="004903A5" w:rsidRDefault="004903A5" w:rsidP="004903A5">
      <w:pPr>
        <w:rPr>
          <w:bCs/>
          <w:szCs w:val="24"/>
        </w:rPr>
      </w:pPr>
    </w:p>
    <w:p w14:paraId="18F528C9" w14:textId="77777777" w:rsidR="004903A5" w:rsidRDefault="004903A5" w:rsidP="004903A5">
      <w:pPr>
        <w:keepNext/>
      </w:pPr>
      <w:r>
        <w:rPr>
          <w:noProof/>
        </w:rPr>
        <w:drawing>
          <wp:inline distT="0" distB="0" distL="0" distR="0" wp14:anchorId="7FDE18C0" wp14:editId="06686C6C">
            <wp:extent cx="4515480" cy="1267002"/>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equivalentClass.png"/>
                    <pic:cNvPicPr/>
                  </pic:nvPicPr>
                  <pic:blipFill>
                    <a:blip r:embed="rId1705">
                      <a:extLst>
                        <a:ext uri="{28A0092B-C50C-407E-A947-70E740481C1C}">
                          <a14:useLocalDpi xmlns:a14="http://schemas.microsoft.com/office/drawing/2010/main" val="0"/>
                        </a:ext>
                      </a:extLst>
                    </a:blip>
                    <a:stretch>
                      <a:fillRect/>
                    </a:stretch>
                  </pic:blipFill>
                  <pic:spPr>
                    <a:xfrm>
                      <a:off x="0" y="0"/>
                      <a:ext cx="4515480" cy="1267002"/>
                    </a:xfrm>
                    <a:prstGeom prst="rect">
                      <a:avLst/>
                    </a:prstGeom>
                  </pic:spPr>
                </pic:pic>
              </a:graphicData>
            </a:graphic>
          </wp:inline>
        </w:drawing>
      </w:r>
    </w:p>
    <w:p w14:paraId="102A679C" w14:textId="77777777" w:rsidR="004903A5" w:rsidRDefault="004903A5" w:rsidP="004903A5">
      <w:pPr>
        <w:pStyle w:val="Caption"/>
        <w:rPr>
          <w:bCs/>
          <w:szCs w:val="24"/>
        </w:rPr>
      </w:pPr>
      <w:r>
        <w:t xml:space="preserve">Figure </w:t>
      </w:r>
      <w:fldSimple w:instr=" SEQ Figure \* ARABIC ">
        <w:r>
          <w:rPr>
            <w:noProof/>
          </w:rPr>
          <w:t>36</w:t>
        </w:r>
      </w:fldSimple>
      <w:r>
        <w:t xml:space="preserve">   Two Equivalent Classes in the Concept Modeler</w:t>
      </w:r>
    </w:p>
    <w:p w14:paraId="45D5952D" w14:textId="77777777" w:rsidR="004903A5" w:rsidRDefault="004903A5" w:rsidP="004903A5">
      <w:pPr>
        <w:rPr>
          <w:bCs/>
          <w:szCs w:val="24"/>
        </w:rPr>
      </w:pPr>
    </w:p>
    <w:p w14:paraId="2DC8C075" w14:textId="77777777" w:rsidR="004903A5" w:rsidRPr="002B0DBF" w:rsidRDefault="004903A5" w:rsidP="004903A5">
      <w:pPr>
        <w:pStyle w:val="BodyText"/>
      </w:pPr>
      <w:r>
        <w:rPr>
          <w:bCs/>
          <w:szCs w:val="24"/>
        </w:rPr>
        <w:t>In the example, the equivalence class arrow defines that the two classes are semantically equivalent to each other.</w:t>
      </w:r>
    </w:p>
    <w:p w14:paraId="098C0B92" w14:textId="1066EC07" w:rsidR="004903A5" w:rsidRPr="00A35CB1" w:rsidRDefault="004246EE" w:rsidP="004903A5">
      <w:pPr>
        <w:pStyle w:val="Heading2"/>
        <w:ind w:left="576" w:hanging="576"/>
      </w:pPr>
      <w:bookmarkStart w:id="1405" w:name="_Toc451800907"/>
      <w:r>
        <w:br w:type="page"/>
      </w:r>
      <w:bookmarkStart w:id="1406" w:name="_Toc451803152"/>
      <w:r w:rsidR="004903A5" w:rsidRPr="00A35CB1">
        <w:lastRenderedPageBreak/>
        <w:t>SIMF Profile::</w:t>
      </w:r>
      <w:bookmarkStart w:id="1407" w:name="_d2d56bcce84df043fa9fa38f291aab0e"/>
      <w:r w:rsidR="004903A5" w:rsidRPr="00A35CB1">
        <w:t>SIMF Concept Modeling Profile</w:t>
      </w:r>
      <w:bookmarkEnd w:id="1407"/>
      <w:r w:rsidR="004903A5">
        <w:t xml:space="preserve"> Reference</w:t>
      </w:r>
      <w:bookmarkEnd w:id="1405"/>
      <w:bookmarkEnd w:id="1406"/>
    </w:p>
    <w:p w14:paraId="5CA482F4" w14:textId="77777777" w:rsidR="004903A5" w:rsidRDefault="004903A5" w:rsidP="004903A5">
      <w:r>
        <w:t>The conceptual modeling profile defines the conceptual modeling capabilities of SIMF in UML.</w:t>
      </w:r>
    </w:p>
    <w:p w14:paraId="2E40BD35" w14:textId="77777777" w:rsidR="004903A5" w:rsidRDefault="004903A5" w:rsidP="004903A5"/>
    <w:p w14:paraId="04A769AF" w14:textId="77777777" w:rsidR="004903A5" w:rsidRPr="00A35CB1" w:rsidRDefault="004903A5" w:rsidP="004903A5">
      <w:pPr>
        <w:pStyle w:val="Heading3"/>
        <w:spacing w:after="0"/>
        <w:ind w:left="720" w:hanging="720"/>
      </w:pPr>
      <w:bookmarkStart w:id="1408" w:name="_Toc451800908"/>
      <w:bookmarkStart w:id="1409" w:name="_Toc451803153"/>
      <w:r w:rsidRPr="00A35CB1">
        <w:t>Diagram SIMF Conceptual Modeling Profile</w:t>
      </w:r>
      <w:bookmarkEnd w:id="1408"/>
      <w:bookmarkEnd w:id="1409"/>
    </w:p>
    <w:p w14:paraId="258E005E" w14:textId="77777777" w:rsidR="004903A5" w:rsidRDefault="004903A5" w:rsidP="004903A5">
      <w:pPr>
        <w:jc w:val="center"/>
      </w:pPr>
      <w:r>
        <w:rPr>
          <w:noProof/>
        </w:rPr>
        <w:drawing>
          <wp:inline distT="0" distB="0" distL="0" distR="0" wp14:anchorId="6F1429A6" wp14:editId="738EAAE8">
            <wp:extent cx="6332220" cy="5121377"/>
            <wp:effectExtent l="0" t="0" r="0" b="0"/>
            <wp:docPr id="110" name="Picture 430546471.emf" descr="4305464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30546471.emf"/>
                    <pic:cNvPicPr/>
                  </pic:nvPicPr>
                  <pic:blipFill>
                    <a:blip r:embed="rId1706" cstate="print"/>
                    <a:stretch>
                      <a:fillRect/>
                    </a:stretch>
                  </pic:blipFill>
                  <pic:spPr>
                    <a:xfrm>
                      <a:off x="0" y="0"/>
                      <a:ext cx="6332220" cy="5121377"/>
                    </a:xfrm>
                    <a:prstGeom prst="rect">
                      <a:avLst/>
                    </a:prstGeom>
                  </pic:spPr>
                </pic:pic>
              </a:graphicData>
            </a:graphic>
          </wp:inline>
        </w:drawing>
      </w:r>
    </w:p>
    <w:p w14:paraId="53B0ECEA" w14:textId="77777777" w:rsidR="004903A5" w:rsidRDefault="004903A5" w:rsidP="004903A5">
      <w:pPr>
        <w:jc w:val="center"/>
      </w:pPr>
    </w:p>
    <w:p w14:paraId="457DB3E2" w14:textId="77777777" w:rsidR="004903A5" w:rsidRPr="00102670" w:rsidRDefault="004903A5" w:rsidP="004903A5">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Conceptual Modeling Profile</w:t>
      </w:r>
    </w:p>
    <w:p w14:paraId="026ACE01" w14:textId="77777777" w:rsidR="004903A5" w:rsidRPr="00A35CB1" w:rsidRDefault="004903A5" w:rsidP="004903A5">
      <w:pPr>
        <w:pStyle w:val="Heading3"/>
        <w:spacing w:after="0"/>
        <w:ind w:left="720" w:hanging="720"/>
      </w:pPr>
      <w:bookmarkStart w:id="1410" w:name="_Toc451800909"/>
      <w:bookmarkStart w:id="1411" w:name="_Toc451803154"/>
      <w:r w:rsidRPr="00A35CB1">
        <w:t xml:space="preserve">Stereotype </w:t>
      </w:r>
      <w:bookmarkStart w:id="1412" w:name="_f98249aabdb650274599d4c673302390"/>
      <w:r w:rsidRPr="00A35CB1">
        <w:t>Annotation</w:t>
      </w:r>
      <w:bookmarkEnd w:id="1410"/>
      <w:bookmarkEnd w:id="1411"/>
      <w:bookmarkEnd w:id="1412"/>
    </w:p>
    <w:p w14:paraId="566DBB3A" w14:textId="77777777" w:rsidR="004903A5" w:rsidRDefault="004903A5" w:rsidP="004903A5">
      <w:pPr>
        <w:pStyle w:val="BodyText"/>
        <w:rPr>
          <w:color w:val="000000"/>
        </w:rPr>
      </w:pPr>
      <w:r>
        <w:rPr>
          <w:color w:val="000000"/>
        </w:rPr>
        <w:t>An &lt;&lt;Annotation&gt;&gt; comment provides a textual "body" as a "value for" one &lt;&lt;Annotation Property&gt;&gt; describing the annotatedElement(s).</w:t>
      </w:r>
    </w:p>
    <w:p w14:paraId="4AB4891F" w14:textId="77777777" w:rsidR="004903A5" w:rsidRDefault="004903A5" w:rsidP="004903A5">
      <w:pPr>
        <w:pStyle w:val="BodyText"/>
      </w:pPr>
      <w:r>
        <w:rPr>
          <w:rStyle w:val="IntenseEmphasis"/>
        </w:rPr>
        <w:t>Base Classes</w:t>
      </w:r>
    </w:p>
    <w:p w14:paraId="0AFD4E12"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f0cd78257a5f2650a07898e11268debe" w:history="1">
        <w:r>
          <w:rPr>
            <w:rStyle w:val="IntenseEmphasis"/>
            <w:color w:val="000000"/>
          </w:rPr>
          <w:t>Comment</w:t>
        </w:r>
      </w:hyperlink>
    </w:p>
    <w:p w14:paraId="32A8B9EB" w14:textId="77777777" w:rsidR="004903A5" w:rsidRDefault="004903A5" w:rsidP="004903A5">
      <w:pPr>
        <w:pStyle w:val="BodyText"/>
      </w:pPr>
      <w:r>
        <w:rPr>
          <w:rStyle w:val="IntenseEmphasis"/>
        </w:rPr>
        <w:t>Tag Definitions</w:t>
      </w:r>
    </w:p>
    <w:p w14:paraId="0DF13AC0" w14:textId="77777777" w:rsidR="004903A5" w:rsidRDefault="004903A5" w:rsidP="004903A5">
      <w:pPr>
        <w:pStyle w:val="BodyText2"/>
        <w:ind w:left="720" w:firstLine="0"/>
      </w:pPr>
      <w:r>
        <w:rPr>
          <w:noProof/>
          <w:lang w:bidi="ar-SA"/>
        </w:rPr>
        <w:lastRenderedPageBreak/>
        <w:drawing>
          <wp:inline distT="0" distB="0" distL="0" distR="0" wp14:anchorId="433F6BCF" wp14:editId="7317C2D5">
            <wp:extent cx="152400" cy="152400"/>
            <wp:effectExtent l="0" t="0" r="0" b="0"/>
            <wp:docPr id="11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value for : </w:t>
      </w:r>
      <w:hyperlink w:anchor="_78cccb8676a335918ea57bcbf344cfcc" w:history="1">
        <w:r>
          <w:rPr>
            <w:rStyle w:val="IntenseEmphasis"/>
            <w:color w:val="000000"/>
          </w:rPr>
          <w:t>Annotation Property</w:t>
        </w:r>
      </w:hyperlink>
      <w:r>
        <w:rPr>
          <w:rStyle w:val="IntenseEmphasis"/>
          <w:color w:val="000000"/>
        </w:rPr>
        <w:t xml:space="preserve"> [1]</w:t>
      </w:r>
    </w:p>
    <w:p w14:paraId="7A678B13" w14:textId="77777777" w:rsidR="004903A5" w:rsidRDefault="004903A5" w:rsidP="004903A5">
      <w:pPr>
        <w:ind w:left="677" w:firstLine="662"/>
      </w:pPr>
    </w:p>
    <w:p w14:paraId="50C2FAFA" w14:textId="77777777" w:rsidR="00901B1C" w:rsidRDefault="004903A5" w:rsidP="004903A5">
      <w:pPr>
        <w:ind w:left="1325"/>
      </w:pPr>
      <w:r>
        <w:t>&lt;value for&gt; is the property for which the &lt;&lt;Annotation&gt;&gt; is providing a value.</w:t>
      </w:r>
    </w:p>
    <w:p w14:paraId="714F4200" w14:textId="4798ECD8" w:rsidR="004903A5" w:rsidRDefault="004903A5" w:rsidP="004903A5">
      <w:pPr>
        <w:ind w:left="1325"/>
      </w:pPr>
    </w:p>
    <w:p w14:paraId="08A3DBA3" w14:textId="77777777" w:rsidR="004903A5" w:rsidRDefault="004903A5" w:rsidP="004903A5">
      <w:pPr>
        <w:ind w:left="677" w:firstLine="662"/>
      </w:pPr>
    </w:p>
    <w:p w14:paraId="112DA368" w14:textId="77777777" w:rsidR="004903A5" w:rsidRPr="00A35CB1" w:rsidRDefault="004903A5" w:rsidP="004903A5">
      <w:pPr>
        <w:pStyle w:val="Heading3"/>
        <w:spacing w:after="0"/>
        <w:ind w:left="720" w:hanging="720"/>
      </w:pPr>
      <w:bookmarkStart w:id="1413" w:name="_Toc451800910"/>
      <w:bookmarkStart w:id="1414" w:name="_Toc451803155"/>
      <w:r w:rsidRPr="00A35CB1">
        <w:t xml:space="preserve">Stereotype </w:t>
      </w:r>
      <w:bookmarkStart w:id="1415" w:name="_78cccb8676a335918ea57bcbf344cfcc"/>
      <w:r w:rsidRPr="00A35CB1">
        <w:t>Annotation Property</w:t>
      </w:r>
      <w:bookmarkEnd w:id="1413"/>
      <w:bookmarkEnd w:id="1414"/>
      <w:bookmarkEnd w:id="1415"/>
    </w:p>
    <w:p w14:paraId="1EE2802F" w14:textId="77777777" w:rsidR="004903A5" w:rsidRDefault="004903A5" w:rsidP="004903A5">
      <w:pPr>
        <w:pStyle w:val="BodyText"/>
        <w:rPr>
          <w:color w:val="000000"/>
        </w:rPr>
      </w:pPr>
      <w:r>
        <w:rPr>
          <w:color w:val="000000"/>
        </w:rPr>
        <w:t>An &lt;&lt;Annotation Property&gt;&gt; is a kind of &lt;&lt;Resource&gt;&gt; that asserts a property represents metadata rather than assertions about the subject domain.</w:t>
      </w:r>
    </w:p>
    <w:p w14:paraId="725C55C6" w14:textId="77777777" w:rsidR="004903A5" w:rsidRDefault="004903A5" w:rsidP="004903A5">
      <w:pPr>
        <w:pStyle w:val="BodyText"/>
      </w:pPr>
      <w:r>
        <w:rPr>
          <w:rStyle w:val="IntenseEmphasis"/>
        </w:rPr>
        <w:t>Base Classes</w:t>
      </w:r>
    </w:p>
    <w:p w14:paraId="5B5390CD"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9624701f3c3fcd329e6dba1fc74db836" w:history="1">
        <w:r>
          <w:rPr>
            <w:rStyle w:val="IntenseEmphasis"/>
            <w:color w:val="000000"/>
          </w:rPr>
          <w:t>Property</w:t>
        </w:r>
      </w:hyperlink>
    </w:p>
    <w:p w14:paraId="2FE6FCB0" w14:textId="77777777" w:rsidR="004903A5" w:rsidRDefault="004903A5" w:rsidP="004903A5">
      <w:pPr>
        <w:pStyle w:val="BodyText"/>
      </w:pPr>
      <w:r>
        <w:rPr>
          <w:rStyle w:val="IntenseEmphasis"/>
        </w:rPr>
        <w:t>Direct Supertypes</w:t>
      </w:r>
    </w:p>
    <w:p w14:paraId="4B78BB36"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7eb9b01488b85cfcd94ce909e4efc52d" w:history="1">
        <w:r>
          <w:rPr>
            <w:rStyle w:val="IntenseEmphasis"/>
            <w:color w:val="000000"/>
          </w:rPr>
          <w:t>Resource</w:t>
        </w:r>
      </w:hyperlink>
    </w:p>
    <w:p w14:paraId="71B2E732" w14:textId="77777777" w:rsidR="004903A5" w:rsidRPr="00A35CB1" w:rsidRDefault="004903A5" w:rsidP="004903A5">
      <w:pPr>
        <w:pStyle w:val="Heading3"/>
        <w:spacing w:after="0"/>
        <w:ind w:left="720" w:hanging="720"/>
      </w:pPr>
      <w:bookmarkStart w:id="1416" w:name="_Toc451800911"/>
      <w:bookmarkStart w:id="1417" w:name="_Toc451803156"/>
      <w:r w:rsidRPr="00A35CB1">
        <w:t xml:space="preserve">Stereotype </w:t>
      </w:r>
      <w:bookmarkStart w:id="1418" w:name="_f459985bc7226cae0c435ba1ba646a58"/>
      <w:r w:rsidRPr="00A35CB1">
        <w:t>Anything</w:t>
      </w:r>
      <w:bookmarkEnd w:id="1416"/>
      <w:bookmarkEnd w:id="1417"/>
      <w:bookmarkEnd w:id="1418"/>
    </w:p>
    <w:p w14:paraId="55B0822B" w14:textId="77777777" w:rsidR="00901B1C" w:rsidRDefault="004903A5" w:rsidP="004903A5">
      <w:pPr>
        <w:pStyle w:val="BodyText"/>
        <w:rPr>
          <w:color w:val="000000"/>
        </w:rPr>
      </w:pPr>
      <w:r>
        <w:rPr>
          <w:color w:val="000000"/>
        </w:rPr>
        <w:t>&lt;&lt;Anything&gt;&gt; is a class that represents anything and is equivalent to all other classes of anything in any other model or logic.  The defined class is equivalent to SIMF:Anything, OWL:Thing and other "top level" classes.</w:t>
      </w:r>
    </w:p>
    <w:p w14:paraId="67146C08" w14:textId="77777777" w:rsidR="00901B1C" w:rsidRDefault="004903A5" w:rsidP="004903A5">
      <w:pPr>
        <w:pStyle w:val="BodyText"/>
        <w:rPr>
          <w:color w:val="000000"/>
        </w:rPr>
      </w:pPr>
      <w:r>
        <w:rPr>
          <w:color w:val="000000"/>
        </w:rPr>
        <w:t>Because of this equivalence, every class in every model virtually inherits from Anything, just as all OWL classes virtually inherit from owl:Thing.</w:t>
      </w:r>
    </w:p>
    <w:p w14:paraId="775C6E89" w14:textId="6F7E9B30" w:rsidR="004903A5" w:rsidRDefault="004903A5" w:rsidP="004903A5">
      <w:pPr>
        <w:pStyle w:val="BodyText"/>
        <w:rPr>
          <w:color w:val="000000"/>
        </w:rPr>
      </w:pPr>
      <w:r>
        <w:rPr>
          <w:color w:val="000000"/>
        </w:rPr>
        <w:t>&lt;&lt;Anything&gt;&gt; classes may be used to define "global properties".</w:t>
      </w:r>
    </w:p>
    <w:p w14:paraId="300963E6" w14:textId="77777777" w:rsidR="004903A5" w:rsidRDefault="004903A5" w:rsidP="004903A5">
      <w:pPr>
        <w:pStyle w:val="BodyText"/>
      </w:pPr>
      <w:r>
        <w:rPr>
          <w:rStyle w:val="IntenseEmphasis"/>
        </w:rPr>
        <w:t>Base Classes</w:t>
      </w:r>
    </w:p>
    <w:p w14:paraId="734A3835"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5f9a87915e1e9718a1a1cc45af995a70" w:history="1">
        <w:r>
          <w:rPr>
            <w:rStyle w:val="IntenseEmphasis"/>
            <w:color w:val="000000"/>
          </w:rPr>
          <w:t>Classifier</w:t>
        </w:r>
      </w:hyperlink>
    </w:p>
    <w:p w14:paraId="015B384D" w14:textId="77777777" w:rsidR="004903A5" w:rsidRPr="00A35CB1" w:rsidRDefault="004903A5" w:rsidP="004903A5">
      <w:pPr>
        <w:pStyle w:val="Heading3"/>
        <w:spacing w:after="0"/>
        <w:ind w:left="720" w:hanging="720"/>
      </w:pPr>
      <w:bookmarkStart w:id="1419" w:name="_Toc451800912"/>
      <w:bookmarkStart w:id="1420" w:name="_Toc451803157"/>
      <w:r w:rsidRPr="00A35CB1">
        <w:t xml:space="preserve">Stereotype </w:t>
      </w:r>
      <w:bookmarkStart w:id="1421" w:name="_4686a20cfb62a989a64bf970366bca68"/>
      <w:r w:rsidRPr="00A35CB1">
        <w:t>Base Unit Type</w:t>
      </w:r>
      <w:bookmarkEnd w:id="1419"/>
      <w:bookmarkEnd w:id="1420"/>
      <w:bookmarkEnd w:id="1421"/>
    </w:p>
    <w:p w14:paraId="238B9CF1" w14:textId="77777777" w:rsidR="004903A5" w:rsidRDefault="004903A5" w:rsidP="004903A5">
      <w:pPr>
        <w:pStyle w:val="BodyText"/>
        <w:rPr>
          <w:color w:val="000000"/>
        </w:rPr>
      </w:pPr>
      <w:r>
        <w:rPr>
          <w:color w:val="000000"/>
        </w:rPr>
        <w:t>&lt;&lt;Base Unit Type&gt;&gt; is a kind of &lt;&lt;Unit Type&gt;&gt; that marks one unit type of a quantity kind as the base unit type within a model. The base unit type provides the basis for conversions between units of the same quantity kind. The base unit always has a ratio of one and an offset of zero.</w:t>
      </w:r>
    </w:p>
    <w:p w14:paraId="3E10A185" w14:textId="77777777" w:rsidR="004903A5" w:rsidRDefault="004903A5" w:rsidP="004903A5">
      <w:pPr>
        <w:pStyle w:val="BodyText"/>
      </w:pPr>
      <w:r>
        <w:rPr>
          <w:rStyle w:val="IntenseEmphasis"/>
        </w:rPr>
        <w:t>Base Classes</w:t>
      </w:r>
    </w:p>
    <w:p w14:paraId="1F1133BD"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5f9a87915e1e9718a1a1cc45af995a70" w:history="1">
        <w:r>
          <w:rPr>
            <w:rStyle w:val="IntenseEmphasis"/>
            <w:color w:val="000000"/>
          </w:rPr>
          <w:t>Classifier</w:t>
        </w:r>
      </w:hyperlink>
    </w:p>
    <w:p w14:paraId="71FA8F4E" w14:textId="77777777" w:rsidR="004903A5" w:rsidRDefault="004903A5" w:rsidP="004903A5">
      <w:pPr>
        <w:pStyle w:val="BodyText"/>
      </w:pPr>
      <w:r>
        <w:rPr>
          <w:rStyle w:val="IntenseEmphasis"/>
        </w:rPr>
        <w:t>Direct Supertypes</w:t>
      </w:r>
    </w:p>
    <w:p w14:paraId="3458A5A3"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fff22704476e57332bbc8cc81106bf0e" w:history="1">
        <w:r>
          <w:rPr>
            <w:rStyle w:val="IntenseEmphasis"/>
            <w:color w:val="000000"/>
          </w:rPr>
          <w:t>Unit Type</w:t>
        </w:r>
      </w:hyperlink>
    </w:p>
    <w:p w14:paraId="47D73342" w14:textId="77777777" w:rsidR="004903A5" w:rsidRPr="00A35CB1" w:rsidRDefault="004903A5" w:rsidP="004903A5">
      <w:pPr>
        <w:pStyle w:val="Heading3"/>
        <w:spacing w:after="0"/>
        <w:ind w:left="720" w:hanging="720"/>
      </w:pPr>
      <w:bookmarkStart w:id="1422" w:name="_Toc451800913"/>
      <w:bookmarkStart w:id="1423" w:name="_Toc451803158"/>
      <w:r w:rsidRPr="00A35CB1">
        <w:t xml:space="preserve">Stereotype </w:t>
      </w:r>
      <w:bookmarkStart w:id="1424" w:name="_34e602a3e6c4f12fd1baa7ab4b38b4de"/>
      <w:r w:rsidRPr="00A35CB1">
        <w:t>Classifies</w:t>
      </w:r>
      <w:bookmarkEnd w:id="1422"/>
      <w:bookmarkEnd w:id="1423"/>
      <w:bookmarkEnd w:id="1424"/>
    </w:p>
    <w:p w14:paraId="209EE1B6" w14:textId="77777777" w:rsidR="00901B1C" w:rsidRDefault="004903A5" w:rsidP="004903A5">
      <w:pPr>
        <w:pStyle w:val="BodyText"/>
        <w:rPr>
          <w:color w:val="000000"/>
        </w:rPr>
      </w:pPr>
      <w:r>
        <w:rPr>
          <w:color w:val="000000"/>
        </w:rPr>
        <w:t xml:space="preserve">A classification defined by a &lt;&lt;Classifies&gt;&gt; generalization or realization is a "mix in" or "non rigid" classification of an entity beyond any fundamental entity type. </w:t>
      </w:r>
    </w:p>
    <w:p w14:paraId="2F8BF61E" w14:textId="77777777" w:rsidR="00901B1C" w:rsidRDefault="004903A5" w:rsidP="004903A5">
      <w:pPr>
        <w:pStyle w:val="BodyText"/>
        <w:rPr>
          <w:color w:val="000000"/>
        </w:rPr>
      </w:pPr>
      <w:r>
        <w:rPr>
          <w:color w:val="000000"/>
        </w:rPr>
        <w:t>An instance must be typed by the classifies supertype for it to also be classified as the classifies subtype. A classification may be contextual, such as within a relation, situation and/or time frame. Instances may have any number of types and classifications may change over time.</w:t>
      </w:r>
    </w:p>
    <w:p w14:paraId="33426DC9" w14:textId="77777777" w:rsidR="00901B1C" w:rsidRDefault="00901B1C" w:rsidP="004903A5">
      <w:pPr>
        <w:pStyle w:val="BodyText"/>
        <w:rPr>
          <w:color w:val="000000"/>
        </w:rPr>
      </w:pPr>
    </w:p>
    <w:p w14:paraId="77B33129" w14:textId="77777777" w:rsidR="00901B1C" w:rsidRDefault="004903A5" w:rsidP="004903A5">
      <w:pPr>
        <w:pStyle w:val="BodyText"/>
        <w:rPr>
          <w:color w:val="000000"/>
        </w:rPr>
      </w:pPr>
      <w:r>
        <w:rPr>
          <w:color w:val="000000"/>
        </w:rPr>
        <w:t>Classification is used in defining what a &lt;&lt;Role&gt;&gt; may be a role of, and for phases, what a &lt;&lt;Phase&gt;&gt; is a phase of.</w:t>
      </w:r>
    </w:p>
    <w:p w14:paraId="1B5F1D7E" w14:textId="77777777" w:rsidR="00901B1C" w:rsidRDefault="00901B1C" w:rsidP="004903A5">
      <w:pPr>
        <w:pStyle w:val="BodyText"/>
        <w:rPr>
          <w:color w:val="000000"/>
        </w:rPr>
      </w:pPr>
    </w:p>
    <w:p w14:paraId="25D64B09" w14:textId="3071DE04" w:rsidR="004903A5" w:rsidRDefault="004903A5" w:rsidP="004903A5">
      <w:pPr>
        <w:pStyle w:val="BodyText"/>
        <w:rPr>
          <w:color w:val="000000"/>
        </w:rPr>
      </w:pPr>
      <w:r>
        <w:rPr>
          <w:color w:val="000000"/>
        </w:rPr>
        <w:t xml:space="preserve">Classifications may be added to or removed from an individual over time and in different context. </w:t>
      </w:r>
    </w:p>
    <w:p w14:paraId="29096CDE" w14:textId="77777777" w:rsidR="004903A5" w:rsidRDefault="004903A5" w:rsidP="004903A5">
      <w:pPr>
        <w:pStyle w:val="BodyText"/>
      </w:pPr>
      <w:r>
        <w:rPr>
          <w:rStyle w:val="IntenseEmphasis"/>
        </w:rPr>
        <w:t>Base Classes</w:t>
      </w:r>
    </w:p>
    <w:p w14:paraId="69A236E5"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3596249272c463c4fc390555f5203d9e" w:history="1">
        <w:r>
          <w:rPr>
            <w:rStyle w:val="IntenseEmphasis"/>
            <w:color w:val="000000"/>
          </w:rPr>
          <w:t>Generalization</w:t>
        </w:r>
      </w:hyperlink>
    </w:p>
    <w:p w14:paraId="0F20DC84" w14:textId="77777777" w:rsidR="004903A5" w:rsidRPr="00A35CB1" w:rsidRDefault="004903A5" w:rsidP="004903A5">
      <w:pPr>
        <w:pStyle w:val="Heading3"/>
        <w:spacing w:after="0"/>
        <w:ind w:left="720" w:hanging="720"/>
      </w:pPr>
      <w:bookmarkStart w:id="1425" w:name="_Toc451800914"/>
      <w:bookmarkStart w:id="1426" w:name="_Toc451803159"/>
      <w:r w:rsidRPr="00A35CB1">
        <w:t xml:space="preserve">Stereotype </w:t>
      </w:r>
      <w:bookmarkStart w:id="1427" w:name="_11c8c7cf31b3536f390ad8b0eba88131"/>
      <w:r w:rsidRPr="00A35CB1">
        <w:t>Concept Model</w:t>
      </w:r>
      <w:bookmarkEnd w:id="1425"/>
      <w:bookmarkEnd w:id="1426"/>
      <w:bookmarkEnd w:id="1427"/>
    </w:p>
    <w:p w14:paraId="7AB867F3" w14:textId="77777777" w:rsidR="004903A5" w:rsidRDefault="004903A5" w:rsidP="004903A5">
      <w:pPr>
        <w:pStyle w:val="BodyText"/>
        <w:rPr>
          <w:color w:val="000000"/>
        </w:rPr>
      </w:pPr>
      <w:r>
        <w:rPr>
          <w:color w:val="000000"/>
        </w:rPr>
        <w:t>A &lt;&lt;Concept Model&gt;&gt; is a kind of &lt;&lt;Model&gt;&gt; that represents concepts in a real or possible world. Instances of elements in a concept model are "real world" things, not data about those things.</w:t>
      </w:r>
    </w:p>
    <w:p w14:paraId="0F78D7BB" w14:textId="77777777" w:rsidR="004903A5" w:rsidRDefault="004903A5" w:rsidP="004903A5">
      <w:pPr>
        <w:pStyle w:val="BodyText"/>
      </w:pPr>
      <w:r>
        <w:rPr>
          <w:rStyle w:val="IntenseEmphasis"/>
        </w:rPr>
        <w:t>Base Classes</w:t>
      </w:r>
    </w:p>
    <w:p w14:paraId="29F8DD8D"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657662b69a91b4b82844aca2e3465cd3" w:history="1">
        <w:r>
          <w:rPr>
            <w:rStyle w:val="IntenseEmphasis"/>
            <w:color w:val="000000"/>
          </w:rPr>
          <w:t>Package</w:t>
        </w:r>
      </w:hyperlink>
    </w:p>
    <w:p w14:paraId="4B58420A" w14:textId="77777777" w:rsidR="004903A5" w:rsidRDefault="004903A5" w:rsidP="004903A5">
      <w:pPr>
        <w:pStyle w:val="BodyText"/>
      </w:pPr>
      <w:r>
        <w:rPr>
          <w:rStyle w:val="IntenseEmphasis"/>
        </w:rPr>
        <w:t>Direct Supertypes</w:t>
      </w:r>
    </w:p>
    <w:p w14:paraId="13EA4EFB"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86d8bba2473f751aaa57d08526f58037" w:history="1">
        <w:r>
          <w:rPr>
            <w:rStyle w:val="IntenseEmphasis"/>
            <w:color w:val="000000"/>
          </w:rPr>
          <w:t>Model</w:t>
        </w:r>
      </w:hyperlink>
    </w:p>
    <w:p w14:paraId="1EE4A264" w14:textId="77777777" w:rsidR="004903A5" w:rsidRPr="00A35CB1" w:rsidRDefault="004903A5" w:rsidP="004903A5">
      <w:pPr>
        <w:pStyle w:val="Heading3"/>
        <w:spacing w:after="0"/>
        <w:ind w:left="720" w:hanging="720"/>
      </w:pPr>
      <w:bookmarkStart w:id="1428" w:name="_Toc451800915"/>
      <w:bookmarkStart w:id="1429" w:name="_Toc451803160"/>
      <w:r w:rsidRPr="00A35CB1">
        <w:t xml:space="preserve">Stereotype </w:t>
      </w:r>
      <w:bookmarkStart w:id="1430" w:name="_92c5758319739e3d6fefd649e3ca8bca"/>
      <w:r w:rsidRPr="00A35CB1">
        <w:t>Disjoint With</w:t>
      </w:r>
      <w:bookmarkEnd w:id="1428"/>
      <w:bookmarkEnd w:id="1429"/>
      <w:bookmarkEnd w:id="1430"/>
    </w:p>
    <w:p w14:paraId="7E87F1A2" w14:textId="77777777" w:rsidR="00901B1C" w:rsidRDefault="004903A5" w:rsidP="004903A5">
      <w:pPr>
        <w:pStyle w:val="BodyText"/>
        <w:rPr>
          <w:color w:val="000000"/>
        </w:rPr>
      </w:pPr>
      <w:r>
        <w:rPr>
          <w:color w:val="000000"/>
        </w:rPr>
        <w:t>A &lt;&lt;Disjoint With&gt;&gt; dependency is an assertion that two model elements do not and may not denote any of the same set of entities.</w:t>
      </w:r>
    </w:p>
    <w:p w14:paraId="06343E99" w14:textId="77777777" w:rsidR="00901B1C" w:rsidRDefault="004903A5" w:rsidP="004903A5">
      <w:pPr>
        <w:pStyle w:val="BodyText"/>
        <w:rPr>
          <w:color w:val="000000"/>
        </w:rPr>
      </w:pPr>
      <w:r>
        <w:rPr>
          <w:color w:val="000000"/>
        </w:rPr>
        <w:t>When applied to a classifier, every element of the classifier's extent (set of instances) is included in the set of disjoint things.</w:t>
      </w:r>
    </w:p>
    <w:p w14:paraId="44369A70" w14:textId="404DDD6C" w:rsidR="004903A5" w:rsidRDefault="004903A5" w:rsidP="004903A5">
      <w:pPr>
        <w:pStyle w:val="BodyText"/>
        <w:rPr>
          <w:color w:val="000000"/>
        </w:rPr>
      </w:pPr>
    </w:p>
    <w:p w14:paraId="7DCF98CB" w14:textId="77777777" w:rsidR="004903A5" w:rsidRDefault="004903A5" w:rsidP="004903A5">
      <w:pPr>
        <w:pStyle w:val="BodyText"/>
      </w:pPr>
      <w:r>
        <w:rPr>
          <w:rStyle w:val="IntenseEmphasis"/>
        </w:rPr>
        <w:t>Base Classes</w:t>
      </w:r>
    </w:p>
    <w:p w14:paraId="2025A958"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c8808432037fd32b0da9b016aeac1fa5" w:history="1">
        <w:r>
          <w:rPr>
            <w:rStyle w:val="IntenseEmphasis"/>
            <w:color w:val="000000"/>
          </w:rPr>
          <w:t>Dependency</w:t>
        </w:r>
      </w:hyperlink>
    </w:p>
    <w:p w14:paraId="5FDE69B6" w14:textId="77777777" w:rsidR="004903A5" w:rsidRPr="00A35CB1" w:rsidRDefault="004903A5" w:rsidP="004903A5">
      <w:pPr>
        <w:pStyle w:val="Heading3"/>
        <w:spacing w:after="0"/>
        <w:ind w:left="720" w:hanging="720"/>
      </w:pPr>
      <w:bookmarkStart w:id="1431" w:name="_Toc451800916"/>
      <w:bookmarkStart w:id="1432" w:name="_Toc451803161"/>
      <w:r w:rsidRPr="00A35CB1">
        <w:t xml:space="preserve">Stereotype </w:t>
      </w:r>
      <w:bookmarkStart w:id="1433" w:name="_646d029442aad85dac451ee697efef1c"/>
      <w:r w:rsidRPr="00A35CB1">
        <w:t>Enumerates</w:t>
      </w:r>
      <w:bookmarkEnd w:id="1431"/>
      <w:bookmarkEnd w:id="1432"/>
      <w:bookmarkEnd w:id="1433"/>
    </w:p>
    <w:p w14:paraId="728A55AA" w14:textId="77777777" w:rsidR="004903A5" w:rsidRDefault="004903A5" w:rsidP="004903A5">
      <w:pPr>
        <w:pStyle w:val="BodyText"/>
        <w:rPr>
          <w:color w:val="000000"/>
        </w:rPr>
      </w:pPr>
      <w:r>
        <w:rPr>
          <w:color w:val="000000"/>
        </w:rPr>
        <w:t>An &lt;&lt;Enumerates&gt;&gt; dependency asserts that the supplier of the dependency is a type and the client of the dependency is a package containing a complete set of possible instance specifications. In this way, &lt;&lt;Enumerates&gt;&gt; is more general than a UML Enumeration because it can enumerate more than just UML data types.</w:t>
      </w:r>
    </w:p>
    <w:p w14:paraId="40053FD6" w14:textId="77777777" w:rsidR="004903A5" w:rsidRDefault="004903A5" w:rsidP="004903A5">
      <w:pPr>
        <w:pStyle w:val="BodyText"/>
      </w:pPr>
      <w:r>
        <w:rPr>
          <w:rStyle w:val="IntenseEmphasis"/>
        </w:rPr>
        <w:t>Base Classes</w:t>
      </w:r>
    </w:p>
    <w:p w14:paraId="246ECFEF"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c8808432037fd32b0da9b016aeac1fa5" w:history="1">
        <w:r>
          <w:rPr>
            <w:rStyle w:val="IntenseEmphasis"/>
            <w:color w:val="000000"/>
          </w:rPr>
          <w:t>Dependency</w:t>
        </w:r>
      </w:hyperlink>
    </w:p>
    <w:p w14:paraId="4A2BB979" w14:textId="77777777" w:rsidR="004903A5" w:rsidRPr="00A35CB1" w:rsidRDefault="004903A5" w:rsidP="004903A5">
      <w:pPr>
        <w:pStyle w:val="Heading3"/>
        <w:spacing w:after="0"/>
        <w:ind w:left="720" w:hanging="720"/>
      </w:pPr>
      <w:bookmarkStart w:id="1434" w:name="_Toc451800917"/>
      <w:bookmarkStart w:id="1435" w:name="_Toc451803162"/>
      <w:r w:rsidRPr="00A35CB1">
        <w:t xml:space="preserve">Stereotype </w:t>
      </w:r>
      <w:bookmarkStart w:id="1436" w:name="_8b565bbf3dce0a4bd94f0403e5e59865"/>
      <w:r w:rsidRPr="00A35CB1">
        <w:t>Equivalent Class</w:t>
      </w:r>
      <w:bookmarkEnd w:id="1434"/>
      <w:bookmarkEnd w:id="1435"/>
      <w:bookmarkEnd w:id="1436"/>
    </w:p>
    <w:p w14:paraId="0A7732E6" w14:textId="77777777" w:rsidR="004903A5" w:rsidRDefault="004903A5" w:rsidP="004903A5">
      <w:pPr>
        <w:pStyle w:val="BodyText"/>
        <w:rPr>
          <w:color w:val="000000"/>
        </w:rPr>
      </w:pPr>
      <w:r>
        <w:rPr>
          <w:color w:val="000000"/>
        </w:rPr>
        <w:t>A &lt;&lt;Equivalent Class&gt;&gt; generalization is an assertion that two classes have the same extents (set of instances). Unlike ontological languages it is not assumed that the two elements are consistent, as statements from different context may or may not agree.</w:t>
      </w:r>
    </w:p>
    <w:p w14:paraId="19E8502A" w14:textId="77777777" w:rsidR="004903A5" w:rsidRDefault="004903A5" w:rsidP="004903A5">
      <w:pPr>
        <w:pStyle w:val="BodyText"/>
      </w:pPr>
      <w:r>
        <w:rPr>
          <w:rStyle w:val="IntenseEmphasis"/>
        </w:rPr>
        <w:t>Base Classes</w:t>
      </w:r>
    </w:p>
    <w:p w14:paraId="00580DFD"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3596249272c463c4fc390555f5203d9e" w:history="1">
        <w:r>
          <w:rPr>
            <w:rStyle w:val="IntenseEmphasis"/>
            <w:color w:val="000000"/>
          </w:rPr>
          <w:t>Generalization</w:t>
        </w:r>
      </w:hyperlink>
    </w:p>
    <w:p w14:paraId="4D1D5543" w14:textId="77777777" w:rsidR="004903A5" w:rsidRPr="00A35CB1" w:rsidRDefault="004903A5" w:rsidP="004903A5">
      <w:pPr>
        <w:pStyle w:val="Heading3"/>
        <w:spacing w:after="0"/>
        <w:ind w:left="720" w:hanging="720"/>
      </w:pPr>
      <w:bookmarkStart w:id="1437" w:name="_Toc451800918"/>
      <w:bookmarkStart w:id="1438" w:name="_Toc451803163"/>
      <w:r w:rsidRPr="00A35CB1">
        <w:t xml:space="preserve">Stereotype </w:t>
      </w:r>
      <w:bookmarkStart w:id="1439" w:name="_36f5b7605ddbf56b1831c49db7afc07c"/>
      <w:r w:rsidRPr="00A35CB1">
        <w:t>Equivalent Property</w:t>
      </w:r>
      <w:bookmarkEnd w:id="1437"/>
      <w:bookmarkEnd w:id="1438"/>
      <w:bookmarkEnd w:id="1439"/>
    </w:p>
    <w:p w14:paraId="712A7937" w14:textId="77777777" w:rsidR="00901B1C" w:rsidRDefault="004903A5" w:rsidP="004903A5">
      <w:pPr>
        <w:pStyle w:val="BodyText"/>
        <w:rPr>
          <w:color w:val="000000"/>
        </w:rPr>
      </w:pPr>
      <w:r>
        <w:rPr>
          <w:color w:val="000000"/>
        </w:rPr>
        <w:t>&lt;&lt;Equivalent Property&gt;&gt; is a declaration that a property is equivalent to one or more other properties (using "equivalent to") or is equivalent to a chain of other properties (using "chain"). &lt;&lt;Equivalent Property&gt;&gt; with at least one value for the "equivalent to" property is an alternative way of expressing &lt;&lt;Equivalent To&gt;&gt;, without introducing crossing lines on a diagram.</w:t>
      </w:r>
    </w:p>
    <w:p w14:paraId="795CC793" w14:textId="1D521634" w:rsidR="004903A5" w:rsidRDefault="004903A5" w:rsidP="004903A5">
      <w:pPr>
        <w:pStyle w:val="BodyText"/>
        <w:rPr>
          <w:color w:val="000000"/>
        </w:rPr>
      </w:pPr>
      <w:r>
        <w:rPr>
          <w:color w:val="000000"/>
        </w:rPr>
        <w:t>Either "equivalent to" or "chain" must have a value.</w:t>
      </w:r>
    </w:p>
    <w:p w14:paraId="776151A1" w14:textId="77777777" w:rsidR="004903A5" w:rsidRDefault="004903A5" w:rsidP="004903A5">
      <w:pPr>
        <w:pStyle w:val="BodyText"/>
      </w:pPr>
      <w:r>
        <w:rPr>
          <w:rStyle w:val="IntenseEmphasis"/>
        </w:rPr>
        <w:lastRenderedPageBreak/>
        <w:t>Base Classes</w:t>
      </w:r>
    </w:p>
    <w:p w14:paraId="6B8577CF"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9624701f3c3fcd329e6dba1fc74db836" w:history="1">
        <w:r>
          <w:rPr>
            <w:rStyle w:val="IntenseEmphasis"/>
            <w:color w:val="000000"/>
          </w:rPr>
          <w:t>Property</w:t>
        </w:r>
      </w:hyperlink>
    </w:p>
    <w:p w14:paraId="7A5236CF" w14:textId="77777777" w:rsidR="004903A5" w:rsidRDefault="004903A5" w:rsidP="004903A5">
      <w:pPr>
        <w:pStyle w:val="BodyText"/>
      </w:pPr>
      <w:r>
        <w:rPr>
          <w:rStyle w:val="IntenseEmphasis"/>
        </w:rPr>
        <w:t>Tag Definitions</w:t>
      </w:r>
    </w:p>
    <w:p w14:paraId="3F0D91B8" w14:textId="77777777" w:rsidR="004903A5" w:rsidRDefault="004903A5" w:rsidP="004903A5">
      <w:pPr>
        <w:pStyle w:val="BodyText2"/>
        <w:ind w:left="720" w:firstLine="0"/>
      </w:pPr>
      <w:r>
        <w:rPr>
          <w:noProof/>
          <w:lang w:bidi="ar-SA"/>
        </w:rPr>
        <w:drawing>
          <wp:inline distT="0" distB="0" distL="0" distR="0" wp14:anchorId="719A4F06" wp14:editId="47D69DE1">
            <wp:extent cx="152400" cy="152400"/>
            <wp:effectExtent l="0" t="0" r="0" b="0"/>
            <wp:docPr id="112"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chain : </w:t>
      </w:r>
      <w:hyperlink w:anchor="_9624701f3c3fcd329e6dba1fc74db836" w:history="1">
        <w:r>
          <w:rPr>
            <w:rStyle w:val="IntenseEmphasis"/>
            <w:color w:val="000000"/>
          </w:rPr>
          <w:t>Property</w:t>
        </w:r>
      </w:hyperlink>
      <w:r>
        <w:rPr>
          <w:rStyle w:val="IntenseEmphasis"/>
          <w:color w:val="000000"/>
        </w:rPr>
        <w:t xml:space="preserve"> [*]</w:t>
      </w:r>
    </w:p>
    <w:p w14:paraId="069C16B1" w14:textId="77777777" w:rsidR="004903A5" w:rsidRDefault="004903A5" w:rsidP="004903A5">
      <w:pPr>
        <w:ind w:left="677" w:firstLine="662"/>
      </w:pPr>
    </w:p>
    <w:p w14:paraId="16963946" w14:textId="77777777" w:rsidR="00901B1C" w:rsidRDefault="004903A5" w:rsidP="004903A5">
      <w:pPr>
        <w:ind w:left="1325"/>
      </w:pPr>
      <w:r>
        <w:t>An ordered set of properties forming a "property composition" expressing a traversal path that is equivalent to the stereotyped property. This is similar to a "property chain". (Note that in an OWL property chain, the property composition is not equivalent, it is a subproperty.)</w:t>
      </w:r>
    </w:p>
    <w:p w14:paraId="106A53F2" w14:textId="77777777" w:rsidR="00901B1C" w:rsidRDefault="00901B1C" w:rsidP="004903A5">
      <w:pPr>
        <w:ind w:left="1325"/>
      </w:pPr>
    </w:p>
    <w:p w14:paraId="117406F1" w14:textId="77777777" w:rsidR="00901B1C" w:rsidRDefault="004903A5" w:rsidP="004903A5">
      <w:pPr>
        <w:ind w:left="1325"/>
      </w:pPr>
      <w:r>
        <w:t>Due to potential "missing information" in creating a chain, a chain may or may not be able to be determined from asserting the chained property. Such a determination is defined in the mapping rules for that property in a particular context.</w:t>
      </w:r>
    </w:p>
    <w:p w14:paraId="12229809" w14:textId="77777777" w:rsidR="00901B1C" w:rsidRDefault="00901B1C" w:rsidP="004903A5">
      <w:pPr>
        <w:ind w:left="1325"/>
      </w:pPr>
    </w:p>
    <w:p w14:paraId="2D1F256C" w14:textId="2B3B0459" w:rsidR="004903A5" w:rsidRDefault="004903A5" w:rsidP="004903A5">
      <w:pPr>
        <w:ind w:left="1325"/>
      </w:pPr>
      <w:r>
        <w:t>Note that a chain may also be defined with mapping rules.</w:t>
      </w:r>
    </w:p>
    <w:p w14:paraId="1EEB5EA7" w14:textId="77777777" w:rsidR="004903A5" w:rsidRDefault="004903A5" w:rsidP="004903A5">
      <w:pPr>
        <w:ind w:left="677" w:firstLine="662"/>
      </w:pPr>
    </w:p>
    <w:p w14:paraId="469AEBE8" w14:textId="77777777" w:rsidR="004903A5" w:rsidRDefault="004903A5" w:rsidP="004903A5">
      <w:pPr>
        <w:pStyle w:val="BodyText2"/>
        <w:ind w:left="720" w:firstLine="0"/>
      </w:pPr>
      <w:r>
        <w:rPr>
          <w:noProof/>
          <w:lang w:bidi="ar-SA"/>
        </w:rPr>
        <w:drawing>
          <wp:inline distT="0" distB="0" distL="0" distR="0" wp14:anchorId="0F738E98" wp14:editId="5F320621">
            <wp:extent cx="152400" cy="152400"/>
            <wp:effectExtent l="0" t="0" r="0" b="0"/>
            <wp:docPr id="11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equivalent to : </w:t>
      </w:r>
      <w:hyperlink w:anchor="_9624701f3c3fcd329e6dba1fc74db836" w:history="1">
        <w:r>
          <w:rPr>
            <w:rStyle w:val="IntenseEmphasis"/>
            <w:color w:val="000000"/>
          </w:rPr>
          <w:t>Property</w:t>
        </w:r>
      </w:hyperlink>
      <w:r>
        <w:rPr>
          <w:rStyle w:val="IntenseEmphasis"/>
          <w:color w:val="000000"/>
        </w:rPr>
        <w:t xml:space="preserve"> [*]</w:t>
      </w:r>
    </w:p>
    <w:p w14:paraId="405908CF" w14:textId="77777777" w:rsidR="004903A5" w:rsidRDefault="004903A5" w:rsidP="004903A5">
      <w:pPr>
        <w:ind w:left="677" w:firstLine="662"/>
      </w:pPr>
    </w:p>
    <w:p w14:paraId="32B3CBC3" w14:textId="77777777" w:rsidR="004903A5" w:rsidRDefault="004903A5" w:rsidP="004903A5">
      <w:pPr>
        <w:ind w:left="1325"/>
      </w:pPr>
      <w:r>
        <w:t>A set of properties that the &lt;&lt;Equivalent Property&gt;&gt; is equivalent to. Note that equivalence can also be declared with a &lt;&lt;Equivalent To&gt;&gt; dependency.</w:t>
      </w:r>
    </w:p>
    <w:p w14:paraId="369CB428" w14:textId="77777777" w:rsidR="004903A5" w:rsidRDefault="004903A5" w:rsidP="004903A5">
      <w:pPr>
        <w:ind w:left="677" w:firstLine="662"/>
      </w:pPr>
    </w:p>
    <w:p w14:paraId="34B844D7" w14:textId="77777777" w:rsidR="004903A5" w:rsidRPr="00A35CB1" w:rsidRDefault="004903A5" w:rsidP="004903A5">
      <w:pPr>
        <w:pStyle w:val="Heading3"/>
        <w:spacing w:after="0"/>
        <w:ind w:left="720" w:hanging="720"/>
      </w:pPr>
      <w:bookmarkStart w:id="1440" w:name="_Toc451800919"/>
      <w:bookmarkStart w:id="1441" w:name="_Toc451803164"/>
      <w:r w:rsidRPr="00A35CB1">
        <w:t xml:space="preserve">Stereotype </w:t>
      </w:r>
      <w:bookmarkStart w:id="1442" w:name="_f5c92f315f4170413f3244eb91eaf5d3"/>
      <w:r w:rsidRPr="00A35CB1">
        <w:t>Equivalent To</w:t>
      </w:r>
      <w:bookmarkEnd w:id="1440"/>
      <w:bookmarkEnd w:id="1441"/>
      <w:bookmarkEnd w:id="1442"/>
    </w:p>
    <w:p w14:paraId="1C35AB92" w14:textId="77777777" w:rsidR="004903A5" w:rsidRDefault="004903A5" w:rsidP="004903A5">
      <w:pPr>
        <w:pStyle w:val="BodyText"/>
        <w:rPr>
          <w:color w:val="000000"/>
        </w:rPr>
      </w:pPr>
      <w:r>
        <w:rPr>
          <w:color w:val="000000"/>
        </w:rPr>
        <w:t>An &lt;&lt;Equivalent To&gt;&gt; dependency is an assertion that two model elements represent the same thing or the same set of things. Unlike ontological languages it is not assumed that the two elements are consistent, as statements from different contexts may or may not agree.</w:t>
      </w:r>
    </w:p>
    <w:p w14:paraId="5203D41C" w14:textId="77777777" w:rsidR="004903A5" w:rsidRDefault="004903A5" w:rsidP="004903A5">
      <w:pPr>
        <w:pStyle w:val="BodyText"/>
      </w:pPr>
      <w:r>
        <w:rPr>
          <w:rStyle w:val="IntenseEmphasis"/>
        </w:rPr>
        <w:t>Base Classes</w:t>
      </w:r>
    </w:p>
    <w:p w14:paraId="77ED085D"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c8808432037fd32b0da9b016aeac1fa5" w:history="1">
        <w:r>
          <w:rPr>
            <w:rStyle w:val="IntenseEmphasis"/>
            <w:color w:val="000000"/>
          </w:rPr>
          <w:t>Dependency</w:t>
        </w:r>
      </w:hyperlink>
    </w:p>
    <w:p w14:paraId="5B66E1F4" w14:textId="77777777" w:rsidR="004903A5" w:rsidRPr="00A35CB1" w:rsidRDefault="004903A5" w:rsidP="004903A5">
      <w:pPr>
        <w:pStyle w:val="Heading3"/>
        <w:spacing w:after="0"/>
        <w:ind w:left="720" w:hanging="720"/>
      </w:pPr>
      <w:bookmarkStart w:id="1443" w:name="_Toc451800920"/>
      <w:bookmarkStart w:id="1444" w:name="_Toc451803165"/>
      <w:r w:rsidRPr="00A35CB1">
        <w:t xml:space="preserve">Stereotype </w:t>
      </w:r>
      <w:bookmarkStart w:id="1445" w:name="_57d5acead118af36f52c313850902bc4"/>
      <w:r w:rsidRPr="00A35CB1">
        <w:t>External Reference</w:t>
      </w:r>
      <w:bookmarkEnd w:id="1443"/>
      <w:bookmarkEnd w:id="1444"/>
      <w:bookmarkEnd w:id="1445"/>
    </w:p>
    <w:p w14:paraId="3680ED22" w14:textId="77777777" w:rsidR="00901B1C" w:rsidRDefault="004903A5" w:rsidP="004903A5">
      <w:pPr>
        <w:pStyle w:val="BodyText"/>
        <w:rPr>
          <w:color w:val="000000"/>
        </w:rPr>
      </w:pPr>
      <w:r>
        <w:rPr>
          <w:color w:val="000000"/>
        </w:rPr>
        <w:t xml:space="preserve">&lt;&lt;External Reference&gt;&gt; provides traceability to the source of a "fact" in a model based on some external information resource. This references helps to facilitate provenance. Reference is a statement about the model data and has no semantic implication. Source reference may impact the trust in a statement but the evaluation of trust is outside of this specification. </w:t>
      </w:r>
    </w:p>
    <w:p w14:paraId="14F72562" w14:textId="542F529B" w:rsidR="004903A5" w:rsidRDefault="004903A5" w:rsidP="004903A5">
      <w:pPr>
        <w:pStyle w:val="BodyText"/>
        <w:rPr>
          <w:color w:val="000000"/>
        </w:rPr>
      </w:pPr>
      <w:r>
        <w:rPr>
          <w:color w:val="000000"/>
        </w:rPr>
        <w:t>External reference is combined with the owned comment(s) to create SIMF descriptions as defined in the SIMF meta model..</w:t>
      </w:r>
    </w:p>
    <w:p w14:paraId="6861EEF9" w14:textId="77777777" w:rsidR="004903A5" w:rsidRDefault="004903A5" w:rsidP="004903A5">
      <w:pPr>
        <w:pStyle w:val="BodyText"/>
      </w:pPr>
      <w:r>
        <w:rPr>
          <w:rStyle w:val="IntenseEmphasis"/>
        </w:rPr>
        <w:t>Base Classes</w:t>
      </w:r>
    </w:p>
    <w:p w14:paraId="1019C683"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5d5cfd5b8453e2037ccdadc05f608c6d" w:history="1">
        <w:r>
          <w:rPr>
            <w:rStyle w:val="IntenseEmphasis"/>
            <w:color w:val="000000"/>
          </w:rPr>
          <w:t>Element</w:t>
        </w:r>
      </w:hyperlink>
    </w:p>
    <w:p w14:paraId="47E15353" w14:textId="77777777" w:rsidR="004903A5" w:rsidRDefault="004903A5" w:rsidP="004903A5">
      <w:pPr>
        <w:pStyle w:val="BodyText"/>
      </w:pPr>
      <w:r>
        <w:rPr>
          <w:rStyle w:val="IntenseEmphasis"/>
        </w:rPr>
        <w:t>Tag Definitions</w:t>
      </w:r>
    </w:p>
    <w:p w14:paraId="2A4678C9" w14:textId="77777777" w:rsidR="004903A5" w:rsidRDefault="004903A5" w:rsidP="004903A5">
      <w:pPr>
        <w:pStyle w:val="BodyText2"/>
        <w:ind w:left="720" w:firstLine="0"/>
      </w:pPr>
      <w:r>
        <w:rPr>
          <w:noProof/>
          <w:lang w:bidi="ar-SA"/>
        </w:rPr>
        <w:drawing>
          <wp:inline distT="0" distB="0" distL="0" distR="0" wp14:anchorId="1D220093" wp14:editId="3C7CC00C">
            <wp:extent cx="152400" cy="152400"/>
            <wp:effectExtent l="0" t="0" r="0" b="0"/>
            <wp:docPr id="124"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reference : </w:t>
      </w:r>
      <w:hyperlink w:anchor="_e8a6ce315d976318da3ab784a645ea44" w:history="1">
        <w:r>
          <w:rPr>
            <w:rStyle w:val="IntenseEmphasis"/>
            <w:color w:val="000000"/>
          </w:rPr>
          <w:t>String</w:t>
        </w:r>
      </w:hyperlink>
    </w:p>
    <w:p w14:paraId="6C94847E" w14:textId="77777777" w:rsidR="004903A5" w:rsidRDefault="004903A5" w:rsidP="004903A5">
      <w:pPr>
        <w:ind w:left="677" w:firstLine="662"/>
      </w:pPr>
    </w:p>
    <w:p w14:paraId="18ABCEEF" w14:textId="77777777" w:rsidR="004903A5" w:rsidRDefault="004903A5" w:rsidP="004903A5">
      <w:pPr>
        <w:ind w:left="1325"/>
      </w:pPr>
      <w:r>
        <w:t>Specifies the location URL of the external resource. The format must comply with [RFC3987].</w:t>
      </w:r>
    </w:p>
    <w:p w14:paraId="122E75BA" w14:textId="77777777" w:rsidR="004903A5" w:rsidRDefault="004903A5" w:rsidP="004903A5">
      <w:pPr>
        <w:ind w:left="677" w:firstLine="662"/>
      </w:pPr>
    </w:p>
    <w:p w14:paraId="1B671E50" w14:textId="77777777" w:rsidR="004903A5" w:rsidRDefault="004903A5" w:rsidP="004903A5">
      <w:pPr>
        <w:pStyle w:val="BodyText2"/>
        <w:ind w:left="720" w:firstLine="0"/>
      </w:pPr>
      <w:r>
        <w:rPr>
          <w:noProof/>
          <w:lang w:bidi="ar-SA"/>
        </w:rPr>
        <w:drawing>
          <wp:inline distT="0" distB="0" distL="0" distR="0" wp14:anchorId="18E0727D" wp14:editId="7594EEFD">
            <wp:extent cx="152400" cy="152400"/>
            <wp:effectExtent l="0" t="0" r="0" b="0"/>
            <wp:docPr id="12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external term : </w:t>
      </w:r>
      <w:hyperlink w:anchor="_e8a6ce315d976318da3ab784a645ea44" w:history="1">
        <w:r>
          <w:rPr>
            <w:rStyle w:val="IntenseEmphasis"/>
            <w:color w:val="000000"/>
          </w:rPr>
          <w:t>String</w:t>
        </w:r>
      </w:hyperlink>
    </w:p>
    <w:p w14:paraId="5E02B050" w14:textId="77777777" w:rsidR="004903A5" w:rsidRDefault="004903A5" w:rsidP="004903A5">
      <w:pPr>
        <w:ind w:left="677" w:firstLine="662"/>
      </w:pPr>
    </w:p>
    <w:p w14:paraId="2832D151" w14:textId="77777777" w:rsidR="004903A5" w:rsidRDefault="004903A5" w:rsidP="004903A5">
      <w:pPr>
        <w:ind w:left="1325"/>
      </w:pPr>
      <w:r>
        <w:t>The external term or location of the information in the source. The form of expression of the term or term path is dependent on the referenced technology.</w:t>
      </w:r>
    </w:p>
    <w:p w14:paraId="4094EB9D" w14:textId="77777777" w:rsidR="004903A5" w:rsidRDefault="004903A5" w:rsidP="004903A5">
      <w:pPr>
        <w:ind w:left="677" w:firstLine="662"/>
      </w:pPr>
    </w:p>
    <w:p w14:paraId="2C1FC20C" w14:textId="77777777" w:rsidR="004903A5" w:rsidRPr="00A35CB1" w:rsidRDefault="004903A5" w:rsidP="004903A5">
      <w:pPr>
        <w:pStyle w:val="Heading3"/>
        <w:spacing w:after="0"/>
        <w:ind w:left="720" w:hanging="720"/>
      </w:pPr>
      <w:bookmarkStart w:id="1446" w:name="_Toc451800921"/>
      <w:bookmarkStart w:id="1447" w:name="_Toc451803166"/>
      <w:r w:rsidRPr="00A35CB1">
        <w:t xml:space="preserve">Stereotype </w:t>
      </w:r>
      <w:bookmarkStart w:id="1448" w:name="_ae6e78af7aa96b9a9649206b1b385a6d"/>
      <w:r w:rsidRPr="00A35CB1">
        <w:t>Has Value</w:t>
      </w:r>
      <w:bookmarkEnd w:id="1446"/>
      <w:bookmarkEnd w:id="1447"/>
      <w:bookmarkEnd w:id="1448"/>
    </w:p>
    <w:p w14:paraId="6861C0D7" w14:textId="77777777" w:rsidR="00901B1C" w:rsidRDefault="004903A5" w:rsidP="004903A5">
      <w:pPr>
        <w:pStyle w:val="BodyText"/>
        <w:rPr>
          <w:color w:val="000000"/>
        </w:rPr>
      </w:pPr>
      <w:r>
        <w:rPr>
          <w:color w:val="000000"/>
        </w:rPr>
        <w:t xml:space="preserve">A &lt;&lt;Has Value&gt;&gt; dependency asserts that the client of the dependency is a type and the supplier of the dependency is an instance specification that defines acceptable values for one or more properties of that type. Each slot of the instance specification is a value for a corresponding property in the type. </w:t>
      </w:r>
    </w:p>
    <w:p w14:paraId="0E533786" w14:textId="77777777" w:rsidR="00901B1C" w:rsidRDefault="00901B1C" w:rsidP="004903A5">
      <w:pPr>
        <w:pStyle w:val="BodyText"/>
        <w:rPr>
          <w:color w:val="000000"/>
        </w:rPr>
      </w:pPr>
    </w:p>
    <w:p w14:paraId="0CDBB8DA" w14:textId="77777777" w:rsidR="00901B1C" w:rsidRDefault="004903A5" w:rsidP="004903A5">
      <w:pPr>
        <w:pStyle w:val="BodyText"/>
        <w:rPr>
          <w:color w:val="000000"/>
        </w:rPr>
      </w:pPr>
      <w:r>
        <w:rPr>
          <w:color w:val="000000"/>
        </w:rPr>
        <w:t>&lt;&lt;Has Value&gt;&gt; corresponds to one or more OWL property restrictions containing a "hasValue" constraint.</w:t>
      </w:r>
    </w:p>
    <w:p w14:paraId="4E5011E3" w14:textId="77777777" w:rsidR="00901B1C" w:rsidRDefault="00901B1C" w:rsidP="004903A5">
      <w:pPr>
        <w:pStyle w:val="BodyText"/>
        <w:rPr>
          <w:color w:val="000000"/>
        </w:rPr>
      </w:pPr>
    </w:p>
    <w:p w14:paraId="5964224C" w14:textId="644F3924" w:rsidR="004903A5" w:rsidRDefault="004903A5" w:rsidP="004903A5">
      <w:pPr>
        <w:pStyle w:val="BodyText"/>
        <w:rPr>
          <w:color w:val="000000"/>
        </w:rPr>
      </w:pPr>
    </w:p>
    <w:p w14:paraId="71849293" w14:textId="77777777" w:rsidR="004903A5" w:rsidRDefault="004903A5" w:rsidP="004903A5">
      <w:pPr>
        <w:pStyle w:val="BodyText"/>
      </w:pPr>
      <w:r>
        <w:rPr>
          <w:rStyle w:val="IntenseEmphasis"/>
        </w:rPr>
        <w:t>Base Classes</w:t>
      </w:r>
    </w:p>
    <w:p w14:paraId="05F810DC"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c8808432037fd32b0da9b016aeac1fa5" w:history="1">
        <w:r>
          <w:rPr>
            <w:rStyle w:val="IntenseEmphasis"/>
            <w:color w:val="000000"/>
          </w:rPr>
          <w:t>Dependency</w:t>
        </w:r>
      </w:hyperlink>
    </w:p>
    <w:p w14:paraId="18AB7A5A" w14:textId="77777777" w:rsidR="004903A5" w:rsidRPr="00A35CB1" w:rsidRDefault="004903A5" w:rsidP="004903A5">
      <w:pPr>
        <w:pStyle w:val="Heading3"/>
        <w:spacing w:after="0"/>
        <w:ind w:left="720" w:hanging="720"/>
      </w:pPr>
      <w:bookmarkStart w:id="1449" w:name="_Toc451800922"/>
      <w:bookmarkStart w:id="1450" w:name="_Toc451803167"/>
      <w:r w:rsidRPr="00A35CB1">
        <w:t xml:space="preserve">Stereotype </w:t>
      </w:r>
      <w:bookmarkStart w:id="1451" w:name="_c85f7a7977c8902896d0f13618bb7564"/>
      <w:r w:rsidRPr="00A35CB1">
        <w:t>Information Model</w:t>
      </w:r>
      <w:bookmarkEnd w:id="1449"/>
      <w:bookmarkEnd w:id="1450"/>
      <w:bookmarkEnd w:id="1451"/>
    </w:p>
    <w:p w14:paraId="3B0A03A7" w14:textId="77777777" w:rsidR="00901B1C" w:rsidRDefault="004903A5" w:rsidP="004903A5">
      <w:pPr>
        <w:pStyle w:val="BodyText"/>
        <w:rPr>
          <w:color w:val="000000"/>
        </w:rPr>
      </w:pPr>
      <w:r>
        <w:rPr>
          <w:color w:val="000000"/>
        </w:rPr>
        <w:t xml:space="preserve">An &lt;&lt;Information Model&gt;&gt; is a kind of &lt;&lt;Model&gt;&gt; that represents </w:t>
      </w:r>
    </w:p>
    <w:p w14:paraId="05818B8A" w14:textId="70CB1C4F" w:rsidR="004903A5" w:rsidRDefault="004903A5" w:rsidP="004903A5">
      <w:pPr>
        <w:pStyle w:val="BodyText"/>
        <w:rPr>
          <w:color w:val="000000"/>
        </w:rPr>
      </w:pPr>
      <w:r>
        <w:rPr>
          <w:color w:val="000000"/>
        </w:rPr>
        <w:t>a model for some purpose, independent of technical implementation. An information model may contain logical models or data models, as well as other logical viewpoints.</w:t>
      </w:r>
    </w:p>
    <w:p w14:paraId="55D2F37D" w14:textId="77777777" w:rsidR="004903A5" w:rsidRDefault="004903A5" w:rsidP="004903A5">
      <w:pPr>
        <w:pStyle w:val="BodyText"/>
      </w:pPr>
      <w:r>
        <w:rPr>
          <w:rStyle w:val="IntenseEmphasis"/>
        </w:rPr>
        <w:t>Base Classes</w:t>
      </w:r>
    </w:p>
    <w:p w14:paraId="18D3F1C2"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657662b69a91b4b82844aca2e3465cd3" w:history="1">
        <w:r>
          <w:rPr>
            <w:rStyle w:val="IntenseEmphasis"/>
            <w:color w:val="000000"/>
          </w:rPr>
          <w:t>Package</w:t>
        </w:r>
      </w:hyperlink>
    </w:p>
    <w:p w14:paraId="15EE4FCF" w14:textId="77777777" w:rsidR="004903A5" w:rsidRDefault="004903A5" w:rsidP="004903A5">
      <w:pPr>
        <w:pStyle w:val="BodyText"/>
      </w:pPr>
      <w:r>
        <w:rPr>
          <w:rStyle w:val="IntenseEmphasis"/>
        </w:rPr>
        <w:t>Direct Supertypes</w:t>
      </w:r>
    </w:p>
    <w:p w14:paraId="727871BE"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86d8bba2473f751aaa57d08526f58037" w:history="1">
        <w:r>
          <w:rPr>
            <w:rStyle w:val="IntenseEmphasis"/>
            <w:color w:val="000000"/>
          </w:rPr>
          <w:t>Model</w:t>
        </w:r>
      </w:hyperlink>
    </w:p>
    <w:p w14:paraId="11B0730C" w14:textId="77777777" w:rsidR="004903A5" w:rsidRPr="00A35CB1" w:rsidRDefault="004903A5" w:rsidP="004903A5">
      <w:pPr>
        <w:pStyle w:val="Heading3"/>
        <w:spacing w:after="0"/>
        <w:ind w:left="720" w:hanging="720"/>
      </w:pPr>
      <w:bookmarkStart w:id="1452" w:name="_Toc451800923"/>
      <w:bookmarkStart w:id="1453" w:name="_Toc451803168"/>
      <w:r w:rsidRPr="00A35CB1">
        <w:t xml:space="preserve">Stereotype </w:t>
      </w:r>
      <w:bookmarkStart w:id="1454" w:name="_088181bfcbedc44cc5233efc77a06f8e"/>
      <w:r w:rsidRPr="00A35CB1">
        <w:t>Intersection</w:t>
      </w:r>
      <w:bookmarkEnd w:id="1452"/>
      <w:bookmarkEnd w:id="1453"/>
      <w:bookmarkEnd w:id="1454"/>
    </w:p>
    <w:p w14:paraId="10F16207" w14:textId="77777777" w:rsidR="00901B1C" w:rsidRDefault="00901B1C" w:rsidP="004903A5">
      <w:pPr>
        <w:pStyle w:val="BodyText"/>
        <w:rPr>
          <w:color w:val="000000"/>
        </w:rPr>
      </w:pPr>
    </w:p>
    <w:p w14:paraId="18A0582F" w14:textId="77777777" w:rsidR="00901B1C" w:rsidRDefault="004903A5" w:rsidP="004903A5">
      <w:pPr>
        <w:pStyle w:val="BodyText"/>
        <w:rPr>
          <w:color w:val="000000"/>
        </w:rPr>
      </w:pPr>
      <w:r>
        <w:rPr>
          <w:color w:val="000000"/>
        </w:rPr>
        <w:t>An &lt;&lt;Intersection&gt;&gt; is a class that has an extent (set of instances) equivalent to the intersection of the extents of all supertypes. Intersection is a stronger statement than a subtype, as a subtype may be a subset of the intersection. An instance of all the supertypes implies an instance is also an instance of the intersection type.</w:t>
      </w:r>
    </w:p>
    <w:p w14:paraId="3F61C541" w14:textId="77777777" w:rsidR="00901B1C" w:rsidRDefault="004903A5" w:rsidP="004903A5">
      <w:pPr>
        <w:pStyle w:val="BodyText"/>
        <w:rPr>
          <w:color w:val="000000"/>
        </w:rPr>
      </w:pPr>
      <w:r>
        <w:rPr>
          <w:color w:val="000000"/>
        </w:rPr>
        <w:t>For intersection, The SIMF profile considers UML generalization and UML realization equivalent. This is due to ownership and legacy considerations in UML. Generalization is the preferred representation.</w:t>
      </w:r>
    </w:p>
    <w:p w14:paraId="3BC9269B" w14:textId="77777777" w:rsidR="00901B1C" w:rsidRDefault="004903A5" w:rsidP="004903A5">
      <w:pPr>
        <w:pStyle w:val="BodyText"/>
        <w:rPr>
          <w:color w:val="000000"/>
        </w:rPr>
      </w:pPr>
      <w:r>
        <w:rPr>
          <w:color w:val="000000"/>
        </w:rPr>
        <w:t>Note: Realizations are included to support unions across external models. UML generalization can not be used across external models due to the ownership of generalization.</w:t>
      </w:r>
    </w:p>
    <w:p w14:paraId="393A51ED" w14:textId="24D934BE" w:rsidR="004903A5" w:rsidRDefault="004903A5" w:rsidP="004903A5">
      <w:pPr>
        <w:pStyle w:val="BodyText"/>
        <w:rPr>
          <w:color w:val="000000"/>
        </w:rPr>
      </w:pPr>
    </w:p>
    <w:p w14:paraId="0D65BE47" w14:textId="77777777" w:rsidR="004903A5" w:rsidRDefault="004903A5" w:rsidP="004903A5">
      <w:pPr>
        <w:pStyle w:val="BodyText"/>
      </w:pPr>
      <w:r>
        <w:rPr>
          <w:rStyle w:val="IntenseEmphasis"/>
        </w:rPr>
        <w:t>Base Classes</w:t>
      </w:r>
    </w:p>
    <w:p w14:paraId="134160B8"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5f9a87915e1e9718a1a1cc45af995a70" w:history="1">
        <w:r>
          <w:rPr>
            <w:rStyle w:val="IntenseEmphasis"/>
            <w:color w:val="000000"/>
          </w:rPr>
          <w:t>Classifier</w:t>
        </w:r>
      </w:hyperlink>
    </w:p>
    <w:p w14:paraId="4E282BCA" w14:textId="77777777" w:rsidR="004903A5" w:rsidRPr="00A35CB1" w:rsidRDefault="004903A5" w:rsidP="004903A5">
      <w:pPr>
        <w:pStyle w:val="Heading3"/>
        <w:spacing w:after="0"/>
        <w:ind w:left="720" w:hanging="720"/>
      </w:pPr>
      <w:bookmarkStart w:id="1455" w:name="_Toc451800924"/>
      <w:bookmarkStart w:id="1456" w:name="_Toc451803169"/>
      <w:r w:rsidRPr="00A35CB1">
        <w:lastRenderedPageBreak/>
        <w:t xml:space="preserve">Stereotype </w:t>
      </w:r>
      <w:bookmarkStart w:id="1457" w:name="_ca6548e580f1f71e39252ef797b08bdc"/>
      <w:r w:rsidRPr="00A35CB1">
        <w:t>Is In Context</w:t>
      </w:r>
      <w:bookmarkEnd w:id="1455"/>
      <w:bookmarkEnd w:id="1456"/>
      <w:bookmarkEnd w:id="1457"/>
    </w:p>
    <w:p w14:paraId="7624C004" w14:textId="77777777" w:rsidR="004903A5" w:rsidRDefault="004903A5" w:rsidP="004903A5">
      <w:pPr>
        <w:pStyle w:val="BodyText"/>
        <w:rPr>
          <w:color w:val="000000"/>
        </w:rPr>
      </w:pPr>
      <w:r>
        <w:rPr>
          <w:color w:val="000000"/>
        </w:rPr>
        <w:t>&lt;&lt;Is In context&gt;&gt; is an assertion that the client of the dependency is in the context of the supplier of the dependency. All assertions and rules defined in the supplier context apply to the client and everything in the context of the client (i.e., it is transitive). Packages, classes, situations and instances are typical contexts. Note that &lt;&lt;Is In Context&gt;&gt; is the default interpretation of a dependency, if no stereotype is specified it will be interpreted as &lt;&lt;Is In Context&gt;&gt;.</w:t>
      </w:r>
    </w:p>
    <w:p w14:paraId="7AE75F46" w14:textId="77777777" w:rsidR="004903A5" w:rsidRDefault="004903A5" w:rsidP="004903A5">
      <w:pPr>
        <w:pStyle w:val="BodyText"/>
      </w:pPr>
      <w:r>
        <w:rPr>
          <w:rStyle w:val="IntenseEmphasis"/>
        </w:rPr>
        <w:t>Base Classes</w:t>
      </w:r>
    </w:p>
    <w:p w14:paraId="193EEA28"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c8808432037fd32b0da9b016aeac1fa5" w:history="1">
        <w:r>
          <w:rPr>
            <w:rStyle w:val="IntenseEmphasis"/>
            <w:color w:val="000000"/>
          </w:rPr>
          <w:t>Dependency</w:t>
        </w:r>
      </w:hyperlink>
    </w:p>
    <w:p w14:paraId="1DA9BF66" w14:textId="77777777" w:rsidR="004903A5" w:rsidRPr="00A35CB1" w:rsidRDefault="004903A5" w:rsidP="004903A5">
      <w:pPr>
        <w:pStyle w:val="Heading3"/>
        <w:spacing w:after="0"/>
        <w:ind w:left="720" w:hanging="720"/>
      </w:pPr>
      <w:bookmarkStart w:id="1458" w:name="_Toc451800925"/>
      <w:bookmarkStart w:id="1459" w:name="_Toc451803170"/>
      <w:r w:rsidRPr="00A35CB1">
        <w:t xml:space="preserve">Stereotype </w:t>
      </w:r>
      <w:bookmarkStart w:id="1460" w:name="_86d8bba2473f751aaa57d08526f58037"/>
      <w:r w:rsidRPr="00A35CB1">
        <w:t>Model</w:t>
      </w:r>
      <w:bookmarkEnd w:id="1458"/>
      <w:bookmarkEnd w:id="1459"/>
      <w:bookmarkEnd w:id="1460"/>
    </w:p>
    <w:p w14:paraId="14206EBE" w14:textId="77777777" w:rsidR="004903A5" w:rsidRDefault="004903A5" w:rsidP="004903A5">
      <w:pPr>
        <w:pStyle w:val="BodyText"/>
        <w:rPr>
          <w:color w:val="000000"/>
        </w:rPr>
      </w:pPr>
      <w:r>
        <w:rPr>
          <w:color w:val="000000"/>
        </w:rPr>
        <w:t>&lt;&lt;Model&gt;&gt; is stereotype of package that may have an id (see &lt;&lt;Resource&gt;&gt;) and/or a namespace prefix (like the "dc" in "dc:title").</w:t>
      </w:r>
    </w:p>
    <w:p w14:paraId="3B453BD3" w14:textId="77777777" w:rsidR="004903A5" w:rsidRDefault="004903A5" w:rsidP="004903A5">
      <w:pPr>
        <w:pStyle w:val="BodyText"/>
      </w:pPr>
      <w:r>
        <w:rPr>
          <w:rStyle w:val="IntenseEmphasis"/>
        </w:rPr>
        <w:t>Base Classes</w:t>
      </w:r>
    </w:p>
    <w:p w14:paraId="6A14EE75"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657662b69a91b4b82844aca2e3465cd3" w:history="1">
        <w:r>
          <w:rPr>
            <w:rStyle w:val="IntenseEmphasis"/>
            <w:color w:val="000000"/>
          </w:rPr>
          <w:t>Package</w:t>
        </w:r>
      </w:hyperlink>
    </w:p>
    <w:p w14:paraId="400CF26B" w14:textId="77777777" w:rsidR="004903A5" w:rsidRDefault="004903A5" w:rsidP="004903A5">
      <w:pPr>
        <w:pStyle w:val="BodyText"/>
      </w:pPr>
      <w:r>
        <w:rPr>
          <w:rStyle w:val="IntenseEmphasis"/>
        </w:rPr>
        <w:t>Tag Definitions</w:t>
      </w:r>
    </w:p>
    <w:p w14:paraId="4BBCCCA3" w14:textId="77777777" w:rsidR="004903A5" w:rsidRDefault="004903A5" w:rsidP="004903A5">
      <w:pPr>
        <w:pStyle w:val="BodyText2"/>
        <w:ind w:left="720" w:firstLine="0"/>
      </w:pPr>
      <w:r>
        <w:rPr>
          <w:noProof/>
          <w:lang w:bidi="ar-SA"/>
        </w:rPr>
        <w:drawing>
          <wp:inline distT="0" distB="0" distL="0" distR="0" wp14:anchorId="6DA147FC" wp14:editId="5F5373EC">
            <wp:extent cx="152400" cy="152400"/>
            <wp:effectExtent l="0" t="0" r="0" b="0"/>
            <wp:docPr id="126"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namespace prefix : </w:t>
      </w:r>
      <w:hyperlink w:anchor="_e8a6ce315d976318da3ab784a645ea44" w:history="1">
        <w:r>
          <w:rPr>
            <w:rStyle w:val="IntenseEmphasis"/>
            <w:color w:val="000000"/>
          </w:rPr>
          <w:t>String</w:t>
        </w:r>
      </w:hyperlink>
    </w:p>
    <w:p w14:paraId="250353EC" w14:textId="77777777" w:rsidR="004903A5" w:rsidRDefault="004903A5" w:rsidP="004903A5">
      <w:pPr>
        <w:ind w:left="677" w:firstLine="662"/>
      </w:pPr>
    </w:p>
    <w:p w14:paraId="0BB73BE3" w14:textId="77777777" w:rsidR="004903A5" w:rsidRDefault="004903A5" w:rsidP="004903A5">
      <w:pPr>
        <w:ind w:left="1325"/>
      </w:pPr>
      <w:r>
        <w:t>A hint as to an appropriate abbreviation for a model that may be used in some technology mappings, such as XML. The prefix should be short and contain only letters and numbers and must start with a letter. e.g.,  "dc" in "dc:title".</w:t>
      </w:r>
    </w:p>
    <w:p w14:paraId="0F811AF5" w14:textId="77777777" w:rsidR="004903A5" w:rsidRDefault="004903A5" w:rsidP="004903A5">
      <w:pPr>
        <w:ind w:left="677" w:firstLine="662"/>
      </w:pPr>
    </w:p>
    <w:p w14:paraId="66F3D1EA" w14:textId="77777777" w:rsidR="004903A5" w:rsidRDefault="004903A5" w:rsidP="004903A5">
      <w:pPr>
        <w:pStyle w:val="BodyText"/>
      </w:pPr>
      <w:r>
        <w:rPr>
          <w:rStyle w:val="IntenseEmphasis"/>
        </w:rPr>
        <w:t>Direct Supertypes</w:t>
      </w:r>
    </w:p>
    <w:p w14:paraId="32C8DE97"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7eb9b01488b85cfcd94ce909e4efc52d" w:history="1">
        <w:r>
          <w:rPr>
            <w:rStyle w:val="IntenseEmphasis"/>
            <w:color w:val="000000"/>
          </w:rPr>
          <w:t>Resource</w:t>
        </w:r>
      </w:hyperlink>
    </w:p>
    <w:p w14:paraId="5F1025DD" w14:textId="77777777" w:rsidR="004903A5" w:rsidRPr="00A35CB1" w:rsidRDefault="004903A5" w:rsidP="004903A5">
      <w:pPr>
        <w:pStyle w:val="Heading3"/>
        <w:spacing w:after="0"/>
        <w:ind w:left="720" w:hanging="720"/>
      </w:pPr>
      <w:bookmarkStart w:id="1461" w:name="_Toc451800926"/>
      <w:bookmarkStart w:id="1462" w:name="_Toc451803171"/>
      <w:r w:rsidRPr="00A35CB1">
        <w:t xml:space="preserve">Stereotype </w:t>
      </w:r>
      <w:bookmarkStart w:id="1463" w:name="_ff9d88b5b4c8f8e34d00ed75979eb71d"/>
      <w:r w:rsidRPr="00A35CB1">
        <w:t>Phase</w:t>
      </w:r>
      <w:bookmarkEnd w:id="1461"/>
      <w:bookmarkEnd w:id="1462"/>
      <w:bookmarkEnd w:id="1463"/>
    </w:p>
    <w:p w14:paraId="1A85071F" w14:textId="77777777" w:rsidR="00901B1C" w:rsidRDefault="004903A5" w:rsidP="004903A5">
      <w:pPr>
        <w:pStyle w:val="BodyText"/>
        <w:rPr>
          <w:color w:val="000000"/>
        </w:rPr>
      </w:pPr>
      <w:r>
        <w:rPr>
          <w:color w:val="000000"/>
        </w:rPr>
        <w:t>A &lt;&lt;Phase&gt;&gt; (a.k.a. "State") is a classification of an entity based on change of that entity over time. A &lt;&lt;Phase&gt;&gt; &lt;&lt;Classifies&gt;&gt; the types that may have that phase (e.g., "Teenager").</w:t>
      </w:r>
    </w:p>
    <w:p w14:paraId="0989756B" w14:textId="2EDACA06" w:rsidR="004903A5" w:rsidRDefault="004903A5" w:rsidP="004903A5">
      <w:pPr>
        <w:pStyle w:val="BodyText"/>
        <w:rPr>
          <w:color w:val="000000"/>
        </w:rPr>
      </w:pPr>
      <w:r>
        <w:rPr>
          <w:color w:val="000000"/>
        </w:rPr>
        <w:t>A phase is a "non rigid sortal", a type that may change over the lifetime of an entity.</w:t>
      </w:r>
    </w:p>
    <w:p w14:paraId="796A2D16" w14:textId="77777777" w:rsidR="004903A5" w:rsidRDefault="004903A5" w:rsidP="004903A5">
      <w:pPr>
        <w:pStyle w:val="BodyText"/>
      </w:pPr>
      <w:r>
        <w:rPr>
          <w:rStyle w:val="IntenseEmphasis"/>
        </w:rPr>
        <w:t>Base Classes</w:t>
      </w:r>
    </w:p>
    <w:p w14:paraId="79508D10"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bdb071ba1da37974bd8d9639d911511b" w:history="1">
        <w:r>
          <w:rPr>
            <w:rStyle w:val="IntenseEmphasis"/>
            <w:color w:val="000000"/>
          </w:rPr>
          <w:t>Class</w:t>
        </w:r>
      </w:hyperlink>
    </w:p>
    <w:p w14:paraId="2240AA8E" w14:textId="77777777" w:rsidR="004903A5" w:rsidRPr="00A35CB1" w:rsidRDefault="004903A5" w:rsidP="004903A5">
      <w:pPr>
        <w:pStyle w:val="Heading3"/>
        <w:spacing w:after="0"/>
        <w:ind w:left="720" w:hanging="720"/>
      </w:pPr>
      <w:bookmarkStart w:id="1464" w:name="_Toc451800927"/>
      <w:bookmarkStart w:id="1465" w:name="_Toc451803172"/>
      <w:r w:rsidRPr="00A35CB1">
        <w:t xml:space="preserve">Stereotype </w:t>
      </w:r>
      <w:bookmarkStart w:id="1466" w:name="_5a65582630d4261e75ccbf832ed383d0"/>
      <w:r w:rsidRPr="00A35CB1">
        <w:t>Quantity Kind</w:t>
      </w:r>
      <w:bookmarkEnd w:id="1464"/>
      <w:bookmarkEnd w:id="1465"/>
      <w:bookmarkEnd w:id="1466"/>
    </w:p>
    <w:p w14:paraId="4876750D" w14:textId="77777777" w:rsidR="00901B1C" w:rsidRDefault="004903A5" w:rsidP="004903A5">
      <w:pPr>
        <w:pStyle w:val="BodyText"/>
        <w:rPr>
          <w:color w:val="000000"/>
        </w:rPr>
      </w:pPr>
      <w:r>
        <w:rPr>
          <w:color w:val="000000"/>
        </w:rPr>
        <w:t xml:space="preserve">&lt;&lt;Quantity Kind&gt;&gt; is an aspect common to mutually comparable quantities represented by one or more units. Units with a common quantity kind may be algorithmically converted to any other unit of that quantity kind. e.g. temperature.[ JCGM 200:2008]. </w:t>
      </w:r>
    </w:p>
    <w:p w14:paraId="474CD20D" w14:textId="77777777" w:rsidR="00901B1C" w:rsidRDefault="00901B1C" w:rsidP="004903A5">
      <w:pPr>
        <w:pStyle w:val="BodyText"/>
        <w:rPr>
          <w:color w:val="000000"/>
        </w:rPr>
      </w:pPr>
    </w:p>
    <w:p w14:paraId="25DBDA49" w14:textId="0375550F" w:rsidR="004903A5" w:rsidRDefault="004903A5" w:rsidP="004903A5">
      <w:pPr>
        <w:pStyle w:val="BodyText"/>
        <w:rPr>
          <w:color w:val="000000"/>
        </w:rPr>
      </w:pPr>
      <w:r>
        <w:rPr>
          <w:color w:val="000000"/>
        </w:rPr>
        <w:t>Units with a common quantity kind may be algorithmically converted to any other unit of that quantity kind. e.g. temperature. SIMF takes a wider view of quantity kinds to include conversions that may be contextual and time dependent, such as currencies.</w:t>
      </w:r>
    </w:p>
    <w:p w14:paraId="7E51EE0B" w14:textId="77777777" w:rsidR="004903A5" w:rsidRDefault="004903A5" w:rsidP="004903A5">
      <w:pPr>
        <w:pStyle w:val="BodyText"/>
      </w:pPr>
      <w:r>
        <w:rPr>
          <w:rStyle w:val="IntenseEmphasis"/>
        </w:rPr>
        <w:t>Base Classes</w:t>
      </w:r>
    </w:p>
    <w:p w14:paraId="28261FCC"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5f9a87915e1e9718a1a1cc45af995a70" w:history="1">
        <w:r>
          <w:rPr>
            <w:rStyle w:val="IntenseEmphasis"/>
            <w:color w:val="000000"/>
          </w:rPr>
          <w:t>Classifier</w:t>
        </w:r>
      </w:hyperlink>
    </w:p>
    <w:p w14:paraId="599E9C11" w14:textId="77777777" w:rsidR="004903A5" w:rsidRDefault="004903A5" w:rsidP="004903A5">
      <w:pPr>
        <w:pStyle w:val="BodyText"/>
      </w:pPr>
      <w:r>
        <w:rPr>
          <w:rStyle w:val="IntenseEmphasis"/>
        </w:rPr>
        <w:t>Direct Supertypes</w:t>
      </w:r>
    </w:p>
    <w:p w14:paraId="34D6128A"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66c012755132097a23386c38f992f6b2" w:history="1">
        <w:r>
          <w:rPr>
            <w:rStyle w:val="IntenseEmphasis"/>
            <w:color w:val="000000"/>
          </w:rPr>
          <w:t>Value Type</w:t>
        </w:r>
      </w:hyperlink>
    </w:p>
    <w:p w14:paraId="13921439" w14:textId="77777777" w:rsidR="004903A5" w:rsidRPr="00A35CB1" w:rsidRDefault="004903A5" w:rsidP="004903A5">
      <w:pPr>
        <w:pStyle w:val="Heading3"/>
        <w:spacing w:after="0"/>
        <w:ind w:left="720" w:hanging="720"/>
      </w:pPr>
      <w:bookmarkStart w:id="1467" w:name="_Toc451800928"/>
      <w:bookmarkStart w:id="1468" w:name="_Toc451803173"/>
      <w:r w:rsidRPr="00A35CB1">
        <w:t xml:space="preserve">Stereotype </w:t>
      </w:r>
      <w:bookmarkStart w:id="1469" w:name="_7eb9b01488b85cfcd94ce909e4efc52d"/>
      <w:r w:rsidRPr="00A35CB1">
        <w:t>Resource</w:t>
      </w:r>
      <w:bookmarkEnd w:id="1467"/>
      <w:bookmarkEnd w:id="1468"/>
      <w:bookmarkEnd w:id="1469"/>
    </w:p>
    <w:p w14:paraId="661E8B3F" w14:textId="77777777" w:rsidR="004903A5" w:rsidRDefault="004903A5" w:rsidP="004903A5">
      <w:pPr>
        <w:pStyle w:val="BodyText"/>
        <w:rPr>
          <w:color w:val="000000"/>
        </w:rPr>
      </w:pPr>
      <w:r>
        <w:rPr>
          <w:color w:val="000000"/>
        </w:rPr>
        <w:t>A &lt;&lt;Resource&gt;&gt; is anything that can be referenced by an identifier in a model, ontology or vocabulary. This identifier is often an IRI.</w:t>
      </w:r>
    </w:p>
    <w:p w14:paraId="3CD0E719" w14:textId="77777777" w:rsidR="004903A5" w:rsidRDefault="004903A5" w:rsidP="004903A5">
      <w:pPr>
        <w:pStyle w:val="BodyText"/>
      </w:pPr>
      <w:r>
        <w:rPr>
          <w:rStyle w:val="IntenseEmphasis"/>
        </w:rPr>
        <w:t>Base Classes</w:t>
      </w:r>
    </w:p>
    <w:p w14:paraId="353E838C"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0907197416161d85b05eb0e9c47d90e9" w:history="1">
        <w:r>
          <w:rPr>
            <w:rStyle w:val="IntenseEmphasis"/>
            <w:color w:val="000000"/>
          </w:rPr>
          <w:t>NamedElement</w:t>
        </w:r>
      </w:hyperlink>
    </w:p>
    <w:p w14:paraId="3A49670E" w14:textId="77777777" w:rsidR="004903A5" w:rsidRDefault="004903A5" w:rsidP="004903A5">
      <w:pPr>
        <w:pStyle w:val="BodyText"/>
      </w:pPr>
      <w:r>
        <w:rPr>
          <w:rStyle w:val="IntenseEmphasis"/>
        </w:rPr>
        <w:t>Tag Definitions</w:t>
      </w:r>
    </w:p>
    <w:p w14:paraId="2D034BB8" w14:textId="77777777" w:rsidR="004903A5" w:rsidRDefault="004903A5" w:rsidP="004903A5">
      <w:pPr>
        <w:pStyle w:val="BodyText2"/>
        <w:ind w:left="720" w:firstLine="0"/>
      </w:pPr>
      <w:r>
        <w:rPr>
          <w:noProof/>
          <w:lang w:bidi="ar-SA"/>
        </w:rPr>
        <w:drawing>
          <wp:inline distT="0" distB="0" distL="0" distR="0" wp14:anchorId="1F931BCC" wp14:editId="699E2CA3">
            <wp:extent cx="152400" cy="152400"/>
            <wp:effectExtent l="0" t="0" r="0" b="0"/>
            <wp:docPr id="12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id : </w:t>
      </w:r>
      <w:hyperlink w:anchor="_e8a6ce315d976318da3ab784a645ea44" w:history="1">
        <w:r>
          <w:rPr>
            <w:rStyle w:val="IntenseEmphasis"/>
            <w:color w:val="000000"/>
          </w:rPr>
          <w:t>String</w:t>
        </w:r>
      </w:hyperlink>
    </w:p>
    <w:p w14:paraId="727C9E31" w14:textId="77777777" w:rsidR="004903A5" w:rsidRDefault="004903A5" w:rsidP="004903A5">
      <w:pPr>
        <w:ind w:left="677" w:firstLine="662"/>
      </w:pPr>
    </w:p>
    <w:p w14:paraId="038F93B1" w14:textId="77777777" w:rsidR="00901B1C" w:rsidRDefault="004903A5" w:rsidP="004903A5">
      <w:pPr>
        <w:ind w:left="1325"/>
      </w:pPr>
      <w:r>
        <w:t xml:space="preserve">A unique identifier for any resource. </w:t>
      </w:r>
    </w:p>
    <w:p w14:paraId="31CDC187" w14:textId="69232000" w:rsidR="004903A5" w:rsidRDefault="004903A5" w:rsidP="004903A5">
      <w:pPr>
        <w:ind w:left="1325"/>
      </w:pPr>
      <w:r>
        <w:t>When defined for a Package, id has the format defined in [RFC3987]. In this case, it is equivalent to UML:URI, and setting one will set the other.</w:t>
      </w:r>
    </w:p>
    <w:p w14:paraId="3D86181B" w14:textId="77777777" w:rsidR="004903A5" w:rsidRDefault="004903A5" w:rsidP="004903A5">
      <w:pPr>
        <w:ind w:left="677" w:firstLine="662"/>
      </w:pPr>
    </w:p>
    <w:p w14:paraId="5C57A943" w14:textId="77777777" w:rsidR="004903A5" w:rsidRPr="00A35CB1" w:rsidRDefault="004903A5" w:rsidP="004903A5">
      <w:pPr>
        <w:pStyle w:val="Heading3"/>
        <w:spacing w:after="0"/>
        <w:ind w:left="720" w:hanging="720"/>
      </w:pPr>
      <w:bookmarkStart w:id="1470" w:name="_Toc451800929"/>
      <w:bookmarkStart w:id="1471" w:name="_Toc451803174"/>
      <w:r w:rsidRPr="00A35CB1">
        <w:t xml:space="preserve">Stereotype </w:t>
      </w:r>
      <w:bookmarkStart w:id="1472" w:name="_936a294b365a5f6c13dba92148345baf"/>
      <w:r w:rsidRPr="00A35CB1">
        <w:t>Role</w:t>
      </w:r>
      <w:bookmarkEnd w:id="1470"/>
      <w:bookmarkEnd w:id="1471"/>
      <w:bookmarkEnd w:id="1472"/>
    </w:p>
    <w:p w14:paraId="45BCA5F6" w14:textId="77777777" w:rsidR="00901B1C" w:rsidRDefault="004903A5" w:rsidP="004903A5">
      <w:pPr>
        <w:pStyle w:val="BodyText"/>
        <w:rPr>
          <w:color w:val="000000"/>
        </w:rPr>
      </w:pPr>
      <w:r>
        <w:rPr>
          <w:color w:val="000000"/>
        </w:rPr>
        <w:t>A &lt;&lt;Role&gt;&gt; is a classification of an entity based on that entity's behavior, participation in a situation, or capabilities. A &lt;&lt;Role&gt;&gt; &lt;&lt;Classifies&gt;&gt; the types that may play that role. e.g., "Teacher".</w:t>
      </w:r>
    </w:p>
    <w:p w14:paraId="2A0546EF" w14:textId="3621B229" w:rsidR="004903A5" w:rsidRDefault="004903A5" w:rsidP="004903A5">
      <w:pPr>
        <w:pStyle w:val="BodyText"/>
        <w:rPr>
          <w:color w:val="000000"/>
        </w:rPr>
      </w:pPr>
      <w:r>
        <w:rPr>
          <w:color w:val="000000"/>
        </w:rPr>
        <w:t xml:space="preserve">A role is a "non rigid sortal", a type that may change over the lifetime of an entity. </w:t>
      </w:r>
    </w:p>
    <w:p w14:paraId="277EFF44" w14:textId="77777777" w:rsidR="004903A5" w:rsidRDefault="004903A5" w:rsidP="004903A5">
      <w:pPr>
        <w:pStyle w:val="BodyText"/>
      </w:pPr>
      <w:r>
        <w:rPr>
          <w:rStyle w:val="IntenseEmphasis"/>
        </w:rPr>
        <w:t>Base Classes</w:t>
      </w:r>
    </w:p>
    <w:p w14:paraId="4E138F45"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bdb071ba1da37974bd8d9639d911511b" w:history="1">
        <w:r>
          <w:rPr>
            <w:rStyle w:val="IntenseEmphasis"/>
            <w:color w:val="000000"/>
          </w:rPr>
          <w:t>Class</w:t>
        </w:r>
      </w:hyperlink>
    </w:p>
    <w:p w14:paraId="5F6C336A" w14:textId="77777777" w:rsidR="004903A5" w:rsidRPr="00A35CB1" w:rsidRDefault="004903A5" w:rsidP="004903A5">
      <w:pPr>
        <w:pStyle w:val="Heading3"/>
        <w:spacing w:after="0"/>
        <w:ind w:left="720" w:hanging="720"/>
      </w:pPr>
      <w:bookmarkStart w:id="1473" w:name="_Toc451800930"/>
      <w:bookmarkStart w:id="1474" w:name="_Toc451803175"/>
      <w:r w:rsidRPr="00A35CB1">
        <w:t xml:space="preserve">Stereotype </w:t>
      </w:r>
      <w:bookmarkStart w:id="1475" w:name="_2bedb8310eac15a237a56d99f0fc4c64"/>
      <w:r w:rsidRPr="00A35CB1">
        <w:t>Sufficient</w:t>
      </w:r>
      <w:bookmarkEnd w:id="1473"/>
      <w:bookmarkEnd w:id="1474"/>
      <w:bookmarkEnd w:id="1475"/>
    </w:p>
    <w:p w14:paraId="54FD522F" w14:textId="77777777" w:rsidR="004903A5" w:rsidRDefault="004903A5" w:rsidP="004903A5">
      <w:pPr>
        <w:pStyle w:val="BodyText"/>
        <w:rPr>
          <w:color w:val="000000"/>
        </w:rPr>
      </w:pPr>
      <w:r>
        <w:rPr>
          <w:color w:val="000000"/>
        </w:rPr>
        <w:t>Specifying &lt;&lt;Sufficient&gt;&gt; for one or more of a type's properties means that an instance having an acceptable cardinality of values for all of those properties implies that the instance is an instance of that type.</w:t>
      </w:r>
    </w:p>
    <w:p w14:paraId="1546A566" w14:textId="77777777" w:rsidR="004903A5" w:rsidRDefault="004903A5" w:rsidP="004903A5">
      <w:pPr>
        <w:pStyle w:val="BodyText"/>
      </w:pPr>
      <w:r>
        <w:rPr>
          <w:rStyle w:val="IntenseEmphasis"/>
        </w:rPr>
        <w:t>Base Classes</w:t>
      </w:r>
    </w:p>
    <w:p w14:paraId="5244091A"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9624701f3c3fcd329e6dba1fc74db836" w:history="1">
        <w:r>
          <w:rPr>
            <w:rStyle w:val="IntenseEmphasis"/>
            <w:color w:val="000000"/>
          </w:rPr>
          <w:t>Property</w:t>
        </w:r>
      </w:hyperlink>
    </w:p>
    <w:p w14:paraId="171E1C7D" w14:textId="77777777" w:rsidR="004903A5" w:rsidRPr="00A35CB1" w:rsidRDefault="004903A5" w:rsidP="004903A5">
      <w:pPr>
        <w:pStyle w:val="Heading3"/>
        <w:spacing w:after="0"/>
        <w:ind w:left="720" w:hanging="720"/>
      </w:pPr>
      <w:bookmarkStart w:id="1476" w:name="_Toc451800931"/>
      <w:bookmarkStart w:id="1477" w:name="_Toc451803176"/>
      <w:r w:rsidRPr="00A35CB1">
        <w:t xml:space="preserve">Stereotype </w:t>
      </w:r>
      <w:bookmarkStart w:id="1478" w:name="_b72957409b495ae627b750ceb6159245"/>
      <w:r w:rsidRPr="00A35CB1">
        <w:t>Synonym</w:t>
      </w:r>
      <w:bookmarkEnd w:id="1476"/>
      <w:bookmarkEnd w:id="1477"/>
      <w:bookmarkEnd w:id="1478"/>
    </w:p>
    <w:p w14:paraId="7F9E8686" w14:textId="77777777" w:rsidR="00901B1C" w:rsidRDefault="004903A5" w:rsidP="004903A5">
      <w:pPr>
        <w:pStyle w:val="BodyText"/>
        <w:rPr>
          <w:color w:val="000000"/>
        </w:rPr>
      </w:pPr>
      <w:r>
        <w:rPr>
          <w:color w:val="000000"/>
        </w:rPr>
        <w:t>&lt;&lt;Synonym&gt;&gt; defines an alternate name for the annotated elements of the comment. The alternate name is the body of the comment.</w:t>
      </w:r>
    </w:p>
    <w:p w14:paraId="7937AC6A" w14:textId="7137AAC0" w:rsidR="004903A5" w:rsidRDefault="004903A5" w:rsidP="004903A5">
      <w:pPr>
        <w:pStyle w:val="BodyText"/>
        <w:rPr>
          <w:color w:val="000000"/>
        </w:rPr>
      </w:pPr>
      <w:r>
        <w:rPr>
          <w:color w:val="000000"/>
        </w:rPr>
        <w:t>The alternate name will not be the "preferred name" of the element.</w:t>
      </w:r>
    </w:p>
    <w:p w14:paraId="67DE69DF" w14:textId="77777777" w:rsidR="004903A5" w:rsidRDefault="004903A5" w:rsidP="004903A5">
      <w:pPr>
        <w:pStyle w:val="BodyText"/>
      </w:pPr>
      <w:r>
        <w:rPr>
          <w:rStyle w:val="IntenseEmphasis"/>
        </w:rPr>
        <w:t>Base Classes</w:t>
      </w:r>
    </w:p>
    <w:p w14:paraId="5A908A85"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f0cd78257a5f2650a07898e11268debe" w:history="1">
        <w:r>
          <w:rPr>
            <w:rStyle w:val="IntenseEmphasis"/>
            <w:color w:val="000000"/>
          </w:rPr>
          <w:t>Comment</w:t>
        </w:r>
      </w:hyperlink>
    </w:p>
    <w:p w14:paraId="761EE97A" w14:textId="77777777" w:rsidR="004903A5" w:rsidRPr="00A35CB1" w:rsidRDefault="004903A5" w:rsidP="004903A5">
      <w:pPr>
        <w:pStyle w:val="Heading3"/>
        <w:spacing w:after="0"/>
        <w:ind w:left="720" w:hanging="720"/>
      </w:pPr>
      <w:bookmarkStart w:id="1479" w:name="_Toc451800932"/>
      <w:bookmarkStart w:id="1480" w:name="_Toc451803177"/>
      <w:r w:rsidRPr="00A35CB1">
        <w:t xml:space="preserve">Stereotype </w:t>
      </w:r>
      <w:bookmarkStart w:id="1481" w:name="_488f368af4666f51701fb3b57caa97ba"/>
      <w:r w:rsidRPr="00A35CB1">
        <w:t>Union</w:t>
      </w:r>
      <w:bookmarkEnd w:id="1479"/>
      <w:bookmarkEnd w:id="1480"/>
      <w:bookmarkEnd w:id="1481"/>
    </w:p>
    <w:p w14:paraId="177E939B" w14:textId="77777777" w:rsidR="00901B1C" w:rsidRDefault="004903A5" w:rsidP="004903A5">
      <w:pPr>
        <w:pStyle w:val="BodyText"/>
        <w:rPr>
          <w:color w:val="000000"/>
        </w:rPr>
      </w:pPr>
      <w:r>
        <w:rPr>
          <w:color w:val="000000"/>
        </w:rPr>
        <w:t>A &lt;&lt;Union&gt;&gt; is a class that has an extent (set of instances) which is equivalent to the union of the extents of all types that specialize the Union (Subclasses). Specializing types shall include subtypes and types that realize the union.</w:t>
      </w:r>
    </w:p>
    <w:p w14:paraId="624DC6A6" w14:textId="77777777" w:rsidR="00901B1C" w:rsidRDefault="00901B1C" w:rsidP="004903A5">
      <w:pPr>
        <w:pStyle w:val="BodyText"/>
        <w:rPr>
          <w:color w:val="000000"/>
        </w:rPr>
      </w:pPr>
    </w:p>
    <w:p w14:paraId="69F13373" w14:textId="77777777" w:rsidR="00901B1C" w:rsidRDefault="004903A5" w:rsidP="004903A5">
      <w:pPr>
        <w:pStyle w:val="BodyText"/>
        <w:rPr>
          <w:color w:val="000000"/>
        </w:rPr>
      </w:pPr>
      <w:r>
        <w:rPr>
          <w:color w:val="000000"/>
        </w:rPr>
        <w:t>Note: UML realizations are included to support unions across external models because UML generalization can not be used across external models due to the ownership of generalization.</w:t>
      </w:r>
    </w:p>
    <w:p w14:paraId="3E76BA2F" w14:textId="77777777" w:rsidR="00901B1C" w:rsidRDefault="00901B1C" w:rsidP="004903A5">
      <w:pPr>
        <w:pStyle w:val="BodyText"/>
        <w:rPr>
          <w:color w:val="000000"/>
        </w:rPr>
      </w:pPr>
    </w:p>
    <w:p w14:paraId="1AEFF35F" w14:textId="654FB8F0" w:rsidR="004903A5" w:rsidRDefault="004903A5" w:rsidP="004903A5">
      <w:pPr>
        <w:pStyle w:val="BodyText"/>
        <w:rPr>
          <w:color w:val="000000"/>
        </w:rPr>
      </w:pPr>
      <w:r>
        <w:rPr>
          <w:color w:val="000000"/>
        </w:rPr>
        <w:t>[MathWorld] Given two sets A and B, the union is the set that contains elements or objects that belong to either A or to B or to both.</w:t>
      </w:r>
    </w:p>
    <w:p w14:paraId="02583558" w14:textId="77777777" w:rsidR="004903A5" w:rsidRDefault="004903A5" w:rsidP="004903A5">
      <w:pPr>
        <w:pStyle w:val="BodyText"/>
      </w:pPr>
      <w:r>
        <w:rPr>
          <w:rStyle w:val="IntenseEmphasis"/>
        </w:rPr>
        <w:t>Base Classes</w:t>
      </w:r>
    </w:p>
    <w:p w14:paraId="0D031C6E"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5f9a87915e1e9718a1a1cc45af995a70" w:history="1">
        <w:r>
          <w:rPr>
            <w:rStyle w:val="IntenseEmphasis"/>
            <w:color w:val="000000"/>
          </w:rPr>
          <w:t>Classifier</w:t>
        </w:r>
      </w:hyperlink>
    </w:p>
    <w:p w14:paraId="4B6668ED" w14:textId="77777777" w:rsidR="004903A5" w:rsidRPr="00A35CB1" w:rsidRDefault="004903A5" w:rsidP="004903A5">
      <w:pPr>
        <w:pStyle w:val="Heading3"/>
        <w:spacing w:after="0"/>
        <w:ind w:left="720" w:hanging="720"/>
      </w:pPr>
      <w:bookmarkStart w:id="1482" w:name="_Toc451800933"/>
      <w:bookmarkStart w:id="1483" w:name="_Toc451803178"/>
      <w:r w:rsidRPr="00A35CB1">
        <w:t xml:space="preserve">Stereotype </w:t>
      </w:r>
      <w:bookmarkStart w:id="1484" w:name="_fff22704476e57332bbc8cc81106bf0e"/>
      <w:r w:rsidRPr="00A35CB1">
        <w:t>Unit Type</w:t>
      </w:r>
      <w:bookmarkEnd w:id="1482"/>
      <w:bookmarkEnd w:id="1483"/>
      <w:bookmarkEnd w:id="1484"/>
    </w:p>
    <w:p w14:paraId="5FFF2755" w14:textId="77777777" w:rsidR="00901B1C" w:rsidRDefault="004903A5" w:rsidP="004903A5">
      <w:pPr>
        <w:pStyle w:val="BodyText"/>
        <w:rPr>
          <w:color w:val="000000"/>
        </w:rPr>
      </w:pPr>
      <w:r>
        <w:rPr>
          <w:color w:val="000000"/>
        </w:rPr>
        <w:t xml:space="preserve">A &lt;&lt;Unit Type&gt;&gt; is a &lt;&lt;Value Type&gt;&gt; and an &lt;&lt;External Reference&gt;&gt; that represents a type of a quantity value referencing a specific unit. A Unit Type [?TBD] a required type of a property representing a quantity. </w:t>
      </w:r>
    </w:p>
    <w:p w14:paraId="177C85A8" w14:textId="77777777" w:rsidR="00901B1C" w:rsidRDefault="00901B1C" w:rsidP="004903A5">
      <w:pPr>
        <w:pStyle w:val="BodyText"/>
        <w:rPr>
          <w:color w:val="000000"/>
        </w:rPr>
      </w:pPr>
    </w:p>
    <w:p w14:paraId="338ABDB5" w14:textId="77777777" w:rsidR="00901B1C" w:rsidRDefault="004903A5" w:rsidP="004903A5">
      <w:pPr>
        <w:pStyle w:val="BodyText"/>
        <w:rPr>
          <w:color w:val="000000"/>
        </w:rPr>
      </w:pPr>
      <w:r>
        <w:rPr>
          <w:color w:val="000000"/>
        </w:rPr>
        <w:t>[JCGM 200:2008] A Unit is a real scalar quantity, defined and adopted by convention, with which any other quantity of the same quantity kind can be compared to express the ratio of the two quantities as a number. e.g. Degrees Centigrade, Miles.</w:t>
      </w:r>
    </w:p>
    <w:p w14:paraId="4D9E0F57" w14:textId="77777777" w:rsidR="00901B1C" w:rsidRDefault="00901B1C" w:rsidP="004903A5">
      <w:pPr>
        <w:pStyle w:val="BodyText"/>
        <w:rPr>
          <w:color w:val="000000"/>
        </w:rPr>
      </w:pPr>
    </w:p>
    <w:p w14:paraId="21FBFBB4" w14:textId="77777777" w:rsidR="00901B1C" w:rsidRDefault="004903A5" w:rsidP="004903A5">
      <w:pPr>
        <w:pStyle w:val="BodyText"/>
        <w:rPr>
          <w:color w:val="000000"/>
        </w:rPr>
      </w:pPr>
      <w:r>
        <w:rPr>
          <w:color w:val="000000"/>
        </w:rPr>
        <w:t>Each unit type represents refinement of a quantity kind using generalization and is thus substitutable for that quantity kind. Typically quantity kinds are used in conceptual models and unit types in physical or logical models.</w:t>
      </w:r>
    </w:p>
    <w:p w14:paraId="5BCD3CB6" w14:textId="77777777" w:rsidR="00901B1C" w:rsidRDefault="00901B1C" w:rsidP="004903A5">
      <w:pPr>
        <w:pStyle w:val="BodyText"/>
        <w:rPr>
          <w:color w:val="000000"/>
        </w:rPr>
      </w:pPr>
    </w:p>
    <w:p w14:paraId="4C4A569B" w14:textId="77777777" w:rsidR="00901B1C" w:rsidRDefault="004903A5" w:rsidP="004903A5">
      <w:pPr>
        <w:pStyle w:val="BodyText"/>
        <w:rPr>
          <w:color w:val="000000"/>
        </w:rPr>
      </w:pPr>
      <w:r>
        <w:rPr>
          <w:color w:val="000000"/>
        </w:rPr>
        <w:t>Unit types may only subtype quantity kinds and numbers.</w:t>
      </w:r>
    </w:p>
    <w:p w14:paraId="42ED59E4" w14:textId="77777777" w:rsidR="00901B1C" w:rsidRDefault="00901B1C" w:rsidP="004903A5">
      <w:pPr>
        <w:pStyle w:val="BodyText"/>
        <w:rPr>
          <w:color w:val="000000"/>
        </w:rPr>
      </w:pPr>
    </w:p>
    <w:p w14:paraId="259D72E1" w14:textId="77777777" w:rsidR="00901B1C" w:rsidRDefault="004903A5" w:rsidP="004903A5">
      <w:pPr>
        <w:pStyle w:val="BodyText"/>
        <w:rPr>
          <w:color w:val="000000"/>
        </w:rPr>
      </w:pPr>
      <w:r>
        <w:rPr>
          <w:color w:val="000000"/>
        </w:rPr>
        <w:t>Note that unit types are not units, but the type of quantity values expressed in a common unit as defined in [JCGM 200:2008].</w:t>
      </w:r>
    </w:p>
    <w:p w14:paraId="352BD32B" w14:textId="77777777" w:rsidR="00901B1C" w:rsidRDefault="00901B1C" w:rsidP="004903A5">
      <w:pPr>
        <w:pStyle w:val="BodyText"/>
        <w:rPr>
          <w:color w:val="000000"/>
        </w:rPr>
      </w:pPr>
    </w:p>
    <w:p w14:paraId="528CCBE7" w14:textId="77777777" w:rsidR="00901B1C" w:rsidRDefault="004903A5" w:rsidP="004903A5">
      <w:pPr>
        <w:pStyle w:val="BodyText"/>
        <w:rPr>
          <w:color w:val="000000"/>
        </w:rPr>
      </w:pPr>
      <w:r>
        <w:rPr>
          <w:color w:val="000000"/>
        </w:rPr>
        <w:t>Each instance of a unit type shares a common unit (as defined by standards) with a reference defined by "external reference" and "external term".</w:t>
      </w:r>
    </w:p>
    <w:p w14:paraId="32D42913" w14:textId="6D50DF20" w:rsidR="004903A5" w:rsidRDefault="004903A5" w:rsidP="004903A5">
      <w:pPr>
        <w:pStyle w:val="BodyText"/>
        <w:rPr>
          <w:color w:val="000000"/>
        </w:rPr>
      </w:pPr>
    </w:p>
    <w:p w14:paraId="1038986B" w14:textId="77777777" w:rsidR="004903A5" w:rsidRDefault="004903A5" w:rsidP="004903A5">
      <w:pPr>
        <w:pStyle w:val="BodyText"/>
      </w:pPr>
      <w:r>
        <w:rPr>
          <w:rStyle w:val="IntenseEmphasis"/>
        </w:rPr>
        <w:t>Base Classes</w:t>
      </w:r>
    </w:p>
    <w:p w14:paraId="663C0488"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5f9a87915e1e9718a1a1cc45af995a70" w:history="1">
        <w:r>
          <w:rPr>
            <w:rStyle w:val="IntenseEmphasis"/>
            <w:color w:val="000000"/>
          </w:rPr>
          <w:t>Classifier</w:t>
        </w:r>
      </w:hyperlink>
    </w:p>
    <w:p w14:paraId="2786B012" w14:textId="77777777" w:rsidR="004903A5" w:rsidRDefault="004903A5" w:rsidP="004903A5">
      <w:pPr>
        <w:pStyle w:val="BodyText"/>
      </w:pPr>
      <w:r>
        <w:rPr>
          <w:rStyle w:val="IntenseEmphasis"/>
        </w:rPr>
        <w:t>Tag Definitions</w:t>
      </w:r>
    </w:p>
    <w:p w14:paraId="751D7422" w14:textId="77777777" w:rsidR="004903A5" w:rsidRDefault="004903A5" w:rsidP="004903A5">
      <w:pPr>
        <w:pStyle w:val="BodyText2"/>
        <w:ind w:left="720" w:firstLine="0"/>
      </w:pPr>
      <w:r>
        <w:rPr>
          <w:noProof/>
          <w:lang w:bidi="ar-SA"/>
        </w:rPr>
        <w:drawing>
          <wp:inline distT="0" distB="0" distL="0" distR="0" wp14:anchorId="742346A6" wp14:editId="085A3B8E">
            <wp:extent cx="152400" cy="152400"/>
            <wp:effectExtent l="0" t="0" r="0" b="0"/>
            <wp:docPr id="14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offset : </w:t>
      </w:r>
      <w:hyperlink w:anchor="_aef4bcae5ebc35dd9653214547b3e3cc" w:history="1">
        <w:r>
          <w:rPr>
            <w:rStyle w:val="IntenseEmphasis"/>
            <w:color w:val="000000"/>
          </w:rPr>
          <w:t>Real</w:t>
        </w:r>
      </w:hyperlink>
    </w:p>
    <w:p w14:paraId="05FD3524" w14:textId="77777777" w:rsidR="004903A5" w:rsidRDefault="004903A5" w:rsidP="004903A5">
      <w:pPr>
        <w:ind w:left="677" w:firstLine="662"/>
      </w:pPr>
    </w:p>
    <w:p w14:paraId="5DEC520F" w14:textId="77777777" w:rsidR="004903A5" w:rsidRDefault="004903A5" w:rsidP="004903A5">
      <w:pPr>
        <w:ind w:left="1325"/>
      </w:pPr>
      <w:r>
        <w:t>The difference between zero in the unit and zero in the base unit after the ratio is applied to the base unit as defined within the same model.</w:t>
      </w:r>
    </w:p>
    <w:p w14:paraId="4E14FB31" w14:textId="77777777" w:rsidR="004903A5" w:rsidRDefault="004903A5" w:rsidP="004903A5">
      <w:pPr>
        <w:ind w:left="677" w:firstLine="662"/>
      </w:pPr>
    </w:p>
    <w:p w14:paraId="15F5564D" w14:textId="77777777" w:rsidR="004903A5" w:rsidRDefault="004903A5" w:rsidP="004903A5">
      <w:pPr>
        <w:pStyle w:val="BodyText2"/>
        <w:ind w:left="720" w:firstLine="0"/>
      </w:pPr>
      <w:r>
        <w:rPr>
          <w:noProof/>
          <w:lang w:bidi="ar-SA"/>
        </w:rPr>
        <w:drawing>
          <wp:inline distT="0" distB="0" distL="0" distR="0" wp14:anchorId="08AB63C5" wp14:editId="321F4459">
            <wp:extent cx="152400" cy="152400"/>
            <wp:effectExtent l="0" t="0" r="0" b="0"/>
            <wp:docPr id="3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ratio : </w:t>
      </w:r>
      <w:hyperlink w:anchor="_aef4bcae5ebc35dd9653214547b3e3cc" w:history="1">
        <w:r>
          <w:rPr>
            <w:rStyle w:val="IntenseEmphasis"/>
            <w:color w:val="000000"/>
          </w:rPr>
          <w:t>Real</w:t>
        </w:r>
      </w:hyperlink>
    </w:p>
    <w:p w14:paraId="7FFC9718" w14:textId="77777777" w:rsidR="004903A5" w:rsidRDefault="004903A5" w:rsidP="004903A5">
      <w:pPr>
        <w:ind w:left="677" w:firstLine="662"/>
      </w:pPr>
    </w:p>
    <w:p w14:paraId="183D6CBB" w14:textId="77777777" w:rsidR="004903A5" w:rsidRDefault="004903A5" w:rsidP="004903A5">
      <w:pPr>
        <w:ind w:left="1325"/>
      </w:pPr>
      <w:r>
        <w:t>The multiplier by which to multiply the unit to convert to the base unit as defined within the same model.</w:t>
      </w:r>
    </w:p>
    <w:p w14:paraId="078102E6" w14:textId="77777777" w:rsidR="004903A5" w:rsidRDefault="004903A5" w:rsidP="004903A5">
      <w:pPr>
        <w:ind w:left="677" w:firstLine="662"/>
      </w:pPr>
    </w:p>
    <w:p w14:paraId="7B58F789" w14:textId="77777777" w:rsidR="004903A5" w:rsidRDefault="004903A5" w:rsidP="004903A5">
      <w:pPr>
        <w:pStyle w:val="BodyText2"/>
        <w:ind w:left="720" w:firstLine="0"/>
      </w:pPr>
      <w:r>
        <w:rPr>
          <w:noProof/>
          <w:lang w:bidi="ar-SA"/>
        </w:rPr>
        <w:drawing>
          <wp:inline distT="0" distB="0" distL="0" distR="0" wp14:anchorId="748DE49E" wp14:editId="02887CE2">
            <wp:extent cx="152400" cy="152400"/>
            <wp:effectExtent l="0" t="0" r="0" b="0"/>
            <wp:docPr id="3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symbol : </w:t>
      </w:r>
      <w:hyperlink w:anchor="_e8a6ce315d976318da3ab784a645ea44" w:history="1">
        <w:r>
          <w:rPr>
            <w:rStyle w:val="IntenseEmphasis"/>
            <w:color w:val="000000"/>
          </w:rPr>
          <w:t>String</w:t>
        </w:r>
      </w:hyperlink>
    </w:p>
    <w:p w14:paraId="1F1D35A3" w14:textId="77777777" w:rsidR="004903A5" w:rsidRDefault="004903A5" w:rsidP="004903A5">
      <w:pPr>
        <w:ind w:left="677" w:firstLine="662"/>
      </w:pPr>
    </w:p>
    <w:p w14:paraId="3E9F7339" w14:textId="77777777" w:rsidR="004903A5" w:rsidRDefault="004903A5" w:rsidP="004903A5">
      <w:pPr>
        <w:ind w:left="1325"/>
      </w:pPr>
      <w:r>
        <w:lastRenderedPageBreak/>
        <w:t>The accepted symbol for a unit. e.g. "g" for "Gram".</w:t>
      </w:r>
    </w:p>
    <w:p w14:paraId="061436B7" w14:textId="77777777" w:rsidR="004903A5" w:rsidRDefault="004903A5" w:rsidP="004903A5">
      <w:pPr>
        <w:ind w:left="677" w:firstLine="662"/>
      </w:pPr>
    </w:p>
    <w:p w14:paraId="5083B843" w14:textId="77777777" w:rsidR="004903A5" w:rsidRDefault="004903A5" w:rsidP="004903A5">
      <w:pPr>
        <w:pStyle w:val="BodyText"/>
      </w:pPr>
      <w:r>
        <w:rPr>
          <w:rStyle w:val="IntenseEmphasis"/>
        </w:rPr>
        <w:t>Direct Supertypes</w:t>
      </w:r>
    </w:p>
    <w:p w14:paraId="6840BB81"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57d5acead118af36f52c313850902bc4" w:history="1">
        <w:r>
          <w:rPr>
            <w:rStyle w:val="IntenseEmphasis"/>
            <w:color w:val="000000"/>
          </w:rPr>
          <w:t>External Reference</w:t>
        </w:r>
      </w:hyperlink>
    </w:p>
    <w:p w14:paraId="1666238D"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66c012755132097a23386c38f992f6b2" w:history="1">
        <w:r>
          <w:rPr>
            <w:rStyle w:val="IntenseEmphasis"/>
            <w:color w:val="000000"/>
          </w:rPr>
          <w:t>Value Type</w:t>
        </w:r>
      </w:hyperlink>
    </w:p>
    <w:p w14:paraId="676E89F9" w14:textId="77777777" w:rsidR="004903A5" w:rsidRPr="00A35CB1" w:rsidRDefault="004903A5" w:rsidP="004903A5">
      <w:pPr>
        <w:pStyle w:val="Heading3"/>
        <w:spacing w:after="0"/>
        <w:ind w:left="720" w:hanging="720"/>
      </w:pPr>
      <w:bookmarkStart w:id="1485" w:name="_Toc451800934"/>
      <w:bookmarkStart w:id="1486" w:name="_Toc451803179"/>
      <w:r w:rsidRPr="00A35CB1">
        <w:t xml:space="preserve">Stereotype </w:t>
      </w:r>
      <w:bookmarkStart w:id="1487" w:name="_66c012755132097a23386c38f992f6b2"/>
      <w:r w:rsidRPr="00A35CB1">
        <w:t>Value Type</w:t>
      </w:r>
      <w:bookmarkEnd w:id="1485"/>
      <w:bookmarkEnd w:id="1486"/>
      <w:bookmarkEnd w:id="1487"/>
    </w:p>
    <w:p w14:paraId="42875397" w14:textId="77777777" w:rsidR="00901B1C" w:rsidRDefault="004903A5" w:rsidP="004903A5">
      <w:pPr>
        <w:pStyle w:val="BodyText"/>
        <w:rPr>
          <w:color w:val="000000"/>
        </w:rPr>
      </w:pPr>
      <w:r>
        <w:rPr>
          <w:color w:val="000000"/>
        </w:rPr>
        <w:t>A &lt;&lt;Value Type&gt;&gt; is a type representing an atomic unit of information without independent identity. Values include numbers, strings and enumerations. In some cases values may have internal structure.</w:t>
      </w:r>
    </w:p>
    <w:p w14:paraId="4E856620" w14:textId="77777777" w:rsidR="00901B1C" w:rsidRDefault="00901B1C" w:rsidP="004903A5">
      <w:pPr>
        <w:pStyle w:val="BodyText"/>
        <w:rPr>
          <w:color w:val="000000"/>
        </w:rPr>
      </w:pPr>
    </w:p>
    <w:p w14:paraId="16B006AD" w14:textId="5C9EADFB" w:rsidR="004903A5" w:rsidRDefault="004903A5" w:rsidP="004903A5">
      <w:pPr>
        <w:pStyle w:val="BodyText"/>
        <w:rPr>
          <w:color w:val="000000"/>
        </w:rPr>
      </w:pPr>
      <w:r>
        <w:rPr>
          <w:color w:val="000000"/>
        </w:rPr>
        <w:t>Quantity kinds and units are also values. Values may stereotype any classifier. UML data types, including primitives and enumerations, are implicitly values.</w:t>
      </w:r>
    </w:p>
    <w:p w14:paraId="79FCDFEE" w14:textId="77777777" w:rsidR="004903A5" w:rsidRDefault="004903A5" w:rsidP="004903A5">
      <w:pPr>
        <w:pStyle w:val="BodyText"/>
      </w:pPr>
      <w:r>
        <w:rPr>
          <w:rStyle w:val="IntenseEmphasis"/>
        </w:rPr>
        <w:t>Base Classes</w:t>
      </w:r>
    </w:p>
    <w:p w14:paraId="7527996E"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5f9a87915e1e9718a1a1cc45af995a70" w:history="1">
        <w:r>
          <w:rPr>
            <w:rStyle w:val="IntenseEmphasis"/>
            <w:color w:val="000000"/>
          </w:rPr>
          <w:t>Classifier</w:t>
        </w:r>
      </w:hyperlink>
    </w:p>
    <w:p w14:paraId="0B36076D" w14:textId="77777777" w:rsidR="004903A5" w:rsidRDefault="004903A5" w:rsidP="004903A5">
      <w:pPr>
        <w:pStyle w:val="BodyText"/>
      </w:pPr>
      <w:r>
        <w:br w:type="page"/>
      </w:r>
    </w:p>
    <w:p w14:paraId="32C79AD1" w14:textId="77777777" w:rsidR="004903A5" w:rsidRDefault="004903A5" w:rsidP="004903A5">
      <w:pPr>
        <w:pStyle w:val="Heading2"/>
        <w:ind w:left="576" w:hanging="576"/>
      </w:pPr>
      <w:bookmarkStart w:id="1488" w:name="_Toc451800935"/>
      <w:bookmarkStart w:id="1489" w:name="_Toc451803180"/>
      <w:r>
        <w:t xml:space="preserve">UML Profile – SIMF Rules &amp; Model Mapping </w:t>
      </w:r>
      <w:bookmarkEnd w:id="1342"/>
      <w:r>
        <w:t>Semantics</w:t>
      </w:r>
      <w:bookmarkEnd w:id="1488"/>
      <w:bookmarkEnd w:id="1489"/>
    </w:p>
    <w:p w14:paraId="2E8B22F0" w14:textId="77777777" w:rsidR="004903A5" w:rsidRDefault="004903A5" w:rsidP="004903A5">
      <w:pPr>
        <w:pStyle w:val="BodyText"/>
      </w:pPr>
      <w:r>
        <w:t>Rules provide a general framework for stating the consistency of and between SIMF models and elements. The primary use of consistency rules is for mappings between data models and conceptual models however a &lt;&lt;Rule&gt;&gt; may be used to assert consistency within a model, for example to represent generic assertions such as “all birds have feathers”. Rules are declarative in nature and intended to be implemented with a rules engine.</w:t>
      </w:r>
    </w:p>
    <w:p w14:paraId="2AC810F4" w14:textId="77777777" w:rsidR="004903A5" w:rsidRDefault="004903A5" w:rsidP="004903A5">
      <w:pPr>
        <w:pStyle w:val="BodyText"/>
      </w:pPr>
      <w:r>
        <w:t>Mapping rules define how a particular data model or schema &lt;&lt;</w:t>
      </w:r>
      <w:r>
        <w:rPr>
          <w:i/>
        </w:rPr>
        <w:t>R</w:t>
      </w:r>
      <w:r w:rsidRPr="000173D0">
        <w:rPr>
          <w:i/>
        </w:rPr>
        <w:t>epresents</w:t>
      </w:r>
      <w:r>
        <w:rPr>
          <w:i/>
        </w:rPr>
        <w:t>&gt;&gt;</w:t>
      </w:r>
      <w:r>
        <w:t xml:space="preserve"> information about the concepts defined in conceptual models. This facilitates an “n-way” mapping of information represented using different data models. Since conceptual models are not data models they do not have any particular representation for “data instances” of that model. Instances of a conceptual model would be the real things in the real world. The real-world concepts are the “pivot points” between the data representations. Of course implementations may automate data models that correspond closely to the conceptual model, but that is outside of this specification.</w:t>
      </w:r>
    </w:p>
    <w:p w14:paraId="583F2A38" w14:textId="77777777" w:rsidR="004903A5" w:rsidRDefault="004903A5" w:rsidP="004903A5">
      <w:pPr>
        <w:pStyle w:val="BodyText"/>
      </w:pPr>
      <w:r>
        <w:t>Due to the various ways to represent information, mappings can become complex. The UML representation of mappings simplifies these mappings and much as possible. Note that details of the mapping relations are defined in the profile specification.</w:t>
      </w:r>
    </w:p>
    <w:p w14:paraId="0A438E6C" w14:textId="77777777" w:rsidR="004903A5" w:rsidRDefault="004903A5" w:rsidP="004903A5">
      <w:pPr>
        <w:pStyle w:val="Heading3"/>
        <w:spacing w:after="0"/>
        <w:ind w:left="720" w:hanging="720"/>
      </w:pPr>
      <w:bookmarkStart w:id="1490" w:name="_Toc451800936"/>
      <w:bookmarkStart w:id="1491" w:name="_Toc434831765"/>
      <w:bookmarkStart w:id="1492" w:name="_Toc451803181"/>
      <w:r>
        <w:t>Structure of Rule Specifications</w:t>
      </w:r>
      <w:bookmarkEnd w:id="1490"/>
      <w:bookmarkEnd w:id="1492"/>
    </w:p>
    <w:p w14:paraId="5CBB842C" w14:textId="77777777" w:rsidR="004903A5" w:rsidRDefault="004903A5" w:rsidP="004903A5">
      <w:pPr>
        <w:pStyle w:val="BodyText"/>
        <w:keepNext/>
        <w:jc w:val="center"/>
      </w:pPr>
      <w:r>
        <w:rPr>
          <w:noProof/>
        </w:rPr>
        <w:drawing>
          <wp:inline distT="0" distB="0" distL="0" distR="0" wp14:anchorId="492BAAC4" wp14:editId="2B42F1AE">
            <wp:extent cx="5422900" cy="1345631"/>
            <wp:effectExtent l="0" t="0" r="635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7" cstate="print">
                      <a:extLst>
                        <a:ext uri="{28A0092B-C50C-407E-A947-70E740481C1C}">
                          <a14:useLocalDpi xmlns:a14="http://schemas.microsoft.com/office/drawing/2010/main" val="0"/>
                        </a:ext>
                      </a:extLst>
                    </a:blip>
                    <a:srcRect/>
                    <a:stretch>
                      <a:fillRect/>
                    </a:stretch>
                  </pic:blipFill>
                  <pic:spPr bwMode="auto">
                    <a:xfrm>
                      <a:off x="0" y="0"/>
                      <a:ext cx="5536056" cy="1373709"/>
                    </a:xfrm>
                    <a:prstGeom prst="rect">
                      <a:avLst/>
                    </a:prstGeom>
                    <a:noFill/>
                  </pic:spPr>
                </pic:pic>
              </a:graphicData>
            </a:graphic>
          </wp:inline>
        </w:drawing>
      </w:r>
    </w:p>
    <w:p w14:paraId="20CA7C01" w14:textId="77777777" w:rsidR="004903A5" w:rsidRDefault="004903A5" w:rsidP="004903A5">
      <w:pPr>
        <w:pStyle w:val="Caption"/>
        <w:jc w:val="center"/>
      </w:pPr>
      <w:r>
        <w:t xml:space="preserve">Figure </w:t>
      </w:r>
      <w:fldSimple w:instr=" SEQ Figure \* ARABIC ">
        <w:r>
          <w:rPr>
            <w:noProof/>
          </w:rPr>
          <w:t>24</w:t>
        </w:r>
      </w:fldSimple>
      <w:r>
        <w:t>. Structure of Rule Specifications</w:t>
      </w:r>
    </w:p>
    <w:p w14:paraId="1303FB0C" w14:textId="77777777" w:rsidR="004903A5" w:rsidRDefault="004903A5" w:rsidP="004903A5">
      <w:pPr>
        <w:pStyle w:val="BodyText"/>
      </w:pPr>
      <w:r>
        <w:t>There is an expected structure for defining rules. This normally starts with a &lt;&lt;Rule Model&gt;&gt; package that contains other rules. Note that any “namespace” can contain rules, including classes. By default, rules will hold within the namespace they are defined in but another namespace may be specified by setting the &lt;holds within&gt; tag of a rule. Packages stereotyped as &lt;&lt;Rule Model&gt;&gt; are considered to hold universally within any model in which they are included. Within a rule context, such as a &lt;&lt;Rule Model&gt;&gt; there may be generic rules marked as &lt;&lt;Rule&gt;&gt;, &lt;&lt;Represents&gt;&gt; rules or &lt;&lt;Mapping Rule&gt;&gt;s.</w:t>
      </w:r>
    </w:p>
    <w:p w14:paraId="1AC2B62E" w14:textId="77777777" w:rsidR="004903A5" w:rsidRDefault="004903A5" w:rsidP="004903A5">
      <w:pPr>
        <w:pStyle w:val="BodyText"/>
      </w:pPr>
      <w:r>
        <w:t>&lt;&lt;Rule&gt;&gt;s and &lt;&lt;Mapping Rule&gt;&gt;s contain &lt;&lt;Pattern Element&gt;&gt;s that define the pattern of the rule. Pattern elements can be UML “Parts” (which are properties), connectors and connector ends. There are various stereotypes for pattern elements to further define their effect on the pattern.  A &lt;&lt;Mapping Rule&gt;&gt; may also contain &lt;&lt;Map Rules&gt;&gt; which specify how different pattern elements may represent the same facts. Mapping rules are bi-directional and can may changes between “either side” of the mapping.</w:t>
      </w:r>
    </w:p>
    <w:p w14:paraId="3AD3CCBE" w14:textId="77777777" w:rsidR="004903A5" w:rsidRPr="00F1118C" w:rsidRDefault="004903A5" w:rsidP="004903A5">
      <w:pPr>
        <w:pStyle w:val="BodyText"/>
      </w:pPr>
      <w:r>
        <w:t>The difference between a &lt;&lt;Rule&gt;&gt; and a &lt;&lt;Mapping Rule&gt;&gt; is that a &lt;&lt;Rule&gt;&gt; simply states something that must hold (be true) within a model. For example, that fish can swim. A &lt;&lt;Mapping Rule&gt;&gt; creates a correspondence between different representations of the same facts using &lt;&lt;Map&gt;&gt; rules.</w:t>
      </w:r>
    </w:p>
    <w:p w14:paraId="6A625A2E" w14:textId="77777777" w:rsidR="004903A5" w:rsidRDefault="004903A5" w:rsidP="004903A5">
      <w:pPr>
        <w:pStyle w:val="Heading3"/>
        <w:spacing w:after="0"/>
        <w:ind w:left="720" w:hanging="720"/>
      </w:pPr>
      <w:bookmarkStart w:id="1493" w:name="_Toc451800937"/>
      <w:bookmarkStart w:id="1494" w:name="_Toc451803182"/>
      <w:r>
        <w:t>Rule Model</w:t>
      </w:r>
      <w:bookmarkEnd w:id="1493"/>
      <w:bookmarkEnd w:id="1494"/>
    </w:p>
    <w:p w14:paraId="5A2A89A6" w14:textId="77777777" w:rsidR="004903A5" w:rsidRDefault="004903A5" w:rsidP="004903A5">
      <w:pPr>
        <w:pStyle w:val="BodyText"/>
      </w:pPr>
      <w:r>
        <w:t>&lt;&lt;Rule model&gt;&gt; is a stereotype of a package to indicate that the contents should be asserted and validated as rules.</w:t>
      </w:r>
    </w:p>
    <w:p w14:paraId="2CEF9792" w14:textId="77777777" w:rsidR="004903A5" w:rsidRDefault="004903A5" w:rsidP="004903A5">
      <w:pPr>
        <w:pStyle w:val="BodyText"/>
        <w:keepNext/>
        <w:jc w:val="center"/>
      </w:pPr>
      <w:r>
        <w:rPr>
          <w:noProof/>
        </w:rPr>
        <w:lastRenderedPageBreak/>
        <w:drawing>
          <wp:inline distT="0" distB="0" distL="0" distR="0" wp14:anchorId="423E6DD6" wp14:editId="70088B79">
            <wp:extent cx="1615440" cy="595554"/>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8"/>
                    <a:stretch>
                      <a:fillRect/>
                    </a:stretch>
                  </pic:blipFill>
                  <pic:spPr>
                    <a:xfrm>
                      <a:off x="0" y="0"/>
                      <a:ext cx="1623561" cy="598548"/>
                    </a:xfrm>
                    <a:prstGeom prst="rect">
                      <a:avLst/>
                    </a:prstGeom>
                  </pic:spPr>
                </pic:pic>
              </a:graphicData>
            </a:graphic>
          </wp:inline>
        </w:drawing>
      </w:r>
    </w:p>
    <w:p w14:paraId="7E9695F3" w14:textId="77777777" w:rsidR="004903A5" w:rsidRDefault="004903A5" w:rsidP="004903A5">
      <w:pPr>
        <w:pStyle w:val="Caption"/>
        <w:jc w:val="center"/>
      </w:pPr>
      <w:r>
        <w:t xml:space="preserve">Figure </w:t>
      </w:r>
      <w:fldSimple w:instr=" SEQ Figure \* ARABIC ">
        <w:r>
          <w:rPr>
            <w:noProof/>
          </w:rPr>
          <w:t>25</w:t>
        </w:r>
      </w:fldSimple>
      <w:r>
        <w:t xml:space="preserve"> Example Rule Model</w:t>
      </w:r>
    </w:p>
    <w:p w14:paraId="72038A47" w14:textId="77777777" w:rsidR="004903A5" w:rsidRPr="009F3708" w:rsidRDefault="004903A5" w:rsidP="004903A5">
      <w:pPr>
        <w:pStyle w:val="BodyText"/>
      </w:pPr>
      <w:r>
        <w:t>The package SIMFProfileToModelMapping is a rule model and will hold within any model in which it is included.</w:t>
      </w:r>
    </w:p>
    <w:p w14:paraId="0CDCC181" w14:textId="77777777" w:rsidR="004903A5" w:rsidRDefault="004903A5" w:rsidP="004903A5">
      <w:pPr>
        <w:pStyle w:val="Heading3"/>
        <w:spacing w:after="0"/>
        <w:ind w:left="720" w:hanging="720"/>
      </w:pPr>
      <w:bookmarkStart w:id="1495" w:name="_Toc451800938"/>
      <w:bookmarkStart w:id="1496" w:name="_Toc451803183"/>
      <w:r>
        <w:t>Representations</w:t>
      </w:r>
      <w:bookmarkEnd w:id="1491"/>
      <w:bookmarkEnd w:id="1495"/>
      <w:bookmarkEnd w:id="1496"/>
    </w:p>
    <w:p w14:paraId="0BF82126" w14:textId="77777777" w:rsidR="004903A5" w:rsidRDefault="004903A5" w:rsidP="004903A5">
      <w:pPr>
        <w:pStyle w:val="BodyText"/>
      </w:pPr>
      <w:r>
        <w:t>The foundation of mapping is the &lt;&lt;Represents&gt;&gt; dependency between classes. Represents says that a particular type found in a logical or physical model represents information about a concept in a conceptual model. By default, &lt;&lt;Represents&gt;&gt; does not implement a mapping, it defines what elements can be mapped and thus restricts mappings. For simple “one-one” mappings there is an optional tag for &lt;&lt;Represents&gt;&gt; to &lt;&lt;map-all&gt;&gt; known instances of one type to another.</w:t>
      </w:r>
    </w:p>
    <w:p w14:paraId="491C5385" w14:textId="77777777" w:rsidR="004903A5" w:rsidRPr="00DB63DD" w:rsidRDefault="004903A5" w:rsidP="004903A5">
      <w:pPr>
        <w:pStyle w:val="BodyText"/>
        <w:rPr>
          <w:rStyle w:val="IntenseEmphasis"/>
        </w:rPr>
      </w:pPr>
      <w:r w:rsidRPr="00DB63DD">
        <w:rPr>
          <w:rStyle w:val="IntenseEmphasis"/>
        </w:rPr>
        <w:t>Example</w:t>
      </w:r>
    </w:p>
    <w:p w14:paraId="5EBCEF4E" w14:textId="77777777" w:rsidR="004903A5" w:rsidRDefault="004903A5" w:rsidP="004903A5">
      <w:pPr>
        <w:pStyle w:val="BodyText"/>
        <w:keepNext/>
        <w:jc w:val="center"/>
      </w:pPr>
      <w:r>
        <w:rPr>
          <w:noProof/>
        </w:rPr>
        <w:drawing>
          <wp:inline distT="0" distB="0" distL="0" distR="0" wp14:anchorId="12DB8DE8" wp14:editId="0BDFB4F5">
            <wp:extent cx="4448175" cy="17907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09">
                      <a:extLst>
                        <a:ext uri="{28A0092B-C50C-407E-A947-70E740481C1C}">
                          <a14:useLocalDpi xmlns:a14="http://schemas.microsoft.com/office/drawing/2010/main" val="0"/>
                        </a:ext>
                      </a:extLst>
                    </a:blip>
                    <a:srcRect/>
                    <a:stretch>
                      <a:fillRect/>
                    </a:stretch>
                  </pic:blipFill>
                  <pic:spPr bwMode="auto">
                    <a:xfrm>
                      <a:off x="0" y="0"/>
                      <a:ext cx="4448175" cy="1790700"/>
                    </a:xfrm>
                    <a:prstGeom prst="rect">
                      <a:avLst/>
                    </a:prstGeom>
                    <a:noFill/>
                    <a:ln>
                      <a:noFill/>
                    </a:ln>
                  </pic:spPr>
                </pic:pic>
              </a:graphicData>
            </a:graphic>
          </wp:inline>
        </w:drawing>
      </w:r>
    </w:p>
    <w:p w14:paraId="113562F3" w14:textId="77777777" w:rsidR="004903A5" w:rsidRPr="00450829" w:rsidRDefault="004903A5" w:rsidP="004903A5">
      <w:pPr>
        <w:pStyle w:val="Caption"/>
        <w:jc w:val="center"/>
      </w:pPr>
      <w:r>
        <w:t xml:space="preserve">Figure </w:t>
      </w:r>
      <w:fldSimple w:instr=" SEQ Figure \* ARABIC ">
        <w:r>
          <w:rPr>
            <w:noProof/>
          </w:rPr>
          <w:t>26</w:t>
        </w:r>
      </w:fldSimple>
      <w:r>
        <w:t xml:space="preserve"> Activity Mapping Summary Example</w:t>
      </w:r>
    </w:p>
    <w:p w14:paraId="4821AF10" w14:textId="77777777" w:rsidR="004903A5" w:rsidRDefault="004903A5" w:rsidP="004903A5">
      <w:pPr>
        <w:pStyle w:val="BodyText"/>
      </w:pPr>
      <w:r>
        <w:t>The above example shows that an “ActivityType” from NIEM-Core represents an Occurrence as defined in the threat/risk conceptual model. By convention we show the represents dependency as a green dashed arrow and do not explicitly show the represents stereotype. Representations provide the highest level of mapping. This diagram also shows that that there is a more detailed activity map rule which will map the properties and relationships between these types.</w:t>
      </w:r>
    </w:p>
    <w:p w14:paraId="4F45C7C9" w14:textId="77777777" w:rsidR="004903A5" w:rsidRDefault="004903A5" w:rsidP="004903A5">
      <w:pPr>
        <w:pStyle w:val="BodyText"/>
      </w:pPr>
      <w:r>
        <w:t xml:space="preserve">What this means is that </w:t>
      </w:r>
      <w:r w:rsidRPr="008D3EE3">
        <w:rPr>
          <w:i/>
        </w:rPr>
        <w:t>some</w:t>
      </w:r>
      <w:r>
        <w:t xml:space="preserve"> ActivityType instances represent </w:t>
      </w:r>
      <w:r w:rsidRPr="006627DE">
        <w:rPr>
          <w:i/>
        </w:rPr>
        <w:t>some</w:t>
      </w:r>
      <w:r>
        <w:t xml:space="preserve"> information about occurrences in “real world” activities. This also implies that relationships involving an occurrence can be validly mapped to relationships involving an activity and that properties of an occurrence can validly be mapped to properties of an activity,; &lt;&lt;Represents&gt;&gt; relations provide type-safety for mappings. </w:t>
      </w:r>
    </w:p>
    <w:p w14:paraId="430E5518" w14:textId="77777777" w:rsidR="004903A5" w:rsidRDefault="004903A5" w:rsidP="004903A5">
      <w:pPr>
        <w:pStyle w:val="BodyText"/>
      </w:pPr>
      <w:r>
        <w:t xml:space="preserve">What this does </w:t>
      </w:r>
      <w:r w:rsidRPr="006627DE">
        <w:rPr>
          <w:u w:val="single"/>
        </w:rPr>
        <w:t>not say</w:t>
      </w:r>
      <w:r>
        <w:t xml:space="preserve"> is that ActivityType and Occurrence are equivalent and can necessarily be mapped 1..1. How they are mapped is detailed in mapping rules. However, if the &lt;map-all&gt; tag of &lt;&lt;Represents&gt;&gt; is set true then ActivityType and Occurrence will be mapped 1..1, bidirectionally (mapping of types and properties is considered independent, each property must also be mapped). Note that &lt;map-all&gt; implies nothing about the properties and relationships, only the mapped types (each type, property and relationship is an independent concept that is mapped insependently).</w:t>
      </w:r>
    </w:p>
    <w:p w14:paraId="17E342DA" w14:textId="77777777" w:rsidR="004903A5" w:rsidRDefault="004903A5" w:rsidP="004903A5">
      <w:pPr>
        <w:pStyle w:val="BodyText"/>
        <w:keepNext/>
        <w:jc w:val="center"/>
      </w:pPr>
      <w:r>
        <w:rPr>
          <w:noProof/>
        </w:rPr>
        <w:drawing>
          <wp:inline distT="0" distB="0" distL="0" distR="0" wp14:anchorId="202DCCE9" wp14:editId="181AB913">
            <wp:extent cx="4229100" cy="568075"/>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0"/>
                    <a:stretch>
                      <a:fillRect/>
                    </a:stretch>
                  </pic:blipFill>
                  <pic:spPr>
                    <a:xfrm>
                      <a:off x="0" y="0"/>
                      <a:ext cx="4264992" cy="572896"/>
                    </a:xfrm>
                    <a:prstGeom prst="rect">
                      <a:avLst/>
                    </a:prstGeom>
                  </pic:spPr>
                </pic:pic>
              </a:graphicData>
            </a:graphic>
          </wp:inline>
        </w:drawing>
      </w:r>
    </w:p>
    <w:p w14:paraId="04886377" w14:textId="77777777" w:rsidR="004903A5" w:rsidRDefault="004903A5" w:rsidP="004903A5">
      <w:pPr>
        <w:pStyle w:val="Caption"/>
        <w:jc w:val="center"/>
      </w:pPr>
      <w:bookmarkStart w:id="1497" w:name="_Ref451681601"/>
      <w:r>
        <w:t xml:space="preserve">Figure </w:t>
      </w:r>
      <w:fldSimple w:instr=" SEQ Figure \* ARABIC ">
        <w:r>
          <w:rPr>
            <w:noProof/>
          </w:rPr>
          <w:t>27</w:t>
        </w:r>
      </w:fldSimple>
      <w:bookmarkEnd w:id="1497"/>
      <w:r>
        <w:t xml:space="preserve"> {map all} Example</w:t>
      </w:r>
    </w:p>
    <w:p w14:paraId="7F5C7D88" w14:textId="77777777" w:rsidR="004903A5" w:rsidRPr="009F3708" w:rsidRDefault="004903A5" w:rsidP="004903A5">
      <w:pPr>
        <w:pStyle w:val="Caption"/>
        <w:rPr>
          <w:b w:val="0"/>
        </w:rPr>
      </w:pPr>
      <w:r w:rsidRPr="009F3708">
        <w:rPr>
          <w:b w:val="0"/>
        </w:rPr>
        <w:t>In</w:t>
      </w:r>
      <w:r>
        <w:rPr>
          <w:b w:val="0"/>
        </w:rPr>
        <w:t xml:space="preserve"> </w:t>
      </w:r>
      <w:r>
        <w:rPr>
          <w:b w:val="0"/>
        </w:rPr>
        <w:fldChar w:fldCharType="begin"/>
      </w:r>
      <w:r>
        <w:rPr>
          <w:b w:val="0"/>
        </w:rPr>
        <w:instrText xml:space="preserve"> REF _Ref451681601 \h </w:instrText>
      </w:r>
      <w:r>
        <w:rPr>
          <w:b w:val="0"/>
        </w:rPr>
      </w:r>
      <w:r>
        <w:rPr>
          <w:b w:val="0"/>
        </w:rPr>
        <w:fldChar w:fldCharType="separate"/>
      </w:r>
      <w:r>
        <w:t xml:space="preserve">Figure </w:t>
      </w:r>
      <w:r>
        <w:rPr>
          <w:noProof/>
        </w:rPr>
        <w:t>27</w:t>
      </w:r>
      <w:r>
        <w:rPr>
          <w:b w:val="0"/>
        </w:rPr>
        <w:fldChar w:fldCharType="end"/>
      </w:r>
      <w:r w:rsidRPr="009F3708">
        <w:rPr>
          <w:b w:val="0"/>
        </w:rPr>
        <w:t xml:space="preserve"> all UML classes stereotyped as &lt;&lt;Role&gt;&gt; will be mapped to the Role class in the SIMF model.</w:t>
      </w:r>
    </w:p>
    <w:p w14:paraId="1A48B82E" w14:textId="77777777" w:rsidR="004903A5" w:rsidRDefault="004903A5" w:rsidP="004903A5">
      <w:pPr>
        <w:pStyle w:val="Heading3"/>
        <w:spacing w:after="0"/>
        <w:ind w:left="720" w:hanging="720"/>
      </w:pPr>
      <w:bookmarkStart w:id="1498" w:name="_Toc434831766"/>
      <w:bookmarkStart w:id="1499" w:name="_Toc451800939"/>
      <w:bookmarkStart w:id="1500" w:name="_Toc451803184"/>
      <w:r>
        <w:lastRenderedPageBreak/>
        <w:t>Mapping Rules</w:t>
      </w:r>
      <w:bookmarkEnd w:id="1498"/>
      <w:bookmarkEnd w:id="1499"/>
      <w:bookmarkEnd w:id="1500"/>
    </w:p>
    <w:p w14:paraId="72CE743B" w14:textId="77777777" w:rsidR="004903A5" w:rsidRDefault="004903A5" w:rsidP="004903A5">
      <w:pPr>
        <w:pStyle w:val="BodyText"/>
      </w:pPr>
      <w:r>
        <w:t>The detail of mappings happens in classifiers stereotyped as &lt;&lt;Mapping Rule&gt;&gt;s. Mapping Rules define patterns of data types and patterns of concepts that have map correspondence rules. The &lt;&lt;Map&gt;&gt; correspondence rules do the real work, mapping element by element.</w:t>
      </w:r>
    </w:p>
    <w:p w14:paraId="754DEC1F" w14:textId="77777777" w:rsidR="004903A5" w:rsidRDefault="004903A5" w:rsidP="004903A5">
      <w:pPr>
        <w:pStyle w:val="BodyText"/>
      </w:pPr>
      <w:r>
        <w:t>Mapping representation rules are, externally, not that interesting. They are just a class (or component) stereotyped as &lt;&lt;Mapping Rule&gt;&gt;. However, note that Mapping Rules may specialize other rules – in which case they include the more general rule but may restrict the &lt;&lt;Match&gt;&gt; elements. Mapping rules may also &lt;&lt;Subsume&gt;&gt; other rules, in which case they take precedence over the other rule.</w:t>
      </w:r>
    </w:p>
    <w:p w14:paraId="496868A8" w14:textId="77777777" w:rsidR="004903A5" w:rsidRDefault="004903A5" w:rsidP="004903A5">
      <w:pPr>
        <w:keepNext/>
        <w:jc w:val="center"/>
      </w:pPr>
      <w:r>
        <w:rPr>
          <w:noProof/>
        </w:rPr>
        <w:drawing>
          <wp:inline distT="0" distB="0" distL="0" distR="0" wp14:anchorId="543ACABE" wp14:editId="6E80C7BE">
            <wp:extent cx="1271101" cy="561403"/>
            <wp:effectExtent l="0" t="0" r="571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1"/>
                    <a:stretch>
                      <a:fillRect/>
                    </a:stretch>
                  </pic:blipFill>
                  <pic:spPr>
                    <a:xfrm>
                      <a:off x="0" y="0"/>
                      <a:ext cx="1280951" cy="565753"/>
                    </a:xfrm>
                    <a:prstGeom prst="rect">
                      <a:avLst/>
                    </a:prstGeom>
                  </pic:spPr>
                </pic:pic>
              </a:graphicData>
            </a:graphic>
          </wp:inline>
        </w:drawing>
      </w:r>
    </w:p>
    <w:p w14:paraId="4583D790" w14:textId="77777777" w:rsidR="004903A5" w:rsidRDefault="004903A5" w:rsidP="004903A5">
      <w:pPr>
        <w:pStyle w:val="Caption"/>
        <w:jc w:val="center"/>
      </w:pPr>
      <w:r>
        <w:t xml:space="preserve">Figure </w:t>
      </w:r>
      <w:fldSimple w:instr=" SEQ Figure \* ARABIC ">
        <w:r>
          <w:rPr>
            <w:noProof/>
          </w:rPr>
          <w:t>28</w:t>
        </w:r>
      </w:fldSimple>
      <w:r>
        <w:t xml:space="preserve"> Representation Rule External Example</w:t>
      </w:r>
    </w:p>
    <w:p w14:paraId="6DF183AE" w14:textId="77777777" w:rsidR="004903A5" w:rsidRDefault="004903A5" w:rsidP="004903A5">
      <w:pPr>
        <w:pStyle w:val="BodyText"/>
      </w:pPr>
      <w:r>
        <w:t>The above defines a mapping rule for activities that is an assertion that the enclosed pattern must hold and provides a context (in this case the enclosing package) where the map rules are asserted.  If we look inside the Activity Map Rule we see the structure and maps.</w:t>
      </w:r>
    </w:p>
    <w:p w14:paraId="65559847" w14:textId="77777777" w:rsidR="004903A5" w:rsidRDefault="004903A5" w:rsidP="004903A5"/>
    <w:p w14:paraId="1FBFD58E" w14:textId="77777777" w:rsidR="004903A5" w:rsidRDefault="004903A5" w:rsidP="004903A5">
      <w:pPr>
        <w:keepNext/>
        <w:jc w:val="center"/>
      </w:pPr>
      <w:r>
        <w:rPr>
          <w:noProof/>
        </w:rPr>
        <w:drawing>
          <wp:inline distT="0" distB="0" distL="0" distR="0" wp14:anchorId="5D7BB35E" wp14:editId="6D9CF3FD">
            <wp:extent cx="4841179" cy="24923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2"/>
                    <a:stretch>
                      <a:fillRect/>
                    </a:stretch>
                  </pic:blipFill>
                  <pic:spPr>
                    <a:xfrm>
                      <a:off x="0" y="0"/>
                      <a:ext cx="4851892" cy="2497890"/>
                    </a:xfrm>
                    <a:prstGeom prst="rect">
                      <a:avLst/>
                    </a:prstGeom>
                  </pic:spPr>
                </pic:pic>
              </a:graphicData>
            </a:graphic>
          </wp:inline>
        </w:drawing>
      </w:r>
    </w:p>
    <w:p w14:paraId="1D70626F" w14:textId="77777777" w:rsidR="004903A5" w:rsidRDefault="004903A5" w:rsidP="004903A5">
      <w:pPr>
        <w:pStyle w:val="Caption"/>
        <w:jc w:val="center"/>
      </w:pPr>
      <w:bookmarkStart w:id="1501" w:name="_Ref451676025"/>
      <w:r>
        <w:t xml:space="preserve">Figure </w:t>
      </w:r>
      <w:fldSimple w:instr=" SEQ Figure \* ARABIC ">
        <w:r>
          <w:rPr>
            <w:noProof/>
          </w:rPr>
          <w:t>29</w:t>
        </w:r>
      </w:fldSimple>
      <w:bookmarkEnd w:id="1501"/>
      <w:r>
        <w:t xml:space="preserve"> Representation Rule Internal Structure</w:t>
      </w:r>
    </w:p>
    <w:p w14:paraId="7B7CF87D" w14:textId="77777777" w:rsidR="004903A5" w:rsidRDefault="004903A5" w:rsidP="004903A5"/>
    <w:p w14:paraId="0455CE26" w14:textId="77777777" w:rsidR="004903A5" w:rsidRDefault="004903A5" w:rsidP="004903A5">
      <w:pPr>
        <w:pStyle w:val="BodyText"/>
      </w:pPr>
      <w:r>
        <w:t>The above example is the internal “structure” of the Activity Map Rule. In this case the mapping is very 1..1 and simple. Inside of the rule we see “parts” that represent “ActivityType” named “NIEM Activity” and “Occurrence” named “Occurrence”. The green line between them is a “Map” rule, represented as a UML connector stereotyped as &lt;&lt;Map&gt;&gt;. This states that in this simple pattern NIEM Activities and Occurrences map 1..1. We could also have put filter constraints on that mapping, but in this case did not.</w:t>
      </w:r>
    </w:p>
    <w:p w14:paraId="6AD2294C" w14:textId="77777777" w:rsidR="004903A5" w:rsidRDefault="004903A5" w:rsidP="004903A5">
      <w:pPr>
        <w:pStyle w:val="BodyText"/>
      </w:pPr>
      <w:r>
        <w:t>We also see the “&lt;&lt;Match&gt;&gt; on “Occurrence” and NIEM Activity. Match defines the “starting point” for the pattern with respect to the model containing the &lt;&lt;Match&gt;&gt; element. A mapping engine will find all instances of Occurrence (in any data format) and map those to NIEM Activity. It will also find all NIEM Activities and map them to Occurrences. All other parts of this mapping become relative to the “Match” elements.</w:t>
      </w:r>
    </w:p>
    <w:p w14:paraId="1B8729DE" w14:textId="77777777" w:rsidR="004903A5" w:rsidRDefault="004903A5" w:rsidP="004903A5">
      <w:pPr>
        <w:pStyle w:val="BodyText"/>
      </w:pPr>
      <w:r>
        <w:t xml:space="preserve">Within both NIEM Activity and Occurrence we see other parts, parts of those types. The green lines create mapping assertions between those parts </w:t>
      </w:r>
      <w:r w:rsidRPr="00EE5D5B">
        <w:rPr>
          <w:i/>
        </w:rPr>
        <w:t>within the context of this rule</w:t>
      </w:r>
      <w:r>
        <w:t>. This within this rule “ActivityName: maps to “has name”.</w:t>
      </w:r>
    </w:p>
    <w:p w14:paraId="2B5DFACC" w14:textId="77777777" w:rsidR="004903A5" w:rsidRDefault="004903A5" w:rsidP="004903A5">
      <w:pPr>
        <w:pStyle w:val="BodyText"/>
      </w:pPr>
      <w:r>
        <w:t xml:space="preserve">A map correspondence is essentially “best efforts”, the types of the mapped elements must either match or have a mapping rule that allows them to be mapped.  If, for example, an occurrence had an identifier that was an image and </w:t>
      </w:r>
      <w:r>
        <w:lastRenderedPageBreak/>
        <w:t>NIEM did not allow for image identifiers, that “fact” would not be mapped. How a mapping engine handles maps excluded by type is outside of this specification.</w:t>
      </w:r>
    </w:p>
    <w:p w14:paraId="4F6B3315" w14:textId="77777777" w:rsidR="004903A5" w:rsidRDefault="004903A5" w:rsidP="004903A5">
      <w:pPr>
        <w:pStyle w:val="BodyText"/>
      </w:pPr>
      <w:r>
        <w:t>Mapping for primitive data types, such as strings and numbers, is provided by the mapping engine implementation based on each mapped technology. This allows, for example, an identifier that is represented as an integer to be mapped to a string.</w:t>
      </w:r>
    </w:p>
    <w:p w14:paraId="5E9397B3" w14:textId="77777777" w:rsidR="004903A5" w:rsidRDefault="004903A5" w:rsidP="004903A5">
      <w:pPr>
        <w:pStyle w:val="BodyText"/>
      </w:pPr>
      <w:r>
        <w:t>The important point to remember is that mapping any fact requires that the types are compatible. That type compatibility is defined by &lt;&lt;Represents&gt;&gt; rules between the types. The requirement for type matching may be overridden by setting the &lt;coerce&gt; tag of the &lt;&lt;Map&gt;&gt; rule, but in most cases type safety of &lt;&lt;Map&gt;&gt; rules is desirable.</w:t>
      </w:r>
    </w:p>
    <w:p w14:paraId="5F2F9D85" w14:textId="77777777" w:rsidR="004903A5" w:rsidRDefault="004903A5" w:rsidP="004903A5">
      <w:pPr>
        <w:pStyle w:val="BodyText"/>
      </w:pPr>
      <w:r>
        <w:t>In that there may be multiple &lt;&lt;Map&gt;&gt; rules between the same thing, one can be marked as the &lt;&lt;Default&gt;&gt;. A default rule will be applied only if no other rules have fired.</w:t>
      </w:r>
    </w:p>
    <w:p w14:paraId="40BADBF2" w14:textId="77777777" w:rsidR="004903A5" w:rsidRDefault="004903A5" w:rsidP="004903A5">
      <w:pPr>
        <w:pStyle w:val="BodyText"/>
        <w:keepNext/>
        <w:jc w:val="center"/>
      </w:pPr>
      <w:r>
        <w:rPr>
          <w:noProof/>
        </w:rPr>
        <w:drawing>
          <wp:inline distT="0" distB="0" distL="0" distR="0" wp14:anchorId="39491EC1" wp14:editId="452DB70B">
            <wp:extent cx="6188075" cy="808355"/>
            <wp:effectExtent l="0" t="0" r="317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3"/>
                    <a:stretch>
                      <a:fillRect/>
                    </a:stretch>
                  </pic:blipFill>
                  <pic:spPr>
                    <a:xfrm>
                      <a:off x="0" y="0"/>
                      <a:ext cx="6188075" cy="808355"/>
                    </a:xfrm>
                    <a:prstGeom prst="rect">
                      <a:avLst/>
                    </a:prstGeom>
                  </pic:spPr>
                </pic:pic>
              </a:graphicData>
            </a:graphic>
          </wp:inline>
        </w:drawing>
      </w:r>
    </w:p>
    <w:p w14:paraId="5B94AA94" w14:textId="77777777" w:rsidR="004903A5" w:rsidRDefault="004903A5" w:rsidP="004903A5">
      <w:pPr>
        <w:pStyle w:val="Caption"/>
        <w:jc w:val="center"/>
      </w:pPr>
      <w:bookmarkStart w:id="1502" w:name="_Ref451682491"/>
      <w:r>
        <w:t xml:space="preserve">Figure </w:t>
      </w:r>
      <w:fldSimple w:instr=" SEQ Figure \* ARABIC ">
        <w:r>
          <w:rPr>
            <w:noProof/>
          </w:rPr>
          <w:t>30</w:t>
        </w:r>
      </w:fldSimple>
      <w:bookmarkEnd w:id="1502"/>
      <w:r>
        <w:t>. Default &lt;&lt;Map&gt;&gt; Example</w:t>
      </w:r>
    </w:p>
    <w:p w14:paraId="7160DD88" w14:textId="77777777" w:rsidR="004903A5" w:rsidRDefault="004903A5" w:rsidP="004903A5">
      <w:pPr>
        <w:pStyle w:val="BodyText"/>
      </w:pPr>
      <w:r>
        <w:fldChar w:fldCharType="begin"/>
      </w:r>
      <w:r>
        <w:instrText xml:space="preserve"> REF _Ref451682491 \h </w:instrText>
      </w:r>
      <w:r>
        <w:fldChar w:fldCharType="separate"/>
      </w:r>
      <w:r>
        <w:t xml:space="preserve">Figure </w:t>
      </w:r>
      <w:r>
        <w:rPr>
          <w:noProof/>
        </w:rPr>
        <w:t>30</w:t>
      </w:r>
      <w:r>
        <w:fldChar w:fldCharType="end"/>
      </w:r>
      <w:r>
        <w:t xml:space="preserve"> shows a &lt;&lt;Mapping Rule&gt;&gt; fragment of three properties mapped to one based on types of the identifiers. If none of the more specific identifiers match “OrganizationOtherIdentification” will be the default. Similar defaults may be defined for subsets.</w:t>
      </w:r>
    </w:p>
    <w:p w14:paraId="2C1FAE95" w14:textId="77777777" w:rsidR="004903A5" w:rsidRDefault="004903A5" w:rsidP="004903A5">
      <w:pPr>
        <w:pStyle w:val="Heading3"/>
        <w:spacing w:after="0"/>
        <w:ind w:left="720" w:hanging="720"/>
      </w:pPr>
      <w:bookmarkStart w:id="1503" w:name="_Toc451800940"/>
      <w:bookmarkStart w:id="1504" w:name="_Toc434831767"/>
      <w:bookmarkStart w:id="1505" w:name="_Toc451803185"/>
      <w:r>
        <w:t>&lt;&lt;Match&gt;&gt; Elements</w:t>
      </w:r>
      <w:bookmarkEnd w:id="1503"/>
      <w:bookmarkEnd w:id="1505"/>
    </w:p>
    <w:p w14:paraId="56794D7D" w14:textId="77777777" w:rsidR="004903A5" w:rsidRDefault="004903A5" w:rsidP="004903A5">
      <w:pPr>
        <w:pStyle w:val="BodyText"/>
      </w:pPr>
      <w:r>
        <w:t xml:space="preserve">The foundation of SIMF rules is patterns.  When a rule is asserted the SIMF implementation attempts to “match” the pattern to existing situations and then “assert” that the pattern is “true”.  The &lt;&lt;Match&gt;&gt; elements are those that must </w:t>
      </w:r>
      <w:r w:rsidRPr="00F952F5">
        <w:rPr>
          <w:rStyle w:val="Emphasis"/>
        </w:rPr>
        <w:t>pre-exist</w:t>
      </w:r>
      <w:r>
        <w:t xml:space="preserve"> for the pattern to even be considered. Relating this to a SQL Query, the &lt;&lt;Match&gt;&gt; elements would be in the “Where” clause.</w:t>
      </w:r>
    </w:p>
    <w:p w14:paraId="069E9991" w14:textId="77777777" w:rsidR="004903A5" w:rsidRDefault="004903A5" w:rsidP="004903A5">
      <w:pPr>
        <w:pStyle w:val="BodyText"/>
      </w:pPr>
      <w:r>
        <w:t>If there is more than one related &lt;&lt;Match&gt;&gt; element, they must all be “true” for the pattern to hold (be asserted). If there are any constraints for the &lt;&lt;Match&gt;&gt; elements they must also hold. Constraints include condition expressions, the type(s) of the pattern elements and multiplicities.</w:t>
      </w:r>
    </w:p>
    <w:p w14:paraId="0D760B66" w14:textId="77777777" w:rsidR="004903A5" w:rsidRDefault="004903A5" w:rsidP="004903A5">
      <w:pPr>
        <w:pStyle w:val="BodyText"/>
      </w:pPr>
      <w:r>
        <w:t>Once a pattern is &lt;&lt;Matched&gt;&gt;, all properties, relationships and subsets from the match elements are “filled in” from existing information.</w:t>
      </w:r>
    </w:p>
    <w:p w14:paraId="049FF29E" w14:textId="77777777" w:rsidR="004903A5" w:rsidRDefault="004903A5" w:rsidP="004903A5">
      <w:pPr>
        <w:pStyle w:val="BodyText"/>
      </w:pPr>
      <w:r>
        <w:t xml:space="preserve">What happens if, as these other elements are being filled in, some other constraint is violated? This depends on the kind of rule. For a general rule the constraint will be asserted – made to be true by attempting to each required element. In the case of a mapping rule the rule is in an error state, the behavior of an implementation in response to an error state is implementation specific. </w:t>
      </w:r>
    </w:p>
    <w:p w14:paraId="072B5179" w14:textId="77777777" w:rsidR="004903A5" w:rsidRDefault="004903A5" w:rsidP="004903A5">
      <w:pPr>
        <w:pStyle w:val="BodyText"/>
      </w:pPr>
      <w:r>
        <w:t>In a mapping rules, after the &lt;&lt;Match&gt;&gt; elements have been matched and any relationships followed, any &lt;&lt;Map&gt;&gt; rules for the pattern are applied.</w:t>
      </w:r>
    </w:p>
    <w:p w14:paraId="23E139AB" w14:textId="77777777" w:rsidR="004903A5" w:rsidRDefault="004903A5" w:rsidP="004903A5">
      <w:pPr>
        <w:pStyle w:val="BodyText"/>
      </w:pPr>
      <w:r>
        <w:t>Note that for a mapping rule there will be two “sides” that are matched – normally the “Conceptual” side and the “Physical/logical” side. Each “side” is considered a separate match set. Sides are determined by &lt;&lt;Match&gt;&gt; elements connected by anything other than a &lt;&lt;Map&gt;&gt; rule.</w:t>
      </w:r>
    </w:p>
    <w:p w14:paraId="126E1D21" w14:textId="77777777" w:rsidR="004903A5" w:rsidRDefault="004903A5" w:rsidP="004903A5">
      <w:pPr>
        <w:pStyle w:val="BodyText"/>
      </w:pPr>
      <w:r>
        <w:fldChar w:fldCharType="begin"/>
      </w:r>
      <w:r>
        <w:instrText xml:space="preserve"> REF _Ref451676025 \h </w:instrText>
      </w:r>
      <w:r>
        <w:fldChar w:fldCharType="separate"/>
      </w:r>
      <w:r>
        <w:t xml:space="preserve">Figure </w:t>
      </w:r>
      <w:r>
        <w:rPr>
          <w:noProof/>
        </w:rPr>
        <w:t>28</w:t>
      </w:r>
      <w:r>
        <w:fldChar w:fldCharType="end"/>
      </w:r>
      <w:r>
        <w:t xml:space="preserve"> shows simple a &lt;&lt;Match&gt;&gt; that is simple – just matching a single element on each side. The next example shows more complex matches.</w:t>
      </w:r>
    </w:p>
    <w:p w14:paraId="256043D2" w14:textId="77777777" w:rsidR="004903A5" w:rsidRDefault="004903A5" w:rsidP="004903A5">
      <w:pPr>
        <w:pStyle w:val="BodyText"/>
        <w:keepNext/>
        <w:jc w:val="center"/>
      </w:pPr>
      <w:r w:rsidRPr="006F4AF8">
        <w:rPr>
          <w:noProof/>
        </w:rPr>
        <w:lastRenderedPageBreak/>
        <w:drawing>
          <wp:inline distT="0" distB="0" distL="0" distR="0" wp14:anchorId="05D3EE2D" wp14:editId="2E64EB46">
            <wp:extent cx="5588000" cy="33972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4">
                      <a:extLst>
                        <a:ext uri="{28A0092B-C50C-407E-A947-70E740481C1C}">
                          <a14:useLocalDpi xmlns:a14="http://schemas.microsoft.com/office/drawing/2010/main" val="0"/>
                        </a:ext>
                      </a:extLst>
                    </a:blip>
                    <a:srcRect/>
                    <a:stretch>
                      <a:fillRect/>
                    </a:stretch>
                  </pic:blipFill>
                  <pic:spPr bwMode="auto">
                    <a:xfrm>
                      <a:off x="0" y="0"/>
                      <a:ext cx="5588000" cy="3397250"/>
                    </a:xfrm>
                    <a:prstGeom prst="rect">
                      <a:avLst/>
                    </a:prstGeom>
                    <a:noFill/>
                    <a:ln>
                      <a:noFill/>
                    </a:ln>
                  </pic:spPr>
                </pic:pic>
              </a:graphicData>
            </a:graphic>
          </wp:inline>
        </w:drawing>
      </w:r>
    </w:p>
    <w:p w14:paraId="7916980B" w14:textId="77777777" w:rsidR="004903A5" w:rsidRDefault="004903A5" w:rsidP="004903A5">
      <w:pPr>
        <w:pStyle w:val="Caption"/>
        <w:jc w:val="center"/>
      </w:pPr>
      <w:bookmarkStart w:id="1506" w:name="_Ref451676166"/>
      <w:r>
        <w:t xml:space="preserve">Figure </w:t>
      </w:r>
      <w:fldSimple w:instr=" SEQ Figure \* ARABIC ">
        <w:r>
          <w:rPr>
            <w:noProof/>
          </w:rPr>
          <w:t>31</w:t>
        </w:r>
      </w:fldSimple>
      <w:bookmarkEnd w:id="1506"/>
      <w:r>
        <w:t>. More Interesting &lt;&lt;Match&gt;&gt; Example</w:t>
      </w:r>
    </w:p>
    <w:p w14:paraId="72D3C625" w14:textId="77777777" w:rsidR="004903A5" w:rsidRDefault="004903A5" w:rsidP="004903A5">
      <w:pPr>
        <w:pStyle w:val="BodyText"/>
      </w:pPr>
      <w:r>
        <w:fldChar w:fldCharType="begin"/>
      </w:r>
      <w:r>
        <w:instrText xml:space="preserve"> REF _Ref451676166 \h </w:instrText>
      </w:r>
      <w:r>
        <w:fldChar w:fldCharType="separate"/>
      </w:r>
      <w:r>
        <w:t xml:space="preserve">Figure </w:t>
      </w:r>
      <w:r>
        <w:rPr>
          <w:noProof/>
        </w:rPr>
        <w:t>29</w:t>
      </w:r>
      <w:r>
        <w:fldChar w:fldCharType="end"/>
      </w:r>
      <w:r>
        <w:t xml:space="preserve"> shows vary specific match patterns on both sides. On the UML side (left) a &lt;&lt;Match&gt;&gt; property must have a subset that is a &lt;&lt;Match&gt;&gt; Equivalent Property stereotype  (this means match all properties that have the &lt;&lt;Equivalent Property&gt;&gt; stereotype applied. If “UML Property” is not a “Property” or there does not exist a subset of it that has the type :Equivalent Property then this “side of the pattern doesn’t match.</w:t>
      </w:r>
    </w:p>
    <w:p w14:paraId="416565DD" w14:textId="77777777" w:rsidR="004903A5" w:rsidRDefault="004903A5" w:rsidP="004903A5">
      <w:pPr>
        <w:pStyle w:val="BodyText"/>
      </w:pPr>
      <w:r>
        <w:t>On the other side (the SIMF meta model) there must be a pattern of an “Equivalent” constraint that constrains exactly one “Property” and also constraints exactly one “Traversal”. These patterns are very specific because there are very specific ways to represent general concepts (like equivalence) in the UMLprofile.</w:t>
      </w:r>
    </w:p>
    <w:p w14:paraId="6A01A2D4" w14:textId="77777777" w:rsidR="004903A5" w:rsidRPr="00BD1D3D" w:rsidRDefault="004903A5" w:rsidP="004903A5">
      <w:pPr>
        <w:pStyle w:val="BodyText"/>
      </w:pPr>
      <w:r>
        <w:t xml:space="preserve">Once a pattern on one side is matched, the other side is “asserted”, creating the required elements. </w:t>
      </w:r>
    </w:p>
    <w:p w14:paraId="5BD08D29" w14:textId="77777777" w:rsidR="004903A5" w:rsidRDefault="004903A5" w:rsidP="004903A5">
      <w:pPr>
        <w:pStyle w:val="Heading3"/>
        <w:spacing w:after="0"/>
        <w:ind w:left="720" w:hanging="720"/>
      </w:pPr>
      <w:bookmarkStart w:id="1507" w:name="_Toc451800941"/>
      <w:bookmarkStart w:id="1508" w:name="_Toc451803186"/>
      <w:r>
        <w:t>Pattern element traversals and patterns</w:t>
      </w:r>
      <w:bookmarkEnd w:id="1504"/>
      <w:bookmarkEnd w:id="1507"/>
      <w:bookmarkEnd w:id="1508"/>
    </w:p>
    <w:p w14:paraId="6AC4382E" w14:textId="77777777" w:rsidR="004903A5" w:rsidRDefault="004903A5" w:rsidP="004903A5">
      <w:pPr>
        <w:pStyle w:val="BodyText"/>
      </w:pPr>
      <w:r>
        <w:t>The above Activity Map Rule is simple and 1..1, when we get such a simple mapping we shout for joy – because our job is easy. However, there is frequently complexity on “both sides” of the mapping – something in the data model may map to multiple things in the conceptual model or require a “Path” through multiple concepts. Likewise, there may be intermediate “technical artifacts” that have no real meaning in a conceptual model. This is why we say we are mapping patterns.</w:t>
      </w:r>
    </w:p>
    <w:p w14:paraId="04AC3832" w14:textId="77777777" w:rsidR="004903A5" w:rsidRDefault="004903A5" w:rsidP="004903A5">
      <w:pPr>
        <w:pStyle w:val="BodyText"/>
      </w:pPr>
      <w:r>
        <w:t>For our next example we will look at Incidents, which are a subclass of activities in NIEM and occurrences in the threat/risk conceptual model. Since these are subclasses on “both sides”, we only need to describe the additional properties of an incident.</w:t>
      </w:r>
    </w:p>
    <w:p w14:paraId="5DF496D3" w14:textId="77777777" w:rsidR="004903A5" w:rsidRDefault="004903A5" w:rsidP="004903A5">
      <w:pPr>
        <w:keepNext/>
        <w:jc w:val="center"/>
      </w:pPr>
      <w:r>
        <w:rPr>
          <w:noProof/>
        </w:rPr>
        <w:lastRenderedPageBreak/>
        <w:drawing>
          <wp:inline distT="0" distB="0" distL="0" distR="0" wp14:anchorId="70A2955F" wp14:editId="28495F84">
            <wp:extent cx="6188075" cy="3000375"/>
            <wp:effectExtent l="0" t="0" r="317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5"/>
                    <a:stretch>
                      <a:fillRect/>
                    </a:stretch>
                  </pic:blipFill>
                  <pic:spPr>
                    <a:xfrm>
                      <a:off x="0" y="0"/>
                      <a:ext cx="6188075" cy="3000375"/>
                    </a:xfrm>
                    <a:prstGeom prst="rect">
                      <a:avLst/>
                    </a:prstGeom>
                  </pic:spPr>
                </pic:pic>
              </a:graphicData>
            </a:graphic>
          </wp:inline>
        </w:drawing>
      </w:r>
    </w:p>
    <w:p w14:paraId="0B4B137E" w14:textId="77777777" w:rsidR="004903A5" w:rsidRDefault="004903A5" w:rsidP="004903A5">
      <w:pPr>
        <w:pStyle w:val="Caption"/>
        <w:jc w:val="center"/>
      </w:pPr>
      <w:r>
        <w:t xml:space="preserve">Figure </w:t>
      </w:r>
      <w:fldSimple w:instr=" SEQ Figure \* ARABIC ">
        <w:r>
          <w:rPr>
            <w:noProof/>
          </w:rPr>
          <w:t>32</w:t>
        </w:r>
      </w:fldSimple>
      <w:r>
        <w:t xml:space="preserve"> More detailed map rule</w:t>
      </w:r>
    </w:p>
    <w:p w14:paraId="5A377F65" w14:textId="77777777" w:rsidR="004903A5" w:rsidRDefault="004903A5" w:rsidP="004903A5">
      <w:pPr>
        <w:pStyle w:val="BodyText"/>
      </w:pPr>
      <w:r>
        <w:t>The example above shows how a NIEM Incident (named NIEM Incident) maps to a conceptual incident (named “incident”).  Incident Map is a subtype of Activity Map so the Activity map rules will all apply to incidents so we don’t need to repeat them here.</w:t>
      </w:r>
    </w:p>
    <w:p w14:paraId="1E1F2F7E" w14:textId="77777777" w:rsidR="004903A5" w:rsidRDefault="004903A5" w:rsidP="004903A5">
      <w:pPr>
        <w:pStyle w:val="BodyText"/>
      </w:pPr>
      <w:r>
        <w:t xml:space="preserve">We will start with a &lt;&lt;Match&gt;&gt; of “Incident”. Note the line from “incident” to “physical location” labeled “situated at”. The mapping engine will start with an incident and fill in the set of “physical locations iff the “situated at” relationship exists </w:t>
      </w:r>
      <w:r w:rsidRPr="007B5B77">
        <w:rPr>
          <w:i/>
        </w:rPr>
        <w:t>for that instance</w:t>
      </w:r>
      <w:r>
        <w:t xml:space="preserve"> </w:t>
      </w:r>
      <w:r w:rsidRPr="000745D2">
        <w:rPr>
          <w:u w:val="single"/>
        </w:rPr>
        <w:t>and</w:t>
      </w:r>
      <w:r>
        <w:t xml:space="preserve"> </w:t>
      </w:r>
      <w:r w:rsidRPr="000745D2">
        <w:rPr>
          <w:i/>
        </w:rPr>
        <w:t>what it relates to is a Physical Location</w:t>
      </w:r>
      <w:r>
        <w:t>. If that relationship does not exist, “physical location” will be null (empty). Note that physical location could also have multiple values since “situated at” does not have a restricted cardinality.</w:t>
      </w:r>
    </w:p>
    <w:p w14:paraId="2D6DBA88" w14:textId="77777777" w:rsidR="004903A5" w:rsidRDefault="004903A5" w:rsidP="004903A5">
      <w:pPr>
        <w:pStyle w:val="BodyText"/>
      </w:pPr>
      <w:r>
        <w:t>The values that “end up” in “physical location” will be mapped to “IncidentLocation” in NIEM. Likewise, any mapping in the other direction will hold – any populated “IncidentLocation” will populate “physical location” as well as the relationship to an incident. Once the rule is satisfied, the pattern will hold for all instances of NIEM IncidentType and Incidents. How cardinality mismatches are handled is not specified by SIMF, a mapping engine could, for example, log issues.</w:t>
      </w:r>
    </w:p>
    <w:p w14:paraId="6599D15D" w14:textId="77777777" w:rsidR="004903A5" w:rsidRDefault="004903A5" w:rsidP="004903A5">
      <w:pPr>
        <w:pStyle w:val="BodyText"/>
      </w:pPr>
      <w:r>
        <w:t xml:space="preserve">Now consider the element “described by” within “observation”. This will be populated if the “has observation” relation exists from an incident </w:t>
      </w:r>
      <w:r w:rsidRPr="006A6459">
        <w:rPr>
          <w:u w:val="single"/>
        </w:rPr>
        <w:t>and</w:t>
      </w:r>
      <w:r>
        <w:t xml:space="preserve"> that instance has a “described by” property. IncidentObservationText is mapped to “described by” within such an observation. But, in this case, UML notation is a bit misleading, “described by” is a part of the Observation type, not this particular observation part.  Since other objects in this rule may have a “described by” property it becomes non-deterministic which “described by” we are talking about. We want to say that we are mapping to the “described by” in the context of the “observation” part. The dependency from the green line to “observation” defines that the context of this map rule is only valid in the context of “observation”, thus making the map deterministic. As many context dependencies as are necessary may be specified for any map rule. All map rules are considered to be in the context of the enclosing Representation Rule. &lt;&lt;Match&gt;&gt; properties take precedence for resolution - some tools may report if a map is non deterministic.</w:t>
      </w:r>
    </w:p>
    <w:p w14:paraId="5901D472" w14:textId="77777777" w:rsidR="004903A5" w:rsidRDefault="004903A5" w:rsidP="004903A5">
      <w:pPr>
        <w:pStyle w:val="Heading3"/>
        <w:spacing w:after="0"/>
        <w:ind w:left="720" w:hanging="720"/>
      </w:pPr>
      <w:bookmarkStart w:id="1509" w:name="_Toc451800942"/>
      <w:bookmarkStart w:id="1510" w:name="_Toc434831768"/>
      <w:bookmarkStart w:id="1511" w:name="_Toc451803187"/>
      <w:r>
        <w:t>Multiplicity constraints in patterns</w:t>
      </w:r>
      <w:bookmarkEnd w:id="1509"/>
      <w:bookmarkEnd w:id="1511"/>
    </w:p>
    <w:p w14:paraId="363FF653" w14:textId="77777777" w:rsidR="004903A5" w:rsidRDefault="004903A5" w:rsidP="004903A5">
      <w:pPr>
        <w:pStyle w:val="BodyText"/>
      </w:pPr>
      <w:r>
        <w:t>It is sometimes necessary to constraint pattern properties to have a specific number of values. This may occur either in matching the pattern or as the result of following various paths. The same multiplicity constraint that is used to constrain other properties, such as on the ends of relationships, may be used to constraint pattern properties. Multiplicity constraints may also be used on the “ends” of connectors between pattern properties, to constraint the number of relationships (actual ground facts) that must exist between the pattern properties.</w:t>
      </w:r>
    </w:p>
    <w:p w14:paraId="4ED9B0FB" w14:textId="77777777" w:rsidR="004903A5" w:rsidRPr="008B781C" w:rsidRDefault="004903A5" w:rsidP="004903A5">
      <w:pPr>
        <w:pStyle w:val="BodyText"/>
      </w:pPr>
      <w:r>
        <w:lastRenderedPageBreak/>
        <w:t>Setting the multiplicity constraint of a pattern property constrains it to have the specified set of values. If a &lt;&lt;Match&gt;&gt; is constrained, the pattern must match the constraint. If not a match, the pattern multiplicity will be satisfied by the rules engine. If, for any reason, this and other constraints cannot be satisfied the issue will be handled by the rules engine. The method for handling constraint violations is not specified.</w:t>
      </w:r>
    </w:p>
    <w:p w14:paraId="10677D6E" w14:textId="77777777" w:rsidR="004903A5" w:rsidRDefault="004903A5" w:rsidP="004903A5">
      <w:pPr>
        <w:pStyle w:val="BodyText"/>
        <w:keepNext/>
      </w:pPr>
      <w:r w:rsidRPr="008B781C">
        <w:rPr>
          <w:noProof/>
        </w:rPr>
        <w:drawing>
          <wp:inline distT="0" distB="0" distL="0" distR="0" wp14:anchorId="21E20420" wp14:editId="76C509CD">
            <wp:extent cx="5829300" cy="4508500"/>
            <wp:effectExtent l="0" t="0" r="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6">
                      <a:extLst>
                        <a:ext uri="{28A0092B-C50C-407E-A947-70E740481C1C}">
                          <a14:useLocalDpi xmlns:a14="http://schemas.microsoft.com/office/drawing/2010/main" val="0"/>
                        </a:ext>
                      </a:extLst>
                    </a:blip>
                    <a:srcRect/>
                    <a:stretch>
                      <a:fillRect/>
                    </a:stretch>
                  </pic:blipFill>
                  <pic:spPr bwMode="auto">
                    <a:xfrm>
                      <a:off x="0" y="0"/>
                      <a:ext cx="5829300" cy="4508500"/>
                    </a:xfrm>
                    <a:prstGeom prst="rect">
                      <a:avLst/>
                    </a:prstGeom>
                    <a:noFill/>
                    <a:ln>
                      <a:noFill/>
                    </a:ln>
                  </pic:spPr>
                </pic:pic>
              </a:graphicData>
            </a:graphic>
          </wp:inline>
        </w:drawing>
      </w:r>
    </w:p>
    <w:p w14:paraId="6D439C2E" w14:textId="77777777" w:rsidR="004903A5" w:rsidRDefault="004903A5" w:rsidP="004903A5">
      <w:pPr>
        <w:pStyle w:val="Caption"/>
      </w:pPr>
      <w:r>
        <w:t xml:space="preserve">Figure </w:t>
      </w:r>
      <w:fldSimple w:instr=" SEQ Figure \* ARABIC ">
        <w:r>
          <w:rPr>
            <w:noProof/>
          </w:rPr>
          <w:t>37</w:t>
        </w:r>
      </w:fldSimple>
      <w:r>
        <w:t>. Example of setting multiplicity constraints on &lt;&lt;Match&gt;&gt;</w:t>
      </w:r>
    </w:p>
    <w:p w14:paraId="55CB8BE4" w14:textId="77777777" w:rsidR="004903A5" w:rsidRDefault="004903A5" w:rsidP="004903A5">
      <w:pPr>
        <w:pStyle w:val="BodyText"/>
      </w:pPr>
      <w:r>
        <w:t>In the above example a SIMF Equivalent has exactly 2 &lt;constrains&gt; entities. This is the condition for matching the pattern. This matching pattern then maps the Equivalent constraint to a UML dependency stereotyped as &lt;&lt;Equivalent with&gt;&gt;.</w:t>
      </w:r>
    </w:p>
    <w:p w14:paraId="7CC29B57" w14:textId="77777777" w:rsidR="004903A5" w:rsidRPr="008B781C" w:rsidRDefault="004903A5" w:rsidP="004903A5">
      <w:pPr>
        <w:pStyle w:val="BodyText"/>
      </w:pPr>
      <w:r>
        <w:t>Once these base patterns are mapped the two mapped entities will be mapped to the &lt;supplier&gt; and &lt;target&gt; of the UML dependency via a “List First” rule. The List First rule separates a list into its first and remaining elements.</w:t>
      </w:r>
    </w:p>
    <w:p w14:paraId="50CE5FED" w14:textId="77777777" w:rsidR="004903A5" w:rsidRDefault="004903A5" w:rsidP="004903A5">
      <w:pPr>
        <w:pStyle w:val="Heading3"/>
        <w:spacing w:after="0"/>
        <w:ind w:left="720" w:hanging="720"/>
      </w:pPr>
      <w:bookmarkStart w:id="1512" w:name="_Toc451800943"/>
      <w:bookmarkStart w:id="1513" w:name="_Toc451803188"/>
      <w:r>
        <w:t>Subsets</w:t>
      </w:r>
      <w:bookmarkEnd w:id="1510"/>
      <w:r>
        <w:t xml:space="preserve"> of Pattern Elements</w:t>
      </w:r>
      <w:bookmarkEnd w:id="1512"/>
      <w:bookmarkEnd w:id="1513"/>
    </w:p>
    <w:p w14:paraId="1842E2BD" w14:textId="77777777" w:rsidR="004903A5" w:rsidRDefault="004903A5" w:rsidP="004903A5">
      <w:pPr>
        <w:pStyle w:val="BodyText"/>
      </w:pPr>
      <w:r>
        <w:t>Conceptual models use sub classing, multiple inheritance, roles and phases to more accurately and intuitively represent the domain of interest. Many data technologies do not support these concepts and even if they did, would probably structure implementation classes differently. In other cases, there may be restrictions on the “extant” of what maps to what that require calculations or other constraints. To provide for these cases we use &lt;&lt;Subsets&gt;&gt; in mapping patterns. A subset defines another part (property) that holds a subset of the instances of the superset part, based on the type, relationship values and other constraints of the subset part.</w:t>
      </w:r>
    </w:p>
    <w:p w14:paraId="590125C1" w14:textId="77777777" w:rsidR="004903A5" w:rsidRDefault="004903A5" w:rsidP="004903A5">
      <w:pPr>
        <w:pStyle w:val="BodyText"/>
      </w:pPr>
      <w:r>
        <w:t>To understand this feature we will first look at models for “Entity” and “Actor” in NIEM and the threat conceptual model, respectively.</w:t>
      </w:r>
    </w:p>
    <w:p w14:paraId="1C1246B1" w14:textId="77777777" w:rsidR="004903A5" w:rsidRDefault="004903A5" w:rsidP="004903A5">
      <w:pPr>
        <w:keepNext/>
        <w:jc w:val="center"/>
      </w:pPr>
      <w:r>
        <w:rPr>
          <w:noProof/>
        </w:rPr>
        <w:lastRenderedPageBreak/>
        <w:drawing>
          <wp:inline distT="0" distB="0" distL="0" distR="0" wp14:anchorId="0015F6F0" wp14:editId="65AEF33B">
            <wp:extent cx="3114675" cy="25050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17">
                      <a:extLst>
                        <a:ext uri="{28A0092B-C50C-407E-A947-70E740481C1C}">
                          <a14:useLocalDpi xmlns:a14="http://schemas.microsoft.com/office/drawing/2010/main" val="0"/>
                        </a:ext>
                      </a:extLst>
                    </a:blip>
                    <a:srcRect/>
                    <a:stretch>
                      <a:fillRect/>
                    </a:stretch>
                  </pic:blipFill>
                  <pic:spPr bwMode="auto">
                    <a:xfrm>
                      <a:off x="0" y="0"/>
                      <a:ext cx="3114675" cy="2505075"/>
                    </a:xfrm>
                    <a:prstGeom prst="rect">
                      <a:avLst/>
                    </a:prstGeom>
                    <a:noFill/>
                    <a:ln>
                      <a:noFill/>
                    </a:ln>
                  </pic:spPr>
                </pic:pic>
              </a:graphicData>
            </a:graphic>
          </wp:inline>
        </w:drawing>
      </w:r>
    </w:p>
    <w:p w14:paraId="042EA528" w14:textId="77777777" w:rsidR="004903A5" w:rsidRDefault="004903A5" w:rsidP="004903A5">
      <w:pPr>
        <w:pStyle w:val="Caption"/>
        <w:jc w:val="center"/>
      </w:pPr>
      <w:r>
        <w:t xml:space="preserve">Figure </w:t>
      </w:r>
      <w:fldSimple w:instr=" SEQ Figure \* ARABIC ">
        <w:r>
          <w:rPr>
            <w:noProof/>
          </w:rPr>
          <w:t>33</w:t>
        </w:r>
      </w:fldSimple>
      <w:r>
        <w:t xml:space="preserve"> NIEM Entity Example</w:t>
      </w:r>
    </w:p>
    <w:p w14:paraId="0C82B37F" w14:textId="77777777" w:rsidR="004903A5" w:rsidRDefault="004903A5" w:rsidP="004903A5">
      <w:pPr>
        <w:pStyle w:val="BodyText"/>
      </w:pPr>
      <w:r>
        <w:t>In NIEM, an “EntityType” has a “substitution group” property with properties that can be “EntityOrganization” or “EntityPerson” to allow the entity to represent one or the other. The general rules for mapping NIEM state that substitution groups are considered subtypes of the primary type.</w:t>
      </w:r>
    </w:p>
    <w:p w14:paraId="0D2CB8F3" w14:textId="77777777" w:rsidR="004903A5" w:rsidRDefault="004903A5" w:rsidP="004903A5">
      <w:pPr>
        <w:pStyle w:val="Caption"/>
      </w:pPr>
    </w:p>
    <w:p w14:paraId="07C00365" w14:textId="77777777" w:rsidR="004903A5" w:rsidRDefault="004903A5" w:rsidP="004903A5">
      <w:pPr>
        <w:pStyle w:val="Caption"/>
        <w:keepNext/>
        <w:jc w:val="center"/>
      </w:pPr>
      <w:r>
        <w:rPr>
          <w:noProof/>
        </w:rPr>
        <w:drawing>
          <wp:inline distT="0" distB="0" distL="0" distR="0" wp14:anchorId="03B6186C" wp14:editId="7BD39D41">
            <wp:extent cx="3209925" cy="205740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718">
                      <a:extLst>
                        <a:ext uri="{28A0092B-C50C-407E-A947-70E740481C1C}">
                          <a14:useLocalDpi xmlns:a14="http://schemas.microsoft.com/office/drawing/2010/main" val="0"/>
                        </a:ext>
                      </a:extLst>
                    </a:blip>
                    <a:srcRect/>
                    <a:stretch>
                      <a:fillRect/>
                    </a:stretch>
                  </pic:blipFill>
                  <pic:spPr bwMode="auto">
                    <a:xfrm>
                      <a:off x="0" y="0"/>
                      <a:ext cx="3209925" cy="2057400"/>
                    </a:xfrm>
                    <a:prstGeom prst="rect">
                      <a:avLst/>
                    </a:prstGeom>
                    <a:noFill/>
                    <a:ln>
                      <a:noFill/>
                    </a:ln>
                  </pic:spPr>
                </pic:pic>
              </a:graphicData>
            </a:graphic>
          </wp:inline>
        </w:drawing>
      </w:r>
    </w:p>
    <w:p w14:paraId="6C4EE73F" w14:textId="77777777" w:rsidR="004903A5" w:rsidRDefault="004903A5" w:rsidP="004903A5">
      <w:pPr>
        <w:pStyle w:val="Caption"/>
        <w:jc w:val="center"/>
      </w:pPr>
      <w:r>
        <w:t xml:space="preserve">Figure </w:t>
      </w:r>
      <w:fldSimple w:instr=" SEQ Figure \* ARABIC ">
        <w:r>
          <w:rPr>
            <w:noProof/>
          </w:rPr>
          <w:t>34</w:t>
        </w:r>
      </w:fldSimple>
      <w:r>
        <w:t xml:space="preserve"> Conceptual Actor Example</w:t>
      </w:r>
    </w:p>
    <w:p w14:paraId="2A0A4683" w14:textId="77777777" w:rsidR="004903A5" w:rsidRDefault="004903A5" w:rsidP="004903A5">
      <w:pPr>
        <w:pStyle w:val="BodyText"/>
      </w:pPr>
      <w:r>
        <w:t>In the Threat conceptual model “Actor” is a Supertype of Organization and, indirectly person. It is also a Supertype of “Automaton”. An Automaton can’t be an actor in NIEM so it will not be mapped (However we could define a NIEM extension to allow this).</w:t>
      </w:r>
    </w:p>
    <w:p w14:paraId="673FD559" w14:textId="77777777" w:rsidR="004903A5" w:rsidRDefault="004903A5" w:rsidP="004903A5">
      <w:pPr>
        <w:pStyle w:val="BodyText"/>
      </w:pPr>
      <w:r>
        <w:t>We want to map actors to NIEM entities, but see that they are very different “shapes”.</w:t>
      </w:r>
    </w:p>
    <w:p w14:paraId="16E8954C" w14:textId="77777777" w:rsidR="004903A5" w:rsidRDefault="004903A5" w:rsidP="004903A5"/>
    <w:p w14:paraId="73B42F8A" w14:textId="77777777" w:rsidR="004903A5" w:rsidRDefault="004903A5" w:rsidP="004903A5">
      <w:pPr>
        <w:keepNext/>
        <w:jc w:val="center"/>
      </w:pPr>
      <w:r>
        <w:rPr>
          <w:noProof/>
        </w:rPr>
        <w:lastRenderedPageBreak/>
        <w:drawing>
          <wp:inline distT="0" distB="0" distL="0" distR="0" wp14:anchorId="0044C565" wp14:editId="6955740D">
            <wp:extent cx="6188075" cy="3213100"/>
            <wp:effectExtent l="0" t="0" r="3175" b="63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9"/>
                    <a:stretch>
                      <a:fillRect/>
                    </a:stretch>
                  </pic:blipFill>
                  <pic:spPr>
                    <a:xfrm>
                      <a:off x="0" y="0"/>
                      <a:ext cx="6188075" cy="3213100"/>
                    </a:xfrm>
                    <a:prstGeom prst="rect">
                      <a:avLst/>
                    </a:prstGeom>
                  </pic:spPr>
                </pic:pic>
              </a:graphicData>
            </a:graphic>
          </wp:inline>
        </w:drawing>
      </w:r>
    </w:p>
    <w:p w14:paraId="6290C468" w14:textId="77777777" w:rsidR="004903A5" w:rsidRDefault="004903A5" w:rsidP="004903A5">
      <w:pPr>
        <w:pStyle w:val="Caption"/>
        <w:jc w:val="center"/>
      </w:pPr>
      <w:r>
        <w:t xml:space="preserve">Figure </w:t>
      </w:r>
      <w:fldSimple w:instr=" SEQ Figure \* ARABIC ">
        <w:r>
          <w:rPr>
            <w:noProof/>
          </w:rPr>
          <w:t>35</w:t>
        </w:r>
      </w:fldSimple>
      <w:r>
        <w:t xml:space="preserve"> Subset part example</w:t>
      </w:r>
    </w:p>
    <w:p w14:paraId="66CBAC9C" w14:textId="77777777" w:rsidR="004903A5" w:rsidRDefault="004903A5" w:rsidP="004903A5">
      <w:pPr>
        <w:pStyle w:val="BodyText"/>
      </w:pPr>
      <w:r>
        <w:t xml:space="preserve">In the above example we see the actor - EntityType mapping. Notice “a person” of type “Person”. “a person” is defined to be a &lt;&lt;Subset of&gt;&gt; actor – that is every actor that is of type “Person” will populate the “a person” part. If an actor is not a Person, “a person” will be null. “a person” is then mapped to “EntityPerson”, a property of “Entity” by way of the substitution group (sorry that this gets into some NIEM substitution group details, but you probably get the basic idea). </w:t>
      </w:r>
    </w:p>
    <w:p w14:paraId="2EA9CCEA" w14:textId="77777777" w:rsidR="004903A5" w:rsidRDefault="004903A5" w:rsidP="004903A5">
      <w:pPr>
        <w:pStyle w:val="BodyText"/>
      </w:pPr>
      <w:r>
        <w:t>Likewise, “an organization” will map to EntityOrganization iff “an actor” is an Organization. Note that if “an actor” is neither of these, it will not map to any NIEM property.</w:t>
      </w:r>
    </w:p>
    <w:p w14:paraId="43270A98" w14:textId="77777777" w:rsidR="004903A5" w:rsidRDefault="004903A5" w:rsidP="004903A5">
      <w:pPr>
        <w:pStyle w:val="BodyText"/>
      </w:pPr>
      <w:r>
        <w:t>Note also that there could be other constraints on the subset parts, such as required relations or constraint expressions.</w:t>
      </w:r>
    </w:p>
    <w:p w14:paraId="4BCE3E0A" w14:textId="77777777" w:rsidR="004903A5" w:rsidRDefault="004903A5" w:rsidP="004903A5">
      <w:pPr>
        <w:pStyle w:val="Heading3"/>
        <w:spacing w:after="0"/>
        <w:ind w:left="720" w:hanging="720"/>
      </w:pPr>
      <w:bookmarkStart w:id="1514" w:name="_Toc451800944"/>
      <w:bookmarkStart w:id="1515" w:name="_Toc434831769"/>
      <w:bookmarkStart w:id="1516" w:name="_Toc451803189"/>
      <w:r>
        <w:lastRenderedPageBreak/>
        <w:t>&lt;&lt;Pattern Element&gt;&gt; computations and constraints</w:t>
      </w:r>
      <w:bookmarkEnd w:id="1514"/>
      <w:bookmarkEnd w:id="1516"/>
      <w:r>
        <w:t xml:space="preserve"> </w:t>
      </w:r>
      <w:bookmarkEnd w:id="1515"/>
    </w:p>
    <w:p w14:paraId="422ED0C9" w14:textId="77777777" w:rsidR="004903A5" w:rsidRDefault="004903A5" w:rsidP="004903A5">
      <w:pPr>
        <w:keepNext/>
        <w:jc w:val="center"/>
      </w:pPr>
      <w:r>
        <w:rPr>
          <w:noProof/>
        </w:rPr>
        <w:drawing>
          <wp:inline distT="0" distB="0" distL="0" distR="0" wp14:anchorId="0E52180E" wp14:editId="7E718036">
            <wp:extent cx="6188075" cy="3040380"/>
            <wp:effectExtent l="0" t="0" r="3175"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0"/>
                    <a:stretch>
                      <a:fillRect/>
                    </a:stretch>
                  </pic:blipFill>
                  <pic:spPr>
                    <a:xfrm>
                      <a:off x="0" y="0"/>
                      <a:ext cx="6188075" cy="3040380"/>
                    </a:xfrm>
                    <a:prstGeom prst="rect">
                      <a:avLst/>
                    </a:prstGeom>
                  </pic:spPr>
                </pic:pic>
              </a:graphicData>
            </a:graphic>
          </wp:inline>
        </w:drawing>
      </w:r>
    </w:p>
    <w:p w14:paraId="190C8FFB" w14:textId="77777777" w:rsidR="004903A5" w:rsidRDefault="004903A5" w:rsidP="004903A5">
      <w:pPr>
        <w:pStyle w:val="Caption"/>
        <w:jc w:val="center"/>
      </w:pPr>
      <w:r>
        <w:t xml:space="preserve">Figure </w:t>
      </w:r>
      <w:fldSimple w:instr=" SEQ Figure \* ARABIC ">
        <w:r>
          <w:rPr>
            <w:noProof/>
          </w:rPr>
          <w:t>36</w:t>
        </w:r>
      </w:fldSimple>
      <w:r>
        <w:t xml:space="preserve"> Map constraints example</w:t>
      </w:r>
    </w:p>
    <w:p w14:paraId="11FC4550" w14:textId="77777777" w:rsidR="004903A5" w:rsidRDefault="004903A5" w:rsidP="004903A5">
      <w:pPr>
        <w:pStyle w:val="BodyText"/>
      </w:pPr>
      <w:r>
        <w:t>To continue the tour of the primary mapping capabilities we will look at a subset of the “Organization” mapping.</w:t>
      </w:r>
    </w:p>
    <w:p w14:paraId="15FBB939" w14:textId="77777777" w:rsidR="004903A5" w:rsidRDefault="004903A5" w:rsidP="004903A5">
      <w:pPr>
        <w:pStyle w:val="BodyText"/>
      </w:pPr>
      <w:r>
        <w:t>Note the “type=” on two maps to “identified by”. In the conceptual model there are subtypes of identifiers. In NIEM there are special properties for some of these identifiers. The “type=” constraint on a map says that the map will be constrained to the type (on the specified end) of the actual instance matched the specified type. So “OrganizationLocalIdentification” will only map to “identified by” if the type if the identifier includes “Local Identifier”. Likewise, “OrganizationTaxIdentification” will only map to “identified by” if the type includes “Tax Identifier” (remembering that a SIMF concept instance can have multiple types). Likewise, the reverse is true; those properties will “assert” the type of the identifiers they reference.</w:t>
      </w:r>
    </w:p>
    <w:p w14:paraId="74FD8B28" w14:textId="77777777" w:rsidR="004903A5" w:rsidRDefault="004903A5" w:rsidP="004903A5">
      <w:pPr>
        <w:pStyle w:val="BodyText"/>
      </w:pPr>
      <w:r>
        <w:t>On the maps to “contact via” we see “condition=”. Condition is a tag of &lt;&lt;Pattern Element&gt;&gt; that references a UML expression. The conditions referenced are properties of the association between an organization and “Contact Means”. The maps will be constrained to the “availability” property is set as indicated. Likewise, if an organization is being created, that property will be set by the same condition.</w:t>
      </w:r>
    </w:p>
    <w:p w14:paraId="3DD07A5D" w14:textId="77777777" w:rsidR="004903A5" w:rsidRDefault="004903A5" w:rsidP="004903A5">
      <w:pPr>
        <w:pStyle w:val="BodyText"/>
      </w:pPr>
      <w:r>
        <w:t>Note that “inc” is a subset of an organization only if it plays the role of an “Incorporated Organization”. In NIEM there is a Boolean set if the organization is incorporated. The “ExistsRule” is a computation rule (that is its implementation is outside the specification). But in this case ExistsRule’s behavior is defined – the exists Boolean will be true when the mapped “element” has some value. This results in the NIEM “OrgainizationIncorporatedIndicator” corresponding to the organization being incorporated.</w:t>
      </w:r>
    </w:p>
    <w:p w14:paraId="01F30CF1" w14:textId="77777777" w:rsidR="004903A5" w:rsidRDefault="004903A5" w:rsidP="004903A5">
      <w:pPr>
        <w:pStyle w:val="BodyText"/>
      </w:pPr>
      <w:r>
        <w:t>If the organization is incorporated it will have an incorporation relationship to its incorporating body (incorporated by).  That incorporation relationship will contain its date of incorporation, which is mapped to the NIEM property. In UML association classes have to be put into a structure like this in two pieces, the “line” and the “box”. Since both the line and the box represent the same “fact”, they are asserted to be equivalent – this is only required when association class properties need to be accessed and is required because UML has no way to show connectors as association classes.</w:t>
      </w:r>
    </w:p>
    <w:p w14:paraId="64443425" w14:textId="77777777" w:rsidR="004903A5" w:rsidRDefault="004903A5" w:rsidP="004903A5">
      <w:pPr>
        <w:pStyle w:val="BodyText"/>
      </w:pPr>
      <w:r>
        <w:t>The end result is that the more “flat” representation of an Organization in NIEM is mapped to the concept model.</w:t>
      </w:r>
    </w:p>
    <w:p w14:paraId="27914AEF" w14:textId="77777777" w:rsidR="004903A5" w:rsidRDefault="004903A5" w:rsidP="004903A5">
      <w:pPr>
        <w:pStyle w:val="Heading3"/>
        <w:spacing w:after="0"/>
        <w:ind w:left="720" w:hanging="720"/>
      </w:pPr>
      <w:bookmarkStart w:id="1517" w:name="_Toc451800945"/>
      <w:bookmarkStart w:id="1518" w:name="_Toc434831770"/>
      <w:bookmarkStart w:id="1519" w:name="_Toc451803190"/>
      <w:r>
        <w:t>&lt;&lt;Pattern Element&gt;&gt; strength</w:t>
      </w:r>
      <w:bookmarkEnd w:id="1517"/>
      <w:bookmarkEnd w:id="1519"/>
    </w:p>
    <w:p w14:paraId="0BF474FD" w14:textId="77777777" w:rsidR="004903A5" w:rsidRDefault="004903A5" w:rsidP="004903A5">
      <w:pPr>
        <w:pStyle w:val="BodyText"/>
      </w:pPr>
      <w:r>
        <w:t xml:space="preserve">A connector between parts will both follow a relationship and assert that relationship. There are times when the “strength” of a rule implied by a connector needs to be more explicitly specified. The &lt;strength&gt; tag of &lt;&lt;Pattern Element&gt;&gt; allows different options for what is asserted by a connector. These are: match, assert, default and exists. The default is “assert”. </w:t>
      </w:r>
      <w:r>
        <w:lastRenderedPageBreak/>
        <w:t>Definitions of each of these is in the reference section. In the following sections we will provide some examples. Note that strength=Match is the same as the &lt;&lt;Match&gt;&gt; stereotype and is not repeated here.</w:t>
      </w:r>
    </w:p>
    <w:p w14:paraId="3C38D04C" w14:textId="77777777" w:rsidR="004903A5" w:rsidRDefault="004903A5" w:rsidP="004903A5">
      <w:pPr>
        <w:pStyle w:val="Heading3"/>
        <w:spacing w:after="0"/>
        <w:ind w:left="720" w:hanging="720"/>
      </w:pPr>
      <w:bookmarkStart w:id="1520" w:name="_Toc451800946"/>
      <w:bookmarkStart w:id="1521" w:name="_Toc451803191"/>
      <w:r>
        <w:t>&lt;&lt;Pattern Element&gt;&gt; strength=Assert</w:t>
      </w:r>
      <w:bookmarkEnd w:id="1520"/>
      <w:bookmarkEnd w:id="1521"/>
    </w:p>
    <w:p w14:paraId="6A9BCAE6" w14:textId="77777777" w:rsidR="004903A5" w:rsidRDefault="004903A5" w:rsidP="004903A5">
      <w:pPr>
        <w:pStyle w:val="BodyText"/>
      </w:pPr>
      <w:r>
        <w:t>Assert, the default, defines a pattern element. A pattern element operates in two modes: Pattern match and assertion.</w:t>
      </w:r>
    </w:p>
    <w:p w14:paraId="75C3CAD8" w14:textId="77777777" w:rsidR="004903A5" w:rsidRDefault="004903A5" w:rsidP="004903A5">
      <w:pPr>
        <w:pStyle w:val="BodyText"/>
      </w:pPr>
      <w:r>
        <w:t>When the &lt;&lt;Match&gt;&gt; elements match an existing situation the rule is consider to have “fired”. Properties and relationships of the matched elements, that are represented in the pattern as &lt;&lt;pattern elements&gt;&gt;, are “filled in” by following paths from the &lt;&lt;Match&gt;&gt; elements through properties and relationships to other pattern elements. Note that property elements may be null, contain a single element or contain sets of elements.</w:t>
      </w:r>
    </w:p>
    <w:p w14:paraId="7349B2E2" w14:textId="77777777" w:rsidR="004903A5" w:rsidRDefault="004903A5" w:rsidP="004903A5">
      <w:pPr>
        <w:pStyle w:val="BodyText"/>
      </w:pPr>
      <w:r>
        <w:t xml:space="preserve">Once elements are matched and the properties and relationships followed, the &lt;&lt;Map&gt;&gt; rules “assert” that corresponding elements represent the same “facts”, perhaps in other forms or structures. Relationships between the elements, also represented as pattern elements, are then also asserted between the mapped elements. In this way the entire pattern on “both sides” (if it is a mapping pattern) is “made consistent”. </w:t>
      </w:r>
    </w:p>
    <w:p w14:paraId="6D607006" w14:textId="77777777" w:rsidR="004903A5" w:rsidRPr="002571B4" w:rsidRDefault="004903A5" w:rsidP="004903A5">
      <w:pPr>
        <w:pStyle w:val="BodyText"/>
      </w:pPr>
      <w:r>
        <w:t>Strength=assert defines a pattern element as playing both roles – as a part of the pattern match “query” as well as what should be asserted within a pattern.</w:t>
      </w:r>
    </w:p>
    <w:p w14:paraId="27B693FC" w14:textId="77777777" w:rsidR="004903A5" w:rsidRDefault="004903A5" w:rsidP="004903A5">
      <w:pPr>
        <w:pStyle w:val="Heading3"/>
        <w:spacing w:after="0"/>
        <w:ind w:left="720" w:hanging="720"/>
      </w:pPr>
      <w:bookmarkStart w:id="1522" w:name="_Toc451800947"/>
      <w:bookmarkStart w:id="1523" w:name="_Toc451803192"/>
      <w:r>
        <w:t>&lt;&lt;Pattern Element&gt;&gt; strength=Exists</w:t>
      </w:r>
      <w:bookmarkEnd w:id="1522"/>
      <w:bookmarkEnd w:id="1523"/>
    </w:p>
    <w:p w14:paraId="2258037D" w14:textId="77777777" w:rsidR="004903A5" w:rsidRPr="00DF5DCA" w:rsidRDefault="004903A5" w:rsidP="004903A5">
      <w:pPr>
        <w:pStyle w:val="BodyText"/>
      </w:pPr>
      <w:r>
        <w:t>In some cases it is required that we match a pattern but do not “assert” that some element or relationship exists, but if it does exist we need to apply some more rules. “Exists” will test for an element with creating it.</w:t>
      </w:r>
    </w:p>
    <w:p w14:paraId="258A9D31" w14:textId="77777777" w:rsidR="004903A5" w:rsidRDefault="004903A5" w:rsidP="004903A5">
      <w:pPr>
        <w:pStyle w:val="BodyText"/>
      </w:pPr>
    </w:p>
    <w:p w14:paraId="51BD1EEA" w14:textId="77777777" w:rsidR="004903A5" w:rsidRDefault="004903A5" w:rsidP="004903A5">
      <w:pPr>
        <w:pStyle w:val="BodyText"/>
        <w:keepNext/>
        <w:jc w:val="center"/>
      </w:pPr>
      <w:r>
        <w:rPr>
          <w:noProof/>
        </w:rPr>
        <w:drawing>
          <wp:inline distT="0" distB="0" distL="0" distR="0" wp14:anchorId="6350A17C" wp14:editId="274FF448">
            <wp:extent cx="5205095" cy="18320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1"/>
                    <a:stretch>
                      <a:fillRect/>
                    </a:stretch>
                  </pic:blipFill>
                  <pic:spPr>
                    <a:xfrm>
                      <a:off x="0" y="0"/>
                      <a:ext cx="5218310" cy="1836716"/>
                    </a:xfrm>
                    <a:prstGeom prst="rect">
                      <a:avLst/>
                    </a:prstGeom>
                  </pic:spPr>
                </pic:pic>
              </a:graphicData>
            </a:graphic>
          </wp:inline>
        </w:drawing>
      </w:r>
    </w:p>
    <w:p w14:paraId="5F57E719" w14:textId="77777777" w:rsidR="004903A5" w:rsidRDefault="004903A5" w:rsidP="004903A5">
      <w:pPr>
        <w:pStyle w:val="Caption"/>
        <w:jc w:val="center"/>
      </w:pPr>
      <w:r>
        <w:t xml:space="preserve">Figure </w:t>
      </w:r>
      <w:fldSimple w:instr=" SEQ Figure \* ARABIC ">
        <w:r>
          <w:rPr>
            <w:noProof/>
          </w:rPr>
          <w:t>38</w:t>
        </w:r>
      </w:fldSimple>
      <w:r>
        <w:t xml:space="preserve"> strength = Exists example</w:t>
      </w:r>
    </w:p>
    <w:p w14:paraId="4A49A018" w14:textId="77777777" w:rsidR="004903A5" w:rsidRDefault="004903A5" w:rsidP="004903A5">
      <w:pPr>
        <w:pStyle w:val="Caption"/>
        <w:rPr>
          <w:b w:val="0"/>
        </w:rPr>
      </w:pPr>
      <w:r>
        <w:rPr>
          <w:b w:val="0"/>
        </w:rPr>
        <w:t>In mapping UML to SIMF we do not necessarily want to map every element. But where there are mappings we would like to make the ownership hierarchies match. A match of “Any UML” has a &lt;&lt;Map&gt;&gt; to &lt;&lt;Any SIMF&gt;&gt; but the &lt;strength&gt;&gt; is specified as “Exists”. This means that they should be mapped if the elements exist but the mapping should not be asserted by this rule (it may be asserted by other rules). Where they do exist, the UML owner should be mapped to the SIMF owner.</w:t>
      </w:r>
    </w:p>
    <w:p w14:paraId="058F95C9" w14:textId="77777777" w:rsidR="004903A5" w:rsidRDefault="004903A5" w:rsidP="004903A5">
      <w:pPr>
        <w:pStyle w:val="Heading3"/>
        <w:spacing w:after="0"/>
        <w:ind w:left="720" w:hanging="720"/>
      </w:pPr>
      <w:bookmarkStart w:id="1524" w:name="_Toc451800948"/>
      <w:bookmarkStart w:id="1525" w:name="_Toc451803193"/>
      <w:r>
        <w:t>&lt;&lt;Pattern Element&gt;&gt; strength=Default</w:t>
      </w:r>
      <w:bookmarkEnd w:id="1524"/>
      <w:bookmarkEnd w:id="1525"/>
    </w:p>
    <w:p w14:paraId="7071E40F" w14:textId="77777777" w:rsidR="004903A5" w:rsidRPr="00DF5DCA" w:rsidRDefault="004903A5" w:rsidP="004903A5">
      <w:pPr>
        <w:pStyle w:val="BodyText"/>
      </w:pPr>
      <w:r>
        <w:t>Model information can come from multiple sources, model organizations and rules. There are time where a pattern element should be a default, asserted only if no other source is asserting the same element.</w:t>
      </w:r>
    </w:p>
    <w:p w14:paraId="5C46FB73" w14:textId="77777777" w:rsidR="004903A5" w:rsidRDefault="004903A5" w:rsidP="004903A5">
      <w:pPr>
        <w:pStyle w:val="Caption"/>
        <w:rPr>
          <w:b w:val="0"/>
        </w:rPr>
      </w:pPr>
    </w:p>
    <w:p w14:paraId="2A29491D" w14:textId="77777777" w:rsidR="004903A5" w:rsidRDefault="004903A5" w:rsidP="004903A5">
      <w:pPr>
        <w:pStyle w:val="Caption"/>
        <w:keepNext/>
        <w:jc w:val="center"/>
      </w:pPr>
      <w:r>
        <w:rPr>
          <w:noProof/>
        </w:rPr>
        <w:lastRenderedPageBreak/>
        <w:drawing>
          <wp:inline distT="0" distB="0" distL="0" distR="0" wp14:anchorId="415B26A7" wp14:editId="60E6ACDB">
            <wp:extent cx="3741420" cy="4278306"/>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2"/>
                    <a:stretch>
                      <a:fillRect/>
                    </a:stretch>
                  </pic:blipFill>
                  <pic:spPr>
                    <a:xfrm>
                      <a:off x="0" y="0"/>
                      <a:ext cx="3751777" cy="4290149"/>
                    </a:xfrm>
                    <a:prstGeom prst="rect">
                      <a:avLst/>
                    </a:prstGeom>
                  </pic:spPr>
                </pic:pic>
              </a:graphicData>
            </a:graphic>
          </wp:inline>
        </w:drawing>
      </w:r>
    </w:p>
    <w:p w14:paraId="0CE6AB50" w14:textId="77777777" w:rsidR="004903A5" w:rsidRDefault="004903A5" w:rsidP="004903A5">
      <w:pPr>
        <w:pStyle w:val="Caption"/>
        <w:jc w:val="center"/>
        <w:rPr>
          <w:b w:val="0"/>
        </w:rPr>
      </w:pPr>
      <w:r>
        <w:t xml:space="preserve">Figure </w:t>
      </w:r>
      <w:fldSimple w:instr=" SEQ Figure \* ARABIC ">
        <w:r>
          <w:rPr>
            <w:noProof/>
          </w:rPr>
          <w:t>39</w:t>
        </w:r>
      </w:fldSimple>
      <w:r>
        <w:t xml:space="preserve"> strength = Default example</w:t>
      </w:r>
    </w:p>
    <w:p w14:paraId="0846E45F" w14:textId="77777777" w:rsidR="004903A5" w:rsidRPr="00B6176B" w:rsidRDefault="004903A5" w:rsidP="004903A5">
      <w:pPr>
        <w:pStyle w:val="Caption"/>
        <w:rPr>
          <w:b w:val="0"/>
        </w:rPr>
      </w:pPr>
      <w:r>
        <w:rPr>
          <w:b w:val="0"/>
        </w:rPr>
        <w:t>In the above fragment we several states/stated by connectors that have strength=Default. What is intended is that “states” (which defines model organization) will be asserted by this rule only if the value is not asserted by some other rule.</w:t>
      </w:r>
    </w:p>
    <w:p w14:paraId="22B3CEDB" w14:textId="77777777" w:rsidR="004903A5" w:rsidRDefault="004903A5" w:rsidP="004903A5">
      <w:pPr>
        <w:pStyle w:val="Heading3"/>
        <w:spacing w:after="0"/>
        <w:ind w:left="720" w:hanging="720"/>
      </w:pPr>
      <w:bookmarkStart w:id="1526" w:name="_Toc451800949"/>
      <w:bookmarkStart w:id="1527" w:name="_Toc451803194"/>
      <w:r>
        <w:t>&lt;&lt;Pattern Element&gt;&gt; quantifier</w:t>
      </w:r>
      <w:bookmarkEnd w:id="1526"/>
      <w:bookmarkEnd w:id="1527"/>
    </w:p>
    <w:p w14:paraId="67135FD4" w14:textId="77777777" w:rsidR="004903A5" w:rsidRDefault="004903A5" w:rsidP="004903A5">
      <w:pPr>
        <w:pStyle w:val="BodyText"/>
      </w:pPr>
      <w:r>
        <w:t>There are times when we need to define generic rules, not specific to a mapping or populate rule variables based on the entire extent of a type, or some constrained subset of the extent. In logic this is done with “quantifiers”.  A &lt;&lt;Pattern Element&gt;&gt; may have a &lt;quantifier&gt; tag that specifies the content of a pattern property based on the extent of its type.</w:t>
      </w:r>
    </w:p>
    <w:p w14:paraId="6D5031A9" w14:textId="77777777" w:rsidR="004903A5" w:rsidRDefault="004903A5" w:rsidP="004903A5">
      <w:pPr>
        <w:pStyle w:val="BodyText"/>
      </w:pPr>
      <w:r>
        <w:t>The quantifier can have values of: None, There Exists, Exactly One, Some, Most, All or Match. Note the close correspondence of quantifiers with those in predicate logics (with some extension). Definitions of each of these is in the reference section.</w:t>
      </w:r>
    </w:p>
    <w:p w14:paraId="388E24F2" w14:textId="77777777" w:rsidR="004903A5" w:rsidRPr="00B904AB" w:rsidRDefault="004903A5" w:rsidP="004903A5">
      <w:pPr>
        <w:pStyle w:val="BodyText"/>
      </w:pPr>
      <w:r>
        <w:t>The quantified properties may then be used as the ends of relationships, making assertions about the set of quantified things.</w:t>
      </w:r>
    </w:p>
    <w:p w14:paraId="402C17D4" w14:textId="77777777" w:rsidR="004903A5" w:rsidRDefault="004903A5" w:rsidP="004903A5">
      <w:pPr>
        <w:pStyle w:val="BodyText"/>
        <w:keepNext/>
        <w:jc w:val="center"/>
      </w:pPr>
      <w:r>
        <w:rPr>
          <w:noProof/>
        </w:rPr>
        <w:lastRenderedPageBreak/>
        <w:drawing>
          <wp:inline distT="0" distB="0" distL="0" distR="0" wp14:anchorId="0C8245BF" wp14:editId="7CBA7159">
            <wp:extent cx="3314700" cy="25347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3"/>
                    <a:stretch>
                      <a:fillRect/>
                    </a:stretch>
                  </pic:blipFill>
                  <pic:spPr>
                    <a:xfrm>
                      <a:off x="0" y="0"/>
                      <a:ext cx="3320216" cy="2538989"/>
                    </a:xfrm>
                    <a:prstGeom prst="rect">
                      <a:avLst/>
                    </a:prstGeom>
                  </pic:spPr>
                </pic:pic>
              </a:graphicData>
            </a:graphic>
          </wp:inline>
        </w:drawing>
      </w:r>
    </w:p>
    <w:p w14:paraId="769AF787" w14:textId="77777777" w:rsidR="004903A5" w:rsidRDefault="004903A5" w:rsidP="004903A5">
      <w:pPr>
        <w:pStyle w:val="Caption"/>
        <w:jc w:val="center"/>
      </w:pPr>
      <w:r>
        <w:t xml:space="preserve">Figure </w:t>
      </w:r>
      <w:fldSimple w:instr=" SEQ Figure \* ARABIC ">
        <w:r>
          <w:rPr>
            <w:noProof/>
          </w:rPr>
          <w:t>40</w:t>
        </w:r>
      </w:fldSimple>
      <w:r>
        <w:t xml:space="preserve"> Generic Rule Using Quantifiers</w:t>
      </w:r>
    </w:p>
    <w:p w14:paraId="3216FC3E" w14:textId="77777777" w:rsidR="004903A5" w:rsidRDefault="004903A5" w:rsidP="004903A5">
      <w:pPr>
        <w:pStyle w:val="Caption"/>
        <w:rPr>
          <w:b w:val="0"/>
        </w:rPr>
      </w:pPr>
      <w:r>
        <w:rPr>
          <w:b w:val="0"/>
        </w:rPr>
        <w:t>In the above example we assert the fact that “all men &lt;is of sex&gt; Male” in a &lt;&lt;Rule&gt;&gt; called “Man rules”. This rule is owned by (and therefor in the context of), the class “Man”.</w:t>
      </w:r>
    </w:p>
    <w:p w14:paraId="36D7964A" w14:textId="77777777" w:rsidR="004903A5" w:rsidRDefault="004903A5" w:rsidP="004903A5">
      <w:pPr>
        <w:pStyle w:val="Caption"/>
        <w:rPr>
          <w:b w:val="0"/>
        </w:rPr>
      </w:pPr>
      <w:r>
        <w:rPr>
          <w:b w:val="0"/>
        </w:rPr>
        <w:t xml:space="preserve">The pattern element named “all men” has a type of “Man” and a quantifier=All. This means that the element will be “filled” with all men, statements made in this rule will apply to all men. We then have a connector typed &lt;is of sex&gt; to “Male”. This asserts that all men are male. </w:t>
      </w:r>
    </w:p>
    <w:p w14:paraId="07AD5E77" w14:textId="77777777" w:rsidR="004903A5" w:rsidRDefault="004903A5" w:rsidP="004903A5">
      <w:pPr>
        <w:pStyle w:val="Caption"/>
        <w:rPr>
          <w:b w:val="0"/>
        </w:rPr>
      </w:pPr>
      <w:r>
        <w:rPr>
          <w:b w:val="0"/>
        </w:rPr>
        <w:t>Note that quantified elements can also have connectors to other quantified elements, so we could say things like “all men like Most tools” or “John likes all supermodels living in New York”.</w:t>
      </w:r>
    </w:p>
    <w:p w14:paraId="210DBCF2" w14:textId="77777777" w:rsidR="004903A5" w:rsidRPr="007E524E" w:rsidRDefault="004903A5" w:rsidP="004903A5">
      <w:pPr>
        <w:pStyle w:val="Caption"/>
        <w:rPr>
          <w:b w:val="0"/>
        </w:rPr>
      </w:pPr>
      <w:r>
        <w:rPr>
          <w:b w:val="0"/>
        </w:rPr>
        <w:t>Note that how rules are resolved is implementation specific. Some “inference” systems may create new facts while others may check that certain facts are correct.</w:t>
      </w:r>
    </w:p>
    <w:p w14:paraId="27164EDB" w14:textId="77777777" w:rsidR="004903A5" w:rsidRDefault="004903A5" w:rsidP="004903A5">
      <w:pPr>
        <w:pStyle w:val="Heading3"/>
        <w:spacing w:after="0"/>
        <w:ind w:left="720" w:hanging="720"/>
      </w:pPr>
      <w:bookmarkStart w:id="1528" w:name="_Toc451800950"/>
      <w:bookmarkStart w:id="1529" w:name="_Toc451803195"/>
      <w:r>
        <w:t>&lt;&lt;Pattern Element&gt;&gt; explicit</w:t>
      </w:r>
      <w:bookmarkEnd w:id="1528"/>
      <w:bookmarkEnd w:id="1529"/>
    </w:p>
    <w:p w14:paraId="1DDBF137" w14:textId="77777777" w:rsidR="004903A5" w:rsidRDefault="004903A5" w:rsidP="004903A5">
      <w:pPr>
        <w:pStyle w:val="BodyText"/>
      </w:pPr>
      <w:r>
        <w:t>Most elements are mapped regardless of their source – explicitly asserted in a model or derived based on rules. There are times where only explicitly asserted elements need be mapped. In this case the element is marked with the &lt;explicit&gt; tag as TRUE.</w:t>
      </w:r>
    </w:p>
    <w:p w14:paraId="19C193AA" w14:textId="77777777" w:rsidR="004903A5" w:rsidRDefault="004903A5" w:rsidP="004903A5">
      <w:pPr>
        <w:pStyle w:val="BodyText"/>
        <w:keepNext/>
        <w:jc w:val="center"/>
      </w:pPr>
      <w:r>
        <w:rPr>
          <w:noProof/>
        </w:rPr>
        <w:lastRenderedPageBreak/>
        <w:drawing>
          <wp:inline distT="0" distB="0" distL="0" distR="0" wp14:anchorId="179B4FAE" wp14:editId="3C4C92DD">
            <wp:extent cx="4800600" cy="3936894"/>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4"/>
                    <a:stretch>
                      <a:fillRect/>
                    </a:stretch>
                  </pic:blipFill>
                  <pic:spPr>
                    <a:xfrm>
                      <a:off x="0" y="0"/>
                      <a:ext cx="4806540" cy="3941766"/>
                    </a:xfrm>
                    <a:prstGeom prst="rect">
                      <a:avLst/>
                    </a:prstGeom>
                  </pic:spPr>
                </pic:pic>
              </a:graphicData>
            </a:graphic>
          </wp:inline>
        </w:drawing>
      </w:r>
    </w:p>
    <w:p w14:paraId="324A9B94" w14:textId="77777777" w:rsidR="004903A5" w:rsidRDefault="004903A5" w:rsidP="004903A5">
      <w:pPr>
        <w:pStyle w:val="Caption"/>
        <w:jc w:val="center"/>
      </w:pPr>
      <w:r>
        <w:t xml:space="preserve">Figure </w:t>
      </w:r>
      <w:fldSimple w:instr=" SEQ Figure \* ARABIC ">
        <w:r>
          <w:rPr>
            <w:noProof/>
          </w:rPr>
          <w:t>41</w:t>
        </w:r>
      </w:fldSimple>
      <w:r>
        <w:t xml:space="preserve"> Example of "explicit" pattern elements</w:t>
      </w:r>
    </w:p>
    <w:p w14:paraId="733F46CB" w14:textId="77777777" w:rsidR="004903A5" w:rsidRDefault="004903A5" w:rsidP="004903A5">
      <w:pPr>
        <w:pStyle w:val="BodyText"/>
      </w:pPr>
      <w:r>
        <w:t>The above example shows that the “in context of” relationship in SIMF should only be mapped to UML if it is explicitly asserted.</w:t>
      </w:r>
    </w:p>
    <w:p w14:paraId="5D8BC544" w14:textId="77777777" w:rsidR="004903A5" w:rsidRPr="00496A92" w:rsidRDefault="004903A5" w:rsidP="004903A5">
      <w:pPr>
        <w:pStyle w:val="BodyText"/>
      </w:pPr>
    </w:p>
    <w:p w14:paraId="561BB4B8" w14:textId="77777777" w:rsidR="004903A5" w:rsidRDefault="004903A5" w:rsidP="004903A5">
      <w:pPr>
        <w:pStyle w:val="Heading3"/>
        <w:spacing w:after="0"/>
        <w:ind w:left="720" w:hanging="720"/>
      </w:pPr>
      <w:bookmarkStart w:id="1530" w:name="_Toc434831771"/>
      <w:bookmarkStart w:id="1531" w:name="_Toc451800951"/>
      <w:bookmarkStart w:id="1532" w:name="_Toc451803196"/>
      <w:bookmarkEnd w:id="1518"/>
      <w:r>
        <w:t>Property Chains</w:t>
      </w:r>
      <w:bookmarkEnd w:id="1530"/>
      <w:bookmarkEnd w:id="1531"/>
      <w:bookmarkEnd w:id="1532"/>
      <w:r>
        <w:fldChar w:fldCharType="begin"/>
      </w:r>
      <w:r>
        <w:instrText xml:space="preserve"> XE "</w:instrText>
      </w:r>
      <w:r w:rsidRPr="002C33B5">
        <w:instrText>Property Chains</w:instrText>
      </w:r>
      <w:r>
        <w:instrText xml:space="preserve">" </w:instrText>
      </w:r>
      <w:r>
        <w:fldChar w:fldCharType="end"/>
      </w:r>
    </w:p>
    <w:p w14:paraId="7FF0C9B6" w14:textId="77777777" w:rsidR="004903A5" w:rsidRDefault="004903A5" w:rsidP="004903A5">
      <w:pPr>
        <w:pStyle w:val="BodyText"/>
        <w:rPr>
          <w:lang w:eastAsia="x-none"/>
        </w:rPr>
      </w:pPr>
      <w:r>
        <w:rPr>
          <w:lang w:eastAsia="x-none"/>
        </w:rPr>
        <w:t>Rules may also be used within a conceptual or logical model, an example being the “property chain” concept from OWL which allows a “path” through properties to be equivalent to another property.</w:t>
      </w:r>
    </w:p>
    <w:p w14:paraId="53774746" w14:textId="77777777" w:rsidR="004903A5" w:rsidRDefault="004903A5" w:rsidP="004903A5">
      <w:pPr>
        <w:pStyle w:val="BodyText"/>
        <w:keepNext/>
        <w:jc w:val="center"/>
      </w:pPr>
      <w:r>
        <w:rPr>
          <w:noProof/>
        </w:rPr>
        <w:drawing>
          <wp:inline distT="0" distB="0" distL="0" distR="0" wp14:anchorId="60AAFB27" wp14:editId="1A720354">
            <wp:extent cx="2609850" cy="1543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5">
                      <a:extLst>
                        <a:ext uri="{28A0092B-C50C-407E-A947-70E740481C1C}">
                          <a14:useLocalDpi xmlns:a14="http://schemas.microsoft.com/office/drawing/2010/main" val="0"/>
                        </a:ext>
                      </a:extLst>
                    </a:blip>
                    <a:srcRect/>
                    <a:stretch>
                      <a:fillRect/>
                    </a:stretch>
                  </pic:blipFill>
                  <pic:spPr bwMode="auto">
                    <a:xfrm>
                      <a:off x="0" y="0"/>
                      <a:ext cx="2609850" cy="1543050"/>
                    </a:xfrm>
                    <a:prstGeom prst="rect">
                      <a:avLst/>
                    </a:prstGeom>
                    <a:noFill/>
                    <a:ln>
                      <a:noFill/>
                    </a:ln>
                  </pic:spPr>
                </pic:pic>
              </a:graphicData>
            </a:graphic>
          </wp:inline>
        </w:drawing>
      </w:r>
      <w:r>
        <w:rPr>
          <w:noProof/>
        </w:rPr>
        <w:drawing>
          <wp:inline distT="0" distB="0" distL="0" distR="0" wp14:anchorId="22F6602B" wp14:editId="60D4235E">
            <wp:extent cx="1876425" cy="1895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6">
                      <a:extLst>
                        <a:ext uri="{28A0092B-C50C-407E-A947-70E740481C1C}">
                          <a14:useLocalDpi xmlns:a14="http://schemas.microsoft.com/office/drawing/2010/main" val="0"/>
                        </a:ext>
                      </a:extLst>
                    </a:blip>
                    <a:srcRect/>
                    <a:stretch>
                      <a:fillRect/>
                    </a:stretch>
                  </pic:blipFill>
                  <pic:spPr bwMode="auto">
                    <a:xfrm>
                      <a:off x="0" y="0"/>
                      <a:ext cx="1876425" cy="1895475"/>
                    </a:xfrm>
                    <a:prstGeom prst="rect">
                      <a:avLst/>
                    </a:prstGeom>
                    <a:noFill/>
                    <a:ln>
                      <a:noFill/>
                    </a:ln>
                  </pic:spPr>
                </pic:pic>
              </a:graphicData>
            </a:graphic>
          </wp:inline>
        </w:drawing>
      </w:r>
    </w:p>
    <w:p w14:paraId="21F62186" w14:textId="77777777" w:rsidR="004903A5" w:rsidRDefault="004903A5" w:rsidP="004903A5">
      <w:pPr>
        <w:pStyle w:val="Caption"/>
        <w:jc w:val="center"/>
      </w:pPr>
      <w:r>
        <w:t xml:space="preserve">Figure </w:t>
      </w:r>
      <w:fldSimple w:instr=" SEQ Figure \* ARABIC ">
        <w:r>
          <w:rPr>
            <w:noProof/>
          </w:rPr>
          <w:t>44</w:t>
        </w:r>
      </w:fldSimple>
      <w:r>
        <w:t xml:space="preserve"> Property Chain Example</w:t>
      </w:r>
    </w:p>
    <w:p w14:paraId="7A70C407" w14:textId="77777777" w:rsidR="004903A5" w:rsidRDefault="004903A5" w:rsidP="004903A5">
      <w:r w:rsidRPr="00463B33">
        <w:t>In this example we</w:t>
      </w:r>
      <w:r>
        <w:t xml:space="preserve"> see a simple model of a person with parents and male people that can be brothers or uncles. The “Uncle Rule” states that the “path” through “has parent” to “has brother” &lt;&lt;Map&gt;&gt;s to “has uncle”.</w:t>
      </w:r>
    </w:p>
    <w:p w14:paraId="531D4324" w14:textId="77777777" w:rsidR="004903A5" w:rsidRDefault="004903A5" w:rsidP="004903A5">
      <w:r>
        <w:lastRenderedPageBreak/>
        <w:t xml:space="preserve">The above is one way to specify a chain, another would be with the &lt;chain&gt; tag of an &lt;&lt;Equivalent Property&gt;&gt; which is more compact but less powerful. </w:t>
      </w:r>
    </w:p>
    <w:p w14:paraId="24A5ACFF" w14:textId="77777777" w:rsidR="004903A5" w:rsidRDefault="004903A5" w:rsidP="004903A5"/>
    <w:p w14:paraId="02EA8237" w14:textId="77777777" w:rsidR="004903A5" w:rsidRDefault="004903A5" w:rsidP="004903A5">
      <w:pPr>
        <w:keepNext/>
        <w:jc w:val="center"/>
      </w:pPr>
      <w:r>
        <w:rPr>
          <w:noProof/>
        </w:rPr>
        <w:drawing>
          <wp:inline distT="0" distB="0" distL="0" distR="0" wp14:anchorId="455DAD82" wp14:editId="35D61E55">
            <wp:extent cx="3185756" cy="2301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7"/>
                    <a:stretch>
                      <a:fillRect/>
                    </a:stretch>
                  </pic:blipFill>
                  <pic:spPr>
                    <a:xfrm>
                      <a:off x="0" y="0"/>
                      <a:ext cx="3201755" cy="2312797"/>
                    </a:xfrm>
                    <a:prstGeom prst="rect">
                      <a:avLst/>
                    </a:prstGeom>
                  </pic:spPr>
                </pic:pic>
              </a:graphicData>
            </a:graphic>
          </wp:inline>
        </w:drawing>
      </w:r>
    </w:p>
    <w:p w14:paraId="799227B5" w14:textId="77777777" w:rsidR="004903A5" w:rsidRDefault="004903A5" w:rsidP="004903A5">
      <w:pPr>
        <w:pStyle w:val="Caption"/>
        <w:jc w:val="center"/>
      </w:pPr>
      <w:r>
        <w:t xml:space="preserve">Figure </w:t>
      </w:r>
      <w:fldSimple w:instr=" SEQ Figure \* ARABIC ">
        <w:r>
          <w:rPr>
            <w:noProof/>
          </w:rPr>
          <w:t>45</w:t>
        </w:r>
      </w:fldSimple>
      <w:r>
        <w:t xml:space="preserve"> Property Chain as Equivalent Property</w:t>
      </w:r>
    </w:p>
    <w:p w14:paraId="770A3FA4" w14:textId="77777777" w:rsidR="004903A5" w:rsidRDefault="004903A5" w:rsidP="004903A5">
      <w:pPr>
        <w:pStyle w:val="Caption"/>
        <w:rPr>
          <w:b w:val="0"/>
        </w:rPr>
      </w:pPr>
      <w:r>
        <w:rPr>
          <w:b w:val="0"/>
        </w:rPr>
        <w:t>The above example says the same thing as the property chain rule, using the more compact &lt;chain&gt; tag of &lt;&lt;Equivalent Property&gt;&gt;</w:t>
      </w:r>
    </w:p>
    <w:p w14:paraId="5F387548" w14:textId="77777777" w:rsidR="004903A5" w:rsidRPr="00440DE3" w:rsidRDefault="004903A5" w:rsidP="004903A5">
      <w:pPr>
        <w:pStyle w:val="Heading3"/>
        <w:spacing w:after="0"/>
        <w:ind w:left="720" w:hanging="720"/>
      </w:pPr>
      <w:bookmarkStart w:id="1533" w:name="_Toc451800952"/>
      <w:bookmarkStart w:id="1534" w:name="_Toc451803197"/>
      <w:r w:rsidRPr="00440DE3">
        <w:t>Pattern Precedence</w:t>
      </w:r>
      <w:bookmarkEnd w:id="1533"/>
      <w:bookmarkEnd w:id="1534"/>
    </w:p>
    <w:p w14:paraId="13F82AFE" w14:textId="77777777" w:rsidR="004903A5" w:rsidRDefault="004903A5" w:rsidP="004903A5">
      <w:pPr>
        <w:pStyle w:val="BodyText"/>
        <w:rPr>
          <w:lang w:eastAsia="x-none"/>
        </w:rPr>
      </w:pPr>
      <w:r>
        <w:rPr>
          <w:lang w:eastAsia="x-none"/>
        </w:rPr>
        <w:t xml:space="preserve">It is possible for more than one pattern to match for the same set of values. The general rule is that all patterns that match will execute. Where this may produce redundant elements a pattern may either subtype or subsume another. Where a pattern subtypes another and the more specific pattern matches, the more specific pattern will include the rules of the more general pattern. </w:t>
      </w:r>
    </w:p>
    <w:p w14:paraId="329611F7" w14:textId="77777777" w:rsidR="004903A5" w:rsidRDefault="004903A5" w:rsidP="004903A5">
      <w:pPr>
        <w:pStyle w:val="BodyText"/>
        <w:keepNext/>
        <w:jc w:val="center"/>
      </w:pPr>
      <w:r w:rsidRPr="005A03CE">
        <w:rPr>
          <w:noProof/>
        </w:rPr>
        <w:drawing>
          <wp:inline distT="0" distB="0" distL="0" distR="0" wp14:anchorId="72566F01" wp14:editId="78ED682E">
            <wp:extent cx="1035050" cy="1276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8">
                      <a:extLst>
                        <a:ext uri="{28A0092B-C50C-407E-A947-70E740481C1C}">
                          <a14:useLocalDpi xmlns:a14="http://schemas.microsoft.com/office/drawing/2010/main" val="0"/>
                        </a:ext>
                      </a:extLst>
                    </a:blip>
                    <a:srcRect/>
                    <a:stretch>
                      <a:fillRect/>
                    </a:stretch>
                  </pic:blipFill>
                  <pic:spPr bwMode="auto">
                    <a:xfrm>
                      <a:off x="0" y="0"/>
                      <a:ext cx="1035050" cy="1276350"/>
                    </a:xfrm>
                    <a:prstGeom prst="rect">
                      <a:avLst/>
                    </a:prstGeom>
                    <a:noFill/>
                    <a:ln>
                      <a:noFill/>
                    </a:ln>
                  </pic:spPr>
                </pic:pic>
              </a:graphicData>
            </a:graphic>
          </wp:inline>
        </w:drawing>
      </w:r>
    </w:p>
    <w:p w14:paraId="423BF358" w14:textId="77777777" w:rsidR="004903A5" w:rsidRDefault="004903A5" w:rsidP="004903A5">
      <w:pPr>
        <w:pStyle w:val="Caption"/>
        <w:jc w:val="center"/>
      </w:pPr>
      <w:r>
        <w:t xml:space="preserve">Figure </w:t>
      </w:r>
      <w:fldSimple w:instr=" SEQ Figure \* ARABIC ">
        <w:r>
          <w:rPr>
            <w:noProof/>
          </w:rPr>
          <w:t>46</w:t>
        </w:r>
      </w:fldSimple>
      <w:r>
        <w:t>. Example of Pattern Generalization</w:t>
      </w:r>
    </w:p>
    <w:p w14:paraId="10F33CCE" w14:textId="77777777" w:rsidR="004903A5" w:rsidRDefault="004903A5" w:rsidP="004903A5">
      <w:pPr>
        <w:pStyle w:val="BodyText"/>
      </w:pPr>
      <w:r>
        <w:t>An incident is a kind of activity. The incident rules subtypes and subsumes that activity map. An activity that is an incident will use the incident map rules as well as the sub-rules defined within activity.</w:t>
      </w:r>
    </w:p>
    <w:p w14:paraId="5E706966" w14:textId="77777777" w:rsidR="004903A5" w:rsidRPr="00FC7C56" w:rsidRDefault="004903A5" w:rsidP="004903A5">
      <w:pPr>
        <w:pStyle w:val="BodyText"/>
        <w:rPr>
          <w:lang w:eastAsia="x-none"/>
        </w:rPr>
      </w:pPr>
      <w:r>
        <w:rPr>
          <w:lang w:eastAsia="x-none"/>
        </w:rPr>
        <w:t>Where  a pattern uses a &lt;&lt;Subsumes&gt;&gt; dependency, if the &lt;supplier&gt; pattern matches it will prevent the &lt;target&gt; pattern from executing for the same set of values.</w:t>
      </w:r>
    </w:p>
    <w:p w14:paraId="19886199" w14:textId="77777777" w:rsidR="004903A5" w:rsidRDefault="004903A5" w:rsidP="004903A5">
      <w:pPr>
        <w:keepNext/>
        <w:jc w:val="center"/>
      </w:pPr>
      <w:r w:rsidRPr="002A08CA">
        <w:rPr>
          <w:noProof/>
        </w:rPr>
        <w:drawing>
          <wp:inline distT="0" distB="0" distL="0" distR="0" wp14:anchorId="46C29F6D" wp14:editId="336AF609">
            <wp:extent cx="1295400" cy="11493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9">
                      <a:extLst>
                        <a:ext uri="{28A0092B-C50C-407E-A947-70E740481C1C}">
                          <a14:useLocalDpi xmlns:a14="http://schemas.microsoft.com/office/drawing/2010/main" val="0"/>
                        </a:ext>
                      </a:extLst>
                    </a:blip>
                    <a:srcRect/>
                    <a:stretch>
                      <a:fillRect/>
                    </a:stretch>
                  </pic:blipFill>
                  <pic:spPr bwMode="auto">
                    <a:xfrm>
                      <a:off x="0" y="0"/>
                      <a:ext cx="1295400" cy="1149350"/>
                    </a:xfrm>
                    <a:prstGeom prst="rect">
                      <a:avLst/>
                    </a:prstGeom>
                    <a:noFill/>
                    <a:ln>
                      <a:noFill/>
                    </a:ln>
                  </pic:spPr>
                </pic:pic>
              </a:graphicData>
            </a:graphic>
          </wp:inline>
        </w:drawing>
      </w:r>
    </w:p>
    <w:p w14:paraId="2014E182" w14:textId="77777777" w:rsidR="004903A5" w:rsidRPr="00463B33" w:rsidRDefault="004903A5" w:rsidP="004903A5">
      <w:pPr>
        <w:pStyle w:val="Caption"/>
        <w:jc w:val="center"/>
        <w:rPr>
          <w:lang w:eastAsia="x-none"/>
        </w:rPr>
      </w:pPr>
      <w:r>
        <w:t xml:space="preserve">Figure </w:t>
      </w:r>
      <w:fldSimple w:instr=" SEQ Figure \* ARABIC ">
        <w:r>
          <w:rPr>
            <w:noProof/>
          </w:rPr>
          <w:t>47</w:t>
        </w:r>
      </w:fldSimple>
      <w:r>
        <w:t>. Example of Rule Subsumption</w:t>
      </w:r>
    </w:p>
    <w:p w14:paraId="5C1BF12C" w14:textId="77777777" w:rsidR="004903A5" w:rsidRDefault="004903A5" w:rsidP="004903A5">
      <w:pPr>
        <w:pStyle w:val="BodyText"/>
        <w:jc w:val="both"/>
      </w:pPr>
      <w:r>
        <w:lastRenderedPageBreak/>
        <w:t>Using “Equivalent With” is more general but &gt;Equivalent Property” more compact. If equivalence can be expressed with “Equivalent Property” it subsumes “Equivalent With”.</w:t>
      </w:r>
    </w:p>
    <w:p w14:paraId="3700009F" w14:textId="77777777" w:rsidR="004903A5" w:rsidRPr="00440DE3" w:rsidRDefault="004903A5" w:rsidP="004903A5">
      <w:pPr>
        <w:pStyle w:val="Heading3"/>
        <w:spacing w:after="0"/>
        <w:ind w:left="720" w:hanging="720"/>
      </w:pPr>
      <w:bookmarkStart w:id="1535" w:name="_Toc451800953"/>
      <w:bookmarkStart w:id="1536" w:name="_Toc451803198"/>
      <w:r w:rsidRPr="00440DE3">
        <w:t>Generic Rules</w:t>
      </w:r>
      <w:bookmarkEnd w:id="1535"/>
      <w:bookmarkEnd w:id="1536"/>
    </w:p>
    <w:p w14:paraId="1624B339" w14:textId="77777777" w:rsidR="004903A5" w:rsidRDefault="004903A5" w:rsidP="004903A5">
      <w:pPr>
        <w:pStyle w:val="BodyText"/>
        <w:rPr>
          <w:lang w:eastAsia="x-none"/>
        </w:rPr>
      </w:pPr>
      <w:r>
        <w:rPr>
          <w:lang w:eastAsia="x-none"/>
        </w:rPr>
        <w:t>Most of our examples have used mapping rules. Rules are also generic patterns that can be asserted to hold within some context. Generic rules generally use quantifiers rather than &lt;&lt;Match&gt;&gt; but can be stated either way. A quantifier defines a pattern property that contains a set of instances defined by the property type. The quantifier specifies how many instances will be in the set from none to all.</w:t>
      </w:r>
    </w:p>
    <w:p w14:paraId="18FC54EC" w14:textId="77777777" w:rsidR="004903A5" w:rsidRDefault="004903A5" w:rsidP="004903A5">
      <w:pPr>
        <w:pStyle w:val="BodyText"/>
        <w:keepNext/>
        <w:jc w:val="center"/>
      </w:pPr>
      <w:r w:rsidRPr="004564CC">
        <w:rPr>
          <w:noProof/>
        </w:rPr>
        <w:drawing>
          <wp:inline distT="0" distB="0" distL="0" distR="0" wp14:anchorId="296D7E27" wp14:editId="688D7190">
            <wp:extent cx="3333750" cy="339725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0">
                      <a:extLst>
                        <a:ext uri="{28A0092B-C50C-407E-A947-70E740481C1C}">
                          <a14:useLocalDpi xmlns:a14="http://schemas.microsoft.com/office/drawing/2010/main" val="0"/>
                        </a:ext>
                      </a:extLst>
                    </a:blip>
                    <a:srcRect/>
                    <a:stretch>
                      <a:fillRect/>
                    </a:stretch>
                  </pic:blipFill>
                  <pic:spPr bwMode="auto">
                    <a:xfrm>
                      <a:off x="0" y="0"/>
                      <a:ext cx="3333750" cy="3397250"/>
                    </a:xfrm>
                    <a:prstGeom prst="rect">
                      <a:avLst/>
                    </a:prstGeom>
                    <a:noFill/>
                    <a:ln>
                      <a:noFill/>
                    </a:ln>
                  </pic:spPr>
                </pic:pic>
              </a:graphicData>
            </a:graphic>
          </wp:inline>
        </w:drawing>
      </w:r>
    </w:p>
    <w:p w14:paraId="23529297" w14:textId="77777777" w:rsidR="004903A5" w:rsidRDefault="004903A5" w:rsidP="004903A5">
      <w:pPr>
        <w:pStyle w:val="Caption"/>
        <w:jc w:val="center"/>
        <w:rPr>
          <w:lang w:eastAsia="x-none"/>
        </w:rPr>
      </w:pPr>
      <w:bookmarkStart w:id="1537" w:name="_Ref451680436"/>
      <w:r>
        <w:t xml:space="preserve">Figure </w:t>
      </w:r>
      <w:fldSimple w:instr=" SEQ Figure \* ARABIC ">
        <w:r>
          <w:rPr>
            <w:noProof/>
          </w:rPr>
          <w:t>48</w:t>
        </w:r>
      </w:fldSimple>
      <w:bookmarkEnd w:id="1537"/>
      <w:r>
        <w:t>. Generic Rule Example</w:t>
      </w:r>
    </w:p>
    <w:p w14:paraId="31CE6ED1" w14:textId="77777777" w:rsidR="004903A5" w:rsidRDefault="004903A5" w:rsidP="004903A5">
      <w:pPr>
        <w:pStyle w:val="BodyText"/>
        <w:rPr>
          <w:lang w:eastAsia="x-none"/>
        </w:rPr>
      </w:pPr>
      <w:r>
        <w:rPr>
          <w:lang w:eastAsia="x-none"/>
        </w:rPr>
        <w:fldChar w:fldCharType="begin"/>
      </w:r>
      <w:r>
        <w:rPr>
          <w:lang w:eastAsia="x-none"/>
        </w:rPr>
        <w:instrText xml:space="preserve"> REF _Ref451680436 \h </w:instrText>
      </w:r>
      <w:r>
        <w:rPr>
          <w:lang w:eastAsia="x-none"/>
        </w:rPr>
      </w:r>
      <w:r>
        <w:rPr>
          <w:lang w:eastAsia="x-none"/>
        </w:rPr>
        <w:fldChar w:fldCharType="separate"/>
      </w:r>
      <w:r>
        <w:t xml:space="preserve">Figure </w:t>
      </w:r>
      <w:r>
        <w:rPr>
          <w:noProof/>
        </w:rPr>
        <w:t>47</w:t>
      </w:r>
      <w:r>
        <w:rPr>
          <w:lang w:eastAsia="x-none"/>
        </w:rPr>
        <w:fldChar w:fldCharType="end"/>
      </w:r>
      <w:r>
        <w:rPr>
          <w:lang w:eastAsia="x-none"/>
        </w:rPr>
        <w:t xml:space="preserve"> provides an example of a generic &lt;&lt;Rule&gt;&gt;. The rule states that as part of the definition of the class Man, the “Man rule” applies which says that all men &lt;is of sex&gt; male.  The Pattern element “all men” has “quantifier = All” which is really what makes it represent all men, not the name.  “all men” then has a relationship to a constant “sex = male” (the default value of a property is considered its value). The result is the “assertion” that all men will have the same sex.</w:t>
      </w:r>
    </w:p>
    <w:p w14:paraId="577E1819" w14:textId="77777777" w:rsidR="004903A5" w:rsidRPr="002749F0" w:rsidRDefault="004903A5" w:rsidP="004903A5">
      <w:pPr>
        <w:pStyle w:val="BodyText"/>
        <w:rPr>
          <w:lang w:eastAsia="x-none"/>
        </w:rPr>
      </w:pPr>
      <w:r>
        <w:rPr>
          <w:lang w:eastAsia="x-none"/>
        </w:rPr>
        <w:t>Note that more than one property may be quantified, for example we could say “All men like at least one supermodel” by quantifying “a supermodel” with “quantifier = There exists” and creating a connector “likes” between them. Options for quantifiers are: None, There Exists, Exactly One, Some, Most, All. Note that for an interpretation in first order logic, There Exists, Some and Most are the same, even if they may have an intuitive distinction. In other logics concepts like “Most” may offer a default.</w:t>
      </w:r>
    </w:p>
    <w:p w14:paraId="1B6F5E90" w14:textId="77777777" w:rsidR="004903A5" w:rsidRDefault="004903A5" w:rsidP="004903A5">
      <w:pPr>
        <w:pStyle w:val="Heading3"/>
        <w:spacing w:after="0"/>
        <w:ind w:left="720" w:hanging="720"/>
      </w:pPr>
      <w:bookmarkStart w:id="1538" w:name="_Toc451800954"/>
      <w:bookmarkStart w:id="1539" w:name="_Toc451803199"/>
      <w:r>
        <w:t>Facades and Representation Computations</w:t>
      </w:r>
      <w:bookmarkEnd w:id="1538"/>
      <w:bookmarkEnd w:id="1539"/>
    </w:p>
    <w:p w14:paraId="1A8B67DF" w14:textId="77777777" w:rsidR="004903A5" w:rsidRDefault="004903A5" w:rsidP="004903A5">
      <w:pPr>
        <w:pStyle w:val="BodyText"/>
      </w:pPr>
      <w:r>
        <w:t xml:space="preserve">In some cases, it is desirable to have mapping rules as “reusable pieces” that can provide a “Face” to a model that fits better for one or more mapping rules. There is also the case where these rules fall outside of the expressive power of mapping rules and are best done in calculations (program code or fUML models). </w:t>
      </w:r>
    </w:p>
    <w:p w14:paraId="711C9A45" w14:textId="77777777" w:rsidR="004903A5" w:rsidRDefault="004903A5" w:rsidP="004903A5">
      <w:pPr>
        <w:pStyle w:val="BodyText"/>
      </w:pPr>
      <w:r>
        <w:t>Facades provide for making a new “face” of either a conceptual model or data model element. A Façade is a class with additional properties and/or relations that can be derived from the element it represents. Either mapping rules or computations are then used to “populate” the façade or map the façade back to what it represents. The façade implementation keeps the façade properties consistent as any connector implies change in a property value.</w:t>
      </w:r>
    </w:p>
    <w:p w14:paraId="7157351C" w14:textId="77777777" w:rsidR="004903A5" w:rsidRDefault="004903A5" w:rsidP="004903A5">
      <w:pPr>
        <w:keepNext/>
        <w:jc w:val="center"/>
      </w:pPr>
      <w:r>
        <w:rPr>
          <w:noProof/>
        </w:rPr>
        <w:lastRenderedPageBreak/>
        <w:drawing>
          <wp:inline distT="0" distB="0" distL="0" distR="0" wp14:anchorId="154A8186" wp14:editId="6657ADD8">
            <wp:extent cx="3680460" cy="3145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1"/>
                    <a:stretch>
                      <a:fillRect/>
                    </a:stretch>
                  </pic:blipFill>
                  <pic:spPr>
                    <a:xfrm>
                      <a:off x="0" y="0"/>
                      <a:ext cx="3689293" cy="3152668"/>
                    </a:xfrm>
                    <a:prstGeom prst="rect">
                      <a:avLst/>
                    </a:prstGeom>
                  </pic:spPr>
                </pic:pic>
              </a:graphicData>
            </a:graphic>
          </wp:inline>
        </w:drawing>
      </w:r>
    </w:p>
    <w:p w14:paraId="399D70AD" w14:textId="77777777" w:rsidR="004903A5" w:rsidRDefault="004903A5" w:rsidP="004903A5">
      <w:pPr>
        <w:pStyle w:val="Caption"/>
        <w:jc w:val="center"/>
        <w:rPr>
          <w:b w:val="0"/>
        </w:rPr>
      </w:pPr>
      <w:r>
        <w:t xml:space="preserve">Figure </w:t>
      </w:r>
      <w:fldSimple w:instr=" SEQ Figure \* ARABIC ">
        <w:r>
          <w:rPr>
            <w:noProof/>
          </w:rPr>
          <w:t>42</w:t>
        </w:r>
      </w:fldSimple>
      <w:r>
        <w:t xml:space="preserve"> Facade Example</w:t>
      </w:r>
    </w:p>
    <w:p w14:paraId="67F88046" w14:textId="77777777" w:rsidR="004903A5" w:rsidRDefault="004903A5" w:rsidP="004903A5">
      <w:pPr>
        <w:pStyle w:val="BodyText"/>
      </w:pPr>
      <w:r>
        <w:t>The “PersonalInjuryFacade” above represents the concept of “Harm” but only where the harm impacts a Person. In NIEM, injury is only considered relative to a person – so this façade provides such a “View” of the conceptual model, harm restricted to personal injury. In this case no additional representation rule is required, but such a façade could also define new properties or associations that would be populated in the same way as a data model.</w:t>
      </w:r>
    </w:p>
    <w:p w14:paraId="435DFF0E" w14:textId="77777777" w:rsidR="004903A5" w:rsidRDefault="004903A5" w:rsidP="004903A5">
      <w:pPr>
        <w:pStyle w:val="BodyText"/>
      </w:pPr>
      <w:r>
        <w:t>Note that in this case the &lt;&lt;Represents&gt;&gt; relation is applied to a generalization to assert that “PersonInjuryFacade” includes all of the features of “Harm” and is also a representation of it.</w:t>
      </w:r>
    </w:p>
    <w:p w14:paraId="080E9F12" w14:textId="77777777" w:rsidR="004903A5" w:rsidRDefault="004903A5" w:rsidP="004903A5">
      <w:pPr>
        <w:pStyle w:val="BodyText"/>
      </w:pPr>
      <w:r>
        <w:t>Facades can also use “Computations” or Representation Rules to define their properties.</w:t>
      </w:r>
    </w:p>
    <w:p w14:paraId="33F926FE" w14:textId="77777777" w:rsidR="004903A5" w:rsidRDefault="004903A5" w:rsidP="004903A5">
      <w:pPr>
        <w:keepNext/>
        <w:suppressAutoHyphens w:val="0"/>
        <w:overflowPunct/>
        <w:autoSpaceDE/>
        <w:autoSpaceDN/>
        <w:adjustRightInd/>
        <w:jc w:val="center"/>
        <w:textAlignment w:val="auto"/>
      </w:pPr>
      <w:r>
        <w:rPr>
          <w:noProof/>
        </w:rPr>
        <w:lastRenderedPageBreak/>
        <w:drawing>
          <wp:inline distT="0" distB="0" distL="0" distR="0" wp14:anchorId="4CB53233" wp14:editId="5E53BC98">
            <wp:extent cx="4831080" cy="5231646"/>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2"/>
                    <a:stretch>
                      <a:fillRect/>
                    </a:stretch>
                  </pic:blipFill>
                  <pic:spPr>
                    <a:xfrm>
                      <a:off x="0" y="0"/>
                      <a:ext cx="4835506" cy="5236438"/>
                    </a:xfrm>
                    <a:prstGeom prst="rect">
                      <a:avLst/>
                    </a:prstGeom>
                  </pic:spPr>
                </pic:pic>
              </a:graphicData>
            </a:graphic>
          </wp:inline>
        </w:drawing>
      </w:r>
    </w:p>
    <w:p w14:paraId="7859B39D" w14:textId="77777777" w:rsidR="004903A5" w:rsidRDefault="004903A5" w:rsidP="004903A5">
      <w:pPr>
        <w:pStyle w:val="Caption"/>
        <w:jc w:val="center"/>
      </w:pPr>
      <w:r>
        <w:t xml:space="preserve">Figure </w:t>
      </w:r>
      <w:fldSimple w:instr=" SEQ Figure \* ARABIC ">
        <w:r>
          <w:rPr>
            <w:noProof/>
          </w:rPr>
          <w:t>43</w:t>
        </w:r>
      </w:fldSimple>
      <w:r>
        <w:t xml:space="preserve"> Computation Facade Examples</w:t>
      </w:r>
    </w:p>
    <w:p w14:paraId="244C89F8" w14:textId="77777777" w:rsidR="004903A5" w:rsidRDefault="004903A5" w:rsidP="004903A5">
      <w:pPr>
        <w:pStyle w:val="BodyText"/>
      </w:pPr>
      <w:r>
        <w:t>In the above example both a telephone number façade and address façade are “computed” based on combining both a structured and unstructured representation of telephone numbers and addresses. The specific computation is external to the specification and defined by implementations. These implementations could be implemented in any language, including “ALF”, the executable language of UML.</w:t>
      </w:r>
    </w:p>
    <w:p w14:paraId="2755B35B" w14:textId="77777777" w:rsidR="004903A5" w:rsidRDefault="004903A5" w:rsidP="004903A5">
      <w:pPr>
        <w:pStyle w:val="BodyText"/>
      </w:pPr>
      <w:r>
        <w:t>The mapping engine is responsible for implementation of computation behavior and should update a computed Façade whenever any of its elements changes (some implementations may group such changes in a transaction).</w:t>
      </w:r>
    </w:p>
    <w:p w14:paraId="1DCE6FBF" w14:textId="77777777" w:rsidR="004903A5" w:rsidRDefault="004903A5" w:rsidP="004903A5">
      <w:pPr>
        <w:pStyle w:val="BodyText"/>
      </w:pPr>
      <w:r>
        <w:t>In summary, facades and computations provide for reusability and extensibility of mappings.</w:t>
      </w:r>
    </w:p>
    <w:p w14:paraId="13A1A305" w14:textId="77777777" w:rsidR="004903A5" w:rsidRDefault="004903A5" w:rsidP="004903A5">
      <w:pPr>
        <w:pStyle w:val="BodyText"/>
        <w:jc w:val="both"/>
      </w:pPr>
    </w:p>
    <w:bookmarkEnd w:id="1343"/>
    <w:p w14:paraId="3AF7A5DF" w14:textId="77777777" w:rsidR="004903A5" w:rsidRDefault="004903A5" w:rsidP="004903A5">
      <w:pPr>
        <w:suppressAutoHyphens w:val="0"/>
        <w:overflowPunct/>
        <w:autoSpaceDE/>
        <w:autoSpaceDN/>
        <w:adjustRightInd/>
        <w:textAlignment w:val="auto"/>
        <w:rPr>
          <w:rFonts w:ascii="Arial" w:hAnsi="Arial"/>
          <w:b/>
          <w:sz w:val="28"/>
        </w:rPr>
      </w:pPr>
      <w:r>
        <w:br w:type="page"/>
      </w:r>
    </w:p>
    <w:p w14:paraId="49A3388C" w14:textId="77777777" w:rsidR="004903A5" w:rsidRPr="00A35CB1" w:rsidRDefault="004903A5" w:rsidP="004903A5">
      <w:pPr>
        <w:pStyle w:val="Heading2"/>
        <w:ind w:left="576" w:hanging="576"/>
      </w:pPr>
      <w:bookmarkStart w:id="1540" w:name="_Toc451800955"/>
      <w:bookmarkStart w:id="1541" w:name="_Toc451803200"/>
      <w:r w:rsidRPr="00A35CB1">
        <w:t>SIMF Profile::</w:t>
      </w:r>
      <w:bookmarkStart w:id="1542" w:name="_b0f9439b30691265617a3ee3ed1e61f8"/>
      <w:r w:rsidRPr="00A35CB1">
        <w:t>SIMF Rules Profile</w:t>
      </w:r>
      <w:bookmarkEnd w:id="1542"/>
      <w:r>
        <w:t xml:space="preserve"> Reference</w:t>
      </w:r>
      <w:bookmarkEnd w:id="1540"/>
      <w:bookmarkEnd w:id="1541"/>
    </w:p>
    <w:p w14:paraId="15BD3937" w14:textId="77777777" w:rsidR="004903A5" w:rsidRDefault="004903A5" w:rsidP="004903A5">
      <w:r>
        <w:t>The SIMF rules profile defines the way to model rules and mapping within and between data sources via a conceptual model.</w:t>
      </w:r>
    </w:p>
    <w:p w14:paraId="1748AB1B" w14:textId="77777777" w:rsidR="004903A5" w:rsidRDefault="004903A5" w:rsidP="004903A5"/>
    <w:p w14:paraId="59D8E028" w14:textId="77777777" w:rsidR="004903A5" w:rsidRPr="00A35CB1" w:rsidRDefault="004903A5" w:rsidP="004903A5">
      <w:pPr>
        <w:pStyle w:val="Heading3"/>
        <w:spacing w:after="0"/>
        <w:ind w:left="720" w:hanging="720"/>
      </w:pPr>
      <w:bookmarkStart w:id="1543" w:name="_Toc451800956"/>
      <w:bookmarkStart w:id="1544" w:name="_Toc451803201"/>
      <w:r w:rsidRPr="00A35CB1">
        <w:t>Diagram SIMF Rules Profile</w:t>
      </w:r>
      <w:bookmarkEnd w:id="1543"/>
      <w:bookmarkEnd w:id="1544"/>
    </w:p>
    <w:p w14:paraId="701C44F5" w14:textId="77777777" w:rsidR="004903A5" w:rsidRDefault="004903A5" w:rsidP="004903A5">
      <w:pPr>
        <w:jc w:val="center"/>
      </w:pPr>
      <w:r>
        <w:rPr>
          <w:noProof/>
        </w:rPr>
        <w:drawing>
          <wp:inline distT="0" distB="0" distL="0" distR="0" wp14:anchorId="4D770CE7" wp14:editId="6B36D328">
            <wp:extent cx="6332220" cy="4777765"/>
            <wp:effectExtent l="0" t="0" r="0" b="0"/>
            <wp:docPr id="43" name="Picture 603307669.emf" descr="6033076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03307669.emf"/>
                    <pic:cNvPicPr/>
                  </pic:nvPicPr>
                  <pic:blipFill>
                    <a:blip r:embed="rId1733" cstate="print"/>
                    <a:stretch>
                      <a:fillRect/>
                    </a:stretch>
                  </pic:blipFill>
                  <pic:spPr>
                    <a:xfrm>
                      <a:off x="0" y="0"/>
                      <a:ext cx="6332220" cy="4777765"/>
                    </a:xfrm>
                    <a:prstGeom prst="rect">
                      <a:avLst/>
                    </a:prstGeom>
                  </pic:spPr>
                </pic:pic>
              </a:graphicData>
            </a:graphic>
          </wp:inline>
        </w:drawing>
      </w:r>
    </w:p>
    <w:p w14:paraId="078E5076" w14:textId="77777777" w:rsidR="004903A5" w:rsidRDefault="004903A5" w:rsidP="004903A5">
      <w:pPr>
        <w:jc w:val="center"/>
      </w:pPr>
    </w:p>
    <w:p w14:paraId="79B1703E" w14:textId="77777777" w:rsidR="004903A5" w:rsidRPr="00102670" w:rsidRDefault="004903A5" w:rsidP="004903A5">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Rules Profile</w:t>
      </w:r>
    </w:p>
    <w:p w14:paraId="4E32D554" w14:textId="77777777" w:rsidR="00901B1C" w:rsidRDefault="004903A5" w:rsidP="004903A5">
      <w:pPr>
        <w:pStyle w:val="BodyText"/>
      </w:pPr>
      <w:r>
        <w:t xml:space="preserve">Computation computes a value for the mapping end based on the expression applied to the mapped property or relationship. </w:t>
      </w:r>
    </w:p>
    <w:p w14:paraId="272BEF43" w14:textId="6EABC1B3" w:rsidR="004903A5" w:rsidRDefault="004903A5" w:rsidP="004903A5">
      <w:pPr>
        <w:pStyle w:val="BodyText"/>
      </w:pPr>
      <w:r>
        <w:t>Where computation is used inverse mapping is not specified - any inverse mapping is implementation specific.</w:t>
      </w:r>
    </w:p>
    <w:p w14:paraId="5B86B72D" w14:textId="77777777" w:rsidR="004903A5" w:rsidRPr="00A35CB1" w:rsidRDefault="004903A5" w:rsidP="004903A5">
      <w:pPr>
        <w:pStyle w:val="Heading3"/>
        <w:spacing w:after="0"/>
        <w:ind w:left="720" w:hanging="720"/>
      </w:pPr>
      <w:bookmarkStart w:id="1545" w:name="_Toc451800957"/>
      <w:bookmarkStart w:id="1546" w:name="_Toc451803202"/>
      <w:r w:rsidRPr="00A35CB1">
        <w:t xml:space="preserve">Stereotype </w:t>
      </w:r>
      <w:bookmarkStart w:id="1547" w:name="_73c16bf1afaed060666e013901b7dd82"/>
      <w:r w:rsidRPr="00A35CB1">
        <w:t>Facade</w:t>
      </w:r>
      <w:bookmarkEnd w:id="1545"/>
      <w:bookmarkEnd w:id="1546"/>
      <w:bookmarkEnd w:id="1547"/>
    </w:p>
    <w:p w14:paraId="15753B74" w14:textId="77777777" w:rsidR="00901B1C" w:rsidRDefault="004903A5" w:rsidP="004903A5">
      <w:pPr>
        <w:pStyle w:val="BodyText"/>
        <w:rPr>
          <w:color w:val="000000"/>
        </w:rPr>
      </w:pPr>
      <w:r>
        <w:rPr>
          <w:color w:val="000000"/>
        </w:rPr>
        <w:t xml:space="preserve">&lt;&lt;Facade&gt;&gt; defines a classifier as being a view of (facade of) one or more other classifiers. Facades usually define additional properties that match some external view of a conceptual model element. </w:t>
      </w:r>
    </w:p>
    <w:p w14:paraId="57E42665" w14:textId="77777777" w:rsidR="00901B1C" w:rsidRDefault="004903A5" w:rsidP="004903A5">
      <w:pPr>
        <w:pStyle w:val="BodyText"/>
        <w:rPr>
          <w:color w:val="000000"/>
        </w:rPr>
      </w:pPr>
      <w:r>
        <w:rPr>
          <w:color w:val="000000"/>
        </w:rPr>
        <w:lastRenderedPageBreak/>
        <w:t>A facade will represent the classifier for which it is a facade. A Facade will use one of two methods to relate the facade properties to the conceptual Model:</w:t>
      </w:r>
    </w:p>
    <w:p w14:paraId="6A89F68E" w14:textId="77777777" w:rsidR="00901B1C" w:rsidRDefault="004903A5" w:rsidP="004903A5">
      <w:pPr>
        <w:pStyle w:val="BodyText"/>
        <w:rPr>
          <w:color w:val="000000"/>
        </w:rPr>
      </w:pPr>
      <w:r>
        <w:rPr>
          <w:color w:val="000000"/>
        </w:rPr>
        <w:t>* &lt;&lt;Rule&gt;&gt; using the facade.</w:t>
      </w:r>
    </w:p>
    <w:p w14:paraId="1602601D" w14:textId="77777777" w:rsidR="00901B1C" w:rsidRDefault="004903A5" w:rsidP="004903A5">
      <w:pPr>
        <w:pStyle w:val="BodyText"/>
        <w:rPr>
          <w:color w:val="000000"/>
        </w:rPr>
      </w:pPr>
      <w:r>
        <w:rPr>
          <w:color w:val="000000"/>
        </w:rPr>
        <w:t>* Applying the &lt;&lt;computation&gt;&gt; stereotype and Subclassing "Representation Computation"</w:t>
      </w:r>
    </w:p>
    <w:p w14:paraId="5A2E3162" w14:textId="49C497DA" w:rsidR="004903A5" w:rsidRDefault="004903A5" w:rsidP="004903A5">
      <w:pPr>
        <w:pStyle w:val="BodyText"/>
        <w:rPr>
          <w:color w:val="000000"/>
        </w:rPr>
      </w:pPr>
    </w:p>
    <w:p w14:paraId="392955FE" w14:textId="77777777" w:rsidR="004903A5" w:rsidRDefault="004903A5" w:rsidP="004903A5">
      <w:pPr>
        <w:pStyle w:val="BodyText"/>
      </w:pPr>
      <w:r>
        <w:rPr>
          <w:rStyle w:val="IntenseEmphasis"/>
        </w:rPr>
        <w:t>Base Classes</w:t>
      </w:r>
    </w:p>
    <w:p w14:paraId="01D4BF81"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5f9a87915e1e9718a1a1cc45af995a70" w:history="1">
        <w:r>
          <w:rPr>
            <w:rStyle w:val="IntenseEmphasis"/>
            <w:color w:val="000000"/>
          </w:rPr>
          <w:t>Classifier</w:t>
        </w:r>
      </w:hyperlink>
    </w:p>
    <w:p w14:paraId="59C35D40" w14:textId="77777777" w:rsidR="004903A5" w:rsidRPr="00A35CB1" w:rsidRDefault="004903A5" w:rsidP="004903A5">
      <w:pPr>
        <w:pStyle w:val="Heading3"/>
        <w:spacing w:after="0"/>
        <w:ind w:left="720" w:hanging="720"/>
      </w:pPr>
      <w:bookmarkStart w:id="1548" w:name="_Toc451800958"/>
      <w:bookmarkStart w:id="1549" w:name="_Toc451803203"/>
      <w:r w:rsidRPr="00A35CB1">
        <w:t xml:space="preserve">Stereotype </w:t>
      </w:r>
      <w:bookmarkStart w:id="1550" w:name="_604b7a6bba8ab02c143cc1067a7ecb3f"/>
      <w:r w:rsidRPr="00A35CB1">
        <w:t>Map</w:t>
      </w:r>
      <w:bookmarkEnd w:id="1548"/>
      <w:bookmarkEnd w:id="1549"/>
      <w:bookmarkEnd w:id="1550"/>
    </w:p>
    <w:p w14:paraId="209602D5" w14:textId="77777777" w:rsidR="00901B1C" w:rsidRDefault="004903A5" w:rsidP="004903A5">
      <w:pPr>
        <w:pStyle w:val="BodyText"/>
        <w:rPr>
          <w:color w:val="000000"/>
        </w:rPr>
      </w:pPr>
      <w:r>
        <w:rPr>
          <w:color w:val="000000"/>
        </w:rPr>
        <w:t>&lt;&lt;Map&gt;&gt; defines an equality rule between two properties in a &lt;&lt;Rule&gt;&gt; - they must represent the same information, perhaps using different representations.</w:t>
      </w:r>
    </w:p>
    <w:p w14:paraId="712EEC27" w14:textId="77777777" w:rsidR="00901B1C" w:rsidRDefault="004903A5" w:rsidP="004903A5">
      <w:pPr>
        <w:pStyle w:val="BodyText"/>
        <w:rPr>
          <w:color w:val="000000"/>
        </w:rPr>
      </w:pPr>
      <w:r>
        <w:rPr>
          <w:color w:val="000000"/>
        </w:rPr>
        <w:t xml:space="preserve">Maps should be drawn &lt;from&gt; the representation &lt;to&gt; the more conceptual. </w:t>
      </w:r>
    </w:p>
    <w:p w14:paraId="36DD5298" w14:textId="35F77421" w:rsidR="004903A5" w:rsidRDefault="004903A5" w:rsidP="004903A5">
      <w:pPr>
        <w:pStyle w:val="BodyText"/>
        <w:rPr>
          <w:color w:val="000000"/>
        </w:rPr>
      </w:pPr>
      <w:r>
        <w:rPr>
          <w:color w:val="000000"/>
        </w:rPr>
        <w:t>&lt;&lt;Map&gt;&gt; may be used between models, as is common for a &lt;&lt;Mapping Rule&gt;&gt; or within one model to equate different representations for the same thing (e.g., property paths).</w:t>
      </w:r>
    </w:p>
    <w:p w14:paraId="63B662BD" w14:textId="77777777" w:rsidR="004903A5" w:rsidRDefault="004903A5" w:rsidP="004903A5">
      <w:pPr>
        <w:pStyle w:val="BodyText"/>
      </w:pPr>
      <w:r>
        <w:rPr>
          <w:rStyle w:val="IntenseEmphasis"/>
        </w:rPr>
        <w:t>Base Classes</w:t>
      </w:r>
    </w:p>
    <w:p w14:paraId="66F6DE79"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e427016101ac3f4ed3e1e48318bb5bbf" w:history="1">
        <w:r>
          <w:rPr>
            <w:rStyle w:val="IntenseEmphasis"/>
            <w:color w:val="000000"/>
          </w:rPr>
          <w:t>Connector</w:t>
        </w:r>
      </w:hyperlink>
    </w:p>
    <w:p w14:paraId="27C1C4CA" w14:textId="77777777" w:rsidR="004903A5" w:rsidRDefault="004903A5" w:rsidP="004903A5">
      <w:pPr>
        <w:pStyle w:val="BodyText"/>
      </w:pPr>
      <w:r>
        <w:rPr>
          <w:rStyle w:val="IntenseEmphasis"/>
        </w:rPr>
        <w:t>Tag Definitions</w:t>
      </w:r>
    </w:p>
    <w:p w14:paraId="4FA74463" w14:textId="77777777" w:rsidR="004903A5" w:rsidRDefault="004903A5" w:rsidP="004903A5">
      <w:pPr>
        <w:pStyle w:val="BodyText2"/>
        <w:ind w:left="720" w:firstLine="0"/>
      </w:pPr>
      <w:r>
        <w:rPr>
          <w:noProof/>
          <w:lang w:bidi="ar-SA"/>
        </w:rPr>
        <w:drawing>
          <wp:inline distT="0" distB="0" distL="0" distR="0" wp14:anchorId="314F8C2F" wp14:editId="53C1BB38">
            <wp:extent cx="152400" cy="152400"/>
            <wp:effectExtent l="0" t="0" r="0" b="0"/>
            <wp:docPr id="44"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coerce : </w:t>
      </w:r>
      <w:hyperlink w:anchor="_6119a00b0834641b9fe3f5ae9f58237f" w:history="1">
        <w:r>
          <w:rPr>
            <w:rStyle w:val="IntenseEmphasis"/>
            <w:color w:val="000000"/>
          </w:rPr>
          <w:t>Boolean</w:t>
        </w:r>
      </w:hyperlink>
    </w:p>
    <w:p w14:paraId="5EF75CFC" w14:textId="77777777" w:rsidR="004903A5" w:rsidRDefault="004903A5" w:rsidP="004903A5">
      <w:pPr>
        <w:ind w:left="677" w:firstLine="662"/>
      </w:pPr>
    </w:p>
    <w:p w14:paraId="527019C2" w14:textId="77777777" w:rsidR="00901B1C" w:rsidRDefault="004903A5" w:rsidP="004903A5">
      <w:pPr>
        <w:ind w:left="1325"/>
      </w:pPr>
      <w:r>
        <w:t>Where &lt;coerce&gt; has a value of TRUE  a map rule will be evaluated even if the &lt;from&gt; is not type compatible with the &lt;to&gt; type.</w:t>
      </w:r>
    </w:p>
    <w:p w14:paraId="58219796" w14:textId="77777777" w:rsidR="00901B1C" w:rsidRDefault="004903A5" w:rsidP="004903A5">
      <w:pPr>
        <w:ind w:left="1325"/>
      </w:pPr>
      <w:r>
        <w:t>Where &lt;coerce&gt; is FALSE or unstated a map rule will be evaluated only if the &lt;from&gt; is type compatible with the &lt;to&gt; type.</w:t>
      </w:r>
    </w:p>
    <w:p w14:paraId="5D10C3BF" w14:textId="77777777" w:rsidR="00901B1C" w:rsidRDefault="004903A5" w:rsidP="004903A5">
      <w:pPr>
        <w:ind w:left="1325"/>
      </w:pPr>
      <w:r>
        <w:t>Type compatible shall be defined as one of: Being the same type, &lt;from&gt; being a subtype of &lt;to&gt; (as defined by a type generalization rule), &lt;from&gt; being a representation of &lt;to&gt; (as defined by a representation rule).</w:t>
      </w:r>
    </w:p>
    <w:p w14:paraId="52B71347" w14:textId="1BC12E0F" w:rsidR="004903A5" w:rsidRDefault="004903A5" w:rsidP="004903A5">
      <w:pPr>
        <w:ind w:left="1325"/>
      </w:pPr>
      <w:r>
        <w:t>Representation rules applied to a supertype apply to a subtype.</w:t>
      </w:r>
    </w:p>
    <w:p w14:paraId="546B5B91" w14:textId="77777777" w:rsidR="004903A5" w:rsidRDefault="004903A5" w:rsidP="004903A5">
      <w:pPr>
        <w:ind w:left="677" w:firstLine="662"/>
      </w:pPr>
    </w:p>
    <w:p w14:paraId="35A49C2C" w14:textId="77777777" w:rsidR="004903A5" w:rsidRDefault="004903A5" w:rsidP="004903A5">
      <w:pPr>
        <w:pStyle w:val="BodyText2"/>
        <w:ind w:left="720" w:firstLine="0"/>
      </w:pPr>
      <w:r>
        <w:rPr>
          <w:noProof/>
          <w:lang w:bidi="ar-SA"/>
        </w:rPr>
        <w:drawing>
          <wp:inline distT="0" distB="0" distL="0" distR="0" wp14:anchorId="4A382C82" wp14:editId="681056E8">
            <wp:extent cx="152400" cy="152400"/>
            <wp:effectExtent l="0" t="0" r="0" b="0"/>
            <wp:docPr id="4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07081D4D" w14:textId="77777777" w:rsidR="004903A5" w:rsidRDefault="004903A5" w:rsidP="004903A5">
      <w:pPr>
        <w:ind w:left="677" w:firstLine="662"/>
      </w:pPr>
    </w:p>
    <w:p w14:paraId="5D58DA3A" w14:textId="77777777" w:rsidR="004903A5" w:rsidRDefault="004903A5" w:rsidP="004903A5">
      <w:pPr>
        <w:ind w:left="1325"/>
      </w:pPr>
      <w:r>
        <w:t>&lt;condition&gt; is an expression that must be true for the map rule to hold.</w:t>
      </w:r>
    </w:p>
    <w:p w14:paraId="34B8D94F" w14:textId="77777777" w:rsidR="004903A5" w:rsidRDefault="004903A5" w:rsidP="004903A5">
      <w:pPr>
        <w:ind w:left="677" w:firstLine="662"/>
      </w:pPr>
    </w:p>
    <w:p w14:paraId="3275774E" w14:textId="77777777" w:rsidR="004903A5" w:rsidRDefault="004903A5" w:rsidP="004903A5">
      <w:pPr>
        <w:pStyle w:val="BodyText2"/>
        <w:ind w:left="720" w:firstLine="0"/>
      </w:pPr>
      <w:r>
        <w:rPr>
          <w:noProof/>
          <w:lang w:bidi="ar-SA"/>
        </w:rPr>
        <w:drawing>
          <wp:inline distT="0" distB="0" distL="0" distR="0" wp14:anchorId="55E300C2" wp14:editId="00A103B3">
            <wp:extent cx="152400" cy="152400"/>
            <wp:effectExtent l="0" t="0" r="0" b="0"/>
            <wp:docPr id="46"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p>
    <w:p w14:paraId="5F6EA960" w14:textId="77777777" w:rsidR="004903A5" w:rsidRDefault="004903A5" w:rsidP="004903A5">
      <w:pPr>
        <w:ind w:left="677" w:firstLine="662"/>
      </w:pPr>
    </w:p>
    <w:p w14:paraId="3364B100" w14:textId="77777777" w:rsidR="004903A5" w:rsidRDefault="004903A5" w:rsidP="004903A5">
      <w:pPr>
        <w:ind w:left="1325"/>
      </w:pPr>
      <w:r>
        <w:t>&lt;default&gt; is true if the map should be enforced only if no other maps apply.</w:t>
      </w:r>
    </w:p>
    <w:p w14:paraId="38E720C5" w14:textId="77777777" w:rsidR="004903A5" w:rsidRDefault="004903A5" w:rsidP="004903A5">
      <w:pPr>
        <w:ind w:left="677" w:firstLine="662"/>
      </w:pPr>
    </w:p>
    <w:p w14:paraId="15E10241" w14:textId="77777777" w:rsidR="004903A5" w:rsidRDefault="004903A5" w:rsidP="004903A5">
      <w:pPr>
        <w:pStyle w:val="BodyText2"/>
        <w:ind w:left="720" w:firstLine="0"/>
      </w:pPr>
      <w:r>
        <w:rPr>
          <w:noProof/>
          <w:lang w:bidi="ar-SA"/>
        </w:rPr>
        <w:drawing>
          <wp:inline distT="0" distB="0" distL="0" distR="0" wp14:anchorId="3C1788C0" wp14:editId="6DE5F35B">
            <wp:extent cx="152400" cy="152400"/>
            <wp:effectExtent l="0" t="0" r="0" b="0"/>
            <wp:docPr id="4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74204589" w14:textId="77777777" w:rsidR="004903A5" w:rsidRDefault="004903A5" w:rsidP="004903A5">
      <w:pPr>
        <w:ind w:left="677" w:firstLine="662"/>
      </w:pPr>
    </w:p>
    <w:p w14:paraId="15189561" w14:textId="77777777" w:rsidR="004903A5" w:rsidRDefault="004903A5" w:rsidP="004903A5">
      <w:pPr>
        <w:ind w:left="1325"/>
      </w:pPr>
      <w:r>
        <w:lastRenderedPageBreak/>
        <w:t>&lt;type&gt; is a restriction on the type of a property or relation that a map represents. One "side" of the map connector must have this type.</w:t>
      </w:r>
    </w:p>
    <w:p w14:paraId="6B276069" w14:textId="77777777" w:rsidR="004903A5" w:rsidRDefault="004903A5" w:rsidP="004903A5">
      <w:pPr>
        <w:ind w:left="677" w:firstLine="662"/>
      </w:pPr>
    </w:p>
    <w:p w14:paraId="60AA827F" w14:textId="77777777" w:rsidR="004903A5" w:rsidRPr="00A35CB1" w:rsidRDefault="004903A5" w:rsidP="004903A5">
      <w:pPr>
        <w:pStyle w:val="Heading3"/>
        <w:spacing w:after="0"/>
        <w:ind w:left="720" w:hanging="720"/>
      </w:pPr>
      <w:bookmarkStart w:id="1551" w:name="_Toc451800959"/>
      <w:bookmarkStart w:id="1552" w:name="_Toc451803204"/>
      <w:r w:rsidRPr="00A35CB1">
        <w:t xml:space="preserve">Stereotype </w:t>
      </w:r>
      <w:bookmarkStart w:id="1553" w:name="_88466830d981762a31ea6c9ac097c68a"/>
      <w:r w:rsidRPr="00A35CB1">
        <w:t>Mapping Rule</w:t>
      </w:r>
      <w:bookmarkEnd w:id="1551"/>
      <w:bookmarkEnd w:id="1552"/>
      <w:bookmarkEnd w:id="1553"/>
    </w:p>
    <w:p w14:paraId="14EB3CD1" w14:textId="77777777" w:rsidR="00901B1C" w:rsidRDefault="004903A5" w:rsidP="004903A5">
      <w:pPr>
        <w:pStyle w:val="BodyText"/>
        <w:rPr>
          <w:color w:val="000000"/>
        </w:rPr>
      </w:pPr>
      <w:r>
        <w:rPr>
          <w:color w:val="000000"/>
        </w:rPr>
        <w:t xml:space="preserve">&lt;&lt;Mapping Rule&gt;&gt; defines a pattern structure described by a structured classifier that shows how both "sides" of a representation (conceptual and logical) are related. Each "side" must match, including any traversals through  structures defined with properties and connectors. Such traversals are links which may also have filters to more precisely define the pattern. </w:t>
      </w:r>
    </w:p>
    <w:p w14:paraId="5FF2C149" w14:textId="77777777" w:rsidR="00901B1C" w:rsidRDefault="004903A5" w:rsidP="004903A5">
      <w:pPr>
        <w:pStyle w:val="BodyText"/>
        <w:rPr>
          <w:color w:val="000000"/>
        </w:rPr>
      </w:pPr>
      <w:r>
        <w:rPr>
          <w:color w:val="000000"/>
        </w:rPr>
        <w:t>The pattern is described using structured classifier properties and connectors.</w:t>
      </w:r>
    </w:p>
    <w:p w14:paraId="085D20C6" w14:textId="1F88D8D2" w:rsidR="004903A5" w:rsidRDefault="004903A5" w:rsidP="004903A5">
      <w:pPr>
        <w:pStyle w:val="BodyText"/>
        <w:rPr>
          <w:color w:val="000000"/>
        </w:rPr>
      </w:pPr>
      <w:r>
        <w:rPr>
          <w:color w:val="000000"/>
        </w:rPr>
        <w:t>The mapping engine ensures that the patterns match, bidirectionally.</w:t>
      </w:r>
    </w:p>
    <w:p w14:paraId="77BF0F36" w14:textId="77777777" w:rsidR="004903A5" w:rsidRDefault="004903A5" w:rsidP="004903A5">
      <w:pPr>
        <w:pStyle w:val="BodyText"/>
      </w:pPr>
      <w:r>
        <w:rPr>
          <w:rStyle w:val="IntenseEmphasis"/>
        </w:rPr>
        <w:t>Base Classes</w:t>
      </w:r>
    </w:p>
    <w:p w14:paraId="77B78F2A"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b9e9bf5c5a181db8188a08fcb1e762bf" w:history="1">
        <w:r>
          <w:rPr>
            <w:rStyle w:val="IntenseEmphasis"/>
            <w:color w:val="000000"/>
          </w:rPr>
          <w:t>StructuredClassifier</w:t>
        </w:r>
      </w:hyperlink>
    </w:p>
    <w:p w14:paraId="57FC2489" w14:textId="77777777" w:rsidR="004903A5" w:rsidRDefault="004903A5" w:rsidP="004903A5">
      <w:pPr>
        <w:pStyle w:val="BodyText"/>
      </w:pPr>
      <w:r>
        <w:rPr>
          <w:rStyle w:val="IntenseEmphasis"/>
        </w:rPr>
        <w:t>Direct Supertypes</w:t>
      </w:r>
    </w:p>
    <w:p w14:paraId="7F12735B"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f91bc6f19e52cdd1d12a777a1f2c8c68" w:history="1">
        <w:r>
          <w:rPr>
            <w:rStyle w:val="IntenseEmphasis"/>
            <w:color w:val="000000"/>
          </w:rPr>
          <w:t>Rule</w:t>
        </w:r>
      </w:hyperlink>
    </w:p>
    <w:p w14:paraId="01E0773A" w14:textId="77777777" w:rsidR="004903A5" w:rsidRPr="00A35CB1" w:rsidRDefault="004903A5" w:rsidP="004903A5">
      <w:pPr>
        <w:pStyle w:val="Heading3"/>
        <w:spacing w:after="0"/>
        <w:ind w:left="720" w:hanging="720"/>
      </w:pPr>
      <w:bookmarkStart w:id="1554" w:name="_Toc451800960"/>
      <w:bookmarkStart w:id="1555" w:name="_Toc451803205"/>
      <w:r w:rsidRPr="00A35CB1">
        <w:t xml:space="preserve">Stereotype </w:t>
      </w:r>
      <w:bookmarkStart w:id="1556" w:name="_38cad84944408a275b849f886d388de4"/>
      <w:r w:rsidRPr="00A35CB1">
        <w:t>Match</w:t>
      </w:r>
      <w:bookmarkEnd w:id="1554"/>
      <w:bookmarkEnd w:id="1555"/>
      <w:bookmarkEnd w:id="1556"/>
    </w:p>
    <w:p w14:paraId="09D9CEB0" w14:textId="77777777" w:rsidR="00901B1C" w:rsidRDefault="004903A5" w:rsidP="004903A5">
      <w:pPr>
        <w:pStyle w:val="BodyText"/>
        <w:rPr>
          <w:color w:val="000000"/>
        </w:rPr>
      </w:pPr>
      <w:r>
        <w:rPr>
          <w:color w:val="000000"/>
        </w:rPr>
        <w:t>Match specifies an element in a structure that must match a model element for the pattern to match. The match is the starting point for the pattern from which all paths are computed.</w:t>
      </w:r>
    </w:p>
    <w:p w14:paraId="1B4AA7A4" w14:textId="7EEDF4EB" w:rsidR="004903A5" w:rsidRDefault="004903A5" w:rsidP="004903A5">
      <w:pPr>
        <w:pStyle w:val="BodyText"/>
        <w:rPr>
          <w:color w:val="000000"/>
        </w:rPr>
      </w:pPr>
      <w:r>
        <w:rPr>
          <w:color w:val="000000"/>
        </w:rPr>
        <w:t>&lt;&lt;Match&gt; is a shortcut for &lt;&lt;Pattern Element&gt;&gt; strength=Match</w:t>
      </w:r>
    </w:p>
    <w:p w14:paraId="1A0E0192" w14:textId="77777777" w:rsidR="004903A5" w:rsidRDefault="004903A5" w:rsidP="004903A5">
      <w:pPr>
        <w:pStyle w:val="BodyText"/>
      </w:pPr>
      <w:r>
        <w:rPr>
          <w:rStyle w:val="IntenseEmphasis"/>
        </w:rPr>
        <w:t>Base Classes</w:t>
      </w:r>
    </w:p>
    <w:p w14:paraId="265EF0FE"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e427016101ac3f4ed3e1e48318bb5bbf" w:history="1">
        <w:r>
          <w:rPr>
            <w:rStyle w:val="IntenseEmphasis"/>
            <w:color w:val="000000"/>
          </w:rPr>
          <w:t>Connector</w:t>
        </w:r>
      </w:hyperlink>
    </w:p>
    <w:p w14:paraId="23500788"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a78de45094d48ce6b529e91af177da33" w:history="1">
        <w:r>
          <w:rPr>
            <w:rStyle w:val="IntenseEmphasis"/>
            <w:color w:val="000000"/>
          </w:rPr>
          <w:t>ConnectorEnd</w:t>
        </w:r>
      </w:hyperlink>
    </w:p>
    <w:p w14:paraId="503DBC47"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9624701f3c3fcd329e6dba1fc74db836" w:history="1">
        <w:r>
          <w:rPr>
            <w:rStyle w:val="IntenseEmphasis"/>
            <w:color w:val="000000"/>
          </w:rPr>
          <w:t>Property</w:t>
        </w:r>
      </w:hyperlink>
    </w:p>
    <w:p w14:paraId="6B6CE1C2" w14:textId="77777777" w:rsidR="004903A5" w:rsidRDefault="004903A5" w:rsidP="004903A5">
      <w:pPr>
        <w:pStyle w:val="BodyText"/>
      </w:pPr>
      <w:r>
        <w:rPr>
          <w:rStyle w:val="IntenseEmphasis"/>
        </w:rPr>
        <w:t>Direct Supertypes</w:t>
      </w:r>
    </w:p>
    <w:p w14:paraId="4B1DB3E1"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2ab083e7636c6f2e537ce538d10aef76" w:history="1">
        <w:r>
          <w:rPr>
            <w:rStyle w:val="IntenseEmphasis"/>
            <w:color w:val="000000"/>
          </w:rPr>
          <w:t>Pattern Element</w:t>
        </w:r>
      </w:hyperlink>
    </w:p>
    <w:p w14:paraId="4D8AA7DD" w14:textId="77777777" w:rsidR="004903A5" w:rsidRPr="00A35CB1" w:rsidRDefault="004903A5" w:rsidP="004903A5">
      <w:pPr>
        <w:pStyle w:val="Heading3"/>
        <w:spacing w:after="0"/>
        <w:ind w:left="720" w:hanging="720"/>
      </w:pPr>
      <w:bookmarkStart w:id="1557" w:name="_Toc451800961"/>
      <w:bookmarkStart w:id="1558" w:name="_Toc451803206"/>
      <w:r w:rsidRPr="00A35CB1">
        <w:t xml:space="preserve">Stereotype </w:t>
      </w:r>
      <w:bookmarkStart w:id="1559" w:name="_2ab083e7636c6f2e537ce538d10aef76"/>
      <w:r w:rsidRPr="00A35CB1">
        <w:t>Pattern Element</w:t>
      </w:r>
      <w:bookmarkEnd w:id="1557"/>
      <w:bookmarkEnd w:id="1558"/>
      <w:bookmarkEnd w:id="1559"/>
    </w:p>
    <w:p w14:paraId="035E34F9" w14:textId="77777777" w:rsidR="00901B1C" w:rsidRDefault="004903A5" w:rsidP="004903A5">
      <w:pPr>
        <w:pStyle w:val="BodyText"/>
        <w:rPr>
          <w:color w:val="000000"/>
        </w:rPr>
      </w:pPr>
      <w:r>
        <w:rPr>
          <w:color w:val="000000"/>
        </w:rPr>
        <w:t>&lt;&lt;Pattern element&gt;&gt; further defines a connector, connector end or property within a pattern based on the tag values.</w:t>
      </w:r>
    </w:p>
    <w:p w14:paraId="5B569D0E" w14:textId="03DAFE66" w:rsidR="004903A5" w:rsidRDefault="004903A5" w:rsidP="004903A5">
      <w:pPr>
        <w:pStyle w:val="BodyText"/>
        <w:rPr>
          <w:color w:val="000000"/>
        </w:rPr>
      </w:pPr>
      <w:r>
        <w:rPr>
          <w:color w:val="000000"/>
        </w:rPr>
        <w:t>Note that the UML default value may be used to set the initial value of a pattern element.</w:t>
      </w:r>
    </w:p>
    <w:p w14:paraId="24D3FEC6" w14:textId="77777777" w:rsidR="004903A5" w:rsidRDefault="004903A5" w:rsidP="004903A5">
      <w:pPr>
        <w:pStyle w:val="BodyText"/>
      </w:pPr>
      <w:r>
        <w:rPr>
          <w:rStyle w:val="IntenseEmphasis"/>
        </w:rPr>
        <w:t>Base Classes</w:t>
      </w:r>
    </w:p>
    <w:p w14:paraId="73E1BFDA"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e427016101ac3f4ed3e1e48318bb5bbf" w:history="1">
        <w:r>
          <w:rPr>
            <w:rStyle w:val="IntenseEmphasis"/>
            <w:color w:val="000000"/>
          </w:rPr>
          <w:t>Connector</w:t>
        </w:r>
      </w:hyperlink>
    </w:p>
    <w:p w14:paraId="368A0ACD"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a78de45094d48ce6b529e91af177da33" w:history="1">
        <w:r>
          <w:rPr>
            <w:rStyle w:val="IntenseEmphasis"/>
            <w:color w:val="000000"/>
          </w:rPr>
          <w:t>ConnectorEnd</w:t>
        </w:r>
      </w:hyperlink>
    </w:p>
    <w:p w14:paraId="68CD3702"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9624701f3c3fcd329e6dba1fc74db836" w:history="1">
        <w:r>
          <w:rPr>
            <w:rStyle w:val="IntenseEmphasis"/>
            <w:color w:val="000000"/>
          </w:rPr>
          <w:t>Property</w:t>
        </w:r>
      </w:hyperlink>
    </w:p>
    <w:p w14:paraId="23C42E15" w14:textId="77777777" w:rsidR="004903A5" w:rsidRDefault="004903A5" w:rsidP="004903A5">
      <w:pPr>
        <w:pStyle w:val="BodyText"/>
      </w:pPr>
      <w:r>
        <w:rPr>
          <w:rStyle w:val="IntenseEmphasis"/>
        </w:rPr>
        <w:t>Tag Definitions</w:t>
      </w:r>
    </w:p>
    <w:p w14:paraId="382893C0" w14:textId="77777777" w:rsidR="004903A5" w:rsidRDefault="004903A5" w:rsidP="004903A5">
      <w:pPr>
        <w:pStyle w:val="BodyText2"/>
        <w:ind w:left="720" w:firstLine="0"/>
      </w:pPr>
      <w:r>
        <w:rPr>
          <w:noProof/>
          <w:lang w:bidi="ar-SA"/>
        </w:rPr>
        <w:drawing>
          <wp:inline distT="0" distB="0" distL="0" distR="0" wp14:anchorId="29B5EBE9" wp14:editId="43281B3E">
            <wp:extent cx="152400" cy="152400"/>
            <wp:effectExtent l="0" t="0" r="0" b="0"/>
            <wp:docPr id="59"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computation : </w:t>
      </w:r>
      <w:hyperlink w:anchor="_a458ec73552c6b366443934fae939b88" w:history="1">
        <w:r>
          <w:rPr>
            <w:rStyle w:val="IntenseEmphasis"/>
            <w:color w:val="000000"/>
          </w:rPr>
          <w:t>ValueSpecification</w:t>
        </w:r>
      </w:hyperlink>
    </w:p>
    <w:p w14:paraId="07B90877" w14:textId="77777777" w:rsidR="004903A5" w:rsidRDefault="004903A5" w:rsidP="004903A5">
      <w:pPr>
        <w:ind w:left="677" w:firstLine="662"/>
      </w:pPr>
    </w:p>
    <w:p w14:paraId="65A45371" w14:textId="77777777" w:rsidR="00901B1C" w:rsidRDefault="004903A5" w:rsidP="004903A5">
      <w:pPr>
        <w:ind w:left="1325"/>
      </w:pPr>
      <w:r>
        <w:t>&lt;computation&gt; computes a value for the pattern element based on the expression.</w:t>
      </w:r>
    </w:p>
    <w:p w14:paraId="60867D4B" w14:textId="5022E47C" w:rsidR="004903A5" w:rsidRDefault="004903A5" w:rsidP="004903A5">
      <w:pPr>
        <w:ind w:left="1325"/>
      </w:pPr>
      <w:r>
        <w:lastRenderedPageBreak/>
        <w:t>Where computation is used inverse mapping is not specified - any inverse mapping is implementation specific.</w:t>
      </w:r>
    </w:p>
    <w:p w14:paraId="22818BB3" w14:textId="77777777" w:rsidR="004903A5" w:rsidRDefault="004903A5" w:rsidP="004903A5">
      <w:pPr>
        <w:ind w:left="677" w:firstLine="662"/>
      </w:pPr>
    </w:p>
    <w:p w14:paraId="5ED9299E" w14:textId="77777777" w:rsidR="004903A5" w:rsidRDefault="004903A5" w:rsidP="004903A5">
      <w:pPr>
        <w:pStyle w:val="BodyText2"/>
        <w:ind w:left="720" w:firstLine="0"/>
      </w:pPr>
      <w:r>
        <w:rPr>
          <w:noProof/>
          <w:lang w:bidi="ar-SA"/>
        </w:rPr>
        <w:drawing>
          <wp:inline distT="0" distB="0" distL="0" distR="0" wp14:anchorId="74A9EBF1" wp14:editId="35CD7543">
            <wp:extent cx="152400" cy="152400"/>
            <wp:effectExtent l="0" t="0" r="0" b="0"/>
            <wp:docPr id="6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4C1E7933" w14:textId="77777777" w:rsidR="004903A5" w:rsidRDefault="004903A5" w:rsidP="004903A5">
      <w:pPr>
        <w:ind w:left="677" w:firstLine="662"/>
      </w:pPr>
    </w:p>
    <w:p w14:paraId="481C7B75" w14:textId="77777777" w:rsidR="004903A5" w:rsidRDefault="004903A5" w:rsidP="004903A5">
      <w:pPr>
        <w:ind w:left="1325"/>
      </w:pPr>
      <w:r>
        <w:t>&lt;condition&gt; states a condition that must be true within the scope of the pattern element. This can be used for pattern matching, setting values or restriction of paths.</w:t>
      </w:r>
    </w:p>
    <w:p w14:paraId="07B920DB" w14:textId="77777777" w:rsidR="004903A5" w:rsidRDefault="004903A5" w:rsidP="004903A5">
      <w:pPr>
        <w:ind w:left="677" w:firstLine="662"/>
      </w:pPr>
    </w:p>
    <w:p w14:paraId="642E33DE" w14:textId="77777777" w:rsidR="004903A5" w:rsidRDefault="004903A5" w:rsidP="004903A5">
      <w:pPr>
        <w:pStyle w:val="BodyText2"/>
        <w:ind w:left="720" w:firstLine="0"/>
      </w:pPr>
      <w:r>
        <w:rPr>
          <w:noProof/>
          <w:lang w:bidi="ar-SA"/>
        </w:rPr>
        <w:drawing>
          <wp:inline distT="0" distB="0" distL="0" distR="0" wp14:anchorId="261856CB" wp14:editId="0EC68037">
            <wp:extent cx="152400" cy="152400"/>
            <wp:effectExtent l="0" t="0" r="0" b="0"/>
            <wp:docPr id="63"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explicit : </w:t>
      </w:r>
      <w:hyperlink w:anchor="_6119a00b0834641b9fe3f5ae9f58237f" w:history="1">
        <w:r>
          <w:rPr>
            <w:rStyle w:val="IntenseEmphasis"/>
            <w:color w:val="000000"/>
          </w:rPr>
          <w:t>Boolean</w:t>
        </w:r>
      </w:hyperlink>
      <w:r>
        <w:rPr>
          <w:rStyle w:val="IntenseEmphasis"/>
          <w:color w:val="000000"/>
        </w:rPr>
        <w:t xml:space="preserve"> [0..1]</w:t>
      </w:r>
    </w:p>
    <w:p w14:paraId="5B88C255" w14:textId="77777777" w:rsidR="004903A5" w:rsidRDefault="004903A5" w:rsidP="004903A5">
      <w:pPr>
        <w:ind w:left="677" w:firstLine="662"/>
      </w:pPr>
    </w:p>
    <w:p w14:paraId="28942C4B" w14:textId="77777777" w:rsidR="004903A5" w:rsidRDefault="004903A5" w:rsidP="004903A5">
      <w:pPr>
        <w:ind w:left="1325"/>
      </w:pPr>
      <w:r>
        <w:t>If &lt;explicit&gt; is true, the pattern element must be explicitly asserted as the indicted type, not derived or inferred from a supertype or super property.</w:t>
      </w:r>
    </w:p>
    <w:p w14:paraId="577404EC" w14:textId="77777777" w:rsidR="004903A5" w:rsidRDefault="004903A5" w:rsidP="004903A5">
      <w:pPr>
        <w:ind w:left="677" w:firstLine="662"/>
      </w:pPr>
    </w:p>
    <w:p w14:paraId="18EDBD1C" w14:textId="77777777" w:rsidR="004903A5" w:rsidRDefault="004903A5" w:rsidP="004903A5">
      <w:pPr>
        <w:pStyle w:val="BodyText2"/>
        <w:ind w:left="720" w:firstLine="0"/>
      </w:pPr>
      <w:r>
        <w:rPr>
          <w:noProof/>
          <w:lang w:bidi="ar-SA"/>
        </w:rPr>
        <w:drawing>
          <wp:inline distT="0" distB="0" distL="0" distR="0" wp14:anchorId="703188FB" wp14:editId="3760FE91">
            <wp:extent cx="152400" cy="152400"/>
            <wp:effectExtent l="0" t="0" r="0" b="0"/>
            <wp:docPr id="47"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quantifier : </w:t>
      </w:r>
      <w:hyperlink w:anchor="_d25a58e40827d1a1b5e534e6ec96ec9e" w:history="1">
        <w:r>
          <w:rPr>
            <w:rStyle w:val="IntenseEmphasis"/>
            <w:color w:val="000000"/>
          </w:rPr>
          <w:t>Quantifier</w:t>
        </w:r>
      </w:hyperlink>
    </w:p>
    <w:p w14:paraId="737C99CF" w14:textId="77777777" w:rsidR="004903A5" w:rsidRDefault="004903A5" w:rsidP="004903A5">
      <w:pPr>
        <w:ind w:left="677" w:firstLine="662"/>
      </w:pPr>
    </w:p>
    <w:p w14:paraId="725511F0" w14:textId="77777777" w:rsidR="00901B1C" w:rsidRDefault="004903A5" w:rsidP="004903A5">
      <w:pPr>
        <w:ind w:left="1325"/>
      </w:pPr>
      <w:r>
        <w:t>A property that defines a quantification  within a pattern. The quantifier defines the set of things that will populate the pattern property for all instances of the pattern.</w:t>
      </w:r>
    </w:p>
    <w:p w14:paraId="0117EB64" w14:textId="77777777" w:rsidR="00901B1C" w:rsidRDefault="00901B1C" w:rsidP="004903A5">
      <w:pPr>
        <w:ind w:left="1325"/>
      </w:pPr>
    </w:p>
    <w:p w14:paraId="68EDECD8" w14:textId="77777777" w:rsidR="00901B1C" w:rsidRDefault="004903A5" w:rsidP="004903A5">
      <w:pPr>
        <w:ind w:left="1325"/>
      </w:pPr>
      <w:r>
        <w:t>Quantifiers operate over the type of a pattern element and define a set or subset that corresponds to the extend of the pattern elements type.</w:t>
      </w:r>
    </w:p>
    <w:p w14:paraId="520C57CC" w14:textId="77777777" w:rsidR="00901B1C" w:rsidRDefault="00901B1C" w:rsidP="004903A5">
      <w:pPr>
        <w:ind w:left="1325"/>
      </w:pPr>
    </w:p>
    <w:p w14:paraId="5FEF057A" w14:textId="77777777" w:rsidR="00901B1C" w:rsidRDefault="004903A5" w:rsidP="004903A5">
      <w:pPr>
        <w:ind w:left="1325"/>
      </w:pPr>
      <w:r>
        <w:t>e.g. for all people p: People is the context and P is the quantified property.  In SIMF the quantified property would typically be named &lt;quantifier&gt; &lt;type&gt;.  So the above quantified property would be named "all people".  The quantified property will be asserted to have the quantified type.</w:t>
      </w:r>
    </w:p>
    <w:p w14:paraId="0E2594B6" w14:textId="3E911C14" w:rsidR="004903A5" w:rsidRDefault="004903A5" w:rsidP="004903A5">
      <w:pPr>
        <w:ind w:left="1325"/>
      </w:pPr>
    </w:p>
    <w:p w14:paraId="52C6BCFE" w14:textId="77777777" w:rsidR="004903A5" w:rsidRDefault="004903A5" w:rsidP="004903A5">
      <w:pPr>
        <w:ind w:left="677" w:firstLine="662"/>
      </w:pPr>
    </w:p>
    <w:p w14:paraId="2D4D42ED" w14:textId="77777777" w:rsidR="004903A5" w:rsidRDefault="004903A5" w:rsidP="004903A5">
      <w:pPr>
        <w:pStyle w:val="BodyText2"/>
        <w:ind w:left="720" w:firstLine="0"/>
      </w:pPr>
      <w:r>
        <w:rPr>
          <w:noProof/>
          <w:lang w:bidi="ar-SA"/>
        </w:rPr>
        <w:drawing>
          <wp:inline distT="0" distB="0" distL="0" distR="0" wp14:anchorId="1F12E468" wp14:editId="32D13A8E">
            <wp:extent cx="152400" cy="152400"/>
            <wp:effectExtent l="0" t="0" r="0" b="0"/>
            <wp:docPr id="48"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strength : </w:t>
      </w:r>
      <w:hyperlink w:anchor="_8c74a7b021860f73d95790003eef7ac0" w:history="1">
        <w:r>
          <w:rPr>
            <w:rStyle w:val="IntenseEmphasis"/>
            <w:color w:val="000000"/>
          </w:rPr>
          <w:t>Pattern Element Strength</w:t>
        </w:r>
      </w:hyperlink>
    </w:p>
    <w:p w14:paraId="080D5219" w14:textId="77777777" w:rsidR="004903A5" w:rsidRDefault="004903A5" w:rsidP="004903A5">
      <w:pPr>
        <w:ind w:left="677" w:firstLine="662"/>
      </w:pPr>
    </w:p>
    <w:p w14:paraId="02132DF3" w14:textId="77777777" w:rsidR="004903A5" w:rsidRDefault="004903A5" w:rsidP="004903A5">
      <w:pPr>
        <w:ind w:left="1325"/>
      </w:pPr>
      <w:r>
        <w:t>&lt;strength&gt; defines the behavior of an element with respect to a pattern - how it impacts the selection, evaluation or assertion of the pattern.</w:t>
      </w:r>
    </w:p>
    <w:p w14:paraId="34D684D7" w14:textId="77777777" w:rsidR="004903A5" w:rsidRDefault="004903A5" w:rsidP="004903A5">
      <w:pPr>
        <w:ind w:left="677" w:firstLine="662"/>
      </w:pPr>
    </w:p>
    <w:p w14:paraId="24B3037A" w14:textId="77777777" w:rsidR="004903A5" w:rsidRDefault="004903A5" w:rsidP="004903A5">
      <w:pPr>
        <w:pStyle w:val="BodyText2"/>
        <w:ind w:left="720" w:firstLine="0"/>
      </w:pPr>
      <w:r>
        <w:rPr>
          <w:noProof/>
          <w:lang w:bidi="ar-SA"/>
        </w:rPr>
        <w:drawing>
          <wp:inline distT="0" distB="0" distL="0" distR="0" wp14:anchorId="1FC02C16" wp14:editId="2A67FAF2">
            <wp:extent cx="152400" cy="152400"/>
            <wp:effectExtent l="0" t="0" r="0" b="0"/>
            <wp:docPr id="50"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type : </w:t>
      </w:r>
      <w:hyperlink w:anchor="_5f9a87915e1e9718a1a1cc45af995a70" w:history="1">
        <w:r>
          <w:rPr>
            <w:rStyle w:val="IntenseEmphasis"/>
            <w:color w:val="000000"/>
          </w:rPr>
          <w:t>Classifier</w:t>
        </w:r>
      </w:hyperlink>
    </w:p>
    <w:p w14:paraId="029921DC" w14:textId="77777777" w:rsidR="004903A5" w:rsidRDefault="004903A5" w:rsidP="004903A5">
      <w:pPr>
        <w:ind w:left="677" w:firstLine="662"/>
      </w:pPr>
    </w:p>
    <w:p w14:paraId="47B4B3C9" w14:textId="77777777" w:rsidR="004903A5" w:rsidRDefault="004903A5" w:rsidP="004903A5">
      <w:pPr>
        <w:ind w:left="1325"/>
      </w:pPr>
      <w:r>
        <w:t xml:space="preserve">&lt;type&gt; is a restriction on the type of a property or relation that a pattern element represents. </w:t>
      </w:r>
    </w:p>
    <w:p w14:paraId="7A620F11" w14:textId="77777777" w:rsidR="004903A5" w:rsidRDefault="004903A5" w:rsidP="004903A5">
      <w:pPr>
        <w:ind w:left="677" w:firstLine="662"/>
      </w:pPr>
    </w:p>
    <w:p w14:paraId="1EE90959" w14:textId="77777777" w:rsidR="004903A5" w:rsidRPr="00A35CB1" w:rsidRDefault="004903A5" w:rsidP="004903A5">
      <w:pPr>
        <w:pStyle w:val="Heading3"/>
        <w:spacing w:after="0"/>
        <w:ind w:left="720" w:hanging="720"/>
      </w:pPr>
      <w:bookmarkStart w:id="1560" w:name="_Toc451800962"/>
      <w:bookmarkStart w:id="1561" w:name="_Toc451803207"/>
      <w:r w:rsidRPr="00A35CB1">
        <w:t xml:space="preserve">Enumeration </w:t>
      </w:r>
      <w:bookmarkStart w:id="1562" w:name="_8c74a7b021860f73d95790003eef7ac0"/>
      <w:r w:rsidRPr="00A35CB1">
        <w:t>Pattern Element Strength</w:t>
      </w:r>
      <w:bookmarkEnd w:id="1560"/>
      <w:bookmarkEnd w:id="1561"/>
      <w:bookmarkEnd w:id="1562"/>
    </w:p>
    <w:p w14:paraId="6D184CB5" w14:textId="77777777" w:rsidR="004903A5" w:rsidRDefault="004903A5" w:rsidP="004903A5">
      <w:pPr>
        <w:pStyle w:val="BodyText"/>
        <w:rPr>
          <w:color w:val="000000"/>
        </w:rPr>
      </w:pPr>
      <w:r>
        <w:rPr>
          <w:color w:val="000000"/>
        </w:rPr>
        <w:t>Pattern Element Strength defines a set of options for the mapping behavior of a pattern element.</w:t>
      </w:r>
    </w:p>
    <w:p w14:paraId="5843B07E" w14:textId="77777777" w:rsidR="004903A5" w:rsidRDefault="004903A5" w:rsidP="004903A5">
      <w:pPr>
        <w:pStyle w:val="BodyText"/>
        <w:tabs>
          <w:tab w:val="left" w:pos="720"/>
        </w:tabs>
      </w:pPr>
      <w:r>
        <w:rPr>
          <w:rStyle w:val="IntenseEmphasis"/>
        </w:rPr>
        <w:tab/>
      </w:r>
      <w:r>
        <w:rPr>
          <w:rStyle w:val="IntenseEmphasis"/>
          <w:color w:val="000000"/>
        </w:rPr>
        <w:t>Literals</w:t>
      </w:r>
      <w:r>
        <w:rPr>
          <w:rStyle w:val="IntenseEmphasis"/>
          <w:color w:val="000000"/>
          <w:sz w:val="22"/>
          <w:szCs w:val="22"/>
        </w:rPr>
        <w:t>:</w:t>
      </w:r>
    </w:p>
    <w:p w14:paraId="37D6AB9D" w14:textId="77777777" w:rsidR="004903A5" w:rsidRDefault="004903A5" w:rsidP="004903A5">
      <w:pPr>
        <w:pStyle w:val="BodyText"/>
      </w:pPr>
      <w:r>
        <w:lastRenderedPageBreak/>
        <w:tab/>
      </w:r>
      <w:r>
        <w:rPr>
          <w:noProof/>
        </w:rPr>
        <w:drawing>
          <wp:inline distT="0" distB="0" distL="0" distR="0" wp14:anchorId="7212DD2B" wp14:editId="58BBB0DB">
            <wp:extent cx="152400" cy="152400"/>
            <wp:effectExtent l="0" t="0" r="0" b="0"/>
            <wp:docPr id="51"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297872297.emf"/>
                    <pic:cNvPicPr/>
                  </pic:nvPicPr>
                  <pic:blipFill>
                    <a:blip r:embed="rId6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Assert</w:t>
      </w:r>
    </w:p>
    <w:p w14:paraId="418277B5" w14:textId="77777777" w:rsidR="004903A5" w:rsidRDefault="004903A5" w:rsidP="004903A5">
      <w:pPr>
        <w:pStyle w:val="BodyText"/>
        <w:spacing w:after="58"/>
        <w:ind w:left="1296"/>
      </w:pPr>
      <w:r>
        <w:rPr>
          <w:rStyle w:val="IntenseEmphasis"/>
          <w:color w:val="000000"/>
        </w:rPr>
        <w:t>The element will be asserted as required for a valid pattern. Assert is the default.</w:t>
      </w:r>
    </w:p>
    <w:p w14:paraId="45373425" w14:textId="77777777" w:rsidR="004903A5" w:rsidRDefault="004903A5" w:rsidP="004903A5">
      <w:pPr>
        <w:pStyle w:val="BodyText"/>
      </w:pPr>
      <w:r>
        <w:tab/>
      </w:r>
      <w:r>
        <w:rPr>
          <w:noProof/>
        </w:rPr>
        <w:drawing>
          <wp:inline distT="0" distB="0" distL="0" distR="0" wp14:anchorId="337CB3AD" wp14:editId="5205BFD3">
            <wp:extent cx="152400" cy="152400"/>
            <wp:effectExtent l="0" t="0" r="0" b="0"/>
            <wp:docPr id="52"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297872297.emf"/>
                    <pic:cNvPicPr/>
                  </pic:nvPicPr>
                  <pic:blipFill>
                    <a:blip r:embed="rId6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w:t>
      </w:r>
    </w:p>
    <w:p w14:paraId="71D83DAA" w14:textId="77777777" w:rsidR="004903A5" w:rsidRDefault="004903A5" w:rsidP="004903A5">
      <w:pPr>
        <w:pStyle w:val="BodyText"/>
        <w:spacing w:after="58"/>
        <w:ind w:left="1296"/>
      </w:pPr>
      <w:r>
        <w:rPr>
          <w:rStyle w:val="IntenseEmphasis"/>
          <w:color w:val="000000"/>
        </w:rPr>
        <w:t>The element will be asserted only if no other values are asserted within the pattern or as pre-existing assertions.</w:t>
      </w:r>
    </w:p>
    <w:p w14:paraId="0FC294E0" w14:textId="77777777" w:rsidR="004903A5" w:rsidRDefault="004903A5" w:rsidP="004903A5">
      <w:pPr>
        <w:pStyle w:val="BodyText"/>
      </w:pPr>
      <w:r>
        <w:tab/>
      </w:r>
      <w:r>
        <w:rPr>
          <w:noProof/>
        </w:rPr>
        <w:drawing>
          <wp:inline distT="0" distB="0" distL="0" distR="0" wp14:anchorId="419CE289" wp14:editId="3AAB764A">
            <wp:extent cx="152400" cy="152400"/>
            <wp:effectExtent l="0" t="0" r="0" b="0"/>
            <wp:docPr id="53"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97872297.emf"/>
                    <pic:cNvPicPr/>
                  </pic:nvPicPr>
                  <pic:blipFill>
                    <a:blip r:embed="rId6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Exists</w:t>
      </w:r>
    </w:p>
    <w:p w14:paraId="36D6216E" w14:textId="77777777" w:rsidR="004903A5" w:rsidRDefault="004903A5" w:rsidP="004903A5">
      <w:pPr>
        <w:pStyle w:val="BodyText"/>
        <w:spacing w:after="58"/>
        <w:ind w:left="1296"/>
      </w:pPr>
      <w:r>
        <w:rPr>
          <w:rStyle w:val="IntenseEmphasis"/>
          <w:color w:val="000000"/>
        </w:rPr>
        <w:t>Existing element that will be used to compute other values but does not otherwise impact the pattern.</w:t>
      </w:r>
    </w:p>
    <w:p w14:paraId="4FCD3A73" w14:textId="77777777" w:rsidR="004903A5" w:rsidRDefault="004903A5" w:rsidP="004903A5">
      <w:pPr>
        <w:pStyle w:val="BodyText"/>
      </w:pPr>
      <w:r>
        <w:tab/>
      </w:r>
      <w:r>
        <w:rPr>
          <w:noProof/>
        </w:rPr>
        <w:drawing>
          <wp:inline distT="0" distB="0" distL="0" distR="0" wp14:anchorId="5EE5CA86" wp14:editId="3097681F">
            <wp:extent cx="152400" cy="152400"/>
            <wp:effectExtent l="0" t="0" r="0" b="0"/>
            <wp:docPr id="54"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97872297.emf"/>
                    <pic:cNvPicPr/>
                  </pic:nvPicPr>
                  <pic:blipFill>
                    <a:blip r:embed="rId6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Match</w:t>
      </w:r>
    </w:p>
    <w:p w14:paraId="1CC98F87" w14:textId="77777777" w:rsidR="00901B1C" w:rsidRDefault="004903A5" w:rsidP="004903A5">
      <w:pPr>
        <w:pStyle w:val="BodyText"/>
        <w:spacing w:after="58"/>
        <w:ind w:left="1296"/>
        <w:rPr>
          <w:rStyle w:val="IntenseEmphasis"/>
          <w:color w:val="000000"/>
        </w:rPr>
      </w:pPr>
      <w:r>
        <w:rPr>
          <w:rStyle w:val="IntenseEmphasis"/>
          <w:color w:val="000000"/>
        </w:rPr>
        <w:t>Match is used in query and mapping patterns, all elements of the classified type that match the pattern are selected as instances of the pattern.</w:t>
      </w:r>
    </w:p>
    <w:p w14:paraId="778F4B53" w14:textId="77777777" w:rsidR="00901B1C" w:rsidRDefault="004903A5" w:rsidP="004903A5">
      <w:pPr>
        <w:pStyle w:val="BodyText"/>
        <w:spacing w:after="58"/>
        <w:ind w:left="1296"/>
        <w:rPr>
          <w:rStyle w:val="IntenseEmphasis"/>
          <w:color w:val="000000"/>
        </w:rPr>
      </w:pPr>
      <w:r>
        <w:rPr>
          <w:rStyle w:val="IntenseEmphasis"/>
          <w:color w:val="000000"/>
        </w:rPr>
        <w:t>Match may be considered a qualified "All". Match does not assert the existence of something, it determines the existence of a pattern match such that other assertions may be made.</w:t>
      </w:r>
    </w:p>
    <w:p w14:paraId="575D98E0" w14:textId="77777777" w:rsidR="00901B1C" w:rsidRDefault="004903A5" w:rsidP="004903A5">
      <w:pPr>
        <w:pStyle w:val="BodyText"/>
        <w:spacing w:after="58"/>
        <w:ind w:left="1296"/>
        <w:rPr>
          <w:rStyle w:val="IntenseEmphasis"/>
          <w:color w:val="000000"/>
        </w:rPr>
      </w:pPr>
      <w:r>
        <w:rPr>
          <w:rStyle w:val="IntenseEmphasis"/>
          <w:color w:val="000000"/>
        </w:rPr>
        <w:t>Relationships between properties with &lt;quantifier&gt;=Match must hold between the matched properties for the pattern to match.</w:t>
      </w:r>
    </w:p>
    <w:p w14:paraId="0F481E2E" w14:textId="4F49A577" w:rsidR="004903A5" w:rsidRDefault="004903A5" w:rsidP="004903A5">
      <w:pPr>
        <w:pStyle w:val="BodyText"/>
        <w:spacing w:after="58"/>
        <w:ind w:left="1296"/>
      </w:pPr>
    </w:p>
    <w:p w14:paraId="5CBA7A5D" w14:textId="77777777" w:rsidR="004903A5" w:rsidRPr="00A35CB1" w:rsidRDefault="004903A5" w:rsidP="004903A5">
      <w:pPr>
        <w:pStyle w:val="Heading3"/>
        <w:spacing w:after="0"/>
        <w:ind w:left="720" w:hanging="720"/>
      </w:pPr>
      <w:bookmarkStart w:id="1563" w:name="_Toc451800963"/>
      <w:bookmarkStart w:id="1564" w:name="_Toc451803208"/>
      <w:r w:rsidRPr="00A35CB1">
        <w:t xml:space="preserve">Enumeration </w:t>
      </w:r>
      <w:bookmarkStart w:id="1565" w:name="_d25a58e40827d1a1b5e534e6ec96ec9e"/>
      <w:r w:rsidRPr="00A35CB1">
        <w:t>Quantifier</w:t>
      </w:r>
      <w:bookmarkEnd w:id="1563"/>
      <w:bookmarkEnd w:id="1564"/>
      <w:bookmarkEnd w:id="1565"/>
    </w:p>
    <w:p w14:paraId="78F52FB4" w14:textId="77777777" w:rsidR="004903A5" w:rsidRDefault="004903A5" w:rsidP="004903A5">
      <w:pPr>
        <w:pStyle w:val="BodyText"/>
        <w:rPr>
          <w:color w:val="000000"/>
        </w:rPr>
      </w:pPr>
      <w:r>
        <w:rPr>
          <w:color w:val="000000"/>
        </w:rPr>
        <w:t>The set of quantifiers for pattern variables. Quantifiers operate over the type of a pattern element and define a set or subset that corresponds to the extend of the pattern elements type.</w:t>
      </w:r>
    </w:p>
    <w:p w14:paraId="7133F823" w14:textId="77777777" w:rsidR="004903A5" w:rsidRDefault="004903A5" w:rsidP="004903A5">
      <w:pPr>
        <w:pStyle w:val="BodyText"/>
        <w:tabs>
          <w:tab w:val="left" w:pos="720"/>
        </w:tabs>
      </w:pPr>
      <w:r>
        <w:rPr>
          <w:rStyle w:val="IntenseEmphasis"/>
        </w:rPr>
        <w:tab/>
      </w:r>
      <w:r>
        <w:rPr>
          <w:rStyle w:val="IntenseEmphasis"/>
          <w:color w:val="000000"/>
        </w:rPr>
        <w:t>Literals</w:t>
      </w:r>
      <w:r>
        <w:rPr>
          <w:rStyle w:val="IntenseEmphasis"/>
          <w:color w:val="000000"/>
          <w:sz w:val="22"/>
          <w:szCs w:val="22"/>
        </w:rPr>
        <w:t>:</w:t>
      </w:r>
    </w:p>
    <w:p w14:paraId="71C33858" w14:textId="77777777" w:rsidR="004903A5" w:rsidRDefault="004903A5" w:rsidP="004903A5">
      <w:pPr>
        <w:pStyle w:val="BodyText"/>
      </w:pPr>
      <w:r>
        <w:tab/>
      </w:r>
      <w:r>
        <w:rPr>
          <w:noProof/>
        </w:rPr>
        <w:drawing>
          <wp:inline distT="0" distB="0" distL="0" distR="0" wp14:anchorId="3B824740" wp14:editId="0FF441DD">
            <wp:extent cx="152400" cy="152400"/>
            <wp:effectExtent l="0" t="0" r="0" b="0"/>
            <wp:docPr id="55"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97872297.emf"/>
                    <pic:cNvPicPr/>
                  </pic:nvPicPr>
                  <pic:blipFill>
                    <a:blip r:embed="rId6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All</w:t>
      </w:r>
    </w:p>
    <w:p w14:paraId="69557BE1" w14:textId="77777777" w:rsidR="004903A5" w:rsidRDefault="004903A5" w:rsidP="004903A5">
      <w:pPr>
        <w:pStyle w:val="BodyText"/>
        <w:spacing w:after="58"/>
        <w:ind w:left="1296"/>
      </w:pPr>
      <w:r>
        <w:rPr>
          <w:rStyle w:val="IntenseEmphasis"/>
          <w:color w:val="000000"/>
        </w:rPr>
        <w:t>The universal quantifier - the quantified property is a stand-in for all elements of the extent of the quantified type</w:t>
      </w:r>
    </w:p>
    <w:p w14:paraId="0F7E66F2" w14:textId="77777777" w:rsidR="004903A5" w:rsidRDefault="004903A5" w:rsidP="004903A5">
      <w:pPr>
        <w:pStyle w:val="BodyText"/>
      </w:pPr>
      <w:r>
        <w:tab/>
      </w:r>
      <w:r>
        <w:rPr>
          <w:noProof/>
        </w:rPr>
        <w:drawing>
          <wp:inline distT="0" distB="0" distL="0" distR="0" wp14:anchorId="288F6612" wp14:editId="204B8F84">
            <wp:extent cx="152400" cy="152400"/>
            <wp:effectExtent l="0" t="0" r="0" b="0"/>
            <wp:docPr id="56"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297872297.emf"/>
                    <pic:cNvPicPr/>
                  </pic:nvPicPr>
                  <pic:blipFill>
                    <a:blip r:embed="rId6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Exactly One</w:t>
      </w:r>
    </w:p>
    <w:p w14:paraId="7F3FFD38" w14:textId="77777777" w:rsidR="004903A5" w:rsidRDefault="004903A5" w:rsidP="004903A5">
      <w:pPr>
        <w:pStyle w:val="BodyText"/>
        <w:spacing w:after="58"/>
        <w:ind w:left="1296"/>
      </w:pPr>
      <w:r>
        <w:rPr>
          <w:rStyle w:val="IntenseEmphasis"/>
          <w:color w:val="000000"/>
        </w:rPr>
        <w:t>The existential quantifier limited to exactly one of a potentially larger set</w:t>
      </w:r>
    </w:p>
    <w:p w14:paraId="54E24D18" w14:textId="77777777" w:rsidR="004903A5" w:rsidRDefault="004903A5" w:rsidP="004903A5">
      <w:pPr>
        <w:pStyle w:val="BodyText"/>
      </w:pPr>
      <w:r>
        <w:tab/>
      </w:r>
      <w:r>
        <w:rPr>
          <w:noProof/>
        </w:rPr>
        <w:drawing>
          <wp:inline distT="0" distB="0" distL="0" distR="0" wp14:anchorId="0DCD7FAA" wp14:editId="1FA765E4">
            <wp:extent cx="152400" cy="152400"/>
            <wp:effectExtent l="0" t="0" r="0" b="0"/>
            <wp:docPr id="57"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297872297.emf"/>
                    <pic:cNvPicPr/>
                  </pic:nvPicPr>
                  <pic:blipFill>
                    <a:blip r:embed="rId6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Most</w:t>
      </w:r>
    </w:p>
    <w:p w14:paraId="7A8ACF80" w14:textId="77777777" w:rsidR="00901B1C" w:rsidRDefault="004903A5" w:rsidP="004903A5">
      <w:pPr>
        <w:pStyle w:val="BodyText"/>
        <w:spacing w:after="58"/>
        <w:ind w:left="1296"/>
        <w:rPr>
          <w:rStyle w:val="IntenseEmphasis"/>
          <w:color w:val="000000"/>
        </w:rPr>
      </w:pPr>
      <w:r>
        <w:rPr>
          <w:rStyle w:val="IntenseEmphasis"/>
          <w:color w:val="000000"/>
        </w:rPr>
        <w:t>A stratified existential quantifier with a default for a "typical" value - example: &lt;Most&gt; people have 2 arms.</w:t>
      </w:r>
    </w:p>
    <w:p w14:paraId="08B48663" w14:textId="3CBEB0A0" w:rsidR="004903A5" w:rsidRDefault="004903A5" w:rsidP="004903A5">
      <w:pPr>
        <w:pStyle w:val="BodyText"/>
        <w:spacing w:after="58"/>
        <w:ind w:left="1296"/>
      </w:pPr>
      <w:r>
        <w:rPr>
          <w:rStyle w:val="IntenseEmphasis"/>
          <w:color w:val="000000"/>
        </w:rPr>
        <w:t>For logics that do not support "most", most may be interpreted as "There Exists".</w:t>
      </w:r>
    </w:p>
    <w:p w14:paraId="10943053" w14:textId="77777777" w:rsidR="004903A5" w:rsidRDefault="004903A5" w:rsidP="004903A5">
      <w:pPr>
        <w:pStyle w:val="BodyText"/>
      </w:pPr>
      <w:r>
        <w:tab/>
      </w:r>
      <w:r>
        <w:rPr>
          <w:noProof/>
        </w:rPr>
        <w:drawing>
          <wp:inline distT="0" distB="0" distL="0" distR="0" wp14:anchorId="73FC9A17" wp14:editId="3CB06263">
            <wp:extent cx="152400" cy="152400"/>
            <wp:effectExtent l="0" t="0" r="0" b="0"/>
            <wp:docPr id="58"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97872297.emf"/>
                    <pic:cNvPicPr/>
                  </pic:nvPicPr>
                  <pic:blipFill>
                    <a:blip r:embed="rId6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None</w:t>
      </w:r>
    </w:p>
    <w:p w14:paraId="200EA803" w14:textId="77777777" w:rsidR="004903A5" w:rsidRDefault="004903A5" w:rsidP="004903A5">
      <w:pPr>
        <w:pStyle w:val="BodyText"/>
        <w:spacing w:after="58"/>
        <w:ind w:left="1296"/>
      </w:pPr>
      <w:r>
        <w:rPr>
          <w:rStyle w:val="IntenseEmphasis"/>
          <w:color w:val="000000"/>
        </w:rPr>
        <w:t>A quantifier where no instance of the type may fill the role. E.g. "there may not exist".</w:t>
      </w:r>
    </w:p>
    <w:p w14:paraId="6D5035FB" w14:textId="77777777" w:rsidR="004903A5" w:rsidRDefault="004903A5" w:rsidP="004903A5">
      <w:pPr>
        <w:pStyle w:val="BodyText"/>
      </w:pPr>
      <w:r>
        <w:tab/>
      </w:r>
      <w:r>
        <w:rPr>
          <w:noProof/>
        </w:rPr>
        <w:drawing>
          <wp:inline distT="0" distB="0" distL="0" distR="0" wp14:anchorId="55BB3785" wp14:editId="0A4DD511">
            <wp:extent cx="152400" cy="152400"/>
            <wp:effectExtent l="0" t="0" r="0" b="0"/>
            <wp:docPr id="60"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297872297.emf"/>
                    <pic:cNvPicPr/>
                  </pic:nvPicPr>
                  <pic:blipFill>
                    <a:blip r:embed="rId6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Some</w:t>
      </w:r>
    </w:p>
    <w:p w14:paraId="5E1A77F8" w14:textId="77777777" w:rsidR="00901B1C" w:rsidRDefault="004903A5" w:rsidP="004903A5">
      <w:pPr>
        <w:pStyle w:val="BodyText"/>
        <w:spacing w:after="58"/>
        <w:ind w:left="1296"/>
        <w:rPr>
          <w:rStyle w:val="IntenseEmphasis"/>
          <w:color w:val="000000"/>
        </w:rPr>
      </w:pPr>
      <w:r>
        <w:rPr>
          <w:rStyle w:val="IntenseEmphasis"/>
          <w:color w:val="000000"/>
        </w:rPr>
        <w:t>A stratified existential quantifier for a common values - example: &lt;Some&gt; people like computers.</w:t>
      </w:r>
    </w:p>
    <w:p w14:paraId="3933D58C" w14:textId="3A47587D" w:rsidR="004903A5" w:rsidRDefault="004903A5" w:rsidP="004903A5">
      <w:pPr>
        <w:pStyle w:val="BodyText"/>
        <w:spacing w:after="58"/>
        <w:ind w:left="1296"/>
      </w:pPr>
      <w:r>
        <w:rPr>
          <w:rStyle w:val="IntenseEmphasis"/>
          <w:color w:val="000000"/>
        </w:rPr>
        <w:t>For logics that do not support "some", some may be interpreted as "There Exists".</w:t>
      </w:r>
    </w:p>
    <w:p w14:paraId="14941CFA" w14:textId="77777777" w:rsidR="004903A5" w:rsidRDefault="004903A5" w:rsidP="004903A5">
      <w:pPr>
        <w:pStyle w:val="BodyText"/>
      </w:pPr>
      <w:r>
        <w:tab/>
      </w:r>
      <w:r>
        <w:rPr>
          <w:noProof/>
        </w:rPr>
        <w:drawing>
          <wp:inline distT="0" distB="0" distL="0" distR="0" wp14:anchorId="66F3A84B" wp14:editId="2C8C2B26">
            <wp:extent cx="152400" cy="152400"/>
            <wp:effectExtent l="0" t="0" r="0" b="0"/>
            <wp:docPr id="62" name="Picture 1297872297.emf" descr="12978722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297872297.emf"/>
                    <pic:cNvPicPr/>
                  </pic:nvPicPr>
                  <pic:blipFill>
                    <a:blip r:embed="rId60"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There Exists</w:t>
      </w:r>
    </w:p>
    <w:p w14:paraId="11285061" w14:textId="77777777" w:rsidR="004903A5" w:rsidRDefault="004903A5" w:rsidP="004903A5">
      <w:pPr>
        <w:pStyle w:val="BodyText"/>
        <w:spacing w:after="58"/>
        <w:ind w:left="1296"/>
      </w:pPr>
      <w:r>
        <w:rPr>
          <w:rStyle w:val="IntenseEmphasis"/>
          <w:color w:val="000000"/>
        </w:rPr>
        <w:t>The existential quantifier - at least one element must exist.</w:t>
      </w:r>
    </w:p>
    <w:p w14:paraId="52A05D7F" w14:textId="77777777" w:rsidR="004903A5" w:rsidRPr="00A35CB1" w:rsidRDefault="004903A5" w:rsidP="004903A5">
      <w:pPr>
        <w:pStyle w:val="Heading3"/>
        <w:spacing w:after="0"/>
        <w:ind w:left="720" w:hanging="720"/>
      </w:pPr>
      <w:bookmarkStart w:id="1566" w:name="_Toc451800964"/>
      <w:bookmarkStart w:id="1567" w:name="_Toc451803209"/>
      <w:r w:rsidRPr="00A35CB1">
        <w:t xml:space="preserve">Stereotype </w:t>
      </w:r>
      <w:bookmarkStart w:id="1568" w:name="_f97b56e4ab40216fe4730a48341aa787"/>
      <w:r w:rsidRPr="00A35CB1">
        <w:t>Represents</w:t>
      </w:r>
      <w:bookmarkEnd w:id="1566"/>
      <w:bookmarkEnd w:id="1567"/>
      <w:bookmarkEnd w:id="1568"/>
    </w:p>
    <w:p w14:paraId="1F983B2E" w14:textId="77777777" w:rsidR="00901B1C" w:rsidRDefault="004903A5" w:rsidP="004903A5">
      <w:pPr>
        <w:pStyle w:val="BodyText"/>
        <w:rPr>
          <w:color w:val="000000"/>
        </w:rPr>
      </w:pPr>
      <w:r>
        <w:rPr>
          <w:color w:val="000000"/>
        </w:rPr>
        <w:t>&lt;&lt;Represents&gt;&gt; is an assertion that the source type or feature provides a more concrete way to represent the target type or feature. Represents may be used within conceptual models or from a physical model to a conceptual model.</w:t>
      </w:r>
    </w:p>
    <w:p w14:paraId="10677328" w14:textId="77777777" w:rsidR="00901B1C" w:rsidRDefault="004903A5" w:rsidP="004903A5">
      <w:pPr>
        <w:pStyle w:val="BodyText"/>
        <w:rPr>
          <w:color w:val="000000"/>
        </w:rPr>
      </w:pPr>
      <w:r>
        <w:rPr>
          <w:color w:val="000000"/>
        </w:rPr>
        <w:t>•</w:t>
      </w:r>
      <w:r>
        <w:rPr>
          <w:color w:val="000000"/>
        </w:rPr>
        <w:tab/>
        <w:t>A representation that is a dependency or realization makes no assumption that the types are substitutable.</w:t>
      </w:r>
    </w:p>
    <w:p w14:paraId="4669A7A1" w14:textId="77777777" w:rsidR="00901B1C" w:rsidRDefault="004903A5" w:rsidP="004903A5">
      <w:pPr>
        <w:pStyle w:val="BodyText"/>
        <w:rPr>
          <w:color w:val="000000"/>
        </w:rPr>
      </w:pPr>
      <w:r>
        <w:rPr>
          <w:color w:val="000000"/>
        </w:rPr>
        <w:t>•</w:t>
      </w:r>
      <w:r>
        <w:rPr>
          <w:color w:val="000000"/>
        </w:rPr>
        <w:tab/>
        <w:t>A representation that is a generalization is substitutable for what it represents.</w:t>
      </w:r>
    </w:p>
    <w:p w14:paraId="6D2FBD2E" w14:textId="6BB97FD3" w:rsidR="004903A5" w:rsidRDefault="004903A5" w:rsidP="004903A5">
      <w:pPr>
        <w:pStyle w:val="BodyText"/>
        <w:rPr>
          <w:color w:val="000000"/>
        </w:rPr>
      </w:pPr>
    </w:p>
    <w:p w14:paraId="5B798B11" w14:textId="77777777" w:rsidR="004903A5" w:rsidRDefault="004903A5" w:rsidP="004903A5">
      <w:pPr>
        <w:pStyle w:val="BodyText"/>
      </w:pPr>
      <w:r>
        <w:rPr>
          <w:rStyle w:val="IntenseEmphasis"/>
        </w:rPr>
        <w:t>Base Classes</w:t>
      </w:r>
    </w:p>
    <w:p w14:paraId="60D8E0AB"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c8808432037fd32b0da9b016aeac1fa5" w:history="1">
        <w:r>
          <w:rPr>
            <w:rStyle w:val="IntenseEmphasis"/>
            <w:color w:val="000000"/>
          </w:rPr>
          <w:t>Dependency</w:t>
        </w:r>
      </w:hyperlink>
    </w:p>
    <w:p w14:paraId="7B2FE39F"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3596249272c463c4fc390555f5203d9e" w:history="1">
        <w:r>
          <w:rPr>
            <w:rStyle w:val="IntenseEmphasis"/>
            <w:color w:val="000000"/>
          </w:rPr>
          <w:t>Generalization</w:t>
        </w:r>
      </w:hyperlink>
    </w:p>
    <w:p w14:paraId="773C535A" w14:textId="77777777" w:rsidR="004903A5" w:rsidRDefault="004903A5" w:rsidP="004903A5">
      <w:pPr>
        <w:pStyle w:val="BodyText"/>
      </w:pPr>
      <w:r>
        <w:rPr>
          <w:rStyle w:val="IntenseEmphasis"/>
        </w:rPr>
        <w:t>Tag Definitions</w:t>
      </w:r>
    </w:p>
    <w:p w14:paraId="6056A8FE" w14:textId="77777777" w:rsidR="004903A5" w:rsidRDefault="004903A5" w:rsidP="004903A5">
      <w:pPr>
        <w:pStyle w:val="BodyText2"/>
        <w:ind w:left="720" w:firstLine="0"/>
      </w:pPr>
      <w:r>
        <w:rPr>
          <w:noProof/>
          <w:lang w:bidi="ar-SA"/>
        </w:rPr>
        <w:drawing>
          <wp:inline distT="0" distB="0" distL="0" distR="0" wp14:anchorId="18602BD8" wp14:editId="3C7ECB8B">
            <wp:extent cx="152400" cy="152400"/>
            <wp:effectExtent l="0" t="0" r="0" b="0"/>
            <wp:docPr id="164"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condition : </w:t>
      </w:r>
      <w:hyperlink w:anchor="_a458ec73552c6b366443934fae939b88" w:history="1">
        <w:r>
          <w:rPr>
            <w:rStyle w:val="IntenseEmphasis"/>
            <w:color w:val="000000"/>
          </w:rPr>
          <w:t>ValueSpecification</w:t>
        </w:r>
      </w:hyperlink>
    </w:p>
    <w:p w14:paraId="779DF781" w14:textId="77777777" w:rsidR="004903A5" w:rsidRDefault="004903A5" w:rsidP="004903A5">
      <w:pPr>
        <w:ind w:left="677" w:firstLine="662"/>
      </w:pPr>
    </w:p>
    <w:p w14:paraId="022D0AE6" w14:textId="77777777" w:rsidR="004903A5" w:rsidRDefault="004903A5" w:rsidP="004903A5">
      <w:pPr>
        <w:ind w:left="1325"/>
      </w:pPr>
      <w:r>
        <w:t>&lt;condition&gt; is an expression that must be true for the source to represent the target.</w:t>
      </w:r>
    </w:p>
    <w:p w14:paraId="1507D6ED" w14:textId="77777777" w:rsidR="004903A5" w:rsidRDefault="004903A5" w:rsidP="004903A5">
      <w:pPr>
        <w:ind w:left="677" w:firstLine="662"/>
      </w:pPr>
    </w:p>
    <w:p w14:paraId="68CCEC82" w14:textId="77777777" w:rsidR="004903A5" w:rsidRDefault="004903A5" w:rsidP="004903A5">
      <w:pPr>
        <w:pStyle w:val="BodyText2"/>
        <w:ind w:left="720" w:firstLine="0"/>
      </w:pPr>
      <w:r>
        <w:rPr>
          <w:noProof/>
          <w:lang w:bidi="ar-SA"/>
        </w:rPr>
        <w:drawing>
          <wp:inline distT="0" distB="0" distL="0" distR="0" wp14:anchorId="675377AC" wp14:editId="0822FC12">
            <wp:extent cx="152400" cy="152400"/>
            <wp:effectExtent l="0" t="0" r="0" b="0"/>
            <wp:docPr id="165"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map-all : </w:t>
      </w:r>
      <w:hyperlink w:anchor="_6119a00b0834641b9fe3f5ae9f58237f" w:history="1">
        <w:r>
          <w:rPr>
            <w:rStyle w:val="IntenseEmphasis"/>
            <w:color w:val="000000"/>
          </w:rPr>
          <w:t>Boolean</w:t>
        </w:r>
      </w:hyperlink>
    </w:p>
    <w:p w14:paraId="189A20BA" w14:textId="77777777" w:rsidR="004903A5" w:rsidRDefault="004903A5" w:rsidP="004903A5">
      <w:pPr>
        <w:ind w:left="677" w:firstLine="662"/>
      </w:pPr>
    </w:p>
    <w:p w14:paraId="581F8AF6" w14:textId="77777777" w:rsidR="00901B1C" w:rsidRDefault="004903A5" w:rsidP="004903A5">
      <w:pPr>
        <w:ind w:left="1325"/>
      </w:pPr>
      <w:r>
        <w:t>&lt;map-all&gt; implies a direct mapping between instances of the types in both directions.</w:t>
      </w:r>
    </w:p>
    <w:p w14:paraId="6BE64FD1" w14:textId="5E50AD91" w:rsidR="004903A5" w:rsidRDefault="004903A5" w:rsidP="004903A5">
      <w:pPr>
        <w:ind w:left="1325"/>
      </w:pPr>
      <w:r>
        <w:t>&lt;map all&gt; is equivalent to a mapping with a rule mapping properties of each type but is lower precedence than other mappings - if types have a more specific map it will apply first.</w:t>
      </w:r>
    </w:p>
    <w:p w14:paraId="7D90F35E" w14:textId="77777777" w:rsidR="004903A5" w:rsidRDefault="004903A5" w:rsidP="004903A5">
      <w:pPr>
        <w:ind w:left="677" w:firstLine="662"/>
      </w:pPr>
    </w:p>
    <w:p w14:paraId="3CD55376" w14:textId="77777777" w:rsidR="004903A5" w:rsidRPr="00A35CB1" w:rsidRDefault="004903A5" w:rsidP="004903A5">
      <w:pPr>
        <w:pStyle w:val="Heading3"/>
        <w:spacing w:after="0"/>
        <w:ind w:left="720" w:hanging="720"/>
      </w:pPr>
      <w:bookmarkStart w:id="1569" w:name="_Toc451800965"/>
      <w:bookmarkStart w:id="1570" w:name="_Toc451803210"/>
      <w:r w:rsidRPr="00A35CB1">
        <w:t xml:space="preserve">Stereotype </w:t>
      </w:r>
      <w:bookmarkStart w:id="1571" w:name="_f91bc6f19e52cdd1d12a777a1f2c8c68"/>
      <w:r w:rsidRPr="00A35CB1">
        <w:t>Rule</w:t>
      </w:r>
      <w:bookmarkEnd w:id="1569"/>
      <w:bookmarkEnd w:id="1570"/>
      <w:bookmarkEnd w:id="1571"/>
    </w:p>
    <w:p w14:paraId="4DF08C8B" w14:textId="77777777" w:rsidR="00901B1C" w:rsidRDefault="004903A5" w:rsidP="004903A5">
      <w:pPr>
        <w:pStyle w:val="BodyText"/>
        <w:rPr>
          <w:color w:val="000000"/>
        </w:rPr>
      </w:pPr>
      <w:r>
        <w:rPr>
          <w:color w:val="000000"/>
        </w:rPr>
        <w:t>&lt;&lt;Rule&gt;&gt; defines a pattern that must hold true for the context of the rule.</w:t>
      </w:r>
    </w:p>
    <w:p w14:paraId="3677737B" w14:textId="77777777" w:rsidR="00901B1C" w:rsidRDefault="004903A5" w:rsidP="004903A5">
      <w:pPr>
        <w:pStyle w:val="BodyText"/>
        <w:rPr>
          <w:color w:val="000000"/>
        </w:rPr>
      </w:pPr>
      <w:r>
        <w:rPr>
          <w:color w:val="000000"/>
        </w:rPr>
        <w:t>The pattern is described using structured classifier properties and connectors.</w:t>
      </w:r>
    </w:p>
    <w:p w14:paraId="5EEFA883" w14:textId="204C9EDE" w:rsidR="004903A5" w:rsidRDefault="004903A5" w:rsidP="004903A5">
      <w:pPr>
        <w:pStyle w:val="BodyText"/>
        <w:rPr>
          <w:color w:val="000000"/>
        </w:rPr>
      </w:pPr>
      <w:r>
        <w:rPr>
          <w:color w:val="000000"/>
        </w:rPr>
        <w:t>A  rule is a pattern structure described by a structured classifier that shows how elements are related. Each mapped element must match, including any traversals through  structures defined with properties and connectors. Such traversals are links which may also have filters to more precisely define the pattern. The mapping engine ensures that the patterns match, bidirectionally.</w:t>
      </w:r>
    </w:p>
    <w:p w14:paraId="2B2090D8" w14:textId="77777777" w:rsidR="004903A5" w:rsidRDefault="004903A5" w:rsidP="004903A5">
      <w:pPr>
        <w:pStyle w:val="BodyText"/>
      </w:pPr>
      <w:r>
        <w:rPr>
          <w:rStyle w:val="IntenseEmphasis"/>
        </w:rPr>
        <w:t>Base Classes</w:t>
      </w:r>
    </w:p>
    <w:p w14:paraId="1B616D7C"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b9e9bf5c5a181db8188a08fcb1e762bf" w:history="1">
        <w:r>
          <w:rPr>
            <w:rStyle w:val="IntenseEmphasis"/>
            <w:color w:val="000000"/>
          </w:rPr>
          <w:t>StructuredClassifier</w:t>
        </w:r>
      </w:hyperlink>
    </w:p>
    <w:p w14:paraId="03B1FEAC" w14:textId="77777777" w:rsidR="004903A5" w:rsidRDefault="004903A5" w:rsidP="004903A5">
      <w:pPr>
        <w:pStyle w:val="BodyText"/>
      </w:pPr>
      <w:r>
        <w:rPr>
          <w:rStyle w:val="IntenseEmphasis"/>
        </w:rPr>
        <w:t>Tag Definitions</w:t>
      </w:r>
    </w:p>
    <w:p w14:paraId="5E83D10B" w14:textId="77777777" w:rsidR="004903A5" w:rsidRDefault="004903A5" w:rsidP="004903A5">
      <w:pPr>
        <w:pStyle w:val="BodyText2"/>
        <w:ind w:left="720" w:firstLine="0"/>
      </w:pPr>
      <w:r>
        <w:rPr>
          <w:noProof/>
          <w:lang w:bidi="ar-SA"/>
        </w:rPr>
        <w:drawing>
          <wp:inline distT="0" distB="0" distL="0" distR="0" wp14:anchorId="412CF84F" wp14:editId="753ECA42">
            <wp:extent cx="152400" cy="152400"/>
            <wp:effectExtent l="0" t="0" r="0" b="0"/>
            <wp:docPr id="171"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holds within : </w:t>
      </w:r>
      <w:hyperlink w:anchor="_4ccbd6889d668da95205b752d8628552" w:history="1">
        <w:r>
          <w:rPr>
            <w:rStyle w:val="IntenseEmphasis"/>
            <w:color w:val="000000"/>
          </w:rPr>
          <w:t>Namespace</w:t>
        </w:r>
      </w:hyperlink>
    </w:p>
    <w:p w14:paraId="01F7748F" w14:textId="77777777" w:rsidR="004903A5" w:rsidRDefault="004903A5" w:rsidP="004903A5">
      <w:pPr>
        <w:ind w:left="677" w:firstLine="662"/>
      </w:pPr>
    </w:p>
    <w:p w14:paraId="584EF6D6" w14:textId="77777777" w:rsidR="00901B1C" w:rsidRDefault="004903A5" w:rsidP="004903A5">
      <w:pPr>
        <w:ind w:left="1325"/>
      </w:pPr>
      <w:r>
        <w:t>&lt;holds within&gt; is the context in which a rule is asserted (required to be true). Anything contextualized by the context is subject to the proposition.</w:t>
      </w:r>
    </w:p>
    <w:p w14:paraId="0D3F3219" w14:textId="1F95FE71" w:rsidR="004903A5" w:rsidRDefault="004903A5" w:rsidP="004903A5">
      <w:pPr>
        <w:ind w:left="1325"/>
      </w:pPr>
      <w:r>
        <w:t>If not stated the rule is asserted by its owner.</w:t>
      </w:r>
    </w:p>
    <w:p w14:paraId="4C7199A3" w14:textId="77777777" w:rsidR="004903A5" w:rsidRDefault="004903A5" w:rsidP="004903A5">
      <w:pPr>
        <w:ind w:left="677" w:firstLine="662"/>
      </w:pPr>
    </w:p>
    <w:p w14:paraId="3D1FE7A9" w14:textId="77777777" w:rsidR="004903A5" w:rsidRPr="00A35CB1" w:rsidRDefault="004903A5" w:rsidP="004903A5">
      <w:pPr>
        <w:pStyle w:val="Heading3"/>
        <w:spacing w:after="0"/>
        <w:ind w:left="720" w:hanging="720"/>
      </w:pPr>
      <w:bookmarkStart w:id="1572" w:name="_Toc451800966"/>
      <w:bookmarkStart w:id="1573" w:name="_Toc451803211"/>
      <w:r w:rsidRPr="00A35CB1">
        <w:t xml:space="preserve">Stereotype </w:t>
      </w:r>
      <w:bookmarkStart w:id="1574" w:name="_0e6b4590279ac6f6ffa6d3b1c9a9cfa5"/>
      <w:r w:rsidRPr="00A35CB1">
        <w:t>Rule Model</w:t>
      </w:r>
      <w:bookmarkEnd w:id="1572"/>
      <w:bookmarkEnd w:id="1573"/>
      <w:bookmarkEnd w:id="1574"/>
    </w:p>
    <w:p w14:paraId="0C0706B4" w14:textId="77777777" w:rsidR="004903A5" w:rsidRDefault="004903A5" w:rsidP="004903A5">
      <w:pPr>
        <w:pStyle w:val="BodyText"/>
        <w:rPr>
          <w:color w:val="000000"/>
        </w:rPr>
      </w:pPr>
      <w:r>
        <w:rPr>
          <w:color w:val="000000"/>
        </w:rPr>
        <w:t>A &lt;&lt;Rule Model&gt;&gt; defines a package as containing rule specifications and asserts those rules to be true.</w:t>
      </w:r>
    </w:p>
    <w:p w14:paraId="0498E5BC" w14:textId="77777777" w:rsidR="004903A5" w:rsidRDefault="004903A5" w:rsidP="004903A5">
      <w:pPr>
        <w:pStyle w:val="BodyText"/>
      </w:pPr>
      <w:r>
        <w:rPr>
          <w:rStyle w:val="IntenseEmphasis"/>
        </w:rPr>
        <w:t>Base Classes</w:t>
      </w:r>
    </w:p>
    <w:p w14:paraId="78B21591"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657662b69a91b4b82844aca2e3465cd3" w:history="1">
        <w:r>
          <w:rPr>
            <w:rStyle w:val="IntenseEmphasis"/>
            <w:color w:val="000000"/>
          </w:rPr>
          <w:t>Package</w:t>
        </w:r>
      </w:hyperlink>
    </w:p>
    <w:p w14:paraId="62F24553" w14:textId="77777777" w:rsidR="004903A5" w:rsidRDefault="004903A5" w:rsidP="004903A5">
      <w:pPr>
        <w:pStyle w:val="BodyText"/>
      </w:pPr>
      <w:r>
        <w:rPr>
          <w:rStyle w:val="IntenseEmphasis"/>
        </w:rPr>
        <w:t>Direct Supertypes</w:t>
      </w:r>
    </w:p>
    <w:p w14:paraId="035A5F7E"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86d8bba2473f751aaa57d08526f58037" w:history="1">
        <w:r>
          <w:rPr>
            <w:rStyle w:val="IntenseEmphasis"/>
            <w:color w:val="000000"/>
          </w:rPr>
          <w:t>Model</w:t>
        </w:r>
      </w:hyperlink>
    </w:p>
    <w:p w14:paraId="3D0E0C30" w14:textId="77777777" w:rsidR="004903A5" w:rsidRPr="00A35CB1" w:rsidRDefault="004903A5" w:rsidP="004903A5">
      <w:pPr>
        <w:pStyle w:val="Heading3"/>
        <w:spacing w:after="0"/>
        <w:ind w:left="720" w:hanging="720"/>
      </w:pPr>
      <w:bookmarkStart w:id="1575" w:name="_Toc451800967"/>
      <w:bookmarkStart w:id="1576" w:name="_Toc451803212"/>
      <w:r w:rsidRPr="00A35CB1">
        <w:t xml:space="preserve">Stereotype </w:t>
      </w:r>
      <w:bookmarkStart w:id="1577" w:name="_112a415a816b7acb7ed7f07fd89cb63a"/>
      <w:r w:rsidRPr="00A35CB1">
        <w:t>Subset of</w:t>
      </w:r>
      <w:bookmarkEnd w:id="1575"/>
      <w:bookmarkEnd w:id="1576"/>
      <w:bookmarkEnd w:id="1577"/>
    </w:p>
    <w:p w14:paraId="53B6CAFC" w14:textId="77777777" w:rsidR="00901B1C" w:rsidRDefault="004903A5" w:rsidP="004903A5">
      <w:pPr>
        <w:pStyle w:val="BodyText"/>
        <w:rPr>
          <w:color w:val="000000"/>
        </w:rPr>
      </w:pPr>
      <w:r>
        <w:rPr>
          <w:color w:val="000000"/>
        </w:rPr>
        <w:t>In a pattern or mapping rule, &lt;Subset of&gt; defines a pattern property that represents a subset of another property. The subset may be constrained by a more specific type, expressions, values or required cardinalities.</w:t>
      </w:r>
    </w:p>
    <w:p w14:paraId="5EF655BE" w14:textId="68605C03" w:rsidR="004903A5" w:rsidRDefault="004903A5" w:rsidP="004903A5">
      <w:pPr>
        <w:pStyle w:val="BodyText"/>
        <w:rPr>
          <w:color w:val="000000"/>
        </w:rPr>
      </w:pPr>
      <w:r>
        <w:rPr>
          <w:color w:val="000000"/>
        </w:rPr>
        <w:t>Subset stereotypes the end of a connector that is the superset.</w:t>
      </w:r>
    </w:p>
    <w:p w14:paraId="2B443EBB" w14:textId="77777777" w:rsidR="004903A5" w:rsidRDefault="004903A5" w:rsidP="004903A5">
      <w:pPr>
        <w:pStyle w:val="BodyText"/>
      </w:pPr>
      <w:r>
        <w:rPr>
          <w:rStyle w:val="IntenseEmphasis"/>
        </w:rPr>
        <w:t>Base Classes</w:t>
      </w:r>
    </w:p>
    <w:p w14:paraId="74274434"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a78de45094d48ce6b529e91af177da33" w:history="1">
        <w:r>
          <w:rPr>
            <w:rStyle w:val="IntenseEmphasis"/>
            <w:color w:val="000000"/>
          </w:rPr>
          <w:t>ConnectorEnd</w:t>
        </w:r>
      </w:hyperlink>
    </w:p>
    <w:p w14:paraId="2170688B" w14:textId="77777777" w:rsidR="004903A5" w:rsidRDefault="004903A5" w:rsidP="004903A5">
      <w:pPr>
        <w:pStyle w:val="BodyText"/>
      </w:pPr>
      <w:r>
        <w:rPr>
          <w:rStyle w:val="IntenseEmphasis"/>
        </w:rPr>
        <w:t>Tag Definitions</w:t>
      </w:r>
    </w:p>
    <w:p w14:paraId="70675477" w14:textId="77777777" w:rsidR="004903A5" w:rsidRDefault="004903A5" w:rsidP="004903A5">
      <w:pPr>
        <w:pStyle w:val="BodyText2"/>
        <w:ind w:left="720" w:firstLine="0"/>
      </w:pPr>
      <w:r>
        <w:rPr>
          <w:noProof/>
          <w:lang w:bidi="ar-SA"/>
        </w:rPr>
        <w:drawing>
          <wp:inline distT="0" distB="0" distL="0" distR="0" wp14:anchorId="04E244D6" wp14:editId="777766C8">
            <wp:extent cx="152400" cy="152400"/>
            <wp:effectExtent l="0" t="0" r="0" b="0"/>
            <wp:docPr id="172" name="Picture 958301894.emf" descr="95830189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58301894.emf"/>
                    <pic:cNvPicPr/>
                  </pic:nvPicPr>
                  <pic:blipFill>
                    <a:blip r:embed="rId51" cstate="print"/>
                    <a:stretch>
                      <a:fillRect/>
                    </a:stretch>
                  </pic:blipFill>
                  <pic:spPr>
                    <a:xfrm>
                      <a:off x="0" y="0"/>
                      <a:ext cx="152400" cy="152400"/>
                    </a:xfrm>
                    <a:prstGeom prst="rect">
                      <a:avLst/>
                    </a:prstGeom>
                  </pic:spPr>
                </pic:pic>
              </a:graphicData>
            </a:graphic>
          </wp:inline>
        </w:drawing>
      </w:r>
      <w:r>
        <w:rPr>
          <w:rStyle w:val="IntenseEmphasis"/>
          <w:color w:val="000000"/>
        </w:rPr>
        <w:t xml:space="preserve"> default : </w:t>
      </w:r>
      <w:hyperlink w:anchor="_6119a00b0834641b9fe3f5ae9f58237f" w:history="1">
        <w:r>
          <w:rPr>
            <w:rStyle w:val="IntenseEmphasis"/>
            <w:color w:val="000000"/>
          </w:rPr>
          <w:t>Boolean</w:t>
        </w:r>
      </w:hyperlink>
      <w:r>
        <w:rPr>
          <w:rStyle w:val="IntenseEmphasis"/>
          <w:color w:val="000000"/>
        </w:rPr>
        <w:t xml:space="preserve"> [0..1]</w:t>
      </w:r>
    </w:p>
    <w:p w14:paraId="47204D5F" w14:textId="77777777" w:rsidR="004903A5" w:rsidRDefault="004903A5" w:rsidP="004903A5">
      <w:pPr>
        <w:ind w:left="677" w:firstLine="662"/>
      </w:pPr>
    </w:p>
    <w:p w14:paraId="3D44FDF8" w14:textId="77777777" w:rsidR="004903A5" w:rsidRDefault="004903A5" w:rsidP="004903A5">
      <w:pPr>
        <w:ind w:left="1325"/>
      </w:pPr>
      <w:r>
        <w:t>True if the subset should be populated only if no other subsets have been populated.</w:t>
      </w:r>
    </w:p>
    <w:p w14:paraId="1ACFDF60" w14:textId="77777777" w:rsidR="004903A5" w:rsidRDefault="004903A5" w:rsidP="004903A5">
      <w:pPr>
        <w:ind w:left="677" w:firstLine="662"/>
      </w:pPr>
    </w:p>
    <w:p w14:paraId="33B915E8" w14:textId="77777777" w:rsidR="004903A5" w:rsidRPr="00A35CB1" w:rsidRDefault="004903A5" w:rsidP="004903A5">
      <w:pPr>
        <w:pStyle w:val="Heading3"/>
        <w:spacing w:after="0"/>
        <w:ind w:left="720" w:hanging="720"/>
      </w:pPr>
      <w:bookmarkStart w:id="1578" w:name="_Toc451800968"/>
      <w:bookmarkStart w:id="1579" w:name="_Toc451803213"/>
      <w:r w:rsidRPr="00A35CB1">
        <w:t xml:space="preserve">Stereotype </w:t>
      </w:r>
      <w:bookmarkStart w:id="1580" w:name="_978aa128209fd3c95207cc91c707ef32"/>
      <w:r w:rsidRPr="00A35CB1">
        <w:t>Subsumes</w:t>
      </w:r>
      <w:bookmarkEnd w:id="1578"/>
      <w:bookmarkEnd w:id="1579"/>
      <w:bookmarkEnd w:id="1580"/>
    </w:p>
    <w:p w14:paraId="66AF2564" w14:textId="77777777" w:rsidR="00901B1C" w:rsidRDefault="004903A5" w:rsidP="004903A5">
      <w:pPr>
        <w:pStyle w:val="BodyText"/>
        <w:rPr>
          <w:color w:val="000000"/>
        </w:rPr>
      </w:pPr>
      <w:r>
        <w:rPr>
          <w:color w:val="000000"/>
        </w:rPr>
        <w:t>&lt;&lt;Subsumes&gt;&gt; is a dependency between rules. When a rule subsumes another the subsumed rule will not apply (fire). if the &lt;subsumed by&gt; rules applies (fires).</w:t>
      </w:r>
    </w:p>
    <w:p w14:paraId="5E8A2951" w14:textId="269614F8" w:rsidR="004903A5" w:rsidRDefault="004903A5" w:rsidP="004903A5">
      <w:pPr>
        <w:pStyle w:val="BodyText"/>
        <w:rPr>
          <w:color w:val="000000"/>
        </w:rPr>
      </w:pPr>
      <w:r>
        <w:rPr>
          <w:color w:val="000000"/>
        </w:rPr>
        <w:t>Where rules are also patterns, a rule may specialize another which will subsume the specialized rule as well as include the generalized rule parts as parts of the specialized rule.</w:t>
      </w:r>
    </w:p>
    <w:p w14:paraId="755FDF91" w14:textId="77777777" w:rsidR="004903A5" w:rsidRDefault="004903A5" w:rsidP="004903A5">
      <w:pPr>
        <w:pStyle w:val="BodyText"/>
      </w:pPr>
      <w:r>
        <w:rPr>
          <w:rStyle w:val="IntenseEmphasis"/>
        </w:rPr>
        <w:t>Base Classes</w:t>
      </w:r>
    </w:p>
    <w:p w14:paraId="7A10A107"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c8808432037fd32b0da9b016aeac1fa5" w:history="1">
        <w:r>
          <w:rPr>
            <w:rStyle w:val="IntenseEmphasis"/>
            <w:color w:val="000000"/>
          </w:rPr>
          <w:t>Dependency</w:t>
        </w:r>
      </w:hyperlink>
    </w:p>
    <w:p w14:paraId="6AFE8459" w14:textId="77777777" w:rsidR="004903A5" w:rsidRPr="00A35CB1" w:rsidRDefault="004903A5" w:rsidP="004903A5">
      <w:pPr>
        <w:pStyle w:val="Heading2"/>
        <w:ind w:left="576" w:hanging="576"/>
      </w:pPr>
      <w:bookmarkStart w:id="1581" w:name="_Toc451800969"/>
      <w:bookmarkStart w:id="1582" w:name="_Toc451803214"/>
      <w:r w:rsidRPr="00A35CB1">
        <w:t>SIMF Profile::</w:t>
      </w:r>
      <w:bookmarkStart w:id="1583" w:name="_57f447f181d86ca858c6752d08003952"/>
      <w:r w:rsidRPr="00A35CB1">
        <w:t>SIMF Computation Rules</w:t>
      </w:r>
      <w:bookmarkEnd w:id="1581"/>
      <w:bookmarkEnd w:id="1582"/>
      <w:bookmarkEnd w:id="1583"/>
    </w:p>
    <w:p w14:paraId="41283F72" w14:textId="77777777" w:rsidR="004903A5" w:rsidRDefault="004903A5" w:rsidP="004903A5">
      <w:r>
        <w:t>Computation rules define mappings that are implemented via external methods. As such the implementation is defined by implementations, not the specification.</w:t>
      </w:r>
    </w:p>
    <w:p w14:paraId="4016CEA8" w14:textId="77777777" w:rsidR="004903A5" w:rsidRDefault="004903A5" w:rsidP="004903A5"/>
    <w:p w14:paraId="4602DF7E" w14:textId="77777777" w:rsidR="004903A5" w:rsidRPr="00A35CB1" w:rsidRDefault="004903A5" w:rsidP="004903A5">
      <w:pPr>
        <w:pStyle w:val="Heading3"/>
        <w:spacing w:after="0"/>
        <w:ind w:left="720" w:hanging="720"/>
      </w:pPr>
      <w:bookmarkStart w:id="1584" w:name="_Toc451800970"/>
      <w:bookmarkStart w:id="1585" w:name="_Toc451803215"/>
      <w:r w:rsidRPr="00A35CB1">
        <w:lastRenderedPageBreak/>
        <w:t>Diagram SIMF Computation Rules</w:t>
      </w:r>
      <w:bookmarkEnd w:id="1584"/>
      <w:bookmarkEnd w:id="1585"/>
    </w:p>
    <w:p w14:paraId="7744C427" w14:textId="77777777" w:rsidR="004903A5" w:rsidRDefault="004903A5" w:rsidP="004903A5">
      <w:pPr>
        <w:jc w:val="center"/>
      </w:pPr>
      <w:r>
        <w:rPr>
          <w:noProof/>
        </w:rPr>
        <w:drawing>
          <wp:inline distT="0" distB="0" distL="0" distR="0" wp14:anchorId="3AAF0AD5" wp14:editId="683F50BD">
            <wp:extent cx="6332220" cy="3235886"/>
            <wp:effectExtent l="0" t="0" r="0" b="0"/>
            <wp:docPr id="173" name="Picture 1940672626.emf" descr="19406726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940672626.emf"/>
                    <pic:cNvPicPr/>
                  </pic:nvPicPr>
                  <pic:blipFill>
                    <a:blip r:embed="rId1734" cstate="print"/>
                    <a:stretch>
                      <a:fillRect/>
                    </a:stretch>
                  </pic:blipFill>
                  <pic:spPr>
                    <a:xfrm>
                      <a:off x="0" y="0"/>
                      <a:ext cx="6332220" cy="3235886"/>
                    </a:xfrm>
                    <a:prstGeom prst="rect">
                      <a:avLst/>
                    </a:prstGeom>
                  </pic:spPr>
                </pic:pic>
              </a:graphicData>
            </a:graphic>
          </wp:inline>
        </w:drawing>
      </w:r>
    </w:p>
    <w:p w14:paraId="24261524" w14:textId="77777777" w:rsidR="004903A5" w:rsidRDefault="004903A5" w:rsidP="004903A5">
      <w:pPr>
        <w:jc w:val="center"/>
      </w:pPr>
    </w:p>
    <w:p w14:paraId="6405BB0D" w14:textId="77777777" w:rsidR="004903A5" w:rsidRPr="00102670" w:rsidRDefault="004903A5" w:rsidP="004903A5">
      <w:pPr>
        <w:jc w:val="center"/>
        <w:rPr>
          <w:b/>
        </w:rPr>
      </w:pPr>
      <w:r w:rsidRPr="00102670">
        <w:rPr>
          <w:b/>
        </w:rPr>
        <w:t xml:space="preserve">Figure </w:t>
      </w:r>
      <w:r w:rsidRPr="00102670">
        <w:rPr>
          <w:b/>
        </w:rPr>
        <w:fldChar w:fldCharType="begin"/>
      </w:r>
      <w:r w:rsidRPr="00102670">
        <w:rPr>
          <w:b/>
        </w:rPr>
        <w:instrText xml:space="preserve"> SEQ Figure \* ARABIC </w:instrText>
      </w:r>
      <w:r w:rsidRPr="00102670">
        <w:rPr>
          <w:b/>
        </w:rPr>
        <w:fldChar w:fldCharType="separate"/>
      </w:r>
      <w:r w:rsidRPr="00102670">
        <w:rPr>
          <w:b/>
        </w:rPr>
        <w:t>1</w:t>
      </w:r>
      <w:r w:rsidRPr="00102670">
        <w:fldChar w:fldCharType="end"/>
      </w:r>
      <w:r w:rsidRPr="00102670">
        <w:rPr>
          <w:b/>
        </w:rPr>
        <w:t xml:space="preserve"> </w:t>
      </w:r>
      <w:r>
        <w:rPr>
          <w:b/>
        </w:rPr>
        <w:t>SIMF Computation Rules</w:t>
      </w:r>
    </w:p>
    <w:p w14:paraId="4AE5CBAC" w14:textId="77777777" w:rsidR="004903A5" w:rsidRPr="00A35CB1" w:rsidRDefault="004903A5" w:rsidP="004903A5">
      <w:pPr>
        <w:pStyle w:val="Heading3"/>
        <w:spacing w:after="0"/>
        <w:ind w:left="720" w:hanging="720"/>
      </w:pPr>
      <w:bookmarkStart w:id="1586" w:name="_Toc451800971"/>
      <w:bookmarkStart w:id="1587" w:name="_Toc451803216"/>
      <w:r w:rsidRPr="00A35CB1">
        <w:t xml:space="preserve">Class </w:t>
      </w:r>
      <w:bookmarkStart w:id="1588" w:name="_4dcf4b5884925d444819a469fd70ce00"/>
      <w:r w:rsidRPr="00A35CB1">
        <w:t>ExistsRule</w:t>
      </w:r>
      <w:bookmarkEnd w:id="1586"/>
      <w:bookmarkEnd w:id="1587"/>
      <w:bookmarkEnd w:id="1588"/>
    </w:p>
    <w:p w14:paraId="1F13CAEF" w14:textId="77777777" w:rsidR="00901B1C" w:rsidRDefault="004903A5" w:rsidP="004903A5">
      <w:pPr>
        <w:pStyle w:val="BodyText"/>
        <w:rPr>
          <w:color w:val="000000"/>
        </w:rPr>
      </w:pPr>
      <w:r>
        <w:rPr>
          <w:color w:val="000000"/>
        </w:rPr>
        <w:t>&lt;&lt;Exists Rule&gt; is a rule to map the existence of an &lt;element&gt; to a boolean.</w:t>
      </w:r>
    </w:p>
    <w:p w14:paraId="6CC3592D" w14:textId="683A491D" w:rsidR="004903A5" w:rsidRDefault="004903A5" w:rsidP="004903A5">
      <w:pPr>
        <w:pStyle w:val="BodyText"/>
        <w:rPr>
          <w:color w:val="000000"/>
        </w:rPr>
      </w:pPr>
      <w:r>
        <w:rPr>
          <w:color w:val="000000"/>
        </w:rPr>
        <w:t>&lt;exists&gt; is true iff &lt;element&gt; is not null.</w:t>
      </w:r>
    </w:p>
    <w:p w14:paraId="1D410F6E" w14:textId="77777777" w:rsidR="004903A5" w:rsidRDefault="004903A5" w:rsidP="004903A5">
      <w:pPr>
        <w:pStyle w:val="BodyText"/>
      </w:pPr>
      <w:r>
        <w:rPr>
          <w:rStyle w:val="IntenseEmphasis"/>
        </w:rPr>
        <w:t>Direct Supertypes</w:t>
      </w:r>
    </w:p>
    <w:p w14:paraId="63F9C101"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7b2ad80ba8e04ff9ff1cb7b89d9ea1d3" w:history="1">
        <w:r>
          <w:rPr>
            <w:rStyle w:val="IntenseEmphasis"/>
            <w:color w:val="000000"/>
          </w:rPr>
          <w:t>Rule Computation</w:t>
        </w:r>
      </w:hyperlink>
    </w:p>
    <w:p w14:paraId="7F6E3F97" w14:textId="77777777" w:rsidR="004903A5" w:rsidRDefault="004903A5" w:rsidP="004903A5">
      <w:pPr>
        <w:pStyle w:val="BodyText"/>
      </w:pPr>
      <w:r>
        <w:rPr>
          <w:rStyle w:val="IntenseEmphasis"/>
        </w:rPr>
        <w:t>Attributes</w:t>
      </w:r>
    </w:p>
    <w:p w14:paraId="438A8A34" w14:textId="77777777" w:rsidR="004903A5" w:rsidRPr="00CE5A6D" w:rsidRDefault="004903A5" w:rsidP="004903A5">
      <w:pPr>
        <w:pStyle w:val="BodyText2"/>
        <w:rPr>
          <w:rFonts w:cs="Arial"/>
        </w:rPr>
      </w:pPr>
      <w:r>
        <w:rPr>
          <w:noProof/>
          <w:lang w:bidi="ar-SA"/>
        </w:rPr>
        <w:drawing>
          <wp:inline distT="0" distB="0" distL="0" distR="0" wp14:anchorId="600947D0" wp14:editId="5F14D8A4">
            <wp:extent cx="152400" cy="152400"/>
            <wp:effectExtent l="0" t="0" r="0" b="0"/>
            <wp:docPr id="182"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58462637.emf"/>
                    <pic:cNvPicPr/>
                  </pic:nvPicPr>
                  <pic:blipFill>
                    <a:blip r:embed="rId1735"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34E4BA98" w14:textId="77777777" w:rsidR="004903A5" w:rsidRDefault="004903A5" w:rsidP="004903A5">
      <w:pPr>
        <w:pStyle w:val="BodyText2"/>
      </w:pPr>
    </w:p>
    <w:p w14:paraId="45D71A8E" w14:textId="77777777" w:rsidR="004903A5" w:rsidRPr="00CE5A6D" w:rsidRDefault="004903A5" w:rsidP="004903A5">
      <w:pPr>
        <w:pStyle w:val="BodyText2"/>
        <w:rPr>
          <w:rFonts w:cs="Arial"/>
        </w:rPr>
      </w:pPr>
      <w:r>
        <w:rPr>
          <w:noProof/>
          <w:lang w:bidi="ar-SA"/>
        </w:rPr>
        <w:drawing>
          <wp:inline distT="0" distB="0" distL="0" distR="0" wp14:anchorId="3DC802DD" wp14:editId="3D22B8B8">
            <wp:extent cx="152400" cy="152400"/>
            <wp:effectExtent l="0" t="0" r="0" b="0"/>
            <wp:docPr id="183"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58462637.emf"/>
                    <pic:cNvPicPr/>
                  </pic:nvPicPr>
                  <pic:blipFill>
                    <a:blip r:embed="rId1735" cstate="print"/>
                    <a:stretch>
                      <a:fillRect/>
                    </a:stretch>
                  </pic:blipFill>
                  <pic:spPr>
                    <a:xfrm>
                      <a:off x="0" y="0"/>
                      <a:ext cx="152400" cy="152400"/>
                    </a:xfrm>
                    <a:prstGeom prst="rect">
                      <a:avLst/>
                    </a:prstGeom>
                  </pic:spPr>
                </pic:pic>
              </a:graphicData>
            </a:graphic>
          </wp:inline>
        </w:drawing>
      </w:r>
      <w:r w:rsidRPr="00CE5A6D">
        <w:rPr>
          <w:rFonts w:cs="Arial"/>
        </w:rPr>
        <w:t xml:space="preserve"> exists : </w:t>
      </w:r>
      <w:hyperlink w:anchor="_6119a00b0834641b9fe3f5ae9f58237f" w:history="1">
        <w:r w:rsidRPr="00CE5A6D">
          <w:rPr>
            <w:rStyle w:val="Hyperlink"/>
            <w:rFonts w:cs="Arial"/>
          </w:rPr>
          <w:t>Boolean</w:t>
        </w:r>
      </w:hyperlink>
    </w:p>
    <w:p w14:paraId="6822A269" w14:textId="77777777" w:rsidR="004903A5" w:rsidRDefault="004903A5" w:rsidP="004903A5">
      <w:pPr>
        <w:pStyle w:val="BodyText2"/>
      </w:pPr>
    </w:p>
    <w:p w14:paraId="13BD7468" w14:textId="77777777" w:rsidR="004903A5" w:rsidRPr="00A35CB1" w:rsidRDefault="004903A5" w:rsidP="004903A5">
      <w:pPr>
        <w:pStyle w:val="Heading3"/>
        <w:spacing w:after="0"/>
        <w:ind w:left="720" w:hanging="720"/>
      </w:pPr>
      <w:bookmarkStart w:id="1589" w:name="_Toc451800972"/>
      <w:bookmarkStart w:id="1590" w:name="_Toc451803217"/>
      <w:r w:rsidRPr="00A35CB1">
        <w:t xml:space="preserve">Class </w:t>
      </w:r>
      <w:bookmarkStart w:id="1591" w:name="_484cfaf11b717803a5dfed5261713884"/>
      <w:r w:rsidRPr="00A35CB1">
        <w:t>List First</w:t>
      </w:r>
      <w:bookmarkEnd w:id="1589"/>
      <w:bookmarkEnd w:id="1590"/>
      <w:bookmarkEnd w:id="1591"/>
    </w:p>
    <w:p w14:paraId="691B5CB6" w14:textId="77777777" w:rsidR="00901B1C" w:rsidRDefault="004903A5" w:rsidP="004903A5">
      <w:pPr>
        <w:pStyle w:val="BodyText"/>
        <w:rPr>
          <w:color w:val="000000"/>
        </w:rPr>
      </w:pPr>
      <w:r>
        <w:rPr>
          <w:color w:val="000000"/>
        </w:rPr>
        <w:t>The &lt;List First&gt; rules will take the &lt;list&gt; property and place the first element into&lt;first&gt;. If &lt;list&gt; is empty, &lt;first&gt; will be empty.</w:t>
      </w:r>
    </w:p>
    <w:p w14:paraId="4C303761" w14:textId="77777777" w:rsidR="00901B1C" w:rsidRDefault="004903A5" w:rsidP="004903A5">
      <w:pPr>
        <w:pStyle w:val="BodyText"/>
        <w:rPr>
          <w:color w:val="000000"/>
        </w:rPr>
      </w:pPr>
      <w:r>
        <w:rPr>
          <w:color w:val="000000"/>
        </w:rPr>
        <w:t>If there are more &lt;list&gt; elements than 1, all remaining elements are placed as a set in &lt;remainder&gt;.</w:t>
      </w:r>
    </w:p>
    <w:p w14:paraId="7AC5D8EE" w14:textId="77777777" w:rsidR="00901B1C" w:rsidRDefault="004903A5" w:rsidP="004903A5">
      <w:pPr>
        <w:pStyle w:val="BodyText"/>
        <w:rPr>
          <w:color w:val="000000"/>
        </w:rPr>
      </w:pPr>
      <w:r>
        <w:rPr>
          <w:color w:val="000000"/>
        </w:rPr>
        <w:t>If &lt;list&gt; is an un-ordered set the order will be indeterminate but repeatable.</w:t>
      </w:r>
    </w:p>
    <w:p w14:paraId="534620D9" w14:textId="77777777" w:rsidR="00901B1C" w:rsidRDefault="004903A5" w:rsidP="004903A5">
      <w:pPr>
        <w:pStyle w:val="BodyText"/>
        <w:rPr>
          <w:color w:val="000000"/>
        </w:rPr>
      </w:pPr>
      <w:r>
        <w:rPr>
          <w:color w:val="000000"/>
        </w:rPr>
        <w:t>&lt;&lt;List First&gt;&gt; is bidirectional and will compute &lt;list&gt; by appending &lt;first&gt; and &lt;remainder&gt;.</w:t>
      </w:r>
    </w:p>
    <w:p w14:paraId="66278096" w14:textId="1320255D" w:rsidR="004903A5" w:rsidRDefault="004903A5" w:rsidP="004903A5">
      <w:pPr>
        <w:pStyle w:val="BodyText"/>
        <w:rPr>
          <w:color w:val="000000"/>
        </w:rPr>
      </w:pPr>
      <w:r>
        <w:rPr>
          <w:color w:val="000000"/>
        </w:rPr>
        <w:t>Note that this will act like a LISP CDR/CAR pair</w:t>
      </w:r>
    </w:p>
    <w:p w14:paraId="147CED49" w14:textId="77777777" w:rsidR="004903A5" w:rsidRDefault="004903A5" w:rsidP="004903A5">
      <w:pPr>
        <w:pStyle w:val="BodyText"/>
      </w:pPr>
      <w:r>
        <w:rPr>
          <w:rStyle w:val="IntenseEmphasis"/>
        </w:rPr>
        <w:t>Direct Supertypes</w:t>
      </w:r>
    </w:p>
    <w:p w14:paraId="17A7C77D"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7b2ad80ba8e04ff9ff1cb7b89d9ea1d3" w:history="1">
        <w:r>
          <w:rPr>
            <w:rStyle w:val="IntenseEmphasis"/>
            <w:color w:val="000000"/>
          </w:rPr>
          <w:t>Rule Computation</w:t>
        </w:r>
      </w:hyperlink>
    </w:p>
    <w:p w14:paraId="1A9CC235" w14:textId="77777777" w:rsidR="004903A5" w:rsidRDefault="004903A5" w:rsidP="004903A5">
      <w:pPr>
        <w:pStyle w:val="BodyText"/>
      </w:pPr>
      <w:r>
        <w:rPr>
          <w:rStyle w:val="IntenseEmphasis"/>
        </w:rPr>
        <w:t>Attributes</w:t>
      </w:r>
    </w:p>
    <w:p w14:paraId="0AD31CC9" w14:textId="77777777" w:rsidR="004903A5" w:rsidRPr="00CE5A6D" w:rsidRDefault="004903A5" w:rsidP="004903A5">
      <w:pPr>
        <w:pStyle w:val="BodyText2"/>
        <w:rPr>
          <w:rFonts w:cs="Arial"/>
        </w:rPr>
      </w:pPr>
      <w:r>
        <w:rPr>
          <w:noProof/>
          <w:lang w:bidi="ar-SA"/>
        </w:rPr>
        <w:drawing>
          <wp:inline distT="0" distB="0" distL="0" distR="0" wp14:anchorId="78153BEA" wp14:editId="61A86E60">
            <wp:extent cx="152400" cy="152400"/>
            <wp:effectExtent l="0" t="0" r="0" b="0"/>
            <wp:docPr id="184"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58462637.emf"/>
                    <pic:cNvPicPr/>
                  </pic:nvPicPr>
                  <pic:blipFill>
                    <a:blip r:embed="rId1735" cstate="print"/>
                    <a:stretch>
                      <a:fillRect/>
                    </a:stretch>
                  </pic:blipFill>
                  <pic:spPr>
                    <a:xfrm>
                      <a:off x="0" y="0"/>
                      <a:ext cx="152400" cy="152400"/>
                    </a:xfrm>
                    <a:prstGeom prst="rect">
                      <a:avLst/>
                    </a:prstGeom>
                  </pic:spPr>
                </pic:pic>
              </a:graphicData>
            </a:graphic>
          </wp:inline>
        </w:drawing>
      </w:r>
      <w:r w:rsidRPr="00CE5A6D">
        <w:rPr>
          <w:rFonts w:cs="Arial"/>
        </w:rPr>
        <w:t xml:space="preserve"> first [0..1]</w:t>
      </w:r>
    </w:p>
    <w:p w14:paraId="600400F7" w14:textId="77777777" w:rsidR="004903A5" w:rsidRDefault="004903A5" w:rsidP="004903A5">
      <w:pPr>
        <w:pStyle w:val="BodyText2"/>
      </w:pPr>
    </w:p>
    <w:p w14:paraId="14A5FB8B" w14:textId="77777777" w:rsidR="004903A5" w:rsidRPr="00CE5A6D" w:rsidRDefault="004903A5" w:rsidP="004903A5">
      <w:pPr>
        <w:pStyle w:val="BodyText2"/>
        <w:rPr>
          <w:rFonts w:cs="Arial"/>
        </w:rPr>
      </w:pPr>
      <w:r>
        <w:rPr>
          <w:noProof/>
          <w:lang w:bidi="ar-SA"/>
        </w:rPr>
        <w:drawing>
          <wp:inline distT="0" distB="0" distL="0" distR="0" wp14:anchorId="159F4825" wp14:editId="1A9F832B">
            <wp:extent cx="152400" cy="152400"/>
            <wp:effectExtent l="0" t="0" r="0" b="0"/>
            <wp:docPr id="185"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58462637.emf"/>
                    <pic:cNvPicPr/>
                  </pic:nvPicPr>
                  <pic:blipFill>
                    <a:blip r:embed="rId1735" cstate="print"/>
                    <a:stretch>
                      <a:fillRect/>
                    </a:stretch>
                  </pic:blipFill>
                  <pic:spPr>
                    <a:xfrm>
                      <a:off x="0" y="0"/>
                      <a:ext cx="152400" cy="152400"/>
                    </a:xfrm>
                    <a:prstGeom prst="rect">
                      <a:avLst/>
                    </a:prstGeom>
                  </pic:spPr>
                </pic:pic>
              </a:graphicData>
            </a:graphic>
          </wp:inline>
        </w:drawing>
      </w:r>
      <w:r w:rsidRPr="00CE5A6D">
        <w:rPr>
          <w:rFonts w:cs="Arial"/>
        </w:rPr>
        <w:t xml:space="preserve"> list [*]</w:t>
      </w:r>
    </w:p>
    <w:p w14:paraId="3EAFC7FB" w14:textId="77777777" w:rsidR="004903A5" w:rsidRDefault="004903A5" w:rsidP="004903A5">
      <w:pPr>
        <w:pStyle w:val="BodyText2"/>
      </w:pPr>
    </w:p>
    <w:p w14:paraId="7897C2C5" w14:textId="77777777" w:rsidR="004903A5" w:rsidRPr="00CE5A6D" w:rsidRDefault="004903A5" w:rsidP="004903A5">
      <w:pPr>
        <w:pStyle w:val="BodyText2"/>
        <w:rPr>
          <w:rFonts w:cs="Arial"/>
        </w:rPr>
      </w:pPr>
      <w:r>
        <w:rPr>
          <w:noProof/>
          <w:lang w:bidi="ar-SA"/>
        </w:rPr>
        <w:drawing>
          <wp:inline distT="0" distB="0" distL="0" distR="0" wp14:anchorId="7477C649" wp14:editId="31FECB2B">
            <wp:extent cx="152400" cy="152400"/>
            <wp:effectExtent l="0" t="0" r="0" b="0"/>
            <wp:docPr id="186"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58462637.emf"/>
                    <pic:cNvPicPr/>
                  </pic:nvPicPr>
                  <pic:blipFill>
                    <a:blip r:embed="rId1735" cstate="print"/>
                    <a:stretch>
                      <a:fillRect/>
                    </a:stretch>
                  </pic:blipFill>
                  <pic:spPr>
                    <a:xfrm>
                      <a:off x="0" y="0"/>
                      <a:ext cx="152400" cy="152400"/>
                    </a:xfrm>
                    <a:prstGeom prst="rect">
                      <a:avLst/>
                    </a:prstGeom>
                  </pic:spPr>
                </pic:pic>
              </a:graphicData>
            </a:graphic>
          </wp:inline>
        </w:drawing>
      </w:r>
      <w:r w:rsidRPr="00CE5A6D">
        <w:rPr>
          <w:rFonts w:cs="Arial"/>
        </w:rPr>
        <w:t xml:space="preserve"> remainder [*]</w:t>
      </w:r>
    </w:p>
    <w:p w14:paraId="7117F08E" w14:textId="77777777" w:rsidR="004903A5" w:rsidRDefault="004903A5" w:rsidP="004903A5">
      <w:pPr>
        <w:pStyle w:val="BodyText2"/>
      </w:pPr>
    </w:p>
    <w:p w14:paraId="3E74747E" w14:textId="77777777" w:rsidR="004903A5" w:rsidRPr="00A35CB1" w:rsidRDefault="004903A5" w:rsidP="004903A5">
      <w:pPr>
        <w:pStyle w:val="Heading3"/>
        <w:spacing w:after="0"/>
        <w:ind w:left="720" w:hanging="720"/>
      </w:pPr>
      <w:bookmarkStart w:id="1592" w:name="_Toc451800973"/>
      <w:bookmarkStart w:id="1593" w:name="_Toc451803218"/>
      <w:r w:rsidRPr="00A35CB1">
        <w:t xml:space="preserve">Class </w:t>
      </w:r>
      <w:bookmarkStart w:id="1594" w:name="_788fab166dc4f7ae3b25071be27cb5d7"/>
      <w:r w:rsidRPr="00A35CB1">
        <w:t>MapID</w:t>
      </w:r>
      <w:bookmarkEnd w:id="1592"/>
      <w:bookmarkEnd w:id="1593"/>
      <w:bookmarkEnd w:id="1594"/>
    </w:p>
    <w:p w14:paraId="14A5D7D3" w14:textId="77777777" w:rsidR="004903A5" w:rsidRDefault="004903A5" w:rsidP="004903A5">
      <w:pPr>
        <w:pStyle w:val="BodyText"/>
        <w:rPr>
          <w:color w:val="000000"/>
        </w:rPr>
      </w:pPr>
      <w:r>
        <w:rPr>
          <w:color w:val="000000"/>
        </w:rPr>
        <w:t>&lt;&lt;MapID&gt;&gt; is a rule where the source is an ID and the target is a class, maps an instance of the ID to an instance of the class.</w:t>
      </w:r>
    </w:p>
    <w:p w14:paraId="39556928" w14:textId="77777777" w:rsidR="004903A5" w:rsidRDefault="004903A5" w:rsidP="004903A5">
      <w:pPr>
        <w:pStyle w:val="BodyText"/>
      </w:pPr>
      <w:r>
        <w:rPr>
          <w:rStyle w:val="IntenseEmphasis"/>
        </w:rPr>
        <w:t>Direct Supertypes</w:t>
      </w:r>
    </w:p>
    <w:p w14:paraId="1CB00384"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7b2ad80ba8e04ff9ff1cb7b89d9ea1d3" w:history="1">
        <w:r>
          <w:rPr>
            <w:rStyle w:val="IntenseEmphasis"/>
            <w:color w:val="000000"/>
          </w:rPr>
          <w:t>Rule Computation</w:t>
        </w:r>
      </w:hyperlink>
    </w:p>
    <w:p w14:paraId="2783AC95" w14:textId="77777777" w:rsidR="004903A5" w:rsidRDefault="004903A5" w:rsidP="004903A5">
      <w:pPr>
        <w:pStyle w:val="BodyText"/>
      </w:pPr>
      <w:r>
        <w:rPr>
          <w:rStyle w:val="IntenseEmphasis"/>
        </w:rPr>
        <w:t>Attributes</w:t>
      </w:r>
    </w:p>
    <w:p w14:paraId="01808A81" w14:textId="77777777" w:rsidR="004903A5" w:rsidRPr="00CE5A6D" w:rsidRDefault="004903A5" w:rsidP="004903A5">
      <w:pPr>
        <w:pStyle w:val="BodyText2"/>
        <w:rPr>
          <w:rFonts w:cs="Arial"/>
        </w:rPr>
      </w:pPr>
      <w:r>
        <w:rPr>
          <w:noProof/>
          <w:lang w:bidi="ar-SA"/>
        </w:rPr>
        <w:drawing>
          <wp:inline distT="0" distB="0" distL="0" distR="0" wp14:anchorId="16C4F2C9" wp14:editId="1CA2CB69">
            <wp:extent cx="152400" cy="152400"/>
            <wp:effectExtent l="0" t="0" r="0" b="0"/>
            <wp:docPr id="187"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58462637.emf"/>
                    <pic:cNvPicPr/>
                  </pic:nvPicPr>
                  <pic:blipFill>
                    <a:blip r:embed="rId1735" cstate="print"/>
                    <a:stretch>
                      <a:fillRect/>
                    </a:stretch>
                  </pic:blipFill>
                  <pic:spPr>
                    <a:xfrm>
                      <a:off x="0" y="0"/>
                      <a:ext cx="152400" cy="152400"/>
                    </a:xfrm>
                    <a:prstGeom prst="rect">
                      <a:avLst/>
                    </a:prstGeom>
                  </pic:spPr>
                </pic:pic>
              </a:graphicData>
            </a:graphic>
          </wp:inline>
        </w:drawing>
      </w:r>
      <w:r w:rsidRPr="00CE5A6D">
        <w:rPr>
          <w:rFonts w:cs="Arial"/>
        </w:rPr>
        <w:t xml:space="preserve"> id : </w:t>
      </w:r>
      <w:hyperlink w:anchor="_5f9a87915e1e9718a1a1cc45af995a70" w:history="1">
        <w:r w:rsidRPr="00CE5A6D">
          <w:rPr>
            <w:rStyle w:val="Hyperlink"/>
            <w:rFonts w:cs="Arial"/>
          </w:rPr>
          <w:t>Classifier</w:t>
        </w:r>
      </w:hyperlink>
    </w:p>
    <w:p w14:paraId="3B4E1715" w14:textId="77777777" w:rsidR="004903A5" w:rsidRDefault="004903A5" w:rsidP="004903A5">
      <w:pPr>
        <w:pStyle w:val="BodyText2"/>
      </w:pPr>
    </w:p>
    <w:p w14:paraId="3DD85E84" w14:textId="77777777" w:rsidR="004903A5" w:rsidRPr="00CE5A6D" w:rsidRDefault="004903A5" w:rsidP="004903A5">
      <w:pPr>
        <w:pStyle w:val="BodyText2"/>
        <w:rPr>
          <w:rFonts w:cs="Arial"/>
        </w:rPr>
      </w:pPr>
      <w:r>
        <w:rPr>
          <w:noProof/>
          <w:lang w:bidi="ar-SA"/>
        </w:rPr>
        <w:drawing>
          <wp:inline distT="0" distB="0" distL="0" distR="0" wp14:anchorId="2C622C13" wp14:editId="4D419FD5">
            <wp:extent cx="152400" cy="152400"/>
            <wp:effectExtent l="0" t="0" r="0" b="0"/>
            <wp:docPr id="188"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58462637.emf"/>
                    <pic:cNvPicPr/>
                  </pic:nvPicPr>
                  <pic:blipFill>
                    <a:blip r:embed="rId1735" cstate="print"/>
                    <a:stretch>
                      <a:fillRect/>
                    </a:stretch>
                  </pic:blipFill>
                  <pic:spPr>
                    <a:xfrm>
                      <a:off x="0" y="0"/>
                      <a:ext cx="152400" cy="152400"/>
                    </a:xfrm>
                    <a:prstGeom prst="rect">
                      <a:avLst/>
                    </a:prstGeom>
                  </pic:spPr>
                </pic:pic>
              </a:graphicData>
            </a:graphic>
          </wp:inline>
        </w:drawing>
      </w:r>
      <w:r w:rsidRPr="00CE5A6D">
        <w:rPr>
          <w:rFonts w:cs="Arial"/>
        </w:rPr>
        <w:t xml:space="preserve"> identified : </w:t>
      </w:r>
      <w:hyperlink w:anchor="_5f9a87915e1e9718a1a1cc45af995a70" w:history="1">
        <w:r w:rsidRPr="00CE5A6D">
          <w:rPr>
            <w:rStyle w:val="Hyperlink"/>
            <w:rFonts w:cs="Arial"/>
          </w:rPr>
          <w:t>Classifier</w:t>
        </w:r>
      </w:hyperlink>
    </w:p>
    <w:p w14:paraId="30AEC3BF" w14:textId="77777777" w:rsidR="004903A5" w:rsidRDefault="004903A5" w:rsidP="004903A5">
      <w:pPr>
        <w:pStyle w:val="BodyText2"/>
      </w:pPr>
    </w:p>
    <w:p w14:paraId="3B984F67" w14:textId="77777777" w:rsidR="004903A5" w:rsidRPr="00A35CB1" w:rsidRDefault="004903A5" w:rsidP="004903A5">
      <w:pPr>
        <w:pStyle w:val="Heading3"/>
        <w:spacing w:after="0"/>
        <w:ind w:left="720" w:hanging="720"/>
      </w:pPr>
      <w:bookmarkStart w:id="1595" w:name="_Toc451800974"/>
      <w:bookmarkStart w:id="1596" w:name="_Toc451803219"/>
      <w:r w:rsidRPr="00A35CB1">
        <w:t xml:space="preserve">Class </w:t>
      </w:r>
      <w:bookmarkStart w:id="1597" w:name="_7b2ad80ba8e04ff9ff1cb7b89d9ea1d3"/>
      <w:r w:rsidRPr="00A35CB1">
        <w:t>Rule Computation</w:t>
      </w:r>
      <w:bookmarkEnd w:id="1595"/>
      <w:bookmarkEnd w:id="1596"/>
      <w:bookmarkEnd w:id="1597"/>
    </w:p>
    <w:p w14:paraId="5D2AF42A" w14:textId="77777777" w:rsidR="004903A5" w:rsidRDefault="004903A5" w:rsidP="004903A5">
      <w:pPr>
        <w:pStyle w:val="BodyText"/>
        <w:rPr>
          <w:color w:val="000000"/>
        </w:rPr>
      </w:pPr>
      <w:r>
        <w:rPr>
          <w:color w:val="000000"/>
        </w:rPr>
        <w:t>&lt;&lt;Rule Computation&gt;&gt; is an abstract supertype for a facade that includes external implementation. The implementation is outside of this specification.</w:t>
      </w:r>
    </w:p>
    <w:p w14:paraId="53E5CF9D" w14:textId="77777777" w:rsidR="004903A5" w:rsidRPr="00A35CB1" w:rsidRDefault="004903A5" w:rsidP="004903A5">
      <w:pPr>
        <w:pStyle w:val="Heading3"/>
        <w:spacing w:after="0"/>
        <w:ind w:left="720" w:hanging="720"/>
      </w:pPr>
      <w:bookmarkStart w:id="1598" w:name="_Toc451800975"/>
      <w:bookmarkStart w:id="1599" w:name="_Toc451803220"/>
      <w:r w:rsidRPr="00A35CB1">
        <w:t xml:space="preserve">Class </w:t>
      </w:r>
      <w:bookmarkStart w:id="1600" w:name="_b0fb97257aadb64b98244f139972622b"/>
      <w:r w:rsidRPr="00A35CB1">
        <w:t>Summarize</w:t>
      </w:r>
      <w:bookmarkEnd w:id="1598"/>
      <w:bookmarkEnd w:id="1599"/>
      <w:bookmarkEnd w:id="1600"/>
    </w:p>
    <w:p w14:paraId="40026A1C" w14:textId="77777777" w:rsidR="00901B1C" w:rsidRDefault="004903A5" w:rsidP="004903A5">
      <w:pPr>
        <w:pStyle w:val="BodyText"/>
        <w:rPr>
          <w:color w:val="000000"/>
        </w:rPr>
      </w:pPr>
      <w:r>
        <w:rPr>
          <w:color w:val="000000"/>
        </w:rPr>
        <w:t>&lt;&lt;Summarize&gt;&gt; is a rule that  produces a natural language description of an element. Summarize may not be bi-directional and is expected to have information loss.</w:t>
      </w:r>
    </w:p>
    <w:p w14:paraId="1A1F2464" w14:textId="77777777" w:rsidR="00901B1C" w:rsidRDefault="004903A5" w:rsidP="004903A5">
      <w:pPr>
        <w:pStyle w:val="BodyText"/>
        <w:rPr>
          <w:color w:val="000000"/>
        </w:rPr>
      </w:pPr>
      <w:r>
        <w:rPr>
          <w:color w:val="000000"/>
        </w:rPr>
        <w:t xml:space="preserve">&lt;summary&gt; is a summary of &lt;element&gt;. </w:t>
      </w:r>
    </w:p>
    <w:p w14:paraId="325AAA81" w14:textId="37AD9AF9" w:rsidR="004903A5" w:rsidRDefault="004903A5" w:rsidP="004903A5">
      <w:pPr>
        <w:pStyle w:val="BodyText"/>
        <w:rPr>
          <w:color w:val="000000"/>
        </w:rPr>
      </w:pPr>
      <w:r>
        <w:rPr>
          <w:color w:val="000000"/>
        </w:rPr>
        <w:t>Content of summary is implementation specific.</w:t>
      </w:r>
    </w:p>
    <w:p w14:paraId="5B4BE2FD" w14:textId="77777777" w:rsidR="004903A5" w:rsidRDefault="004903A5" w:rsidP="004903A5">
      <w:pPr>
        <w:pStyle w:val="BodyText"/>
      </w:pPr>
      <w:r>
        <w:rPr>
          <w:rStyle w:val="IntenseEmphasis"/>
        </w:rPr>
        <w:t>Direct Supertypes</w:t>
      </w:r>
    </w:p>
    <w:p w14:paraId="094FF2BC" w14:textId="77777777" w:rsidR="004903A5" w:rsidRDefault="004903A5" w:rsidP="00136859">
      <w:pPr>
        <w:pStyle w:val="BodyText"/>
        <w:numPr>
          <w:ilvl w:val="0"/>
          <w:numId w:val="30"/>
        </w:numPr>
        <w:suppressAutoHyphens w:val="0"/>
        <w:overflowPunct/>
        <w:autoSpaceDE/>
        <w:autoSpaceDN/>
        <w:adjustRightInd/>
        <w:spacing w:after="140" w:line="288" w:lineRule="auto"/>
        <w:textAlignment w:val="auto"/>
      </w:pPr>
      <w:hyperlink w:anchor="_7b2ad80ba8e04ff9ff1cb7b89d9ea1d3" w:history="1">
        <w:r>
          <w:rPr>
            <w:rStyle w:val="IntenseEmphasis"/>
            <w:color w:val="000000"/>
          </w:rPr>
          <w:t>Rule Computation</w:t>
        </w:r>
      </w:hyperlink>
    </w:p>
    <w:p w14:paraId="5B1FBC36" w14:textId="77777777" w:rsidR="004903A5" w:rsidRDefault="004903A5" w:rsidP="004903A5">
      <w:pPr>
        <w:pStyle w:val="BodyText"/>
      </w:pPr>
      <w:r>
        <w:rPr>
          <w:rStyle w:val="IntenseEmphasis"/>
        </w:rPr>
        <w:t>Attributes</w:t>
      </w:r>
    </w:p>
    <w:p w14:paraId="6B843A02" w14:textId="77777777" w:rsidR="004903A5" w:rsidRPr="00CE5A6D" w:rsidRDefault="004903A5" w:rsidP="004903A5">
      <w:pPr>
        <w:pStyle w:val="BodyText2"/>
        <w:rPr>
          <w:rFonts w:cs="Arial"/>
        </w:rPr>
      </w:pPr>
      <w:r>
        <w:rPr>
          <w:noProof/>
          <w:lang w:bidi="ar-SA"/>
        </w:rPr>
        <w:drawing>
          <wp:inline distT="0" distB="0" distL="0" distR="0" wp14:anchorId="699D7A6E" wp14:editId="596EB5CF">
            <wp:extent cx="152400" cy="152400"/>
            <wp:effectExtent l="0" t="0" r="0" b="0"/>
            <wp:docPr id="189"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58462637.emf"/>
                    <pic:cNvPicPr/>
                  </pic:nvPicPr>
                  <pic:blipFill>
                    <a:blip r:embed="rId1735" cstate="print"/>
                    <a:stretch>
                      <a:fillRect/>
                    </a:stretch>
                  </pic:blipFill>
                  <pic:spPr>
                    <a:xfrm>
                      <a:off x="0" y="0"/>
                      <a:ext cx="152400" cy="152400"/>
                    </a:xfrm>
                    <a:prstGeom prst="rect">
                      <a:avLst/>
                    </a:prstGeom>
                  </pic:spPr>
                </pic:pic>
              </a:graphicData>
            </a:graphic>
          </wp:inline>
        </w:drawing>
      </w:r>
      <w:r w:rsidRPr="00CE5A6D">
        <w:rPr>
          <w:rFonts w:cs="Arial"/>
        </w:rPr>
        <w:t xml:space="preserve"> element</w:t>
      </w:r>
    </w:p>
    <w:p w14:paraId="4AB24920" w14:textId="77777777" w:rsidR="004903A5" w:rsidRDefault="004903A5" w:rsidP="004903A5">
      <w:pPr>
        <w:pStyle w:val="BodyText2"/>
      </w:pPr>
    </w:p>
    <w:p w14:paraId="34AC27C5" w14:textId="77777777" w:rsidR="004903A5" w:rsidRPr="00CE5A6D" w:rsidRDefault="004903A5" w:rsidP="004903A5">
      <w:pPr>
        <w:pStyle w:val="BodyText2"/>
        <w:rPr>
          <w:rFonts w:cs="Arial"/>
        </w:rPr>
      </w:pPr>
      <w:r>
        <w:rPr>
          <w:noProof/>
          <w:lang w:bidi="ar-SA"/>
        </w:rPr>
        <w:drawing>
          <wp:inline distT="0" distB="0" distL="0" distR="0" wp14:anchorId="0741BCF7" wp14:editId="7FFAFF62">
            <wp:extent cx="152400" cy="152400"/>
            <wp:effectExtent l="0" t="0" r="0" b="0"/>
            <wp:docPr id="195" name="Picture -1258462637.emf" descr="-125846263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58462637.emf"/>
                    <pic:cNvPicPr/>
                  </pic:nvPicPr>
                  <pic:blipFill>
                    <a:blip r:embed="rId1735" cstate="print"/>
                    <a:stretch>
                      <a:fillRect/>
                    </a:stretch>
                  </pic:blipFill>
                  <pic:spPr>
                    <a:xfrm>
                      <a:off x="0" y="0"/>
                      <a:ext cx="152400" cy="152400"/>
                    </a:xfrm>
                    <a:prstGeom prst="rect">
                      <a:avLst/>
                    </a:prstGeom>
                  </pic:spPr>
                </pic:pic>
              </a:graphicData>
            </a:graphic>
          </wp:inline>
        </w:drawing>
      </w:r>
      <w:r w:rsidRPr="00CE5A6D">
        <w:rPr>
          <w:rFonts w:cs="Arial"/>
        </w:rPr>
        <w:t xml:space="preserve"> summary : </w:t>
      </w:r>
      <w:hyperlink w:anchor="_e8a6ce315d976318da3ab784a645ea44" w:history="1">
        <w:r w:rsidRPr="00CE5A6D">
          <w:rPr>
            <w:rStyle w:val="Hyperlink"/>
            <w:rFonts w:cs="Arial"/>
          </w:rPr>
          <w:t>String</w:t>
        </w:r>
      </w:hyperlink>
    </w:p>
    <w:p w14:paraId="4B7E6D8F" w14:textId="77777777" w:rsidR="004903A5" w:rsidRDefault="004903A5" w:rsidP="004903A5">
      <w:pPr>
        <w:pStyle w:val="BodyText2"/>
      </w:pPr>
    </w:p>
    <w:p w14:paraId="4C3DDB3E" w14:textId="77777777" w:rsidR="004903A5" w:rsidRDefault="004903A5" w:rsidP="004903A5">
      <w:pPr>
        <w:pStyle w:val="BodyText"/>
      </w:pPr>
      <w:r>
        <w:br w:type="page"/>
      </w:r>
    </w:p>
    <w:p w14:paraId="72CCDECE" w14:textId="77777777" w:rsidR="008A08D6" w:rsidRDefault="00043123" w:rsidP="008A08D6">
      <w:pPr>
        <w:pStyle w:val="Heading1"/>
      </w:pPr>
      <w:bookmarkStart w:id="1601" w:name="_Toc451803221"/>
      <w:r>
        <w:rPr>
          <w:lang w:val="en-US"/>
        </w:rPr>
        <w:t>Concept</w:t>
      </w:r>
      <w:r w:rsidR="008A08D6">
        <w:rPr>
          <w:lang w:val="en-US"/>
        </w:rPr>
        <w:t xml:space="preserve"> </w:t>
      </w:r>
      <w:r w:rsidR="008A08D6">
        <w:t>Index</w:t>
      </w:r>
      <w:bookmarkEnd w:id="1338"/>
      <w:bookmarkEnd w:id="1601"/>
    </w:p>
    <w:p w14:paraId="0542C282" w14:textId="77777777" w:rsidR="004246EE" w:rsidRDefault="008A08D6" w:rsidP="008A08D6">
      <w:pPr>
        <w:pStyle w:val="ListParagraph"/>
        <w:ind w:left="0"/>
        <w:rPr>
          <w:noProof/>
        </w:rPr>
        <w:sectPr w:rsidR="004246EE" w:rsidSect="004246EE">
          <w:footerReference w:type="even" r:id="rId1736"/>
          <w:footerReference w:type="default" r:id="rId1737"/>
          <w:pgSz w:w="11905" w:h="15840"/>
          <w:pgMar w:top="1080" w:right="720" w:bottom="1656" w:left="1440" w:header="720" w:footer="1080" w:gutter="0"/>
          <w:cols w:space="720"/>
          <w:docGrid w:linePitch="272"/>
        </w:sectPr>
      </w:pPr>
      <w:r>
        <w:fldChar w:fldCharType="begin"/>
      </w:r>
      <w:r>
        <w:instrText xml:space="preserve"> INDEX \c "2" \z "1033" </w:instrText>
      </w:r>
      <w:r>
        <w:fldChar w:fldCharType="separate"/>
      </w:r>
    </w:p>
    <w:p w14:paraId="6D2C9CDC" w14:textId="77777777" w:rsidR="004246EE" w:rsidRDefault="004246EE">
      <w:pPr>
        <w:pStyle w:val="Index1"/>
        <w:tabs>
          <w:tab w:val="right" w:leader="dot" w:pos="4502"/>
        </w:tabs>
        <w:rPr>
          <w:noProof/>
        </w:rPr>
      </w:pPr>
      <w:r w:rsidRPr="00DF07DE">
        <w:rPr>
          <w:rFonts w:cs="Arial"/>
          <w:noProof/>
        </w:rPr>
        <w:t>Abbreviated Name</w:t>
      </w:r>
      <w:r>
        <w:rPr>
          <w:noProof/>
        </w:rPr>
        <w:t>, 65</w:t>
      </w:r>
    </w:p>
    <w:p w14:paraId="638AA77E" w14:textId="77777777" w:rsidR="004246EE" w:rsidRDefault="004246EE">
      <w:pPr>
        <w:pStyle w:val="Index1"/>
        <w:tabs>
          <w:tab w:val="right" w:leader="dot" w:pos="4502"/>
        </w:tabs>
        <w:rPr>
          <w:noProof/>
        </w:rPr>
      </w:pPr>
      <w:r w:rsidRPr="00DF07DE">
        <w:rPr>
          <w:rFonts w:cs="Arial"/>
          <w:noProof/>
        </w:rPr>
        <w:t>Ability</w:t>
      </w:r>
      <w:r>
        <w:rPr>
          <w:noProof/>
        </w:rPr>
        <w:t>, 125</w:t>
      </w:r>
    </w:p>
    <w:p w14:paraId="59488B7A" w14:textId="77777777" w:rsidR="004246EE" w:rsidRDefault="004246EE">
      <w:pPr>
        <w:pStyle w:val="Index1"/>
        <w:tabs>
          <w:tab w:val="right" w:leader="dot" w:pos="4502"/>
        </w:tabs>
        <w:rPr>
          <w:noProof/>
        </w:rPr>
      </w:pPr>
      <w:r w:rsidRPr="00DF07DE">
        <w:rPr>
          <w:rFonts w:cs="Arial"/>
          <w:noProof/>
        </w:rPr>
        <w:t>Absorbed Dose (Radiation)</w:t>
      </w:r>
      <w:r>
        <w:rPr>
          <w:noProof/>
        </w:rPr>
        <w:t>, 89</w:t>
      </w:r>
    </w:p>
    <w:p w14:paraId="4F1BA714" w14:textId="77777777" w:rsidR="004246EE" w:rsidRDefault="004246EE">
      <w:pPr>
        <w:pStyle w:val="Index1"/>
        <w:tabs>
          <w:tab w:val="right" w:leader="dot" w:pos="4502"/>
        </w:tabs>
        <w:rPr>
          <w:noProof/>
        </w:rPr>
      </w:pPr>
      <w:r w:rsidRPr="00DF07DE">
        <w:rPr>
          <w:rFonts w:cs="Arial"/>
          <w:noProof/>
        </w:rPr>
        <w:t>Abuse Resource</w:t>
      </w:r>
      <w:r>
        <w:rPr>
          <w:noProof/>
        </w:rPr>
        <w:t>, 254</w:t>
      </w:r>
    </w:p>
    <w:p w14:paraId="72E58959" w14:textId="77777777" w:rsidR="004246EE" w:rsidRDefault="004246EE">
      <w:pPr>
        <w:pStyle w:val="Index1"/>
        <w:tabs>
          <w:tab w:val="right" w:leader="dot" w:pos="4502"/>
        </w:tabs>
        <w:rPr>
          <w:noProof/>
        </w:rPr>
      </w:pPr>
      <w:r w:rsidRPr="00DF07DE">
        <w:rPr>
          <w:rFonts w:cs="Arial"/>
          <w:noProof/>
        </w:rPr>
        <w:t>Acceleration</w:t>
      </w:r>
      <w:r>
        <w:rPr>
          <w:noProof/>
        </w:rPr>
        <w:t>, 90</w:t>
      </w:r>
    </w:p>
    <w:p w14:paraId="6AD3086D" w14:textId="77777777" w:rsidR="004246EE" w:rsidRDefault="004246EE">
      <w:pPr>
        <w:pStyle w:val="Index1"/>
        <w:tabs>
          <w:tab w:val="right" w:leader="dot" w:pos="4502"/>
        </w:tabs>
        <w:rPr>
          <w:noProof/>
        </w:rPr>
      </w:pPr>
      <w:r w:rsidRPr="00DF07DE">
        <w:rPr>
          <w:rFonts w:cs="Arial"/>
          <w:noProof/>
        </w:rPr>
        <w:t>Accept Risk</w:t>
      </w:r>
      <w:r>
        <w:rPr>
          <w:noProof/>
        </w:rPr>
        <w:t>, 275</w:t>
      </w:r>
    </w:p>
    <w:p w14:paraId="3CF7296C" w14:textId="77777777" w:rsidR="004246EE" w:rsidRDefault="004246EE">
      <w:pPr>
        <w:pStyle w:val="Index1"/>
        <w:tabs>
          <w:tab w:val="right" w:leader="dot" w:pos="4502"/>
        </w:tabs>
        <w:rPr>
          <w:noProof/>
        </w:rPr>
      </w:pPr>
      <w:r w:rsidRPr="00DF07DE">
        <w:rPr>
          <w:rFonts w:cs="Arial"/>
          <w:noProof/>
        </w:rPr>
        <w:t>Access Complexity</w:t>
      </w:r>
      <w:r>
        <w:rPr>
          <w:noProof/>
        </w:rPr>
        <w:t>, 225</w:t>
      </w:r>
    </w:p>
    <w:p w14:paraId="70FCD665" w14:textId="77777777" w:rsidR="004246EE" w:rsidRDefault="004246EE">
      <w:pPr>
        <w:pStyle w:val="Index1"/>
        <w:tabs>
          <w:tab w:val="right" w:leader="dot" w:pos="4502"/>
        </w:tabs>
        <w:rPr>
          <w:noProof/>
        </w:rPr>
      </w:pPr>
      <w:r w:rsidRPr="00DF07DE">
        <w:rPr>
          <w:rFonts w:cs="Arial"/>
          <w:noProof/>
        </w:rPr>
        <w:t>Access Control Failure</w:t>
      </w:r>
      <w:r>
        <w:rPr>
          <w:noProof/>
        </w:rPr>
        <w:t>, 238</w:t>
      </w:r>
    </w:p>
    <w:p w14:paraId="2EB9C971" w14:textId="77777777" w:rsidR="004246EE" w:rsidRDefault="004246EE">
      <w:pPr>
        <w:pStyle w:val="Index1"/>
        <w:tabs>
          <w:tab w:val="right" w:leader="dot" w:pos="4502"/>
        </w:tabs>
        <w:rPr>
          <w:noProof/>
        </w:rPr>
      </w:pPr>
      <w:r w:rsidRPr="00DF07DE">
        <w:rPr>
          <w:rFonts w:cs="Arial"/>
          <w:noProof/>
        </w:rPr>
        <w:t>Access Identifier</w:t>
      </w:r>
      <w:r>
        <w:rPr>
          <w:noProof/>
        </w:rPr>
        <w:t>, 204</w:t>
      </w:r>
    </w:p>
    <w:p w14:paraId="2871CB7E" w14:textId="77777777" w:rsidR="004246EE" w:rsidRDefault="004246EE">
      <w:pPr>
        <w:pStyle w:val="Index1"/>
        <w:tabs>
          <w:tab w:val="right" w:leader="dot" w:pos="4502"/>
        </w:tabs>
        <w:rPr>
          <w:noProof/>
        </w:rPr>
      </w:pPr>
      <w:r w:rsidRPr="00DF07DE">
        <w:rPr>
          <w:rFonts w:cs="Arial"/>
          <w:noProof/>
        </w:rPr>
        <w:t>Access Point</w:t>
      </w:r>
      <w:r>
        <w:rPr>
          <w:noProof/>
        </w:rPr>
        <w:t>, 217</w:t>
      </w:r>
    </w:p>
    <w:p w14:paraId="309879A4" w14:textId="77777777" w:rsidR="004246EE" w:rsidRDefault="004246EE">
      <w:pPr>
        <w:pStyle w:val="Index1"/>
        <w:tabs>
          <w:tab w:val="right" w:leader="dot" w:pos="4502"/>
        </w:tabs>
        <w:rPr>
          <w:noProof/>
        </w:rPr>
      </w:pPr>
      <w:r w:rsidRPr="00DF07DE">
        <w:rPr>
          <w:rFonts w:cs="Arial"/>
          <w:noProof/>
        </w:rPr>
        <w:t>Access Vector</w:t>
      </w:r>
      <w:r>
        <w:rPr>
          <w:noProof/>
        </w:rPr>
        <w:t>, 226</w:t>
      </w:r>
    </w:p>
    <w:p w14:paraId="647F4C63" w14:textId="77777777" w:rsidR="004246EE" w:rsidRDefault="004246EE">
      <w:pPr>
        <w:pStyle w:val="Index1"/>
        <w:tabs>
          <w:tab w:val="right" w:leader="dot" w:pos="4502"/>
        </w:tabs>
        <w:rPr>
          <w:noProof/>
        </w:rPr>
      </w:pPr>
      <w:r w:rsidRPr="00DF07DE">
        <w:rPr>
          <w:rFonts w:cs="Arial"/>
          <w:noProof/>
        </w:rPr>
        <w:t>achieved by</w:t>
      </w:r>
      <w:r>
        <w:rPr>
          <w:noProof/>
        </w:rPr>
        <w:t>, 118</w:t>
      </w:r>
    </w:p>
    <w:p w14:paraId="02A25A92" w14:textId="77777777" w:rsidR="004246EE" w:rsidRDefault="004246EE">
      <w:pPr>
        <w:pStyle w:val="Index1"/>
        <w:tabs>
          <w:tab w:val="right" w:leader="dot" w:pos="4502"/>
        </w:tabs>
        <w:rPr>
          <w:noProof/>
        </w:rPr>
      </w:pPr>
      <w:r w:rsidRPr="00DF07DE">
        <w:rPr>
          <w:rFonts w:cs="Arial"/>
          <w:noProof/>
        </w:rPr>
        <w:t>achieves</w:t>
      </w:r>
      <w:r>
        <w:rPr>
          <w:noProof/>
        </w:rPr>
        <w:t>, 190, 191</w:t>
      </w:r>
    </w:p>
    <w:p w14:paraId="29793608" w14:textId="77777777" w:rsidR="004246EE" w:rsidRDefault="004246EE">
      <w:pPr>
        <w:pStyle w:val="Index1"/>
        <w:tabs>
          <w:tab w:val="right" w:leader="dot" w:pos="4502"/>
        </w:tabs>
        <w:rPr>
          <w:noProof/>
        </w:rPr>
      </w:pPr>
      <w:r w:rsidRPr="00DF07DE">
        <w:rPr>
          <w:rFonts w:cs="Arial"/>
          <w:noProof/>
        </w:rPr>
        <w:t>achieves end state</w:t>
      </w:r>
      <w:r>
        <w:rPr>
          <w:noProof/>
        </w:rPr>
        <w:t>, 161</w:t>
      </w:r>
    </w:p>
    <w:p w14:paraId="2A1AA415" w14:textId="77777777" w:rsidR="004246EE" w:rsidRDefault="004246EE">
      <w:pPr>
        <w:pStyle w:val="Index1"/>
        <w:tabs>
          <w:tab w:val="right" w:leader="dot" w:pos="4502"/>
        </w:tabs>
        <w:rPr>
          <w:noProof/>
        </w:rPr>
      </w:pPr>
      <w:r w:rsidRPr="00DF07DE">
        <w:rPr>
          <w:rFonts w:cs="Arial"/>
          <w:noProof/>
        </w:rPr>
        <w:t>Acre</w:t>
      </w:r>
      <w:r>
        <w:rPr>
          <w:noProof/>
        </w:rPr>
        <w:t>, 99</w:t>
      </w:r>
    </w:p>
    <w:p w14:paraId="5B157592" w14:textId="77777777" w:rsidR="004246EE" w:rsidRDefault="004246EE">
      <w:pPr>
        <w:pStyle w:val="Index1"/>
        <w:tabs>
          <w:tab w:val="right" w:leader="dot" w:pos="4502"/>
        </w:tabs>
        <w:rPr>
          <w:noProof/>
        </w:rPr>
      </w:pPr>
      <w:r w:rsidRPr="00DF07DE">
        <w:rPr>
          <w:rFonts w:cs="Arial"/>
          <w:noProof/>
        </w:rPr>
        <w:t>Action On Entity</w:t>
      </w:r>
      <w:r>
        <w:rPr>
          <w:noProof/>
        </w:rPr>
        <w:t>, 81</w:t>
      </w:r>
    </w:p>
    <w:p w14:paraId="614C47DD" w14:textId="77777777" w:rsidR="004246EE" w:rsidRDefault="004246EE">
      <w:pPr>
        <w:pStyle w:val="Index1"/>
        <w:tabs>
          <w:tab w:val="right" w:leader="dot" w:pos="4502"/>
        </w:tabs>
        <w:rPr>
          <w:noProof/>
        </w:rPr>
      </w:pPr>
      <w:r w:rsidRPr="00DF07DE">
        <w:rPr>
          <w:rFonts w:cs="Arial"/>
          <w:noProof/>
        </w:rPr>
        <w:t>Activity</w:t>
      </w:r>
      <w:r>
        <w:rPr>
          <w:noProof/>
        </w:rPr>
        <w:t>, 82</w:t>
      </w:r>
    </w:p>
    <w:p w14:paraId="466DE3B8" w14:textId="77777777" w:rsidR="004246EE" w:rsidRDefault="004246EE">
      <w:pPr>
        <w:pStyle w:val="Index1"/>
        <w:tabs>
          <w:tab w:val="right" w:leader="dot" w:pos="4502"/>
        </w:tabs>
        <w:rPr>
          <w:noProof/>
        </w:rPr>
      </w:pPr>
      <w:r w:rsidRPr="00DF07DE">
        <w:rPr>
          <w:rFonts w:cs="Arial"/>
          <w:noProof/>
        </w:rPr>
        <w:t>Activity Map Rule</w:t>
      </w:r>
      <w:r>
        <w:rPr>
          <w:noProof/>
        </w:rPr>
        <w:t>, 320</w:t>
      </w:r>
    </w:p>
    <w:p w14:paraId="00C5DC0B" w14:textId="77777777" w:rsidR="004246EE" w:rsidRDefault="004246EE">
      <w:pPr>
        <w:pStyle w:val="Index1"/>
        <w:tabs>
          <w:tab w:val="right" w:leader="dot" w:pos="4502"/>
        </w:tabs>
        <w:rPr>
          <w:noProof/>
        </w:rPr>
      </w:pPr>
      <w:r w:rsidRPr="00DF07DE">
        <w:rPr>
          <w:rFonts w:cs="Arial"/>
          <w:noProof/>
        </w:rPr>
        <w:t>Actor</w:t>
      </w:r>
      <w:r>
        <w:rPr>
          <w:noProof/>
        </w:rPr>
        <w:t>, 54</w:t>
      </w:r>
    </w:p>
    <w:p w14:paraId="41974F70" w14:textId="77777777" w:rsidR="004246EE" w:rsidRDefault="004246EE">
      <w:pPr>
        <w:pStyle w:val="Index1"/>
        <w:tabs>
          <w:tab w:val="right" w:leader="dot" w:pos="4502"/>
        </w:tabs>
        <w:rPr>
          <w:noProof/>
        </w:rPr>
      </w:pPr>
      <w:r w:rsidRPr="00DF07DE">
        <w:rPr>
          <w:rFonts w:cs="Arial"/>
          <w:noProof/>
        </w:rPr>
        <w:t>Actor Association</w:t>
      </w:r>
      <w:r>
        <w:rPr>
          <w:noProof/>
        </w:rPr>
        <w:t>, 129</w:t>
      </w:r>
    </w:p>
    <w:p w14:paraId="64CF536E" w14:textId="77777777" w:rsidR="004246EE" w:rsidRDefault="004246EE">
      <w:pPr>
        <w:pStyle w:val="Index1"/>
        <w:tabs>
          <w:tab w:val="right" w:leader="dot" w:pos="4502"/>
        </w:tabs>
        <w:rPr>
          <w:noProof/>
        </w:rPr>
      </w:pPr>
      <w:r w:rsidRPr="00DF07DE">
        <w:rPr>
          <w:rFonts w:cs="Arial"/>
          <w:noProof/>
        </w:rPr>
        <w:t>acts on information</w:t>
      </w:r>
      <w:r>
        <w:rPr>
          <w:noProof/>
        </w:rPr>
        <w:t>, 71</w:t>
      </w:r>
    </w:p>
    <w:p w14:paraId="00C07CCE" w14:textId="77777777" w:rsidR="004246EE" w:rsidRDefault="004246EE">
      <w:pPr>
        <w:pStyle w:val="Index1"/>
        <w:tabs>
          <w:tab w:val="right" w:leader="dot" w:pos="4502"/>
        </w:tabs>
        <w:rPr>
          <w:noProof/>
        </w:rPr>
      </w:pPr>
      <w:r w:rsidRPr="00DF07DE">
        <w:rPr>
          <w:rFonts w:cs="Arial"/>
          <w:noProof/>
        </w:rPr>
        <w:t>Actual Entity</w:t>
      </w:r>
      <w:r>
        <w:rPr>
          <w:noProof/>
        </w:rPr>
        <w:t>, 56</w:t>
      </w:r>
    </w:p>
    <w:p w14:paraId="73809624" w14:textId="77777777" w:rsidR="004246EE" w:rsidRDefault="004246EE">
      <w:pPr>
        <w:pStyle w:val="Index1"/>
        <w:tabs>
          <w:tab w:val="right" w:leader="dot" w:pos="4502"/>
        </w:tabs>
        <w:rPr>
          <w:noProof/>
        </w:rPr>
      </w:pPr>
      <w:r w:rsidRPr="00DF07DE">
        <w:rPr>
          <w:rFonts w:cs="Arial"/>
          <w:noProof/>
        </w:rPr>
        <w:t>Actual Occurrence</w:t>
      </w:r>
      <w:r>
        <w:rPr>
          <w:noProof/>
        </w:rPr>
        <w:t>, 120</w:t>
      </w:r>
    </w:p>
    <w:p w14:paraId="270CE2D5" w14:textId="77777777" w:rsidR="004246EE" w:rsidRDefault="004246EE">
      <w:pPr>
        <w:pStyle w:val="Index1"/>
        <w:tabs>
          <w:tab w:val="right" w:leader="dot" w:pos="4502"/>
        </w:tabs>
        <w:rPr>
          <w:noProof/>
        </w:rPr>
      </w:pPr>
      <w:r w:rsidRPr="00DF07DE">
        <w:rPr>
          <w:rFonts w:cs="Arial"/>
          <w:noProof/>
        </w:rPr>
        <w:t>Actual Situation</w:t>
      </w:r>
      <w:r>
        <w:rPr>
          <w:noProof/>
        </w:rPr>
        <w:t>, 121</w:t>
      </w:r>
    </w:p>
    <w:p w14:paraId="3466DF38" w14:textId="77777777" w:rsidR="004246EE" w:rsidRDefault="004246EE">
      <w:pPr>
        <w:pStyle w:val="Index1"/>
        <w:tabs>
          <w:tab w:val="right" w:leader="dot" w:pos="4502"/>
        </w:tabs>
        <w:rPr>
          <w:noProof/>
        </w:rPr>
      </w:pPr>
      <w:r w:rsidRPr="00DF07DE">
        <w:rPr>
          <w:rFonts w:cs="Arial"/>
          <w:noProof/>
        </w:rPr>
        <w:t>Actual State</w:t>
      </w:r>
      <w:r>
        <w:rPr>
          <w:noProof/>
        </w:rPr>
        <w:t>, 121</w:t>
      </w:r>
    </w:p>
    <w:p w14:paraId="698E3903" w14:textId="77777777" w:rsidR="004246EE" w:rsidRDefault="004246EE">
      <w:pPr>
        <w:pStyle w:val="Index1"/>
        <w:tabs>
          <w:tab w:val="right" w:leader="dot" w:pos="4502"/>
        </w:tabs>
        <w:rPr>
          <w:noProof/>
        </w:rPr>
      </w:pPr>
      <w:r w:rsidRPr="00DF07DE">
        <w:rPr>
          <w:rFonts w:cs="Arial"/>
          <w:noProof/>
        </w:rPr>
        <w:t>ActualObservableFacade</w:t>
      </w:r>
      <w:r>
        <w:rPr>
          <w:noProof/>
        </w:rPr>
        <w:t>, 297</w:t>
      </w:r>
    </w:p>
    <w:p w14:paraId="102E27D9" w14:textId="77777777" w:rsidR="004246EE" w:rsidRDefault="004246EE">
      <w:pPr>
        <w:pStyle w:val="Index1"/>
        <w:tabs>
          <w:tab w:val="right" w:leader="dot" w:pos="4502"/>
        </w:tabs>
        <w:rPr>
          <w:noProof/>
        </w:rPr>
      </w:pPr>
      <w:r w:rsidRPr="00DF07DE">
        <w:rPr>
          <w:rFonts w:cs="Arial"/>
          <w:noProof/>
        </w:rPr>
        <w:t>Address Map Rule</w:t>
      </w:r>
      <w:r>
        <w:rPr>
          <w:noProof/>
        </w:rPr>
        <w:t>, 325</w:t>
      </w:r>
    </w:p>
    <w:p w14:paraId="55BB57B1" w14:textId="77777777" w:rsidR="004246EE" w:rsidRDefault="004246EE">
      <w:pPr>
        <w:pStyle w:val="Index1"/>
        <w:tabs>
          <w:tab w:val="right" w:leader="dot" w:pos="4502"/>
        </w:tabs>
        <w:rPr>
          <w:noProof/>
        </w:rPr>
      </w:pPr>
      <w:r w:rsidRPr="00DF07DE">
        <w:rPr>
          <w:rFonts w:cs="Arial"/>
          <w:noProof/>
        </w:rPr>
        <w:t>address of</w:t>
      </w:r>
      <w:r>
        <w:rPr>
          <w:noProof/>
        </w:rPr>
        <w:t>, 142</w:t>
      </w:r>
    </w:p>
    <w:p w14:paraId="0F20136B" w14:textId="77777777" w:rsidR="004246EE" w:rsidRDefault="004246EE">
      <w:pPr>
        <w:pStyle w:val="Index1"/>
        <w:tabs>
          <w:tab w:val="right" w:leader="dot" w:pos="4502"/>
        </w:tabs>
        <w:rPr>
          <w:noProof/>
        </w:rPr>
      </w:pPr>
      <w:r w:rsidRPr="00DF07DE">
        <w:rPr>
          <w:rFonts w:cs="Arial"/>
          <w:noProof/>
        </w:rPr>
        <w:t>Adjacent</w:t>
      </w:r>
      <w:r>
        <w:rPr>
          <w:noProof/>
        </w:rPr>
        <w:t>, 226</w:t>
      </w:r>
    </w:p>
    <w:p w14:paraId="5C95BBD9" w14:textId="77777777" w:rsidR="004246EE" w:rsidRDefault="004246EE">
      <w:pPr>
        <w:pStyle w:val="Index1"/>
        <w:tabs>
          <w:tab w:val="right" w:leader="dot" w:pos="4502"/>
        </w:tabs>
        <w:rPr>
          <w:noProof/>
        </w:rPr>
      </w:pPr>
      <w:r w:rsidRPr="00DF07DE">
        <w:rPr>
          <w:rFonts w:cs="Arial"/>
          <w:noProof/>
        </w:rPr>
        <w:t>affected by</w:t>
      </w:r>
      <w:r>
        <w:rPr>
          <w:noProof/>
        </w:rPr>
        <w:t>, 61</w:t>
      </w:r>
    </w:p>
    <w:p w14:paraId="775454B6" w14:textId="77777777" w:rsidR="004246EE" w:rsidRDefault="004246EE">
      <w:pPr>
        <w:pStyle w:val="Index1"/>
        <w:tabs>
          <w:tab w:val="right" w:leader="dot" w:pos="4502"/>
        </w:tabs>
        <w:rPr>
          <w:noProof/>
        </w:rPr>
      </w:pPr>
      <w:r w:rsidRPr="00DF07DE">
        <w:rPr>
          <w:rFonts w:cs="Arial"/>
          <w:noProof/>
        </w:rPr>
        <w:t>AffectedAssetFacade</w:t>
      </w:r>
      <w:r>
        <w:rPr>
          <w:noProof/>
        </w:rPr>
        <w:t>, 298</w:t>
      </w:r>
    </w:p>
    <w:p w14:paraId="7942C4FF" w14:textId="77777777" w:rsidR="004246EE" w:rsidRDefault="004246EE">
      <w:pPr>
        <w:pStyle w:val="Index1"/>
        <w:tabs>
          <w:tab w:val="right" w:leader="dot" w:pos="4502"/>
        </w:tabs>
        <w:rPr>
          <w:noProof/>
        </w:rPr>
      </w:pPr>
      <w:r w:rsidRPr="00DF07DE">
        <w:rPr>
          <w:rFonts w:cs="Arial"/>
          <w:noProof/>
        </w:rPr>
        <w:t>affects</w:t>
      </w:r>
      <w:r>
        <w:rPr>
          <w:noProof/>
        </w:rPr>
        <w:t>, 82</w:t>
      </w:r>
    </w:p>
    <w:p w14:paraId="118C66A5" w14:textId="77777777" w:rsidR="004246EE" w:rsidRDefault="004246EE">
      <w:pPr>
        <w:pStyle w:val="Index1"/>
        <w:tabs>
          <w:tab w:val="right" w:leader="dot" w:pos="4502"/>
        </w:tabs>
        <w:rPr>
          <w:noProof/>
        </w:rPr>
      </w:pPr>
      <w:r w:rsidRPr="00DF07DE">
        <w:rPr>
          <w:rFonts w:cs="Arial"/>
          <w:noProof/>
        </w:rPr>
        <w:t>affords</w:t>
      </w:r>
      <w:r>
        <w:rPr>
          <w:noProof/>
        </w:rPr>
        <w:t>, 157</w:t>
      </w:r>
    </w:p>
    <w:p w14:paraId="524A9318" w14:textId="77777777" w:rsidR="004246EE" w:rsidRDefault="004246EE">
      <w:pPr>
        <w:pStyle w:val="Index1"/>
        <w:tabs>
          <w:tab w:val="right" w:leader="dot" w:pos="4502"/>
        </w:tabs>
        <w:rPr>
          <w:noProof/>
        </w:rPr>
      </w:pPr>
      <w:r w:rsidRPr="00DF07DE">
        <w:rPr>
          <w:rFonts w:cs="Arial"/>
          <w:noProof/>
        </w:rPr>
        <w:t>All</w:t>
      </w:r>
      <w:r>
        <w:rPr>
          <w:noProof/>
        </w:rPr>
        <w:t>, 79</w:t>
      </w:r>
    </w:p>
    <w:p w14:paraId="11F9E0AE" w14:textId="77777777" w:rsidR="004246EE" w:rsidRDefault="004246EE">
      <w:pPr>
        <w:pStyle w:val="Index1"/>
        <w:tabs>
          <w:tab w:val="right" w:leader="dot" w:pos="4502"/>
        </w:tabs>
        <w:rPr>
          <w:noProof/>
        </w:rPr>
      </w:pPr>
      <w:r w:rsidRPr="00DF07DE">
        <w:rPr>
          <w:rFonts w:cs="Arial"/>
          <w:noProof/>
        </w:rPr>
        <w:t>All Actions</w:t>
      </w:r>
      <w:r>
        <w:rPr>
          <w:noProof/>
        </w:rPr>
        <w:t>, 254</w:t>
      </w:r>
    </w:p>
    <w:p w14:paraId="3A2D2856" w14:textId="77777777" w:rsidR="004246EE" w:rsidRDefault="004246EE">
      <w:pPr>
        <w:pStyle w:val="Index1"/>
        <w:tabs>
          <w:tab w:val="right" w:leader="dot" w:pos="4502"/>
        </w:tabs>
        <w:rPr>
          <w:noProof/>
        </w:rPr>
      </w:pPr>
      <w:r w:rsidRPr="00DF07DE">
        <w:rPr>
          <w:rFonts w:cs="Arial"/>
          <w:noProof/>
        </w:rPr>
        <w:t>allowed by</w:t>
      </w:r>
      <w:r>
        <w:rPr>
          <w:noProof/>
        </w:rPr>
        <w:t>, 286</w:t>
      </w:r>
    </w:p>
    <w:p w14:paraId="71713CC3" w14:textId="77777777" w:rsidR="004246EE" w:rsidRDefault="004246EE">
      <w:pPr>
        <w:pStyle w:val="Index1"/>
        <w:tabs>
          <w:tab w:val="right" w:leader="dot" w:pos="4502"/>
        </w:tabs>
        <w:rPr>
          <w:noProof/>
        </w:rPr>
      </w:pPr>
      <w:r w:rsidRPr="00DF07DE">
        <w:rPr>
          <w:rFonts w:cs="Arial"/>
          <w:noProof/>
        </w:rPr>
        <w:t>allows</w:t>
      </w:r>
      <w:r>
        <w:rPr>
          <w:noProof/>
        </w:rPr>
        <w:t>, 294</w:t>
      </w:r>
    </w:p>
    <w:p w14:paraId="2034F6A8" w14:textId="77777777" w:rsidR="004246EE" w:rsidRDefault="004246EE">
      <w:pPr>
        <w:pStyle w:val="Index1"/>
        <w:tabs>
          <w:tab w:val="right" w:leader="dot" w:pos="4502"/>
        </w:tabs>
        <w:rPr>
          <w:noProof/>
        </w:rPr>
      </w:pPr>
      <w:r w:rsidRPr="00DF07DE">
        <w:rPr>
          <w:rFonts w:cs="Arial"/>
          <w:noProof/>
        </w:rPr>
        <w:t>Alter Ability</w:t>
      </w:r>
      <w:r>
        <w:rPr>
          <w:noProof/>
        </w:rPr>
        <w:t>, 125</w:t>
      </w:r>
    </w:p>
    <w:p w14:paraId="2AE76193" w14:textId="77777777" w:rsidR="004246EE" w:rsidRDefault="004246EE">
      <w:pPr>
        <w:pStyle w:val="Index1"/>
        <w:tabs>
          <w:tab w:val="right" w:leader="dot" w:pos="4502"/>
        </w:tabs>
        <w:rPr>
          <w:noProof/>
        </w:rPr>
      </w:pPr>
      <w:r w:rsidRPr="00DF07DE">
        <w:rPr>
          <w:rFonts w:cs="Arial"/>
          <w:noProof/>
        </w:rPr>
        <w:t>alters</w:t>
      </w:r>
      <w:r>
        <w:rPr>
          <w:noProof/>
        </w:rPr>
        <w:t>, 125</w:t>
      </w:r>
    </w:p>
    <w:p w14:paraId="09971661" w14:textId="77777777" w:rsidR="004246EE" w:rsidRDefault="004246EE">
      <w:pPr>
        <w:pStyle w:val="Index1"/>
        <w:tabs>
          <w:tab w:val="right" w:leader="dot" w:pos="4502"/>
        </w:tabs>
        <w:rPr>
          <w:noProof/>
        </w:rPr>
      </w:pPr>
      <w:r w:rsidRPr="00DF07DE">
        <w:rPr>
          <w:rFonts w:cs="Arial"/>
          <w:noProof/>
        </w:rPr>
        <w:t>altitude</w:t>
      </w:r>
      <w:r>
        <w:rPr>
          <w:noProof/>
        </w:rPr>
        <w:t>, 182</w:t>
      </w:r>
    </w:p>
    <w:p w14:paraId="04422FC7" w14:textId="77777777" w:rsidR="004246EE" w:rsidRDefault="004246EE">
      <w:pPr>
        <w:pStyle w:val="Index1"/>
        <w:tabs>
          <w:tab w:val="right" w:leader="dot" w:pos="4502"/>
        </w:tabs>
        <w:rPr>
          <w:noProof/>
        </w:rPr>
      </w:pPr>
      <w:r w:rsidRPr="00DF07DE">
        <w:rPr>
          <w:rFonts w:cs="Arial"/>
          <w:noProof/>
        </w:rPr>
        <w:t>Amount of Substance</w:t>
      </w:r>
      <w:r>
        <w:rPr>
          <w:noProof/>
        </w:rPr>
        <w:t>, 90</w:t>
      </w:r>
    </w:p>
    <w:p w14:paraId="7A2FA308" w14:textId="77777777" w:rsidR="004246EE" w:rsidRDefault="004246EE">
      <w:pPr>
        <w:pStyle w:val="Index1"/>
        <w:tabs>
          <w:tab w:val="right" w:leader="dot" w:pos="4502"/>
        </w:tabs>
        <w:rPr>
          <w:noProof/>
        </w:rPr>
      </w:pPr>
      <w:r w:rsidRPr="00DF07DE">
        <w:rPr>
          <w:rFonts w:cs="Arial"/>
          <w:noProof/>
        </w:rPr>
        <w:t>Ampere</w:t>
      </w:r>
      <w:r>
        <w:rPr>
          <w:noProof/>
        </w:rPr>
        <w:t>, 99</w:t>
      </w:r>
    </w:p>
    <w:p w14:paraId="108E5D86" w14:textId="77777777" w:rsidR="004246EE" w:rsidRDefault="004246EE">
      <w:pPr>
        <w:pStyle w:val="Index1"/>
        <w:tabs>
          <w:tab w:val="right" w:leader="dot" w:pos="4502"/>
        </w:tabs>
        <w:rPr>
          <w:noProof/>
        </w:rPr>
      </w:pPr>
      <w:r w:rsidRPr="00DF07DE">
        <w:rPr>
          <w:rFonts w:cs="Arial"/>
          <w:noProof/>
        </w:rPr>
        <w:t>AND Condition</w:t>
      </w:r>
      <w:r>
        <w:rPr>
          <w:noProof/>
        </w:rPr>
        <w:t>, 137</w:t>
      </w:r>
    </w:p>
    <w:p w14:paraId="40A69BA5" w14:textId="77777777" w:rsidR="004246EE" w:rsidRDefault="004246EE">
      <w:pPr>
        <w:pStyle w:val="Index1"/>
        <w:tabs>
          <w:tab w:val="right" w:leader="dot" w:pos="4502"/>
        </w:tabs>
        <w:rPr>
          <w:noProof/>
        </w:rPr>
      </w:pPr>
      <w:r w:rsidRPr="00DF07DE">
        <w:rPr>
          <w:rFonts w:cs="Arial"/>
          <w:noProof/>
        </w:rPr>
        <w:t>Angle</w:t>
      </w:r>
      <w:r>
        <w:rPr>
          <w:noProof/>
        </w:rPr>
        <w:t>, 90</w:t>
      </w:r>
    </w:p>
    <w:p w14:paraId="52ADEB19" w14:textId="77777777" w:rsidR="004246EE" w:rsidRDefault="004246EE">
      <w:pPr>
        <w:pStyle w:val="Index1"/>
        <w:tabs>
          <w:tab w:val="right" w:leader="dot" w:pos="4502"/>
        </w:tabs>
        <w:rPr>
          <w:noProof/>
        </w:rPr>
      </w:pPr>
      <w:r w:rsidRPr="00DF07DE">
        <w:rPr>
          <w:rFonts w:cs="Arial"/>
          <w:noProof/>
        </w:rPr>
        <w:t>Animal</w:t>
      </w:r>
      <w:r>
        <w:rPr>
          <w:noProof/>
        </w:rPr>
        <w:t>, 168</w:t>
      </w:r>
    </w:p>
    <w:p w14:paraId="7520F5F8" w14:textId="77777777" w:rsidR="004246EE" w:rsidRDefault="004246EE">
      <w:pPr>
        <w:pStyle w:val="Index1"/>
        <w:tabs>
          <w:tab w:val="right" w:leader="dot" w:pos="4502"/>
        </w:tabs>
        <w:rPr>
          <w:noProof/>
        </w:rPr>
      </w:pPr>
      <w:r w:rsidRPr="00DF07DE">
        <w:rPr>
          <w:rFonts w:cs="Arial"/>
          <w:noProof/>
        </w:rPr>
        <w:t>Anything</w:t>
      </w:r>
      <w:r>
        <w:rPr>
          <w:noProof/>
        </w:rPr>
        <w:t>, 56</w:t>
      </w:r>
    </w:p>
    <w:p w14:paraId="0C892DC6" w14:textId="77777777" w:rsidR="004246EE" w:rsidRDefault="004246EE">
      <w:pPr>
        <w:pStyle w:val="Index1"/>
        <w:tabs>
          <w:tab w:val="right" w:leader="dot" w:pos="4502"/>
        </w:tabs>
        <w:rPr>
          <w:noProof/>
        </w:rPr>
      </w:pPr>
      <w:r w:rsidRPr="00DF07DE">
        <w:rPr>
          <w:rFonts w:cs="Arial"/>
          <w:noProof/>
        </w:rPr>
        <w:t>Area</w:t>
      </w:r>
      <w:r>
        <w:rPr>
          <w:noProof/>
        </w:rPr>
        <w:t>, 90</w:t>
      </w:r>
    </w:p>
    <w:p w14:paraId="05ADB004" w14:textId="77777777" w:rsidR="004246EE" w:rsidRDefault="004246EE">
      <w:pPr>
        <w:pStyle w:val="Index1"/>
        <w:tabs>
          <w:tab w:val="right" w:leader="dot" w:pos="4502"/>
        </w:tabs>
        <w:rPr>
          <w:noProof/>
        </w:rPr>
      </w:pPr>
      <w:r w:rsidRPr="00DF07DE">
        <w:rPr>
          <w:rFonts w:cs="Arial"/>
          <w:noProof/>
        </w:rPr>
        <w:t>area code</w:t>
      </w:r>
      <w:r>
        <w:rPr>
          <w:noProof/>
        </w:rPr>
        <w:t>, 146</w:t>
      </w:r>
    </w:p>
    <w:p w14:paraId="73464DEF" w14:textId="77777777" w:rsidR="004246EE" w:rsidRDefault="004246EE">
      <w:pPr>
        <w:pStyle w:val="Index1"/>
        <w:tabs>
          <w:tab w:val="right" w:leader="dot" w:pos="4502"/>
        </w:tabs>
        <w:rPr>
          <w:noProof/>
        </w:rPr>
      </w:pPr>
      <w:r w:rsidRPr="00DF07DE">
        <w:rPr>
          <w:rFonts w:cs="Arial"/>
          <w:noProof/>
        </w:rPr>
        <w:t>Area Map Rule</w:t>
      </w:r>
      <w:r>
        <w:rPr>
          <w:noProof/>
        </w:rPr>
        <w:t>, 342</w:t>
      </w:r>
    </w:p>
    <w:p w14:paraId="6B28CAC6" w14:textId="77777777" w:rsidR="004246EE" w:rsidRDefault="004246EE">
      <w:pPr>
        <w:pStyle w:val="Index1"/>
        <w:tabs>
          <w:tab w:val="right" w:leader="dot" w:pos="4502"/>
        </w:tabs>
        <w:rPr>
          <w:noProof/>
        </w:rPr>
      </w:pPr>
      <w:r w:rsidRPr="00DF07DE">
        <w:rPr>
          <w:rFonts w:cs="Arial"/>
          <w:noProof/>
        </w:rPr>
        <w:t>asserted by</w:t>
      </w:r>
      <w:r>
        <w:rPr>
          <w:noProof/>
        </w:rPr>
        <w:t>, 152, 211</w:t>
      </w:r>
    </w:p>
    <w:p w14:paraId="16F7FF00" w14:textId="77777777" w:rsidR="004246EE" w:rsidRDefault="004246EE">
      <w:pPr>
        <w:pStyle w:val="Index1"/>
        <w:tabs>
          <w:tab w:val="right" w:leader="dot" w:pos="4502"/>
        </w:tabs>
        <w:rPr>
          <w:noProof/>
        </w:rPr>
      </w:pPr>
      <w:r w:rsidRPr="00DF07DE">
        <w:rPr>
          <w:rFonts w:cs="Arial"/>
          <w:noProof/>
        </w:rPr>
        <w:t>Asserting Policy</w:t>
      </w:r>
      <w:r>
        <w:rPr>
          <w:noProof/>
        </w:rPr>
        <w:t>, 151</w:t>
      </w:r>
    </w:p>
    <w:p w14:paraId="42FE5A39" w14:textId="77777777" w:rsidR="004246EE" w:rsidRDefault="004246EE">
      <w:pPr>
        <w:pStyle w:val="Index1"/>
        <w:tabs>
          <w:tab w:val="right" w:leader="dot" w:pos="4502"/>
        </w:tabs>
        <w:rPr>
          <w:noProof/>
        </w:rPr>
      </w:pPr>
      <w:r w:rsidRPr="00DF07DE">
        <w:rPr>
          <w:rFonts w:cs="Arial"/>
          <w:noProof/>
        </w:rPr>
        <w:t>asserts</w:t>
      </w:r>
      <w:r>
        <w:rPr>
          <w:noProof/>
        </w:rPr>
        <w:t>, 151, 152</w:t>
      </w:r>
    </w:p>
    <w:p w14:paraId="32D81187" w14:textId="77777777" w:rsidR="004246EE" w:rsidRDefault="004246EE">
      <w:pPr>
        <w:pStyle w:val="Index1"/>
        <w:tabs>
          <w:tab w:val="right" w:leader="dot" w:pos="4502"/>
        </w:tabs>
        <w:rPr>
          <w:noProof/>
        </w:rPr>
      </w:pPr>
      <w:r w:rsidRPr="00DF07DE">
        <w:rPr>
          <w:rFonts w:cs="Arial"/>
          <w:noProof/>
        </w:rPr>
        <w:t>assessed by</w:t>
      </w:r>
      <w:r>
        <w:rPr>
          <w:noProof/>
        </w:rPr>
        <w:t>, 133</w:t>
      </w:r>
    </w:p>
    <w:p w14:paraId="26253333" w14:textId="77777777" w:rsidR="004246EE" w:rsidRDefault="004246EE">
      <w:pPr>
        <w:pStyle w:val="Index1"/>
        <w:tabs>
          <w:tab w:val="right" w:leader="dot" w:pos="4502"/>
        </w:tabs>
        <w:rPr>
          <w:noProof/>
        </w:rPr>
      </w:pPr>
      <w:r w:rsidRPr="00DF07DE">
        <w:rPr>
          <w:rFonts w:cs="Arial"/>
          <w:noProof/>
        </w:rPr>
        <w:t>Assessed Entity</w:t>
      </w:r>
      <w:r>
        <w:rPr>
          <w:noProof/>
        </w:rPr>
        <w:t>, 133</w:t>
      </w:r>
    </w:p>
    <w:p w14:paraId="7C29E61E" w14:textId="77777777" w:rsidR="004246EE" w:rsidRDefault="004246EE">
      <w:pPr>
        <w:pStyle w:val="Index1"/>
        <w:tabs>
          <w:tab w:val="right" w:leader="dot" w:pos="4502"/>
        </w:tabs>
        <w:rPr>
          <w:noProof/>
        </w:rPr>
      </w:pPr>
      <w:r w:rsidRPr="00DF07DE">
        <w:rPr>
          <w:rFonts w:cs="Arial"/>
          <w:noProof/>
        </w:rPr>
        <w:t>assesses</w:t>
      </w:r>
      <w:r>
        <w:rPr>
          <w:noProof/>
        </w:rPr>
        <w:t>, 134</w:t>
      </w:r>
    </w:p>
    <w:p w14:paraId="6E6E0EBF" w14:textId="77777777" w:rsidR="004246EE" w:rsidRDefault="004246EE">
      <w:pPr>
        <w:pStyle w:val="Index1"/>
        <w:tabs>
          <w:tab w:val="right" w:leader="dot" w:pos="4502"/>
        </w:tabs>
        <w:rPr>
          <w:noProof/>
        </w:rPr>
      </w:pPr>
      <w:r w:rsidRPr="00DF07DE">
        <w:rPr>
          <w:rFonts w:cs="Arial"/>
          <w:noProof/>
        </w:rPr>
        <w:t>Assessment Activity</w:t>
      </w:r>
      <w:r>
        <w:rPr>
          <w:noProof/>
        </w:rPr>
        <w:t>, 134</w:t>
      </w:r>
    </w:p>
    <w:p w14:paraId="0F38AD5A" w14:textId="77777777" w:rsidR="004246EE" w:rsidRDefault="004246EE">
      <w:pPr>
        <w:pStyle w:val="Index1"/>
        <w:tabs>
          <w:tab w:val="right" w:leader="dot" w:pos="4502"/>
        </w:tabs>
        <w:rPr>
          <w:noProof/>
        </w:rPr>
      </w:pPr>
      <w:r w:rsidRPr="00DF07DE">
        <w:rPr>
          <w:rFonts w:cs="Arial"/>
          <w:noProof/>
        </w:rPr>
        <w:t>Assessment Map Rule</w:t>
      </w:r>
      <w:r>
        <w:rPr>
          <w:noProof/>
        </w:rPr>
        <w:t>, 323</w:t>
      </w:r>
    </w:p>
    <w:p w14:paraId="0C5F01D5" w14:textId="77777777" w:rsidR="004246EE" w:rsidRDefault="004246EE">
      <w:pPr>
        <w:pStyle w:val="Index1"/>
        <w:tabs>
          <w:tab w:val="right" w:leader="dot" w:pos="4502"/>
        </w:tabs>
        <w:rPr>
          <w:noProof/>
        </w:rPr>
      </w:pPr>
      <w:r w:rsidRPr="00DF07DE">
        <w:rPr>
          <w:rFonts w:cs="Arial"/>
          <w:noProof/>
        </w:rPr>
        <w:t>assessment of</w:t>
      </w:r>
      <w:r>
        <w:rPr>
          <w:noProof/>
        </w:rPr>
        <w:t>, 134</w:t>
      </w:r>
    </w:p>
    <w:p w14:paraId="33D5FB55" w14:textId="77777777" w:rsidR="004246EE" w:rsidRDefault="004246EE">
      <w:pPr>
        <w:pStyle w:val="Index1"/>
        <w:tabs>
          <w:tab w:val="right" w:leader="dot" w:pos="4502"/>
        </w:tabs>
        <w:rPr>
          <w:noProof/>
        </w:rPr>
      </w:pPr>
      <w:r w:rsidRPr="00DF07DE">
        <w:rPr>
          <w:rFonts w:cs="Arial"/>
          <w:noProof/>
        </w:rPr>
        <w:t>Assessment Report</w:t>
      </w:r>
      <w:r>
        <w:rPr>
          <w:noProof/>
        </w:rPr>
        <w:t>, 134</w:t>
      </w:r>
    </w:p>
    <w:p w14:paraId="3317B323" w14:textId="77777777" w:rsidR="004246EE" w:rsidRDefault="004246EE">
      <w:pPr>
        <w:pStyle w:val="Index1"/>
        <w:tabs>
          <w:tab w:val="right" w:leader="dot" w:pos="4502"/>
        </w:tabs>
        <w:rPr>
          <w:noProof/>
        </w:rPr>
      </w:pPr>
      <w:r w:rsidRPr="00DF07DE">
        <w:rPr>
          <w:rFonts w:cs="Arial"/>
          <w:noProof/>
        </w:rPr>
        <w:t>assessment score</w:t>
      </w:r>
      <w:r>
        <w:rPr>
          <w:noProof/>
        </w:rPr>
        <w:t>, 134</w:t>
      </w:r>
    </w:p>
    <w:p w14:paraId="2F401597" w14:textId="77777777" w:rsidR="004246EE" w:rsidRDefault="004246EE">
      <w:pPr>
        <w:pStyle w:val="Index1"/>
        <w:tabs>
          <w:tab w:val="right" w:leader="dot" w:pos="4502"/>
        </w:tabs>
        <w:rPr>
          <w:noProof/>
        </w:rPr>
      </w:pPr>
      <w:r w:rsidRPr="00DF07DE">
        <w:rPr>
          <w:rFonts w:cs="Arial"/>
          <w:noProof/>
        </w:rPr>
        <w:t>associate</w:t>
      </w:r>
      <w:r>
        <w:rPr>
          <w:noProof/>
        </w:rPr>
        <w:t>, 62, 129</w:t>
      </w:r>
    </w:p>
    <w:p w14:paraId="48890D75" w14:textId="77777777" w:rsidR="004246EE" w:rsidRDefault="004246EE">
      <w:pPr>
        <w:pStyle w:val="Index1"/>
        <w:tabs>
          <w:tab w:val="right" w:leader="dot" w:pos="4502"/>
        </w:tabs>
        <w:rPr>
          <w:noProof/>
        </w:rPr>
      </w:pPr>
      <w:r w:rsidRPr="00DF07DE">
        <w:rPr>
          <w:rFonts w:cs="Arial"/>
          <w:noProof/>
        </w:rPr>
        <w:t>associated with</w:t>
      </w:r>
      <w:r>
        <w:rPr>
          <w:noProof/>
        </w:rPr>
        <w:t>, 62, 129</w:t>
      </w:r>
    </w:p>
    <w:p w14:paraId="4CD625E8" w14:textId="77777777" w:rsidR="004246EE" w:rsidRDefault="004246EE">
      <w:pPr>
        <w:pStyle w:val="Index1"/>
        <w:tabs>
          <w:tab w:val="right" w:leader="dot" w:pos="4502"/>
        </w:tabs>
        <w:rPr>
          <w:noProof/>
        </w:rPr>
      </w:pPr>
      <w:r w:rsidRPr="00DF07DE">
        <w:rPr>
          <w:rFonts w:cs="Arial"/>
          <w:noProof/>
        </w:rPr>
        <w:t>assumes risk from</w:t>
      </w:r>
      <w:r>
        <w:rPr>
          <w:noProof/>
        </w:rPr>
        <w:t>, 193</w:t>
      </w:r>
    </w:p>
    <w:p w14:paraId="4E791E68" w14:textId="77777777" w:rsidR="004246EE" w:rsidRDefault="004246EE">
      <w:pPr>
        <w:pStyle w:val="Index1"/>
        <w:tabs>
          <w:tab w:val="right" w:leader="dot" w:pos="4502"/>
        </w:tabs>
        <w:rPr>
          <w:noProof/>
        </w:rPr>
      </w:pPr>
      <w:r w:rsidRPr="00DF07DE">
        <w:rPr>
          <w:rFonts w:cs="Arial"/>
          <w:noProof/>
        </w:rPr>
        <w:t>Attack</w:t>
      </w:r>
      <w:r>
        <w:rPr>
          <w:noProof/>
        </w:rPr>
        <w:t>, 284</w:t>
      </w:r>
    </w:p>
    <w:p w14:paraId="17904F8E" w14:textId="77777777" w:rsidR="004246EE" w:rsidRDefault="004246EE">
      <w:pPr>
        <w:pStyle w:val="Index1"/>
        <w:tabs>
          <w:tab w:val="right" w:leader="dot" w:pos="4502"/>
        </w:tabs>
        <w:rPr>
          <w:noProof/>
        </w:rPr>
      </w:pPr>
      <w:r w:rsidRPr="00DF07DE">
        <w:rPr>
          <w:rFonts w:cs="Arial"/>
          <w:noProof/>
        </w:rPr>
        <w:t>attack target</w:t>
      </w:r>
      <w:r>
        <w:rPr>
          <w:noProof/>
        </w:rPr>
        <w:t>, 285</w:t>
      </w:r>
    </w:p>
    <w:p w14:paraId="1648B0E9" w14:textId="77777777" w:rsidR="004246EE" w:rsidRDefault="004246EE">
      <w:pPr>
        <w:pStyle w:val="Index1"/>
        <w:tabs>
          <w:tab w:val="right" w:leader="dot" w:pos="4502"/>
        </w:tabs>
        <w:rPr>
          <w:noProof/>
        </w:rPr>
      </w:pPr>
      <w:r w:rsidRPr="00DF07DE">
        <w:rPr>
          <w:rFonts w:cs="Arial"/>
          <w:noProof/>
        </w:rPr>
        <w:t>attests to</w:t>
      </w:r>
      <w:r>
        <w:rPr>
          <w:noProof/>
        </w:rPr>
        <w:t>, 163</w:t>
      </w:r>
    </w:p>
    <w:p w14:paraId="7DB7A891" w14:textId="77777777" w:rsidR="004246EE" w:rsidRDefault="004246EE">
      <w:pPr>
        <w:pStyle w:val="Index1"/>
        <w:tabs>
          <w:tab w:val="right" w:leader="dot" w:pos="4502"/>
        </w:tabs>
        <w:rPr>
          <w:noProof/>
        </w:rPr>
      </w:pPr>
      <w:r w:rsidRPr="00DF07DE">
        <w:rPr>
          <w:rFonts w:cs="Arial"/>
          <w:noProof/>
        </w:rPr>
        <w:lastRenderedPageBreak/>
        <w:t>Authentication</w:t>
      </w:r>
      <w:r>
        <w:rPr>
          <w:noProof/>
        </w:rPr>
        <w:t>, 226</w:t>
      </w:r>
    </w:p>
    <w:p w14:paraId="09CABF49" w14:textId="77777777" w:rsidR="004246EE" w:rsidRDefault="004246EE">
      <w:pPr>
        <w:pStyle w:val="Index1"/>
        <w:tabs>
          <w:tab w:val="right" w:leader="dot" w:pos="4502"/>
        </w:tabs>
        <w:rPr>
          <w:noProof/>
        </w:rPr>
      </w:pPr>
      <w:r w:rsidRPr="00DF07DE">
        <w:rPr>
          <w:rFonts w:cs="Arial"/>
          <w:noProof/>
        </w:rPr>
        <w:t>Authority</w:t>
      </w:r>
      <w:r>
        <w:rPr>
          <w:noProof/>
        </w:rPr>
        <w:t>, 152</w:t>
      </w:r>
    </w:p>
    <w:p w14:paraId="421909B1" w14:textId="77777777" w:rsidR="004246EE" w:rsidRDefault="004246EE">
      <w:pPr>
        <w:pStyle w:val="Index1"/>
        <w:tabs>
          <w:tab w:val="right" w:leader="dot" w:pos="4502"/>
        </w:tabs>
        <w:rPr>
          <w:noProof/>
        </w:rPr>
      </w:pPr>
      <w:r w:rsidRPr="00DF07DE">
        <w:rPr>
          <w:rFonts w:cs="Arial"/>
          <w:noProof/>
        </w:rPr>
        <w:t>Automated Control</w:t>
      </w:r>
      <w:r>
        <w:rPr>
          <w:noProof/>
        </w:rPr>
        <w:t>, 152</w:t>
      </w:r>
    </w:p>
    <w:p w14:paraId="5595B1A7" w14:textId="77777777" w:rsidR="004246EE" w:rsidRDefault="004246EE">
      <w:pPr>
        <w:pStyle w:val="Index1"/>
        <w:tabs>
          <w:tab w:val="right" w:leader="dot" w:pos="4502"/>
        </w:tabs>
        <w:rPr>
          <w:noProof/>
        </w:rPr>
      </w:pPr>
      <w:r w:rsidRPr="00DF07DE">
        <w:rPr>
          <w:rFonts w:cs="Arial"/>
          <w:noProof/>
        </w:rPr>
        <w:t>Automated Entity</w:t>
      </w:r>
      <w:r>
        <w:rPr>
          <w:noProof/>
        </w:rPr>
        <w:t>, 152</w:t>
      </w:r>
    </w:p>
    <w:p w14:paraId="6ACD3226" w14:textId="77777777" w:rsidR="004246EE" w:rsidRDefault="004246EE">
      <w:pPr>
        <w:pStyle w:val="Index1"/>
        <w:tabs>
          <w:tab w:val="right" w:leader="dot" w:pos="4502"/>
        </w:tabs>
        <w:rPr>
          <w:noProof/>
        </w:rPr>
      </w:pPr>
      <w:r w:rsidRPr="00DF07DE">
        <w:rPr>
          <w:rFonts w:cs="Arial"/>
          <w:noProof/>
        </w:rPr>
        <w:t>automates</w:t>
      </w:r>
      <w:r>
        <w:rPr>
          <w:noProof/>
        </w:rPr>
        <w:t>, 152, 153</w:t>
      </w:r>
    </w:p>
    <w:p w14:paraId="5D09DDE1" w14:textId="77777777" w:rsidR="004246EE" w:rsidRDefault="004246EE">
      <w:pPr>
        <w:pStyle w:val="Index1"/>
        <w:tabs>
          <w:tab w:val="right" w:leader="dot" w:pos="4502"/>
        </w:tabs>
        <w:rPr>
          <w:noProof/>
        </w:rPr>
      </w:pPr>
      <w:r w:rsidRPr="00DF07DE">
        <w:rPr>
          <w:rFonts w:cs="Arial"/>
          <w:noProof/>
        </w:rPr>
        <w:t>Automaton</w:t>
      </w:r>
      <w:r>
        <w:rPr>
          <w:noProof/>
        </w:rPr>
        <w:t>, 172</w:t>
      </w:r>
    </w:p>
    <w:p w14:paraId="5E91E72A" w14:textId="77777777" w:rsidR="004246EE" w:rsidRDefault="004246EE">
      <w:pPr>
        <w:pStyle w:val="Index1"/>
        <w:tabs>
          <w:tab w:val="right" w:leader="dot" w:pos="4502"/>
        </w:tabs>
        <w:rPr>
          <w:noProof/>
        </w:rPr>
      </w:pPr>
      <w:r w:rsidRPr="00DF07DE">
        <w:rPr>
          <w:rFonts w:cs="Arial"/>
          <w:noProof/>
        </w:rPr>
        <w:t>availability</w:t>
      </w:r>
      <w:r>
        <w:rPr>
          <w:noProof/>
        </w:rPr>
        <w:t>, 140</w:t>
      </w:r>
    </w:p>
    <w:p w14:paraId="1E5E1BB7" w14:textId="77777777" w:rsidR="004246EE" w:rsidRDefault="004246EE">
      <w:pPr>
        <w:pStyle w:val="Index1"/>
        <w:tabs>
          <w:tab w:val="right" w:leader="dot" w:pos="4502"/>
        </w:tabs>
        <w:rPr>
          <w:noProof/>
        </w:rPr>
      </w:pPr>
      <w:r w:rsidRPr="00DF07DE">
        <w:rPr>
          <w:rFonts w:cs="Arial"/>
          <w:noProof/>
        </w:rPr>
        <w:t>Availability Impact</w:t>
      </w:r>
      <w:r>
        <w:rPr>
          <w:noProof/>
        </w:rPr>
        <w:t>, 227</w:t>
      </w:r>
    </w:p>
    <w:p w14:paraId="1B59ECB6" w14:textId="77777777" w:rsidR="004246EE" w:rsidRDefault="004246EE">
      <w:pPr>
        <w:pStyle w:val="Index1"/>
        <w:tabs>
          <w:tab w:val="right" w:leader="dot" w:pos="4502"/>
        </w:tabs>
        <w:rPr>
          <w:noProof/>
        </w:rPr>
      </w:pPr>
      <w:r w:rsidRPr="00DF07DE">
        <w:rPr>
          <w:rFonts w:cs="Arial"/>
          <w:noProof/>
        </w:rPr>
        <w:t>Avoid Danger</w:t>
      </w:r>
      <w:r>
        <w:rPr>
          <w:noProof/>
        </w:rPr>
        <w:t>, 271</w:t>
      </w:r>
    </w:p>
    <w:p w14:paraId="63DAC28E" w14:textId="77777777" w:rsidR="004246EE" w:rsidRDefault="004246EE">
      <w:pPr>
        <w:pStyle w:val="Index1"/>
        <w:tabs>
          <w:tab w:val="right" w:leader="dot" w:pos="4502"/>
        </w:tabs>
        <w:rPr>
          <w:noProof/>
        </w:rPr>
      </w:pPr>
      <w:r w:rsidRPr="00DF07DE">
        <w:rPr>
          <w:rFonts w:cs="Arial"/>
          <w:noProof/>
        </w:rPr>
        <w:t>Becquerel (Bq)</w:t>
      </w:r>
      <w:r>
        <w:rPr>
          <w:noProof/>
        </w:rPr>
        <w:t>, 100</w:t>
      </w:r>
    </w:p>
    <w:p w14:paraId="5A66A384" w14:textId="77777777" w:rsidR="004246EE" w:rsidRDefault="004246EE">
      <w:pPr>
        <w:pStyle w:val="Index1"/>
        <w:tabs>
          <w:tab w:val="right" w:leader="dot" w:pos="4502"/>
        </w:tabs>
        <w:rPr>
          <w:noProof/>
        </w:rPr>
      </w:pPr>
      <w:r w:rsidRPr="00DF07DE">
        <w:rPr>
          <w:rFonts w:cs="Arial"/>
          <w:noProof/>
        </w:rPr>
        <w:t>Benefit</w:t>
      </w:r>
      <w:r>
        <w:rPr>
          <w:noProof/>
        </w:rPr>
        <w:t>, 187</w:t>
      </w:r>
    </w:p>
    <w:p w14:paraId="2E9BE84E" w14:textId="77777777" w:rsidR="004246EE" w:rsidRDefault="004246EE">
      <w:pPr>
        <w:pStyle w:val="Index1"/>
        <w:tabs>
          <w:tab w:val="right" w:leader="dot" w:pos="4502"/>
        </w:tabs>
        <w:rPr>
          <w:noProof/>
        </w:rPr>
      </w:pPr>
      <w:r w:rsidRPr="00DF07DE">
        <w:rPr>
          <w:rFonts w:cs="Arial"/>
          <w:noProof/>
        </w:rPr>
        <w:t>Benefit Metric</w:t>
      </w:r>
      <w:r>
        <w:rPr>
          <w:noProof/>
        </w:rPr>
        <w:t>, 86</w:t>
      </w:r>
    </w:p>
    <w:p w14:paraId="2E2BBAA6" w14:textId="77777777" w:rsidR="004246EE" w:rsidRDefault="004246EE">
      <w:pPr>
        <w:pStyle w:val="Index1"/>
        <w:tabs>
          <w:tab w:val="right" w:leader="dot" w:pos="4502"/>
        </w:tabs>
        <w:rPr>
          <w:noProof/>
        </w:rPr>
      </w:pPr>
      <w:r w:rsidRPr="00DF07DE">
        <w:rPr>
          <w:rFonts w:cs="Arial"/>
          <w:noProof/>
        </w:rPr>
        <w:t>Biological Danger</w:t>
      </w:r>
      <w:r>
        <w:rPr>
          <w:noProof/>
        </w:rPr>
        <w:t>, 239</w:t>
      </w:r>
    </w:p>
    <w:p w14:paraId="5EA442A0" w14:textId="77777777" w:rsidR="004246EE" w:rsidRDefault="004246EE">
      <w:pPr>
        <w:pStyle w:val="Index1"/>
        <w:tabs>
          <w:tab w:val="right" w:leader="dot" w:pos="4502"/>
        </w:tabs>
        <w:rPr>
          <w:noProof/>
        </w:rPr>
      </w:pPr>
      <w:r w:rsidRPr="00DF07DE">
        <w:rPr>
          <w:rFonts w:cs="Arial"/>
          <w:noProof/>
        </w:rPr>
        <w:t>birth date</w:t>
      </w:r>
      <w:r>
        <w:rPr>
          <w:noProof/>
        </w:rPr>
        <w:t>, 169</w:t>
      </w:r>
    </w:p>
    <w:p w14:paraId="5E9CE989" w14:textId="77777777" w:rsidR="004246EE" w:rsidRDefault="004246EE">
      <w:pPr>
        <w:pStyle w:val="Index1"/>
        <w:tabs>
          <w:tab w:val="right" w:leader="dot" w:pos="4502"/>
        </w:tabs>
        <w:rPr>
          <w:noProof/>
        </w:rPr>
      </w:pPr>
      <w:r w:rsidRPr="00DF07DE">
        <w:rPr>
          <w:rFonts w:cs="Arial"/>
          <w:noProof/>
        </w:rPr>
        <w:t>Blacklist Indicator</w:t>
      </w:r>
      <w:r>
        <w:rPr>
          <w:noProof/>
        </w:rPr>
        <w:t>, 263</w:t>
      </w:r>
    </w:p>
    <w:p w14:paraId="44B81ECF" w14:textId="77777777" w:rsidR="004246EE" w:rsidRDefault="004246EE">
      <w:pPr>
        <w:pStyle w:val="Index1"/>
        <w:tabs>
          <w:tab w:val="right" w:leader="dot" w:pos="4502"/>
        </w:tabs>
        <w:rPr>
          <w:noProof/>
        </w:rPr>
      </w:pPr>
      <w:r w:rsidRPr="00DF07DE">
        <w:rPr>
          <w:rFonts w:cs="Arial"/>
          <w:noProof/>
        </w:rPr>
        <w:t>bound values</w:t>
      </w:r>
      <w:r>
        <w:rPr>
          <w:noProof/>
        </w:rPr>
        <w:t>, 78</w:t>
      </w:r>
    </w:p>
    <w:p w14:paraId="6682D692" w14:textId="77777777" w:rsidR="004246EE" w:rsidRDefault="004246EE">
      <w:pPr>
        <w:pStyle w:val="Index1"/>
        <w:tabs>
          <w:tab w:val="right" w:leader="dot" w:pos="4502"/>
        </w:tabs>
        <w:rPr>
          <w:noProof/>
        </w:rPr>
      </w:pPr>
      <w:r w:rsidRPr="00DF07DE">
        <w:rPr>
          <w:rFonts w:cs="Arial"/>
          <w:noProof/>
        </w:rPr>
        <w:t>Boundary</w:t>
      </w:r>
      <w:r>
        <w:rPr>
          <w:noProof/>
        </w:rPr>
        <w:t>, 218</w:t>
      </w:r>
    </w:p>
    <w:p w14:paraId="446E840B" w14:textId="77777777" w:rsidR="004246EE" w:rsidRDefault="004246EE">
      <w:pPr>
        <w:pStyle w:val="Index1"/>
        <w:tabs>
          <w:tab w:val="right" w:leader="dot" w:pos="4502"/>
        </w:tabs>
        <w:rPr>
          <w:noProof/>
        </w:rPr>
      </w:pPr>
      <w:r w:rsidRPr="00DF07DE">
        <w:rPr>
          <w:rFonts w:cs="Arial"/>
          <w:noProof/>
        </w:rPr>
        <w:t>bounded by</w:t>
      </w:r>
      <w:r>
        <w:rPr>
          <w:noProof/>
        </w:rPr>
        <w:t>, 178</w:t>
      </w:r>
    </w:p>
    <w:p w14:paraId="5ECC6E24" w14:textId="77777777" w:rsidR="004246EE" w:rsidRDefault="004246EE">
      <w:pPr>
        <w:pStyle w:val="Index1"/>
        <w:tabs>
          <w:tab w:val="right" w:leader="dot" w:pos="4502"/>
        </w:tabs>
        <w:rPr>
          <w:noProof/>
        </w:rPr>
      </w:pPr>
      <w:r w:rsidRPr="00DF07DE">
        <w:rPr>
          <w:rFonts w:cs="Arial"/>
          <w:noProof/>
        </w:rPr>
        <w:t>Bounded Topology</w:t>
      </w:r>
      <w:r>
        <w:rPr>
          <w:noProof/>
        </w:rPr>
        <w:t>, 178</w:t>
      </w:r>
    </w:p>
    <w:p w14:paraId="63AA343E" w14:textId="77777777" w:rsidR="004246EE" w:rsidRDefault="004246EE">
      <w:pPr>
        <w:pStyle w:val="Index1"/>
        <w:tabs>
          <w:tab w:val="right" w:leader="dot" w:pos="4502"/>
        </w:tabs>
        <w:rPr>
          <w:noProof/>
        </w:rPr>
      </w:pPr>
      <w:r w:rsidRPr="00DF07DE">
        <w:rPr>
          <w:rFonts w:cs="Arial"/>
          <w:noProof/>
        </w:rPr>
        <w:t>bounds</w:t>
      </w:r>
      <w:r>
        <w:rPr>
          <w:noProof/>
        </w:rPr>
        <w:t>, 218</w:t>
      </w:r>
    </w:p>
    <w:p w14:paraId="13A30E36" w14:textId="77777777" w:rsidR="004246EE" w:rsidRDefault="004246EE">
      <w:pPr>
        <w:pStyle w:val="Index1"/>
        <w:tabs>
          <w:tab w:val="right" w:leader="dot" w:pos="4502"/>
        </w:tabs>
        <w:rPr>
          <w:noProof/>
        </w:rPr>
      </w:pPr>
      <w:r w:rsidRPr="00DF07DE">
        <w:rPr>
          <w:rFonts w:cs="Arial"/>
          <w:noProof/>
        </w:rPr>
        <w:t>bounds region</w:t>
      </w:r>
      <w:r>
        <w:rPr>
          <w:noProof/>
        </w:rPr>
        <w:t>, 181</w:t>
      </w:r>
    </w:p>
    <w:p w14:paraId="7164DF5E" w14:textId="77777777" w:rsidR="004246EE" w:rsidRDefault="004246EE">
      <w:pPr>
        <w:pStyle w:val="Index1"/>
        <w:tabs>
          <w:tab w:val="right" w:leader="dot" w:pos="4502"/>
        </w:tabs>
        <w:rPr>
          <w:noProof/>
        </w:rPr>
      </w:pPr>
      <w:r w:rsidRPr="00DF07DE">
        <w:rPr>
          <w:rFonts w:cs="Arial"/>
          <w:noProof/>
        </w:rPr>
        <w:t>call sign</w:t>
      </w:r>
      <w:r>
        <w:rPr>
          <w:noProof/>
        </w:rPr>
        <w:t>, 144</w:t>
      </w:r>
    </w:p>
    <w:p w14:paraId="45DA0A5D" w14:textId="77777777" w:rsidR="004246EE" w:rsidRDefault="004246EE">
      <w:pPr>
        <w:pStyle w:val="Index1"/>
        <w:tabs>
          <w:tab w:val="right" w:leader="dot" w:pos="4502"/>
        </w:tabs>
        <w:rPr>
          <w:noProof/>
        </w:rPr>
      </w:pPr>
      <w:r w:rsidRPr="00DF07DE">
        <w:rPr>
          <w:rFonts w:cs="Arial"/>
          <w:noProof/>
        </w:rPr>
        <w:t>Campaign</w:t>
      </w:r>
      <w:r>
        <w:rPr>
          <w:noProof/>
        </w:rPr>
        <w:t>, 234</w:t>
      </w:r>
    </w:p>
    <w:p w14:paraId="58CC7D4E" w14:textId="77777777" w:rsidR="004246EE" w:rsidRDefault="004246EE">
      <w:pPr>
        <w:pStyle w:val="Index1"/>
        <w:tabs>
          <w:tab w:val="right" w:leader="dot" w:pos="4502"/>
        </w:tabs>
        <w:rPr>
          <w:noProof/>
        </w:rPr>
      </w:pPr>
      <w:r w:rsidRPr="00DF07DE">
        <w:rPr>
          <w:rFonts w:cs="Arial"/>
          <w:noProof/>
        </w:rPr>
        <w:t>Candela</w:t>
      </w:r>
      <w:r>
        <w:rPr>
          <w:noProof/>
        </w:rPr>
        <w:t>, 100</w:t>
      </w:r>
    </w:p>
    <w:p w14:paraId="37F00C47" w14:textId="77777777" w:rsidR="004246EE" w:rsidRDefault="004246EE">
      <w:pPr>
        <w:pStyle w:val="Index1"/>
        <w:tabs>
          <w:tab w:val="right" w:leader="dot" w:pos="4502"/>
        </w:tabs>
        <w:rPr>
          <w:noProof/>
        </w:rPr>
      </w:pPr>
      <w:r w:rsidRPr="00DF07DE">
        <w:rPr>
          <w:rFonts w:cs="Arial"/>
          <w:noProof/>
        </w:rPr>
        <w:t>Capability</w:t>
      </w:r>
      <w:r>
        <w:rPr>
          <w:noProof/>
        </w:rPr>
        <w:t>, 135</w:t>
      </w:r>
    </w:p>
    <w:p w14:paraId="0F13CBB3" w14:textId="77777777" w:rsidR="004246EE" w:rsidRDefault="004246EE">
      <w:pPr>
        <w:pStyle w:val="Index1"/>
        <w:tabs>
          <w:tab w:val="right" w:leader="dot" w:pos="4502"/>
        </w:tabs>
        <w:rPr>
          <w:noProof/>
        </w:rPr>
      </w:pPr>
      <w:r w:rsidRPr="00DF07DE">
        <w:rPr>
          <w:rFonts w:cs="Arial"/>
          <w:noProof/>
        </w:rPr>
        <w:t>Capture Resource</w:t>
      </w:r>
      <w:r>
        <w:rPr>
          <w:noProof/>
        </w:rPr>
        <w:t>, 254</w:t>
      </w:r>
    </w:p>
    <w:p w14:paraId="057A4595" w14:textId="77777777" w:rsidR="004246EE" w:rsidRDefault="004246EE">
      <w:pPr>
        <w:pStyle w:val="Index1"/>
        <w:tabs>
          <w:tab w:val="right" w:leader="dot" w:pos="4502"/>
        </w:tabs>
        <w:rPr>
          <w:noProof/>
        </w:rPr>
      </w:pPr>
      <w:r w:rsidRPr="00DF07DE">
        <w:rPr>
          <w:rFonts w:cs="Arial"/>
          <w:noProof/>
        </w:rPr>
        <w:t>Catastrophic</w:t>
      </w:r>
      <w:r>
        <w:rPr>
          <w:noProof/>
        </w:rPr>
        <w:t>, 280</w:t>
      </w:r>
    </w:p>
    <w:p w14:paraId="3ECC1768" w14:textId="77777777" w:rsidR="004246EE" w:rsidRDefault="004246EE">
      <w:pPr>
        <w:pStyle w:val="Index1"/>
        <w:tabs>
          <w:tab w:val="right" w:leader="dot" w:pos="4502"/>
        </w:tabs>
        <w:rPr>
          <w:noProof/>
        </w:rPr>
      </w:pPr>
      <w:r w:rsidRPr="00DF07DE">
        <w:rPr>
          <w:rFonts w:cs="Arial"/>
          <w:noProof/>
        </w:rPr>
        <w:t>Categorization</w:t>
      </w:r>
      <w:r>
        <w:rPr>
          <w:noProof/>
        </w:rPr>
        <w:t>, 58</w:t>
      </w:r>
    </w:p>
    <w:p w14:paraId="36AAC60D" w14:textId="77777777" w:rsidR="004246EE" w:rsidRDefault="004246EE">
      <w:pPr>
        <w:pStyle w:val="Index1"/>
        <w:tabs>
          <w:tab w:val="right" w:leader="dot" w:pos="4502"/>
        </w:tabs>
        <w:rPr>
          <w:noProof/>
        </w:rPr>
      </w:pPr>
      <w:r w:rsidRPr="00DF07DE">
        <w:rPr>
          <w:rFonts w:cs="Arial"/>
          <w:noProof/>
        </w:rPr>
        <w:t>categorized by</w:t>
      </w:r>
      <w:r>
        <w:rPr>
          <w:noProof/>
        </w:rPr>
        <w:t>, 57, 58, 78</w:t>
      </w:r>
    </w:p>
    <w:p w14:paraId="507CAF52" w14:textId="77777777" w:rsidR="004246EE" w:rsidRDefault="004246EE">
      <w:pPr>
        <w:pStyle w:val="Index1"/>
        <w:tabs>
          <w:tab w:val="right" w:leader="dot" w:pos="4502"/>
        </w:tabs>
        <w:rPr>
          <w:noProof/>
        </w:rPr>
      </w:pPr>
      <w:r w:rsidRPr="00DF07DE">
        <w:rPr>
          <w:rFonts w:cs="Arial"/>
          <w:noProof/>
        </w:rPr>
        <w:t>categorizes</w:t>
      </w:r>
      <w:r>
        <w:rPr>
          <w:noProof/>
        </w:rPr>
        <w:t>, 58, 77</w:t>
      </w:r>
    </w:p>
    <w:p w14:paraId="5A5ECB62" w14:textId="77777777" w:rsidR="004246EE" w:rsidRDefault="004246EE">
      <w:pPr>
        <w:pStyle w:val="Index1"/>
        <w:tabs>
          <w:tab w:val="right" w:leader="dot" w:pos="4502"/>
        </w:tabs>
        <w:rPr>
          <w:noProof/>
        </w:rPr>
      </w:pPr>
      <w:r w:rsidRPr="00DF07DE">
        <w:rPr>
          <w:rFonts w:cs="Arial"/>
          <w:noProof/>
        </w:rPr>
        <w:t>Category</w:t>
      </w:r>
      <w:r>
        <w:rPr>
          <w:noProof/>
        </w:rPr>
        <w:t>, 58</w:t>
      </w:r>
    </w:p>
    <w:p w14:paraId="01AD4C57" w14:textId="77777777" w:rsidR="004246EE" w:rsidRDefault="004246EE">
      <w:pPr>
        <w:pStyle w:val="Index1"/>
        <w:tabs>
          <w:tab w:val="right" w:leader="dot" w:pos="4502"/>
        </w:tabs>
        <w:rPr>
          <w:noProof/>
        </w:rPr>
      </w:pPr>
      <w:r w:rsidRPr="00DF07DE">
        <w:rPr>
          <w:rFonts w:cs="Arial"/>
          <w:noProof/>
        </w:rPr>
        <w:t>Causality Rule</w:t>
      </w:r>
      <w:r>
        <w:rPr>
          <w:noProof/>
        </w:rPr>
        <w:t>, 113</w:t>
      </w:r>
    </w:p>
    <w:p w14:paraId="705661FF" w14:textId="77777777" w:rsidR="004246EE" w:rsidRDefault="004246EE">
      <w:pPr>
        <w:pStyle w:val="Index1"/>
        <w:tabs>
          <w:tab w:val="right" w:leader="dot" w:pos="4502"/>
        </w:tabs>
        <w:rPr>
          <w:noProof/>
        </w:rPr>
      </w:pPr>
      <w:r w:rsidRPr="00DF07DE">
        <w:rPr>
          <w:rFonts w:cs="Arial"/>
          <w:noProof/>
        </w:rPr>
        <w:t>Cause and Effect</w:t>
      </w:r>
      <w:r>
        <w:rPr>
          <w:noProof/>
        </w:rPr>
        <w:t>, 116</w:t>
      </w:r>
    </w:p>
    <w:p w14:paraId="3CFA5CEA" w14:textId="77777777" w:rsidR="004246EE" w:rsidRDefault="004246EE">
      <w:pPr>
        <w:pStyle w:val="Index1"/>
        <w:tabs>
          <w:tab w:val="right" w:leader="dot" w:pos="4502"/>
        </w:tabs>
        <w:rPr>
          <w:noProof/>
        </w:rPr>
      </w:pPr>
      <w:r w:rsidRPr="00DF07DE">
        <w:rPr>
          <w:rFonts w:cs="Arial"/>
          <w:noProof/>
        </w:rPr>
        <w:t>Cause of Incident</w:t>
      </w:r>
      <w:r>
        <w:rPr>
          <w:noProof/>
        </w:rPr>
        <w:t>, 258</w:t>
      </w:r>
    </w:p>
    <w:p w14:paraId="6BCB4F5A" w14:textId="77777777" w:rsidR="004246EE" w:rsidRDefault="004246EE">
      <w:pPr>
        <w:pStyle w:val="Index1"/>
        <w:tabs>
          <w:tab w:val="right" w:leader="dot" w:pos="4502"/>
        </w:tabs>
        <w:rPr>
          <w:noProof/>
        </w:rPr>
      </w:pPr>
      <w:r w:rsidRPr="00DF07DE">
        <w:rPr>
          <w:rFonts w:cs="Arial"/>
          <w:noProof/>
        </w:rPr>
        <w:t>caused by</w:t>
      </w:r>
      <w:r>
        <w:rPr>
          <w:noProof/>
        </w:rPr>
        <w:t>, 117, 118, 259</w:t>
      </w:r>
    </w:p>
    <w:p w14:paraId="71B0216F" w14:textId="77777777" w:rsidR="004246EE" w:rsidRDefault="004246EE">
      <w:pPr>
        <w:pStyle w:val="Index1"/>
        <w:tabs>
          <w:tab w:val="right" w:leader="dot" w:pos="4502"/>
        </w:tabs>
        <w:rPr>
          <w:noProof/>
        </w:rPr>
      </w:pPr>
      <w:r w:rsidRPr="00DF07DE">
        <w:rPr>
          <w:rFonts w:cs="Arial"/>
          <w:noProof/>
        </w:rPr>
        <w:t>causes</w:t>
      </w:r>
      <w:r>
        <w:rPr>
          <w:noProof/>
        </w:rPr>
        <w:t>, 117, 118</w:t>
      </w:r>
    </w:p>
    <w:p w14:paraId="0CFF9557" w14:textId="77777777" w:rsidR="004246EE" w:rsidRDefault="004246EE">
      <w:pPr>
        <w:pStyle w:val="Index1"/>
        <w:tabs>
          <w:tab w:val="right" w:leader="dot" w:pos="4502"/>
        </w:tabs>
        <w:rPr>
          <w:noProof/>
        </w:rPr>
      </w:pPr>
      <w:r w:rsidRPr="00DF07DE">
        <w:rPr>
          <w:rFonts w:cs="Arial"/>
          <w:noProof/>
        </w:rPr>
        <w:t>causes harm</w:t>
      </w:r>
      <w:r>
        <w:rPr>
          <w:noProof/>
        </w:rPr>
        <w:t>, 287</w:t>
      </w:r>
    </w:p>
    <w:p w14:paraId="4410E161" w14:textId="77777777" w:rsidR="004246EE" w:rsidRDefault="004246EE">
      <w:pPr>
        <w:pStyle w:val="Index1"/>
        <w:tabs>
          <w:tab w:val="right" w:leader="dot" w:pos="4502"/>
        </w:tabs>
        <w:rPr>
          <w:noProof/>
        </w:rPr>
      </w:pPr>
      <w:r w:rsidRPr="00DF07DE">
        <w:rPr>
          <w:rFonts w:cs="Arial"/>
          <w:noProof/>
        </w:rPr>
        <w:t>CBRN Danger</w:t>
      </w:r>
      <w:r>
        <w:rPr>
          <w:noProof/>
        </w:rPr>
        <w:t>, 239</w:t>
      </w:r>
    </w:p>
    <w:p w14:paraId="56A3179C" w14:textId="77777777" w:rsidR="004246EE" w:rsidRDefault="004246EE">
      <w:pPr>
        <w:pStyle w:val="Index1"/>
        <w:tabs>
          <w:tab w:val="right" w:leader="dot" w:pos="4502"/>
        </w:tabs>
        <w:rPr>
          <w:noProof/>
        </w:rPr>
      </w:pPr>
      <w:r w:rsidRPr="00DF07DE">
        <w:rPr>
          <w:rFonts w:cs="Arial"/>
          <w:noProof/>
        </w:rPr>
        <w:t>Celsius</w:t>
      </w:r>
      <w:r>
        <w:rPr>
          <w:noProof/>
        </w:rPr>
        <w:t>, 100</w:t>
      </w:r>
    </w:p>
    <w:p w14:paraId="49CD9F8D" w14:textId="77777777" w:rsidR="004246EE" w:rsidRDefault="004246EE">
      <w:pPr>
        <w:pStyle w:val="Index1"/>
        <w:tabs>
          <w:tab w:val="right" w:leader="dot" w:pos="4502"/>
        </w:tabs>
        <w:rPr>
          <w:noProof/>
        </w:rPr>
      </w:pPr>
      <w:r w:rsidRPr="00DF07DE">
        <w:rPr>
          <w:rFonts w:cs="Arial"/>
          <w:noProof/>
        </w:rPr>
        <w:t>changes control of</w:t>
      </w:r>
      <w:r>
        <w:rPr>
          <w:noProof/>
        </w:rPr>
        <w:t>, 154</w:t>
      </w:r>
    </w:p>
    <w:p w14:paraId="706EC2EE" w14:textId="77777777" w:rsidR="004246EE" w:rsidRDefault="004246EE">
      <w:pPr>
        <w:pStyle w:val="Index1"/>
        <w:tabs>
          <w:tab w:val="right" w:leader="dot" w:pos="4502"/>
        </w:tabs>
        <w:rPr>
          <w:noProof/>
        </w:rPr>
      </w:pPr>
      <w:r w:rsidRPr="00DF07DE">
        <w:rPr>
          <w:rFonts w:cs="Arial"/>
          <w:noProof/>
        </w:rPr>
        <w:t>channel</w:t>
      </w:r>
      <w:r>
        <w:rPr>
          <w:noProof/>
        </w:rPr>
        <w:t>, 144</w:t>
      </w:r>
    </w:p>
    <w:p w14:paraId="64391514" w14:textId="77777777" w:rsidR="004246EE" w:rsidRDefault="004246EE">
      <w:pPr>
        <w:pStyle w:val="Index1"/>
        <w:tabs>
          <w:tab w:val="right" w:leader="dot" w:pos="4502"/>
        </w:tabs>
        <w:rPr>
          <w:noProof/>
        </w:rPr>
      </w:pPr>
      <w:r w:rsidRPr="00DF07DE">
        <w:rPr>
          <w:rFonts w:cs="Arial"/>
          <w:noProof/>
        </w:rPr>
        <w:t>Chemical Danger</w:t>
      </w:r>
      <w:r>
        <w:rPr>
          <w:noProof/>
        </w:rPr>
        <w:t>, 239</w:t>
      </w:r>
    </w:p>
    <w:p w14:paraId="7CEA7A67" w14:textId="77777777" w:rsidR="004246EE" w:rsidRDefault="004246EE">
      <w:pPr>
        <w:pStyle w:val="Index1"/>
        <w:tabs>
          <w:tab w:val="right" w:leader="dot" w:pos="4502"/>
        </w:tabs>
        <w:rPr>
          <w:noProof/>
        </w:rPr>
      </w:pPr>
      <w:r w:rsidRPr="00DF07DE">
        <w:rPr>
          <w:rFonts w:cs="Arial"/>
          <w:noProof/>
        </w:rPr>
        <w:t>city ID</w:t>
      </w:r>
      <w:r>
        <w:rPr>
          <w:noProof/>
        </w:rPr>
        <w:t>, 143</w:t>
      </w:r>
    </w:p>
    <w:p w14:paraId="4A66AEF6" w14:textId="77777777" w:rsidR="004246EE" w:rsidRDefault="004246EE">
      <w:pPr>
        <w:pStyle w:val="Index1"/>
        <w:tabs>
          <w:tab w:val="right" w:leader="dot" w:pos="4502"/>
        </w:tabs>
        <w:rPr>
          <w:noProof/>
        </w:rPr>
      </w:pPr>
      <w:r w:rsidRPr="00DF07DE">
        <w:rPr>
          <w:rFonts w:cs="Arial"/>
          <w:noProof/>
        </w:rPr>
        <w:t>Civil Unrest Danger</w:t>
      </w:r>
      <w:r>
        <w:rPr>
          <w:noProof/>
        </w:rPr>
        <w:t>, 239</w:t>
      </w:r>
    </w:p>
    <w:p w14:paraId="605302C9" w14:textId="77777777" w:rsidR="004246EE" w:rsidRDefault="004246EE">
      <w:pPr>
        <w:pStyle w:val="Index1"/>
        <w:tabs>
          <w:tab w:val="right" w:leader="dot" w:pos="4502"/>
        </w:tabs>
        <w:rPr>
          <w:noProof/>
        </w:rPr>
      </w:pPr>
      <w:r w:rsidRPr="00DF07DE">
        <w:rPr>
          <w:rFonts w:cs="Arial"/>
          <w:noProof/>
        </w:rPr>
        <w:t>Close Information</w:t>
      </w:r>
      <w:r>
        <w:rPr>
          <w:noProof/>
        </w:rPr>
        <w:t>, 254</w:t>
      </w:r>
    </w:p>
    <w:p w14:paraId="6B9EB6AD" w14:textId="77777777" w:rsidR="004246EE" w:rsidRDefault="004246EE">
      <w:pPr>
        <w:pStyle w:val="Index1"/>
        <w:tabs>
          <w:tab w:val="right" w:leader="dot" w:pos="4502"/>
        </w:tabs>
        <w:rPr>
          <w:noProof/>
        </w:rPr>
      </w:pPr>
      <w:r w:rsidRPr="00DF07DE">
        <w:rPr>
          <w:rFonts w:cs="Arial"/>
          <w:noProof/>
        </w:rPr>
        <w:t>Collateral Damage Potential</w:t>
      </w:r>
      <w:r>
        <w:rPr>
          <w:noProof/>
        </w:rPr>
        <w:t>, 228</w:t>
      </w:r>
    </w:p>
    <w:p w14:paraId="42D30D00" w14:textId="77777777" w:rsidR="004246EE" w:rsidRDefault="004246EE">
      <w:pPr>
        <w:pStyle w:val="Index1"/>
        <w:tabs>
          <w:tab w:val="right" w:leader="dot" w:pos="4502"/>
        </w:tabs>
        <w:rPr>
          <w:noProof/>
        </w:rPr>
      </w:pPr>
      <w:r w:rsidRPr="00DF07DE">
        <w:rPr>
          <w:rFonts w:cs="Arial"/>
          <w:noProof/>
        </w:rPr>
        <w:t>collection of</w:t>
      </w:r>
      <w:r>
        <w:rPr>
          <w:noProof/>
        </w:rPr>
        <w:t>, 276</w:t>
      </w:r>
    </w:p>
    <w:p w14:paraId="35A6801C" w14:textId="77777777" w:rsidR="004246EE" w:rsidRDefault="004246EE">
      <w:pPr>
        <w:pStyle w:val="Index1"/>
        <w:tabs>
          <w:tab w:val="right" w:leader="dot" w:pos="4502"/>
        </w:tabs>
        <w:rPr>
          <w:noProof/>
        </w:rPr>
      </w:pPr>
      <w:r w:rsidRPr="00DF07DE">
        <w:rPr>
          <w:rFonts w:cs="Arial"/>
          <w:noProof/>
        </w:rPr>
        <w:t>Color</w:t>
      </w:r>
      <w:r>
        <w:rPr>
          <w:noProof/>
        </w:rPr>
        <w:t>, 91</w:t>
      </w:r>
    </w:p>
    <w:p w14:paraId="4F8D741C" w14:textId="77777777" w:rsidR="004246EE" w:rsidRDefault="004246EE">
      <w:pPr>
        <w:pStyle w:val="Index1"/>
        <w:tabs>
          <w:tab w:val="right" w:leader="dot" w:pos="4502"/>
        </w:tabs>
        <w:rPr>
          <w:noProof/>
        </w:rPr>
      </w:pPr>
      <w:r w:rsidRPr="00DF07DE">
        <w:rPr>
          <w:rFonts w:cs="Arial"/>
          <w:noProof/>
        </w:rPr>
        <w:t>communicates via</w:t>
      </w:r>
      <w:r>
        <w:rPr>
          <w:noProof/>
        </w:rPr>
        <w:t>, 173</w:t>
      </w:r>
    </w:p>
    <w:p w14:paraId="00AC2A05" w14:textId="77777777" w:rsidR="004246EE" w:rsidRDefault="004246EE">
      <w:pPr>
        <w:pStyle w:val="Index1"/>
        <w:tabs>
          <w:tab w:val="right" w:leader="dot" w:pos="4502"/>
        </w:tabs>
        <w:rPr>
          <w:noProof/>
        </w:rPr>
      </w:pPr>
      <w:r w:rsidRPr="00DF07DE">
        <w:rPr>
          <w:rFonts w:cs="Arial"/>
          <w:noProof/>
        </w:rPr>
        <w:t>Communicating Device</w:t>
      </w:r>
      <w:r>
        <w:rPr>
          <w:noProof/>
        </w:rPr>
        <w:t>, 173</w:t>
      </w:r>
    </w:p>
    <w:p w14:paraId="67D4BF1B" w14:textId="77777777" w:rsidR="004246EE" w:rsidRDefault="004246EE">
      <w:pPr>
        <w:pStyle w:val="Index1"/>
        <w:tabs>
          <w:tab w:val="right" w:leader="dot" w:pos="4502"/>
        </w:tabs>
        <w:rPr>
          <w:noProof/>
        </w:rPr>
      </w:pPr>
      <w:r w:rsidRPr="00DF07DE">
        <w:rPr>
          <w:rFonts w:cs="Arial"/>
          <w:noProof/>
        </w:rPr>
        <w:t>Communications Network</w:t>
      </w:r>
      <w:r>
        <w:rPr>
          <w:noProof/>
        </w:rPr>
        <w:t>, 173</w:t>
      </w:r>
    </w:p>
    <w:p w14:paraId="67B45EFA" w14:textId="77777777" w:rsidR="004246EE" w:rsidRDefault="004246EE">
      <w:pPr>
        <w:pStyle w:val="Index1"/>
        <w:tabs>
          <w:tab w:val="right" w:leader="dot" w:pos="4502"/>
        </w:tabs>
        <w:rPr>
          <w:noProof/>
        </w:rPr>
      </w:pPr>
      <w:r w:rsidRPr="00DF07DE">
        <w:rPr>
          <w:rFonts w:cs="Arial"/>
          <w:noProof/>
        </w:rPr>
        <w:t>Communications Security Level</w:t>
      </w:r>
      <w:r>
        <w:rPr>
          <w:noProof/>
        </w:rPr>
        <w:t>, 140</w:t>
      </w:r>
    </w:p>
    <w:p w14:paraId="0DAC7EE8" w14:textId="77777777" w:rsidR="004246EE" w:rsidRDefault="004246EE">
      <w:pPr>
        <w:pStyle w:val="Index1"/>
        <w:tabs>
          <w:tab w:val="right" w:leader="dot" w:pos="4502"/>
        </w:tabs>
        <w:rPr>
          <w:noProof/>
        </w:rPr>
      </w:pPr>
      <w:r w:rsidRPr="00DF07DE">
        <w:rPr>
          <w:rFonts w:cs="Arial"/>
          <w:noProof/>
        </w:rPr>
        <w:t>Communications Vulnerability</w:t>
      </w:r>
      <w:r>
        <w:rPr>
          <w:noProof/>
        </w:rPr>
        <w:t>, 291</w:t>
      </w:r>
    </w:p>
    <w:p w14:paraId="2D8D34D8" w14:textId="77777777" w:rsidR="004246EE" w:rsidRDefault="004246EE">
      <w:pPr>
        <w:pStyle w:val="Index1"/>
        <w:tabs>
          <w:tab w:val="right" w:leader="dot" w:pos="4502"/>
        </w:tabs>
        <w:rPr>
          <w:noProof/>
        </w:rPr>
      </w:pPr>
      <w:r w:rsidRPr="00DF07DE">
        <w:rPr>
          <w:rFonts w:cs="Arial"/>
          <w:noProof/>
        </w:rPr>
        <w:t>Complete</w:t>
      </w:r>
      <w:r>
        <w:rPr>
          <w:noProof/>
        </w:rPr>
        <w:t>, 228, 229, 230</w:t>
      </w:r>
    </w:p>
    <w:p w14:paraId="1D30FC8A" w14:textId="77777777" w:rsidR="004246EE" w:rsidRDefault="004246EE">
      <w:pPr>
        <w:pStyle w:val="Index1"/>
        <w:tabs>
          <w:tab w:val="right" w:leader="dot" w:pos="4502"/>
        </w:tabs>
        <w:rPr>
          <w:noProof/>
        </w:rPr>
      </w:pPr>
      <w:r w:rsidRPr="00DF07DE">
        <w:rPr>
          <w:rFonts w:cs="Arial"/>
          <w:noProof/>
        </w:rPr>
        <w:t>Compliance Impact</w:t>
      </w:r>
      <w:r>
        <w:rPr>
          <w:noProof/>
        </w:rPr>
        <w:t>, 239</w:t>
      </w:r>
    </w:p>
    <w:p w14:paraId="7B550B34" w14:textId="77777777" w:rsidR="004246EE" w:rsidRDefault="004246EE">
      <w:pPr>
        <w:pStyle w:val="Index1"/>
        <w:tabs>
          <w:tab w:val="right" w:leader="dot" w:pos="4502"/>
        </w:tabs>
        <w:rPr>
          <w:noProof/>
        </w:rPr>
      </w:pPr>
      <w:r w:rsidRPr="00DF07DE">
        <w:rPr>
          <w:rFonts w:cs="Arial"/>
          <w:noProof/>
        </w:rPr>
        <w:t>component of</w:t>
      </w:r>
      <w:r>
        <w:rPr>
          <w:noProof/>
        </w:rPr>
        <w:t>, 218, 219</w:t>
      </w:r>
    </w:p>
    <w:p w14:paraId="089BB844" w14:textId="77777777" w:rsidR="004246EE" w:rsidRDefault="004246EE">
      <w:pPr>
        <w:pStyle w:val="Index1"/>
        <w:tabs>
          <w:tab w:val="right" w:leader="dot" w:pos="4502"/>
        </w:tabs>
        <w:rPr>
          <w:noProof/>
        </w:rPr>
      </w:pPr>
      <w:r w:rsidRPr="00DF07DE">
        <w:rPr>
          <w:rFonts w:cs="Arial"/>
          <w:noProof/>
        </w:rPr>
        <w:t>Composite Condition</w:t>
      </w:r>
      <w:r>
        <w:rPr>
          <w:noProof/>
        </w:rPr>
        <w:t>, 137</w:t>
      </w:r>
    </w:p>
    <w:p w14:paraId="58F8AB3E" w14:textId="77777777" w:rsidR="004246EE" w:rsidRDefault="004246EE">
      <w:pPr>
        <w:pStyle w:val="Index1"/>
        <w:tabs>
          <w:tab w:val="right" w:leader="dot" w:pos="4502"/>
        </w:tabs>
        <w:rPr>
          <w:noProof/>
        </w:rPr>
      </w:pPr>
      <w:r w:rsidRPr="00DF07DE">
        <w:rPr>
          <w:rFonts w:cs="Arial"/>
          <w:noProof/>
        </w:rPr>
        <w:t>Computer Control System</w:t>
      </w:r>
      <w:r>
        <w:rPr>
          <w:noProof/>
        </w:rPr>
        <w:t>, 153</w:t>
      </w:r>
    </w:p>
    <w:p w14:paraId="56CE5F9C" w14:textId="77777777" w:rsidR="004246EE" w:rsidRDefault="004246EE">
      <w:pPr>
        <w:pStyle w:val="Index1"/>
        <w:tabs>
          <w:tab w:val="right" w:leader="dot" w:pos="4502"/>
        </w:tabs>
        <w:rPr>
          <w:noProof/>
        </w:rPr>
      </w:pPr>
      <w:r w:rsidRPr="00DF07DE">
        <w:rPr>
          <w:rFonts w:cs="Arial"/>
          <w:noProof/>
        </w:rPr>
        <w:t>Computer System</w:t>
      </w:r>
      <w:r>
        <w:rPr>
          <w:noProof/>
        </w:rPr>
        <w:t>, 174</w:t>
      </w:r>
    </w:p>
    <w:p w14:paraId="4636C7B3" w14:textId="77777777" w:rsidR="004246EE" w:rsidRDefault="004246EE">
      <w:pPr>
        <w:pStyle w:val="Index1"/>
        <w:tabs>
          <w:tab w:val="right" w:leader="dot" w:pos="4502"/>
        </w:tabs>
        <w:rPr>
          <w:noProof/>
        </w:rPr>
      </w:pPr>
      <w:r w:rsidRPr="00DF07DE">
        <w:rPr>
          <w:rFonts w:cs="Arial"/>
          <w:noProof/>
        </w:rPr>
        <w:t>Concentration</w:t>
      </w:r>
      <w:r>
        <w:rPr>
          <w:noProof/>
        </w:rPr>
        <w:t>, 91</w:t>
      </w:r>
    </w:p>
    <w:p w14:paraId="3E980AAC" w14:textId="77777777" w:rsidR="004246EE" w:rsidRDefault="004246EE">
      <w:pPr>
        <w:pStyle w:val="Index1"/>
        <w:tabs>
          <w:tab w:val="right" w:leader="dot" w:pos="4502"/>
        </w:tabs>
        <w:rPr>
          <w:noProof/>
        </w:rPr>
      </w:pPr>
      <w:r w:rsidRPr="00DF07DE">
        <w:rPr>
          <w:rFonts w:cs="Arial"/>
          <w:noProof/>
        </w:rPr>
        <w:t>Concentration (amount of substance)</w:t>
      </w:r>
      <w:r>
        <w:rPr>
          <w:noProof/>
        </w:rPr>
        <w:t>, 91</w:t>
      </w:r>
    </w:p>
    <w:p w14:paraId="69DE50DB" w14:textId="77777777" w:rsidR="004246EE" w:rsidRDefault="004246EE">
      <w:pPr>
        <w:pStyle w:val="Index1"/>
        <w:tabs>
          <w:tab w:val="right" w:leader="dot" w:pos="4502"/>
        </w:tabs>
        <w:rPr>
          <w:noProof/>
        </w:rPr>
      </w:pPr>
      <w:r w:rsidRPr="00DF07DE">
        <w:rPr>
          <w:rFonts w:cs="Arial"/>
          <w:noProof/>
        </w:rPr>
        <w:t>Concentration (Mass)</w:t>
      </w:r>
      <w:r>
        <w:rPr>
          <w:noProof/>
        </w:rPr>
        <w:t>, 91</w:t>
      </w:r>
    </w:p>
    <w:p w14:paraId="10D0E2BD" w14:textId="77777777" w:rsidR="004246EE" w:rsidRDefault="004246EE">
      <w:pPr>
        <w:pStyle w:val="Index1"/>
        <w:tabs>
          <w:tab w:val="right" w:leader="dot" w:pos="4502"/>
        </w:tabs>
        <w:rPr>
          <w:noProof/>
        </w:rPr>
      </w:pPr>
      <w:r w:rsidRPr="00DF07DE">
        <w:rPr>
          <w:rFonts w:cs="Arial"/>
          <w:noProof/>
        </w:rPr>
        <w:t>Concentration (Volume)</w:t>
      </w:r>
      <w:r>
        <w:rPr>
          <w:noProof/>
        </w:rPr>
        <w:t>, 91</w:t>
      </w:r>
    </w:p>
    <w:p w14:paraId="389725D5" w14:textId="77777777" w:rsidR="004246EE" w:rsidRDefault="004246EE">
      <w:pPr>
        <w:pStyle w:val="Index1"/>
        <w:tabs>
          <w:tab w:val="right" w:leader="dot" w:pos="4502"/>
        </w:tabs>
        <w:rPr>
          <w:noProof/>
        </w:rPr>
      </w:pPr>
      <w:r w:rsidRPr="00DF07DE">
        <w:rPr>
          <w:rFonts w:cs="Arial"/>
          <w:noProof/>
        </w:rPr>
        <w:t>Concentration Percent</w:t>
      </w:r>
      <w:r>
        <w:rPr>
          <w:noProof/>
        </w:rPr>
        <w:t>, 100</w:t>
      </w:r>
    </w:p>
    <w:p w14:paraId="19932690" w14:textId="77777777" w:rsidR="004246EE" w:rsidRDefault="004246EE">
      <w:pPr>
        <w:pStyle w:val="Index1"/>
        <w:tabs>
          <w:tab w:val="right" w:leader="dot" w:pos="4502"/>
        </w:tabs>
        <w:rPr>
          <w:noProof/>
        </w:rPr>
      </w:pPr>
      <w:r w:rsidRPr="00DF07DE">
        <w:rPr>
          <w:rFonts w:cs="Arial"/>
          <w:noProof/>
        </w:rPr>
        <w:t>condition</w:t>
      </w:r>
      <w:r>
        <w:rPr>
          <w:noProof/>
        </w:rPr>
        <w:t>, 77, 115</w:t>
      </w:r>
    </w:p>
    <w:p w14:paraId="3D3B0F0C" w14:textId="77777777" w:rsidR="004246EE" w:rsidRDefault="004246EE">
      <w:pPr>
        <w:pStyle w:val="Index1"/>
        <w:tabs>
          <w:tab w:val="right" w:leader="dot" w:pos="4502"/>
        </w:tabs>
        <w:rPr>
          <w:noProof/>
        </w:rPr>
      </w:pPr>
      <w:r w:rsidRPr="00DF07DE">
        <w:rPr>
          <w:rFonts w:cs="Arial"/>
          <w:noProof/>
        </w:rPr>
        <w:t>condition for</w:t>
      </w:r>
      <w:r>
        <w:rPr>
          <w:noProof/>
        </w:rPr>
        <w:t>, 294</w:t>
      </w:r>
    </w:p>
    <w:p w14:paraId="1DBD03B2" w14:textId="77777777" w:rsidR="004246EE" w:rsidRDefault="004246EE">
      <w:pPr>
        <w:pStyle w:val="Index1"/>
        <w:tabs>
          <w:tab w:val="right" w:leader="dot" w:pos="4502"/>
        </w:tabs>
        <w:rPr>
          <w:noProof/>
        </w:rPr>
      </w:pPr>
      <w:r w:rsidRPr="00DF07DE">
        <w:rPr>
          <w:rFonts w:cs="Arial"/>
          <w:noProof/>
        </w:rPr>
        <w:t>conditional causes</w:t>
      </w:r>
      <w:r>
        <w:rPr>
          <w:noProof/>
        </w:rPr>
        <w:t>, 114, 118</w:t>
      </w:r>
    </w:p>
    <w:p w14:paraId="77439050" w14:textId="77777777" w:rsidR="004246EE" w:rsidRDefault="004246EE">
      <w:pPr>
        <w:pStyle w:val="Index1"/>
        <w:tabs>
          <w:tab w:val="right" w:leader="dot" w:pos="4502"/>
        </w:tabs>
        <w:rPr>
          <w:noProof/>
        </w:rPr>
      </w:pPr>
      <w:r w:rsidRPr="00DF07DE">
        <w:rPr>
          <w:rFonts w:cs="Arial"/>
          <w:noProof/>
        </w:rPr>
        <w:t>conditionally caused by</w:t>
      </w:r>
      <w:r>
        <w:rPr>
          <w:noProof/>
        </w:rPr>
        <w:t>, 114, 118</w:t>
      </w:r>
    </w:p>
    <w:p w14:paraId="7604464B" w14:textId="77777777" w:rsidR="004246EE" w:rsidRDefault="004246EE">
      <w:pPr>
        <w:pStyle w:val="Index1"/>
        <w:tabs>
          <w:tab w:val="right" w:leader="dot" w:pos="4502"/>
        </w:tabs>
        <w:rPr>
          <w:noProof/>
        </w:rPr>
      </w:pPr>
      <w:r w:rsidRPr="00DF07DE">
        <w:rPr>
          <w:rFonts w:cs="Arial"/>
          <w:noProof/>
        </w:rPr>
        <w:t>Confidence</w:t>
      </w:r>
      <w:r>
        <w:rPr>
          <w:noProof/>
        </w:rPr>
        <w:t>, 71</w:t>
      </w:r>
    </w:p>
    <w:p w14:paraId="1D09A78E" w14:textId="77777777" w:rsidR="004246EE" w:rsidRDefault="004246EE">
      <w:pPr>
        <w:pStyle w:val="Index1"/>
        <w:tabs>
          <w:tab w:val="right" w:leader="dot" w:pos="4502"/>
        </w:tabs>
        <w:rPr>
          <w:noProof/>
        </w:rPr>
      </w:pPr>
      <w:r w:rsidRPr="00DF07DE">
        <w:rPr>
          <w:rFonts w:cs="Arial"/>
          <w:noProof/>
        </w:rPr>
        <w:t>confidence metric</w:t>
      </w:r>
      <w:r>
        <w:rPr>
          <w:noProof/>
        </w:rPr>
        <w:t>, 71</w:t>
      </w:r>
    </w:p>
    <w:p w14:paraId="166DB340" w14:textId="77777777" w:rsidR="004246EE" w:rsidRDefault="004246EE">
      <w:pPr>
        <w:pStyle w:val="Index1"/>
        <w:tabs>
          <w:tab w:val="right" w:leader="dot" w:pos="4502"/>
        </w:tabs>
        <w:rPr>
          <w:noProof/>
        </w:rPr>
      </w:pPr>
      <w:r w:rsidRPr="00DF07DE">
        <w:rPr>
          <w:rFonts w:cs="Arial"/>
          <w:noProof/>
        </w:rPr>
        <w:t>Confidence Metric</w:t>
      </w:r>
      <w:r>
        <w:rPr>
          <w:noProof/>
        </w:rPr>
        <w:t>, 86</w:t>
      </w:r>
    </w:p>
    <w:p w14:paraId="09826EBA" w14:textId="77777777" w:rsidR="004246EE" w:rsidRDefault="004246EE">
      <w:pPr>
        <w:pStyle w:val="Index1"/>
        <w:tabs>
          <w:tab w:val="right" w:leader="dot" w:pos="4502"/>
        </w:tabs>
        <w:rPr>
          <w:noProof/>
        </w:rPr>
      </w:pPr>
      <w:r w:rsidRPr="00DF07DE">
        <w:rPr>
          <w:rFonts w:cs="Arial"/>
          <w:noProof/>
        </w:rPr>
        <w:t>Confidentiality Impact</w:t>
      </w:r>
      <w:r>
        <w:rPr>
          <w:noProof/>
        </w:rPr>
        <w:t>, 228</w:t>
      </w:r>
    </w:p>
    <w:p w14:paraId="6BDE8C31" w14:textId="77777777" w:rsidR="004246EE" w:rsidRDefault="004246EE">
      <w:pPr>
        <w:pStyle w:val="Index1"/>
        <w:tabs>
          <w:tab w:val="right" w:leader="dot" w:pos="4502"/>
        </w:tabs>
        <w:rPr>
          <w:noProof/>
        </w:rPr>
      </w:pPr>
      <w:r w:rsidRPr="00DF07DE">
        <w:rPr>
          <w:rFonts w:cs="Arial"/>
          <w:noProof/>
        </w:rPr>
        <w:t>Confirmed</w:t>
      </w:r>
      <w:r>
        <w:rPr>
          <w:noProof/>
        </w:rPr>
        <w:t>, 231</w:t>
      </w:r>
    </w:p>
    <w:p w14:paraId="53B51D99" w14:textId="77777777" w:rsidR="004246EE" w:rsidRDefault="004246EE">
      <w:pPr>
        <w:pStyle w:val="Index1"/>
        <w:tabs>
          <w:tab w:val="right" w:leader="dot" w:pos="4502"/>
        </w:tabs>
        <w:rPr>
          <w:noProof/>
        </w:rPr>
      </w:pPr>
      <w:r w:rsidRPr="00DF07DE">
        <w:rPr>
          <w:rFonts w:cs="Arial"/>
          <w:noProof/>
        </w:rPr>
        <w:t>constrains</w:t>
      </w:r>
      <w:r>
        <w:rPr>
          <w:noProof/>
        </w:rPr>
        <w:t>, 115, 211</w:t>
      </w:r>
    </w:p>
    <w:p w14:paraId="663D62B4" w14:textId="77777777" w:rsidR="004246EE" w:rsidRDefault="004246EE">
      <w:pPr>
        <w:pStyle w:val="Index1"/>
        <w:tabs>
          <w:tab w:val="right" w:leader="dot" w:pos="4502"/>
        </w:tabs>
        <w:rPr>
          <w:noProof/>
        </w:rPr>
      </w:pPr>
      <w:r w:rsidRPr="00DF07DE">
        <w:rPr>
          <w:rFonts w:cs="Arial"/>
          <w:noProof/>
        </w:rPr>
        <w:lastRenderedPageBreak/>
        <w:t>Constraint</w:t>
      </w:r>
      <w:r>
        <w:rPr>
          <w:noProof/>
        </w:rPr>
        <w:t>, 114</w:t>
      </w:r>
    </w:p>
    <w:p w14:paraId="5C007159" w14:textId="77777777" w:rsidR="004246EE" w:rsidRDefault="004246EE">
      <w:pPr>
        <w:pStyle w:val="Index1"/>
        <w:tabs>
          <w:tab w:val="right" w:leader="dot" w:pos="4502"/>
        </w:tabs>
        <w:rPr>
          <w:noProof/>
        </w:rPr>
      </w:pPr>
      <w:r w:rsidRPr="00DF07DE">
        <w:rPr>
          <w:rFonts w:cs="Arial"/>
          <w:noProof/>
        </w:rPr>
        <w:t>Contact Availability</w:t>
      </w:r>
      <w:r>
        <w:rPr>
          <w:noProof/>
        </w:rPr>
        <w:t>, 147</w:t>
      </w:r>
    </w:p>
    <w:p w14:paraId="18095AFF" w14:textId="77777777" w:rsidR="004246EE" w:rsidRDefault="004246EE">
      <w:pPr>
        <w:pStyle w:val="Index1"/>
        <w:tabs>
          <w:tab w:val="right" w:leader="dot" w:pos="4502"/>
        </w:tabs>
        <w:rPr>
          <w:noProof/>
        </w:rPr>
      </w:pPr>
      <w:r w:rsidRPr="00DF07DE">
        <w:rPr>
          <w:rFonts w:cs="Arial"/>
          <w:noProof/>
        </w:rPr>
        <w:t>contact for</w:t>
      </w:r>
      <w:r>
        <w:rPr>
          <w:noProof/>
        </w:rPr>
        <w:t>, 140, 141</w:t>
      </w:r>
    </w:p>
    <w:p w14:paraId="39F49F2F" w14:textId="77777777" w:rsidR="004246EE" w:rsidRDefault="004246EE">
      <w:pPr>
        <w:pStyle w:val="Index1"/>
        <w:tabs>
          <w:tab w:val="right" w:leader="dot" w:pos="4502"/>
        </w:tabs>
        <w:rPr>
          <w:noProof/>
        </w:rPr>
      </w:pPr>
      <w:r w:rsidRPr="00DF07DE">
        <w:rPr>
          <w:rFonts w:cs="Arial"/>
          <w:noProof/>
        </w:rPr>
        <w:t>Contact Information</w:t>
      </w:r>
      <w:r>
        <w:rPr>
          <w:noProof/>
        </w:rPr>
        <w:t>, 140</w:t>
      </w:r>
    </w:p>
    <w:p w14:paraId="788BB0E7" w14:textId="77777777" w:rsidR="004246EE" w:rsidRDefault="004246EE">
      <w:pPr>
        <w:pStyle w:val="Index1"/>
        <w:tabs>
          <w:tab w:val="right" w:leader="dot" w:pos="4502"/>
        </w:tabs>
        <w:rPr>
          <w:noProof/>
        </w:rPr>
      </w:pPr>
      <w:r w:rsidRPr="00DF07DE">
        <w:rPr>
          <w:rFonts w:cs="Arial"/>
          <w:noProof/>
        </w:rPr>
        <w:t>Contact Information Mapping Rule</w:t>
      </w:r>
      <w:r>
        <w:rPr>
          <w:noProof/>
        </w:rPr>
        <w:t>, 326</w:t>
      </w:r>
    </w:p>
    <w:p w14:paraId="220E7E2A" w14:textId="77777777" w:rsidR="004246EE" w:rsidRDefault="004246EE">
      <w:pPr>
        <w:pStyle w:val="Index1"/>
        <w:tabs>
          <w:tab w:val="right" w:leader="dot" w:pos="4502"/>
        </w:tabs>
        <w:rPr>
          <w:noProof/>
        </w:rPr>
      </w:pPr>
      <w:r w:rsidRPr="00DF07DE">
        <w:rPr>
          <w:rFonts w:cs="Arial"/>
          <w:noProof/>
        </w:rPr>
        <w:t>Contact Means</w:t>
      </w:r>
      <w:r>
        <w:rPr>
          <w:noProof/>
        </w:rPr>
        <w:t>, 140</w:t>
      </w:r>
    </w:p>
    <w:p w14:paraId="210AC8A2" w14:textId="77777777" w:rsidR="004246EE" w:rsidRDefault="004246EE">
      <w:pPr>
        <w:pStyle w:val="Index1"/>
        <w:tabs>
          <w:tab w:val="right" w:leader="dot" w:pos="4502"/>
        </w:tabs>
        <w:rPr>
          <w:noProof/>
        </w:rPr>
      </w:pPr>
      <w:r w:rsidRPr="00DF07DE">
        <w:rPr>
          <w:rFonts w:cs="Arial"/>
          <w:noProof/>
        </w:rPr>
        <w:t>Contact Purpose</w:t>
      </w:r>
      <w:r>
        <w:rPr>
          <w:noProof/>
        </w:rPr>
        <w:t>, 147</w:t>
      </w:r>
    </w:p>
    <w:p w14:paraId="35BFAB3F" w14:textId="77777777" w:rsidR="004246EE" w:rsidRDefault="004246EE">
      <w:pPr>
        <w:pStyle w:val="Index1"/>
        <w:tabs>
          <w:tab w:val="right" w:leader="dot" w:pos="4502"/>
        </w:tabs>
        <w:rPr>
          <w:noProof/>
        </w:rPr>
      </w:pPr>
      <w:r w:rsidRPr="00DF07DE">
        <w:rPr>
          <w:rFonts w:cs="Arial"/>
          <w:noProof/>
        </w:rPr>
        <w:t>contact via</w:t>
      </w:r>
      <w:r>
        <w:rPr>
          <w:noProof/>
        </w:rPr>
        <w:t>, 140, 141</w:t>
      </w:r>
    </w:p>
    <w:p w14:paraId="151952CD" w14:textId="77777777" w:rsidR="004246EE" w:rsidRDefault="004246EE">
      <w:pPr>
        <w:pStyle w:val="Index1"/>
        <w:tabs>
          <w:tab w:val="right" w:leader="dot" w:pos="4502"/>
        </w:tabs>
        <w:rPr>
          <w:noProof/>
        </w:rPr>
      </w:pPr>
      <w:r w:rsidRPr="00DF07DE">
        <w:rPr>
          <w:rFonts w:cs="Arial"/>
          <w:noProof/>
        </w:rPr>
        <w:t>Contactable</w:t>
      </w:r>
      <w:r>
        <w:rPr>
          <w:noProof/>
        </w:rPr>
        <w:t>, 141</w:t>
      </w:r>
    </w:p>
    <w:p w14:paraId="078A3DD2" w14:textId="77777777" w:rsidR="004246EE" w:rsidRDefault="004246EE">
      <w:pPr>
        <w:pStyle w:val="Index1"/>
        <w:tabs>
          <w:tab w:val="right" w:leader="dot" w:pos="4502"/>
        </w:tabs>
        <w:rPr>
          <w:noProof/>
        </w:rPr>
      </w:pPr>
      <w:r w:rsidRPr="00DF07DE">
        <w:rPr>
          <w:rFonts w:cs="Arial"/>
          <w:noProof/>
        </w:rPr>
        <w:t>contains information</w:t>
      </w:r>
      <w:r>
        <w:rPr>
          <w:noProof/>
        </w:rPr>
        <w:t>, 174</w:t>
      </w:r>
    </w:p>
    <w:p w14:paraId="5D724F5E" w14:textId="77777777" w:rsidR="004246EE" w:rsidRDefault="004246EE">
      <w:pPr>
        <w:pStyle w:val="Index1"/>
        <w:tabs>
          <w:tab w:val="right" w:leader="dot" w:pos="4502"/>
        </w:tabs>
        <w:rPr>
          <w:noProof/>
        </w:rPr>
      </w:pPr>
      <w:r w:rsidRPr="00DF07DE">
        <w:rPr>
          <w:rFonts w:cs="Arial"/>
          <w:noProof/>
        </w:rPr>
        <w:t>contains object</w:t>
      </w:r>
      <w:r>
        <w:rPr>
          <w:noProof/>
        </w:rPr>
        <w:t>, 75</w:t>
      </w:r>
    </w:p>
    <w:p w14:paraId="055BBE31" w14:textId="77777777" w:rsidR="004246EE" w:rsidRDefault="004246EE">
      <w:pPr>
        <w:pStyle w:val="Index1"/>
        <w:tabs>
          <w:tab w:val="right" w:leader="dot" w:pos="4502"/>
        </w:tabs>
        <w:rPr>
          <w:noProof/>
        </w:rPr>
      </w:pPr>
      <w:r w:rsidRPr="00DF07DE">
        <w:rPr>
          <w:rFonts w:cs="Arial"/>
          <w:noProof/>
        </w:rPr>
        <w:t>Context</w:t>
      </w:r>
      <w:r>
        <w:rPr>
          <w:noProof/>
        </w:rPr>
        <w:t>, 58</w:t>
      </w:r>
    </w:p>
    <w:p w14:paraId="2B9C06A3" w14:textId="77777777" w:rsidR="004246EE" w:rsidRDefault="004246EE">
      <w:pPr>
        <w:pStyle w:val="Index1"/>
        <w:tabs>
          <w:tab w:val="right" w:leader="dot" w:pos="4502"/>
        </w:tabs>
        <w:rPr>
          <w:noProof/>
        </w:rPr>
      </w:pPr>
      <w:r w:rsidRPr="00DF07DE">
        <w:rPr>
          <w:rFonts w:cs="Arial"/>
          <w:noProof/>
        </w:rPr>
        <w:t>Context Type</w:t>
      </w:r>
      <w:r>
        <w:rPr>
          <w:noProof/>
        </w:rPr>
        <w:t>, 59</w:t>
      </w:r>
    </w:p>
    <w:p w14:paraId="1BB774D5" w14:textId="77777777" w:rsidR="004246EE" w:rsidRDefault="004246EE">
      <w:pPr>
        <w:pStyle w:val="Index1"/>
        <w:tabs>
          <w:tab w:val="right" w:leader="dot" w:pos="4502"/>
        </w:tabs>
        <w:rPr>
          <w:noProof/>
        </w:rPr>
      </w:pPr>
      <w:r w:rsidRPr="00DF07DE">
        <w:rPr>
          <w:rFonts w:cs="Arial"/>
          <w:noProof/>
        </w:rPr>
        <w:t>Contextualization</w:t>
      </w:r>
      <w:r>
        <w:rPr>
          <w:noProof/>
        </w:rPr>
        <w:t>, 59</w:t>
      </w:r>
    </w:p>
    <w:p w14:paraId="6809CC25" w14:textId="77777777" w:rsidR="004246EE" w:rsidRDefault="004246EE">
      <w:pPr>
        <w:pStyle w:val="Index1"/>
        <w:tabs>
          <w:tab w:val="right" w:leader="dot" w:pos="4502"/>
        </w:tabs>
        <w:rPr>
          <w:noProof/>
        </w:rPr>
      </w:pPr>
      <w:r w:rsidRPr="00DF07DE">
        <w:rPr>
          <w:rFonts w:cs="Arial"/>
          <w:noProof/>
        </w:rPr>
        <w:t>contextualizes</w:t>
      </w:r>
      <w:r>
        <w:rPr>
          <w:noProof/>
        </w:rPr>
        <w:t>, 59</w:t>
      </w:r>
    </w:p>
    <w:p w14:paraId="5AE98D31" w14:textId="77777777" w:rsidR="004246EE" w:rsidRDefault="004246EE">
      <w:pPr>
        <w:pStyle w:val="Index1"/>
        <w:tabs>
          <w:tab w:val="right" w:leader="dot" w:pos="4502"/>
        </w:tabs>
        <w:rPr>
          <w:noProof/>
        </w:rPr>
      </w:pPr>
      <w:r w:rsidRPr="00DF07DE">
        <w:rPr>
          <w:rFonts w:cs="Arial"/>
          <w:noProof/>
        </w:rPr>
        <w:t>contributes to</w:t>
      </w:r>
      <w:r>
        <w:rPr>
          <w:noProof/>
        </w:rPr>
        <w:t>, 250</w:t>
      </w:r>
    </w:p>
    <w:p w14:paraId="4CDA8444" w14:textId="77777777" w:rsidR="004246EE" w:rsidRDefault="004246EE">
      <w:pPr>
        <w:pStyle w:val="Index1"/>
        <w:tabs>
          <w:tab w:val="right" w:leader="dot" w:pos="4502"/>
        </w:tabs>
        <w:rPr>
          <w:noProof/>
        </w:rPr>
      </w:pPr>
      <w:r w:rsidRPr="00DF07DE">
        <w:rPr>
          <w:rFonts w:cs="Arial"/>
          <w:noProof/>
        </w:rPr>
        <w:t>contributor</w:t>
      </w:r>
      <w:r>
        <w:rPr>
          <w:noProof/>
        </w:rPr>
        <w:t>, 287</w:t>
      </w:r>
    </w:p>
    <w:p w14:paraId="7610FB04" w14:textId="77777777" w:rsidR="004246EE" w:rsidRDefault="004246EE">
      <w:pPr>
        <w:pStyle w:val="Index1"/>
        <w:tabs>
          <w:tab w:val="right" w:leader="dot" w:pos="4502"/>
        </w:tabs>
        <w:rPr>
          <w:noProof/>
        </w:rPr>
      </w:pPr>
      <w:r w:rsidRPr="00DF07DE">
        <w:rPr>
          <w:rFonts w:cs="Arial"/>
          <w:noProof/>
        </w:rPr>
        <w:t>Control</w:t>
      </w:r>
      <w:r>
        <w:rPr>
          <w:noProof/>
        </w:rPr>
        <w:t>, 153</w:t>
      </w:r>
    </w:p>
    <w:p w14:paraId="047AD240" w14:textId="77777777" w:rsidR="004246EE" w:rsidRDefault="004246EE">
      <w:pPr>
        <w:pStyle w:val="Index1"/>
        <w:tabs>
          <w:tab w:val="right" w:leader="dot" w:pos="4502"/>
        </w:tabs>
        <w:rPr>
          <w:noProof/>
        </w:rPr>
      </w:pPr>
      <w:r w:rsidRPr="00DF07DE">
        <w:rPr>
          <w:rFonts w:cs="Arial"/>
          <w:noProof/>
        </w:rPr>
        <w:t>Control Action</w:t>
      </w:r>
      <w:r>
        <w:rPr>
          <w:noProof/>
        </w:rPr>
        <w:t>, 154</w:t>
      </w:r>
    </w:p>
    <w:p w14:paraId="76E09639" w14:textId="77777777" w:rsidR="004246EE" w:rsidRDefault="004246EE">
      <w:pPr>
        <w:pStyle w:val="Index1"/>
        <w:tabs>
          <w:tab w:val="right" w:leader="dot" w:pos="4502"/>
        </w:tabs>
        <w:rPr>
          <w:noProof/>
        </w:rPr>
      </w:pPr>
      <w:r w:rsidRPr="00DF07DE">
        <w:rPr>
          <w:rFonts w:cs="Arial"/>
          <w:noProof/>
        </w:rPr>
        <w:t>Control Failure</w:t>
      </w:r>
      <w:r>
        <w:rPr>
          <w:noProof/>
        </w:rPr>
        <w:t>, 240</w:t>
      </w:r>
    </w:p>
    <w:p w14:paraId="20EFF2A8" w14:textId="77777777" w:rsidR="004246EE" w:rsidRDefault="004246EE">
      <w:pPr>
        <w:pStyle w:val="Index1"/>
        <w:tabs>
          <w:tab w:val="right" w:leader="dot" w:pos="4502"/>
        </w:tabs>
        <w:rPr>
          <w:noProof/>
        </w:rPr>
      </w:pPr>
      <w:r w:rsidRPr="00DF07DE">
        <w:rPr>
          <w:rFonts w:cs="Arial"/>
          <w:noProof/>
        </w:rPr>
        <w:t>Controlled Entity</w:t>
      </w:r>
      <w:r>
        <w:rPr>
          <w:noProof/>
        </w:rPr>
        <w:t>, 154</w:t>
      </w:r>
    </w:p>
    <w:p w14:paraId="303CEAE1" w14:textId="77777777" w:rsidR="004246EE" w:rsidRDefault="004246EE">
      <w:pPr>
        <w:pStyle w:val="Index1"/>
        <w:tabs>
          <w:tab w:val="right" w:leader="dot" w:pos="4502"/>
        </w:tabs>
        <w:rPr>
          <w:noProof/>
        </w:rPr>
      </w:pPr>
      <w:r w:rsidRPr="00DF07DE">
        <w:rPr>
          <w:rFonts w:cs="Arial"/>
          <w:noProof/>
        </w:rPr>
        <w:t>Controlling Actor</w:t>
      </w:r>
      <w:r>
        <w:rPr>
          <w:noProof/>
        </w:rPr>
        <w:t>, 154</w:t>
      </w:r>
    </w:p>
    <w:p w14:paraId="2C0B7708" w14:textId="77777777" w:rsidR="004246EE" w:rsidRDefault="004246EE">
      <w:pPr>
        <w:pStyle w:val="Index1"/>
        <w:tabs>
          <w:tab w:val="right" w:leader="dot" w:pos="4502"/>
        </w:tabs>
        <w:rPr>
          <w:noProof/>
        </w:rPr>
      </w:pPr>
      <w:r w:rsidRPr="00DF07DE">
        <w:rPr>
          <w:rFonts w:cs="Arial"/>
          <w:noProof/>
        </w:rPr>
        <w:t>Conveyance</w:t>
      </w:r>
      <w:r>
        <w:rPr>
          <w:noProof/>
        </w:rPr>
        <w:t>, 174</w:t>
      </w:r>
    </w:p>
    <w:p w14:paraId="4EE237B6" w14:textId="77777777" w:rsidR="004246EE" w:rsidRDefault="004246EE">
      <w:pPr>
        <w:pStyle w:val="Index1"/>
        <w:tabs>
          <w:tab w:val="right" w:leader="dot" w:pos="4502"/>
        </w:tabs>
        <w:rPr>
          <w:noProof/>
        </w:rPr>
      </w:pPr>
      <w:r w:rsidRPr="00DF07DE">
        <w:rPr>
          <w:rFonts w:cs="Arial"/>
          <w:noProof/>
        </w:rPr>
        <w:t>Coordinate</w:t>
      </w:r>
      <w:r>
        <w:rPr>
          <w:noProof/>
        </w:rPr>
        <w:t>, 179</w:t>
      </w:r>
    </w:p>
    <w:p w14:paraId="578017BC" w14:textId="77777777" w:rsidR="004246EE" w:rsidRDefault="004246EE">
      <w:pPr>
        <w:pStyle w:val="Index1"/>
        <w:tabs>
          <w:tab w:val="right" w:leader="dot" w:pos="4502"/>
        </w:tabs>
        <w:rPr>
          <w:noProof/>
        </w:rPr>
      </w:pPr>
      <w:r w:rsidRPr="00DF07DE">
        <w:rPr>
          <w:rFonts w:cs="Arial"/>
          <w:noProof/>
        </w:rPr>
        <w:t>Coordinate Map Rule</w:t>
      </w:r>
      <w:r>
        <w:rPr>
          <w:noProof/>
        </w:rPr>
        <w:t>, 342</w:t>
      </w:r>
    </w:p>
    <w:p w14:paraId="681B603C" w14:textId="77777777" w:rsidR="004246EE" w:rsidRDefault="004246EE">
      <w:pPr>
        <w:pStyle w:val="Index1"/>
        <w:tabs>
          <w:tab w:val="right" w:leader="dot" w:pos="4502"/>
        </w:tabs>
        <w:rPr>
          <w:noProof/>
        </w:rPr>
      </w:pPr>
      <w:r w:rsidRPr="00DF07DE">
        <w:rPr>
          <w:rFonts w:cs="Arial"/>
          <w:noProof/>
        </w:rPr>
        <w:t>coordinate system</w:t>
      </w:r>
      <w:r>
        <w:rPr>
          <w:noProof/>
        </w:rPr>
        <w:t>, 179</w:t>
      </w:r>
    </w:p>
    <w:p w14:paraId="7D47CEEF" w14:textId="77777777" w:rsidR="004246EE" w:rsidRDefault="004246EE">
      <w:pPr>
        <w:pStyle w:val="Index1"/>
        <w:tabs>
          <w:tab w:val="right" w:leader="dot" w:pos="4502"/>
        </w:tabs>
        <w:rPr>
          <w:noProof/>
        </w:rPr>
      </w:pPr>
      <w:r w:rsidRPr="00DF07DE">
        <w:rPr>
          <w:rFonts w:cs="Arial"/>
          <w:noProof/>
        </w:rPr>
        <w:t>Coordinate System</w:t>
      </w:r>
      <w:r>
        <w:rPr>
          <w:noProof/>
        </w:rPr>
        <w:t>, 179</w:t>
      </w:r>
    </w:p>
    <w:p w14:paraId="46DAB1AB" w14:textId="77777777" w:rsidR="004246EE" w:rsidRDefault="004246EE">
      <w:pPr>
        <w:pStyle w:val="Index1"/>
        <w:tabs>
          <w:tab w:val="right" w:leader="dot" w:pos="4502"/>
        </w:tabs>
        <w:rPr>
          <w:noProof/>
        </w:rPr>
      </w:pPr>
      <w:r w:rsidRPr="00DF07DE">
        <w:rPr>
          <w:rFonts w:cs="Arial"/>
          <w:noProof/>
        </w:rPr>
        <w:t>Coulomb/kilogram (C/kg).</w:t>
      </w:r>
      <w:r>
        <w:rPr>
          <w:noProof/>
        </w:rPr>
        <w:t>, 100</w:t>
      </w:r>
    </w:p>
    <w:p w14:paraId="4EDEB6ED" w14:textId="77777777" w:rsidR="004246EE" w:rsidRDefault="004246EE">
      <w:pPr>
        <w:pStyle w:val="Index1"/>
        <w:tabs>
          <w:tab w:val="right" w:leader="dot" w:pos="4502"/>
        </w:tabs>
        <w:rPr>
          <w:noProof/>
        </w:rPr>
      </w:pPr>
      <w:r w:rsidRPr="00DF07DE">
        <w:rPr>
          <w:rFonts w:cs="Arial"/>
          <w:noProof/>
        </w:rPr>
        <w:t>Count</w:t>
      </w:r>
      <w:r>
        <w:rPr>
          <w:noProof/>
        </w:rPr>
        <w:t>, 86, 92</w:t>
      </w:r>
    </w:p>
    <w:p w14:paraId="511C78B7" w14:textId="77777777" w:rsidR="004246EE" w:rsidRDefault="004246EE">
      <w:pPr>
        <w:pStyle w:val="Index1"/>
        <w:tabs>
          <w:tab w:val="right" w:leader="dot" w:pos="4502"/>
        </w:tabs>
        <w:rPr>
          <w:noProof/>
        </w:rPr>
      </w:pPr>
      <w:r w:rsidRPr="00DF07DE">
        <w:rPr>
          <w:rFonts w:cs="Arial"/>
          <w:noProof/>
        </w:rPr>
        <w:t>Countermeasure</w:t>
      </w:r>
      <w:r>
        <w:rPr>
          <w:noProof/>
        </w:rPr>
        <w:t>, 271</w:t>
      </w:r>
    </w:p>
    <w:p w14:paraId="4C4FDD6C" w14:textId="77777777" w:rsidR="004246EE" w:rsidRDefault="004246EE">
      <w:pPr>
        <w:pStyle w:val="Index1"/>
        <w:tabs>
          <w:tab w:val="right" w:leader="dot" w:pos="4502"/>
        </w:tabs>
        <w:rPr>
          <w:noProof/>
        </w:rPr>
      </w:pPr>
      <w:r w:rsidRPr="00DF07DE">
        <w:rPr>
          <w:rFonts w:cs="Arial"/>
          <w:noProof/>
        </w:rPr>
        <w:t>countermeasure for</w:t>
      </w:r>
      <w:r>
        <w:rPr>
          <w:noProof/>
        </w:rPr>
        <w:t>, 272</w:t>
      </w:r>
    </w:p>
    <w:p w14:paraId="2EEE4304" w14:textId="77777777" w:rsidR="004246EE" w:rsidRDefault="004246EE">
      <w:pPr>
        <w:pStyle w:val="Index1"/>
        <w:tabs>
          <w:tab w:val="right" w:leader="dot" w:pos="4502"/>
        </w:tabs>
        <w:rPr>
          <w:noProof/>
        </w:rPr>
      </w:pPr>
      <w:r w:rsidRPr="00DF07DE">
        <w:rPr>
          <w:rFonts w:cs="Arial"/>
          <w:noProof/>
        </w:rPr>
        <w:t>Country</w:t>
      </w:r>
      <w:r>
        <w:rPr>
          <w:noProof/>
        </w:rPr>
        <w:t>, 129</w:t>
      </w:r>
    </w:p>
    <w:p w14:paraId="058DAE93" w14:textId="77777777" w:rsidR="004246EE" w:rsidRDefault="004246EE">
      <w:pPr>
        <w:pStyle w:val="Index1"/>
        <w:tabs>
          <w:tab w:val="right" w:leader="dot" w:pos="4502"/>
        </w:tabs>
        <w:rPr>
          <w:noProof/>
        </w:rPr>
      </w:pPr>
      <w:r w:rsidRPr="00DF07DE">
        <w:rPr>
          <w:rFonts w:cs="Arial"/>
          <w:noProof/>
        </w:rPr>
        <w:t>country code</w:t>
      </w:r>
      <w:r>
        <w:rPr>
          <w:noProof/>
        </w:rPr>
        <w:t>, 146</w:t>
      </w:r>
    </w:p>
    <w:p w14:paraId="276EE0C5" w14:textId="77777777" w:rsidR="004246EE" w:rsidRDefault="004246EE">
      <w:pPr>
        <w:pStyle w:val="Index1"/>
        <w:tabs>
          <w:tab w:val="right" w:leader="dot" w:pos="4502"/>
        </w:tabs>
        <w:rPr>
          <w:noProof/>
        </w:rPr>
      </w:pPr>
      <w:r w:rsidRPr="00DF07DE">
        <w:rPr>
          <w:rFonts w:cs="Arial"/>
          <w:noProof/>
        </w:rPr>
        <w:t>country ID</w:t>
      </w:r>
      <w:r>
        <w:rPr>
          <w:noProof/>
        </w:rPr>
        <w:t>, 143</w:t>
      </w:r>
    </w:p>
    <w:p w14:paraId="63B1B537" w14:textId="77777777" w:rsidR="004246EE" w:rsidRDefault="004246EE">
      <w:pPr>
        <w:pStyle w:val="Index1"/>
        <w:tabs>
          <w:tab w:val="right" w:leader="dot" w:pos="4502"/>
        </w:tabs>
        <w:rPr>
          <w:noProof/>
        </w:rPr>
      </w:pPr>
      <w:r w:rsidRPr="00DF07DE">
        <w:rPr>
          <w:rFonts w:cs="Arial"/>
          <w:noProof/>
        </w:rPr>
        <w:t>Country ID</w:t>
      </w:r>
      <w:r>
        <w:rPr>
          <w:noProof/>
        </w:rPr>
        <w:t>, 129</w:t>
      </w:r>
    </w:p>
    <w:p w14:paraId="3381DC0B" w14:textId="77777777" w:rsidR="004246EE" w:rsidRDefault="004246EE">
      <w:pPr>
        <w:pStyle w:val="Index1"/>
        <w:tabs>
          <w:tab w:val="right" w:leader="dot" w:pos="4502"/>
        </w:tabs>
        <w:rPr>
          <w:noProof/>
        </w:rPr>
      </w:pPr>
      <w:r w:rsidRPr="00DF07DE">
        <w:rPr>
          <w:rFonts w:cs="Arial"/>
          <w:noProof/>
        </w:rPr>
        <w:t>county ID</w:t>
      </w:r>
      <w:r>
        <w:rPr>
          <w:noProof/>
        </w:rPr>
        <w:t>, 143</w:t>
      </w:r>
    </w:p>
    <w:p w14:paraId="17E35C67" w14:textId="77777777" w:rsidR="004246EE" w:rsidRDefault="004246EE">
      <w:pPr>
        <w:pStyle w:val="Index1"/>
        <w:tabs>
          <w:tab w:val="right" w:leader="dot" w:pos="4502"/>
        </w:tabs>
        <w:rPr>
          <w:noProof/>
        </w:rPr>
      </w:pPr>
      <w:r w:rsidRPr="00DF07DE">
        <w:rPr>
          <w:rFonts w:cs="Arial"/>
          <w:noProof/>
        </w:rPr>
        <w:t>Course of Action</w:t>
      </w:r>
      <w:r>
        <w:rPr>
          <w:noProof/>
        </w:rPr>
        <w:t>, 160</w:t>
      </w:r>
    </w:p>
    <w:p w14:paraId="085C9D0F" w14:textId="77777777" w:rsidR="004246EE" w:rsidRDefault="004246EE">
      <w:pPr>
        <w:pStyle w:val="Index1"/>
        <w:tabs>
          <w:tab w:val="right" w:leader="dot" w:pos="4502"/>
        </w:tabs>
        <w:rPr>
          <w:noProof/>
        </w:rPr>
      </w:pPr>
      <w:r w:rsidRPr="00DF07DE">
        <w:rPr>
          <w:rFonts w:cs="Arial"/>
          <w:noProof/>
        </w:rPr>
        <w:t>Course Of Action Rule</w:t>
      </w:r>
      <w:r>
        <w:rPr>
          <w:noProof/>
        </w:rPr>
        <w:t>, 161</w:t>
      </w:r>
    </w:p>
    <w:p w14:paraId="6402006B" w14:textId="77777777" w:rsidR="004246EE" w:rsidRDefault="004246EE">
      <w:pPr>
        <w:pStyle w:val="Index1"/>
        <w:tabs>
          <w:tab w:val="right" w:leader="dot" w:pos="4502"/>
        </w:tabs>
        <w:rPr>
          <w:noProof/>
        </w:rPr>
      </w:pPr>
      <w:r w:rsidRPr="00DF07DE">
        <w:rPr>
          <w:rFonts w:cs="Arial"/>
          <w:noProof/>
        </w:rPr>
        <w:t>Create Entity</w:t>
      </w:r>
      <w:r>
        <w:rPr>
          <w:noProof/>
        </w:rPr>
        <w:t>, 155</w:t>
      </w:r>
    </w:p>
    <w:p w14:paraId="3BD6FD03" w14:textId="77777777" w:rsidR="004246EE" w:rsidRDefault="004246EE">
      <w:pPr>
        <w:pStyle w:val="Index1"/>
        <w:tabs>
          <w:tab w:val="right" w:leader="dot" w:pos="4502"/>
        </w:tabs>
        <w:rPr>
          <w:noProof/>
        </w:rPr>
      </w:pPr>
      <w:r w:rsidRPr="00DF07DE">
        <w:rPr>
          <w:rFonts w:cs="Arial"/>
          <w:noProof/>
        </w:rPr>
        <w:t>Create Information</w:t>
      </w:r>
      <w:r>
        <w:rPr>
          <w:noProof/>
        </w:rPr>
        <w:t>, 254</w:t>
      </w:r>
    </w:p>
    <w:p w14:paraId="41B52465" w14:textId="77777777" w:rsidR="004246EE" w:rsidRDefault="004246EE">
      <w:pPr>
        <w:pStyle w:val="Index1"/>
        <w:tabs>
          <w:tab w:val="right" w:leader="dot" w:pos="4502"/>
        </w:tabs>
        <w:rPr>
          <w:noProof/>
        </w:rPr>
      </w:pPr>
      <w:r w:rsidRPr="00DF07DE">
        <w:rPr>
          <w:rFonts w:cs="Arial"/>
          <w:noProof/>
        </w:rPr>
        <w:t>creates</w:t>
      </w:r>
      <w:r>
        <w:rPr>
          <w:noProof/>
        </w:rPr>
        <w:t>, 155</w:t>
      </w:r>
    </w:p>
    <w:p w14:paraId="5D421B65" w14:textId="77777777" w:rsidR="004246EE" w:rsidRDefault="004246EE">
      <w:pPr>
        <w:pStyle w:val="Index1"/>
        <w:tabs>
          <w:tab w:val="right" w:leader="dot" w:pos="4502"/>
        </w:tabs>
        <w:rPr>
          <w:noProof/>
        </w:rPr>
      </w:pPr>
      <w:r w:rsidRPr="00DF07DE">
        <w:rPr>
          <w:rFonts w:cs="Arial"/>
          <w:noProof/>
        </w:rPr>
        <w:t>creates process instance</w:t>
      </w:r>
      <w:r>
        <w:rPr>
          <w:noProof/>
        </w:rPr>
        <w:t>, 82</w:t>
      </w:r>
    </w:p>
    <w:p w14:paraId="4C21D053" w14:textId="77777777" w:rsidR="004246EE" w:rsidRDefault="004246EE">
      <w:pPr>
        <w:pStyle w:val="Index1"/>
        <w:tabs>
          <w:tab w:val="right" w:leader="dot" w:pos="4502"/>
        </w:tabs>
        <w:rPr>
          <w:noProof/>
        </w:rPr>
      </w:pPr>
      <w:r w:rsidRPr="00DF07DE">
        <w:rPr>
          <w:rFonts w:cs="Arial"/>
          <w:noProof/>
        </w:rPr>
        <w:t>Credential</w:t>
      </w:r>
      <w:r>
        <w:rPr>
          <w:noProof/>
        </w:rPr>
        <w:t>, 163</w:t>
      </w:r>
    </w:p>
    <w:p w14:paraId="4841E9CD" w14:textId="77777777" w:rsidR="004246EE" w:rsidRDefault="004246EE">
      <w:pPr>
        <w:pStyle w:val="Index1"/>
        <w:tabs>
          <w:tab w:val="right" w:leader="dot" w:pos="4502"/>
        </w:tabs>
        <w:rPr>
          <w:noProof/>
        </w:rPr>
      </w:pPr>
      <w:r w:rsidRPr="00DF07DE">
        <w:rPr>
          <w:rFonts w:cs="Arial"/>
          <w:noProof/>
        </w:rPr>
        <w:t>Criminal Danger</w:t>
      </w:r>
      <w:r>
        <w:rPr>
          <w:noProof/>
        </w:rPr>
        <w:t>, 240</w:t>
      </w:r>
    </w:p>
    <w:p w14:paraId="23B33BA9" w14:textId="77777777" w:rsidR="004246EE" w:rsidRDefault="004246EE">
      <w:pPr>
        <w:pStyle w:val="Index1"/>
        <w:tabs>
          <w:tab w:val="right" w:leader="dot" w:pos="4502"/>
        </w:tabs>
        <w:rPr>
          <w:noProof/>
        </w:rPr>
      </w:pPr>
      <w:r w:rsidRPr="00DF07DE">
        <w:rPr>
          <w:rFonts w:cs="Arial"/>
          <w:noProof/>
        </w:rPr>
        <w:t>Critical</w:t>
      </w:r>
      <w:r>
        <w:rPr>
          <w:noProof/>
        </w:rPr>
        <w:t>, 280</w:t>
      </w:r>
    </w:p>
    <w:p w14:paraId="2E04823C" w14:textId="77777777" w:rsidR="004246EE" w:rsidRDefault="004246EE">
      <w:pPr>
        <w:pStyle w:val="Index1"/>
        <w:tabs>
          <w:tab w:val="right" w:leader="dot" w:pos="4502"/>
        </w:tabs>
        <w:rPr>
          <w:noProof/>
        </w:rPr>
      </w:pPr>
      <w:r w:rsidRPr="00DF07DE">
        <w:rPr>
          <w:rFonts w:cs="Arial"/>
          <w:noProof/>
        </w:rPr>
        <w:t>Cubic Feet</w:t>
      </w:r>
      <w:r>
        <w:rPr>
          <w:noProof/>
        </w:rPr>
        <w:t>, 101</w:t>
      </w:r>
    </w:p>
    <w:p w14:paraId="7E050857" w14:textId="77777777" w:rsidR="004246EE" w:rsidRDefault="004246EE">
      <w:pPr>
        <w:pStyle w:val="Index1"/>
        <w:tabs>
          <w:tab w:val="right" w:leader="dot" w:pos="4502"/>
        </w:tabs>
        <w:rPr>
          <w:noProof/>
        </w:rPr>
      </w:pPr>
      <w:r w:rsidRPr="00DF07DE">
        <w:rPr>
          <w:rFonts w:cs="Arial"/>
          <w:noProof/>
        </w:rPr>
        <w:t>Cubic Inch</w:t>
      </w:r>
      <w:r>
        <w:rPr>
          <w:noProof/>
        </w:rPr>
        <w:t>, 101</w:t>
      </w:r>
    </w:p>
    <w:p w14:paraId="221DFBED" w14:textId="77777777" w:rsidR="004246EE" w:rsidRDefault="004246EE">
      <w:pPr>
        <w:pStyle w:val="Index1"/>
        <w:tabs>
          <w:tab w:val="right" w:leader="dot" w:pos="4502"/>
        </w:tabs>
        <w:rPr>
          <w:noProof/>
        </w:rPr>
      </w:pPr>
      <w:r w:rsidRPr="00DF07DE">
        <w:rPr>
          <w:rFonts w:cs="Arial"/>
          <w:noProof/>
        </w:rPr>
        <w:t>Cubic Meter</w:t>
      </w:r>
      <w:r>
        <w:rPr>
          <w:noProof/>
        </w:rPr>
        <w:t>, 101</w:t>
      </w:r>
    </w:p>
    <w:p w14:paraId="7356728F" w14:textId="77777777" w:rsidR="004246EE" w:rsidRDefault="004246EE">
      <w:pPr>
        <w:pStyle w:val="Index1"/>
        <w:tabs>
          <w:tab w:val="right" w:leader="dot" w:pos="4502"/>
        </w:tabs>
        <w:rPr>
          <w:noProof/>
        </w:rPr>
      </w:pPr>
      <w:r w:rsidRPr="00DF07DE">
        <w:rPr>
          <w:rFonts w:cs="Arial"/>
          <w:noProof/>
        </w:rPr>
        <w:t>Cup (US)</w:t>
      </w:r>
      <w:r>
        <w:rPr>
          <w:noProof/>
        </w:rPr>
        <w:t>, 101</w:t>
      </w:r>
    </w:p>
    <w:p w14:paraId="5675D262" w14:textId="77777777" w:rsidR="004246EE" w:rsidRDefault="004246EE">
      <w:pPr>
        <w:pStyle w:val="Index1"/>
        <w:tabs>
          <w:tab w:val="right" w:leader="dot" w:pos="4502"/>
        </w:tabs>
        <w:rPr>
          <w:noProof/>
        </w:rPr>
      </w:pPr>
      <w:r w:rsidRPr="00DF07DE">
        <w:rPr>
          <w:rFonts w:cs="Arial"/>
          <w:noProof/>
        </w:rPr>
        <w:t>Curie (Ci)</w:t>
      </w:r>
      <w:r>
        <w:rPr>
          <w:noProof/>
        </w:rPr>
        <w:t>, 101</w:t>
      </w:r>
    </w:p>
    <w:p w14:paraId="0114CBF4" w14:textId="77777777" w:rsidR="004246EE" w:rsidRDefault="004246EE">
      <w:pPr>
        <w:pStyle w:val="Index1"/>
        <w:tabs>
          <w:tab w:val="right" w:leader="dot" w:pos="4502"/>
        </w:tabs>
        <w:rPr>
          <w:noProof/>
        </w:rPr>
      </w:pPr>
      <w:r w:rsidRPr="00DF07DE">
        <w:rPr>
          <w:rFonts w:cs="Arial"/>
          <w:noProof/>
        </w:rPr>
        <w:t>Currency</w:t>
      </w:r>
      <w:r>
        <w:rPr>
          <w:noProof/>
        </w:rPr>
        <w:t>, 92</w:t>
      </w:r>
    </w:p>
    <w:p w14:paraId="15E0F4A8" w14:textId="77777777" w:rsidR="004246EE" w:rsidRDefault="004246EE">
      <w:pPr>
        <w:pStyle w:val="Index1"/>
        <w:tabs>
          <w:tab w:val="right" w:leader="dot" w:pos="4502"/>
        </w:tabs>
        <w:rPr>
          <w:noProof/>
        </w:rPr>
      </w:pPr>
      <w:r w:rsidRPr="00DF07DE">
        <w:rPr>
          <w:rFonts w:cs="Arial"/>
          <w:noProof/>
        </w:rPr>
        <w:t>Currency Benefit Metric</w:t>
      </w:r>
      <w:r>
        <w:rPr>
          <w:noProof/>
        </w:rPr>
        <w:t>, 86</w:t>
      </w:r>
    </w:p>
    <w:p w14:paraId="7216A087" w14:textId="77777777" w:rsidR="004246EE" w:rsidRDefault="004246EE">
      <w:pPr>
        <w:pStyle w:val="Index1"/>
        <w:tabs>
          <w:tab w:val="right" w:leader="dot" w:pos="4502"/>
        </w:tabs>
        <w:rPr>
          <w:noProof/>
        </w:rPr>
      </w:pPr>
      <w:r w:rsidRPr="00DF07DE">
        <w:rPr>
          <w:rFonts w:cs="Arial"/>
          <w:noProof/>
        </w:rPr>
        <w:t>current height</w:t>
      </w:r>
      <w:r>
        <w:rPr>
          <w:noProof/>
        </w:rPr>
        <w:t>, 169</w:t>
      </w:r>
    </w:p>
    <w:p w14:paraId="69195C08" w14:textId="77777777" w:rsidR="004246EE" w:rsidRDefault="004246EE">
      <w:pPr>
        <w:pStyle w:val="Index1"/>
        <w:tabs>
          <w:tab w:val="right" w:leader="dot" w:pos="4502"/>
        </w:tabs>
        <w:rPr>
          <w:noProof/>
        </w:rPr>
      </w:pPr>
      <w:r w:rsidRPr="00DF07DE">
        <w:rPr>
          <w:rFonts w:cs="Arial"/>
          <w:noProof/>
        </w:rPr>
        <w:t>Current Situation</w:t>
      </w:r>
      <w:r>
        <w:rPr>
          <w:noProof/>
        </w:rPr>
        <w:t>, 121</w:t>
      </w:r>
    </w:p>
    <w:p w14:paraId="0CEC803E" w14:textId="77777777" w:rsidR="004246EE" w:rsidRDefault="004246EE">
      <w:pPr>
        <w:pStyle w:val="Index1"/>
        <w:tabs>
          <w:tab w:val="right" w:leader="dot" w:pos="4502"/>
        </w:tabs>
        <w:rPr>
          <w:noProof/>
        </w:rPr>
      </w:pPr>
      <w:r w:rsidRPr="00DF07DE">
        <w:rPr>
          <w:rFonts w:cs="Arial"/>
          <w:noProof/>
        </w:rPr>
        <w:t>current weight</w:t>
      </w:r>
      <w:r>
        <w:rPr>
          <w:noProof/>
        </w:rPr>
        <w:t>, 169</w:t>
      </w:r>
    </w:p>
    <w:p w14:paraId="68007C20" w14:textId="77777777" w:rsidR="004246EE" w:rsidRDefault="004246EE">
      <w:pPr>
        <w:pStyle w:val="Index1"/>
        <w:tabs>
          <w:tab w:val="right" w:leader="dot" w:pos="4502"/>
        </w:tabs>
        <w:rPr>
          <w:noProof/>
        </w:rPr>
      </w:pPr>
      <w:r w:rsidRPr="00DF07DE">
        <w:rPr>
          <w:rFonts w:cs="Arial"/>
          <w:noProof/>
        </w:rPr>
        <w:t>Custodian</w:t>
      </w:r>
      <w:r>
        <w:rPr>
          <w:noProof/>
        </w:rPr>
        <w:t>, 155</w:t>
      </w:r>
    </w:p>
    <w:p w14:paraId="75A6BAE7" w14:textId="77777777" w:rsidR="004246EE" w:rsidRDefault="004246EE">
      <w:pPr>
        <w:pStyle w:val="Index1"/>
        <w:tabs>
          <w:tab w:val="right" w:leader="dot" w:pos="4502"/>
        </w:tabs>
        <w:rPr>
          <w:noProof/>
        </w:rPr>
      </w:pPr>
      <w:r w:rsidRPr="00DF07DE">
        <w:rPr>
          <w:rFonts w:cs="Arial"/>
          <w:noProof/>
        </w:rPr>
        <w:t>Custody</w:t>
      </w:r>
      <w:r>
        <w:rPr>
          <w:noProof/>
        </w:rPr>
        <w:t>, 155</w:t>
      </w:r>
    </w:p>
    <w:p w14:paraId="185D239C" w14:textId="77777777" w:rsidR="004246EE" w:rsidRDefault="004246EE">
      <w:pPr>
        <w:pStyle w:val="Index1"/>
        <w:tabs>
          <w:tab w:val="right" w:leader="dot" w:pos="4502"/>
        </w:tabs>
        <w:rPr>
          <w:noProof/>
        </w:rPr>
      </w:pPr>
      <w:r w:rsidRPr="00DF07DE">
        <w:rPr>
          <w:rFonts w:cs="Arial"/>
          <w:noProof/>
        </w:rPr>
        <w:t>CVE Identifier</w:t>
      </w:r>
      <w:r>
        <w:rPr>
          <w:noProof/>
        </w:rPr>
        <w:t>, 291</w:t>
      </w:r>
    </w:p>
    <w:p w14:paraId="482BDC88" w14:textId="77777777" w:rsidR="004246EE" w:rsidRDefault="004246EE">
      <w:pPr>
        <w:pStyle w:val="Index1"/>
        <w:tabs>
          <w:tab w:val="right" w:leader="dot" w:pos="4502"/>
        </w:tabs>
        <w:rPr>
          <w:noProof/>
        </w:rPr>
      </w:pPr>
      <w:r w:rsidRPr="00DF07DE">
        <w:rPr>
          <w:rFonts w:cs="Arial"/>
          <w:noProof/>
        </w:rPr>
        <w:t>CVSS Score</w:t>
      </w:r>
      <w:r>
        <w:rPr>
          <w:noProof/>
        </w:rPr>
        <w:t>, 225</w:t>
      </w:r>
    </w:p>
    <w:p w14:paraId="55B82479" w14:textId="77777777" w:rsidR="004246EE" w:rsidRDefault="004246EE">
      <w:pPr>
        <w:pStyle w:val="Index1"/>
        <w:tabs>
          <w:tab w:val="right" w:leader="dot" w:pos="4502"/>
        </w:tabs>
        <w:rPr>
          <w:noProof/>
        </w:rPr>
      </w:pPr>
      <w:r w:rsidRPr="00DF07DE">
        <w:rPr>
          <w:rFonts w:cs="Arial"/>
          <w:noProof/>
        </w:rPr>
        <w:t>Cyber Danger</w:t>
      </w:r>
      <w:r>
        <w:rPr>
          <w:noProof/>
        </w:rPr>
        <w:t>, 240</w:t>
      </w:r>
    </w:p>
    <w:p w14:paraId="145C1259" w14:textId="77777777" w:rsidR="004246EE" w:rsidRDefault="004246EE">
      <w:pPr>
        <w:pStyle w:val="Index1"/>
        <w:tabs>
          <w:tab w:val="right" w:leader="dot" w:pos="4502"/>
        </w:tabs>
        <w:rPr>
          <w:noProof/>
        </w:rPr>
      </w:pPr>
      <w:r w:rsidRPr="00DF07DE">
        <w:rPr>
          <w:rFonts w:cs="Arial"/>
          <w:noProof/>
        </w:rPr>
        <w:t>Cyber System Failure</w:t>
      </w:r>
      <w:r>
        <w:rPr>
          <w:noProof/>
        </w:rPr>
        <w:t>, 240</w:t>
      </w:r>
    </w:p>
    <w:p w14:paraId="2B389263" w14:textId="77777777" w:rsidR="004246EE" w:rsidRDefault="004246EE">
      <w:pPr>
        <w:pStyle w:val="Index1"/>
        <w:tabs>
          <w:tab w:val="right" w:leader="dot" w:pos="4502"/>
        </w:tabs>
        <w:rPr>
          <w:noProof/>
        </w:rPr>
      </w:pPr>
      <w:r w:rsidRPr="00DF07DE">
        <w:rPr>
          <w:rFonts w:cs="Arial"/>
          <w:noProof/>
        </w:rPr>
        <w:t>Cyber Vulnerability</w:t>
      </w:r>
      <w:r>
        <w:rPr>
          <w:noProof/>
        </w:rPr>
        <w:t>, 292</w:t>
      </w:r>
    </w:p>
    <w:p w14:paraId="3454A054" w14:textId="77777777" w:rsidR="004246EE" w:rsidRDefault="004246EE">
      <w:pPr>
        <w:pStyle w:val="Index1"/>
        <w:tabs>
          <w:tab w:val="right" w:leader="dot" w:pos="4502"/>
        </w:tabs>
        <w:rPr>
          <w:noProof/>
        </w:rPr>
      </w:pPr>
      <w:r w:rsidRPr="00DF07DE">
        <w:rPr>
          <w:rFonts w:cs="Arial"/>
          <w:noProof/>
        </w:rPr>
        <w:t>Cyber Weapon</w:t>
      </w:r>
      <w:r>
        <w:rPr>
          <w:noProof/>
        </w:rPr>
        <w:t>, 165</w:t>
      </w:r>
    </w:p>
    <w:p w14:paraId="2D97917B" w14:textId="77777777" w:rsidR="004246EE" w:rsidRDefault="004246EE">
      <w:pPr>
        <w:pStyle w:val="Index1"/>
        <w:tabs>
          <w:tab w:val="right" w:leader="dot" w:pos="4502"/>
        </w:tabs>
        <w:rPr>
          <w:noProof/>
        </w:rPr>
      </w:pPr>
      <w:r w:rsidRPr="00DF07DE">
        <w:rPr>
          <w:rFonts w:cs="Arial"/>
          <w:noProof/>
        </w:rPr>
        <w:t>Damage</w:t>
      </w:r>
      <w:r>
        <w:rPr>
          <w:noProof/>
        </w:rPr>
        <w:t>, 254</w:t>
      </w:r>
    </w:p>
    <w:p w14:paraId="2AB4E2CB" w14:textId="77777777" w:rsidR="004246EE" w:rsidRDefault="004246EE">
      <w:pPr>
        <w:pStyle w:val="Index1"/>
        <w:tabs>
          <w:tab w:val="right" w:leader="dot" w:pos="4502"/>
        </w:tabs>
        <w:rPr>
          <w:noProof/>
        </w:rPr>
      </w:pPr>
      <w:r w:rsidRPr="00DF07DE">
        <w:rPr>
          <w:rFonts w:cs="Arial"/>
          <w:noProof/>
        </w:rPr>
        <w:t>Damage Resource</w:t>
      </w:r>
      <w:r>
        <w:rPr>
          <w:noProof/>
        </w:rPr>
        <w:t>, 255</w:t>
      </w:r>
    </w:p>
    <w:p w14:paraId="786D47AE" w14:textId="77777777" w:rsidR="004246EE" w:rsidRDefault="004246EE">
      <w:pPr>
        <w:pStyle w:val="Index1"/>
        <w:tabs>
          <w:tab w:val="right" w:leader="dot" w:pos="4502"/>
        </w:tabs>
        <w:rPr>
          <w:noProof/>
        </w:rPr>
      </w:pPr>
      <w:r w:rsidRPr="00DF07DE">
        <w:rPr>
          <w:rFonts w:cs="Arial"/>
          <w:noProof/>
        </w:rPr>
        <w:t>Danger Category</w:t>
      </w:r>
      <w:r>
        <w:rPr>
          <w:noProof/>
        </w:rPr>
        <w:t>, 240</w:t>
      </w:r>
    </w:p>
    <w:p w14:paraId="1363D86C" w14:textId="77777777" w:rsidR="004246EE" w:rsidRDefault="004246EE">
      <w:pPr>
        <w:pStyle w:val="Index1"/>
        <w:tabs>
          <w:tab w:val="right" w:leader="dot" w:pos="4502"/>
        </w:tabs>
        <w:rPr>
          <w:noProof/>
        </w:rPr>
      </w:pPr>
      <w:r w:rsidRPr="00DF07DE">
        <w:rPr>
          <w:rFonts w:cs="Arial"/>
          <w:noProof/>
        </w:rPr>
        <w:t>Danger Impact</w:t>
      </w:r>
      <w:r>
        <w:rPr>
          <w:noProof/>
        </w:rPr>
        <w:t>, 285</w:t>
      </w:r>
    </w:p>
    <w:p w14:paraId="78726499" w14:textId="77777777" w:rsidR="004246EE" w:rsidRDefault="004246EE">
      <w:pPr>
        <w:pStyle w:val="Index1"/>
        <w:tabs>
          <w:tab w:val="right" w:leader="dot" w:pos="4502"/>
        </w:tabs>
        <w:rPr>
          <w:noProof/>
        </w:rPr>
      </w:pPr>
      <w:r w:rsidRPr="00DF07DE">
        <w:rPr>
          <w:rFonts w:cs="Arial"/>
          <w:noProof/>
        </w:rPr>
        <w:t>Danger Source</w:t>
      </w:r>
      <w:r>
        <w:rPr>
          <w:noProof/>
        </w:rPr>
        <w:t>, 249</w:t>
      </w:r>
    </w:p>
    <w:p w14:paraId="578A38B8" w14:textId="77777777" w:rsidR="004246EE" w:rsidRDefault="004246EE">
      <w:pPr>
        <w:pStyle w:val="Index1"/>
        <w:tabs>
          <w:tab w:val="right" w:leader="dot" w:pos="4502"/>
        </w:tabs>
        <w:rPr>
          <w:noProof/>
        </w:rPr>
      </w:pPr>
      <w:r w:rsidRPr="00DF07DE">
        <w:rPr>
          <w:rFonts w:cs="Arial"/>
          <w:noProof/>
        </w:rPr>
        <w:t>day</w:t>
      </w:r>
      <w:r>
        <w:rPr>
          <w:noProof/>
        </w:rPr>
        <w:t>, 147</w:t>
      </w:r>
    </w:p>
    <w:p w14:paraId="6CAEBD7D" w14:textId="77777777" w:rsidR="004246EE" w:rsidRDefault="004246EE">
      <w:pPr>
        <w:pStyle w:val="Index1"/>
        <w:tabs>
          <w:tab w:val="right" w:leader="dot" w:pos="4502"/>
        </w:tabs>
        <w:rPr>
          <w:noProof/>
        </w:rPr>
      </w:pPr>
      <w:r w:rsidRPr="00DF07DE">
        <w:rPr>
          <w:rFonts w:cs="Arial"/>
          <w:noProof/>
        </w:rPr>
        <w:t>Day</w:t>
      </w:r>
      <w:r>
        <w:rPr>
          <w:noProof/>
        </w:rPr>
        <w:t>, 101</w:t>
      </w:r>
    </w:p>
    <w:p w14:paraId="06A84BAA" w14:textId="77777777" w:rsidR="004246EE" w:rsidRDefault="004246EE">
      <w:pPr>
        <w:pStyle w:val="Index1"/>
        <w:tabs>
          <w:tab w:val="right" w:leader="dot" w:pos="4502"/>
        </w:tabs>
        <w:rPr>
          <w:noProof/>
        </w:rPr>
      </w:pPr>
      <w:r w:rsidRPr="00DF07DE">
        <w:rPr>
          <w:rFonts w:cs="Arial"/>
          <w:noProof/>
        </w:rPr>
        <w:t>death date</w:t>
      </w:r>
      <w:r>
        <w:rPr>
          <w:noProof/>
        </w:rPr>
        <w:t>, 169</w:t>
      </w:r>
    </w:p>
    <w:p w14:paraId="016B77ED" w14:textId="77777777" w:rsidR="004246EE" w:rsidRDefault="004246EE">
      <w:pPr>
        <w:pStyle w:val="Index1"/>
        <w:tabs>
          <w:tab w:val="right" w:leader="dot" w:pos="4502"/>
        </w:tabs>
        <w:rPr>
          <w:noProof/>
        </w:rPr>
      </w:pPr>
      <w:r w:rsidRPr="00DF07DE">
        <w:rPr>
          <w:rFonts w:cs="Arial"/>
          <w:noProof/>
        </w:rPr>
        <w:t>Decision-making Impact</w:t>
      </w:r>
      <w:r>
        <w:rPr>
          <w:noProof/>
        </w:rPr>
        <w:t>, 240</w:t>
      </w:r>
    </w:p>
    <w:p w14:paraId="12E4774C" w14:textId="77777777" w:rsidR="004246EE" w:rsidRDefault="004246EE">
      <w:pPr>
        <w:pStyle w:val="Index1"/>
        <w:tabs>
          <w:tab w:val="right" w:leader="dot" w:pos="4502"/>
        </w:tabs>
        <w:rPr>
          <w:noProof/>
        </w:rPr>
      </w:pPr>
      <w:r w:rsidRPr="00DF07DE">
        <w:rPr>
          <w:rFonts w:cs="Arial"/>
          <w:noProof/>
        </w:rPr>
        <w:t>defined by</w:t>
      </w:r>
      <w:r>
        <w:rPr>
          <w:noProof/>
        </w:rPr>
        <w:t>, 57</w:t>
      </w:r>
    </w:p>
    <w:p w14:paraId="61C15AED" w14:textId="77777777" w:rsidR="004246EE" w:rsidRDefault="004246EE">
      <w:pPr>
        <w:pStyle w:val="Index1"/>
        <w:tabs>
          <w:tab w:val="right" w:leader="dot" w:pos="4502"/>
        </w:tabs>
        <w:rPr>
          <w:noProof/>
        </w:rPr>
      </w:pPr>
      <w:r w:rsidRPr="00DF07DE">
        <w:rPr>
          <w:rFonts w:cs="Arial"/>
          <w:noProof/>
        </w:rPr>
        <w:t>defines</w:t>
      </w:r>
      <w:r>
        <w:rPr>
          <w:noProof/>
        </w:rPr>
        <w:t>, 72</w:t>
      </w:r>
    </w:p>
    <w:p w14:paraId="51CA23E8" w14:textId="77777777" w:rsidR="004246EE" w:rsidRDefault="004246EE">
      <w:pPr>
        <w:pStyle w:val="Index1"/>
        <w:tabs>
          <w:tab w:val="right" w:leader="dot" w:pos="4502"/>
        </w:tabs>
        <w:rPr>
          <w:noProof/>
        </w:rPr>
      </w:pPr>
      <w:r w:rsidRPr="00DF07DE">
        <w:rPr>
          <w:rFonts w:cs="Arial"/>
          <w:noProof/>
        </w:rPr>
        <w:lastRenderedPageBreak/>
        <w:t>defines identifier</w:t>
      </w:r>
      <w:r>
        <w:rPr>
          <w:noProof/>
        </w:rPr>
        <w:t>, 67</w:t>
      </w:r>
    </w:p>
    <w:p w14:paraId="52D0495B" w14:textId="77777777" w:rsidR="004246EE" w:rsidRDefault="004246EE">
      <w:pPr>
        <w:pStyle w:val="Index1"/>
        <w:tabs>
          <w:tab w:val="right" w:leader="dot" w:pos="4502"/>
        </w:tabs>
        <w:rPr>
          <w:noProof/>
        </w:rPr>
      </w:pPr>
      <w:r w:rsidRPr="00DF07DE">
        <w:rPr>
          <w:rFonts w:cs="Arial"/>
          <w:noProof/>
        </w:rPr>
        <w:t>degree of affect</w:t>
      </w:r>
      <w:r>
        <w:rPr>
          <w:noProof/>
        </w:rPr>
        <w:t>, 190</w:t>
      </w:r>
    </w:p>
    <w:p w14:paraId="1B9B0C3E" w14:textId="77777777" w:rsidR="004246EE" w:rsidRDefault="004246EE">
      <w:pPr>
        <w:pStyle w:val="Index1"/>
        <w:tabs>
          <w:tab w:val="right" w:leader="dot" w:pos="4502"/>
        </w:tabs>
        <w:rPr>
          <w:noProof/>
        </w:rPr>
      </w:pPr>
      <w:r w:rsidRPr="00DF07DE">
        <w:rPr>
          <w:rFonts w:cs="Arial"/>
          <w:noProof/>
        </w:rPr>
        <w:t>degree of modification</w:t>
      </w:r>
      <w:r>
        <w:rPr>
          <w:noProof/>
        </w:rPr>
        <w:t>, 273</w:t>
      </w:r>
    </w:p>
    <w:p w14:paraId="26315462" w14:textId="77777777" w:rsidR="004246EE" w:rsidRDefault="004246EE">
      <w:pPr>
        <w:pStyle w:val="Index1"/>
        <w:tabs>
          <w:tab w:val="right" w:leader="dot" w:pos="4502"/>
        </w:tabs>
        <w:rPr>
          <w:noProof/>
        </w:rPr>
      </w:pPr>
      <w:r w:rsidRPr="00DF07DE">
        <w:rPr>
          <w:rFonts w:cs="Arial"/>
          <w:noProof/>
        </w:rPr>
        <w:t>degree of satisfaction</w:t>
      </w:r>
      <w:r>
        <w:rPr>
          <w:noProof/>
        </w:rPr>
        <w:t>, 211</w:t>
      </w:r>
    </w:p>
    <w:p w14:paraId="4D7EED5F" w14:textId="77777777" w:rsidR="004246EE" w:rsidRDefault="004246EE">
      <w:pPr>
        <w:pStyle w:val="Index1"/>
        <w:tabs>
          <w:tab w:val="right" w:leader="dot" w:pos="4502"/>
        </w:tabs>
        <w:rPr>
          <w:noProof/>
        </w:rPr>
      </w:pPr>
      <w:r w:rsidRPr="00DF07DE">
        <w:rPr>
          <w:rFonts w:cs="Arial"/>
          <w:noProof/>
        </w:rPr>
        <w:t>Degrees</w:t>
      </w:r>
      <w:r>
        <w:rPr>
          <w:noProof/>
        </w:rPr>
        <w:t>, 102</w:t>
      </w:r>
    </w:p>
    <w:p w14:paraId="19653114" w14:textId="77777777" w:rsidR="004246EE" w:rsidRDefault="004246EE">
      <w:pPr>
        <w:pStyle w:val="Index1"/>
        <w:tabs>
          <w:tab w:val="right" w:leader="dot" w:pos="4502"/>
        </w:tabs>
        <w:rPr>
          <w:noProof/>
        </w:rPr>
      </w:pPr>
      <w:r w:rsidRPr="00DF07DE">
        <w:rPr>
          <w:rFonts w:cs="Arial"/>
          <w:noProof/>
        </w:rPr>
        <w:t>Delete Information</w:t>
      </w:r>
      <w:r>
        <w:rPr>
          <w:noProof/>
        </w:rPr>
        <w:t>, 255</w:t>
      </w:r>
    </w:p>
    <w:p w14:paraId="5A187E64" w14:textId="77777777" w:rsidR="004246EE" w:rsidRDefault="004246EE">
      <w:pPr>
        <w:pStyle w:val="Index1"/>
        <w:tabs>
          <w:tab w:val="right" w:leader="dot" w:pos="4502"/>
        </w:tabs>
        <w:rPr>
          <w:noProof/>
        </w:rPr>
      </w:pPr>
      <w:r w:rsidRPr="00DF07DE">
        <w:rPr>
          <w:rFonts w:cs="Arial"/>
          <w:noProof/>
        </w:rPr>
        <w:t>DeliveryPoint</w:t>
      </w:r>
      <w:r>
        <w:rPr>
          <w:noProof/>
        </w:rPr>
        <w:t>, 315</w:t>
      </w:r>
    </w:p>
    <w:p w14:paraId="78B5B005" w14:textId="77777777" w:rsidR="004246EE" w:rsidRDefault="004246EE">
      <w:pPr>
        <w:pStyle w:val="Index1"/>
        <w:tabs>
          <w:tab w:val="right" w:leader="dot" w:pos="4502"/>
        </w:tabs>
        <w:rPr>
          <w:noProof/>
        </w:rPr>
      </w:pPr>
      <w:r w:rsidRPr="00DF07DE">
        <w:rPr>
          <w:rFonts w:cs="Arial"/>
          <w:noProof/>
        </w:rPr>
        <w:t>depends on</w:t>
      </w:r>
      <w:r>
        <w:rPr>
          <w:noProof/>
        </w:rPr>
        <w:t>, 215</w:t>
      </w:r>
    </w:p>
    <w:p w14:paraId="6D2EAD05" w14:textId="77777777" w:rsidR="004246EE" w:rsidRDefault="004246EE">
      <w:pPr>
        <w:pStyle w:val="Index1"/>
        <w:tabs>
          <w:tab w:val="right" w:leader="dot" w:pos="4502"/>
        </w:tabs>
        <w:rPr>
          <w:noProof/>
        </w:rPr>
      </w:pPr>
      <w:r w:rsidRPr="00DF07DE">
        <w:rPr>
          <w:rFonts w:cs="Arial"/>
          <w:noProof/>
        </w:rPr>
        <w:t>described by</w:t>
      </w:r>
      <w:r>
        <w:rPr>
          <w:noProof/>
        </w:rPr>
        <w:t>, 57, 287</w:t>
      </w:r>
    </w:p>
    <w:p w14:paraId="32B086BD" w14:textId="77777777" w:rsidR="004246EE" w:rsidRDefault="004246EE">
      <w:pPr>
        <w:pStyle w:val="Index1"/>
        <w:tabs>
          <w:tab w:val="right" w:leader="dot" w:pos="4502"/>
        </w:tabs>
        <w:rPr>
          <w:noProof/>
        </w:rPr>
      </w:pPr>
      <w:r w:rsidRPr="00DF07DE">
        <w:rPr>
          <w:rFonts w:cs="Arial"/>
          <w:noProof/>
        </w:rPr>
        <w:t>describes</w:t>
      </w:r>
      <w:r>
        <w:rPr>
          <w:noProof/>
        </w:rPr>
        <w:t>, 72</w:t>
      </w:r>
    </w:p>
    <w:p w14:paraId="392DC61F" w14:textId="77777777" w:rsidR="004246EE" w:rsidRDefault="004246EE">
      <w:pPr>
        <w:pStyle w:val="Index1"/>
        <w:tabs>
          <w:tab w:val="right" w:leader="dot" w:pos="4502"/>
        </w:tabs>
        <w:rPr>
          <w:noProof/>
        </w:rPr>
      </w:pPr>
      <w:r w:rsidRPr="00DF07DE">
        <w:rPr>
          <w:rFonts w:cs="Arial"/>
          <w:noProof/>
        </w:rPr>
        <w:t>designates location</w:t>
      </w:r>
      <w:r>
        <w:rPr>
          <w:noProof/>
        </w:rPr>
        <w:t>, 180</w:t>
      </w:r>
    </w:p>
    <w:p w14:paraId="2C16555A" w14:textId="77777777" w:rsidR="004246EE" w:rsidRDefault="004246EE">
      <w:pPr>
        <w:pStyle w:val="Index1"/>
        <w:tabs>
          <w:tab w:val="right" w:leader="dot" w:pos="4502"/>
        </w:tabs>
        <w:rPr>
          <w:noProof/>
        </w:rPr>
      </w:pPr>
      <w:r w:rsidRPr="00DF07DE">
        <w:rPr>
          <w:rFonts w:cs="Arial"/>
          <w:noProof/>
        </w:rPr>
        <w:t>desirability</w:t>
      </w:r>
      <w:r>
        <w:rPr>
          <w:noProof/>
        </w:rPr>
        <w:t>, 190</w:t>
      </w:r>
    </w:p>
    <w:p w14:paraId="6FD5191C" w14:textId="77777777" w:rsidR="004246EE" w:rsidRDefault="004246EE">
      <w:pPr>
        <w:pStyle w:val="Index1"/>
        <w:tabs>
          <w:tab w:val="right" w:leader="dot" w:pos="4502"/>
        </w:tabs>
        <w:rPr>
          <w:noProof/>
        </w:rPr>
      </w:pPr>
      <w:r w:rsidRPr="00DF07DE">
        <w:rPr>
          <w:rFonts w:cs="Arial"/>
          <w:noProof/>
        </w:rPr>
        <w:t>desirability for</w:t>
      </w:r>
      <w:r>
        <w:rPr>
          <w:noProof/>
        </w:rPr>
        <w:t>, 193</w:t>
      </w:r>
    </w:p>
    <w:p w14:paraId="5D3148F2" w14:textId="77777777" w:rsidR="004246EE" w:rsidRDefault="004246EE">
      <w:pPr>
        <w:pStyle w:val="Index1"/>
        <w:tabs>
          <w:tab w:val="right" w:leader="dot" w:pos="4502"/>
        </w:tabs>
        <w:rPr>
          <w:noProof/>
        </w:rPr>
      </w:pPr>
      <w:r w:rsidRPr="00DF07DE">
        <w:rPr>
          <w:rFonts w:cs="Arial"/>
          <w:noProof/>
        </w:rPr>
        <w:t>Desirability Metric</w:t>
      </w:r>
      <w:r>
        <w:rPr>
          <w:noProof/>
        </w:rPr>
        <w:t>, 188</w:t>
      </w:r>
    </w:p>
    <w:p w14:paraId="46C85CD5" w14:textId="77777777" w:rsidR="004246EE" w:rsidRDefault="004246EE">
      <w:pPr>
        <w:pStyle w:val="Index1"/>
        <w:tabs>
          <w:tab w:val="right" w:leader="dot" w:pos="4502"/>
        </w:tabs>
        <w:rPr>
          <w:noProof/>
        </w:rPr>
      </w:pPr>
      <w:r w:rsidRPr="00DF07DE">
        <w:rPr>
          <w:rFonts w:cs="Arial"/>
          <w:noProof/>
        </w:rPr>
        <w:t>desirability of</w:t>
      </w:r>
      <w:r>
        <w:rPr>
          <w:noProof/>
        </w:rPr>
        <w:t>, 193</w:t>
      </w:r>
    </w:p>
    <w:p w14:paraId="0F9E26F5" w14:textId="77777777" w:rsidR="004246EE" w:rsidRDefault="004246EE">
      <w:pPr>
        <w:pStyle w:val="Index1"/>
        <w:tabs>
          <w:tab w:val="right" w:leader="dot" w:pos="4502"/>
        </w:tabs>
        <w:rPr>
          <w:noProof/>
        </w:rPr>
      </w:pPr>
      <w:r w:rsidRPr="00DF07DE">
        <w:rPr>
          <w:rFonts w:cs="Arial"/>
          <w:noProof/>
        </w:rPr>
        <w:t>Destroy Entity</w:t>
      </w:r>
      <w:r>
        <w:rPr>
          <w:noProof/>
        </w:rPr>
        <w:t>, 156</w:t>
      </w:r>
    </w:p>
    <w:p w14:paraId="414934BC" w14:textId="77777777" w:rsidR="004246EE" w:rsidRDefault="004246EE">
      <w:pPr>
        <w:pStyle w:val="Index1"/>
        <w:tabs>
          <w:tab w:val="right" w:leader="dot" w:pos="4502"/>
        </w:tabs>
        <w:rPr>
          <w:noProof/>
        </w:rPr>
      </w:pPr>
      <w:r w:rsidRPr="00DF07DE">
        <w:rPr>
          <w:rFonts w:cs="Arial"/>
          <w:noProof/>
        </w:rPr>
        <w:t>destroys</w:t>
      </w:r>
      <w:r>
        <w:rPr>
          <w:noProof/>
        </w:rPr>
        <w:t>, 156</w:t>
      </w:r>
    </w:p>
    <w:p w14:paraId="3078DED3" w14:textId="77777777" w:rsidR="004246EE" w:rsidRDefault="004246EE">
      <w:pPr>
        <w:pStyle w:val="Index1"/>
        <w:tabs>
          <w:tab w:val="right" w:leader="dot" w:pos="4502"/>
        </w:tabs>
        <w:rPr>
          <w:noProof/>
        </w:rPr>
      </w:pPr>
      <w:r w:rsidRPr="00DF07DE">
        <w:rPr>
          <w:rFonts w:cs="Arial"/>
          <w:noProof/>
        </w:rPr>
        <w:t>Device</w:t>
      </w:r>
      <w:r>
        <w:rPr>
          <w:noProof/>
        </w:rPr>
        <w:t>, 174</w:t>
      </w:r>
    </w:p>
    <w:p w14:paraId="280905EB" w14:textId="77777777" w:rsidR="004246EE" w:rsidRDefault="004246EE">
      <w:pPr>
        <w:pStyle w:val="Index1"/>
        <w:tabs>
          <w:tab w:val="right" w:leader="dot" w:pos="4502"/>
        </w:tabs>
        <w:rPr>
          <w:noProof/>
        </w:rPr>
      </w:pPr>
      <w:r w:rsidRPr="00DF07DE">
        <w:rPr>
          <w:rFonts w:cs="Arial"/>
          <w:noProof/>
        </w:rPr>
        <w:t>device address</w:t>
      </w:r>
      <w:r>
        <w:rPr>
          <w:noProof/>
        </w:rPr>
        <w:t>, 176</w:t>
      </w:r>
    </w:p>
    <w:p w14:paraId="7D34C3DC" w14:textId="77777777" w:rsidR="004246EE" w:rsidRDefault="004246EE">
      <w:pPr>
        <w:pStyle w:val="Index1"/>
        <w:tabs>
          <w:tab w:val="right" w:leader="dot" w:pos="4502"/>
        </w:tabs>
        <w:rPr>
          <w:noProof/>
        </w:rPr>
      </w:pPr>
      <w:r w:rsidRPr="00DF07DE">
        <w:rPr>
          <w:rFonts w:cs="Arial"/>
          <w:noProof/>
        </w:rPr>
        <w:t>Diminish Ability</w:t>
      </w:r>
      <w:r>
        <w:rPr>
          <w:noProof/>
        </w:rPr>
        <w:t>, 126</w:t>
      </w:r>
    </w:p>
    <w:p w14:paraId="6C4AD7AA" w14:textId="77777777" w:rsidR="004246EE" w:rsidRDefault="004246EE">
      <w:pPr>
        <w:pStyle w:val="Index1"/>
        <w:tabs>
          <w:tab w:val="right" w:leader="dot" w:pos="4502"/>
        </w:tabs>
        <w:rPr>
          <w:noProof/>
        </w:rPr>
      </w:pPr>
      <w:r w:rsidRPr="00DF07DE">
        <w:rPr>
          <w:rFonts w:cs="Arial"/>
          <w:noProof/>
        </w:rPr>
        <w:t>direction</w:t>
      </w:r>
      <w:r>
        <w:rPr>
          <w:noProof/>
        </w:rPr>
        <w:t>, 182</w:t>
      </w:r>
    </w:p>
    <w:p w14:paraId="0E4081A2" w14:textId="77777777" w:rsidR="004246EE" w:rsidRDefault="004246EE">
      <w:pPr>
        <w:pStyle w:val="Index1"/>
        <w:tabs>
          <w:tab w:val="right" w:leader="dot" w:pos="4502"/>
        </w:tabs>
        <w:rPr>
          <w:noProof/>
        </w:rPr>
      </w:pPr>
      <w:r w:rsidRPr="00DF07DE">
        <w:rPr>
          <w:rFonts w:cs="Arial"/>
          <w:noProof/>
        </w:rPr>
        <w:t>Disinformation Impact</w:t>
      </w:r>
      <w:r>
        <w:rPr>
          <w:noProof/>
        </w:rPr>
        <w:t>, 241</w:t>
      </w:r>
    </w:p>
    <w:p w14:paraId="5BB9D47B" w14:textId="77777777" w:rsidR="004246EE" w:rsidRDefault="004246EE">
      <w:pPr>
        <w:pStyle w:val="Index1"/>
        <w:tabs>
          <w:tab w:val="right" w:leader="dot" w:pos="4502"/>
        </w:tabs>
        <w:rPr>
          <w:noProof/>
        </w:rPr>
      </w:pPr>
      <w:r w:rsidRPr="00DF07DE">
        <w:rPr>
          <w:rFonts w:cs="Arial"/>
          <w:noProof/>
        </w:rPr>
        <w:t>Disrupt Objective</w:t>
      </w:r>
      <w:r>
        <w:rPr>
          <w:noProof/>
        </w:rPr>
        <w:t>, 250</w:t>
      </w:r>
    </w:p>
    <w:p w14:paraId="0319481B" w14:textId="77777777" w:rsidR="004246EE" w:rsidRDefault="004246EE">
      <w:pPr>
        <w:pStyle w:val="Index1"/>
        <w:tabs>
          <w:tab w:val="right" w:leader="dot" w:pos="4502"/>
        </w:tabs>
        <w:rPr>
          <w:noProof/>
        </w:rPr>
      </w:pPr>
      <w:r w:rsidRPr="00DF07DE">
        <w:rPr>
          <w:rFonts w:cs="Arial"/>
          <w:noProof/>
        </w:rPr>
        <w:t>Disrupt Process</w:t>
      </w:r>
      <w:r>
        <w:rPr>
          <w:noProof/>
        </w:rPr>
        <w:t>, 255</w:t>
      </w:r>
    </w:p>
    <w:p w14:paraId="7BEFE9FA" w14:textId="77777777" w:rsidR="004246EE" w:rsidRDefault="004246EE">
      <w:pPr>
        <w:pStyle w:val="Index1"/>
        <w:tabs>
          <w:tab w:val="right" w:leader="dot" w:pos="4502"/>
        </w:tabs>
        <w:rPr>
          <w:noProof/>
        </w:rPr>
      </w:pPr>
      <w:r w:rsidRPr="00DF07DE">
        <w:rPr>
          <w:rFonts w:cs="Arial"/>
          <w:noProof/>
        </w:rPr>
        <w:t>Disruptive Action</w:t>
      </w:r>
      <w:r>
        <w:rPr>
          <w:noProof/>
        </w:rPr>
        <w:t>, 250</w:t>
      </w:r>
    </w:p>
    <w:p w14:paraId="3DF0288A" w14:textId="77777777" w:rsidR="004246EE" w:rsidRDefault="004246EE">
      <w:pPr>
        <w:pStyle w:val="Index1"/>
        <w:tabs>
          <w:tab w:val="right" w:leader="dot" w:pos="4502"/>
        </w:tabs>
        <w:rPr>
          <w:noProof/>
        </w:rPr>
      </w:pPr>
      <w:r w:rsidRPr="00DF07DE">
        <w:rPr>
          <w:rFonts w:cs="Arial"/>
          <w:noProof/>
        </w:rPr>
        <w:t>disrupts</w:t>
      </w:r>
      <w:r>
        <w:rPr>
          <w:noProof/>
        </w:rPr>
        <w:t>, 250</w:t>
      </w:r>
    </w:p>
    <w:p w14:paraId="41500555" w14:textId="77777777" w:rsidR="004246EE" w:rsidRDefault="004246EE">
      <w:pPr>
        <w:pStyle w:val="Index1"/>
        <w:tabs>
          <w:tab w:val="right" w:leader="dot" w:pos="4502"/>
        </w:tabs>
        <w:rPr>
          <w:noProof/>
        </w:rPr>
      </w:pPr>
      <w:r w:rsidRPr="00DF07DE">
        <w:rPr>
          <w:rFonts w:cs="Arial"/>
          <w:noProof/>
        </w:rPr>
        <w:t>distance</w:t>
      </w:r>
      <w:r>
        <w:rPr>
          <w:noProof/>
        </w:rPr>
        <w:t>, 182</w:t>
      </w:r>
    </w:p>
    <w:p w14:paraId="35E9677E" w14:textId="77777777" w:rsidR="004246EE" w:rsidRDefault="004246EE">
      <w:pPr>
        <w:pStyle w:val="Index1"/>
        <w:tabs>
          <w:tab w:val="right" w:leader="dot" w:pos="4502"/>
        </w:tabs>
        <w:rPr>
          <w:noProof/>
        </w:rPr>
      </w:pPr>
      <w:r w:rsidRPr="00DF07DE">
        <w:rPr>
          <w:rFonts w:cs="Arial"/>
          <w:noProof/>
        </w:rPr>
        <w:t>document capable</w:t>
      </w:r>
      <w:r>
        <w:rPr>
          <w:noProof/>
        </w:rPr>
        <w:t>, 141</w:t>
      </w:r>
    </w:p>
    <w:p w14:paraId="56342FE7" w14:textId="77777777" w:rsidR="004246EE" w:rsidRDefault="004246EE">
      <w:pPr>
        <w:pStyle w:val="Index1"/>
        <w:tabs>
          <w:tab w:val="right" w:leader="dot" w:pos="4502"/>
        </w:tabs>
        <w:rPr>
          <w:noProof/>
        </w:rPr>
      </w:pPr>
      <w:r w:rsidRPr="00DF07DE">
        <w:rPr>
          <w:rFonts w:cs="Arial"/>
          <w:noProof/>
        </w:rPr>
        <w:t>Dose Equivalent (Radiation)</w:t>
      </w:r>
      <w:r>
        <w:rPr>
          <w:noProof/>
        </w:rPr>
        <w:t>, 92</w:t>
      </w:r>
    </w:p>
    <w:p w14:paraId="2B1E96AC" w14:textId="77777777" w:rsidR="004246EE" w:rsidRDefault="004246EE">
      <w:pPr>
        <w:pStyle w:val="Index1"/>
        <w:tabs>
          <w:tab w:val="right" w:leader="dot" w:pos="4502"/>
        </w:tabs>
        <w:rPr>
          <w:noProof/>
        </w:rPr>
      </w:pPr>
      <w:r w:rsidRPr="00DF07DE">
        <w:rPr>
          <w:rFonts w:cs="Arial"/>
          <w:noProof/>
        </w:rPr>
        <w:t>Electric Current</w:t>
      </w:r>
      <w:r>
        <w:rPr>
          <w:noProof/>
        </w:rPr>
        <w:t>, 92</w:t>
      </w:r>
    </w:p>
    <w:p w14:paraId="4F871196" w14:textId="77777777" w:rsidR="004246EE" w:rsidRDefault="004246EE">
      <w:pPr>
        <w:pStyle w:val="Index1"/>
        <w:tabs>
          <w:tab w:val="right" w:leader="dot" w:pos="4502"/>
        </w:tabs>
        <w:rPr>
          <w:noProof/>
        </w:rPr>
      </w:pPr>
      <w:r w:rsidRPr="00DF07DE">
        <w:rPr>
          <w:rFonts w:cs="Arial"/>
          <w:noProof/>
        </w:rPr>
        <w:t>Electric Potential</w:t>
      </w:r>
      <w:r>
        <w:rPr>
          <w:noProof/>
        </w:rPr>
        <w:t>, 93</w:t>
      </w:r>
    </w:p>
    <w:p w14:paraId="0BBA7DD0" w14:textId="77777777" w:rsidR="004246EE" w:rsidRDefault="004246EE">
      <w:pPr>
        <w:pStyle w:val="Index1"/>
        <w:tabs>
          <w:tab w:val="right" w:leader="dot" w:pos="4502"/>
        </w:tabs>
        <w:rPr>
          <w:noProof/>
        </w:rPr>
      </w:pPr>
      <w:r w:rsidRPr="00DF07DE">
        <w:rPr>
          <w:rFonts w:cs="Arial"/>
          <w:noProof/>
        </w:rPr>
        <w:t>Electromagnetic Spectrum Impact</w:t>
      </w:r>
      <w:r>
        <w:rPr>
          <w:noProof/>
        </w:rPr>
        <w:t>, 241</w:t>
      </w:r>
    </w:p>
    <w:p w14:paraId="0C7951A2" w14:textId="77777777" w:rsidR="004246EE" w:rsidRDefault="004246EE">
      <w:pPr>
        <w:pStyle w:val="Index1"/>
        <w:tabs>
          <w:tab w:val="right" w:leader="dot" w:pos="4502"/>
        </w:tabs>
        <w:rPr>
          <w:noProof/>
        </w:rPr>
      </w:pPr>
      <w:r w:rsidRPr="00DF07DE">
        <w:rPr>
          <w:rFonts w:cs="Arial"/>
          <w:noProof/>
        </w:rPr>
        <w:t>electronic address</w:t>
      </w:r>
      <w:r>
        <w:rPr>
          <w:noProof/>
        </w:rPr>
        <w:t>, 142, 146</w:t>
      </w:r>
    </w:p>
    <w:p w14:paraId="253D68C1" w14:textId="77777777" w:rsidR="004246EE" w:rsidRDefault="004246EE">
      <w:pPr>
        <w:pStyle w:val="Index1"/>
        <w:tabs>
          <w:tab w:val="right" w:leader="dot" w:pos="4502"/>
        </w:tabs>
        <w:rPr>
          <w:noProof/>
        </w:rPr>
      </w:pPr>
      <w:r w:rsidRPr="00DF07DE">
        <w:rPr>
          <w:rFonts w:cs="Arial"/>
          <w:noProof/>
        </w:rPr>
        <w:t>Electronic Contact</w:t>
      </w:r>
      <w:r>
        <w:rPr>
          <w:noProof/>
        </w:rPr>
        <w:t>, 141</w:t>
      </w:r>
    </w:p>
    <w:p w14:paraId="3FE870BB" w14:textId="77777777" w:rsidR="004246EE" w:rsidRDefault="004246EE">
      <w:pPr>
        <w:pStyle w:val="Index1"/>
        <w:tabs>
          <w:tab w:val="right" w:leader="dot" w:pos="4502"/>
        </w:tabs>
        <w:rPr>
          <w:noProof/>
        </w:rPr>
      </w:pPr>
      <w:r w:rsidRPr="00DF07DE">
        <w:rPr>
          <w:rFonts w:cs="Arial"/>
          <w:noProof/>
        </w:rPr>
        <w:t>elevation</w:t>
      </w:r>
      <w:r>
        <w:rPr>
          <w:noProof/>
        </w:rPr>
        <w:t>, 183</w:t>
      </w:r>
    </w:p>
    <w:p w14:paraId="53398DC0" w14:textId="77777777" w:rsidR="004246EE" w:rsidRDefault="004246EE">
      <w:pPr>
        <w:pStyle w:val="Index1"/>
        <w:tabs>
          <w:tab w:val="right" w:leader="dot" w:pos="4502"/>
        </w:tabs>
        <w:rPr>
          <w:noProof/>
        </w:rPr>
      </w:pPr>
      <w:r w:rsidRPr="00DF07DE">
        <w:rPr>
          <w:rFonts w:cs="Arial"/>
          <w:noProof/>
        </w:rPr>
        <w:t>Email Address</w:t>
      </w:r>
      <w:r>
        <w:rPr>
          <w:noProof/>
        </w:rPr>
        <w:t>, 142</w:t>
      </w:r>
    </w:p>
    <w:p w14:paraId="61FFD417" w14:textId="77777777" w:rsidR="004246EE" w:rsidRDefault="004246EE">
      <w:pPr>
        <w:pStyle w:val="Index1"/>
        <w:tabs>
          <w:tab w:val="right" w:leader="dot" w:pos="4502"/>
        </w:tabs>
        <w:rPr>
          <w:noProof/>
        </w:rPr>
      </w:pPr>
      <w:r w:rsidRPr="00DF07DE">
        <w:rPr>
          <w:rFonts w:cs="Arial"/>
          <w:noProof/>
        </w:rPr>
        <w:t>emergency</w:t>
      </w:r>
      <w:r>
        <w:rPr>
          <w:noProof/>
        </w:rPr>
        <w:t>, 147</w:t>
      </w:r>
    </w:p>
    <w:p w14:paraId="2E78724A" w14:textId="77777777" w:rsidR="004246EE" w:rsidRDefault="004246EE">
      <w:pPr>
        <w:pStyle w:val="Index1"/>
        <w:tabs>
          <w:tab w:val="right" w:leader="dot" w:pos="4502"/>
        </w:tabs>
        <w:rPr>
          <w:noProof/>
        </w:rPr>
      </w:pPr>
      <w:r w:rsidRPr="00DF07DE">
        <w:rPr>
          <w:rFonts w:cs="Arial"/>
          <w:noProof/>
        </w:rPr>
        <w:t>enabled by</w:t>
      </w:r>
      <w:r>
        <w:rPr>
          <w:noProof/>
        </w:rPr>
        <w:t>, 55</w:t>
      </w:r>
    </w:p>
    <w:p w14:paraId="5DC544FE" w14:textId="77777777" w:rsidR="004246EE" w:rsidRDefault="004246EE">
      <w:pPr>
        <w:pStyle w:val="Index1"/>
        <w:tabs>
          <w:tab w:val="right" w:leader="dot" w:pos="4502"/>
        </w:tabs>
        <w:rPr>
          <w:noProof/>
        </w:rPr>
      </w:pPr>
      <w:r w:rsidRPr="00DF07DE">
        <w:rPr>
          <w:rFonts w:cs="Arial"/>
          <w:noProof/>
        </w:rPr>
        <w:t>enables</w:t>
      </w:r>
      <w:r>
        <w:rPr>
          <w:noProof/>
        </w:rPr>
        <w:t>, 125</w:t>
      </w:r>
    </w:p>
    <w:p w14:paraId="73F4A261" w14:textId="77777777" w:rsidR="004246EE" w:rsidRDefault="004246EE">
      <w:pPr>
        <w:pStyle w:val="Index1"/>
        <w:tabs>
          <w:tab w:val="right" w:leader="dot" w:pos="4502"/>
        </w:tabs>
        <w:rPr>
          <w:noProof/>
        </w:rPr>
      </w:pPr>
      <w:r w:rsidRPr="00DF07DE">
        <w:rPr>
          <w:rFonts w:cs="Arial"/>
          <w:noProof/>
        </w:rPr>
        <w:t>enacted by</w:t>
      </w:r>
      <w:r>
        <w:rPr>
          <w:noProof/>
        </w:rPr>
        <w:t>, 83, 121</w:t>
      </w:r>
    </w:p>
    <w:p w14:paraId="0B0668D7" w14:textId="77777777" w:rsidR="004246EE" w:rsidRDefault="004246EE">
      <w:pPr>
        <w:pStyle w:val="Index1"/>
        <w:tabs>
          <w:tab w:val="right" w:leader="dot" w:pos="4502"/>
        </w:tabs>
        <w:rPr>
          <w:noProof/>
        </w:rPr>
      </w:pPr>
      <w:r w:rsidRPr="00DF07DE">
        <w:rPr>
          <w:rFonts w:cs="Arial"/>
          <w:noProof/>
        </w:rPr>
        <w:t>enacts</w:t>
      </w:r>
      <w:r>
        <w:rPr>
          <w:noProof/>
        </w:rPr>
        <w:t>, 82</w:t>
      </w:r>
    </w:p>
    <w:p w14:paraId="0FF0AE7D" w14:textId="77777777" w:rsidR="004246EE" w:rsidRDefault="004246EE">
      <w:pPr>
        <w:pStyle w:val="Index1"/>
        <w:tabs>
          <w:tab w:val="right" w:leader="dot" w:pos="4502"/>
        </w:tabs>
        <w:rPr>
          <w:noProof/>
        </w:rPr>
      </w:pPr>
      <w:r w:rsidRPr="00DF07DE">
        <w:rPr>
          <w:rFonts w:cs="Arial"/>
          <w:noProof/>
        </w:rPr>
        <w:t>ends on</w:t>
      </w:r>
      <w:r>
        <w:rPr>
          <w:noProof/>
        </w:rPr>
        <w:t>, 118</w:t>
      </w:r>
    </w:p>
    <w:p w14:paraId="1F62B599" w14:textId="77777777" w:rsidR="004246EE" w:rsidRDefault="004246EE">
      <w:pPr>
        <w:pStyle w:val="Index1"/>
        <w:tabs>
          <w:tab w:val="right" w:leader="dot" w:pos="4502"/>
        </w:tabs>
        <w:rPr>
          <w:noProof/>
        </w:rPr>
      </w:pPr>
      <w:r w:rsidRPr="00DF07DE">
        <w:rPr>
          <w:rFonts w:cs="Arial"/>
          <w:noProof/>
        </w:rPr>
        <w:t>Energy</w:t>
      </w:r>
      <w:r>
        <w:rPr>
          <w:noProof/>
        </w:rPr>
        <w:t>, 93</w:t>
      </w:r>
    </w:p>
    <w:p w14:paraId="28DD6D4C" w14:textId="77777777" w:rsidR="004246EE" w:rsidRDefault="004246EE">
      <w:pPr>
        <w:pStyle w:val="Index1"/>
        <w:tabs>
          <w:tab w:val="right" w:leader="dot" w:pos="4502"/>
        </w:tabs>
        <w:rPr>
          <w:noProof/>
        </w:rPr>
      </w:pPr>
      <w:r w:rsidRPr="00DF07DE">
        <w:rPr>
          <w:rFonts w:cs="Arial"/>
          <w:noProof/>
        </w:rPr>
        <w:t>Enhance Ability</w:t>
      </w:r>
      <w:r>
        <w:rPr>
          <w:noProof/>
        </w:rPr>
        <w:t>, 126</w:t>
      </w:r>
    </w:p>
    <w:p w14:paraId="51B6D7B9" w14:textId="77777777" w:rsidR="004246EE" w:rsidRDefault="004246EE">
      <w:pPr>
        <w:pStyle w:val="Index1"/>
        <w:tabs>
          <w:tab w:val="right" w:leader="dot" w:pos="4502"/>
        </w:tabs>
        <w:rPr>
          <w:noProof/>
        </w:rPr>
      </w:pPr>
      <w:r w:rsidRPr="00DF07DE">
        <w:rPr>
          <w:rFonts w:cs="Arial"/>
          <w:noProof/>
        </w:rPr>
        <w:t>Enterprise</w:t>
      </w:r>
      <w:r>
        <w:rPr>
          <w:noProof/>
        </w:rPr>
        <w:t>, 166</w:t>
      </w:r>
    </w:p>
    <w:p w14:paraId="6E7EA940" w14:textId="77777777" w:rsidR="004246EE" w:rsidRDefault="004246EE">
      <w:pPr>
        <w:pStyle w:val="Index1"/>
        <w:tabs>
          <w:tab w:val="right" w:leader="dot" w:pos="4502"/>
        </w:tabs>
        <w:rPr>
          <w:noProof/>
        </w:rPr>
      </w:pPr>
      <w:r w:rsidRPr="00DF07DE">
        <w:rPr>
          <w:rFonts w:cs="Arial"/>
          <w:noProof/>
        </w:rPr>
        <w:t>enters into</w:t>
      </w:r>
      <w:r>
        <w:rPr>
          <w:noProof/>
        </w:rPr>
        <w:t>, 218</w:t>
      </w:r>
    </w:p>
    <w:p w14:paraId="0C2FDC50" w14:textId="77777777" w:rsidR="004246EE" w:rsidRDefault="004246EE">
      <w:pPr>
        <w:pStyle w:val="Index1"/>
        <w:tabs>
          <w:tab w:val="right" w:leader="dot" w:pos="4502"/>
        </w:tabs>
        <w:rPr>
          <w:noProof/>
        </w:rPr>
      </w:pPr>
      <w:r w:rsidRPr="00DF07DE">
        <w:rPr>
          <w:rFonts w:cs="Arial"/>
          <w:noProof/>
        </w:rPr>
        <w:t>enters through</w:t>
      </w:r>
      <w:r>
        <w:rPr>
          <w:noProof/>
        </w:rPr>
        <w:t>, 218, 255</w:t>
      </w:r>
    </w:p>
    <w:p w14:paraId="23239772" w14:textId="77777777" w:rsidR="004246EE" w:rsidRDefault="004246EE">
      <w:pPr>
        <w:pStyle w:val="Index1"/>
        <w:tabs>
          <w:tab w:val="right" w:leader="dot" w:pos="4502"/>
        </w:tabs>
        <w:rPr>
          <w:noProof/>
        </w:rPr>
      </w:pPr>
      <w:r w:rsidRPr="00DF07DE">
        <w:rPr>
          <w:rFonts w:cs="Arial"/>
          <w:noProof/>
        </w:rPr>
        <w:t>Entity</w:t>
      </w:r>
      <w:r>
        <w:rPr>
          <w:noProof/>
        </w:rPr>
        <w:t>, 60</w:t>
      </w:r>
    </w:p>
    <w:p w14:paraId="2775B49A" w14:textId="77777777" w:rsidR="004246EE" w:rsidRDefault="004246EE">
      <w:pPr>
        <w:pStyle w:val="Index1"/>
        <w:tabs>
          <w:tab w:val="right" w:leader="dot" w:pos="4502"/>
        </w:tabs>
        <w:rPr>
          <w:noProof/>
        </w:rPr>
      </w:pPr>
      <w:r w:rsidRPr="00DF07DE">
        <w:rPr>
          <w:rFonts w:cs="Arial"/>
          <w:noProof/>
        </w:rPr>
        <w:t>Entiy Map Rule</w:t>
      </w:r>
      <w:r>
        <w:rPr>
          <w:noProof/>
        </w:rPr>
        <w:t>, 330</w:t>
      </w:r>
    </w:p>
    <w:p w14:paraId="699E36A8" w14:textId="77777777" w:rsidR="004246EE" w:rsidRDefault="004246EE">
      <w:pPr>
        <w:pStyle w:val="Index1"/>
        <w:tabs>
          <w:tab w:val="right" w:leader="dot" w:pos="4502"/>
        </w:tabs>
        <w:rPr>
          <w:noProof/>
        </w:rPr>
      </w:pPr>
      <w:r w:rsidRPr="00DF07DE">
        <w:rPr>
          <w:rFonts w:cs="Arial"/>
          <w:noProof/>
        </w:rPr>
        <w:t>Entry Action</w:t>
      </w:r>
      <w:r>
        <w:rPr>
          <w:noProof/>
        </w:rPr>
        <w:t>, 255</w:t>
      </w:r>
    </w:p>
    <w:p w14:paraId="75A3CC81" w14:textId="77777777" w:rsidR="004246EE" w:rsidRDefault="004246EE">
      <w:pPr>
        <w:pStyle w:val="Index1"/>
        <w:tabs>
          <w:tab w:val="right" w:leader="dot" w:pos="4502"/>
        </w:tabs>
        <w:rPr>
          <w:noProof/>
        </w:rPr>
      </w:pPr>
      <w:r w:rsidRPr="00DF07DE">
        <w:rPr>
          <w:rFonts w:cs="Arial"/>
          <w:noProof/>
        </w:rPr>
        <w:t>Environmental Impact</w:t>
      </w:r>
      <w:r>
        <w:rPr>
          <w:noProof/>
        </w:rPr>
        <w:t>, 241</w:t>
      </w:r>
    </w:p>
    <w:p w14:paraId="27E96C46" w14:textId="77777777" w:rsidR="004246EE" w:rsidRDefault="004246EE">
      <w:pPr>
        <w:pStyle w:val="Index1"/>
        <w:tabs>
          <w:tab w:val="right" w:leader="dot" w:pos="4502"/>
        </w:tabs>
        <w:rPr>
          <w:noProof/>
        </w:rPr>
      </w:pPr>
      <w:r w:rsidRPr="00DF07DE">
        <w:rPr>
          <w:rFonts w:cs="Arial"/>
          <w:noProof/>
        </w:rPr>
        <w:t>evening</w:t>
      </w:r>
      <w:r>
        <w:rPr>
          <w:noProof/>
        </w:rPr>
        <w:t>, 147</w:t>
      </w:r>
    </w:p>
    <w:p w14:paraId="40EB7333" w14:textId="77777777" w:rsidR="004246EE" w:rsidRDefault="004246EE">
      <w:pPr>
        <w:pStyle w:val="Index1"/>
        <w:tabs>
          <w:tab w:val="right" w:leader="dot" w:pos="4502"/>
        </w:tabs>
        <w:rPr>
          <w:noProof/>
        </w:rPr>
      </w:pPr>
      <w:r w:rsidRPr="00DF07DE">
        <w:rPr>
          <w:rFonts w:cs="Arial"/>
          <w:noProof/>
        </w:rPr>
        <w:t>Exactly One</w:t>
      </w:r>
      <w:r>
        <w:rPr>
          <w:noProof/>
        </w:rPr>
        <w:t>, 78</w:t>
      </w:r>
    </w:p>
    <w:p w14:paraId="23AF4717" w14:textId="77777777" w:rsidR="004246EE" w:rsidRDefault="004246EE">
      <w:pPr>
        <w:pStyle w:val="Index1"/>
        <w:tabs>
          <w:tab w:val="right" w:leader="dot" w:pos="4502"/>
        </w:tabs>
        <w:rPr>
          <w:noProof/>
        </w:rPr>
      </w:pPr>
      <w:r w:rsidRPr="00DF07DE">
        <w:rPr>
          <w:rFonts w:cs="Arial"/>
          <w:noProof/>
        </w:rPr>
        <w:t>Exceed Capacity</w:t>
      </w:r>
      <w:r>
        <w:rPr>
          <w:noProof/>
        </w:rPr>
        <w:t>, 256</w:t>
      </w:r>
    </w:p>
    <w:p w14:paraId="164715D9" w14:textId="77777777" w:rsidR="004246EE" w:rsidRDefault="004246EE">
      <w:pPr>
        <w:pStyle w:val="Index1"/>
        <w:tabs>
          <w:tab w:val="right" w:leader="dot" w:pos="4502"/>
        </w:tabs>
        <w:rPr>
          <w:noProof/>
        </w:rPr>
      </w:pPr>
      <w:r w:rsidRPr="00DF07DE">
        <w:rPr>
          <w:rFonts w:cs="Arial"/>
          <w:noProof/>
        </w:rPr>
        <w:t>exchange</w:t>
      </w:r>
      <w:r>
        <w:rPr>
          <w:noProof/>
        </w:rPr>
        <w:t>, 146</w:t>
      </w:r>
    </w:p>
    <w:p w14:paraId="401DED2A" w14:textId="77777777" w:rsidR="004246EE" w:rsidRDefault="004246EE">
      <w:pPr>
        <w:pStyle w:val="Index1"/>
        <w:tabs>
          <w:tab w:val="right" w:leader="dot" w:pos="4502"/>
        </w:tabs>
        <w:rPr>
          <w:noProof/>
        </w:rPr>
      </w:pPr>
      <w:r w:rsidRPr="00DF07DE">
        <w:rPr>
          <w:rFonts w:cs="Arial"/>
          <w:noProof/>
        </w:rPr>
        <w:t>executed by</w:t>
      </w:r>
      <w:r>
        <w:rPr>
          <w:noProof/>
        </w:rPr>
        <w:t>, 74</w:t>
      </w:r>
    </w:p>
    <w:p w14:paraId="57203B19" w14:textId="77777777" w:rsidR="004246EE" w:rsidRDefault="004246EE">
      <w:pPr>
        <w:pStyle w:val="Index1"/>
        <w:tabs>
          <w:tab w:val="right" w:leader="dot" w:pos="4502"/>
        </w:tabs>
        <w:rPr>
          <w:noProof/>
        </w:rPr>
      </w:pPr>
      <w:r w:rsidRPr="00DF07DE">
        <w:rPr>
          <w:rFonts w:cs="Arial"/>
          <w:noProof/>
        </w:rPr>
        <w:t>executes</w:t>
      </w:r>
      <w:r>
        <w:rPr>
          <w:noProof/>
        </w:rPr>
        <w:t>, 174</w:t>
      </w:r>
    </w:p>
    <w:p w14:paraId="0A881BEE" w14:textId="77777777" w:rsidR="004246EE" w:rsidRDefault="004246EE">
      <w:pPr>
        <w:pStyle w:val="Index1"/>
        <w:tabs>
          <w:tab w:val="right" w:leader="dot" w:pos="4502"/>
        </w:tabs>
        <w:rPr>
          <w:noProof/>
        </w:rPr>
      </w:pPr>
      <w:r w:rsidRPr="00DF07DE">
        <w:rPr>
          <w:rFonts w:cs="Arial"/>
          <w:noProof/>
        </w:rPr>
        <w:t>Exit Action</w:t>
      </w:r>
      <w:r>
        <w:rPr>
          <w:noProof/>
        </w:rPr>
        <w:t>, 256</w:t>
      </w:r>
    </w:p>
    <w:p w14:paraId="22A437E1" w14:textId="77777777" w:rsidR="004246EE" w:rsidRDefault="004246EE">
      <w:pPr>
        <w:pStyle w:val="Index1"/>
        <w:tabs>
          <w:tab w:val="right" w:leader="dot" w:pos="4502"/>
        </w:tabs>
        <w:rPr>
          <w:noProof/>
        </w:rPr>
      </w:pPr>
      <w:r w:rsidRPr="00DF07DE">
        <w:rPr>
          <w:rFonts w:cs="Arial"/>
          <w:noProof/>
        </w:rPr>
        <w:t>exit through</w:t>
      </w:r>
      <w:r>
        <w:rPr>
          <w:noProof/>
        </w:rPr>
        <w:t>, 256</w:t>
      </w:r>
    </w:p>
    <w:p w14:paraId="110071FB" w14:textId="77777777" w:rsidR="004246EE" w:rsidRDefault="004246EE">
      <w:pPr>
        <w:pStyle w:val="Index1"/>
        <w:tabs>
          <w:tab w:val="right" w:leader="dot" w:pos="4502"/>
        </w:tabs>
        <w:rPr>
          <w:noProof/>
        </w:rPr>
      </w:pPr>
      <w:r w:rsidRPr="00DF07DE">
        <w:rPr>
          <w:rFonts w:cs="Arial"/>
          <w:noProof/>
        </w:rPr>
        <w:t>Exploitability</w:t>
      </w:r>
      <w:r>
        <w:rPr>
          <w:noProof/>
        </w:rPr>
        <w:t>, 229</w:t>
      </w:r>
    </w:p>
    <w:p w14:paraId="59216959" w14:textId="77777777" w:rsidR="004246EE" w:rsidRDefault="004246EE">
      <w:pPr>
        <w:pStyle w:val="Index1"/>
        <w:tabs>
          <w:tab w:val="right" w:leader="dot" w:pos="4502"/>
        </w:tabs>
        <w:rPr>
          <w:noProof/>
        </w:rPr>
      </w:pPr>
      <w:r w:rsidRPr="00DF07DE">
        <w:rPr>
          <w:rFonts w:cs="Arial"/>
          <w:noProof/>
        </w:rPr>
        <w:t>exploits</w:t>
      </w:r>
      <w:r>
        <w:rPr>
          <w:noProof/>
        </w:rPr>
        <w:t>, 216</w:t>
      </w:r>
    </w:p>
    <w:p w14:paraId="71D359E4" w14:textId="77777777" w:rsidR="004246EE" w:rsidRDefault="004246EE">
      <w:pPr>
        <w:pStyle w:val="Index1"/>
        <w:tabs>
          <w:tab w:val="right" w:leader="dot" w:pos="4502"/>
        </w:tabs>
        <w:rPr>
          <w:noProof/>
        </w:rPr>
      </w:pPr>
      <w:r w:rsidRPr="00DF07DE">
        <w:rPr>
          <w:rFonts w:cs="Arial"/>
          <w:noProof/>
        </w:rPr>
        <w:t>ExploitTargetFacade</w:t>
      </w:r>
      <w:r>
        <w:rPr>
          <w:noProof/>
        </w:rPr>
        <w:t>, 298</w:t>
      </w:r>
    </w:p>
    <w:p w14:paraId="542C6282" w14:textId="77777777" w:rsidR="004246EE" w:rsidRDefault="004246EE">
      <w:pPr>
        <w:pStyle w:val="Index1"/>
        <w:tabs>
          <w:tab w:val="right" w:leader="dot" w:pos="4502"/>
        </w:tabs>
        <w:rPr>
          <w:noProof/>
        </w:rPr>
      </w:pPr>
      <w:r w:rsidRPr="00DF07DE">
        <w:rPr>
          <w:rFonts w:cs="Arial"/>
          <w:noProof/>
        </w:rPr>
        <w:t>Expression</w:t>
      </w:r>
      <w:r>
        <w:rPr>
          <w:noProof/>
        </w:rPr>
        <w:t>, 114</w:t>
      </w:r>
    </w:p>
    <w:p w14:paraId="45CBF79B" w14:textId="77777777" w:rsidR="004246EE" w:rsidRDefault="004246EE">
      <w:pPr>
        <w:pStyle w:val="Index1"/>
        <w:tabs>
          <w:tab w:val="right" w:leader="dot" w:pos="4502"/>
        </w:tabs>
        <w:rPr>
          <w:noProof/>
        </w:rPr>
      </w:pPr>
      <w:r w:rsidRPr="00DF07DE">
        <w:rPr>
          <w:rFonts w:cs="Arial"/>
          <w:noProof/>
        </w:rPr>
        <w:t>Expression Language</w:t>
      </w:r>
      <w:r>
        <w:rPr>
          <w:noProof/>
        </w:rPr>
        <w:t>, 114</w:t>
      </w:r>
    </w:p>
    <w:p w14:paraId="3CE6E21B" w14:textId="77777777" w:rsidR="004246EE" w:rsidRDefault="004246EE">
      <w:pPr>
        <w:pStyle w:val="Index1"/>
        <w:tabs>
          <w:tab w:val="right" w:leader="dot" w:pos="4502"/>
        </w:tabs>
        <w:rPr>
          <w:noProof/>
        </w:rPr>
      </w:pPr>
      <w:r w:rsidRPr="00DF07DE">
        <w:rPr>
          <w:rFonts w:cs="Arial"/>
          <w:noProof/>
        </w:rPr>
        <w:t>expression text</w:t>
      </w:r>
      <w:r>
        <w:rPr>
          <w:noProof/>
        </w:rPr>
        <w:t>, 115</w:t>
      </w:r>
    </w:p>
    <w:p w14:paraId="007CF5C3" w14:textId="77777777" w:rsidR="004246EE" w:rsidRDefault="004246EE">
      <w:pPr>
        <w:pStyle w:val="Index1"/>
        <w:tabs>
          <w:tab w:val="right" w:leader="dot" w:pos="4502"/>
        </w:tabs>
        <w:rPr>
          <w:noProof/>
        </w:rPr>
      </w:pPr>
      <w:r w:rsidRPr="00DF07DE">
        <w:rPr>
          <w:rFonts w:cs="Arial"/>
          <w:noProof/>
        </w:rPr>
        <w:t>extension</w:t>
      </w:r>
      <w:r>
        <w:rPr>
          <w:noProof/>
        </w:rPr>
        <w:t>, 146</w:t>
      </w:r>
    </w:p>
    <w:p w14:paraId="54ECE60C" w14:textId="77777777" w:rsidR="004246EE" w:rsidRDefault="004246EE">
      <w:pPr>
        <w:pStyle w:val="Index1"/>
        <w:tabs>
          <w:tab w:val="right" w:leader="dot" w:pos="4502"/>
        </w:tabs>
        <w:rPr>
          <w:noProof/>
        </w:rPr>
      </w:pPr>
      <w:r w:rsidRPr="00DF07DE">
        <w:rPr>
          <w:rFonts w:cs="Arial"/>
          <w:noProof/>
        </w:rPr>
        <w:t>Facilitator</w:t>
      </w:r>
      <w:r>
        <w:rPr>
          <w:noProof/>
        </w:rPr>
        <w:t>, 126</w:t>
      </w:r>
    </w:p>
    <w:p w14:paraId="1F423AA5" w14:textId="77777777" w:rsidR="004246EE" w:rsidRDefault="004246EE">
      <w:pPr>
        <w:pStyle w:val="Index1"/>
        <w:tabs>
          <w:tab w:val="right" w:leader="dot" w:pos="4502"/>
        </w:tabs>
        <w:rPr>
          <w:noProof/>
        </w:rPr>
      </w:pPr>
      <w:r w:rsidRPr="00DF07DE">
        <w:rPr>
          <w:rFonts w:cs="Arial"/>
          <w:noProof/>
        </w:rPr>
        <w:t>Facility</w:t>
      </w:r>
      <w:r>
        <w:rPr>
          <w:noProof/>
        </w:rPr>
        <w:t>, 208</w:t>
      </w:r>
    </w:p>
    <w:p w14:paraId="4AD09A8A" w14:textId="77777777" w:rsidR="004246EE" w:rsidRDefault="004246EE">
      <w:pPr>
        <w:pStyle w:val="Index1"/>
        <w:tabs>
          <w:tab w:val="right" w:leader="dot" w:pos="4502"/>
        </w:tabs>
        <w:rPr>
          <w:noProof/>
        </w:rPr>
      </w:pPr>
      <w:r w:rsidRPr="00DF07DE">
        <w:rPr>
          <w:rFonts w:cs="Arial"/>
          <w:noProof/>
        </w:rPr>
        <w:t>Facility Map Rule</w:t>
      </w:r>
      <w:r>
        <w:rPr>
          <w:noProof/>
        </w:rPr>
        <w:t>, 343</w:t>
      </w:r>
    </w:p>
    <w:p w14:paraId="3FC58EBA" w14:textId="77777777" w:rsidR="004246EE" w:rsidRDefault="004246EE">
      <w:pPr>
        <w:pStyle w:val="Index1"/>
        <w:tabs>
          <w:tab w:val="right" w:leader="dot" w:pos="4502"/>
        </w:tabs>
        <w:rPr>
          <w:noProof/>
        </w:rPr>
      </w:pPr>
      <w:r w:rsidRPr="00DF07DE">
        <w:rPr>
          <w:rFonts w:cs="Arial"/>
          <w:noProof/>
        </w:rPr>
        <w:t>Fahrenheit</w:t>
      </w:r>
      <w:r>
        <w:rPr>
          <w:noProof/>
        </w:rPr>
        <w:t>, 102</w:t>
      </w:r>
    </w:p>
    <w:p w14:paraId="1901534F" w14:textId="77777777" w:rsidR="004246EE" w:rsidRDefault="004246EE">
      <w:pPr>
        <w:pStyle w:val="Index1"/>
        <w:tabs>
          <w:tab w:val="right" w:leader="dot" w:pos="4502"/>
        </w:tabs>
        <w:rPr>
          <w:noProof/>
        </w:rPr>
      </w:pPr>
      <w:r w:rsidRPr="00DF07DE">
        <w:rPr>
          <w:rFonts w:cs="Arial"/>
          <w:noProof/>
        </w:rPr>
        <w:t>Failure</w:t>
      </w:r>
      <w:r>
        <w:rPr>
          <w:noProof/>
        </w:rPr>
        <w:t>, 259</w:t>
      </w:r>
    </w:p>
    <w:p w14:paraId="62E5BA17" w14:textId="77777777" w:rsidR="004246EE" w:rsidRDefault="004246EE">
      <w:pPr>
        <w:pStyle w:val="Index1"/>
        <w:tabs>
          <w:tab w:val="right" w:leader="dot" w:pos="4502"/>
        </w:tabs>
        <w:rPr>
          <w:noProof/>
        </w:rPr>
      </w:pPr>
      <w:r w:rsidRPr="00DF07DE">
        <w:rPr>
          <w:rFonts w:cs="Arial"/>
          <w:noProof/>
        </w:rPr>
        <w:t>Failure Category</w:t>
      </w:r>
      <w:r>
        <w:rPr>
          <w:noProof/>
        </w:rPr>
        <w:t>, 241</w:t>
      </w:r>
    </w:p>
    <w:p w14:paraId="2220EDA2" w14:textId="77777777" w:rsidR="004246EE" w:rsidRDefault="004246EE">
      <w:pPr>
        <w:pStyle w:val="Index1"/>
        <w:tabs>
          <w:tab w:val="right" w:leader="dot" w:pos="4502"/>
        </w:tabs>
        <w:rPr>
          <w:noProof/>
        </w:rPr>
      </w:pPr>
      <w:r w:rsidRPr="00DF07DE">
        <w:rPr>
          <w:rFonts w:cs="Arial"/>
          <w:noProof/>
        </w:rPr>
        <w:t>fax capable</w:t>
      </w:r>
      <w:r>
        <w:rPr>
          <w:noProof/>
        </w:rPr>
        <w:t>, 141</w:t>
      </w:r>
    </w:p>
    <w:p w14:paraId="64491B31" w14:textId="77777777" w:rsidR="004246EE" w:rsidRDefault="004246EE">
      <w:pPr>
        <w:pStyle w:val="Index1"/>
        <w:tabs>
          <w:tab w:val="right" w:leader="dot" w:pos="4502"/>
        </w:tabs>
        <w:rPr>
          <w:noProof/>
        </w:rPr>
      </w:pPr>
      <w:r w:rsidRPr="00DF07DE">
        <w:rPr>
          <w:rFonts w:cs="Arial"/>
          <w:noProof/>
        </w:rPr>
        <w:t>Female</w:t>
      </w:r>
      <w:r>
        <w:rPr>
          <w:noProof/>
        </w:rPr>
        <w:t>, 171</w:t>
      </w:r>
    </w:p>
    <w:p w14:paraId="63A5219B" w14:textId="77777777" w:rsidR="004246EE" w:rsidRDefault="004246EE">
      <w:pPr>
        <w:pStyle w:val="Index1"/>
        <w:tabs>
          <w:tab w:val="right" w:leader="dot" w:pos="4502"/>
        </w:tabs>
        <w:rPr>
          <w:noProof/>
        </w:rPr>
      </w:pPr>
      <w:r w:rsidRPr="00DF07DE">
        <w:rPr>
          <w:rFonts w:cs="Arial"/>
          <w:noProof/>
        </w:rPr>
        <w:lastRenderedPageBreak/>
        <w:t>Financial Identifier</w:t>
      </w:r>
      <w:r>
        <w:rPr>
          <w:noProof/>
        </w:rPr>
        <w:t>, 205</w:t>
      </w:r>
    </w:p>
    <w:p w14:paraId="51072C59" w14:textId="77777777" w:rsidR="004246EE" w:rsidRDefault="004246EE">
      <w:pPr>
        <w:pStyle w:val="Index1"/>
        <w:tabs>
          <w:tab w:val="right" w:leader="dot" w:pos="4502"/>
        </w:tabs>
        <w:rPr>
          <w:noProof/>
        </w:rPr>
      </w:pPr>
      <w:r w:rsidRPr="00DF07DE">
        <w:rPr>
          <w:rFonts w:cs="Arial"/>
          <w:noProof/>
        </w:rPr>
        <w:t>Financial Impact</w:t>
      </w:r>
      <w:r>
        <w:rPr>
          <w:noProof/>
        </w:rPr>
        <w:t>, 241</w:t>
      </w:r>
    </w:p>
    <w:p w14:paraId="1B3D2189" w14:textId="77777777" w:rsidR="004246EE" w:rsidRDefault="004246EE">
      <w:pPr>
        <w:pStyle w:val="Index1"/>
        <w:tabs>
          <w:tab w:val="right" w:leader="dot" w:pos="4502"/>
        </w:tabs>
        <w:rPr>
          <w:noProof/>
        </w:rPr>
      </w:pPr>
      <w:r w:rsidRPr="00DF07DE">
        <w:rPr>
          <w:rFonts w:cs="Arial"/>
          <w:noProof/>
        </w:rPr>
        <w:t>Fire Danger</w:t>
      </w:r>
      <w:r>
        <w:rPr>
          <w:noProof/>
        </w:rPr>
        <w:t>, 242</w:t>
      </w:r>
    </w:p>
    <w:p w14:paraId="133C3806" w14:textId="77777777" w:rsidR="004246EE" w:rsidRDefault="004246EE">
      <w:pPr>
        <w:pStyle w:val="Index1"/>
        <w:tabs>
          <w:tab w:val="right" w:leader="dot" w:pos="4502"/>
        </w:tabs>
        <w:rPr>
          <w:noProof/>
        </w:rPr>
      </w:pPr>
      <w:r w:rsidRPr="00DF07DE">
        <w:rPr>
          <w:rFonts w:cs="Arial"/>
          <w:noProof/>
        </w:rPr>
        <w:t>Fluid Ounce (US)</w:t>
      </w:r>
      <w:r>
        <w:rPr>
          <w:noProof/>
        </w:rPr>
        <w:t>, 102</w:t>
      </w:r>
    </w:p>
    <w:p w14:paraId="083DFAF3" w14:textId="77777777" w:rsidR="004246EE" w:rsidRDefault="004246EE">
      <w:pPr>
        <w:pStyle w:val="Index1"/>
        <w:tabs>
          <w:tab w:val="right" w:leader="dot" w:pos="4502"/>
        </w:tabs>
        <w:rPr>
          <w:noProof/>
        </w:rPr>
      </w:pPr>
      <w:r w:rsidRPr="00DF07DE">
        <w:rPr>
          <w:rFonts w:cs="Arial"/>
          <w:noProof/>
        </w:rPr>
        <w:t>Foot</w:t>
      </w:r>
      <w:r>
        <w:rPr>
          <w:noProof/>
        </w:rPr>
        <w:t>, 102</w:t>
      </w:r>
    </w:p>
    <w:p w14:paraId="4CD0FBAB" w14:textId="77777777" w:rsidR="004246EE" w:rsidRDefault="004246EE">
      <w:pPr>
        <w:pStyle w:val="Index1"/>
        <w:tabs>
          <w:tab w:val="right" w:leader="dot" w:pos="4502"/>
        </w:tabs>
        <w:rPr>
          <w:noProof/>
        </w:rPr>
      </w:pPr>
      <w:r w:rsidRPr="00DF07DE">
        <w:rPr>
          <w:rFonts w:cs="Arial"/>
          <w:noProof/>
        </w:rPr>
        <w:t>Force</w:t>
      </w:r>
      <w:r>
        <w:rPr>
          <w:noProof/>
        </w:rPr>
        <w:t>, 93</w:t>
      </w:r>
    </w:p>
    <w:p w14:paraId="08539C3A" w14:textId="77777777" w:rsidR="004246EE" w:rsidRDefault="004246EE">
      <w:pPr>
        <w:pStyle w:val="Index1"/>
        <w:tabs>
          <w:tab w:val="right" w:leader="dot" w:pos="4502"/>
        </w:tabs>
        <w:rPr>
          <w:noProof/>
        </w:rPr>
      </w:pPr>
      <w:r w:rsidRPr="00DF07DE">
        <w:rPr>
          <w:rFonts w:cs="Arial"/>
          <w:noProof/>
        </w:rPr>
        <w:t>Frequency</w:t>
      </w:r>
      <w:r>
        <w:rPr>
          <w:noProof/>
        </w:rPr>
        <w:t>, 93</w:t>
      </w:r>
    </w:p>
    <w:p w14:paraId="0A9D0D07" w14:textId="77777777" w:rsidR="004246EE" w:rsidRDefault="004246EE">
      <w:pPr>
        <w:pStyle w:val="Index1"/>
        <w:tabs>
          <w:tab w:val="right" w:leader="dot" w:pos="4502"/>
        </w:tabs>
        <w:rPr>
          <w:noProof/>
        </w:rPr>
      </w:pPr>
      <w:r w:rsidRPr="00DF07DE">
        <w:rPr>
          <w:rFonts w:cs="Arial"/>
          <w:noProof/>
        </w:rPr>
        <w:t>Frequent</w:t>
      </w:r>
      <w:r>
        <w:rPr>
          <w:noProof/>
        </w:rPr>
        <w:t>, 279</w:t>
      </w:r>
    </w:p>
    <w:p w14:paraId="4609829C" w14:textId="77777777" w:rsidR="004246EE" w:rsidRDefault="004246EE">
      <w:pPr>
        <w:pStyle w:val="Index1"/>
        <w:tabs>
          <w:tab w:val="right" w:leader="dot" w:pos="4502"/>
        </w:tabs>
        <w:rPr>
          <w:noProof/>
        </w:rPr>
      </w:pPr>
      <w:r w:rsidRPr="00DF07DE">
        <w:rPr>
          <w:rFonts w:cs="Arial"/>
          <w:noProof/>
        </w:rPr>
        <w:t>from location</w:t>
      </w:r>
      <w:r>
        <w:rPr>
          <w:noProof/>
        </w:rPr>
        <w:t>, 182</w:t>
      </w:r>
    </w:p>
    <w:p w14:paraId="75E475EE" w14:textId="77777777" w:rsidR="004246EE" w:rsidRDefault="004246EE">
      <w:pPr>
        <w:pStyle w:val="Index1"/>
        <w:tabs>
          <w:tab w:val="right" w:leader="dot" w:pos="4502"/>
        </w:tabs>
        <w:rPr>
          <w:noProof/>
        </w:rPr>
      </w:pPr>
      <w:r w:rsidRPr="00DF07DE">
        <w:rPr>
          <w:rFonts w:cs="Arial"/>
          <w:noProof/>
        </w:rPr>
        <w:t>Functional</w:t>
      </w:r>
      <w:r>
        <w:rPr>
          <w:noProof/>
        </w:rPr>
        <w:t>, 230</w:t>
      </w:r>
    </w:p>
    <w:p w14:paraId="588D34CE" w14:textId="77777777" w:rsidR="004246EE" w:rsidRDefault="004246EE">
      <w:pPr>
        <w:pStyle w:val="Index1"/>
        <w:tabs>
          <w:tab w:val="right" w:leader="dot" w:pos="4502"/>
        </w:tabs>
        <w:rPr>
          <w:noProof/>
        </w:rPr>
      </w:pPr>
      <w:r w:rsidRPr="00DF07DE">
        <w:rPr>
          <w:rFonts w:cs="Arial"/>
          <w:noProof/>
        </w:rPr>
        <w:t>Gallon (Imperial)</w:t>
      </w:r>
      <w:r>
        <w:rPr>
          <w:noProof/>
        </w:rPr>
        <w:t>, 102</w:t>
      </w:r>
    </w:p>
    <w:p w14:paraId="3C2F9ABA" w14:textId="77777777" w:rsidR="004246EE" w:rsidRDefault="004246EE">
      <w:pPr>
        <w:pStyle w:val="Index1"/>
        <w:tabs>
          <w:tab w:val="right" w:leader="dot" w:pos="4502"/>
        </w:tabs>
        <w:rPr>
          <w:noProof/>
        </w:rPr>
      </w:pPr>
      <w:r w:rsidRPr="00DF07DE">
        <w:rPr>
          <w:rFonts w:cs="Arial"/>
          <w:noProof/>
        </w:rPr>
        <w:t>Gallon (US)</w:t>
      </w:r>
      <w:r>
        <w:rPr>
          <w:noProof/>
        </w:rPr>
        <w:t>, 103</w:t>
      </w:r>
    </w:p>
    <w:p w14:paraId="094FADE3" w14:textId="77777777" w:rsidR="004246EE" w:rsidRDefault="004246EE">
      <w:pPr>
        <w:pStyle w:val="Index1"/>
        <w:tabs>
          <w:tab w:val="right" w:leader="dot" w:pos="4502"/>
        </w:tabs>
        <w:rPr>
          <w:noProof/>
        </w:rPr>
      </w:pPr>
      <w:r w:rsidRPr="00DF07DE">
        <w:rPr>
          <w:rFonts w:cs="Arial"/>
          <w:noProof/>
        </w:rPr>
        <w:t>Generalization</w:t>
      </w:r>
      <w:r>
        <w:rPr>
          <w:noProof/>
        </w:rPr>
        <w:t>, 62</w:t>
      </w:r>
    </w:p>
    <w:p w14:paraId="50CE888C" w14:textId="77777777" w:rsidR="004246EE" w:rsidRDefault="004246EE">
      <w:pPr>
        <w:pStyle w:val="Index1"/>
        <w:tabs>
          <w:tab w:val="right" w:leader="dot" w:pos="4502"/>
        </w:tabs>
        <w:rPr>
          <w:noProof/>
        </w:rPr>
      </w:pPr>
      <w:r w:rsidRPr="00DF07DE">
        <w:rPr>
          <w:rFonts w:cs="Arial"/>
          <w:noProof/>
        </w:rPr>
        <w:t>generalizes</w:t>
      </w:r>
      <w:r>
        <w:rPr>
          <w:noProof/>
        </w:rPr>
        <w:t>, 58, 62</w:t>
      </w:r>
    </w:p>
    <w:p w14:paraId="1E594DB6" w14:textId="77777777" w:rsidR="004246EE" w:rsidRDefault="004246EE">
      <w:pPr>
        <w:pStyle w:val="Index1"/>
        <w:tabs>
          <w:tab w:val="right" w:leader="dot" w:pos="4502"/>
        </w:tabs>
        <w:rPr>
          <w:noProof/>
        </w:rPr>
      </w:pPr>
      <w:r w:rsidRPr="00DF07DE">
        <w:rPr>
          <w:rFonts w:cs="Arial"/>
          <w:noProof/>
        </w:rPr>
        <w:t>Geophysical Danger</w:t>
      </w:r>
      <w:r>
        <w:rPr>
          <w:noProof/>
        </w:rPr>
        <w:t>, 242</w:t>
      </w:r>
    </w:p>
    <w:p w14:paraId="6306F357" w14:textId="77777777" w:rsidR="004246EE" w:rsidRDefault="004246EE">
      <w:pPr>
        <w:pStyle w:val="Index1"/>
        <w:tabs>
          <w:tab w:val="right" w:leader="dot" w:pos="4502"/>
        </w:tabs>
        <w:rPr>
          <w:noProof/>
        </w:rPr>
      </w:pPr>
      <w:r w:rsidRPr="00DF07DE">
        <w:rPr>
          <w:rFonts w:cs="Arial"/>
          <w:noProof/>
        </w:rPr>
        <w:t>Geopolitical Entity</w:t>
      </w:r>
      <w:r>
        <w:rPr>
          <w:noProof/>
        </w:rPr>
        <w:t>, 129</w:t>
      </w:r>
    </w:p>
    <w:p w14:paraId="1CB2419A" w14:textId="77777777" w:rsidR="004246EE" w:rsidRDefault="004246EE">
      <w:pPr>
        <w:pStyle w:val="Index1"/>
        <w:tabs>
          <w:tab w:val="right" w:leader="dot" w:pos="4502"/>
        </w:tabs>
        <w:rPr>
          <w:noProof/>
        </w:rPr>
      </w:pPr>
      <w:r w:rsidRPr="00DF07DE">
        <w:rPr>
          <w:rFonts w:cs="Arial"/>
          <w:noProof/>
        </w:rPr>
        <w:t>Geopolitical ID</w:t>
      </w:r>
      <w:r>
        <w:rPr>
          <w:noProof/>
        </w:rPr>
        <w:t>, 130</w:t>
      </w:r>
    </w:p>
    <w:p w14:paraId="7D8B611F" w14:textId="77777777" w:rsidR="004246EE" w:rsidRDefault="004246EE">
      <w:pPr>
        <w:pStyle w:val="Index1"/>
        <w:tabs>
          <w:tab w:val="right" w:leader="dot" w:pos="4502"/>
        </w:tabs>
        <w:rPr>
          <w:noProof/>
        </w:rPr>
      </w:pPr>
      <w:r w:rsidRPr="00DF07DE">
        <w:rPr>
          <w:rFonts w:cs="Arial"/>
          <w:noProof/>
        </w:rPr>
        <w:t>Geopolitical Region</w:t>
      </w:r>
      <w:r>
        <w:rPr>
          <w:noProof/>
        </w:rPr>
        <w:t>, 179</w:t>
      </w:r>
    </w:p>
    <w:p w14:paraId="6719DA98" w14:textId="77777777" w:rsidR="004246EE" w:rsidRDefault="004246EE">
      <w:pPr>
        <w:pStyle w:val="Index1"/>
        <w:tabs>
          <w:tab w:val="right" w:leader="dot" w:pos="4502"/>
        </w:tabs>
        <w:rPr>
          <w:noProof/>
        </w:rPr>
      </w:pPr>
      <w:r w:rsidRPr="00DF07DE">
        <w:rPr>
          <w:rFonts w:cs="Arial"/>
          <w:noProof/>
        </w:rPr>
        <w:t>given name</w:t>
      </w:r>
      <w:r>
        <w:rPr>
          <w:noProof/>
        </w:rPr>
        <w:t>, 207</w:t>
      </w:r>
    </w:p>
    <w:p w14:paraId="65E3EEA1" w14:textId="77777777" w:rsidR="004246EE" w:rsidRDefault="004246EE">
      <w:pPr>
        <w:pStyle w:val="Index1"/>
        <w:tabs>
          <w:tab w:val="right" w:leader="dot" w:pos="4502"/>
        </w:tabs>
        <w:rPr>
          <w:noProof/>
        </w:rPr>
      </w:pPr>
      <w:r w:rsidRPr="00DF07DE">
        <w:rPr>
          <w:rFonts w:cs="Arial"/>
          <w:noProof/>
        </w:rPr>
        <w:t>governs region</w:t>
      </w:r>
      <w:r>
        <w:rPr>
          <w:noProof/>
        </w:rPr>
        <w:t>, 130, 132</w:t>
      </w:r>
    </w:p>
    <w:p w14:paraId="74468887" w14:textId="77777777" w:rsidR="004246EE" w:rsidRDefault="004246EE">
      <w:pPr>
        <w:pStyle w:val="Index1"/>
        <w:tabs>
          <w:tab w:val="right" w:leader="dot" w:pos="4502"/>
        </w:tabs>
        <w:rPr>
          <w:noProof/>
        </w:rPr>
      </w:pPr>
      <w:r w:rsidRPr="00DF07DE">
        <w:rPr>
          <w:rFonts w:cs="Arial"/>
          <w:noProof/>
        </w:rPr>
        <w:t>Gram</w:t>
      </w:r>
      <w:r>
        <w:rPr>
          <w:noProof/>
        </w:rPr>
        <w:t>, 103</w:t>
      </w:r>
    </w:p>
    <w:p w14:paraId="50F08E6A" w14:textId="77777777" w:rsidR="004246EE" w:rsidRDefault="004246EE">
      <w:pPr>
        <w:pStyle w:val="Index1"/>
        <w:tabs>
          <w:tab w:val="right" w:leader="dot" w:pos="4502"/>
        </w:tabs>
        <w:rPr>
          <w:noProof/>
        </w:rPr>
      </w:pPr>
      <w:r w:rsidRPr="00DF07DE">
        <w:rPr>
          <w:rFonts w:cs="Arial"/>
          <w:noProof/>
        </w:rPr>
        <w:t>Gray (Gy)</w:t>
      </w:r>
      <w:r>
        <w:rPr>
          <w:noProof/>
        </w:rPr>
        <w:t>, 103</w:t>
      </w:r>
    </w:p>
    <w:p w14:paraId="37945D96" w14:textId="77777777" w:rsidR="004246EE" w:rsidRDefault="004246EE">
      <w:pPr>
        <w:pStyle w:val="Index1"/>
        <w:tabs>
          <w:tab w:val="right" w:leader="dot" w:pos="4502"/>
        </w:tabs>
        <w:rPr>
          <w:noProof/>
        </w:rPr>
      </w:pPr>
      <w:r w:rsidRPr="00DF07DE">
        <w:rPr>
          <w:rFonts w:cs="Arial"/>
          <w:noProof/>
        </w:rPr>
        <w:t>happens after</w:t>
      </w:r>
      <w:r>
        <w:rPr>
          <w:noProof/>
        </w:rPr>
        <w:t>, 118, 119</w:t>
      </w:r>
    </w:p>
    <w:p w14:paraId="51D71E9B" w14:textId="77777777" w:rsidR="004246EE" w:rsidRDefault="004246EE">
      <w:pPr>
        <w:pStyle w:val="Index1"/>
        <w:tabs>
          <w:tab w:val="right" w:leader="dot" w:pos="4502"/>
        </w:tabs>
        <w:rPr>
          <w:noProof/>
        </w:rPr>
      </w:pPr>
      <w:r w:rsidRPr="00DF07DE">
        <w:rPr>
          <w:rFonts w:cs="Arial"/>
          <w:noProof/>
        </w:rPr>
        <w:t>happens before</w:t>
      </w:r>
      <w:r>
        <w:rPr>
          <w:noProof/>
        </w:rPr>
        <w:t>, 118, 119</w:t>
      </w:r>
    </w:p>
    <w:p w14:paraId="44BDF55A" w14:textId="77777777" w:rsidR="004246EE" w:rsidRDefault="004246EE">
      <w:pPr>
        <w:pStyle w:val="Index1"/>
        <w:tabs>
          <w:tab w:val="right" w:leader="dot" w:pos="4502"/>
        </w:tabs>
        <w:rPr>
          <w:noProof/>
        </w:rPr>
      </w:pPr>
      <w:r w:rsidRPr="00DF07DE">
        <w:rPr>
          <w:rFonts w:cs="Arial"/>
          <w:noProof/>
        </w:rPr>
        <w:t>happens during</w:t>
      </w:r>
      <w:r>
        <w:rPr>
          <w:noProof/>
        </w:rPr>
        <w:t>, 118</w:t>
      </w:r>
    </w:p>
    <w:p w14:paraId="467A5DC1" w14:textId="77777777" w:rsidR="004246EE" w:rsidRDefault="004246EE">
      <w:pPr>
        <w:pStyle w:val="Index1"/>
        <w:tabs>
          <w:tab w:val="right" w:leader="dot" w:pos="4502"/>
        </w:tabs>
        <w:rPr>
          <w:noProof/>
        </w:rPr>
      </w:pPr>
      <w:r w:rsidRPr="00DF07DE">
        <w:rPr>
          <w:rFonts w:cs="Arial"/>
          <w:noProof/>
        </w:rPr>
        <w:t>Harm</w:t>
      </w:r>
      <w:r>
        <w:rPr>
          <w:noProof/>
        </w:rPr>
        <w:t>, 188</w:t>
      </w:r>
    </w:p>
    <w:p w14:paraId="5F6B89B5" w14:textId="77777777" w:rsidR="004246EE" w:rsidRDefault="004246EE">
      <w:pPr>
        <w:pStyle w:val="Index1"/>
        <w:tabs>
          <w:tab w:val="right" w:leader="dot" w:pos="4502"/>
        </w:tabs>
        <w:rPr>
          <w:noProof/>
        </w:rPr>
      </w:pPr>
      <w:r w:rsidRPr="00DF07DE">
        <w:rPr>
          <w:rFonts w:cs="Arial"/>
          <w:noProof/>
        </w:rPr>
        <w:t>harm from</w:t>
      </w:r>
      <w:r>
        <w:rPr>
          <w:noProof/>
        </w:rPr>
        <w:t>, 189</w:t>
      </w:r>
    </w:p>
    <w:p w14:paraId="3B8EC15E" w14:textId="77777777" w:rsidR="004246EE" w:rsidRDefault="004246EE">
      <w:pPr>
        <w:pStyle w:val="Index1"/>
        <w:tabs>
          <w:tab w:val="right" w:leader="dot" w:pos="4502"/>
        </w:tabs>
        <w:rPr>
          <w:noProof/>
        </w:rPr>
      </w:pPr>
      <w:r w:rsidRPr="00DF07DE">
        <w:rPr>
          <w:rFonts w:cs="Arial"/>
          <w:noProof/>
        </w:rPr>
        <w:t>harmed by</w:t>
      </w:r>
      <w:r>
        <w:rPr>
          <w:noProof/>
        </w:rPr>
        <w:t>, 215, 285</w:t>
      </w:r>
    </w:p>
    <w:p w14:paraId="6E9CFA1A" w14:textId="77777777" w:rsidR="004246EE" w:rsidRDefault="004246EE">
      <w:pPr>
        <w:pStyle w:val="Index1"/>
        <w:tabs>
          <w:tab w:val="right" w:leader="dot" w:pos="4502"/>
        </w:tabs>
        <w:rPr>
          <w:noProof/>
        </w:rPr>
      </w:pPr>
      <w:r w:rsidRPr="00DF07DE">
        <w:rPr>
          <w:rFonts w:cs="Arial"/>
          <w:noProof/>
        </w:rPr>
        <w:t>harms</w:t>
      </w:r>
      <w:r>
        <w:rPr>
          <w:noProof/>
        </w:rPr>
        <w:t>, 285, 287</w:t>
      </w:r>
    </w:p>
    <w:p w14:paraId="1733B82D" w14:textId="77777777" w:rsidR="004246EE" w:rsidRDefault="004246EE">
      <w:pPr>
        <w:pStyle w:val="Index1"/>
        <w:tabs>
          <w:tab w:val="right" w:leader="dot" w:pos="4502"/>
        </w:tabs>
        <w:rPr>
          <w:noProof/>
        </w:rPr>
      </w:pPr>
      <w:r w:rsidRPr="00DF07DE">
        <w:rPr>
          <w:rFonts w:cs="Arial"/>
          <w:noProof/>
        </w:rPr>
        <w:t>harms victim</w:t>
      </w:r>
      <w:r>
        <w:rPr>
          <w:noProof/>
        </w:rPr>
        <w:t>, 287</w:t>
      </w:r>
    </w:p>
    <w:p w14:paraId="362D4C39" w14:textId="77777777" w:rsidR="004246EE" w:rsidRDefault="004246EE">
      <w:pPr>
        <w:pStyle w:val="Index1"/>
        <w:tabs>
          <w:tab w:val="right" w:leader="dot" w:pos="4502"/>
        </w:tabs>
        <w:rPr>
          <w:noProof/>
        </w:rPr>
      </w:pPr>
      <w:r w:rsidRPr="00DF07DE">
        <w:rPr>
          <w:rFonts w:cs="Arial"/>
          <w:noProof/>
        </w:rPr>
        <w:t>has ability to</w:t>
      </w:r>
      <w:r>
        <w:rPr>
          <w:noProof/>
        </w:rPr>
        <w:t>, 56, 136</w:t>
      </w:r>
    </w:p>
    <w:p w14:paraId="02D1F131" w14:textId="77777777" w:rsidR="004246EE" w:rsidRDefault="004246EE">
      <w:pPr>
        <w:pStyle w:val="Index1"/>
        <w:tabs>
          <w:tab w:val="right" w:leader="dot" w:pos="4502"/>
        </w:tabs>
        <w:rPr>
          <w:noProof/>
        </w:rPr>
      </w:pPr>
      <w:r w:rsidRPr="00DF07DE">
        <w:rPr>
          <w:rFonts w:cs="Arial"/>
          <w:noProof/>
        </w:rPr>
        <w:t>has ability to influence</w:t>
      </w:r>
      <w:r>
        <w:rPr>
          <w:noProof/>
        </w:rPr>
        <w:t>, 125</w:t>
      </w:r>
    </w:p>
    <w:p w14:paraId="4B1E870B" w14:textId="77777777" w:rsidR="004246EE" w:rsidRDefault="004246EE">
      <w:pPr>
        <w:pStyle w:val="Index1"/>
        <w:tabs>
          <w:tab w:val="right" w:leader="dot" w:pos="4502"/>
        </w:tabs>
        <w:rPr>
          <w:noProof/>
        </w:rPr>
      </w:pPr>
      <w:r w:rsidRPr="00DF07DE">
        <w:rPr>
          <w:rFonts w:cs="Arial"/>
          <w:noProof/>
        </w:rPr>
        <w:t>has address</w:t>
      </w:r>
      <w:r>
        <w:rPr>
          <w:noProof/>
        </w:rPr>
        <w:t>, 181</w:t>
      </w:r>
    </w:p>
    <w:p w14:paraId="6D2F8B36" w14:textId="77777777" w:rsidR="004246EE" w:rsidRDefault="004246EE">
      <w:pPr>
        <w:pStyle w:val="Index1"/>
        <w:tabs>
          <w:tab w:val="right" w:leader="dot" w:pos="4502"/>
        </w:tabs>
        <w:rPr>
          <w:noProof/>
        </w:rPr>
      </w:pPr>
      <w:r w:rsidRPr="00DF07DE">
        <w:rPr>
          <w:rFonts w:cs="Arial"/>
          <w:noProof/>
        </w:rPr>
        <w:t>has assessment</w:t>
      </w:r>
      <w:r>
        <w:rPr>
          <w:noProof/>
        </w:rPr>
        <w:t>, 133</w:t>
      </w:r>
    </w:p>
    <w:p w14:paraId="53FC7BC5" w14:textId="77777777" w:rsidR="004246EE" w:rsidRDefault="004246EE">
      <w:pPr>
        <w:pStyle w:val="Index1"/>
        <w:tabs>
          <w:tab w:val="right" w:leader="dot" w:pos="4502"/>
        </w:tabs>
        <w:rPr>
          <w:noProof/>
        </w:rPr>
      </w:pPr>
      <w:r w:rsidRPr="00DF07DE">
        <w:rPr>
          <w:rFonts w:cs="Arial"/>
          <w:noProof/>
        </w:rPr>
        <w:t>has authority over</w:t>
      </w:r>
      <w:r>
        <w:rPr>
          <w:noProof/>
        </w:rPr>
        <w:t>, 152, 159</w:t>
      </w:r>
    </w:p>
    <w:p w14:paraId="182516CD" w14:textId="77777777" w:rsidR="004246EE" w:rsidRDefault="004246EE">
      <w:pPr>
        <w:pStyle w:val="Index1"/>
        <w:tabs>
          <w:tab w:val="right" w:leader="dot" w:pos="4502"/>
        </w:tabs>
        <w:rPr>
          <w:noProof/>
        </w:rPr>
      </w:pPr>
      <w:r w:rsidRPr="00DF07DE">
        <w:rPr>
          <w:rFonts w:cs="Arial"/>
          <w:noProof/>
        </w:rPr>
        <w:t>has boundary</w:t>
      </w:r>
      <w:r>
        <w:rPr>
          <w:noProof/>
        </w:rPr>
        <w:t>, 219</w:t>
      </w:r>
    </w:p>
    <w:p w14:paraId="61E86EF8" w14:textId="77777777" w:rsidR="004246EE" w:rsidRDefault="004246EE">
      <w:pPr>
        <w:pStyle w:val="Index1"/>
        <w:tabs>
          <w:tab w:val="right" w:leader="dot" w:pos="4502"/>
        </w:tabs>
        <w:rPr>
          <w:noProof/>
        </w:rPr>
      </w:pPr>
      <w:r w:rsidRPr="00DF07DE">
        <w:rPr>
          <w:rFonts w:cs="Arial"/>
          <w:noProof/>
        </w:rPr>
        <w:t>has capable performer</w:t>
      </w:r>
      <w:r>
        <w:rPr>
          <w:noProof/>
        </w:rPr>
        <w:t>, 83, 136</w:t>
      </w:r>
    </w:p>
    <w:p w14:paraId="2CF5F849" w14:textId="77777777" w:rsidR="004246EE" w:rsidRDefault="004246EE">
      <w:pPr>
        <w:pStyle w:val="Index1"/>
        <w:tabs>
          <w:tab w:val="right" w:leader="dot" w:pos="4502"/>
        </w:tabs>
        <w:rPr>
          <w:noProof/>
        </w:rPr>
      </w:pPr>
      <w:r w:rsidRPr="00DF07DE">
        <w:rPr>
          <w:rFonts w:cs="Arial"/>
          <w:noProof/>
        </w:rPr>
        <w:t>has child organization</w:t>
      </w:r>
      <w:r>
        <w:rPr>
          <w:noProof/>
        </w:rPr>
        <w:t>, 199</w:t>
      </w:r>
    </w:p>
    <w:p w14:paraId="7342DA57" w14:textId="77777777" w:rsidR="004246EE" w:rsidRDefault="004246EE">
      <w:pPr>
        <w:pStyle w:val="Index1"/>
        <w:tabs>
          <w:tab w:val="right" w:leader="dot" w:pos="4502"/>
        </w:tabs>
        <w:rPr>
          <w:noProof/>
        </w:rPr>
      </w:pPr>
      <w:r w:rsidRPr="00DF07DE">
        <w:rPr>
          <w:rFonts w:cs="Arial"/>
          <w:noProof/>
        </w:rPr>
        <w:t>has communications address</w:t>
      </w:r>
      <w:r>
        <w:rPr>
          <w:noProof/>
        </w:rPr>
        <w:t>, 173</w:t>
      </w:r>
    </w:p>
    <w:p w14:paraId="66BF22EE" w14:textId="77777777" w:rsidR="004246EE" w:rsidRDefault="004246EE">
      <w:pPr>
        <w:pStyle w:val="Index1"/>
        <w:tabs>
          <w:tab w:val="right" w:leader="dot" w:pos="4502"/>
        </w:tabs>
        <w:rPr>
          <w:noProof/>
        </w:rPr>
      </w:pPr>
      <w:r w:rsidRPr="00DF07DE">
        <w:rPr>
          <w:rFonts w:cs="Arial"/>
          <w:noProof/>
        </w:rPr>
        <w:t>has component</w:t>
      </w:r>
      <w:r>
        <w:rPr>
          <w:noProof/>
        </w:rPr>
        <w:t>, 218, 219</w:t>
      </w:r>
    </w:p>
    <w:p w14:paraId="4DABF0E2" w14:textId="77777777" w:rsidR="004246EE" w:rsidRDefault="004246EE">
      <w:pPr>
        <w:pStyle w:val="Index1"/>
        <w:tabs>
          <w:tab w:val="right" w:leader="dot" w:pos="4502"/>
        </w:tabs>
        <w:rPr>
          <w:noProof/>
        </w:rPr>
      </w:pPr>
      <w:r w:rsidRPr="00DF07DE">
        <w:rPr>
          <w:rFonts w:cs="Arial"/>
          <w:noProof/>
        </w:rPr>
        <w:t>has condition</w:t>
      </w:r>
      <w:r>
        <w:rPr>
          <w:noProof/>
        </w:rPr>
        <w:t>, 259</w:t>
      </w:r>
    </w:p>
    <w:p w14:paraId="5844E192" w14:textId="77777777" w:rsidR="004246EE" w:rsidRDefault="004246EE">
      <w:pPr>
        <w:pStyle w:val="Index1"/>
        <w:tabs>
          <w:tab w:val="right" w:leader="dot" w:pos="4502"/>
        </w:tabs>
        <w:rPr>
          <w:noProof/>
        </w:rPr>
      </w:pPr>
      <w:r w:rsidRPr="00DF07DE">
        <w:rPr>
          <w:rFonts w:cs="Arial"/>
          <w:noProof/>
        </w:rPr>
        <w:t>has confidence</w:t>
      </w:r>
      <w:r>
        <w:rPr>
          <w:noProof/>
        </w:rPr>
        <w:t>, 61</w:t>
      </w:r>
    </w:p>
    <w:p w14:paraId="658E8537" w14:textId="77777777" w:rsidR="004246EE" w:rsidRDefault="004246EE">
      <w:pPr>
        <w:pStyle w:val="Index1"/>
        <w:tabs>
          <w:tab w:val="right" w:leader="dot" w:pos="4502"/>
        </w:tabs>
        <w:rPr>
          <w:noProof/>
        </w:rPr>
      </w:pPr>
      <w:r w:rsidRPr="00DF07DE">
        <w:rPr>
          <w:rFonts w:cs="Arial"/>
          <w:noProof/>
        </w:rPr>
        <w:t>has control over</w:t>
      </w:r>
      <w:r>
        <w:rPr>
          <w:noProof/>
        </w:rPr>
        <w:t>, 153, 154</w:t>
      </w:r>
    </w:p>
    <w:p w14:paraId="27996D64" w14:textId="77777777" w:rsidR="004246EE" w:rsidRDefault="004246EE">
      <w:pPr>
        <w:pStyle w:val="Index1"/>
        <w:tabs>
          <w:tab w:val="right" w:leader="dot" w:pos="4502"/>
        </w:tabs>
        <w:rPr>
          <w:noProof/>
        </w:rPr>
      </w:pPr>
      <w:r w:rsidRPr="00DF07DE">
        <w:rPr>
          <w:rFonts w:cs="Arial"/>
          <w:noProof/>
        </w:rPr>
        <w:t>has control system</w:t>
      </w:r>
      <w:r>
        <w:rPr>
          <w:noProof/>
        </w:rPr>
        <w:t>, 152, 153</w:t>
      </w:r>
    </w:p>
    <w:p w14:paraId="44066A12" w14:textId="77777777" w:rsidR="004246EE" w:rsidRDefault="004246EE">
      <w:pPr>
        <w:pStyle w:val="Index1"/>
        <w:tabs>
          <w:tab w:val="right" w:leader="dot" w:pos="4502"/>
        </w:tabs>
        <w:rPr>
          <w:noProof/>
        </w:rPr>
      </w:pPr>
      <w:r w:rsidRPr="00DF07DE">
        <w:rPr>
          <w:rFonts w:cs="Arial"/>
          <w:noProof/>
        </w:rPr>
        <w:t>has coordinate</w:t>
      </w:r>
      <w:r>
        <w:rPr>
          <w:noProof/>
        </w:rPr>
        <w:t>, 181</w:t>
      </w:r>
    </w:p>
    <w:p w14:paraId="45201F16" w14:textId="77777777" w:rsidR="004246EE" w:rsidRDefault="004246EE">
      <w:pPr>
        <w:pStyle w:val="Index1"/>
        <w:tabs>
          <w:tab w:val="right" w:leader="dot" w:pos="4502"/>
        </w:tabs>
        <w:rPr>
          <w:noProof/>
        </w:rPr>
      </w:pPr>
      <w:r w:rsidRPr="00DF07DE">
        <w:rPr>
          <w:rFonts w:cs="Arial"/>
          <w:noProof/>
        </w:rPr>
        <w:t>has credential</w:t>
      </w:r>
      <w:r>
        <w:rPr>
          <w:noProof/>
        </w:rPr>
        <w:t>, 125</w:t>
      </w:r>
    </w:p>
    <w:p w14:paraId="7C557411" w14:textId="77777777" w:rsidR="004246EE" w:rsidRDefault="004246EE">
      <w:pPr>
        <w:pStyle w:val="Index1"/>
        <w:tabs>
          <w:tab w:val="right" w:leader="dot" w:pos="4502"/>
        </w:tabs>
        <w:rPr>
          <w:noProof/>
        </w:rPr>
      </w:pPr>
      <w:r w:rsidRPr="00DF07DE">
        <w:rPr>
          <w:rFonts w:cs="Arial"/>
          <w:noProof/>
        </w:rPr>
        <w:t>has custodial action</w:t>
      </w:r>
      <w:r>
        <w:rPr>
          <w:noProof/>
        </w:rPr>
        <w:t>, 157</w:t>
      </w:r>
    </w:p>
    <w:p w14:paraId="7552B1A6" w14:textId="77777777" w:rsidR="004246EE" w:rsidRDefault="004246EE">
      <w:pPr>
        <w:pStyle w:val="Index1"/>
        <w:tabs>
          <w:tab w:val="right" w:leader="dot" w:pos="4502"/>
        </w:tabs>
        <w:rPr>
          <w:noProof/>
        </w:rPr>
      </w:pPr>
      <w:r w:rsidRPr="00DF07DE">
        <w:rPr>
          <w:rFonts w:cs="Arial"/>
          <w:noProof/>
        </w:rPr>
        <w:t>has custody of</w:t>
      </w:r>
      <w:r>
        <w:rPr>
          <w:noProof/>
        </w:rPr>
        <w:t>, 155</w:t>
      </w:r>
    </w:p>
    <w:p w14:paraId="007628B7" w14:textId="77777777" w:rsidR="004246EE" w:rsidRDefault="004246EE">
      <w:pPr>
        <w:pStyle w:val="Index1"/>
        <w:tabs>
          <w:tab w:val="right" w:leader="dot" w:pos="4502"/>
        </w:tabs>
        <w:rPr>
          <w:noProof/>
        </w:rPr>
      </w:pPr>
      <w:r w:rsidRPr="00DF07DE">
        <w:rPr>
          <w:rFonts w:cs="Arial"/>
          <w:noProof/>
        </w:rPr>
        <w:t>has failed resource</w:t>
      </w:r>
      <w:r>
        <w:rPr>
          <w:noProof/>
        </w:rPr>
        <w:t>, 259</w:t>
      </w:r>
    </w:p>
    <w:p w14:paraId="5004AE40" w14:textId="77777777" w:rsidR="004246EE" w:rsidRDefault="004246EE">
      <w:pPr>
        <w:pStyle w:val="Index1"/>
        <w:tabs>
          <w:tab w:val="right" w:leader="dot" w:pos="4502"/>
        </w:tabs>
        <w:rPr>
          <w:noProof/>
        </w:rPr>
      </w:pPr>
      <w:r w:rsidRPr="00DF07DE">
        <w:rPr>
          <w:rFonts w:cs="Arial"/>
          <w:noProof/>
        </w:rPr>
        <w:t>has failure</w:t>
      </w:r>
      <w:r>
        <w:rPr>
          <w:noProof/>
        </w:rPr>
        <w:t>, 215</w:t>
      </w:r>
    </w:p>
    <w:p w14:paraId="5E9DA8D0" w14:textId="77777777" w:rsidR="004246EE" w:rsidRDefault="004246EE">
      <w:pPr>
        <w:pStyle w:val="Index1"/>
        <w:tabs>
          <w:tab w:val="right" w:leader="dot" w:pos="4502"/>
        </w:tabs>
        <w:rPr>
          <w:noProof/>
        </w:rPr>
      </w:pPr>
      <w:r w:rsidRPr="00DF07DE">
        <w:rPr>
          <w:rFonts w:cs="Arial"/>
          <w:noProof/>
        </w:rPr>
        <w:t>has impact</w:t>
      </w:r>
      <w:r>
        <w:rPr>
          <w:noProof/>
        </w:rPr>
        <w:t>, 118</w:t>
      </w:r>
    </w:p>
    <w:p w14:paraId="61621784" w14:textId="77777777" w:rsidR="004246EE" w:rsidRDefault="004246EE">
      <w:pPr>
        <w:pStyle w:val="Index1"/>
        <w:tabs>
          <w:tab w:val="right" w:leader="dot" w:pos="4502"/>
        </w:tabs>
        <w:rPr>
          <w:noProof/>
        </w:rPr>
      </w:pPr>
      <w:r w:rsidRPr="00DF07DE">
        <w:rPr>
          <w:rFonts w:cs="Arial"/>
          <w:noProof/>
        </w:rPr>
        <w:t>has indicator</w:t>
      </w:r>
      <w:r>
        <w:rPr>
          <w:noProof/>
        </w:rPr>
        <w:t>, 61</w:t>
      </w:r>
    </w:p>
    <w:p w14:paraId="0B2D08A2" w14:textId="77777777" w:rsidR="004246EE" w:rsidRDefault="004246EE">
      <w:pPr>
        <w:pStyle w:val="Index1"/>
        <w:tabs>
          <w:tab w:val="right" w:leader="dot" w:pos="4502"/>
        </w:tabs>
        <w:rPr>
          <w:noProof/>
        </w:rPr>
      </w:pPr>
      <w:r w:rsidRPr="00DF07DE">
        <w:rPr>
          <w:rFonts w:cs="Arial"/>
          <w:noProof/>
        </w:rPr>
        <w:t>has leader</w:t>
      </w:r>
      <w:r>
        <w:rPr>
          <w:noProof/>
        </w:rPr>
        <w:t>, 156, 199</w:t>
      </w:r>
    </w:p>
    <w:p w14:paraId="59B0F4FC" w14:textId="77777777" w:rsidR="004246EE" w:rsidRDefault="004246EE">
      <w:pPr>
        <w:pStyle w:val="Index1"/>
        <w:tabs>
          <w:tab w:val="right" w:leader="dot" w:pos="4502"/>
        </w:tabs>
        <w:rPr>
          <w:noProof/>
        </w:rPr>
      </w:pPr>
      <w:r w:rsidRPr="00DF07DE">
        <w:rPr>
          <w:rFonts w:cs="Arial"/>
          <w:noProof/>
        </w:rPr>
        <w:t>has location designation</w:t>
      </w:r>
      <w:r>
        <w:rPr>
          <w:noProof/>
        </w:rPr>
        <w:t>, 181</w:t>
      </w:r>
    </w:p>
    <w:p w14:paraId="74B341FC" w14:textId="77777777" w:rsidR="004246EE" w:rsidRDefault="004246EE">
      <w:pPr>
        <w:pStyle w:val="Index1"/>
        <w:tabs>
          <w:tab w:val="right" w:leader="dot" w:pos="4502"/>
        </w:tabs>
        <w:rPr>
          <w:noProof/>
        </w:rPr>
      </w:pPr>
      <w:r w:rsidRPr="00DF07DE">
        <w:rPr>
          <w:rFonts w:cs="Arial"/>
          <w:noProof/>
        </w:rPr>
        <w:t>has member</w:t>
      </w:r>
      <w:r>
        <w:rPr>
          <w:noProof/>
        </w:rPr>
        <w:t>, 199</w:t>
      </w:r>
    </w:p>
    <w:p w14:paraId="1BF7439B" w14:textId="77777777" w:rsidR="004246EE" w:rsidRDefault="004246EE">
      <w:pPr>
        <w:pStyle w:val="Index1"/>
        <w:tabs>
          <w:tab w:val="right" w:leader="dot" w:pos="4502"/>
        </w:tabs>
        <w:rPr>
          <w:noProof/>
        </w:rPr>
      </w:pPr>
      <w:r w:rsidRPr="00DF07DE">
        <w:rPr>
          <w:rFonts w:cs="Arial"/>
          <w:noProof/>
        </w:rPr>
        <w:t>has metadata</w:t>
      </w:r>
      <w:r>
        <w:rPr>
          <w:noProof/>
        </w:rPr>
        <w:t>, 61</w:t>
      </w:r>
    </w:p>
    <w:p w14:paraId="77E949E0" w14:textId="77777777" w:rsidR="004246EE" w:rsidRDefault="004246EE">
      <w:pPr>
        <w:pStyle w:val="Index1"/>
        <w:tabs>
          <w:tab w:val="right" w:leader="dot" w:pos="4502"/>
        </w:tabs>
        <w:rPr>
          <w:noProof/>
        </w:rPr>
      </w:pPr>
      <w:r w:rsidRPr="00DF07DE">
        <w:rPr>
          <w:rFonts w:cs="Arial"/>
          <w:noProof/>
        </w:rPr>
        <w:t>has name</w:t>
      </w:r>
      <w:r>
        <w:rPr>
          <w:noProof/>
        </w:rPr>
        <w:t>, 61</w:t>
      </w:r>
    </w:p>
    <w:p w14:paraId="4BC41BE6" w14:textId="77777777" w:rsidR="004246EE" w:rsidRDefault="004246EE">
      <w:pPr>
        <w:pStyle w:val="Index1"/>
        <w:tabs>
          <w:tab w:val="right" w:leader="dot" w:pos="4502"/>
        </w:tabs>
        <w:rPr>
          <w:noProof/>
        </w:rPr>
      </w:pPr>
      <w:r w:rsidRPr="00DF07DE">
        <w:rPr>
          <w:rFonts w:cs="Arial"/>
          <w:noProof/>
        </w:rPr>
        <w:t>has nodes</w:t>
      </w:r>
      <w:r>
        <w:rPr>
          <w:noProof/>
        </w:rPr>
        <w:t>, 173</w:t>
      </w:r>
    </w:p>
    <w:p w14:paraId="3D6F1468" w14:textId="77777777" w:rsidR="004246EE" w:rsidRDefault="004246EE">
      <w:pPr>
        <w:pStyle w:val="Index1"/>
        <w:tabs>
          <w:tab w:val="right" w:leader="dot" w:pos="4502"/>
        </w:tabs>
        <w:rPr>
          <w:noProof/>
        </w:rPr>
      </w:pPr>
      <w:r w:rsidRPr="00DF07DE">
        <w:rPr>
          <w:rFonts w:cs="Arial"/>
          <w:noProof/>
        </w:rPr>
        <w:t>has objective</w:t>
      </w:r>
      <w:r>
        <w:rPr>
          <w:noProof/>
        </w:rPr>
        <w:t>, 193, 250</w:t>
      </w:r>
    </w:p>
    <w:p w14:paraId="696EA90E" w14:textId="77777777" w:rsidR="004246EE" w:rsidRDefault="004246EE">
      <w:pPr>
        <w:pStyle w:val="Index1"/>
        <w:tabs>
          <w:tab w:val="right" w:leader="dot" w:pos="4502"/>
        </w:tabs>
        <w:rPr>
          <w:noProof/>
        </w:rPr>
      </w:pPr>
      <w:r w:rsidRPr="00DF07DE">
        <w:rPr>
          <w:rFonts w:cs="Arial"/>
          <w:noProof/>
        </w:rPr>
        <w:t>has objective to</w:t>
      </w:r>
      <w:r>
        <w:rPr>
          <w:noProof/>
        </w:rPr>
        <w:t>, 251</w:t>
      </w:r>
    </w:p>
    <w:p w14:paraId="55585EAB" w14:textId="77777777" w:rsidR="004246EE" w:rsidRDefault="004246EE">
      <w:pPr>
        <w:pStyle w:val="Index1"/>
        <w:tabs>
          <w:tab w:val="right" w:leader="dot" w:pos="4502"/>
        </w:tabs>
        <w:rPr>
          <w:noProof/>
        </w:rPr>
      </w:pPr>
      <w:r w:rsidRPr="00DF07DE">
        <w:rPr>
          <w:rFonts w:cs="Arial"/>
          <w:noProof/>
        </w:rPr>
        <w:t>has observation</w:t>
      </w:r>
      <w:r>
        <w:rPr>
          <w:noProof/>
        </w:rPr>
        <w:t>, 61</w:t>
      </w:r>
    </w:p>
    <w:p w14:paraId="3A34A521" w14:textId="77777777" w:rsidR="004246EE" w:rsidRDefault="004246EE">
      <w:pPr>
        <w:pStyle w:val="Index1"/>
        <w:tabs>
          <w:tab w:val="right" w:leader="dot" w:pos="4502"/>
        </w:tabs>
        <w:rPr>
          <w:noProof/>
        </w:rPr>
      </w:pPr>
      <w:r w:rsidRPr="00DF07DE">
        <w:rPr>
          <w:rFonts w:cs="Arial"/>
          <w:noProof/>
        </w:rPr>
        <w:t>has opening</w:t>
      </w:r>
      <w:r>
        <w:rPr>
          <w:noProof/>
        </w:rPr>
        <w:t>, 218</w:t>
      </w:r>
    </w:p>
    <w:p w14:paraId="10AFC91E" w14:textId="77777777" w:rsidR="004246EE" w:rsidRDefault="004246EE">
      <w:pPr>
        <w:pStyle w:val="Index1"/>
        <w:tabs>
          <w:tab w:val="right" w:leader="dot" w:pos="4502"/>
        </w:tabs>
        <w:rPr>
          <w:noProof/>
        </w:rPr>
      </w:pPr>
      <w:r w:rsidRPr="00DF07DE">
        <w:rPr>
          <w:rFonts w:cs="Arial"/>
          <w:noProof/>
        </w:rPr>
        <w:t>has parent organization</w:t>
      </w:r>
      <w:r>
        <w:rPr>
          <w:noProof/>
        </w:rPr>
        <w:t>, 199</w:t>
      </w:r>
    </w:p>
    <w:p w14:paraId="42C34D7A" w14:textId="77777777" w:rsidR="004246EE" w:rsidRDefault="004246EE">
      <w:pPr>
        <w:pStyle w:val="Index1"/>
        <w:tabs>
          <w:tab w:val="right" w:leader="dot" w:pos="4502"/>
        </w:tabs>
        <w:rPr>
          <w:noProof/>
        </w:rPr>
      </w:pPr>
      <w:r w:rsidRPr="00DF07DE">
        <w:rPr>
          <w:rFonts w:cs="Arial"/>
          <w:noProof/>
        </w:rPr>
        <w:t>has part</w:t>
      </w:r>
      <w:r>
        <w:rPr>
          <w:noProof/>
        </w:rPr>
        <w:t>, 61</w:t>
      </w:r>
    </w:p>
    <w:p w14:paraId="59802965" w14:textId="77777777" w:rsidR="004246EE" w:rsidRDefault="004246EE">
      <w:pPr>
        <w:pStyle w:val="Index1"/>
        <w:tabs>
          <w:tab w:val="right" w:leader="dot" w:pos="4502"/>
        </w:tabs>
        <w:rPr>
          <w:noProof/>
        </w:rPr>
      </w:pPr>
      <w:r w:rsidRPr="00DF07DE">
        <w:rPr>
          <w:rFonts w:cs="Arial"/>
          <w:noProof/>
        </w:rPr>
        <w:t>has permission to perform</w:t>
      </w:r>
      <w:r>
        <w:rPr>
          <w:noProof/>
        </w:rPr>
        <w:t>, 56, 202</w:t>
      </w:r>
    </w:p>
    <w:p w14:paraId="24C0ECFF" w14:textId="77777777" w:rsidR="004246EE" w:rsidRDefault="004246EE">
      <w:pPr>
        <w:pStyle w:val="Index1"/>
        <w:tabs>
          <w:tab w:val="right" w:leader="dot" w:pos="4502"/>
        </w:tabs>
        <w:rPr>
          <w:noProof/>
        </w:rPr>
      </w:pPr>
      <w:r w:rsidRPr="00DF07DE">
        <w:rPr>
          <w:rFonts w:cs="Arial"/>
          <w:noProof/>
        </w:rPr>
        <w:t>has portal</w:t>
      </w:r>
      <w:r>
        <w:rPr>
          <w:noProof/>
        </w:rPr>
        <w:t>, 219</w:t>
      </w:r>
    </w:p>
    <w:p w14:paraId="1850BC4B" w14:textId="77777777" w:rsidR="004246EE" w:rsidRDefault="004246EE">
      <w:pPr>
        <w:pStyle w:val="Index1"/>
        <w:tabs>
          <w:tab w:val="right" w:leader="dot" w:pos="4502"/>
        </w:tabs>
        <w:rPr>
          <w:noProof/>
        </w:rPr>
      </w:pPr>
      <w:r w:rsidRPr="00DF07DE">
        <w:rPr>
          <w:rFonts w:cs="Arial"/>
          <w:noProof/>
        </w:rPr>
        <w:t>has property</w:t>
      </w:r>
      <w:r>
        <w:rPr>
          <w:noProof/>
        </w:rPr>
        <w:t>, 77</w:t>
      </w:r>
    </w:p>
    <w:p w14:paraId="6C5451ED" w14:textId="77777777" w:rsidR="004246EE" w:rsidRDefault="004246EE">
      <w:pPr>
        <w:pStyle w:val="Index1"/>
        <w:tabs>
          <w:tab w:val="right" w:leader="dot" w:pos="4502"/>
        </w:tabs>
        <w:rPr>
          <w:noProof/>
        </w:rPr>
      </w:pPr>
      <w:r w:rsidRPr="00DF07DE">
        <w:rPr>
          <w:rFonts w:cs="Arial"/>
          <w:noProof/>
        </w:rPr>
        <w:t>has resident</w:t>
      </w:r>
      <w:r>
        <w:rPr>
          <w:noProof/>
        </w:rPr>
        <w:t>, 209</w:t>
      </w:r>
    </w:p>
    <w:p w14:paraId="79D7D247" w14:textId="77777777" w:rsidR="004246EE" w:rsidRDefault="004246EE">
      <w:pPr>
        <w:pStyle w:val="Index1"/>
        <w:tabs>
          <w:tab w:val="right" w:leader="dot" w:pos="4502"/>
        </w:tabs>
        <w:rPr>
          <w:noProof/>
        </w:rPr>
      </w:pPr>
      <w:r w:rsidRPr="00DF07DE">
        <w:rPr>
          <w:rFonts w:cs="Arial"/>
          <w:noProof/>
        </w:rPr>
        <w:t>has risk</w:t>
      </w:r>
      <w:r>
        <w:rPr>
          <w:noProof/>
        </w:rPr>
        <w:t>, 215, 277, 278</w:t>
      </w:r>
    </w:p>
    <w:p w14:paraId="67AADE42" w14:textId="77777777" w:rsidR="004246EE" w:rsidRDefault="004246EE">
      <w:pPr>
        <w:pStyle w:val="Index1"/>
        <w:tabs>
          <w:tab w:val="right" w:leader="dot" w:pos="4502"/>
        </w:tabs>
        <w:rPr>
          <w:noProof/>
        </w:rPr>
      </w:pPr>
      <w:r w:rsidRPr="00DF07DE">
        <w:rPr>
          <w:rFonts w:cs="Arial"/>
          <w:noProof/>
        </w:rPr>
        <w:t>has rule</w:t>
      </w:r>
      <w:r>
        <w:rPr>
          <w:noProof/>
        </w:rPr>
        <w:t>, 59</w:t>
      </w:r>
    </w:p>
    <w:p w14:paraId="211D7C8B" w14:textId="77777777" w:rsidR="004246EE" w:rsidRDefault="004246EE">
      <w:pPr>
        <w:pStyle w:val="Index1"/>
        <w:tabs>
          <w:tab w:val="right" w:leader="dot" w:pos="4502"/>
        </w:tabs>
        <w:rPr>
          <w:noProof/>
        </w:rPr>
      </w:pPr>
      <w:r w:rsidRPr="00DF07DE">
        <w:rPr>
          <w:rFonts w:cs="Arial"/>
          <w:noProof/>
        </w:rPr>
        <w:t>has scope</w:t>
      </w:r>
      <w:r>
        <w:rPr>
          <w:noProof/>
        </w:rPr>
        <w:t>, 264</w:t>
      </w:r>
    </w:p>
    <w:p w14:paraId="033FAFED" w14:textId="77777777" w:rsidR="004246EE" w:rsidRDefault="004246EE">
      <w:pPr>
        <w:pStyle w:val="Index1"/>
        <w:tabs>
          <w:tab w:val="right" w:leader="dot" w:pos="4502"/>
        </w:tabs>
        <w:rPr>
          <w:noProof/>
        </w:rPr>
      </w:pPr>
      <w:r w:rsidRPr="00DF07DE">
        <w:rPr>
          <w:rFonts w:cs="Arial"/>
          <w:noProof/>
        </w:rPr>
        <w:t>has sighting</w:t>
      </w:r>
      <w:r>
        <w:rPr>
          <w:noProof/>
        </w:rPr>
        <w:t>, 121, 264</w:t>
      </w:r>
    </w:p>
    <w:p w14:paraId="3D4CB8E4" w14:textId="77777777" w:rsidR="004246EE" w:rsidRDefault="004246EE">
      <w:pPr>
        <w:pStyle w:val="Index1"/>
        <w:tabs>
          <w:tab w:val="right" w:leader="dot" w:pos="4502"/>
        </w:tabs>
        <w:rPr>
          <w:noProof/>
        </w:rPr>
      </w:pPr>
      <w:r w:rsidRPr="00DF07DE">
        <w:rPr>
          <w:rFonts w:cs="Arial"/>
          <w:noProof/>
        </w:rPr>
        <w:t>has source</w:t>
      </w:r>
      <w:r>
        <w:rPr>
          <w:noProof/>
        </w:rPr>
        <w:t>, 190</w:t>
      </w:r>
    </w:p>
    <w:p w14:paraId="435DD999" w14:textId="77777777" w:rsidR="004246EE" w:rsidRDefault="004246EE">
      <w:pPr>
        <w:pStyle w:val="Index1"/>
        <w:tabs>
          <w:tab w:val="right" w:leader="dot" w:pos="4502"/>
        </w:tabs>
        <w:rPr>
          <w:noProof/>
        </w:rPr>
      </w:pPr>
      <w:r w:rsidRPr="00DF07DE">
        <w:rPr>
          <w:rFonts w:cs="Arial"/>
          <w:noProof/>
        </w:rPr>
        <w:t>has state</w:t>
      </w:r>
      <w:r>
        <w:rPr>
          <w:noProof/>
        </w:rPr>
        <w:t>, 61</w:t>
      </w:r>
    </w:p>
    <w:p w14:paraId="02719A1A" w14:textId="77777777" w:rsidR="004246EE" w:rsidRDefault="004246EE">
      <w:pPr>
        <w:pStyle w:val="Index1"/>
        <w:tabs>
          <w:tab w:val="right" w:leader="dot" w:pos="4502"/>
        </w:tabs>
        <w:rPr>
          <w:noProof/>
        </w:rPr>
      </w:pPr>
      <w:r w:rsidRPr="00DF07DE">
        <w:rPr>
          <w:rFonts w:cs="Arial"/>
          <w:noProof/>
        </w:rPr>
        <w:lastRenderedPageBreak/>
        <w:t>has temporal part</w:t>
      </w:r>
      <w:r>
        <w:rPr>
          <w:noProof/>
        </w:rPr>
        <w:t>, 118</w:t>
      </w:r>
    </w:p>
    <w:p w14:paraId="5B3190EA" w14:textId="77777777" w:rsidR="004246EE" w:rsidRDefault="004246EE">
      <w:pPr>
        <w:pStyle w:val="Index1"/>
        <w:tabs>
          <w:tab w:val="right" w:leader="dot" w:pos="4502"/>
        </w:tabs>
        <w:rPr>
          <w:noProof/>
        </w:rPr>
      </w:pPr>
      <w:r w:rsidRPr="00DF07DE">
        <w:rPr>
          <w:rFonts w:cs="Arial"/>
          <w:noProof/>
        </w:rPr>
        <w:t>has topology</w:t>
      </w:r>
      <w:r>
        <w:rPr>
          <w:noProof/>
        </w:rPr>
        <w:t>, 181</w:t>
      </w:r>
    </w:p>
    <w:p w14:paraId="17914711" w14:textId="77777777" w:rsidR="004246EE" w:rsidRDefault="004246EE">
      <w:pPr>
        <w:pStyle w:val="Index1"/>
        <w:tabs>
          <w:tab w:val="right" w:leader="dot" w:pos="4502"/>
        </w:tabs>
        <w:rPr>
          <w:noProof/>
        </w:rPr>
      </w:pPr>
      <w:r w:rsidRPr="00DF07DE">
        <w:rPr>
          <w:rFonts w:cs="Arial"/>
          <w:noProof/>
        </w:rPr>
        <w:t>has value</w:t>
      </w:r>
      <w:r>
        <w:rPr>
          <w:noProof/>
        </w:rPr>
        <w:t>, 78</w:t>
      </w:r>
    </w:p>
    <w:p w14:paraId="3B600A6D" w14:textId="77777777" w:rsidR="004246EE" w:rsidRDefault="004246EE">
      <w:pPr>
        <w:pStyle w:val="Index1"/>
        <w:tabs>
          <w:tab w:val="right" w:leader="dot" w:pos="4502"/>
        </w:tabs>
        <w:rPr>
          <w:noProof/>
        </w:rPr>
      </w:pPr>
      <w:r w:rsidRPr="00DF07DE">
        <w:rPr>
          <w:rFonts w:cs="Arial"/>
          <w:noProof/>
        </w:rPr>
        <w:t>has value binding</w:t>
      </w:r>
      <w:r>
        <w:rPr>
          <w:noProof/>
        </w:rPr>
        <w:t>, 119</w:t>
      </w:r>
    </w:p>
    <w:p w14:paraId="6E7CDABA" w14:textId="77777777" w:rsidR="004246EE" w:rsidRDefault="004246EE">
      <w:pPr>
        <w:pStyle w:val="Index1"/>
        <w:tabs>
          <w:tab w:val="right" w:leader="dot" w:pos="4502"/>
        </w:tabs>
        <w:rPr>
          <w:noProof/>
        </w:rPr>
      </w:pPr>
      <w:r w:rsidRPr="00DF07DE">
        <w:rPr>
          <w:rFonts w:cs="Arial"/>
          <w:noProof/>
        </w:rPr>
        <w:t>has vulnerability</w:t>
      </w:r>
      <w:r>
        <w:rPr>
          <w:noProof/>
        </w:rPr>
        <w:t>, 215</w:t>
      </w:r>
    </w:p>
    <w:p w14:paraId="46DFF753" w14:textId="77777777" w:rsidR="004246EE" w:rsidRDefault="004246EE">
      <w:pPr>
        <w:pStyle w:val="Index1"/>
        <w:tabs>
          <w:tab w:val="right" w:leader="dot" w:pos="4502"/>
        </w:tabs>
        <w:rPr>
          <w:noProof/>
        </w:rPr>
      </w:pPr>
      <w:r w:rsidRPr="00DF07DE">
        <w:rPr>
          <w:rFonts w:cs="Arial"/>
          <w:noProof/>
        </w:rPr>
        <w:t>Health Impact</w:t>
      </w:r>
      <w:r>
        <w:rPr>
          <w:noProof/>
        </w:rPr>
        <w:t>, 242</w:t>
      </w:r>
    </w:p>
    <w:p w14:paraId="191FF868" w14:textId="77777777" w:rsidR="004246EE" w:rsidRDefault="004246EE">
      <w:pPr>
        <w:pStyle w:val="Index1"/>
        <w:tabs>
          <w:tab w:val="right" w:leader="dot" w:pos="4502"/>
        </w:tabs>
        <w:rPr>
          <w:noProof/>
        </w:rPr>
      </w:pPr>
      <w:r w:rsidRPr="00DF07DE">
        <w:rPr>
          <w:rFonts w:cs="Arial"/>
          <w:noProof/>
        </w:rPr>
        <w:t>height</w:t>
      </w:r>
      <w:r>
        <w:rPr>
          <w:noProof/>
        </w:rPr>
        <w:t>, 175</w:t>
      </w:r>
    </w:p>
    <w:p w14:paraId="7A896BAB" w14:textId="77777777" w:rsidR="004246EE" w:rsidRDefault="004246EE">
      <w:pPr>
        <w:pStyle w:val="Index1"/>
        <w:tabs>
          <w:tab w:val="right" w:leader="dot" w:pos="4502"/>
        </w:tabs>
        <w:rPr>
          <w:noProof/>
        </w:rPr>
      </w:pPr>
      <w:r w:rsidRPr="00DF07DE">
        <w:rPr>
          <w:rFonts w:cs="Arial"/>
          <w:noProof/>
        </w:rPr>
        <w:t>Hertz</w:t>
      </w:r>
      <w:r>
        <w:rPr>
          <w:noProof/>
        </w:rPr>
        <w:t>, 103</w:t>
      </w:r>
    </w:p>
    <w:p w14:paraId="04F480AD" w14:textId="77777777" w:rsidR="004246EE" w:rsidRDefault="004246EE">
      <w:pPr>
        <w:pStyle w:val="Index1"/>
        <w:tabs>
          <w:tab w:val="right" w:leader="dot" w:pos="4502"/>
        </w:tabs>
        <w:rPr>
          <w:noProof/>
        </w:rPr>
      </w:pPr>
      <w:r w:rsidRPr="00DF07DE">
        <w:rPr>
          <w:rFonts w:cs="Arial"/>
          <w:noProof/>
        </w:rPr>
        <w:t>High</w:t>
      </w:r>
      <w:r>
        <w:rPr>
          <w:noProof/>
        </w:rPr>
        <w:t>, 88, 225, 228, 230, 232, 233</w:t>
      </w:r>
    </w:p>
    <w:p w14:paraId="32F92293" w14:textId="77777777" w:rsidR="004246EE" w:rsidRDefault="004246EE">
      <w:pPr>
        <w:pStyle w:val="Index1"/>
        <w:tabs>
          <w:tab w:val="right" w:leader="dot" w:pos="4502"/>
        </w:tabs>
        <w:rPr>
          <w:noProof/>
        </w:rPr>
      </w:pPr>
      <w:r w:rsidRPr="00DF07DE">
        <w:rPr>
          <w:rFonts w:cs="Arial"/>
          <w:noProof/>
        </w:rPr>
        <w:t>Horsepower</w:t>
      </w:r>
      <w:r>
        <w:rPr>
          <w:noProof/>
        </w:rPr>
        <w:t>, 104</w:t>
      </w:r>
    </w:p>
    <w:p w14:paraId="1AB01DF2" w14:textId="77777777" w:rsidR="004246EE" w:rsidRDefault="004246EE">
      <w:pPr>
        <w:pStyle w:val="Index1"/>
        <w:tabs>
          <w:tab w:val="right" w:leader="dot" w:pos="4502"/>
        </w:tabs>
        <w:rPr>
          <w:noProof/>
        </w:rPr>
      </w:pPr>
      <w:r w:rsidRPr="00DF07DE">
        <w:rPr>
          <w:rFonts w:cs="Arial"/>
          <w:noProof/>
        </w:rPr>
        <w:t>hosts</w:t>
      </w:r>
      <w:r>
        <w:rPr>
          <w:noProof/>
        </w:rPr>
        <w:t>, 209</w:t>
      </w:r>
    </w:p>
    <w:p w14:paraId="71799DC2" w14:textId="77777777" w:rsidR="004246EE" w:rsidRDefault="004246EE">
      <w:pPr>
        <w:pStyle w:val="Index1"/>
        <w:tabs>
          <w:tab w:val="right" w:leader="dot" w:pos="4502"/>
        </w:tabs>
        <w:rPr>
          <w:noProof/>
        </w:rPr>
      </w:pPr>
      <w:r w:rsidRPr="00DF07DE">
        <w:rPr>
          <w:rFonts w:cs="Arial"/>
          <w:noProof/>
        </w:rPr>
        <w:t>Hour</w:t>
      </w:r>
      <w:r>
        <w:rPr>
          <w:noProof/>
        </w:rPr>
        <w:t>, 104</w:t>
      </w:r>
    </w:p>
    <w:p w14:paraId="61A61B4D" w14:textId="77777777" w:rsidR="004246EE" w:rsidRDefault="004246EE">
      <w:pPr>
        <w:pStyle w:val="Index1"/>
        <w:tabs>
          <w:tab w:val="right" w:leader="dot" w:pos="4502"/>
        </w:tabs>
        <w:rPr>
          <w:noProof/>
        </w:rPr>
      </w:pPr>
      <w:r w:rsidRPr="00DF07DE">
        <w:rPr>
          <w:rFonts w:cs="Arial"/>
          <w:noProof/>
        </w:rPr>
        <w:t>Identification</w:t>
      </w:r>
      <w:r>
        <w:rPr>
          <w:noProof/>
        </w:rPr>
        <w:t>, 66</w:t>
      </w:r>
    </w:p>
    <w:p w14:paraId="3C7254AE" w14:textId="77777777" w:rsidR="004246EE" w:rsidRDefault="004246EE">
      <w:pPr>
        <w:pStyle w:val="Index1"/>
        <w:tabs>
          <w:tab w:val="right" w:leader="dot" w:pos="4502"/>
        </w:tabs>
        <w:rPr>
          <w:noProof/>
        </w:rPr>
      </w:pPr>
      <w:r w:rsidRPr="00DF07DE">
        <w:rPr>
          <w:rFonts w:cs="Arial"/>
          <w:noProof/>
        </w:rPr>
        <w:t>Identification Map Rule</w:t>
      </w:r>
      <w:r>
        <w:rPr>
          <w:noProof/>
        </w:rPr>
        <w:t>, 333</w:t>
      </w:r>
    </w:p>
    <w:p w14:paraId="09276CC8" w14:textId="77777777" w:rsidR="004246EE" w:rsidRDefault="004246EE">
      <w:pPr>
        <w:pStyle w:val="Index1"/>
        <w:tabs>
          <w:tab w:val="right" w:leader="dot" w:pos="4502"/>
        </w:tabs>
        <w:rPr>
          <w:noProof/>
        </w:rPr>
      </w:pPr>
      <w:r w:rsidRPr="00DF07DE">
        <w:rPr>
          <w:rFonts w:cs="Arial"/>
          <w:noProof/>
        </w:rPr>
        <w:t>identified by</w:t>
      </w:r>
      <w:r>
        <w:rPr>
          <w:noProof/>
        </w:rPr>
        <w:t>, 61, 66</w:t>
      </w:r>
    </w:p>
    <w:p w14:paraId="4884F8C4" w14:textId="77777777" w:rsidR="004246EE" w:rsidRDefault="004246EE">
      <w:pPr>
        <w:pStyle w:val="Index1"/>
        <w:tabs>
          <w:tab w:val="right" w:leader="dot" w:pos="4502"/>
        </w:tabs>
        <w:rPr>
          <w:noProof/>
        </w:rPr>
      </w:pPr>
      <w:r w:rsidRPr="00DF07DE">
        <w:rPr>
          <w:rFonts w:cs="Arial"/>
          <w:noProof/>
        </w:rPr>
        <w:t>Identifier</w:t>
      </w:r>
      <w:r>
        <w:rPr>
          <w:noProof/>
        </w:rPr>
        <w:t>, 66</w:t>
      </w:r>
    </w:p>
    <w:p w14:paraId="30485550" w14:textId="77777777" w:rsidR="004246EE" w:rsidRDefault="004246EE">
      <w:pPr>
        <w:pStyle w:val="Index1"/>
        <w:tabs>
          <w:tab w:val="right" w:leader="dot" w:pos="4502"/>
        </w:tabs>
        <w:rPr>
          <w:noProof/>
        </w:rPr>
      </w:pPr>
      <w:r w:rsidRPr="00DF07DE">
        <w:rPr>
          <w:rFonts w:cs="Arial"/>
          <w:noProof/>
        </w:rPr>
        <w:t>identifies</w:t>
      </w:r>
      <w:r>
        <w:rPr>
          <w:noProof/>
        </w:rPr>
        <w:t>, 66</w:t>
      </w:r>
    </w:p>
    <w:p w14:paraId="61FDBD4B" w14:textId="77777777" w:rsidR="004246EE" w:rsidRDefault="004246EE">
      <w:pPr>
        <w:pStyle w:val="Index1"/>
        <w:tabs>
          <w:tab w:val="right" w:leader="dot" w:pos="4502"/>
        </w:tabs>
        <w:rPr>
          <w:noProof/>
        </w:rPr>
      </w:pPr>
      <w:r w:rsidRPr="00DF07DE">
        <w:rPr>
          <w:rFonts w:cs="Arial"/>
          <w:noProof/>
        </w:rPr>
        <w:t>Identity Provider</w:t>
      </w:r>
      <w:r>
        <w:rPr>
          <w:noProof/>
        </w:rPr>
        <w:t>, 163</w:t>
      </w:r>
    </w:p>
    <w:p w14:paraId="5E53E147" w14:textId="77777777" w:rsidR="004246EE" w:rsidRDefault="004246EE">
      <w:pPr>
        <w:pStyle w:val="Index1"/>
        <w:tabs>
          <w:tab w:val="right" w:leader="dot" w:pos="4502"/>
        </w:tabs>
        <w:rPr>
          <w:noProof/>
        </w:rPr>
      </w:pPr>
      <w:r w:rsidRPr="00DF07DE">
        <w:rPr>
          <w:rFonts w:cs="Arial"/>
          <w:noProof/>
        </w:rPr>
        <w:t>Identity Theft</w:t>
      </w:r>
      <w:r>
        <w:rPr>
          <w:noProof/>
        </w:rPr>
        <w:t>, 242</w:t>
      </w:r>
    </w:p>
    <w:p w14:paraId="52F6445F" w14:textId="77777777" w:rsidR="004246EE" w:rsidRDefault="004246EE">
      <w:pPr>
        <w:pStyle w:val="Index1"/>
        <w:tabs>
          <w:tab w:val="right" w:leader="dot" w:pos="4502"/>
        </w:tabs>
        <w:rPr>
          <w:noProof/>
        </w:rPr>
      </w:pPr>
      <w:r w:rsidRPr="00DF07DE">
        <w:rPr>
          <w:rFonts w:cs="Arial"/>
          <w:noProof/>
        </w:rPr>
        <w:t>Image Impact</w:t>
      </w:r>
      <w:r>
        <w:rPr>
          <w:noProof/>
        </w:rPr>
        <w:t>, 242</w:t>
      </w:r>
    </w:p>
    <w:p w14:paraId="4CA9D9B6" w14:textId="77777777" w:rsidR="004246EE" w:rsidRDefault="004246EE">
      <w:pPr>
        <w:pStyle w:val="Index1"/>
        <w:tabs>
          <w:tab w:val="right" w:leader="dot" w:pos="4502"/>
        </w:tabs>
        <w:rPr>
          <w:noProof/>
        </w:rPr>
      </w:pPr>
      <w:r w:rsidRPr="00DF07DE">
        <w:rPr>
          <w:rFonts w:cs="Arial"/>
          <w:noProof/>
        </w:rPr>
        <w:t>Impact</w:t>
      </w:r>
      <w:r>
        <w:rPr>
          <w:noProof/>
        </w:rPr>
        <w:t>, 189</w:t>
      </w:r>
    </w:p>
    <w:p w14:paraId="2B11F5DB" w14:textId="77777777" w:rsidR="004246EE" w:rsidRDefault="004246EE">
      <w:pPr>
        <w:pStyle w:val="Index1"/>
        <w:tabs>
          <w:tab w:val="right" w:leader="dot" w:pos="4502"/>
        </w:tabs>
        <w:rPr>
          <w:noProof/>
        </w:rPr>
      </w:pPr>
      <w:r w:rsidRPr="00DF07DE">
        <w:rPr>
          <w:rFonts w:cs="Arial"/>
          <w:noProof/>
        </w:rPr>
        <w:t>Impact Category</w:t>
      </w:r>
      <w:r>
        <w:rPr>
          <w:noProof/>
        </w:rPr>
        <w:t>, 243</w:t>
      </w:r>
    </w:p>
    <w:p w14:paraId="6B11AB1F" w14:textId="77777777" w:rsidR="004246EE" w:rsidRDefault="004246EE">
      <w:pPr>
        <w:pStyle w:val="Index1"/>
        <w:tabs>
          <w:tab w:val="right" w:leader="dot" w:pos="4502"/>
        </w:tabs>
        <w:rPr>
          <w:noProof/>
        </w:rPr>
      </w:pPr>
      <w:r w:rsidRPr="00DF07DE">
        <w:rPr>
          <w:rFonts w:cs="Arial"/>
          <w:noProof/>
        </w:rPr>
        <w:t>impact measure</w:t>
      </w:r>
      <w:r>
        <w:rPr>
          <w:noProof/>
        </w:rPr>
        <w:t>, 190</w:t>
      </w:r>
    </w:p>
    <w:p w14:paraId="1FDEB8ED" w14:textId="77777777" w:rsidR="004246EE" w:rsidRDefault="004246EE">
      <w:pPr>
        <w:pStyle w:val="Index1"/>
        <w:tabs>
          <w:tab w:val="right" w:leader="dot" w:pos="4502"/>
        </w:tabs>
        <w:rPr>
          <w:noProof/>
        </w:rPr>
      </w:pPr>
      <w:r w:rsidRPr="00DF07DE">
        <w:rPr>
          <w:rFonts w:cs="Arial"/>
          <w:noProof/>
        </w:rPr>
        <w:t>impacted by</w:t>
      </w:r>
      <w:r>
        <w:rPr>
          <w:noProof/>
        </w:rPr>
        <w:t>, 61</w:t>
      </w:r>
    </w:p>
    <w:p w14:paraId="3E692EE5" w14:textId="77777777" w:rsidR="004246EE" w:rsidRDefault="004246EE">
      <w:pPr>
        <w:pStyle w:val="Index1"/>
        <w:tabs>
          <w:tab w:val="right" w:leader="dot" w:pos="4502"/>
        </w:tabs>
        <w:rPr>
          <w:noProof/>
        </w:rPr>
      </w:pPr>
      <w:r w:rsidRPr="00DF07DE">
        <w:rPr>
          <w:rFonts w:cs="Arial"/>
          <w:noProof/>
        </w:rPr>
        <w:t>impacts</w:t>
      </w:r>
      <w:r>
        <w:rPr>
          <w:noProof/>
        </w:rPr>
        <w:t>, 61</w:t>
      </w:r>
    </w:p>
    <w:p w14:paraId="6438D604" w14:textId="77777777" w:rsidR="004246EE" w:rsidRDefault="004246EE">
      <w:pPr>
        <w:pStyle w:val="Index1"/>
        <w:tabs>
          <w:tab w:val="right" w:leader="dot" w:pos="4502"/>
        </w:tabs>
        <w:rPr>
          <w:noProof/>
        </w:rPr>
      </w:pPr>
      <w:r w:rsidRPr="00DF07DE">
        <w:rPr>
          <w:rFonts w:cs="Arial"/>
          <w:noProof/>
        </w:rPr>
        <w:t>importance</w:t>
      </w:r>
      <w:r>
        <w:rPr>
          <w:noProof/>
        </w:rPr>
        <w:t>, 192</w:t>
      </w:r>
    </w:p>
    <w:p w14:paraId="73773496" w14:textId="77777777" w:rsidR="004246EE" w:rsidRDefault="004246EE">
      <w:pPr>
        <w:pStyle w:val="Index1"/>
        <w:tabs>
          <w:tab w:val="right" w:leader="dot" w:pos="4502"/>
        </w:tabs>
        <w:rPr>
          <w:noProof/>
        </w:rPr>
      </w:pPr>
      <w:r w:rsidRPr="00DF07DE">
        <w:rPr>
          <w:rFonts w:cs="Arial"/>
          <w:noProof/>
        </w:rPr>
        <w:t>imposed by</w:t>
      </w:r>
      <w:r>
        <w:rPr>
          <w:noProof/>
        </w:rPr>
        <w:t>, 273</w:t>
      </w:r>
    </w:p>
    <w:p w14:paraId="3F29563A" w14:textId="77777777" w:rsidR="004246EE" w:rsidRDefault="004246EE">
      <w:pPr>
        <w:pStyle w:val="Index1"/>
        <w:tabs>
          <w:tab w:val="right" w:leader="dot" w:pos="4502"/>
        </w:tabs>
        <w:rPr>
          <w:noProof/>
        </w:rPr>
      </w:pPr>
      <w:r w:rsidRPr="00DF07DE">
        <w:rPr>
          <w:rFonts w:cs="Arial"/>
          <w:noProof/>
        </w:rPr>
        <w:t>imposes</w:t>
      </w:r>
      <w:r>
        <w:rPr>
          <w:noProof/>
        </w:rPr>
        <w:t>, 277</w:t>
      </w:r>
    </w:p>
    <w:p w14:paraId="2FDDD31A" w14:textId="77777777" w:rsidR="004246EE" w:rsidRDefault="004246EE">
      <w:pPr>
        <w:pStyle w:val="Index1"/>
        <w:tabs>
          <w:tab w:val="right" w:leader="dot" w:pos="4502"/>
        </w:tabs>
        <w:rPr>
          <w:noProof/>
        </w:rPr>
      </w:pPr>
      <w:r w:rsidRPr="00DF07DE">
        <w:rPr>
          <w:rFonts w:cs="Arial"/>
          <w:noProof/>
        </w:rPr>
        <w:t>Improbable</w:t>
      </w:r>
      <w:r>
        <w:rPr>
          <w:noProof/>
        </w:rPr>
        <w:t>, 280</w:t>
      </w:r>
    </w:p>
    <w:p w14:paraId="6BF852BA" w14:textId="77777777" w:rsidR="004246EE" w:rsidRDefault="004246EE">
      <w:pPr>
        <w:pStyle w:val="Index1"/>
        <w:tabs>
          <w:tab w:val="right" w:leader="dot" w:pos="4502"/>
        </w:tabs>
        <w:rPr>
          <w:noProof/>
        </w:rPr>
      </w:pPr>
      <w:r w:rsidRPr="00DF07DE">
        <w:rPr>
          <w:rFonts w:cs="Arial"/>
          <w:noProof/>
        </w:rPr>
        <w:t>in context of</w:t>
      </w:r>
      <w:r>
        <w:rPr>
          <w:noProof/>
        </w:rPr>
        <w:t>, 57, 59</w:t>
      </w:r>
    </w:p>
    <w:p w14:paraId="308A91F2" w14:textId="77777777" w:rsidR="004246EE" w:rsidRDefault="004246EE">
      <w:pPr>
        <w:pStyle w:val="Index1"/>
        <w:tabs>
          <w:tab w:val="right" w:leader="dot" w:pos="4502"/>
        </w:tabs>
        <w:rPr>
          <w:noProof/>
        </w:rPr>
      </w:pPr>
      <w:r w:rsidRPr="00DF07DE">
        <w:rPr>
          <w:rFonts w:cs="Arial"/>
          <w:noProof/>
        </w:rPr>
        <w:t>in network</w:t>
      </w:r>
      <w:r>
        <w:rPr>
          <w:noProof/>
        </w:rPr>
        <w:t>, 141</w:t>
      </w:r>
    </w:p>
    <w:p w14:paraId="4F0DCBCD" w14:textId="77777777" w:rsidR="004246EE" w:rsidRDefault="004246EE">
      <w:pPr>
        <w:pStyle w:val="Index1"/>
        <w:tabs>
          <w:tab w:val="right" w:leader="dot" w:pos="4502"/>
        </w:tabs>
        <w:rPr>
          <w:noProof/>
        </w:rPr>
      </w:pPr>
      <w:r w:rsidRPr="00DF07DE">
        <w:rPr>
          <w:rFonts w:cs="Arial"/>
          <w:noProof/>
        </w:rPr>
        <w:t>in object</w:t>
      </w:r>
      <w:r>
        <w:rPr>
          <w:noProof/>
        </w:rPr>
        <w:t>, 72</w:t>
      </w:r>
    </w:p>
    <w:p w14:paraId="5F505DF9" w14:textId="77777777" w:rsidR="004246EE" w:rsidRDefault="004246EE">
      <w:pPr>
        <w:pStyle w:val="Index1"/>
        <w:tabs>
          <w:tab w:val="right" w:leader="dot" w:pos="4502"/>
        </w:tabs>
        <w:rPr>
          <w:noProof/>
        </w:rPr>
      </w:pPr>
      <w:r w:rsidRPr="00DF07DE">
        <w:rPr>
          <w:rFonts w:cs="Arial"/>
          <w:noProof/>
        </w:rPr>
        <w:t>in the custody of</w:t>
      </w:r>
      <w:r>
        <w:rPr>
          <w:noProof/>
        </w:rPr>
        <w:t>, 156</w:t>
      </w:r>
    </w:p>
    <w:p w14:paraId="293205E1" w14:textId="77777777" w:rsidR="004246EE" w:rsidRDefault="004246EE">
      <w:pPr>
        <w:pStyle w:val="Index1"/>
        <w:tabs>
          <w:tab w:val="right" w:leader="dot" w:pos="4502"/>
        </w:tabs>
        <w:rPr>
          <w:noProof/>
        </w:rPr>
      </w:pPr>
      <w:r w:rsidRPr="00DF07DE">
        <w:rPr>
          <w:rFonts w:cs="Arial"/>
          <w:noProof/>
        </w:rPr>
        <w:t>Inability to Communicate Impact</w:t>
      </w:r>
      <w:r>
        <w:rPr>
          <w:noProof/>
        </w:rPr>
        <w:t>, 243</w:t>
      </w:r>
    </w:p>
    <w:p w14:paraId="7F185C34" w14:textId="77777777" w:rsidR="004246EE" w:rsidRDefault="004246EE">
      <w:pPr>
        <w:pStyle w:val="Index1"/>
        <w:tabs>
          <w:tab w:val="right" w:leader="dot" w:pos="4502"/>
        </w:tabs>
        <w:rPr>
          <w:noProof/>
        </w:rPr>
      </w:pPr>
      <w:r w:rsidRPr="00DF07DE">
        <w:rPr>
          <w:rFonts w:cs="Arial"/>
          <w:noProof/>
        </w:rPr>
        <w:t>Inch</w:t>
      </w:r>
      <w:r>
        <w:rPr>
          <w:noProof/>
        </w:rPr>
        <w:t>, 104</w:t>
      </w:r>
    </w:p>
    <w:p w14:paraId="6496446E" w14:textId="77777777" w:rsidR="004246EE" w:rsidRDefault="004246EE">
      <w:pPr>
        <w:pStyle w:val="Index1"/>
        <w:tabs>
          <w:tab w:val="right" w:leader="dot" w:pos="4502"/>
        </w:tabs>
        <w:rPr>
          <w:noProof/>
        </w:rPr>
      </w:pPr>
      <w:r w:rsidRPr="00DF07DE">
        <w:rPr>
          <w:rFonts w:cs="Arial"/>
          <w:noProof/>
        </w:rPr>
        <w:t>Incident</w:t>
      </w:r>
      <w:r>
        <w:rPr>
          <w:noProof/>
        </w:rPr>
        <w:t>, 259</w:t>
      </w:r>
    </w:p>
    <w:p w14:paraId="73CC0E71" w14:textId="77777777" w:rsidR="004246EE" w:rsidRDefault="004246EE">
      <w:pPr>
        <w:pStyle w:val="Index1"/>
        <w:tabs>
          <w:tab w:val="right" w:leader="dot" w:pos="4502"/>
        </w:tabs>
        <w:rPr>
          <w:noProof/>
        </w:rPr>
      </w:pPr>
      <w:r w:rsidRPr="00DF07DE">
        <w:rPr>
          <w:rFonts w:cs="Arial"/>
          <w:noProof/>
        </w:rPr>
        <w:t>Incident Map Rule</w:t>
      </w:r>
      <w:r>
        <w:rPr>
          <w:noProof/>
        </w:rPr>
        <w:t>, 334</w:t>
      </w:r>
    </w:p>
    <w:p w14:paraId="76530720" w14:textId="77777777" w:rsidR="004246EE" w:rsidRDefault="004246EE">
      <w:pPr>
        <w:pStyle w:val="Index1"/>
        <w:tabs>
          <w:tab w:val="right" w:leader="dot" w:pos="4502"/>
        </w:tabs>
        <w:rPr>
          <w:noProof/>
        </w:rPr>
      </w:pPr>
      <w:r w:rsidRPr="00DF07DE">
        <w:rPr>
          <w:rFonts w:cs="Arial"/>
          <w:noProof/>
        </w:rPr>
        <w:t>incorporated by</w:t>
      </w:r>
      <w:r>
        <w:rPr>
          <w:noProof/>
        </w:rPr>
        <w:t>, 130, 131</w:t>
      </w:r>
    </w:p>
    <w:p w14:paraId="6A453D0D" w14:textId="77777777" w:rsidR="004246EE" w:rsidRDefault="004246EE">
      <w:pPr>
        <w:pStyle w:val="Index1"/>
        <w:tabs>
          <w:tab w:val="right" w:leader="dot" w:pos="4502"/>
        </w:tabs>
        <w:rPr>
          <w:noProof/>
        </w:rPr>
      </w:pPr>
      <w:r w:rsidRPr="00DF07DE">
        <w:rPr>
          <w:rFonts w:cs="Arial"/>
          <w:noProof/>
        </w:rPr>
        <w:t>Incorporated Organization</w:t>
      </w:r>
      <w:r>
        <w:rPr>
          <w:noProof/>
        </w:rPr>
        <w:t>, 130</w:t>
      </w:r>
    </w:p>
    <w:p w14:paraId="7D44013F" w14:textId="77777777" w:rsidR="004246EE" w:rsidRDefault="004246EE">
      <w:pPr>
        <w:pStyle w:val="Index1"/>
        <w:tabs>
          <w:tab w:val="right" w:leader="dot" w:pos="4502"/>
        </w:tabs>
        <w:rPr>
          <w:noProof/>
        </w:rPr>
      </w:pPr>
      <w:r w:rsidRPr="00DF07DE">
        <w:rPr>
          <w:rFonts w:cs="Arial"/>
          <w:noProof/>
        </w:rPr>
        <w:t>incorporates</w:t>
      </w:r>
      <w:r>
        <w:rPr>
          <w:noProof/>
        </w:rPr>
        <w:t>, 130, 131</w:t>
      </w:r>
    </w:p>
    <w:p w14:paraId="34F0D2CF" w14:textId="77777777" w:rsidR="004246EE" w:rsidRDefault="004246EE">
      <w:pPr>
        <w:pStyle w:val="Index1"/>
        <w:tabs>
          <w:tab w:val="right" w:leader="dot" w:pos="4502"/>
        </w:tabs>
        <w:rPr>
          <w:noProof/>
        </w:rPr>
      </w:pPr>
      <w:r w:rsidRPr="00DF07DE">
        <w:rPr>
          <w:rFonts w:cs="Arial"/>
          <w:noProof/>
        </w:rPr>
        <w:t>Incorporation</w:t>
      </w:r>
      <w:r>
        <w:rPr>
          <w:noProof/>
        </w:rPr>
        <w:t>, 130</w:t>
      </w:r>
    </w:p>
    <w:p w14:paraId="15D43208" w14:textId="77777777" w:rsidR="004246EE" w:rsidRDefault="004246EE">
      <w:pPr>
        <w:pStyle w:val="Index1"/>
        <w:tabs>
          <w:tab w:val="right" w:leader="dot" w:pos="4502"/>
        </w:tabs>
        <w:rPr>
          <w:noProof/>
        </w:rPr>
      </w:pPr>
      <w:r w:rsidRPr="00DF07DE">
        <w:rPr>
          <w:rFonts w:cs="Arial"/>
          <w:noProof/>
        </w:rPr>
        <w:t>indicated by</w:t>
      </w:r>
      <w:r>
        <w:rPr>
          <w:noProof/>
        </w:rPr>
        <w:t>, 122, 263</w:t>
      </w:r>
    </w:p>
    <w:p w14:paraId="089026CA" w14:textId="77777777" w:rsidR="004246EE" w:rsidRDefault="004246EE">
      <w:pPr>
        <w:pStyle w:val="Index1"/>
        <w:tabs>
          <w:tab w:val="right" w:leader="dot" w:pos="4502"/>
        </w:tabs>
        <w:rPr>
          <w:noProof/>
        </w:rPr>
      </w:pPr>
      <w:r w:rsidRPr="00DF07DE">
        <w:rPr>
          <w:rFonts w:cs="Arial"/>
          <w:noProof/>
        </w:rPr>
        <w:t>indicates</w:t>
      </w:r>
      <w:r>
        <w:rPr>
          <w:noProof/>
        </w:rPr>
        <w:t>, 263, 264</w:t>
      </w:r>
    </w:p>
    <w:p w14:paraId="1D2CCA9B" w14:textId="77777777" w:rsidR="004246EE" w:rsidRDefault="004246EE">
      <w:pPr>
        <w:pStyle w:val="Index1"/>
        <w:tabs>
          <w:tab w:val="right" w:leader="dot" w:pos="4502"/>
        </w:tabs>
        <w:rPr>
          <w:noProof/>
        </w:rPr>
      </w:pPr>
      <w:r w:rsidRPr="00DF07DE">
        <w:rPr>
          <w:rFonts w:cs="Arial"/>
          <w:noProof/>
        </w:rPr>
        <w:t>Indication</w:t>
      </w:r>
      <w:r>
        <w:rPr>
          <w:noProof/>
        </w:rPr>
        <w:t>, 263</w:t>
      </w:r>
    </w:p>
    <w:p w14:paraId="5A657120" w14:textId="77777777" w:rsidR="004246EE" w:rsidRDefault="004246EE">
      <w:pPr>
        <w:pStyle w:val="Index1"/>
        <w:tabs>
          <w:tab w:val="right" w:leader="dot" w:pos="4502"/>
        </w:tabs>
        <w:rPr>
          <w:noProof/>
        </w:rPr>
      </w:pPr>
      <w:r w:rsidRPr="00DF07DE">
        <w:rPr>
          <w:rFonts w:cs="Arial"/>
          <w:noProof/>
        </w:rPr>
        <w:t>Indicator</w:t>
      </w:r>
      <w:r>
        <w:rPr>
          <w:noProof/>
        </w:rPr>
        <w:t>, 264</w:t>
      </w:r>
    </w:p>
    <w:p w14:paraId="00B1CA25" w14:textId="77777777" w:rsidR="004246EE" w:rsidRDefault="004246EE">
      <w:pPr>
        <w:pStyle w:val="Index1"/>
        <w:tabs>
          <w:tab w:val="right" w:leader="dot" w:pos="4502"/>
        </w:tabs>
        <w:rPr>
          <w:noProof/>
        </w:rPr>
      </w:pPr>
      <w:r w:rsidRPr="00DF07DE">
        <w:rPr>
          <w:rFonts w:cs="Arial"/>
          <w:noProof/>
        </w:rPr>
        <w:t>Indicator Pattern</w:t>
      </w:r>
      <w:r>
        <w:rPr>
          <w:noProof/>
        </w:rPr>
        <w:t>, 264</w:t>
      </w:r>
    </w:p>
    <w:p w14:paraId="3FA4A809" w14:textId="77777777" w:rsidR="004246EE" w:rsidRDefault="004246EE">
      <w:pPr>
        <w:pStyle w:val="Index1"/>
        <w:tabs>
          <w:tab w:val="right" w:leader="dot" w:pos="4502"/>
        </w:tabs>
        <w:rPr>
          <w:noProof/>
        </w:rPr>
      </w:pPr>
      <w:r w:rsidRPr="00DF07DE">
        <w:rPr>
          <w:rFonts w:cs="Arial"/>
          <w:noProof/>
        </w:rPr>
        <w:t>Indicator Watchlist</w:t>
      </w:r>
      <w:r>
        <w:rPr>
          <w:noProof/>
        </w:rPr>
        <w:t>, 265</w:t>
      </w:r>
    </w:p>
    <w:p w14:paraId="2ACF3CC2" w14:textId="77777777" w:rsidR="004246EE" w:rsidRDefault="004246EE">
      <w:pPr>
        <w:pStyle w:val="Index1"/>
        <w:tabs>
          <w:tab w:val="right" w:leader="dot" w:pos="4502"/>
        </w:tabs>
        <w:rPr>
          <w:noProof/>
        </w:rPr>
      </w:pPr>
      <w:r w:rsidRPr="00DF07DE">
        <w:rPr>
          <w:rFonts w:cs="Arial"/>
          <w:noProof/>
        </w:rPr>
        <w:t>Indirect Threat</w:t>
      </w:r>
      <w:r>
        <w:rPr>
          <w:noProof/>
        </w:rPr>
        <w:t>, 285</w:t>
      </w:r>
    </w:p>
    <w:p w14:paraId="6B5ABB76" w14:textId="77777777" w:rsidR="004246EE" w:rsidRDefault="004246EE">
      <w:pPr>
        <w:pStyle w:val="Index1"/>
        <w:tabs>
          <w:tab w:val="right" w:leader="dot" w:pos="4502"/>
        </w:tabs>
        <w:rPr>
          <w:noProof/>
        </w:rPr>
      </w:pPr>
      <w:r w:rsidRPr="00DF07DE">
        <w:rPr>
          <w:rFonts w:cs="Arial"/>
          <w:noProof/>
        </w:rPr>
        <w:t>Industrial Control Failure</w:t>
      </w:r>
      <w:r>
        <w:rPr>
          <w:noProof/>
        </w:rPr>
        <w:t>, 243</w:t>
      </w:r>
    </w:p>
    <w:p w14:paraId="12D687AB" w14:textId="77777777" w:rsidR="004246EE" w:rsidRDefault="004246EE">
      <w:pPr>
        <w:pStyle w:val="Index1"/>
        <w:tabs>
          <w:tab w:val="right" w:leader="dot" w:pos="4502"/>
        </w:tabs>
        <w:rPr>
          <w:noProof/>
        </w:rPr>
      </w:pPr>
      <w:r w:rsidRPr="00DF07DE">
        <w:rPr>
          <w:rFonts w:cs="Arial"/>
          <w:noProof/>
        </w:rPr>
        <w:t>influenced by</w:t>
      </w:r>
      <w:r>
        <w:rPr>
          <w:noProof/>
        </w:rPr>
        <w:t>, 125</w:t>
      </w:r>
    </w:p>
    <w:p w14:paraId="4B1F70E1" w14:textId="77777777" w:rsidR="004246EE" w:rsidRDefault="004246EE">
      <w:pPr>
        <w:pStyle w:val="Index1"/>
        <w:tabs>
          <w:tab w:val="right" w:leader="dot" w:pos="4502"/>
        </w:tabs>
        <w:rPr>
          <w:noProof/>
        </w:rPr>
      </w:pPr>
      <w:r w:rsidRPr="00DF07DE">
        <w:rPr>
          <w:rFonts w:cs="Arial"/>
          <w:noProof/>
        </w:rPr>
        <w:t>Information Action</w:t>
      </w:r>
      <w:r>
        <w:rPr>
          <w:noProof/>
        </w:rPr>
        <w:t>, 71</w:t>
      </w:r>
    </w:p>
    <w:p w14:paraId="103A45B4" w14:textId="77777777" w:rsidR="004246EE" w:rsidRDefault="004246EE">
      <w:pPr>
        <w:pStyle w:val="Index1"/>
        <w:tabs>
          <w:tab w:val="right" w:leader="dot" w:pos="4502"/>
        </w:tabs>
        <w:rPr>
          <w:noProof/>
        </w:rPr>
      </w:pPr>
      <w:r w:rsidRPr="00DF07DE">
        <w:rPr>
          <w:rFonts w:cs="Arial"/>
          <w:noProof/>
        </w:rPr>
        <w:t>Information Impact</w:t>
      </w:r>
      <w:r>
        <w:rPr>
          <w:noProof/>
        </w:rPr>
        <w:t>, 243</w:t>
      </w:r>
    </w:p>
    <w:p w14:paraId="2690B554" w14:textId="77777777" w:rsidR="004246EE" w:rsidRDefault="004246EE">
      <w:pPr>
        <w:pStyle w:val="Index1"/>
        <w:tabs>
          <w:tab w:val="right" w:leader="dot" w:pos="4502"/>
        </w:tabs>
        <w:rPr>
          <w:noProof/>
        </w:rPr>
      </w:pPr>
      <w:r w:rsidRPr="00DF07DE">
        <w:rPr>
          <w:rFonts w:cs="Arial"/>
          <w:noProof/>
        </w:rPr>
        <w:t>Information Loss Impact</w:t>
      </w:r>
      <w:r>
        <w:rPr>
          <w:noProof/>
        </w:rPr>
        <w:t>, 243</w:t>
      </w:r>
    </w:p>
    <w:p w14:paraId="18890E11" w14:textId="77777777" w:rsidR="004246EE" w:rsidRDefault="004246EE">
      <w:pPr>
        <w:pStyle w:val="Index1"/>
        <w:tabs>
          <w:tab w:val="right" w:leader="dot" w:pos="4502"/>
        </w:tabs>
        <w:rPr>
          <w:noProof/>
        </w:rPr>
      </w:pPr>
      <w:r w:rsidRPr="00DF07DE">
        <w:rPr>
          <w:rFonts w:cs="Arial"/>
          <w:noProof/>
        </w:rPr>
        <w:t>Information Object</w:t>
      </w:r>
      <w:r>
        <w:rPr>
          <w:noProof/>
        </w:rPr>
        <w:t>, 72</w:t>
      </w:r>
    </w:p>
    <w:p w14:paraId="5CED5EA4" w14:textId="77777777" w:rsidR="004246EE" w:rsidRDefault="004246EE">
      <w:pPr>
        <w:pStyle w:val="Index1"/>
        <w:tabs>
          <w:tab w:val="right" w:leader="dot" w:pos="4502"/>
        </w:tabs>
        <w:rPr>
          <w:noProof/>
        </w:rPr>
      </w:pPr>
      <w:r w:rsidRPr="00DF07DE">
        <w:rPr>
          <w:rFonts w:cs="Arial"/>
          <w:noProof/>
        </w:rPr>
        <w:t>Information Source</w:t>
      </w:r>
      <w:r>
        <w:rPr>
          <w:noProof/>
        </w:rPr>
        <w:t>, 72</w:t>
      </w:r>
    </w:p>
    <w:p w14:paraId="1954A9D3" w14:textId="77777777" w:rsidR="004246EE" w:rsidRDefault="004246EE">
      <w:pPr>
        <w:pStyle w:val="Index1"/>
        <w:tabs>
          <w:tab w:val="right" w:leader="dot" w:pos="4502"/>
        </w:tabs>
        <w:rPr>
          <w:noProof/>
        </w:rPr>
      </w:pPr>
      <w:r w:rsidRPr="00DF07DE">
        <w:rPr>
          <w:rFonts w:cs="Arial"/>
          <w:noProof/>
        </w:rPr>
        <w:t>Information Store</w:t>
      </w:r>
      <w:r>
        <w:rPr>
          <w:noProof/>
        </w:rPr>
        <w:t>, 72</w:t>
      </w:r>
    </w:p>
    <w:p w14:paraId="6003BADF" w14:textId="77777777" w:rsidR="004246EE" w:rsidRDefault="004246EE">
      <w:pPr>
        <w:pStyle w:val="Index1"/>
        <w:tabs>
          <w:tab w:val="right" w:leader="dot" w:pos="4502"/>
        </w:tabs>
        <w:rPr>
          <w:noProof/>
        </w:rPr>
      </w:pPr>
      <w:r w:rsidRPr="00DF07DE">
        <w:rPr>
          <w:rFonts w:cs="Arial"/>
          <w:noProof/>
        </w:rPr>
        <w:t>Information System Vulnerability</w:t>
      </w:r>
      <w:r>
        <w:rPr>
          <w:noProof/>
        </w:rPr>
        <w:t>, 292</w:t>
      </w:r>
    </w:p>
    <w:p w14:paraId="0A24F833" w14:textId="77777777" w:rsidR="004246EE" w:rsidRDefault="004246EE">
      <w:pPr>
        <w:pStyle w:val="Index1"/>
        <w:tabs>
          <w:tab w:val="right" w:leader="dot" w:pos="4502"/>
        </w:tabs>
        <w:rPr>
          <w:noProof/>
        </w:rPr>
      </w:pPr>
      <w:r w:rsidRPr="00DF07DE">
        <w:rPr>
          <w:rFonts w:cs="Arial"/>
          <w:noProof/>
        </w:rPr>
        <w:t>Information Transfer</w:t>
      </w:r>
      <w:r>
        <w:rPr>
          <w:noProof/>
        </w:rPr>
        <w:t>, 73</w:t>
      </w:r>
    </w:p>
    <w:p w14:paraId="47526151" w14:textId="77777777" w:rsidR="004246EE" w:rsidRDefault="004246EE">
      <w:pPr>
        <w:pStyle w:val="Index1"/>
        <w:tabs>
          <w:tab w:val="right" w:leader="dot" w:pos="4502"/>
        </w:tabs>
        <w:rPr>
          <w:noProof/>
        </w:rPr>
      </w:pPr>
      <w:r w:rsidRPr="00DF07DE">
        <w:rPr>
          <w:rFonts w:cs="Arial"/>
          <w:noProof/>
        </w:rPr>
        <w:t>Information Vulnerability</w:t>
      </w:r>
      <w:r>
        <w:rPr>
          <w:noProof/>
        </w:rPr>
        <w:t>, 292</w:t>
      </w:r>
    </w:p>
    <w:p w14:paraId="3E6C4162" w14:textId="77777777" w:rsidR="004246EE" w:rsidRDefault="004246EE">
      <w:pPr>
        <w:pStyle w:val="Index1"/>
        <w:tabs>
          <w:tab w:val="right" w:leader="dot" w:pos="4502"/>
        </w:tabs>
        <w:rPr>
          <w:noProof/>
        </w:rPr>
      </w:pPr>
      <w:r w:rsidRPr="00DF07DE">
        <w:rPr>
          <w:rFonts w:cs="Arial"/>
          <w:noProof/>
        </w:rPr>
        <w:t>Infrastructure Impact</w:t>
      </w:r>
      <w:r>
        <w:rPr>
          <w:noProof/>
        </w:rPr>
        <w:t>, 244</w:t>
      </w:r>
    </w:p>
    <w:p w14:paraId="5A152816" w14:textId="77777777" w:rsidR="004246EE" w:rsidRDefault="004246EE">
      <w:pPr>
        <w:pStyle w:val="Index1"/>
        <w:tabs>
          <w:tab w:val="right" w:leader="dot" w:pos="4502"/>
        </w:tabs>
        <w:rPr>
          <w:noProof/>
        </w:rPr>
      </w:pPr>
      <w:r w:rsidRPr="00DF07DE">
        <w:rPr>
          <w:rFonts w:cs="Arial"/>
          <w:noProof/>
        </w:rPr>
        <w:t>initiates</w:t>
      </w:r>
      <w:r>
        <w:rPr>
          <w:noProof/>
        </w:rPr>
        <w:t>, 118, 161</w:t>
      </w:r>
    </w:p>
    <w:p w14:paraId="78AFCBE0" w14:textId="77777777" w:rsidR="004246EE" w:rsidRDefault="004246EE">
      <w:pPr>
        <w:pStyle w:val="Index1"/>
        <w:tabs>
          <w:tab w:val="right" w:leader="dot" w:pos="4502"/>
        </w:tabs>
        <w:rPr>
          <w:noProof/>
        </w:rPr>
      </w:pPr>
      <w:r w:rsidRPr="00DF07DE">
        <w:rPr>
          <w:rFonts w:cs="Arial"/>
          <w:noProof/>
        </w:rPr>
        <w:t>Injury Map Rule</w:t>
      </w:r>
      <w:r>
        <w:rPr>
          <w:noProof/>
        </w:rPr>
        <w:t>, 337</w:t>
      </w:r>
    </w:p>
    <w:p w14:paraId="0B2D4232" w14:textId="77777777" w:rsidR="004246EE" w:rsidRDefault="004246EE">
      <w:pPr>
        <w:pStyle w:val="Index1"/>
        <w:tabs>
          <w:tab w:val="right" w:leader="dot" w:pos="4502"/>
        </w:tabs>
        <w:rPr>
          <w:noProof/>
        </w:rPr>
      </w:pPr>
      <w:r w:rsidRPr="00DF07DE">
        <w:rPr>
          <w:rFonts w:cs="Arial"/>
          <w:noProof/>
        </w:rPr>
        <w:t>Integrity Impact</w:t>
      </w:r>
      <w:r>
        <w:rPr>
          <w:noProof/>
        </w:rPr>
        <w:t>, 230</w:t>
      </w:r>
    </w:p>
    <w:p w14:paraId="62512857" w14:textId="77777777" w:rsidR="004246EE" w:rsidRDefault="004246EE">
      <w:pPr>
        <w:pStyle w:val="Index1"/>
        <w:tabs>
          <w:tab w:val="right" w:leader="dot" w:pos="4502"/>
        </w:tabs>
        <w:rPr>
          <w:noProof/>
        </w:rPr>
      </w:pPr>
      <w:r w:rsidRPr="00DF07DE">
        <w:rPr>
          <w:rFonts w:cs="Arial"/>
          <w:noProof/>
        </w:rPr>
        <w:t>Intellectual Property Impact</w:t>
      </w:r>
      <w:r>
        <w:rPr>
          <w:noProof/>
        </w:rPr>
        <w:t>, 244</w:t>
      </w:r>
    </w:p>
    <w:p w14:paraId="5E8589F0" w14:textId="77777777" w:rsidR="004246EE" w:rsidRDefault="004246EE">
      <w:pPr>
        <w:pStyle w:val="Index1"/>
        <w:tabs>
          <w:tab w:val="right" w:leader="dot" w:pos="4502"/>
        </w:tabs>
        <w:rPr>
          <w:noProof/>
        </w:rPr>
      </w:pPr>
      <w:r w:rsidRPr="00DF07DE">
        <w:rPr>
          <w:rFonts w:cs="Arial"/>
          <w:noProof/>
        </w:rPr>
        <w:t>Internet Contact</w:t>
      </w:r>
      <w:r>
        <w:rPr>
          <w:noProof/>
        </w:rPr>
        <w:t>, 142</w:t>
      </w:r>
    </w:p>
    <w:p w14:paraId="4409B173" w14:textId="77777777" w:rsidR="004246EE" w:rsidRDefault="004246EE">
      <w:pPr>
        <w:pStyle w:val="Index1"/>
        <w:tabs>
          <w:tab w:val="right" w:leader="dot" w:pos="4502"/>
        </w:tabs>
        <w:rPr>
          <w:noProof/>
        </w:rPr>
      </w:pPr>
      <w:r w:rsidRPr="00DF07DE">
        <w:rPr>
          <w:rFonts w:cs="Arial"/>
          <w:noProof/>
        </w:rPr>
        <w:t>Internet Contact Map Rule</w:t>
      </w:r>
      <w:r>
        <w:rPr>
          <w:noProof/>
        </w:rPr>
        <w:t>, 327</w:t>
      </w:r>
    </w:p>
    <w:p w14:paraId="42E96CE2" w14:textId="77777777" w:rsidR="004246EE" w:rsidRDefault="004246EE">
      <w:pPr>
        <w:pStyle w:val="Index1"/>
        <w:tabs>
          <w:tab w:val="right" w:leader="dot" w:pos="4502"/>
        </w:tabs>
        <w:rPr>
          <w:noProof/>
        </w:rPr>
      </w:pPr>
      <w:r w:rsidRPr="00DF07DE">
        <w:rPr>
          <w:rFonts w:cs="Arial"/>
          <w:noProof/>
        </w:rPr>
        <w:t>Interrupt Process</w:t>
      </w:r>
      <w:r>
        <w:rPr>
          <w:noProof/>
        </w:rPr>
        <w:t>, 256</w:t>
      </w:r>
    </w:p>
    <w:p w14:paraId="1002E75B" w14:textId="77777777" w:rsidR="004246EE" w:rsidRDefault="004246EE">
      <w:pPr>
        <w:pStyle w:val="Index1"/>
        <w:tabs>
          <w:tab w:val="right" w:leader="dot" w:pos="4502"/>
        </w:tabs>
        <w:rPr>
          <w:noProof/>
        </w:rPr>
      </w:pPr>
      <w:r w:rsidRPr="00DF07DE">
        <w:rPr>
          <w:rFonts w:cs="Arial"/>
          <w:noProof/>
        </w:rPr>
        <w:t>invalid on</w:t>
      </w:r>
      <w:r>
        <w:rPr>
          <w:noProof/>
        </w:rPr>
        <w:t>, 163</w:t>
      </w:r>
    </w:p>
    <w:p w14:paraId="5A724BF3" w14:textId="77777777" w:rsidR="004246EE" w:rsidRDefault="004246EE">
      <w:pPr>
        <w:pStyle w:val="Index1"/>
        <w:tabs>
          <w:tab w:val="right" w:leader="dot" w:pos="4502"/>
        </w:tabs>
        <w:rPr>
          <w:noProof/>
        </w:rPr>
      </w:pPr>
      <w:r w:rsidRPr="00DF07DE">
        <w:rPr>
          <w:rFonts w:cs="Arial"/>
          <w:noProof/>
        </w:rPr>
        <w:t>Invoke Process</w:t>
      </w:r>
      <w:r>
        <w:rPr>
          <w:noProof/>
        </w:rPr>
        <w:t>, 82</w:t>
      </w:r>
    </w:p>
    <w:p w14:paraId="6DD88476" w14:textId="77777777" w:rsidR="004246EE" w:rsidRDefault="004246EE">
      <w:pPr>
        <w:pStyle w:val="Index1"/>
        <w:tabs>
          <w:tab w:val="right" w:leader="dot" w:pos="4502"/>
        </w:tabs>
        <w:rPr>
          <w:noProof/>
        </w:rPr>
      </w:pPr>
      <w:r w:rsidRPr="00DF07DE">
        <w:rPr>
          <w:rFonts w:cs="Arial"/>
          <w:noProof/>
        </w:rPr>
        <w:t>involved in</w:t>
      </w:r>
      <w:r>
        <w:rPr>
          <w:noProof/>
        </w:rPr>
        <w:t>, 55, 62</w:t>
      </w:r>
    </w:p>
    <w:p w14:paraId="265EA53F" w14:textId="77777777" w:rsidR="004246EE" w:rsidRDefault="004246EE">
      <w:pPr>
        <w:pStyle w:val="Index1"/>
        <w:tabs>
          <w:tab w:val="right" w:leader="dot" w:pos="4502"/>
        </w:tabs>
        <w:rPr>
          <w:noProof/>
        </w:rPr>
      </w:pPr>
      <w:r w:rsidRPr="00DF07DE">
        <w:rPr>
          <w:rFonts w:cs="Arial"/>
          <w:noProof/>
        </w:rPr>
        <w:t>Involvement</w:t>
      </w:r>
      <w:r>
        <w:rPr>
          <w:noProof/>
        </w:rPr>
        <w:t>, 62</w:t>
      </w:r>
    </w:p>
    <w:p w14:paraId="17F61777" w14:textId="77777777" w:rsidR="004246EE" w:rsidRDefault="004246EE">
      <w:pPr>
        <w:pStyle w:val="Index1"/>
        <w:tabs>
          <w:tab w:val="right" w:leader="dot" w:pos="4502"/>
        </w:tabs>
        <w:rPr>
          <w:noProof/>
        </w:rPr>
      </w:pPr>
      <w:r w:rsidRPr="00DF07DE">
        <w:rPr>
          <w:rFonts w:cs="Arial"/>
          <w:noProof/>
        </w:rPr>
        <w:t>involves</w:t>
      </w:r>
      <w:r>
        <w:rPr>
          <w:noProof/>
        </w:rPr>
        <w:t>, 62, 119</w:t>
      </w:r>
    </w:p>
    <w:p w14:paraId="56EEDED6" w14:textId="77777777" w:rsidR="004246EE" w:rsidRDefault="004246EE">
      <w:pPr>
        <w:pStyle w:val="Index1"/>
        <w:tabs>
          <w:tab w:val="right" w:leader="dot" w:pos="4502"/>
        </w:tabs>
        <w:rPr>
          <w:noProof/>
        </w:rPr>
      </w:pPr>
      <w:r w:rsidRPr="00DF07DE">
        <w:rPr>
          <w:rFonts w:cs="Arial"/>
          <w:noProof/>
        </w:rPr>
        <w:t>is boundary part</w:t>
      </w:r>
      <w:r>
        <w:rPr>
          <w:noProof/>
        </w:rPr>
        <w:t>, 77</w:t>
      </w:r>
    </w:p>
    <w:p w14:paraId="24E790D5" w14:textId="77777777" w:rsidR="004246EE" w:rsidRDefault="004246EE">
      <w:pPr>
        <w:pStyle w:val="Index1"/>
        <w:tabs>
          <w:tab w:val="right" w:leader="dot" w:pos="4502"/>
        </w:tabs>
        <w:rPr>
          <w:noProof/>
        </w:rPr>
      </w:pPr>
      <w:r w:rsidRPr="00DF07DE">
        <w:rPr>
          <w:rFonts w:cs="Arial"/>
          <w:noProof/>
        </w:rPr>
        <w:t>is composite part</w:t>
      </w:r>
      <w:r>
        <w:rPr>
          <w:noProof/>
        </w:rPr>
        <w:t>, 77</w:t>
      </w:r>
    </w:p>
    <w:p w14:paraId="62AC1418" w14:textId="77777777" w:rsidR="004246EE" w:rsidRDefault="004246EE">
      <w:pPr>
        <w:pStyle w:val="Index1"/>
        <w:tabs>
          <w:tab w:val="right" w:leader="dot" w:pos="4502"/>
        </w:tabs>
        <w:rPr>
          <w:noProof/>
        </w:rPr>
      </w:pPr>
      <w:r w:rsidRPr="00DF07DE">
        <w:rPr>
          <w:rFonts w:cs="Arial"/>
          <w:noProof/>
        </w:rPr>
        <w:lastRenderedPageBreak/>
        <w:t>is controlled by</w:t>
      </w:r>
      <w:r>
        <w:rPr>
          <w:noProof/>
        </w:rPr>
        <w:t>, 153, 154</w:t>
      </w:r>
    </w:p>
    <w:p w14:paraId="7E8BB8F4" w14:textId="77777777" w:rsidR="004246EE" w:rsidRDefault="004246EE">
      <w:pPr>
        <w:pStyle w:val="Index1"/>
        <w:tabs>
          <w:tab w:val="right" w:leader="dot" w:pos="4502"/>
        </w:tabs>
        <w:rPr>
          <w:noProof/>
        </w:rPr>
      </w:pPr>
      <w:r w:rsidRPr="00DF07DE">
        <w:rPr>
          <w:rFonts w:cs="Arial"/>
          <w:noProof/>
        </w:rPr>
        <w:t>is evidence for</w:t>
      </w:r>
      <w:r>
        <w:rPr>
          <w:noProof/>
        </w:rPr>
        <w:t>, 266</w:t>
      </w:r>
    </w:p>
    <w:p w14:paraId="5143597B" w14:textId="77777777" w:rsidR="004246EE" w:rsidRDefault="004246EE">
      <w:pPr>
        <w:pStyle w:val="Index1"/>
        <w:tabs>
          <w:tab w:val="right" w:leader="dot" w:pos="4502"/>
        </w:tabs>
        <w:rPr>
          <w:noProof/>
        </w:rPr>
      </w:pPr>
      <w:r w:rsidRPr="00DF07DE">
        <w:rPr>
          <w:rFonts w:cs="Arial"/>
          <w:noProof/>
        </w:rPr>
        <w:t>is governed by</w:t>
      </w:r>
      <w:r>
        <w:rPr>
          <w:noProof/>
        </w:rPr>
        <w:t>, 132, 179</w:t>
      </w:r>
    </w:p>
    <w:p w14:paraId="1FCCB2CE" w14:textId="77777777" w:rsidR="004246EE" w:rsidRDefault="004246EE">
      <w:pPr>
        <w:pStyle w:val="Index1"/>
        <w:tabs>
          <w:tab w:val="right" w:leader="dot" w:pos="4502"/>
        </w:tabs>
        <w:rPr>
          <w:noProof/>
        </w:rPr>
      </w:pPr>
      <w:r w:rsidRPr="00DF07DE">
        <w:rPr>
          <w:rFonts w:cs="Arial"/>
          <w:noProof/>
        </w:rPr>
        <w:t>is in</w:t>
      </w:r>
      <w:r>
        <w:rPr>
          <w:noProof/>
        </w:rPr>
        <w:t>, 72</w:t>
      </w:r>
    </w:p>
    <w:p w14:paraId="0AF44AA0" w14:textId="77777777" w:rsidR="004246EE" w:rsidRDefault="004246EE">
      <w:pPr>
        <w:pStyle w:val="Index1"/>
        <w:tabs>
          <w:tab w:val="right" w:leader="dot" w:pos="4502"/>
        </w:tabs>
        <w:rPr>
          <w:noProof/>
        </w:rPr>
      </w:pPr>
      <w:r w:rsidRPr="00DF07DE">
        <w:rPr>
          <w:rFonts w:cs="Arial"/>
          <w:noProof/>
        </w:rPr>
        <w:t>is in risk Group</w:t>
      </w:r>
      <w:r>
        <w:rPr>
          <w:noProof/>
        </w:rPr>
        <w:t>, 277</w:t>
      </w:r>
    </w:p>
    <w:p w14:paraId="58DFA208" w14:textId="77777777" w:rsidR="004246EE" w:rsidRDefault="004246EE">
      <w:pPr>
        <w:pStyle w:val="Index1"/>
        <w:tabs>
          <w:tab w:val="right" w:leader="dot" w:pos="4502"/>
        </w:tabs>
        <w:rPr>
          <w:noProof/>
        </w:rPr>
      </w:pPr>
      <w:r w:rsidRPr="00DF07DE">
        <w:rPr>
          <w:rFonts w:cs="Arial"/>
          <w:noProof/>
        </w:rPr>
        <w:t>is objective of</w:t>
      </w:r>
      <w:r>
        <w:rPr>
          <w:noProof/>
        </w:rPr>
        <w:t>, 250</w:t>
      </w:r>
    </w:p>
    <w:p w14:paraId="1657F8CE" w14:textId="77777777" w:rsidR="004246EE" w:rsidRDefault="004246EE">
      <w:pPr>
        <w:pStyle w:val="Index1"/>
        <w:tabs>
          <w:tab w:val="right" w:leader="dot" w:pos="4502"/>
        </w:tabs>
        <w:rPr>
          <w:noProof/>
        </w:rPr>
      </w:pPr>
      <w:r w:rsidRPr="00DF07DE">
        <w:rPr>
          <w:rFonts w:cs="Arial"/>
          <w:noProof/>
        </w:rPr>
        <w:t>is part of</w:t>
      </w:r>
      <w:r>
        <w:rPr>
          <w:noProof/>
        </w:rPr>
        <w:t>, 60</w:t>
      </w:r>
    </w:p>
    <w:p w14:paraId="47F0BFE4" w14:textId="77777777" w:rsidR="004246EE" w:rsidRDefault="004246EE">
      <w:pPr>
        <w:pStyle w:val="Index1"/>
        <w:tabs>
          <w:tab w:val="right" w:leader="dot" w:pos="4502"/>
        </w:tabs>
        <w:rPr>
          <w:noProof/>
        </w:rPr>
      </w:pPr>
      <w:r w:rsidRPr="00DF07DE">
        <w:rPr>
          <w:rFonts w:cs="Arial"/>
          <w:noProof/>
        </w:rPr>
        <w:t>is possessed by</w:t>
      </w:r>
      <w:r>
        <w:rPr>
          <w:noProof/>
        </w:rPr>
        <w:t>, 154, 159</w:t>
      </w:r>
    </w:p>
    <w:p w14:paraId="79FE6B7C" w14:textId="77777777" w:rsidR="004246EE" w:rsidRDefault="004246EE">
      <w:pPr>
        <w:pStyle w:val="Index1"/>
        <w:tabs>
          <w:tab w:val="right" w:leader="dot" w:pos="4502"/>
        </w:tabs>
        <w:rPr>
          <w:noProof/>
        </w:rPr>
      </w:pPr>
      <w:r w:rsidRPr="00DF07DE">
        <w:rPr>
          <w:rFonts w:cs="Arial"/>
          <w:noProof/>
        </w:rPr>
        <w:t>issued by</w:t>
      </w:r>
      <w:r>
        <w:rPr>
          <w:noProof/>
        </w:rPr>
        <w:t>, 163</w:t>
      </w:r>
    </w:p>
    <w:p w14:paraId="306E7633" w14:textId="77777777" w:rsidR="004246EE" w:rsidRDefault="004246EE">
      <w:pPr>
        <w:pStyle w:val="Index1"/>
        <w:tabs>
          <w:tab w:val="right" w:leader="dot" w:pos="4502"/>
        </w:tabs>
        <w:rPr>
          <w:noProof/>
        </w:rPr>
      </w:pPr>
      <w:r w:rsidRPr="00DF07DE">
        <w:rPr>
          <w:rFonts w:cs="Arial"/>
          <w:noProof/>
        </w:rPr>
        <w:t>issues credential</w:t>
      </w:r>
      <w:r>
        <w:rPr>
          <w:noProof/>
        </w:rPr>
        <w:t>, 163</w:t>
      </w:r>
    </w:p>
    <w:p w14:paraId="18B949A3" w14:textId="77777777" w:rsidR="004246EE" w:rsidRDefault="004246EE">
      <w:pPr>
        <w:pStyle w:val="Index1"/>
        <w:tabs>
          <w:tab w:val="right" w:leader="dot" w:pos="4502"/>
        </w:tabs>
        <w:rPr>
          <w:noProof/>
        </w:rPr>
      </w:pPr>
      <w:r w:rsidRPr="00DF07DE">
        <w:rPr>
          <w:rFonts w:cs="Arial"/>
          <w:noProof/>
        </w:rPr>
        <w:t>Item</w:t>
      </w:r>
      <w:r>
        <w:rPr>
          <w:noProof/>
        </w:rPr>
        <w:t>, 175</w:t>
      </w:r>
    </w:p>
    <w:p w14:paraId="174AB428" w14:textId="77777777" w:rsidR="004246EE" w:rsidRDefault="004246EE">
      <w:pPr>
        <w:pStyle w:val="Index1"/>
        <w:tabs>
          <w:tab w:val="right" w:leader="dot" w:pos="4502"/>
        </w:tabs>
        <w:rPr>
          <w:noProof/>
        </w:rPr>
      </w:pPr>
      <w:r w:rsidRPr="00DF07DE">
        <w:rPr>
          <w:rFonts w:cs="Arial"/>
          <w:noProof/>
        </w:rPr>
        <w:t>Item Map Rule</w:t>
      </w:r>
      <w:r>
        <w:rPr>
          <w:noProof/>
        </w:rPr>
        <w:t>, 339</w:t>
      </w:r>
    </w:p>
    <w:p w14:paraId="27EE1004" w14:textId="77777777" w:rsidR="004246EE" w:rsidRDefault="004246EE">
      <w:pPr>
        <w:pStyle w:val="Index1"/>
        <w:tabs>
          <w:tab w:val="right" w:leader="dot" w:pos="4502"/>
        </w:tabs>
        <w:rPr>
          <w:noProof/>
        </w:rPr>
      </w:pPr>
      <w:r w:rsidRPr="00DF07DE">
        <w:rPr>
          <w:rFonts w:cs="Arial"/>
          <w:noProof/>
        </w:rPr>
        <w:t>Joule</w:t>
      </w:r>
      <w:r>
        <w:rPr>
          <w:noProof/>
        </w:rPr>
        <w:t>, 104</w:t>
      </w:r>
    </w:p>
    <w:p w14:paraId="72E926BE" w14:textId="77777777" w:rsidR="004246EE" w:rsidRDefault="004246EE">
      <w:pPr>
        <w:pStyle w:val="Index1"/>
        <w:tabs>
          <w:tab w:val="right" w:leader="dot" w:pos="4502"/>
        </w:tabs>
        <w:rPr>
          <w:noProof/>
        </w:rPr>
      </w:pPr>
      <w:r w:rsidRPr="00DF07DE">
        <w:rPr>
          <w:rFonts w:cs="Arial"/>
          <w:noProof/>
        </w:rPr>
        <w:t>Kelvin</w:t>
      </w:r>
      <w:r>
        <w:rPr>
          <w:noProof/>
        </w:rPr>
        <w:t>, 104</w:t>
      </w:r>
    </w:p>
    <w:p w14:paraId="75803730" w14:textId="77777777" w:rsidR="004246EE" w:rsidRDefault="004246EE">
      <w:pPr>
        <w:pStyle w:val="Index1"/>
        <w:tabs>
          <w:tab w:val="right" w:leader="dot" w:pos="4502"/>
        </w:tabs>
        <w:rPr>
          <w:noProof/>
        </w:rPr>
      </w:pPr>
      <w:r w:rsidRPr="00DF07DE">
        <w:rPr>
          <w:rFonts w:cs="Arial"/>
          <w:noProof/>
        </w:rPr>
        <w:t>Kg per cubic meter</w:t>
      </w:r>
      <w:r>
        <w:rPr>
          <w:noProof/>
        </w:rPr>
        <w:t>, 105</w:t>
      </w:r>
    </w:p>
    <w:p w14:paraId="52D2297E" w14:textId="77777777" w:rsidR="004246EE" w:rsidRDefault="004246EE">
      <w:pPr>
        <w:pStyle w:val="Index1"/>
        <w:tabs>
          <w:tab w:val="right" w:leader="dot" w:pos="4502"/>
        </w:tabs>
        <w:rPr>
          <w:noProof/>
        </w:rPr>
      </w:pPr>
      <w:r w:rsidRPr="00DF07DE">
        <w:rPr>
          <w:rFonts w:cs="Arial"/>
          <w:noProof/>
        </w:rPr>
        <w:t>Kill Chain</w:t>
      </w:r>
      <w:r>
        <w:rPr>
          <w:noProof/>
        </w:rPr>
        <w:t>, 268</w:t>
      </w:r>
    </w:p>
    <w:p w14:paraId="638EA6C1" w14:textId="77777777" w:rsidR="004246EE" w:rsidRDefault="004246EE">
      <w:pPr>
        <w:pStyle w:val="Index1"/>
        <w:tabs>
          <w:tab w:val="right" w:leader="dot" w:pos="4502"/>
        </w:tabs>
        <w:rPr>
          <w:noProof/>
        </w:rPr>
      </w:pPr>
      <w:r w:rsidRPr="00DF07DE">
        <w:rPr>
          <w:rFonts w:cs="Arial"/>
          <w:noProof/>
        </w:rPr>
        <w:t>Kill Chain Step</w:t>
      </w:r>
      <w:r>
        <w:rPr>
          <w:noProof/>
        </w:rPr>
        <w:t>, 268</w:t>
      </w:r>
    </w:p>
    <w:p w14:paraId="72A02E19" w14:textId="77777777" w:rsidR="004246EE" w:rsidRDefault="004246EE">
      <w:pPr>
        <w:pStyle w:val="Index1"/>
        <w:tabs>
          <w:tab w:val="right" w:leader="dot" w:pos="4502"/>
        </w:tabs>
        <w:rPr>
          <w:noProof/>
        </w:rPr>
      </w:pPr>
      <w:r w:rsidRPr="00DF07DE">
        <w:rPr>
          <w:rFonts w:cs="Arial"/>
          <w:noProof/>
        </w:rPr>
        <w:t>Kilogram</w:t>
      </w:r>
      <w:r>
        <w:rPr>
          <w:noProof/>
        </w:rPr>
        <w:t>, 105</w:t>
      </w:r>
    </w:p>
    <w:p w14:paraId="06157C2E" w14:textId="77777777" w:rsidR="004246EE" w:rsidRDefault="004246EE">
      <w:pPr>
        <w:pStyle w:val="Index1"/>
        <w:tabs>
          <w:tab w:val="right" w:leader="dot" w:pos="4502"/>
        </w:tabs>
        <w:rPr>
          <w:noProof/>
        </w:rPr>
      </w:pPr>
      <w:r w:rsidRPr="00DF07DE">
        <w:rPr>
          <w:rFonts w:cs="Arial"/>
          <w:noProof/>
        </w:rPr>
        <w:t>Kilogram per cubic meter</w:t>
      </w:r>
      <w:r>
        <w:rPr>
          <w:noProof/>
        </w:rPr>
        <w:t>, 105</w:t>
      </w:r>
    </w:p>
    <w:p w14:paraId="0149B75F" w14:textId="77777777" w:rsidR="004246EE" w:rsidRDefault="004246EE">
      <w:pPr>
        <w:pStyle w:val="Index1"/>
        <w:tabs>
          <w:tab w:val="right" w:leader="dot" w:pos="4502"/>
        </w:tabs>
        <w:rPr>
          <w:noProof/>
        </w:rPr>
      </w:pPr>
      <w:r w:rsidRPr="00DF07DE">
        <w:rPr>
          <w:rFonts w:cs="Arial"/>
          <w:noProof/>
        </w:rPr>
        <w:t>Kilometer</w:t>
      </w:r>
      <w:r>
        <w:rPr>
          <w:noProof/>
        </w:rPr>
        <w:t>, 105</w:t>
      </w:r>
    </w:p>
    <w:p w14:paraId="040C7602" w14:textId="77777777" w:rsidR="004246EE" w:rsidRDefault="004246EE">
      <w:pPr>
        <w:pStyle w:val="Index1"/>
        <w:tabs>
          <w:tab w:val="right" w:leader="dot" w:pos="4502"/>
        </w:tabs>
        <w:rPr>
          <w:noProof/>
        </w:rPr>
      </w:pPr>
      <w:r w:rsidRPr="00DF07DE">
        <w:rPr>
          <w:rFonts w:cs="Arial"/>
          <w:noProof/>
        </w:rPr>
        <w:t>Kilometer per Hour</w:t>
      </w:r>
      <w:r>
        <w:rPr>
          <w:noProof/>
        </w:rPr>
        <w:t>, 105</w:t>
      </w:r>
    </w:p>
    <w:p w14:paraId="6D17CA92" w14:textId="77777777" w:rsidR="004246EE" w:rsidRDefault="004246EE">
      <w:pPr>
        <w:pStyle w:val="Index1"/>
        <w:tabs>
          <w:tab w:val="right" w:leader="dot" w:pos="4502"/>
        </w:tabs>
        <w:rPr>
          <w:noProof/>
        </w:rPr>
      </w:pPr>
      <w:r w:rsidRPr="00DF07DE">
        <w:rPr>
          <w:rFonts w:cs="Arial"/>
          <w:noProof/>
        </w:rPr>
        <w:t>Kilowatt hour</w:t>
      </w:r>
      <w:r>
        <w:rPr>
          <w:noProof/>
        </w:rPr>
        <w:t>, 106</w:t>
      </w:r>
    </w:p>
    <w:p w14:paraId="44C32FF1" w14:textId="77777777" w:rsidR="004246EE" w:rsidRDefault="004246EE">
      <w:pPr>
        <w:pStyle w:val="Index1"/>
        <w:tabs>
          <w:tab w:val="right" w:leader="dot" w:pos="4502"/>
        </w:tabs>
        <w:rPr>
          <w:noProof/>
        </w:rPr>
      </w:pPr>
      <w:r w:rsidRPr="00DF07DE">
        <w:rPr>
          <w:rFonts w:cs="Arial"/>
          <w:noProof/>
        </w:rPr>
        <w:t>latitude</w:t>
      </w:r>
      <w:r>
        <w:rPr>
          <w:noProof/>
        </w:rPr>
        <w:t>, 183</w:t>
      </w:r>
    </w:p>
    <w:p w14:paraId="0F131688" w14:textId="77777777" w:rsidR="004246EE" w:rsidRDefault="004246EE">
      <w:pPr>
        <w:pStyle w:val="Index1"/>
        <w:tabs>
          <w:tab w:val="right" w:leader="dot" w:pos="4502"/>
        </w:tabs>
        <w:rPr>
          <w:noProof/>
        </w:rPr>
      </w:pPr>
      <w:r w:rsidRPr="00DF07DE">
        <w:rPr>
          <w:rFonts w:cs="Arial"/>
          <w:noProof/>
        </w:rPr>
        <w:t>Leader</w:t>
      </w:r>
      <w:r>
        <w:rPr>
          <w:noProof/>
        </w:rPr>
        <w:t>, 156</w:t>
      </w:r>
    </w:p>
    <w:p w14:paraId="6A541B0C" w14:textId="77777777" w:rsidR="004246EE" w:rsidRDefault="004246EE">
      <w:pPr>
        <w:pStyle w:val="Index1"/>
        <w:tabs>
          <w:tab w:val="right" w:leader="dot" w:pos="4502"/>
        </w:tabs>
        <w:rPr>
          <w:noProof/>
        </w:rPr>
      </w:pPr>
      <w:r w:rsidRPr="00DF07DE">
        <w:rPr>
          <w:rFonts w:cs="Arial"/>
          <w:noProof/>
        </w:rPr>
        <w:t>Leadership</w:t>
      </w:r>
      <w:r>
        <w:rPr>
          <w:noProof/>
        </w:rPr>
        <w:t>, 156</w:t>
      </w:r>
    </w:p>
    <w:p w14:paraId="379E8BAD" w14:textId="77777777" w:rsidR="004246EE" w:rsidRDefault="004246EE">
      <w:pPr>
        <w:pStyle w:val="Index1"/>
        <w:tabs>
          <w:tab w:val="right" w:leader="dot" w:pos="4502"/>
        </w:tabs>
        <w:rPr>
          <w:noProof/>
        </w:rPr>
      </w:pPr>
      <w:r w:rsidRPr="00DF07DE">
        <w:rPr>
          <w:rFonts w:cs="Arial"/>
          <w:noProof/>
        </w:rPr>
        <w:t>leads</w:t>
      </w:r>
      <w:r>
        <w:rPr>
          <w:noProof/>
        </w:rPr>
        <w:t>, 156</w:t>
      </w:r>
    </w:p>
    <w:p w14:paraId="58615066" w14:textId="77777777" w:rsidR="004246EE" w:rsidRDefault="004246EE">
      <w:pPr>
        <w:pStyle w:val="Index1"/>
        <w:tabs>
          <w:tab w:val="right" w:leader="dot" w:pos="4502"/>
        </w:tabs>
        <w:rPr>
          <w:noProof/>
        </w:rPr>
      </w:pPr>
      <w:r w:rsidRPr="00DF07DE">
        <w:rPr>
          <w:rFonts w:cs="Arial"/>
          <w:noProof/>
        </w:rPr>
        <w:t>leads to</w:t>
      </w:r>
      <w:r>
        <w:rPr>
          <w:noProof/>
        </w:rPr>
        <w:t>, 259, 282</w:t>
      </w:r>
    </w:p>
    <w:p w14:paraId="2856501E" w14:textId="77777777" w:rsidR="004246EE" w:rsidRDefault="004246EE">
      <w:pPr>
        <w:pStyle w:val="Index1"/>
        <w:tabs>
          <w:tab w:val="right" w:leader="dot" w:pos="4502"/>
        </w:tabs>
        <w:rPr>
          <w:noProof/>
        </w:rPr>
      </w:pPr>
      <w:r w:rsidRPr="00DF07DE">
        <w:rPr>
          <w:rFonts w:cs="Arial"/>
          <w:noProof/>
        </w:rPr>
        <w:t>Legal Impact</w:t>
      </w:r>
      <w:r>
        <w:rPr>
          <w:noProof/>
        </w:rPr>
        <w:t>, 244</w:t>
      </w:r>
    </w:p>
    <w:p w14:paraId="124C5A6E" w14:textId="77777777" w:rsidR="004246EE" w:rsidRDefault="004246EE">
      <w:pPr>
        <w:pStyle w:val="Index1"/>
        <w:tabs>
          <w:tab w:val="right" w:leader="dot" w:pos="4502"/>
        </w:tabs>
        <w:rPr>
          <w:noProof/>
        </w:rPr>
      </w:pPr>
      <w:r w:rsidRPr="00DF07DE">
        <w:rPr>
          <w:rFonts w:cs="Arial"/>
          <w:noProof/>
        </w:rPr>
        <w:t>length</w:t>
      </w:r>
      <w:r>
        <w:rPr>
          <w:noProof/>
        </w:rPr>
        <w:t>, 175</w:t>
      </w:r>
    </w:p>
    <w:p w14:paraId="1635E509" w14:textId="77777777" w:rsidR="004246EE" w:rsidRDefault="004246EE">
      <w:pPr>
        <w:pStyle w:val="Index1"/>
        <w:tabs>
          <w:tab w:val="right" w:leader="dot" w:pos="4502"/>
        </w:tabs>
        <w:rPr>
          <w:noProof/>
        </w:rPr>
      </w:pPr>
      <w:r w:rsidRPr="00DF07DE">
        <w:rPr>
          <w:rFonts w:cs="Arial"/>
          <w:noProof/>
        </w:rPr>
        <w:t>Length</w:t>
      </w:r>
      <w:r>
        <w:rPr>
          <w:noProof/>
        </w:rPr>
        <w:t>, 93</w:t>
      </w:r>
    </w:p>
    <w:p w14:paraId="2CA05127" w14:textId="77777777" w:rsidR="004246EE" w:rsidRDefault="004246EE">
      <w:pPr>
        <w:pStyle w:val="Index1"/>
        <w:tabs>
          <w:tab w:val="right" w:leader="dot" w:pos="4502"/>
        </w:tabs>
        <w:rPr>
          <w:noProof/>
        </w:rPr>
      </w:pPr>
      <w:r w:rsidRPr="00DF07DE">
        <w:rPr>
          <w:rFonts w:cs="Arial"/>
          <w:noProof/>
        </w:rPr>
        <w:t>leveraged by</w:t>
      </w:r>
      <w:r>
        <w:rPr>
          <w:noProof/>
        </w:rPr>
        <w:t>, 294</w:t>
      </w:r>
    </w:p>
    <w:p w14:paraId="1D561891" w14:textId="77777777" w:rsidR="004246EE" w:rsidRDefault="004246EE">
      <w:pPr>
        <w:pStyle w:val="Index1"/>
        <w:tabs>
          <w:tab w:val="right" w:leader="dot" w:pos="4502"/>
        </w:tabs>
        <w:rPr>
          <w:noProof/>
        </w:rPr>
      </w:pPr>
      <w:r w:rsidRPr="00DF07DE">
        <w:rPr>
          <w:rFonts w:cs="Arial"/>
          <w:noProof/>
        </w:rPr>
        <w:t>leverages countermeasure</w:t>
      </w:r>
      <w:r>
        <w:rPr>
          <w:noProof/>
        </w:rPr>
        <w:t>, 277</w:t>
      </w:r>
    </w:p>
    <w:p w14:paraId="0AF92C86" w14:textId="77777777" w:rsidR="004246EE" w:rsidRDefault="004246EE">
      <w:pPr>
        <w:pStyle w:val="Index1"/>
        <w:tabs>
          <w:tab w:val="right" w:leader="dot" w:pos="4502"/>
        </w:tabs>
        <w:rPr>
          <w:noProof/>
        </w:rPr>
      </w:pPr>
      <w:r w:rsidRPr="00DF07DE">
        <w:rPr>
          <w:rFonts w:cs="Arial"/>
          <w:noProof/>
        </w:rPr>
        <w:t>License Identifier</w:t>
      </w:r>
      <w:r>
        <w:rPr>
          <w:noProof/>
        </w:rPr>
        <w:t>, 131</w:t>
      </w:r>
    </w:p>
    <w:p w14:paraId="142DCCDA" w14:textId="77777777" w:rsidR="004246EE" w:rsidRDefault="004246EE">
      <w:pPr>
        <w:pStyle w:val="Index1"/>
        <w:tabs>
          <w:tab w:val="right" w:leader="dot" w:pos="4502"/>
        </w:tabs>
        <w:rPr>
          <w:noProof/>
        </w:rPr>
      </w:pPr>
      <w:r w:rsidRPr="00DF07DE">
        <w:rPr>
          <w:rFonts w:cs="Arial"/>
          <w:noProof/>
        </w:rPr>
        <w:t>likelihood</w:t>
      </w:r>
      <w:r>
        <w:rPr>
          <w:noProof/>
        </w:rPr>
        <w:t>, 84, 122, 264, 285</w:t>
      </w:r>
    </w:p>
    <w:p w14:paraId="3C187534" w14:textId="77777777" w:rsidR="004246EE" w:rsidRDefault="004246EE">
      <w:pPr>
        <w:pStyle w:val="Index1"/>
        <w:tabs>
          <w:tab w:val="right" w:leader="dot" w:pos="4502"/>
        </w:tabs>
        <w:rPr>
          <w:noProof/>
        </w:rPr>
      </w:pPr>
      <w:r w:rsidRPr="00DF07DE">
        <w:rPr>
          <w:rFonts w:cs="Arial"/>
          <w:noProof/>
        </w:rPr>
        <w:t>Likelihood Categories</w:t>
      </w:r>
      <w:r>
        <w:rPr>
          <w:noProof/>
        </w:rPr>
        <w:t>, 279</w:t>
      </w:r>
    </w:p>
    <w:p w14:paraId="1155139A" w14:textId="77777777" w:rsidR="004246EE" w:rsidRDefault="004246EE">
      <w:pPr>
        <w:pStyle w:val="Index1"/>
        <w:tabs>
          <w:tab w:val="right" w:leader="dot" w:pos="4502"/>
        </w:tabs>
        <w:rPr>
          <w:noProof/>
        </w:rPr>
      </w:pPr>
      <w:r w:rsidRPr="00DF07DE">
        <w:rPr>
          <w:rFonts w:cs="Arial"/>
          <w:noProof/>
        </w:rPr>
        <w:t>line</w:t>
      </w:r>
      <w:r>
        <w:rPr>
          <w:noProof/>
        </w:rPr>
        <w:t>, 146</w:t>
      </w:r>
    </w:p>
    <w:p w14:paraId="07DDA7E8" w14:textId="77777777" w:rsidR="004246EE" w:rsidRDefault="004246EE">
      <w:pPr>
        <w:pStyle w:val="Index1"/>
        <w:tabs>
          <w:tab w:val="right" w:leader="dot" w:pos="4502"/>
        </w:tabs>
        <w:rPr>
          <w:noProof/>
        </w:rPr>
      </w:pPr>
      <w:r w:rsidRPr="00DF07DE">
        <w:rPr>
          <w:rFonts w:cs="Arial"/>
          <w:noProof/>
        </w:rPr>
        <w:t>Liquid Volume</w:t>
      </w:r>
      <w:r>
        <w:rPr>
          <w:noProof/>
        </w:rPr>
        <w:t>, 106</w:t>
      </w:r>
    </w:p>
    <w:p w14:paraId="5D7F2228" w14:textId="77777777" w:rsidR="004246EE" w:rsidRDefault="004246EE">
      <w:pPr>
        <w:pStyle w:val="Index1"/>
        <w:tabs>
          <w:tab w:val="right" w:leader="dot" w:pos="4502"/>
        </w:tabs>
        <w:rPr>
          <w:noProof/>
        </w:rPr>
      </w:pPr>
      <w:r w:rsidRPr="00DF07DE">
        <w:rPr>
          <w:rFonts w:cs="Arial"/>
          <w:noProof/>
        </w:rPr>
        <w:t>Local</w:t>
      </w:r>
      <w:r>
        <w:rPr>
          <w:noProof/>
        </w:rPr>
        <w:t>, 226</w:t>
      </w:r>
    </w:p>
    <w:p w14:paraId="714E3F2E" w14:textId="77777777" w:rsidR="004246EE" w:rsidRDefault="004246EE">
      <w:pPr>
        <w:pStyle w:val="Index1"/>
        <w:tabs>
          <w:tab w:val="right" w:leader="dot" w:pos="4502"/>
        </w:tabs>
        <w:rPr>
          <w:noProof/>
        </w:rPr>
      </w:pPr>
      <w:r w:rsidRPr="00DF07DE">
        <w:rPr>
          <w:rFonts w:cs="Arial"/>
          <w:noProof/>
        </w:rPr>
        <w:t>Local Identifier</w:t>
      </w:r>
      <w:r>
        <w:rPr>
          <w:noProof/>
        </w:rPr>
        <w:t>, 131</w:t>
      </w:r>
    </w:p>
    <w:p w14:paraId="61DAC211" w14:textId="77777777" w:rsidR="004246EE" w:rsidRDefault="004246EE">
      <w:pPr>
        <w:pStyle w:val="Index1"/>
        <w:tabs>
          <w:tab w:val="right" w:leader="dot" w:pos="4502"/>
        </w:tabs>
        <w:rPr>
          <w:noProof/>
        </w:rPr>
      </w:pPr>
      <w:r w:rsidRPr="00DF07DE">
        <w:rPr>
          <w:rFonts w:cs="Arial"/>
          <w:noProof/>
        </w:rPr>
        <w:t>located person</w:t>
      </w:r>
      <w:r>
        <w:rPr>
          <w:noProof/>
        </w:rPr>
        <w:t>, 181, 206</w:t>
      </w:r>
    </w:p>
    <w:p w14:paraId="2053F7D8" w14:textId="77777777" w:rsidR="004246EE" w:rsidRDefault="004246EE">
      <w:pPr>
        <w:pStyle w:val="Index1"/>
        <w:tabs>
          <w:tab w:val="right" w:leader="dot" w:pos="4502"/>
        </w:tabs>
        <w:rPr>
          <w:noProof/>
        </w:rPr>
      </w:pPr>
      <w:r w:rsidRPr="00DF07DE">
        <w:rPr>
          <w:rFonts w:cs="Arial"/>
          <w:noProof/>
        </w:rPr>
        <w:t>Location ID</w:t>
      </w:r>
      <w:r>
        <w:rPr>
          <w:noProof/>
        </w:rPr>
        <w:t>, 180</w:t>
      </w:r>
    </w:p>
    <w:p w14:paraId="5057E200" w14:textId="77777777" w:rsidR="004246EE" w:rsidRDefault="004246EE">
      <w:pPr>
        <w:pStyle w:val="Index1"/>
        <w:tabs>
          <w:tab w:val="right" w:leader="dot" w:pos="4502"/>
        </w:tabs>
        <w:rPr>
          <w:noProof/>
        </w:rPr>
      </w:pPr>
      <w:r w:rsidRPr="00DF07DE">
        <w:rPr>
          <w:rFonts w:cs="Arial"/>
          <w:noProof/>
        </w:rPr>
        <w:t>Location Identifier</w:t>
      </w:r>
      <w:r>
        <w:rPr>
          <w:noProof/>
        </w:rPr>
        <w:t>, 180</w:t>
      </w:r>
    </w:p>
    <w:p w14:paraId="5685ED3F" w14:textId="77777777" w:rsidR="004246EE" w:rsidRDefault="004246EE">
      <w:pPr>
        <w:pStyle w:val="Index1"/>
        <w:tabs>
          <w:tab w:val="right" w:leader="dot" w:pos="4502"/>
        </w:tabs>
        <w:rPr>
          <w:noProof/>
        </w:rPr>
      </w:pPr>
      <w:r w:rsidRPr="00DF07DE">
        <w:rPr>
          <w:rFonts w:cs="Arial"/>
          <w:noProof/>
        </w:rPr>
        <w:t>Location Map Rule</w:t>
      </w:r>
      <w:r>
        <w:rPr>
          <w:noProof/>
        </w:rPr>
        <w:t>, 344</w:t>
      </w:r>
    </w:p>
    <w:p w14:paraId="6AEB5C28" w14:textId="77777777" w:rsidR="004246EE" w:rsidRDefault="004246EE">
      <w:pPr>
        <w:pStyle w:val="Index1"/>
        <w:tabs>
          <w:tab w:val="right" w:leader="dot" w:pos="4502"/>
        </w:tabs>
        <w:rPr>
          <w:noProof/>
        </w:rPr>
      </w:pPr>
      <w:r w:rsidRPr="00DF07DE">
        <w:rPr>
          <w:rFonts w:cs="Arial"/>
          <w:noProof/>
        </w:rPr>
        <w:t>location of</w:t>
      </w:r>
      <w:r>
        <w:rPr>
          <w:noProof/>
        </w:rPr>
        <w:t>, 209</w:t>
      </w:r>
    </w:p>
    <w:p w14:paraId="623B554D" w14:textId="77777777" w:rsidR="004246EE" w:rsidRDefault="004246EE">
      <w:pPr>
        <w:pStyle w:val="Index1"/>
        <w:tabs>
          <w:tab w:val="right" w:leader="dot" w:pos="4502"/>
        </w:tabs>
        <w:rPr>
          <w:noProof/>
        </w:rPr>
      </w:pPr>
      <w:r w:rsidRPr="00DF07DE">
        <w:rPr>
          <w:rFonts w:cs="Arial"/>
          <w:noProof/>
        </w:rPr>
        <w:t>location of person</w:t>
      </w:r>
      <w:r>
        <w:rPr>
          <w:noProof/>
        </w:rPr>
        <w:t>, 205, 206</w:t>
      </w:r>
    </w:p>
    <w:p w14:paraId="19446509" w14:textId="77777777" w:rsidR="004246EE" w:rsidRDefault="004246EE">
      <w:pPr>
        <w:pStyle w:val="Index1"/>
        <w:tabs>
          <w:tab w:val="right" w:leader="dot" w:pos="4502"/>
        </w:tabs>
        <w:rPr>
          <w:noProof/>
        </w:rPr>
      </w:pPr>
      <w:r w:rsidRPr="00DF07DE">
        <w:rPr>
          <w:rFonts w:cs="Arial"/>
          <w:noProof/>
        </w:rPr>
        <w:t>longitude</w:t>
      </w:r>
      <w:r>
        <w:rPr>
          <w:noProof/>
        </w:rPr>
        <w:t>, 183</w:t>
      </w:r>
    </w:p>
    <w:p w14:paraId="6FE4B99F" w14:textId="77777777" w:rsidR="004246EE" w:rsidRDefault="004246EE">
      <w:pPr>
        <w:pStyle w:val="Index1"/>
        <w:tabs>
          <w:tab w:val="right" w:leader="dot" w:pos="4502"/>
        </w:tabs>
        <w:rPr>
          <w:noProof/>
        </w:rPr>
      </w:pPr>
      <w:r w:rsidRPr="00DF07DE">
        <w:rPr>
          <w:rFonts w:cs="Arial"/>
          <w:noProof/>
        </w:rPr>
        <w:t>looses control</w:t>
      </w:r>
      <w:r>
        <w:rPr>
          <w:noProof/>
        </w:rPr>
        <w:t>, 157</w:t>
      </w:r>
    </w:p>
    <w:p w14:paraId="34B2012C" w14:textId="77777777" w:rsidR="004246EE" w:rsidRDefault="004246EE">
      <w:pPr>
        <w:pStyle w:val="Index1"/>
        <w:tabs>
          <w:tab w:val="right" w:leader="dot" w:pos="4502"/>
        </w:tabs>
        <w:rPr>
          <w:noProof/>
        </w:rPr>
      </w:pPr>
      <w:r w:rsidRPr="00DF07DE">
        <w:rPr>
          <w:rFonts w:cs="Arial"/>
          <w:noProof/>
        </w:rPr>
        <w:t>Lose Control</w:t>
      </w:r>
      <w:r>
        <w:rPr>
          <w:noProof/>
        </w:rPr>
        <w:t>, 157</w:t>
      </w:r>
    </w:p>
    <w:p w14:paraId="2BE3CAEE" w14:textId="77777777" w:rsidR="004246EE" w:rsidRDefault="004246EE">
      <w:pPr>
        <w:pStyle w:val="Index1"/>
        <w:tabs>
          <w:tab w:val="right" w:leader="dot" w:pos="4502"/>
        </w:tabs>
        <w:rPr>
          <w:noProof/>
        </w:rPr>
      </w:pPr>
      <w:r w:rsidRPr="00DF07DE">
        <w:rPr>
          <w:rFonts w:cs="Arial"/>
          <w:noProof/>
        </w:rPr>
        <w:t>loses via</w:t>
      </w:r>
      <w:r>
        <w:rPr>
          <w:noProof/>
        </w:rPr>
        <w:t>, 181</w:t>
      </w:r>
    </w:p>
    <w:p w14:paraId="5CECCD0C" w14:textId="77777777" w:rsidR="004246EE" w:rsidRDefault="004246EE">
      <w:pPr>
        <w:pStyle w:val="Index1"/>
        <w:tabs>
          <w:tab w:val="right" w:leader="dot" w:pos="4502"/>
        </w:tabs>
        <w:rPr>
          <w:noProof/>
        </w:rPr>
      </w:pPr>
      <w:r w:rsidRPr="00DF07DE">
        <w:rPr>
          <w:rFonts w:cs="Arial"/>
          <w:noProof/>
        </w:rPr>
        <w:t>loss action</w:t>
      </w:r>
      <w:r>
        <w:rPr>
          <w:noProof/>
        </w:rPr>
        <w:t>, 155</w:t>
      </w:r>
    </w:p>
    <w:p w14:paraId="0383353B" w14:textId="77777777" w:rsidR="004246EE" w:rsidRDefault="004246EE">
      <w:pPr>
        <w:pStyle w:val="Index1"/>
        <w:tabs>
          <w:tab w:val="right" w:leader="dot" w:pos="4502"/>
        </w:tabs>
        <w:rPr>
          <w:noProof/>
        </w:rPr>
      </w:pPr>
      <w:r w:rsidRPr="00DF07DE">
        <w:rPr>
          <w:rFonts w:cs="Arial"/>
          <w:noProof/>
        </w:rPr>
        <w:t>Loss of Control Danger</w:t>
      </w:r>
      <w:r>
        <w:rPr>
          <w:noProof/>
        </w:rPr>
        <w:t>, 244</w:t>
      </w:r>
    </w:p>
    <w:p w14:paraId="5B9DD32D" w14:textId="77777777" w:rsidR="004246EE" w:rsidRDefault="004246EE">
      <w:pPr>
        <w:pStyle w:val="Index1"/>
        <w:tabs>
          <w:tab w:val="right" w:leader="dot" w:pos="4502"/>
        </w:tabs>
        <w:rPr>
          <w:noProof/>
        </w:rPr>
      </w:pPr>
      <w:r w:rsidRPr="00DF07DE">
        <w:rPr>
          <w:rFonts w:cs="Arial"/>
          <w:noProof/>
        </w:rPr>
        <w:t>lost by</w:t>
      </w:r>
      <w:r>
        <w:rPr>
          <w:noProof/>
        </w:rPr>
        <w:t>, 153</w:t>
      </w:r>
    </w:p>
    <w:p w14:paraId="50BB4EC5" w14:textId="77777777" w:rsidR="004246EE" w:rsidRDefault="004246EE">
      <w:pPr>
        <w:pStyle w:val="Index1"/>
        <w:tabs>
          <w:tab w:val="right" w:leader="dot" w:pos="4502"/>
        </w:tabs>
        <w:rPr>
          <w:noProof/>
        </w:rPr>
      </w:pPr>
      <w:r w:rsidRPr="00DF07DE">
        <w:rPr>
          <w:rFonts w:cs="Arial"/>
          <w:noProof/>
        </w:rPr>
        <w:t>lost via</w:t>
      </w:r>
      <w:r>
        <w:rPr>
          <w:noProof/>
        </w:rPr>
        <w:t>, 153</w:t>
      </w:r>
    </w:p>
    <w:p w14:paraId="3CC9CB36" w14:textId="77777777" w:rsidR="004246EE" w:rsidRDefault="004246EE">
      <w:pPr>
        <w:pStyle w:val="Index1"/>
        <w:tabs>
          <w:tab w:val="right" w:leader="dot" w:pos="4502"/>
        </w:tabs>
        <w:rPr>
          <w:noProof/>
        </w:rPr>
      </w:pPr>
      <w:r w:rsidRPr="00DF07DE">
        <w:rPr>
          <w:rFonts w:cs="Arial"/>
          <w:noProof/>
        </w:rPr>
        <w:t>Low</w:t>
      </w:r>
      <w:r>
        <w:rPr>
          <w:noProof/>
        </w:rPr>
        <w:t>, 88, 226, 228, 232, 233</w:t>
      </w:r>
    </w:p>
    <w:p w14:paraId="2485A2D2" w14:textId="77777777" w:rsidR="004246EE" w:rsidRDefault="004246EE">
      <w:pPr>
        <w:pStyle w:val="Index1"/>
        <w:tabs>
          <w:tab w:val="right" w:leader="dot" w:pos="4502"/>
        </w:tabs>
        <w:rPr>
          <w:noProof/>
        </w:rPr>
      </w:pPr>
      <w:r w:rsidRPr="00DF07DE">
        <w:rPr>
          <w:rFonts w:cs="Arial"/>
          <w:noProof/>
        </w:rPr>
        <w:t>Low-Medium</w:t>
      </w:r>
      <w:r>
        <w:rPr>
          <w:noProof/>
        </w:rPr>
        <w:t>, 228</w:t>
      </w:r>
    </w:p>
    <w:p w14:paraId="35C421B7" w14:textId="77777777" w:rsidR="004246EE" w:rsidRDefault="004246EE">
      <w:pPr>
        <w:pStyle w:val="Index1"/>
        <w:tabs>
          <w:tab w:val="right" w:leader="dot" w:pos="4502"/>
        </w:tabs>
        <w:rPr>
          <w:noProof/>
        </w:rPr>
      </w:pPr>
      <w:r w:rsidRPr="00DF07DE">
        <w:rPr>
          <w:rFonts w:cs="Arial"/>
          <w:noProof/>
        </w:rPr>
        <w:t>Luminosity</w:t>
      </w:r>
      <w:r>
        <w:rPr>
          <w:noProof/>
        </w:rPr>
        <w:t>, 94</w:t>
      </w:r>
    </w:p>
    <w:p w14:paraId="404E31A3" w14:textId="77777777" w:rsidR="004246EE" w:rsidRDefault="004246EE">
      <w:pPr>
        <w:pStyle w:val="Index1"/>
        <w:tabs>
          <w:tab w:val="right" w:leader="dot" w:pos="4502"/>
        </w:tabs>
        <w:rPr>
          <w:noProof/>
        </w:rPr>
      </w:pPr>
      <w:r w:rsidRPr="00DF07DE">
        <w:rPr>
          <w:rFonts w:cs="Arial"/>
          <w:noProof/>
        </w:rPr>
        <w:t>Luminous Intensity</w:t>
      </w:r>
      <w:r>
        <w:rPr>
          <w:noProof/>
        </w:rPr>
        <w:t>, 94</w:t>
      </w:r>
    </w:p>
    <w:p w14:paraId="12D310FC" w14:textId="77777777" w:rsidR="004246EE" w:rsidRDefault="004246EE">
      <w:pPr>
        <w:pStyle w:val="Index1"/>
        <w:tabs>
          <w:tab w:val="right" w:leader="dot" w:pos="4502"/>
        </w:tabs>
        <w:rPr>
          <w:noProof/>
        </w:rPr>
      </w:pPr>
      <w:r w:rsidRPr="00DF07DE">
        <w:rPr>
          <w:rFonts w:cs="Arial"/>
          <w:noProof/>
        </w:rPr>
        <w:t>made available by</w:t>
      </w:r>
      <w:r>
        <w:rPr>
          <w:noProof/>
        </w:rPr>
        <w:t>, 61</w:t>
      </w:r>
    </w:p>
    <w:p w14:paraId="463F540F" w14:textId="77777777" w:rsidR="004246EE" w:rsidRDefault="004246EE">
      <w:pPr>
        <w:pStyle w:val="Index1"/>
        <w:tabs>
          <w:tab w:val="right" w:leader="dot" w:pos="4502"/>
        </w:tabs>
        <w:rPr>
          <w:noProof/>
        </w:rPr>
      </w:pPr>
      <w:r w:rsidRPr="00DF07DE">
        <w:rPr>
          <w:rFonts w:cs="Arial"/>
          <w:noProof/>
        </w:rPr>
        <w:t>magnitude</w:t>
      </w:r>
      <w:r>
        <w:rPr>
          <w:noProof/>
        </w:rPr>
        <w:t>, 87</w:t>
      </w:r>
    </w:p>
    <w:p w14:paraId="0688AC5A" w14:textId="77777777" w:rsidR="004246EE" w:rsidRDefault="004246EE">
      <w:pPr>
        <w:pStyle w:val="Index1"/>
        <w:tabs>
          <w:tab w:val="right" w:leader="dot" w:pos="4502"/>
        </w:tabs>
        <w:rPr>
          <w:noProof/>
        </w:rPr>
      </w:pPr>
      <w:r w:rsidRPr="00DF07DE">
        <w:rPr>
          <w:rFonts w:cs="Arial"/>
          <w:noProof/>
        </w:rPr>
        <w:t>makes prediction</w:t>
      </w:r>
      <w:r>
        <w:rPr>
          <w:noProof/>
        </w:rPr>
        <w:t>, 213</w:t>
      </w:r>
    </w:p>
    <w:p w14:paraId="4448B78F" w14:textId="77777777" w:rsidR="004246EE" w:rsidRDefault="004246EE">
      <w:pPr>
        <w:pStyle w:val="Index1"/>
        <w:tabs>
          <w:tab w:val="right" w:leader="dot" w:pos="4502"/>
        </w:tabs>
        <w:rPr>
          <w:noProof/>
        </w:rPr>
      </w:pPr>
      <w:r w:rsidRPr="00DF07DE">
        <w:rPr>
          <w:rFonts w:cs="Arial"/>
          <w:noProof/>
        </w:rPr>
        <w:t>Male</w:t>
      </w:r>
      <w:r>
        <w:rPr>
          <w:noProof/>
        </w:rPr>
        <w:t>, 171</w:t>
      </w:r>
    </w:p>
    <w:p w14:paraId="34B6D200" w14:textId="77777777" w:rsidR="004246EE" w:rsidRDefault="004246EE">
      <w:pPr>
        <w:pStyle w:val="Index1"/>
        <w:tabs>
          <w:tab w:val="right" w:leader="dot" w:pos="4502"/>
        </w:tabs>
        <w:rPr>
          <w:noProof/>
        </w:rPr>
      </w:pPr>
      <w:r w:rsidRPr="00DF07DE">
        <w:rPr>
          <w:rFonts w:cs="Arial"/>
          <w:noProof/>
        </w:rPr>
        <w:t>Managed Actor Identifier</w:t>
      </w:r>
      <w:r>
        <w:rPr>
          <w:noProof/>
        </w:rPr>
        <w:t>, 131</w:t>
      </w:r>
    </w:p>
    <w:p w14:paraId="64A316CD" w14:textId="77777777" w:rsidR="004246EE" w:rsidRDefault="004246EE">
      <w:pPr>
        <w:pStyle w:val="Index1"/>
        <w:tabs>
          <w:tab w:val="right" w:leader="dot" w:pos="4502"/>
        </w:tabs>
        <w:rPr>
          <w:noProof/>
        </w:rPr>
      </w:pPr>
      <w:r w:rsidRPr="00DF07DE">
        <w:rPr>
          <w:rFonts w:cs="Arial"/>
          <w:noProof/>
        </w:rPr>
        <w:t>Managed Entity</w:t>
      </w:r>
      <w:r>
        <w:rPr>
          <w:noProof/>
        </w:rPr>
        <w:t>, 157</w:t>
      </w:r>
    </w:p>
    <w:p w14:paraId="5FAE9747" w14:textId="77777777" w:rsidR="004246EE" w:rsidRDefault="004246EE">
      <w:pPr>
        <w:pStyle w:val="Index1"/>
        <w:tabs>
          <w:tab w:val="right" w:leader="dot" w:pos="4502"/>
        </w:tabs>
        <w:rPr>
          <w:noProof/>
        </w:rPr>
      </w:pPr>
      <w:r w:rsidRPr="00DF07DE">
        <w:rPr>
          <w:rFonts w:cs="Arial"/>
          <w:noProof/>
        </w:rPr>
        <w:t>Managed Identifier</w:t>
      </w:r>
      <w:r>
        <w:rPr>
          <w:noProof/>
        </w:rPr>
        <w:t>, 163</w:t>
      </w:r>
    </w:p>
    <w:p w14:paraId="47EE72B5" w14:textId="77777777" w:rsidR="004246EE" w:rsidRDefault="004246EE">
      <w:pPr>
        <w:pStyle w:val="Index1"/>
        <w:tabs>
          <w:tab w:val="right" w:leader="dot" w:pos="4502"/>
        </w:tabs>
        <w:rPr>
          <w:noProof/>
        </w:rPr>
      </w:pPr>
      <w:r w:rsidRPr="00DF07DE">
        <w:rPr>
          <w:rFonts w:cs="Arial"/>
          <w:noProof/>
        </w:rPr>
        <w:t>Managed Item Identifier</w:t>
      </w:r>
      <w:r>
        <w:rPr>
          <w:noProof/>
        </w:rPr>
        <w:t>, 175</w:t>
      </w:r>
    </w:p>
    <w:p w14:paraId="21B36385" w14:textId="77777777" w:rsidR="004246EE" w:rsidRDefault="004246EE">
      <w:pPr>
        <w:pStyle w:val="Index1"/>
        <w:tabs>
          <w:tab w:val="right" w:leader="dot" w:pos="4502"/>
        </w:tabs>
        <w:rPr>
          <w:noProof/>
        </w:rPr>
      </w:pPr>
      <w:r w:rsidRPr="00DF07DE">
        <w:rPr>
          <w:rFonts w:cs="Arial"/>
          <w:noProof/>
        </w:rPr>
        <w:t>Managed Person Identifier</w:t>
      </w:r>
      <w:r>
        <w:rPr>
          <w:noProof/>
        </w:rPr>
        <w:t>, 205</w:t>
      </w:r>
    </w:p>
    <w:p w14:paraId="79FDB004" w14:textId="77777777" w:rsidR="004246EE" w:rsidRDefault="004246EE">
      <w:pPr>
        <w:pStyle w:val="Index1"/>
        <w:tabs>
          <w:tab w:val="right" w:leader="dot" w:pos="4502"/>
        </w:tabs>
        <w:rPr>
          <w:noProof/>
        </w:rPr>
      </w:pPr>
      <w:r w:rsidRPr="00DF07DE">
        <w:rPr>
          <w:rFonts w:cs="Arial"/>
          <w:noProof/>
        </w:rPr>
        <w:t>manufactured by</w:t>
      </w:r>
      <w:r>
        <w:rPr>
          <w:noProof/>
        </w:rPr>
        <w:t>, 184</w:t>
      </w:r>
    </w:p>
    <w:p w14:paraId="14568D54" w14:textId="77777777" w:rsidR="004246EE" w:rsidRDefault="004246EE">
      <w:pPr>
        <w:pStyle w:val="Index1"/>
        <w:tabs>
          <w:tab w:val="right" w:leader="dot" w:pos="4502"/>
        </w:tabs>
        <w:rPr>
          <w:noProof/>
        </w:rPr>
      </w:pPr>
      <w:r w:rsidRPr="00DF07DE">
        <w:rPr>
          <w:rFonts w:cs="Arial"/>
          <w:noProof/>
        </w:rPr>
        <w:t>Manufactured Thing</w:t>
      </w:r>
      <w:r>
        <w:rPr>
          <w:noProof/>
        </w:rPr>
        <w:t>, 184</w:t>
      </w:r>
    </w:p>
    <w:p w14:paraId="57789D5D" w14:textId="77777777" w:rsidR="004246EE" w:rsidRDefault="004246EE">
      <w:pPr>
        <w:pStyle w:val="Index1"/>
        <w:tabs>
          <w:tab w:val="right" w:leader="dot" w:pos="4502"/>
        </w:tabs>
        <w:rPr>
          <w:noProof/>
        </w:rPr>
      </w:pPr>
      <w:r w:rsidRPr="00DF07DE">
        <w:rPr>
          <w:rFonts w:cs="Arial"/>
          <w:noProof/>
        </w:rPr>
        <w:t>Manufacturer</w:t>
      </w:r>
      <w:r>
        <w:rPr>
          <w:noProof/>
        </w:rPr>
        <w:t>, 185</w:t>
      </w:r>
    </w:p>
    <w:p w14:paraId="4939EE6C" w14:textId="77777777" w:rsidR="004246EE" w:rsidRDefault="004246EE">
      <w:pPr>
        <w:pStyle w:val="Index1"/>
        <w:tabs>
          <w:tab w:val="right" w:leader="dot" w:pos="4502"/>
        </w:tabs>
        <w:rPr>
          <w:noProof/>
        </w:rPr>
      </w:pPr>
      <w:r w:rsidRPr="00DF07DE">
        <w:rPr>
          <w:rFonts w:cs="Arial"/>
          <w:noProof/>
        </w:rPr>
        <w:t>manufactures</w:t>
      </w:r>
      <w:r>
        <w:rPr>
          <w:noProof/>
        </w:rPr>
        <w:t>, 185</w:t>
      </w:r>
    </w:p>
    <w:p w14:paraId="4E7C85D1" w14:textId="77777777" w:rsidR="004246EE" w:rsidRDefault="004246EE">
      <w:pPr>
        <w:pStyle w:val="Index1"/>
        <w:tabs>
          <w:tab w:val="right" w:leader="dot" w:pos="4502"/>
        </w:tabs>
        <w:rPr>
          <w:noProof/>
        </w:rPr>
      </w:pPr>
      <w:r w:rsidRPr="00DF07DE">
        <w:rPr>
          <w:rFonts w:cs="Arial"/>
          <w:noProof/>
        </w:rPr>
        <w:t>Map</w:t>
      </w:r>
      <w:r>
        <w:rPr>
          <w:noProof/>
        </w:rPr>
        <w:t>, 180</w:t>
      </w:r>
    </w:p>
    <w:p w14:paraId="1A2681F0" w14:textId="77777777" w:rsidR="004246EE" w:rsidRDefault="004246EE">
      <w:pPr>
        <w:pStyle w:val="Index1"/>
        <w:tabs>
          <w:tab w:val="right" w:leader="dot" w:pos="4502"/>
        </w:tabs>
        <w:rPr>
          <w:noProof/>
        </w:rPr>
      </w:pPr>
      <w:r w:rsidRPr="00DF07DE">
        <w:rPr>
          <w:rFonts w:cs="Arial"/>
          <w:noProof/>
        </w:rPr>
        <w:t>Map Coordinate</w:t>
      </w:r>
      <w:r>
        <w:rPr>
          <w:noProof/>
        </w:rPr>
        <w:t>, 180</w:t>
      </w:r>
    </w:p>
    <w:p w14:paraId="525393F3" w14:textId="77777777" w:rsidR="004246EE" w:rsidRDefault="004246EE">
      <w:pPr>
        <w:pStyle w:val="Index1"/>
        <w:tabs>
          <w:tab w:val="right" w:leader="dot" w:pos="4502"/>
        </w:tabs>
        <w:rPr>
          <w:noProof/>
        </w:rPr>
      </w:pPr>
      <w:r w:rsidRPr="00DF07DE">
        <w:rPr>
          <w:rFonts w:cs="Arial"/>
          <w:noProof/>
        </w:rPr>
        <w:t>Marginal</w:t>
      </w:r>
      <w:r>
        <w:rPr>
          <w:noProof/>
        </w:rPr>
        <w:t>, 280</w:t>
      </w:r>
    </w:p>
    <w:p w14:paraId="6B5FC138" w14:textId="77777777" w:rsidR="004246EE" w:rsidRDefault="004246EE">
      <w:pPr>
        <w:pStyle w:val="Index1"/>
        <w:tabs>
          <w:tab w:val="right" w:leader="dot" w:pos="4502"/>
        </w:tabs>
        <w:rPr>
          <w:noProof/>
        </w:rPr>
      </w:pPr>
      <w:r w:rsidRPr="00DF07DE">
        <w:rPr>
          <w:rFonts w:cs="Arial"/>
          <w:noProof/>
        </w:rPr>
        <w:t>mass</w:t>
      </w:r>
      <w:r>
        <w:rPr>
          <w:noProof/>
        </w:rPr>
        <w:t>, 175</w:t>
      </w:r>
    </w:p>
    <w:p w14:paraId="5384696B" w14:textId="77777777" w:rsidR="004246EE" w:rsidRDefault="004246EE">
      <w:pPr>
        <w:pStyle w:val="Index1"/>
        <w:tabs>
          <w:tab w:val="right" w:leader="dot" w:pos="4502"/>
        </w:tabs>
        <w:rPr>
          <w:noProof/>
        </w:rPr>
      </w:pPr>
      <w:r w:rsidRPr="00DF07DE">
        <w:rPr>
          <w:rFonts w:cs="Arial"/>
          <w:noProof/>
        </w:rPr>
        <w:lastRenderedPageBreak/>
        <w:t>Mass</w:t>
      </w:r>
      <w:r>
        <w:rPr>
          <w:noProof/>
        </w:rPr>
        <w:t>, 94</w:t>
      </w:r>
    </w:p>
    <w:p w14:paraId="19CD1340" w14:textId="77777777" w:rsidR="004246EE" w:rsidRDefault="004246EE">
      <w:pPr>
        <w:pStyle w:val="Index1"/>
        <w:tabs>
          <w:tab w:val="right" w:leader="dot" w:pos="4502"/>
        </w:tabs>
        <w:rPr>
          <w:noProof/>
        </w:rPr>
      </w:pPr>
      <w:r w:rsidRPr="00DF07DE">
        <w:rPr>
          <w:rFonts w:cs="Arial"/>
          <w:noProof/>
        </w:rPr>
        <w:t>Mass Density</w:t>
      </w:r>
      <w:r>
        <w:rPr>
          <w:noProof/>
        </w:rPr>
        <w:t>, 95</w:t>
      </w:r>
    </w:p>
    <w:p w14:paraId="6B684EDF" w14:textId="77777777" w:rsidR="004246EE" w:rsidRDefault="004246EE">
      <w:pPr>
        <w:pStyle w:val="Index1"/>
        <w:tabs>
          <w:tab w:val="right" w:leader="dot" w:pos="4502"/>
        </w:tabs>
        <w:rPr>
          <w:noProof/>
        </w:rPr>
      </w:pPr>
      <w:r w:rsidRPr="00DF07DE">
        <w:rPr>
          <w:rFonts w:cs="Arial"/>
          <w:noProof/>
        </w:rPr>
        <w:t>Match</w:t>
      </w:r>
      <w:r>
        <w:rPr>
          <w:noProof/>
        </w:rPr>
        <w:t>, 79</w:t>
      </w:r>
    </w:p>
    <w:p w14:paraId="1BA6ABF0" w14:textId="77777777" w:rsidR="004246EE" w:rsidRDefault="004246EE">
      <w:pPr>
        <w:pStyle w:val="Index1"/>
        <w:tabs>
          <w:tab w:val="right" w:leader="dot" w:pos="4502"/>
        </w:tabs>
        <w:rPr>
          <w:noProof/>
        </w:rPr>
      </w:pPr>
      <w:r w:rsidRPr="00DF07DE">
        <w:rPr>
          <w:rFonts w:cs="Arial"/>
          <w:noProof/>
        </w:rPr>
        <w:t>matches</w:t>
      </w:r>
      <w:r>
        <w:rPr>
          <w:noProof/>
        </w:rPr>
        <w:t>, 118, 266</w:t>
      </w:r>
    </w:p>
    <w:p w14:paraId="641ED174" w14:textId="77777777" w:rsidR="004246EE" w:rsidRDefault="004246EE">
      <w:pPr>
        <w:pStyle w:val="Index1"/>
        <w:tabs>
          <w:tab w:val="right" w:leader="dot" w:pos="4502"/>
        </w:tabs>
        <w:rPr>
          <w:noProof/>
        </w:rPr>
      </w:pPr>
      <w:r w:rsidRPr="00DF07DE">
        <w:rPr>
          <w:rFonts w:cs="Arial"/>
          <w:noProof/>
        </w:rPr>
        <w:t>may be performed by</w:t>
      </w:r>
      <w:r>
        <w:rPr>
          <w:noProof/>
        </w:rPr>
        <w:t>, 83, 202</w:t>
      </w:r>
    </w:p>
    <w:p w14:paraId="0D5642FC" w14:textId="77777777" w:rsidR="004246EE" w:rsidRDefault="004246EE">
      <w:pPr>
        <w:pStyle w:val="Index1"/>
        <w:tabs>
          <w:tab w:val="right" w:leader="dot" w:pos="4502"/>
        </w:tabs>
        <w:rPr>
          <w:noProof/>
        </w:rPr>
      </w:pPr>
      <w:r w:rsidRPr="00DF07DE">
        <w:rPr>
          <w:rFonts w:cs="Arial"/>
          <w:noProof/>
        </w:rPr>
        <w:t>may perform information action</w:t>
      </w:r>
      <w:r>
        <w:rPr>
          <w:noProof/>
        </w:rPr>
        <w:t>, 74</w:t>
      </w:r>
    </w:p>
    <w:p w14:paraId="415469FB" w14:textId="77777777" w:rsidR="004246EE" w:rsidRDefault="004246EE">
      <w:pPr>
        <w:pStyle w:val="Index1"/>
        <w:tabs>
          <w:tab w:val="right" w:leader="dot" w:pos="4502"/>
        </w:tabs>
        <w:rPr>
          <w:noProof/>
        </w:rPr>
      </w:pPr>
      <w:r w:rsidRPr="00DF07DE">
        <w:rPr>
          <w:rFonts w:cs="Arial"/>
          <w:noProof/>
        </w:rPr>
        <w:t>Means</w:t>
      </w:r>
      <w:r>
        <w:rPr>
          <w:noProof/>
        </w:rPr>
        <w:t>, 190</w:t>
      </w:r>
    </w:p>
    <w:p w14:paraId="5E729102" w14:textId="77777777" w:rsidR="004246EE" w:rsidRDefault="004246EE">
      <w:pPr>
        <w:pStyle w:val="Index1"/>
        <w:tabs>
          <w:tab w:val="right" w:leader="dot" w:pos="4502"/>
        </w:tabs>
        <w:rPr>
          <w:noProof/>
        </w:rPr>
      </w:pPr>
      <w:r w:rsidRPr="00DF07DE">
        <w:rPr>
          <w:rFonts w:cs="Arial"/>
          <w:noProof/>
        </w:rPr>
        <w:t>Means to End</w:t>
      </w:r>
      <w:r>
        <w:rPr>
          <w:noProof/>
        </w:rPr>
        <w:t>, 190</w:t>
      </w:r>
    </w:p>
    <w:p w14:paraId="6C31D6DC" w14:textId="77777777" w:rsidR="004246EE" w:rsidRDefault="004246EE">
      <w:pPr>
        <w:pStyle w:val="Index1"/>
        <w:tabs>
          <w:tab w:val="right" w:leader="dot" w:pos="4502"/>
        </w:tabs>
        <w:rPr>
          <w:noProof/>
        </w:rPr>
      </w:pPr>
      <w:r w:rsidRPr="00DF07DE">
        <w:rPr>
          <w:rFonts w:cs="Arial"/>
          <w:noProof/>
        </w:rPr>
        <w:t>Measurement</w:t>
      </w:r>
      <w:r>
        <w:rPr>
          <w:noProof/>
        </w:rPr>
        <w:t>, 195</w:t>
      </w:r>
    </w:p>
    <w:p w14:paraId="4F0CADA8" w14:textId="77777777" w:rsidR="004246EE" w:rsidRDefault="004246EE">
      <w:pPr>
        <w:pStyle w:val="Index1"/>
        <w:tabs>
          <w:tab w:val="right" w:leader="dot" w:pos="4502"/>
        </w:tabs>
        <w:rPr>
          <w:noProof/>
        </w:rPr>
      </w:pPr>
      <w:r w:rsidRPr="00DF07DE">
        <w:rPr>
          <w:rFonts w:cs="Arial"/>
          <w:noProof/>
        </w:rPr>
        <w:t>measures risk of</w:t>
      </w:r>
      <w:r>
        <w:rPr>
          <w:noProof/>
        </w:rPr>
        <w:t>, 276</w:t>
      </w:r>
    </w:p>
    <w:p w14:paraId="346EEA10" w14:textId="77777777" w:rsidR="004246EE" w:rsidRDefault="004246EE">
      <w:pPr>
        <w:pStyle w:val="Index1"/>
        <w:tabs>
          <w:tab w:val="right" w:leader="dot" w:pos="4502"/>
        </w:tabs>
        <w:rPr>
          <w:noProof/>
        </w:rPr>
      </w:pPr>
      <w:r w:rsidRPr="00DF07DE">
        <w:rPr>
          <w:rFonts w:cs="Arial"/>
          <w:noProof/>
        </w:rPr>
        <w:t>measures risk to</w:t>
      </w:r>
      <w:r>
        <w:rPr>
          <w:noProof/>
        </w:rPr>
        <w:t>, 276</w:t>
      </w:r>
    </w:p>
    <w:p w14:paraId="1E162E19" w14:textId="77777777" w:rsidR="004246EE" w:rsidRDefault="004246EE">
      <w:pPr>
        <w:pStyle w:val="Index1"/>
        <w:tabs>
          <w:tab w:val="right" w:leader="dot" w:pos="4502"/>
        </w:tabs>
        <w:rPr>
          <w:noProof/>
        </w:rPr>
      </w:pPr>
      <w:r w:rsidRPr="00DF07DE">
        <w:rPr>
          <w:rFonts w:cs="Arial"/>
          <w:noProof/>
        </w:rPr>
        <w:t>Medium</w:t>
      </w:r>
      <w:r>
        <w:rPr>
          <w:noProof/>
        </w:rPr>
        <w:t>, 88, 225, 232</w:t>
      </w:r>
    </w:p>
    <w:p w14:paraId="53F33718" w14:textId="77777777" w:rsidR="004246EE" w:rsidRDefault="004246EE">
      <w:pPr>
        <w:pStyle w:val="Index1"/>
        <w:tabs>
          <w:tab w:val="right" w:leader="dot" w:pos="4502"/>
        </w:tabs>
        <w:rPr>
          <w:noProof/>
        </w:rPr>
      </w:pPr>
      <w:r w:rsidRPr="00DF07DE">
        <w:rPr>
          <w:rFonts w:cs="Arial"/>
          <w:noProof/>
        </w:rPr>
        <w:t>Medium High</w:t>
      </w:r>
      <w:r>
        <w:rPr>
          <w:noProof/>
        </w:rPr>
        <w:t>, 228</w:t>
      </w:r>
    </w:p>
    <w:p w14:paraId="34956E88" w14:textId="77777777" w:rsidR="004246EE" w:rsidRDefault="004246EE">
      <w:pPr>
        <w:pStyle w:val="Index1"/>
        <w:tabs>
          <w:tab w:val="right" w:leader="dot" w:pos="4502"/>
        </w:tabs>
        <w:rPr>
          <w:noProof/>
        </w:rPr>
      </w:pPr>
      <w:r w:rsidRPr="00DF07DE">
        <w:rPr>
          <w:rFonts w:cs="Arial"/>
          <w:noProof/>
        </w:rPr>
        <w:t>Medum</w:t>
      </w:r>
      <w:r>
        <w:rPr>
          <w:noProof/>
        </w:rPr>
        <w:t>, 233</w:t>
      </w:r>
    </w:p>
    <w:p w14:paraId="63BE36F0" w14:textId="77777777" w:rsidR="004246EE" w:rsidRDefault="004246EE">
      <w:pPr>
        <w:pStyle w:val="Index1"/>
        <w:tabs>
          <w:tab w:val="right" w:leader="dot" w:pos="4502"/>
        </w:tabs>
        <w:rPr>
          <w:noProof/>
        </w:rPr>
      </w:pPr>
      <w:r w:rsidRPr="00DF07DE">
        <w:rPr>
          <w:rFonts w:cs="Arial"/>
          <w:noProof/>
        </w:rPr>
        <w:t>member of</w:t>
      </w:r>
      <w:r>
        <w:rPr>
          <w:noProof/>
        </w:rPr>
        <w:t>, 199</w:t>
      </w:r>
    </w:p>
    <w:p w14:paraId="134E85BC" w14:textId="77777777" w:rsidR="004246EE" w:rsidRDefault="004246EE">
      <w:pPr>
        <w:pStyle w:val="Index1"/>
        <w:tabs>
          <w:tab w:val="right" w:leader="dot" w:pos="4502"/>
        </w:tabs>
        <w:rPr>
          <w:noProof/>
        </w:rPr>
      </w:pPr>
      <w:r w:rsidRPr="00DF07DE">
        <w:rPr>
          <w:rFonts w:cs="Arial"/>
          <w:noProof/>
        </w:rPr>
        <w:t>Membership</w:t>
      </w:r>
      <w:r>
        <w:rPr>
          <w:noProof/>
        </w:rPr>
        <w:t>, 198</w:t>
      </w:r>
    </w:p>
    <w:p w14:paraId="466D2A07" w14:textId="77777777" w:rsidR="004246EE" w:rsidRDefault="004246EE">
      <w:pPr>
        <w:pStyle w:val="Index1"/>
        <w:tabs>
          <w:tab w:val="right" w:leader="dot" w:pos="4502"/>
        </w:tabs>
        <w:rPr>
          <w:noProof/>
        </w:rPr>
      </w:pPr>
      <w:r w:rsidRPr="00DF07DE">
        <w:rPr>
          <w:rFonts w:cs="Arial"/>
          <w:noProof/>
        </w:rPr>
        <w:t>Metadata</w:t>
      </w:r>
      <w:r>
        <w:rPr>
          <w:noProof/>
        </w:rPr>
        <w:t>, 73</w:t>
      </w:r>
    </w:p>
    <w:p w14:paraId="64F2393D" w14:textId="77777777" w:rsidR="004246EE" w:rsidRDefault="004246EE">
      <w:pPr>
        <w:pStyle w:val="Index1"/>
        <w:tabs>
          <w:tab w:val="right" w:leader="dot" w:pos="4502"/>
        </w:tabs>
        <w:rPr>
          <w:noProof/>
        </w:rPr>
      </w:pPr>
      <w:r w:rsidRPr="00DF07DE">
        <w:rPr>
          <w:rFonts w:cs="Arial"/>
          <w:noProof/>
        </w:rPr>
        <w:t>metadata about</w:t>
      </w:r>
      <w:r>
        <w:rPr>
          <w:noProof/>
        </w:rPr>
        <w:t>, 73</w:t>
      </w:r>
    </w:p>
    <w:p w14:paraId="3B8ACC2D" w14:textId="77777777" w:rsidR="004246EE" w:rsidRDefault="004246EE">
      <w:pPr>
        <w:pStyle w:val="Index1"/>
        <w:tabs>
          <w:tab w:val="right" w:leader="dot" w:pos="4502"/>
        </w:tabs>
        <w:rPr>
          <w:noProof/>
        </w:rPr>
      </w:pPr>
      <w:r w:rsidRPr="00DF07DE">
        <w:rPr>
          <w:rFonts w:cs="Arial"/>
          <w:noProof/>
        </w:rPr>
        <w:t>metatype</w:t>
      </w:r>
      <w:r>
        <w:rPr>
          <w:noProof/>
        </w:rPr>
        <w:t>, 59</w:t>
      </w:r>
    </w:p>
    <w:p w14:paraId="56C7AD38" w14:textId="77777777" w:rsidR="004246EE" w:rsidRDefault="004246EE">
      <w:pPr>
        <w:pStyle w:val="Index1"/>
        <w:tabs>
          <w:tab w:val="right" w:leader="dot" w:pos="4502"/>
        </w:tabs>
        <w:rPr>
          <w:noProof/>
        </w:rPr>
      </w:pPr>
      <w:r w:rsidRPr="00DF07DE">
        <w:rPr>
          <w:rFonts w:cs="Arial"/>
          <w:noProof/>
        </w:rPr>
        <w:t>Meteorological Danger</w:t>
      </w:r>
      <w:r>
        <w:rPr>
          <w:noProof/>
        </w:rPr>
        <w:t>, 244</w:t>
      </w:r>
    </w:p>
    <w:p w14:paraId="454D1323" w14:textId="77777777" w:rsidR="004246EE" w:rsidRDefault="004246EE">
      <w:pPr>
        <w:pStyle w:val="Index1"/>
        <w:tabs>
          <w:tab w:val="right" w:leader="dot" w:pos="4502"/>
        </w:tabs>
        <w:rPr>
          <w:noProof/>
        </w:rPr>
      </w:pPr>
      <w:r w:rsidRPr="00DF07DE">
        <w:rPr>
          <w:rFonts w:cs="Arial"/>
          <w:noProof/>
        </w:rPr>
        <w:t>Meter</w:t>
      </w:r>
      <w:r>
        <w:rPr>
          <w:noProof/>
        </w:rPr>
        <w:t>, 106</w:t>
      </w:r>
    </w:p>
    <w:p w14:paraId="38E3FEBB" w14:textId="77777777" w:rsidR="004246EE" w:rsidRDefault="004246EE">
      <w:pPr>
        <w:pStyle w:val="Index1"/>
        <w:tabs>
          <w:tab w:val="right" w:leader="dot" w:pos="4502"/>
        </w:tabs>
        <w:rPr>
          <w:noProof/>
        </w:rPr>
      </w:pPr>
      <w:r w:rsidRPr="00DF07DE">
        <w:rPr>
          <w:rFonts w:cs="Arial"/>
          <w:noProof/>
        </w:rPr>
        <w:t>Meter per second squared</w:t>
      </w:r>
      <w:r>
        <w:rPr>
          <w:noProof/>
        </w:rPr>
        <w:t>, 106</w:t>
      </w:r>
    </w:p>
    <w:p w14:paraId="1DB01DAF" w14:textId="77777777" w:rsidR="004246EE" w:rsidRDefault="004246EE">
      <w:pPr>
        <w:pStyle w:val="Index1"/>
        <w:tabs>
          <w:tab w:val="right" w:leader="dot" w:pos="4502"/>
        </w:tabs>
        <w:rPr>
          <w:noProof/>
        </w:rPr>
      </w:pPr>
      <w:r w:rsidRPr="00DF07DE">
        <w:rPr>
          <w:rFonts w:cs="Arial"/>
          <w:noProof/>
        </w:rPr>
        <w:t>Metric</w:t>
      </w:r>
      <w:r>
        <w:rPr>
          <w:noProof/>
        </w:rPr>
        <w:t>, 86</w:t>
      </w:r>
    </w:p>
    <w:p w14:paraId="086F7C93" w14:textId="77777777" w:rsidR="004246EE" w:rsidRDefault="004246EE">
      <w:pPr>
        <w:pStyle w:val="Index1"/>
        <w:tabs>
          <w:tab w:val="right" w:leader="dot" w:pos="4502"/>
        </w:tabs>
        <w:rPr>
          <w:noProof/>
        </w:rPr>
      </w:pPr>
      <w:r w:rsidRPr="00DF07DE">
        <w:rPr>
          <w:rFonts w:cs="Arial"/>
          <w:noProof/>
        </w:rPr>
        <w:t>middle name</w:t>
      </w:r>
      <w:r>
        <w:rPr>
          <w:noProof/>
        </w:rPr>
        <w:t>, 207</w:t>
      </w:r>
    </w:p>
    <w:p w14:paraId="380AB725" w14:textId="77777777" w:rsidR="004246EE" w:rsidRDefault="004246EE">
      <w:pPr>
        <w:pStyle w:val="Index1"/>
        <w:tabs>
          <w:tab w:val="right" w:leader="dot" w:pos="4502"/>
        </w:tabs>
        <w:rPr>
          <w:noProof/>
        </w:rPr>
      </w:pPr>
      <w:r w:rsidRPr="00DF07DE">
        <w:rPr>
          <w:rFonts w:cs="Arial"/>
          <w:noProof/>
        </w:rPr>
        <w:t>Mile</w:t>
      </w:r>
      <w:r>
        <w:rPr>
          <w:noProof/>
        </w:rPr>
        <w:t>, 106</w:t>
      </w:r>
    </w:p>
    <w:p w14:paraId="0E20D292" w14:textId="77777777" w:rsidR="004246EE" w:rsidRDefault="004246EE">
      <w:pPr>
        <w:pStyle w:val="Index1"/>
        <w:tabs>
          <w:tab w:val="right" w:leader="dot" w:pos="4502"/>
        </w:tabs>
        <w:rPr>
          <w:noProof/>
        </w:rPr>
      </w:pPr>
      <w:r w:rsidRPr="00DF07DE">
        <w:rPr>
          <w:rFonts w:cs="Arial"/>
          <w:noProof/>
        </w:rPr>
        <w:t>Miles per Hour</w:t>
      </w:r>
      <w:r>
        <w:rPr>
          <w:noProof/>
        </w:rPr>
        <w:t>, 107</w:t>
      </w:r>
    </w:p>
    <w:p w14:paraId="1C3AF37F" w14:textId="77777777" w:rsidR="004246EE" w:rsidRDefault="004246EE">
      <w:pPr>
        <w:pStyle w:val="Index1"/>
        <w:tabs>
          <w:tab w:val="right" w:leader="dot" w:pos="4502"/>
        </w:tabs>
        <w:rPr>
          <w:noProof/>
        </w:rPr>
      </w:pPr>
      <w:r w:rsidRPr="00DF07DE">
        <w:rPr>
          <w:rFonts w:cs="Arial"/>
          <w:noProof/>
        </w:rPr>
        <w:t>Millimeter</w:t>
      </w:r>
      <w:r>
        <w:rPr>
          <w:noProof/>
        </w:rPr>
        <w:t>, 107</w:t>
      </w:r>
    </w:p>
    <w:p w14:paraId="1C9C1B6B" w14:textId="77777777" w:rsidR="004246EE" w:rsidRDefault="004246EE">
      <w:pPr>
        <w:pStyle w:val="Index1"/>
        <w:tabs>
          <w:tab w:val="right" w:leader="dot" w:pos="4502"/>
        </w:tabs>
        <w:rPr>
          <w:noProof/>
        </w:rPr>
      </w:pPr>
      <w:r w:rsidRPr="00DF07DE">
        <w:rPr>
          <w:rFonts w:cs="Arial"/>
          <w:noProof/>
        </w:rPr>
        <w:t>Millisecond</w:t>
      </w:r>
      <w:r>
        <w:rPr>
          <w:noProof/>
        </w:rPr>
        <w:t>, 107</w:t>
      </w:r>
    </w:p>
    <w:p w14:paraId="2BD487E7" w14:textId="77777777" w:rsidR="004246EE" w:rsidRDefault="004246EE">
      <w:pPr>
        <w:pStyle w:val="Index1"/>
        <w:tabs>
          <w:tab w:val="right" w:leader="dot" w:pos="4502"/>
        </w:tabs>
        <w:rPr>
          <w:noProof/>
        </w:rPr>
      </w:pPr>
      <w:r w:rsidRPr="00DF07DE">
        <w:rPr>
          <w:rFonts w:cs="Arial"/>
          <w:noProof/>
        </w:rPr>
        <w:t>Minute</w:t>
      </w:r>
      <w:r>
        <w:rPr>
          <w:noProof/>
        </w:rPr>
        <w:t>, 107</w:t>
      </w:r>
    </w:p>
    <w:p w14:paraId="136E6CF5" w14:textId="77777777" w:rsidR="004246EE" w:rsidRDefault="004246EE">
      <w:pPr>
        <w:pStyle w:val="Index1"/>
        <w:tabs>
          <w:tab w:val="right" w:leader="dot" w:pos="4502"/>
        </w:tabs>
        <w:rPr>
          <w:noProof/>
        </w:rPr>
      </w:pPr>
      <w:r w:rsidRPr="00DF07DE">
        <w:rPr>
          <w:rFonts w:cs="Arial"/>
          <w:noProof/>
        </w:rPr>
        <w:t>Mission Impact</w:t>
      </w:r>
      <w:r>
        <w:rPr>
          <w:noProof/>
        </w:rPr>
        <w:t>, 245</w:t>
      </w:r>
    </w:p>
    <w:p w14:paraId="0E56A3C9" w14:textId="77777777" w:rsidR="004246EE" w:rsidRDefault="004246EE">
      <w:pPr>
        <w:pStyle w:val="Index1"/>
        <w:tabs>
          <w:tab w:val="right" w:leader="dot" w:pos="4502"/>
        </w:tabs>
        <w:rPr>
          <w:noProof/>
        </w:rPr>
      </w:pPr>
      <w:r w:rsidRPr="00DF07DE">
        <w:rPr>
          <w:rFonts w:cs="Arial"/>
          <w:noProof/>
        </w:rPr>
        <w:t>Mission Objective</w:t>
      </w:r>
      <w:r>
        <w:rPr>
          <w:noProof/>
        </w:rPr>
        <w:t>, 199</w:t>
      </w:r>
    </w:p>
    <w:p w14:paraId="2CD61303" w14:textId="77777777" w:rsidR="004246EE" w:rsidRDefault="004246EE">
      <w:pPr>
        <w:pStyle w:val="Index1"/>
        <w:tabs>
          <w:tab w:val="right" w:leader="dot" w:pos="4502"/>
        </w:tabs>
        <w:rPr>
          <w:noProof/>
        </w:rPr>
      </w:pPr>
      <w:r w:rsidRPr="00DF07DE">
        <w:rPr>
          <w:rFonts w:cs="Arial"/>
          <w:noProof/>
        </w:rPr>
        <w:t>mitigated by</w:t>
      </w:r>
      <w:r>
        <w:rPr>
          <w:noProof/>
        </w:rPr>
        <w:t>, 273</w:t>
      </w:r>
    </w:p>
    <w:p w14:paraId="2BA42E63" w14:textId="77777777" w:rsidR="004246EE" w:rsidRDefault="004246EE">
      <w:pPr>
        <w:pStyle w:val="Index1"/>
        <w:tabs>
          <w:tab w:val="right" w:leader="dot" w:pos="4502"/>
        </w:tabs>
        <w:rPr>
          <w:noProof/>
        </w:rPr>
      </w:pPr>
      <w:r w:rsidRPr="00DF07DE">
        <w:rPr>
          <w:rFonts w:cs="Arial"/>
          <w:noProof/>
        </w:rPr>
        <w:t>mitigates</w:t>
      </w:r>
      <w:r>
        <w:rPr>
          <w:noProof/>
        </w:rPr>
        <w:t>, 272</w:t>
      </w:r>
    </w:p>
    <w:p w14:paraId="54944CB4" w14:textId="77777777" w:rsidR="004246EE" w:rsidRDefault="004246EE">
      <w:pPr>
        <w:pStyle w:val="Index1"/>
        <w:tabs>
          <w:tab w:val="right" w:leader="dot" w:pos="4502"/>
        </w:tabs>
        <w:rPr>
          <w:noProof/>
        </w:rPr>
      </w:pPr>
      <w:r w:rsidRPr="00DF07DE">
        <w:rPr>
          <w:rFonts w:cs="Arial"/>
          <w:noProof/>
        </w:rPr>
        <w:t>Mitigation Actor</w:t>
      </w:r>
      <w:r>
        <w:rPr>
          <w:noProof/>
        </w:rPr>
        <w:t>, 272</w:t>
      </w:r>
    </w:p>
    <w:p w14:paraId="584F6CD5" w14:textId="77777777" w:rsidR="004246EE" w:rsidRDefault="004246EE">
      <w:pPr>
        <w:pStyle w:val="Index1"/>
        <w:tabs>
          <w:tab w:val="right" w:leader="dot" w:pos="4502"/>
        </w:tabs>
        <w:rPr>
          <w:noProof/>
        </w:rPr>
      </w:pPr>
      <w:r w:rsidRPr="00DF07DE">
        <w:rPr>
          <w:rFonts w:cs="Arial"/>
          <w:noProof/>
        </w:rPr>
        <w:t>mobile</w:t>
      </w:r>
      <w:r>
        <w:rPr>
          <w:noProof/>
        </w:rPr>
        <w:t>, 141</w:t>
      </w:r>
    </w:p>
    <w:p w14:paraId="7A0F003E" w14:textId="77777777" w:rsidR="004246EE" w:rsidRDefault="004246EE">
      <w:pPr>
        <w:pStyle w:val="Index1"/>
        <w:tabs>
          <w:tab w:val="right" w:leader="dot" w:pos="4502"/>
        </w:tabs>
        <w:rPr>
          <w:noProof/>
        </w:rPr>
      </w:pPr>
      <w:r w:rsidRPr="00DF07DE">
        <w:rPr>
          <w:rFonts w:cs="Arial"/>
          <w:noProof/>
        </w:rPr>
        <w:t>model property</w:t>
      </w:r>
      <w:r>
        <w:rPr>
          <w:noProof/>
        </w:rPr>
        <w:t>, 78</w:t>
      </w:r>
    </w:p>
    <w:p w14:paraId="2C8934B3" w14:textId="77777777" w:rsidR="004246EE" w:rsidRDefault="004246EE">
      <w:pPr>
        <w:pStyle w:val="Index1"/>
        <w:tabs>
          <w:tab w:val="right" w:leader="dot" w:pos="4502"/>
        </w:tabs>
        <w:rPr>
          <w:noProof/>
        </w:rPr>
      </w:pPr>
      <w:r w:rsidRPr="00DF07DE">
        <w:rPr>
          <w:rFonts w:cs="Arial"/>
          <w:noProof/>
        </w:rPr>
        <w:t>modelElementID</w:t>
      </w:r>
      <w:r>
        <w:rPr>
          <w:noProof/>
        </w:rPr>
        <w:t>, 57</w:t>
      </w:r>
    </w:p>
    <w:p w14:paraId="26B77957" w14:textId="77777777" w:rsidR="004246EE" w:rsidRDefault="004246EE">
      <w:pPr>
        <w:pStyle w:val="Index1"/>
        <w:tabs>
          <w:tab w:val="right" w:leader="dot" w:pos="4502"/>
        </w:tabs>
        <w:rPr>
          <w:noProof/>
        </w:rPr>
      </w:pPr>
      <w:r w:rsidRPr="00DF07DE">
        <w:rPr>
          <w:rFonts w:cs="Arial"/>
          <w:noProof/>
        </w:rPr>
        <w:t>Moderate</w:t>
      </w:r>
      <w:r>
        <w:rPr>
          <w:noProof/>
        </w:rPr>
        <w:t>, 88</w:t>
      </w:r>
    </w:p>
    <w:p w14:paraId="67B6CEED" w14:textId="77777777" w:rsidR="004246EE" w:rsidRDefault="004246EE">
      <w:pPr>
        <w:pStyle w:val="Index1"/>
        <w:tabs>
          <w:tab w:val="right" w:leader="dot" w:pos="4502"/>
        </w:tabs>
        <w:rPr>
          <w:noProof/>
        </w:rPr>
      </w:pPr>
      <w:r w:rsidRPr="00DF07DE">
        <w:rPr>
          <w:rFonts w:cs="Arial"/>
          <w:noProof/>
        </w:rPr>
        <w:t>modified by</w:t>
      </w:r>
      <w:r>
        <w:rPr>
          <w:noProof/>
        </w:rPr>
        <w:t>, 276</w:t>
      </w:r>
    </w:p>
    <w:p w14:paraId="6B2D4F82" w14:textId="77777777" w:rsidR="004246EE" w:rsidRDefault="004246EE">
      <w:pPr>
        <w:pStyle w:val="Index1"/>
        <w:tabs>
          <w:tab w:val="right" w:leader="dot" w:pos="4502"/>
        </w:tabs>
        <w:rPr>
          <w:noProof/>
        </w:rPr>
      </w:pPr>
      <w:r w:rsidRPr="00DF07DE">
        <w:rPr>
          <w:rFonts w:cs="Arial"/>
          <w:noProof/>
        </w:rPr>
        <w:t>modifies risk</w:t>
      </w:r>
      <w:r>
        <w:rPr>
          <w:noProof/>
        </w:rPr>
        <w:t>, 273</w:t>
      </w:r>
    </w:p>
    <w:p w14:paraId="44502044" w14:textId="77777777" w:rsidR="004246EE" w:rsidRDefault="004246EE">
      <w:pPr>
        <w:pStyle w:val="Index1"/>
        <w:tabs>
          <w:tab w:val="right" w:leader="dot" w:pos="4502"/>
        </w:tabs>
        <w:rPr>
          <w:noProof/>
        </w:rPr>
      </w:pPr>
      <w:r w:rsidRPr="00DF07DE">
        <w:rPr>
          <w:rFonts w:cs="Arial"/>
          <w:noProof/>
        </w:rPr>
        <w:t>Modify Information</w:t>
      </w:r>
      <w:r>
        <w:rPr>
          <w:noProof/>
        </w:rPr>
        <w:t>, 256</w:t>
      </w:r>
    </w:p>
    <w:p w14:paraId="50F2BC39" w14:textId="77777777" w:rsidR="004246EE" w:rsidRDefault="004246EE">
      <w:pPr>
        <w:pStyle w:val="Index1"/>
        <w:tabs>
          <w:tab w:val="right" w:leader="dot" w:pos="4502"/>
        </w:tabs>
        <w:rPr>
          <w:noProof/>
        </w:rPr>
      </w:pPr>
      <w:r w:rsidRPr="00DF07DE">
        <w:rPr>
          <w:rFonts w:cs="Arial"/>
          <w:noProof/>
        </w:rPr>
        <w:t>Modify Resource</w:t>
      </w:r>
      <w:r>
        <w:rPr>
          <w:noProof/>
        </w:rPr>
        <w:t>, 256</w:t>
      </w:r>
    </w:p>
    <w:p w14:paraId="0B2BC9A7" w14:textId="77777777" w:rsidR="004246EE" w:rsidRDefault="004246EE">
      <w:pPr>
        <w:pStyle w:val="Index1"/>
        <w:tabs>
          <w:tab w:val="right" w:leader="dot" w:pos="4502"/>
        </w:tabs>
        <w:rPr>
          <w:noProof/>
        </w:rPr>
      </w:pPr>
      <w:r w:rsidRPr="00DF07DE">
        <w:rPr>
          <w:rFonts w:cs="Arial"/>
          <w:noProof/>
        </w:rPr>
        <w:t>Modus Operandi</w:t>
      </w:r>
      <w:r>
        <w:rPr>
          <w:noProof/>
        </w:rPr>
        <w:t>, 82</w:t>
      </w:r>
    </w:p>
    <w:p w14:paraId="29E3B135" w14:textId="77777777" w:rsidR="004246EE" w:rsidRDefault="004246EE">
      <w:pPr>
        <w:pStyle w:val="Index1"/>
        <w:tabs>
          <w:tab w:val="right" w:leader="dot" w:pos="4502"/>
        </w:tabs>
        <w:rPr>
          <w:noProof/>
        </w:rPr>
      </w:pPr>
      <w:r w:rsidRPr="00DF07DE">
        <w:rPr>
          <w:rFonts w:cs="Arial"/>
          <w:noProof/>
        </w:rPr>
        <w:t>Mole</w:t>
      </w:r>
      <w:r>
        <w:rPr>
          <w:noProof/>
        </w:rPr>
        <w:t>, 107</w:t>
      </w:r>
    </w:p>
    <w:p w14:paraId="1F12182C" w14:textId="77777777" w:rsidR="004246EE" w:rsidRDefault="004246EE">
      <w:pPr>
        <w:pStyle w:val="Index1"/>
        <w:tabs>
          <w:tab w:val="right" w:leader="dot" w:pos="4502"/>
        </w:tabs>
        <w:rPr>
          <w:noProof/>
        </w:rPr>
      </w:pPr>
      <w:r w:rsidRPr="00DF07DE">
        <w:rPr>
          <w:rFonts w:cs="Arial"/>
          <w:noProof/>
        </w:rPr>
        <w:t>Mole Per Cubic Meter</w:t>
      </w:r>
      <w:r>
        <w:rPr>
          <w:noProof/>
        </w:rPr>
        <w:t>, 108</w:t>
      </w:r>
    </w:p>
    <w:p w14:paraId="14360244" w14:textId="77777777" w:rsidR="004246EE" w:rsidRDefault="004246EE">
      <w:pPr>
        <w:pStyle w:val="Index1"/>
        <w:tabs>
          <w:tab w:val="right" w:leader="dot" w:pos="4502"/>
        </w:tabs>
        <w:rPr>
          <w:noProof/>
        </w:rPr>
      </w:pPr>
      <w:r w:rsidRPr="00DF07DE">
        <w:rPr>
          <w:rFonts w:cs="Arial"/>
          <w:noProof/>
        </w:rPr>
        <w:t>monitored by</w:t>
      </w:r>
      <w:r>
        <w:rPr>
          <w:noProof/>
        </w:rPr>
        <w:t>, 264</w:t>
      </w:r>
    </w:p>
    <w:p w14:paraId="7701999B" w14:textId="77777777" w:rsidR="004246EE" w:rsidRDefault="004246EE">
      <w:pPr>
        <w:pStyle w:val="Index1"/>
        <w:tabs>
          <w:tab w:val="right" w:leader="dot" w:pos="4502"/>
        </w:tabs>
        <w:rPr>
          <w:noProof/>
        </w:rPr>
      </w:pPr>
      <w:r w:rsidRPr="00DF07DE">
        <w:rPr>
          <w:rFonts w:cs="Arial"/>
          <w:noProof/>
        </w:rPr>
        <w:t>Monitoring Safeguard</w:t>
      </w:r>
      <w:r>
        <w:rPr>
          <w:noProof/>
        </w:rPr>
        <w:t>, 272</w:t>
      </w:r>
    </w:p>
    <w:p w14:paraId="136EC446" w14:textId="77777777" w:rsidR="004246EE" w:rsidRDefault="004246EE">
      <w:pPr>
        <w:pStyle w:val="Index1"/>
        <w:tabs>
          <w:tab w:val="right" w:leader="dot" w:pos="4502"/>
        </w:tabs>
        <w:rPr>
          <w:noProof/>
        </w:rPr>
      </w:pPr>
      <w:r w:rsidRPr="00DF07DE">
        <w:rPr>
          <w:rFonts w:cs="Arial"/>
          <w:noProof/>
        </w:rPr>
        <w:t>Most</w:t>
      </w:r>
      <w:r>
        <w:rPr>
          <w:noProof/>
        </w:rPr>
        <w:t>, 79</w:t>
      </w:r>
    </w:p>
    <w:p w14:paraId="1B6C79BD" w14:textId="77777777" w:rsidR="004246EE" w:rsidRDefault="004246EE">
      <w:pPr>
        <w:pStyle w:val="Index1"/>
        <w:tabs>
          <w:tab w:val="right" w:leader="dot" w:pos="4502"/>
        </w:tabs>
        <w:rPr>
          <w:noProof/>
        </w:rPr>
      </w:pPr>
      <w:r w:rsidRPr="00DF07DE">
        <w:rPr>
          <w:rFonts w:cs="Arial"/>
          <w:noProof/>
        </w:rPr>
        <w:t>moved via</w:t>
      </w:r>
      <w:r>
        <w:rPr>
          <w:noProof/>
        </w:rPr>
        <w:t>, 181</w:t>
      </w:r>
    </w:p>
    <w:p w14:paraId="2B870601" w14:textId="77777777" w:rsidR="004246EE" w:rsidRDefault="004246EE">
      <w:pPr>
        <w:pStyle w:val="Index1"/>
        <w:tabs>
          <w:tab w:val="right" w:leader="dot" w:pos="4502"/>
        </w:tabs>
        <w:rPr>
          <w:noProof/>
        </w:rPr>
      </w:pPr>
      <w:r w:rsidRPr="00DF07DE">
        <w:rPr>
          <w:rFonts w:cs="Arial"/>
          <w:noProof/>
        </w:rPr>
        <w:t>Multiple</w:t>
      </w:r>
      <w:r>
        <w:rPr>
          <w:noProof/>
        </w:rPr>
        <w:t>, 227</w:t>
      </w:r>
    </w:p>
    <w:p w14:paraId="75FE0CA2" w14:textId="77777777" w:rsidR="004246EE" w:rsidRDefault="004246EE">
      <w:pPr>
        <w:pStyle w:val="Index1"/>
        <w:tabs>
          <w:tab w:val="right" w:leader="dot" w:pos="4502"/>
        </w:tabs>
        <w:rPr>
          <w:noProof/>
        </w:rPr>
      </w:pPr>
      <w:r w:rsidRPr="00DF07DE">
        <w:rPr>
          <w:rFonts w:cs="Arial"/>
          <w:noProof/>
        </w:rPr>
        <w:t>Name</w:t>
      </w:r>
      <w:r>
        <w:rPr>
          <w:noProof/>
        </w:rPr>
        <w:t>, 66</w:t>
      </w:r>
    </w:p>
    <w:p w14:paraId="2E378C80" w14:textId="77777777" w:rsidR="004246EE" w:rsidRDefault="004246EE">
      <w:pPr>
        <w:pStyle w:val="Index1"/>
        <w:tabs>
          <w:tab w:val="right" w:leader="dot" w:pos="4502"/>
        </w:tabs>
        <w:rPr>
          <w:noProof/>
        </w:rPr>
      </w:pPr>
      <w:r w:rsidRPr="00DF07DE">
        <w:rPr>
          <w:rFonts w:cs="Arial"/>
          <w:noProof/>
        </w:rPr>
        <w:t>Name Identifier</w:t>
      </w:r>
      <w:r>
        <w:rPr>
          <w:noProof/>
        </w:rPr>
        <w:t>, 67</w:t>
      </w:r>
    </w:p>
    <w:p w14:paraId="2415E8D6" w14:textId="77777777" w:rsidR="004246EE" w:rsidRDefault="004246EE">
      <w:pPr>
        <w:pStyle w:val="Index1"/>
        <w:tabs>
          <w:tab w:val="right" w:leader="dot" w:pos="4502"/>
        </w:tabs>
        <w:rPr>
          <w:noProof/>
        </w:rPr>
      </w:pPr>
      <w:r w:rsidRPr="00DF07DE">
        <w:rPr>
          <w:rFonts w:cs="Arial"/>
          <w:noProof/>
        </w:rPr>
        <w:t>name part</w:t>
      </w:r>
      <w:r>
        <w:rPr>
          <w:noProof/>
        </w:rPr>
        <w:t>, 206</w:t>
      </w:r>
    </w:p>
    <w:p w14:paraId="77922784" w14:textId="77777777" w:rsidR="004246EE" w:rsidRDefault="004246EE">
      <w:pPr>
        <w:pStyle w:val="Index1"/>
        <w:tabs>
          <w:tab w:val="right" w:leader="dot" w:pos="4502"/>
        </w:tabs>
        <w:rPr>
          <w:noProof/>
        </w:rPr>
      </w:pPr>
      <w:r w:rsidRPr="00DF07DE">
        <w:rPr>
          <w:rFonts w:cs="Arial"/>
          <w:noProof/>
        </w:rPr>
        <w:t>name suffix</w:t>
      </w:r>
      <w:r>
        <w:rPr>
          <w:noProof/>
        </w:rPr>
        <w:t>, 207</w:t>
      </w:r>
    </w:p>
    <w:p w14:paraId="3D02E19F" w14:textId="77777777" w:rsidR="004246EE" w:rsidRDefault="004246EE">
      <w:pPr>
        <w:pStyle w:val="Index1"/>
        <w:tabs>
          <w:tab w:val="right" w:leader="dot" w:pos="4502"/>
        </w:tabs>
        <w:rPr>
          <w:noProof/>
        </w:rPr>
      </w:pPr>
      <w:r w:rsidRPr="00DF07DE">
        <w:rPr>
          <w:rFonts w:cs="Arial"/>
          <w:noProof/>
        </w:rPr>
        <w:t>names</w:t>
      </w:r>
      <w:r>
        <w:rPr>
          <w:noProof/>
        </w:rPr>
        <w:t>, 66</w:t>
      </w:r>
    </w:p>
    <w:p w14:paraId="3296758B" w14:textId="77777777" w:rsidR="004246EE" w:rsidRDefault="004246EE">
      <w:pPr>
        <w:pStyle w:val="Index1"/>
        <w:tabs>
          <w:tab w:val="right" w:leader="dot" w:pos="4502"/>
        </w:tabs>
        <w:rPr>
          <w:noProof/>
        </w:rPr>
      </w:pPr>
      <w:r w:rsidRPr="00DF07DE">
        <w:rPr>
          <w:rFonts w:cs="Arial"/>
          <w:noProof/>
        </w:rPr>
        <w:t>Namespace</w:t>
      </w:r>
      <w:r>
        <w:rPr>
          <w:noProof/>
        </w:rPr>
        <w:t>, 67</w:t>
      </w:r>
    </w:p>
    <w:p w14:paraId="512814BC" w14:textId="77777777" w:rsidR="004246EE" w:rsidRDefault="004246EE">
      <w:pPr>
        <w:pStyle w:val="Index1"/>
        <w:tabs>
          <w:tab w:val="right" w:leader="dot" w:pos="4502"/>
        </w:tabs>
        <w:rPr>
          <w:noProof/>
        </w:rPr>
      </w:pPr>
      <w:r w:rsidRPr="00DF07DE">
        <w:rPr>
          <w:rFonts w:cs="Arial"/>
          <w:noProof/>
        </w:rPr>
        <w:t>Natural Language Text</w:t>
      </w:r>
      <w:r>
        <w:rPr>
          <w:noProof/>
        </w:rPr>
        <w:t>, 73</w:t>
      </w:r>
    </w:p>
    <w:p w14:paraId="09B055D4" w14:textId="77777777" w:rsidR="004246EE" w:rsidRDefault="004246EE">
      <w:pPr>
        <w:pStyle w:val="Index1"/>
        <w:tabs>
          <w:tab w:val="right" w:leader="dot" w:pos="4502"/>
        </w:tabs>
        <w:rPr>
          <w:noProof/>
        </w:rPr>
      </w:pPr>
      <w:r w:rsidRPr="00DF07DE">
        <w:rPr>
          <w:rFonts w:cs="Arial"/>
          <w:noProof/>
        </w:rPr>
        <w:t>Natural Threat</w:t>
      </w:r>
      <w:r>
        <w:rPr>
          <w:noProof/>
        </w:rPr>
        <w:t>, 285</w:t>
      </w:r>
    </w:p>
    <w:p w14:paraId="4CD95E36" w14:textId="77777777" w:rsidR="004246EE" w:rsidRDefault="004246EE">
      <w:pPr>
        <w:pStyle w:val="Index1"/>
        <w:tabs>
          <w:tab w:val="right" w:leader="dot" w:pos="4502"/>
        </w:tabs>
        <w:rPr>
          <w:noProof/>
        </w:rPr>
      </w:pPr>
      <w:r w:rsidRPr="00DF07DE">
        <w:rPr>
          <w:rFonts w:cs="Arial"/>
          <w:noProof/>
        </w:rPr>
        <w:t>negate</w:t>
      </w:r>
      <w:r>
        <w:rPr>
          <w:noProof/>
        </w:rPr>
        <w:t>, 138</w:t>
      </w:r>
    </w:p>
    <w:p w14:paraId="4A00204C" w14:textId="77777777" w:rsidR="004246EE" w:rsidRDefault="004246EE">
      <w:pPr>
        <w:pStyle w:val="Index1"/>
        <w:tabs>
          <w:tab w:val="right" w:leader="dot" w:pos="4502"/>
        </w:tabs>
        <w:rPr>
          <w:noProof/>
        </w:rPr>
      </w:pPr>
      <w:r w:rsidRPr="00DF07DE">
        <w:rPr>
          <w:rFonts w:cs="Arial"/>
          <w:noProof/>
        </w:rPr>
        <w:t>negation</w:t>
      </w:r>
      <w:r>
        <w:rPr>
          <w:noProof/>
        </w:rPr>
        <w:t>, 264</w:t>
      </w:r>
    </w:p>
    <w:p w14:paraId="01E3E5EB" w14:textId="77777777" w:rsidR="004246EE" w:rsidRDefault="004246EE">
      <w:pPr>
        <w:pStyle w:val="Index1"/>
        <w:tabs>
          <w:tab w:val="right" w:leader="dot" w:pos="4502"/>
        </w:tabs>
        <w:rPr>
          <w:noProof/>
        </w:rPr>
      </w:pPr>
      <w:r w:rsidRPr="00DF07DE">
        <w:rPr>
          <w:rFonts w:cs="Arial"/>
          <w:noProof/>
        </w:rPr>
        <w:t>Negligable</w:t>
      </w:r>
      <w:r>
        <w:rPr>
          <w:noProof/>
        </w:rPr>
        <w:t>, 280</w:t>
      </w:r>
    </w:p>
    <w:p w14:paraId="1EF827D6" w14:textId="77777777" w:rsidR="004246EE" w:rsidRDefault="004246EE">
      <w:pPr>
        <w:pStyle w:val="Index1"/>
        <w:tabs>
          <w:tab w:val="right" w:leader="dot" w:pos="4502"/>
        </w:tabs>
        <w:rPr>
          <w:noProof/>
        </w:rPr>
      </w:pPr>
      <w:r w:rsidRPr="00DF07DE">
        <w:rPr>
          <w:rFonts w:cs="Arial"/>
          <w:noProof/>
        </w:rPr>
        <w:t>net benefit</w:t>
      </w:r>
      <w:r>
        <w:rPr>
          <w:noProof/>
        </w:rPr>
        <w:t>, 188</w:t>
      </w:r>
    </w:p>
    <w:p w14:paraId="311D10D1" w14:textId="77777777" w:rsidR="004246EE" w:rsidRDefault="004246EE">
      <w:pPr>
        <w:pStyle w:val="Index1"/>
        <w:tabs>
          <w:tab w:val="right" w:leader="dot" w:pos="4502"/>
        </w:tabs>
        <w:rPr>
          <w:noProof/>
        </w:rPr>
      </w:pPr>
      <w:r w:rsidRPr="00DF07DE">
        <w:rPr>
          <w:rFonts w:cs="Arial"/>
          <w:noProof/>
        </w:rPr>
        <w:t>net desirability</w:t>
      </w:r>
      <w:r>
        <w:rPr>
          <w:noProof/>
        </w:rPr>
        <w:t>, 188</w:t>
      </w:r>
    </w:p>
    <w:p w14:paraId="431AE4C3" w14:textId="77777777" w:rsidR="004246EE" w:rsidRDefault="004246EE">
      <w:pPr>
        <w:pStyle w:val="Index1"/>
        <w:tabs>
          <w:tab w:val="right" w:leader="dot" w:pos="4502"/>
        </w:tabs>
        <w:rPr>
          <w:noProof/>
        </w:rPr>
      </w:pPr>
      <w:r w:rsidRPr="00DF07DE">
        <w:rPr>
          <w:rFonts w:cs="Arial"/>
          <w:noProof/>
        </w:rPr>
        <w:t>net likelihood</w:t>
      </w:r>
      <w:r>
        <w:rPr>
          <w:noProof/>
        </w:rPr>
        <w:t>, 188</w:t>
      </w:r>
    </w:p>
    <w:p w14:paraId="79C6E793" w14:textId="77777777" w:rsidR="004246EE" w:rsidRDefault="004246EE">
      <w:pPr>
        <w:pStyle w:val="Index1"/>
        <w:tabs>
          <w:tab w:val="right" w:leader="dot" w:pos="4502"/>
        </w:tabs>
        <w:rPr>
          <w:noProof/>
        </w:rPr>
      </w:pPr>
      <w:r w:rsidRPr="00DF07DE">
        <w:rPr>
          <w:rFonts w:cs="Arial"/>
          <w:noProof/>
        </w:rPr>
        <w:t>net risk</w:t>
      </w:r>
      <w:r>
        <w:rPr>
          <w:noProof/>
        </w:rPr>
        <w:t>, 188</w:t>
      </w:r>
    </w:p>
    <w:p w14:paraId="5EAEF154" w14:textId="77777777" w:rsidR="004246EE" w:rsidRDefault="004246EE">
      <w:pPr>
        <w:pStyle w:val="Index1"/>
        <w:tabs>
          <w:tab w:val="right" w:leader="dot" w:pos="4502"/>
        </w:tabs>
        <w:rPr>
          <w:noProof/>
        </w:rPr>
      </w:pPr>
      <w:r w:rsidRPr="00DF07DE">
        <w:rPr>
          <w:rFonts w:cs="Arial"/>
          <w:noProof/>
        </w:rPr>
        <w:t>net severity</w:t>
      </w:r>
      <w:r>
        <w:rPr>
          <w:noProof/>
        </w:rPr>
        <w:t>, 188</w:t>
      </w:r>
    </w:p>
    <w:p w14:paraId="786D1853" w14:textId="77777777" w:rsidR="004246EE" w:rsidRDefault="004246EE">
      <w:pPr>
        <w:pStyle w:val="Index1"/>
        <w:tabs>
          <w:tab w:val="right" w:leader="dot" w:pos="4502"/>
        </w:tabs>
        <w:rPr>
          <w:noProof/>
        </w:rPr>
      </w:pPr>
      <w:r w:rsidRPr="00DF07DE">
        <w:rPr>
          <w:rFonts w:cs="Arial"/>
          <w:noProof/>
        </w:rPr>
        <w:t>network address</w:t>
      </w:r>
      <w:r>
        <w:rPr>
          <w:noProof/>
        </w:rPr>
        <w:t>, 174</w:t>
      </w:r>
    </w:p>
    <w:p w14:paraId="0C4B2F2D" w14:textId="77777777" w:rsidR="004246EE" w:rsidRDefault="004246EE">
      <w:pPr>
        <w:pStyle w:val="Index1"/>
        <w:tabs>
          <w:tab w:val="right" w:leader="dot" w:pos="4502"/>
        </w:tabs>
        <w:rPr>
          <w:noProof/>
        </w:rPr>
      </w:pPr>
      <w:r w:rsidRPr="00DF07DE">
        <w:rPr>
          <w:rFonts w:cs="Arial"/>
          <w:noProof/>
        </w:rPr>
        <w:t>Network Identifier</w:t>
      </w:r>
      <w:r>
        <w:rPr>
          <w:noProof/>
        </w:rPr>
        <w:t>, 67</w:t>
      </w:r>
    </w:p>
    <w:p w14:paraId="3B5D911D" w14:textId="77777777" w:rsidR="004246EE" w:rsidRDefault="004246EE">
      <w:pPr>
        <w:pStyle w:val="Index1"/>
        <w:tabs>
          <w:tab w:val="right" w:leader="dot" w:pos="4502"/>
        </w:tabs>
        <w:rPr>
          <w:noProof/>
        </w:rPr>
      </w:pPr>
      <w:r w:rsidRPr="00DF07DE">
        <w:rPr>
          <w:rFonts w:cs="Arial"/>
          <w:noProof/>
        </w:rPr>
        <w:t>Newton</w:t>
      </w:r>
      <w:r>
        <w:rPr>
          <w:noProof/>
        </w:rPr>
        <w:t>, 108</w:t>
      </w:r>
    </w:p>
    <w:p w14:paraId="0F94CF1E" w14:textId="77777777" w:rsidR="004246EE" w:rsidRDefault="004246EE">
      <w:pPr>
        <w:pStyle w:val="Index1"/>
        <w:tabs>
          <w:tab w:val="right" w:leader="dot" w:pos="4502"/>
        </w:tabs>
        <w:rPr>
          <w:noProof/>
        </w:rPr>
      </w:pPr>
      <w:r w:rsidRPr="00DF07DE">
        <w:rPr>
          <w:rFonts w:cs="Arial"/>
          <w:noProof/>
        </w:rPr>
        <w:t>night</w:t>
      </w:r>
      <w:r>
        <w:rPr>
          <w:noProof/>
        </w:rPr>
        <w:t>, 147</w:t>
      </w:r>
    </w:p>
    <w:p w14:paraId="5ADA739C" w14:textId="77777777" w:rsidR="004246EE" w:rsidRDefault="004246EE">
      <w:pPr>
        <w:pStyle w:val="Index1"/>
        <w:tabs>
          <w:tab w:val="right" w:leader="dot" w:pos="4502"/>
        </w:tabs>
        <w:rPr>
          <w:noProof/>
        </w:rPr>
      </w:pPr>
      <w:r w:rsidRPr="00DF07DE">
        <w:rPr>
          <w:rFonts w:cs="Arial"/>
          <w:noProof/>
        </w:rPr>
        <w:t>Non Happening</w:t>
      </w:r>
      <w:r>
        <w:rPr>
          <w:noProof/>
        </w:rPr>
        <w:t>, 121</w:t>
      </w:r>
    </w:p>
    <w:p w14:paraId="09920CFB" w14:textId="77777777" w:rsidR="004246EE" w:rsidRDefault="004246EE">
      <w:pPr>
        <w:pStyle w:val="Index1"/>
        <w:tabs>
          <w:tab w:val="right" w:leader="dot" w:pos="4502"/>
        </w:tabs>
        <w:rPr>
          <w:noProof/>
        </w:rPr>
      </w:pPr>
      <w:r w:rsidRPr="00DF07DE">
        <w:rPr>
          <w:rFonts w:cs="Arial"/>
          <w:noProof/>
        </w:rPr>
        <w:t>None</w:t>
      </w:r>
      <w:r>
        <w:rPr>
          <w:noProof/>
        </w:rPr>
        <w:t>, 78, 227, 228, 229, 230, 233</w:t>
      </w:r>
    </w:p>
    <w:p w14:paraId="43089C7A" w14:textId="77777777" w:rsidR="004246EE" w:rsidRDefault="004246EE">
      <w:pPr>
        <w:pStyle w:val="Index1"/>
        <w:tabs>
          <w:tab w:val="right" w:leader="dot" w:pos="4502"/>
        </w:tabs>
        <w:rPr>
          <w:noProof/>
        </w:rPr>
      </w:pPr>
      <w:r w:rsidRPr="00DF07DE">
        <w:rPr>
          <w:rFonts w:cs="Arial"/>
          <w:noProof/>
        </w:rPr>
        <w:t>Non-Technical Impact</w:t>
      </w:r>
      <w:r>
        <w:rPr>
          <w:noProof/>
        </w:rPr>
        <w:t>, 245</w:t>
      </w:r>
    </w:p>
    <w:p w14:paraId="3C67BD00" w14:textId="77777777" w:rsidR="004246EE" w:rsidRDefault="004246EE">
      <w:pPr>
        <w:pStyle w:val="Index1"/>
        <w:tabs>
          <w:tab w:val="right" w:leader="dot" w:pos="4502"/>
        </w:tabs>
        <w:rPr>
          <w:noProof/>
        </w:rPr>
      </w:pPr>
      <w:r w:rsidRPr="00DF07DE">
        <w:rPr>
          <w:rFonts w:cs="Arial"/>
          <w:noProof/>
        </w:rPr>
        <w:t>Nuclear Danger</w:t>
      </w:r>
      <w:r>
        <w:rPr>
          <w:noProof/>
        </w:rPr>
        <w:t>, 245</w:t>
      </w:r>
    </w:p>
    <w:p w14:paraId="72CA8A2E" w14:textId="77777777" w:rsidR="004246EE" w:rsidRDefault="004246EE">
      <w:pPr>
        <w:pStyle w:val="Index1"/>
        <w:tabs>
          <w:tab w:val="right" w:leader="dot" w:pos="4502"/>
        </w:tabs>
        <w:rPr>
          <w:noProof/>
        </w:rPr>
      </w:pPr>
      <w:r w:rsidRPr="00DF07DE">
        <w:rPr>
          <w:rFonts w:cs="Arial"/>
          <w:noProof/>
        </w:rPr>
        <w:lastRenderedPageBreak/>
        <w:t>number observed</w:t>
      </w:r>
      <w:r>
        <w:rPr>
          <w:noProof/>
        </w:rPr>
        <w:t>, 196</w:t>
      </w:r>
    </w:p>
    <w:p w14:paraId="5F23F71A" w14:textId="77777777" w:rsidR="004246EE" w:rsidRDefault="004246EE">
      <w:pPr>
        <w:pStyle w:val="Index1"/>
        <w:tabs>
          <w:tab w:val="right" w:leader="dot" w:pos="4502"/>
        </w:tabs>
        <w:rPr>
          <w:noProof/>
        </w:rPr>
      </w:pPr>
      <w:r>
        <w:rPr>
          <w:noProof/>
        </w:rPr>
        <w:t>Object Management Group, Inc. (OMG), 23</w:t>
      </w:r>
    </w:p>
    <w:p w14:paraId="01CB8BF9" w14:textId="77777777" w:rsidR="004246EE" w:rsidRDefault="004246EE">
      <w:pPr>
        <w:pStyle w:val="Index1"/>
        <w:tabs>
          <w:tab w:val="right" w:leader="dot" w:pos="4502"/>
        </w:tabs>
        <w:rPr>
          <w:noProof/>
        </w:rPr>
      </w:pPr>
      <w:r w:rsidRPr="00DF07DE">
        <w:rPr>
          <w:rFonts w:cs="Arial"/>
          <w:noProof/>
        </w:rPr>
        <w:t>Objective</w:t>
      </w:r>
      <w:r>
        <w:rPr>
          <w:noProof/>
        </w:rPr>
        <w:t>, 191</w:t>
      </w:r>
    </w:p>
    <w:p w14:paraId="78C575AB" w14:textId="77777777" w:rsidR="004246EE" w:rsidRDefault="004246EE">
      <w:pPr>
        <w:pStyle w:val="Index1"/>
        <w:tabs>
          <w:tab w:val="right" w:leader="dot" w:pos="4502"/>
        </w:tabs>
        <w:rPr>
          <w:noProof/>
        </w:rPr>
      </w:pPr>
      <w:r w:rsidRPr="00DF07DE">
        <w:rPr>
          <w:rFonts w:cs="Arial"/>
          <w:noProof/>
        </w:rPr>
        <w:t>objective of</w:t>
      </w:r>
      <w:r>
        <w:rPr>
          <w:noProof/>
        </w:rPr>
        <w:t>, 192</w:t>
      </w:r>
    </w:p>
    <w:p w14:paraId="4A401364" w14:textId="77777777" w:rsidR="004246EE" w:rsidRDefault="004246EE">
      <w:pPr>
        <w:pStyle w:val="Index1"/>
        <w:tabs>
          <w:tab w:val="right" w:leader="dot" w:pos="4502"/>
        </w:tabs>
        <w:rPr>
          <w:noProof/>
        </w:rPr>
      </w:pPr>
      <w:r w:rsidRPr="00DF07DE">
        <w:rPr>
          <w:rFonts w:cs="Arial"/>
          <w:noProof/>
        </w:rPr>
        <w:t>Observability</w:t>
      </w:r>
      <w:r>
        <w:rPr>
          <w:noProof/>
        </w:rPr>
        <w:t>, 195</w:t>
      </w:r>
    </w:p>
    <w:p w14:paraId="1734ADE2" w14:textId="77777777" w:rsidR="004246EE" w:rsidRDefault="004246EE">
      <w:pPr>
        <w:pStyle w:val="Index1"/>
        <w:tabs>
          <w:tab w:val="right" w:leader="dot" w:pos="4502"/>
        </w:tabs>
        <w:rPr>
          <w:noProof/>
        </w:rPr>
      </w:pPr>
      <w:r w:rsidRPr="00DF07DE">
        <w:rPr>
          <w:rFonts w:cs="Arial"/>
          <w:noProof/>
        </w:rPr>
        <w:t>ObservablePatternFacade</w:t>
      </w:r>
      <w:r>
        <w:rPr>
          <w:noProof/>
        </w:rPr>
        <w:t>, 298</w:t>
      </w:r>
    </w:p>
    <w:p w14:paraId="5AFF86AD" w14:textId="77777777" w:rsidR="004246EE" w:rsidRDefault="004246EE">
      <w:pPr>
        <w:pStyle w:val="Index1"/>
        <w:tabs>
          <w:tab w:val="right" w:leader="dot" w:pos="4502"/>
        </w:tabs>
        <w:rPr>
          <w:noProof/>
        </w:rPr>
      </w:pPr>
      <w:r w:rsidRPr="00DF07DE">
        <w:rPr>
          <w:rFonts w:cs="Arial"/>
          <w:noProof/>
        </w:rPr>
        <w:t>Observation</w:t>
      </w:r>
      <w:r>
        <w:rPr>
          <w:noProof/>
        </w:rPr>
        <w:t>, 196</w:t>
      </w:r>
    </w:p>
    <w:p w14:paraId="17DE70F1" w14:textId="77777777" w:rsidR="004246EE" w:rsidRDefault="004246EE">
      <w:pPr>
        <w:pStyle w:val="Index1"/>
        <w:tabs>
          <w:tab w:val="right" w:leader="dot" w:pos="4502"/>
        </w:tabs>
        <w:rPr>
          <w:noProof/>
        </w:rPr>
      </w:pPr>
      <w:r w:rsidRPr="00DF07DE">
        <w:rPr>
          <w:rFonts w:cs="Arial"/>
          <w:noProof/>
        </w:rPr>
        <w:t>Observation Tool</w:t>
      </w:r>
      <w:r>
        <w:rPr>
          <w:noProof/>
        </w:rPr>
        <w:t>, 196</w:t>
      </w:r>
    </w:p>
    <w:p w14:paraId="4B9F9C13" w14:textId="77777777" w:rsidR="004246EE" w:rsidRDefault="004246EE">
      <w:pPr>
        <w:pStyle w:val="Index1"/>
        <w:tabs>
          <w:tab w:val="right" w:leader="dot" w:pos="4502"/>
        </w:tabs>
        <w:rPr>
          <w:noProof/>
        </w:rPr>
      </w:pPr>
      <w:r w:rsidRPr="00DF07DE">
        <w:rPr>
          <w:rFonts w:cs="Arial"/>
          <w:noProof/>
        </w:rPr>
        <w:t>observed by</w:t>
      </w:r>
      <w:r>
        <w:rPr>
          <w:noProof/>
        </w:rPr>
        <w:t>, 121</w:t>
      </w:r>
    </w:p>
    <w:p w14:paraId="45336C87" w14:textId="77777777" w:rsidR="004246EE" w:rsidRDefault="004246EE">
      <w:pPr>
        <w:pStyle w:val="Index1"/>
        <w:tabs>
          <w:tab w:val="right" w:leader="dot" w:pos="4502"/>
        </w:tabs>
        <w:rPr>
          <w:noProof/>
        </w:rPr>
      </w:pPr>
      <w:r w:rsidRPr="00DF07DE">
        <w:rPr>
          <w:rFonts w:cs="Arial"/>
          <w:noProof/>
        </w:rPr>
        <w:t>observed in</w:t>
      </w:r>
      <w:r>
        <w:rPr>
          <w:noProof/>
        </w:rPr>
        <w:t>, 196</w:t>
      </w:r>
    </w:p>
    <w:p w14:paraId="60D758E6" w14:textId="77777777" w:rsidR="004246EE" w:rsidRDefault="004246EE">
      <w:pPr>
        <w:pStyle w:val="Index1"/>
        <w:tabs>
          <w:tab w:val="right" w:leader="dot" w:pos="4502"/>
        </w:tabs>
        <w:rPr>
          <w:noProof/>
        </w:rPr>
      </w:pPr>
      <w:r w:rsidRPr="00DF07DE">
        <w:rPr>
          <w:rFonts w:cs="Arial"/>
          <w:noProof/>
        </w:rPr>
        <w:t>observed using</w:t>
      </w:r>
      <w:r>
        <w:rPr>
          <w:noProof/>
        </w:rPr>
        <w:t>, 196</w:t>
      </w:r>
    </w:p>
    <w:p w14:paraId="407A51F0" w14:textId="77777777" w:rsidR="004246EE" w:rsidRDefault="004246EE">
      <w:pPr>
        <w:pStyle w:val="Index1"/>
        <w:tabs>
          <w:tab w:val="right" w:leader="dot" w:pos="4502"/>
        </w:tabs>
        <w:rPr>
          <w:noProof/>
        </w:rPr>
      </w:pPr>
      <w:r w:rsidRPr="00DF07DE">
        <w:rPr>
          <w:rFonts w:cs="Arial"/>
          <w:noProof/>
        </w:rPr>
        <w:t>observer</w:t>
      </w:r>
      <w:r>
        <w:rPr>
          <w:noProof/>
        </w:rPr>
        <w:t>, 196</w:t>
      </w:r>
    </w:p>
    <w:p w14:paraId="2FA62A9F" w14:textId="77777777" w:rsidR="004246EE" w:rsidRDefault="004246EE">
      <w:pPr>
        <w:pStyle w:val="Index1"/>
        <w:tabs>
          <w:tab w:val="right" w:leader="dot" w:pos="4502"/>
        </w:tabs>
        <w:rPr>
          <w:noProof/>
        </w:rPr>
      </w:pPr>
      <w:r w:rsidRPr="00DF07DE">
        <w:rPr>
          <w:rFonts w:cs="Arial"/>
          <w:noProof/>
        </w:rPr>
        <w:t>Observer</w:t>
      </w:r>
      <w:r>
        <w:rPr>
          <w:noProof/>
        </w:rPr>
        <w:t>, 196</w:t>
      </w:r>
    </w:p>
    <w:p w14:paraId="14BDE5B7" w14:textId="77777777" w:rsidR="004246EE" w:rsidRDefault="004246EE">
      <w:pPr>
        <w:pStyle w:val="Index1"/>
        <w:tabs>
          <w:tab w:val="right" w:leader="dot" w:pos="4502"/>
        </w:tabs>
        <w:rPr>
          <w:noProof/>
        </w:rPr>
      </w:pPr>
      <w:r w:rsidRPr="00DF07DE">
        <w:rPr>
          <w:rFonts w:cs="Arial"/>
          <w:noProof/>
        </w:rPr>
        <w:t>observes</w:t>
      </w:r>
      <w:r>
        <w:rPr>
          <w:noProof/>
        </w:rPr>
        <w:t>, 196</w:t>
      </w:r>
    </w:p>
    <w:p w14:paraId="542249B0" w14:textId="77777777" w:rsidR="004246EE" w:rsidRDefault="004246EE">
      <w:pPr>
        <w:pStyle w:val="Index1"/>
        <w:tabs>
          <w:tab w:val="right" w:leader="dot" w:pos="4502"/>
        </w:tabs>
        <w:rPr>
          <w:noProof/>
        </w:rPr>
      </w:pPr>
      <w:r w:rsidRPr="00DF07DE">
        <w:rPr>
          <w:rFonts w:cs="Arial"/>
          <w:noProof/>
        </w:rPr>
        <w:t>Obtain Control</w:t>
      </w:r>
      <w:r>
        <w:rPr>
          <w:noProof/>
        </w:rPr>
        <w:t>, 157</w:t>
      </w:r>
    </w:p>
    <w:p w14:paraId="4271C538" w14:textId="77777777" w:rsidR="004246EE" w:rsidRDefault="004246EE">
      <w:pPr>
        <w:pStyle w:val="Index1"/>
        <w:tabs>
          <w:tab w:val="right" w:leader="dot" w:pos="4502"/>
        </w:tabs>
        <w:rPr>
          <w:noProof/>
        </w:rPr>
      </w:pPr>
      <w:r w:rsidRPr="00DF07DE">
        <w:rPr>
          <w:rFonts w:cs="Arial"/>
          <w:noProof/>
        </w:rPr>
        <w:t>obtaind by</w:t>
      </w:r>
      <w:r>
        <w:rPr>
          <w:noProof/>
        </w:rPr>
        <w:t>, 153</w:t>
      </w:r>
    </w:p>
    <w:p w14:paraId="21A7DED8" w14:textId="77777777" w:rsidR="004246EE" w:rsidRDefault="004246EE">
      <w:pPr>
        <w:pStyle w:val="Index1"/>
        <w:tabs>
          <w:tab w:val="right" w:leader="dot" w:pos="4502"/>
        </w:tabs>
        <w:rPr>
          <w:noProof/>
        </w:rPr>
      </w:pPr>
      <w:r w:rsidRPr="00DF07DE">
        <w:rPr>
          <w:rFonts w:cs="Arial"/>
          <w:noProof/>
        </w:rPr>
        <w:t>obtained via</w:t>
      </w:r>
      <w:r>
        <w:rPr>
          <w:noProof/>
        </w:rPr>
        <w:t>, 153</w:t>
      </w:r>
    </w:p>
    <w:p w14:paraId="401CD4B8" w14:textId="77777777" w:rsidR="004246EE" w:rsidRDefault="004246EE">
      <w:pPr>
        <w:pStyle w:val="Index1"/>
        <w:tabs>
          <w:tab w:val="right" w:leader="dot" w:pos="4502"/>
        </w:tabs>
        <w:rPr>
          <w:noProof/>
        </w:rPr>
      </w:pPr>
      <w:r w:rsidRPr="00DF07DE">
        <w:rPr>
          <w:rFonts w:cs="Arial"/>
          <w:noProof/>
        </w:rPr>
        <w:t>obtains control</w:t>
      </w:r>
      <w:r>
        <w:rPr>
          <w:noProof/>
        </w:rPr>
        <w:t>, 158</w:t>
      </w:r>
    </w:p>
    <w:p w14:paraId="2D195EED" w14:textId="77777777" w:rsidR="004246EE" w:rsidRDefault="004246EE">
      <w:pPr>
        <w:pStyle w:val="Index1"/>
        <w:tabs>
          <w:tab w:val="right" w:leader="dot" w:pos="4502"/>
        </w:tabs>
        <w:rPr>
          <w:noProof/>
        </w:rPr>
      </w:pPr>
      <w:r w:rsidRPr="00DF07DE">
        <w:rPr>
          <w:rFonts w:cs="Arial"/>
          <w:noProof/>
        </w:rPr>
        <w:t>Occasional</w:t>
      </w:r>
      <w:r>
        <w:rPr>
          <w:noProof/>
        </w:rPr>
        <w:t>, 280</w:t>
      </w:r>
    </w:p>
    <w:p w14:paraId="415B79E6" w14:textId="77777777" w:rsidR="004246EE" w:rsidRDefault="004246EE">
      <w:pPr>
        <w:pStyle w:val="Index1"/>
        <w:tabs>
          <w:tab w:val="right" w:leader="dot" w:pos="4502"/>
        </w:tabs>
        <w:rPr>
          <w:noProof/>
        </w:rPr>
      </w:pPr>
      <w:r w:rsidRPr="00DF07DE">
        <w:rPr>
          <w:rFonts w:cs="Arial"/>
          <w:noProof/>
        </w:rPr>
        <w:t>Occurrence</w:t>
      </w:r>
      <w:r>
        <w:rPr>
          <w:noProof/>
        </w:rPr>
        <w:t>, 117</w:t>
      </w:r>
    </w:p>
    <w:p w14:paraId="6D603130" w14:textId="77777777" w:rsidR="004246EE" w:rsidRDefault="004246EE">
      <w:pPr>
        <w:pStyle w:val="Index1"/>
        <w:tabs>
          <w:tab w:val="right" w:leader="dot" w:pos="4502"/>
        </w:tabs>
        <w:rPr>
          <w:noProof/>
        </w:rPr>
      </w:pPr>
      <w:r w:rsidRPr="00DF07DE">
        <w:rPr>
          <w:rFonts w:cs="Arial"/>
          <w:noProof/>
        </w:rPr>
        <w:t>occurs on</w:t>
      </w:r>
      <w:r>
        <w:rPr>
          <w:noProof/>
        </w:rPr>
        <w:t>, 118</w:t>
      </w:r>
    </w:p>
    <w:p w14:paraId="1E4BE6F7" w14:textId="77777777" w:rsidR="004246EE" w:rsidRDefault="004246EE">
      <w:pPr>
        <w:pStyle w:val="Index1"/>
        <w:tabs>
          <w:tab w:val="right" w:leader="dot" w:pos="4502"/>
        </w:tabs>
        <w:rPr>
          <w:noProof/>
        </w:rPr>
      </w:pPr>
      <w:r w:rsidRPr="00DF07DE">
        <w:rPr>
          <w:rFonts w:cs="Arial"/>
          <w:noProof/>
        </w:rPr>
        <w:t>Offical Fix</w:t>
      </w:r>
      <w:r>
        <w:rPr>
          <w:noProof/>
        </w:rPr>
        <w:t>, 231</w:t>
      </w:r>
    </w:p>
    <w:p w14:paraId="60E85431" w14:textId="77777777" w:rsidR="004246EE" w:rsidRDefault="004246EE">
      <w:pPr>
        <w:pStyle w:val="Index1"/>
        <w:tabs>
          <w:tab w:val="right" w:leader="dot" w:pos="4502"/>
        </w:tabs>
        <w:rPr>
          <w:noProof/>
        </w:rPr>
      </w:pPr>
      <w:r w:rsidRPr="00DF07DE">
        <w:rPr>
          <w:rFonts w:cs="Arial"/>
          <w:noProof/>
        </w:rPr>
        <w:t>official given name</w:t>
      </w:r>
      <w:r>
        <w:rPr>
          <w:noProof/>
        </w:rPr>
        <w:t>, 207</w:t>
      </w:r>
    </w:p>
    <w:p w14:paraId="4BF2BA0F" w14:textId="77777777" w:rsidR="004246EE" w:rsidRDefault="004246EE">
      <w:pPr>
        <w:pStyle w:val="Index1"/>
        <w:tabs>
          <w:tab w:val="right" w:leader="dot" w:pos="4502"/>
        </w:tabs>
        <w:rPr>
          <w:noProof/>
        </w:rPr>
      </w:pPr>
      <w:r>
        <w:rPr>
          <w:noProof/>
        </w:rPr>
        <w:t>OMG specifications, 23</w:t>
      </w:r>
    </w:p>
    <w:p w14:paraId="39D8BE9F" w14:textId="77777777" w:rsidR="004246EE" w:rsidRDefault="004246EE">
      <w:pPr>
        <w:pStyle w:val="Index1"/>
        <w:tabs>
          <w:tab w:val="right" w:leader="dot" w:pos="4502"/>
        </w:tabs>
        <w:rPr>
          <w:noProof/>
        </w:rPr>
      </w:pPr>
      <w:r w:rsidRPr="00DF07DE">
        <w:rPr>
          <w:rFonts w:cs="Arial"/>
          <w:noProof/>
        </w:rPr>
        <w:t>on map</w:t>
      </w:r>
      <w:r>
        <w:rPr>
          <w:noProof/>
        </w:rPr>
        <w:t>, 180</w:t>
      </w:r>
    </w:p>
    <w:p w14:paraId="4B15A630" w14:textId="77777777" w:rsidR="004246EE" w:rsidRDefault="004246EE">
      <w:pPr>
        <w:pStyle w:val="Index1"/>
        <w:tabs>
          <w:tab w:val="right" w:leader="dot" w:pos="4502"/>
        </w:tabs>
        <w:rPr>
          <w:noProof/>
        </w:rPr>
      </w:pPr>
      <w:r w:rsidRPr="00DF07DE">
        <w:rPr>
          <w:rFonts w:cs="Arial"/>
          <w:noProof/>
        </w:rPr>
        <w:t>Open Information</w:t>
      </w:r>
      <w:r>
        <w:rPr>
          <w:noProof/>
        </w:rPr>
        <w:t>, 257</w:t>
      </w:r>
    </w:p>
    <w:p w14:paraId="189563C5" w14:textId="77777777" w:rsidR="004246EE" w:rsidRDefault="004246EE">
      <w:pPr>
        <w:pStyle w:val="Index1"/>
        <w:tabs>
          <w:tab w:val="right" w:leader="dot" w:pos="4502"/>
        </w:tabs>
        <w:rPr>
          <w:noProof/>
        </w:rPr>
      </w:pPr>
      <w:r w:rsidRPr="00DF07DE">
        <w:rPr>
          <w:rFonts w:cs="Arial"/>
          <w:noProof/>
        </w:rPr>
        <w:t>operates at</w:t>
      </w:r>
      <w:r>
        <w:rPr>
          <w:noProof/>
        </w:rPr>
        <w:t>, 55</w:t>
      </w:r>
    </w:p>
    <w:p w14:paraId="3621385C" w14:textId="77777777" w:rsidR="004246EE" w:rsidRDefault="004246EE">
      <w:pPr>
        <w:pStyle w:val="Index1"/>
        <w:tabs>
          <w:tab w:val="right" w:leader="dot" w:pos="4502"/>
        </w:tabs>
        <w:rPr>
          <w:noProof/>
        </w:rPr>
      </w:pPr>
      <w:r w:rsidRPr="00DF07DE">
        <w:rPr>
          <w:rFonts w:cs="Arial"/>
          <w:noProof/>
        </w:rPr>
        <w:t>Opportunity</w:t>
      </w:r>
      <w:r>
        <w:rPr>
          <w:noProof/>
        </w:rPr>
        <w:t>, 192</w:t>
      </w:r>
    </w:p>
    <w:p w14:paraId="337BF950" w14:textId="77777777" w:rsidR="004246EE" w:rsidRDefault="004246EE">
      <w:pPr>
        <w:pStyle w:val="Index1"/>
        <w:tabs>
          <w:tab w:val="right" w:leader="dot" w:pos="4502"/>
        </w:tabs>
        <w:rPr>
          <w:noProof/>
        </w:rPr>
      </w:pPr>
      <w:r w:rsidRPr="00DF07DE">
        <w:rPr>
          <w:rFonts w:cs="Arial"/>
          <w:noProof/>
        </w:rPr>
        <w:t>OR Condition</w:t>
      </w:r>
      <w:r>
        <w:rPr>
          <w:noProof/>
        </w:rPr>
        <w:t>, 138</w:t>
      </w:r>
    </w:p>
    <w:p w14:paraId="36184E60" w14:textId="77777777" w:rsidR="004246EE" w:rsidRDefault="004246EE">
      <w:pPr>
        <w:pStyle w:val="Index1"/>
        <w:tabs>
          <w:tab w:val="right" w:leader="dot" w:pos="4502"/>
        </w:tabs>
        <w:rPr>
          <w:noProof/>
        </w:rPr>
      </w:pPr>
      <w:r w:rsidRPr="00DF07DE">
        <w:rPr>
          <w:rFonts w:cs="Arial"/>
          <w:noProof/>
        </w:rPr>
        <w:t>Organization</w:t>
      </w:r>
      <w:r>
        <w:rPr>
          <w:noProof/>
        </w:rPr>
        <w:t>, 199</w:t>
      </w:r>
    </w:p>
    <w:p w14:paraId="5D838A52" w14:textId="77777777" w:rsidR="004246EE" w:rsidRDefault="004246EE">
      <w:pPr>
        <w:pStyle w:val="Index1"/>
        <w:tabs>
          <w:tab w:val="right" w:leader="dot" w:pos="4502"/>
        </w:tabs>
        <w:rPr>
          <w:noProof/>
        </w:rPr>
      </w:pPr>
      <w:r w:rsidRPr="00DF07DE">
        <w:rPr>
          <w:rFonts w:cs="Arial"/>
          <w:noProof/>
        </w:rPr>
        <w:t>Organization Map Rule</w:t>
      </w:r>
      <w:r>
        <w:rPr>
          <w:noProof/>
        </w:rPr>
        <w:t>, 346</w:t>
      </w:r>
    </w:p>
    <w:p w14:paraId="1A5E56A4" w14:textId="77777777" w:rsidR="004246EE" w:rsidRDefault="004246EE">
      <w:pPr>
        <w:pStyle w:val="Index1"/>
        <w:tabs>
          <w:tab w:val="right" w:leader="dot" w:pos="4502"/>
        </w:tabs>
        <w:rPr>
          <w:noProof/>
        </w:rPr>
      </w:pPr>
      <w:r w:rsidRPr="00DF07DE">
        <w:rPr>
          <w:rFonts w:cs="Arial"/>
          <w:noProof/>
        </w:rPr>
        <w:t>OSVDB Identifier</w:t>
      </w:r>
      <w:r>
        <w:rPr>
          <w:noProof/>
        </w:rPr>
        <w:t>, 292</w:t>
      </w:r>
    </w:p>
    <w:p w14:paraId="302E85CE" w14:textId="77777777" w:rsidR="004246EE" w:rsidRDefault="004246EE">
      <w:pPr>
        <w:pStyle w:val="Index1"/>
        <w:tabs>
          <w:tab w:val="right" w:leader="dot" w:pos="4502"/>
        </w:tabs>
        <w:rPr>
          <w:noProof/>
        </w:rPr>
      </w:pPr>
      <w:r w:rsidRPr="00DF07DE">
        <w:rPr>
          <w:rFonts w:cs="Arial"/>
          <w:noProof/>
        </w:rPr>
        <w:t>other</w:t>
      </w:r>
      <w:r>
        <w:rPr>
          <w:noProof/>
        </w:rPr>
        <w:t>, 147</w:t>
      </w:r>
    </w:p>
    <w:p w14:paraId="03CFFA78" w14:textId="77777777" w:rsidR="004246EE" w:rsidRDefault="004246EE">
      <w:pPr>
        <w:pStyle w:val="Index1"/>
        <w:tabs>
          <w:tab w:val="right" w:leader="dot" w:pos="4502"/>
        </w:tabs>
        <w:rPr>
          <w:noProof/>
        </w:rPr>
      </w:pPr>
      <w:r w:rsidRPr="00DF07DE">
        <w:rPr>
          <w:rFonts w:cs="Arial"/>
          <w:noProof/>
        </w:rPr>
        <w:t>Ounce-Mass  (US)</w:t>
      </w:r>
      <w:r>
        <w:rPr>
          <w:noProof/>
        </w:rPr>
        <w:t>, 108</w:t>
      </w:r>
    </w:p>
    <w:p w14:paraId="5CC87DC5" w14:textId="77777777" w:rsidR="004246EE" w:rsidRDefault="004246EE">
      <w:pPr>
        <w:pStyle w:val="Index1"/>
        <w:tabs>
          <w:tab w:val="right" w:leader="dot" w:pos="4502"/>
        </w:tabs>
        <w:rPr>
          <w:noProof/>
        </w:rPr>
      </w:pPr>
      <w:r w:rsidRPr="00DF07DE">
        <w:rPr>
          <w:rFonts w:cs="Arial"/>
          <w:noProof/>
        </w:rPr>
        <w:t>owned by</w:t>
      </w:r>
      <w:r>
        <w:rPr>
          <w:noProof/>
        </w:rPr>
        <w:t>, 158, 159</w:t>
      </w:r>
    </w:p>
    <w:p w14:paraId="128DE6E8" w14:textId="77777777" w:rsidR="004246EE" w:rsidRDefault="004246EE">
      <w:pPr>
        <w:pStyle w:val="Index1"/>
        <w:tabs>
          <w:tab w:val="right" w:leader="dot" w:pos="4502"/>
        </w:tabs>
        <w:rPr>
          <w:noProof/>
        </w:rPr>
      </w:pPr>
      <w:r w:rsidRPr="00DF07DE">
        <w:rPr>
          <w:rFonts w:cs="Arial"/>
          <w:noProof/>
        </w:rPr>
        <w:t>Owner</w:t>
      </w:r>
      <w:r>
        <w:rPr>
          <w:noProof/>
        </w:rPr>
        <w:t>, 158</w:t>
      </w:r>
    </w:p>
    <w:p w14:paraId="68DFFAD1" w14:textId="77777777" w:rsidR="004246EE" w:rsidRDefault="004246EE">
      <w:pPr>
        <w:pStyle w:val="Index1"/>
        <w:tabs>
          <w:tab w:val="right" w:leader="dot" w:pos="4502"/>
        </w:tabs>
        <w:rPr>
          <w:noProof/>
        </w:rPr>
      </w:pPr>
      <w:r w:rsidRPr="00DF07DE">
        <w:rPr>
          <w:rFonts w:cs="Arial"/>
          <w:noProof/>
        </w:rPr>
        <w:t>Ownership</w:t>
      </w:r>
      <w:r>
        <w:rPr>
          <w:noProof/>
        </w:rPr>
        <w:t>, 158</w:t>
      </w:r>
    </w:p>
    <w:p w14:paraId="73A60807" w14:textId="77777777" w:rsidR="004246EE" w:rsidRDefault="004246EE">
      <w:pPr>
        <w:pStyle w:val="Index1"/>
        <w:tabs>
          <w:tab w:val="right" w:leader="dot" w:pos="4502"/>
        </w:tabs>
        <w:rPr>
          <w:noProof/>
        </w:rPr>
      </w:pPr>
      <w:r w:rsidRPr="00DF07DE">
        <w:rPr>
          <w:rFonts w:cs="Arial"/>
          <w:noProof/>
        </w:rPr>
        <w:t>owns</w:t>
      </w:r>
      <w:r>
        <w:rPr>
          <w:noProof/>
        </w:rPr>
        <w:t>, 158</w:t>
      </w:r>
    </w:p>
    <w:p w14:paraId="438EE828" w14:textId="77777777" w:rsidR="004246EE" w:rsidRDefault="004246EE">
      <w:pPr>
        <w:pStyle w:val="Index1"/>
        <w:tabs>
          <w:tab w:val="right" w:leader="dot" w:pos="4502"/>
        </w:tabs>
        <w:rPr>
          <w:noProof/>
        </w:rPr>
      </w:pPr>
      <w:r w:rsidRPr="00DF07DE">
        <w:rPr>
          <w:rFonts w:cs="Arial"/>
          <w:noProof/>
        </w:rPr>
        <w:t>Package</w:t>
      </w:r>
      <w:r>
        <w:rPr>
          <w:noProof/>
        </w:rPr>
        <w:t>, 74</w:t>
      </w:r>
    </w:p>
    <w:p w14:paraId="5C6D2ADC" w14:textId="77777777" w:rsidR="004246EE" w:rsidRDefault="004246EE">
      <w:pPr>
        <w:pStyle w:val="Index1"/>
        <w:tabs>
          <w:tab w:val="right" w:leader="dot" w:pos="4502"/>
        </w:tabs>
        <w:rPr>
          <w:noProof/>
        </w:rPr>
      </w:pPr>
      <w:r w:rsidRPr="00DF07DE">
        <w:rPr>
          <w:rFonts w:cs="Arial"/>
          <w:noProof/>
        </w:rPr>
        <w:t>Partial</w:t>
      </w:r>
      <w:r>
        <w:rPr>
          <w:noProof/>
        </w:rPr>
        <w:t>, 227, 229, 230</w:t>
      </w:r>
    </w:p>
    <w:p w14:paraId="63121C13" w14:textId="77777777" w:rsidR="004246EE" w:rsidRDefault="004246EE">
      <w:pPr>
        <w:pStyle w:val="Index1"/>
        <w:tabs>
          <w:tab w:val="right" w:leader="dot" w:pos="4502"/>
        </w:tabs>
        <w:rPr>
          <w:noProof/>
        </w:rPr>
      </w:pPr>
      <w:r w:rsidRPr="00DF07DE">
        <w:rPr>
          <w:rFonts w:cs="Arial"/>
          <w:noProof/>
        </w:rPr>
        <w:t>Pascal</w:t>
      </w:r>
      <w:r>
        <w:rPr>
          <w:noProof/>
        </w:rPr>
        <w:t>, 108</w:t>
      </w:r>
    </w:p>
    <w:p w14:paraId="48CC0328" w14:textId="77777777" w:rsidR="004246EE" w:rsidRDefault="004246EE">
      <w:pPr>
        <w:pStyle w:val="Index1"/>
        <w:tabs>
          <w:tab w:val="right" w:leader="dot" w:pos="4502"/>
        </w:tabs>
        <w:rPr>
          <w:noProof/>
        </w:rPr>
      </w:pPr>
      <w:r w:rsidRPr="00DF07DE">
        <w:rPr>
          <w:rFonts w:cs="Arial"/>
          <w:noProof/>
        </w:rPr>
        <w:t>Passport Identifier</w:t>
      </w:r>
      <w:r>
        <w:rPr>
          <w:noProof/>
        </w:rPr>
        <w:t>, 205</w:t>
      </w:r>
    </w:p>
    <w:p w14:paraId="55A1F1D8" w14:textId="77777777" w:rsidR="004246EE" w:rsidRDefault="004246EE">
      <w:pPr>
        <w:pStyle w:val="Index1"/>
        <w:tabs>
          <w:tab w:val="right" w:leader="dot" w:pos="4502"/>
        </w:tabs>
        <w:rPr>
          <w:noProof/>
        </w:rPr>
      </w:pPr>
      <w:r w:rsidRPr="00DF07DE">
        <w:rPr>
          <w:rFonts w:cs="Arial"/>
          <w:noProof/>
        </w:rPr>
        <w:t>Past Situation</w:t>
      </w:r>
      <w:r>
        <w:rPr>
          <w:noProof/>
        </w:rPr>
        <w:t>, 122</w:t>
      </w:r>
    </w:p>
    <w:p w14:paraId="40C7BCEB" w14:textId="77777777" w:rsidR="004246EE" w:rsidRDefault="004246EE">
      <w:pPr>
        <w:pStyle w:val="Index1"/>
        <w:tabs>
          <w:tab w:val="right" w:leader="dot" w:pos="4502"/>
        </w:tabs>
        <w:rPr>
          <w:noProof/>
        </w:rPr>
      </w:pPr>
      <w:r w:rsidRPr="00DF07DE">
        <w:rPr>
          <w:rFonts w:cs="Arial"/>
          <w:noProof/>
        </w:rPr>
        <w:t>Pattern</w:t>
      </w:r>
      <w:r>
        <w:rPr>
          <w:noProof/>
        </w:rPr>
        <w:t>, 77</w:t>
      </w:r>
    </w:p>
    <w:p w14:paraId="49A747DB" w14:textId="77777777" w:rsidR="004246EE" w:rsidRDefault="004246EE">
      <w:pPr>
        <w:pStyle w:val="Index1"/>
        <w:tabs>
          <w:tab w:val="right" w:leader="dot" w:pos="4502"/>
        </w:tabs>
        <w:rPr>
          <w:noProof/>
        </w:rPr>
      </w:pPr>
      <w:r w:rsidRPr="00DF07DE">
        <w:rPr>
          <w:rFonts w:cs="Arial"/>
          <w:noProof/>
        </w:rPr>
        <w:t>Pattern Property</w:t>
      </w:r>
      <w:r>
        <w:rPr>
          <w:noProof/>
        </w:rPr>
        <w:t>, 77</w:t>
      </w:r>
    </w:p>
    <w:p w14:paraId="317C7726" w14:textId="77777777" w:rsidR="004246EE" w:rsidRDefault="004246EE">
      <w:pPr>
        <w:pStyle w:val="Index1"/>
        <w:tabs>
          <w:tab w:val="right" w:leader="dot" w:pos="4502"/>
        </w:tabs>
        <w:rPr>
          <w:noProof/>
        </w:rPr>
      </w:pPr>
      <w:r w:rsidRPr="00DF07DE">
        <w:rPr>
          <w:rFonts w:cs="Arial"/>
          <w:noProof/>
        </w:rPr>
        <w:t>PentaScale</w:t>
      </w:r>
      <w:r>
        <w:rPr>
          <w:noProof/>
        </w:rPr>
        <w:t>, 88</w:t>
      </w:r>
    </w:p>
    <w:p w14:paraId="0EF3B770" w14:textId="77777777" w:rsidR="004246EE" w:rsidRDefault="004246EE">
      <w:pPr>
        <w:pStyle w:val="Index1"/>
        <w:tabs>
          <w:tab w:val="right" w:leader="dot" w:pos="4502"/>
        </w:tabs>
        <w:rPr>
          <w:noProof/>
        </w:rPr>
      </w:pPr>
      <w:r w:rsidRPr="00DF07DE">
        <w:rPr>
          <w:rFonts w:cs="Arial"/>
          <w:noProof/>
        </w:rPr>
        <w:t>performed by</w:t>
      </w:r>
      <w:r>
        <w:rPr>
          <w:noProof/>
        </w:rPr>
        <w:t>, 117</w:t>
      </w:r>
    </w:p>
    <w:p w14:paraId="36D0F3DE" w14:textId="77777777" w:rsidR="004246EE" w:rsidRDefault="004246EE">
      <w:pPr>
        <w:pStyle w:val="Index1"/>
        <w:tabs>
          <w:tab w:val="right" w:leader="dot" w:pos="4502"/>
        </w:tabs>
        <w:rPr>
          <w:noProof/>
        </w:rPr>
      </w:pPr>
      <w:r w:rsidRPr="00DF07DE">
        <w:rPr>
          <w:rFonts w:cs="Arial"/>
          <w:noProof/>
        </w:rPr>
        <w:t>Performer</w:t>
      </w:r>
      <w:r>
        <w:rPr>
          <w:noProof/>
        </w:rPr>
        <w:t>, 214</w:t>
      </w:r>
    </w:p>
    <w:p w14:paraId="09285DA0" w14:textId="77777777" w:rsidR="004246EE" w:rsidRDefault="004246EE">
      <w:pPr>
        <w:pStyle w:val="Index1"/>
        <w:tabs>
          <w:tab w:val="right" w:leader="dot" w:pos="4502"/>
        </w:tabs>
        <w:rPr>
          <w:noProof/>
        </w:rPr>
      </w:pPr>
      <w:r w:rsidRPr="00DF07DE">
        <w:rPr>
          <w:rFonts w:cs="Arial"/>
          <w:noProof/>
        </w:rPr>
        <w:t>performs</w:t>
      </w:r>
      <w:r>
        <w:rPr>
          <w:noProof/>
        </w:rPr>
        <w:t>, 55</w:t>
      </w:r>
    </w:p>
    <w:p w14:paraId="6C9C6BA9" w14:textId="77777777" w:rsidR="004246EE" w:rsidRDefault="004246EE">
      <w:pPr>
        <w:pStyle w:val="Index1"/>
        <w:tabs>
          <w:tab w:val="right" w:leader="dot" w:pos="4502"/>
        </w:tabs>
        <w:rPr>
          <w:noProof/>
        </w:rPr>
      </w:pPr>
      <w:r w:rsidRPr="00DF07DE">
        <w:rPr>
          <w:rFonts w:cs="Arial"/>
          <w:noProof/>
        </w:rPr>
        <w:t>performs information action</w:t>
      </w:r>
      <w:r>
        <w:rPr>
          <w:noProof/>
        </w:rPr>
        <w:t>, 174</w:t>
      </w:r>
    </w:p>
    <w:p w14:paraId="47DB1680" w14:textId="77777777" w:rsidR="004246EE" w:rsidRDefault="004246EE">
      <w:pPr>
        <w:pStyle w:val="Index1"/>
        <w:tabs>
          <w:tab w:val="right" w:leader="dot" w:pos="4502"/>
        </w:tabs>
        <w:rPr>
          <w:noProof/>
        </w:rPr>
      </w:pPr>
      <w:r w:rsidRPr="00DF07DE">
        <w:rPr>
          <w:rFonts w:cs="Arial"/>
          <w:noProof/>
        </w:rPr>
        <w:t>performs mitigation</w:t>
      </w:r>
      <w:r>
        <w:rPr>
          <w:noProof/>
        </w:rPr>
        <w:t>, 272</w:t>
      </w:r>
    </w:p>
    <w:p w14:paraId="3AFAF9C0" w14:textId="77777777" w:rsidR="004246EE" w:rsidRDefault="004246EE">
      <w:pPr>
        <w:pStyle w:val="Index1"/>
        <w:tabs>
          <w:tab w:val="right" w:leader="dot" w:pos="4502"/>
        </w:tabs>
        <w:rPr>
          <w:noProof/>
        </w:rPr>
      </w:pPr>
      <w:r w:rsidRPr="00DF07DE">
        <w:rPr>
          <w:rFonts w:cs="Arial"/>
          <w:noProof/>
        </w:rPr>
        <w:t>performs observation</w:t>
      </w:r>
      <w:r>
        <w:rPr>
          <w:noProof/>
        </w:rPr>
        <w:t>, 197</w:t>
      </w:r>
    </w:p>
    <w:p w14:paraId="494C1F01" w14:textId="77777777" w:rsidR="004246EE" w:rsidRDefault="004246EE">
      <w:pPr>
        <w:pStyle w:val="Index1"/>
        <w:tabs>
          <w:tab w:val="right" w:leader="dot" w:pos="4502"/>
        </w:tabs>
        <w:rPr>
          <w:noProof/>
        </w:rPr>
      </w:pPr>
      <w:r w:rsidRPr="00DF07DE">
        <w:rPr>
          <w:rFonts w:cs="Arial"/>
          <w:noProof/>
        </w:rPr>
        <w:t>Permission</w:t>
      </w:r>
      <w:r>
        <w:rPr>
          <w:noProof/>
        </w:rPr>
        <w:t>, 202</w:t>
      </w:r>
    </w:p>
    <w:p w14:paraId="084E448E" w14:textId="77777777" w:rsidR="004246EE" w:rsidRDefault="004246EE">
      <w:pPr>
        <w:pStyle w:val="Index1"/>
        <w:tabs>
          <w:tab w:val="right" w:leader="dot" w:pos="4502"/>
        </w:tabs>
        <w:rPr>
          <w:noProof/>
        </w:rPr>
      </w:pPr>
      <w:r w:rsidRPr="00DF07DE">
        <w:rPr>
          <w:rFonts w:cs="Arial"/>
          <w:noProof/>
        </w:rPr>
        <w:t>perpetrates</w:t>
      </w:r>
      <w:r>
        <w:rPr>
          <w:noProof/>
        </w:rPr>
        <w:t>, 250</w:t>
      </w:r>
    </w:p>
    <w:p w14:paraId="3DA8B13C" w14:textId="77777777" w:rsidR="004246EE" w:rsidRDefault="004246EE">
      <w:pPr>
        <w:pStyle w:val="Index1"/>
        <w:tabs>
          <w:tab w:val="right" w:leader="dot" w:pos="4502"/>
        </w:tabs>
        <w:rPr>
          <w:noProof/>
        </w:rPr>
      </w:pPr>
      <w:r w:rsidRPr="00DF07DE">
        <w:rPr>
          <w:rFonts w:cs="Arial"/>
          <w:noProof/>
        </w:rPr>
        <w:t>perpetrator</w:t>
      </w:r>
      <w:r>
        <w:rPr>
          <w:noProof/>
        </w:rPr>
        <w:t>, 285</w:t>
      </w:r>
    </w:p>
    <w:p w14:paraId="0BA426BD" w14:textId="77777777" w:rsidR="004246EE" w:rsidRDefault="004246EE">
      <w:pPr>
        <w:pStyle w:val="Index1"/>
        <w:tabs>
          <w:tab w:val="right" w:leader="dot" w:pos="4502"/>
        </w:tabs>
        <w:rPr>
          <w:noProof/>
        </w:rPr>
      </w:pPr>
      <w:r w:rsidRPr="00DF07DE">
        <w:rPr>
          <w:rFonts w:cs="Arial"/>
          <w:noProof/>
        </w:rPr>
        <w:t>Person</w:t>
      </w:r>
      <w:r>
        <w:rPr>
          <w:noProof/>
        </w:rPr>
        <w:t>, 205</w:t>
      </w:r>
    </w:p>
    <w:p w14:paraId="336ECF44" w14:textId="77777777" w:rsidR="004246EE" w:rsidRDefault="004246EE">
      <w:pPr>
        <w:pStyle w:val="Index1"/>
        <w:tabs>
          <w:tab w:val="right" w:leader="dot" w:pos="4502"/>
        </w:tabs>
        <w:rPr>
          <w:noProof/>
        </w:rPr>
      </w:pPr>
      <w:r w:rsidRPr="00DF07DE">
        <w:rPr>
          <w:rFonts w:cs="Arial"/>
          <w:noProof/>
        </w:rPr>
        <w:t>Person at location</w:t>
      </w:r>
      <w:r>
        <w:rPr>
          <w:noProof/>
        </w:rPr>
        <w:t>, 206</w:t>
      </w:r>
    </w:p>
    <w:p w14:paraId="3D123CCB" w14:textId="77777777" w:rsidR="004246EE" w:rsidRDefault="004246EE">
      <w:pPr>
        <w:pStyle w:val="Index1"/>
        <w:tabs>
          <w:tab w:val="right" w:leader="dot" w:pos="4502"/>
        </w:tabs>
        <w:rPr>
          <w:noProof/>
        </w:rPr>
      </w:pPr>
      <w:r w:rsidRPr="00DF07DE">
        <w:rPr>
          <w:rFonts w:cs="Arial"/>
          <w:noProof/>
        </w:rPr>
        <w:t>Person Map Rule</w:t>
      </w:r>
      <w:r>
        <w:rPr>
          <w:noProof/>
        </w:rPr>
        <w:t>, 348</w:t>
      </w:r>
    </w:p>
    <w:p w14:paraId="7FB31075" w14:textId="77777777" w:rsidR="004246EE" w:rsidRDefault="004246EE">
      <w:pPr>
        <w:pStyle w:val="Index1"/>
        <w:tabs>
          <w:tab w:val="right" w:leader="dot" w:pos="4502"/>
        </w:tabs>
        <w:rPr>
          <w:noProof/>
        </w:rPr>
      </w:pPr>
      <w:r w:rsidRPr="00DF07DE">
        <w:rPr>
          <w:rFonts w:cs="Arial"/>
          <w:noProof/>
        </w:rPr>
        <w:t>Person Name</w:t>
      </w:r>
      <w:r>
        <w:rPr>
          <w:noProof/>
        </w:rPr>
        <w:t>, 206</w:t>
      </w:r>
    </w:p>
    <w:p w14:paraId="138B5B1B" w14:textId="77777777" w:rsidR="004246EE" w:rsidRDefault="004246EE">
      <w:pPr>
        <w:pStyle w:val="Index1"/>
        <w:tabs>
          <w:tab w:val="right" w:leader="dot" w:pos="4502"/>
        </w:tabs>
        <w:rPr>
          <w:noProof/>
        </w:rPr>
      </w:pPr>
      <w:r w:rsidRPr="00DF07DE">
        <w:rPr>
          <w:rFonts w:cs="Arial"/>
          <w:noProof/>
        </w:rPr>
        <w:t>Person Name Map Rule</w:t>
      </w:r>
      <w:r>
        <w:rPr>
          <w:noProof/>
        </w:rPr>
        <w:t>, 349</w:t>
      </w:r>
    </w:p>
    <w:p w14:paraId="6432E55C" w14:textId="77777777" w:rsidR="004246EE" w:rsidRDefault="004246EE">
      <w:pPr>
        <w:pStyle w:val="Index1"/>
        <w:tabs>
          <w:tab w:val="right" w:leader="dot" w:pos="4502"/>
        </w:tabs>
        <w:rPr>
          <w:noProof/>
        </w:rPr>
      </w:pPr>
      <w:r w:rsidRPr="00DF07DE">
        <w:rPr>
          <w:rFonts w:cs="Arial"/>
          <w:noProof/>
        </w:rPr>
        <w:t>Person Structured Name</w:t>
      </w:r>
      <w:r>
        <w:rPr>
          <w:noProof/>
        </w:rPr>
        <w:t>, 206</w:t>
      </w:r>
    </w:p>
    <w:p w14:paraId="0F95F05D" w14:textId="77777777" w:rsidR="004246EE" w:rsidRDefault="004246EE">
      <w:pPr>
        <w:pStyle w:val="Index1"/>
        <w:tabs>
          <w:tab w:val="right" w:leader="dot" w:pos="4502"/>
        </w:tabs>
        <w:rPr>
          <w:noProof/>
        </w:rPr>
      </w:pPr>
      <w:r w:rsidRPr="00DF07DE">
        <w:rPr>
          <w:rFonts w:cs="Arial"/>
          <w:noProof/>
        </w:rPr>
        <w:t>Person Textual  Name</w:t>
      </w:r>
      <w:r>
        <w:rPr>
          <w:noProof/>
        </w:rPr>
        <w:t>, 207</w:t>
      </w:r>
    </w:p>
    <w:p w14:paraId="0632CF85" w14:textId="77777777" w:rsidR="004246EE" w:rsidRDefault="004246EE">
      <w:pPr>
        <w:pStyle w:val="Index1"/>
        <w:tabs>
          <w:tab w:val="right" w:leader="dot" w:pos="4502"/>
        </w:tabs>
        <w:rPr>
          <w:noProof/>
        </w:rPr>
      </w:pPr>
      <w:r w:rsidRPr="00DF07DE">
        <w:rPr>
          <w:rFonts w:cs="Arial"/>
          <w:noProof/>
        </w:rPr>
        <w:t>personal</w:t>
      </w:r>
      <w:r>
        <w:rPr>
          <w:noProof/>
        </w:rPr>
        <w:t>, 147</w:t>
      </w:r>
    </w:p>
    <w:p w14:paraId="664FC97A" w14:textId="77777777" w:rsidR="004246EE" w:rsidRDefault="004246EE">
      <w:pPr>
        <w:pStyle w:val="Index1"/>
        <w:tabs>
          <w:tab w:val="right" w:leader="dot" w:pos="4502"/>
        </w:tabs>
        <w:rPr>
          <w:noProof/>
        </w:rPr>
      </w:pPr>
      <w:r w:rsidRPr="00DF07DE">
        <w:rPr>
          <w:rFonts w:cs="Arial"/>
          <w:noProof/>
        </w:rPr>
        <w:t>PersonInjuryFacade</w:t>
      </w:r>
      <w:r>
        <w:rPr>
          <w:noProof/>
        </w:rPr>
        <w:t>, 316</w:t>
      </w:r>
    </w:p>
    <w:p w14:paraId="1DF134F3" w14:textId="77777777" w:rsidR="004246EE" w:rsidRDefault="004246EE">
      <w:pPr>
        <w:pStyle w:val="Index1"/>
        <w:tabs>
          <w:tab w:val="right" w:leader="dot" w:pos="4502"/>
        </w:tabs>
        <w:rPr>
          <w:noProof/>
        </w:rPr>
      </w:pPr>
      <w:r w:rsidRPr="00DF07DE">
        <w:rPr>
          <w:rFonts w:cs="Arial"/>
          <w:noProof/>
        </w:rPr>
        <w:t>Physical Characteristic</w:t>
      </w:r>
      <w:r>
        <w:rPr>
          <w:noProof/>
        </w:rPr>
        <w:t>, 95</w:t>
      </w:r>
    </w:p>
    <w:p w14:paraId="498909C5" w14:textId="77777777" w:rsidR="004246EE" w:rsidRDefault="004246EE">
      <w:pPr>
        <w:pStyle w:val="Index1"/>
        <w:tabs>
          <w:tab w:val="right" w:leader="dot" w:pos="4502"/>
        </w:tabs>
        <w:rPr>
          <w:noProof/>
        </w:rPr>
      </w:pPr>
      <w:r w:rsidRPr="00DF07DE">
        <w:rPr>
          <w:rFonts w:cs="Arial"/>
          <w:noProof/>
        </w:rPr>
        <w:t>Physical Entity</w:t>
      </w:r>
      <w:r>
        <w:rPr>
          <w:noProof/>
        </w:rPr>
        <w:t>, 169</w:t>
      </w:r>
    </w:p>
    <w:p w14:paraId="2948ACF3" w14:textId="77777777" w:rsidR="004246EE" w:rsidRDefault="004246EE">
      <w:pPr>
        <w:pStyle w:val="Index1"/>
        <w:tabs>
          <w:tab w:val="right" w:leader="dot" w:pos="4502"/>
        </w:tabs>
        <w:rPr>
          <w:noProof/>
        </w:rPr>
      </w:pPr>
      <w:r w:rsidRPr="00DF07DE">
        <w:rPr>
          <w:rFonts w:cs="Arial"/>
          <w:noProof/>
        </w:rPr>
        <w:t>Physical Location</w:t>
      </w:r>
      <w:r>
        <w:rPr>
          <w:noProof/>
        </w:rPr>
        <w:t>, 181</w:t>
      </w:r>
    </w:p>
    <w:p w14:paraId="641FACB5" w14:textId="77777777" w:rsidR="004246EE" w:rsidRDefault="004246EE">
      <w:pPr>
        <w:pStyle w:val="Index1"/>
        <w:tabs>
          <w:tab w:val="right" w:leader="dot" w:pos="4502"/>
        </w:tabs>
        <w:rPr>
          <w:noProof/>
        </w:rPr>
      </w:pPr>
      <w:r w:rsidRPr="00DF07DE">
        <w:rPr>
          <w:rFonts w:cs="Arial"/>
          <w:noProof/>
        </w:rPr>
        <w:t>Physical Quantity Kind</w:t>
      </w:r>
      <w:r>
        <w:rPr>
          <w:noProof/>
        </w:rPr>
        <w:t>, 95</w:t>
      </w:r>
    </w:p>
    <w:p w14:paraId="2E319211" w14:textId="77777777" w:rsidR="004246EE" w:rsidRDefault="004246EE">
      <w:pPr>
        <w:pStyle w:val="Index1"/>
        <w:tabs>
          <w:tab w:val="right" w:leader="dot" w:pos="4502"/>
        </w:tabs>
        <w:rPr>
          <w:noProof/>
        </w:rPr>
      </w:pPr>
      <w:r w:rsidRPr="00DF07DE">
        <w:rPr>
          <w:rFonts w:cs="Arial"/>
          <w:noProof/>
        </w:rPr>
        <w:t>physical sex</w:t>
      </w:r>
      <w:r>
        <w:rPr>
          <w:noProof/>
        </w:rPr>
        <w:t>, 169</w:t>
      </w:r>
    </w:p>
    <w:p w14:paraId="3EBD68BF" w14:textId="77777777" w:rsidR="004246EE" w:rsidRDefault="004246EE">
      <w:pPr>
        <w:pStyle w:val="Index1"/>
        <w:tabs>
          <w:tab w:val="right" w:leader="dot" w:pos="4502"/>
        </w:tabs>
        <w:rPr>
          <w:noProof/>
        </w:rPr>
      </w:pPr>
      <w:r w:rsidRPr="00DF07DE">
        <w:rPr>
          <w:rFonts w:cs="Arial"/>
          <w:noProof/>
        </w:rPr>
        <w:t>Physical System Failure</w:t>
      </w:r>
      <w:r>
        <w:rPr>
          <w:noProof/>
        </w:rPr>
        <w:t>, 245</w:t>
      </w:r>
    </w:p>
    <w:p w14:paraId="036847AC" w14:textId="77777777" w:rsidR="004246EE" w:rsidRDefault="004246EE">
      <w:pPr>
        <w:pStyle w:val="Index1"/>
        <w:tabs>
          <w:tab w:val="right" w:leader="dot" w:pos="4502"/>
        </w:tabs>
        <w:rPr>
          <w:noProof/>
        </w:rPr>
      </w:pPr>
      <w:r w:rsidRPr="00DF07DE">
        <w:rPr>
          <w:rFonts w:cs="Arial"/>
          <w:noProof/>
        </w:rPr>
        <w:t>Physical Tool</w:t>
      </w:r>
      <w:r>
        <w:rPr>
          <w:noProof/>
        </w:rPr>
        <w:t>, 176</w:t>
      </w:r>
    </w:p>
    <w:p w14:paraId="5292549F" w14:textId="77777777" w:rsidR="004246EE" w:rsidRDefault="004246EE">
      <w:pPr>
        <w:pStyle w:val="Index1"/>
        <w:tabs>
          <w:tab w:val="right" w:leader="dot" w:pos="4502"/>
        </w:tabs>
        <w:rPr>
          <w:noProof/>
        </w:rPr>
      </w:pPr>
      <w:r w:rsidRPr="00DF07DE">
        <w:rPr>
          <w:rFonts w:cs="Arial"/>
          <w:noProof/>
        </w:rPr>
        <w:t>Physical Vulnerability</w:t>
      </w:r>
      <w:r>
        <w:rPr>
          <w:noProof/>
        </w:rPr>
        <w:t>, 293</w:t>
      </w:r>
    </w:p>
    <w:p w14:paraId="52C52802" w14:textId="77777777" w:rsidR="004246EE" w:rsidRDefault="004246EE">
      <w:pPr>
        <w:pStyle w:val="Index1"/>
        <w:tabs>
          <w:tab w:val="right" w:leader="dot" w:pos="4502"/>
        </w:tabs>
        <w:rPr>
          <w:noProof/>
        </w:rPr>
      </w:pPr>
      <w:r w:rsidRPr="00DF07DE">
        <w:rPr>
          <w:rFonts w:cs="Arial"/>
          <w:noProof/>
        </w:rPr>
        <w:t>Physical Weapon</w:t>
      </w:r>
      <w:r>
        <w:rPr>
          <w:noProof/>
        </w:rPr>
        <w:t>, 176</w:t>
      </w:r>
    </w:p>
    <w:p w14:paraId="709CC32B" w14:textId="77777777" w:rsidR="004246EE" w:rsidRDefault="004246EE">
      <w:pPr>
        <w:pStyle w:val="Index1"/>
        <w:tabs>
          <w:tab w:val="right" w:leader="dot" w:pos="4502"/>
        </w:tabs>
        <w:rPr>
          <w:noProof/>
        </w:rPr>
      </w:pPr>
      <w:r w:rsidRPr="00DF07DE">
        <w:rPr>
          <w:rFonts w:cs="Arial"/>
          <w:noProof/>
        </w:rPr>
        <w:t>physically contains</w:t>
      </w:r>
      <w:r>
        <w:rPr>
          <w:noProof/>
        </w:rPr>
        <w:t>, 170</w:t>
      </w:r>
    </w:p>
    <w:p w14:paraId="48F83EC8" w14:textId="77777777" w:rsidR="004246EE" w:rsidRDefault="004246EE">
      <w:pPr>
        <w:pStyle w:val="Index1"/>
        <w:tabs>
          <w:tab w:val="right" w:leader="dot" w:pos="4502"/>
        </w:tabs>
        <w:rPr>
          <w:noProof/>
        </w:rPr>
      </w:pPr>
      <w:r w:rsidRPr="00DF07DE">
        <w:rPr>
          <w:rFonts w:cs="Arial"/>
          <w:noProof/>
        </w:rPr>
        <w:lastRenderedPageBreak/>
        <w:t>physically within</w:t>
      </w:r>
      <w:r>
        <w:rPr>
          <w:noProof/>
        </w:rPr>
        <w:t>, 170</w:t>
      </w:r>
    </w:p>
    <w:p w14:paraId="768D69BA" w14:textId="77777777" w:rsidR="004246EE" w:rsidRDefault="004246EE">
      <w:pPr>
        <w:pStyle w:val="Index1"/>
        <w:tabs>
          <w:tab w:val="right" w:leader="dot" w:pos="4502"/>
        </w:tabs>
        <w:rPr>
          <w:noProof/>
        </w:rPr>
      </w:pPr>
      <w:r w:rsidRPr="00DF07DE">
        <w:rPr>
          <w:rFonts w:cs="Arial"/>
          <w:noProof/>
        </w:rPr>
        <w:t>Pint (US)</w:t>
      </w:r>
      <w:r>
        <w:rPr>
          <w:noProof/>
        </w:rPr>
        <w:t>, 108</w:t>
      </w:r>
    </w:p>
    <w:p w14:paraId="2A1DF411" w14:textId="77777777" w:rsidR="004246EE" w:rsidRDefault="004246EE">
      <w:pPr>
        <w:pStyle w:val="Index1"/>
        <w:tabs>
          <w:tab w:val="right" w:leader="dot" w:pos="4502"/>
        </w:tabs>
        <w:rPr>
          <w:noProof/>
        </w:rPr>
      </w:pPr>
      <w:r w:rsidRPr="00DF07DE">
        <w:rPr>
          <w:rFonts w:cs="Arial"/>
          <w:noProof/>
        </w:rPr>
        <w:t>Place</w:t>
      </w:r>
      <w:r>
        <w:rPr>
          <w:noProof/>
        </w:rPr>
        <w:t>, 208</w:t>
      </w:r>
    </w:p>
    <w:p w14:paraId="5A28EE71" w14:textId="77777777" w:rsidR="004246EE" w:rsidRDefault="004246EE">
      <w:pPr>
        <w:pStyle w:val="Index1"/>
        <w:tabs>
          <w:tab w:val="right" w:leader="dot" w:pos="4502"/>
        </w:tabs>
        <w:rPr>
          <w:noProof/>
        </w:rPr>
      </w:pPr>
      <w:r w:rsidRPr="00DF07DE">
        <w:rPr>
          <w:rFonts w:cs="Arial"/>
          <w:noProof/>
        </w:rPr>
        <w:t>place ID</w:t>
      </w:r>
      <w:r>
        <w:rPr>
          <w:noProof/>
        </w:rPr>
        <w:t>, 143</w:t>
      </w:r>
    </w:p>
    <w:p w14:paraId="6F503CB7" w14:textId="77777777" w:rsidR="004246EE" w:rsidRDefault="004246EE">
      <w:pPr>
        <w:pStyle w:val="Index1"/>
        <w:tabs>
          <w:tab w:val="right" w:leader="dot" w:pos="4502"/>
        </w:tabs>
        <w:rPr>
          <w:noProof/>
        </w:rPr>
      </w:pPr>
      <w:r w:rsidRPr="00DF07DE">
        <w:rPr>
          <w:rFonts w:cs="Arial"/>
          <w:noProof/>
        </w:rPr>
        <w:t>Plan</w:t>
      </w:r>
      <w:r>
        <w:rPr>
          <w:noProof/>
        </w:rPr>
        <w:t>, 83</w:t>
      </w:r>
    </w:p>
    <w:p w14:paraId="7436263F" w14:textId="77777777" w:rsidR="004246EE" w:rsidRDefault="004246EE">
      <w:pPr>
        <w:pStyle w:val="Index1"/>
        <w:tabs>
          <w:tab w:val="right" w:leader="dot" w:pos="4502"/>
        </w:tabs>
        <w:rPr>
          <w:noProof/>
        </w:rPr>
      </w:pPr>
      <w:r w:rsidRPr="00DF07DE">
        <w:rPr>
          <w:rFonts w:cs="Arial"/>
          <w:noProof/>
        </w:rPr>
        <w:t>Point On Earth</w:t>
      </w:r>
      <w:r>
        <w:rPr>
          <w:noProof/>
        </w:rPr>
        <w:t>, 181</w:t>
      </w:r>
    </w:p>
    <w:p w14:paraId="5C664322" w14:textId="77777777" w:rsidR="004246EE" w:rsidRDefault="004246EE">
      <w:pPr>
        <w:pStyle w:val="Index1"/>
        <w:tabs>
          <w:tab w:val="right" w:leader="dot" w:pos="4502"/>
        </w:tabs>
        <w:rPr>
          <w:noProof/>
        </w:rPr>
      </w:pPr>
      <w:r w:rsidRPr="00DF07DE">
        <w:rPr>
          <w:rFonts w:cs="Arial"/>
          <w:noProof/>
        </w:rPr>
        <w:t>Policy</w:t>
      </w:r>
      <w:r>
        <w:rPr>
          <w:noProof/>
        </w:rPr>
        <w:t>, 210</w:t>
      </w:r>
    </w:p>
    <w:p w14:paraId="5A2A601E" w14:textId="77777777" w:rsidR="004246EE" w:rsidRDefault="004246EE">
      <w:pPr>
        <w:pStyle w:val="Index1"/>
        <w:tabs>
          <w:tab w:val="right" w:leader="dot" w:pos="4502"/>
        </w:tabs>
        <w:rPr>
          <w:noProof/>
        </w:rPr>
      </w:pPr>
      <w:r w:rsidRPr="00DF07DE">
        <w:rPr>
          <w:rFonts w:cs="Arial"/>
          <w:noProof/>
        </w:rPr>
        <w:t>possesses</w:t>
      </w:r>
      <w:r>
        <w:rPr>
          <w:noProof/>
        </w:rPr>
        <w:t>, 155, 159</w:t>
      </w:r>
    </w:p>
    <w:p w14:paraId="26B646E7" w14:textId="77777777" w:rsidR="004246EE" w:rsidRDefault="004246EE">
      <w:pPr>
        <w:pStyle w:val="Index1"/>
        <w:tabs>
          <w:tab w:val="right" w:leader="dot" w:pos="4502"/>
        </w:tabs>
        <w:rPr>
          <w:noProof/>
        </w:rPr>
      </w:pPr>
      <w:r w:rsidRPr="00DF07DE">
        <w:rPr>
          <w:rFonts w:cs="Arial"/>
          <w:noProof/>
        </w:rPr>
        <w:t>Possession</w:t>
      </w:r>
      <w:r>
        <w:rPr>
          <w:noProof/>
        </w:rPr>
        <w:t>, 158</w:t>
      </w:r>
    </w:p>
    <w:p w14:paraId="39CAC3E4" w14:textId="77777777" w:rsidR="004246EE" w:rsidRDefault="004246EE">
      <w:pPr>
        <w:pStyle w:val="Index1"/>
        <w:tabs>
          <w:tab w:val="right" w:leader="dot" w:pos="4502"/>
        </w:tabs>
        <w:rPr>
          <w:noProof/>
        </w:rPr>
      </w:pPr>
      <w:r w:rsidRPr="00DF07DE">
        <w:rPr>
          <w:rFonts w:cs="Arial"/>
          <w:noProof/>
        </w:rPr>
        <w:t>post box ID</w:t>
      </w:r>
      <w:r>
        <w:rPr>
          <w:noProof/>
        </w:rPr>
        <w:t>, 143</w:t>
      </w:r>
    </w:p>
    <w:p w14:paraId="32C9CF9B" w14:textId="77777777" w:rsidR="004246EE" w:rsidRDefault="004246EE">
      <w:pPr>
        <w:pStyle w:val="Index1"/>
        <w:tabs>
          <w:tab w:val="right" w:leader="dot" w:pos="4502"/>
        </w:tabs>
        <w:rPr>
          <w:noProof/>
        </w:rPr>
      </w:pPr>
      <w:r w:rsidRPr="00DF07DE">
        <w:rPr>
          <w:rFonts w:cs="Arial"/>
          <w:noProof/>
        </w:rPr>
        <w:t>post code</w:t>
      </w:r>
      <w:r>
        <w:rPr>
          <w:noProof/>
        </w:rPr>
        <w:t>, 143</w:t>
      </w:r>
    </w:p>
    <w:p w14:paraId="032E359E" w14:textId="77777777" w:rsidR="004246EE" w:rsidRDefault="004246EE">
      <w:pPr>
        <w:pStyle w:val="Index1"/>
        <w:tabs>
          <w:tab w:val="right" w:leader="dot" w:pos="4502"/>
        </w:tabs>
        <w:rPr>
          <w:noProof/>
        </w:rPr>
      </w:pPr>
      <w:r w:rsidRPr="00DF07DE">
        <w:rPr>
          <w:rFonts w:cs="Arial"/>
          <w:noProof/>
        </w:rPr>
        <w:t>postal address</w:t>
      </w:r>
      <w:r>
        <w:rPr>
          <w:noProof/>
        </w:rPr>
        <w:t>, 144</w:t>
      </w:r>
    </w:p>
    <w:p w14:paraId="1ECBACBE" w14:textId="77777777" w:rsidR="004246EE" w:rsidRDefault="004246EE">
      <w:pPr>
        <w:pStyle w:val="Index1"/>
        <w:tabs>
          <w:tab w:val="right" w:leader="dot" w:pos="4502"/>
        </w:tabs>
        <w:rPr>
          <w:noProof/>
        </w:rPr>
      </w:pPr>
      <w:r w:rsidRPr="00DF07DE">
        <w:rPr>
          <w:rFonts w:cs="Arial"/>
          <w:noProof/>
        </w:rPr>
        <w:t>Postal Address</w:t>
      </w:r>
      <w:r>
        <w:rPr>
          <w:noProof/>
        </w:rPr>
        <w:t>, 142</w:t>
      </w:r>
    </w:p>
    <w:p w14:paraId="06AEAD4D" w14:textId="77777777" w:rsidR="004246EE" w:rsidRDefault="004246EE">
      <w:pPr>
        <w:pStyle w:val="Index1"/>
        <w:tabs>
          <w:tab w:val="right" w:leader="dot" w:pos="4502"/>
        </w:tabs>
        <w:rPr>
          <w:noProof/>
        </w:rPr>
      </w:pPr>
      <w:r w:rsidRPr="00DF07DE">
        <w:rPr>
          <w:rFonts w:cs="Arial"/>
          <w:noProof/>
        </w:rPr>
        <w:t>Postal Address Facade</w:t>
      </w:r>
      <w:r>
        <w:rPr>
          <w:noProof/>
        </w:rPr>
        <w:t>, 314</w:t>
      </w:r>
    </w:p>
    <w:p w14:paraId="763B16E5" w14:textId="77777777" w:rsidR="004246EE" w:rsidRDefault="004246EE">
      <w:pPr>
        <w:pStyle w:val="Index1"/>
        <w:tabs>
          <w:tab w:val="right" w:leader="dot" w:pos="4502"/>
        </w:tabs>
        <w:rPr>
          <w:noProof/>
        </w:rPr>
      </w:pPr>
      <w:r w:rsidRPr="00DF07DE">
        <w:rPr>
          <w:rFonts w:cs="Arial"/>
          <w:noProof/>
        </w:rPr>
        <w:t>Postal Address Structured</w:t>
      </w:r>
      <w:r>
        <w:rPr>
          <w:noProof/>
        </w:rPr>
        <w:t>, 142</w:t>
      </w:r>
    </w:p>
    <w:p w14:paraId="53EA4AAC" w14:textId="77777777" w:rsidR="004246EE" w:rsidRDefault="004246EE">
      <w:pPr>
        <w:pStyle w:val="Index1"/>
        <w:tabs>
          <w:tab w:val="right" w:leader="dot" w:pos="4502"/>
        </w:tabs>
        <w:rPr>
          <w:noProof/>
        </w:rPr>
      </w:pPr>
      <w:r w:rsidRPr="00DF07DE">
        <w:rPr>
          <w:rFonts w:cs="Arial"/>
          <w:noProof/>
        </w:rPr>
        <w:t>Postal Address Text</w:t>
      </w:r>
      <w:r>
        <w:rPr>
          <w:noProof/>
        </w:rPr>
        <w:t>, 143</w:t>
      </w:r>
    </w:p>
    <w:p w14:paraId="5E3F8F82" w14:textId="77777777" w:rsidR="004246EE" w:rsidRDefault="004246EE">
      <w:pPr>
        <w:pStyle w:val="Index1"/>
        <w:tabs>
          <w:tab w:val="right" w:leader="dot" w:pos="4502"/>
        </w:tabs>
        <w:rPr>
          <w:noProof/>
        </w:rPr>
      </w:pPr>
      <w:r w:rsidRPr="00DF07DE">
        <w:rPr>
          <w:rFonts w:cs="Arial"/>
          <w:noProof/>
        </w:rPr>
        <w:t>Postal Code</w:t>
      </w:r>
      <w:r>
        <w:rPr>
          <w:noProof/>
        </w:rPr>
        <w:t>, 144</w:t>
      </w:r>
    </w:p>
    <w:p w14:paraId="47716510" w14:textId="77777777" w:rsidR="004246EE" w:rsidRDefault="004246EE">
      <w:pPr>
        <w:pStyle w:val="Index1"/>
        <w:tabs>
          <w:tab w:val="right" w:leader="dot" w:pos="4502"/>
        </w:tabs>
        <w:rPr>
          <w:noProof/>
        </w:rPr>
      </w:pPr>
      <w:r w:rsidRPr="00DF07DE">
        <w:rPr>
          <w:rFonts w:cs="Arial"/>
          <w:noProof/>
        </w:rPr>
        <w:t>PostCodeBase</w:t>
      </w:r>
      <w:r>
        <w:rPr>
          <w:noProof/>
        </w:rPr>
        <w:t>, 315</w:t>
      </w:r>
    </w:p>
    <w:p w14:paraId="643EF3CC" w14:textId="77777777" w:rsidR="004246EE" w:rsidRDefault="004246EE">
      <w:pPr>
        <w:pStyle w:val="Index1"/>
        <w:tabs>
          <w:tab w:val="right" w:leader="dot" w:pos="4502"/>
        </w:tabs>
        <w:rPr>
          <w:noProof/>
        </w:rPr>
      </w:pPr>
      <w:r w:rsidRPr="00DF07DE">
        <w:rPr>
          <w:rFonts w:cs="Arial"/>
          <w:noProof/>
        </w:rPr>
        <w:t>PostCodeSuffix</w:t>
      </w:r>
      <w:r>
        <w:rPr>
          <w:noProof/>
        </w:rPr>
        <w:t>, 315</w:t>
      </w:r>
    </w:p>
    <w:p w14:paraId="5E1BC2E8" w14:textId="77777777" w:rsidR="004246EE" w:rsidRDefault="004246EE">
      <w:pPr>
        <w:pStyle w:val="Index1"/>
        <w:tabs>
          <w:tab w:val="right" w:leader="dot" w:pos="4502"/>
        </w:tabs>
        <w:rPr>
          <w:noProof/>
        </w:rPr>
      </w:pPr>
      <w:r w:rsidRPr="00DF07DE">
        <w:rPr>
          <w:rFonts w:cs="Arial"/>
          <w:noProof/>
        </w:rPr>
        <w:t>postulated by</w:t>
      </w:r>
      <w:r>
        <w:rPr>
          <w:noProof/>
        </w:rPr>
        <w:t>, 212</w:t>
      </w:r>
    </w:p>
    <w:p w14:paraId="6A112A67" w14:textId="77777777" w:rsidR="004246EE" w:rsidRDefault="004246EE">
      <w:pPr>
        <w:pStyle w:val="Index1"/>
        <w:tabs>
          <w:tab w:val="right" w:leader="dot" w:pos="4502"/>
        </w:tabs>
        <w:rPr>
          <w:noProof/>
        </w:rPr>
      </w:pPr>
      <w:r w:rsidRPr="00DF07DE">
        <w:rPr>
          <w:rFonts w:cs="Arial"/>
          <w:noProof/>
        </w:rPr>
        <w:t>Potential Situation</w:t>
      </w:r>
      <w:r>
        <w:rPr>
          <w:noProof/>
        </w:rPr>
        <w:t>, 122</w:t>
      </w:r>
    </w:p>
    <w:p w14:paraId="2F948F61" w14:textId="77777777" w:rsidR="004246EE" w:rsidRDefault="004246EE">
      <w:pPr>
        <w:pStyle w:val="Index1"/>
        <w:tabs>
          <w:tab w:val="right" w:leader="dot" w:pos="4502"/>
        </w:tabs>
        <w:rPr>
          <w:noProof/>
        </w:rPr>
      </w:pPr>
      <w:r w:rsidRPr="00DF07DE">
        <w:rPr>
          <w:rFonts w:cs="Arial"/>
          <w:noProof/>
        </w:rPr>
        <w:t>Pound-Force</w:t>
      </w:r>
      <w:r>
        <w:rPr>
          <w:noProof/>
        </w:rPr>
        <w:t>, 109</w:t>
      </w:r>
    </w:p>
    <w:p w14:paraId="714D4D88" w14:textId="77777777" w:rsidR="004246EE" w:rsidRDefault="004246EE">
      <w:pPr>
        <w:pStyle w:val="Index1"/>
        <w:tabs>
          <w:tab w:val="right" w:leader="dot" w:pos="4502"/>
        </w:tabs>
        <w:rPr>
          <w:noProof/>
        </w:rPr>
      </w:pPr>
      <w:r w:rsidRPr="00DF07DE">
        <w:rPr>
          <w:rFonts w:cs="Arial"/>
          <w:noProof/>
        </w:rPr>
        <w:t>Pound-Mass (Imperial)</w:t>
      </w:r>
      <w:r>
        <w:rPr>
          <w:noProof/>
        </w:rPr>
        <w:t>, 109</w:t>
      </w:r>
    </w:p>
    <w:p w14:paraId="3DA45DAE" w14:textId="77777777" w:rsidR="004246EE" w:rsidRDefault="004246EE">
      <w:pPr>
        <w:pStyle w:val="Index1"/>
        <w:tabs>
          <w:tab w:val="right" w:leader="dot" w:pos="4502"/>
        </w:tabs>
        <w:rPr>
          <w:noProof/>
        </w:rPr>
      </w:pPr>
      <w:r w:rsidRPr="00DF07DE">
        <w:rPr>
          <w:rFonts w:cs="Arial"/>
          <w:noProof/>
        </w:rPr>
        <w:t>Pound-Mass (US lb)</w:t>
      </w:r>
      <w:r>
        <w:rPr>
          <w:noProof/>
        </w:rPr>
        <w:t>, 109</w:t>
      </w:r>
    </w:p>
    <w:p w14:paraId="65AABF0A" w14:textId="77777777" w:rsidR="004246EE" w:rsidRDefault="004246EE">
      <w:pPr>
        <w:pStyle w:val="Index1"/>
        <w:tabs>
          <w:tab w:val="right" w:leader="dot" w:pos="4502"/>
        </w:tabs>
        <w:rPr>
          <w:noProof/>
        </w:rPr>
      </w:pPr>
      <w:r w:rsidRPr="00DF07DE">
        <w:rPr>
          <w:rFonts w:cs="Arial"/>
          <w:noProof/>
        </w:rPr>
        <w:t>Power</w:t>
      </w:r>
      <w:r>
        <w:rPr>
          <w:noProof/>
        </w:rPr>
        <w:t>, 95</w:t>
      </w:r>
    </w:p>
    <w:p w14:paraId="626FD2E0" w14:textId="77777777" w:rsidR="004246EE" w:rsidRDefault="004246EE">
      <w:pPr>
        <w:pStyle w:val="Index1"/>
        <w:tabs>
          <w:tab w:val="right" w:leader="dot" w:pos="4502"/>
        </w:tabs>
        <w:rPr>
          <w:noProof/>
        </w:rPr>
      </w:pPr>
      <w:r w:rsidRPr="00DF07DE">
        <w:rPr>
          <w:rFonts w:cs="Arial"/>
          <w:noProof/>
        </w:rPr>
        <w:t>predicted by</w:t>
      </w:r>
      <w:r>
        <w:rPr>
          <w:noProof/>
        </w:rPr>
        <w:t>, 122</w:t>
      </w:r>
    </w:p>
    <w:p w14:paraId="76F9B8F5" w14:textId="77777777" w:rsidR="004246EE" w:rsidRDefault="004246EE">
      <w:pPr>
        <w:pStyle w:val="Index1"/>
        <w:tabs>
          <w:tab w:val="right" w:leader="dot" w:pos="4502"/>
        </w:tabs>
        <w:rPr>
          <w:noProof/>
        </w:rPr>
      </w:pPr>
      <w:r w:rsidRPr="00DF07DE">
        <w:rPr>
          <w:rFonts w:cs="Arial"/>
          <w:noProof/>
        </w:rPr>
        <w:t>Prediction</w:t>
      </w:r>
      <w:r>
        <w:rPr>
          <w:noProof/>
        </w:rPr>
        <w:t>, 212</w:t>
      </w:r>
    </w:p>
    <w:p w14:paraId="65398A2F" w14:textId="77777777" w:rsidR="004246EE" w:rsidRDefault="004246EE">
      <w:pPr>
        <w:pStyle w:val="Index1"/>
        <w:tabs>
          <w:tab w:val="right" w:leader="dot" w:pos="4502"/>
        </w:tabs>
        <w:rPr>
          <w:noProof/>
        </w:rPr>
      </w:pPr>
      <w:r w:rsidRPr="00DF07DE">
        <w:rPr>
          <w:rFonts w:cs="Arial"/>
          <w:noProof/>
        </w:rPr>
        <w:t>Predictor</w:t>
      </w:r>
      <w:r>
        <w:rPr>
          <w:noProof/>
        </w:rPr>
        <w:t>, 213</w:t>
      </w:r>
    </w:p>
    <w:p w14:paraId="6B771E97" w14:textId="77777777" w:rsidR="004246EE" w:rsidRDefault="004246EE">
      <w:pPr>
        <w:pStyle w:val="Index1"/>
        <w:tabs>
          <w:tab w:val="right" w:leader="dot" w:pos="4502"/>
        </w:tabs>
        <w:rPr>
          <w:noProof/>
        </w:rPr>
      </w:pPr>
      <w:r w:rsidRPr="00DF07DE">
        <w:rPr>
          <w:rFonts w:cs="Arial"/>
          <w:noProof/>
        </w:rPr>
        <w:t>predicts</w:t>
      </w:r>
      <w:r>
        <w:rPr>
          <w:noProof/>
        </w:rPr>
        <w:t>, 212</w:t>
      </w:r>
    </w:p>
    <w:p w14:paraId="53DD67D0" w14:textId="77777777" w:rsidR="004246EE" w:rsidRDefault="004246EE">
      <w:pPr>
        <w:pStyle w:val="Index1"/>
        <w:tabs>
          <w:tab w:val="right" w:leader="dot" w:pos="4502"/>
        </w:tabs>
        <w:rPr>
          <w:noProof/>
        </w:rPr>
      </w:pPr>
      <w:r w:rsidRPr="00DF07DE">
        <w:rPr>
          <w:rFonts w:cs="Arial"/>
          <w:noProof/>
        </w:rPr>
        <w:t>preferred identifier</w:t>
      </w:r>
      <w:r>
        <w:rPr>
          <w:noProof/>
        </w:rPr>
        <w:t>, 61</w:t>
      </w:r>
    </w:p>
    <w:p w14:paraId="6FE47232" w14:textId="77777777" w:rsidR="004246EE" w:rsidRDefault="004246EE">
      <w:pPr>
        <w:pStyle w:val="Index1"/>
        <w:tabs>
          <w:tab w:val="right" w:leader="dot" w:pos="4502"/>
        </w:tabs>
        <w:rPr>
          <w:noProof/>
        </w:rPr>
      </w:pPr>
      <w:r w:rsidRPr="00DF07DE">
        <w:rPr>
          <w:rFonts w:cs="Arial"/>
          <w:noProof/>
        </w:rPr>
        <w:t>Pressure</w:t>
      </w:r>
      <w:r>
        <w:rPr>
          <w:noProof/>
        </w:rPr>
        <w:t>, 95</w:t>
      </w:r>
    </w:p>
    <w:p w14:paraId="29FDEDFD" w14:textId="77777777" w:rsidR="004246EE" w:rsidRDefault="004246EE">
      <w:pPr>
        <w:pStyle w:val="Index1"/>
        <w:tabs>
          <w:tab w:val="right" w:leader="dot" w:pos="4502"/>
        </w:tabs>
        <w:rPr>
          <w:noProof/>
        </w:rPr>
      </w:pPr>
      <w:r w:rsidRPr="00DF07DE">
        <w:rPr>
          <w:rFonts w:cs="Arial"/>
          <w:noProof/>
        </w:rPr>
        <w:t>previously known</w:t>
      </w:r>
      <w:r>
        <w:rPr>
          <w:noProof/>
        </w:rPr>
        <w:t>, 293</w:t>
      </w:r>
    </w:p>
    <w:p w14:paraId="0D9FC646" w14:textId="77777777" w:rsidR="004246EE" w:rsidRDefault="004246EE">
      <w:pPr>
        <w:pStyle w:val="Index1"/>
        <w:tabs>
          <w:tab w:val="right" w:leader="dot" w:pos="4502"/>
        </w:tabs>
        <w:rPr>
          <w:noProof/>
        </w:rPr>
      </w:pPr>
      <w:r w:rsidRPr="00DF07DE">
        <w:rPr>
          <w:rFonts w:cs="Arial"/>
          <w:noProof/>
        </w:rPr>
        <w:t>primary</w:t>
      </w:r>
      <w:r>
        <w:rPr>
          <w:noProof/>
        </w:rPr>
        <w:t>, 147</w:t>
      </w:r>
    </w:p>
    <w:p w14:paraId="45862A38" w14:textId="77777777" w:rsidR="004246EE" w:rsidRDefault="004246EE">
      <w:pPr>
        <w:pStyle w:val="Index1"/>
        <w:tabs>
          <w:tab w:val="right" w:leader="dot" w:pos="4502"/>
        </w:tabs>
        <w:rPr>
          <w:noProof/>
        </w:rPr>
      </w:pPr>
      <w:r w:rsidRPr="00DF07DE">
        <w:rPr>
          <w:rFonts w:cs="Arial"/>
          <w:noProof/>
        </w:rPr>
        <w:t>Private Network Contact</w:t>
      </w:r>
      <w:r>
        <w:rPr>
          <w:noProof/>
        </w:rPr>
        <w:t>, 144</w:t>
      </w:r>
    </w:p>
    <w:p w14:paraId="470E886D" w14:textId="77777777" w:rsidR="004246EE" w:rsidRDefault="004246EE">
      <w:pPr>
        <w:pStyle w:val="Index1"/>
        <w:tabs>
          <w:tab w:val="right" w:leader="dot" w:pos="4502"/>
        </w:tabs>
        <w:rPr>
          <w:noProof/>
        </w:rPr>
      </w:pPr>
      <w:r w:rsidRPr="00DF07DE">
        <w:rPr>
          <w:rFonts w:cs="Arial"/>
          <w:noProof/>
        </w:rPr>
        <w:t>Probability Metric</w:t>
      </w:r>
      <w:r>
        <w:rPr>
          <w:noProof/>
        </w:rPr>
        <w:t>, 87</w:t>
      </w:r>
    </w:p>
    <w:p w14:paraId="13948E86" w14:textId="77777777" w:rsidR="004246EE" w:rsidRDefault="004246EE">
      <w:pPr>
        <w:pStyle w:val="Index1"/>
        <w:tabs>
          <w:tab w:val="right" w:leader="dot" w:pos="4502"/>
        </w:tabs>
        <w:rPr>
          <w:noProof/>
        </w:rPr>
      </w:pPr>
      <w:r w:rsidRPr="00DF07DE">
        <w:rPr>
          <w:rFonts w:cs="Arial"/>
          <w:noProof/>
        </w:rPr>
        <w:t>Probable</w:t>
      </w:r>
      <w:r>
        <w:rPr>
          <w:noProof/>
        </w:rPr>
        <w:t>, 280</w:t>
      </w:r>
    </w:p>
    <w:p w14:paraId="452C64C0" w14:textId="77777777" w:rsidR="004246EE" w:rsidRDefault="004246EE">
      <w:pPr>
        <w:pStyle w:val="Index1"/>
        <w:tabs>
          <w:tab w:val="right" w:leader="dot" w:pos="4502"/>
        </w:tabs>
        <w:rPr>
          <w:noProof/>
        </w:rPr>
      </w:pPr>
      <w:r w:rsidRPr="00DF07DE">
        <w:rPr>
          <w:rFonts w:cs="Arial"/>
          <w:noProof/>
        </w:rPr>
        <w:t>Process</w:t>
      </w:r>
      <w:r>
        <w:rPr>
          <w:noProof/>
        </w:rPr>
        <w:t>, 83</w:t>
      </w:r>
    </w:p>
    <w:p w14:paraId="5321EAD2" w14:textId="77777777" w:rsidR="004246EE" w:rsidRDefault="004246EE">
      <w:pPr>
        <w:pStyle w:val="Index1"/>
        <w:tabs>
          <w:tab w:val="right" w:leader="dot" w:pos="4502"/>
        </w:tabs>
        <w:rPr>
          <w:noProof/>
        </w:rPr>
      </w:pPr>
      <w:r w:rsidRPr="00DF07DE">
        <w:rPr>
          <w:rFonts w:cs="Arial"/>
          <w:noProof/>
        </w:rPr>
        <w:t>Process Action</w:t>
      </w:r>
      <w:r>
        <w:rPr>
          <w:noProof/>
        </w:rPr>
        <w:t>, 83</w:t>
      </w:r>
    </w:p>
    <w:p w14:paraId="573A68A8" w14:textId="77777777" w:rsidR="004246EE" w:rsidRDefault="004246EE">
      <w:pPr>
        <w:pStyle w:val="Index1"/>
        <w:tabs>
          <w:tab w:val="right" w:leader="dot" w:pos="4502"/>
        </w:tabs>
        <w:rPr>
          <w:noProof/>
        </w:rPr>
      </w:pPr>
      <w:r w:rsidRPr="00DF07DE">
        <w:rPr>
          <w:rFonts w:cs="Arial"/>
          <w:noProof/>
        </w:rPr>
        <w:t>Process Failure</w:t>
      </w:r>
      <w:r>
        <w:rPr>
          <w:noProof/>
        </w:rPr>
        <w:t>, 245</w:t>
      </w:r>
    </w:p>
    <w:p w14:paraId="76CDE439" w14:textId="77777777" w:rsidR="004246EE" w:rsidRDefault="004246EE">
      <w:pPr>
        <w:pStyle w:val="Index1"/>
        <w:tabs>
          <w:tab w:val="right" w:leader="dot" w:pos="4502"/>
        </w:tabs>
        <w:rPr>
          <w:noProof/>
        </w:rPr>
      </w:pPr>
      <w:r w:rsidRPr="00DF07DE">
        <w:rPr>
          <w:rFonts w:cs="Arial"/>
          <w:noProof/>
        </w:rPr>
        <w:t>Program</w:t>
      </w:r>
      <w:r>
        <w:rPr>
          <w:noProof/>
        </w:rPr>
        <w:t>, 199</w:t>
      </w:r>
    </w:p>
    <w:p w14:paraId="53B94DD3" w14:textId="77777777" w:rsidR="004246EE" w:rsidRDefault="004246EE">
      <w:pPr>
        <w:pStyle w:val="Index1"/>
        <w:tabs>
          <w:tab w:val="right" w:leader="dot" w:pos="4502"/>
        </w:tabs>
        <w:rPr>
          <w:noProof/>
        </w:rPr>
      </w:pPr>
      <w:r w:rsidRPr="00DF07DE">
        <w:rPr>
          <w:rFonts w:cs="Arial"/>
          <w:noProof/>
        </w:rPr>
        <w:t>Proof of concept</w:t>
      </w:r>
      <w:r>
        <w:rPr>
          <w:noProof/>
        </w:rPr>
        <w:t>, 229</w:t>
      </w:r>
    </w:p>
    <w:p w14:paraId="06EB7FE2" w14:textId="77777777" w:rsidR="004246EE" w:rsidRDefault="004246EE">
      <w:pPr>
        <w:pStyle w:val="Index1"/>
        <w:tabs>
          <w:tab w:val="right" w:leader="dot" w:pos="4502"/>
        </w:tabs>
        <w:rPr>
          <w:noProof/>
        </w:rPr>
      </w:pPr>
      <w:r w:rsidRPr="00DF07DE">
        <w:rPr>
          <w:rFonts w:cs="Arial"/>
          <w:noProof/>
        </w:rPr>
        <w:t>Property</w:t>
      </w:r>
      <w:r>
        <w:rPr>
          <w:noProof/>
        </w:rPr>
        <w:t>, 159</w:t>
      </w:r>
    </w:p>
    <w:p w14:paraId="1395A79E" w14:textId="77777777" w:rsidR="004246EE" w:rsidRDefault="004246EE">
      <w:pPr>
        <w:pStyle w:val="Index1"/>
        <w:tabs>
          <w:tab w:val="right" w:leader="dot" w:pos="4502"/>
        </w:tabs>
        <w:rPr>
          <w:noProof/>
        </w:rPr>
      </w:pPr>
      <w:r>
        <w:rPr>
          <w:noProof/>
        </w:rPr>
        <w:t>Property Chains, 430</w:t>
      </w:r>
    </w:p>
    <w:p w14:paraId="6F4C19CF" w14:textId="77777777" w:rsidR="004246EE" w:rsidRDefault="004246EE">
      <w:pPr>
        <w:pStyle w:val="Index1"/>
        <w:tabs>
          <w:tab w:val="right" w:leader="dot" w:pos="4502"/>
        </w:tabs>
        <w:rPr>
          <w:noProof/>
        </w:rPr>
      </w:pPr>
      <w:r w:rsidRPr="00DF07DE">
        <w:rPr>
          <w:rFonts w:cs="Arial"/>
          <w:noProof/>
        </w:rPr>
        <w:t>property of</w:t>
      </w:r>
      <w:r>
        <w:rPr>
          <w:noProof/>
        </w:rPr>
        <w:t>, 78</w:t>
      </w:r>
    </w:p>
    <w:p w14:paraId="558709FE" w14:textId="77777777" w:rsidR="004246EE" w:rsidRDefault="004246EE">
      <w:pPr>
        <w:pStyle w:val="Index1"/>
        <w:tabs>
          <w:tab w:val="right" w:leader="dot" w:pos="4502"/>
        </w:tabs>
        <w:rPr>
          <w:noProof/>
        </w:rPr>
      </w:pPr>
      <w:r w:rsidRPr="00DF07DE">
        <w:rPr>
          <w:rFonts w:cs="Arial"/>
          <w:noProof/>
        </w:rPr>
        <w:t>Protect Assets Objective</w:t>
      </w:r>
      <w:r>
        <w:rPr>
          <w:noProof/>
        </w:rPr>
        <w:t>, 275</w:t>
      </w:r>
    </w:p>
    <w:p w14:paraId="38972F6A" w14:textId="77777777" w:rsidR="004246EE" w:rsidRDefault="004246EE">
      <w:pPr>
        <w:pStyle w:val="Index1"/>
        <w:tabs>
          <w:tab w:val="right" w:leader="dot" w:pos="4502"/>
        </w:tabs>
        <w:rPr>
          <w:noProof/>
        </w:rPr>
      </w:pPr>
      <w:r w:rsidRPr="00DF07DE">
        <w:rPr>
          <w:rFonts w:cs="Arial"/>
          <w:noProof/>
        </w:rPr>
        <w:t>protected by</w:t>
      </w:r>
      <w:r>
        <w:rPr>
          <w:noProof/>
        </w:rPr>
        <w:t>, 215</w:t>
      </w:r>
    </w:p>
    <w:p w14:paraId="1B02BCB1" w14:textId="77777777" w:rsidR="004246EE" w:rsidRDefault="004246EE">
      <w:pPr>
        <w:pStyle w:val="Index1"/>
        <w:tabs>
          <w:tab w:val="right" w:leader="dot" w:pos="4502"/>
        </w:tabs>
        <w:rPr>
          <w:noProof/>
        </w:rPr>
      </w:pPr>
      <w:r w:rsidRPr="00DF07DE">
        <w:rPr>
          <w:rFonts w:cs="Arial"/>
          <w:noProof/>
        </w:rPr>
        <w:t>protects</w:t>
      </w:r>
      <w:r>
        <w:rPr>
          <w:noProof/>
        </w:rPr>
        <w:t>, 272</w:t>
      </w:r>
    </w:p>
    <w:p w14:paraId="530D9B35" w14:textId="77777777" w:rsidR="004246EE" w:rsidRDefault="004246EE">
      <w:pPr>
        <w:pStyle w:val="Index1"/>
        <w:tabs>
          <w:tab w:val="right" w:leader="dot" w:pos="4502"/>
        </w:tabs>
        <w:rPr>
          <w:noProof/>
        </w:rPr>
      </w:pPr>
      <w:r w:rsidRPr="00DF07DE">
        <w:rPr>
          <w:rFonts w:cs="Arial"/>
          <w:noProof/>
        </w:rPr>
        <w:t>provided to</w:t>
      </w:r>
      <w:r>
        <w:rPr>
          <w:noProof/>
        </w:rPr>
        <w:t>, 158</w:t>
      </w:r>
    </w:p>
    <w:p w14:paraId="4C080FFA" w14:textId="77777777" w:rsidR="004246EE" w:rsidRDefault="004246EE">
      <w:pPr>
        <w:pStyle w:val="Index1"/>
        <w:tabs>
          <w:tab w:val="right" w:leader="dot" w:pos="4502"/>
        </w:tabs>
        <w:rPr>
          <w:noProof/>
        </w:rPr>
      </w:pPr>
      <w:r w:rsidRPr="00DF07DE">
        <w:rPr>
          <w:rFonts w:cs="Arial"/>
          <w:noProof/>
        </w:rPr>
        <w:t>provides access to</w:t>
      </w:r>
      <w:r>
        <w:rPr>
          <w:noProof/>
        </w:rPr>
        <w:t>, 125</w:t>
      </w:r>
    </w:p>
    <w:p w14:paraId="6C59CDD9" w14:textId="77777777" w:rsidR="004246EE" w:rsidRDefault="004246EE">
      <w:pPr>
        <w:pStyle w:val="Index1"/>
        <w:tabs>
          <w:tab w:val="right" w:leader="dot" w:pos="4502"/>
        </w:tabs>
        <w:rPr>
          <w:noProof/>
        </w:rPr>
      </w:pPr>
      <w:r w:rsidRPr="00DF07DE">
        <w:rPr>
          <w:rFonts w:cs="Arial"/>
          <w:noProof/>
        </w:rPr>
        <w:t>provides security level</w:t>
      </w:r>
      <w:r>
        <w:rPr>
          <w:noProof/>
        </w:rPr>
        <w:t>, 173</w:t>
      </w:r>
    </w:p>
    <w:p w14:paraId="4C3AEA7A" w14:textId="77777777" w:rsidR="004246EE" w:rsidRDefault="004246EE">
      <w:pPr>
        <w:pStyle w:val="Index1"/>
        <w:tabs>
          <w:tab w:val="right" w:leader="dot" w:pos="4502"/>
        </w:tabs>
        <w:rPr>
          <w:noProof/>
        </w:rPr>
      </w:pPr>
      <w:r w:rsidRPr="00DF07DE">
        <w:rPr>
          <w:rFonts w:cs="Arial"/>
          <w:noProof/>
        </w:rPr>
        <w:t>provisoned by</w:t>
      </w:r>
      <w:r>
        <w:rPr>
          <w:noProof/>
        </w:rPr>
        <w:t>, 155</w:t>
      </w:r>
    </w:p>
    <w:p w14:paraId="0B4232D9" w14:textId="77777777" w:rsidR="004246EE" w:rsidRDefault="004246EE">
      <w:pPr>
        <w:pStyle w:val="Index1"/>
        <w:tabs>
          <w:tab w:val="right" w:leader="dot" w:pos="4502"/>
        </w:tabs>
        <w:rPr>
          <w:noProof/>
        </w:rPr>
      </w:pPr>
      <w:r w:rsidRPr="00DF07DE">
        <w:rPr>
          <w:rFonts w:cs="Arial"/>
          <w:noProof/>
        </w:rPr>
        <w:t>PSI</w:t>
      </w:r>
      <w:r>
        <w:rPr>
          <w:noProof/>
        </w:rPr>
        <w:t>, 109</w:t>
      </w:r>
    </w:p>
    <w:p w14:paraId="05A57139" w14:textId="77777777" w:rsidR="004246EE" w:rsidRDefault="004246EE">
      <w:pPr>
        <w:pStyle w:val="Index1"/>
        <w:tabs>
          <w:tab w:val="right" w:leader="dot" w:pos="4502"/>
        </w:tabs>
        <w:rPr>
          <w:noProof/>
        </w:rPr>
      </w:pPr>
      <w:r w:rsidRPr="00DF07DE">
        <w:rPr>
          <w:rFonts w:cs="Arial"/>
          <w:noProof/>
        </w:rPr>
        <w:t>publicly known</w:t>
      </w:r>
      <w:r>
        <w:rPr>
          <w:noProof/>
        </w:rPr>
        <w:t>, 293</w:t>
      </w:r>
    </w:p>
    <w:p w14:paraId="36F548A3" w14:textId="77777777" w:rsidR="004246EE" w:rsidRDefault="004246EE">
      <w:pPr>
        <w:pStyle w:val="Index1"/>
        <w:tabs>
          <w:tab w:val="right" w:leader="dot" w:pos="4502"/>
        </w:tabs>
        <w:rPr>
          <w:noProof/>
        </w:rPr>
      </w:pPr>
      <w:r w:rsidRPr="00DF07DE">
        <w:rPr>
          <w:rFonts w:cs="Arial"/>
          <w:noProof/>
        </w:rPr>
        <w:t>purpose</w:t>
      </w:r>
      <w:r>
        <w:rPr>
          <w:noProof/>
        </w:rPr>
        <w:t>, 140</w:t>
      </w:r>
    </w:p>
    <w:p w14:paraId="7AF06024" w14:textId="77777777" w:rsidR="004246EE" w:rsidRDefault="004246EE">
      <w:pPr>
        <w:pStyle w:val="Index1"/>
        <w:tabs>
          <w:tab w:val="right" w:leader="dot" w:pos="4502"/>
        </w:tabs>
        <w:rPr>
          <w:noProof/>
        </w:rPr>
      </w:pPr>
      <w:r w:rsidRPr="00DF07DE">
        <w:rPr>
          <w:rFonts w:cs="Arial"/>
          <w:noProof/>
        </w:rPr>
        <w:t>quantifier</w:t>
      </w:r>
      <w:r>
        <w:rPr>
          <w:noProof/>
        </w:rPr>
        <w:t>, 77</w:t>
      </w:r>
    </w:p>
    <w:p w14:paraId="72A5377E" w14:textId="77777777" w:rsidR="004246EE" w:rsidRDefault="004246EE">
      <w:pPr>
        <w:pStyle w:val="Index1"/>
        <w:tabs>
          <w:tab w:val="right" w:leader="dot" w:pos="4502"/>
        </w:tabs>
        <w:rPr>
          <w:noProof/>
        </w:rPr>
      </w:pPr>
      <w:r w:rsidRPr="00DF07DE">
        <w:rPr>
          <w:rFonts w:cs="Arial"/>
          <w:noProof/>
        </w:rPr>
        <w:t>Quantifier</w:t>
      </w:r>
      <w:r>
        <w:rPr>
          <w:noProof/>
        </w:rPr>
        <w:t>, 78</w:t>
      </w:r>
    </w:p>
    <w:p w14:paraId="474EC4B3" w14:textId="77777777" w:rsidR="004246EE" w:rsidRDefault="004246EE">
      <w:pPr>
        <w:pStyle w:val="Index1"/>
        <w:tabs>
          <w:tab w:val="right" w:leader="dot" w:pos="4502"/>
        </w:tabs>
        <w:rPr>
          <w:noProof/>
        </w:rPr>
      </w:pPr>
      <w:r w:rsidRPr="00DF07DE">
        <w:rPr>
          <w:rFonts w:cs="Arial"/>
          <w:noProof/>
        </w:rPr>
        <w:t>Quantity Kind</w:t>
      </w:r>
      <w:r>
        <w:rPr>
          <w:noProof/>
        </w:rPr>
        <w:t>, 87</w:t>
      </w:r>
    </w:p>
    <w:p w14:paraId="33DCDE78" w14:textId="77777777" w:rsidR="004246EE" w:rsidRDefault="004246EE">
      <w:pPr>
        <w:pStyle w:val="Index1"/>
        <w:tabs>
          <w:tab w:val="right" w:leader="dot" w:pos="4502"/>
        </w:tabs>
        <w:rPr>
          <w:noProof/>
        </w:rPr>
      </w:pPr>
      <w:r w:rsidRPr="00DF07DE">
        <w:rPr>
          <w:rFonts w:cs="Arial"/>
          <w:noProof/>
        </w:rPr>
        <w:t>Quart (US)</w:t>
      </w:r>
      <w:r>
        <w:rPr>
          <w:noProof/>
        </w:rPr>
        <w:t>, 109</w:t>
      </w:r>
    </w:p>
    <w:p w14:paraId="3B4F7A76" w14:textId="77777777" w:rsidR="004246EE" w:rsidRDefault="004246EE">
      <w:pPr>
        <w:pStyle w:val="Index1"/>
        <w:tabs>
          <w:tab w:val="right" w:leader="dot" w:pos="4502"/>
        </w:tabs>
        <w:rPr>
          <w:noProof/>
        </w:rPr>
      </w:pPr>
      <w:r w:rsidRPr="00DF07DE">
        <w:rPr>
          <w:rFonts w:cs="Arial"/>
          <w:noProof/>
        </w:rPr>
        <w:t>Radians</w:t>
      </w:r>
      <w:r>
        <w:rPr>
          <w:noProof/>
        </w:rPr>
        <w:t>, 110</w:t>
      </w:r>
    </w:p>
    <w:p w14:paraId="7319C4AD" w14:textId="77777777" w:rsidR="004246EE" w:rsidRDefault="004246EE">
      <w:pPr>
        <w:pStyle w:val="Index1"/>
        <w:tabs>
          <w:tab w:val="right" w:leader="dot" w:pos="4502"/>
        </w:tabs>
        <w:rPr>
          <w:noProof/>
        </w:rPr>
      </w:pPr>
      <w:r w:rsidRPr="00DF07DE">
        <w:rPr>
          <w:rFonts w:cs="Arial"/>
          <w:noProof/>
        </w:rPr>
        <w:t>Radiation Absorbed Dose (rad)</w:t>
      </w:r>
      <w:r>
        <w:rPr>
          <w:noProof/>
        </w:rPr>
        <w:t>, 110</w:t>
      </w:r>
    </w:p>
    <w:p w14:paraId="3E9B0973" w14:textId="77777777" w:rsidR="004246EE" w:rsidRDefault="004246EE">
      <w:pPr>
        <w:pStyle w:val="Index1"/>
        <w:tabs>
          <w:tab w:val="right" w:leader="dot" w:pos="4502"/>
        </w:tabs>
        <w:rPr>
          <w:noProof/>
        </w:rPr>
      </w:pPr>
      <w:r w:rsidRPr="00DF07DE">
        <w:rPr>
          <w:rFonts w:cs="Arial"/>
          <w:noProof/>
        </w:rPr>
        <w:t>Radiation Exposure</w:t>
      </w:r>
      <w:r>
        <w:rPr>
          <w:noProof/>
        </w:rPr>
        <w:t>, 96</w:t>
      </w:r>
    </w:p>
    <w:p w14:paraId="5CC64A21" w14:textId="77777777" w:rsidR="004246EE" w:rsidRDefault="004246EE">
      <w:pPr>
        <w:pStyle w:val="Index1"/>
        <w:tabs>
          <w:tab w:val="right" w:leader="dot" w:pos="4502"/>
        </w:tabs>
        <w:rPr>
          <w:noProof/>
        </w:rPr>
      </w:pPr>
      <w:r w:rsidRPr="00DF07DE">
        <w:rPr>
          <w:rFonts w:cs="Arial"/>
          <w:noProof/>
        </w:rPr>
        <w:t>Radio Contact</w:t>
      </w:r>
      <w:r>
        <w:rPr>
          <w:noProof/>
        </w:rPr>
        <w:t>, 144</w:t>
      </w:r>
    </w:p>
    <w:p w14:paraId="3E16CD86" w14:textId="77777777" w:rsidR="004246EE" w:rsidRDefault="004246EE">
      <w:pPr>
        <w:pStyle w:val="Index1"/>
        <w:tabs>
          <w:tab w:val="right" w:leader="dot" w:pos="4502"/>
        </w:tabs>
        <w:rPr>
          <w:noProof/>
        </w:rPr>
      </w:pPr>
      <w:r w:rsidRPr="00DF07DE">
        <w:rPr>
          <w:rFonts w:cs="Arial"/>
          <w:noProof/>
        </w:rPr>
        <w:t>Radio Map Rule</w:t>
      </w:r>
      <w:r>
        <w:rPr>
          <w:noProof/>
        </w:rPr>
        <w:t>, 328</w:t>
      </w:r>
    </w:p>
    <w:p w14:paraId="0BD758FC" w14:textId="77777777" w:rsidR="004246EE" w:rsidRDefault="004246EE">
      <w:pPr>
        <w:pStyle w:val="Index1"/>
        <w:tabs>
          <w:tab w:val="right" w:leader="dot" w:pos="4502"/>
        </w:tabs>
        <w:rPr>
          <w:noProof/>
        </w:rPr>
      </w:pPr>
      <w:r w:rsidRPr="00DF07DE">
        <w:rPr>
          <w:rFonts w:cs="Arial"/>
          <w:noProof/>
        </w:rPr>
        <w:t>Radioactivity</w:t>
      </w:r>
      <w:r>
        <w:rPr>
          <w:noProof/>
        </w:rPr>
        <w:t>, 96</w:t>
      </w:r>
    </w:p>
    <w:p w14:paraId="5F7D8413" w14:textId="77777777" w:rsidR="004246EE" w:rsidRDefault="004246EE">
      <w:pPr>
        <w:pStyle w:val="Index1"/>
        <w:tabs>
          <w:tab w:val="right" w:leader="dot" w:pos="4502"/>
        </w:tabs>
        <w:rPr>
          <w:noProof/>
        </w:rPr>
      </w:pPr>
      <w:r w:rsidRPr="00DF07DE">
        <w:rPr>
          <w:rFonts w:cs="Arial"/>
          <w:noProof/>
        </w:rPr>
        <w:t>Radiological Danger</w:t>
      </w:r>
      <w:r>
        <w:rPr>
          <w:noProof/>
        </w:rPr>
        <w:t>, 245</w:t>
      </w:r>
    </w:p>
    <w:p w14:paraId="6D40C682" w14:textId="77777777" w:rsidR="004246EE" w:rsidRDefault="004246EE">
      <w:pPr>
        <w:pStyle w:val="Index1"/>
        <w:tabs>
          <w:tab w:val="right" w:leader="dot" w:pos="4502"/>
        </w:tabs>
        <w:rPr>
          <w:noProof/>
        </w:rPr>
      </w:pPr>
      <w:r w:rsidRPr="00DF07DE">
        <w:rPr>
          <w:rFonts w:cs="Arial"/>
          <w:noProof/>
        </w:rPr>
        <w:t>rank</w:t>
      </w:r>
      <w:r>
        <w:rPr>
          <w:noProof/>
        </w:rPr>
        <w:t>, 278</w:t>
      </w:r>
    </w:p>
    <w:p w14:paraId="690C61DC" w14:textId="77777777" w:rsidR="004246EE" w:rsidRDefault="004246EE">
      <w:pPr>
        <w:pStyle w:val="Index1"/>
        <w:tabs>
          <w:tab w:val="right" w:leader="dot" w:pos="4502"/>
        </w:tabs>
        <w:rPr>
          <w:noProof/>
        </w:rPr>
      </w:pPr>
      <w:r w:rsidRPr="00DF07DE">
        <w:rPr>
          <w:rFonts w:cs="Arial"/>
          <w:noProof/>
        </w:rPr>
        <w:t>Read Information</w:t>
      </w:r>
      <w:r>
        <w:rPr>
          <w:noProof/>
        </w:rPr>
        <w:t>, 257</w:t>
      </w:r>
    </w:p>
    <w:p w14:paraId="1B131FD9" w14:textId="77777777" w:rsidR="004246EE" w:rsidRDefault="004246EE">
      <w:pPr>
        <w:pStyle w:val="Index1"/>
        <w:tabs>
          <w:tab w:val="right" w:leader="dot" w:pos="4502"/>
        </w:tabs>
        <w:rPr>
          <w:noProof/>
        </w:rPr>
      </w:pPr>
      <w:r w:rsidRPr="00DF07DE">
        <w:rPr>
          <w:rFonts w:cs="Arial"/>
          <w:noProof/>
        </w:rPr>
        <w:t>realized by</w:t>
      </w:r>
      <w:r>
        <w:rPr>
          <w:noProof/>
        </w:rPr>
        <w:t>, 191, 192</w:t>
      </w:r>
    </w:p>
    <w:p w14:paraId="47B98306" w14:textId="77777777" w:rsidR="004246EE" w:rsidRDefault="004246EE">
      <w:pPr>
        <w:pStyle w:val="Index1"/>
        <w:tabs>
          <w:tab w:val="right" w:leader="dot" w:pos="4502"/>
        </w:tabs>
        <w:rPr>
          <w:noProof/>
        </w:rPr>
      </w:pPr>
      <w:r w:rsidRPr="00DF07DE">
        <w:rPr>
          <w:rFonts w:cs="Arial"/>
          <w:noProof/>
        </w:rPr>
        <w:t>reciever</w:t>
      </w:r>
      <w:r>
        <w:rPr>
          <w:noProof/>
        </w:rPr>
        <w:t>, 220</w:t>
      </w:r>
    </w:p>
    <w:p w14:paraId="32E46A0D" w14:textId="77777777" w:rsidR="004246EE" w:rsidRDefault="004246EE">
      <w:pPr>
        <w:pStyle w:val="Index1"/>
        <w:tabs>
          <w:tab w:val="right" w:leader="dot" w:pos="4502"/>
        </w:tabs>
        <w:rPr>
          <w:noProof/>
        </w:rPr>
      </w:pPr>
      <w:r w:rsidRPr="00DF07DE">
        <w:rPr>
          <w:rFonts w:cs="Arial"/>
          <w:noProof/>
        </w:rPr>
        <w:t>recipient name</w:t>
      </w:r>
      <w:r>
        <w:rPr>
          <w:noProof/>
        </w:rPr>
        <w:t>, 143</w:t>
      </w:r>
    </w:p>
    <w:p w14:paraId="7FC54BA3" w14:textId="77777777" w:rsidR="004246EE" w:rsidRDefault="004246EE">
      <w:pPr>
        <w:pStyle w:val="Index1"/>
        <w:tabs>
          <w:tab w:val="right" w:leader="dot" w:pos="4502"/>
        </w:tabs>
        <w:rPr>
          <w:noProof/>
        </w:rPr>
      </w:pPr>
      <w:r w:rsidRPr="00DF07DE">
        <w:rPr>
          <w:rFonts w:cs="Arial"/>
          <w:noProof/>
        </w:rPr>
        <w:t>recved via</w:t>
      </w:r>
      <w:r>
        <w:rPr>
          <w:noProof/>
        </w:rPr>
        <w:t>, 56</w:t>
      </w:r>
    </w:p>
    <w:p w14:paraId="4EF3A107" w14:textId="77777777" w:rsidR="004246EE" w:rsidRDefault="004246EE">
      <w:pPr>
        <w:pStyle w:val="Index1"/>
        <w:tabs>
          <w:tab w:val="right" w:leader="dot" w:pos="4502"/>
        </w:tabs>
        <w:rPr>
          <w:noProof/>
        </w:rPr>
      </w:pPr>
      <w:r w:rsidRPr="00DF07DE">
        <w:rPr>
          <w:rFonts w:cs="Arial"/>
          <w:noProof/>
        </w:rPr>
        <w:t>reduce harm via</w:t>
      </w:r>
      <w:r>
        <w:rPr>
          <w:noProof/>
        </w:rPr>
        <w:t>, 287</w:t>
      </w:r>
    </w:p>
    <w:p w14:paraId="73756A46" w14:textId="77777777" w:rsidR="004246EE" w:rsidRDefault="004246EE">
      <w:pPr>
        <w:pStyle w:val="Index1"/>
        <w:tabs>
          <w:tab w:val="right" w:leader="dot" w:pos="4502"/>
        </w:tabs>
        <w:rPr>
          <w:noProof/>
        </w:rPr>
      </w:pPr>
      <w:r w:rsidRPr="00DF07DE">
        <w:rPr>
          <w:rFonts w:cs="Arial"/>
          <w:noProof/>
        </w:rPr>
        <w:t>Reference</w:t>
      </w:r>
      <w:r>
        <w:rPr>
          <w:noProof/>
        </w:rPr>
        <w:t>, 74</w:t>
      </w:r>
    </w:p>
    <w:p w14:paraId="7A7AEC5F" w14:textId="77777777" w:rsidR="004246EE" w:rsidRDefault="004246EE">
      <w:pPr>
        <w:pStyle w:val="Index1"/>
        <w:tabs>
          <w:tab w:val="right" w:leader="dot" w:pos="4502"/>
        </w:tabs>
        <w:rPr>
          <w:noProof/>
        </w:rPr>
      </w:pPr>
      <w:r w:rsidRPr="00DF07DE">
        <w:rPr>
          <w:rFonts w:cs="Arial"/>
          <w:noProof/>
        </w:rPr>
        <w:t>reference URI</w:t>
      </w:r>
      <w:r>
        <w:rPr>
          <w:noProof/>
        </w:rPr>
        <w:t>, 74</w:t>
      </w:r>
    </w:p>
    <w:p w14:paraId="58CAFCE9" w14:textId="77777777" w:rsidR="004246EE" w:rsidRDefault="004246EE">
      <w:pPr>
        <w:pStyle w:val="Index1"/>
        <w:tabs>
          <w:tab w:val="right" w:leader="dot" w:pos="4502"/>
        </w:tabs>
        <w:rPr>
          <w:noProof/>
        </w:rPr>
      </w:pPr>
      <w:r w:rsidRPr="00DF07DE">
        <w:rPr>
          <w:rFonts w:cs="Arial"/>
          <w:noProof/>
        </w:rPr>
        <w:lastRenderedPageBreak/>
        <w:t>referenced by credential</w:t>
      </w:r>
      <w:r>
        <w:rPr>
          <w:noProof/>
        </w:rPr>
        <w:t>, 164</w:t>
      </w:r>
    </w:p>
    <w:p w14:paraId="7E554EFB" w14:textId="77777777" w:rsidR="004246EE" w:rsidRDefault="004246EE">
      <w:pPr>
        <w:pStyle w:val="Index1"/>
        <w:tabs>
          <w:tab w:val="right" w:leader="dot" w:pos="4502"/>
        </w:tabs>
        <w:rPr>
          <w:noProof/>
        </w:rPr>
      </w:pPr>
      <w:r w:rsidRPr="00DF07DE">
        <w:rPr>
          <w:rFonts w:cs="Arial"/>
          <w:noProof/>
        </w:rPr>
        <w:t>references identifier</w:t>
      </w:r>
      <w:r>
        <w:rPr>
          <w:noProof/>
        </w:rPr>
        <w:t>, 163</w:t>
      </w:r>
    </w:p>
    <w:p w14:paraId="29C3F94F" w14:textId="77777777" w:rsidR="004246EE" w:rsidRDefault="004246EE">
      <w:pPr>
        <w:pStyle w:val="Index1"/>
        <w:tabs>
          <w:tab w:val="right" w:leader="dot" w:pos="4502"/>
        </w:tabs>
        <w:rPr>
          <w:noProof/>
        </w:rPr>
      </w:pPr>
      <w:r w:rsidRPr="00DF07DE">
        <w:rPr>
          <w:rFonts w:cs="Arial"/>
          <w:noProof/>
        </w:rPr>
        <w:t>region ID</w:t>
      </w:r>
      <w:r>
        <w:rPr>
          <w:noProof/>
        </w:rPr>
        <w:t>, 143</w:t>
      </w:r>
    </w:p>
    <w:p w14:paraId="5E400491" w14:textId="77777777" w:rsidR="004246EE" w:rsidRDefault="004246EE">
      <w:pPr>
        <w:pStyle w:val="Index1"/>
        <w:tabs>
          <w:tab w:val="right" w:leader="dot" w:pos="4502"/>
        </w:tabs>
        <w:rPr>
          <w:noProof/>
        </w:rPr>
      </w:pPr>
      <w:r w:rsidRPr="00DF07DE">
        <w:rPr>
          <w:rFonts w:cs="Arial"/>
          <w:noProof/>
        </w:rPr>
        <w:t>Regional Authority</w:t>
      </w:r>
      <w:r>
        <w:rPr>
          <w:noProof/>
        </w:rPr>
        <w:t>, 131</w:t>
      </w:r>
    </w:p>
    <w:p w14:paraId="58FC29B5" w14:textId="77777777" w:rsidR="004246EE" w:rsidRDefault="004246EE">
      <w:pPr>
        <w:pStyle w:val="Index1"/>
        <w:tabs>
          <w:tab w:val="right" w:leader="dot" w:pos="4502"/>
        </w:tabs>
        <w:rPr>
          <w:noProof/>
        </w:rPr>
      </w:pPr>
      <w:r w:rsidRPr="00DF07DE">
        <w:rPr>
          <w:rFonts w:cs="Arial"/>
          <w:noProof/>
        </w:rPr>
        <w:t>relates</w:t>
      </w:r>
      <w:r>
        <w:rPr>
          <w:noProof/>
        </w:rPr>
        <w:t>, 57</w:t>
      </w:r>
    </w:p>
    <w:p w14:paraId="5CD8E855" w14:textId="77777777" w:rsidR="004246EE" w:rsidRDefault="004246EE">
      <w:pPr>
        <w:pStyle w:val="Index1"/>
        <w:tabs>
          <w:tab w:val="right" w:leader="dot" w:pos="4502"/>
        </w:tabs>
        <w:rPr>
          <w:noProof/>
        </w:rPr>
      </w:pPr>
      <w:r w:rsidRPr="00DF07DE">
        <w:rPr>
          <w:rFonts w:cs="Arial"/>
          <w:noProof/>
        </w:rPr>
        <w:t>Relative Coordinate</w:t>
      </w:r>
      <w:r>
        <w:rPr>
          <w:noProof/>
        </w:rPr>
        <w:t>, 182</w:t>
      </w:r>
    </w:p>
    <w:p w14:paraId="0855EE15" w14:textId="77777777" w:rsidR="004246EE" w:rsidRDefault="004246EE">
      <w:pPr>
        <w:pStyle w:val="Index1"/>
        <w:tabs>
          <w:tab w:val="right" w:leader="dot" w:pos="4502"/>
        </w:tabs>
        <w:rPr>
          <w:noProof/>
        </w:rPr>
      </w:pPr>
      <w:r w:rsidRPr="00DF07DE">
        <w:rPr>
          <w:rFonts w:cs="Arial"/>
          <w:noProof/>
        </w:rPr>
        <w:t>relative to</w:t>
      </w:r>
      <w:r>
        <w:rPr>
          <w:noProof/>
        </w:rPr>
        <w:t>, 182</w:t>
      </w:r>
    </w:p>
    <w:p w14:paraId="639B5000" w14:textId="77777777" w:rsidR="004246EE" w:rsidRDefault="004246EE">
      <w:pPr>
        <w:pStyle w:val="Index1"/>
        <w:tabs>
          <w:tab w:val="right" w:leader="dot" w:pos="4502"/>
        </w:tabs>
        <w:rPr>
          <w:noProof/>
        </w:rPr>
      </w:pPr>
      <w:r w:rsidRPr="00DF07DE">
        <w:rPr>
          <w:rFonts w:cs="Arial"/>
          <w:noProof/>
        </w:rPr>
        <w:t>relocated by</w:t>
      </w:r>
      <w:r>
        <w:rPr>
          <w:noProof/>
        </w:rPr>
        <w:t>, 170</w:t>
      </w:r>
    </w:p>
    <w:p w14:paraId="58590EED" w14:textId="77777777" w:rsidR="004246EE" w:rsidRDefault="004246EE">
      <w:pPr>
        <w:pStyle w:val="Index1"/>
        <w:tabs>
          <w:tab w:val="right" w:leader="dot" w:pos="4502"/>
        </w:tabs>
        <w:rPr>
          <w:noProof/>
        </w:rPr>
      </w:pPr>
      <w:r w:rsidRPr="00DF07DE">
        <w:rPr>
          <w:rFonts w:cs="Arial"/>
          <w:noProof/>
        </w:rPr>
        <w:t>relocates</w:t>
      </w:r>
      <w:r>
        <w:rPr>
          <w:noProof/>
        </w:rPr>
        <w:t>, 182</w:t>
      </w:r>
    </w:p>
    <w:p w14:paraId="6B9E8EC2" w14:textId="77777777" w:rsidR="004246EE" w:rsidRDefault="004246EE">
      <w:pPr>
        <w:pStyle w:val="Index1"/>
        <w:tabs>
          <w:tab w:val="right" w:leader="dot" w:pos="4502"/>
        </w:tabs>
        <w:rPr>
          <w:noProof/>
        </w:rPr>
      </w:pPr>
      <w:r w:rsidRPr="00DF07DE">
        <w:rPr>
          <w:rFonts w:cs="Arial"/>
          <w:noProof/>
        </w:rPr>
        <w:t>Relocation</w:t>
      </w:r>
      <w:r>
        <w:rPr>
          <w:noProof/>
        </w:rPr>
        <w:t>, 182</w:t>
      </w:r>
    </w:p>
    <w:p w14:paraId="3CD7A190" w14:textId="77777777" w:rsidR="004246EE" w:rsidRDefault="004246EE">
      <w:pPr>
        <w:pStyle w:val="Index1"/>
        <w:tabs>
          <w:tab w:val="right" w:leader="dot" w:pos="4502"/>
        </w:tabs>
        <w:rPr>
          <w:noProof/>
        </w:rPr>
      </w:pPr>
      <w:r w:rsidRPr="00DF07DE">
        <w:rPr>
          <w:rFonts w:cs="Arial"/>
          <w:noProof/>
        </w:rPr>
        <w:t>Remediation Level</w:t>
      </w:r>
      <w:r>
        <w:rPr>
          <w:noProof/>
        </w:rPr>
        <w:t>, 230</w:t>
      </w:r>
    </w:p>
    <w:p w14:paraId="375DD92B" w14:textId="77777777" w:rsidR="004246EE" w:rsidRDefault="004246EE">
      <w:pPr>
        <w:pStyle w:val="Index1"/>
        <w:tabs>
          <w:tab w:val="right" w:leader="dot" w:pos="4502"/>
        </w:tabs>
        <w:rPr>
          <w:noProof/>
        </w:rPr>
      </w:pPr>
      <w:r w:rsidRPr="00DF07DE">
        <w:rPr>
          <w:rFonts w:cs="Arial"/>
          <w:noProof/>
        </w:rPr>
        <w:t>Remote</w:t>
      </w:r>
      <w:r>
        <w:rPr>
          <w:noProof/>
        </w:rPr>
        <w:t>, 226, 280</w:t>
      </w:r>
    </w:p>
    <w:p w14:paraId="266127E1" w14:textId="77777777" w:rsidR="004246EE" w:rsidRDefault="004246EE">
      <w:pPr>
        <w:pStyle w:val="Index1"/>
        <w:tabs>
          <w:tab w:val="right" w:leader="dot" w:pos="4502"/>
        </w:tabs>
        <w:rPr>
          <w:noProof/>
        </w:rPr>
      </w:pPr>
      <w:r w:rsidRPr="00DF07DE">
        <w:rPr>
          <w:rFonts w:cs="Arial"/>
          <w:noProof/>
        </w:rPr>
        <w:t>replacement cost</w:t>
      </w:r>
      <w:r>
        <w:rPr>
          <w:noProof/>
        </w:rPr>
        <w:t>, 278</w:t>
      </w:r>
    </w:p>
    <w:p w14:paraId="7843B3BC" w14:textId="77777777" w:rsidR="004246EE" w:rsidRDefault="004246EE">
      <w:pPr>
        <w:pStyle w:val="Index1"/>
        <w:tabs>
          <w:tab w:val="right" w:leader="dot" w:pos="4502"/>
        </w:tabs>
        <w:rPr>
          <w:noProof/>
        </w:rPr>
      </w:pPr>
      <w:r w:rsidRPr="00DF07DE">
        <w:rPr>
          <w:rFonts w:cs="Arial"/>
          <w:noProof/>
        </w:rPr>
        <w:t>Report</w:t>
      </w:r>
      <w:r>
        <w:rPr>
          <w:noProof/>
        </w:rPr>
        <w:t>, 74</w:t>
      </w:r>
    </w:p>
    <w:p w14:paraId="58531AB2" w14:textId="77777777" w:rsidR="004246EE" w:rsidRDefault="004246EE">
      <w:pPr>
        <w:pStyle w:val="Index1"/>
        <w:tabs>
          <w:tab w:val="right" w:leader="dot" w:pos="4502"/>
        </w:tabs>
        <w:rPr>
          <w:noProof/>
        </w:rPr>
      </w:pPr>
      <w:r w:rsidRPr="00DF07DE">
        <w:rPr>
          <w:rFonts w:cs="Arial"/>
          <w:noProof/>
        </w:rPr>
        <w:t>Report Confidence</w:t>
      </w:r>
      <w:r>
        <w:rPr>
          <w:noProof/>
        </w:rPr>
        <w:t>, 231</w:t>
      </w:r>
    </w:p>
    <w:p w14:paraId="073411FC" w14:textId="77777777" w:rsidR="004246EE" w:rsidRDefault="004246EE">
      <w:pPr>
        <w:pStyle w:val="Index1"/>
        <w:tabs>
          <w:tab w:val="right" w:leader="dot" w:pos="4502"/>
        </w:tabs>
        <w:rPr>
          <w:noProof/>
        </w:rPr>
      </w:pPr>
      <w:r w:rsidRPr="00DF07DE">
        <w:rPr>
          <w:rFonts w:cs="Arial"/>
          <w:noProof/>
        </w:rPr>
        <w:t>required to perform</w:t>
      </w:r>
      <w:r>
        <w:rPr>
          <w:noProof/>
        </w:rPr>
        <w:t>, 215</w:t>
      </w:r>
    </w:p>
    <w:p w14:paraId="73A29290" w14:textId="77777777" w:rsidR="004246EE" w:rsidRDefault="004246EE">
      <w:pPr>
        <w:pStyle w:val="Index1"/>
        <w:tabs>
          <w:tab w:val="right" w:leader="dot" w:pos="4502"/>
        </w:tabs>
        <w:rPr>
          <w:noProof/>
        </w:rPr>
      </w:pPr>
      <w:r w:rsidRPr="00DF07DE">
        <w:rPr>
          <w:rFonts w:cs="Arial"/>
          <w:noProof/>
        </w:rPr>
        <w:t>requires</w:t>
      </w:r>
      <w:r>
        <w:rPr>
          <w:noProof/>
        </w:rPr>
        <w:t>, 83</w:t>
      </w:r>
    </w:p>
    <w:p w14:paraId="3EDD89FC" w14:textId="77777777" w:rsidR="004246EE" w:rsidRDefault="004246EE">
      <w:pPr>
        <w:pStyle w:val="Index1"/>
        <w:tabs>
          <w:tab w:val="right" w:leader="dot" w:pos="4502"/>
        </w:tabs>
        <w:rPr>
          <w:noProof/>
        </w:rPr>
      </w:pPr>
      <w:r w:rsidRPr="00DF07DE">
        <w:rPr>
          <w:rFonts w:cs="Arial"/>
          <w:noProof/>
        </w:rPr>
        <w:t>Residence</w:t>
      </w:r>
      <w:r>
        <w:rPr>
          <w:noProof/>
        </w:rPr>
        <w:t>, 209</w:t>
      </w:r>
    </w:p>
    <w:p w14:paraId="54036322" w14:textId="77777777" w:rsidR="004246EE" w:rsidRDefault="004246EE">
      <w:pPr>
        <w:pStyle w:val="Index1"/>
        <w:tabs>
          <w:tab w:val="right" w:leader="dot" w:pos="4502"/>
        </w:tabs>
        <w:rPr>
          <w:noProof/>
        </w:rPr>
      </w:pPr>
      <w:r w:rsidRPr="00DF07DE">
        <w:rPr>
          <w:rFonts w:cs="Arial"/>
          <w:noProof/>
        </w:rPr>
        <w:t>resides at</w:t>
      </w:r>
      <w:r>
        <w:rPr>
          <w:noProof/>
        </w:rPr>
        <w:t>, 205</w:t>
      </w:r>
    </w:p>
    <w:p w14:paraId="20FF0058" w14:textId="77777777" w:rsidR="004246EE" w:rsidRDefault="004246EE">
      <w:pPr>
        <w:pStyle w:val="Index1"/>
        <w:tabs>
          <w:tab w:val="right" w:leader="dot" w:pos="4502"/>
        </w:tabs>
        <w:rPr>
          <w:noProof/>
        </w:rPr>
      </w:pPr>
      <w:r w:rsidRPr="00DF07DE">
        <w:rPr>
          <w:rFonts w:cs="Arial"/>
          <w:noProof/>
        </w:rPr>
        <w:t>Resource</w:t>
      </w:r>
      <w:r>
        <w:rPr>
          <w:noProof/>
        </w:rPr>
        <w:t>, 215</w:t>
      </w:r>
    </w:p>
    <w:p w14:paraId="71BD0682" w14:textId="77777777" w:rsidR="004246EE" w:rsidRDefault="004246EE">
      <w:pPr>
        <w:pStyle w:val="Index1"/>
        <w:tabs>
          <w:tab w:val="right" w:leader="dot" w:pos="4502"/>
        </w:tabs>
        <w:rPr>
          <w:noProof/>
        </w:rPr>
      </w:pPr>
      <w:r w:rsidRPr="00DF07DE">
        <w:rPr>
          <w:rFonts w:cs="Arial"/>
          <w:noProof/>
        </w:rPr>
        <w:t>Resource Actions</w:t>
      </w:r>
      <w:r>
        <w:rPr>
          <w:noProof/>
        </w:rPr>
        <w:t>, 257</w:t>
      </w:r>
    </w:p>
    <w:p w14:paraId="7BAFA18F" w14:textId="77777777" w:rsidR="004246EE" w:rsidRDefault="004246EE">
      <w:pPr>
        <w:pStyle w:val="Index1"/>
        <w:tabs>
          <w:tab w:val="right" w:leader="dot" w:pos="4502"/>
        </w:tabs>
        <w:rPr>
          <w:noProof/>
        </w:rPr>
      </w:pPr>
      <w:r w:rsidRPr="00DF07DE">
        <w:rPr>
          <w:rFonts w:cs="Arial"/>
          <w:noProof/>
        </w:rPr>
        <w:t>Responsible Performer</w:t>
      </w:r>
      <w:r>
        <w:rPr>
          <w:noProof/>
        </w:rPr>
        <w:t>, 62</w:t>
      </w:r>
    </w:p>
    <w:p w14:paraId="1BD5E05D" w14:textId="77777777" w:rsidR="004246EE" w:rsidRDefault="004246EE">
      <w:pPr>
        <w:pStyle w:val="Index1"/>
        <w:tabs>
          <w:tab w:val="right" w:leader="dot" w:pos="4502"/>
        </w:tabs>
        <w:rPr>
          <w:noProof/>
        </w:rPr>
      </w:pPr>
      <w:r w:rsidRPr="00DF07DE">
        <w:rPr>
          <w:rFonts w:cs="Arial"/>
          <w:noProof/>
        </w:rPr>
        <w:t>restricted to</w:t>
      </w:r>
      <w:r>
        <w:rPr>
          <w:noProof/>
        </w:rPr>
        <w:t>, 115</w:t>
      </w:r>
    </w:p>
    <w:p w14:paraId="770D1B89" w14:textId="77777777" w:rsidR="004246EE" w:rsidRDefault="004246EE">
      <w:pPr>
        <w:pStyle w:val="Index1"/>
        <w:tabs>
          <w:tab w:val="right" w:leader="dot" w:pos="4502"/>
        </w:tabs>
        <w:rPr>
          <w:noProof/>
        </w:rPr>
      </w:pPr>
      <w:r w:rsidRPr="00DF07DE">
        <w:rPr>
          <w:rFonts w:cs="Arial"/>
          <w:noProof/>
        </w:rPr>
        <w:t>results in</w:t>
      </w:r>
      <w:r>
        <w:rPr>
          <w:noProof/>
        </w:rPr>
        <w:t>, 84</w:t>
      </w:r>
    </w:p>
    <w:p w14:paraId="4CE6491C" w14:textId="77777777" w:rsidR="004246EE" w:rsidRDefault="004246EE">
      <w:pPr>
        <w:pStyle w:val="Index1"/>
        <w:tabs>
          <w:tab w:val="right" w:leader="dot" w:pos="4502"/>
        </w:tabs>
        <w:rPr>
          <w:noProof/>
        </w:rPr>
      </w:pPr>
      <w:r w:rsidRPr="00DF07DE">
        <w:rPr>
          <w:rFonts w:cs="Arial"/>
          <w:noProof/>
        </w:rPr>
        <w:t>Revision</w:t>
      </w:r>
      <w:r>
        <w:rPr>
          <w:noProof/>
        </w:rPr>
        <w:t>, 184</w:t>
      </w:r>
    </w:p>
    <w:p w14:paraId="398F9834" w14:textId="77777777" w:rsidR="004246EE" w:rsidRDefault="004246EE">
      <w:pPr>
        <w:pStyle w:val="Index1"/>
        <w:tabs>
          <w:tab w:val="right" w:leader="dot" w:pos="4502"/>
        </w:tabs>
        <w:rPr>
          <w:noProof/>
        </w:rPr>
      </w:pPr>
      <w:r w:rsidRPr="00DF07DE">
        <w:rPr>
          <w:rFonts w:cs="Arial"/>
          <w:noProof/>
        </w:rPr>
        <w:t>revokes permission</w:t>
      </w:r>
      <w:r>
        <w:rPr>
          <w:noProof/>
        </w:rPr>
        <w:t>, 202</w:t>
      </w:r>
    </w:p>
    <w:p w14:paraId="54CEE558" w14:textId="77777777" w:rsidR="004246EE" w:rsidRDefault="004246EE">
      <w:pPr>
        <w:pStyle w:val="Index1"/>
        <w:tabs>
          <w:tab w:val="right" w:leader="dot" w:pos="4502"/>
        </w:tabs>
        <w:rPr>
          <w:noProof/>
        </w:rPr>
      </w:pPr>
      <w:r w:rsidRPr="00DF07DE">
        <w:rPr>
          <w:rFonts w:cs="Arial"/>
          <w:noProof/>
        </w:rPr>
        <w:t>Risk</w:t>
      </w:r>
      <w:r>
        <w:rPr>
          <w:noProof/>
        </w:rPr>
        <w:t>, 276</w:t>
      </w:r>
    </w:p>
    <w:p w14:paraId="204154BC" w14:textId="77777777" w:rsidR="004246EE" w:rsidRDefault="004246EE">
      <w:pPr>
        <w:pStyle w:val="Index1"/>
        <w:tabs>
          <w:tab w:val="right" w:leader="dot" w:pos="4502"/>
        </w:tabs>
        <w:rPr>
          <w:noProof/>
        </w:rPr>
      </w:pPr>
      <w:r w:rsidRPr="00DF07DE">
        <w:rPr>
          <w:rFonts w:cs="Arial"/>
          <w:noProof/>
        </w:rPr>
        <w:t>risk for</w:t>
      </w:r>
      <w:r>
        <w:rPr>
          <w:noProof/>
        </w:rPr>
        <w:t>, 276, 278</w:t>
      </w:r>
    </w:p>
    <w:p w14:paraId="055C7C21" w14:textId="77777777" w:rsidR="004246EE" w:rsidRDefault="004246EE">
      <w:pPr>
        <w:pStyle w:val="Index1"/>
        <w:tabs>
          <w:tab w:val="right" w:leader="dot" w:pos="4502"/>
        </w:tabs>
        <w:rPr>
          <w:noProof/>
        </w:rPr>
      </w:pPr>
      <w:r w:rsidRPr="00DF07DE">
        <w:rPr>
          <w:rFonts w:cs="Arial"/>
          <w:noProof/>
        </w:rPr>
        <w:t>Risk Group</w:t>
      </w:r>
      <w:r>
        <w:rPr>
          <w:noProof/>
        </w:rPr>
        <w:t>, 276</w:t>
      </w:r>
    </w:p>
    <w:p w14:paraId="4812AA92" w14:textId="77777777" w:rsidR="004246EE" w:rsidRDefault="004246EE">
      <w:pPr>
        <w:pStyle w:val="Index1"/>
        <w:tabs>
          <w:tab w:val="right" w:leader="dot" w:pos="4502"/>
        </w:tabs>
        <w:rPr>
          <w:noProof/>
        </w:rPr>
      </w:pPr>
      <w:r w:rsidRPr="00DF07DE">
        <w:rPr>
          <w:rFonts w:cs="Arial"/>
          <w:noProof/>
        </w:rPr>
        <w:t>risk level accepted</w:t>
      </w:r>
      <w:r>
        <w:rPr>
          <w:noProof/>
        </w:rPr>
        <w:t>, 275</w:t>
      </w:r>
    </w:p>
    <w:p w14:paraId="0F267FCE" w14:textId="77777777" w:rsidR="004246EE" w:rsidRDefault="004246EE">
      <w:pPr>
        <w:pStyle w:val="Index1"/>
        <w:tabs>
          <w:tab w:val="right" w:leader="dot" w:pos="4502"/>
        </w:tabs>
        <w:rPr>
          <w:noProof/>
        </w:rPr>
      </w:pPr>
      <w:r w:rsidRPr="00DF07DE">
        <w:rPr>
          <w:rFonts w:cs="Arial"/>
          <w:noProof/>
        </w:rPr>
        <w:t>Risk Mitigation Strategy</w:t>
      </w:r>
      <w:r>
        <w:rPr>
          <w:noProof/>
        </w:rPr>
        <w:t>, 276</w:t>
      </w:r>
    </w:p>
    <w:p w14:paraId="5301B05E" w14:textId="77777777" w:rsidR="004246EE" w:rsidRDefault="004246EE">
      <w:pPr>
        <w:pStyle w:val="Index1"/>
        <w:tabs>
          <w:tab w:val="right" w:leader="dot" w:pos="4502"/>
        </w:tabs>
        <w:rPr>
          <w:noProof/>
        </w:rPr>
      </w:pPr>
      <w:r w:rsidRPr="00DF07DE">
        <w:rPr>
          <w:rFonts w:cs="Arial"/>
          <w:noProof/>
        </w:rPr>
        <w:t>Risk Owner</w:t>
      </w:r>
      <w:r>
        <w:rPr>
          <w:noProof/>
        </w:rPr>
        <w:t>, 277</w:t>
      </w:r>
    </w:p>
    <w:p w14:paraId="02D7D846" w14:textId="77777777" w:rsidR="004246EE" w:rsidRDefault="004246EE">
      <w:pPr>
        <w:pStyle w:val="Index1"/>
        <w:tabs>
          <w:tab w:val="right" w:leader="dot" w:pos="4502"/>
        </w:tabs>
        <w:rPr>
          <w:noProof/>
        </w:rPr>
      </w:pPr>
      <w:r w:rsidRPr="00DF07DE">
        <w:rPr>
          <w:rFonts w:cs="Arial"/>
          <w:noProof/>
        </w:rPr>
        <w:t>Risk Topic</w:t>
      </w:r>
      <w:r>
        <w:rPr>
          <w:noProof/>
        </w:rPr>
        <w:t>, 277</w:t>
      </w:r>
    </w:p>
    <w:p w14:paraId="2D90ABE7" w14:textId="77777777" w:rsidR="004246EE" w:rsidRDefault="004246EE">
      <w:pPr>
        <w:pStyle w:val="Index1"/>
        <w:tabs>
          <w:tab w:val="right" w:leader="dot" w:pos="4502"/>
        </w:tabs>
        <w:rPr>
          <w:noProof/>
        </w:rPr>
      </w:pPr>
      <w:r w:rsidRPr="00DF07DE">
        <w:rPr>
          <w:rFonts w:cs="Arial"/>
          <w:noProof/>
        </w:rPr>
        <w:t>Risk Treatment Strategy</w:t>
      </w:r>
      <w:r>
        <w:rPr>
          <w:noProof/>
        </w:rPr>
        <w:t>, 272</w:t>
      </w:r>
    </w:p>
    <w:p w14:paraId="221F98C9" w14:textId="77777777" w:rsidR="004246EE" w:rsidRDefault="004246EE">
      <w:pPr>
        <w:pStyle w:val="Index1"/>
        <w:tabs>
          <w:tab w:val="right" w:leader="dot" w:pos="4502"/>
        </w:tabs>
        <w:rPr>
          <w:noProof/>
        </w:rPr>
      </w:pPr>
      <w:r w:rsidRPr="00DF07DE">
        <w:rPr>
          <w:rFonts w:cs="Arial"/>
          <w:noProof/>
        </w:rPr>
        <w:t>Roentgen (R)</w:t>
      </w:r>
      <w:r>
        <w:rPr>
          <w:noProof/>
        </w:rPr>
        <w:t>, 110</w:t>
      </w:r>
    </w:p>
    <w:p w14:paraId="313515A9" w14:textId="77777777" w:rsidR="004246EE" w:rsidRDefault="004246EE">
      <w:pPr>
        <w:pStyle w:val="Index1"/>
        <w:tabs>
          <w:tab w:val="right" w:leader="dot" w:pos="4502"/>
        </w:tabs>
        <w:rPr>
          <w:noProof/>
        </w:rPr>
      </w:pPr>
      <w:r w:rsidRPr="00DF07DE">
        <w:rPr>
          <w:rFonts w:cs="Arial"/>
          <w:noProof/>
        </w:rPr>
        <w:t>Roentgen Equivalent Man (REM)</w:t>
      </w:r>
      <w:r>
        <w:rPr>
          <w:noProof/>
        </w:rPr>
        <w:t>, 110</w:t>
      </w:r>
    </w:p>
    <w:p w14:paraId="5C8CC88A" w14:textId="77777777" w:rsidR="004246EE" w:rsidRDefault="004246EE">
      <w:pPr>
        <w:pStyle w:val="Index1"/>
        <w:tabs>
          <w:tab w:val="right" w:leader="dot" w:pos="4502"/>
        </w:tabs>
        <w:rPr>
          <w:noProof/>
        </w:rPr>
      </w:pPr>
      <w:r w:rsidRPr="00DF07DE">
        <w:rPr>
          <w:rFonts w:cs="Arial"/>
          <w:noProof/>
        </w:rPr>
        <w:t>Role</w:t>
      </w:r>
      <w:r>
        <w:rPr>
          <w:noProof/>
        </w:rPr>
        <w:t>, 63</w:t>
      </w:r>
    </w:p>
    <w:p w14:paraId="1FF62F4D" w14:textId="77777777" w:rsidR="004246EE" w:rsidRDefault="004246EE">
      <w:pPr>
        <w:pStyle w:val="Index1"/>
        <w:tabs>
          <w:tab w:val="right" w:leader="dot" w:pos="4502"/>
        </w:tabs>
        <w:rPr>
          <w:noProof/>
        </w:rPr>
      </w:pPr>
      <w:r w:rsidRPr="00DF07DE">
        <w:rPr>
          <w:rFonts w:cs="Arial"/>
          <w:noProof/>
        </w:rPr>
        <w:t>Rule</w:t>
      </w:r>
      <w:r>
        <w:rPr>
          <w:noProof/>
        </w:rPr>
        <w:t>, 115</w:t>
      </w:r>
    </w:p>
    <w:p w14:paraId="4281564B" w14:textId="77777777" w:rsidR="004246EE" w:rsidRDefault="004246EE">
      <w:pPr>
        <w:pStyle w:val="Index1"/>
        <w:tabs>
          <w:tab w:val="right" w:leader="dot" w:pos="4502"/>
        </w:tabs>
        <w:rPr>
          <w:noProof/>
        </w:rPr>
      </w:pPr>
      <w:r w:rsidRPr="00DF07DE">
        <w:rPr>
          <w:rFonts w:cs="Arial"/>
          <w:noProof/>
        </w:rPr>
        <w:t>Safeguard Activity</w:t>
      </w:r>
      <w:r>
        <w:rPr>
          <w:noProof/>
        </w:rPr>
        <w:t>, 273</w:t>
      </w:r>
    </w:p>
    <w:p w14:paraId="76D8535C" w14:textId="77777777" w:rsidR="004246EE" w:rsidRDefault="004246EE">
      <w:pPr>
        <w:pStyle w:val="Index1"/>
        <w:tabs>
          <w:tab w:val="right" w:leader="dot" w:pos="4502"/>
        </w:tabs>
        <w:rPr>
          <w:noProof/>
        </w:rPr>
      </w:pPr>
      <w:r w:rsidRPr="00DF07DE">
        <w:rPr>
          <w:rFonts w:cs="Arial"/>
          <w:noProof/>
        </w:rPr>
        <w:t>Safety Danger</w:t>
      </w:r>
      <w:r>
        <w:rPr>
          <w:noProof/>
        </w:rPr>
        <w:t>, 246</w:t>
      </w:r>
    </w:p>
    <w:p w14:paraId="6402E1A3" w14:textId="77777777" w:rsidR="004246EE" w:rsidRDefault="004246EE">
      <w:pPr>
        <w:pStyle w:val="Index1"/>
        <w:tabs>
          <w:tab w:val="right" w:leader="dot" w:pos="4502"/>
        </w:tabs>
        <w:rPr>
          <w:noProof/>
        </w:rPr>
      </w:pPr>
      <w:r w:rsidRPr="00DF07DE">
        <w:rPr>
          <w:rFonts w:cs="Arial"/>
          <w:noProof/>
        </w:rPr>
        <w:t>Safety Impact</w:t>
      </w:r>
      <w:r>
        <w:rPr>
          <w:noProof/>
        </w:rPr>
        <w:t>, 246</w:t>
      </w:r>
    </w:p>
    <w:p w14:paraId="5D9715BC" w14:textId="77777777" w:rsidR="004246EE" w:rsidRDefault="004246EE">
      <w:pPr>
        <w:pStyle w:val="Index1"/>
        <w:tabs>
          <w:tab w:val="right" w:leader="dot" w:pos="4502"/>
        </w:tabs>
        <w:rPr>
          <w:noProof/>
        </w:rPr>
      </w:pPr>
      <w:r w:rsidRPr="00DF07DE">
        <w:rPr>
          <w:rFonts w:cs="Arial"/>
          <w:noProof/>
        </w:rPr>
        <w:t>salutation</w:t>
      </w:r>
      <w:r>
        <w:rPr>
          <w:noProof/>
        </w:rPr>
        <w:t>, 206</w:t>
      </w:r>
    </w:p>
    <w:p w14:paraId="0829C03E" w14:textId="77777777" w:rsidR="004246EE" w:rsidRDefault="004246EE">
      <w:pPr>
        <w:pStyle w:val="Index1"/>
        <w:tabs>
          <w:tab w:val="right" w:leader="dot" w:pos="4502"/>
        </w:tabs>
        <w:rPr>
          <w:noProof/>
        </w:rPr>
      </w:pPr>
      <w:r w:rsidRPr="00DF07DE">
        <w:rPr>
          <w:rFonts w:cs="Arial"/>
          <w:noProof/>
        </w:rPr>
        <w:t>Scenario</w:t>
      </w:r>
      <w:r>
        <w:rPr>
          <w:noProof/>
        </w:rPr>
        <w:t>, 84</w:t>
      </w:r>
    </w:p>
    <w:p w14:paraId="44C0B010" w14:textId="77777777" w:rsidR="004246EE" w:rsidRDefault="004246EE">
      <w:pPr>
        <w:pStyle w:val="Index1"/>
        <w:tabs>
          <w:tab w:val="right" w:leader="dot" w:pos="4502"/>
        </w:tabs>
        <w:rPr>
          <w:noProof/>
        </w:rPr>
      </w:pPr>
      <w:r w:rsidRPr="00DF07DE">
        <w:rPr>
          <w:rFonts w:cs="Arial"/>
          <w:noProof/>
        </w:rPr>
        <w:t>score</w:t>
      </w:r>
      <w:r>
        <w:rPr>
          <w:noProof/>
        </w:rPr>
        <w:t>, 293</w:t>
      </w:r>
    </w:p>
    <w:p w14:paraId="2F2F2FBA" w14:textId="77777777" w:rsidR="004246EE" w:rsidRDefault="004246EE">
      <w:pPr>
        <w:pStyle w:val="Index1"/>
        <w:tabs>
          <w:tab w:val="right" w:leader="dot" w:pos="4502"/>
        </w:tabs>
        <w:rPr>
          <w:noProof/>
        </w:rPr>
      </w:pPr>
      <w:r w:rsidRPr="00DF07DE">
        <w:rPr>
          <w:rFonts w:cs="Arial"/>
          <w:noProof/>
        </w:rPr>
        <w:t>Second</w:t>
      </w:r>
      <w:r>
        <w:rPr>
          <w:noProof/>
        </w:rPr>
        <w:t>, 111</w:t>
      </w:r>
    </w:p>
    <w:p w14:paraId="4046CB36" w14:textId="77777777" w:rsidR="004246EE" w:rsidRDefault="004246EE">
      <w:pPr>
        <w:pStyle w:val="Index1"/>
        <w:tabs>
          <w:tab w:val="right" w:leader="dot" w:pos="4502"/>
        </w:tabs>
        <w:rPr>
          <w:noProof/>
        </w:rPr>
      </w:pPr>
      <w:r w:rsidRPr="00DF07DE">
        <w:rPr>
          <w:rFonts w:cs="Arial"/>
          <w:noProof/>
        </w:rPr>
        <w:t>secondary</w:t>
      </w:r>
      <w:r>
        <w:rPr>
          <w:noProof/>
        </w:rPr>
        <w:t>, 147</w:t>
      </w:r>
    </w:p>
    <w:p w14:paraId="76EEABE2" w14:textId="77777777" w:rsidR="004246EE" w:rsidRDefault="004246EE">
      <w:pPr>
        <w:pStyle w:val="Index1"/>
        <w:tabs>
          <w:tab w:val="right" w:leader="dot" w:pos="4502"/>
        </w:tabs>
        <w:rPr>
          <w:noProof/>
        </w:rPr>
      </w:pPr>
      <w:r w:rsidRPr="00DF07DE">
        <w:rPr>
          <w:rFonts w:cs="Arial"/>
          <w:noProof/>
        </w:rPr>
        <w:t>Security and Safety Objective</w:t>
      </w:r>
      <w:r>
        <w:rPr>
          <w:noProof/>
        </w:rPr>
        <w:t>, 277</w:t>
      </w:r>
    </w:p>
    <w:p w14:paraId="3D44F211" w14:textId="77777777" w:rsidR="004246EE" w:rsidRDefault="004246EE">
      <w:pPr>
        <w:pStyle w:val="Index1"/>
        <w:tabs>
          <w:tab w:val="right" w:leader="dot" w:pos="4502"/>
        </w:tabs>
        <w:rPr>
          <w:noProof/>
        </w:rPr>
      </w:pPr>
      <w:r w:rsidRPr="00DF07DE">
        <w:rPr>
          <w:rFonts w:cs="Arial"/>
          <w:noProof/>
        </w:rPr>
        <w:t>Security Danger</w:t>
      </w:r>
      <w:r>
        <w:rPr>
          <w:noProof/>
        </w:rPr>
        <w:t>, 246</w:t>
      </w:r>
    </w:p>
    <w:p w14:paraId="19073E7C" w14:textId="77777777" w:rsidR="004246EE" w:rsidRDefault="004246EE">
      <w:pPr>
        <w:pStyle w:val="Index1"/>
        <w:tabs>
          <w:tab w:val="right" w:leader="dot" w:pos="4502"/>
        </w:tabs>
        <w:rPr>
          <w:noProof/>
        </w:rPr>
      </w:pPr>
      <w:r w:rsidRPr="00DF07DE">
        <w:rPr>
          <w:rFonts w:cs="Arial"/>
          <w:noProof/>
        </w:rPr>
        <w:t>security level</w:t>
      </w:r>
      <w:r>
        <w:rPr>
          <w:noProof/>
        </w:rPr>
        <w:t>, 140</w:t>
      </w:r>
    </w:p>
    <w:p w14:paraId="45F4D963" w14:textId="77777777" w:rsidR="004246EE" w:rsidRDefault="004246EE">
      <w:pPr>
        <w:pStyle w:val="Index1"/>
        <w:tabs>
          <w:tab w:val="right" w:leader="dot" w:pos="4502"/>
        </w:tabs>
        <w:rPr>
          <w:noProof/>
        </w:rPr>
      </w:pPr>
      <w:r w:rsidRPr="00DF07DE">
        <w:rPr>
          <w:rFonts w:cs="Arial"/>
          <w:noProof/>
        </w:rPr>
        <w:t>Security Requirements</w:t>
      </w:r>
      <w:r>
        <w:rPr>
          <w:noProof/>
        </w:rPr>
        <w:t>, 232</w:t>
      </w:r>
    </w:p>
    <w:p w14:paraId="5D448999" w14:textId="77777777" w:rsidR="004246EE" w:rsidRDefault="004246EE">
      <w:pPr>
        <w:pStyle w:val="Index1"/>
        <w:tabs>
          <w:tab w:val="right" w:leader="dot" w:pos="4502"/>
        </w:tabs>
        <w:rPr>
          <w:noProof/>
        </w:rPr>
      </w:pPr>
      <w:r w:rsidRPr="00DF07DE">
        <w:rPr>
          <w:rFonts w:cs="Arial"/>
          <w:noProof/>
        </w:rPr>
        <w:t>sender</w:t>
      </w:r>
      <w:r>
        <w:rPr>
          <w:noProof/>
        </w:rPr>
        <w:t>, 220</w:t>
      </w:r>
    </w:p>
    <w:p w14:paraId="295F9C3C" w14:textId="77777777" w:rsidR="004246EE" w:rsidRDefault="004246EE">
      <w:pPr>
        <w:pStyle w:val="Index1"/>
        <w:tabs>
          <w:tab w:val="right" w:leader="dot" w:pos="4502"/>
        </w:tabs>
        <w:rPr>
          <w:noProof/>
        </w:rPr>
      </w:pPr>
      <w:r w:rsidRPr="00DF07DE">
        <w:rPr>
          <w:rFonts w:cs="Arial"/>
          <w:noProof/>
        </w:rPr>
        <w:t>sensitive to objective</w:t>
      </w:r>
      <w:r>
        <w:rPr>
          <w:noProof/>
        </w:rPr>
        <w:t>, 279</w:t>
      </w:r>
    </w:p>
    <w:p w14:paraId="53F9619E" w14:textId="77777777" w:rsidR="004246EE" w:rsidRDefault="004246EE">
      <w:pPr>
        <w:pStyle w:val="Index1"/>
        <w:tabs>
          <w:tab w:val="right" w:leader="dot" w:pos="4502"/>
        </w:tabs>
        <w:rPr>
          <w:noProof/>
        </w:rPr>
      </w:pPr>
      <w:r w:rsidRPr="00DF07DE">
        <w:rPr>
          <w:rFonts w:cs="Arial"/>
          <w:noProof/>
        </w:rPr>
        <w:t>sensitivity threshhold</w:t>
      </w:r>
      <w:r>
        <w:rPr>
          <w:noProof/>
        </w:rPr>
        <w:t>, 279</w:t>
      </w:r>
    </w:p>
    <w:p w14:paraId="2122D09A" w14:textId="77777777" w:rsidR="004246EE" w:rsidRDefault="004246EE">
      <w:pPr>
        <w:pStyle w:val="Index1"/>
        <w:tabs>
          <w:tab w:val="right" w:leader="dot" w:pos="4502"/>
        </w:tabs>
        <w:rPr>
          <w:noProof/>
        </w:rPr>
      </w:pPr>
      <w:r w:rsidRPr="00DF07DE">
        <w:rPr>
          <w:rFonts w:cs="Arial"/>
          <w:noProof/>
        </w:rPr>
        <w:t>sent via</w:t>
      </w:r>
      <w:r>
        <w:rPr>
          <w:noProof/>
        </w:rPr>
        <w:t>, 56</w:t>
      </w:r>
    </w:p>
    <w:p w14:paraId="4FA9747E" w14:textId="77777777" w:rsidR="004246EE" w:rsidRDefault="004246EE">
      <w:pPr>
        <w:pStyle w:val="Index1"/>
        <w:tabs>
          <w:tab w:val="right" w:leader="dot" w:pos="4502"/>
        </w:tabs>
        <w:rPr>
          <w:noProof/>
        </w:rPr>
      </w:pPr>
      <w:r w:rsidRPr="00DF07DE">
        <w:rPr>
          <w:rFonts w:cs="Arial"/>
          <w:noProof/>
        </w:rPr>
        <w:t>severity</w:t>
      </w:r>
      <w:r>
        <w:rPr>
          <w:noProof/>
        </w:rPr>
        <w:t>, 286</w:t>
      </w:r>
    </w:p>
    <w:p w14:paraId="32E6E9BB" w14:textId="77777777" w:rsidR="004246EE" w:rsidRDefault="004246EE">
      <w:pPr>
        <w:pStyle w:val="Index1"/>
        <w:tabs>
          <w:tab w:val="right" w:leader="dot" w:pos="4502"/>
        </w:tabs>
        <w:rPr>
          <w:noProof/>
        </w:rPr>
      </w:pPr>
      <w:r w:rsidRPr="00DF07DE">
        <w:rPr>
          <w:rFonts w:cs="Arial"/>
          <w:noProof/>
        </w:rPr>
        <w:t>Severity Categories</w:t>
      </w:r>
      <w:r>
        <w:rPr>
          <w:noProof/>
        </w:rPr>
        <w:t>, 280</w:t>
      </w:r>
    </w:p>
    <w:p w14:paraId="5FA16A3F" w14:textId="77777777" w:rsidR="004246EE" w:rsidRDefault="004246EE">
      <w:pPr>
        <w:pStyle w:val="Index1"/>
        <w:tabs>
          <w:tab w:val="right" w:leader="dot" w:pos="4502"/>
        </w:tabs>
        <w:rPr>
          <w:noProof/>
        </w:rPr>
      </w:pPr>
      <w:r w:rsidRPr="00DF07DE">
        <w:rPr>
          <w:rFonts w:cs="Arial"/>
          <w:noProof/>
        </w:rPr>
        <w:t>Sex Kind</w:t>
      </w:r>
      <w:r>
        <w:rPr>
          <w:noProof/>
        </w:rPr>
        <w:t>, 170</w:t>
      </w:r>
    </w:p>
    <w:p w14:paraId="4E75DF62" w14:textId="77777777" w:rsidR="004246EE" w:rsidRDefault="004246EE">
      <w:pPr>
        <w:pStyle w:val="Index1"/>
        <w:tabs>
          <w:tab w:val="right" w:leader="dot" w:pos="4502"/>
        </w:tabs>
        <w:rPr>
          <w:noProof/>
        </w:rPr>
      </w:pPr>
      <w:r w:rsidRPr="00DF07DE">
        <w:rPr>
          <w:rFonts w:cs="Arial"/>
          <w:noProof/>
        </w:rPr>
        <w:t>Sievert (Sv),</w:t>
      </w:r>
      <w:r>
        <w:rPr>
          <w:noProof/>
        </w:rPr>
        <w:t>, 111</w:t>
      </w:r>
    </w:p>
    <w:p w14:paraId="1B078D0B" w14:textId="77777777" w:rsidR="004246EE" w:rsidRDefault="004246EE">
      <w:pPr>
        <w:pStyle w:val="Index1"/>
        <w:tabs>
          <w:tab w:val="right" w:leader="dot" w:pos="4502"/>
        </w:tabs>
        <w:rPr>
          <w:noProof/>
        </w:rPr>
      </w:pPr>
      <w:r w:rsidRPr="00DF07DE">
        <w:rPr>
          <w:rFonts w:cs="Arial"/>
          <w:noProof/>
        </w:rPr>
        <w:t>Sighting</w:t>
      </w:r>
      <w:r>
        <w:rPr>
          <w:noProof/>
        </w:rPr>
        <w:t>, 265</w:t>
      </w:r>
    </w:p>
    <w:p w14:paraId="0BBA9BB1" w14:textId="77777777" w:rsidR="004246EE" w:rsidRDefault="004246EE">
      <w:pPr>
        <w:pStyle w:val="Index1"/>
        <w:tabs>
          <w:tab w:val="right" w:leader="dot" w:pos="4502"/>
        </w:tabs>
        <w:rPr>
          <w:noProof/>
        </w:rPr>
      </w:pPr>
      <w:r w:rsidRPr="00DF07DE">
        <w:rPr>
          <w:rFonts w:cs="Arial"/>
          <w:noProof/>
        </w:rPr>
        <w:t>Simple Identifier</w:t>
      </w:r>
      <w:r>
        <w:rPr>
          <w:noProof/>
        </w:rPr>
        <w:t>, 67</w:t>
      </w:r>
    </w:p>
    <w:p w14:paraId="10F38DBA" w14:textId="77777777" w:rsidR="004246EE" w:rsidRDefault="004246EE">
      <w:pPr>
        <w:pStyle w:val="Index1"/>
        <w:tabs>
          <w:tab w:val="right" w:leader="dot" w:pos="4502"/>
        </w:tabs>
        <w:rPr>
          <w:noProof/>
        </w:rPr>
      </w:pPr>
      <w:r w:rsidRPr="00DF07DE">
        <w:rPr>
          <w:rFonts w:cs="Arial"/>
          <w:noProof/>
        </w:rPr>
        <w:t>Single</w:t>
      </w:r>
      <w:r>
        <w:rPr>
          <w:noProof/>
        </w:rPr>
        <w:t>, 227</w:t>
      </w:r>
    </w:p>
    <w:p w14:paraId="6A90C36D" w14:textId="77777777" w:rsidR="004246EE" w:rsidRDefault="004246EE">
      <w:pPr>
        <w:pStyle w:val="Index1"/>
        <w:tabs>
          <w:tab w:val="right" w:leader="dot" w:pos="4502"/>
        </w:tabs>
        <w:rPr>
          <w:noProof/>
        </w:rPr>
      </w:pPr>
      <w:r w:rsidRPr="00DF07DE">
        <w:rPr>
          <w:rFonts w:cs="Arial"/>
          <w:noProof/>
        </w:rPr>
        <w:t>situated at</w:t>
      </w:r>
      <w:r>
        <w:rPr>
          <w:noProof/>
        </w:rPr>
        <w:t>, 119</w:t>
      </w:r>
    </w:p>
    <w:p w14:paraId="4EA628E7" w14:textId="77777777" w:rsidR="004246EE" w:rsidRDefault="004246EE">
      <w:pPr>
        <w:pStyle w:val="Index1"/>
        <w:tabs>
          <w:tab w:val="right" w:leader="dot" w:pos="4502"/>
        </w:tabs>
        <w:rPr>
          <w:noProof/>
        </w:rPr>
      </w:pPr>
      <w:r w:rsidRPr="00DF07DE">
        <w:rPr>
          <w:rFonts w:cs="Arial"/>
          <w:noProof/>
        </w:rPr>
        <w:t>Situation</w:t>
      </w:r>
      <w:r>
        <w:rPr>
          <w:noProof/>
        </w:rPr>
        <w:t>, 117</w:t>
      </w:r>
    </w:p>
    <w:p w14:paraId="577C0CDE" w14:textId="77777777" w:rsidR="004246EE" w:rsidRDefault="004246EE">
      <w:pPr>
        <w:pStyle w:val="Index1"/>
        <w:tabs>
          <w:tab w:val="right" w:leader="dot" w:pos="4502"/>
        </w:tabs>
        <w:rPr>
          <w:noProof/>
        </w:rPr>
      </w:pPr>
      <w:r w:rsidRPr="00DF07DE">
        <w:rPr>
          <w:rFonts w:cs="Arial"/>
          <w:noProof/>
        </w:rPr>
        <w:t>Social Network Contact</w:t>
      </w:r>
      <w:r>
        <w:rPr>
          <w:noProof/>
        </w:rPr>
        <w:t>, 144</w:t>
      </w:r>
    </w:p>
    <w:p w14:paraId="4D069084" w14:textId="77777777" w:rsidR="004246EE" w:rsidRDefault="004246EE">
      <w:pPr>
        <w:pStyle w:val="Index1"/>
        <w:tabs>
          <w:tab w:val="right" w:leader="dot" w:pos="4502"/>
        </w:tabs>
        <w:rPr>
          <w:noProof/>
        </w:rPr>
      </w:pPr>
      <w:r w:rsidRPr="00DF07DE">
        <w:rPr>
          <w:rFonts w:cs="Arial"/>
          <w:noProof/>
        </w:rPr>
        <w:t>Social Security Number</w:t>
      </w:r>
      <w:r>
        <w:rPr>
          <w:noProof/>
        </w:rPr>
        <w:t>, 207</w:t>
      </w:r>
    </w:p>
    <w:p w14:paraId="0FE2F910" w14:textId="77777777" w:rsidR="004246EE" w:rsidRDefault="004246EE">
      <w:pPr>
        <w:pStyle w:val="Index1"/>
        <w:tabs>
          <w:tab w:val="right" w:leader="dot" w:pos="4502"/>
        </w:tabs>
        <w:rPr>
          <w:noProof/>
        </w:rPr>
      </w:pPr>
      <w:r w:rsidRPr="00DF07DE">
        <w:rPr>
          <w:rFonts w:cs="Arial"/>
          <w:noProof/>
        </w:rPr>
        <w:t>Software</w:t>
      </w:r>
      <w:r>
        <w:rPr>
          <w:noProof/>
        </w:rPr>
        <w:t>, 74</w:t>
      </w:r>
    </w:p>
    <w:p w14:paraId="11799DE0" w14:textId="77777777" w:rsidR="004246EE" w:rsidRDefault="004246EE">
      <w:pPr>
        <w:pStyle w:val="Index1"/>
        <w:tabs>
          <w:tab w:val="right" w:leader="dot" w:pos="4502"/>
        </w:tabs>
        <w:rPr>
          <w:noProof/>
        </w:rPr>
      </w:pPr>
      <w:r w:rsidRPr="00DF07DE">
        <w:rPr>
          <w:rFonts w:cs="Arial"/>
          <w:noProof/>
        </w:rPr>
        <w:t>Software Vulnerability</w:t>
      </w:r>
      <w:r>
        <w:rPr>
          <w:noProof/>
        </w:rPr>
        <w:t>, 293</w:t>
      </w:r>
    </w:p>
    <w:p w14:paraId="01AA63A9" w14:textId="77777777" w:rsidR="004246EE" w:rsidRDefault="004246EE">
      <w:pPr>
        <w:pStyle w:val="Index1"/>
        <w:tabs>
          <w:tab w:val="right" w:leader="dot" w:pos="4502"/>
        </w:tabs>
        <w:rPr>
          <w:noProof/>
        </w:rPr>
      </w:pPr>
      <w:r w:rsidRPr="00DF07DE">
        <w:rPr>
          <w:rFonts w:cs="Arial"/>
          <w:noProof/>
        </w:rPr>
        <w:t>Some</w:t>
      </w:r>
      <w:r>
        <w:rPr>
          <w:noProof/>
        </w:rPr>
        <w:t>, 79</w:t>
      </w:r>
    </w:p>
    <w:p w14:paraId="00BDF03D" w14:textId="77777777" w:rsidR="004246EE" w:rsidRDefault="004246EE">
      <w:pPr>
        <w:pStyle w:val="Index1"/>
        <w:tabs>
          <w:tab w:val="right" w:leader="dot" w:pos="4502"/>
        </w:tabs>
        <w:rPr>
          <w:noProof/>
        </w:rPr>
      </w:pPr>
      <w:r w:rsidRPr="00DF07DE">
        <w:rPr>
          <w:rFonts w:cs="Arial"/>
          <w:noProof/>
        </w:rPr>
        <w:t>Source of Danger Category</w:t>
      </w:r>
      <w:r>
        <w:rPr>
          <w:noProof/>
        </w:rPr>
        <w:t>, 246</w:t>
      </w:r>
    </w:p>
    <w:p w14:paraId="11B5FD3A" w14:textId="77777777" w:rsidR="004246EE" w:rsidRDefault="004246EE">
      <w:pPr>
        <w:pStyle w:val="Index1"/>
        <w:tabs>
          <w:tab w:val="right" w:leader="dot" w:pos="4502"/>
        </w:tabs>
        <w:rPr>
          <w:noProof/>
        </w:rPr>
      </w:pPr>
      <w:r w:rsidRPr="00DF07DE">
        <w:rPr>
          <w:rFonts w:cs="Arial"/>
          <w:noProof/>
        </w:rPr>
        <w:t>sourced from</w:t>
      </w:r>
      <w:r>
        <w:rPr>
          <w:noProof/>
        </w:rPr>
        <w:t>, 61</w:t>
      </w:r>
    </w:p>
    <w:p w14:paraId="0DC052DD" w14:textId="77777777" w:rsidR="004246EE" w:rsidRDefault="004246EE">
      <w:pPr>
        <w:pStyle w:val="Index1"/>
        <w:tabs>
          <w:tab w:val="right" w:leader="dot" w:pos="4502"/>
        </w:tabs>
        <w:rPr>
          <w:noProof/>
        </w:rPr>
      </w:pPr>
      <w:r w:rsidRPr="00DF07DE">
        <w:rPr>
          <w:rFonts w:cs="Arial"/>
          <w:noProof/>
        </w:rPr>
        <w:t>specializes</w:t>
      </w:r>
      <w:r>
        <w:rPr>
          <w:noProof/>
        </w:rPr>
        <w:t>, 58, 62</w:t>
      </w:r>
    </w:p>
    <w:p w14:paraId="2637A2DD" w14:textId="77777777" w:rsidR="004246EE" w:rsidRDefault="004246EE">
      <w:pPr>
        <w:pStyle w:val="Index1"/>
        <w:tabs>
          <w:tab w:val="right" w:leader="dot" w:pos="4502"/>
        </w:tabs>
        <w:rPr>
          <w:noProof/>
        </w:rPr>
      </w:pPr>
      <w:r w:rsidRPr="00DF07DE">
        <w:rPr>
          <w:rFonts w:cs="Arial"/>
          <w:noProof/>
        </w:rPr>
        <w:t>Speed</w:t>
      </w:r>
      <w:r>
        <w:rPr>
          <w:noProof/>
        </w:rPr>
        <w:t>, 96</w:t>
      </w:r>
    </w:p>
    <w:p w14:paraId="3F6FB542" w14:textId="77777777" w:rsidR="004246EE" w:rsidRDefault="004246EE">
      <w:pPr>
        <w:pStyle w:val="Index1"/>
        <w:tabs>
          <w:tab w:val="right" w:leader="dot" w:pos="4502"/>
        </w:tabs>
        <w:rPr>
          <w:noProof/>
        </w:rPr>
      </w:pPr>
      <w:r w:rsidRPr="00DF07DE">
        <w:rPr>
          <w:rFonts w:cs="Arial"/>
          <w:noProof/>
        </w:rPr>
        <w:t>Square Feet</w:t>
      </w:r>
      <w:r>
        <w:rPr>
          <w:noProof/>
        </w:rPr>
        <w:t>, 111</w:t>
      </w:r>
    </w:p>
    <w:p w14:paraId="3B898124" w14:textId="77777777" w:rsidR="004246EE" w:rsidRDefault="004246EE">
      <w:pPr>
        <w:pStyle w:val="Index1"/>
        <w:tabs>
          <w:tab w:val="right" w:leader="dot" w:pos="4502"/>
        </w:tabs>
        <w:rPr>
          <w:noProof/>
        </w:rPr>
      </w:pPr>
      <w:r w:rsidRPr="00DF07DE">
        <w:rPr>
          <w:rFonts w:cs="Arial"/>
          <w:noProof/>
        </w:rPr>
        <w:t>Square Meter</w:t>
      </w:r>
      <w:r>
        <w:rPr>
          <w:noProof/>
        </w:rPr>
        <w:t>, 111</w:t>
      </w:r>
    </w:p>
    <w:p w14:paraId="252C0597" w14:textId="77777777" w:rsidR="004246EE" w:rsidRDefault="004246EE">
      <w:pPr>
        <w:pStyle w:val="Index1"/>
        <w:tabs>
          <w:tab w:val="right" w:leader="dot" w:pos="4502"/>
        </w:tabs>
        <w:rPr>
          <w:noProof/>
        </w:rPr>
      </w:pPr>
      <w:r w:rsidRPr="00DF07DE">
        <w:rPr>
          <w:rFonts w:cs="Arial"/>
          <w:noProof/>
        </w:rPr>
        <w:lastRenderedPageBreak/>
        <w:t>Stakeholder</w:t>
      </w:r>
      <w:r>
        <w:rPr>
          <w:noProof/>
        </w:rPr>
        <w:t>, 193</w:t>
      </w:r>
    </w:p>
    <w:p w14:paraId="24DF3E96" w14:textId="77777777" w:rsidR="004246EE" w:rsidRDefault="004246EE">
      <w:pPr>
        <w:pStyle w:val="Index1"/>
        <w:tabs>
          <w:tab w:val="right" w:leader="dot" w:pos="4502"/>
        </w:tabs>
        <w:rPr>
          <w:noProof/>
        </w:rPr>
      </w:pPr>
      <w:r w:rsidRPr="00DF07DE">
        <w:rPr>
          <w:rFonts w:cs="Arial"/>
          <w:noProof/>
        </w:rPr>
        <w:t>Stakeholder Desirability</w:t>
      </w:r>
      <w:r>
        <w:rPr>
          <w:noProof/>
        </w:rPr>
        <w:t>, 193</w:t>
      </w:r>
    </w:p>
    <w:p w14:paraId="2370B3F8" w14:textId="77777777" w:rsidR="004246EE" w:rsidRDefault="004246EE">
      <w:pPr>
        <w:pStyle w:val="Index1"/>
        <w:tabs>
          <w:tab w:val="right" w:leader="dot" w:pos="4502"/>
        </w:tabs>
        <w:rPr>
          <w:noProof/>
        </w:rPr>
      </w:pPr>
      <w:r w:rsidRPr="00DF07DE">
        <w:rPr>
          <w:rFonts w:cs="Arial"/>
          <w:noProof/>
        </w:rPr>
        <w:t>Stakeholder Risk</w:t>
      </w:r>
      <w:r>
        <w:rPr>
          <w:noProof/>
        </w:rPr>
        <w:t>, 278</w:t>
      </w:r>
    </w:p>
    <w:p w14:paraId="35B502C4" w14:textId="77777777" w:rsidR="004246EE" w:rsidRDefault="004246EE">
      <w:pPr>
        <w:pStyle w:val="Index1"/>
        <w:tabs>
          <w:tab w:val="right" w:leader="dot" w:pos="4502"/>
        </w:tabs>
        <w:rPr>
          <w:noProof/>
        </w:rPr>
      </w:pPr>
      <w:r w:rsidRPr="00DF07DE">
        <w:rPr>
          <w:rFonts w:cs="Arial"/>
          <w:noProof/>
        </w:rPr>
        <w:t>starts on</w:t>
      </w:r>
      <w:r>
        <w:rPr>
          <w:noProof/>
        </w:rPr>
        <w:t>, 118</w:t>
      </w:r>
    </w:p>
    <w:p w14:paraId="7C37F297" w14:textId="77777777" w:rsidR="004246EE" w:rsidRDefault="004246EE">
      <w:pPr>
        <w:pStyle w:val="Index1"/>
        <w:tabs>
          <w:tab w:val="right" w:leader="dot" w:pos="4502"/>
        </w:tabs>
        <w:rPr>
          <w:noProof/>
        </w:rPr>
      </w:pPr>
      <w:r w:rsidRPr="00DF07DE">
        <w:rPr>
          <w:rFonts w:cs="Arial"/>
          <w:noProof/>
        </w:rPr>
        <w:t>State</w:t>
      </w:r>
      <w:r>
        <w:rPr>
          <w:noProof/>
        </w:rPr>
        <w:t>, 119</w:t>
      </w:r>
    </w:p>
    <w:p w14:paraId="09627F73" w14:textId="77777777" w:rsidR="004246EE" w:rsidRDefault="004246EE">
      <w:pPr>
        <w:pStyle w:val="Index1"/>
        <w:tabs>
          <w:tab w:val="right" w:leader="dot" w:pos="4502"/>
        </w:tabs>
        <w:rPr>
          <w:noProof/>
        </w:rPr>
      </w:pPr>
      <w:r w:rsidRPr="00DF07DE">
        <w:rPr>
          <w:rFonts w:cs="Arial"/>
          <w:noProof/>
        </w:rPr>
        <w:t>State Identifier</w:t>
      </w:r>
      <w:r>
        <w:rPr>
          <w:noProof/>
        </w:rPr>
        <w:t>, 132</w:t>
      </w:r>
    </w:p>
    <w:p w14:paraId="22C0042B" w14:textId="77777777" w:rsidR="004246EE" w:rsidRDefault="004246EE">
      <w:pPr>
        <w:pStyle w:val="Index1"/>
        <w:tabs>
          <w:tab w:val="right" w:leader="dot" w:pos="4502"/>
        </w:tabs>
        <w:rPr>
          <w:noProof/>
        </w:rPr>
      </w:pPr>
      <w:r w:rsidRPr="00DF07DE">
        <w:rPr>
          <w:rFonts w:cs="Arial"/>
          <w:noProof/>
        </w:rPr>
        <w:t>state of</w:t>
      </w:r>
      <w:r>
        <w:rPr>
          <w:noProof/>
        </w:rPr>
        <w:t>, 119</w:t>
      </w:r>
    </w:p>
    <w:p w14:paraId="3B6CB199" w14:textId="77777777" w:rsidR="004246EE" w:rsidRDefault="004246EE">
      <w:pPr>
        <w:pStyle w:val="Index1"/>
        <w:tabs>
          <w:tab w:val="right" w:leader="dot" w:pos="4502"/>
        </w:tabs>
        <w:rPr>
          <w:noProof/>
        </w:rPr>
      </w:pPr>
      <w:r w:rsidRPr="00DF07DE">
        <w:rPr>
          <w:rFonts w:cs="Arial"/>
          <w:noProof/>
        </w:rPr>
        <w:t>state_province ID</w:t>
      </w:r>
      <w:r>
        <w:rPr>
          <w:noProof/>
        </w:rPr>
        <w:t>, 143</w:t>
      </w:r>
    </w:p>
    <w:p w14:paraId="53E61B77" w14:textId="77777777" w:rsidR="004246EE" w:rsidRDefault="004246EE">
      <w:pPr>
        <w:pStyle w:val="Index1"/>
        <w:tabs>
          <w:tab w:val="right" w:leader="dot" w:pos="4502"/>
        </w:tabs>
        <w:rPr>
          <w:noProof/>
        </w:rPr>
      </w:pPr>
      <w:r w:rsidRPr="00DF07DE">
        <w:rPr>
          <w:rFonts w:cs="Arial"/>
          <w:noProof/>
        </w:rPr>
        <w:t>stated by</w:t>
      </w:r>
      <w:r>
        <w:rPr>
          <w:noProof/>
        </w:rPr>
        <w:t>, 75</w:t>
      </w:r>
    </w:p>
    <w:p w14:paraId="3DB878C0" w14:textId="77777777" w:rsidR="004246EE" w:rsidRDefault="004246EE">
      <w:pPr>
        <w:pStyle w:val="Index1"/>
        <w:tabs>
          <w:tab w:val="right" w:leader="dot" w:pos="4502"/>
        </w:tabs>
        <w:rPr>
          <w:noProof/>
        </w:rPr>
      </w:pPr>
      <w:r w:rsidRPr="00DF07DE">
        <w:rPr>
          <w:rFonts w:cs="Arial"/>
          <w:noProof/>
        </w:rPr>
        <w:t>Statement</w:t>
      </w:r>
      <w:r>
        <w:rPr>
          <w:noProof/>
        </w:rPr>
        <w:t>, 75</w:t>
      </w:r>
    </w:p>
    <w:p w14:paraId="68FD3364" w14:textId="77777777" w:rsidR="004246EE" w:rsidRDefault="004246EE">
      <w:pPr>
        <w:pStyle w:val="Index1"/>
        <w:tabs>
          <w:tab w:val="right" w:leader="dot" w:pos="4502"/>
        </w:tabs>
        <w:rPr>
          <w:noProof/>
        </w:rPr>
      </w:pPr>
      <w:r w:rsidRPr="00DF07DE">
        <w:rPr>
          <w:rFonts w:cs="Arial"/>
          <w:noProof/>
        </w:rPr>
        <w:t>statement date and time</w:t>
      </w:r>
      <w:r>
        <w:rPr>
          <w:noProof/>
        </w:rPr>
        <w:t>, 75</w:t>
      </w:r>
    </w:p>
    <w:p w14:paraId="54A974C5" w14:textId="77777777" w:rsidR="004246EE" w:rsidRDefault="004246EE">
      <w:pPr>
        <w:pStyle w:val="Index1"/>
        <w:tabs>
          <w:tab w:val="right" w:leader="dot" w:pos="4502"/>
        </w:tabs>
        <w:rPr>
          <w:noProof/>
        </w:rPr>
      </w:pPr>
      <w:r w:rsidRPr="00DF07DE">
        <w:rPr>
          <w:rFonts w:cs="Arial"/>
          <w:noProof/>
        </w:rPr>
        <w:t>states</w:t>
      </w:r>
      <w:r>
        <w:rPr>
          <w:noProof/>
        </w:rPr>
        <w:t>, 72</w:t>
      </w:r>
    </w:p>
    <w:p w14:paraId="03F1838F" w14:textId="77777777" w:rsidR="004246EE" w:rsidRDefault="004246EE">
      <w:pPr>
        <w:pStyle w:val="Index1"/>
        <w:tabs>
          <w:tab w:val="right" w:leader="dot" w:pos="4502"/>
        </w:tabs>
        <w:rPr>
          <w:noProof/>
        </w:rPr>
      </w:pPr>
      <w:r w:rsidRPr="00DF07DE">
        <w:rPr>
          <w:rFonts w:cs="Arial"/>
          <w:noProof/>
        </w:rPr>
        <w:t>step</w:t>
      </w:r>
      <w:r>
        <w:rPr>
          <w:noProof/>
        </w:rPr>
        <w:t>, 117</w:t>
      </w:r>
    </w:p>
    <w:p w14:paraId="6350BE31" w14:textId="77777777" w:rsidR="004246EE" w:rsidRDefault="004246EE">
      <w:pPr>
        <w:pStyle w:val="Index1"/>
        <w:tabs>
          <w:tab w:val="right" w:leader="dot" w:pos="4502"/>
        </w:tabs>
        <w:rPr>
          <w:noProof/>
        </w:rPr>
      </w:pPr>
      <w:r w:rsidRPr="00DF07DE">
        <w:rPr>
          <w:rFonts w:cs="Arial"/>
          <w:noProof/>
        </w:rPr>
        <w:t>step in</w:t>
      </w:r>
      <w:r>
        <w:rPr>
          <w:noProof/>
        </w:rPr>
        <w:t>, 117</w:t>
      </w:r>
    </w:p>
    <w:p w14:paraId="2B9D5550" w14:textId="77777777" w:rsidR="004246EE" w:rsidRDefault="004246EE">
      <w:pPr>
        <w:pStyle w:val="Index1"/>
        <w:tabs>
          <w:tab w:val="right" w:leader="dot" w:pos="4502"/>
        </w:tabs>
        <w:rPr>
          <w:noProof/>
        </w:rPr>
      </w:pPr>
      <w:r w:rsidRPr="00DF07DE">
        <w:rPr>
          <w:rFonts w:cs="Arial"/>
          <w:noProof/>
        </w:rPr>
        <w:t>STIX Campaign Rule</w:t>
      </w:r>
      <w:r>
        <w:rPr>
          <w:noProof/>
        </w:rPr>
        <w:t>, 299</w:t>
      </w:r>
    </w:p>
    <w:p w14:paraId="4DDEAD09" w14:textId="77777777" w:rsidR="004246EE" w:rsidRDefault="004246EE">
      <w:pPr>
        <w:pStyle w:val="Index1"/>
        <w:tabs>
          <w:tab w:val="right" w:leader="dot" w:pos="4502"/>
        </w:tabs>
        <w:rPr>
          <w:noProof/>
        </w:rPr>
      </w:pPr>
      <w:r w:rsidRPr="00DF07DE">
        <w:rPr>
          <w:rFonts w:cs="Arial"/>
          <w:noProof/>
        </w:rPr>
        <w:t>STIX Categories Rule</w:t>
      </w:r>
      <w:r>
        <w:rPr>
          <w:noProof/>
        </w:rPr>
        <w:t>, 300</w:t>
      </w:r>
    </w:p>
    <w:p w14:paraId="72A11D57" w14:textId="77777777" w:rsidR="004246EE" w:rsidRDefault="004246EE">
      <w:pPr>
        <w:pStyle w:val="Index1"/>
        <w:tabs>
          <w:tab w:val="right" w:leader="dot" w:pos="4502"/>
        </w:tabs>
        <w:rPr>
          <w:noProof/>
        </w:rPr>
      </w:pPr>
      <w:r w:rsidRPr="00DF07DE">
        <w:rPr>
          <w:rFonts w:cs="Arial"/>
          <w:noProof/>
        </w:rPr>
        <w:t>STIX Course Of Action Rule</w:t>
      </w:r>
      <w:r>
        <w:rPr>
          <w:noProof/>
        </w:rPr>
        <w:t>, 301</w:t>
      </w:r>
    </w:p>
    <w:p w14:paraId="29EF821A" w14:textId="77777777" w:rsidR="004246EE" w:rsidRDefault="004246EE">
      <w:pPr>
        <w:pStyle w:val="Index1"/>
        <w:tabs>
          <w:tab w:val="right" w:leader="dot" w:pos="4502"/>
        </w:tabs>
        <w:rPr>
          <w:noProof/>
        </w:rPr>
      </w:pPr>
      <w:r w:rsidRPr="00DF07DE">
        <w:rPr>
          <w:rFonts w:cs="Arial"/>
          <w:noProof/>
        </w:rPr>
        <w:t>STIX Incident Rule</w:t>
      </w:r>
      <w:r>
        <w:rPr>
          <w:noProof/>
        </w:rPr>
        <w:t>, 302</w:t>
      </w:r>
    </w:p>
    <w:p w14:paraId="645EDDB5" w14:textId="77777777" w:rsidR="004246EE" w:rsidRDefault="004246EE">
      <w:pPr>
        <w:pStyle w:val="Index1"/>
        <w:tabs>
          <w:tab w:val="right" w:leader="dot" w:pos="4502"/>
        </w:tabs>
        <w:rPr>
          <w:noProof/>
        </w:rPr>
      </w:pPr>
      <w:r w:rsidRPr="00DF07DE">
        <w:rPr>
          <w:rFonts w:cs="Arial"/>
          <w:noProof/>
        </w:rPr>
        <w:t>STIX Indicator Rule</w:t>
      </w:r>
      <w:r>
        <w:rPr>
          <w:noProof/>
        </w:rPr>
        <w:t>, 303</w:t>
      </w:r>
    </w:p>
    <w:p w14:paraId="266C66C9" w14:textId="77777777" w:rsidR="004246EE" w:rsidRDefault="004246EE">
      <w:pPr>
        <w:pStyle w:val="Index1"/>
        <w:tabs>
          <w:tab w:val="right" w:leader="dot" w:pos="4502"/>
        </w:tabs>
        <w:rPr>
          <w:noProof/>
        </w:rPr>
      </w:pPr>
      <w:r w:rsidRPr="00DF07DE">
        <w:rPr>
          <w:rFonts w:cs="Arial"/>
          <w:noProof/>
        </w:rPr>
        <w:t>STIX Objective Rule</w:t>
      </w:r>
      <w:r>
        <w:rPr>
          <w:noProof/>
        </w:rPr>
        <w:t>, 304</w:t>
      </w:r>
    </w:p>
    <w:p w14:paraId="27AFF46E" w14:textId="77777777" w:rsidR="004246EE" w:rsidRDefault="004246EE">
      <w:pPr>
        <w:pStyle w:val="Index1"/>
        <w:tabs>
          <w:tab w:val="right" w:leader="dot" w:pos="4502"/>
        </w:tabs>
        <w:rPr>
          <w:noProof/>
        </w:rPr>
      </w:pPr>
      <w:r w:rsidRPr="00DF07DE">
        <w:rPr>
          <w:rFonts w:cs="Arial"/>
          <w:noProof/>
        </w:rPr>
        <w:t>STIX Observable Rule</w:t>
      </w:r>
      <w:r>
        <w:rPr>
          <w:noProof/>
        </w:rPr>
        <w:t>, 305</w:t>
      </w:r>
    </w:p>
    <w:p w14:paraId="2440D769" w14:textId="77777777" w:rsidR="004246EE" w:rsidRDefault="004246EE">
      <w:pPr>
        <w:pStyle w:val="Index1"/>
        <w:tabs>
          <w:tab w:val="right" w:leader="dot" w:pos="4502"/>
        </w:tabs>
        <w:rPr>
          <w:noProof/>
        </w:rPr>
      </w:pPr>
      <w:r w:rsidRPr="00DF07DE">
        <w:rPr>
          <w:rFonts w:cs="Arial"/>
          <w:noProof/>
        </w:rPr>
        <w:t>STIX Sighting Rule</w:t>
      </w:r>
      <w:r>
        <w:rPr>
          <w:noProof/>
        </w:rPr>
        <w:t>, 306</w:t>
      </w:r>
    </w:p>
    <w:p w14:paraId="66949A81" w14:textId="77777777" w:rsidR="004246EE" w:rsidRDefault="004246EE">
      <w:pPr>
        <w:pStyle w:val="Index1"/>
        <w:tabs>
          <w:tab w:val="right" w:leader="dot" w:pos="4502"/>
        </w:tabs>
        <w:rPr>
          <w:noProof/>
        </w:rPr>
      </w:pPr>
      <w:r w:rsidRPr="00DF07DE">
        <w:rPr>
          <w:rFonts w:cs="Arial"/>
          <w:noProof/>
        </w:rPr>
        <w:t>STIX Statement Rule</w:t>
      </w:r>
      <w:r>
        <w:rPr>
          <w:noProof/>
        </w:rPr>
        <w:t>, 307</w:t>
      </w:r>
    </w:p>
    <w:p w14:paraId="6DF82C04" w14:textId="77777777" w:rsidR="004246EE" w:rsidRDefault="004246EE">
      <w:pPr>
        <w:pStyle w:val="Index1"/>
        <w:tabs>
          <w:tab w:val="right" w:leader="dot" w:pos="4502"/>
        </w:tabs>
        <w:rPr>
          <w:noProof/>
        </w:rPr>
      </w:pPr>
      <w:r w:rsidRPr="00DF07DE">
        <w:rPr>
          <w:rFonts w:cs="Arial"/>
          <w:noProof/>
        </w:rPr>
        <w:t>STIX Threat Actor Rule</w:t>
      </w:r>
      <w:r>
        <w:rPr>
          <w:noProof/>
        </w:rPr>
        <w:t>, 308</w:t>
      </w:r>
    </w:p>
    <w:p w14:paraId="64BD7788" w14:textId="77777777" w:rsidR="004246EE" w:rsidRDefault="004246EE">
      <w:pPr>
        <w:pStyle w:val="Index1"/>
        <w:tabs>
          <w:tab w:val="right" w:leader="dot" w:pos="4502"/>
        </w:tabs>
        <w:rPr>
          <w:noProof/>
        </w:rPr>
      </w:pPr>
      <w:r w:rsidRPr="00DF07DE">
        <w:rPr>
          <w:rFonts w:cs="Arial"/>
          <w:noProof/>
        </w:rPr>
        <w:t>STIX TTP Rule</w:t>
      </w:r>
      <w:r>
        <w:rPr>
          <w:noProof/>
        </w:rPr>
        <w:t>, 309</w:t>
      </w:r>
    </w:p>
    <w:p w14:paraId="539F93C4" w14:textId="77777777" w:rsidR="004246EE" w:rsidRDefault="004246EE">
      <w:pPr>
        <w:pStyle w:val="Index1"/>
        <w:tabs>
          <w:tab w:val="right" w:leader="dot" w:pos="4502"/>
        </w:tabs>
        <w:rPr>
          <w:noProof/>
        </w:rPr>
      </w:pPr>
      <w:r w:rsidRPr="00DF07DE">
        <w:rPr>
          <w:rFonts w:cs="Arial"/>
          <w:noProof/>
        </w:rPr>
        <w:t>STIX Vocabulary Rule</w:t>
      </w:r>
      <w:r>
        <w:rPr>
          <w:noProof/>
        </w:rPr>
        <w:t>, 310</w:t>
      </w:r>
    </w:p>
    <w:p w14:paraId="2BF4AD9B" w14:textId="77777777" w:rsidR="004246EE" w:rsidRDefault="004246EE">
      <w:pPr>
        <w:pStyle w:val="Index1"/>
        <w:tabs>
          <w:tab w:val="right" w:leader="dot" w:pos="4502"/>
        </w:tabs>
        <w:rPr>
          <w:noProof/>
        </w:rPr>
      </w:pPr>
      <w:r w:rsidRPr="00DF07DE">
        <w:rPr>
          <w:rFonts w:cs="Arial"/>
          <w:noProof/>
        </w:rPr>
        <w:t>STIX Vulnerability Rule</w:t>
      </w:r>
      <w:r>
        <w:rPr>
          <w:noProof/>
        </w:rPr>
        <w:t>, 311</w:t>
      </w:r>
    </w:p>
    <w:p w14:paraId="64B4E042" w14:textId="77777777" w:rsidR="004246EE" w:rsidRDefault="004246EE">
      <w:pPr>
        <w:pStyle w:val="Index1"/>
        <w:tabs>
          <w:tab w:val="right" w:leader="dot" w:pos="4502"/>
        </w:tabs>
        <w:rPr>
          <w:noProof/>
        </w:rPr>
      </w:pPr>
      <w:r w:rsidRPr="00DF07DE">
        <w:rPr>
          <w:rFonts w:cs="Arial"/>
          <w:noProof/>
        </w:rPr>
        <w:t>Stop Process</w:t>
      </w:r>
      <w:r>
        <w:rPr>
          <w:noProof/>
        </w:rPr>
        <w:t>, 257</w:t>
      </w:r>
    </w:p>
    <w:p w14:paraId="0A0C32B9" w14:textId="77777777" w:rsidR="004246EE" w:rsidRDefault="004246EE">
      <w:pPr>
        <w:pStyle w:val="Index1"/>
        <w:tabs>
          <w:tab w:val="right" w:leader="dot" w:pos="4502"/>
        </w:tabs>
        <w:rPr>
          <w:noProof/>
        </w:rPr>
      </w:pPr>
      <w:r w:rsidRPr="00DF07DE">
        <w:rPr>
          <w:rFonts w:cs="Arial"/>
          <w:noProof/>
        </w:rPr>
        <w:t>street ID</w:t>
      </w:r>
      <w:r>
        <w:rPr>
          <w:noProof/>
        </w:rPr>
        <w:t>, 143</w:t>
      </w:r>
    </w:p>
    <w:p w14:paraId="1102A885" w14:textId="77777777" w:rsidR="004246EE" w:rsidRDefault="004246EE">
      <w:pPr>
        <w:pStyle w:val="Index1"/>
        <w:tabs>
          <w:tab w:val="right" w:leader="dot" w:pos="4502"/>
        </w:tabs>
        <w:rPr>
          <w:noProof/>
        </w:rPr>
      </w:pPr>
      <w:r w:rsidRPr="00DF07DE">
        <w:rPr>
          <w:rFonts w:cs="Arial"/>
          <w:noProof/>
        </w:rPr>
        <w:t>Structured Information Object</w:t>
      </w:r>
      <w:r>
        <w:rPr>
          <w:noProof/>
        </w:rPr>
        <w:t>, 75</w:t>
      </w:r>
    </w:p>
    <w:p w14:paraId="2E07AA78" w14:textId="77777777" w:rsidR="004246EE" w:rsidRDefault="004246EE">
      <w:pPr>
        <w:pStyle w:val="Index1"/>
        <w:tabs>
          <w:tab w:val="right" w:leader="dot" w:pos="4502"/>
        </w:tabs>
        <w:rPr>
          <w:noProof/>
        </w:rPr>
      </w:pPr>
      <w:r w:rsidRPr="00DF07DE">
        <w:rPr>
          <w:rFonts w:cs="Arial"/>
          <w:noProof/>
        </w:rPr>
        <w:t>Subject of Rule</w:t>
      </w:r>
      <w:r>
        <w:rPr>
          <w:noProof/>
        </w:rPr>
        <w:t>, 211</w:t>
      </w:r>
    </w:p>
    <w:p w14:paraId="77238140" w14:textId="77777777" w:rsidR="004246EE" w:rsidRDefault="004246EE">
      <w:pPr>
        <w:pStyle w:val="Index1"/>
        <w:tabs>
          <w:tab w:val="right" w:leader="dot" w:pos="4502"/>
        </w:tabs>
        <w:rPr>
          <w:noProof/>
        </w:rPr>
      </w:pPr>
      <w:r w:rsidRPr="00DF07DE">
        <w:rPr>
          <w:rFonts w:cs="Arial"/>
          <w:noProof/>
        </w:rPr>
        <w:t>subject to</w:t>
      </w:r>
      <w:r>
        <w:rPr>
          <w:noProof/>
        </w:rPr>
        <w:t>, 61, 154, 159, 211</w:t>
      </w:r>
    </w:p>
    <w:p w14:paraId="28227547" w14:textId="77777777" w:rsidR="004246EE" w:rsidRDefault="004246EE">
      <w:pPr>
        <w:pStyle w:val="Index1"/>
        <w:tabs>
          <w:tab w:val="right" w:leader="dot" w:pos="4502"/>
        </w:tabs>
        <w:rPr>
          <w:noProof/>
        </w:rPr>
      </w:pPr>
      <w:r w:rsidRPr="00DF07DE">
        <w:rPr>
          <w:rFonts w:cs="Arial"/>
          <w:noProof/>
        </w:rPr>
        <w:t>Subject to Authority</w:t>
      </w:r>
      <w:r>
        <w:rPr>
          <w:noProof/>
        </w:rPr>
        <w:t>, 159</w:t>
      </w:r>
    </w:p>
    <w:p w14:paraId="4CF9F68A" w14:textId="77777777" w:rsidR="004246EE" w:rsidRDefault="004246EE">
      <w:pPr>
        <w:pStyle w:val="Index1"/>
        <w:tabs>
          <w:tab w:val="right" w:leader="dot" w:pos="4502"/>
        </w:tabs>
        <w:rPr>
          <w:noProof/>
        </w:rPr>
      </w:pPr>
      <w:r w:rsidRPr="00DF07DE">
        <w:rPr>
          <w:rFonts w:cs="Arial"/>
          <w:noProof/>
        </w:rPr>
        <w:t>Subsystem</w:t>
      </w:r>
      <w:r>
        <w:rPr>
          <w:noProof/>
        </w:rPr>
        <w:t>, 218, 219</w:t>
      </w:r>
    </w:p>
    <w:p w14:paraId="2C73EC7E" w14:textId="77777777" w:rsidR="004246EE" w:rsidRDefault="004246EE">
      <w:pPr>
        <w:pStyle w:val="Index1"/>
        <w:tabs>
          <w:tab w:val="right" w:leader="dot" w:pos="4502"/>
        </w:tabs>
        <w:rPr>
          <w:noProof/>
        </w:rPr>
      </w:pPr>
      <w:r w:rsidRPr="00DF07DE">
        <w:rPr>
          <w:rFonts w:cs="Arial"/>
          <w:noProof/>
        </w:rPr>
        <w:t>Summary Description</w:t>
      </w:r>
      <w:r>
        <w:rPr>
          <w:noProof/>
        </w:rPr>
        <w:t>, 75</w:t>
      </w:r>
    </w:p>
    <w:p w14:paraId="764467E0" w14:textId="77777777" w:rsidR="004246EE" w:rsidRDefault="004246EE">
      <w:pPr>
        <w:pStyle w:val="Index1"/>
        <w:tabs>
          <w:tab w:val="right" w:leader="dot" w:pos="4502"/>
        </w:tabs>
        <w:rPr>
          <w:noProof/>
        </w:rPr>
      </w:pPr>
      <w:r w:rsidRPr="00DF07DE">
        <w:rPr>
          <w:rFonts w:cs="Arial"/>
          <w:noProof/>
        </w:rPr>
        <w:t>supported by</w:t>
      </w:r>
      <w:r>
        <w:rPr>
          <w:noProof/>
        </w:rPr>
        <w:t>, 279</w:t>
      </w:r>
    </w:p>
    <w:p w14:paraId="3951EEDE" w14:textId="77777777" w:rsidR="004246EE" w:rsidRDefault="004246EE">
      <w:pPr>
        <w:pStyle w:val="Index1"/>
        <w:tabs>
          <w:tab w:val="right" w:leader="dot" w:pos="4502"/>
        </w:tabs>
        <w:rPr>
          <w:noProof/>
        </w:rPr>
      </w:pPr>
      <w:r w:rsidRPr="00DF07DE">
        <w:rPr>
          <w:rFonts w:cs="Arial"/>
          <w:noProof/>
        </w:rPr>
        <w:t>supports</w:t>
      </w:r>
      <w:r>
        <w:rPr>
          <w:noProof/>
        </w:rPr>
        <w:t>, 215</w:t>
      </w:r>
    </w:p>
    <w:p w14:paraId="1745831B" w14:textId="77777777" w:rsidR="004246EE" w:rsidRDefault="004246EE">
      <w:pPr>
        <w:pStyle w:val="Index1"/>
        <w:tabs>
          <w:tab w:val="right" w:leader="dot" w:pos="4502"/>
        </w:tabs>
        <w:rPr>
          <w:noProof/>
        </w:rPr>
      </w:pPr>
      <w:r w:rsidRPr="00DF07DE">
        <w:rPr>
          <w:rFonts w:cs="Arial"/>
          <w:noProof/>
        </w:rPr>
        <w:t>surname</w:t>
      </w:r>
      <w:r>
        <w:rPr>
          <w:noProof/>
        </w:rPr>
        <w:t>, 207</w:t>
      </w:r>
    </w:p>
    <w:p w14:paraId="60C36F15" w14:textId="77777777" w:rsidR="004246EE" w:rsidRDefault="004246EE">
      <w:pPr>
        <w:pStyle w:val="Index1"/>
        <w:tabs>
          <w:tab w:val="right" w:leader="dot" w:pos="4502"/>
        </w:tabs>
        <w:rPr>
          <w:noProof/>
        </w:rPr>
      </w:pPr>
      <w:r w:rsidRPr="00DF07DE">
        <w:rPr>
          <w:rFonts w:cs="Arial"/>
          <w:noProof/>
        </w:rPr>
        <w:t>surname prefix</w:t>
      </w:r>
      <w:r>
        <w:rPr>
          <w:noProof/>
        </w:rPr>
        <w:t>, 207</w:t>
      </w:r>
    </w:p>
    <w:p w14:paraId="44897562" w14:textId="77777777" w:rsidR="004246EE" w:rsidRDefault="004246EE">
      <w:pPr>
        <w:pStyle w:val="Index1"/>
        <w:tabs>
          <w:tab w:val="right" w:leader="dot" w:pos="4502"/>
        </w:tabs>
        <w:rPr>
          <w:noProof/>
        </w:rPr>
      </w:pPr>
      <w:r w:rsidRPr="00DF07DE">
        <w:rPr>
          <w:rFonts w:cs="Arial"/>
          <w:noProof/>
        </w:rPr>
        <w:t>System</w:t>
      </w:r>
      <w:r>
        <w:rPr>
          <w:noProof/>
        </w:rPr>
        <w:t>, 219</w:t>
      </w:r>
    </w:p>
    <w:p w14:paraId="68691AFF" w14:textId="77777777" w:rsidR="004246EE" w:rsidRDefault="004246EE">
      <w:pPr>
        <w:pStyle w:val="Index1"/>
        <w:tabs>
          <w:tab w:val="right" w:leader="dot" w:pos="4502"/>
        </w:tabs>
        <w:rPr>
          <w:noProof/>
        </w:rPr>
      </w:pPr>
      <w:r w:rsidRPr="00DF07DE">
        <w:rPr>
          <w:rFonts w:cs="Arial"/>
          <w:noProof/>
        </w:rPr>
        <w:t>System Failure</w:t>
      </w:r>
      <w:r>
        <w:rPr>
          <w:noProof/>
        </w:rPr>
        <w:t>, 246</w:t>
      </w:r>
    </w:p>
    <w:p w14:paraId="233DA625" w14:textId="77777777" w:rsidR="004246EE" w:rsidRDefault="004246EE">
      <w:pPr>
        <w:pStyle w:val="Index1"/>
        <w:tabs>
          <w:tab w:val="right" w:leader="dot" w:pos="4502"/>
        </w:tabs>
        <w:rPr>
          <w:noProof/>
        </w:rPr>
      </w:pPr>
      <w:r w:rsidRPr="00DF07DE">
        <w:rPr>
          <w:rFonts w:cs="Arial"/>
          <w:noProof/>
        </w:rPr>
        <w:t>taken from</w:t>
      </w:r>
      <w:r>
        <w:rPr>
          <w:noProof/>
        </w:rPr>
        <w:t>, 157</w:t>
      </w:r>
    </w:p>
    <w:p w14:paraId="0F1B9670" w14:textId="77777777" w:rsidR="004246EE" w:rsidRDefault="004246EE">
      <w:pPr>
        <w:pStyle w:val="Index1"/>
        <w:tabs>
          <w:tab w:val="right" w:leader="dot" w:pos="4502"/>
        </w:tabs>
        <w:rPr>
          <w:noProof/>
        </w:rPr>
      </w:pPr>
      <w:r w:rsidRPr="00DF07DE">
        <w:rPr>
          <w:rFonts w:cs="Arial"/>
          <w:noProof/>
        </w:rPr>
        <w:t>Target Distribution</w:t>
      </w:r>
      <w:r>
        <w:rPr>
          <w:noProof/>
        </w:rPr>
        <w:t>, 232</w:t>
      </w:r>
    </w:p>
    <w:p w14:paraId="3066F49F" w14:textId="77777777" w:rsidR="004246EE" w:rsidRDefault="004246EE">
      <w:pPr>
        <w:pStyle w:val="Index1"/>
        <w:tabs>
          <w:tab w:val="right" w:leader="dot" w:pos="4502"/>
        </w:tabs>
        <w:rPr>
          <w:noProof/>
        </w:rPr>
      </w:pPr>
      <w:r w:rsidRPr="00DF07DE">
        <w:rPr>
          <w:rFonts w:cs="Arial"/>
          <w:noProof/>
        </w:rPr>
        <w:t>Tax Identification</w:t>
      </w:r>
      <w:r>
        <w:rPr>
          <w:noProof/>
        </w:rPr>
        <w:t>, 132</w:t>
      </w:r>
    </w:p>
    <w:p w14:paraId="78C3387F" w14:textId="77777777" w:rsidR="004246EE" w:rsidRDefault="004246EE">
      <w:pPr>
        <w:pStyle w:val="Index1"/>
        <w:tabs>
          <w:tab w:val="right" w:leader="dot" w:pos="4502"/>
        </w:tabs>
        <w:rPr>
          <w:noProof/>
        </w:rPr>
      </w:pPr>
      <w:r w:rsidRPr="00DF07DE">
        <w:rPr>
          <w:rFonts w:cs="Arial"/>
          <w:noProof/>
        </w:rPr>
        <w:t>Technical Identifier</w:t>
      </w:r>
      <w:r>
        <w:rPr>
          <w:noProof/>
        </w:rPr>
        <w:t>, 68</w:t>
      </w:r>
    </w:p>
    <w:p w14:paraId="745B5DF0" w14:textId="77777777" w:rsidR="004246EE" w:rsidRDefault="004246EE">
      <w:pPr>
        <w:pStyle w:val="Index1"/>
        <w:tabs>
          <w:tab w:val="right" w:leader="dot" w:pos="4502"/>
        </w:tabs>
        <w:rPr>
          <w:noProof/>
        </w:rPr>
      </w:pPr>
      <w:r w:rsidRPr="00DF07DE">
        <w:rPr>
          <w:rFonts w:cs="Arial"/>
          <w:noProof/>
        </w:rPr>
        <w:t>Telecommunication Device</w:t>
      </w:r>
      <w:r>
        <w:rPr>
          <w:noProof/>
        </w:rPr>
        <w:t>, 176</w:t>
      </w:r>
    </w:p>
    <w:p w14:paraId="702FBF7D" w14:textId="77777777" w:rsidR="004246EE" w:rsidRDefault="004246EE">
      <w:pPr>
        <w:pStyle w:val="Index1"/>
        <w:tabs>
          <w:tab w:val="right" w:leader="dot" w:pos="4502"/>
        </w:tabs>
        <w:rPr>
          <w:noProof/>
        </w:rPr>
      </w:pPr>
      <w:r w:rsidRPr="00DF07DE">
        <w:rPr>
          <w:rFonts w:cs="Arial"/>
          <w:noProof/>
        </w:rPr>
        <w:t>Telephone Area Code</w:t>
      </w:r>
      <w:r>
        <w:rPr>
          <w:noProof/>
        </w:rPr>
        <w:t>, 145</w:t>
      </w:r>
    </w:p>
    <w:p w14:paraId="72D20FA0" w14:textId="77777777" w:rsidR="004246EE" w:rsidRDefault="004246EE">
      <w:pPr>
        <w:pStyle w:val="Index1"/>
        <w:tabs>
          <w:tab w:val="right" w:leader="dot" w:pos="4502"/>
        </w:tabs>
        <w:rPr>
          <w:noProof/>
        </w:rPr>
      </w:pPr>
      <w:r w:rsidRPr="00DF07DE">
        <w:rPr>
          <w:rFonts w:cs="Arial"/>
          <w:noProof/>
        </w:rPr>
        <w:t>Telephone Country Code</w:t>
      </w:r>
      <w:r>
        <w:rPr>
          <w:noProof/>
        </w:rPr>
        <w:t>, 145</w:t>
      </w:r>
    </w:p>
    <w:p w14:paraId="7FAE58A5" w14:textId="77777777" w:rsidR="004246EE" w:rsidRDefault="004246EE">
      <w:pPr>
        <w:pStyle w:val="Index1"/>
        <w:tabs>
          <w:tab w:val="right" w:leader="dot" w:pos="4502"/>
        </w:tabs>
        <w:rPr>
          <w:noProof/>
        </w:rPr>
      </w:pPr>
      <w:r w:rsidRPr="00DF07DE">
        <w:rPr>
          <w:rFonts w:cs="Arial"/>
          <w:noProof/>
        </w:rPr>
        <w:t>Telephone Map Rule</w:t>
      </w:r>
      <w:r>
        <w:rPr>
          <w:noProof/>
        </w:rPr>
        <w:t>, 329</w:t>
      </w:r>
    </w:p>
    <w:p w14:paraId="5E8BA4F4" w14:textId="77777777" w:rsidR="004246EE" w:rsidRDefault="004246EE">
      <w:pPr>
        <w:pStyle w:val="Index1"/>
        <w:tabs>
          <w:tab w:val="right" w:leader="dot" w:pos="4502"/>
        </w:tabs>
        <w:rPr>
          <w:noProof/>
        </w:rPr>
      </w:pPr>
      <w:r w:rsidRPr="00DF07DE">
        <w:rPr>
          <w:rFonts w:cs="Arial"/>
          <w:noProof/>
        </w:rPr>
        <w:t>telephone number</w:t>
      </w:r>
      <w:r>
        <w:rPr>
          <w:noProof/>
        </w:rPr>
        <w:t>, 146</w:t>
      </w:r>
    </w:p>
    <w:p w14:paraId="2E441DF3" w14:textId="77777777" w:rsidR="004246EE" w:rsidRDefault="004246EE">
      <w:pPr>
        <w:pStyle w:val="Index1"/>
        <w:tabs>
          <w:tab w:val="right" w:leader="dot" w:pos="4502"/>
        </w:tabs>
        <w:rPr>
          <w:noProof/>
        </w:rPr>
      </w:pPr>
      <w:r w:rsidRPr="00DF07DE">
        <w:rPr>
          <w:rFonts w:cs="Arial"/>
          <w:noProof/>
        </w:rPr>
        <w:t>Telephone Number</w:t>
      </w:r>
      <w:r>
        <w:rPr>
          <w:noProof/>
        </w:rPr>
        <w:t>, 145</w:t>
      </w:r>
    </w:p>
    <w:p w14:paraId="063DD00B" w14:textId="77777777" w:rsidR="004246EE" w:rsidRDefault="004246EE">
      <w:pPr>
        <w:pStyle w:val="Index1"/>
        <w:tabs>
          <w:tab w:val="right" w:leader="dot" w:pos="4502"/>
        </w:tabs>
        <w:rPr>
          <w:noProof/>
        </w:rPr>
      </w:pPr>
      <w:r w:rsidRPr="00DF07DE">
        <w:rPr>
          <w:rFonts w:cs="Arial"/>
          <w:noProof/>
        </w:rPr>
        <w:t>Telephone Number Facade</w:t>
      </w:r>
      <w:r>
        <w:rPr>
          <w:noProof/>
        </w:rPr>
        <w:t>, 315</w:t>
      </w:r>
    </w:p>
    <w:p w14:paraId="0C62E488" w14:textId="77777777" w:rsidR="004246EE" w:rsidRDefault="004246EE">
      <w:pPr>
        <w:pStyle w:val="Index1"/>
        <w:tabs>
          <w:tab w:val="right" w:leader="dot" w:pos="4502"/>
        </w:tabs>
        <w:rPr>
          <w:noProof/>
        </w:rPr>
      </w:pPr>
      <w:r w:rsidRPr="00DF07DE">
        <w:rPr>
          <w:rFonts w:cs="Arial"/>
          <w:noProof/>
        </w:rPr>
        <w:t>Telephone Number Structured</w:t>
      </w:r>
      <w:r>
        <w:rPr>
          <w:noProof/>
        </w:rPr>
        <w:t>, 145</w:t>
      </w:r>
    </w:p>
    <w:p w14:paraId="48E5E12A" w14:textId="77777777" w:rsidR="004246EE" w:rsidRDefault="004246EE">
      <w:pPr>
        <w:pStyle w:val="Index1"/>
        <w:tabs>
          <w:tab w:val="right" w:leader="dot" w:pos="4502"/>
        </w:tabs>
        <w:rPr>
          <w:noProof/>
        </w:rPr>
      </w:pPr>
      <w:r w:rsidRPr="00DF07DE">
        <w:rPr>
          <w:rFonts w:cs="Arial"/>
          <w:noProof/>
        </w:rPr>
        <w:t>Telephone Number Text</w:t>
      </w:r>
      <w:r>
        <w:rPr>
          <w:noProof/>
        </w:rPr>
        <w:t>, 146</w:t>
      </w:r>
    </w:p>
    <w:p w14:paraId="35FBE518" w14:textId="77777777" w:rsidR="004246EE" w:rsidRDefault="004246EE">
      <w:pPr>
        <w:pStyle w:val="Index1"/>
        <w:tabs>
          <w:tab w:val="right" w:leader="dot" w:pos="4502"/>
        </w:tabs>
        <w:rPr>
          <w:noProof/>
        </w:rPr>
      </w:pPr>
      <w:r w:rsidRPr="00DF07DE">
        <w:rPr>
          <w:rFonts w:cs="Arial"/>
          <w:noProof/>
        </w:rPr>
        <w:t>Temperature</w:t>
      </w:r>
      <w:r>
        <w:rPr>
          <w:noProof/>
        </w:rPr>
        <w:t>, 96</w:t>
      </w:r>
    </w:p>
    <w:p w14:paraId="1B90A595" w14:textId="77777777" w:rsidR="004246EE" w:rsidRDefault="004246EE">
      <w:pPr>
        <w:pStyle w:val="Index1"/>
        <w:tabs>
          <w:tab w:val="right" w:leader="dot" w:pos="4502"/>
        </w:tabs>
        <w:rPr>
          <w:noProof/>
        </w:rPr>
      </w:pPr>
      <w:r w:rsidRPr="00DF07DE">
        <w:rPr>
          <w:rFonts w:cs="Arial"/>
          <w:noProof/>
        </w:rPr>
        <w:t>Temporary Fix</w:t>
      </w:r>
      <w:r>
        <w:rPr>
          <w:noProof/>
        </w:rPr>
        <w:t>, 231</w:t>
      </w:r>
    </w:p>
    <w:p w14:paraId="172D1322" w14:textId="77777777" w:rsidR="004246EE" w:rsidRDefault="004246EE">
      <w:pPr>
        <w:pStyle w:val="Index1"/>
        <w:tabs>
          <w:tab w:val="right" w:leader="dot" w:pos="4502"/>
        </w:tabs>
        <w:rPr>
          <w:noProof/>
        </w:rPr>
      </w:pPr>
      <w:r w:rsidRPr="00DF07DE">
        <w:rPr>
          <w:rFonts w:cs="Arial"/>
          <w:noProof/>
        </w:rPr>
        <w:t>Terrorism Danger</w:t>
      </w:r>
      <w:r>
        <w:rPr>
          <w:noProof/>
        </w:rPr>
        <w:t>, 247</w:t>
      </w:r>
    </w:p>
    <w:p w14:paraId="3743B633" w14:textId="77777777" w:rsidR="004246EE" w:rsidRDefault="004246EE">
      <w:pPr>
        <w:pStyle w:val="Index1"/>
        <w:tabs>
          <w:tab w:val="right" w:leader="dot" w:pos="4502"/>
        </w:tabs>
        <w:rPr>
          <w:noProof/>
        </w:rPr>
      </w:pPr>
      <w:r w:rsidRPr="00DF07DE">
        <w:rPr>
          <w:rFonts w:cs="Arial"/>
          <w:noProof/>
        </w:rPr>
        <w:t>text</w:t>
      </w:r>
      <w:r>
        <w:rPr>
          <w:noProof/>
        </w:rPr>
        <w:t>, 73</w:t>
      </w:r>
    </w:p>
    <w:p w14:paraId="3BB19ADE" w14:textId="77777777" w:rsidR="004246EE" w:rsidRDefault="004246EE">
      <w:pPr>
        <w:pStyle w:val="Index1"/>
        <w:tabs>
          <w:tab w:val="right" w:leader="dot" w:pos="4502"/>
        </w:tabs>
        <w:rPr>
          <w:noProof/>
        </w:rPr>
      </w:pPr>
      <w:r w:rsidRPr="00DF07DE">
        <w:rPr>
          <w:rFonts w:cs="Arial"/>
          <w:noProof/>
        </w:rPr>
        <w:t>Text Expression</w:t>
      </w:r>
      <w:r>
        <w:rPr>
          <w:noProof/>
        </w:rPr>
        <w:t>, 115</w:t>
      </w:r>
    </w:p>
    <w:p w14:paraId="278F1669" w14:textId="77777777" w:rsidR="004246EE" w:rsidRDefault="004246EE">
      <w:pPr>
        <w:pStyle w:val="Index1"/>
        <w:tabs>
          <w:tab w:val="right" w:leader="dot" w:pos="4502"/>
        </w:tabs>
        <w:rPr>
          <w:noProof/>
        </w:rPr>
      </w:pPr>
      <w:r w:rsidRPr="00DF07DE">
        <w:rPr>
          <w:rFonts w:cs="Arial"/>
          <w:noProof/>
        </w:rPr>
        <w:t>Text Identifier</w:t>
      </w:r>
      <w:r>
        <w:rPr>
          <w:noProof/>
        </w:rPr>
        <w:t>, 68</w:t>
      </w:r>
    </w:p>
    <w:p w14:paraId="375B72DE" w14:textId="77777777" w:rsidR="004246EE" w:rsidRDefault="004246EE">
      <w:pPr>
        <w:pStyle w:val="Index1"/>
        <w:tabs>
          <w:tab w:val="right" w:leader="dot" w:pos="4502"/>
        </w:tabs>
        <w:rPr>
          <w:noProof/>
        </w:rPr>
      </w:pPr>
      <w:r w:rsidRPr="00DF07DE">
        <w:rPr>
          <w:rFonts w:cs="Arial"/>
          <w:noProof/>
        </w:rPr>
        <w:t>text message capable</w:t>
      </w:r>
      <w:r>
        <w:rPr>
          <w:noProof/>
        </w:rPr>
        <w:t>, 141</w:t>
      </w:r>
    </w:p>
    <w:p w14:paraId="4A527561" w14:textId="77777777" w:rsidR="004246EE" w:rsidRDefault="004246EE">
      <w:pPr>
        <w:pStyle w:val="Index1"/>
        <w:tabs>
          <w:tab w:val="right" w:leader="dot" w:pos="4502"/>
        </w:tabs>
        <w:rPr>
          <w:noProof/>
        </w:rPr>
      </w:pPr>
      <w:r w:rsidRPr="00DF07DE">
        <w:rPr>
          <w:rFonts w:cs="Arial"/>
          <w:noProof/>
        </w:rPr>
        <w:t>There Exists</w:t>
      </w:r>
      <w:r>
        <w:rPr>
          <w:noProof/>
        </w:rPr>
        <w:t>, 78</w:t>
      </w:r>
    </w:p>
    <w:p w14:paraId="586DF60F" w14:textId="77777777" w:rsidR="004246EE" w:rsidRDefault="004246EE">
      <w:pPr>
        <w:pStyle w:val="Index1"/>
        <w:tabs>
          <w:tab w:val="right" w:leader="dot" w:pos="4502"/>
        </w:tabs>
        <w:rPr>
          <w:noProof/>
        </w:rPr>
      </w:pPr>
      <w:r w:rsidRPr="00DF07DE">
        <w:rPr>
          <w:rFonts w:cs="Arial"/>
          <w:noProof/>
        </w:rPr>
        <w:t>Threat</w:t>
      </w:r>
      <w:r>
        <w:rPr>
          <w:noProof/>
        </w:rPr>
        <w:t>, 281</w:t>
      </w:r>
    </w:p>
    <w:p w14:paraId="0D8585E7" w14:textId="77777777" w:rsidR="004246EE" w:rsidRDefault="004246EE">
      <w:pPr>
        <w:pStyle w:val="Index1"/>
        <w:tabs>
          <w:tab w:val="right" w:leader="dot" w:pos="4502"/>
        </w:tabs>
        <w:rPr>
          <w:noProof/>
        </w:rPr>
      </w:pPr>
      <w:r w:rsidRPr="00DF07DE">
        <w:rPr>
          <w:rFonts w:cs="Arial"/>
          <w:noProof/>
        </w:rPr>
        <w:t>Threat Actor</w:t>
      </w:r>
      <w:r>
        <w:rPr>
          <w:noProof/>
        </w:rPr>
        <w:t>, 250</w:t>
      </w:r>
    </w:p>
    <w:p w14:paraId="566EAA56" w14:textId="77777777" w:rsidR="004246EE" w:rsidRDefault="004246EE">
      <w:pPr>
        <w:pStyle w:val="Index1"/>
        <w:tabs>
          <w:tab w:val="right" w:leader="dot" w:pos="4502"/>
        </w:tabs>
        <w:rPr>
          <w:noProof/>
        </w:rPr>
      </w:pPr>
      <w:r w:rsidRPr="00DF07DE">
        <w:rPr>
          <w:rFonts w:cs="Arial"/>
          <w:noProof/>
        </w:rPr>
        <w:t>Threat Likelihood</w:t>
      </w:r>
      <w:r>
        <w:rPr>
          <w:noProof/>
        </w:rPr>
        <w:t>, 278</w:t>
      </w:r>
    </w:p>
    <w:p w14:paraId="6E8980A7" w14:textId="77777777" w:rsidR="004246EE" w:rsidRDefault="004246EE">
      <w:pPr>
        <w:pStyle w:val="Index1"/>
        <w:tabs>
          <w:tab w:val="right" w:leader="dot" w:pos="4502"/>
        </w:tabs>
        <w:rPr>
          <w:noProof/>
        </w:rPr>
      </w:pPr>
      <w:r w:rsidRPr="00DF07DE">
        <w:rPr>
          <w:rFonts w:cs="Arial"/>
          <w:noProof/>
        </w:rPr>
        <w:t>Threat Objective</w:t>
      </w:r>
      <w:r>
        <w:rPr>
          <w:noProof/>
        </w:rPr>
        <w:t>, 251</w:t>
      </w:r>
    </w:p>
    <w:p w14:paraId="2C197796" w14:textId="77777777" w:rsidR="004246EE" w:rsidRDefault="004246EE">
      <w:pPr>
        <w:pStyle w:val="Index1"/>
        <w:tabs>
          <w:tab w:val="right" w:leader="dot" w:pos="4502"/>
        </w:tabs>
        <w:rPr>
          <w:noProof/>
        </w:rPr>
      </w:pPr>
      <w:r w:rsidRPr="00DF07DE">
        <w:rPr>
          <w:rFonts w:cs="Arial"/>
          <w:noProof/>
        </w:rPr>
        <w:t>Threat Report</w:t>
      </w:r>
      <w:r>
        <w:rPr>
          <w:noProof/>
        </w:rPr>
        <w:t>, 298</w:t>
      </w:r>
    </w:p>
    <w:p w14:paraId="680D8524" w14:textId="77777777" w:rsidR="004246EE" w:rsidRDefault="004246EE">
      <w:pPr>
        <w:pStyle w:val="Index1"/>
        <w:tabs>
          <w:tab w:val="right" w:leader="dot" w:pos="4502"/>
        </w:tabs>
        <w:rPr>
          <w:noProof/>
        </w:rPr>
      </w:pPr>
      <w:r w:rsidRPr="00DF07DE">
        <w:rPr>
          <w:rFonts w:cs="Arial"/>
          <w:noProof/>
        </w:rPr>
        <w:t>Time</w:t>
      </w:r>
      <w:r>
        <w:rPr>
          <w:noProof/>
        </w:rPr>
        <w:t>, 96</w:t>
      </w:r>
    </w:p>
    <w:p w14:paraId="69B99323" w14:textId="77777777" w:rsidR="004246EE" w:rsidRDefault="004246EE">
      <w:pPr>
        <w:pStyle w:val="Index1"/>
        <w:tabs>
          <w:tab w:val="right" w:leader="dot" w:pos="4502"/>
        </w:tabs>
        <w:rPr>
          <w:noProof/>
        </w:rPr>
      </w:pPr>
      <w:r w:rsidRPr="00DF07DE">
        <w:rPr>
          <w:rFonts w:cs="Arial"/>
          <w:noProof/>
        </w:rPr>
        <w:t>Time Order</w:t>
      </w:r>
      <w:r>
        <w:rPr>
          <w:noProof/>
        </w:rPr>
        <w:t>, 119</w:t>
      </w:r>
    </w:p>
    <w:p w14:paraId="0F4E967C" w14:textId="77777777" w:rsidR="004246EE" w:rsidRDefault="004246EE">
      <w:pPr>
        <w:pStyle w:val="Index1"/>
        <w:tabs>
          <w:tab w:val="right" w:leader="dot" w:pos="4502"/>
        </w:tabs>
        <w:rPr>
          <w:noProof/>
        </w:rPr>
      </w:pPr>
      <w:r w:rsidRPr="00DF07DE">
        <w:rPr>
          <w:rFonts w:cs="Arial"/>
          <w:noProof/>
        </w:rPr>
        <w:t>Time Point</w:t>
      </w:r>
      <w:r>
        <w:rPr>
          <w:noProof/>
        </w:rPr>
        <w:t>, 87</w:t>
      </w:r>
    </w:p>
    <w:p w14:paraId="54EFD4AF" w14:textId="77777777" w:rsidR="004246EE" w:rsidRDefault="004246EE">
      <w:pPr>
        <w:pStyle w:val="Index1"/>
        <w:tabs>
          <w:tab w:val="right" w:leader="dot" w:pos="4502"/>
        </w:tabs>
        <w:rPr>
          <w:noProof/>
        </w:rPr>
      </w:pPr>
      <w:r w:rsidRPr="00DF07DE">
        <w:rPr>
          <w:rFonts w:cs="Arial"/>
          <w:noProof/>
        </w:rPr>
        <w:t>title</w:t>
      </w:r>
      <w:r>
        <w:rPr>
          <w:noProof/>
        </w:rPr>
        <w:t>, 206</w:t>
      </w:r>
    </w:p>
    <w:p w14:paraId="0FBF1BEA" w14:textId="77777777" w:rsidR="004246EE" w:rsidRDefault="004246EE">
      <w:pPr>
        <w:pStyle w:val="Index1"/>
        <w:tabs>
          <w:tab w:val="right" w:leader="dot" w:pos="4502"/>
        </w:tabs>
        <w:rPr>
          <w:noProof/>
        </w:rPr>
      </w:pPr>
      <w:r w:rsidRPr="00DF07DE">
        <w:rPr>
          <w:rFonts w:cs="Arial"/>
          <w:noProof/>
        </w:rPr>
        <w:t>to location</w:t>
      </w:r>
      <w:r>
        <w:rPr>
          <w:noProof/>
        </w:rPr>
        <w:t>, 182</w:t>
      </w:r>
    </w:p>
    <w:p w14:paraId="319E876C" w14:textId="77777777" w:rsidR="004246EE" w:rsidRDefault="004246EE">
      <w:pPr>
        <w:pStyle w:val="Index1"/>
        <w:tabs>
          <w:tab w:val="right" w:leader="dot" w:pos="4502"/>
        </w:tabs>
        <w:rPr>
          <w:noProof/>
        </w:rPr>
      </w:pPr>
      <w:r w:rsidRPr="00DF07DE">
        <w:rPr>
          <w:rFonts w:cs="Arial"/>
          <w:noProof/>
        </w:rPr>
        <w:t>Tool</w:t>
      </w:r>
      <w:r>
        <w:rPr>
          <w:noProof/>
        </w:rPr>
        <w:t>, 215</w:t>
      </w:r>
    </w:p>
    <w:p w14:paraId="29BE028B" w14:textId="77777777" w:rsidR="004246EE" w:rsidRDefault="004246EE">
      <w:pPr>
        <w:pStyle w:val="Index1"/>
        <w:tabs>
          <w:tab w:val="right" w:leader="dot" w:pos="4502"/>
        </w:tabs>
        <w:rPr>
          <w:noProof/>
        </w:rPr>
      </w:pPr>
      <w:r w:rsidRPr="00DF07DE">
        <w:rPr>
          <w:rFonts w:cs="Arial"/>
          <w:noProof/>
        </w:rPr>
        <w:t>Topological Point</w:t>
      </w:r>
      <w:r>
        <w:rPr>
          <w:noProof/>
        </w:rPr>
        <w:t>, 182</w:t>
      </w:r>
    </w:p>
    <w:p w14:paraId="79744CD5" w14:textId="77777777" w:rsidR="004246EE" w:rsidRDefault="004246EE">
      <w:pPr>
        <w:pStyle w:val="Index1"/>
        <w:tabs>
          <w:tab w:val="right" w:leader="dot" w:pos="4502"/>
        </w:tabs>
        <w:rPr>
          <w:noProof/>
        </w:rPr>
      </w:pPr>
      <w:r w:rsidRPr="00DF07DE">
        <w:rPr>
          <w:rFonts w:cs="Arial"/>
          <w:noProof/>
        </w:rPr>
        <w:lastRenderedPageBreak/>
        <w:t>Topology</w:t>
      </w:r>
      <w:r>
        <w:rPr>
          <w:noProof/>
        </w:rPr>
        <w:t>, 183</w:t>
      </w:r>
    </w:p>
    <w:p w14:paraId="7DB48C60" w14:textId="77777777" w:rsidR="004246EE" w:rsidRDefault="004246EE">
      <w:pPr>
        <w:pStyle w:val="Index1"/>
        <w:tabs>
          <w:tab w:val="right" w:leader="dot" w:pos="4502"/>
        </w:tabs>
        <w:rPr>
          <w:noProof/>
        </w:rPr>
      </w:pPr>
      <w:r w:rsidRPr="00DF07DE">
        <w:rPr>
          <w:rFonts w:cs="Arial"/>
          <w:noProof/>
        </w:rPr>
        <w:t>topology of</w:t>
      </w:r>
      <w:r>
        <w:rPr>
          <w:noProof/>
        </w:rPr>
        <w:t>, 183</w:t>
      </w:r>
    </w:p>
    <w:p w14:paraId="127A289A" w14:textId="77777777" w:rsidR="004246EE" w:rsidRDefault="004246EE">
      <w:pPr>
        <w:pStyle w:val="Index1"/>
        <w:tabs>
          <w:tab w:val="right" w:leader="dot" w:pos="4502"/>
        </w:tabs>
        <w:rPr>
          <w:noProof/>
        </w:rPr>
      </w:pPr>
      <w:r w:rsidRPr="00DF07DE">
        <w:rPr>
          <w:rFonts w:cs="Arial"/>
          <w:noProof/>
        </w:rPr>
        <w:t>transaction id</w:t>
      </w:r>
      <w:r>
        <w:rPr>
          <w:noProof/>
        </w:rPr>
        <w:t>, 75</w:t>
      </w:r>
    </w:p>
    <w:p w14:paraId="73745ACF" w14:textId="77777777" w:rsidR="004246EE" w:rsidRDefault="004246EE">
      <w:pPr>
        <w:pStyle w:val="Index1"/>
        <w:tabs>
          <w:tab w:val="right" w:leader="dot" w:pos="4502"/>
        </w:tabs>
        <w:rPr>
          <w:noProof/>
        </w:rPr>
      </w:pPr>
      <w:r w:rsidRPr="00DF07DE">
        <w:rPr>
          <w:rFonts w:cs="Arial"/>
          <w:noProof/>
        </w:rPr>
        <w:t>Transfer</w:t>
      </w:r>
      <w:r>
        <w:rPr>
          <w:noProof/>
        </w:rPr>
        <w:t>, 220</w:t>
      </w:r>
    </w:p>
    <w:p w14:paraId="51CCA03F" w14:textId="77777777" w:rsidR="004246EE" w:rsidRDefault="004246EE">
      <w:pPr>
        <w:pStyle w:val="Index1"/>
        <w:tabs>
          <w:tab w:val="right" w:leader="dot" w:pos="4502"/>
        </w:tabs>
        <w:rPr>
          <w:noProof/>
        </w:rPr>
      </w:pPr>
      <w:r w:rsidRPr="00DF07DE">
        <w:rPr>
          <w:rFonts w:cs="Arial"/>
          <w:noProof/>
        </w:rPr>
        <w:t>Transfer Control</w:t>
      </w:r>
      <w:r>
        <w:rPr>
          <w:noProof/>
        </w:rPr>
        <w:t>, 159</w:t>
      </w:r>
    </w:p>
    <w:p w14:paraId="322C8434" w14:textId="77777777" w:rsidR="004246EE" w:rsidRDefault="004246EE">
      <w:pPr>
        <w:pStyle w:val="Index1"/>
        <w:tabs>
          <w:tab w:val="right" w:leader="dot" w:pos="4502"/>
        </w:tabs>
        <w:rPr>
          <w:noProof/>
        </w:rPr>
      </w:pPr>
      <w:r w:rsidRPr="00DF07DE">
        <w:rPr>
          <w:rFonts w:cs="Arial"/>
          <w:noProof/>
        </w:rPr>
        <w:t>transfer harm to</w:t>
      </w:r>
      <w:r>
        <w:rPr>
          <w:noProof/>
        </w:rPr>
        <w:t>, 273</w:t>
      </w:r>
    </w:p>
    <w:p w14:paraId="70D88745" w14:textId="77777777" w:rsidR="004246EE" w:rsidRDefault="004246EE">
      <w:pPr>
        <w:pStyle w:val="Index1"/>
        <w:tabs>
          <w:tab w:val="right" w:leader="dot" w:pos="4502"/>
        </w:tabs>
        <w:rPr>
          <w:noProof/>
        </w:rPr>
      </w:pPr>
      <w:r w:rsidRPr="00DF07DE">
        <w:rPr>
          <w:rFonts w:cs="Arial"/>
          <w:noProof/>
        </w:rPr>
        <w:t>Transfer Risk</w:t>
      </w:r>
      <w:r>
        <w:rPr>
          <w:noProof/>
        </w:rPr>
        <w:t>, 273</w:t>
      </w:r>
    </w:p>
    <w:p w14:paraId="3DCA4DBD" w14:textId="77777777" w:rsidR="004246EE" w:rsidRDefault="004246EE">
      <w:pPr>
        <w:pStyle w:val="Index1"/>
        <w:tabs>
          <w:tab w:val="right" w:leader="dot" w:pos="4502"/>
        </w:tabs>
        <w:rPr>
          <w:noProof/>
        </w:rPr>
      </w:pPr>
      <w:r w:rsidRPr="00DF07DE">
        <w:rPr>
          <w:rFonts w:cs="Arial"/>
          <w:noProof/>
        </w:rPr>
        <w:t>transferred by</w:t>
      </w:r>
      <w:r>
        <w:rPr>
          <w:noProof/>
        </w:rPr>
        <w:t>, 61</w:t>
      </w:r>
    </w:p>
    <w:p w14:paraId="15152640" w14:textId="77777777" w:rsidR="004246EE" w:rsidRDefault="004246EE">
      <w:pPr>
        <w:pStyle w:val="Index1"/>
        <w:tabs>
          <w:tab w:val="right" w:leader="dot" w:pos="4502"/>
        </w:tabs>
        <w:rPr>
          <w:noProof/>
        </w:rPr>
      </w:pPr>
      <w:r w:rsidRPr="00DF07DE">
        <w:rPr>
          <w:rFonts w:cs="Arial"/>
          <w:noProof/>
        </w:rPr>
        <w:t>transfers</w:t>
      </w:r>
      <w:r>
        <w:rPr>
          <w:noProof/>
        </w:rPr>
        <w:t>, 220</w:t>
      </w:r>
    </w:p>
    <w:p w14:paraId="67692FE0" w14:textId="77777777" w:rsidR="004246EE" w:rsidRDefault="004246EE">
      <w:pPr>
        <w:pStyle w:val="Index1"/>
        <w:tabs>
          <w:tab w:val="right" w:leader="dot" w:pos="4502"/>
        </w:tabs>
        <w:rPr>
          <w:noProof/>
        </w:rPr>
      </w:pPr>
      <w:r w:rsidRPr="00DF07DE">
        <w:rPr>
          <w:rFonts w:cs="Arial"/>
          <w:noProof/>
        </w:rPr>
        <w:t>Transport Impact</w:t>
      </w:r>
      <w:r>
        <w:rPr>
          <w:noProof/>
        </w:rPr>
        <w:t>, 247</w:t>
      </w:r>
    </w:p>
    <w:p w14:paraId="495EA148" w14:textId="77777777" w:rsidR="004246EE" w:rsidRDefault="004246EE">
      <w:pPr>
        <w:pStyle w:val="Index1"/>
        <w:tabs>
          <w:tab w:val="right" w:leader="dot" w:pos="4502"/>
        </w:tabs>
        <w:rPr>
          <w:noProof/>
        </w:rPr>
      </w:pPr>
      <w:r w:rsidRPr="00DF07DE">
        <w:rPr>
          <w:rFonts w:cs="Arial"/>
          <w:noProof/>
        </w:rPr>
        <w:t>traversed using</w:t>
      </w:r>
      <w:r>
        <w:rPr>
          <w:noProof/>
        </w:rPr>
        <w:t>, 218</w:t>
      </w:r>
    </w:p>
    <w:p w14:paraId="4E5E1921" w14:textId="77777777" w:rsidR="004246EE" w:rsidRDefault="004246EE">
      <w:pPr>
        <w:pStyle w:val="Index1"/>
        <w:tabs>
          <w:tab w:val="right" w:leader="dot" w:pos="4502"/>
        </w:tabs>
        <w:rPr>
          <w:noProof/>
        </w:rPr>
      </w:pPr>
      <w:r w:rsidRPr="00DF07DE">
        <w:rPr>
          <w:rFonts w:cs="Arial"/>
          <w:noProof/>
        </w:rPr>
        <w:t>trigger</w:t>
      </w:r>
      <w:r>
        <w:rPr>
          <w:noProof/>
        </w:rPr>
        <w:t>, 161</w:t>
      </w:r>
    </w:p>
    <w:p w14:paraId="0AF6D5E4" w14:textId="77777777" w:rsidR="004246EE" w:rsidRDefault="004246EE">
      <w:pPr>
        <w:pStyle w:val="Index1"/>
        <w:tabs>
          <w:tab w:val="right" w:leader="dot" w:pos="4502"/>
        </w:tabs>
        <w:rPr>
          <w:noProof/>
        </w:rPr>
      </w:pPr>
      <w:r w:rsidRPr="00DF07DE">
        <w:rPr>
          <w:rFonts w:cs="Arial"/>
          <w:noProof/>
        </w:rPr>
        <w:t>TriScale</w:t>
      </w:r>
      <w:r>
        <w:rPr>
          <w:noProof/>
        </w:rPr>
        <w:t>, 88</w:t>
      </w:r>
    </w:p>
    <w:p w14:paraId="3A784992" w14:textId="77777777" w:rsidR="004246EE" w:rsidRDefault="004246EE">
      <w:pPr>
        <w:pStyle w:val="Index1"/>
        <w:tabs>
          <w:tab w:val="right" w:leader="dot" w:pos="4502"/>
        </w:tabs>
        <w:rPr>
          <w:noProof/>
        </w:rPr>
      </w:pPr>
      <w:r w:rsidRPr="00DF07DE">
        <w:rPr>
          <w:rFonts w:cs="Arial"/>
          <w:noProof/>
        </w:rPr>
        <w:t>types</w:t>
      </w:r>
      <w:r>
        <w:rPr>
          <w:noProof/>
        </w:rPr>
        <w:t>, 58</w:t>
      </w:r>
    </w:p>
    <w:p w14:paraId="33AB334B" w14:textId="77777777" w:rsidR="004246EE" w:rsidRDefault="004246EE">
      <w:pPr>
        <w:pStyle w:val="Index1"/>
        <w:tabs>
          <w:tab w:val="right" w:leader="dot" w:pos="4502"/>
        </w:tabs>
        <w:rPr>
          <w:noProof/>
        </w:rPr>
      </w:pPr>
      <w:r>
        <w:rPr>
          <w:noProof/>
        </w:rPr>
        <w:t>typographical conventions, 24</w:t>
      </w:r>
    </w:p>
    <w:p w14:paraId="49DB8223" w14:textId="77777777" w:rsidR="004246EE" w:rsidRDefault="004246EE">
      <w:pPr>
        <w:pStyle w:val="Index1"/>
        <w:tabs>
          <w:tab w:val="right" w:leader="dot" w:pos="4502"/>
        </w:tabs>
        <w:rPr>
          <w:noProof/>
        </w:rPr>
      </w:pPr>
      <w:r w:rsidRPr="00DF07DE">
        <w:rPr>
          <w:rFonts w:cs="Arial"/>
          <w:noProof/>
        </w:rPr>
        <w:t>Unavailable</w:t>
      </w:r>
      <w:r>
        <w:rPr>
          <w:noProof/>
        </w:rPr>
        <w:t>, 231</w:t>
      </w:r>
    </w:p>
    <w:p w14:paraId="051C53E8" w14:textId="77777777" w:rsidR="004246EE" w:rsidRDefault="004246EE">
      <w:pPr>
        <w:pStyle w:val="Index1"/>
        <w:tabs>
          <w:tab w:val="right" w:leader="dot" w:pos="4502"/>
        </w:tabs>
        <w:rPr>
          <w:noProof/>
        </w:rPr>
      </w:pPr>
      <w:r w:rsidRPr="00DF07DE">
        <w:rPr>
          <w:rFonts w:cs="Arial"/>
          <w:noProof/>
        </w:rPr>
        <w:t>Unconfirmed</w:t>
      </w:r>
      <w:r>
        <w:rPr>
          <w:noProof/>
        </w:rPr>
        <w:t>, 231</w:t>
      </w:r>
    </w:p>
    <w:p w14:paraId="2ACBA0EE" w14:textId="77777777" w:rsidR="004246EE" w:rsidRDefault="004246EE">
      <w:pPr>
        <w:pStyle w:val="Index1"/>
        <w:tabs>
          <w:tab w:val="right" w:leader="dot" w:pos="4502"/>
        </w:tabs>
        <w:rPr>
          <w:noProof/>
        </w:rPr>
      </w:pPr>
      <w:r w:rsidRPr="00DF07DE">
        <w:rPr>
          <w:rFonts w:cs="Arial"/>
          <w:noProof/>
        </w:rPr>
        <w:t>Uncorroborated</w:t>
      </w:r>
      <w:r>
        <w:rPr>
          <w:noProof/>
        </w:rPr>
        <w:t>, 231</w:t>
      </w:r>
    </w:p>
    <w:p w14:paraId="60E9A665" w14:textId="77777777" w:rsidR="004246EE" w:rsidRDefault="004246EE">
      <w:pPr>
        <w:pStyle w:val="Index1"/>
        <w:tabs>
          <w:tab w:val="right" w:leader="dot" w:pos="4502"/>
        </w:tabs>
        <w:rPr>
          <w:noProof/>
        </w:rPr>
      </w:pPr>
      <w:r w:rsidRPr="00DF07DE">
        <w:rPr>
          <w:rFonts w:cs="Arial"/>
          <w:noProof/>
        </w:rPr>
        <w:t>Undesirable Event</w:t>
      </w:r>
      <w:r>
        <w:rPr>
          <w:noProof/>
        </w:rPr>
        <w:t>, 285</w:t>
      </w:r>
    </w:p>
    <w:p w14:paraId="7EA16C05" w14:textId="77777777" w:rsidR="004246EE" w:rsidRDefault="004246EE">
      <w:pPr>
        <w:pStyle w:val="Index1"/>
        <w:tabs>
          <w:tab w:val="right" w:leader="dot" w:pos="4502"/>
        </w:tabs>
        <w:rPr>
          <w:noProof/>
        </w:rPr>
      </w:pPr>
      <w:r w:rsidRPr="00DF07DE">
        <w:rPr>
          <w:rFonts w:cs="Arial"/>
          <w:noProof/>
        </w:rPr>
        <w:t>Undesirable Situation</w:t>
      </w:r>
      <w:r>
        <w:rPr>
          <w:noProof/>
        </w:rPr>
        <w:t>, 286</w:t>
      </w:r>
    </w:p>
    <w:p w14:paraId="11B9FB46" w14:textId="77777777" w:rsidR="004246EE" w:rsidRDefault="004246EE">
      <w:pPr>
        <w:pStyle w:val="Index1"/>
        <w:tabs>
          <w:tab w:val="right" w:leader="dot" w:pos="4502"/>
        </w:tabs>
        <w:rPr>
          <w:noProof/>
        </w:rPr>
      </w:pPr>
      <w:r w:rsidRPr="00DF07DE">
        <w:rPr>
          <w:rFonts w:cs="Arial"/>
          <w:noProof/>
        </w:rPr>
        <w:t>Undesirable State</w:t>
      </w:r>
      <w:r>
        <w:rPr>
          <w:noProof/>
        </w:rPr>
        <w:t>, 287</w:t>
      </w:r>
    </w:p>
    <w:p w14:paraId="26E95EDC" w14:textId="77777777" w:rsidR="004246EE" w:rsidRDefault="004246EE">
      <w:pPr>
        <w:pStyle w:val="Index1"/>
        <w:tabs>
          <w:tab w:val="right" w:leader="dot" w:pos="4502"/>
        </w:tabs>
        <w:rPr>
          <w:noProof/>
        </w:rPr>
      </w:pPr>
      <w:r w:rsidRPr="00DF07DE">
        <w:rPr>
          <w:rFonts w:cs="Arial"/>
          <w:noProof/>
        </w:rPr>
        <w:t>Unintentional Threat</w:t>
      </w:r>
      <w:r>
        <w:rPr>
          <w:noProof/>
        </w:rPr>
        <w:t>, 287</w:t>
      </w:r>
    </w:p>
    <w:p w14:paraId="61E8DAC3" w14:textId="77777777" w:rsidR="004246EE" w:rsidRDefault="004246EE">
      <w:pPr>
        <w:pStyle w:val="Index1"/>
        <w:tabs>
          <w:tab w:val="right" w:leader="dot" w:pos="4502"/>
        </w:tabs>
        <w:rPr>
          <w:noProof/>
        </w:rPr>
      </w:pPr>
      <w:r w:rsidRPr="00DF07DE">
        <w:rPr>
          <w:rFonts w:cs="Arial"/>
          <w:noProof/>
        </w:rPr>
        <w:t>Unique Identifier</w:t>
      </w:r>
      <w:r>
        <w:rPr>
          <w:noProof/>
        </w:rPr>
        <w:t>, 68</w:t>
      </w:r>
    </w:p>
    <w:p w14:paraId="3D1D5790" w14:textId="77777777" w:rsidR="004246EE" w:rsidRDefault="004246EE">
      <w:pPr>
        <w:pStyle w:val="Index1"/>
        <w:tabs>
          <w:tab w:val="right" w:leader="dot" w:pos="4502"/>
        </w:tabs>
        <w:rPr>
          <w:noProof/>
        </w:rPr>
      </w:pPr>
      <w:r w:rsidRPr="00DF07DE">
        <w:rPr>
          <w:rFonts w:cs="Arial"/>
          <w:noProof/>
        </w:rPr>
        <w:t>unique within</w:t>
      </w:r>
      <w:r>
        <w:rPr>
          <w:noProof/>
        </w:rPr>
        <w:t>, 66</w:t>
      </w:r>
    </w:p>
    <w:p w14:paraId="29B4F84B" w14:textId="77777777" w:rsidR="004246EE" w:rsidRDefault="004246EE">
      <w:pPr>
        <w:pStyle w:val="Index1"/>
        <w:tabs>
          <w:tab w:val="right" w:leader="dot" w:pos="4502"/>
        </w:tabs>
        <w:rPr>
          <w:noProof/>
        </w:rPr>
      </w:pPr>
      <w:r w:rsidRPr="00DF07DE">
        <w:rPr>
          <w:rFonts w:cs="Arial"/>
          <w:noProof/>
        </w:rPr>
        <w:t>unit ID</w:t>
      </w:r>
      <w:r>
        <w:rPr>
          <w:noProof/>
        </w:rPr>
        <w:t>, 143</w:t>
      </w:r>
    </w:p>
    <w:p w14:paraId="1EA62BF1" w14:textId="77777777" w:rsidR="004246EE" w:rsidRDefault="004246EE">
      <w:pPr>
        <w:pStyle w:val="Index1"/>
        <w:tabs>
          <w:tab w:val="right" w:leader="dot" w:pos="4502"/>
        </w:tabs>
        <w:rPr>
          <w:noProof/>
        </w:rPr>
      </w:pPr>
      <w:r w:rsidRPr="00DF07DE">
        <w:rPr>
          <w:rFonts w:cs="Arial"/>
          <w:noProof/>
        </w:rPr>
        <w:t>Unproven</w:t>
      </w:r>
      <w:r>
        <w:rPr>
          <w:noProof/>
        </w:rPr>
        <w:t>, 229</w:t>
      </w:r>
    </w:p>
    <w:p w14:paraId="67F07618" w14:textId="77777777" w:rsidR="004246EE" w:rsidRDefault="004246EE">
      <w:pPr>
        <w:pStyle w:val="Index1"/>
        <w:tabs>
          <w:tab w:val="right" w:leader="dot" w:pos="4502"/>
        </w:tabs>
        <w:rPr>
          <w:noProof/>
        </w:rPr>
      </w:pPr>
      <w:r w:rsidRPr="00DF07DE">
        <w:rPr>
          <w:rFonts w:cs="Arial"/>
          <w:noProof/>
        </w:rPr>
        <w:t>Unwitting Participant</w:t>
      </w:r>
      <w:r>
        <w:rPr>
          <w:noProof/>
        </w:rPr>
        <w:t>, 287</w:t>
      </w:r>
    </w:p>
    <w:p w14:paraId="0EEF63BE" w14:textId="77777777" w:rsidR="004246EE" w:rsidRDefault="004246EE">
      <w:pPr>
        <w:pStyle w:val="Index1"/>
        <w:tabs>
          <w:tab w:val="right" w:leader="dot" w:pos="4502"/>
        </w:tabs>
        <w:rPr>
          <w:noProof/>
        </w:rPr>
      </w:pPr>
      <w:r w:rsidRPr="00DF07DE">
        <w:rPr>
          <w:rFonts w:cs="Arial"/>
          <w:noProof/>
        </w:rPr>
        <w:t>URIIdentifier</w:t>
      </w:r>
      <w:r>
        <w:rPr>
          <w:noProof/>
        </w:rPr>
        <w:t>, 69</w:t>
      </w:r>
    </w:p>
    <w:p w14:paraId="10D22E84" w14:textId="77777777" w:rsidR="004246EE" w:rsidRDefault="004246EE">
      <w:pPr>
        <w:pStyle w:val="Index1"/>
        <w:tabs>
          <w:tab w:val="right" w:leader="dot" w:pos="4502"/>
        </w:tabs>
        <w:rPr>
          <w:noProof/>
        </w:rPr>
      </w:pPr>
      <w:r w:rsidRPr="00DF07DE">
        <w:rPr>
          <w:rFonts w:cs="Arial"/>
          <w:noProof/>
        </w:rPr>
        <w:t>used by</w:t>
      </w:r>
      <w:r>
        <w:rPr>
          <w:noProof/>
        </w:rPr>
        <w:t>, 60, 196</w:t>
      </w:r>
    </w:p>
    <w:p w14:paraId="6A4F4429" w14:textId="77777777" w:rsidR="004246EE" w:rsidRDefault="004246EE">
      <w:pPr>
        <w:pStyle w:val="Index1"/>
        <w:tabs>
          <w:tab w:val="right" w:leader="dot" w:pos="4502"/>
        </w:tabs>
        <w:rPr>
          <w:noProof/>
        </w:rPr>
      </w:pPr>
      <w:r w:rsidRPr="00DF07DE">
        <w:rPr>
          <w:rFonts w:cs="Arial"/>
          <w:noProof/>
        </w:rPr>
        <w:t>uses</w:t>
      </w:r>
      <w:r>
        <w:rPr>
          <w:noProof/>
        </w:rPr>
        <w:t>, 117</w:t>
      </w:r>
    </w:p>
    <w:p w14:paraId="7DF6BA4C" w14:textId="77777777" w:rsidR="004246EE" w:rsidRDefault="004246EE">
      <w:pPr>
        <w:pStyle w:val="Index1"/>
        <w:tabs>
          <w:tab w:val="right" w:leader="dot" w:pos="4502"/>
        </w:tabs>
        <w:rPr>
          <w:noProof/>
        </w:rPr>
      </w:pPr>
      <w:r w:rsidRPr="00DF07DE">
        <w:rPr>
          <w:rFonts w:cs="Arial"/>
          <w:noProof/>
        </w:rPr>
        <w:t>valid on</w:t>
      </w:r>
      <w:r>
        <w:rPr>
          <w:noProof/>
        </w:rPr>
        <w:t>, 163</w:t>
      </w:r>
    </w:p>
    <w:p w14:paraId="7D55FAE7" w14:textId="77777777" w:rsidR="004246EE" w:rsidRDefault="004246EE">
      <w:pPr>
        <w:pStyle w:val="Index1"/>
        <w:tabs>
          <w:tab w:val="right" w:leader="dot" w:pos="4502"/>
        </w:tabs>
        <w:rPr>
          <w:noProof/>
        </w:rPr>
      </w:pPr>
      <w:r w:rsidRPr="00DF07DE">
        <w:rPr>
          <w:rFonts w:cs="Arial"/>
          <w:noProof/>
        </w:rPr>
        <w:t>value</w:t>
      </w:r>
      <w:r>
        <w:rPr>
          <w:noProof/>
        </w:rPr>
        <w:t>, 65, 67, 68, 69, 145, 292</w:t>
      </w:r>
    </w:p>
    <w:p w14:paraId="66877583" w14:textId="77777777" w:rsidR="004246EE" w:rsidRDefault="004246EE">
      <w:pPr>
        <w:pStyle w:val="Index1"/>
        <w:tabs>
          <w:tab w:val="right" w:leader="dot" w:pos="4502"/>
        </w:tabs>
        <w:rPr>
          <w:noProof/>
        </w:rPr>
      </w:pPr>
      <w:r w:rsidRPr="00DF07DE">
        <w:rPr>
          <w:rFonts w:cs="Arial"/>
          <w:noProof/>
        </w:rPr>
        <w:t>Value</w:t>
      </w:r>
      <w:r>
        <w:rPr>
          <w:noProof/>
        </w:rPr>
        <w:t>, 87</w:t>
      </w:r>
    </w:p>
    <w:p w14:paraId="75B41DB2" w14:textId="77777777" w:rsidR="004246EE" w:rsidRDefault="004246EE">
      <w:pPr>
        <w:pStyle w:val="Index1"/>
        <w:tabs>
          <w:tab w:val="right" w:leader="dot" w:pos="4502"/>
        </w:tabs>
        <w:rPr>
          <w:noProof/>
        </w:rPr>
      </w:pPr>
      <w:r w:rsidRPr="00DF07DE">
        <w:rPr>
          <w:rFonts w:cs="Arial"/>
          <w:noProof/>
        </w:rPr>
        <w:t>Value Binding</w:t>
      </w:r>
      <w:r>
        <w:rPr>
          <w:noProof/>
        </w:rPr>
        <w:t>, 78</w:t>
      </w:r>
    </w:p>
    <w:p w14:paraId="19E42037" w14:textId="77777777" w:rsidR="004246EE" w:rsidRDefault="004246EE">
      <w:pPr>
        <w:pStyle w:val="Index1"/>
        <w:tabs>
          <w:tab w:val="right" w:leader="dot" w:pos="4502"/>
        </w:tabs>
        <w:rPr>
          <w:noProof/>
        </w:rPr>
      </w:pPr>
      <w:r w:rsidRPr="00DF07DE">
        <w:rPr>
          <w:rFonts w:cs="Arial"/>
          <w:noProof/>
        </w:rPr>
        <w:t>value for</w:t>
      </w:r>
      <w:r>
        <w:rPr>
          <w:noProof/>
        </w:rPr>
        <w:t>, 78</w:t>
      </w:r>
    </w:p>
    <w:p w14:paraId="5FB49CD8" w14:textId="77777777" w:rsidR="004246EE" w:rsidRDefault="004246EE">
      <w:pPr>
        <w:pStyle w:val="Index1"/>
        <w:tabs>
          <w:tab w:val="right" w:leader="dot" w:pos="4502"/>
        </w:tabs>
        <w:rPr>
          <w:noProof/>
        </w:rPr>
      </w:pPr>
      <w:r w:rsidRPr="00DF07DE">
        <w:rPr>
          <w:rFonts w:cs="Arial"/>
          <w:noProof/>
        </w:rPr>
        <w:t>value within</w:t>
      </w:r>
      <w:r>
        <w:rPr>
          <w:noProof/>
        </w:rPr>
        <w:t>, 78</w:t>
      </w:r>
    </w:p>
    <w:p w14:paraId="2EF1F385" w14:textId="77777777" w:rsidR="004246EE" w:rsidRDefault="004246EE">
      <w:pPr>
        <w:pStyle w:val="Index1"/>
        <w:tabs>
          <w:tab w:val="right" w:leader="dot" w:pos="4502"/>
        </w:tabs>
        <w:rPr>
          <w:noProof/>
        </w:rPr>
      </w:pPr>
      <w:r w:rsidRPr="00DF07DE">
        <w:rPr>
          <w:rFonts w:cs="Arial"/>
          <w:noProof/>
        </w:rPr>
        <w:t>Valued Asset</w:t>
      </w:r>
      <w:r>
        <w:rPr>
          <w:noProof/>
        </w:rPr>
        <w:t>, 278</w:t>
      </w:r>
    </w:p>
    <w:p w14:paraId="1318021F" w14:textId="77777777" w:rsidR="004246EE" w:rsidRDefault="004246EE">
      <w:pPr>
        <w:pStyle w:val="Index1"/>
        <w:tabs>
          <w:tab w:val="right" w:leader="dot" w:pos="4502"/>
        </w:tabs>
        <w:rPr>
          <w:noProof/>
        </w:rPr>
      </w:pPr>
      <w:r w:rsidRPr="00DF07DE">
        <w:rPr>
          <w:rFonts w:cs="Arial"/>
          <w:noProof/>
        </w:rPr>
        <w:t>Valued Assets</w:t>
      </w:r>
      <w:r>
        <w:rPr>
          <w:noProof/>
        </w:rPr>
        <w:t>, 279</w:t>
      </w:r>
    </w:p>
    <w:p w14:paraId="1B1619B5" w14:textId="77777777" w:rsidR="004246EE" w:rsidRDefault="004246EE">
      <w:pPr>
        <w:pStyle w:val="Index1"/>
        <w:tabs>
          <w:tab w:val="right" w:leader="dot" w:pos="4502"/>
        </w:tabs>
        <w:rPr>
          <w:noProof/>
        </w:rPr>
      </w:pPr>
      <w:r w:rsidRPr="00DF07DE">
        <w:rPr>
          <w:rFonts w:cs="Arial"/>
          <w:noProof/>
        </w:rPr>
        <w:t>values</w:t>
      </w:r>
      <w:r>
        <w:rPr>
          <w:noProof/>
        </w:rPr>
        <w:t>, 275, 279</w:t>
      </w:r>
    </w:p>
    <w:p w14:paraId="39E5024E" w14:textId="77777777" w:rsidR="004246EE" w:rsidRDefault="004246EE">
      <w:pPr>
        <w:pStyle w:val="Index1"/>
        <w:tabs>
          <w:tab w:val="right" w:leader="dot" w:pos="4502"/>
        </w:tabs>
        <w:rPr>
          <w:noProof/>
        </w:rPr>
      </w:pPr>
      <w:r w:rsidRPr="00DF07DE">
        <w:rPr>
          <w:rFonts w:cs="Arial"/>
          <w:noProof/>
        </w:rPr>
        <w:t>vector</w:t>
      </w:r>
      <w:r>
        <w:rPr>
          <w:noProof/>
        </w:rPr>
        <w:t>, 294</w:t>
      </w:r>
    </w:p>
    <w:p w14:paraId="2196441A" w14:textId="77777777" w:rsidR="004246EE" w:rsidRDefault="004246EE">
      <w:pPr>
        <w:pStyle w:val="Index1"/>
        <w:tabs>
          <w:tab w:val="right" w:leader="dot" w:pos="4502"/>
        </w:tabs>
        <w:rPr>
          <w:noProof/>
        </w:rPr>
      </w:pPr>
      <w:r w:rsidRPr="00DF07DE">
        <w:rPr>
          <w:rFonts w:cs="Arial"/>
          <w:noProof/>
        </w:rPr>
        <w:t>version</w:t>
      </w:r>
      <w:r>
        <w:rPr>
          <w:noProof/>
        </w:rPr>
        <w:t>, 75</w:t>
      </w:r>
    </w:p>
    <w:p w14:paraId="1CBF6427" w14:textId="77777777" w:rsidR="004246EE" w:rsidRDefault="004246EE">
      <w:pPr>
        <w:pStyle w:val="Index1"/>
        <w:tabs>
          <w:tab w:val="right" w:leader="dot" w:pos="4502"/>
        </w:tabs>
        <w:rPr>
          <w:noProof/>
        </w:rPr>
      </w:pPr>
      <w:r w:rsidRPr="00DF07DE">
        <w:rPr>
          <w:rFonts w:cs="Arial"/>
          <w:noProof/>
        </w:rPr>
        <w:t>Very High</w:t>
      </w:r>
      <w:r>
        <w:rPr>
          <w:noProof/>
        </w:rPr>
        <w:t>, 88</w:t>
      </w:r>
    </w:p>
    <w:p w14:paraId="7571E350" w14:textId="77777777" w:rsidR="004246EE" w:rsidRDefault="004246EE">
      <w:pPr>
        <w:pStyle w:val="Index1"/>
        <w:tabs>
          <w:tab w:val="right" w:leader="dot" w:pos="4502"/>
        </w:tabs>
        <w:rPr>
          <w:noProof/>
        </w:rPr>
      </w:pPr>
      <w:r w:rsidRPr="00DF07DE">
        <w:rPr>
          <w:rFonts w:cs="Arial"/>
          <w:noProof/>
        </w:rPr>
        <w:t>Very Low</w:t>
      </w:r>
      <w:r>
        <w:rPr>
          <w:noProof/>
        </w:rPr>
        <w:t>, 88</w:t>
      </w:r>
    </w:p>
    <w:p w14:paraId="2D2A6847" w14:textId="77777777" w:rsidR="004246EE" w:rsidRDefault="004246EE">
      <w:pPr>
        <w:pStyle w:val="Index1"/>
        <w:tabs>
          <w:tab w:val="right" w:leader="dot" w:pos="4502"/>
        </w:tabs>
        <w:rPr>
          <w:noProof/>
        </w:rPr>
      </w:pPr>
      <w:r w:rsidRPr="00DF07DE">
        <w:rPr>
          <w:rFonts w:cs="Arial"/>
          <w:noProof/>
        </w:rPr>
        <w:t>Victim</w:t>
      </w:r>
      <w:r>
        <w:rPr>
          <w:noProof/>
        </w:rPr>
        <w:t>, 288</w:t>
      </w:r>
    </w:p>
    <w:p w14:paraId="4EEF3B24" w14:textId="77777777" w:rsidR="004246EE" w:rsidRDefault="004246EE">
      <w:pPr>
        <w:pStyle w:val="Index1"/>
        <w:tabs>
          <w:tab w:val="right" w:leader="dot" w:pos="4502"/>
        </w:tabs>
        <w:rPr>
          <w:noProof/>
        </w:rPr>
      </w:pPr>
      <w:r w:rsidRPr="00DF07DE">
        <w:rPr>
          <w:rFonts w:cs="Arial"/>
          <w:noProof/>
        </w:rPr>
        <w:t>victim of</w:t>
      </w:r>
      <w:r>
        <w:rPr>
          <w:noProof/>
        </w:rPr>
        <w:t>, 288</w:t>
      </w:r>
    </w:p>
    <w:p w14:paraId="4ABCBBA1" w14:textId="77777777" w:rsidR="004246EE" w:rsidRDefault="004246EE">
      <w:pPr>
        <w:pStyle w:val="Index1"/>
        <w:tabs>
          <w:tab w:val="right" w:leader="dot" w:pos="4502"/>
        </w:tabs>
        <w:rPr>
          <w:noProof/>
        </w:rPr>
      </w:pPr>
      <w:r w:rsidRPr="00DF07DE">
        <w:rPr>
          <w:rFonts w:cs="Arial"/>
          <w:noProof/>
        </w:rPr>
        <w:t>video capable</w:t>
      </w:r>
      <w:r>
        <w:rPr>
          <w:noProof/>
        </w:rPr>
        <w:t>, 142</w:t>
      </w:r>
    </w:p>
    <w:p w14:paraId="4576EA60" w14:textId="77777777" w:rsidR="004246EE" w:rsidRDefault="004246EE">
      <w:pPr>
        <w:pStyle w:val="Index1"/>
        <w:tabs>
          <w:tab w:val="right" w:leader="dot" w:pos="4502"/>
        </w:tabs>
        <w:rPr>
          <w:noProof/>
        </w:rPr>
      </w:pPr>
      <w:r w:rsidRPr="00DF07DE">
        <w:rPr>
          <w:rFonts w:cs="Arial"/>
          <w:noProof/>
        </w:rPr>
        <w:t>voice capable</w:t>
      </w:r>
      <w:r>
        <w:rPr>
          <w:noProof/>
        </w:rPr>
        <w:t>, 141</w:t>
      </w:r>
    </w:p>
    <w:p w14:paraId="7E0A4B60" w14:textId="77777777" w:rsidR="004246EE" w:rsidRDefault="004246EE">
      <w:pPr>
        <w:pStyle w:val="Index1"/>
        <w:tabs>
          <w:tab w:val="right" w:leader="dot" w:pos="4502"/>
        </w:tabs>
        <w:rPr>
          <w:noProof/>
        </w:rPr>
      </w:pPr>
      <w:r w:rsidRPr="00DF07DE">
        <w:rPr>
          <w:rFonts w:cs="Arial"/>
          <w:noProof/>
        </w:rPr>
        <w:t>Volt</w:t>
      </w:r>
      <w:r>
        <w:rPr>
          <w:noProof/>
        </w:rPr>
        <w:t>, 111</w:t>
      </w:r>
    </w:p>
    <w:p w14:paraId="6BFA8E4B" w14:textId="77777777" w:rsidR="004246EE" w:rsidRDefault="004246EE">
      <w:pPr>
        <w:pStyle w:val="Index1"/>
        <w:tabs>
          <w:tab w:val="right" w:leader="dot" w:pos="4502"/>
        </w:tabs>
        <w:rPr>
          <w:noProof/>
        </w:rPr>
      </w:pPr>
      <w:r w:rsidRPr="00DF07DE">
        <w:rPr>
          <w:rFonts w:cs="Arial"/>
          <w:noProof/>
        </w:rPr>
        <w:t>Volume</w:t>
      </w:r>
      <w:r>
        <w:rPr>
          <w:noProof/>
        </w:rPr>
        <w:t>, 97</w:t>
      </w:r>
    </w:p>
    <w:p w14:paraId="0631CD29" w14:textId="77777777" w:rsidR="004246EE" w:rsidRDefault="004246EE">
      <w:pPr>
        <w:pStyle w:val="Index1"/>
        <w:tabs>
          <w:tab w:val="right" w:leader="dot" w:pos="4502"/>
        </w:tabs>
        <w:rPr>
          <w:noProof/>
        </w:rPr>
      </w:pPr>
      <w:r w:rsidRPr="00DF07DE">
        <w:rPr>
          <w:rFonts w:cs="Arial"/>
          <w:noProof/>
        </w:rPr>
        <w:t>Vulnerability</w:t>
      </w:r>
      <w:r>
        <w:rPr>
          <w:noProof/>
        </w:rPr>
        <w:t>, 293</w:t>
      </w:r>
    </w:p>
    <w:p w14:paraId="3F983F63" w14:textId="77777777" w:rsidR="004246EE" w:rsidRDefault="004246EE">
      <w:pPr>
        <w:pStyle w:val="Index1"/>
        <w:tabs>
          <w:tab w:val="right" w:leader="dot" w:pos="4502"/>
        </w:tabs>
        <w:rPr>
          <w:noProof/>
        </w:rPr>
      </w:pPr>
      <w:r w:rsidRPr="00DF07DE">
        <w:rPr>
          <w:rFonts w:cs="Arial"/>
          <w:noProof/>
        </w:rPr>
        <w:t>Vulnerability Identifier</w:t>
      </w:r>
      <w:r>
        <w:rPr>
          <w:noProof/>
        </w:rPr>
        <w:t>, 294</w:t>
      </w:r>
    </w:p>
    <w:p w14:paraId="4EC49A39" w14:textId="77777777" w:rsidR="004246EE" w:rsidRDefault="004246EE">
      <w:pPr>
        <w:pStyle w:val="Index1"/>
        <w:tabs>
          <w:tab w:val="right" w:leader="dot" w:pos="4502"/>
        </w:tabs>
        <w:rPr>
          <w:noProof/>
        </w:rPr>
      </w:pPr>
      <w:r w:rsidRPr="00DF07DE">
        <w:rPr>
          <w:rFonts w:cs="Arial"/>
          <w:noProof/>
        </w:rPr>
        <w:t>Vulnerability Metric</w:t>
      </w:r>
      <w:r>
        <w:rPr>
          <w:noProof/>
        </w:rPr>
        <w:t>, 294</w:t>
      </w:r>
    </w:p>
    <w:p w14:paraId="675D4DB4" w14:textId="77777777" w:rsidR="004246EE" w:rsidRDefault="004246EE">
      <w:pPr>
        <w:pStyle w:val="Index1"/>
        <w:tabs>
          <w:tab w:val="right" w:leader="dot" w:pos="4502"/>
        </w:tabs>
        <w:rPr>
          <w:noProof/>
        </w:rPr>
      </w:pPr>
      <w:r w:rsidRPr="00DF07DE">
        <w:rPr>
          <w:rFonts w:cs="Arial"/>
          <w:noProof/>
        </w:rPr>
        <w:t>vulnerability of</w:t>
      </w:r>
      <w:r>
        <w:rPr>
          <w:noProof/>
        </w:rPr>
        <w:t>, 294</w:t>
      </w:r>
    </w:p>
    <w:p w14:paraId="017AD9CC" w14:textId="77777777" w:rsidR="004246EE" w:rsidRDefault="004246EE">
      <w:pPr>
        <w:pStyle w:val="Index1"/>
        <w:tabs>
          <w:tab w:val="right" w:leader="dot" w:pos="4502"/>
        </w:tabs>
        <w:rPr>
          <w:noProof/>
        </w:rPr>
      </w:pPr>
      <w:r w:rsidRPr="00DF07DE">
        <w:rPr>
          <w:rFonts w:cs="Arial"/>
          <w:noProof/>
        </w:rPr>
        <w:t>War Danger</w:t>
      </w:r>
      <w:r>
        <w:rPr>
          <w:noProof/>
        </w:rPr>
        <w:t>, 247</w:t>
      </w:r>
    </w:p>
    <w:p w14:paraId="61020DB2" w14:textId="77777777" w:rsidR="004246EE" w:rsidRDefault="004246EE">
      <w:pPr>
        <w:pStyle w:val="Index1"/>
        <w:tabs>
          <w:tab w:val="right" w:leader="dot" w:pos="4502"/>
        </w:tabs>
        <w:rPr>
          <w:noProof/>
        </w:rPr>
      </w:pPr>
      <w:r w:rsidRPr="00DF07DE">
        <w:rPr>
          <w:rFonts w:cs="Arial"/>
          <w:noProof/>
        </w:rPr>
        <w:t>watch based on</w:t>
      </w:r>
      <w:r>
        <w:rPr>
          <w:noProof/>
        </w:rPr>
        <w:t>, 272</w:t>
      </w:r>
    </w:p>
    <w:p w14:paraId="26D45469" w14:textId="77777777" w:rsidR="004246EE" w:rsidRDefault="004246EE">
      <w:pPr>
        <w:pStyle w:val="Index1"/>
        <w:tabs>
          <w:tab w:val="right" w:leader="dot" w:pos="4502"/>
        </w:tabs>
        <w:rPr>
          <w:noProof/>
        </w:rPr>
      </w:pPr>
      <w:r w:rsidRPr="00DF07DE">
        <w:rPr>
          <w:rFonts w:cs="Arial"/>
          <w:noProof/>
        </w:rPr>
        <w:t>watched by</w:t>
      </w:r>
      <w:r>
        <w:rPr>
          <w:noProof/>
        </w:rPr>
        <w:t>, 61</w:t>
      </w:r>
    </w:p>
    <w:p w14:paraId="3AB710EB" w14:textId="77777777" w:rsidR="004246EE" w:rsidRDefault="004246EE">
      <w:pPr>
        <w:pStyle w:val="Index1"/>
        <w:tabs>
          <w:tab w:val="right" w:leader="dot" w:pos="4502"/>
        </w:tabs>
        <w:rPr>
          <w:noProof/>
        </w:rPr>
      </w:pPr>
      <w:r w:rsidRPr="00DF07DE">
        <w:rPr>
          <w:rFonts w:cs="Arial"/>
          <w:noProof/>
        </w:rPr>
        <w:t>watches</w:t>
      </w:r>
      <w:r>
        <w:rPr>
          <w:noProof/>
        </w:rPr>
        <w:t>, 265</w:t>
      </w:r>
    </w:p>
    <w:p w14:paraId="1C10D9DF" w14:textId="77777777" w:rsidR="004246EE" w:rsidRDefault="004246EE">
      <w:pPr>
        <w:pStyle w:val="Index1"/>
        <w:tabs>
          <w:tab w:val="right" w:leader="dot" w:pos="4502"/>
        </w:tabs>
        <w:rPr>
          <w:noProof/>
        </w:rPr>
      </w:pPr>
      <w:r w:rsidRPr="00DF07DE">
        <w:rPr>
          <w:rFonts w:cs="Arial"/>
          <w:noProof/>
        </w:rPr>
        <w:t>Watt</w:t>
      </w:r>
      <w:r>
        <w:rPr>
          <w:noProof/>
        </w:rPr>
        <w:t>, 112</w:t>
      </w:r>
    </w:p>
    <w:p w14:paraId="4D82F2F6" w14:textId="77777777" w:rsidR="004246EE" w:rsidRDefault="004246EE">
      <w:pPr>
        <w:pStyle w:val="Index1"/>
        <w:tabs>
          <w:tab w:val="right" w:leader="dot" w:pos="4502"/>
        </w:tabs>
        <w:rPr>
          <w:noProof/>
        </w:rPr>
      </w:pPr>
      <w:r w:rsidRPr="00DF07DE">
        <w:rPr>
          <w:rFonts w:cs="Arial"/>
          <w:noProof/>
        </w:rPr>
        <w:t>Weapon</w:t>
      </w:r>
      <w:r>
        <w:rPr>
          <w:noProof/>
        </w:rPr>
        <w:t>, 216</w:t>
      </w:r>
    </w:p>
    <w:p w14:paraId="33AFB4FD" w14:textId="77777777" w:rsidR="004246EE" w:rsidRDefault="004246EE">
      <w:pPr>
        <w:pStyle w:val="Index1"/>
        <w:tabs>
          <w:tab w:val="right" w:leader="dot" w:pos="4502"/>
        </w:tabs>
        <w:rPr>
          <w:noProof/>
        </w:rPr>
      </w:pPr>
      <w:r w:rsidRPr="00DF07DE">
        <w:rPr>
          <w:rFonts w:cs="Arial"/>
          <w:noProof/>
        </w:rPr>
        <w:t>Website Contact</w:t>
      </w:r>
      <w:r>
        <w:rPr>
          <w:noProof/>
        </w:rPr>
        <w:t>, 146</w:t>
      </w:r>
    </w:p>
    <w:p w14:paraId="76BF1DC8" w14:textId="77777777" w:rsidR="004246EE" w:rsidRDefault="004246EE">
      <w:pPr>
        <w:pStyle w:val="Index1"/>
        <w:tabs>
          <w:tab w:val="right" w:leader="dot" w:pos="4502"/>
        </w:tabs>
        <w:rPr>
          <w:noProof/>
        </w:rPr>
      </w:pPr>
      <w:r w:rsidRPr="00DF07DE">
        <w:rPr>
          <w:rFonts w:cs="Arial"/>
          <w:noProof/>
        </w:rPr>
        <w:t>Whitelist Indicator</w:t>
      </w:r>
      <w:r>
        <w:rPr>
          <w:noProof/>
        </w:rPr>
        <w:t>, 267</w:t>
      </w:r>
    </w:p>
    <w:p w14:paraId="1CE673A0" w14:textId="77777777" w:rsidR="004246EE" w:rsidRDefault="004246EE">
      <w:pPr>
        <w:pStyle w:val="Index1"/>
        <w:tabs>
          <w:tab w:val="right" w:leader="dot" w:pos="4502"/>
        </w:tabs>
        <w:rPr>
          <w:noProof/>
        </w:rPr>
      </w:pPr>
      <w:r w:rsidRPr="00DF07DE">
        <w:rPr>
          <w:rFonts w:cs="Arial"/>
          <w:noProof/>
        </w:rPr>
        <w:t>width</w:t>
      </w:r>
      <w:r>
        <w:rPr>
          <w:noProof/>
        </w:rPr>
        <w:t>, 175</w:t>
      </w:r>
    </w:p>
    <w:p w14:paraId="4FEE7F3D" w14:textId="77777777" w:rsidR="004246EE" w:rsidRDefault="004246EE">
      <w:pPr>
        <w:pStyle w:val="Index1"/>
        <w:tabs>
          <w:tab w:val="right" w:leader="dot" w:pos="4502"/>
        </w:tabs>
        <w:rPr>
          <w:noProof/>
        </w:rPr>
      </w:pPr>
      <w:r w:rsidRPr="00DF07DE">
        <w:rPr>
          <w:rFonts w:cs="Arial"/>
          <w:noProof/>
        </w:rPr>
        <w:t>withdraws</w:t>
      </w:r>
      <w:r>
        <w:rPr>
          <w:noProof/>
        </w:rPr>
        <w:t>, 157</w:t>
      </w:r>
    </w:p>
    <w:p w14:paraId="0B943742" w14:textId="77777777" w:rsidR="004246EE" w:rsidRDefault="004246EE">
      <w:pPr>
        <w:pStyle w:val="Index1"/>
        <w:tabs>
          <w:tab w:val="right" w:leader="dot" w:pos="4502"/>
        </w:tabs>
        <w:rPr>
          <w:noProof/>
        </w:rPr>
      </w:pPr>
      <w:r w:rsidRPr="00DF07DE">
        <w:rPr>
          <w:rFonts w:cs="Arial"/>
          <w:noProof/>
        </w:rPr>
        <w:t>Witness</w:t>
      </w:r>
      <w:r>
        <w:rPr>
          <w:noProof/>
        </w:rPr>
        <w:t>, 260</w:t>
      </w:r>
    </w:p>
    <w:p w14:paraId="50188843" w14:textId="77777777" w:rsidR="004246EE" w:rsidRDefault="004246EE">
      <w:pPr>
        <w:pStyle w:val="Index1"/>
        <w:tabs>
          <w:tab w:val="right" w:leader="dot" w:pos="4502"/>
        </w:tabs>
        <w:rPr>
          <w:noProof/>
        </w:rPr>
      </w:pPr>
      <w:r w:rsidRPr="00DF07DE">
        <w:rPr>
          <w:rFonts w:cs="Arial"/>
          <w:noProof/>
        </w:rPr>
        <w:t>witnessed by</w:t>
      </w:r>
      <w:r>
        <w:rPr>
          <w:noProof/>
        </w:rPr>
        <w:t>, 259</w:t>
      </w:r>
    </w:p>
    <w:p w14:paraId="58304F66" w14:textId="77777777" w:rsidR="004246EE" w:rsidRDefault="004246EE">
      <w:pPr>
        <w:pStyle w:val="Index1"/>
        <w:tabs>
          <w:tab w:val="right" w:leader="dot" w:pos="4502"/>
        </w:tabs>
        <w:rPr>
          <w:noProof/>
        </w:rPr>
      </w:pPr>
      <w:r w:rsidRPr="00DF07DE">
        <w:rPr>
          <w:rFonts w:cs="Arial"/>
          <w:noProof/>
        </w:rPr>
        <w:t>witnesses</w:t>
      </w:r>
      <w:r>
        <w:rPr>
          <w:noProof/>
        </w:rPr>
        <w:t>, 260</w:t>
      </w:r>
    </w:p>
    <w:p w14:paraId="5062ECD2" w14:textId="77777777" w:rsidR="004246EE" w:rsidRDefault="004246EE">
      <w:pPr>
        <w:pStyle w:val="Index1"/>
        <w:tabs>
          <w:tab w:val="right" w:leader="dot" w:pos="4502"/>
        </w:tabs>
        <w:rPr>
          <w:noProof/>
        </w:rPr>
      </w:pPr>
      <w:r w:rsidRPr="00DF07DE">
        <w:rPr>
          <w:rFonts w:cs="Arial"/>
          <w:noProof/>
        </w:rPr>
        <w:t>work</w:t>
      </w:r>
      <w:r>
        <w:rPr>
          <w:noProof/>
        </w:rPr>
        <w:t>, 147</w:t>
      </w:r>
    </w:p>
    <w:p w14:paraId="7E241C49" w14:textId="77777777" w:rsidR="004246EE" w:rsidRDefault="004246EE">
      <w:pPr>
        <w:pStyle w:val="Index1"/>
        <w:tabs>
          <w:tab w:val="right" w:leader="dot" w:pos="4502"/>
        </w:tabs>
        <w:rPr>
          <w:noProof/>
        </w:rPr>
      </w:pPr>
      <w:r w:rsidRPr="00DF07DE">
        <w:rPr>
          <w:rFonts w:cs="Arial"/>
          <w:noProof/>
        </w:rPr>
        <w:t>Workaround</w:t>
      </w:r>
      <w:r>
        <w:rPr>
          <w:noProof/>
        </w:rPr>
        <w:t>, 231</w:t>
      </w:r>
    </w:p>
    <w:p w14:paraId="4A5E2138" w14:textId="77777777" w:rsidR="004246EE" w:rsidRDefault="004246EE">
      <w:pPr>
        <w:pStyle w:val="Index1"/>
        <w:tabs>
          <w:tab w:val="right" w:leader="dot" w:pos="4502"/>
        </w:tabs>
        <w:rPr>
          <w:noProof/>
        </w:rPr>
      </w:pPr>
      <w:r w:rsidRPr="00DF07DE">
        <w:rPr>
          <w:rFonts w:cs="Arial"/>
          <w:noProof/>
        </w:rPr>
        <w:t>World Geodetic System</w:t>
      </w:r>
      <w:r>
        <w:rPr>
          <w:noProof/>
        </w:rPr>
        <w:t>, 183</w:t>
      </w:r>
    </w:p>
    <w:p w14:paraId="182D2F32" w14:textId="77777777" w:rsidR="004246EE" w:rsidRDefault="004246EE">
      <w:pPr>
        <w:pStyle w:val="Index1"/>
        <w:tabs>
          <w:tab w:val="right" w:leader="dot" w:pos="4502"/>
        </w:tabs>
        <w:rPr>
          <w:noProof/>
        </w:rPr>
      </w:pPr>
      <w:r w:rsidRPr="00DF07DE">
        <w:rPr>
          <w:rFonts w:cs="Arial"/>
          <w:noProof/>
        </w:rPr>
        <w:t>XOR Condition</w:t>
      </w:r>
      <w:r>
        <w:rPr>
          <w:noProof/>
        </w:rPr>
        <w:t>, 138</w:t>
      </w:r>
    </w:p>
    <w:p w14:paraId="18786071" w14:textId="77777777" w:rsidR="004246EE" w:rsidRDefault="004246EE">
      <w:pPr>
        <w:pStyle w:val="Index1"/>
        <w:tabs>
          <w:tab w:val="right" w:leader="dot" w:pos="4502"/>
        </w:tabs>
        <w:rPr>
          <w:noProof/>
        </w:rPr>
      </w:pPr>
      <w:r w:rsidRPr="00DF07DE">
        <w:rPr>
          <w:rFonts w:cs="Arial"/>
          <w:noProof/>
        </w:rPr>
        <w:t>Yard</w:t>
      </w:r>
      <w:r>
        <w:rPr>
          <w:noProof/>
        </w:rPr>
        <w:t>, 112</w:t>
      </w:r>
    </w:p>
    <w:p w14:paraId="5D188945" w14:textId="77777777" w:rsidR="004246EE" w:rsidRDefault="004246EE">
      <w:pPr>
        <w:pStyle w:val="Index1"/>
        <w:tabs>
          <w:tab w:val="right" w:leader="dot" w:pos="4502"/>
        </w:tabs>
        <w:rPr>
          <w:noProof/>
        </w:rPr>
      </w:pPr>
      <w:r w:rsidRPr="00DF07DE">
        <w:rPr>
          <w:rFonts w:cs="Arial"/>
          <w:noProof/>
        </w:rPr>
        <w:t>Year</w:t>
      </w:r>
      <w:r>
        <w:rPr>
          <w:noProof/>
        </w:rPr>
        <w:t>, 112</w:t>
      </w:r>
    </w:p>
    <w:p w14:paraId="54B71CB6" w14:textId="0FD54EF5" w:rsidR="004246EE" w:rsidRDefault="004246EE" w:rsidP="008A08D6">
      <w:pPr>
        <w:pStyle w:val="ListParagraph"/>
        <w:ind w:left="0"/>
        <w:rPr>
          <w:noProof/>
        </w:rPr>
        <w:sectPr w:rsidR="004246EE" w:rsidSect="004246EE">
          <w:type w:val="continuous"/>
          <w:pgSz w:w="11905" w:h="15840"/>
          <w:pgMar w:top="1080" w:right="720" w:bottom="1656" w:left="1440" w:header="720" w:footer="1080" w:gutter="0"/>
          <w:cols w:num="2" w:space="720"/>
          <w:docGrid w:linePitch="272"/>
        </w:sectPr>
      </w:pPr>
    </w:p>
    <w:p w14:paraId="681DEE1E" w14:textId="3614BD83" w:rsidR="008A08D6" w:rsidRDefault="008A08D6" w:rsidP="008A08D6">
      <w:pPr>
        <w:pStyle w:val="ListParagraph"/>
        <w:ind w:left="0"/>
      </w:pPr>
      <w:r>
        <w:fldChar w:fldCharType="end"/>
      </w:r>
    </w:p>
    <w:sectPr w:rsidR="008A08D6" w:rsidSect="004246EE">
      <w:type w:val="continuous"/>
      <w:pgSz w:w="11905" w:h="15840"/>
      <w:pgMar w:top="1080" w:right="720" w:bottom="1656" w:left="1440" w:header="720" w:footer="108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1E3F35" w14:textId="77777777" w:rsidR="00136859" w:rsidRDefault="00136859" w:rsidP="002A6045">
      <w:r>
        <w:separator/>
      </w:r>
    </w:p>
  </w:endnote>
  <w:endnote w:type="continuationSeparator" w:id="0">
    <w:p w14:paraId="395653A9" w14:textId="77777777" w:rsidR="00136859" w:rsidRDefault="00136859" w:rsidP="002A6045">
      <w:r>
        <w:continuationSeparator/>
      </w:r>
    </w:p>
  </w:endnote>
  <w:endnote w:type="continuationNotice" w:id="1">
    <w:p w14:paraId="4FA7B3DB" w14:textId="77777777" w:rsidR="00136859" w:rsidRDefault="0013685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DengXian">
    <w:altName w:val="等线"/>
    <w:panose1 w:val="0201060003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4E"/>
    <w:family w:val="auto"/>
    <w:pitch w:val="variable"/>
    <w:sig w:usb0="E00002FF" w:usb1="6AC7FDFB" w:usb2="00000012" w:usb3="00000000" w:csb0="000200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9E4815" w14:textId="3F3E2003" w:rsidR="002403B1" w:rsidRDefault="002403B1" w:rsidP="002A6045">
    <w:pPr>
      <w:pStyle w:val="Footer"/>
    </w:pPr>
    <w:r>
      <w:t xml:space="preserve">  </w:t>
    </w:r>
    <w:r w:rsidRPr="005210CB">
      <w:rPr>
        <w:b/>
      </w:rPr>
      <w:fldChar w:fldCharType="begin"/>
    </w:r>
    <w:r w:rsidRPr="005210CB">
      <w:rPr>
        <w:b/>
      </w:rPr>
      <w:instrText xml:space="preserve"> PAGE </w:instrText>
    </w:r>
    <w:r w:rsidRPr="005210CB">
      <w:rPr>
        <w:b/>
      </w:rPr>
      <w:fldChar w:fldCharType="separate"/>
    </w:r>
    <w:r w:rsidR="004246EE">
      <w:rPr>
        <w:b/>
        <w:noProof/>
      </w:rPr>
      <w:t>2</w:t>
    </w:r>
    <w:r w:rsidRPr="005210CB">
      <w:rPr>
        <w:b/>
      </w:rPr>
      <w:fldChar w:fldCharType="end"/>
    </w:r>
    <w:r w:rsidRPr="005210CB">
      <w:rPr>
        <w:b/>
      </w:rPr>
      <w:t xml:space="preserve"> </w:t>
    </w:r>
    <w:r w:rsidRPr="0038596B">
      <w:rPr>
        <w:b/>
      </w:rPr>
      <w:t xml:space="preserve">                                                                                                                                          </w:t>
    </w:r>
    <w:r>
      <w:t>Operational Threat and Risk</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9B683A" w14:textId="766EDD4A" w:rsidR="002403B1" w:rsidRDefault="002403B1" w:rsidP="002A6045">
    <w:pPr>
      <w:pStyle w:val="Footer"/>
    </w:pPr>
    <w:r>
      <w:t xml:space="preserve"> Operational Threat and Risk</w:t>
    </w:r>
    <w:r>
      <w:tab/>
    </w:r>
    <w:r>
      <w:tab/>
    </w:r>
    <w:r w:rsidRPr="0038596B">
      <w:rPr>
        <w:b/>
      </w:rPr>
      <w:fldChar w:fldCharType="begin"/>
    </w:r>
    <w:r w:rsidRPr="0038596B">
      <w:rPr>
        <w:b/>
      </w:rPr>
      <w:instrText xml:space="preserve"> PAGE </w:instrText>
    </w:r>
    <w:r w:rsidRPr="0038596B">
      <w:rPr>
        <w:b/>
      </w:rPr>
      <w:fldChar w:fldCharType="separate"/>
    </w:r>
    <w:r w:rsidR="004246EE">
      <w:rPr>
        <w:b/>
        <w:noProof/>
      </w:rPr>
      <w:t>i</w:t>
    </w:r>
    <w:r w:rsidRPr="0038596B">
      <w:rPr>
        <w: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229A29" w14:textId="246F20C8" w:rsidR="002403B1" w:rsidRDefault="002403B1" w:rsidP="002A6045">
    <w:pPr>
      <w:pStyle w:val="Footer"/>
    </w:pPr>
    <w:r w:rsidRPr="0038596B">
      <w:rPr>
        <w:b/>
      </w:rPr>
      <w:t xml:space="preserve">  </w:t>
    </w:r>
    <w:r w:rsidRPr="0038596B">
      <w:rPr>
        <w:b/>
      </w:rPr>
      <w:fldChar w:fldCharType="begin"/>
    </w:r>
    <w:r w:rsidRPr="0038596B">
      <w:rPr>
        <w:b/>
      </w:rPr>
      <w:instrText xml:space="preserve"> PAGE </w:instrText>
    </w:r>
    <w:r w:rsidRPr="0038596B">
      <w:rPr>
        <w:b/>
      </w:rPr>
      <w:fldChar w:fldCharType="separate"/>
    </w:r>
    <w:r w:rsidR="004246EE">
      <w:rPr>
        <w:b/>
        <w:noProof/>
      </w:rPr>
      <w:t>456</w:t>
    </w:r>
    <w:r w:rsidRPr="0038596B">
      <w:rPr>
        <w:b/>
      </w:rPr>
      <w:fldChar w:fldCharType="end"/>
    </w:r>
    <w:r w:rsidRPr="0038596B">
      <w:rPr>
        <w:b/>
      </w:rPr>
      <w:t xml:space="preserve">                                                                                                                                           </w:t>
    </w:r>
    <w:r>
      <w:t xml:space="preserve">Operational Threat and Risk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B7163" w14:textId="22C12804" w:rsidR="002403B1" w:rsidRDefault="002403B1" w:rsidP="00D862A8">
    <w:pPr>
      <w:pStyle w:val="Footer"/>
    </w:pPr>
    <w:r>
      <w:t xml:space="preserve">Operational Threat and Risk                                                                                                                                              </w:t>
    </w:r>
    <w:r>
      <w:rPr>
        <w:b/>
      </w:rPr>
      <w:fldChar w:fldCharType="begin"/>
    </w:r>
    <w:r>
      <w:rPr>
        <w:b/>
      </w:rPr>
      <w:instrText xml:space="preserve"> PAGE </w:instrText>
    </w:r>
    <w:r>
      <w:rPr>
        <w:b/>
      </w:rPr>
      <w:fldChar w:fldCharType="separate"/>
    </w:r>
    <w:r w:rsidR="004246EE">
      <w:rPr>
        <w:b/>
        <w:noProof/>
      </w:rPr>
      <w:t>455</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9FD98B" w14:textId="77777777" w:rsidR="00136859" w:rsidRDefault="00136859" w:rsidP="002A6045">
      <w:r>
        <w:separator/>
      </w:r>
    </w:p>
  </w:footnote>
  <w:footnote w:type="continuationSeparator" w:id="0">
    <w:p w14:paraId="086A45B6" w14:textId="77777777" w:rsidR="00136859" w:rsidRDefault="00136859" w:rsidP="002A6045">
      <w:r>
        <w:continuationSeparator/>
      </w:r>
    </w:p>
  </w:footnote>
  <w:footnote w:type="continuationNotice" w:id="1">
    <w:p w14:paraId="72090603" w14:textId="77777777" w:rsidR="00136859" w:rsidRDefault="00136859">
      <w:pPr>
        <w:spacing w:after="0"/>
      </w:pPr>
    </w:p>
  </w:footnote>
  <w:footnote w:id="2">
    <w:p w14:paraId="1C533E43" w14:textId="77777777" w:rsidR="002403B1" w:rsidRDefault="002403B1">
      <w:pPr>
        <w:pStyle w:val="FootnoteText"/>
      </w:pPr>
      <w:r>
        <w:rPr>
          <w:rStyle w:val="FootnoteReference"/>
        </w:rPr>
        <w:footnoteRef/>
      </w:r>
      <w:r>
        <w:t xml:space="preserve"> </w:t>
      </w:r>
      <w:r w:rsidRPr="00AC7D57">
        <w:t>http://www.whitehouse.gov/the-press-office/2015/02/13/executive-order-promoting-private-sector-cybersecurity-information-shari</w:t>
      </w:r>
    </w:p>
  </w:footnote>
  <w:footnote w:id="3">
    <w:p w14:paraId="34E57E47" w14:textId="77777777" w:rsidR="002403B1" w:rsidRDefault="002403B1">
      <w:pPr>
        <w:pStyle w:val="FootnoteText"/>
      </w:pPr>
      <w:r>
        <w:rPr>
          <w:rStyle w:val="FootnoteReference"/>
        </w:rPr>
        <w:footnoteRef/>
      </w:r>
      <w:r>
        <w:t xml:space="preserve"> Or more generaly, real or possible worlds.</w:t>
      </w:r>
    </w:p>
  </w:footnote>
  <w:footnote w:id="4">
    <w:p w14:paraId="40883E6C" w14:textId="7C46C858" w:rsidR="002403B1" w:rsidRDefault="002403B1">
      <w:pPr>
        <w:pStyle w:val="FootnoteText"/>
      </w:pPr>
      <w:r>
        <w:rPr>
          <w:rStyle w:val="FootnoteReference"/>
        </w:rPr>
        <w:footnoteRef/>
      </w:r>
      <w:r>
        <w:t xml:space="preserve"> </w:t>
      </w:r>
      <w:r w:rsidRPr="00D34669">
        <w:rPr>
          <w:i/>
        </w:rPr>
        <w:t>Ontology</w:t>
      </w:r>
      <w:r w:rsidRPr="00D34669">
        <w:t xml:space="preserve">: </w:t>
      </w:r>
      <w:r w:rsidRPr="00D34669">
        <w:rPr>
          <w:lang w:val="en"/>
        </w:rPr>
        <w:t>1 : a branch of metaphysics concerned with the nature and relations of being. 2 : a particular theory about the nature of being or the kinds of things that have existence.[</w:t>
      </w:r>
      <w:r w:rsidRPr="00D34669">
        <w:rPr>
          <w:i/>
          <w:iCs/>
          <w:lang w:val="en"/>
        </w:rPr>
        <w:t xml:space="preserve"> </w:t>
      </w:r>
      <w:hyperlink r:id="rId1" w:history="1">
        <w:r w:rsidRPr="003B611B">
          <w:rPr>
            <w:rStyle w:val="Hyperlink"/>
            <w:i/>
            <w:iCs/>
            <w:lang w:val="en"/>
          </w:rPr>
          <w:t>www.merriam-webster.com</w:t>
        </w:r>
      </w:hyperlink>
      <w:r w:rsidRPr="00D34669">
        <w:rPr>
          <w:lang w:val="en"/>
        </w:rPr>
        <w:t>]</w:t>
      </w:r>
      <w:r>
        <w:rPr>
          <w:lang w:val="en"/>
        </w:rPr>
        <w:t>. However, ontologies have become associated with a particular branch of formal languages such as OWL and Common Logic that support logical inference.</w:t>
      </w:r>
    </w:p>
  </w:footnote>
  <w:footnote w:id="5">
    <w:p w14:paraId="45CF83E9" w14:textId="77777777" w:rsidR="002403B1" w:rsidRDefault="002403B1">
      <w:pPr>
        <w:pStyle w:val="FootnoteText"/>
      </w:pPr>
      <w:r>
        <w:rPr>
          <w:rStyle w:val="FootnoteReference"/>
        </w:rPr>
        <w:footnoteRef/>
      </w:r>
      <w:r>
        <w:t xml:space="preserve"> </w:t>
      </w:r>
      <w:r w:rsidRPr="006A3C7B">
        <w:rPr>
          <w:lang w:val="en"/>
        </w:rPr>
        <w:t>The term “Semantic Web” refers to W3C’s vision of the Web of linked data. Semantic Web technologies enable people to create data stores on the Web, build vocabularies, and write rules for handling data. Linked data are empowered by technologies such as RDF, SPARQL, OWL, and SKOS.</w:t>
      </w:r>
      <w:r>
        <w:rPr>
          <w:lang w:val="en"/>
        </w:rPr>
        <w:t xml:space="preserve"> [</w:t>
      </w:r>
      <w:r w:rsidRPr="006A3C7B">
        <w:rPr>
          <w:lang w:val="en"/>
        </w:rPr>
        <w:t>http://www.w3.org/standards/semanticweb/</w:t>
      </w:r>
      <w:r>
        <w:rPr>
          <w:lang w:val="en"/>
        </w:rPr>
        <w:t>]</w:t>
      </w:r>
    </w:p>
  </w:footnote>
  <w:footnote w:id="6">
    <w:p w14:paraId="5B244085" w14:textId="77777777" w:rsidR="002403B1" w:rsidRDefault="002403B1" w:rsidP="004903A5">
      <w:pPr>
        <w:pStyle w:val="FootnoteText"/>
      </w:pPr>
      <w:r>
        <w:rPr>
          <w:rStyle w:val="FootnoteReference"/>
        </w:rPr>
        <w:footnoteRef/>
      </w:r>
      <w:r>
        <w:t xml:space="preserve"> </w:t>
      </w:r>
      <w:r w:rsidRPr="001661A0">
        <w:t>https://en.wikipedia.org/wiki/Mars_Climate_Orbiter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348D5E6"/>
    <w:lvl w:ilvl="0">
      <w:start w:val="1"/>
      <w:numFmt w:val="decimal"/>
      <w:pStyle w:val="Heading1"/>
      <w:lvlText w:val="%1"/>
      <w:legacy w:legacy="1" w:legacySpace="0" w:legacyIndent="1080"/>
      <w:lvlJc w:val="left"/>
      <w:pPr>
        <w:ind w:left="1080" w:hanging="1080"/>
      </w:pPr>
    </w:lvl>
    <w:lvl w:ilvl="1">
      <w:start w:val="1"/>
      <w:numFmt w:val="decimal"/>
      <w:pStyle w:val="Heading2"/>
      <w:lvlText w:val="%1.%2"/>
      <w:legacy w:legacy="1" w:legacySpace="0" w:legacyIndent="1080"/>
      <w:lvlJc w:val="left"/>
      <w:pPr>
        <w:ind w:left="1080" w:hanging="1080"/>
      </w:pPr>
    </w:lvl>
    <w:lvl w:ilvl="2">
      <w:start w:val="1"/>
      <w:numFmt w:val="decimal"/>
      <w:pStyle w:val="Heading3"/>
      <w:lvlText w:val="%1.%2.%3"/>
      <w:legacy w:legacy="1" w:legacySpace="0" w:legacyIndent="1080"/>
      <w:lvlJc w:val="left"/>
      <w:pPr>
        <w:ind w:left="1260" w:hanging="1080"/>
      </w:pPr>
    </w:lvl>
    <w:lvl w:ilvl="3">
      <w:start w:val="1"/>
      <w:numFmt w:val="decimal"/>
      <w:lvlText w:val="%1.%2.%3%4"/>
      <w:legacy w:legacy="1" w:legacySpace="0" w:legacyIndent="1008"/>
      <w:lvlJc w:val="left"/>
      <w:pPr>
        <w:ind w:left="1008" w:hanging="1008"/>
      </w:pPr>
    </w:lvl>
    <w:lvl w:ilvl="4">
      <w:start w:val="1"/>
      <w:numFmt w:val="none"/>
      <w:pStyle w:val="Heading5"/>
      <w:lvlText w:val="%1.%2.%3%4"/>
      <w:legacy w:legacy="1" w:legacySpace="0" w:legacyIndent="0"/>
      <w:lvlJc w:val="left"/>
    </w:lvl>
    <w:lvl w:ilvl="5">
      <w:start w:val="1"/>
      <w:numFmt w:val="none"/>
      <w:pStyle w:val="Heading6"/>
      <w:lvlText w:val="%1.%2.%3%4"/>
      <w:legacy w:legacy="1" w:legacySpace="0" w:legacyIndent="0"/>
      <w:lvlJc w:val="left"/>
    </w:lvl>
    <w:lvl w:ilvl="6">
      <w:numFmt w:val="none"/>
      <w:lvlText w:val=""/>
      <w:lvlJc w:val="left"/>
    </w:lvl>
    <w:lvl w:ilvl="7">
      <w:numFmt w:val="none"/>
      <w:lvlText w:val=""/>
      <w:lvlJc w:val="left"/>
    </w:lvl>
    <w:lvl w:ilvl="8">
      <w:numFmt w:val="none"/>
      <w:lvlText w:val=""/>
      <w:lvlJc w:val="left"/>
    </w:lvl>
  </w:abstractNum>
  <w:abstractNum w:abstractNumId="1" w15:restartNumberingAfterBreak="0">
    <w:nsid w:val="FFFFFFFE"/>
    <w:multiLevelType w:val="singleLevel"/>
    <w:tmpl w:val="941C964C"/>
    <w:lvl w:ilvl="0">
      <w:numFmt w:val="decimal"/>
      <w:lvlText w:val="*"/>
      <w:lvlJc w:val="left"/>
    </w:lvl>
  </w:abstractNum>
  <w:abstractNum w:abstractNumId="2" w15:restartNumberingAfterBreak="0">
    <w:nsid w:val="00000008"/>
    <w:multiLevelType w:val="hybridMultilevel"/>
    <w:tmpl w:val="0000000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15:restartNumberingAfterBreak="0">
    <w:nsid w:val="00000009"/>
    <w:multiLevelType w:val="hybridMultilevel"/>
    <w:tmpl w:val="0000000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15:restartNumberingAfterBreak="0">
    <w:nsid w:val="00000010"/>
    <w:multiLevelType w:val="hybridMultilevel"/>
    <w:tmpl w:val="0000001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15:restartNumberingAfterBreak="0">
    <w:nsid w:val="00000011"/>
    <w:multiLevelType w:val="hybridMultilevel"/>
    <w:tmpl w:val="0000001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15:restartNumberingAfterBreak="0">
    <w:nsid w:val="00000012"/>
    <w:multiLevelType w:val="hybridMultilevel"/>
    <w:tmpl w:val="00000012"/>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7" w15:restartNumberingAfterBreak="0">
    <w:nsid w:val="00000013"/>
    <w:multiLevelType w:val="hybridMultilevel"/>
    <w:tmpl w:val="0000001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15:restartNumberingAfterBreak="0">
    <w:nsid w:val="00000014"/>
    <w:multiLevelType w:val="hybridMultilevel"/>
    <w:tmpl w:val="0000001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15:restartNumberingAfterBreak="0">
    <w:nsid w:val="04822417"/>
    <w:multiLevelType w:val="hybridMultilevel"/>
    <w:tmpl w:val="6B82E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343E0C"/>
    <w:multiLevelType w:val="hybridMultilevel"/>
    <w:tmpl w:val="244E5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81544A4"/>
    <w:multiLevelType w:val="multilevel"/>
    <w:tmpl w:val="8DDCB1D6"/>
    <w:lvl w:ilvl="0">
      <w:numFmt w:val="decimal"/>
      <w:lvlText w:val="%1"/>
      <w:legacy w:legacy="1" w:legacySpace="0" w:legacyIndent="1080"/>
      <w:lvlJc w:val="left"/>
      <w:pPr>
        <w:ind w:left="1080" w:hanging="1080"/>
      </w:pPr>
    </w:lvl>
    <w:lvl w:ilvl="1">
      <w:start w:val="1"/>
      <w:numFmt w:val="decimal"/>
      <w:lvlText w:val="%1.%2"/>
      <w:legacy w:legacy="1" w:legacySpace="0" w:legacyIndent="1080"/>
      <w:lvlJc w:val="left"/>
      <w:pPr>
        <w:ind w:left="2160" w:hanging="1080"/>
      </w:pPr>
    </w:lvl>
    <w:lvl w:ilvl="2">
      <w:start w:val="1"/>
      <w:numFmt w:val="decimal"/>
      <w:lvlText w:val="%1.%2.%3"/>
      <w:legacy w:legacy="1" w:legacySpace="0" w:legacyIndent="1080"/>
      <w:lvlJc w:val="left"/>
      <w:pPr>
        <w:ind w:left="3240" w:hanging="1080"/>
      </w:pPr>
    </w:lvl>
    <w:lvl w:ilvl="3">
      <w:start w:val="1"/>
      <w:numFmt w:val="decimal"/>
      <w:lvlText w:val="%1.%2.%3%4"/>
      <w:legacy w:legacy="1" w:legacySpace="0" w:legacyIndent="1008"/>
      <w:lvlJc w:val="left"/>
      <w:pPr>
        <w:ind w:left="4248" w:hanging="1008"/>
      </w:pPr>
    </w:lvl>
    <w:lvl w:ilvl="4">
      <w:start w:val="1"/>
      <w:numFmt w:val="none"/>
      <w:lvlText w:val="%1.%2.%3%4"/>
      <w:legacy w:legacy="1" w:legacySpace="0" w:legacyIndent="0"/>
      <w:lvlJc w:val="left"/>
    </w:lvl>
    <w:lvl w:ilvl="5">
      <w:start w:val="1"/>
      <w:numFmt w:val="none"/>
      <w:lvlText w:val="%1.%2.%3%4"/>
      <w:legacy w:legacy="1" w:legacySpace="0" w:legacyIndent="0"/>
      <w:lvlJc w:val="left"/>
    </w:lvl>
    <w:lvl w:ilvl="6">
      <w:start w:val="1"/>
      <w:numFmt w:val="none"/>
      <w:lvlText w:val="%1.%2.%3%4"/>
      <w:legacy w:legacy="1" w:legacySpace="0" w:legacyIndent="0"/>
      <w:lvlJc w:val="left"/>
    </w:lvl>
    <w:lvl w:ilvl="7">
      <w:start w:val="1"/>
      <w:numFmt w:val="decimal"/>
      <w:lvlText w:val="%1.%2.%3%4.%8"/>
      <w:legacy w:legacy="1" w:legacySpace="0" w:legacyIndent="567"/>
      <w:lvlJc w:val="left"/>
      <w:pPr>
        <w:ind w:left="4815" w:hanging="567"/>
      </w:pPr>
    </w:lvl>
    <w:lvl w:ilvl="8">
      <w:start w:val="1"/>
      <w:numFmt w:val="decimal"/>
      <w:lvlText w:val="%1.%2.%3%4.%8.%9"/>
      <w:legacy w:legacy="1" w:legacySpace="0" w:legacyIndent="851"/>
      <w:lvlJc w:val="left"/>
      <w:pPr>
        <w:ind w:left="5666" w:hanging="851"/>
      </w:pPr>
    </w:lvl>
  </w:abstractNum>
  <w:abstractNum w:abstractNumId="12" w15:restartNumberingAfterBreak="0">
    <w:nsid w:val="0AA64415"/>
    <w:multiLevelType w:val="hybridMultilevel"/>
    <w:tmpl w:val="27DEF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4" w15:restartNumberingAfterBreak="0">
    <w:nsid w:val="11C6799E"/>
    <w:multiLevelType w:val="hybridMultilevel"/>
    <w:tmpl w:val="C7EC535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2C16CA"/>
    <w:multiLevelType w:val="hybridMultilevel"/>
    <w:tmpl w:val="E79CE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935153"/>
    <w:multiLevelType w:val="hybridMultilevel"/>
    <w:tmpl w:val="15EEB5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732F82"/>
    <w:multiLevelType w:val="hybridMultilevel"/>
    <w:tmpl w:val="AFBA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C110AE"/>
    <w:multiLevelType w:val="hybridMultilevel"/>
    <w:tmpl w:val="D304D678"/>
    <w:lvl w:ilvl="0" w:tplc="4502CF36">
      <w:start w:val="1"/>
      <w:numFmt w:val="decimal"/>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9" w15:restartNumberingAfterBreak="0">
    <w:nsid w:val="30EE4729"/>
    <w:multiLevelType w:val="hybridMultilevel"/>
    <w:tmpl w:val="579A1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A310C1"/>
    <w:multiLevelType w:val="hybridMultilevel"/>
    <w:tmpl w:val="EAA2E73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8A383E"/>
    <w:multiLevelType w:val="hybridMultilevel"/>
    <w:tmpl w:val="AF420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3B48AE"/>
    <w:multiLevelType w:val="multilevel"/>
    <w:tmpl w:val="14A45A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3" w15:restartNumberingAfterBreak="0">
    <w:nsid w:val="539A6F4D"/>
    <w:multiLevelType w:val="hybridMultilevel"/>
    <w:tmpl w:val="7E4C9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176155"/>
    <w:multiLevelType w:val="hybridMultilevel"/>
    <w:tmpl w:val="8B0CB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1938B5"/>
    <w:multiLevelType w:val="hybridMultilevel"/>
    <w:tmpl w:val="7B026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4C73A4"/>
    <w:multiLevelType w:val="hybridMultilevel"/>
    <w:tmpl w:val="346C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2947DA"/>
    <w:multiLevelType w:val="hybridMultilevel"/>
    <w:tmpl w:val="6A326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78124A"/>
    <w:multiLevelType w:val="hybridMultilevel"/>
    <w:tmpl w:val="AE54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EE14B7"/>
    <w:multiLevelType w:val="hybridMultilevel"/>
    <w:tmpl w:val="A5F2C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1"/>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 w:numId="4">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16"/>
  </w:num>
  <w:num w:numId="7">
    <w:abstractNumId w:val="20"/>
  </w:num>
  <w:num w:numId="8">
    <w:abstractNumId w:val="14"/>
  </w:num>
  <w:num w:numId="9">
    <w:abstractNumId w:val="18"/>
  </w:num>
  <w:num w:numId="10">
    <w:abstractNumId w:val="18"/>
    <w:lvlOverride w:ilvl="0">
      <w:startOverride w:val="1"/>
    </w:lvlOverride>
  </w:num>
  <w:num w:numId="11">
    <w:abstractNumId w:val="27"/>
  </w:num>
  <w:num w:numId="12">
    <w:abstractNumId w:val="19"/>
  </w:num>
  <w:num w:numId="13">
    <w:abstractNumId w:val="23"/>
  </w:num>
  <w:num w:numId="14">
    <w:abstractNumId w:val="25"/>
  </w:num>
  <w:num w:numId="15">
    <w:abstractNumId w:val="29"/>
  </w:num>
  <w:num w:numId="16">
    <w:abstractNumId w:val="24"/>
  </w:num>
  <w:num w:numId="17">
    <w:abstractNumId w:val="21"/>
  </w:num>
  <w:num w:numId="18">
    <w:abstractNumId w:val="26"/>
  </w:num>
  <w:num w:numId="19">
    <w:abstractNumId w:val="15"/>
  </w:num>
  <w:num w:numId="20">
    <w:abstractNumId w:val="12"/>
  </w:num>
  <w:num w:numId="21">
    <w:abstractNumId w:val="28"/>
  </w:num>
  <w:num w:numId="22">
    <w:abstractNumId w:val="9"/>
  </w:num>
  <w:num w:numId="23">
    <w:abstractNumId w:val="2"/>
  </w:num>
  <w:num w:numId="24">
    <w:abstractNumId w:val="3"/>
  </w:num>
  <w:num w:numId="25">
    <w:abstractNumId w:val="5"/>
  </w:num>
  <w:num w:numId="26">
    <w:abstractNumId w:val="6"/>
  </w:num>
  <w:num w:numId="27">
    <w:abstractNumId w:val="7"/>
  </w:num>
  <w:num w:numId="28">
    <w:abstractNumId w:val="8"/>
  </w:num>
  <w:num w:numId="29">
    <w:abstractNumId w:val="4"/>
  </w:num>
  <w:num w:numId="30">
    <w:abstractNumId w:val="22"/>
  </w:num>
  <w:num w:numId="31">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7"/>
  <w:hideSpellingErrors/>
  <w:hideGrammaticalErrors/>
  <w:doNotTrackMoves/>
  <w:defaultTabStop w:val="720"/>
  <w:evenAndOddHeaders/>
  <w:drawingGridHorizontalSpacing w:val="120"/>
  <w:drawingGridVerticalSpacing w:val="120"/>
  <w:displayVerticalDrawingGridEvery w:val="0"/>
  <w:doNotUseMarginsForDrawingGridOrigin/>
  <w:noPunctuationKerning/>
  <w:characterSpacingControl w:val="doNotCompress"/>
  <w:hdrShapeDefaults>
    <o:shapedefaults v:ext="edit" spidmax="3404"/>
  </w:hdrShapeDefaults>
  <w:footnotePr>
    <w:footnote w:id="-1"/>
    <w:footnote w:id="0"/>
    <w:footnote w:id="1"/>
  </w:footnotePr>
  <w:endnotePr>
    <w:endnote w:id="-1"/>
    <w:endnote w:id="0"/>
    <w:endnote w:id="1"/>
  </w:endnotePr>
  <w:compat>
    <w:balanceSingleByteDoubleByteWidth/>
    <w:doNotLeaveBackslashAlone/>
    <w:ulTrailSpace/>
    <w:doNotExpandShiftReturn/>
    <w:usePrinterMetrics/>
    <w:doNotSuppressParagraphBorders/>
    <w:footnoteLayoutLikeWW8/>
    <w:shapeLayoutLikeWW8/>
    <w:alignTablesRowByRow/>
    <w:forgetLastTabAlignment/>
    <w:autoSpaceLikeWord95/>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4E79CB"/>
    <w:rsid w:val="0003040D"/>
    <w:rsid w:val="00043123"/>
    <w:rsid w:val="00046260"/>
    <w:rsid w:val="00047652"/>
    <w:rsid w:val="0006497D"/>
    <w:rsid w:val="0008056E"/>
    <w:rsid w:val="00081AED"/>
    <w:rsid w:val="000A0CA5"/>
    <w:rsid w:val="000A0ED9"/>
    <w:rsid w:val="000A7C12"/>
    <w:rsid w:val="000B3A26"/>
    <w:rsid w:val="000B457C"/>
    <w:rsid w:val="000C5861"/>
    <w:rsid w:val="000D2BE0"/>
    <w:rsid w:val="000D2D05"/>
    <w:rsid w:val="000D31B9"/>
    <w:rsid w:val="00103328"/>
    <w:rsid w:val="0010376B"/>
    <w:rsid w:val="00120653"/>
    <w:rsid w:val="00120E57"/>
    <w:rsid w:val="00130A9D"/>
    <w:rsid w:val="001328EB"/>
    <w:rsid w:val="001333AC"/>
    <w:rsid w:val="00136859"/>
    <w:rsid w:val="00177B88"/>
    <w:rsid w:val="0018513A"/>
    <w:rsid w:val="00196784"/>
    <w:rsid w:val="001C088F"/>
    <w:rsid w:val="001C4E37"/>
    <w:rsid w:val="001D2E90"/>
    <w:rsid w:val="001D64BE"/>
    <w:rsid w:val="001D6B7D"/>
    <w:rsid w:val="001D7584"/>
    <w:rsid w:val="001E049C"/>
    <w:rsid w:val="001F7174"/>
    <w:rsid w:val="00205884"/>
    <w:rsid w:val="002071DA"/>
    <w:rsid w:val="0022620A"/>
    <w:rsid w:val="00230BBD"/>
    <w:rsid w:val="002403B1"/>
    <w:rsid w:val="00260CBF"/>
    <w:rsid w:val="0026524C"/>
    <w:rsid w:val="00272107"/>
    <w:rsid w:val="00285C74"/>
    <w:rsid w:val="00287365"/>
    <w:rsid w:val="00287E81"/>
    <w:rsid w:val="002A6045"/>
    <w:rsid w:val="002B135B"/>
    <w:rsid w:val="002B6882"/>
    <w:rsid w:val="002C2FD9"/>
    <w:rsid w:val="002D06C2"/>
    <w:rsid w:val="002D0DB0"/>
    <w:rsid w:val="002D188A"/>
    <w:rsid w:val="002D20FF"/>
    <w:rsid w:val="002D6DE0"/>
    <w:rsid w:val="002E4136"/>
    <w:rsid w:val="00302497"/>
    <w:rsid w:val="003069B3"/>
    <w:rsid w:val="00307761"/>
    <w:rsid w:val="00312B89"/>
    <w:rsid w:val="00322270"/>
    <w:rsid w:val="003306FA"/>
    <w:rsid w:val="00331034"/>
    <w:rsid w:val="00336D3F"/>
    <w:rsid w:val="003503D2"/>
    <w:rsid w:val="003602ED"/>
    <w:rsid w:val="003621D3"/>
    <w:rsid w:val="00364137"/>
    <w:rsid w:val="003733B1"/>
    <w:rsid w:val="0037377C"/>
    <w:rsid w:val="0038596B"/>
    <w:rsid w:val="00387453"/>
    <w:rsid w:val="003A33E5"/>
    <w:rsid w:val="003A539F"/>
    <w:rsid w:val="003C01FE"/>
    <w:rsid w:val="003C3F76"/>
    <w:rsid w:val="003D0AF2"/>
    <w:rsid w:val="003D1E0D"/>
    <w:rsid w:val="003D3E26"/>
    <w:rsid w:val="003D5561"/>
    <w:rsid w:val="003D73BE"/>
    <w:rsid w:val="003F007C"/>
    <w:rsid w:val="00405BF8"/>
    <w:rsid w:val="00406E0B"/>
    <w:rsid w:val="00410219"/>
    <w:rsid w:val="00421442"/>
    <w:rsid w:val="00422E53"/>
    <w:rsid w:val="004246EE"/>
    <w:rsid w:val="0042483D"/>
    <w:rsid w:val="00447551"/>
    <w:rsid w:val="00447ADA"/>
    <w:rsid w:val="00461394"/>
    <w:rsid w:val="004616DE"/>
    <w:rsid w:val="00461A46"/>
    <w:rsid w:val="00463A4E"/>
    <w:rsid w:val="00463B33"/>
    <w:rsid w:val="00474325"/>
    <w:rsid w:val="0047549D"/>
    <w:rsid w:val="00485720"/>
    <w:rsid w:val="00490361"/>
    <w:rsid w:val="004903A5"/>
    <w:rsid w:val="004B126B"/>
    <w:rsid w:val="004D3432"/>
    <w:rsid w:val="004E65E9"/>
    <w:rsid w:val="004E79CB"/>
    <w:rsid w:val="004F61C6"/>
    <w:rsid w:val="00502596"/>
    <w:rsid w:val="00503FEE"/>
    <w:rsid w:val="00507B6B"/>
    <w:rsid w:val="005121AB"/>
    <w:rsid w:val="00520F2A"/>
    <w:rsid w:val="005210CB"/>
    <w:rsid w:val="0052653C"/>
    <w:rsid w:val="00533070"/>
    <w:rsid w:val="00540837"/>
    <w:rsid w:val="005430DB"/>
    <w:rsid w:val="00552CCE"/>
    <w:rsid w:val="00565B8C"/>
    <w:rsid w:val="00580AC7"/>
    <w:rsid w:val="005839A0"/>
    <w:rsid w:val="00591FF9"/>
    <w:rsid w:val="005976E4"/>
    <w:rsid w:val="005A44A5"/>
    <w:rsid w:val="005B0762"/>
    <w:rsid w:val="005C30FD"/>
    <w:rsid w:val="005E6B8E"/>
    <w:rsid w:val="00613A27"/>
    <w:rsid w:val="006251DB"/>
    <w:rsid w:val="00645485"/>
    <w:rsid w:val="006470B5"/>
    <w:rsid w:val="00654274"/>
    <w:rsid w:val="0065604D"/>
    <w:rsid w:val="0066628A"/>
    <w:rsid w:val="00677944"/>
    <w:rsid w:val="00677DF9"/>
    <w:rsid w:val="00697493"/>
    <w:rsid w:val="006A6D56"/>
    <w:rsid w:val="006A77BA"/>
    <w:rsid w:val="006B4EA4"/>
    <w:rsid w:val="006C1DDE"/>
    <w:rsid w:val="006C3CE5"/>
    <w:rsid w:val="006D4BCF"/>
    <w:rsid w:val="006E78FA"/>
    <w:rsid w:val="006F0E5C"/>
    <w:rsid w:val="006F7593"/>
    <w:rsid w:val="006F76A5"/>
    <w:rsid w:val="006F7D03"/>
    <w:rsid w:val="0071179E"/>
    <w:rsid w:val="00715964"/>
    <w:rsid w:val="00716E57"/>
    <w:rsid w:val="00720536"/>
    <w:rsid w:val="0072238C"/>
    <w:rsid w:val="00723D4C"/>
    <w:rsid w:val="0072748B"/>
    <w:rsid w:val="00733854"/>
    <w:rsid w:val="0073533A"/>
    <w:rsid w:val="00744944"/>
    <w:rsid w:val="0075135D"/>
    <w:rsid w:val="00766492"/>
    <w:rsid w:val="007813B1"/>
    <w:rsid w:val="007874C1"/>
    <w:rsid w:val="007A3489"/>
    <w:rsid w:val="007B73E1"/>
    <w:rsid w:val="007D4A94"/>
    <w:rsid w:val="007E67AE"/>
    <w:rsid w:val="007E7948"/>
    <w:rsid w:val="007F634F"/>
    <w:rsid w:val="0080142E"/>
    <w:rsid w:val="00802DB2"/>
    <w:rsid w:val="00816BBF"/>
    <w:rsid w:val="00822BDF"/>
    <w:rsid w:val="008269AD"/>
    <w:rsid w:val="008277E4"/>
    <w:rsid w:val="008310EA"/>
    <w:rsid w:val="0083318E"/>
    <w:rsid w:val="008463E8"/>
    <w:rsid w:val="00850C44"/>
    <w:rsid w:val="00851A5A"/>
    <w:rsid w:val="0086424C"/>
    <w:rsid w:val="00873FA8"/>
    <w:rsid w:val="0087645E"/>
    <w:rsid w:val="008963B5"/>
    <w:rsid w:val="008A08D6"/>
    <w:rsid w:val="008A6FC6"/>
    <w:rsid w:val="008B65F8"/>
    <w:rsid w:val="008B7DDF"/>
    <w:rsid w:val="008C034F"/>
    <w:rsid w:val="008C13BC"/>
    <w:rsid w:val="008C2E66"/>
    <w:rsid w:val="008C4156"/>
    <w:rsid w:val="008C68D5"/>
    <w:rsid w:val="008C769F"/>
    <w:rsid w:val="008C7C12"/>
    <w:rsid w:val="008D7BA0"/>
    <w:rsid w:val="008E75A9"/>
    <w:rsid w:val="00901B1C"/>
    <w:rsid w:val="00902504"/>
    <w:rsid w:val="00905A3F"/>
    <w:rsid w:val="0090766C"/>
    <w:rsid w:val="00921AA7"/>
    <w:rsid w:val="00921F24"/>
    <w:rsid w:val="00925722"/>
    <w:rsid w:val="00926433"/>
    <w:rsid w:val="0093129D"/>
    <w:rsid w:val="00932933"/>
    <w:rsid w:val="00932CF4"/>
    <w:rsid w:val="00933261"/>
    <w:rsid w:val="00941E2A"/>
    <w:rsid w:val="00944F70"/>
    <w:rsid w:val="00964630"/>
    <w:rsid w:val="00993513"/>
    <w:rsid w:val="009B0CC5"/>
    <w:rsid w:val="009B1BA7"/>
    <w:rsid w:val="009B64B2"/>
    <w:rsid w:val="009C003C"/>
    <w:rsid w:val="009C05D4"/>
    <w:rsid w:val="009C63F5"/>
    <w:rsid w:val="009D25C5"/>
    <w:rsid w:val="009D7786"/>
    <w:rsid w:val="00A00F5B"/>
    <w:rsid w:val="00A04FAB"/>
    <w:rsid w:val="00A05969"/>
    <w:rsid w:val="00A10CF0"/>
    <w:rsid w:val="00A24359"/>
    <w:rsid w:val="00A47802"/>
    <w:rsid w:val="00A519D5"/>
    <w:rsid w:val="00A63D85"/>
    <w:rsid w:val="00A6734B"/>
    <w:rsid w:val="00A76529"/>
    <w:rsid w:val="00A81444"/>
    <w:rsid w:val="00A97FA4"/>
    <w:rsid w:val="00AA186E"/>
    <w:rsid w:val="00AB2FBB"/>
    <w:rsid w:val="00AC2B88"/>
    <w:rsid w:val="00AD02AD"/>
    <w:rsid w:val="00AE1276"/>
    <w:rsid w:val="00B00C62"/>
    <w:rsid w:val="00B01C78"/>
    <w:rsid w:val="00B01D2A"/>
    <w:rsid w:val="00B229BE"/>
    <w:rsid w:val="00B37D90"/>
    <w:rsid w:val="00B51D1E"/>
    <w:rsid w:val="00B55169"/>
    <w:rsid w:val="00B55556"/>
    <w:rsid w:val="00B65131"/>
    <w:rsid w:val="00B771A8"/>
    <w:rsid w:val="00B821AA"/>
    <w:rsid w:val="00B935DC"/>
    <w:rsid w:val="00B96637"/>
    <w:rsid w:val="00B96972"/>
    <w:rsid w:val="00BA1411"/>
    <w:rsid w:val="00BA2E6C"/>
    <w:rsid w:val="00BA50CC"/>
    <w:rsid w:val="00BA5C46"/>
    <w:rsid w:val="00BB0F48"/>
    <w:rsid w:val="00BB1339"/>
    <w:rsid w:val="00BB280B"/>
    <w:rsid w:val="00BB603B"/>
    <w:rsid w:val="00BB6B0F"/>
    <w:rsid w:val="00BB7567"/>
    <w:rsid w:val="00BC036F"/>
    <w:rsid w:val="00BC1675"/>
    <w:rsid w:val="00BC17FD"/>
    <w:rsid w:val="00BF1672"/>
    <w:rsid w:val="00BF3952"/>
    <w:rsid w:val="00BF6D3E"/>
    <w:rsid w:val="00BF72B0"/>
    <w:rsid w:val="00C0494D"/>
    <w:rsid w:val="00C0624C"/>
    <w:rsid w:val="00C06A2D"/>
    <w:rsid w:val="00C10E80"/>
    <w:rsid w:val="00C11D13"/>
    <w:rsid w:val="00C126F8"/>
    <w:rsid w:val="00C148C8"/>
    <w:rsid w:val="00C17EC9"/>
    <w:rsid w:val="00C20CCE"/>
    <w:rsid w:val="00C3131D"/>
    <w:rsid w:val="00C31541"/>
    <w:rsid w:val="00C3237A"/>
    <w:rsid w:val="00C34BAE"/>
    <w:rsid w:val="00C375D3"/>
    <w:rsid w:val="00C40A13"/>
    <w:rsid w:val="00C42B8F"/>
    <w:rsid w:val="00C434AE"/>
    <w:rsid w:val="00C47D08"/>
    <w:rsid w:val="00C50B83"/>
    <w:rsid w:val="00C61982"/>
    <w:rsid w:val="00C631E2"/>
    <w:rsid w:val="00C74C43"/>
    <w:rsid w:val="00C7605E"/>
    <w:rsid w:val="00C803B8"/>
    <w:rsid w:val="00C806A3"/>
    <w:rsid w:val="00C8116A"/>
    <w:rsid w:val="00C83871"/>
    <w:rsid w:val="00C83B48"/>
    <w:rsid w:val="00C861BF"/>
    <w:rsid w:val="00C9000C"/>
    <w:rsid w:val="00CA7E0B"/>
    <w:rsid w:val="00CC3265"/>
    <w:rsid w:val="00CC4C0A"/>
    <w:rsid w:val="00CC7985"/>
    <w:rsid w:val="00CD28DB"/>
    <w:rsid w:val="00CD4313"/>
    <w:rsid w:val="00CE0D58"/>
    <w:rsid w:val="00CF4DDE"/>
    <w:rsid w:val="00D07B33"/>
    <w:rsid w:val="00D3263F"/>
    <w:rsid w:val="00D32751"/>
    <w:rsid w:val="00D34741"/>
    <w:rsid w:val="00D3544D"/>
    <w:rsid w:val="00D6489B"/>
    <w:rsid w:val="00D6691C"/>
    <w:rsid w:val="00D66C38"/>
    <w:rsid w:val="00D674E0"/>
    <w:rsid w:val="00D75166"/>
    <w:rsid w:val="00D77418"/>
    <w:rsid w:val="00D859F0"/>
    <w:rsid w:val="00D85C0B"/>
    <w:rsid w:val="00D862A8"/>
    <w:rsid w:val="00D92295"/>
    <w:rsid w:val="00D93A71"/>
    <w:rsid w:val="00D95DD1"/>
    <w:rsid w:val="00DD1FFA"/>
    <w:rsid w:val="00DE65ED"/>
    <w:rsid w:val="00DF57B3"/>
    <w:rsid w:val="00E13A18"/>
    <w:rsid w:val="00E234C1"/>
    <w:rsid w:val="00E251EC"/>
    <w:rsid w:val="00E259B9"/>
    <w:rsid w:val="00E33AA4"/>
    <w:rsid w:val="00E4012B"/>
    <w:rsid w:val="00E4395A"/>
    <w:rsid w:val="00E4784A"/>
    <w:rsid w:val="00E540A1"/>
    <w:rsid w:val="00E5494C"/>
    <w:rsid w:val="00E56B72"/>
    <w:rsid w:val="00E64813"/>
    <w:rsid w:val="00E70F8D"/>
    <w:rsid w:val="00E975A4"/>
    <w:rsid w:val="00EA0F36"/>
    <w:rsid w:val="00EA542A"/>
    <w:rsid w:val="00EA7ADD"/>
    <w:rsid w:val="00EB67B2"/>
    <w:rsid w:val="00EC2C0F"/>
    <w:rsid w:val="00EC39E4"/>
    <w:rsid w:val="00ED08B8"/>
    <w:rsid w:val="00ED2A67"/>
    <w:rsid w:val="00ED2F64"/>
    <w:rsid w:val="00F036AA"/>
    <w:rsid w:val="00F060FF"/>
    <w:rsid w:val="00F063ED"/>
    <w:rsid w:val="00F1476D"/>
    <w:rsid w:val="00F27EA7"/>
    <w:rsid w:val="00F30848"/>
    <w:rsid w:val="00F42952"/>
    <w:rsid w:val="00F46190"/>
    <w:rsid w:val="00F50EED"/>
    <w:rsid w:val="00F602D3"/>
    <w:rsid w:val="00F76560"/>
    <w:rsid w:val="00F77B74"/>
    <w:rsid w:val="00F94C04"/>
    <w:rsid w:val="00FB1F8B"/>
    <w:rsid w:val="00FB2877"/>
    <w:rsid w:val="00FC73E6"/>
    <w:rsid w:val="00FD0425"/>
    <w:rsid w:val="00FD2674"/>
    <w:rsid w:val="00FF2C15"/>
    <w:rsid w:val="00FF63DF"/>
    <w:rsid w:val="00FF71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04"/>
    <o:shapelayout v:ext="edit">
      <o:idmap v:ext="edit" data="1,3"/>
    </o:shapelayout>
  </w:shapeDefaults>
  <w:decimalSymbol w:val="."/>
  <w:listSeparator w:val=","/>
  <w14:docId w14:val="0A2367F7"/>
  <w15:chartTrackingRefBased/>
  <w15:docId w15:val="{5CC3E4EB-A40F-4D22-A55B-05DD0C05B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 w:qFormat="1"/>
    <w:lsdException w:name="index 1"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99" w:qFormat="1"/>
    <w:lsdException w:name="table of figures" w:uiPriority="99"/>
    <w:lsdException w:name="annotation reference" w:uiPriority="99"/>
    <w:lsdException w:name="line number" w:uiPriority="99"/>
    <w:lsdException w:name="Title" w:qFormat="1"/>
    <w:lsdException w:name="Body Text" w:uiPriority="99" w:qFormat="1"/>
    <w:lsdException w:name="Subtitle" w:qFormat="1"/>
    <w:lsdException w:name="Body Text 2" w:uiPriority="99"/>
    <w:lsdException w:name="Hyperlink" w:uiPriority="99"/>
    <w:lsdException w:name="FollowedHyperlink" w:uiPriority="99"/>
    <w:lsdException w:name="Strong" w:uiPriority="22" w:qFormat="1"/>
    <w:lsdException w:name="Emphasis" w:qFormat="1"/>
    <w:lsdException w:name="Plain Text" w:uiPriority="99"/>
    <w:lsdException w:name="HTML Cite" w:uiPriority="99"/>
    <w:lsdException w:name="HTML Typewriter"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No Spacing" w:uiPriority="99" w:qFormat="1"/>
    <w:lsdException w:name="Light Shading"/>
    <w:lsdException w:name="Light List" w:uiPriority="61"/>
    <w:lsdException w:name="Light Grid"/>
    <w:lsdException w:name="Medium Shading 1" w:uiPriority="63"/>
    <w:lsdException w:name="Medium Shading 2"/>
    <w:lsdException w:name="Medium List 1"/>
    <w:lsdException w:name="Medium List 2"/>
    <w:lsdException w:name="Medium Grid 1"/>
    <w:lsdException w:name="Medium Grid 2" w:uiPriority="68"/>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uiPriority="99"/>
    <w:lsdException w:name="List Paragraph" w:uiPriority="99" w:qFormat="1"/>
    <w:lsdException w:name="Quote" w:uiPriority="29" w:qFormat="1"/>
    <w:lsdException w:name="Intense Quote" w:qFormat="1"/>
    <w:lsdException w:name="Medium List 2 Accent 1"/>
    <w:lsdException w:name="Medium Grid 1 Accent 1"/>
    <w:lsdException w:name="Medium Grid 2 Accent 1"/>
    <w:lsdException w:name="Medium Grid 3 Accent 1" w:uiPriority="64"/>
    <w:lsdException w:name="Dark List Accent 1"/>
    <w:lsdException w:name="Colorful Shading Accent 1"/>
    <w:lsdException w:name="Colorful List Accent 1"/>
    <w:lsdException w:name="Colorful Grid Accent 1" w:uiPriority="29"/>
    <w:lsdException w:name="Light Shading Accent 2" w:uiPriority="30"/>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uiPriority="31" w:qFormat="1"/>
    <w:lsdException w:name="Intense Reference" w:uiPriority="32"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8A6FC6"/>
    <w:pPr>
      <w:suppressAutoHyphens/>
      <w:overflowPunct w:val="0"/>
      <w:autoSpaceDE w:val="0"/>
      <w:autoSpaceDN w:val="0"/>
      <w:adjustRightInd w:val="0"/>
      <w:spacing w:after="12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lang w:val="x-none" w:eastAsia="x-none"/>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lang w:val="x-none" w:eastAsia="x-none"/>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lang w:val="x-none" w:eastAsia="x-none"/>
    </w:rPr>
  </w:style>
  <w:style w:type="paragraph" w:styleId="Heading4">
    <w:name w:val="heading 4"/>
    <w:basedOn w:val="Heading3"/>
    <w:next w:val="BodyText"/>
    <w:link w:val="Heading4Char"/>
    <w:autoRedefine/>
    <w:uiPriority w:val="99"/>
    <w:qFormat/>
    <w:rsid w:val="00533070"/>
    <w:pPr>
      <w:numPr>
        <w:ilvl w:val="0"/>
        <w:numId w:val="0"/>
      </w:numPr>
      <w:spacing w:before="245"/>
      <w:outlineLvl w:val="3"/>
    </w:pPr>
    <w:rPr>
      <w:b w:val="0"/>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lang w:val="x-none" w:eastAsia="x-none"/>
    </w:rPr>
  </w:style>
  <w:style w:type="paragraph" w:styleId="Heading6">
    <w:name w:val="heading 6"/>
    <w:basedOn w:val="Normal"/>
    <w:next w:val="BodyText"/>
    <w:link w:val="Heading6Char"/>
    <w:uiPriority w:val="99"/>
    <w:qFormat/>
    <w:pPr>
      <w:keepNext/>
      <w:numPr>
        <w:ilvl w:val="5"/>
        <w:numId w:val="1"/>
      </w:numPr>
      <w:spacing w:before="120"/>
      <w:outlineLvl w:val="5"/>
    </w:pPr>
    <w:rPr>
      <w:b/>
      <w:lang w:val="x-none" w:eastAsia="x-none"/>
    </w:rPr>
  </w:style>
  <w:style w:type="paragraph" w:styleId="Heading7">
    <w:name w:val="heading 7"/>
    <w:basedOn w:val="Normal"/>
    <w:next w:val="Normal"/>
    <w:link w:val="Heading7Char"/>
    <w:uiPriority w:val="99"/>
    <w:qFormat/>
    <w:pPr>
      <w:spacing w:before="240"/>
      <w:outlineLvl w:val="6"/>
    </w:pPr>
  </w:style>
  <w:style w:type="paragraph" w:styleId="Heading8">
    <w:name w:val="heading 8"/>
    <w:basedOn w:val="Normal"/>
    <w:next w:val="Normal"/>
    <w:link w:val="Heading8Char"/>
    <w:uiPriority w:val="99"/>
    <w:qFormat/>
    <w:pPr>
      <w:tabs>
        <w:tab w:val="left" w:pos="567"/>
      </w:tabs>
      <w:spacing w:before="240" w:after="60"/>
      <w:ind w:left="567" w:hanging="567"/>
      <w:outlineLvl w:val="7"/>
    </w:pPr>
    <w:rPr>
      <w:i/>
      <w:lang w:val="x-none" w:eastAsia="x-none"/>
    </w:rPr>
  </w:style>
  <w:style w:type="paragraph" w:styleId="Heading9">
    <w:name w:val="heading 9"/>
    <w:basedOn w:val="Normal"/>
    <w:next w:val="Normal"/>
    <w:link w:val="Heading9Char"/>
    <w:uiPriority w:val="9"/>
    <w:qFormat/>
    <w:pPr>
      <w:tabs>
        <w:tab w:val="left" w:pos="851"/>
      </w:tabs>
      <w:spacing w:before="240" w:after="60"/>
      <w:ind w:left="851" w:hanging="851"/>
      <w:outlineLvl w:val="8"/>
    </w:pPr>
    <w:rPr>
      <w:rFonts w:ascii="Arial" w:hAnsi="Arial"/>
      <w:sz w:val="2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uiPriority w:val="99"/>
    <w:qFormat/>
    <w:rsid w:val="00533070"/>
  </w:style>
  <w:style w:type="character" w:customStyle="1" w:styleId="BodyTextChar">
    <w:name w:val="Body Text Char"/>
    <w:link w:val="BodyText"/>
    <w:uiPriority w:val="99"/>
    <w:rsid w:val="00533070"/>
  </w:style>
  <w:style w:type="character" w:customStyle="1" w:styleId="Heading1Char">
    <w:name w:val="Heading 1 Char"/>
    <w:aliases w:val="Title 1 Char"/>
    <w:link w:val="Heading1"/>
    <w:uiPriority w:val="99"/>
    <w:rsid w:val="00AD0F5B"/>
    <w:rPr>
      <w:rFonts w:ascii="Arial" w:hAnsi="Arial"/>
      <w:b/>
      <w:kern w:val="1"/>
      <w:sz w:val="36"/>
      <w:lang w:val="x-none" w:eastAsia="x-none"/>
    </w:rPr>
  </w:style>
  <w:style w:type="character" w:customStyle="1" w:styleId="Heading2Char">
    <w:name w:val="Heading 2 Char"/>
    <w:aliases w:val="Title 2 Char"/>
    <w:link w:val="Heading2"/>
    <w:uiPriority w:val="99"/>
    <w:locked/>
    <w:rsid w:val="005C5A69"/>
    <w:rPr>
      <w:rFonts w:ascii="Arial" w:hAnsi="Arial"/>
      <w:b/>
      <w:sz w:val="28"/>
      <w:lang w:val="x-none" w:eastAsia="x-none"/>
    </w:rPr>
  </w:style>
  <w:style w:type="character" w:customStyle="1" w:styleId="Heading3Char">
    <w:name w:val="Heading 3 Char"/>
    <w:aliases w:val="Title 3 Char"/>
    <w:link w:val="Heading3"/>
    <w:uiPriority w:val="99"/>
    <w:locked/>
    <w:rsid w:val="005C5A69"/>
    <w:rPr>
      <w:rFonts w:ascii="Arial" w:hAnsi="Arial"/>
      <w:b/>
      <w:sz w:val="24"/>
      <w:lang w:val="x-none" w:eastAsia="x-none"/>
    </w:rPr>
  </w:style>
  <w:style w:type="character" w:customStyle="1" w:styleId="Heading4Char">
    <w:name w:val="Heading 4 Char"/>
    <w:link w:val="Heading4"/>
    <w:uiPriority w:val="99"/>
    <w:rsid w:val="00E412E9"/>
    <w:rPr>
      <w:rFonts w:ascii="Arial" w:hAnsi="Arial"/>
      <w:sz w:val="24"/>
      <w:lang w:val="x-none" w:eastAsia="x-none"/>
    </w:rPr>
  </w:style>
  <w:style w:type="character" w:customStyle="1" w:styleId="Heading5Char">
    <w:name w:val="Heading 5 Char"/>
    <w:link w:val="Heading5"/>
    <w:uiPriority w:val="99"/>
    <w:rsid w:val="00AD0F5B"/>
    <w:rPr>
      <w:rFonts w:ascii="Arial" w:hAnsi="Arial"/>
      <w:b/>
      <w:sz w:val="22"/>
      <w:lang w:val="x-none" w:eastAsia="x-none"/>
    </w:rPr>
  </w:style>
  <w:style w:type="character" w:customStyle="1" w:styleId="Heading6Char">
    <w:name w:val="Heading 6 Char"/>
    <w:link w:val="Heading6"/>
    <w:uiPriority w:val="99"/>
    <w:rsid w:val="00AD0F5B"/>
    <w:rPr>
      <w:b/>
      <w:lang w:val="x-none" w:eastAsia="x-none"/>
    </w:rPr>
  </w:style>
  <w:style w:type="character" w:customStyle="1" w:styleId="Heading7Char">
    <w:name w:val="Heading 7 Char"/>
    <w:link w:val="Heading7"/>
    <w:uiPriority w:val="99"/>
    <w:rsid w:val="00AD0F5B"/>
  </w:style>
  <w:style w:type="character" w:customStyle="1" w:styleId="Heading8Char">
    <w:name w:val="Heading 8 Char"/>
    <w:link w:val="Heading8"/>
    <w:uiPriority w:val="99"/>
    <w:rsid w:val="00AD0F5B"/>
    <w:rPr>
      <w:i/>
    </w:rPr>
  </w:style>
  <w:style w:type="character" w:customStyle="1" w:styleId="Heading9Char">
    <w:name w:val="Heading 9 Char"/>
    <w:link w:val="Heading9"/>
    <w:uiPriority w:val="9"/>
    <w:rsid w:val="00B5303D"/>
    <w:rPr>
      <w:rFonts w:ascii="Arial" w:hAnsi="Arial"/>
      <w:sz w:val="22"/>
    </w:rPr>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Pr>
      <w:rFonts w:ascii="Courier" w:hAnsi="Courier"/>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pPr>
    <w:rPr>
      <w:rFonts w:ascii="Arial" w:hAnsi="Arial"/>
      <w:sz w:val="28"/>
    </w:rPr>
  </w:style>
  <w:style w:type="paragraph" w:styleId="List">
    <w:name w:val="List"/>
    <w:basedOn w:val="Normal"/>
    <w:semiHidden/>
  </w:style>
  <w:style w:type="paragraph" w:styleId="Caption">
    <w:name w:val="caption"/>
    <w:basedOn w:val="Normal"/>
    <w:uiPriority w:val="99"/>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sid w:val="00AD0F5B"/>
  </w:style>
  <w:style w:type="paragraph" w:styleId="Header">
    <w:name w:val="header"/>
    <w:basedOn w:val="Normal"/>
    <w:link w:val="HeaderChar"/>
    <w:uiPriority w:val="99"/>
    <w:pPr>
      <w:tabs>
        <w:tab w:val="center" w:pos="4320"/>
        <w:tab w:val="right" w:pos="9346"/>
      </w:tabs>
    </w:pPr>
  </w:style>
  <w:style w:type="character" w:customStyle="1" w:styleId="HeaderChar">
    <w:name w:val="Header Char"/>
    <w:link w:val="Header"/>
    <w:uiPriority w:val="99"/>
    <w:rsid w:val="00AD0F5B"/>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link w:val="SubtitleChar"/>
    <w:qFormat/>
    <w:rPr>
      <w:rFonts w:ascii="Arial" w:hAnsi="Arial"/>
      <w:b/>
      <w:sz w:val="28"/>
    </w:rPr>
  </w:style>
  <w:style w:type="paragraph" w:styleId="DocumentMap">
    <w:name w:val="Document Map"/>
    <w:basedOn w:val="Normal"/>
    <w:link w:val="DocumentMapChar"/>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rPr>
      <w:rFonts w:ascii="Arial" w:hAnsi="Arial"/>
      <w:b/>
      <w:color w:val="000000"/>
      <w:sz w:val="24"/>
    </w:rPr>
  </w:style>
  <w:style w:type="paragraph" w:customStyle="1" w:styleId="FrontPageLabel">
    <w:name w:val="Front Page Label"/>
    <w:basedOn w:val="Normal"/>
    <w:pPr>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lang w:val="x-none" w:eastAsia="x-none"/>
    </w:rPr>
  </w:style>
  <w:style w:type="character" w:customStyle="1" w:styleId="BalloonTextChar">
    <w:name w:val="Balloon Text Char"/>
    <w:link w:val="BalloonText"/>
    <w:uiPriority w:val="99"/>
    <w:rsid w:val="00AD0F5B"/>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omg-bodyChar">
    <w:name w:val="omg-body Char"/>
    <w:link w:val="omg-body"/>
    <w:locked/>
    <w:rsid w:val="005C5A69"/>
    <w:rPr>
      <w:color w:val="000000"/>
    </w:rPr>
  </w:style>
  <w:style w:type="paragraph" w:customStyle="1" w:styleId="omg-body">
    <w:name w:val="omg-body"/>
    <w:basedOn w:val="Normal"/>
    <w:link w:val="omg-bodyChar"/>
    <w:qFormat/>
    <w:rsid w:val="005C5A69"/>
    <w:pPr>
      <w:suppressAutoHyphens w:val="0"/>
      <w:overflowPunct/>
      <w:autoSpaceDE/>
      <w:autoSpaceDN/>
      <w:adjustRightInd/>
      <w:spacing w:before="160"/>
      <w:textAlignment w:val="auto"/>
    </w:pPr>
    <w:rPr>
      <w:color w:val="000000"/>
      <w:lang w:val="x-none" w:eastAsia="x-none"/>
    </w:rPr>
  </w:style>
  <w:style w:type="paragraph" w:customStyle="1" w:styleId="omg-table-body">
    <w:name w:val="omg-table-body"/>
    <w:basedOn w:val="Normal"/>
    <w:rsid w:val="005C5A69"/>
    <w:pPr>
      <w:suppressAutoHyphens w:val="0"/>
      <w:overflowPunct/>
      <w:autoSpaceDE/>
      <w:autoSpaceDN/>
      <w:adjustRightInd/>
      <w:textAlignment w:val="auto"/>
    </w:pPr>
    <w:rPr>
      <w:color w:val="000000"/>
      <w:sz w:val="18"/>
      <w:szCs w:val="18"/>
    </w:rPr>
  </w:style>
  <w:style w:type="character" w:styleId="CommentReference">
    <w:name w:val="annotation reference"/>
    <w:uiPriority w:val="99"/>
    <w:semiHidden/>
    <w:unhideWhenUsed/>
    <w:rsid w:val="00343028"/>
    <w:rPr>
      <w:sz w:val="16"/>
      <w:szCs w:val="16"/>
    </w:rPr>
  </w:style>
  <w:style w:type="paragraph" w:styleId="CommentText">
    <w:name w:val="annotation text"/>
    <w:basedOn w:val="Normal"/>
    <w:link w:val="CommentTextChar"/>
    <w:uiPriority w:val="99"/>
    <w:unhideWhenUsed/>
    <w:rsid w:val="00343028"/>
  </w:style>
  <w:style w:type="character" w:customStyle="1" w:styleId="CommentTextChar">
    <w:name w:val="Comment Text Char"/>
    <w:basedOn w:val="DefaultParagraphFont"/>
    <w:link w:val="CommentText"/>
    <w:uiPriority w:val="99"/>
    <w:rsid w:val="00343028"/>
  </w:style>
  <w:style w:type="paragraph" w:styleId="CommentSubject">
    <w:name w:val="annotation subject"/>
    <w:basedOn w:val="CommentText"/>
    <w:next w:val="CommentText"/>
    <w:link w:val="CommentSubjectChar"/>
    <w:uiPriority w:val="99"/>
    <w:semiHidden/>
    <w:unhideWhenUsed/>
    <w:rsid w:val="00343028"/>
    <w:rPr>
      <w:b/>
      <w:bCs/>
      <w:lang w:val="x-none" w:eastAsia="x-none"/>
    </w:rPr>
  </w:style>
  <w:style w:type="character" w:customStyle="1" w:styleId="CommentSubjectChar">
    <w:name w:val="Comment Subject Char"/>
    <w:link w:val="CommentSubject"/>
    <w:uiPriority w:val="99"/>
    <w:semiHidden/>
    <w:rsid w:val="00343028"/>
    <w:rPr>
      <w:b/>
      <w:bCs/>
    </w:rPr>
  </w:style>
  <w:style w:type="paragraph" w:customStyle="1" w:styleId="Default">
    <w:name w:val="Default"/>
    <w:rsid w:val="003B3034"/>
    <w:pPr>
      <w:autoSpaceDE w:val="0"/>
      <w:autoSpaceDN w:val="0"/>
      <w:adjustRightInd w:val="0"/>
    </w:pPr>
    <w:rPr>
      <w:rFonts w:ascii="Symbol" w:hAnsi="Symbol" w:cs="Symbol"/>
      <w:color w:val="000000"/>
      <w:sz w:val="24"/>
      <w:szCs w:val="24"/>
    </w:rPr>
  </w:style>
  <w:style w:type="paragraph" w:customStyle="1" w:styleId="ColorfulList-Accent11">
    <w:name w:val="Colorful List - Accent 11"/>
    <w:basedOn w:val="Normal"/>
    <w:qFormat/>
    <w:rsid w:val="00154E8D"/>
    <w:pPr>
      <w:suppressAutoHyphens w:val="0"/>
      <w:overflowPunct/>
      <w:autoSpaceDE/>
      <w:autoSpaceDN/>
      <w:adjustRightInd/>
      <w:ind w:left="720"/>
      <w:textAlignment w:val="auto"/>
    </w:pPr>
    <w:rPr>
      <w:rFonts w:ascii="Calibri" w:hAnsi="Calibri"/>
      <w:sz w:val="22"/>
      <w:szCs w:val="22"/>
    </w:rPr>
  </w:style>
  <w:style w:type="paragraph" w:customStyle="1" w:styleId="MediumGrid21">
    <w:name w:val="Medium Grid 21"/>
    <w:uiPriority w:val="99"/>
    <w:qFormat/>
    <w:rsid w:val="00AD0F5B"/>
    <w:rPr>
      <w:rFonts w:ascii="Arial" w:hAnsi="Arial"/>
    </w:rPr>
  </w:style>
  <w:style w:type="character" w:customStyle="1" w:styleId="NoSpacingChar">
    <w:name w:val="No Spacing Char"/>
    <w:uiPriority w:val="99"/>
    <w:rsid w:val="00AD0F5B"/>
    <w:rPr>
      <w:rFonts w:eastAsia="Times New Roman" w:cs="Cordia New"/>
      <w:lang w:bidi="ar-SA"/>
    </w:rPr>
  </w:style>
  <w:style w:type="paragraph" w:customStyle="1" w:styleId="Headline">
    <w:name w:val="Headline"/>
    <w:basedOn w:val="Normal"/>
    <w:next w:val="Normal"/>
    <w:autoRedefine/>
    <w:uiPriority w:val="99"/>
    <w:rsid w:val="00AD0F5B"/>
    <w:pPr>
      <w:keepNext/>
      <w:pBdr>
        <w:bottom w:val="single" w:sz="8" w:space="1" w:color="auto"/>
      </w:pBdr>
      <w:suppressAutoHyphens w:val="0"/>
      <w:overflowPunct/>
      <w:autoSpaceDE/>
      <w:autoSpaceDN/>
      <w:adjustRightInd/>
      <w:textAlignment w:val="auto"/>
    </w:pPr>
    <w:rPr>
      <w:rFonts w:ascii="Arial" w:hAnsi="Arial"/>
      <w:b/>
      <w:smallCaps/>
      <w:sz w:val="32"/>
      <w:lang w:val="en-GB"/>
    </w:rPr>
  </w:style>
  <w:style w:type="paragraph" w:customStyle="1" w:styleId="TableofContent">
    <w:name w:val="Table of Content"/>
    <w:basedOn w:val="Normal"/>
    <w:next w:val="Normal"/>
    <w:uiPriority w:val="99"/>
    <w:rsid w:val="00AD0F5B"/>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AD0F5B"/>
    <w:pPr>
      <w:suppressAutoHyphens w:val="0"/>
      <w:overflowPunct/>
      <w:autoSpaceDE/>
      <w:autoSpaceDN/>
      <w:adjustRightInd/>
      <w:jc w:val="right"/>
      <w:textAlignment w:val="auto"/>
    </w:pPr>
    <w:rPr>
      <w:rFonts w:ascii="Arial" w:hAnsi="Arial" w:cs="Tahoma"/>
      <w:color w:val="4F81BD"/>
      <w:sz w:val="72"/>
      <w:szCs w:val="72"/>
      <w:lang w:bidi="th-TH"/>
    </w:rPr>
  </w:style>
  <w:style w:type="paragraph" w:customStyle="1" w:styleId="DocumentTitle">
    <w:name w:val="Document Title"/>
    <w:basedOn w:val="MediumGrid21"/>
    <w:uiPriority w:val="99"/>
    <w:rsid w:val="00AD0F5B"/>
    <w:pPr>
      <w:spacing w:after="120"/>
      <w:jc w:val="right"/>
    </w:pPr>
    <w:rPr>
      <w:sz w:val="28"/>
      <w:szCs w:val="28"/>
    </w:rPr>
  </w:style>
  <w:style w:type="character" w:customStyle="1" w:styleId="DocumentDate">
    <w:name w:val="Document Date"/>
    <w:uiPriority w:val="99"/>
    <w:rsid w:val="00AD0F5B"/>
    <w:rPr>
      <w:rFonts w:cs="Arial"/>
      <w:color w:val="4F81BD"/>
      <w:sz w:val="22"/>
      <w:szCs w:val="22"/>
    </w:rPr>
  </w:style>
  <w:style w:type="character" w:customStyle="1" w:styleId="CompanyName">
    <w:name w:val="CompanyName"/>
    <w:uiPriority w:val="99"/>
    <w:rsid w:val="00AD0F5B"/>
    <w:rPr>
      <w:rFonts w:cs="Arial"/>
      <w:color w:val="4F81BD"/>
      <w:sz w:val="22"/>
      <w:szCs w:val="22"/>
    </w:rPr>
  </w:style>
  <w:style w:type="character" w:styleId="LineNumber">
    <w:name w:val="line number"/>
    <w:uiPriority w:val="99"/>
    <w:rsid w:val="00AD0F5B"/>
    <w:rPr>
      <w:rFonts w:cs="Times New Roman"/>
    </w:rPr>
  </w:style>
  <w:style w:type="paragraph" w:customStyle="1" w:styleId="ColorfulShading-Accent11">
    <w:name w:val="Colorful Shading - Accent 11"/>
    <w:basedOn w:val="Normal"/>
    <w:uiPriority w:val="99"/>
    <w:rsid w:val="00AD0F5B"/>
    <w:pPr>
      <w:suppressAutoHyphens w:val="0"/>
      <w:overflowPunct/>
      <w:autoSpaceDE/>
      <w:autoSpaceDN/>
      <w:adjustRightInd/>
      <w:jc w:val="right"/>
      <w:textAlignment w:val="auto"/>
    </w:pPr>
    <w:rPr>
      <w:rFonts w:ascii="Arial" w:hAnsi="Arial" w:cs="Tahoma"/>
      <w:lang w:bidi="th-TH"/>
    </w:rPr>
  </w:style>
  <w:style w:type="paragraph" w:styleId="BodyText2">
    <w:name w:val="Body Text 2"/>
    <w:basedOn w:val="Normal"/>
    <w:link w:val="BodyText2Char"/>
    <w:uiPriority w:val="99"/>
    <w:rsid w:val="00AD0F5B"/>
    <w:pPr>
      <w:suppressAutoHyphens w:val="0"/>
      <w:overflowPunct/>
      <w:autoSpaceDE/>
      <w:autoSpaceDN/>
      <w:adjustRightInd/>
      <w:ind w:left="605" w:hanging="245"/>
      <w:textAlignment w:val="auto"/>
    </w:pPr>
    <w:rPr>
      <w:rFonts w:ascii="Arial" w:hAnsi="Arial" w:cs="Tahoma"/>
      <w:lang w:val="x-none" w:eastAsia="x-none" w:bidi="th-TH"/>
    </w:rPr>
  </w:style>
  <w:style w:type="character" w:customStyle="1" w:styleId="BodyText2Char">
    <w:name w:val="Body Text 2 Char"/>
    <w:link w:val="BodyText2"/>
    <w:uiPriority w:val="99"/>
    <w:rsid w:val="00AD0F5B"/>
    <w:rPr>
      <w:rFonts w:ascii="Arial" w:hAnsi="Arial" w:cs="Tahoma"/>
      <w:lang w:bidi="th-TH"/>
    </w:rPr>
  </w:style>
  <w:style w:type="paragraph" w:customStyle="1" w:styleId="LightShading-Accent21">
    <w:name w:val="Light Shading - Accent 21"/>
    <w:basedOn w:val="Normal"/>
    <w:next w:val="Normal"/>
    <w:link w:val="LightShading-Accent2Char"/>
    <w:uiPriority w:val="30"/>
    <w:qFormat/>
    <w:rsid w:val="00AC7D57"/>
    <w:pPr>
      <w:pBdr>
        <w:bottom w:val="single" w:sz="4" w:space="4" w:color="4F81BD"/>
      </w:pBdr>
      <w:spacing w:before="200" w:after="280"/>
      <w:ind w:left="936" w:right="936"/>
    </w:pPr>
    <w:rPr>
      <w:b/>
      <w:bCs/>
      <w:i/>
      <w:iCs/>
      <w:color w:val="4F81BD"/>
      <w:lang w:val="x-none" w:eastAsia="x-none"/>
    </w:rPr>
  </w:style>
  <w:style w:type="character" w:customStyle="1" w:styleId="LightShading-Accent2Char">
    <w:name w:val="Light Shading - Accent 2 Char"/>
    <w:link w:val="LightShading-Accent21"/>
    <w:uiPriority w:val="30"/>
    <w:rsid w:val="00AC7D57"/>
    <w:rPr>
      <w:b/>
      <w:bCs/>
      <w:i/>
      <w:iCs/>
      <w:color w:val="4F81BD"/>
    </w:rPr>
  </w:style>
  <w:style w:type="character" w:styleId="IntenseEmphasis">
    <w:name w:val="Intense Emphasis"/>
    <w:qFormat/>
    <w:rsid w:val="00D36A65"/>
    <w:rPr>
      <w:b/>
      <w:bCs/>
      <w:i/>
      <w:iCs/>
      <w:color w:val="4F81BD"/>
    </w:rPr>
  </w:style>
  <w:style w:type="paragraph" w:styleId="Index1">
    <w:name w:val="index 1"/>
    <w:basedOn w:val="Normal"/>
    <w:next w:val="Normal"/>
    <w:autoRedefine/>
    <w:uiPriority w:val="99"/>
    <w:semiHidden/>
    <w:unhideWhenUsed/>
    <w:rsid w:val="0098103D"/>
    <w:pPr>
      <w:ind w:left="200" w:hanging="200"/>
    </w:pPr>
  </w:style>
  <w:style w:type="paragraph" w:customStyle="1" w:styleId="ColorfulGrid-Accent11">
    <w:name w:val="Colorful Grid - Accent 11"/>
    <w:basedOn w:val="Normal"/>
    <w:next w:val="Normal"/>
    <w:link w:val="ColorfulGrid-Accent1Char"/>
    <w:uiPriority w:val="29"/>
    <w:qFormat/>
    <w:rsid w:val="00610C31"/>
    <w:rPr>
      <w:i/>
      <w:iCs/>
      <w:color w:val="000000"/>
      <w:lang w:val="x-none" w:eastAsia="x-none"/>
    </w:rPr>
  </w:style>
  <w:style w:type="character" w:customStyle="1" w:styleId="ColorfulGrid-Accent1Char">
    <w:name w:val="Colorful Grid - Accent 1 Char"/>
    <w:link w:val="ColorfulGrid-Accent11"/>
    <w:uiPriority w:val="29"/>
    <w:rsid w:val="00610C31"/>
    <w:rPr>
      <w:i/>
      <w:iCs/>
      <w:color w:val="000000"/>
    </w:rPr>
  </w:style>
  <w:style w:type="table" w:styleId="TableGrid">
    <w:name w:val="Table Grid"/>
    <w:basedOn w:val="TableNormal"/>
    <w:uiPriority w:val="39"/>
    <w:rsid w:val="007F76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4"/>
    <w:rsid w:val="007F76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99"/>
    <w:qFormat/>
    <w:rsid w:val="00ED2A67"/>
    <w:pPr>
      <w:suppressAutoHyphens w:val="0"/>
      <w:overflowPunct/>
      <w:autoSpaceDE/>
      <w:autoSpaceDN/>
      <w:adjustRightInd/>
      <w:ind w:left="720"/>
      <w:textAlignment w:val="auto"/>
    </w:pPr>
    <w:rPr>
      <w:rFonts w:ascii="Arial" w:hAnsi="Arial" w:cs="Tahoma"/>
      <w:lang w:bidi="th-TH"/>
    </w:rPr>
  </w:style>
  <w:style w:type="paragraph" w:styleId="PlainText">
    <w:name w:val="Plain Text"/>
    <w:basedOn w:val="Normal"/>
    <w:link w:val="PlainTextChar"/>
    <w:uiPriority w:val="99"/>
    <w:rsid w:val="00BB7567"/>
    <w:rPr>
      <w:rFonts w:ascii="Courier New" w:hAnsi="Courier New" w:cs="Courier New"/>
    </w:rPr>
  </w:style>
  <w:style w:type="character" w:customStyle="1" w:styleId="PlainTextChar">
    <w:name w:val="Plain Text Char"/>
    <w:link w:val="PlainText"/>
    <w:uiPriority w:val="99"/>
    <w:rsid w:val="00BB7567"/>
    <w:rPr>
      <w:rFonts w:ascii="Courier New" w:hAnsi="Courier New" w:cs="Courier New"/>
    </w:rPr>
  </w:style>
  <w:style w:type="paragraph" w:styleId="NoSpacing">
    <w:name w:val="No Spacing"/>
    <w:uiPriority w:val="99"/>
    <w:qFormat/>
    <w:rsid w:val="00C61982"/>
    <w:rPr>
      <w:rFonts w:ascii="Arial" w:hAnsi="Arial"/>
    </w:rPr>
  </w:style>
  <w:style w:type="paragraph" w:styleId="Revision">
    <w:name w:val="Revision"/>
    <w:basedOn w:val="Normal"/>
    <w:uiPriority w:val="99"/>
    <w:rsid w:val="00C61982"/>
    <w:pPr>
      <w:suppressAutoHyphens w:val="0"/>
      <w:overflowPunct/>
      <w:autoSpaceDE/>
      <w:autoSpaceDN/>
      <w:adjustRightInd/>
      <w:jc w:val="right"/>
      <w:textAlignment w:val="auto"/>
    </w:pPr>
    <w:rPr>
      <w:rFonts w:ascii="Arial" w:hAnsi="Arial" w:cs="Tahoma"/>
      <w:lang w:bidi="th-TH"/>
    </w:rPr>
  </w:style>
  <w:style w:type="table" w:styleId="LightGrid-Accent3">
    <w:name w:val="Light Grid Accent 3"/>
    <w:basedOn w:val="TableNormal"/>
    <w:rsid w:val="00B55169"/>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engXian" w:eastAsia="Times New Roman" w:hAnsi="DengXian"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engXian" w:eastAsia="Times New Roman" w:hAnsi="DengXian"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paragraph" w:customStyle="1" w:styleId="TOC110">
    <w:name w:val="TOC 11"/>
    <w:basedOn w:val="Normal"/>
    <w:next w:val="Normal"/>
    <w:rsid w:val="008C4156"/>
    <w:pPr>
      <w:tabs>
        <w:tab w:val="left" w:pos="440"/>
        <w:tab w:val="right" w:leader="dot" w:pos="9923"/>
      </w:tabs>
      <w:spacing w:after="100"/>
    </w:pPr>
    <w:rPr>
      <w:sz w:val="28"/>
      <w:lang w:val="es-ES_tradnl"/>
    </w:rPr>
  </w:style>
  <w:style w:type="character" w:customStyle="1" w:styleId="TitleChar">
    <w:name w:val="Title Char"/>
    <w:link w:val="Title"/>
    <w:rsid w:val="008C4156"/>
    <w:rPr>
      <w:rFonts w:ascii="Arial" w:hAnsi="Arial"/>
      <w:b/>
      <w:kern w:val="1"/>
      <w:sz w:val="48"/>
    </w:rPr>
  </w:style>
  <w:style w:type="character" w:customStyle="1" w:styleId="BodyChar1">
    <w:name w:val="Body Char1"/>
    <w:link w:val="Body"/>
    <w:locked/>
    <w:rsid w:val="008C4156"/>
  </w:style>
  <w:style w:type="character" w:customStyle="1" w:styleId="FootnoteTextChar">
    <w:name w:val="Footnote Text Char"/>
    <w:link w:val="FootnoteText"/>
    <w:uiPriority w:val="99"/>
    <w:semiHidden/>
    <w:rsid w:val="008C4156"/>
    <w:rPr>
      <w:sz w:val="18"/>
    </w:rPr>
  </w:style>
  <w:style w:type="paragraph" w:styleId="TOCHeading">
    <w:name w:val="TOC Heading"/>
    <w:basedOn w:val="Heading1"/>
    <w:next w:val="Normal"/>
    <w:uiPriority w:val="39"/>
    <w:semiHidden/>
    <w:unhideWhenUsed/>
    <w:qFormat/>
    <w:rsid w:val="008C4156"/>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val="en-US" w:eastAsia="ja-JP"/>
    </w:rPr>
  </w:style>
  <w:style w:type="numbering" w:customStyle="1" w:styleId="NoList1">
    <w:name w:val="No List1"/>
    <w:next w:val="NoList"/>
    <w:uiPriority w:val="99"/>
    <w:semiHidden/>
    <w:unhideWhenUsed/>
    <w:rsid w:val="008C4156"/>
  </w:style>
  <w:style w:type="character" w:styleId="IntenseReference">
    <w:name w:val="Intense Reference"/>
    <w:uiPriority w:val="32"/>
    <w:qFormat/>
    <w:rsid w:val="008C4156"/>
    <w:rPr>
      <w:b/>
      <w:bCs/>
      <w:smallCaps/>
      <w:color w:val="C0504D"/>
      <w:spacing w:val="5"/>
      <w:u w:val="single"/>
    </w:rPr>
  </w:style>
  <w:style w:type="character" w:styleId="SubtleReference">
    <w:name w:val="Subtle Reference"/>
    <w:uiPriority w:val="31"/>
    <w:qFormat/>
    <w:rsid w:val="008C4156"/>
    <w:rPr>
      <w:smallCaps/>
      <w:color w:val="C0504D"/>
      <w:u w:val="single"/>
    </w:rPr>
  </w:style>
  <w:style w:type="table" w:styleId="MediumShading1">
    <w:name w:val="Medium Shading 1"/>
    <w:basedOn w:val="TableNormal"/>
    <w:uiPriority w:val="63"/>
    <w:rsid w:val="006F7593"/>
    <w:rPr>
      <w:rFonts w:ascii="Calibri" w:eastAsia="Calibri" w:hAnsi="Calibri"/>
      <w:sz w:val="22"/>
      <w:szCs w:val="22"/>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LightList">
    <w:name w:val="Light List"/>
    <w:basedOn w:val="TableNormal"/>
    <w:uiPriority w:val="61"/>
    <w:rsid w:val="006F7593"/>
    <w:rPr>
      <w:rFonts w:ascii="Calibri" w:eastAsia="Calibri" w:hAnsi="Calibri"/>
      <w:sz w:val="22"/>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HTMLCite">
    <w:name w:val="HTML Cite"/>
    <w:uiPriority w:val="99"/>
    <w:unhideWhenUsed/>
    <w:rsid w:val="00C74C43"/>
    <w:rPr>
      <w:i/>
      <w:iCs/>
    </w:rPr>
  </w:style>
  <w:style w:type="character" w:customStyle="1" w:styleId="SubtitleChar">
    <w:name w:val="Subtitle Char"/>
    <w:basedOn w:val="DefaultParagraphFont"/>
    <w:link w:val="Subtitle"/>
    <w:rsid w:val="00C74C43"/>
    <w:rPr>
      <w:rFonts w:ascii="Arial" w:hAnsi="Arial"/>
      <w:b/>
      <w:sz w:val="28"/>
    </w:rPr>
  </w:style>
  <w:style w:type="character" w:customStyle="1" w:styleId="DocumentMapChar">
    <w:name w:val="Document Map Char"/>
    <w:basedOn w:val="DefaultParagraphFont"/>
    <w:link w:val="DocumentMap"/>
    <w:semiHidden/>
    <w:rsid w:val="00C74C43"/>
    <w:rPr>
      <w:rFonts w:ascii="Tahoma" w:hAnsi="Tahoma"/>
      <w:shd w:val="clear" w:color="FFFFFF" w:fill="000080"/>
    </w:rPr>
  </w:style>
  <w:style w:type="table" w:styleId="MediumGrid2">
    <w:name w:val="Medium Grid 2"/>
    <w:basedOn w:val="TableNormal"/>
    <w:uiPriority w:val="68"/>
    <w:semiHidden/>
    <w:unhideWhenUsed/>
    <w:rsid w:val="00C74C43"/>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ghtShading-Accent2">
    <w:name w:val="Light Shading Accent 2"/>
    <w:basedOn w:val="TableNormal"/>
    <w:uiPriority w:val="30"/>
    <w:semiHidden/>
    <w:unhideWhenUsed/>
    <w:rsid w:val="00C74C43"/>
    <w:rPr>
      <w:rFonts w:asciiTheme="minorHAnsi" w:eastAsiaTheme="minorHAnsi" w:hAnsiTheme="minorHAnsi" w:cstheme="minorBidi"/>
      <w:b/>
      <w:bCs/>
      <w:i/>
      <w:iCs/>
      <w:color w:val="4F81BD"/>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tblPr/>
      <w:tcPr>
        <w:tcBorders>
          <w:top w:val="single" w:sz="8" w:space="0" w:color="ED7D31" w:themeColor="accent2"/>
          <w:left w:val="nil"/>
          <w:bottom w:val="single" w:sz="8" w:space="0" w:color="ED7D31" w:themeColor="accent2"/>
          <w:right w:val="nil"/>
          <w:insideH w:val="nil"/>
          <w:insideV w:val="nil"/>
        </w:tcBorders>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ColorfulGrid-Accent1">
    <w:name w:val="Colorful Grid Accent 1"/>
    <w:basedOn w:val="TableNormal"/>
    <w:uiPriority w:val="29"/>
    <w:semiHidden/>
    <w:unhideWhenUsed/>
    <w:rsid w:val="00C74C43"/>
    <w:rPr>
      <w:rFonts w:asciiTheme="minorHAnsi" w:eastAsiaTheme="minorHAnsi" w:hAnsiTheme="minorHAnsi" w:cstheme="minorBidi"/>
      <w:i/>
      <w:iCs/>
      <w:color w:val="000000"/>
      <w:sz w:val="22"/>
      <w:szCs w:val="22"/>
    </w:rPr>
    <w:tblPr>
      <w:tblStyleRowBandSize w:val="1"/>
      <w:tblStyleColBandSize w:val="1"/>
      <w:tblBorders>
        <w:insideH w:val="single" w:sz="4" w:space="0" w:color="FFFFFF" w:themeColor="background1"/>
      </w:tblBorders>
    </w:tblPr>
    <w:tcPr>
      <w:shd w:val="clear" w:color="auto" w:fill="DEEAF6" w:themeFill="accent1" w:themeFillTint="33"/>
    </w:tcPr>
    <w:tblStylePr w:type="firstRow">
      <w:tblPr/>
      <w:tcPr>
        <w:shd w:val="clear" w:color="auto" w:fill="BDD6EE" w:themeFill="accent1" w:themeFillTint="66"/>
      </w:tcPr>
    </w:tblStylePr>
    <w:tblStylePr w:type="lastRow">
      <w:tblPr/>
      <w:tcPr>
        <w:shd w:val="clear" w:color="auto" w:fill="BDD6EE" w:themeFill="accent1" w:themeFillTint="66"/>
      </w:tcPr>
    </w:tblStylePr>
    <w:tblStylePr w:type="firstCol">
      <w:tblPr/>
      <w:tcPr>
        <w:shd w:val="clear" w:color="auto" w:fill="2E74B5" w:themeFill="accent1" w:themeFillShade="BF"/>
      </w:tcPr>
    </w:tblStylePr>
    <w:tblStylePr w:type="lastCol">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customStyle="1" w:styleId="Requirement">
    <w:name w:val="Requirement"/>
    <w:basedOn w:val="Body"/>
    <w:rsid w:val="004903A5"/>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4903A5"/>
    <w:rPr>
      <w:b/>
      <w:bCs/>
    </w:rPr>
  </w:style>
  <w:style w:type="paragraph" w:styleId="Quote">
    <w:name w:val="Quote"/>
    <w:basedOn w:val="Normal"/>
    <w:next w:val="Normal"/>
    <w:link w:val="QuoteChar"/>
    <w:uiPriority w:val="29"/>
    <w:qFormat/>
    <w:rsid w:val="004903A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903A5"/>
    <w:rPr>
      <w:i/>
      <w:iCs/>
      <w:color w:val="404040" w:themeColor="text1" w:themeTint="BF"/>
    </w:rPr>
  </w:style>
  <w:style w:type="character" w:styleId="HTMLTypewriter">
    <w:name w:val="HTML Typewriter"/>
    <w:basedOn w:val="DefaultParagraphFont"/>
    <w:uiPriority w:val="99"/>
    <w:unhideWhenUsed/>
    <w:rsid w:val="004903A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275407">
      <w:bodyDiv w:val="1"/>
      <w:marLeft w:val="0"/>
      <w:marRight w:val="0"/>
      <w:marTop w:val="0"/>
      <w:marBottom w:val="0"/>
      <w:divBdr>
        <w:top w:val="none" w:sz="0" w:space="0" w:color="auto"/>
        <w:left w:val="none" w:sz="0" w:space="0" w:color="auto"/>
        <w:bottom w:val="none" w:sz="0" w:space="0" w:color="auto"/>
        <w:right w:val="none" w:sz="0" w:space="0" w:color="auto"/>
      </w:divBdr>
    </w:div>
    <w:div w:id="40401395">
      <w:bodyDiv w:val="1"/>
      <w:marLeft w:val="0"/>
      <w:marRight w:val="0"/>
      <w:marTop w:val="0"/>
      <w:marBottom w:val="0"/>
      <w:divBdr>
        <w:top w:val="none" w:sz="0" w:space="0" w:color="auto"/>
        <w:left w:val="none" w:sz="0" w:space="0" w:color="auto"/>
        <w:bottom w:val="none" w:sz="0" w:space="0" w:color="auto"/>
        <w:right w:val="none" w:sz="0" w:space="0" w:color="auto"/>
      </w:divBdr>
    </w:div>
    <w:div w:id="171068578">
      <w:bodyDiv w:val="1"/>
      <w:marLeft w:val="0"/>
      <w:marRight w:val="0"/>
      <w:marTop w:val="0"/>
      <w:marBottom w:val="0"/>
      <w:divBdr>
        <w:top w:val="none" w:sz="0" w:space="0" w:color="auto"/>
        <w:left w:val="none" w:sz="0" w:space="0" w:color="auto"/>
        <w:bottom w:val="none" w:sz="0" w:space="0" w:color="auto"/>
        <w:right w:val="none" w:sz="0" w:space="0" w:color="auto"/>
      </w:divBdr>
    </w:div>
    <w:div w:id="361901184">
      <w:bodyDiv w:val="1"/>
      <w:marLeft w:val="0"/>
      <w:marRight w:val="0"/>
      <w:marTop w:val="0"/>
      <w:marBottom w:val="0"/>
      <w:divBdr>
        <w:top w:val="none" w:sz="0" w:space="0" w:color="auto"/>
        <w:left w:val="none" w:sz="0" w:space="0" w:color="auto"/>
        <w:bottom w:val="none" w:sz="0" w:space="0" w:color="auto"/>
        <w:right w:val="none" w:sz="0" w:space="0" w:color="auto"/>
      </w:divBdr>
    </w:div>
    <w:div w:id="448626440">
      <w:bodyDiv w:val="1"/>
      <w:marLeft w:val="0"/>
      <w:marRight w:val="0"/>
      <w:marTop w:val="0"/>
      <w:marBottom w:val="0"/>
      <w:divBdr>
        <w:top w:val="none" w:sz="0" w:space="0" w:color="auto"/>
        <w:left w:val="none" w:sz="0" w:space="0" w:color="auto"/>
        <w:bottom w:val="none" w:sz="0" w:space="0" w:color="auto"/>
        <w:right w:val="none" w:sz="0" w:space="0" w:color="auto"/>
      </w:divBdr>
    </w:div>
    <w:div w:id="600795185">
      <w:bodyDiv w:val="1"/>
      <w:marLeft w:val="0"/>
      <w:marRight w:val="0"/>
      <w:marTop w:val="0"/>
      <w:marBottom w:val="0"/>
      <w:divBdr>
        <w:top w:val="none" w:sz="0" w:space="0" w:color="auto"/>
        <w:left w:val="none" w:sz="0" w:space="0" w:color="auto"/>
        <w:bottom w:val="none" w:sz="0" w:space="0" w:color="auto"/>
        <w:right w:val="none" w:sz="0" w:space="0" w:color="auto"/>
      </w:divBdr>
    </w:div>
    <w:div w:id="603271685">
      <w:bodyDiv w:val="1"/>
      <w:marLeft w:val="0"/>
      <w:marRight w:val="0"/>
      <w:marTop w:val="0"/>
      <w:marBottom w:val="0"/>
      <w:divBdr>
        <w:top w:val="none" w:sz="0" w:space="0" w:color="auto"/>
        <w:left w:val="none" w:sz="0" w:space="0" w:color="auto"/>
        <w:bottom w:val="none" w:sz="0" w:space="0" w:color="auto"/>
        <w:right w:val="none" w:sz="0" w:space="0" w:color="auto"/>
      </w:divBdr>
    </w:div>
    <w:div w:id="650868341">
      <w:bodyDiv w:val="1"/>
      <w:marLeft w:val="0"/>
      <w:marRight w:val="0"/>
      <w:marTop w:val="0"/>
      <w:marBottom w:val="0"/>
      <w:divBdr>
        <w:top w:val="none" w:sz="0" w:space="0" w:color="auto"/>
        <w:left w:val="none" w:sz="0" w:space="0" w:color="auto"/>
        <w:bottom w:val="none" w:sz="0" w:space="0" w:color="auto"/>
        <w:right w:val="none" w:sz="0" w:space="0" w:color="auto"/>
      </w:divBdr>
    </w:div>
    <w:div w:id="782383788">
      <w:bodyDiv w:val="1"/>
      <w:marLeft w:val="0"/>
      <w:marRight w:val="0"/>
      <w:marTop w:val="0"/>
      <w:marBottom w:val="0"/>
      <w:divBdr>
        <w:top w:val="none" w:sz="0" w:space="0" w:color="auto"/>
        <w:left w:val="none" w:sz="0" w:space="0" w:color="auto"/>
        <w:bottom w:val="none" w:sz="0" w:space="0" w:color="auto"/>
        <w:right w:val="none" w:sz="0" w:space="0" w:color="auto"/>
      </w:divBdr>
    </w:div>
    <w:div w:id="966398173">
      <w:bodyDiv w:val="1"/>
      <w:marLeft w:val="0"/>
      <w:marRight w:val="0"/>
      <w:marTop w:val="0"/>
      <w:marBottom w:val="0"/>
      <w:divBdr>
        <w:top w:val="none" w:sz="0" w:space="0" w:color="auto"/>
        <w:left w:val="none" w:sz="0" w:space="0" w:color="auto"/>
        <w:bottom w:val="none" w:sz="0" w:space="0" w:color="auto"/>
        <w:right w:val="none" w:sz="0" w:space="0" w:color="auto"/>
      </w:divBdr>
    </w:div>
    <w:div w:id="1155949332">
      <w:bodyDiv w:val="1"/>
      <w:marLeft w:val="0"/>
      <w:marRight w:val="0"/>
      <w:marTop w:val="0"/>
      <w:marBottom w:val="0"/>
      <w:divBdr>
        <w:top w:val="none" w:sz="0" w:space="0" w:color="auto"/>
        <w:left w:val="none" w:sz="0" w:space="0" w:color="auto"/>
        <w:bottom w:val="none" w:sz="0" w:space="0" w:color="auto"/>
        <w:right w:val="none" w:sz="0" w:space="0" w:color="auto"/>
      </w:divBdr>
    </w:div>
    <w:div w:id="1220674542">
      <w:bodyDiv w:val="1"/>
      <w:marLeft w:val="0"/>
      <w:marRight w:val="0"/>
      <w:marTop w:val="0"/>
      <w:marBottom w:val="0"/>
      <w:divBdr>
        <w:top w:val="none" w:sz="0" w:space="0" w:color="auto"/>
        <w:left w:val="none" w:sz="0" w:space="0" w:color="auto"/>
        <w:bottom w:val="none" w:sz="0" w:space="0" w:color="auto"/>
        <w:right w:val="none" w:sz="0" w:space="0" w:color="auto"/>
      </w:divBdr>
    </w:div>
    <w:div w:id="1370570196">
      <w:bodyDiv w:val="1"/>
      <w:marLeft w:val="0"/>
      <w:marRight w:val="0"/>
      <w:marTop w:val="0"/>
      <w:marBottom w:val="0"/>
      <w:divBdr>
        <w:top w:val="none" w:sz="0" w:space="0" w:color="auto"/>
        <w:left w:val="none" w:sz="0" w:space="0" w:color="auto"/>
        <w:bottom w:val="none" w:sz="0" w:space="0" w:color="auto"/>
        <w:right w:val="none" w:sz="0" w:space="0" w:color="auto"/>
      </w:divBdr>
    </w:div>
    <w:div w:id="1472404063">
      <w:bodyDiv w:val="1"/>
      <w:marLeft w:val="0"/>
      <w:marRight w:val="0"/>
      <w:marTop w:val="0"/>
      <w:marBottom w:val="0"/>
      <w:divBdr>
        <w:top w:val="none" w:sz="0" w:space="0" w:color="auto"/>
        <w:left w:val="none" w:sz="0" w:space="0" w:color="auto"/>
        <w:bottom w:val="none" w:sz="0" w:space="0" w:color="auto"/>
        <w:right w:val="none" w:sz="0" w:space="0" w:color="auto"/>
      </w:divBdr>
    </w:div>
    <w:div w:id="1575361704">
      <w:bodyDiv w:val="1"/>
      <w:marLeft w:val="0"/>
      <w:marRight w:val="0"/>
      <w:marTop w:val="0"/>
      <w:marBottom w:val="0"/>
      <w:divBdr>
        <w:top w:val="none" w:sz="0" w:space="0" w:color="auto"/>
        <w:left w:val="none" w:sz="0" w:space="0" w:color="auto"/>
        <w:bottom w:val="none" w:sz="0" w:space="0" w:color="auto"/>
        <w:right w:val="none" w:sz="0" w:space="0" w:color="auto"/>
      </w:divBdr>
    </w:div>
    <w:div w:id="1594363693">
      <w:bodyDiv w:val="1"/>
      <w:marLeft w:val="0"/>
      <w:marRight w:val="0"/>
      <w:marTop w:val="0"/>
      <w:marBottom w:val="0"/>
      <w:divBdr>
        <w:top w:val="none" w:sz="0" w:space="0" w:color="auto"/>
        <w:left w:val="none" w:sz="0" w:space="0" w:color="auto"/>
        <w:bottom w:val="none" w:sz="0" w:space="0" w:color="auto"/>
        <w:right w:val="none" w:sz="0" w:space="0" w:color="auto"/>
      </w:divBdr>
      <w:divsChild>
        <w:div w:id="168182935">
          <w:marLeft w:val="0"/>
          <w:marRight w:val="0"/>
          <w:marTop w:val="0"/>
          <w:marBottom w:val="0"/>
          <w:divBdr>
            <w:top w:val="none" w:sz="0" w:space="0" w:color="auto"/>
            <w:left w:val="none" w:sz="0" w:space="0" w:color="auto"/>
            <w:bottom w:val="none" w:sz="0" w:space="0" w:color="auto"/>
            <w:right w:val="none" w:sz="0" w:space="0" w:color="auto"/>
          </w:divBdr>
          <w:divsChild>
            <w:div w:id="80087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3247">
      <w:bodyDiv w:val="1"/>
      <w:marLeft w:val="0"/>
      <w:marRight w:val="0"/>
      <w:marTop w:val="0"/>
      <w:marBottom w:val="0"/>
      <w:divBdr>
        <w:top w:val="none" w:sz="0" w:space="0" w:color="auto"/>
        <w:left w:val="none" w:sz="0" w:space="0" w:color="auto"/>
        <w:bottom w:val="none" w:sz="0" w:space="0" w:color="auto"/>
        <w:right w:val="none" w:sz="0" w:space="0" w:color="auto"/>
      </w:divBdr>
    </w:div>
    <w:div w:id="1657103536">
      <w:bodyDiv w:val="1"/>
      <w:marLeft w:val="0"/>
      <w:marRight w:val="0"/>
      <w:marTop w:val="0"/>
      <w:marBottom w:val="0"/>
      <w:divBdr>
        <w:top w:val="none" w:sz="0" w:space="0" w:color="auto"/>
        <w:left w:val="none" w:sz="0" w:space="0" w:color="auto"/>
        <w:bottom w:val="none" w:sz="0" w:space="0" w:color="auto"/>
        <w:right w:val="none" w:sz="0" w:space="0" w:color="auto"/>
      </w:divBdr>
    </w:div>
    <w:div w:id="1820074362">
      <w:bodyDiv w:val="1"/>
      <w:marLeft w:val="0"/>
      <w:marRight w:val="0"/>
      <w:marTop w:val="0"/>
      <w:marBottom w:val="0"/>
      <w:divBdr>
        <w:top w:val="none" w:sz="0" w:space="0" w:color="auto"/>
        <w:left w:val="none" w:sz="0" w:space="0" w:color="auto"/>
        <w:bottom w:val="none" w:sz="0" w:space="0" w:color="auto"/>
        <w:right w:val="none" w:sz="0" w:space="0" w:color="auto"/>
      </w:divBdr>
    </w:div>
    <w:div w:id="1892959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javascript:%20showSpec('_18_2_62501eb_1460994890076_771677_10008');" TargetMode="External"/><Relationship Id="rId21" Type="http://schemas.openxmlformats.org/officeDocument/2006/relationships/hyperlink" Target="https://nvd.nist.gov/cvss.cfm" TargetMode="External"/><Relationship Id="rId170" Type="http://schemas.openxmlformats.org/officeDocument/2006/relationships/image" Target="media/image134.emf"/><Relationship Id="rId268" Type="http://schemas.openxmlformats.org/officeDocument/2006/relationships/image" Target="http://threatrisk.org/spec/Threat%20Risk%20Model_files/icon_class_1907467420.jpg" TargetMode="External"/><Relationship Id="rId475" Type="http://schemas.openxmlformats.org/officeDocument/2006/relationships/hyperlink" Target="javascript:%20showSpec('_18_1_3ba019e_1431628997747_205015_17989');" TargetMode="External"/><Relationship Id="rId682" Type="http://schemas.openxmlformats.org/officeDocument/2006/relationships/hyperlink" Target="javascript:%20showSpec('_18_0_2_3ba019e_1423245940984_780505_6818');" TargetMode="External"/><Relationship Id="rId128" Type="http://schemas.openxmlformats.org/officeDocument/2006/relationships/image" Target="media/image95.emf"/><Relationship Id="rId335" Type="http://schemas.openxmlformats.org/officeDocument/2006/relationships/hyperlink" Target="javascript:%20showSpec('_17_0_5_1_7b3022e_1400683217455_550622_5555');" TargetMode="External"/><Relationship Id="rId542" Type="http://schemas.openxmlformats.org/officeDocument/2006/relationships/hyperlink" Target="javascript:%20showSpec('_18_2_62501eb_1461269570989_330366_4856');" TargetMode="External"/><Relationship Id="rId987" Type="http://schemas.openxmlformats.org/officeDocument/2006/relationships/hyperlink" Target="javascript:%20showSpec('_18_0_2_3ba019e_1423851251889_699616_6639');" TargetMode="External"/><Relationship Id="rId1172" Type="http://schemas.openxmlformats.org/officeDocument/2006/relationships/hyperlink" Target="javascript:%20showSpec('_18_1_3ba019e_1426032490067_111530_6698');" TargetMode="External"/><Relationship Id="rId402" Type="http://schemas.openxmlformats.org/officeDocument/2006/relationships/hyperlink" Target="javascript:%20showSpec('_18_2_62501eb_1461269570989_330366_4856');" TargetMode="External"/><Relationship Id="rId847" Type="http://schemas.openxmlformats.org/officeDocument/2006/relationships/hyperlink" Target="javascript:%20showSpec('_18_1_3ba019e_1445379115924_538758_31530');" TargetMode="External"/><Relationship Id="rId1032" Type="http://schemas.openxmlformats.org/officeDocument/2006/relationships/hyperlink" Target="javascript:%20showSpec('_18_0_2_3ba019e_1423504731300_363973_6325');" TargetMode="External"/><Relationship Id="rId1477" Type="http://schemas.openxmlformats.org/officeDocument/2006/relationships/hyperlink" Target="javascript:%20showSpec('_18_2_62501eb_1455300751180_456714_10341');" TargetMode="External"/><Relationship Id="rId1684" Type="http://schemas.openxmlformats.org/officeDocument/2006/relationships/image" Target="media/image187.png"/><Relationship Id="rId707" Type="http://schemas.openxmlformats.org/officeDocument/2006/relationships/image" Target="http://threatrisk.org/spec/Threat%20Risk%20Model_files/icon_property_1853627376.jpg" TargetMode="External"/><Relationship Id="rId914" Type="http://schemas.openxmlformats.org/officeDocument/2006/relationships/hyperlink" Target="javascript:%20showSpec('_18_0_2_3ba019e_1423848758806_896185_5919');" TargetMode="External"/><Relationship Id="rId1337" Type="http://schemas.openxmlformats.org/officeDocument/2006/relationships/hyperlink" Target="javascript:%20showSpec('_18_1_3ba019e_1426032490067_111530_6698');" TargetMode="External"/><Relationship Id="rId1544" Type="http://schemas.openxmlformats.org/officeDocument/2006/relationships/hyperlink" Target="javascript:%20showSpec('_17_0_5_1_3ba019e_1407960337744_968303_4171');" TargetMode="External"/><Relationship Id="rId43" Type="http://schemas.openxmlformats.org/officeDocument/2006/relationships/image" Target="media/image10.png"/><Relationship Id="rId1404" Type="http://schemas.openxmlformats.org/officeDocument/2006/relationships/image" Target="http://threatrisk.org/spec/Threat%20Risk%20Model_files/icon_property_1853627376.jpg" TargetMode="External"/><Relationship Id="rId1611" Type="http://schemas.openxmlformats.org/officeDocument/2006/relationships/hyperlink" Target="javascript:%20showSpec('_18_2_62501eb_1456175443094_775061_7515');" TargetMode="External"/><Relationship Id="rId192" Type="http://schemas.openxmlformats.org/officeDocument/2006/relationships/hyperlink" Target="javascript:%20showSpec('_18_1_3ba019e_1445543771788_822272_38055');" TargetMode="External"/><Relationship Id="rId1709" Type="http://schemas.openxmlformats.org/officeDocument/2006/relationships/image" Target="media/image212.png"/><Relationship Id="rId497" Type="http://schemas.openxmlformats.org/officeDocument/2006/relationships/hyperlink" Target="javascript:%20showSpec('_18_1_3ba019e_1443220011644_350533_9469');" TargetMode="External"/><Relationship Id="rId357" Type="http://schemas.openxmlformats.org/officeDocument/2006/relationships/image" Target="http://threatrisk.org/spec/Threat%20Risk%20Model_files/icon_property_1853627376.jpg" TargetMode="External"/><Relationship Id="rId1194" Type="http://schemas.openxmlformats.org/officeDocument/2006/relationships/hyperlink" Target="javascript:%20showSpec('_18_1_3ba019e_1444755560039_64536_27902');" TargetMode="External"/><Relationship Id="rId217" Type="http://schemas.openxmlformats.org/officeDocument/2006/relationships/image" Target="http://threatrisk.org/spec/Threat%20Risk%20Model_files/icon_association_947687147.jpg" TargetMode="External"/><Relationship Id="rId564" Type="http://schemas.openxmlformats.org/officeDocument/2006/relationships/hyperlink" Target="javascript:%20showSpec('_18_1_3ba019e_1426032490067_111530_6698');" TargetMode="External"/><Relationship Id="rId771" Type="http://schemas.openxmlformats.org/officeDocument/2006/relationships/hyperlink" Target="javascript:%20showSpec('_18_1_3ba019e_1445543771788_822272_38055');" TargetMode="External"/><Relationship Id="rId869" Type="http://schemas.openxmlformats.org/officeDocument/2006/relationships/hyperlink" Target="javascript:%20showSpec('_18_2_62501eb_1456175443094_775061_7515');" TargetMode="External"/><Relationship Id="rId1499" Type="http://schemas.openxmlformats.org/officeDocument/2006/relationships/hyperlink" Target="javascript:%20showSpec('_18_0_2_3ba019e_1423848758806_896185_5919');" TargetMode="External"/><Relationship Id="rId424" Type="http://schemas.openxmlformats.org/officeDocument/2006/relationships/hyperlink" Target="javascript:%20showSpec('_18_0_2_3ba019e_1423848758804_10086_5918');" TargetMode="External"/><Relationship Id="rId631" Type="http://schemas.openxmlformats.org/officeDocument/2006/relationships/hyperlink" Target="javascript:%20showSpec('_18_1_3ba019e_1445543771788_822272_38055');" TargetMode="External"/><Relationship Id="rId729" Type="http://schemas.openxmlformats.org/officeDocument/2006/relationships/hyperlink" Target="javascript:%20showSpec('_18_2_62501eb_1460994890076_771677_10008');" TargetMode="External"/><Relationship Id="rId1054" Type="http://schemas.openxmlformats.org/officeDocument/2006/relationships/hyperlink" Target="javascript:%20showSpec('_18_2_62501eb_1457031706332_245593_12432');" TargetMode="External"/><Relationship Id="rId1261" Type="http://schemas.openxmlformats.org/officeDocument/2006/relationships/hyperlink" Target="javascript:%20showSpec('_18_2_62501eb_1460994890076_771677_10008');" TargetMode="External"/><Relationship Id="rId1359" Type="http://schemas.openxmlformats.org/officeDocument/2006/relationships/hyperlink" Target="javascript:%20showSpec('_18_1_3ba019e_1444755560039_64536_27902');" TargetMode="External"/><Relationship Id="rId936" Type="http://schemas.openxmlformats.org/officeDocument/2006/relationships/hyperlink" Target="javascript:%20showSpec('_18_2_62501eb_1458223017372_935546_8689');" TargetMode="External"/><Relationship Id="rId1121" Type="http://schemas.openxmlformats.org/officeDocument/2006/relationships/hyperlink" Target="javascript:%20showSpec('_18_2_62501eb_1455753045476_515237_8690');" TargetMode="External"/><Relationship Id="rId1219" Type="http://schemas.openxmlformats.org/officeDocument/2006/relationships/hyperlink" Target="javascript:%20showSpec('_18_1_3ba019e_1431366309527_621966_6118');" TargetMode="External"/><Relationship Id="rId1566" Type="http://schemas.openxmlformats.org/officeDocument/2006/relationships/hyperlink" Target="javascript:%20showSpec('_18_1_3ba019e_1447036219675_802269_39192');" TargetMode="External"/><Relationship Id="rId65" Type="http://schemas.openxmlformats.org/officeDocument/2006/relationships/image" Target="media/image32.emf"/><Relationship Id="rId1426" Type="http://schemas.openxmlformats.org/officeDocument/2006/relationships/hyperlink" Target="javascript:%20showSpec('_18_2_62501eb_1460994890076_771677_10008');" TargetMode="External"/><Relationship Id="rId1633" Type="http://schemas.openxmlformats.org/officeDocument/2006/relationships/hyperlink" Target="javascript:%20showSpec('_18_1_3ba019e_1431628997747_205015_17989');" TargetMode="External"/><Relationship Id="rId1700" Type="http://schemas.openxmlformats.org/officeDocument/2006/relationships/image" Target="media/image203.jpeg"/><Relationship Id="rId281" Type="http://schemas.openxmlformats.org/officeDocument/2006/relationships/image" Target="http://threatrisk.org/spec/Threat%20Risk%20Model_files/icon_class_1907467420.jpg" TargetMode="External"/><Relationship Id="rId141" Type="http://schemas.openxmlformats.org/officeDocument/2006/relationships/image" Target="media/image106.emf"/><Relationship Id="rId379" Type="http://schemas.openxmlformats.org/officeDocument/2006/relationships/hyperlink" Target="javascript:%20showSpec('_18_2_62501eb_1460994890076_771677_10008');" TargetMode="External"/><Relationship Id="rId586" Type="http://schemas.openxmlformats.org/officeDocument/2006/relationships/hyperlink" Target="javascript:%20showSpec('_18_1_3ba019e_1444755560039_64536_27902');" TargetMode="External"/><Relationship Id="rId793" Type="http://schemas.openxmlformats.org/officeDocument/2006/relationships/image" Target="http://threatrisk.org/spec/Threat%20Risk%20Model_files/icon_enumeration_1800605369.jpg" TargetMode="External"/><Relationship Id="rId7" Type="http://schemas.openxmlformats.org/officeDocument/2006/relationships/endnotes" Target="endnotes.xml"/><Relationship Id="rId239" Type="http://schemas.openxmlformats.org/officeDocument/2006/relationships/hyperlink" Target="javascript:%20showSpec('_18_1_3ba019e_1444755560039_64536_27902');" TargetMode="External"/><Relationship Id="rId446" Type="http://schemas.openxmlformats.org/officeDocument/2006/relationships/image" Target="http://threatrisk.org/spec/Threat%20Risk%20Model_files/icon_class_1907467420.jpg" TargetMode="External"/><Relationship Id="rId653" Type="http://schemas.openxmlformats.org/officeDocument/2006/relationships/image" Target="http://threatrisk.org/spec/Threat%20Risk%20Model_files/icon_enumeration_1800605369.jpg" TargetMode="External"/><Relationship Id="rId1076" Type="http://schemas.openxmlformats.org/officeDocument/2006/relationships/hyperlink" Target="javascript:%20showSpec('_18_1_3ba019e_1441915917224_248884_8603');" TargetMode="External"/><Relationship Id="rId1283" Type="http://schemas.openxmlformats.org/officeDocument/2006/relationships/hyperlink" Target="javascript:%20showSpec('_17_0_5_1_3ba019e_1407960337744_968303_4171');" TargetMode="External"/><Relationship Id="rId1490" Type="http://schemas.openxmlformats.org/officeDocument/2006/relationships/hyperlink" Target="javascript:%20showSpec('_17_0_5_1_3ba019e_1407876941118_369583_4154');" TargetMode="External"/><Relationship Id="rId306" Type="http://schemas.openxmlformats.org/officeDocument/2006/relationships/hyperlink" Target="javascript:%20showSpec('_18_2_62501eb_1456175443094_775061_7515');" TargetMode="External"/><Relationship Id="rId860" Type="http://schemas.openxmlformats.org/officeDocument/2006/relationships/hyperlink" Target="javascript:%20showSpec('_18_2_62501eb_1460994890076_771677_10008');" TargetMode="External"/><Relationship Id="rId958" Type="http://schemas.openxmlformats.org/officeDocument/2006/relationships/hyperlink" Target="javascript:%20showSpec('_18_2_62501eb_1461269570989_330366_4856');" TargetMode="External"/><Relationship Id="rId1143" Type="http://schemas.openxmlformats.org/officeDocument/2006/relationships/hyperlink" Target="javascript:%20showSpec('_18_2_62501eb_1461269570989_206434_4858');" TargetMode="External"/><Relationship Id="rId1588" Type="http://schemas.openxmlformats.org/officeDocument/2006/relationships/hyperlink" Target="javascript:%20showSpec('_18_1_3ba019e_1426032490067_111530_6698');" TargetMode="External"/><Relationship Id="rId87" Type="http://schemas.openxmlformats.org/officeDocument/2006/relationships/image" Target="media/image54.emf"/><Relationship Id="rId513" Type="http://schemas.openxmlformats.org/officeDocument/2006/relationships/hyperlink" Target="javascript:%20showSpec('_18_1_3ba019e_1444755560039_64536_27902');" TargetMode="External"/><Relationship Id="rId720" Type="http://schemas.openxmlformats.org/officeDocument/2006/relationships/hyperlink" Target="javascript:%20showSpec('_18_1_3ba019e_1443219962548_952937_9436');" TargetMode="External"/><Relationship Id="rId818" Type="http://schemas.openxmlformats.org/officeDocument/2006/relationships/hyperlink" Target="javascript:%20showSpec('_18_1_3ba019e_1441912339062_220667_7665');" TargetMode="External"/><Relationship Id="rId1350" Type="http://schemas.openxmlformats.org/officeDocument/2006/relationships/hyperlink" Target="javascript:%20showSpec('_18_2_62501eb_1458223017372_935546_8689');" TargetMode="External"/><Relationship Id="rId1448" Type="http://schemas.openxmlformats.org/officeDocument/2006/relationships/hyperlink" Target="javascript:%20showSpec('_17_0_5_1_3ba019e_1407960337744_968303_4171');" TargetMode="External"/><Relationship Id="rId1655" Type="http://schemas.openxmlformats.org/officeDocument/2006/relationships/hyperlink" Target="javascript:%20showSpec('_18_1_3ba019e_1443381434392_672726_9481');" TargetMode="External"/><Relationship Id="rId1003" Type="http://schemas.openxmlformats.org/officeDocument/2006/relationships/hyperlink" Target="javascript:%20showSpec('_18_1_3ba019e_1443219962548_952937_9436');" TargetMode="External"/><Relationship Id="rId1210" Type="http://schemas.openxmlformats.org/officeDocument/2006/relationships/hyperlink" Target="javascript:%20showSpec('_18_2_62501eb_1461269570989_206434_4858');" TargetMode="External"/><Relationship Id="rId1308" Type="http://schemas.openxmlformats.org/officeDocument/2006/relationships/hyperlink" Target="javascript:%20showSpec('_18_0_2_3ba019e_1423347961050_548514_7266');" TargetMode="External"/><Relationship Id="rId1515" Type="http://schemas.openxmlformats.org/officeDocument/2006/relationships/image" Target="http://threatrisk.org/spec/Threat%20Risk%20Model_files/icon_association_947687147.jpg" TargetMode="External"/><Relationship Id="rId1722" Type="http://schemas.openxmlformats.org/officeDocument/2006/relationships/image" Target="media/image225.png"/><Relationship Id="rId14" Type="http://schemas.openxmlformats.org/officeDocument/2006/relationships/hyperlink" Target="http://www.omg.org/spec/UML/2.5/" TargetMode="External"/><Relationship Id="rId163" Type="http://schemas.openxmlformats.org/officeDocument/2006/relationships/image" Target="media/image127.emf"/><Relationship Id="rId370" Type="http://schemas.openxmlformats.org/officeDocument/2006/relationships/hyperlink" Target="javascript:%20showSpec('_18_1_3ba019e_1443219962548_952937_9436');" TargetMode="External"/><Relationship Id="rId230" Type="http://schemas.openxmlformats.org/officeDocument/2006/relationships/image" Target="http://threatrisk.org/spec/Threat%20Risk%20Model_files/icon_class_1907467420.jpg" TargetMode="External"/><Relationship Id="rId468" Type="http://schemas.openxmlformats.org/officeDocument/2006/relationships/image" Target="http://threatrisk.org/spec/Threat%20Risk%20Model_files/icon_elementvalue_1178525020.jpg" TargetMode="External"/><Relationship Id="rId675" Type="http://schemas.openxmlformats.org/officeDocument/2006/relationships/hyperlink" Target="javascript:%20showSpec('_18_1_3ba019e_1444341871493_483468_29926');" TargetMode="External"/><Relationship Id="rId882" Type="http://schemas.openxmlformats.org/officeDocument/2006/relationships/hyperlink" Target="javascript:%20showSpec('_17_0_5_1_3ba019e_1407452412571_889169_11910');" TargetMode="External"/><Relationship Id="rId1098" Type="http://schemas.openxmlformats.org/officeDocument/2006/relationships/image" Target="http://threatrisk.org/spec/Threat%20Risk%20Model_files/icon_association_947687147.jpg" TargetMode="External"/><Relationship Id="rId328" Type="http://schemas.openxmlformats.org/officeDocument/2006/relationships/hyperlink" Target="javascript:%20showSpec('_18_1_3ba019e_1431628997747_205015_17989');" TargetMode="External"/><Relationship Id="rId535" Type="http://schemas.openxmlformats.org/officeDocument/2006/relationships/image" Target="http://threatrisk.org/spec/Threat%20Risk%20Model_files/icon_package_1415545023.jpg" TargetMode="External"/><Relationship Id="rId742" Type="http://schemas.openxmlformats.org/officeDocument/2006/relationships/hyperlink" Target="javascript:%20showSpec('_18_1_3ba019e_1431038063402_696754_6534');" TargetMode="External"/><Relationship Id="rId1165" Type="http://schemas.openxmlformats.org/officeDocument/2006/relationships/image" Target="http://threatrisk.org/spec/Threat%20Risk%20Model_files/icon_association_947687147.jpg" TargetMode="External"/><Relationship Id="rId1372" Type="http://schemas.openxmlformats.org/officeDocument/2006/relationships/hyperlink" Target="javascript:%20showSpec('_18_2_62501eb_1461269570989_330366_4856');" TargetMode="External"/><Relationship Id="rId602" Type="http://schemas.openxmlformats.org/officeDocument/2006/relationships/hyperlink" Target="javascript:%20showSpec('_17_0_5_1_3ba019e_1407441818362_227246_6388');" TargetMode="External"/><Relationship Id="rId1025" Type="http://schemas.openxmlformats.org/officeDocument/2006/relationships/hyperlink" Target="javascript:%20showSpec('_18_1_3ba019e_1444754996162_318164_27760');" TargetMode="External"/><Relationship Id="rId1232" Type="http://schemas.openxmlformats.org/officeDocument/2006/relationships/hyperlink" Target="javascript:%20showSpec('_18_0_2_3ba019e_1423004681576_526781_6447');" TargetMode="External"/><Relationship Id="rId1677" Type="http://schemas.openxmlformats.org/officeDocument/2006/relationships/image" Target="media/image180.emf"/><Relationship Id="rId907" Type="http://schemas.openxmlformats.org/officeDocument/2006/relationships/hyperlink" Target="javascript:%20showSpec('_18_1_3ba019e_1447036219675_802269_39192');" TargetMode="External"/><Relationship Id="rId1537" Type="http://schemas.openxmlformats.org/officeDocument/2006/relationships/hyperlink" Target="javascript:%20showSpec('_18_0_2_3ba019e_1423176899024_851785_13542');" TargetMode="External"/><Relationship Id="rId36" Type="http://schemas.openxmlformats.org/officeDocument/2006/relationships/image" Target="media/image3.jpeg"/><Relationship Id="rId1604" Type="http://schemas.openxmlformats.org/officeDocument/2006/relationships/image" Target="http://threatrisk.org/spec/Threat%20Risk%20Model_files/icon_class_1907467420.jpg" TargetMode="External"/><Relationship Id="rId185" Type="http://schemas.openxmlformats.org/officeDocument/2006/relationships/image" Target="media/image149.emf"/><Relationship Id="rId392" Type="http://schemas.openxmlformats.org/officeDocument/2006/relationships/hyperlink" Target="javascript:%20showSpec('_18_1_3ba019e_1431038063402_696754_6534');" TargetMode="External"/><Relationship Id="rId697" Type="http://schemas.openxmlformats.org/officeDocument/2006/relationships/image" Target="http://threatrisk.org/spec/Threat%20Risk%20Model_files/icon_elementvalue_1178525020.jpg" TargetMode="External"/><Relationship Id="rId252" Type="http://schemas.openxmlformats.org/officeDocument/2006/relationships/hyperlink" Target="javascript:%20showSpec('_17_0_5_1_3ba019e_1407960318412_69485_4170');" TargetMode="External"/><Relationship Id="rId1187" Type="http://schemas.openxmlformats.org/officeDocument/2006/relationships/hyperlink" Target="javascript:%20showSpec('_18_2_62501eb_1458223017372_935546_8689');" TargetMode="External"/><Relationship Id="rId112" Type="http://schemas.openxmlformats.org/officeDocument/2006/relationships/image" Target="media/image79.emf"/><Relationship Id="rId557" Type="http://schemas.openxmlformats.org/officeDocument/2006/relationships/image" Target="http://threatrisk.org/spec/Threat%20Risk%20Model_files/icon_association_947687147.jpg" TargetMode="External"/><Relationship Id="rId764" Type="http://schemas.openxmlformats.org/officeDocument/2006/relationships/hyperlink" Target="javascript:%20showSpec('_18_0_2_3ba019e_1423504731300_363973_6325');" TargetMode="External"/><Relationship Id="rId971" Type="http://schemas.openxmlformats.org/officeDocument/2006/relationships/hyperlink" Target="javascript:%20showSpec('_17_0_5_1_3ba019e_1407876941118_369583_4154');" TargetMode="External"/><Relationship Id="rId1394" Type="http://schemas.openxmlformats.org/officeDocument/2006/relationships/hyperlink" Target="javascript:%20showSpec('_18_1_3ba019e_1431038063402_696754_6534');" TargetMode="External"/><Relationship Id="rId1699" Type="http://schemas.openxmlformats.org/officeDocument/2006/relationships/image" Target="media/image202.png"/><Relationship Id="rId196" Type="http://schemas.openxmlformats.org/officeDocument/2006/relationships/image" Target="media/image155.jpeg"/><Relationship Id="rId417" Type="http://schemas.openxmlformats.org/officeDocument/2006/relationships/hyperlink" Target="javascript:%20showSpec('_18_0_2_3ba019e_1423851251889_699616_6639');" TargetMode="External"/><Relationship Id="rId624" Type="http://schemas.openxmlformats.org/officeDocument/2006/relationships/hyperlink" Target="javascript:%20showSpec('_18_2_62501eb_1461269570989_206434_4858');" TargetMode="External"/><Relationship Id="rId831" Type="http://schemas.openxmlformats.org/officeDocument/2006/relationships/hyperlink" Target="javascript:%20showSpec('_17_0_5_1_3ba019e_1407439004195_602848_4233');" TargetMode="External"/><Relationship Id="rId1047" Type="http://schemas.openxmlformats.org/officeDocument/2006/relationships/hyperlink" Target="javascript:%20showSpec('_18_2_62501eb_1457031706333_645681_12433');" TargetMode="External"/><Relationship Id="rId1254" Type="http://schemas.openxmlformats.org/officeDocument/2006/relationships/image" Target="http://threatrisk.org/spec/Threat%20Risk%20Model_files/icon_association_947687147.jpg" TargetMode="External"/><Relationship Id="rId1461" Type="http://schemas.openxmlformats.org/officeDocument/2006/relationships/hyperlink" Target="javascript:%20showSpec('_18_1_3ba019e_1443220213563_351505_9567');" TargetMode="External"/><Relationship Id="rId263" Type="http://schemas.openxmlformats.org/officeDocument/2006/relationships/hyperlink" Target="javascript:%20showSpec('_18_2_62501eb_1461269570989_330366_4856');" TargetMode="External"/><Relationship Id="rId470" Type="http://schemas.openxmlformats.org/officeDocument/2006/relationships/hyperlink" Target="javascript:%20showSpec('_18_2_62501eb_1461269570989_206434_4858');" TargetMode="External"/><Relationship Id="rId929" Type="http://schemas.openxmlformats.org/officeDocument/2006/relationships/hyperlink" Target="javascript:%20showSpec('_18_1_3ba019e_1443220011644_350533_9469');" TargetMode="External"/><Relationship Id="rId1114" Type="http://schemas.openxmlformats.org/officeDocument/2006/relationships/hyperlink" Target="javascript:%20showSpec('_18_2_62501eb_1460995359204_192818_10044');" TargetMode="External"/><Relationship Id="rId1321" Type="http://schemas.openxmlformats.org/officeDocument/2006/relationships/hyperlink" Target="javascript:%20showSpec('_18_1_3ba019e_1447036219829_666773_39354');" TargetMode="External"/><Relationship Id="rId1559" Type="http://schemas.openxmlformats.org/officeDocument/2006/relationships/hyperlink" Target="javascript:%20showSpec('_18_1_3ba019e_1444755560039_64536_27902');" TargetMode="External"/><Relationship Id="rId58" Type="http://schemas.openxmlformats.org/officeDocument/2006/relationships/image" Target="media/image25.emf"/><Relationship Id="rId123" Type="http://schemas.openxmlformats.org/officeDocument/2006/relationships/image" Target="media/image90.emf"/><Relationship Id="rId330" Type="http://schemas.openxmlformats.org/officeDocument/2006/relationships/image" Target="media/image165.jpeg"/><Relationship Id="rId568" Type="http://schemas.openxmlformats.org/officeDocument/2006/relationships/hyperlink" Target="javascript:%20showSpec('_18_1_3ba019e_1443220011644_350533_9469');" TargetMode="External"/><Relationship Id="rId775" Type="http://schemas.openxmlformats.org/officeDocument/2006/relationships/image" Target="http://threatrisk.org/spec/Threat%20Risk%20Model_files/icon_property_1853627376.jpg" TargetMode="External"/><Relationship Id="rId982" Type="http://schemas.openxmlformats.org/officeDocument/2006/relationships/hyperlink" Target="javascript:%20showSpec('_17_0_5_1_3ba019e_1407452381122_290271_11885');" TargetMode="External"/><Relationship Id="rId1198" Type="http://schemas.openxmlformats.org/officeDocument/2006/relationships/hyperlink" Target="javascript:%20showSpec('_18_1_3ba019e_1443295647041_837190_11358');" TargetMode="External"/><Relationship Id="rId1419" Type="http://schemas.openxmlformats.org/officeDocument/2006/relationships/image" Target="http://threatrisk.org/spec/Threat%20Risk%20Model_files/icon_association_947687147.jpg" TargetMode="External"/><Relationship Id="rId1626" Type="http://schemas.openxmlformats.org/officeDocument/2006/relationships/image" Target="http://threatrisk.org/spec/Threat%20Risk%20Model_files/icon_elementvalue_1178525020.jpg" TargetMode="External"/><Relationship Id="rId428" Type="http://schemas.openxmlformats.org/officeDocument/2006/relationships/image" Target="http://threatrisk.org/spec/Threat%20Risk%20Model_files/icon_class_1907467420.jpg" TargetMode="External"/><Relationship Id="rId635" Type="http://schemas.openxmlformats.org/officeDocument/2006/relationships/image" Target="http://threatrisk.org/spec/Threat%20Risk%20Model_files/icon_property_1853627376.jpg" TargetMode="External"/><Relationship Id="rId842" Type="http://schemas.openxmlformats.org/officeDocument/2006/relationships/hyperlink" Target="javascript:%20showSpec('_18_0_2_3ba019e_1423848758804_10086_5918');" TargetMode="External"/><Relationship Id="rId1058" Type="http://schemas.openxmlformats.org/officeDocument/2006/relationships/hyperlink" Target="javascript:%20showSpec('_18_2_62501eb_1457026091507_914753_10889');" TargetMode="External"/><Relationship Id="rId1265" Type="http://schemas.openxmlformats.org/officeDocument/2006/relationships/hyperlink" Target="javascript:%20showSpec('_18_2_62501eb_1455753045476_515237_8690');" TargetMode="External"/><Relationship Id="rId1472" Type="http://schemas.openxmlformats.org/officeDocument/2006/relationships/hyperlink" Target="javascript:%20showSpec('_18_2_62501eb_1461269571009_736248_5250');" TargetMode="External"/><Relationship Id="rId274" Type="http://schemas.openxmlformats.org/officeDocument/2006/relationships/hyperlink" Target="javascript:%20showSpec('_18_0_2_3ba019e_1423848758806_896185_5919');" TargetMode="External"/><Relationship Id="rId481" Type="http://schemas.openxmlformats.org/officeDocument/2006/relationships/image" Target="http://threatrisk.org/spec/Threat%20Risk%20Model_files/icon_property_1853627376.jpg" TargetMode="External"/><Relationship Id="rId702" Type="http://schemas.openxmlformats.org/officeDocument/2006/relationships/hyperlink" Target="javascript:%20showSpec('_18_0_2_3ba019e_1423851251889_699616_6639');" TargetMode="External"/><Relationship Id="rId1125" Type="http://schemas.openxmlformats.org/officeDocument/2006/relationships/image" Target="http://threatrisk.org/spec/Threat%20Risk%20Model_files/icon_association_947687147.jpg" TargetMode="External"/><Relationship Id="rId1332" Type="http://schemas.openxmlformats.org/officeDocument/2006/relationships/hyperlink" Target="javascript:%20showSpec('_18_1_3ba019e_1445379115924_538758_31530');" TargetMode="External"/><Relationship Id="rId69" Type="http://schemas.openxmlformats.org/officeDocument/2006/relationships/image" Target="media/image36.emf"/><Relationship Id="rId134" Type="http://schemas.openxmlformats.org/officeDocument/2006/relationships/hyperlink" Target="http://www.nist.gov/pml/wmd/metric/unit-conversion.cfm" TargetMode="External"/><Relationship Id="rId579" Type="http://schemas.openxmlformats.org/officeDocument/2006/relationships/hyperlink" Target="javascript:%20showSpec('_18_2_62501eb_1458223017372_935546_8689');" TargetMode="External"/><Relationship Id="rId786" Type="http://schemas.openxmlformats.org/officeDocument/2006/relationships/hyperlink" Target="javascript:%20showSpec('_18_1_3ba019e_1443219962548_952937_9436');" TargetMode="External"/><Relationship Id="rId993" Type="http://schemas.openxmlformats.org/officeDocument/2006/relationships/hyperlink" Target="javascript:%20showSpec('_18_0_2_3ba019e_1423848758806_896185_5919');" TargetMode="External"/><Relationship Id="rId1637" Type="http://schemas.openxmlformats.org/officeDocument/2006/relationships/hyperlink" Target="javascript:%20showSpec('_18_1_3ba019e_1447036219675_802269_39192');" TargetMode="External"/><Relationship Id="rId341" Type="http://schemas.openxmlformats.org/officeDocument/2006/relationships/hyperlink" Target="javascript:%20showSpec('_18_1_3ba019e_1447036220225_587310_39696');" TargetMode="External"/><Relationship Id="rId439" Type="http://schemas.openxmlformats.org/officeDocument/2006/relationships/hyperlink" Target="javascript:%20showSpec('_18_2_62501eb_1460995359204_192818_10044');" TargetMode="External"/><Relationship Id="rId646" Type="http://schemas.openxmlformats.org/officeDocument/2006/relationships/hyperlink" Target="javascript:%20showSpec('_18_1_3ba019e_1443219962548_952937_9436');" TargetMode="External"/><Relationship Id="rId1069" Type="http://schemas.openxmlformats.org/officeDocument/2006/relationships/hyperlink" Target="javascript:%20showSpec('_18_0_2_3ba019e_1423260469493_807360_6394');" TargetMode="External"/><Relationship Id="rId1276" Type="http://schemas.openxmlformats.org/officeDocument/2006/relationships/hyperlink" Target="javascript:%20showSpec('_18_0_2_3ba019e_1423176899024_851785_13542');" TargetMode="External"/><Relationship Id="rId1483" Type="http://schemas.openxmlformats.org/officeDocument/2006/relationships/hyperlink" Target="javascript:%20showSpec('_18_0_2_3ba019e_1423004718353_767742_6511');" TargetMode="External"/><Relationship Id="rId1704" Type="http://schemas.openxmlformats.org/officeDocument/2006/relationships/image" Target="media/image207.png"/><Relationship Id="rId201" Type="http://schemas.openxmlformats.org/officeDocument/2006/relationships/hyperlink" Target="javascript:%20showSpec('_18_0_2_3ba019e_1423848758806_896185_5919');" TargetMode="External"/><Relationship Id="rId285" Type="http://schemas.openxmlformats.org/officeDocument/2006/relationships/hyperlink" Target="javascript:%20showSpec('_18_1_3ba019e_1426032490067_111530_6698');" TargetMode="External"/><Relationship Id="rId506" Type="http://schemas.openxmlformats.org/officeDocument/2006/relationships/hyperlink" Target="javascript:%20showSpec('_18_2_62501eb_1458223017372_935546_8689');" TargetMode="External"/><Relationship Id="rId853" Type="http://schemas.openxmlformats.org/officeDocument/2006/relationships/hyperlink" Target="javascript:%20showSpec('_18_1_3ba019e_1443219962548_952937_9436');" TargetMode="External"/><Relationship Id="rId1136" Type="http://schemas.openxmlformats.org/officeDocument/2006/relationships/hyperlink" Target="javascript:%20showSpec('_17_0_5_1_3ba019e_1407960318412_69485_4170');" TargetMode="External"/><Relationship Id="rId1690" Type="http://schemas.openxmlformats.org/officeDocument/2006/relationships/image" Target="media/image193.png"/><Relationship Id="rId492" Type="http://schemas.openxmlformats.org/officeDocument/2006/relationships/hyperlink" Target="javascript:%20showSpec('_18_1_3ba019e_1443219962548_952937_9436');" TargetMode="External"/><Relationship Id="rId713" Type="http://schemas.openxmlformats.org/officeDocument/2006/relationships/image" Target="http://threatrisk.org/spec/Threat%20Risk%20Model_files/icon_class_1907467420.jpg" TargetMode="External"/><Relationship Id="rId797" Type="http://schemas.openxmlformats.org/officeDocument/2006/relationships/hyperlink" Target="javascript:%20showSpec('_18_2_62501eb_1460994890076_771677_10008');" TargetMode="External"/><Relationship Id="rId920" Type="http://schemas.openxmlformats.org/officeDocument/2006/relationships/hyperlink" Target="javascript:%20showSpec('_18_1_3ba019e_1445379115924_538758_31530');" TargetMode="External"/><Relationship Id="rId1343" Type="http://schemas.openxmlformats.org/officeDocument/2006/relationships/hyperlink" Target="javascript:%20showSpec('_18_1_3ba019e_1443220011644_350533_9469');" TargetMode="External"/><Relationship Id="rId1550" Type="http://schemas.openxmlformats.org/officeDocument/2006/relationships/hyperlink" Target="javascript:%20showSpec('_18_2_62501eb_1461269570989_206434_4858');" TargetMode="External"/><Relationship Id="rId1648" Type="http://schemas.openxmlformats.org/officeDocument/2006/relationships/hyperlink" Target="javascript:%20showSpec('_18_0_2_3ba019e_1423005240776_581290_6780');" TargetMode="External"/><Relationship Id="rId145" Type="http://schemas.openxmlformats.org/officeDocument/2006/relationships/image" Target="media/image110.emf"/><Relationship Id="rId352" Type="http://schemas.openxmlformats.org/officeDocument/2006/relationships/hyperlink" Target="javascript:%20showSpec('_18_0_2_3ba019e_1423851251889_699616_6639');" TargetMode="External"/><Relationship Id="rId1203" Type="http://schemas.openxmlformats.org/officeDocument/2006/relationships/hyperlink" Target="javascript:%20showSpec('_17_0_5_1_3ba019e_1407960318412_69485_4170');" TargetMode="External"/><Relationship Id="rId1287" Type="http://schemas.openxmlformats.org/officeDocument/2006/relationships/hyperlink" Target="javascript:%20showSpec('_18_2_62501eb_1461269570989_206434_4858');" TargetMode="External"/><Relationship Id="rId1410" Type="http://schemas.openxmlformats.org/officeDocument/2006/relationships/image" Target="http://threatrisk.org/spec/Threat%20Risk%20Model_files/icon_class_1907467420.jpg" TargetMode="External"/><Relationship Id="rId1508" Type="http://schemas.openxmlformats.org/officeDocument/2006/relationships/hyperlink" Target="javascript:%20showSpec('_18_1_3ba019e_1426032490067_111530_6698');" TargetMode="External"/><Relationship Id="rId212" Type="http://schemas.openxmlformats.org/officeDocument/2006/relationships/hyperlink" Target="javascript:%20showSpec('_18_1_3ba019e_1445379115924_538758_31530');" TargetMode="External"/><Relationship Id="rId657" Type="http://schemas.openxmlformats.org/officeDocument/2006/relationships/hyperlink" Target="javascript:%20showSpec('_18_2_62501eb_1460994890076_771677_10008');" TargetMode="External"/><Relationship Id="rId864" Type="http://schemas.openxmlformats.org/officeDocument/2006/relationships/image" Target="http://threatrisk.org/spec/Threat%20Risk%20Model_files/icon_class_1907467420.jpg" TargetMode="External"/><Relationship Id="rId1494" Type="http://schemas.openxmlformats.org/officeDocument/2006/relationships/hyperlink" Target="javascript:%20showSpec('_18_1_3ba019e_1447036219675_802269_39192');" TargetMode="External"/><Relationship Id="rId1715" Type="http://schemas.openxmlformats.org/officeDocument/2006/relationships/image" Target="media/image218.png"/><Relationship Id="rId296" Type="http://schemas.openxmlformats.org/officeDocument/2006/relationships/image" Target="http://threatrisk.org/spec/Threat%20Risk%20Model_files/icon_enumeration_1800605369.jpg" TargetMode="External"/><Relationship Id="rId517" Type="http://schemas.openxmlformats.org/officeDocument/2006/relationships/hyperlink" Target="javascript:%20showSpec('_18_1_3ba019e_1443295647041_837190_11358');" TargetMode="External"/><Relationship Id="rId724" Type="http://schemas.openxmlformats.org/officeDocument/2006/relationships/hyperlink" Target="javascript:%20showSpec('_18_2_62501eb_1460995359204_192818_10044');" TargetMode="External"/><Relationship Id="rId931" Type="http://schemas.openxmlformats.org/officeDocument/2006/relationships/image" Target="http://threatrisk.org/spec/Threat%20Risk%20Model_files/icon_enumeration_1800605369.jpg" TargetMode="External"/><Relationship Id="rId1147" Type="http://schemas.openxmlformats.org/officeDocument/2006/relationships/image" Target="http://threatrisk.org/spec/Threat%20Risk%20Model_files/icon_class_1907467420.jpg" TargetMode="External"/><Relationship Id="rId1354" Type="http://schemas.openxmlformats.org/officeDocument/2006/relationships/image" Target="http://threatrisk.org/spec/Threat%20Risk%20Model_files/icon_association_947687147.jpg" TargetMode="External"/><Relationship Id="rId1561" Type="http://schemas.openxmlformats.org/officeDocument/2006/relationships/hyperlink" Target="javascript:%20showSpec('_18_1_3ba019e_1444754264801_974674_27661');" TargetMode="External"/><Relationship Id="rId60" Type="http://schemas.openxmlformats.org/officeDocument/2006/relationships/image" Target="media/image27.emf"/><Relationship Id="rId156" Type="http://schemas.openxmlformats.org/officeDocument/2006/relationships/image" Target="media/image120.emf"/><Relationship Id="rId363" Type="http://schemas.openxmlformats.org/officeDocument/2006/relationships/image" Target="http://threatrisk.org/spec/Threat%20Risk%20Model_files/icon_class_1907467420.jpg" TargetMode="External"/><Relationship Id="rId570" Type="http://schemas.openxmlformats.org/officeDocument/2006/relationships/hyperlink" Target="javascript:%20showSpec('_18_1_3ba019e_1443220011644_350533_9469');" TargetMode="External"/><Relationship Id="rId1007" Type="http://schemas.openxmlformats.org/officeDocument/2006/relationships/image" Target="http://threatrisk.org/spec/Threat%20Risk%20Model_files/icon_association_947687147.jpg" TargetMode="External"/><Relationship Id="rId1214" Type="http://schemas.openxmlformats.org/officeDocument/2006/relationships/image" Target="http://threatrisk.org/spec/Threat%20Risk%20Model_files/icon_class_1907467420.jpg" TargetMode="External"/><Relationship Id="rId1421" Type="http://schemas.openxmlformats.org/officeDocument/2006/relationships/hyperlink" Target="javascript:%20showSpec('_18_2_62501eb_1460995359204_192818_10044');" TargetMode="External"/><Relationship Id="rId1659" Type="http://schemas.openxmlformats.org/officeDocument/2006/relationships/hyperlink" Target="javascript:%20showSpec('_17_0_5_1_3ba019e_1407452381122_290271_11885');" TargetMode="External"/><Relationship Id="rId223" Type="http://schemas.openxmlformats.org/officeDocument/2006/relationships/image" Target="media/image160.jpeg"/><Relationship Id="rId430" Type="http://schemas.openxmlformats.org/officeDocument/2006/relationships/hyperlink" Target="javascript:%20showSpec('_18_1_3ba019e_1426032490067_111530_6698');" TargetMode="External"/><Relationship Id="rId668" Type="http://schemas.openxmlformats.org/officeDocument/2006/relationships/hyperlink" Target="javascript:%20showSpec('_18_1_3ba019e_1444754996162_318164_27760');" TargetMode="External"/><Relationship Id="rId875" Type="http://schemas.openxmlformats.org/officeDocument/2006/relationships/hyperlink" Target="javascript:%20showSpec('_18_1_3ba019e_1431038063402_696754_6534');" TargetMode="External"/><Relationship Id="rId1060" Type="http://schemas.openxmlformats.org/officeDocument/2006/relationships/hyperlink" Target="javascript:%20showSpec('_18_0_2_3ba019e_1423260469494_338442_6396');" TargetMode="External"/><Relationship Id="rId1298" Type="http://schemas.openxmlformats.org/officeDocument/2006/relationships/hyperlink" Target="javascript:%20showSpec('_18_0_2_3ba019e_1423002481348_614942_5453');" TargetMode="External"/><Relationship Id="rId1519" Type="http://schemas.openxmlformats.org/officeDocument/2006/relationships/hyperlink" Target="javascript:%20showSpec('_18_2_62501eb_1460995359204_192818_10044');" TargetMode="External"/><Relationship Id="rId1726" Type="http://schemas.openxmlformats.org/officeDocument/2006/relationships/image" Target="media/image229.png"/><Relationship Id="rId18" Type="http://schemas.openxmlformats.org/officeDocument/2006/relationships/hyperlink" Target="http://www.omg.org/spec/NIEM-UML/3.0/Beta1" TargetMode="External"/><Relationship Id="rId528" Type="http://schemas.openxmlformats.org/officeDocument/2006/relationships/hyperlink" Target="javascript:%20showSpec('_18_1_3ba019e_1444341915877_858460_30534');" TargetMode="External"/><Relationship Id="rId735" Type="http://schemas.openxmlformats.org/officeDocument/2006/relationships/hyperlink" Target="javascript:%20showSpec('_18_2_62501eb_1455753045476_515237_8690');" TargetMode="External"/><Relationship Id="rId942" Type="http://schemas.openxmlformats.org/officeDocument/2006/relationships/hyperlink" Target="javascript:%20showSpec('_18_2_62501eb_1456175443094_775061_7515');" TargetMode="External"/><Relationship Id="rId1158" Type="http://schemas.openxmlformats.org/officeDocument/2006/relationships/hyperlink" Target="javascript:%20showSpec('_18_1_3ba019e_1445543771788_822272_38055');" TargetMode="External"/><Relationship Id="rId1365" Type="http://schemas.openxmlformats.org/officeDocument/2006/relationships/hyperlink" Target="javascript:%20showSpec('_18_1_3ba019e_1443295623856_856236_11332');" TargetMode="External"/><Relationship Id="rId1572" Type="http://schemas.openxmlformats.org/officeDocument/2006/relationships/hyperlink" Target="javascript:%20showSpec('_18_2_62501eb_1461269571009_147138_5252');" TargetMode="External"/><Relationship Id="rId167" Type="http://schemas.openxmlformats.org/officeDocument/2006/relationships/image" Target="media/image131.emf"/><Relationship Id="rId374" Type="http://schemas.openxmlformats.org/officeDocument/2006/relationships/hyperlink" Target="javascript:%20showSpec('_18_2_62501eb_1460995359204_192818_10044');" TargetMode="External"/><Relationship Id="rId581" Type="http://schemas.openxmlformats.org/officeDocument/2006/relationships/image" Target="http://threatrisk.org/spec/Threat%20Risk%20Model_files/icon_association_947687147.jpg" TargetMode="External"/><Relationship Id="rId1018" Type="http://schemas.openxmlformats.org/officeDocument/2006/relationships/hyperlink" Target="javascript:%20showSpec('_18_2_62501eb_1455753045476_515237_8690');" TargetMode="External"/><Relationship Id="rId1225" Type="http://schemas.openxmlformats.org/officeDocument/2006/relationships/hyperlink" Target="javascript:%20showSpec('_18_1_3ba019e_1431366309527_30995_6119');" TargetMode="External"/><Relationship Id="rId1432" Type="http://schemas.openxmlformats.org/officeDocument/2006/relationships/hyperlink" Target="javascript:%20showSpec('_18_2_62501eb_1455753045476_515237_8690');" TargetMode="External"/><Relationship Id="rId71" Type="http://schemas.openxmlformats.org/officeDocument/2006/relationships/image" Target="media/image38.emf"/><Relationship Id="rId234" Type="http://schemas.openxmlformats.org/officeDocument/2006/relationships/hyperlink" Target="javascript:%20showSpec('_18_2_62501eb_1455753045476_515237_8690');" TargetMode="External"/><Relationship Id="rId679" Type="http://schemas.openxmlformats.org/officeDocument/2006/relationships/hyperlink" Target="javascript:%20showSpec('_18_1_3ba019e_1444342345486_264881_30722');" TargetMode="External"/><Relationship Id="rId802" Type="http://schemas.openxmlformats.org/officeDocument/2006/relationships/image" Target="http://threatrisk.org/spec/Threat%20Risk%20Model_files/icon_association_947687147.jpg" TargetMode="External"/><Relationship Id="rId886" Type="http://schemas.openxmlformats.org/officeDocument/2006/relationships/image" Target="media/image169.jpeg"/><Relationship Id="rId1737"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hyperlink" Target="http://physics.nist.gov/cuu/pdf/sp811.pdf" TargetMode="External"/><Relationship Id="rId441" Type="http://schemas.openxmlformats.org/officeDocument/2006/relationships/hyperlink" Target="javascript:%20showSpec('_18_2_62501eb_1460995359204_192818_10044');" TargetMode="External"/><Relationship Id="rId539" Type="http://schemas.openxmlformats.org/officeDocument/2006/relationships/hyperlink" Target="javascript:%20showSpec('_17_0_5_1_3ba019e_1407960337744_968303_4171');" TargetMode="External"/><Relationship Id="rId746" Type="http://schemas.openxmlformats.org/officeDocument/2006/relationships/hyperlink" Target="javascript:%20showSpec('_17_0_5_1_3ba019e_1407960318412_69485_4170');" TargetMode="External"/><Relationship Id="rId1071" Type="http://schemas.openxmlformats.org/officeDocument/2006/relationships/hyperlink" Target="javascript:%20showSpec('_18_1_3ba019e_1431358356487_98986_6170');" TargetMode="External"/><Relationship Id="rId1169" Type="http://schemas.openxmlformats.org/officeDocument/2006/relationships/hyperlink" Target="javascript:%20showSpec('_18_1_3ba019e_1445379115924_538758_31530');" TargetMode="External"/><Relationship Id="rId1376" Type="http://schemas.openxmlformats.org/officeDocument/2006/relationships/image" Target="http://threatrisk.org/spec/Threat%20Risk%20Model_files/icon_elementvalue_1178525020.jpg" TargetMode="External"/><Relationship Id="rId1583" Type="http://schemas.openxmlformats.org/officeDocument/2006/relationships/image" Target="http://threatrisk.org/spec/Threat%20Risk%20Model_files/icon_association_947687147.jpg" TargetMode="External"/><Relationship Id="rId178" Type="http://schemas.openxmlformats.org/officeDocument/2006/relationships/image" Target="media/image142.emf"/><Relationship Id="rId301" Type="http://schemas.openxmlformats.org/officeDocument/2006/relationships/hyperlink" Target="javascript:%20showSpec('_18_2_62501eb_1455753045476_515237_8690');" TargetMode="External"/><Relationship Id="rId953" Type="http://schemas.openxmlformats.org/officeDocument/2006/relationships/image" Target="http://threatrisk.org/spec/Threat%20Risk%20Model_files/icon_package_1415545023.jpg" TargetMode="External"/><Relationship Id="rId1029" Type="http://schemas.openxmlformats.org/officeDocument/2006/relationships/hyperlink" Target="javascript:%20showSpec('_18_0_2_3ba019e_1423176899024_851785_13542');" TargetMode="External"/><Relationship Id="rId1236" Type="http://schemas.openxmlformats.org/officeDocument/2006/relationships/hyperlink" Target="javascript:%20showSpec('_18_0_2_3ba019e_1423851344237_646041_6841');" TargetMode="External"/><Relationship Id="rId82" Type="http://schemas.openxmlformats.org/officeDocument/2006/relationships/image" Target="media/image49.emf"/><Relationship Id="rId385" Type="http://schemas.openxmlformats.org/officeDocument/2006/relationships/hyperlink" Target="javascript:%20showSpec('_18_2_62501eb_1455753045476_515237_8690');" TargetMode="External"/><Relationship Id="rId592" Type="http://schemas.openxmlformats.org/officeDocument/2006/relationships/hyperlink" Target="javascript:%20showSpec('_18_1_3ba019e_1443295623856_856236_11332');" TargetMode="External"/><Relationship Id="rId606" Type="http://schemas.openxmlformats.org/officeDocument/2006/relationships/hyperlink" Target="javascript:%20showSpec('_17_0_5_1_3ba019e_1407439004205_171253_4253');" TargetMode="External"/><Relationship Id="rId813" Type="http://schemas.openxmlformats.org/officeDocument/2006/relationships/hyperlink" Target="javascript:%20showSpec('_18_1_3ba019e_1443295623856_856236_11332');" TargetMode="External"/><Relationship Id="rId1443" Type="http://schemas.openxmlformats.org/officeDocument/2006/relationships/hyperlink" Target="javascript:%20showSpec('_17_0_5_1_3ba019e_1407960318412_69485_4170');" TargetMode="External"/><Relationship Id="rId1650" Type="http://schemas.openxmlformats.org/officeDocument/2006/relationships/hyperlink" Target="javascript:%20showSpec('_18_1_3ba019e_1447036219624_64826_39133');" TargetMode="External"/><Relationship Id="rId245" Type="http://schemas.openxmlformats.org/officeDocument/2006/relationships/hyperlink" Target="javascript:%20showSpec('_18_1_3ba019e_1431038063402_696754_6534');" TargetMode="External"/><Relationship Id="rId452" Type="http://schemas.openxmlformats.org/officeDocument/2006/relationships/image" Target="http://threatrisk.org/spec/Threat%20Risk%20Model_files/icon_association_947687147.jpg" TargetMode="External"/><Relationship Id="rId897" Type="http://schemas.openxmlformats.org/officeDocument/2006/relationships/hyperlink" Target="javascript:%20showSpec('_17_0_5_1_3ba019e_1407439004197_904558_4235');" TargetMode="External"/><Relationship Id="rId1082" Type="http://schemas.openxmlformats.org/officeDocument/2006/relationships/hyperlink" Target="javascript:%20showSpec('_18_1_3ba019e_1431037164754_939272_6032');" TargetMode="External"/><Relationship Id="rId1303" Type="http://schemas.openxmlformats.org/officeDocument/2006/relationships/hyperlink" Target="javascript:%20showSpec('_18_0_2_3ba019e_1424122686193_674759_6388');" TargetMode="External"/><Relationship Id="rId1510" Type="http://schemas.openxmlformats.org/officeDocument/2006/relationships/hyperlink" Target="javascript:%20showSpec('_18_1_3ba019e_1426032490067_111530_6698');" TargetMode="External"/><Relationship Id="rId105" Type="http://schemas.openxmlformats.org/officeDocument/2006/relationships/image" Target="media/image72.emf"/><Relationship Id="rId312" Type="http://schemas.openxmlformats.org/officeDocument/2006/relationships/hyperlink" Target="javascript:%20showSpec('_18_0_2_3ba019e_1423176899024_851785_13542');" TargetMode="External"/><Relationship Id="rId757" Type="http://schemas.openxmlformats.org/officeDocument/2006/relationships/hyperlink" Target="javascript:%20showSpec('_18_2_62501eb_1461269570989_206434_4858');" TargetMode="External"/><Relationship Id="rId964" Type="http://schemas.openxmlformats.org/officeDocument/2006/relationships/hyperlink" Target="javascript:%20showSpec('_18_1_3ba019e_1431628997747_205015_17989');" TargetMode="External"/><Relationship Id="rId1387" Type="http://schemas.openxmlformats.org/officeDocument/2006/relationships/hyperlink" Target="javascript:%20showSpec('_18_1_3ba019e_1443220213563_351505_9567');" TargetMode="External"/><Relationship Id="rId1594" Type="http://schemas.openxmlformats.org/officeDocument/2006/relationships/hyperlink" Target="javascript:%20showSpec('_18_1_3ba019e_1443220011644_350533_9469');" TargetMode="External"/><Relationship Id="rId1608" Type="http://schemas.openxmlformats.org/officeDocument/2006/relationships/hyperlink" Target="javascript:%20showSpec('_18_2_62501eb_1455753045476_515237_8690');" TargetMode="External"/><Relationship Id="rId93" Type="http://schemas.openxmlformats.org/officeDocument/2006/relationships/image" Target="media/image60.emf"/><Relationship Id="rId189" Type="http://schemas.openxmlformats.org/officeDocument/2006/relationships/hyperlink" Target="javascript:%20showSpec('_18_0_2_3ba019e_1423851251889_699616_6639');" TargetMode="External"/><Relationship Id="rId396" Type="http://schemas.openxmlformats.org/officeDocument/2006/relationships/hyperlink" Target="javascript:%20showSpec('_17_0_5_1_3ba019e_1407960318412_69485_4170');" TargetMode="External"/><Relationship Id="rId617" Type="http://schemas.openxmlformats.org/officeDocument/2006/relationships/hyperlink" Target="javascript:%20showSpec('_17_0_5_1_3ba019e_1407960318412_69485_4170');" TargetMode="External"/><Relationship Id="rId824" Type="http://schemas.openxmlformats.org/officeDocument/2006/relationships/hyperlink" Target="javascript:%20showSpec('_17_0_5_1_7b3022e_1396647291186_698320_5704');" TargetMode="External"/><Relationship Id="rId1247" Type="http://schemas.openxmlformats.org/officeDocument/2006/relationships/hyperlink" Target="javascript:%20showSpec('_18_1_3ba019e_1426032490067_111530_6698');" TargetMode="External"/><Relationship Id="rId1454" Type="http://schemas.openxmlformats.org/officeDocument/2006/relationships/hyperlink" Target="javascript:%20showSpec('_18_2_62501eb_1461269570989_206434_4858');" TargetMode="External"/><Relationship Id="rId1661" Type="http://schemas.openxmlformats.org/officeDocument/2006/relationships/hyperlink" Target="javascript:%20showSpec('_18_0_2_3ba019e_1423004681576_526781_6447');" TargetMode="External"/><Relationship Id="rId256" Type="http://schemas.openxmlformats.org/officeDocument/2006/relationships/hyperlink" Target="javascript:%20showSpec('_17_0_5_1_3ba019e_1407960337744_968303_4171');" TargetMode="External"/><Relationship Id="rId463" Type="http://schemas.openxmlformats.org/officeDocument/2006/relationships/hyperlink" Target="javascript:%20showSpec('_17_0_5_1_3ba019e_1407960318412_69485_4170');" TargetMode="External"/><Relationship Id="rId670" Type="http://schemas.openxmlformats.org/officeDocument/2006/relationships/hyperlink" Target="javascript:%20showSpec('_18_1_3ba019e_1431038063402_696754_6534');" TargetMode="External"/><Relationship Id="rId1093" Type="http://schemas.openxmlformats.org/officeDocument/2006/relationships/hyperlink" Target="javascript:%20showSpec('_18_0_2_3ba019e_1423851416227_37136_6875');" TargetMode="External"/><Relationship Id="rId1107" Type="http://schemas.openxmlformats.org/officeDocument/2006/relationships/image" Target="http://threatrisk.org/spec/Threat%20Risk%20Model_files/icon_association_947687147.jpg" TargetMode="External"/><Relationship Id="rId1314" Type="http://schemas.openxmlformats.org/officeDocument/2006/relationships/hyperlink" Target="javascript:%20showSpec('_18_1_3ba019e_1443381434392_672726_9481');" TargetMode="External"/><Relationship Id="rId1521" Type="http://schemas.openxmlformats.org/officeDocument/2006/relationships/image" Target="http://threatrisk.org/spec/Threat%20Risk%20Model_files/icon_enumeration_1800605369.jpg" TargetMode="External"/><Relationship Id="rId116" Type="http://schemas.openxmlformats.org/officeDocument/2006/relationships/image" Target="media/image83.emf"/><Relationship Id="rId323" Type="http://schemas.openxmlformats.org/officeDocument/2006/relationships/hyperlink" Target="javascript:%20showSpec('_18_2_62501eb_1461269570989_206434_4858');" TargetMode="External"/><Relationship Id="rId530" Type="http://schemas.openxmlformats.org/officeDocument/2006/relationships/hyperlink" Target="javascript:%20showSpec('_18_1_3ba019e_1444342345486_264881_30722');" TargetMode="External"/><Relationship Id="rId768" Type="http://schemas.openxmlformats.org/officeDocument/2006/relationships/hyperlink" Target="javascript:%20showSpec('_18_0_2_3ba019e_1423504747606_138411_6351');" TargetMode="External"/><Relationship Id="rId975" Type="http://schemas.openxmlformats.org/officeDocument/2006/relationships/hyperlink" Target="javascript:%20showSpec('_18_1_3ba019e_1443381434392_672726_9481');" TargetMode="External"/><Relationship Id="rId1160" Type="http://schemas.openxmlformats.org/officeDocument/2006/relationships/hyperlink" Target="javascript:%20showSpec('_18_0_2_3ba019e_1423851416227_37136_6875');" TargetMode="External"/><Relationship Id="rId1398" Type="http://schemas.openxmlformats.org/officeDocument/2006/relationships/hyperlink" Target="javascript:%20showSpec('_18_1_3ba019e_1447036219675_802269_39192');" TargetMode="External"/><Relationship Id="rId1619" Type="http://schemas.openxmlformats.org/officeDocument/2006/relationships/hyperlink" Target="javascript:%20showSpec('_17_0_5_1_3ba019e_1407960318412_69485_4170');" TargetMode="External"/><Relationship Id="rId20" Type="http://schemas.openxmlformats.org/officeDocument/2006/relationships/hyperlink" Target="http://www.bipm.org/en/measurement-units/" TargetMode="External"/><Relationship Id="rId628" Type="http://schemas.openxmlformats.org/officeDocument/2006/relationships/image" Target="http://threatrisk.org/spec/Threat%20Risk%20Model_files/icon_class_1907467420.jpg" TargetMode="External"/><Relationship Id="rId835" Type="http://schemas.openxmlformats.org/officeDocument/2006/relationships/hyperlink" Target="javascript:%20showSpec('_18_0_2_3ba019e_1423851251889_699616_6639');" TargetMode="External"/><Relationship Id="rId1258" Type="http://schemas.openxmlformats.org/officeDocument/2006/relationships/hyperlink" Target="javascript:%20showSpec('_18_2_62501eb_1460995359204_192818_10044');" TargetMode="External"/><Relationship Id="rId1465" Type="http://schemas.openxmlformats.org/officeDocument/2006/relationships/hyperlink" Target="javascript:%20showSpec('_18_2_62501eb_1455034600271_425651_7318');" TargetMode="External"/><Relationship Id="rId1672" Type="http://schemas.openxmlformats.org/officeDocument/2006/relationships/image" Target="media/image175.png"/><Relationship Id="rId267" Type="http://schemas.openxmlformats.org/officeDocument/2006/relationships/hyperlink" Target="javascript:%20showSpec('_18_1_3ba019e_1431628997747_205015_17989');" TargetMode="External"/><Relationship Id="rId474" Type="http://schemas.openxmlformats.org/officeDocument/2006/relationships/image" Target="http://threatrisk.org/spec/Threat%20Risk%20Model_files/icon_class_1907467420.jpg" TargetMode="External"/><Relationship Id="rId1020" Type="http://schemas.openxmlformats.org/officeDocument/2006/relationships/hyperlink" Target="javascript:%20showSpec('_18_2_62501eb_1455753045476_515237_8690');" TargetMode="External"/><Relationship Id="rId1118" Type="http://schemas.openxmlformats.org/officeDocument/2006/relationships/hyperlink" Target="javascript:%20showSpec('_18_2_62501eb_1458223017372_935546_8689');" TargetMode="External"/><Relationship Id="rId1325" Type="http://schemas.openxmlformats.org/officeDocument/2006/relationships/hyperlink" Target="javascript:%20showSpec('_18_0_2_3ba019e_1423851416227_37136_6875');" TargetMode="External"/><Relationship Id="rId1532" Type="http://schemas.openxmlformats.org/officeDocument/2006/relationships/hyperlink" Target="javascript:%20showSpec('_18_1_3ba019e_1444755560039_64536_27902');" TargetMode="External"/><Relationship Id="rId127" Type="http://schemas.openxmlformats.org/officeDocument/2006/relationships/image" Target="media/image94.emf"/><Relationship Id="rId681" Type="http://schemas.openxmlformats.org/officeDocument/2006/relationships/hyperlink" Target="javascript:%20showSpec('_18_0_2_3ba019e_1423245940984_780505_6818');" TargetMode="External"/><Relationship Id="rId779" Type="http://schemas.openxmlformats.org/officeDocument/2006/relationships/hyperlink" Target="javascript:%20showSpec('_18_0_2_3ba019e_1423848758804_10086_5918');" TargetMode="External"/><Relationship Id="rId902" Type="http://schemas.openxmlformats.org/officeDocument/2006/relationships/hyperlink" Target="javascript:%20showSpec('_17_0_5_1_3ba019e_1407876845478_265504_4108');" TargetMode="External"/><Relationship Id="rId986" Type="http://schemas.openxmlformats.org/officeDocument/2006/relationships/hyperlink" Target="javascript:%20showSpec('_18_1_3ba019e_1447036219829_666773_39354');" TargetMode="External"/><Relationship Id="rId31" Type="http://schemas.openxmlformats.org/officeDocument/2006/relationships/hyperlink" Target="http://csrc.nist.gov/publications/PubsSPs.html" TargetMode="External"/><Relationship Id="rId334" Type="http://schemas.openxmlformats.org/officeDocument/2006/relationships/hyperlink" Target="javascript:%20showSpec('_17_0_5_1_7b3022e_1400683217455_550622_5555');" TargetMode="External"/><Relationship Id="rId541" Type="http://schemas.openxmlformats.org/officeDocument/2006/relationships/image" Target="http://threatrisk.org/spec/Threat%20Risk%20Model_files/icon_elementvalue_1178525020.jpg" TargetMode="External"/><Relationship Id="rId639" Type="http://schemas.openxmlformats.org/officeDocument/2006/relationships/hyperlink" Target="javascript:%20showSpec('_18_0_2_3ba019e_1423848758804_10086_5918');" TargetMode="External"/><Relationship Id="rId1171" Type="http://schemas.openxmlformats.org/officeDocument/2006/relationships/image" Target="http://threatrisk.org/spec/Threat%20Risk%20Model_files/icon_class_1907467420.jpg" TargetMode="External"/><Relationship Id="rId1269" Type="http://schemas.openxmlformats.org/officeDocument/2006/relationships/image" Target="http://threatrisk.org/spec/Threat%20Risk%20Model_files/icon_association_947687147.jpg" TargetMode="External"/><Relationship Id="rId1476" Type="http://schemas.openxmlformats.org/officeDocument/2006/relationships/hyperlink" Target="javascript:%20showSpec('_18_2_62501eb_1461269571009_147138_5252');" TargetMode="External"/><Relationship Id="rId180" Type="http://schemas.openxmlformats.org/officeDocument/2006/relationships/image" Target="media/image144.emf"/><Relationship Id="rId278" Type="http://schemas.openxmlformats.org/officeDocument/2006/relationships/image" Target="http://threatrisk.org/spec/Threat%20Risk%20Model_files/icon_association_947687147.jpg" TargetMode="External"/><Relationship Id="rId401" Type="http://schemas.openxmlformats.org/officeDocument/2006/relationships/hyperlink" Target="javascript:%20showSpec('_17_0_5_1_3ba019e_1407960337744_968303_4171');" TargetMode="External"/><Relationship Id="rId846" Type="http://schemas.openxmlformats.org/officeDocument/2006/relationships/image" Target="http://threatrisk.org/spec/Threat%20Risk%20Model_files/icon_class_1907467420.jpg" TargetMode="External"/><Relationship Id="rId1031" Type="http://schemas.openxmlformats.org/officeDocument/2006/relationships/hyperlink" Target="javascript:%20showSpec('_18_1_3ba019e_1444839287697_786674_27066');" TargetMode="External"/><Relationship Id="rId1129" Type="http://schemas.openxmlformats.org/officeDocument/2006/relationships/hyperlink" Target="javascript:%20showSpec('_18_1_3ba019e_1444754264801_974674_27661');" TargetMode="External"/><Relationship Id="rId1683" Type="http://schemas.openxmlformats.org/officeDocument/2006/relationships/image" Target="media/image186.png"/><Relationship Id="rId485" Type="http://schemas.openxmlformats.org/officeDocument/2006/relationships/hyperlink" Target="javascript:%20showSpec('_18_0_2_3ba019e_1423848758804_10086_5918');" TargetMode="External"/><Relationship Id="rId692" Type="http://schemas.openxmlformats.org/officeDocument/2006/relationships/hyperlink" Target="javascript:%20showSpec('_17_0_5_1_3ba019e_1407960337744_968303_4171');" TargetMode="External"/><Relationship Id="rId706" Type="http://schemas.openxmlformats.org/officeDocument/2006/relationships/hyperlink" Target="javascript:%20showSpec('_18_0_2_3ba019e_1423848758806_896185_5919');" TargetMode="External"/><Relationship Id="rId913" Type="http://schemas.openxmlformats.org/officeDocument/2006/relationships/image" Target="http://threatrisk.org/spec/Threat%20Risk%20Model_files/icon_property_1853627376.jpg" TargetMode="External"/><Relationship Id="rId1336" Type="http://schemas.openxmlformats.org/officeDocument/2006/relationships/image" Target="http://threatrisk.org/spec/Threat%20Risk%20Model_files/icon_class_1907467420.jpg" TargetMode="External"/><Relationship Id="rId1543" Type="http://schemas.openxmlformats.org/officeDocument/2006/relationships/image" Target="http://threatrisk.org/spec/Threat%20Risk%20Model_files/icon_Class%20Diagram_1633981689.jpg" TargetMode="External"/><Relationship Id="rId42" Type="http://schemas.openxmlformats.org/officeDocument/2006/relationships/image" Target="media/image9.png"/><Relationship Id="rId138" Type="http://schemas.openxmlformats.org/officeDocument/2006/relationships/image" Target="media/image103.emf"/><Relationship Id="rId345" Type="http://schemas.openxmlformats.org/officeDocument/2006/relationships/hyperlink" Target="javascript:%20showSpec('_18_0_2_3ba019e_1423504637093_524721_5896');" TargetMode="External"/><Relationship Id="rId552" Type="http://schemas.openxmlformats.org/officeDocument/2006/relationships/hyperlink" Target="javascript:%20showSpec('_18_0_2_3ba019e_1423851416227_37136_6875');" TargetMode="External"/><Relationship Id="rId997" Type="http://schemas.openxmlformats.org/officeDocument/2006/relationships/hyperlink" Target="javascript:%20showSpec('_18_1_3ba019e_1445379115924_538758_31530');" TargetMode="External"/><Relationship Id="rId1182" Type="http://schemas.openxmlformats.org/officeDocument/2006/relationships/hyperlink" Target="javascript:%20showSpec('_18_2_62501eb_1460994890076_771677_10008');" TargetMode="External"/><Relationship Id="rId1403" Type="http://schemas.openxmlformats.org/officeDocument/2006/relationships/hyperlink" Target="javascript:%20showSpec('_18_0_2_3ba019e_1423848758806_896185_5919');" TargetMode="External"/><Relationship Id="rId1610" Type="http://schemas.openxmlformats.org/officeDocument/2006/relationships/image" Target="http://threatrisk.org/spec/Threat%20Risk%20Model_files/icon_association_947687147.jpg" TargetMode="External"/><Relationship Id="rId191" Type="http://schemas.openxmlformats.org/officeDocument/2006/relationships/hyperlink" Target="javascript:%20showSpec('_18_0_2_3ba019e_1423851251889_699616_6639');" TargetMode="External"/><Relationship Id="rId205" Type="http://schemas.openxmlformats.org/officeDocument/2006/relationships/hyperlink" Target="javascript:%20showSpec('_18_0_2_3ba019e_1423848758804_10086_5918');" TargetMode="External"/><Relationship Id="rId412" Type="http://schemas.openxmlformats.org/officeDocument/2006/relationships/hyperlink" Target="javascript:%20showSpec('_17_0_5_1_7b3022e_1400683177928_23171_5523');" TargetMode="External"/><Relationship Id="rId857" Type="http://schemas.openxmlformats.org/officeDocument/2006/relationships/hyperlink" Target="javascript:%20showSpec('_18_2_62501eb_1460995359204_192818_10044');" TargetMode="External"/><Relationship Id="rId1042" Type="http://schemas.openxmlformats.org/officeDocument/2006/relationships/hyperlink" Target="javascript:%20showSpec('_18_1_3ba019e_1447036219829_666773_39354');" TargetMode="External"/><Relationship Id="rId1487" Type="http://schemas.openxmlformats.org/officeDocument/2006/relationships/hyperlink" Target="javascript:%20showSpec('_18_0_2_3ba019e_1423004681576_526781_6447');" TargetMode="External"/><Relationship Id="rId1694" Type="http://schemas.openxmlformats.org/officeDocument/2006/relationships/image" Target="media/image197.png"/><Relationship Id="rId1708" Type="http://schemas.openxmlformats.org/officeDocument/2006/relationships/image" Target="media/image211.png"/><Relationship Id="rId289" Type="http://schemas.openxmlformats.org/officeDocument/2006/relationships/hyperlink" Target="javascript:%20showSpec('_18_1_3ba019e_1443220011644_350533_9469');" TargetMode="External"/><Relationship Id="rId496" Type="http://schemas.openxmlformats.org/officeDocument/2006/relationships/image" Target="http://threatrisk.org/spec/Threat%20Risk%20Model_files/icon_association_947687147.jpg" TargetMode="External"/><Relationship Id="rId717" Type="http://schemas.openxmlformats.org/officeDocument/2006/relationships/hyperlink" Target="javascript:%20showSpec('_18_1_3ba019e_1426032490067_111530_6698');" TargetMode="External"/><Relationship Id="rId924" Type="http://schemas.openxmlformats.org/officeDocument/2006/relationships/hyperlink" Target="javascript:%20showSpec('_18_1_3ba019e_1443219962548_952937_9436');" TargetMode="External"/><Relationship Id="rId1347" Type="http://schemas.openxmlformats.org/officeDocument/2006/relationships/hyperlink" Target="javascript:%20showSpec('_18_2_62501eb_1460994890076_771677_10008');" TargetMode="External"/><Relationship Id="rId1554" Type="http://schemas.openxmlformats.org/officeDocument/2006/relationships/hyperlink" Target="javascript:%20showSpec('_18_1_3ba019e_1443219320273_184069_8630');" TargetMode="External"/><Relationship Id="rId53" Type="http://schemas.openxmlformats.org/officeDocument/2006/relationships/image" Target="media/image20.emf"/><Relationship Id="rId149" Type="http://schemas.openxmlformats.org/officeDocument/2006/relationships/image" Target="media/image114.emf"/><Relationship Id="rId356" Type="http://schemas.openxmlformats.org/officeDocument/2006/relationships/hyperlink" Target="javascript:%20showSpec('_18_0_2_3ba019e_1423848758806_896185_5919');" TargetMode="External"/><Relationship Id="rId563" Type="http://schemas.openxmlformats.org/officeDocument/2006/relationships/image" Target="http://threatrisk.org/spec/Threat%20Risk%20Model_files/icon_class_1907467420.jpg" TargetMode="External"/><Relationship Id="rId770" Type="http://schemas.openxmlformats.org/officeDocument/2006/relationships/hyperlink" Target="javascript:%20showSpec('_18_0_2_3ba019e_1423851251889_699616_6639');" TargetMode="External"/><Relationship Id="rId1193" Type="http://schemas.openxmlformats.org/officeDocument/2006/relationships/hyperlink" Target="javascript:%20showSpec('_18_2_62501eb_1456175443094_775061_7515');" TargetMode="External"/><Relationship Id="rId1207" Type="http://schemas.openxmlformats.org/officeDocument/2006/relationships/hyperlink" Target="javascript:%20showSpec('_18_2_62501eb_1461269570989_330366_4856');" TargetMode="External"/><Relationship Id="rId1414" Type="http://schemas.openxmlformats.org/officeDocument/2006/relationships/hyperlink" Target="javascript:%20showSpec('_18_1_3ba019e_1426032490067_111530_6698');" TargetMode="External"/><Relationship Id="rId1621" Type="http://schemas.openxmlformats.org/officeDocument/2006/relationships/hyperlink" Target="javascript:%20showSpec('_17_0_5_1_3ba019e_1407960318412_69485_4170');" TargetMode="External"/><Relationship Id="rId216" Type="http://schemas.openxmlformats.org/officeDocument/2006/relationships/hyperlink" Target="javascript:%20showSpec('_18_1_3ba019e_1443219962548_952937_9436');" TargetMode="External"/><Relationship Id="rId423" Type="http://schemas.openxmlformats.org/officeDocument/2006/relationships/hyperlink" Target="javascript:%20showSpec('_18_0_2_3ba019e_1423848758806_896185_5919');" TargetMode="External"/><Relationship Id="rId868" Type="http://schemas.openxmlformats.org/officeDocument/2006/relationships/hyperlink" Target="javascript:%20showSpec('_18_2_62501eb_1455753045476_515237_8690');" TargetMode="External"/><Relationship Id="rId1053" Type="http://schemas.openxmlformats.org/officeDocument/2006/relationships/hyperlink" Target="javascript:%20showSpec('_18_1_3ba019e_1445291238954_316527_27739');" TargetMode="External"/><Relationship Id="rId1260" Type="http://schemas.openxmlformats.org/officeDocument/2006/relationships/image" Target="http://threatrisk.org/spec/Threat%20Risk%20Model_files/icon_enumeration_1800605369.jpg" TargetMode="External"/><Relationship Id="rId1498" Type="http://schemas.openxmlformats.org/officeDocument/2006/relationships/hyperlink" Target="javascript:%20showSpec('_18_0_2_3ba019e_1423851416227_37136_6875');" TargetMode="External"/><Relationship Id="rId1719" Type="http://schemas.openxmlformats.org/officeDocument/2006/relationships/image" Target="media/image222.png"/><Relationship Id="rId630" Type="http://schemas.openxmlformats.org/officeDocument/2006/relationships/hyperlink" Target="javascript:%20showSpec('_18_0_2_3ba019e_1423851251889_699616_6639');" TargetMode="External"/><Relationship Id="rId728" Type="http://schemas.openxmlformats.org/officeDocument/2006/relationships/image" Target="http://threatrisk.org/spec/Threat%20Risk%20Model_files/icon_enumeration_1800605369.jpg" TargetMode="External"/><Relationship Id="rId935" Type="http://schemas.openxmlformats.org/officeDocument/2006/relationships/hyperlink" Target="javascript:%20showSpec('_18_2_62501eb_1460994890076_771677_10008');" TargetMode="External"/><Relationship Id="rId1358" Type="http://schemas.openxmlformats.org/officeDocument/2006/relationships/hyperlink" Target="javascript:%20showSpec('_18_2_62501eb_1456175443094_775061_7515');" TargetMode="External"/><Relationship Id="rId1565" Type="http://schemas.openxmlformats.org/officeDocument/2006/relationships/hyperlink" Target="javascript:%20showSpec('_18_0_2_3ba019e_1423004681576_526781_6447');" TargetMode="External"/><Relationship Id="rId64" Type="http://schemas.openxmlformats.org/officeDocument/2006/relationships/image" Target="media/image31.emf"/><Relationship Id="rId367" Type="http://schemas.openxmlformats.org/officeDocument/2006/relationships/hyperlink" Target="javascript:%20showSpec('_18_1_3ba019e_1426032490067_111530_6698');" TargetMode="External"/><Relationship Id="rId574" Type="http://schemas.openxmlformats.org/officeDocument/2006/relationships/hyperlink" Target="javascript:%20showSpec('_18_2_62501eb_1460994890076_771677_10008');" TargetMode="External"/><Relationship Id="rId1120" Type="http://schemas.openxmlformats.org/officeDocument/2006/relationships/hyperlink" Target="javascript:%20showSpec('_18_2_62501eb_1458223017372_935546_8689');" TargetMode="External"/><Relationship Id="rId1218" Type="http://schemas.openxmlformats.org/officeDocument/2006/relationships/hyperlink" Target="javascript:%20showSpec('_18_1_3ba019e_1431366309527_621966_6118');" TargetMode="External"/><Relationship Id="rId1425" Type="http://schemas.openxmlformats.org/officeDocument/2006/relationships/image" Target="http://threatrisk.org/spec/Threat%20Risk%20Model_files/icon_enumeration_1800605369.jpg" TargetMode="External"/><Relationship Id="rId227" Type="http://schemas.openxmlformats.org/officeDocument/2006/relationships/image" Target="http://threatrisk.org/spec/Threat%20Risk%20Model_files/icon_enumeration_1800605369.jpg" TargetMode="External"/><Relationship Id="rId781" Type="http://schemas.openxmlformats.org/officeDocument/2006/relationships/image" Target="http://threatrisk.org/spec/Threat%20Risk%20Model_files/icon_class_1907467420.jpg" TargetMode="External"/><Relationship Id="rId879" Type="http://schemas.openxmlformats.org/officeDocument/2006/relationships/hyperlink" Target="javascript:%20showSpec('_17_0_5_1_3ba019e_1407452381122_290271_11885');" TargetMode="External"/><Relationship Id="rId1632" Type="http://schemas.openxmlformats.org/officeDocument/2006/relationships/image" Target="http://threatrisk.org/spec/Threat%20Risk%20Model_files/icon_class_1907467420.jpg" TargetMode="External"/><Relationship Id="rId434" Type="http://schemas.openxmlformats.org/officeDocument/2006/relationships/image" Target="http://threatrisk.org/spec/Threat%20Risk%20Model_files/icon_association_947687147.jpg" TargetMode="External"/><Relationship Id="rId641" Type="http://schemas.openxmlformats.org/officeDocument/2006/relationships/image" Target="http://threatrisk.org/spec/Threat%20Risk%20Model_files/icon_class_1907467420.jpg" TargetMode="External"/><Relationship Id="rId739" Type="http://schemas.openxmlformats.org/officeDocument/2006/relationships/hyperlink" Target="javascript:%20showSpec('_18_1_3ba019e_1444755560039_64536_27902');" TargetMode="External"/><Relationship Id="rId1064" Type="http://schemas.openxmlformats.org/officeDocument/2006/relationships/hyperlink" Target="javascript:%20showSpec('_18_0_2_3ba019e_1423259663349_458514_6216');" TargetMode="External"/><Relationship Id="rId1271" Type="http://schemas.openxmlformats.org/officeDocument/2006/relationships/hyperlink" Target="javascript:%20showSpec('_18_1_3ba019e_1444755560039_64536_27902');" TargetMode="External"/><Relationship Id="rId1369" Type="http://schemas.openxmlformats.org/officeDocument/2006/relationships/hyperlink" Target="javascript:%20showSpec('_17_0_5_1_3ba019e_1407960337744_968303_4171');" TargetMode="External"/><Relationship Id="rId1576" Type="http://schemas.openxmlformats.org/officeDocument/2006/relationships/hyperlink" Target="javascript:%20showSpec('_18_1_3ba019e_1445543771788_822272_38055');" TargetMode="External"/><Relationship Id="rId280" Type="http://schemas.openxmlformats.org/officeDocument/2006/relationships/hyperlink" Target="javascript:%20showSpec('_18_1_3ba019e_1445379115924_538758_31530');" TargetMode="External"/><Relationship Id="rId501" Type="http://schemas.openxmlformats.org/officeDocument/2006/relationships/hyperlink" Target="javascript:%20showSpec('_18_2_62501eb_1460994890076_771677_10008');" TargetMode="External"/><Relationship Id="rId946" Type="http://schemas.openxmlformats.org/officeDocument/2006/relationships/hyperlink" Target="javascript:%20showSpec('_18_1_3ba019e_1444754996162_318164_27760');" TargetMode="External"/><Relationship Id="rId1131" Type="http://schemas.openxmlformats.org/officeDocument/2006/relationships/hyperlink" Target="javascript:%20showSpec('_18_1_3ba019e_1443295647041_837190_11358');" TargetMode="External"/><Relationship Id="rId1229" Type="http://schemas.openxmlformats.org/officeDocument/2006/relationships/hyperlink" Target="javascript:%20showSpec('_17_0_5_1_3ba019e_1407452267066_776903_11252');" TargetMode="External"/><Relationship Id="rId75" Type="http://schemas.openxmlformats.org/officeDocument/2006/relationships/image" Target="media/image42.emf"/><Relationship Id="rId140" Type="http://schemas.openxmlformats.org/officeDocument/2006/relationships/image" Target="media/image105.emf"/><Relationship Id="rId378" Type="http://schemas.openxmlformats.org/officeDocument/2006/relationships/image" Target="http://threatrisk.org/spec/Threat%20Risk%20Model_files/icon_enumeration_1800605369.jpg" TargetMode="External"/><Relationship Id="rId585" Type="http://schemas.openxmlformats.org/officeDocument/2006/relationships/hyperlink" Target="javascript:%20showSpec('_18_2_62501eb_1456175443094_775061_7515');" TargetMode="External"/><Relationship Id="rId792" Type="http://schemas.openxmlformats.org/officeDocument/2006/relationships/hyperlink" Target="javascript:%20showSpec('_18_2_62501eb_1460995359204_192818_10044');" TargetMode="External"/><Relationship Id="rId806" Type="http://schemas.openxmlformats.org/officeDocument/2006/relationships/hyperlink" Target="javascript:%20showSpec('_18_2_62501eb_1456175443094_775061_7515');" TargetMode="External"/><Relationship Id="rId1436" Type="http://schemas.openxmlformats.org/officeDocument/2006/relationships/hyperlink" Target="javascript:%20showSpec('_18_1_3ba019e_1444755560039_64536_27902');" TargetMode="External"/><Relationship Id="rId1643" Type="http://schemas.openxmlformats.org/officeDocument/2006/relationships/hyperlink" Target="javascript:%20showSpec('_18_0_2_3ba019e_1423162909957_613747_9762');" TargetMode="External"/><Relationship Id="rId6" Type="http://schemas.openxmlformats.org/officeDocument/2006/relationships/footnotes" Target="footnotes.xml"/><Relationship Id="rId238" Type="http://schemas.openxmlformats.org/officeDocument/2006/relationships/hyperlink" Target="javascript:%20showSpec('_18_1_3ba019e_1444755560039_64536_27902');" TargetMode="External"/><Relationship Id="rId445" Type="http://schemas.openxmlformats.org/officeDocument/2006/relationships/hyperlink" Target="javascript:%20showSpec('_18_2_62501eb_1458223017372_935546_8689');" TargetMode="External"/><Relationship Id="rId652" Type="http://schemas.openxmlformats.org/officeDocument/2006/relationships/hyperlink" Target="javascript:%20showSpec('_18_2_62501eb_1460995359204_192818_10044');" TargetMode="External"/><Relationship Id="rId1075" Type="http://schemas.openxmlformats.org/officeDocument/2006/relationships/hyperlink" Target="javascript:%20showSpec('_18_1_3ba019e_1441915868877_142931_8576');" TargetMode="External"/><Relationship Id="rId1282" Type="http://schemas.openxmlformats.org/officeDocument/2006/relationships/image" Target="http://threatrisk.org/spec/Threat%20Risk%20Model_files/icon_Class%20Diagram_1633981689.jpg" TargetMode="External"/><Relationship Id="rId1503" Type="http://schemas.openxmlformats.org/officeDocument/2006/relationships/image" Target="http://threatrisk.org/spec/Threat%20Risk%20Model_files/icon_association_947687147.jpg" TargetMode="External"/><Relationship Id="rId1710" Type="http://schemas.openxmlformats.org/officeDocument/2006/relationships/image" Target="media/image213.png"/><Relationship Id="rId291" Type="http://schemas.openxmlformats.org/officeDocument/2006/relationships/hyperlink" Target="javascript:%20showSpec('_18_1_3ba019e_1443220011644_350533_9469');" TargetMode="External"/><Relationship Id="rId305" Type="http://schemas.openxmlformats.org/officeDocument/2006/relationships/image" Target="http://threatrisk.org/spec/Threat%20Risk%20Model_files/icon_association_947687147.jpg" TargetMode="External"/><Relationship Id="rId512" Type="http://schemas.openxmlformats.org/officeDocument/2006/relationships/hyperlink" Target="javascript:%20showSpec('_18_2_62501eb_1456175443094_775061_7515');" TargetMode="External"/><Relationship Id="rId957" Type="http://schemas.openxmlformats.org/officeDocument/2006/relationships/hyperlink" Target="javascript:%20showSpec('_17_0_5_1_3ba019e_1407960337744_968303_4171');" TargetMode="External"/><Relationship Id="rId1142" Type="http://schemas.openxmlformats.org/officeDocument/2006/relationships/hyperlink" Target="javascript:%20showSpec('_18_2_62501eb_1461269570989_330366_4856');" TargetMode="External"/><Relationship Id="rId1587" Type="http://schemas.openxmlformats.org/officeDocument/2006/relationships/hyperlink" Target="javascript:%20showSpec('_18_1_3ba019e_1445379115924_538758_31530');" TargetMode="External"/><Relationship Id="rId86" Type="http://schemas.openxmlformats.org/officeDocument/2006/relationships/image" Target="media/image53.emf"/><Relationship Id="rId151" Type="http://schemas.openxmlformats.org/officeDocument/2006/relationships/hyperlink" Target="http://www.nist.gov/pml/wmd/metric/unit-conversion.cfm" TargetMode="External"/><Relationship Id="rId389" Type="http://schemas.openxmlformats.org/officeDocument/2006/relationships/hyperlink" Target="javascript:%20showSpec('_18_1_3ba019e_1444755560039_64536_27902');" TargetMode="External"/><Relationship Id="rId596" Type="http://schemas.openxmlformats.org/officeDocument/2006/relationships/hyperlink" Target="javascript:%20showSpec('_18_1_3ba019e_1444341903340_57717_30511');" TargetMode="External"/><Relationship Id="rId817" Type="http://schemas.openxmlformats.org/officeDocument/2006/relationships/hyperlink" Target="javascript:%20showSpec('_18_1_3ba019e_1441912339062_220667_7665');" TargetMode="External"/><Relationship Id="rId1002" Type="http://schemas.openxmlformats.org/officeDocument/2006/relationships/hyperlink" Target="javascript:%20showSpec('_18_1_3ba019e_1426032490067_111530_6698');" TargetMode="External"/><Relationship Id="rId1447" Type="http://schemas.openxmlformats.org/officeDocument/2006/relationships/image" Target="http://threatrisk.org/spec/Threat%20Risk%20Model_files/icon_Class%20Diagram_1633981689.jpg" TargetMode="External"/><Relationship Id="rId1654" Type="http://schemas.openxmlformats.org/officeDocument/2006/relationships/hyperlink" Target="javascript:%20showSpec('_18_0_2_3ba019e_1423002531233_915844_5454');" TargetMode="External"/><Relationship Id="rId249" Type="http://schemas.openxmlformats.org/officeDocument/2006/relationships/hyperlink" Target="javascript:%20showSpec('_18_0_2_3ba019e_1423176899024_851785_13542');" TargetMode="External"/><Relationship Id="rId456" Type="http://schemas.openxmlformats.org/officeDocument/2006/relationships/hyperlink" Target="javascript:%20showSpec('_18_1_3ba019e_1444754264801_974674_27661');" TargetMode="External"/><Relationship Id="rId663" Type="http://schemas.openxmlformats.org/officeDocument/2006/relationships/hyperlink" Target="javascript:%20showSpec('_18_2_62501eb_1455753045476_515237_8690');" TargetMode="External"/><Relationship Id="rId870" Type="http://schemas.openxmlformats.org/officeDocument/2006/relationships/image" Target="http://threatrisk.org/spec/Threat%20Risk%20Model_files/icon_association_947687147.jpg" TargetMode="External"/><Relationship Id="rId1086" Type="http://schemas.openxmlformats.org/officeDocument/2006/relationships/hyperlink" Target="javascript:%20showSpec('_18_2_62501eb_1457031490208_101516_12313');" TargetMode="External"/><Relationship Id="rId1293" Type="http://schemas.openxmlformats.org/officeDocument/2006/relationships/hyperlink" Target="javascript:%20showSpec('_17_0_5_1_3ba019e_1407440991858_478193_6084');" TargetMode="External"/><Relationship Id="rId1307" Type="http://schemas.openxmlformats.org/officeDocument/2006/relationships/hyperlink" Target="javascript:%20showSpec('_18_0_2_3ba019e_1423348741787_958149_7345');" TargetMode="External"/><Relationship Id="rId1514" Type="http://schemas.openxmlformats.org/officeDocument/2006/relationships/hyperlink" Target="javascript:%20showSpec('_18_1_3ba019e_1443220011644_350533_9469');" TargetMode="External"/><Relationship Id="rId1721" Type="http://schemas.openxmlformats.org/officeDocument/2006/relationships/image" Target="media/image224.png"/><Relationship Id="rId13" Type="http://schemas.openxmlformats.org/officeDocument/2006/relationships/image" Target="media/image1.jpeg"/><Relationship Id="rId109" Type="http://schemas.openxmlformats.org/officeDocument/2006/relationships/image" Target="media/image76.emf"/><Relationship Id="rId316" Type="http://schemas.openxmlformats.org/officeDocument/2006/relationships/hyperlink" Target="javascript:%20showSpec('_17_0_5_1_3ba019e_1407960318412_69485_4170');" TargetMode="External"/><Relationship Id="rId523" Type="http://schemas.openxmlformats.org/officeDocument/2006/relationships/hyperlink" Target="javascript:%20showSpec('_18_1_3ba019e_1444341871493_483468_29926');" TargetMode="External"/><Relationship Id="rId968" Type="http://schemas.openxmlformats.org/officeDocument/2006/relationships/hyperlink" Target="javascript:%20showSpec('_18_0_2_3ba019e_1423504731300_363973_6325');" TargetMode="External"/><Relationship Id="rId1153" Type="http://schemas.openxmlformats.org/officeDocument/2006/relationships/hyperlink" Target="javascript:%20showSpec('_17_0_5_1_3ba019e_1407452381122_290271_11885');" TargetMode="External"/><Relationship Id="rId1598" Type="http://schemas.openxmlformats.org/officeDocument/2006/relationships/image" Target="http://threatrisk.org/spec/Threat%20Risk%20Model_files/icon_enumeration_1800605369.jpg" TargetMode="External"/><Relationship Id="rId97" Type="http://schemas.openxmlformats.org/officeDocument/2006/relationships/image" Target="media/image64.emf"/><Relationship Id="rId730" Type="http://schemas.openxmlformats.org/officeDocument/2006/relationships/hyperlink" Target="javascript:%20showSpec('_18_2_62501eb_1458223017372_935546_8689');" TargetMode="External"/><Relationship Id="rId828" Type="http://schemas.openxmlformats.org/officeDocument/2006/relationships/hyperlink" Target="javascript:%20showSpec('_17_0_5_1_3ba019e_1407439004197_904558_4235');" TargetMode="External"/><Relationship Id="rId1013" Type="http://schemas.openxmlformats.org/officeDocument/2006/relationships/image" Target="http://threatrisk.org/spec/Threat%20Risk%20Model_files/icon_enumeration_1800605369.jpg" TargetMode="External"/><Relationship Id="rId1360" Type="http://schemas.openxmlformats.org/officeDocument/2006/relationships/hyperlink" Target="javascript:%20showSpec('_18_1_3ba019e_1444754996162_318164_27760');" TargetMode="External"/><Relationship Id="rId1458" Type="http://schemas.openxmlformats.org/officeDocument/2006/relationships/hyperlink" Target="javascript:%20showSpec('_18_1_3ba019e_1443219320273_184069_8630');" TargetMode="External"/><Relationship Id="rId1665" Type="http://schemas.openxmlformats.org/officeDocument/2006/relationships/hyperlink" Target="javascript:%20showSpec('_18_1_3ba019e_1444754264801_974674_27661');" TargetMode="External"/><Relationship Id="rId162" Type="http://schemas.openxmlformats.org/officeDocument/2006/relationships/image" Target="media/image126.emf"/><Relationship Id="rId467" Type="http://schemas.openxmlformats.org/officeDocument/2006/relationships/hyperlink" Target="javascript:%20showSpec('_18_2_62501eb_1461269570989_330366_4856');" TargetMode="External"/><Relationship Id="rId1097" Type="http://schemas.openxmlformats.org/officeDocument/2006/relationships/hyperlink" Target="javascript:%20showSpec('_18_0_2_3ba019e_1423848758804_10086_5918');" TargetMode="External"/><Relationship Id="rId1220" Type="http://schemas.openxmlformats.org/officeDocument/2006/relationships/hyperlink" Target="javascript:%20showSpec('_18_1_3ba019e_1445378852596_586756_31366');" TargetMode="External"/><Relationship Id="rId1318" Type="http://schemas.openxmlformats.org/officeDocument/2006/relationships/hyperlink" Target="javascript:%20showSpec('_17_0_5_1_3ba019e_1407452381122_290271_11885');" TargetMode="External"/><Relationship Id="rId1525" Type="http://schemas.openxmlformats.org/officeDocument/2006/relationships/hyperlink" Target="javascript:%20showSpec('_18_2_62501eb_1458223017372_935546_8689');" TargetMode="External"/><Relationship Id="rId674" Type="http://schemas.openxmlformats.org/officeDocument/2006/relationships/hyperlink" Target="javascript:%20showSpec('_18_1_3ba019e_1444341859493_85216_29925');" TargetMode="External"/><Relationship Id="rId881" Type="http://schemas.openxmlformats.org/officeDocument/2006/relationships/hyperlink" Target="javascript:%20showSpec('_17_0_5_1_3ba019e_1407452381122_290271_11885');" TargetMode="External"/><Relationship Id="rId979" Type="http://schemas.openxmlformats.org/officeDocument/2006/relationships/hyperlink" Target="javascript:%20showSpec('_18_0_2_3ba019e_1423004718353_767742_6511');" TargetMode="External"/><Relationship Id="rId1732" Type="http://schemas.openxmlformats.org/officeDocument/2006/relationships/image" Target="media/image235.png"/><Relationship Id="rId24" Type="http://schemas.openxmlformats.org/officeDocument/2006/relationships/hyperlink" Target="http://earth-info.nga.mil/GandG/wgs84/" TargetMode="External"/><Relationship Id="rId327" Type="http://schemas.openxmlformats.org/officeDocument/2006/relationships/image" Target="http://threatrisk.org/spec/Threat%20Risk%20Model_files/icon_class_1907467420.jpg" TargetMode="External"/><Relationship Id="rId534" Type="http://schemas.openxmlformats.org/officeDocument/2006/relationships/hyperlink" Target="javascript:%20showSpec('_17_0_5_1_3ba019e_1407960318412_69485_4170');" TargetMode="External"/><Relationship Id="rId741" Type="http://schemas.openxmlformats.org/officeDocument/2006/relationships/hyperlink" Target="javascript:%20showSpec('_18_1_3ba019e_1444754264801_974674_27661');" TargetMode="External"/><Relationship Id="rId839" Type="http://schemas.openxmlformats.org/officeDocument/2006/relationships/hyperlink" Target="javascript:%20showSpec('_18_0_2_3ba019e_1423848758806_896185_5919');" TargetMode="External"/><Relationship Id="rId1164" Type="http://schemas.openxmlformats.org/officeDocument/2006/relationships/hyperlink" Target="javascript:%20showSpec('_18_0_2_3ba019e_1423848758804_10086_5918');" TargetMode="External"/><Relationship Id="rId1371" Type="http://schemas.openxmlformats.org/officeDocument/2006/relationships/hyperlink" Target="javascript:%20showSpec('_17_0_5_1_3ba019e_1407960337744_968303_4171');" TargetMode="External"/><Relationship Id="rId1469" Type="http://schemas.openxmlformats.org/officeDocument/2006/relationships/hyperlink" Target="javascript:%20showSpec('_18_2_62501eb_1457708980361_279714_7972');" TargetMode="External"/><Relationship Id="rId173" Type="http://schemas.openxmlformats.org/officeDocument/2006/relationships/image" Target="media/image137.emf"/><Relationship Id="rId380" Type="http://schemas.openxmlformats.org/officeDocument/2006/relationships/hyperlink" Target="javascript:%20showSpec('_18_2_62501eb_1458223017372_935546_8689');" TargetMode="External"/><Relationship Id="rId601" Type="http://schemas.openxmlformats.org/officeDocument/2006/relationships/hyperlink" Target="javascript:%20showSpec('_17_0_5_1_3ba019e_1407440130858_735741_5156');" TargetMode="External"/><Relationship Id="rId1024" Type="http://schemas.openxmlformats.org/officeDocument/2006/relationships/hyperlink" Target="javascript:%20showSpec('_18_1_3ba019e_1444755560039_64536_27902');" TargetMode="External"/><Relationship Id="rId1231" Type="http://schemas.openxmlformats.org/officeDocument/2006/relationships/hyperlink" Target="javascript:%20showSpec('_17_0_5_1_3ba019e_1407452412571_889169_11910');" TargetMode="External"/><Relationship Id="rId1676" Type="http://schemas.openxmlformats.org/officeDocument/2006/relationships/image" Target="media/image179.png"/><Relationship Id="rId240" Type="http://schemas.openxmlformats.org/officeDocument/2006/relationships/hyperlink" Target="javascript:%20showSpec('_18_1_3ba019e_1444754996162_318164_27760');" TargetMode="External"/><Relationship Id="rId478" Type="http://schemas.openxmlformats.org/officeDocument/2006/relationships/hyperlink" Target="javascript:%20showSpec('_18_0_2_3ba019e_1423851344237_646041_6841');" TargetMode="External"/><Relationship Id="rId685" Type="http://schemas.openxmlformats.org/officeDocument/2006/relationships/hyperlink" Target="javascript:%20showSpec('_17_0_5_1_3ba019e_1407453282336_95729_12199');" TargetMode="External"/><Relationship Id="rId892" Type="http://schemas.openxmlformats.org/officeDocument/2006/relationships/hyperlink" Target="javascript:%20showSpec('_18_1_3ba019e_1441912339062_220667_7665');" TargetMode="External"/><Relationship Id="rId906" Type="http://schemas.openxmlformats.org/officeDocument/2006/relationships/hyperlink" Target="javascript:%20showSpec('_18_1_3ba019e_1447036219675_802269_39192');" TargetMode="External"/><Relationship Id="rId1329" Type="http://schemas.openxmlformats.org/officeDocument/2006/relationships/hyperlink" Target="javascript:%20showSpec('_18_0_2_3ba019e_1423848758804_10086_5918');" TargetMode="External"/><Relationship Id="rId1536" Type="http://schemas.openxmlformats.org/officeDocument/2006/relationships/hyperlink" Target="javascript:%20showSpec('_18_1_3ba019e_1443295647041_837190_11358');" TargetMode="External"/><Relationship Id="rId35" Type="http://schemas.openxmlformats.org/officeDocument/2006/relationships/image" Target="media/image2.png"/><Relationship Id="rId100" Type="http://schemas.openxmlformats.org/officeDocument/2006/relationships/image" Target="media/image67.emf"/><Relationship Id="rId338" Type="http://schemas.openxmlformats.org/officeDocument/2006/relationships/hyperlink" Target="javascript:%20showSpec('_17_0_5_1_7b3022e_1402589046098_469185_6143');" TargetMode="External"/><Relationship Id="rId545" Type="http://schemas.openxmlformats.org/officeDocument/2006/relationships/hyperlink" Target="javascript:%20showSpec('_18_2_62501eb_1461269570989_206434_4858');" TargetMode="External"/><Relationship Id="rId752" Type="http://schemas.openxmlformats.org/officeDocument/2006/relationships/hyperlink" Target="javascript:%20showSpec('_18_2_62501eb_1461269570989_330366_4856');" TargetMode="External"/><Relationship Id="rId1175" Type="http://schemas.openxmlformats.org/officeDocument/2006/relationships/hyperlink" Target="javascript:%20showSpec('_18_1_3ba019e_1443219962548_952937_9436');" TargetMode="External"/><Relationship Id="rId1382" Type="http://schemas.openxmlformats.org/officeDocument/2006/relationships/hyperlink" Target="javascript:%20showSpec('_18_1_3ba019e_1443219320273_184069_8630');" TargetMode="External"/><Relationship Id="rId1603" Type="http://schemas.openxmlformats.org/officeDocument/2006/relationships/hyperlink" Target="javascript:%20showSpec('_18_2_62501eb_1458223017372_935546_8689');" TargetMode="External"/><Relationship Id="rId184" Type="http://schemas.openxmlformats.org/officeDocument/2006/relationships/image" Target="media/image148.emf"/><Relationship Id="rId391" Type="http://schemas.openxmlformats.org/officeDocument/2006/relationships/hyperlink" Target="javascript:%20showSpec('_18_1_3ba019e_1444754264801_974674_27661');" TargetMode="External"/><Relationship Id="rId405" Type="http://schemas.openxmlformats.org/officeDocument/2006/relationships/hyperlink" Target="javascript:%20showSpec('_18_2_62501eb_1461269570989_206434_4858');" TargetMode="External"/><Relationship Id="rId612" Type="http://schemas.openxmlformats.org/officeDocument/2006/relationships/hyperlink" Target="javascript:%20showSpec('_18_0_2_3ba019e_1423353536690_442486_8723');" TargetMode="External"/><Relationship Id="rId1035" Type="http://schemas.openxmlformats.org/officeDocument/2006/relationships/hyperlink" Target="javascript:%20showSpec('_18_1_3ba019e_1443381434392_672726_9481');" TargetMode="External"/><Relationship Id="rId1242" Type="http://schemas.openxmlformats.org/officeDocument/2006/relationships/image" Target="http://threatrisk.org/spec/Threat%20Risk%20Model_files/icon_association_947687147.jpg" TargetMode="External"/><Relationship Id="rId1687" Type="http://schemas.openxmlformats.org/officeDocument/2006/relationships/image" Target="media/image190.png"/><Relationship Id="rId251" Type="http://schemas.openxmlformats.org/officeDocument/2006/relationships/hyperlink" Target="javascript:%20showSpec('_18_1_3ba019e_1443295623856_856236_11332');" TargetMode="External"/><Relationship Id="rId489" Type="http://schemas.openxmlformats.org/officeDocument/2006/relationships/hyperlink" Target="javascript:%20showSpec('_18_1_3ba019e_1426032490067_111530_6698');" TargetMode="External"/><Relationship Id="rId696" Type="http://schemas.openxmlformats.org/officeDocument/2006/relationships/hyperlink" Target="javascript:%20showSpec('_18_2_62501eb_1461269570989_206434_4858');" TargetMode="External"/><Relationship Id="rId917" Type="http://schemas.openxmlformats.org/officeDocument/2006/relationships/hyperlink" Target="javascript:%20showSpec('_18_0_2_3ba019e_1423848758804_10086_5918');" TargetMode="External"/><Relationship Id="rId1102" Type="http://schemas.openxmlformats.org/officeDocument/2006/relationships/hyperlink" Target="javascript:%20showSpec('_18_1_3ba019e_1445379115924_538758_31530');" TargetMode="External"/><Relationship Id="rId1547" Type="http://schemas.openxmlformats.org/officeDocument/2006/relationships/hyperlink" Target="javascript:%20showSpec('_18_2_62501eb_1461269570989_330366_4856');" TargetMode="External"/><Relationship Id="rId46" Type="http://schemas.openxmlformats.org/officeDocument/2006/relationships/image" Target="media/image13.emf"/><Relationship Id="rId349" Type="http://schemas.openxmlformats.org/officeDocument/2006/relationships/hyperlink" Target="javascript:%20showSpec('_18_0_2_3ba019e_1423504731300_363973_6325');" TargetMode="External"/><Relationship Id="rId556" Type="http://schemas.openxmlformats.org/officeDocument/2006/relationships/hyperlink" Target="javascript:%20showSpec('_18_0_2_3ba019e_1423848758804_10086_5918');" TargetMode="External"/><Relationship Id="rId763" Type="http://schemas.openxmlformats.org/officeDocument/2006/relationships/hyperlink" Target="javascript:%20showSpec('_18_1_3ba019e_1444753424224_924160_27330');" TargetMode="External"/><Relationship Id="rId1186" Type="http://schemas.openxmlformats.org/officeDocument/2006/relationships/image" Target="http://threatrisk.org/spec/Threat%20Risk%20Model_files/icon_class_1907467420.jpg" TargetMode="External"/><Relationship Id="rId1393" Type="http://schemas.openxmlformats.org/officeDocument/2006/relationships/hyperlink" Target="javascript:%20showSpec('_18_1_3ba019e_1444754264801_974674_27661');" TargetMode="External"/><Relationship Id="rId1407" Type="http://schemas.openxmlformats.org/officeDocument/2006/relationships/image" Target="http://threatrisk.org/spec/Threat%20Risk%20Model_files/icon_association_947687147.jpg" TargetMode="External"/><Relationship Id="rId1614" Type="http://schemas.openxmlformats.org/officeDocument/2006/relationships/hyperlink" Target="javascript:%20showSpec('_18_1_3ba019e_1444754264801_974674_27661');" TargetMode="External"/><Relationship Id="rId111" Type="http://schemas.openxmlformats.org/officeDocument/2006/relationships/image" Target="media/image78.emf"/><Relationship Id="rId195" Type="http://schemas.openxmlformats.org/officeDocument/2006/relationships/hyperlink" Target="javascript:%20showSpec('_18_0_2_3ba019e_1423851344237_646041_6841');" TargetMode="External"/><Relationship Id="rId209" Type="http://schemas.openxmlformats.org/officeDocument/2006/relationships/hyperlink" Target="javascript:%20showSpec('_18_1_3ba019e_1445379115924_538758_31530');" TargetMode="External"/><Relationship Id="rId416" Type="http://schemas.openxmlformats.org/officeDocument/2006/relationships/hyperlink" Target="javascript:%20showSpec('_18_1_3ba019e_1447036220225_587310_39696');" TargetMode="External"/><Relationship Id="rId970" Type="http://schemas.openxmlformats.org/officeDocument/2006/relationships/hyperlink" Target="javascript:%20showSpec('_18_1_3ba019e_1443294108901_751289_10636');" TargetMode="External"/><Relationship Id="rId1046" Type="http://schemas.openxmlformats.org/officeDocument/2006/relationships/hyperlink" Target="javascript:%20showSpec('_18_2_62501eb_1457031706333_645681_12433');" TargetMode="External"/><Relationship Id="rId1253" Type="http://schemas.openxmlformats.org/officeDocument/2006/relationships/hyperlink" Target="javascript:%20showSpec('_18_1_3ba019e_1443220011644_350533_9469');" TargetMode="External"/><Relationship Id="rId1698" Type="http://schemas.openxmlformats.org/officeDocument/2006/relationships/image" Target="media/image201.png"/><Relationship Id="rId623" Type="http://schemas.openxmlformats.org/officeDocument/2006/relationships/hyperlink" Target="javascript:%20showSpec('_18_2_62501eb_1461269570989_330366_4856');" TargetMode="External"/><Relationship Id="rId830" Type="http://schemas.openxmlformats.org/officeDocument/2006/relationships/hyperlink" Target="javascript:%20showSpec('_17_0_5_1_3ba019e_1407439004196_420186_4234');" TargetMode="External"/><Relationship Id="rId928" Type="http://schemas.openxmlformats.org/officeDocument/2006/relationships/image" Target="http://threatrisk.org/spec/Threat%20Risk%20Model_files/icon_association_947687147.jpg" TargetMode="External"/><Relationship Id="rId1460" Type="http://schemas.openxmlformats.org/officeDocument/2006/relationships/hyperlink" Target="javascript:%20showSpec('_18_1_3ba019e_1443219138259_343165_8591');" TargetMode="External"/><Relationship Id="rId1558" Type="http://schemas.openxmlformats.org/officeDocument/2006/relationships/hyperlink" Target="javascript:%20showSpec('_18_1_3ba019e_1443221569898_613345_10069');" TargetMode="External"/><Relationship Id="rId57" Type="http://schemas.openxmlformats.org/officeDocument/2006/relationships/image" Target="media/image24.emf"/><Relationship Id="rId262" Type="http://schemas.openxmlformats.org/officeDocument/2006/relationships/image" Target="http://threatrisk.org/spec/Threat%20Risk%20Model_files/icon_elementvalue_1178525020.jpg" TargetMode="External"/><Relationship Id="rId567" Type="http://schemas.openxmlformats.org/officeDocument/2006/relationships/hyperlink" Target="javascript:%20showSpec('_18_1_3ba019e_1443219962548_952937_9436');" TargetMode="External"/><Relationship Id="rId1113" Type="http://schemas.openxmlformats.org/officeDocument/2006/relationships/image" Target="http://threatrisk.org/spec/Threat%20Risk%20Model_files/icon_enumeration_1800605369.jpg" TargetMode="External"/><Relationship Id="rId1197" Type="http://schemas.openxmlformats.org/officeDocument/2006/relationships/hyperlink" Target="javascript:%20showSpec('_18_1_3ba019e_1431038063402_696754_6534');" TargetMode="External"/><Relationship Id="rId1320" Type="http://schemas.openxmlformats.org/officeDocument/2006/relationships/hyperlink" Target="javascript:%20showSpec('_18_0_2_3ba019e_1423004681576_526781_6447');" TargetMode="External"/><Relationship Id="rId1418" Type="http://schemas.openxmlformats.org/officeDocument/2006/relationships/hyperlink" Target="javascript:%20showSpec('_18_1_3ba019e_1443220011644_350533_9469');" TargetMode="External"/><Relationship Id="rId122" Type="http://schemas.openxmlformats.org/officeDocument/2006/relationships/image" Target="media/image89.emf"/><Relationship Id="rId774" Type="http://schemas.openxmlformats.org/officeDocument/2006/relationships/hyperlink" Target="javascript:%20showSpec('_18_0_2_3ba019e_1423848758806_896185_5919');" TargetMode="External"/><Relationship Id="rId981" Type="http://schemas.openxmlformats.org/officeDocument/2006/relationships/hyperlink" Target="javascript:%20showSpec('_17_0_5_1_3ba019e_1407452267066_776903_11252');" TargetMode="External"/><Relationship Id="rId1057" Type="http://schemas.openxmlformats.org/officeDocument/2006/relationships/hyperlink" Target="javascript:%20showSpec('_18_2_62501eb_1457025796802_68712_10767');" TargetMode="External"/><Relationship Id="rId1625" Type="http://schemas.openxmlformats.org/officeDocument/2006/relationships/hyperlink" Target="javascript:%20showSpec('_18_2_62501eb_1461269570989_330366_4856');" TargetMode="External"/><Relationship Id="rId427" Type="http://schemas.openxmlformats.org/officeDocument/2006/relationships/hyperlink" Target="javascript:%20showSpec('_18_1_3ba019e_1445379115924_538758_31530');" TargetMode="External"/><Relationship Id="rId634" Type="http://schemas.openxmlformats.org/officeDocument/2006/relationships/hyperlink" Target="javascript:%20showSpec('_18_0_2_3ba019e_1423848758806_896185_5919');" TargetMode="External"/><Relationship Id="rId841" Type="http://schemas.openxmlformats.org/officeDocument/2006/relationships/hyperlink" Target="javascript:%20showSpec('_18_0_2_3ba019e_1423848758806_896185_5919');" TargetMode="External"/><Relationship Id="rId1264" Type="http://schemas.openxmlformats.org/officeDocument/2006/relationships/hyperlink" Target="javascript:%20showSpec('_18_2_62501eb_1458223017372_935546_8689');" TargetMode="External"/><Relationship Id="rId1471" Type="http://schemas.openxmlformats.org/officeDocument/2006/relationships/hyperlink" Target="javascript:%20showSpec('_18_2_62501eb_1457726722409_521697_9293');" TargetMode="External"/><Relationship Id="rId1569" Type="http://schemas.openxmlformats.org/officeDocument/2006/relationships/hyperlink" Target="javascript:%20showSpec('_18_2_62501eb_1457708980361_279714_7972');" TargetMode="External"/><Relationship Id="rId273" Type="http://schemas.openxmlformats.org/officeDocument/2006/relationships/hyperlink" Target="javascript:%20showSpec('_18_0_2_3ba019e_1423851416227_37136_6875');" TargetMode="External"/><Relationship Id="rId480" Type="http://schemas.openxmlformats.org/officeDocument/2006/relationships/hyperlink" Target="javascript:%20showSpec('_18_0_2_3ba019e_1423848758806_896185_5919');" TargetMode="External"/><Relationship Id="rId701" Type="http://schemas.openxmlformats.org/officeDocument/2006/relationships/hyperlink" Target="javascript:%20showSpec('_18_1_3ba019e_1431628997747_205015_17989');" TargetMode="External"/><Relationship Id="rId939" Type="http://schemas.openxmlformats.org/officeDocument/2006/relationships/hyperlink" Target="javascript:%20showSpec('_18_2_62501eb_1455753045476_515237_8690');" TargetMode="External"/><Relationship Id="rId1124" Type="http://schemas.openxmlformats.org/officeDocument/2006/relationships/hyperlink" Target="javascript:%20showSpec('_18_2_62501eb_1456175443094_775061_7515');" TargetMode="External"/><Relationship Id="rId1331" Type="http://schemas.openxmlformats.org/officeDocument/2006/relationships/hyperlink" Target="javascript:%20showSpec('_18_0_2_3ba019e_1423848758804_10086_5918');" TargetMode="External"/><Relationship Id="rId68" Type="http://schemas.openxmlformats.org/officeDocument/2006/relationships/image" Target="media/image35.emf"/><Relationship Id="rId133" Type="http://schemas.openxmlformats.org/officeDocument/2006/relationships/image" Target="media/image100.emf"/><Relationship Id="rId340" Type="http://schemas.openxmlformats.org/officeDocument/2006/relationships/hyperlink" Target="javascript:%20showSpec('_18_1_3ba019e_1447036220225_587310_39696');" TargetMode="External"/><Relationship Id="rId578" Type="http://schemas.openxmlformats.org/officeDocument/2006/relationships/image" Target="http://threatrisk.org/spec/Threat%20Risk%20Model_files/icon_class_1907467420.jpg" TargetMode="External"/><Relationship Id="rId785" Type="http://schemas.openxmlformats.org/officeDocument/2006/relationships/hyperlink" Target="javascript:%20showSpec('_18_1_3ba019e_1426032490067_111530_6698');" TargetMode="External"/><Relationship Id="rId992" Type="http://schemas.openxmlformats.org/officeDocument/2006/relationships/image" Target="http://threatrisk.org/spec/Threat%20Risk%20Model_files/icon_property_1853627376.jpg" TargetMode="External"/><Relationship Id="rId1429" Type="http://schemas.openxmlformats.org/officeDocument/2006/relationships/hyperlink" Target="javascript:%20showSpec('_18_2_62501eb_1458223017372_935546_8689');" TargetMode="External"/><Relationship Id="rId1636" Type="http://schemas.openxmlformats.org/officeDocument/2006/relationships/hyperlink" Target="javascript:%20showSpec('_18_0_2_3ba019e_1423004681576_526781_6447');" TargetMode="External"/><Relationship Id="rId200" Type="http://schemas.openxmlformats.org/officeDocument/2006/relationships/hyperlink" Target="javascript:%20showSpec('_18_0_2_3ba019e_1423851416227_37136_6875');" TargetMode="External"/><Relationship Id="rId438" Type="http://schemas.openxmlformats.org/officeDocument/2006/relationships/hyperlink" Target="javascript:%20showSpec('_18_1_3ba019e_1443220011644_350533_9469');" TargetMode="External"/><Relationship Id="rId645" Type="http://schemas.openxmlformats.org/officeDocument/2006/relationships/hyperlink" Target="javascript:%20showSpec('_18_1_3ba019e_1426032490067_111530_6698');" TargetMode="External"/><Relationship Id="rId852" Type="http://schemas.openxmlformats.org/officeDocument/2006/relationships/image" Target="http://threatrisk.org/spec/Threat%20Risk%20Model_files/icon_association_947687147.jpg" TargetMode="External"/><Relationship Id="rId1068" Type="http://schemas.openxmlformats.org/officeDocument/2006/relationships/hyperlink" Target="javascript:%20showSpec('_18_0_2_3ba019e_1423260469493_807360_6394');" TargetMode="External"/><Relationship Id="rId1275" Type="http://schemas.openxmlformats.org/officeDocument/2006/relationships/hyperlink" Target="javascript:%20showSpec('_18_1_3ba019e_1443295647041_837190_11358');" TargetMode="External"/><Relationship Id="rId1482" Type="http://schemas.openxmlformats.org/officeDocument/2006/relationships/hyperlink" Target="javascript:%20showSpec('_18_1_3ba019e_1443381448658_348294_9482');" TargetMode="External"/><Relationship Id="rId1703" Type="http://schemas.openxmlformats.org/officeDocument/2006/relationships/image" Target="media/image206.png"/><Relationship Id="rId284" Type="http://schemas.openxmlformats.org/officeDocument/2006/relationships/image" Target="http://threatrisk.org/spec/Threat%20Risk%20Model_files/icon_class_1907467420.jpg" TargetMode="External"/><Relationship Id="rId491" Type="http://schemas.openxmlformats.org/officeDocument/2006/relationships/hyperlink" Target="javascript:%20showSpec('_18_1_3ba019e_1426032490067_111530_6698');" TargetMode="External"/><Relationship Id="rId505" Type="http://schemas.openxmlformats.org/officeDocument/2006/relationships/image" Target="http://threatrisk.org/spec/Threat%20Risk%20Model_files/icon_class_1907467420.jpg" TargetMode="External"/><Relationship Id="rId712" Type="http://schemas.openxmlformats.org/officeDocument/2006/relationships/hyperlink" Target="javascript:%20showSpec('_18_1_3ba019e_1445379115924_538758_31530');" TargetMode="External"/><Relationship Id="rId1135" Type="http://schemas.openxmlformats.org/officeDocument/2006/relationships/image" Target="http://threatrisk.org/spec/Threat%20Risk%20Model_files/icon_package_1415545023.jpg" TargetMode="External"/><Relationship Id="rId1342" Type="http://schemas.openxmlformats.org/officeDocument/2006/relationships/image" Target="http://threatrisk.org/spec/Threat%20Risk%20Model_files/icon_association_947687147.jpg" TargetMode="External"/><Relationship Id="rId79" Type="http://schemas.openxmlformats.org/officeDocument/2006/relationships/image" Target="media/image46.emf"/><Relationship Id="rId144" Type="http://schemas.openxmlformats.org/officeDocument/2006/relationships/image" Target="media/image109.emf"/><Relationship Id="rId589" Type="http://schemas.openxmlformats.org/officeDocument/2006/relationships/hyperlink" Target="javascript:%20showSpec('_18_1_3ba019e_1431038063402_696754_6534');" TargetMode="External"/><Relationship Id="rId796" Type="http://schemas.openxmlformats.org/officeDocument/2006/relationships/image" Target="http://threatrisk.org/spec/Threat%20Risk%20Model_files/icon_enumeration_1800605369.jpg" TargetMode="External"/><Relationship Id="rId1202" Type="http://schemas.openxmlformats.org/officeDocument/2006/relationships/image" Target="http://threatrisk.org/spec/Threat%20Risk%20Model_files/icon_package_1415545023.jpg" TargetMode="External"/><Relationship Id="rId1647" Type="http://schemas.openxmlformats.org/officeDocument/2006/relationships/hyperlink" Target="javascript:%20showSpec('_18_0_2_3ba019e_1423005240776_581290_6780');" TargetMode="External"/><Relationship Id="rId351" Type="http://schemas.openxmlformats.org/officeDocument/2006/relationships/hyperlink" Target="javascript:%20showSpec('_18_0_2_3ba019e_1423504747606_751590_6352');" TargetMode="External"/><Relationship Id="rId449" Type="http://schemas.openxmlformats.org/officeDocument/2006/relationships/image" Target="http://threatrisk.org/spec/Threat%20Risk%20Model_files/icon_association_947687147.jpg" TargetMode="External"/><Relationship Id="rId656" Type="http://schemas.openxmlformats.org/officeDocument/2006/relationships/image" Target="http://threatrisk.org/spec/Threat%20Risk%20Model_files/icon_enumeration_1800605369.jpg" TargetMode="External"/><Relationship Id="rId863" Type="http://schemas.openxmlformats.org/officeDocument/2006/relationships/hyperlink" Target="javascript:%20showSpec('_18_2_62501eb_1458223017372_935546_8689');" TargetMode="External"/><Relationship Id="rId1079" Type="http://schemas.openxmlformats.org/officeDocument/2006/relationships/hyperlink" Target="javascript:%20showSpec('_18_1_3ba019e_1441915931534_821248_8630');" TargetMode="External"/><Relationship Id="rId1286" Type="http://schemas.openxmlformats.org/officeDocument/2006/relationships/hyperlink" Target="javascript:%20showSpec('_18_2_62501eb_1461269570989_330366_4856');" TargetMode="External"/><Relationship Id="rId1493" Type="http://schemas.openxmlformats.org/officeDocument/2006/relationships/hyperlink" Target="javascript:%20showSpec('_18_0_2_3ba019e_1423004681576_526781_6447');" TargetMode="External"/><Relationship Id="rId1507" Type="http://schemas.openxmlformats.org/officeDocument/2006/relationships/hyperlink" Target="javascript:%20showSpec('_18_1_3ba019e_1445379115924_538758_31530');" TargetMode="External"/><Relationship Id="rId1714" Type="http://schemas.openxmlformats.org/officeDocument/2006/relationships/image" Target="media/image217.emf"/><Relationship Id="rId211" Type="http://schemas.openxmlformats.org/officeDocument/2006/relationships/image" Target="http://threatrisk.org/spec/Threat%20Risk%20Model_files/icon_class_1907467420.jpg" TargetMode="External"/><Relationship Id="rId295" Type="http://schemas.openxmlformats.org/officeDocument/2006/relationships/hyperlink" Target="javascript:%20showSpec('_18_2_62501eb_1460994890076_771677_10008');" TargetMode="External"/><Relationship Id="rId309" Type="http://schemas.openxmlformats.org/officeDocument/2006/relationships/hyperlink" Target="javascript:%20showSpec('_18_1_3ba019e_1444754264801_974674_27661');" TargetMode="External"/><Relationship Id="rId516" Type="http://schemas.openxmlformats.org/officeDocument/2006/relationships/hyperlink" Target="javascript:%20showSpec('_18_1_3ba019e_1431038063402_696754_6534');" TargetMode="External"/><Relationship Id="rId1146" Type="http://schemas.openxmlformats.org/officeDocument/2006/relationships/hyperlink" Target="javascript:%20showSpec('_18_1_3ba019e_1431628997747_205015_17989');" TargetMode="External"/><Relationship Id="rId723" Type="http://schemas.openxmlformats.org/officeDocument/2006/relationships/hyperlink" Target="javascript:%20showSpec('_18_1_3ba019e_1443220011644_350533_9469');" TargetMode="External"/><Relationship Id="rId930" Type="http://schemas.openxmlformats.org/officeDocument/2006/relationships/hyperlink" Target="javascript:%20showSpec('_18_2_62501eb_1460995359204_192818_10044');" TargetMode="External"/><Relationship Id="rId1006" Type="http://schemas.openxmlformats.org/officeDocument/2006/relationships/hyperlink" Target="javascript:%20showSpec('_18_1_3ba019e_1443220011644_350533_9469');" TargetMode="External"/><Relationship Id="rId1353" Type="http://schemas.openxmlformats.org/officeDocument/2006/relationships/hyperlink" Target="javascript:%20showSpec('_18_2_62501eb_1455753045476_515237_8690');" TargetMode="External"/><Relationship Id="rId1560" Type="http://schemas.openxmlformats.org/officeDocument/2006/relationships/hyperlink" Target="javascript:%20showSpec('_18_1_3ba019e_1444754996162_318164_27760');" TargetMode="External"/><Relationship Id="rId1658" Type="http://schemas.openxmlformats.org/officeDocument/2006/relationships/hyperlink" Target="javascript:%20showSpec('_17_0_5_1_3ba019e_1407452267066_776903_11252');" TargetMode="External"/><Relationship Id="rId155" Type="http://schemas.openxmlformats.org/officeDocument/2006/relationships/image" Target="media/image119.emf"/><Relationship Id="rId362" Type="http://schemas.openxmlformats.org/officeDocument/2006/relationships/hyperlink" Target="javascript:%20showSpec('_18_1_3ba019e_1445379115924_538758_31530');" TargetMode="External"/><Relationship Id="rId1213" Type="http://schemas.openxmlformats.org/officeDocument/2006/relationships/hyperlink" Target="javascript:%20showSpec('_18_1_3ba019e_1431628997747_205015_17989');" TargetMode="External"/><Relationship Id="rId1297" Type="http://schemas.openxmlformats.org/officeDocument/2006/relationships/hyperlink" Target="javascript:%20showSpec('_18_0_2_3ba019e_1423002481348_614942_5453');" TargetMode="External"/><Relationship Id="rId1420" Type="http://schemas.openxmlformats.org/officeDocument/2006/relationships/hyperlink" Target="javascript:%20showSpec('_18_1_3ba019e_1443220011644_350533_9469');" TargetMode="External"/><Relationship Id="rId1518" Type="http://schemas.openxmlformats.org/officeDocument/2006/relationships/image" Target="http://threatrisk.org/spec/Threat%20Risk%20Model_files/icon_enumeration_1800605369.jpg" TargetMode="External"/><Relationship Id="rId222" Type="http://schemas.openxmlformats.org/officeDocument/2006/relationships/hyperlink" Target="javascript:%20showSpec('_18_2_62501eb_1460995359204_192818_10044');" TargetMode="External"/><Relationship Id="rId667" Type="http://schemas.openxmlformats.org/officeDocument/2006/relationships/hyperlink" Target="javascript:%20showSpec('_18_1_3ba019e_1444755560039_64536_27902');" TargetMode="External"/><Relationship Id="rId874" Type="http://schemas.openxmlformats.org/officeDocument/2006/relationships/hyperlink" Target="javascript:%20showSpec('_18_1_3ba019e_1444754264801_974674_27661');" TargetMode="External"/><Relationship Id="rId1725" Type="http://schemas.openxmlformats.org/officeDocument/2006/relationships/image" Target="media/image228.png"/><Relationship Id="rId17" Type="http://schemas.openxmlformats.org/officeDocument/2006/relationships/hyperlink" Target="https://stix.mitre.org/language/version1.2/index.html" TargetMode="External"/><Relationship Id="rId527" Type="http://schemas.openxmlformats.org/officeDocument/2006/relationships/hyperlink" Target="javascript:%20showSpec('_18_1_3ba019e_1444341903340_57717_30511');" TargetMode="External"/><Relationship Id="rId734" Type="http://schemas.openxmlformats.org/officeDocument/2006/relationships/image" Target="http://threatrisk.org/spec/Threat%20Risk%20Model_files/icon_association_947687147.jpg" TargetMode="External"/><Relationship Id="rId941" Type="http://schemas.openxmlformats.org/officeDocument/2006/relationships/hyperlink" Target="javascript:%20showSpec('_18_2_62501eb_1455753045476_515237_8690');" TargetMode="External"/><Relationship Id="rId1157" Type="http://schemas.openxmlformats.org/officeDocument/2006/relationships/hyperlink" Target="javascript:%20showSpec('_18_0_2_3ba019e_1423851251889_699616_6639');" TargetMode="External"/><Relationship Id="rId1364" Type="http://schemas.openxmlformats.org/officeDocument/2006/relationships/hyperlink" Target="javascript:%20showSpec('_18_0_2_3ba019e_1423176899024_851785_13542');" TargetMode="External"/><Relationship Id="rId1571" Type="http://schemas.openxmlformats.org/officeDocument/2006/relationships/hyperlink" Target="javascript:%20showSpec('_18_2_62501eb_1461269571009_736248_5250');" TargetMode="External"/><Relationship Id="rId70" Type="http://schemas.openxmlformats.org/officeDocument/2006/relationships/image" Target="media/image37.emf"/><Relationship Id="rId166" Type="http://schemas.openxmlformats.org/officeDocument/2006/relationships/image" Target="media/image130.emf"/><Relationship Id="rId373" Type="http://schemas.openxmlformats.org/officeDocument/2006/relationships/hyperlink" Target="javascript:%20showSpec('_18_1_3ba019e_1443220011644_350533_9469');" TargetMode="External"/><Relationship Id="rId580" Type="http://schemas.openxmlformats.org/officeDocument/2006/relationships/hyperlink" Target="javascript:%20showSpec('_18_2_62501eb_1455753045476_515237_8690');" TargetMode="External"/><Relationship Id="rId801" Type="http://schemas.openxmlformats.org/officeDocument/2006/relationships/hyperlink" Target="javascript:%20showSpec('_18_2_62501eb_1455753045476_515237_8690');" TargetMode="External"/><Relationship Id="rId1017" Type="http://schemas.openxmlformats.org/officeDocument/2006/relationships/hyperlink" Target="javascript:%20showSpec('_18_2_62501eb_1458223017372_935546_8689');" TargetMode="External"/><Relationship Id="rId1224" Type="http://schemas.openxmlformats.org/officeDocument/2006/relationships/hyperlink" Target="javascript:%20showSpec('_18_1_3ba019e_1431366309527_30995_6119');" TargetMode="External"/><Relationship Id="rId1431" Type="http://schemas.openxmlformats.org/officeDocument/2006/relationships/image" Target="http://threatrisk.org/spec/Threat%20Risk%20Model_files/icon_association_947687147.jpg" TargetMode="External"/><Relationship Id="rId1669" Type="http://schemas.openxmlformats.org/officeDocument/2006/relationships/hyperlink" Target="javascript:%20showSpec('_18_0_2_3ba019e_1423851344237_646041_6841');" TargetMode="External"/><Relationship Id="rId1" Type="http://schemas.openxmlformats.org/officeDocument/2006/relationships/customXml" Target="../customXml/item1.xml"/><Relationship Id="rId233" Type="http://schemas.openxmlformats.org/officeDocument/2006/relationships/image" Target="http://threatrisk.org/spec/Threat%20Risk%20Model_files/icon_association_947687147.jpg" TargetMode="External"/><Relationship Id="rId440" Type="http://schemas.openxmlformats.org/officeDocument/2006/relationships/image" Target="http://threatrisk.org/spec/Threat%20Risk%20Model_files/icon_enumeration_1800605369.jpg" TargetMode="External"/><Relationship Id="rId678" Type="http://schemas.openxmlformats.org/officeDocument/2006/relationships/hyperlink" Target="javascript:%20showSpec('_18_1_3ba019e_1444341915877_858460_30534');" TargetMode="External"/><Relationship Id="rId885" Type="http://schemas.openxmlformats.org/officeDocument/2006/relationships/hyperlink" Target="javascript:%20showSpec('_17_0_5_1_3ba019e_1407452412570_217451_11909');" TargetMode="External"/><Relationship Id="rId1070" Type="http://schemas.openxmlformats.org/officeDocument/2006/relationships/hyperlink" Target="javascript:%20showSpec('_18_1_3ba019e_1431358356487_98986_6170');" TargetMode="External"/><Relationship Id="rId1529" Type="http://schemas.openxmlformats.org/officeDocument/2006/relationships/hyperlink" Target="javascript:%20showSpec('_18_2_62501eb_1456175443094_775061_7515');" TargetMode="External"/><Relationship Id="rId1736" Type="http://schemas.openxmlformats.org/officeDocument/2006/relationships/footer" Target="footer3.xml"/><Relationship Id="rId28" Type="http://schemas.openxmlformats.org/officeDocument/2006/relationships/hyperlink" Target="http://www.iso.org/iso/catalogue_detail?csnumber=44651" TargetMode="External"/><Relationship Id="rId300" Type="http://schemas.openxmlformats.org/officeDocument/2006/relationships/hyperlink" Target="javascript:%20showSpec('_18_2_62501eb_1458223017372_935546_8689');" TargetMode="External"/><Relationship Id="rId538" Type="http://schemas.openxmlformats.org/officeDocument/2006/relationships/image" Target="http://threatrisk.org/spec/Threat%20Risk%20Model_files/icon_Class%20Diagram_1633981689.jpg" TargetMode="External"/><Relationship Id="rId745" Type="http://schemas.openxmlformats.org/officeDocument/2006/relationships/hyperlink" Target="javascript:%20showSpec('_18_1_3ba019e_1443295623856_856236_11332');" TargetMode="External"/><Relationship Id="rId952" Type="http://schemas.openxmlformats.org/officeDocument/2006/relationships/hyperlink" Target="javascript:%20showSpec('_17_0_5_1_3ba019e_1407960318412_69485_4170');" TargetMode="External"/><Relationship Id="rId1168" Type="http://schemas.openxmlformats.org/officeDocument/2006/relationships/image" Target="http://threatrisk.org/spec/Threat%20Risk%20Model_files/icon_class_1907467420.jpg" TargetMode="External"/><Relationship Id="rId1375" Type="http://schemas.openxmlformats.org/officeDocument/2006/relationships/hyperlink" Target="javascript:%20showSpec('_18_2_62501eb_1461269570989_206434_4858');" TargetMode="External"/><Relationship Id="rId1582" Type="http://schemas.openxmlformats.org/officeDocument/2006/relationships/hyperlink" Target="javascript:%20showSpec('_18_0_2_3ba019e_1423848758804_10086_5918');" TargetMode="External"/><Relationship Id="rId81" Type="http://schemas.openxmlformats.org/officeDocument/2006/relationships/image" Target="media/image48.emf"/><Relationship Id="rId177" Type="http://schemas.openxmlformats.org/officeDocument/2006/relationships/image" Target="media/image141.emf"/><Relationship Id="rId384" Type="http://schemas.openxmlformats.org/officeDocument/2006/relationships/image" Target="http://threatrisk.org/spec/Threat%20Risk%20Model_files/icon_association_947687147.jpg" TargetMode="External"/><Relationship Id="rId591" Type="http://schemas.openxmlformats.org/officeDocument/2006/relationships/hyperlink" Target="javascript:%20showSpec('_18_0_2_3ba019e_1423176899024_851785_13542');" TargetMode="External"/><Relationship Id="rId605" Type="http://schemas.openxmlformats.org/officeDocument/2006/relationships/image" Target="media/image166.jpeg"/><Relationship Id="rId812" Type="http://schemas.openxmlformats.org/officeDocument/2006/relationships/hyperlink" Target="javascript:%20showSpec('_18_0_2_3ba019e_1423176899024_851785_13542');" TargetMode="External"/><Relationship Id="rId1028" Type="http://schemas.openxmlformats.org/officeDocument/2006/relationships/hyperlink" Target="javascript:%20showSpec('_18_1_3ba019e_1443295647041_837190_11358');" TargetMode="External"/><Relationship Id="rId1235" Type="http://schemas.openxmlformats.org/officeDocument/2006/relationships/hyperlink" Target="javascript:%20showSpec('_18_1_3ba019e_1445543771788_822272_38055');" TargetMode="External"/><Relationship Id="rId1442" Type="http://schemas.openxmlformats.org/officeDocument/2006/relationships/hyperlink" Target="javascript:%20showSpec('_18_1_3ba019e_1443295623856_856236_11332');" TargetMode="External"/><Relationship Id="rId244" Type="http://schemas.openxmlformats.org/officeDocument/2006/relationships/hyperlink" Target="javascript:%20showSpec('_18_1_3ba019e_1444754264801_974674_27661');" TargetMode="External"/><Relationship Id="rId689" Type="http://schemas.openxmlformats.org/officeDocument/2006/relationships/hyperlink" Target="javascript:%20showSpec('_17_0_5_1_3ba019e_1407960318412_69485_4170');" TargetMode="External"/><Relationship Id="rId896" Type="http://schemas.openxmlformats.org/officeDocument/2006/relationships/hyperlink" Target="javascript:%20showSpec('_17_0_5_1_3ba019e_1407439004204_477928_4252');" TargetMode="External"/><Relationship Id="rId1081" Type="http://schemas.openxmlformats.org/officeDocument/2006/relationships/hyperlink" Target="javascript:%20showSpec('_18_1_3ba019e_1445365905110_451999_27119');" TargetMode="External"/><Relationship Id="rId1302" Type="http://schemas.openxmlformats.org/officeDocument/2006/relationships/hyperlink" Target="javascript:%20showSpec('_18_0_2_3ba019e_1423183301023_719330_6041');" TargetMode="External"/><Relationship Id="rId39" Type="http://schemas.openxmlformats.org/officeDocument/2006/relationships/image" Target="media/image6.png"/><Relationship Id="rId451" Type="http://schemas.openxmlformats.org/officeDocument/2006/relationships/hyperlink" Target="javascript:%20showSpec('_18_2_62501eb_1456175443094_775061_7515');" TargetMode="External"/><Relationship Id="rId549" Type="http://schemas.openxmlformats.org/officeDocument/2006/relationships/hyperlink" Target="javascript:%20showSpec('_18_0_2_3ba019e_1423851251889_699616_6639');" TargetMode="External"/><Relationship Id="rId756" Type="http://schemas.openxmlformats.org/officeDocument/2006/relationships/image" Target="http://threatrisk.org/spec/Threat%20Risk%20Model_files/icon_elementvalue_1178525020.jpg" TargetMode="External"/><Relationship Id="rId1179" Type="http://schemas.openxmlformats.org/officeDocument/2006/relationships/hyperlink" Target="javascript:%20showSpec('_18_2_62501eb_1460995359204_192818_10044');" TargetMode="External"/><Relationship Id="rId1386" Type="http://schemas.openxmlformats.org/officeDocument/2006/relationships/hyperlink" Target="javascript:%20showSpec('_18_1_3ba019e_1443219138259_343165_8591');" TargetMode="External"/><Relationship Id="rId1593" Type="http://schemas.openxmlformats.org/officeDocument/2006/relationships/hyperlink" Target="javascript:%20showSpec('_18_1_3ba019e_1443219962548_952937_9436');" TargetMode="External"/><Relationship Id="rId1607" Type="http://schemas.openxmlformats.org/officeDocument/2006/relationships/image" Target="http://threatrisk.org/spec/Threat%20Risk%20Model_files/icon_association_947687147.jpg" TargetMode="External"/><Relationship Id="rId104" Type="http://schemas.openxmlformats.org/officeDocument/2006/relationships/image" Target="media/image71.emf"/><Relationship Id="rId188" Type="http://schemas.openxmlformats.org/officeDocument/2006/relationships/image" Target="media/image152.emf"/><Relationship Id="rId311" Type="http://schemas.openxmlformats.org/officeDocument/2006/relationships/hyperlink" Target="javascript:%20showSpec('_18_1_3ba019e_1443295647041_837190_11358');" TargetMode="External"/><Relationship Id="rId395" Type="http://schemas.openxmlformats.org/officeDocument/2006/relationships/hyperlink" Target="javascript:%20showSpec('_18_1_3ba019e_1443295623856_856236_11332');" TargetMode="External"/><Relationship Id="rId409" Type="http://schemas.openxmlformats.org/officeDocument/2006/relationships/image" Target="http://threatrisk.org/spec/Threat%20Risk%20Model_files/icon_class_1907467420.jpg" TargetMode="External"/><Relationship Id="rId963" Type="http://schemas.openxmlformats.org/officeDocument/2006/relationships/hyperlink" Target="javascript:%20showSpec('_18_2_62501eb_1461269570989_206434_4858');" TargetMode="External"/><Relationship Id="rId1039" Type="http://schemas.openxmlformats.org/officeDocument/2006/relationships/hyperlink" Target="javascript:%20showSpec('_17_0_5_1_3ba019e_1407452381122_290271_11885');" TargetMode="External"/><Relationship Id="rId1246" Type="http://schemas.openxmlformats.org/officeDocument/2006/relationships/hyperlink" Target="javascript:%20showSpec('_18_1_3ba019e_1445379115924_538758_31530');" TargetMode="External"/><Relationship Id="rId92" Type="http://schemas.openxmlformats.org/officeDocument/2006/relationships/image" Target="media/image59.emf"/><Relationship Id="rId616" Type="http://schemas.openxmlformats.org/officeDocument/2006/relationships/image" Target="http://threatrisk.org/spec/Threat%20Risk%20Model_files/icon_package_1415545023.jpg" TargetMode="External"/><Relationship Id="rId823" Type="http://schemas.openxmlformats.org/officeDocument/2006/relationships/hyperlink" Target="javascript:%20showSpec('_17_0_5_1_7b3022e_1396647291186_698320_5704');" TargetMode="External"/><Relationship Id="rId1453" Type="http://schemas.openxmlformats.org/officeDocument/2006/relationships/image" Target="http://threatrisk.org/spec/Threat%20Risk%20Model_files/icon_elementvalue_1178525020.jpg" TargetMode="External"/><Relationship Id="rId1660" Type="http://schemas.openxmlformats.org/officeDocument/2006/relationships/hyperlink" Target="javascript:%20showSpec('_17_0_5_1_3ba019e_1407452412571_889169_11910');" TargetMode="External"/><Relationship Id="rId255" Type="http://schemas.openxmlformats.org/officeDocument/2006/relationships/hyperlink" Target="javascript:%20showSpec('_17_0_5_1_3ba019e_1407960318412_69485_4170');" TargetMode="External"/><Relationship Id="rId462" Type="http://schemas.openxmlformats.org/officeDocument/2006/relationships/image" Target="http://threatrisk.org/spec/Threat%20Risk%20Model_files/icon_package_1415545023.jpg" TargetMode="External"/><Relationship Id="rId1092" Type="http://schemas.openxmlformats.org/officeDocument/2006/relationships/hyperlink" Target="javascript:%20showSpec('_18_0_2_3ba019e_1423851344237_646041_6841');" TargetMode="External"/><Relationship Id="rId1106" Type="http://schemas.openxmlformats.org/officeDocument/2006/relationships/hyperlink" Target="javascript:%20showSpec('_18_1_3ba019e_1443219962548_952937_9436');" TargetMode="External"/><Relationship Id="rId1313" Type="http://schemas.openxmlformats.org/officeDocument/2006/relationships/hyperlink" Target="javascript:%20showSpec('_18_1_3ba019e_1431038063402_696754_6534');" TargetMode="External"/><Relationship Id="rId1397" Type="http://schemas.openxmlformats.org/officeDocument/2006/relationships/hyperlink" Target="javascript:%20showSpec('_18_0_2_3ba019e_1423004681576_526781_6447');" TargetMode="External"/><Relationship Id="rId1520" Type="http://schemas.openxmlformats.org/officeDocument/2006/relationships/hyperlink" Target="javascript:%20showSpec('_18_2_62501eb_1460994890076_771677_10008');" TargetMode="External"/><Relationship Id="rId115" Type="http://schemas.openxmlformats.org/officeDocument/2006/relationships/image" Target="media/image82.emf"/><Relationship Id="rId322" Type="http://schemas.openxmlformats.org/officeDocument/2006/relationships/hyperlink" Target="javascript:%20showSpec('_18_2_62501eb_1461269570989_330366_4856');" TargetMode="External"/><Relationship Id="rId767" Type="http://schemas.openxmlformats.org/officeDocument/2006/relationships/hyperlink" Target="javascript:%20showSpec('_18_1_3ba019e_1444759343561_741779_28583');" TargetMode="External"/><Relationship Id="rId974" Type="http://schemas.openxmlformats.org/officeDocument/2006/relationships/hyperlink" Target="javascript:%20showSpec('_18_1_3ba019e_1443381434392_672726_9481');" TargetMode="External"/><Relationship Id="rId1618" Type="http://schemas.openxmlformats.org/officeDocument/2006/relationships/hyperlink" Target="javascript:%20showSpec('_18_1_3ba019e_1443295623856_856236_11332');" TargetMode="External"/><Relationship Id="rId199" Type="http://schemas.openxmlformats.org/officeDocument/2006/relationships/image" Target="media/image156.jpeg"/><Relationship Id="rId627" Type="http://schemas.openxmlformats.org/officeDocument/2006/relationships/hyperlink" Target="javascript:%20showSpec('_18_1_3ba019e_1431628997747_205015_17989');" TargetMode="External"/><Relationship Id="rId834" Type="http://schemas.openxmlformats.org/officeDocument/2006/relationships/hyperlink" Target="javascript:%20showSpec('_18_0_2_3ba019e_1423002551684_743251_6041');" TargetMode="External"/><Relationship Id="rId1257" Type="http://schemas.openxmlformats.org/officeDocument/2006/relationships/image" Target="http://threatrisk.org/spec/Threat%20Risk%20Model_files/icon_enumeration_1800605369.jpg" TargetMode="External"/><Relationship Id="rId1464" Type="http://schemas.openxmlformats.org/officeDocument/2006/relationships/image" Target="media/image172.jpeg"/><Relationship Id="rId1671" Type="http://schemas.openxmlformats.org/officeDocument/2006/relationships/image" Target="media/image174.png"/><Relationship Id="rId266" Type="http://schemas.openxmlformats.org/officeDocument/2006/relationships/hyperlink" Target="javascript:%20showSpec('_18_2_62501eb_1461269570989_206434_4858');" TargetMode="External"/><Relationship Id="rId473" Type="http://schemas.openxmlformats.org/officeDocument/2006/relationships/hyperlink" Target="javascript:%20showSpec('_18_1_3ba019e_1431628997747_205015_17989');" TargetMode="External"/><Relationship Id="rId680" Type="http://schemas.openxmlformats.org/officeDocument/2006/relationships/hyperlink" Target="javascript:%20showSpec('_18_1_3ba019e_1445536772829_305271_31398');" TargetMode="External"/><Relationship Id="rId901" Type="http://schemas.openxmlformats.org/officeDocument/2006/relationships/hyperlink" Target="javascript:%20showSpec('_17_0_5_1_3ba019e_1407960337744_968303_4171');" TargetMode="External"/><Relationship Id="rId1117" Type="http://schemas.openxmlformats.org/officeDocument/2006/relationships/hyperlink" Target="javascript:%20showSpec('_18_2_62501eb_1460994890076_771677_10008');" TargetMode="External"/><Relationship Id="rId1324" Type="http://schemas.openxmlformats.org/officeDocument/2006/relationships/hyperlink" Target="javascript:%20showSpec('_18_0_2_3ba019e_1423851344237_646041_6841');" TargetMode="External"/><Relationship Id="rId1531" Type="http://schemas.openxmlformats.org/officeDocument/2006/relationships/hyperlink" Target="javascript:%20showSpec('_18_2_62501eb_1456175443094_775061_7515');" TargetMode="External"/><Relationship Id="rId30" Type="http://schemas.openxmlformats.org/officeDocument/2006/relationships/hyperlink" Target="http://www.nist.gov/pml/wmd/pubs/upload/AppC-12-hb44-final.pdf" TargetMode="External"/><Relationship Id="rId126" Type="http://schemas.openxmlformats.org/officeDocument/2006/relationships/image" Target="media/image93.emf"/><Relationship Id="rId333" Type="http://schemas.openxmlformats.org/officeDocument/2006/relationships/hyperlink" Target="javascript:%20showSpec('_17_0_5_1_7b3022e_1400683177928_23171_5523');" TargetMode="External"/><Relationship Id="rId540" Type="http://schemas.openxmlformats.org/officeDocument/2006/relationships/hyperlink" Target="javascript:%20showSpec('_18_2_62501eb_1461269570989_330366_4856');" TargetMode="External"/><Relationship Id="rId778" Type="http://schemas.openxmlformats.org/officeDocument/2006/relationships/image" Target="http://threatrisk.org/spec/Threat%20Risk%20Model_files/icon_association_947687147.jpg" TargetMode="External"/><Relationship Id="rId985" Type="http://schemas.openxmlformats.org/officeDocument/2006/relationships/hyperlink" Target="javascript:%20showSpec('_18_1_3ba019e_1447036219829_666773_39354');" TargetMode="External"/><Relationship Id="rId1170" Type="http://schemas.openxmlformats.org/officeDocument/2006/relationships/hyperlink" Target="javascript:%20showSpec('_18_1_3ba019e_1426032490067_111530_6698');" TargetMode="External"/><Relationship Id="rId1629" Type="http://schemas.openxmlformats.org/officeDocument/2006/relationships/image" Target="http://threatrisk.org/spec/Threat%20Risk%20Model_files/icon_elementvalue_1178525020.jpg" TargetMode="External"/><Relationship Id="rId638" Type="http://schemas.openxmlformats.org/officeDocument/2006/relationships/image" Target="http://threatrisk.org/spec/Threat%20Risk%20Model_files/icon_association_947687147.jpg" TargetMode="External"/><Relationship Id="rId845" Type="http://schemas.openxmlformats.org/officeDocument/2006/relationships/hyperlink" Target="javascript:%20showSpec('_18_1_3ba019e_1445379115924_538758_31530');" TargetMode="External"/><Relationship Id="rId1030" Type="http://schemas.openxmlformats.org/officeDocument/2006/relationships/hyperlink" Target="javascript:%20showSpec('_18_1_3ba019e_1443295623856_856236_11332');" TargetMode="External"/><Relationship Id="rId1268" Type="http://schemas.openxmlformats.org/officeDocument/2006/relationships/hyperlink" Target="javascript:%20showSpec('_18_2_62501eb_1456175443094_775061_7515');" TargetMode="External"/><Relationship Id="rId1475" Type="http://schemas.openxmlformats.org/officeDocument/2006/relationships/hyperlink" Target="javascript:%20showSpec('_18_2_62501eb_1461269571009_147138_5252');" TargetMode="External"/><Relationship Id="rId1682" Type="http://schemas.openxmlformats.org/officeDocument/2006/relationships/image" Target="media/image185.emf"/><Relationship Id="rId277" Type="http://schemas.openxmlformats.org/officeDocument/2006/relationships/hyperlink" Target="javascript:%20showSpec('_18_0_2_3ba019e_1423848758804_10086_5918');" TargetMode="External"/><Relationship Id="rId400" Type="http://schemas.openxmlformats.org/officeDocument/2006/relationships/image" Target="http://threatrisk.org/spec/Threat%20Risk%20Model_files/icon_Class%20Diagram_1633981689.jpg" TargetMode="External"/><Relationship Id="rId484" Type="http://schemas.openxmlformats.org/officeDocument/2006/relationships/image" Target="http://threatrisk.org/spec/Threat%20Risk%20Model_files/icon_association_947687147.jpg" TargetMode="External"/><Relationship Id="rId705" Type="http://schemas.openxmlformats.org/officeDocument/2006/relationships/hyperlink" Target="javascript:%20showSpec('_18_0_2_3ba019e_1423851416227_37136_6875');" TargetMode="External"/><Relationship Id="rId1128" Type="http://schemas.openxmlformats.org/officeDocument/2006/relationships/hyperlink" Target="javascript:%20showSpec('_18_1_3ba019e_1444754996162_318164_27760');" TargetMode="External"/><Relationship Id="rId1335" Type="http://schemas.openxmlformats.org/officeDocument/2006/relationships/hyperlink" Target="javascript:%20showSpec('_18_1_3ba019e_1426032490067_111530_6698');" TargetMode="External"/><Relationship Id="rId1542" Type="http://schemas.openxmlformats.org/officeDocument/2006/relationships/hyperlink" Target="javascript:%20showSpec('_17_0_5_1_3ba019e_1407960337744_968303_4171');" TargetMode="External"/><Relationship Id="rId137" Type="http://schemas.openxmlformats.org/officeDocument/2006/relationships/image" Target="NULL"/><Relationship Id="rId344" Type="http://schemas.openxmlformats.org/officeDocument/2006/relationships/hyperlink" Target="javascript:%20showSpec('_18_0_2_3ba019e_1423504637093_524721_5896');" TargetMode="External"/><Relationship Id="rId691" Type="http://schemas.openxmlformats.org/officeDocument/2006/relationships/image" Target="http://threatrisk.org/spec/Threat%20Risk%20Model_files/icon_Class%20Diagram_1633981689.jpg" TargetMode="External"/><Relationship Id="rId789" Type="http://schemas.openxmlformats.org/officeDocument/2006/relationships/hyperlink" Target="javascript:%20showSpec('_18_1_3ba019e_1443220011644_350533_9469');" TargetMode="External"/><Relationship Id="rId912" Type="http://schemas.openxmlformats.org/officeDocument/2006/relationships/hyperlink" Target="javascript:%20showSpec('_18_0_2_3ba019e_1423848758806_896185_5919');" TargetMode="External"/><Relationship Id="rId996" Type="http://schemas.openxmlformats.org/officeDocument/2006/relationships/hyperlink" Target="javascript:%20showSpec('_18_0_2_3ba019e_1423848758804_10086_5918');" TargetMode="External"/><Relationship Id="rId41" Type="http://schemas.openxmlformats.org/officeDocument/2006/relationships/image" Target="media/image8.png"/><Relationship Id="rId551" Type="http://schemas.openxmlformats.org/officeDocument/2006/relationships/hyperlink" Target="javascript:%20showSpec('_18_0_2_3ba019e_1423851344237_646041_6841');" TargetMode="External"/><Relationship Id="rId649" Type="http://schemas.openxmlformats.org/officeDocument/2006/relationships/hyperlink" Target="javascript:%20showSpec('_18_1_3ba019e_1443220011644_350533_9469');" TargetMode="External"/><Relationship Id="rId856" Type="http://schemas.openxmlformats.org/officeDocument/2006/relationships/hyperlink" Target="javascript:%20showSpec('_18_1_3ba019e_1443220011644_350533_9469');" TargetMode="External"/><Relationship Id="rId1181" Type="http://schemas.openxmlformats.org/officeDocument/2006/relationships/hyperlink" Target="javascript:%20showSpec('_18_2_62501eb_1460995359204_192818_10044');" TargetMode="External"/><Relationship Id="rId1279" Type="http://schemas.openxmlformats.org/officeDocument/2006/relationships/image" Target="http://threatrisk.org/spec/Threat%20Risk%20Model_files/icon_package_1415545023.jpg" TargetMode="External"/><Relationship Id="rId1402" Type="http://schemas.openxmlformats.org/officeDocument/2006/relationships/hyperlink" Target="javascript:%20showSpec('_18_0_2_3ba019e_1423851416227_37136_6875');" TargetMode="External"/><Relationship Id="rId1486" Type="http://schemas.openxmlformats.org/officeDocument/2006/relationships/hyperlink" Target="javascript:%20showSpec('_17_0_5_1_3ba019e_1407452412571_889169_11910');" TargetMode="External"/><Relationship Id="rId1707" Type="http://schemas.openxmlformats.org/officeDocument/2006/relationships/image" Target="media/image210.png"/><Relationship Id="rId190" Type="http://schemas.openxmlformats.org/officeDocument/2006/relationships/image" Target="media/image153.jpeg"/><Relationship Id="rId204" Type="http://schemas.openxmlformats.org/officeDocument/2006/relationships/hyperlink" Target="javascript:%20showSpec('_18_0_2_3ba019e_1423848758806_896185_5919');" TargetMode="External"/><Relationship Id="rId288" Type="http://schemas.openxmlformats.org/officeDocument/2006/relationships/hyperlink" Target="javascript:%20showSpec('_18_1_3ba019e_1443219962548_952937_9436');" TargetMode="External"/><Relationship Id="rId411" Type="http://schemas.openxmlformats.org/officeDocument/2006/relationships/hyperlink" Target="javascript:%20showSpec('_17_0_5_1_7b3022e_1400683168336_957971_5522');" TargetMode="External"/><Relationship Id="rId509" Type="http://schemas.openxmlformats.org/officeDocument/2006/relationships/hyperlink" Target="javascript:%20showSpec('_18_2_62501eb_1455753045476_515237_8690');" TargetMode="External"/><Relationship Id="rId1041" Type="http://schemas.openxmlformats.org/officeDocument/2006/relationships/hyperlink" Target="javascript:%20showSpec('_18_0_2_3ba019e_1423004681576_526781_6447');" TargetMode="External"/><Relationship Id="rId1139" Type="http://schemas.openxmlformats.org/officeDocument/2006/relationships/hyperlink" Target="javascript:%20showSpec('_17_0_5_1_3ba019e_1407960337744_968303_4171');" TargetMode="External"/><Relationship Id="rId1346" Type="http://schemas.openxmlformats.org/officeDocument/2006/relationships/hyperlink" Target="javascript:%20showSpec('_18_2_62501eb_1460995359204_192818_10044');" TargetMode="External"/><Relationship Id="rId1693" Type="http://schemas.openxmlformats.org/officeDocument/2006/relationships/image" Target="media/image196.png"/><Relationship Id="rId495" Type="http://schemas.openxmlformats.org/officeDocument/2006/relationships/hyperlink" Target="javascript:%20showSpec('_18_1_3ba019e_1443220011644_350533_9469');" TargetMode="External"/><Relationship Id="rId716" Type="http://schemas.openxmlformats.org/officeDocument/2006/relationships/image" Target="http://threatrisk.org/spec/Threat%20Risk%20Model_files/icon_class_1907467420.jpg" TargetMode="External"/><Relationship Id="rId923" Type="http://schemas.openxmlformats.org/officeDocument/2006/relationships/hyperlink" Target="javascript:%20showSpec('_18_1_3ba019e_1426032490067_111530_6698');" TargetMode="External"/><Relationship Id="rId1553" Type="http://schemas.openxmlformats.org/officeDocument/2006/relationships/hyperlink" Target="javascript:%20showSpec('_18_1_3ba019e_1431628997747_205015_17989');" TargetMode="External"/><Relationship Id="rId52" Type="http://schemas.openxmlformats.org/officeDocument/2006/relationships/image" Target="media/image19.emf"/><Relationship Id="rId148" Type="http://schemas.openxmlformats.org/officeDocument/2006/relationships/image" Target="media/image113.emf"/><Relationship Id="rId355" Type="http://schemas.openxmlformats.org/officeDocument/2006/relationships/hyperlink" Target="javascript:%20showSpec('_18_0_2_3ba019e_1423851416227_37136_6875');" TargetMode="External"/><Relationship Id="rId562" Type="http://schemas.openxmlformats.org/officeDocument/2006/relationships/hyperlink" Target="javascript:%20showSpec('_18_1_3ba019e_1426032490067_111530_6698');" TargetMode="External"/><Relationship Id="rId1192" Type="http://schemas.openxmlformats.org/officeDocument/2006/relationships/image" Target="http://threatrisk.org/spec/Threat%20Risk%20Model_files/icon_association_947687147.jpg" TargetMode="External"/><Relationship Id="rId1206" Type="http://schemas.openxmlformats.org/officeDocument/2006/relationships/hyperlink" Target="javascript:%20showSpec('_17_0_5_1_3ba019e_1407960337744_968303_4171');" TargetMode="External"/><Relationship Id="rId1413" Type="http://schemas.openxmlformats.org/officeDocument/2006/relationships/image" Target="http://threatrisk.org/spec/Threat%20Risk%20Model_files/icon_class_1907467420.jpg" TargetMode="External"/><Relationship Id="rId1620" Type="http://schemas.openxmlformats.org/officeDocument/2006/relationships/image" Target="http://threatrisk.org/spec/Threat%20Risk%20Model_files/icon_package_1415545023.jpg" TargetMode="External"/><Relationship Id="rId215" Type="http://schemas.openxmlformats.org/officeDocument/2006/relationships/hyperlink" Target="javascript:%20showSpec('_18_1_3ba019e_1426032490067_111530_6698');" TargetMode="External"/><Relationship Id="rId422" Type="http://schemas.openxmlformats.org/officeDocument/2006/relationships/image" Target="http://threatrisk.org/spec/Threat%20Risk%20Model_files/icon_property_1853627376.jpg" TargetMode="External"/><Relationship Id="rId867" Type="http://schemas.openxmlformats.org/officeDocument/2006/relationships/image" Target="http://threatrisk.org/spec/Threat%20Risk%20Model_files/icon_association_947687147.jpg" TargetMode="External"/><Relationship Id="rId1052" Type="http://schemas.openxmlformats.org/officeDocument/2006/relationships/hyperlink" Target="javascript:%20showSpec('_18_1_3ba019e_1445291238954_316527_27739');" TargetMode="External"/><Relationship Id="rId1497" Type="http://schemas.openxmlformats.org/officeDocument/2006/relationships/hyperlink" Target="javascript:%20showSpec('_18_0_2_3ba019e_1423851344237_646041_6841');" TargetMode="External"/><Relationship Id="rId1718" Type="http://schemas.openxmlformats.org/officeDocument/2006/relationships/image" Target="media/image221.png"/><Relationship Id="rId299" Type="http://schemas.openxmlformats.org/officeDocument/2006/relationships/image" Target="http://threatrisk.org/spec/Threat%20Risk%20Model_files/icon_class_1907467420.jpg" TargetMode="External"/><Relationship Id="rId727" Type="http://schemas.openxmlformats.org/officeDocument/2006/relationships/hyperlink" Target="javascript:%20showSpec('_18_2_62501eb_1460994890076_771677_10008');" TargetMode="External"/><Relationship Id="rId934" Type="http://schemas.openxmlformats.org/officeDocument/2006/relationships/image" Target="http://threatrisk.org/spec/Threat%20Risk%20Model_files/icon_enumeration_1800605369.jpg" TargetMode="External"/><Relationship Id="rId1357" Type="http://schemas.openxmlformats.org/officeDocument/2006/relationships/image" Target="http://threatrisk.org/spec/Threat%20Risk%20Model_files/icon_association_947687147.jpg" TargetMode="External"/><Relationship Id="rId1564" Type="http://schemas.openxmlformats.org/officeDocument/2006/relationships/hyperlink" Target="javascript:%20showSpec('_17_0_5_1_3ba019e_1407876845478_265504_4108');" TargetMode="External"/><Relationship Id="rId63" Type="http://schemas.openxmlformats.org/officeDocument/2006/relationships/image" Target="media/image30.emf"/><Relationship Id="rId159" Type="http://schemas.openxmlformats.org/officeDocument/2006/relationships/image" Target="media/image123.emf"/><Relationship Id="rId366" Type="http://schemas.openxmlformats.org/officeDocument/2006/relationships/image" Target="http://threatrisk.org/spec/Threat%20Risk%20Model_files/icon_class_1907467420.jpg" TargetMode="External"/><Relationship Id="rId573" Type="http://schemas.openxmlformats.org/officeDocument/2006/relationships/hyperlink" Target="javascript:%20showSpec('_18_2_62501eb_1460995359204_192818_10044');" TargetMode="External"/><Relationship Id="rId780" Type="http://schemas.openxmlformats.org/officeDocument/2006/relationships/hyperlink" Target="javascript:%20showSpec('_18_1_3ba019e_1445379115924_538758_31530');" TargetMode="External"/><Relationship Id="rId1217" Type="http://schemas.openxmlformats.org/officeDocument/2006/relationships/hyperlink" Target="javascript:%20showSpec('_18_1_3ba019e_1445378057929_897989_30544');" TargetMode="External"/><Relationship Id="rId1424" Type="http://schemas.openxmlformats.org/officeDocument/2006/relationships/hyperlink" Target="javascript:%20showSpec('_18_2_62501eb_1460994890076_771677_10008');" TargetMode="External"/><Relationship Id="rId1631" Type="http://schemas.openxmlformats.org/officeDocument/2006/relationships/hyperlink" Target="javascript:%20showSpec('_18_1_3ba019e_1431628997747_205015_17989');" TargetMode="External"/><Relationship Id="rId226" Type="http://schemas.openxmlformats.org/officeDocument/2006/relationships/hyperlink" Target="javascript:%20showSpec('_18_2_62501eb_1460994890076_771677_10008');" TargetMode="External"/><Relationship Id="rId433" Type="http://schemas.openxmlformats.org/officeDocument/2006/relationships/hyperlink" Target="javascript:%20showSpec('_18_1_3ba019e_1443219962548_952937_9436');" TargetMode="External"/><Relationship Id="rId878" Type="http://schemas.openxmlformats.org/officeDocument/2006/relationships/hyperlink" Target="javascript:%20showSpec('_18_1_3ba019e_1443295623856_856236_11332');" TargetMode="External"/><Relationship Id="rId1063" Type="http://schemas.openxmlformats.org/officeDocument/2006/relationships/hyperlink" Target="javascript:%20showSpec('_17_0_5_1_3ba019e_1407439004181_524572_4207');" TargetMode="External"/><Relationship Id="rId1270" Type="http://schemas.openxmlformats.org/officeDocument/2006/relationships/hyperlink" Target="javascript:%20showSpec('_18_2_62501eb_1456175443094_775061_7515');" TargetMode="External"/><Relationship Id="rId1729" Type="http://schemas.openxmlformats.org/officeDocument/2006/relationships/image" Target="media/image232.emf"/><Relationship Id="rId640" Type="http://schemas.openxmlformats.org/officeDocument/2006/relationships/hyperlink" Target="javascript:%20showSpec('_18_1_3ba019e_1445379115924_538758_31530');" TargetMode="External"/><Relationship Id="rId738" Type="http://schemas.openxmlformats.org/officeDocument/2006/relationships/hyperlink" Target="javascript:%20showSpec('_18_2_62501eb_1456175443094_775061_7515');" TargetMode="External"/><Relationship Id="rId945" Type="http://schemas.openxmlformats.org/officeDocument/2006/relationships/hyperlink" Target="javascript:%20showSpec('_18_1_3ba019e_1444755560039_64536_27902');" TargetMode="External"/><Relationship Id="rId1368" Type="http://schemas.openxmlformats.org/officeDocument/2006/relationships/hyperlink" Target="javascript:%20showSpec('_17_0_5_1_3ba019e_1407960318412_69485_4170');" TargetMode="External"/><Relationship Id="rId1575" Type="http://schemas.openxmlformats.org/officeDocument/2006/relationships/hyperlink" Target="javascript:%20showSpec('_18_0_2_3ba019e_1423851251889_699616_6639');" TargetMode="External"/><Relationship Id="rId74" Type="http://schemas.openxmlformats.org/officeDocument/2006/relationships/image" Target="media/image41.emf"/><Relationship Id="rId377" Type="http://schemas.openxmlformats.org/officeDocument/2006/relationships/hyperlink" Target="javascript:%20showSpec('_18_2_62501eb_1460994890076_771677_10008');" TargetMode="External"/><Relationship Id="rId500" Type="http://schemas.openxmlformats.org/officeDocument/2006/relationships/hyperlink" Target="javascript:%20showSpec('_18_2_62501eb_1460995359204_192818_10044');" TargetMode="External"/><Relationship Id="rId584" Type="http://schemas.openxmlformats.org/officeDocument/2006/relationships/image" Target="http://threatrisk.org/spec/Threat%20Risk%20Model_files/icon_association_947687147.jpg" TargetMode="External"/><Relationship Id="rId805" Type="http://schemas.openxmlformats.org/officeDocument/2006/relationships/image" Target="http://threatrisk.org/spec/Threat%20Risk%20Model_files/icon_association_947687147.jpg" TargetMode="External"/><Relationship Id="rId1130" Type="http://schemas.openxmlformats.org/officeDocument/2006/relationships/hyperlink" Target="javascript:%20showSpec('_18_1_3ba019e_1431038063402_696754_6534');" TargetMode="External"/><Relationship Id="rId1228" Type="http://schemas.openxmlformats.org/officeDocument/2006/relationships/hyperlink" Target="javascript:%20showSpec('_18_0_2_3ba019e_1423004718353_767742_6511');" TargetMode="External"/><Relationship Id="rId1435" Type="http://schemas.openxmlformats.org/officeDocument/2006/relationships/hyperlink" Target="javascript:%20showSpec('_18_2_62501eb_1456175443094_775061_7515');" TargetMode="External"/><Relationship Id="rId5" Type="http://schemas.openxmlformats.org/officeDocument/2006/relationships/webSettings" Target="webSettings.xml"/><Relationship Id="rId237" Type="http://schemas.openxmlformats.org/officeDocument/2006/relationships/hyperlink" Target="javascript:%20showSpec('_18_2_62501eb_1456175443094_775061_7515');" TargetMode="External"/><Relationship Id="rId791" Type="http://schemas.openxmlformats.org/officeDocument/2006/relationships/hyperlink" Target="javascript:%20showSpec('_18_1_3ba019e_1443220011644_350533_9469');" TargetMode="External"/><Relationship Id="rId889" Type="http://schemas.openxmlformats.org/officeDocument/2006/relationships/hyperlink" Target="javascript:%20showSpec('_18_2_62501eb_1457728823686_880003_9457');" TargetMode="External"/><Relationship Id="rId1074" Type="http://schemas.openxmlformats.org/officeDocument/2006/relationships/hyperlink" Target="javascript:%20showSpec('_18_1_3ba019e_1441915868877_142931_8576');" TargetMode="External"/><Relationship Id="rId1642" Type="http://schemas.openxmlformats.org/officeDocument/2006/relationships/hyperlink" Target="javascript:%20showSpec('_18_1_3ba019e_1443221569898_613345_10069');" TargetMode="External"/><Relationship Id="rId444" Type="http://schemas.openxmlformats.org/officeDocument/2006/relationships/hyperlink" Target="javascript:%20showSpec('_18_2_62501eb_1460994890076_771677_10008');" TargetMode="External"/><Relationship Id="rId651" Type="http://schemas.openxmlformats.org/officeDocument/2006/relationships/hyperlink" Target="javascript:%20showSpec('_18_1_3ba019e_1443220011644_350533_9469');" TargetMode="External"/><Relationship Id="rId749" Type="http://schemas.openxmlformats.org/officeDocument/2006/relationships/hyperlink" Target="javascript:%20showSpec('_17_0_5_1_3ba019e_1407960337744_968303_4171');" TargetMode="External"/><Relationship Id="rId1281" Type="http://schemas.openxmlformats.org/officeDocument/2006/relationships/hyperlink" Target="javascript:%20showSpec('_17_0_5_1_3ba019e_1407960337744_968303_4171');" TargetMode="External"/><Relationship Id="rId1379" Type="http://schemas.openxmlformats.org/officeDocument/2006/relationships/image" Target="http://threatrisk.org/spec/Threat%20Risk%20Model_files/icon_class_1907467420.jpg" TargetMode="External"/><Relationship Id="rId1502" Type="http://schemas.openxmlformats.org/officeDocument/2006/relationships/hyperlink" Target="javascript:%20showSpec('_18_0_2_3ba019e_1423848758804_10086_5918');" TargetMode="External"/><Relationship Id="rId1586" Type="http://schemas.openxmlformats.org/officeDocument/2006/relationships/image" Target="http://threatrisk.org/spec/Threat%20Risk%20Model_files/icon_class_1907467420.jpg" TargetMode="External"/><Relationship Id="rId290" Type="http://schemas.openxmlformats.org/officeDocument/2006/relationships/image" Target="http://threatrisk.org/spec/Threat%20Risk%20Model_files/icon_association_947687147.jpg" TargetMode="External"/><Relationship Id="rId304" Type="http://schemas.openxmlformats.org/officeDocument/2006/relationships/hyperlink" Target="javascript:%20showSpec('_18_2_62501eb_1456175443094_775061_7515');" TargetMode="External"/><Relationship Id="rId388" Type="http://schemas.openxmlformats.org/officeDocument/2006/relationships/hyperlink" Target="javascript:%20showSpec('_18_2_62501eb_1456175443094_775061_7515');" TargetMode="External"/><Relationship Id="rId511" Type="http://schemas.openxmlformats.org/officeDocument/2006/relationships/image" Target="http://threatrisk.org/spec/Threat%20Risk%20Model_files/icon_association_947687147.jpg" TargetMode="External"/><Relationship Id="rId609" Type="http://schemas.openxmlformats.org/officeDocument/2006/relationships/hyperlink" Target="javascript:%20showSpec('_17_0_5_1_3ba019e_1407439004204_145382_4251');" TargetMode="External"/><Relationship Id="rId956" Type="http://schemas.openxmlformats.org/officeDocument/2006/relationships/image" Target="http://threatrisk.org/spec/Threat%20Risk%20Model_files/icon_Class%20Diagram_1633981689.jpg" TargetMode="External"/><Relationship Id="rId1141" Type="http://schemas.openxmlformats.org/officeDocument/2006/relationships/image" Target="http://threatrisk.org/spec/Threat%20Risk%20Model_files/icon_elementvalue_1178525020.jpg" TargetMode="External"/><Relationship Id="rId1239" Type="http://schemas.openxmlformats.org/officeDocument/2006/relationships/image" Target="http://threatrisk.org/spec/Threat%20Risk%20Model_files/icon_property_1853627376.jpg" TargetMode="External"/><Relationship Id="rId85" Type="http://schemas.openxmlformats.org/officeDocument/2006/relationships/image" Target="media/image52.emf"/><Relationship Id="rId150" Type="http://schemas.openxmlformats.org/officeDocument/2006/relationships/image" Target="media/image115.emf"/><Relationship Id="rId595" Type="http://schemas.openxmlformats.org/officeDocument/2006/relationships/hyperlink" Target="javascript:%20showSpec('_18_1_3ba019e_1444342345487_801599_30723');" TargetMode="External"/><Relationship Id="rId816" Type="http://schemas.openxmlformats.org/officeDocument/2006/relationships/hyperlink" Target="javascript:%20showSpec('_17_0_5_1_3ba019e_1407453282336_95729_12199');" TargetMode="External"/><Relationship Id="rId1001" Type="http://schemas.openxmlformats.org/officeDocument/2006/relationships/image" Target="http://threatrisk.org/spec/Threat%20Risk%20Model_files/icon_class_1907467420.jpg" TargetMode="External"/><Relationship Id="rId1446" Type="http://schemas.openxmlformats.org/officeDocument/2006/relationships/hyperlink" Target="javascript:%20showSpec('_17_0_5_1_3ba019e_1407960337744_968303_4171');" TargetMode="External"/><Relationship Id="rId1653" Type="http://schemas.openxmlformats.org/officeDocument/2006/relationships/hyperlink" Target="javascript:%20showSpec('_18_0_2_3ba019e_1423002481348_614942_5453');" TargetMode="External"/><Relationship Id="rId248" Type="http://schemas.openxmlformats.org/officeDocument/2006/relationships/hyperlink" Target="javascript:%20showSpec('_18_0_2_3ba019e_1423176899024_851785_13542');" TargetMode="External"/><Relationship Id="rId455" Type="http://schemas.openxmlformats.org/officeDocument/2006/relationships/hyperlink" Target="javascript:%20showSpec('_18_1_3ba019e_1444754996162_318164_27760');" TargetMode="External"/><Relationship Id="rId662" Type="http://schemas.openxmlformats.org/officeDocument/2006/relationships/image" Target="http://threatrisk.org/spec/Threat%20Risk%20Model_files/icon_association_947687147.jpg" TargetMode="External"/><Relationship Id="rId1085" Type="http://schemas.openxmlformats.org/officeDocument/2006/relationships/hyperlink" Target="javascript:%20showSpec('_18_1_3ba019e_1431045899651_964080_7414');" TargetMode="External"/><Relationship Id="rId1292" Type="http://schemas.openxmlformats.org/officeDocument/2006/relationships/hyperlink" Target="javascript:%20showSpec('_18_1_3ba019e_1431628997747_205015_17989');" TargetMode="External"/><Relationship Id="rId1306" Type="http://schemas.openxmlformats.org/officeDocument/2006/relationships/hyperlink" Target="javascript:%20showSpec('_18_0_2_3ba019e_1423348741787_958149_7345');" TargetMode="External"/><Relationship Id="rId1513" Type="http://schemas.openxmlformats.org/officeDocument/2006/relationships/hyperlink" Target="javascript:%20showSpec('_18_1_3ba019e_1443219962548_952937_9436');" TargetMode="External"/><Relationship Id="rId1720" Type="http://schemas.openxmlformats.org/officeDocument/2006/relationships/image" Target="media/image223.png"/><Relationship Id="rId12" Type="http://schemas.openxmlformats.org/officeDocument/2006/relationships/hyperlink" Target="http://www.rsa.com" TargetMode="External"/><Relationship Id="rId108" Type="http://schemas.openxmlformats.org/officeDocument/2006/relationships/image" Target="media/image75.emf"/><Relationship Id="rId315" Type="http://schemas.openxmlformats.org/officeDocument/2006/relationships/image" Target="http://threatrisk.org/spec/Threat%20Risk%20Model_files/icon_package_1415545023.jpg" TargetMode="External"/><Relationship Id="rId522" Type="http://schemas.openxmlformats.org/officeDocument/2006/relationships/hyperlink" Target="javascript:%20showSpec('_18_1_3ba019e_1444341871493_483468_29926');" TargetMode="External"/><Relationship Id="rId967" Type="http://schemas.openxmlformats.org/officeDocument/2006/relationships/hyperlink" Target="javascript:%20showSpec('_18_1_3ba019e_1444839287697_786674_27066');" TargetMode="External"/><Relationship Id="rId1152" Type="http://schemas.openxmlformats.org/officeDocument/2006/relationships/hyperlink" Target="javascript:%20showSpec('_17_0_5_1_3ba019e_1407452267066_776903_11252');" TargetMode="External"/><Relationship Id="rId1597" Type="http://schemas.openxmlformats.org/officeDocument/2006/relationships/hyperlink" Target="javascript:%20showSpec('_18_2_62501eb_1460995359204_192818_10044');" TargetMode="External"/><Relationship Id="rId96" Type="http://schemas.openxmlformats.org/officeDocument/2006/relationships/image" Target="media/image63.emf"/><Relationship Id="rId161" Type="http://schemas.openxmlformats.org/officeDocument/2006/relationships/image" Target="media/image125.emf"/><Relationship Id="rId399" Type="http://schemas.openxmlformats.org/officeDocument/2006/relationships/hyperlink" Target="javascript:%20showSpec('_17_0_5_1_3ba019e_1407960337744_968303_4171');" TargetMode="External"/><Relationship Id="rId827" Type="http://schemas.openxmlformats.org/officeDocument/2006/relationships/hyperlink" Target="javascript:%20showSpec('_17_0_5_1_3ba019e_1407439004197_904558_4235');" TargetMode="External"/><Relationship Id="rId1012" Type="http://schemas.openxmlformats.org/officeDocument/2006/relationships/hyperlink" Target="javascript:%20showSpec('_18_2_62501eb_1460994890076_771677_10008');" TargetMode="External"/><Relationship Id="rId1457" Type="http://schemas.openxmlformats.org/officeDocument/2006/relationships/hyperlink" Target="javascript:%20showSpec('_18_1_3ba019e_1431628997747_205015_17989');" TargetMode="External"/><Relationship Id="rId1664" Type="http://schemas.openxmlformats.org/officeDocument/2006/relationships/hyperlink" Target="javascript:%20showSpec('_18_1_3ba019e_1444754996162_318164_27760');" TargetMode="External"/><Relationship Id="rId259" Type="http://schemas.openxmlformats.org/officeDocument/2006/relationships/hyperlink" Target="javascript:%20showSpec('_17_0_5_1_3ba019e_1407960337744_968303_4171');" TargetMode="External"/><Relationship Id="rId466" Type="http://schemas.openxmlformats.org/officeDocument/2006/relationships/hyperlink" Target="javascript:%20showSpec('_17_0_5_1_3ba019e_1407960337744_968303_4171');" TargetMode="External"/><Relationship Id="rId673" Type="http://schemas.openxmlformats.org/officeDocument/2006/relationships/hyperlink" Target="javascript:%20showSpec('_18_1_3ba019e_1443295623856_856236_11332');" TargetMode="External"/><Relationship Id="rId880" Type="http://schemas.openxmlformats.org/officeDocument/2006/relationships/image" Target="media/image167.jpeg"/><Relationship Id="rId1096" Type="http://schemas.openxmlformats.org/officeDocument/2006/relationships/hyperlink" Target="javascript:%20showSpec('_18_0_2_3ba019e_1423848758806_896185_5919');" TargetMode="External"/><Relationship Id="rId1317" Type="http://schemas.openxmlformats.org/officeDocument/2006/relationships/hyperlink" Target="javascript:%20showSpec('_17_0_5_1_3ba019e_1407452267066_776903_11252');" TargetMode="External"/><Relationship Id="rId1524" Type="http://schemas.openxmlformats.org/officeDocument/2006/relationships/image" Target="http://threatrisk.org/spec/Threat%20Risk%20Model_files/icon_class_1907467420.jpg" TargetMode="External"/><Relationship Id="rId1731" Type="http://schemas.openxmlformats.org/officeDocument/2006/relationships/image" Target="media/image234.png"/><Relationship Id="rId23" Type="http://schemas.openxmlformats.org/officeDocument/2006/relationships/hyperlink" Target="https://www.cnss.gov/CNSS/issuances/instructions.cfm" TargetMode="External"/><Relationship Id="rId119" Type="http://schemas.openxmlformats.org/officeDocument/2006/relationships/image" Target="media/image86.emf"/><Relationship Id="rId326" Type="http://schemas.openxmlformats.org/officeDocument/2006/relationships/hyperlink" Target="javascript:%20showSpec('_18_1_3ba019e_1431628997747_205015_17989');" TargetMode="External"/><Relationship Id="rId533" Type="http://schemas.openxmlformats.org/officeDocument/2006/relationships/hyperlink" Target="javascript:%20showSpec('_18_1_3ba019e_1445536772829_305271_31398');" TargetMode="External"/><Relationship Id="rId978" Type="http://schemas.openxmlformats.org/officeDocument/2006/relationships/hyperlink" Target="javascript:%20showSpec('_18_0_2_3ba019e_1423004718353_767742_6511');" TargetMode="External"/><Relationship Id="rId1163" Type="http://schemas.openxmlformats.org/officeDocument/2006/relationships/hyperlink" Target="javascript:%20showSpec('_18_0_2_3ba019e_1423848758806_896185_5919');" TargetMode="External"/><Relationship Id="rId1370" Type="http://schemas.openxmlformats.org/officeDocument/2006/relationships/image" Target="http://threatrisk.org/spec/Threat%20Risk%20Model_files/icon_Class%20Diagram_1633981689.jpg" TargetMode="External"/><Relationship Id="rId740" Type="http://schemas.openxmlformats.org/officeDocument/2006/relationships/hyperlink" Target="javascript:%20showSpec('_18_1_3ba019e_1444754996162_318164_27760');" TargetMode="External"/><Relationship Id="rId838" Type="http://schemas.openxmlformats.org/officeDocument/2006/relationships/hyperlink" Target="javascript:%20showSpec('_18_0_2_3ba019e_1423851416227_37136_6875');" TargetMode="External"/><Relationship Id="rId1023" Type="http://schemas.openxmlformats.org/officeDocument/2006/relationships/hyperlink" Target="javascript:%20showSpec('_18_2_62501eb_1456175443094_775061_7515');" TargetMode="External"/><Relationship Id="rId1468" Type="http://schemas.openxmlformats.org/officeDocument/2006/relationships/hyperlink" Target="javascript:%20showSpec('_18_2_62501eb_1457708980361_279714_7972');" TargetMode="External"/><Relationship Id="rId1675" Type="http://schemas.openxmlformats.org/officeDocument/2006/relationships/image" Target="media/image178.emf"/><Relationship Id="rId172" Type="http://schemas.openxmlformats.org/officeDocument/2006/relationships/image" Target="media/image136.emf"/><Relationship Id="rId477" Type="http://schemas.openxmlformats.org/officeDocument/2006/relationships/hyperlink" Target="javascript:%20showSpec('_18_1_3ba019e_1445543771788_822272_38055');" TargetMode="External"/><Relationship Id="rId600" Type="http://schemas.openxmlformats.org/officeDocument/2006/relationships/hyperlink" Target="javascript:%20showSpec('_17_0_5_1_3ba019e_1407440130858_735741_5156');" TargetMode="External"/><Relationship Id="rId684" Type="http://schemas.openxmlformats.org/officeDocument/2006/relationships/hyperlink" Target="javascript:%20showSpec('_17_0_5_1_3ba019e_1407453289831_314439_12200');" TargetMode="External"/><Relationship Id="rId1230" Type="http://schemas.openxmlformats.org/officeDocument/2006/relationships/hyperlink" Target="javascript:%20showSpec('_17_0_5_1_3ba019e_1407452381122_290271_11885');" TargetMode="External"/><Relationship Id="rId1328" Type="http://schemas.openxmlformats.org/officeDocument/2006/relationships/hyperlink" Target="javascript:%20showSpec('_18_0_2_3ba019e_1423848758806_896185_5919');" TargetMode="External"/><Relationship Id="rId1535" Type="http://schemas.openxmlformats.org/officeDocument/2006/relationships/hyperlink" Target="javascript:%20showSpec('_18_1_3ba019e_1431038063402_696754_6534');" TargetMode="External"/><Relationship Id="rId337" Type="http://schemas.openxmlformats.org/officeDocument/2006/relationships/hyperlink" Target="javascript:%20showSpec('_18_1_3ba019e_1426633544141_351012_8401');" TargetMode="External"/><Relationship Id="rId891" Type="http://schemas.openxmlformats.org/officeDocument/2006/relationships/hyperlink" Target="javascript:%20showSpec('_18_2_62501eb_1457727724045_341490_9393');" TargetMode="External"/><Relationship Id="rId905" Type="http://schemas.openxmlformats.org/officeDocument/2006/relationships/hyperlink" Target="javascript:%20showSpec('_18_0_2_3ba019e_1423004681576_526781_6447');" TargetMode="External"/><Relationship Id="rId989" Type="http://schemas.openxmlformats.org/officeDocument/2006/relationships/hyperlink" Target="javascript:%20showSpec('_18_0_2_3ba019e_1423851344237_646041_6841');" TargetMode="External"/><Relationship Id="rId34" Type="http://schemas.openxmlformats.org/officeDocument/2006/relationships/hyperlink" Target="http://www.rsa.com" TargetMode="External"/><Relationship Id="rId544" Type="http://schemas.openxmlformats.org/officeDocument/2006/relationships/image" Target="http://threatrisk.org/spec/Threat%20Risk%20Model_files/icon_elementvalue_1178525020.jpg" TargetMode="External"/><Relationship Id="rId751" Type="http://schemas.openxmlformats.org/officeDocument/2006/relationships/hyperlink" Target="javascript:%20showSpec('_17_0_5_1_3ba019e_1407960337744_968303_4171');" TargetMode="External"/><Relationship Id="rId849" Type="http://schemas.openxmlformats.org/officeDocument/2006/relationships/image" Target="http://threatrisk.org/spec/Threat%20Risk%20Model_files/icon_class_1907467420.jpg" TargetMode="External"/><Relationship Id="rId1174" Type="http://schemas.openxmlformats.org/officeDocument/2006/relationships/image" Target="http://threatrisk.org/spec/Threat%20Risk%20Model_files/icon_association_947687147.jpg" TargetMode="External"/><Relationship Id="rId1381" Type="http://schemas.openxmlformats.org/officeDocument/2006/relationships/hyperlink" Target="javascript:%20showSpec('_18_1_3ba019e_1443219320273_184069_8630');" TargetMode="External"/><Relationship Id="rId1479" Type="http://schemas.openxmlformats.org/officeDocument/2006/relationships/hyperlink" Target="javascript:%20showSpec('_18_2_62501eb_1455300419573_43021_10304');" TargetMode="External"/><Relationship Id="rId1602" Type="http://schemas.openxmlformats.org/officeDocument/2006/relationships/hyperlink" Target="javascript:%20showSpec('_18_2_62501eb_1460994890076_771677_10008');" TargetMode="External"/><Relationship Id="rId1686" Type="http://schemas.openxmlformats.org/officeDocument/2006/relationships/image" Target="media/image189.png"/><Relationship Id="rId183" Type="http://schemas.openxmlformats.org/officeDocument/2006/relationships/image" Target="media/image147.emf"/><Relationship Id="rId390" Type="http://schemas.openxmlformats.org/officeDocument/2006/relationships/hyperlink" Target="javascript:%20showSpec('_18_1_3ba019e_1444754996162_318164_27760');" TargetMode="External"/><Relationship Id="rId404" Type="http://schemas.openxmlformats.org/officeDocument/2006/relationships/hyperlink" Target="javascript:%20showSpec('_18_2_62501eb_1461269570989_330366_4856');" TargetMode="External"/><Relationship Id="rId611" Type="http://schemas.openxmlformats.org/officeDocument/2006/relationships/hyperlink" Target="javascript:%20showSpec('_18_0_2_3ba019e_1423353536690_442486_8723');" TargetMode="External"/><Relationship Id="rId1034" Type="http://schemas.openxmlformats.org/officeDocument/2006/relationships/hyperlink" Target="javascript:%20showSpec('_17_0_5_1_3ba019e_1407876941118_369583_4154');" TargetMode="External"/><Relationship Id="rId1241" Type="http://schemas.openxmlformats.org/officeDocument/2006/relationships/hyperlink" Target="javascript:%20showSpec('_18_0_2_3ba019e_1423848758804_10086_5918');" TargetMode="External"/><Relationship Id="rId1339" Type="http://schemas.openxmlformats.org/officeDocument/2006/relationships/image" Target="http://threatrisk.org/spec/Threat%20Risk%20Model_files/icon_association_947687147.jpg" TargetMode="External"/><Relationship Id="rId250" Type="http://schemas.openxmlformats.org/officeDocument/2006/relationships/hyperlink" Target="javascript:%20showSpec('_18_1_3ba019e_1443295623856_856236_11332');" TargetMode="External"/><Relationship Id="rId488" Type="http://schemas.openxmlformats.org/officeDocument/2006/relationships/hyperlink" Target="javascript:%20showSpec('_18_1_3ba019e_1445379115924_538758_31530');" TargetMode="External"/><Relationship Id="rId695" Type="http://schemas.openxmlformats.org/officeDocument/2006/relationships/hyperlink" Target="javascript:%20showSpec('_18_2_62501eb_1461269570989_330366_4856');" TargetMode="External"/><Relationship Id="rId709" Type="http://schemas.openxmlformats.org/officeDocument/2006/relationships/hyperlink" Target="javascript:%20showSpec('_18_0_2_3ba019e_1423848758804_10086_5918');" TargetMode="External"/><Relationship Id="rId916" Type="http://schemas.openxmlformats.org/officeDocument/2006/relationships/image" Target="http://threatrisk.org/spec/Threat%20Risk%20Model_files/icon_association_947687147.jpg" TargetMode="External"/><Relationship Id="rId1101" Type="http://schemas.openxmlformats.org/officeDocument/2006/relationships/image" Target="http://threatrisk.org/spec/Threat%20Risk%20Model_files/icon_class_1907467420.jpg" TargetMode="External"/><Relationship Id="rId1546" Type="http://schemas.openxmlformats.org/officeDocument/2006/relationships/image" Target="http://threatrisk.org/spec/Threat%20Risk%20Model_files/icon_elementvalue_1178525020.jpg" TargetMode="External"/><Relationship Id="rId45" Type="http://schemas.openxmlformats.org/officeDocument/2006/relationships/image" Target="media/image12.emf"/><Relationship Id="rId110" Type="http://schemas.openxmlformats.org/officeDocument/2006/relationships/image" Target="media/image77.emf"/><Relationship Id="rId348" Type="http://schemas.openxmlformats.org/officeDocument/2006/relationships/hyperlink" Target="javascript:%20showSpec('_18_0_2_3ba019e_1423504731300_363973_6325');" TargetMode="External"/><Relationship Id="rId555" Type="http://schemas.openxmlformats.org/officeDocument/2006/relationships/hyperlink" Target="javascript:%20showSpec('_18_0_2_3ba019e_1423848758806_896185_5919');" TargetMode="External"/><Relationship Id="rId762" Type="http://schemas.openxmlformats.org/officeDocument/2006/relationships/hyperlink" Target="javascript:%20showSpec('_18_0_2_3ba019e_1423504637093_524721_5896');" TargetMode="External"/><Relationship Id="rId1185" Type="http://schemas.openxmlformats.org/officeDocument/2006/relationships/hyperlink" Target="javascript:%20showSpec('_18_2_62501eb_1458223017372_935546_8689');" TargetMode="External"/><Relationship Id="rId1392" Type="http://schemas.openxmlformats.org/officeDocument/2006/relationships/hyperlink" Target="javascript:%20showSpec('_18_1_3ba019e_1444754996162_318164_27760');" TargetMode="External"/><Relationship Id="rId1406" Type="http://schemas.openxmlformats.org/officeDocument/2006/relationships/hyperlink" Target="javascript:%20showSpec('_18_0_2_3ba019e_1423848758804_10086_5918');" TargetMode="External"/><Relationship Id="rId1613" Type="http://schemas.openxmlformats.org/officeDocument/2006/relationships/hyperlink" Target="javascript:%20showSpec('_18_1_3ba019e_1444754996162_318164_27760');" TargetMode="External"/><Relationship Id="rId194" Type="http://schemas.openxmlformats.org/officeDocument/2006/relationships/hyperlink" Target="javascript:%20showSpec('_18_1_3ba019e_1445543771788_822272_38055');" TargetMode="External"/><Relationship Id="rId208" Type="http://schemas.openxmlformats.org/officeDocument/2006/relationships/hyperlink" Target="javascript:%20showSpec('_18_0_2_3ba019e_1423848758804_10086_5918');" TargetMode="External"/><Relationship Id="rId415" Type="http://schemas.openxmlformats.org/officeDocument/2006/relationships/hyperlink" Target="javascript:%20showSpec('_17_0_5_1_7b3022e_1402589046098_469185_6143');" TargetMode="External"/><Relationship Id="rId622" Type="http://schemas.openxmlformats.org/officeDocument/2006/relationships/image" Target="http://threatrisk.org/spec/Threat%20Risk%20Model_files/icon_elementvalue_1178525020.jpg" TargetMode="External"/><Relationship Id="rId1045" Type="http://schemas.openxmlformats.org/officeDocument/2006/relationships/hyperlink" Target="javascript:%20showSpec('_18_1_3ba019e_1445980032856_182141_28588');" TargetMode="External"/><Relationship Id="rId1252" Type="http://schemas.openxmlformats.org/officeDocument/2006/relationships/hyperlink" Target="javascript:%20showSpec('_18_1_3ba019e_1443219962548_952937_9436');" TargetMode="External"/><Relationship Id="rId1697" Type="http://schemas.openxmlformats.org/officeDocument/2006/relationships/image" Target="media/image200.png"/><Relationship Id="rId261" Type="http://schemas.openxmlformats.org/officeDocument/2006/relationships/image" Target="media/image164.jpeg"/><Relationship Id="rId499" Type="http://schemas.openxmlformats.org/officeDocument/2006/relationships/image" Target="http://threatrisk.org/spec/Threat%20Risk%20Model_files/icon_enumeration_1800605369.jpg" TargetMode="External"/><Relationship Id="rId927" Type="http://schemas.openxmlformats.org/officeDocument/2006/relationships/hyperlink" Target="javascript:%20showSpec('_18_1_3ba019e_1443220011644_350533_9469');" TargetMode="External"/><Relationship Id="rId1112" Type="http://schemas.openxmlformats.org/officeDocument/2006/relationships/hyperlink" Target="javascript:%20showSpec('_18_2_62501eb_1460995359204_192818_10044');" TargetMode="External"/><Relationship Id="rId1557" Type="http://schemas.openxmlformats.org/officeDocument/2006/relationships/hyperlink" Target="javascript:%20showSpec('_18_1_3ba019e_1443220213563_351505_9567');" TargetMode="External"/><Relationship Id="rId56" Type="http://schemas.openxmlformats.org/officeDocument/2006/relationships/image" Target="media/image23.emf"/><Relationship Id="rId359" Type="http://schemas.openxmlformats.org/officeDocument/2006/relationships/hyperlink" Target="javascript:%20showSpec('_18_0_2_3ba019e_1423848758804_10086_5918');" TargetMode="External"/><Relationship Id="rId566" Type="http://schemas.openxmlformats.org/officeDocument/2006/relationships/image" Target="http://threatrisk.org/spec/Threat%20Risk%20Model_files/icon_association_947687147.jpg" TargetMode="External"/><Relationship Id="rId773" Type="http://schemas.openxmlformats.org/officeDocument/2006/relationships/hyperlink" Target="javascript:%20showSpec('_18_0_2_3ba019e_1423851416227_37136_6875');" TargetMode="External"/><Relationship Id="rId1196" Type="http://schemas.openxmlformats.org/officeDocument/2006/relationships/hyperlink" Target="javascript:%20showSpec('_18_1_3ba019e_1444754264801_974674_27661');" TargetMode="External"/><Relationship Id="rId1417" Type="http://schemas.openxmlformats.org/officeDocument/2006/relationships/hyperlink" Target="javascript:%20showSpec('_18_1_3ba019e_1443219962548_952937_9436');" TargetMode="External"/><Relationship Id="rId1624" Type="http://schemas.openxmlformats.org/officeDocument/2006/relationships/hyperlink" Target="javascript:%20showSpec('_17_0_5_1_3ba019e_1407960337744_968303_4171');" TargetMode="External"/><Relationship Id="rId121" Type="http://schemas.openxmlformats.org/officeDocument/2006/relationships/image" Target="media/image88.emf"/><Relationship Id="rId219" Type="http://schemas.openxmlformats.org/officeDocument/2006/relationships/hyperlink" Target="javascript:%20showSpec('_18_1_3ba019e_1443220011644_350533_9469');" TargetMode="External"/><Relationship Id="rId426" Type="http://schemas.openxmlformats.org/officeDocument/2006/relationships/hyperlink" Target="javascript:%20showSpec('_18_0_2_3ba019e_1423848758804_10086_5918');" TargetMode="External"/><Relationship Id="rId633" Type="http://schemas.openxmlformats.org/officeDocument/2006/relationships/hyperlink" Target="javascript:%20showSpec('_18_0_2_3ba019e_1423851416227_37136_6875');" TargetMode="External"/><Relationship Id="rId980" Type="http://schemas.openxmlformats.org/officeDocument/2006/relationships/hyperlink" Target="javascript:%20showSpec('_17_0_5_1_3ba019e_1407452267066_776903_11252');" TargetMode="External"/><Relationship Id="rId1056" Type="http://schemas.openxmlformats.org/officeDocument/2006/relationships/hyperlink" Target="javascript:%20showSpec('_18_2_62501eb_1457025796802_68712_10767');" TargetMode="External"/><Relationship Id="rId1263" Type="http://schemas.openxmlformats.org/officeDocument/2006/relationships/image" Target="http://threatrisk.org/spec/Threat%20Risk%20Model_files/icon_class_1907467420.jpg" TargetMode="External"/><Relationship Id="rId840" Type="http://schemas.openxmlformats.org/officeDocument/2006/relationships/image" Target="http://threatrisk.org/spec/Threat%20Risk%20Model_files/icon_property_1853627376.jpg" TargetMode="External"/><Relationship Id="rId938" Type="http://schemas.openxmlformats.org/officeDocument/2006/relationships/hyperlink" Target="javascript:%20showSpec('_18_2_62501eb_1458223017372_935546_8689');" TargetMode="External"/><Relationship Id="rId1470" Type="http://schemas.openxmlformats.org/officeDocument/2006/relationships/hyperlink" Target="javascript:%20showSpec('_18_2_62501eb_1457726722409_521697_9293');" TargetMode="External"/><Relationship Id="rId1568" Type="http://schemas.openxmlformats.org/officeDocument/2006/relationships/hyperlink" Target="javascript:%20showSpec('_18_2_62501eb_1455296761136_823255_9235');" TargetMode="External"/><Relationship Id="rId67" Type="http://schemas.openxmlformats.org/officeDocument/2006/relationships/image" Target="media/image34.emf"/><Relationship Id="rId272" Type="http://schemas.openxmlformats.org/officeDocument/2006/relationships/hyperlink" Target="javascript:%20showSpec('_18_0_2_3ba019e_1423851344237_646041_6841');" TargetMode="External"/><Relationship Id="rId577" Type="http://schemas.openxmlformats.org/officeDocument/2006/relationships/hyperlink" Target="javascript:%20showSpec('_18_2_62501eb_1458223017372_935546_8689');" TargetMode="External"/><Relationship Id="rId700" Type="http://schemas.openxmlformats.org/officeDocument/2006/relationships/image" Target="http://threatrisk.org/spec/Threat%20Risk%20Model_files/icon_class_1907467420.jpg" TargetMode="External"/><Relationship Id="rId1123" Type="http://schemas.openxmlformats.org/officeDocument/2006/relationships/hyperlink" Target="javascript:%20showSpec('_18_2_62501eb_1455753045476_515237_8690');" TargetMode="External"/><Relationship Id="rId1330" Type="http://schemas.openxmlformats.org/officeDocument/2006/relationships/image" Target="http://threatrisk.org/spec/Threat%20Risk%20Model_files/icon_association_947687147.jpg" TargetMode="External"/><Relationship Id="rId1428" Type="http://schemas.openxmlformats.org/officeDocument/2006/relationships/image" Target="http://threatrisk.org/spec/Threat%20Risk%20Model_files/icon_class_1907467420.jpg" TargetMode="External"/><Relationship Id="rId1635" Type="http://schemas.openxmlformats.org/officeDocument/2006/relationships/hyperlink" Target="javascript:%20showSpec('_17_0_5_1_3ba019e_1407876845478_265504_4108');" TargetMode="External"/><Relationship Id="rId132" Type="http://schemas.openxmlformats.org/officeDocument/2006/relationships/image" Target="media/image99.emf"/><Relationship Id="rId784" Type="http://schemas.openxmlformats.org/officeDocument/2006/relationships/image" Target="http://threatrisk.org/spec/Threat%20Risk%20Model_files/icon_class_1907467420.jpg" TargetMode="External"/><Relationship Id="rId991" Type="http://schemas.openxmlformats.org/officeDocument/2006/relationships/hyperlink" Target="javascript:%20showSpec('_18_0_2_3ba019e_1423848758806_896185_5919');" TargetMode="External"/><Relationship Id="rId1067" Type="http://schemas.openxmlformats.org/officeDocument/2006/relationships/hyperlink" Target="javascript:%20showSpec('_18_0_2_3ba019e_1423260196892_905700_6331');" TargetMode="External"/><Relationship Id="rId437" Type="http://schemas.openxmlformats.org/officeDocument/2006/relationships/image" Target="http://threatrisk.org/spec/Threat%20Risk%20Model_files/icon_association_947687147.jpg" TargetMode="External"/><Relationship Id="rId644" Type="http://schemas.openxmlformats.org/officeDocument/2006/relationships/image" Target="http://threatrisk.org/spec/Threat%20Risk%20Model_files/icon_class_1907467420.jpg" TargetMode="External"/><Relationship Id="rId851" Type="http://schemas.openxmlformats.org/officeDocument/2006/relationships/hyperlink" Target="javascript:%20showSpec('_18_1_3ba019e_1443219962548_952937_9436');" TargetMode="External"/><Relationship Id="rId1274" Type="http://schemas.openxmlformats.org/officeDocument/2006/relationships/hyperlink" Target="javascript:%20showSpec('_18_1_3ba019e_1431038063402_696754_6534');" TargetMode="External"/><Relationship Id="rId1481" Type="http://schemas.openxmlformats.org/officeDocument/2006/relationships/hyperlink" Target="javascript:%20showSpec('_18_1_3ba019e_1443381434392_672726_9481');" TargetMode="External"/><Relationship Id="rId1579" Type="http://schemas.openxmlformats.org/officeDocument/2006/relationships/hyperlink" Target="javascript:%20showSpec('_18_0_2_3ba019e_1423848758806_896185_5919');" TargetMode="External"/><Relationship Id="rId1702" Type="http://schemas.openxmlformats.org/officeDocument/2006/relationships/image" Target="media/image205.png"/><Relationship Id="rId283" Type="http://schemas.openxmlformats.org/officeDocument/2006/relationships/hyperlink" Target="javascript:%20showSpec('_18_1_3ba019e_1426032490067_111530_6698');" TargetMode="External"/><Relationship Id="rId490" Type="http://schemas.openxmlformats.org/officeDocument/2006/relationships/image" Target="http://threatrisk.org/spec/Threat%20Risk%20Model_files/icon_class_1907467420.jpg" TargetMode="External"/><Relationship Id="rId504" Type="http://schemas.openxmlformats.org/officeDocument/2006/relationships/hyperlink" Target="javascript:%20showSpec('_18_2_62501eb_1458223017372_935546_8689');" TargetMode="External"/><Relationship Id="rId711" Type="http://schemas.openxmlformats.org/officeDocument/2006/relationships/hyperlink" Target="javascript:%20showSpec('_18_0_2_3ba019e_1423848758804_10086_5918');" TargetMode="External"/><Relationship Id="rId949" Type="http://schemas.openxmlformats.org/officeDocument/2006/relationships/hyperlink" Target="javascript:%20showSpec('_18_1_3ba019e_1443295647041_837190_11358');" TargetMode="External"/><Relationship Id="rId1134" Type="http://schemas.openxmlformats.org/officeDocument/2006/relationships/hyperlink" Target="javascript:%20showSpec('_17_0_5_1_3ba019e_1407960318412_69485_4170');" TargetMode="External"/><Relationship Id="rId1341" Type="http://schemas.openxmlformats.org/officeDocument/2006/relationships/hyperlink" Target="javascript:%20showSpec('_18_1_3ba019e_1443220011644_350533_9469');" TargetMode="External"/><Relationship Id="rId78" Type="http://schemas.openxmlformats.org/officeDocument/2006/relationships/image" Target="media/image45.emf"/><Relationship Id="rId143" Type="http://schemas.openxmlformats.org/officeDocument/2006/relationships/image" Target="media/image108.emf"/><Relationship Id="rId350" Type="http://schemas.openxmlformats.org/officeDocument/2006/relationships/hyperlink" Target="javascript:%20showSpec('_18_0_2_3ba019e_1423504747606_751590_6352');" TargetMode="External"/><Relationship Id="rId588" Type="http://schemas.openxmlformats.org/officeDocument/2006/relationships/hyperlink" Target="javascript:%20showSpec('_18_1_3ba019e_1444754264801_974674_27661');" TargetMode="External"/><Relationship Id="rId795" Type="http://schemas.openxmlformats.org/officeDocument/2006/relationships/hyperlink" Target="javascript:%20showSpec('_18_2_62501eb_1460994890076_771677_10008');" TargetMode="External"/><Relationship Id="rId809" Type="http://schemas.openxmlformats.org/officeDocument/2006/relationships/hyperlink" Target="javascript:%20showSpec('_18_1_3ba019e_1444754264801_974674_27661');" TargetMode="External"/><Relationship Id="rId1201" Type="http://schemas.openxmlformats.org/officeDocument/2006/relationships/hyperlink" Target="javascript:%20showSpec('_17_0_5_1_3ba019e_1407960318412_69485_4170');" TargetMode="External"/><Relationship Id="rId1439" Type="http://schemas.openxmlformats.org/officeDocument/2006/relationships/hyperlink" Target="javascript:%20showSpec('_18_1_3ba019e_1431038063402_696754_6534');" TargetMode="External"/><Relationship Id="rId1646" Type="http://schemas.openxmlformats.org/officeDocument/2006/relationships/hyperlink" Target="javascript:%20showSpec('_18_0_2_3ba019e_1423162980047_31399_9797');" TargetMode="External"/><Relationship Id="rId9" Type="http://schemas.openxmlformats.org/officeDocument/2006/relationships/footer" Target="footer1.xml"/><Relationship Id="rId210" Type="http://schemas.openxmlformats.org/officeDocument/2006/relationships/image" Target="media/image159.jpeg"/><Relationship Id="rId448" Type="http://schemas.openxmlformats.org/officeDocument/2006/relationships/hyperlink" Target="javascript:%20showSpec('_18_2_62501eb_1455753045476_515237_8690');" TargetMode="External"/><Relationship Id="rId655" Type="http://schemas.openxmlformats.org/officeDocument/2006/relationships/hyperlink" Target="javascript:%20showSpec('_18_2_62501eb_1460994890076_771677_10008');" TargetMode="External"/><Relationship Id="rId862" Type="http://schemas.openxmlformats.org/officeDocument/2006/relationships/hyperlink" Target="javascript:%20showSpec('_18_2_62501eb_1460994890076_771677_10008');" TargetMode="External"/><Relationship Id="rId1078" Type="http://schemas.openxmlformats.org/officeDocument/2006/relationships/hyperlink" Target="javascript:%20showSpec('_18_1_3ba019e_1445365905110_451999_27119');" TargetMode="External"/><Relationship Id="rId1285" Type="http://schemas.openxmlformats.org/officeDocument/2006/relationships/image" Target="http://threatrisk.org/spec/Threat%20Risk%20Model_files/icon_elementvalue_1178525020.jpg" TargetMode="External"/><Relationship Id="rId1492" Type="http://schemas.openxmlformats.org/officeDocument/2006/relationships/hyperlink" Target="javascript:%20showSpec('_17_0_5_1_3ba019e_1407876845478_265504_4108');" TargetMode="External"/><Relationship Id="rId1506" Type="http://schemas.openxmlformats.org/officeDocument/2006/relationships/image" Target="http://threatrisk.org/spec/Threat%20Risk%20Model_files/icon_class_1907467420.jpg" TargetMode="External"/><Relationship Id="rId1713" Type="http://schemas.openxmlformats.org/officeDocument/2006/relationships/image" Target="media/image216.png"/><Relationship Id="rId294" Type="http://schemas.openxmlformats.org/officeDocument/2006/relationships/hyperlink" Target="javascript:%20showSpec('_18_2_62501eb_1460995359204_192818_10044');" TargetMode="External"/><Relationship Id="rId308" Type="http://schemas.openxmlformats.org/officeDocument/2006/relationships/hyperlink" Target="javascript:%20showSpec('_18_1_3ba019e_1444754996162_318164_27760');" TargetMode="External"/><Relationship Id="rId515" Type="http://schemas.openxmlformats.org/officeDocument/2006/relationships/hyperlink" Target="javascript:%20showSpec('_18_1_3ba019e_1444754264801_974674_27661');" TargetMode="External"/><Relationship Id="rId722" Type="http://schemas.openxmlformats.org/officeDocument/2006/relationships/image" Target="http://threatrisk.org/spec/Threat%20Risk%20Model_files/icon_association_947687147.jpg" TargetMode="External"/><Relationship Id="rId1145" Type="http://schemas.openxmlformats.org/officeDocument/2006/relationships/hyperlink" Target="javascript:%20showSpec('_18_2_62501eb_1461269570989_206434_4858');" TargetMode="External"/><Relationship Id="rId1352" Type="http://schemas.openxmlformats.org/officeDocument/2006/relationships/hyperlink" Target="javascript:%20showSpec('_18_2_62501eb_1458223017372_935546_8689');" TargetMode="External"/><Relationship Id="rId89" Type="http://schemas.openxmlformats.org/officeDocument/2006/relationships/image" Target="media/image56.emf"/><Relationship Id="rId154" Type="http://schemas.openxmlformats.org/officeDocument/2006/relationships/image" Target="media/image118.emf"/><Relationship Id="rId361" Type="http://schemas.openxmlformats.org/officeDocument/2006/relationships/hyperlink" Target="javascript:%20showSpec('_18_0_2_3ba019e_1423848758804_10086_5918');" TargetMode="External"/><Relationship Id="rId599" Type="http://schemas.openxmlformats.org/officeDocument/2006/relationships/hyperlink" Target="javascript:%20showSpec('_18_1_3ba019e_1445536772829_305271_31398');" TargetMode="External"/><Relationship Id="rId1005" Type="http://schemas.openxmlformats.org/officeDocument/2006/relationships/hyperlink" Target="javascript:%20showSpec('_18_1_3ba019e_1443219962548_952937_9436');" TargetMode="External"/><Relationship Id="rId1212" Type="http://schemas.openxmlformats.org/officeDocument/2006/relationships/hyperlink" Target="javascript:%20showSpec('_18_2_62501eb_1461269570989_206434_4858');" TargetMode="External"/><Relationship Id="rId1657" Type="http://schemas.openxmlformats.org/officeDocument/2006/relationships/hyperlink" Target="javascript:%20showSpec('_18_0_2_3ba019e_1423004718353_767742_6511');" TargetMode="External"/><Relationship Id="rId459" Type="http://schemas.openxmlformats.org/officeDocument/2006/relationships/hyperlink" Target="javascript:%20showSpec('_18_0_2_3ba019e_1423176899024_851785_13542');" TargetMode="External"/><Relationship Id="rId666" Type="http://schemas.openxmlformats.org/officeDocument/2006/relationships/hyperlink" Target="javascript:%20showSpec('_18_2_62501eb_1456175443094_775061_7515');" TargetMode="External"/><Relationship Id="rId873" Type="http://schemas.openxmlformats.org/officeDocument/2006/relationships/hyperlink" Target="javascript:%20showSpec('_18_1_3ba019e_1444754996162_318164_27760');" TargetMode="External"/><Relationship Id="rId1089" Type="http://schemas.openxmlformats.org/officeDocument/2006/relationships/hyperlink" Target="javascript:%20showSpec('_18_2_62501eb_1457031706333_112200_12434');" TargetMode="External"/><Relationship Id="rId1296" Type="http://schemas.openxmlformats.org/officeDocument/2006/relationships/hyperlink" Target="javascript:%20showSpec('_18_0_2_3ba019e_1424984545843_416115_6757');" TargetMode="External"/><Relationship Id="rId1517" Type="http://schemas.openxmlformats.org/officeDocument/2006/relationships/hyperlink" Target="javascript:%20showSpec('_18_2_62501eb_1460995359204_192818_10044');" TargetMode="External"/><Relationship Id="rId1724" Type="http://schemas.openxmlformats.org/officeDocument/2006/relationships/image" Target="media/image227.png"/><Relationship Id="rId16" Type="http://schemas.openxmlformats.org/officeDocument/2006/relationships/hyperlink" Target="http://www.omg.org/spec/BMM/1.3/" TargetMode="External"/><Relationship Id="rId221" Type="http://schemas.openxmlformats.org/officeDocument/2006/relationships/hyperlink" Target="javascript:%20showSpec('_18_1_3ba019e_1443220011644_350533_9469');" TargetMode="External"/><Relationship Id="rId319" Type="http://schemas.openxmlformats.org/officeDocument/2006/relationships/hyperlink" Target="javascript:%20showSpec('_17_0_5_1_3ba019e_1407960337744_968303_4171');" TargetMode="External"/><Relationship Id="rId526" Type="http://schemas.openxmlformats.org/officeDocument/2006/relationships/hyperlink" Target="javascript:%20showSpec('_18_1_3ba019e_1444341903340_57717_30511');" TargetMode="External"/><Relationship Id="rId1156" Type="http://schemas.openxmlformats.org/officeDocument/2006/relationships/hyperlink" Target="javascript:%20showSpec('_18_1_3ba019e_1447036219829_666773_39354');" TargetMode="External"/><Relationship Id="rId1363" Type="http://schemas.openxmlformats.org/officeDocument/2006/relationships/hyperlink" Target="javascript:%20showSpec('_18_1_3ba019e_1443295647041_837190_11358');" TargetMode="External"/><Relationship Id="rId733" Type="http://schemas.openxmlformats.org/officeDocument/2006/relationships/hyperlink" Target="javascript:%20showSpec('_18_2_62501eb_1455753045476_515237_8690');" TargetMode="External"/><Relationship Id="rId940" Type="http://schemas.openxmlformats.org/officeDocument/2006/relationships/image" Target="http://threatrisk.org/spec/Threat%20Risk%20Model_files/icon_association_947687147.jpg" TargetMode="External"/><Relationship Id="rId1016" Type="http://schemas.openxmlformats.org/officeDocument/2006/relationships/image" Target="http://threatrisk.org/spec/Threat%20Risk%20Model_files/icon_class_1907467420.jpg" TargetMode="External"/><Relationship Id="rId1570" Type="http://schemas.openxmlformats.org/officeDocument/2006/relationships/hyperlink" Target="javascript:%20showSpec('_18_2_62501eb_1457726722409_521697_9293');" TargetMode="External"/><Relationship Id="rId1668" Type="http://schemas.openxmlformats.org/officeDocument/2006/relationships/hyperlink" Target="javascript:%20showSpec('_18_1_3ba019e_1445543771788_822272_38055');" TargetMode="External"/><Relationship Id="rId165" Type="http://schemas.openxmlformats.org/officeDocument/2006/relationships/image" Target="media/image129.emf"/><Relationship Id="rId372" Type="http://schemas.openxmlformats.org/officeDocument/2006/relationships/image" Target="http://threatrisk.org/spec/Threat%20Risk%20Model_files/icon_association_947687147.jpg" TargetMode="External"/><Relationship Id="rId677" Type="http://schemas.openxmlformats.org/officeDocument/2006/relationships/hyperlink" Target="javascript:%20showSpec('_18_1_3ba019e_1444341903340_57717_30511');" TargetMode="External"/><Relationship Id="rId800" Type="http://schemas.openxmlformats.org/officeDocument/2006/relationships/hyperlink" Target="javascript:%20showSpec('_18_2_62501eb_1458223017372_935546_8689');" TargetMode="External"/><Relationship Id="rId1223" Type="http://schemas.openxmlformats.org/officeDocument/2006/relationships/hyperlink" Target="javascript:%20showSpec('_17_0_5_1_3ba019e_1407439004179_501334_4205');" TargetMode="External"/><Relationship Id="rId1430" Type="http://schemas.openxmlformats.org/officeDocument/2006/relationships/hyperlink" Target="javascript:%20showSpec('_18_2_62501eb_1455753045476_515237_8690');" TargetMode="External"/><Relationship Id="rId1528" Type="http://schemas.openxmlformats.org/officeDocument/2006/relationships/hyperlink" Target="javascript:%20showSpec('_18_2_62501eb_1455753045476_515237_8690');" TargetMode="External"/><Relationship Id="rId232" Type="http://schemas.openxmlformats.org/officeDocument/2006/relationships/hyperlink" Target="javascript:%20showSpec('_18_2_62501eb_1455753045476_515237_8690');" TargetMode="External"/><Relationship Id="rId884" Type="http://schemas.openxmlformats.org/officeDocument/2006/relationships/hyperlink" Target="javascript:%20showSpec('_17_0_5_1_3ba019e_1407452412571_889169_11910');" TargetMode="External"/><Relationship Id="rId1735" Type="http://schemas.openxmlformats.org/officeDocument/2006/relationships/image" Target="media/image238.emf"/><Relationship Id="rId27" Type="http://schemas.openxmlformats.org/officeDocument/2006/relationships/hyperlink" Target="http://dodcio.defense.gov/Library/DoDArchitectureFramework.aspx" TargetMode="External"/><Relationship Id="rId537" Type="http://schemas.openxmlformats.org/officeDocument/2006/relationships/hyperlink" Target="javascript:%20showSpec('_17_0_5_1_3ba019e_1407960337744_968303_4171');" TargetMode="External"/><Relationship Id="rId744" Type="http://schemas.openxmlformats.org/officeDocument/2006/relationships/hyperlink" Target="javascript:%20showSpec('_18_0_2_3ba019e_1423176899024_851785_13542');" TargetMode="External"/><Relationship Id="rId951" Type="http://schemas.openxmlformats.org/officeDocument/2006/relationships/hyperlink" Target="javascript:%20showSpec('_18_1_3ba019e_1443295623856_856236_11332');" TargetMode="External"/><Relationship Id="rId1167" Type="http://schemas.openxmlformats.org/officeDocument/2006/relationships/hyperlink" Target="javascript:%20showSpec('_18_1_3ba019e_1445379115924_538758_31530');" TargetMode="External"/><Relationship Id="rId1374" Type="http://schemas.openxmlformats.org/officeDocument/2006/relationships/hyperlink" Target="javascript:%20showSpec('_18_2_62501eb_1461269570989_330366_4856');" TargetMode="External"/><Relationship Id="rId1581" Type="http://schemas.openxmlformats.org/officeDocument/2006/relationships/hyperlink" Target="javascript:%20showSpec('_18_0_2_3ba019e_1423848758806_896185_5919');" TargetMode="External"/><Relationship Id="rId1679" Type="http://schemas.openxmlformats.org/officeDocument/2006/relationships/image" Target="media/image182.png"/><Relationship Id="rId80" Type="http://schemas.openxmlformats.org/officeDocument/2006/relationships/image" Target="media/image47.emf"/><Relationship Id="rId176" Type="http://schemas.openxmlformats.org/officeDocument/2006/relationships/image" Target="media/image140.emf"/><Relationship Id="rId383" Type="http://schemas.openxmlformats.org/officeDocument/2006/relationships/hyperlink" Target="javascript:%20showSpec('_18_2_62501eb_1455753045476_515237_8690');" TargetMode="External"/><Relationship Id="rId590" Type="http://schemas.openxmlformats.org/officeDocument/2006/relationships/hyperlink" Target="javascript:%20showSpec('_18_1_3ba019e_1443295647041_837190_11358');" TargetMode="External"/><Relationship Id="rId604" Type="http://schemas.openxmlformats.org/officeDocument/2006/relationships/hyperlink" Target="javascript:%20showSpec('_17_0_5_1_3ba019e_1407439004205_171253_4253');" TargetMode="External"/><Relationship Id="rId811" Type="http://schemas.openxmlformats.org/officeDocument/2006/relationships/hyperlink" Target="javascript:%20showSpec('_18_1_3ba019e_1443295647041_837190_11358');" TargetMode="External"/><Relationship Id="rId1027" Type="http://schemas.openxmlformats.org/officeDocument/2006/relationships/hyperlink" Target="javascript:%20showSpec('_18_1_3ba019e_1431038063402_696754_6534');" TargetMode="External"/><Relationship Id="rId1234" Type="http://schemas.openxmlformats.org/officeDocument/2006/relationships/hyperlink" Target="javascript:%20showSpec('_18_0_2_3ba019e_1423851251889_699616_6639');" TargetMode="External"/><Relationship Id="rId1441" Type="http://schemas.openxmlformats.org/officeDocument/2006/relationships/hyperlink" Target="javascript:%20showSpec('_18_0_2_3ba019e_1423176899024_851785_13542');" TargetMode="External"/><Relationship Id="rId243" Type="http://schemas.openxmlformats.org/officeDocument/2006/relationships/hyperlink" Target="javascript:%20showSpec('_18_1_3ba019e_1444754264801_974674_27661');" TargetMode="External"/><Relationship Id="rId450" Type="http://schemas.openxmlformats.org/officeDocument/2006/relationships/hyperlink" Target="javascript:%20showSpec('_18_2_62501eb_1455753045476_515237_8690');" TargetMode="External"/><Relationship Id="rId688" Type="http://schemas.openxmlformats.org/officeDocument/2006/relationships/image" Target="http://threatrisk.org/spec/Threat%20Risk%20Model_files/icon_package_1415545023.jpg" TargetMode="External"/><Relationship Id="rId895" Type="http://schemas.openxmlformats.org/officeDocument/2006/relationships/hyperlink" Target="javascript:%20showSpec('_17_0_5_1_7b3022e_1396647291186_698320_5704');" TargetMode="External"/><Relationship Id="rId909" Type="http://schemas.openxmlformats.org/officeDocument/2006/relationships/hyperlink" Target="javascript:%20showSpec('_18_1_3ba019e_1445543771788_822272_38055');" TargetMode="External"/><Relationship Id="rId1080" Type="http://schemas.openxmlformats.org/officeDocument/2006/relationships/hyperlink" Target="javascript:%20showSpec('_18_1_3ba019e_1441915931534_821248_8630');" TargetMode="External"/><Relationship Id="rId1301" Type="http://schemas.openxmlformats.org/officeDocument/2006/relationships/hyperlink" Target="javascript:%20showSpec('_18_0_2_3ba019e_1423183301023_719330_6041');" TargetMode="External"/><Relationship Id="rId1539" Type="http://schemas.openxmlformats.org/officeDocument/2006/relationships/hyperlink" Target="javascript:%20showSpec('_17_0_5_1_3ba019e_1407960318412_69485_4170');" TargetMode="External"/><Relationship Id="rId38" Type="http://schemas.openxmlformats.org/officeDocument/2006/relationships/image" Target="media/image5.png"/><Relationship Id="rId103" Type="http://schemas.openxmlformats.org/officeDocument/2006/relationships/image" Target="media/image70.emf"/><Relationship Id="rId310" Type="http://schemas.openxmlformats.org/officeDocument/2006/relationships/hyperlink" Target="javascript:%20showSpec('_18_1_3ba019e_1431038063402_696754_6534');" TargetMode="External"/><Relationship Id="rId548" Type="http://schemas.openxmlformats.org/officeDocument/2006/relationships/hyperlink" Target="javascript:%20showSpec('_18_1_3ba019e_1431628997747_205015_17989');" TargetMode="External"/><Relationship Id="rId755" Type="http://schemas.openxmlformats.org/officeDocument/2006/relationships/hyperlink" Target="javascript:%20showSpec('_18_2_62501eb_1461269570989_206434_4858');" TargetMode="External"/><Relationship Id="rId962" Type="http://schemas.openxmlformats.org/officeDocument/2006/relationships/image" Target="http://threatrisk.org/spec/Threat%20Risk%20Model_files/icon_elementvalue_1178525020.jpg" TargetMode="External"/><Relationship Id="rId1178" Type="http://schemas.openxmlformats.org/officeDocument/2006/relationships/hyperlink" Target="javascript:%20showSpec('_18_1_3ba019e_1443220011644_350533_9469');" TargetMode="External"/><Relationship Id="rId1385" Type="http://schemas.openxmlformats.org/officeDocument/2006/relationships/hyperlink" Target="javascript:%20showSpec('_18_1_3ba019e_1443219138259_343165_8591');" TargetMode="External"/><Relationship Id="rId1592" Type="http://schemas.openxmlformats.org/officeDocument/2006/relationships/image" Target="http://threatrisk.org/spec/Threat%20Risk%20Model_files/icon_association_947687147.jpg" TargetMode="External"/><Relationship Id="rId1606" Type="http://schemas.openxmlformats.org/officeDocument/2006/relationships/hyperlink" Target="javascript:%20showSpec('_18_2_62501eb_1455753045476_515237_8690');" TargetMode="External"/><Relationship Id="rId91" Type="http://schemas.openxmlformats.org/officeDocument/2006/relationships/image" Target="media/image58.emf"/><Relationship Id="rId187" Type="http://schemas.openxmlformats.org/officeDocument/2006/relationships/image" Target="media/image151.emf"/><Relationship Id="rId394" Type="http://schemas.openxmlformats.org/officeDocument/2006/relationships/hyperlink" Target="javascript:%20showSpec('_18_0_2_3ba019e_1423176899024_851785_13542');" TargetMode="External"/><Relationship Id="rId408" Type="http://schemas.openxmlformats.org/officeDocument/2006/relationships/hyperlink" Target="javascript:%20showSpec('_18_1_3ba019e_1431628997747_205015_17989');" TargetMode="External"/><Relationship Id="rId615" Type="http://schemas.openxmlformats.org/officeDocument/2006/relationships/hyperlink" Target="javascript:%20showSpec('_17_0_5_1_3ba019e_1407960318412_69485_4170');" TargetMode="External"/><Relationship Id="rId822" Type="http://schemas.openxmlformats.org/officeDocument/2006/relationships/hyperlink" Target="javascript:%20showSpec('_18_1_3ba019e_1430512285624_552743_6314');" TargetMode="External"/><Relationship Id="rId1038" Type="http://schemas.openxmlformats.org/officeDocument/2006/relationships/hyperlink" Target="javascript:%20showSpec('_17_0_5_1_3ba019e_1407452267066_776903_11252');" TargetMode="External"/><Relationship Id="rId1245" Type="http://schemas.openxmlformats.org/officeDocument/2006/relationships/image" Target="http://threatrisk.org/spec/Threat%20Risk%20Model_files/icon_class_1907467420.jpg" TargetMode="External"/><Relationship Id="rId1452" Type="http://schemas.openxmlformats.org/officeDocument/2006/relationships/hyperlink" Target="javascript:%20showSpec('_18_2_62501eb_1461269570989_206434_4858');" TargetMode="External"/><Relationship Id="rId254" Type="http://schemas.openxmlformats.org/officeDocument/2006/relationships/image" Target="http://threatrisk.org/spec/Threat%20Risk%20Model_files/icon_package_1415545023.jpg" TargetMode="External"/><Relationship Id="rId699" Type="http://schemas.openxmlformats.org/officeDocument/2006/relationships/hyperlink" Target="javascript:%20showSpec('_18_1_3ba019e_1431628997747_205015_17989');" TargetMode="External"/><Relationship Id="rId1091" Type="http://schemas.openxmlformats.org/officeDocument/2006/relationships/hyperlink" Target="javascript:%20showSpec('_18_1_3ba019e_1445543771788_822272_38055');" TargetMode="External"/><Relationship Id="rId1105" Type="http://schemas.openxmlformats.org/officeDocument/2006/relationships/hyperlink" Target="javascript:%20showSpec('_18_1_3ba019e_1426032490067_111530_6698');" TargetMode="External"/><Relationship Id="rId1312" Type="http://schemas.openxmlformats.org/officeDocument/2006/relationships/hyperlink" Target="javascript:%20showSpec('_18_1_3ba019e_1444754264801_974674_27661');" TargetMode="External"/><Relationship Id="rId49" Type="http://schemas.openxmlformats.org/officeDocument/2006/relationships/image" Target="media/image16.emf"/><Relationship Id="rId114" Type="http://schemas.openxmlformats.org/officeDocument/2006/relationships/image" Target="media/image81.emf"/><Relationship Id="rId461" Type="http://schemas.openxmlformats.org/officeDocument/2006/relationships/hyperlink" Target="javascript:%20showSpec('_17_0_5_1_3ba019e_1407960318412_69485_4170');" TargetMode="External"/><Relationship Id="rId559" Type="http://schemas.openxmlformats.org/officeDocument/2006/relationships/hyperlink" Target="javascript:%20showSpec('_18_1_3ba019e_1445379115924_538758_31530');" TargetMode="External"/><Relationship Id="rId766" Type="http://schemas.openxmlformats.org/officeDocument/2006/relationships/hyperlink" Target="javascript:%20showSpec('_18_1_3ba019e_1444759343561_741779_28583');" TargetMode="External"/><Relationship Id="rId1189" Type="http://schemas.openxmlformats.org/officeDocument/2006/relationships/image" Target="http://threatrisk.org/spec/Threat%20Risk%20Model_files/icon_association_947687147.jpg" TargetMode="External"/><Relationship Id="rId1396" Type="http://schemas.openxmlformats.org/officeDocument/2006/relationships/hyperlink" Target="javascript:%20showSpec('_17_0_5_1_3ba019e_1407876845478_265504_4108');" TargetMode="External"/><Relationship Id="rId1617" Type="http://schemas.openxmlformats.org/officeDocument/2006/relationships/hyperlink" Target="javascript:%20showSpec('_18_0_2_3ba019e_1423176899024_851785_13542');" TargetMode="External"/><Relationship Id="rId198" Type="http://schemas.openxmlformats.org/officeDocument/2006/relationships/hyperlink" Target="javascript:%20showSpec('_18_0_2_3ba019e_1423851416227_37136_6875');" TargetMode="External"/><Relationship Id="rId321" Type="http://schemas.openxmlformats.org/officeDocument/2006/relationships/image" Target="http://threatrisk.org/spec/Threat%20Risk%20Model_files/icon_elementvalue_1178525020.jpg" TargetMode="External"/><Relationship Id="rId419" Type="http://schemas.openxmlformats.org/officeDocument/2006/relationships/hyperlink" Target="javascript:%20showSpec('_18_0_2_3ba019e_1423851344237_646041_6841');" TargetMode="External"/><Relationship Id="rId626" Type="http://schemas.openxmlformats.org/officeDocument/2006/relationships/hyperlink" Target="javascript:%20showSpec('_18_2_62501eb_1461269570989_206434_4858');" TargetMode="External"/><Relationship Id="rId973" Type="http://schemas.openxmlformats.org/officeDocument/2006/relationships/hyperlink" Target="javascript:%20showSpec('_17_0_5_1_3ba019e_1407876941118_369583_4154');" TargetMode="External"/><Relationship Id="rId1049" Type="http://schemas.openxmlformats.org/officeDocument/2006/relationships/hyperlink" Target="javascript:%20showSpec('_18_1_3ba019e_1445291238955_904836_27740');" TargetMode="External"/><Relationship Id="rId1256" Type="http://schemas.openxmlformats.org/officeDocument/2006/relationships/hyperlink" Target="javascript:%20showSpec('_18_2_62501eb_1460995359204_192818_10044');" TargetMode="External"/><Relationship Id="rId833" Type="http://schemas.openxmlformats.org/officeDocument/2006/relationships/hyperlink" Target="javascript:%20showSpec('_18_0_2_3ba019e_1423002551684_743251_6041');" TargetMode="External"/><Relationship Id="rId1116" Type="http://schemas.openxmlformats.org/officeDocument/2006/relationships/image" Target="http://threatrisk.org/spec/Threat%20Risk%20Model_files/icon_enumeration_1800605369.jpg" TargetMode="External"/><Relationship Id="rId1463" Type="http://schemas.openxmlformats.org/officeDocument/2006/relationships/hyperlink" Target="javascript:%20showSpec('_18_2_62501eb_1455034600271_425651_7318');" TargetMode="External"/><Relationship Id="rId1670" Type="http://schemas.openxmlformats.org/officeDocument/2006/relationships/hyperlink" Target="javascript:%20showSpec('_18_0_2_3ba019e_1423851416227_37136_6875');" TargetMode="External"/><Relationship Id="rId265" Type="http://schemas.openxmlformats.org/officeDocument/2006/relationships/image" Target="http://threatrisk.org/spec/Threat%20Risk%20Model_files/icon_elementvalue_1178525020.jpg" TargetMode="External"/><Relationship Id="rId472" Type="http://schemas.openxmlformats.org/officeDocument/2006/relationships/hyperlink" Target="javascript:%20showSpec('_18_2_62501eb_1461269570989_206434_4858');" TargetMode="External"/><Relationship Id="rId900" Type="http://schemas.openxmlformats.org/officeDocument/2006/relationships/hyperlink" Target="javascript:%20showSpec('_18_0_2_3ba019e_1423002551684_743251_6041');" TargetMode="External"/><Relationship Id="rId1323" Type="http://schemas.openxmlformats.org/officeDocument/2006/relationships/hyperlink" Target="javascript:%20showSpec('_18_1_3ba019e_1445543771788_822272_38055');" TargetMode="External"/><Relationship Id="rId1530" Type="http://schemas.openxmlformats.org/officeDocument/2006/relationships/image" Target="http://threatrisk.org/spec/Threat%20Risk%20Model_files/icon_association_947687147.jpg" TargetMode="External"/><Relationship Id="rId1628" Type="http://schemas.openxmlformats.org/officeDocument/2006/relationships/hyperlink" Target="javascript:%20showSpec('_18_2_62501eb_1461269570989_206434_4858');" TargetMode="External"/><Relationship Id="rId125" Type="http://schemas.openxmlformats.org/officeDocument/2006/relationships/image" Target="media/image92.emf"/><Relationship Id="rId332" Type="http://schemas.openxmlformats.org/officeDocument/2006/relationships/hyperlink" Target="javascript:%20showSpec('_17_0_5_1_7b3022e_1400683177928_23171_5523');" TargetMode="External"/><Relationship Id="rId777" Type="http://schemas.openxmlformats.org/officeDocument/2006/relationships/hyperlink" Target="javascript:%20showSpec('_18_0_2_3ba019e_1423848758804_10086_5918');" TargetMode="External"/><Relationship Id="rId984" Type="http://schemas.openxmlformats.org/officeDocument/2006/relationships/hyperlink" Target="javascript:%20showSpec('_18_0_2_3ba019e_1423004681576_526781_6447');" TargetMode="External"/><Relationship Id="rId637" Type="http://schemas.openxmlformats.org/officeDocument/2006/relationships/hyperlink" Target="javascript:%20showSpec('_18_0_2_3ba019e_1423848758804_10086_5918');" TargetMode="External"/><Relationship Id="rId844" Type="http://schemas.openxmlformats.org/officeDocument/2006/relationships/hyperlink" Target="javascript:%20showSpec('_18_0_2_3ba019e_1423848758804_10086_5918');" TargetMode="External"/><Relationship Id="rId1267" Type="http://schemas.openxmlformats.org/officeDocument/2006/relationships/hyperlink" Target="javascript:%20showSpec('_18_2_62501eb_1455753045476_515237_8690');" TargetMode="External"/><Relationship Id="rId1474" Type="http://schemas.openxmlformats.org/officeDocument/2006/relationships/hyperlink" Target="javascript:%20showSpec('_18_2_62501eb_1461269571009_736248_5250');" TargetMode="External"/><Relationship Id="rId1681" Type="http://schemas.openxmlformats.org/officeDocument/2006/relationships/image" Target="media/image184.png"/><Relationship Id="rId276" Type="http://schemas.openxmlformats.org/officeDocument/2006/relationships/hyperlink" Target="javascript:%20showSpec('_18_0_2_3ba019e_1423848758806_896185_5919');" TargetMode="External"/><Relationship Id="rId483" Type="http://schemas.openxmlformats.org/officeDocument/2006/relationships/hyperlink" Target="javascript:%20showSpec('_18_0_2_3ba019e_1423848758804_10086_5918');" TargetMode="External"/><Relationship Id="rId690" Type="http://schemas.openxmlformats.org/officeDocument/2006/relationships/hyperlink" Target="javascript:%20showSpec('_17_0_5_1_3ba019e_1407960337744_968303_4171');" TargetMode="External"/><Relationship Id="rId704" Type="http://schemas.openxmlformats.org/officeDocument/2006/relationships/hyperlink" Target="javascript:%20showSpec('_18_0_2_3ba019e_1423851344237_646041_6841');" TargetMode="External"/><Relationship Id="rId911" Type="http://schemas.openxmlformats.org/officeDocument/2006/relationships/hyperlink" Target="javascript:%20showSpec('_18_0_2_3ba019e_1423851416227_37136_6875');" TargetMode="External"/><Relationship Id="rId1127" Type="http://schemas.openxmlformats.org/officeDocument/2006/relationships/hyperlink" Target="javascript:%20showSpec('_18_1_3ba019e_1444755560039_64536_27902');" TargetMode="External"/><Relationship Id="rId1334" Type="http://schemas.openxmlformats.org/officeDocument/2006/relationships/hyperlink" Target="javascript:%20showSpec('_18_1_3ba019e_1445379115924_538758_31530');" TargetMode="External"/><Relationship Id="rId1541" Type="http://schemas.openxmlformats.org/officeDocument/2006/relationships/hyperlink" Target="javascript:%20showSpec('_17_0_5_1_3ba019e_1407960318412_69485_4170');" TargetMode="External"/><Relationship Id="rId40" Type="http://schemas.openxmlformats.org/officeDocument/2006/relationships/image" Target="media/image7.png"/><Relationship Id="rId136" Type="http://schemas.openxmlformats.org/officeDocument/2006/relationships/image" Target="media/image102.emf"/><Relationship Id="rId343" Type="http://schemas.openxmlformats.org/officeDocument/2006/relationships/hyperlink" Target="javascript:%20showSpec('_18_0_2_3ba019e_1423504624651_505488_5895');" TargetMode="External"/><Relationship Id="rId550" Type="http://schemas.openxmlformats.org/officeDocument/2006/relationships/hyperlink" Target="javascript:%20showSpec('_18_1_3ba019e_1445543771788_822272_38055');" TargetMode="External"/><Relationship Id="rId788" Type="http://schemas.openxmlformats.org/officeDocument/2006/relationships/hyperlink" Target="javascript:%20showSpec('_18_1_3ba019e_1443219962548_952937_9436');" TargetMode="External"/><Relationship Id="rId995" Type="http://schemas.openxmlformats.org/officeDocument/2006/relationships/image" Target="http://threatrisk.org/spec/Threat%20Risk%20Model_files/icon_association_947687147.jpg" TargetMode="External"/><Relationship Id="rId1180" Type="http://schemas.openxmlformats.org/officeDocument/2006/relationships/image" Target="http://threatrisk.org/spec/Threat%20Risk%20Model_files/icon_enumeration_1800605369.jpg" TargetMode="External"/><Relationship Id="rId1401" Type="http://schemas.openxmlformats.org/officeDocument/2006/relationships/hyperlink" Target="javascript:%20showSpec('_18_0_2_3ba019e_1423851344237_646041_6841');" TargetMode="External"/><Relationship Id="rId1639" Type="http://schemas.openxmlformats.org/officeDocument/2006/relationships/hyperlink" Target="javascript:%20showSpec('_18_1_3ba019e_1443219426201_443347_8631');" TargetMode="External"/><Relationship Id="rId203" Type="http://schemas.openxmlformats.org/officeDocument/2006/relationships/image" Target="http://threatrisk.org/spec/Threat%20Risk%20Model_files/icon_property_1853627376.jpg" TargetMode="External"/><Relationship Id="rId648" Type="http://schemas.openxmlformats.org/officeDocument/2006/relationships/hyperlink" Target="javascript:%20showSpec('_18_1_3ba019e_1443219962548_952937_9436');" TargetMode="External"/><Relationship Id="rId855" Type="http://schemas.openxmlformats.org/officeDocument/2006/relationships/image" Target="http://threatrisk.org/spec/Threat%20Risk%20Model_files/icon_association_947687147.jpg" TargetMode="External"/><Relationship Id="rId1040" Type="http://schemas.openxmlformats.org/officeDocument/2006/relationships/hyperlink" Target="javascript:%20showSpec('_17_0_5_1_3ba019e_1407452412571_889169_11910');" TargetMode="External"/><Relationship Id="rId1278" Type="http://schemas.openxmlformats.org/officeDocument/2006/relationships/hyperlink" Target="javascript:%20showSpec('_17_0_5_1_3ba019e_1407960318412_69485_4170');" TargetMode="External"/><Relationship Id="rId1485" Type="http://schemas.openxmlformats.org/officeDocument/2006/relationships/hyperlink" Target="javascript:%20showSpec('_17_0_5_1_3ba019e_1407452381122_290271_11885');" TargetMode="External"/><Relationship Id="rId1692" Type="http://schemas.openxmlformats.org/officeDocument/2006/relationships/image" Target="media/image195.png"/><Relationship Id="rId1706" Type="http://schemas.openxmlformats.org/officeDocument/2006/relationships/image" Target="media/image209.emf"/><Relationship Id="rId287" Type="http://schemas.openxmlformats.org/officeDocument/2006/relationships/image" Target="http://threatrisk.org/spec/Threat%20Risk%20Model_files/icon_association_947687147.jpg" TargetMode="External"/><Relationship Id="rId410" Type="http://schemas.openxmlformats.org/officeDocument/2006/relationships/hyperlink" Target="javascript:%20showSpec('_18_1_3ba019e_1431628997747_205015_17989');" TargetMode="External"/><Relationship Id="rId494" Type="http://schemas.openxmlformats.org/officeDocument/2006/relationships/hyperlink" Target="javascript:%20showSpec('_18_1_3ba019e_1443219962548_952937_9436');" TargetMode="External"/><Relationship Id="rId508" Type="http://schemas.openxmlformats.org/officeDocument/2006/relationships/image" Target="http://threatrisk.org/spec/Threat%20Risk%20Model_files/icon_association_947687147.jpg" TargetMode="External"/><Relationship Id="rId715" Type="http://schemas.openxmlformats.org/officeDocument/2006/relationships/hyperlink" Target="javascript:%20showSpec('_18_1_3ba019e_1426032490067_111530_6698');" TargetMode="External"/><Relationship Id="rId922" Type="http://schemas.openxmlformats.org/officeDocument/2006/relationships/image" Target="http://threatrisk.org/spec/Threat%20Risk%20Model_files/icon_class_1907467420.jpg" TargetMode="External"/><Relationship Id="rId1138" Type="http://schemas.openxmlformats.org/officeDocument/2006/relationships/image" Target="http://threatrisk.org/spec/Threat%20Risk%20Model_files/icon_Class%20Diagram_1633981689.jpg" TargetMode="External"/><Relationship Id="rId1345" Type="http://schemas.openxmlformats.org/officeDocument/2006/relationships/image" Target="http://threatrisk.org/spec/Threat%20Risk%20Model_files/icon_enumeration_1800605369.jpg" TargetMode="External"/><Relationship Id="rId1552" Type="http://schemas.openxmlformats.org/officeDocument/2006/relationships/image" Target="http://threatrisk.org/spec/Threat%20Risk%20Model_files/icon_class_1907467420.jpg" TargetMode="External"/><Relationship Id="rId147" Type="http://schemas.openxmlformats.org/officeDocument/2006/relationships/image" Target="media/image112.emf"/><Relationship Id="rId354" Type="http://schemas.openxmlformats.org/officeDocument/2006/relationships/hyperlink" Target="javascript:%20showSpec('_18_0_2_3ba019e_1423851344237_646041_6841');" TargetMode="External"/><Relationship Id="rId799" Type="http://schemas.openxmlformats.org/officeDocument/2006/relationships/image" Target="http://threatrisk.org/spec/Threat%20Risk%20Model_files/icon_class_1907467420.jpg" TargetMode="External"/><Relationship Id="rId1191" Type="http://schemas.openxmlformats.org/officeDocument/2006/relationships/hyperlink" Target="javascript:%20showSpec('_18_2_62501eb_1456175443094_775061_7515');" TargetMode="External"/><Relationship Id="rId1205" Type="http://schemas.openxmlformats.org/officeDocument/2006/relationships/image" Target="http://threatrisk.org/spec/Threat%20Risk%20Model_files/icon_Class%20Diagram_1633981689.jpg" TargetMode="External"/><Relationship Id="rId51" Type="http://schemas.openxmlformats.org/officeDocument/2006/relationships/image" Target="media/image18.emf"/><Relationship Id="rId561" Type="http://schemas.openxmlformats.org/officeDocument/2006/relationships/hyperlink" Target="javascript:%20showSpec('_18_1_3ba019e_1445379115924_538758_31530');" TargetMode="External"/><Relationship Id="rId659" Type="http://schemas.openxmlformats.org/officeDocument/2006/relationships/image" Target="http://threatrisk.org/spec/Threat%20Risk%20Model_files/icon_class_1907467420.jpg" TargetMode="External"/><Relationship Id="rId866" Type="http://schemas.openxmlformats.org/officeDocument/2006/relationships/hyperlink" Target="javascript:%20showSpec('_18_2_62501eb_1455753045476_515237_8690');" TargetMode="External"/><Relationship Id="rId1289" Type="http://schemas.openxmlformats.org/officeDocument/2006/relationships/hyperlink" Target="javascript:%20showSpec('_18_2_62501eb_1461269570989_206434_4858');" TargetMode="External"/><Relationship Id="rId1412" Type="http://schemas.openxmlformats.org/officeDocument/2006/relationships/hyperlink" Target="javascript:%20showSpec('_18_1_3ba019e_1426032490067_111530_6698');" TargetMode="External"/><Relationship Id="rId1496" Type="http://schemas.openxmlformats.org/officeDocument/2006/relationships/hyperlink" Target="javascript:%20showSpec('_18_1_3ba019e_1445543771788_822272_38055');" TargetMode="External"/><Relationship Id="rId1717" Type="http://schemas.openxmlformats.org/officeDocument/2006/relationships/image" Target="media/image220.png"/><Relationship Id="rId214" Type="http://schemas.openxmlformats.org/officeDocument/2006/relationships/image" Target="http://threatrisk.org/spec/Threat%20Risk%20Model_files/icon_class_1907467420.jpg" TargetMode="External"/><Relationship Id="rId298" Type="http://schemas.openxmlformats.org/officeDocument/2006/relationships/hyperlink" Target="javascript:%20showSpec('_18_2_62501eb_1458223017372_935546_8689');" TargetMode="External"/><Relationship Id="rId421" Type="http://schemas.openxmlformats.org/officeDocument/2006/relationships/hyperlink" Target="javascript:%20showSpec('_18_0_2_3ba019e_1423848758806_896185_5919');" TargetMode="External"/><Relationship Id="rId519" Type="http://schemas.openxmlformats.org/officeDocument/2006/relationships/hyperlink" Target="javascript:%20showSpec('_18_1_3ba019e_1443295623856_856236_11332');" TargetMode="External"/><Relationship Id="rId1051" Type="http://schemas.openxmlformats.org/officeDocument/2006/relationships/hyperlink" Target="javascript:%20showSpec('_18_1_3ba019e_1445291238955_318461_27741');" TargetMode="External"/><Relationship Id="rId1149" Type="http://schemas.openxmlformats.org/officeDocument/2006/relationships/hyperlink" Target="javascript:%20showSpec('_18_1_3ba019e_1443381434392_672726_9481');" TargetMode="External"/><Relationship Id="rId1356" Type="http://schemas.openxmlformats.org/officeDocument/2006/relationships/hyperlink" Target="javascript:%20showSpec('_18_2_62501eb_1456175443094_775061_7515');" TargetMode="External"/><Relationship Id="rId158" Type="http://schemas.openxmlformats.org/officeDocument/2006/relationships/image" Target="media/image122.emf"/><Relationship Id="rId726" Type="http://schemas.openxmlformats.org/officeDocument/2006/relationships/hyperlink" Target="javascript:%20showSpec('_18_2_62501eb_1460995359204_192818_10044');" TargetMode="External"/><Relationship Id="rId933" Type="http://schemas.openxmlformats.org/officeDocument/2006/relationships/hyperlink" Target="javascript:%20showSpec('_18_2_62501eb_1460994890076_771677_10008');" TargetMode="External"/><Relationship Id="rId1009" Type="http://schemas.openxmlformats.org/officeDocument/2006/relationships/hyperlink" Target="javascript:%20showSpec('_18_2_62501eb_1460995359204_192818_10044');" TargetMode="External"/><Relationship Id="rId1563" Type="http://schemas.openxmlformats.org/officeDocument/2006/relationships/hyperlink" Target="javascript:%20showSpec('_17_0_5_1_3ba019e_1407960337744_968303_4171');" TargetMode="External"/><Relationship Id="rId62" Type="http://schemas.openxmlformats.org/officeDocument/2006/relationships/image" Target="media/image29.emf"/><Relationship Id="rId365" Type="http://schemas.openxmlformats.org/officeDocument/2006/relationships/hyperlink" Target="javascript:%20showSpec('_18_1_3ba019e_1426032490067_111530_6698');" TargetMode="External"/><Relationship Id="rId572" Type="http://schemas.openxmlformats.org/officeDocument/2006/relationships/image" Target="http://threatrisk.org/spec/Threat%20Risk%20Model_files/icon_enumeration_1800605369.jpg" TargetMode="External"/><Relationship Id="rId1216" Type="http://schemas.openxmlformats.org/officeDocument/2006/relationships/hyperlink" Target="javascript:%20showSpec('_18_1_3ba019e_1445378057929_897989_30544');" TargetMode="External"/><Relationship Id="rId1423" Type="http://schemas.openxmlformats.org/officeDocument/2006/relationships/hyperlink" Target="javascript:%20showSpec('_18_2_62501eb_1460995359204_192818_10044');" TargetMode="External"/><Relationship Id="rId1630" Type="http://schemas.openxmlformats.org/officeDocument/2006/relationships/hyperlink" Target="javascript:%20showSpec('_18_2_62501eb_1461269570989_206434_4858');" TargetMode="External"/><Relationship Id="rId225" Type="http://schemas.openxmlformats.org/officeDocument/2006/relationships/hyperlink" Target="javascript:%20showSpec('_18_2_62501eb_1460995359204_192818_10044');" TargetMode="External"/><Relationship Id="rId432" Type="http://schemas.openxmlformats.org/officeDocument/2006/relationships/hyperlink" Target="javascript:%20showSpec('_18_1_3ba019e_1426032490067_111530_6698');" TargetMode="External"/><Relationship Id="rId877" Type="http://schemas.openxmlformats.org/officeDocument/2006/relationships/hyperlink" Target="javascript:%20showSpec('_18_0_2_3ba019e_1423176899024_851785_13542');" TargetMode="External"/><Relationship Id="rId1062" Type="http://schemas.openxmlformats.org/officeDocument/2006/relationships/hyperlink" Target="javascript:%20showSpec('_17_0_5_1_3ba019e_1407439004181_524572_4207');" TargetMode="External"/><Relationship Id="rId1728" Type="http://schemas.openxmlformats.org/officeDocument/2006/relationships/image" Target="media/image231.emf"/><Relationship Id="rId737" Type="http://schemas.openxmlformats.org/officeDocument/2006/relationships/image" Target="http://threatrisk.org/spec/Threat%20Risk%20Model_files/icon_association_947687147.jpg" TargetMode="External"/><Relationship Id="rId944" Type="http://schemas.openxmlformats.org/officeDocument/2006/relationships/hyperlink" Target="javascript:%20showSpec('_18_2_62501eb_1456175443094_775061_7515');" TargetMode="External"/><Relationship Id="rId1367" Type="http://schemas.openxmlformats.org/officeDocument/2006/relationships/image" Target="http://threatrisk.org/spec/Threat%20Risk%20Model_files/icon_package_1415545023.jpg" TargetMode="External"/><Relationship Id="rId1574" Type="http://schemas.openxmlformats.org/officeDocument/2006/relationships/hyperlink" Target="javascript:%20showSpec('_18_2_62501eb_1455300419573_43021_10304');" TargetMode="External"/><Relationship Id="rId73" Type="http://schemas.openxmlformats.org/officeDocument/2006/relationships/image" Target="media/image40.emf"/><Relationship Id="rId169" Type="http://schemas.openxmlformats.org/officeDocument/2006/relationships/image" Target="media/image133.emf"/><Relationship Id="rId376" Type="http://schemas.openxmlformats.org/officeDocument/2006/relationships/hyperlink" Target="javascript:%20showSpec('_18_2_62501eb_1460995359204_192818_10044');" TargetMode="External"/><Relationship Id="rId583" Type="http://schemas.openxmlformats.org/officeDocument/2006/relationships/hyperlink" Target="javascript:%20showSpec('_18_2_62501eb_1456175443094_775061_7515');" TargetMode="External"/><Relationship Id="rId790" Type="http://schemas.openxmlformats.org/officeDocument/2006/relationships/image" Target="http://threatrisk.org/spec/Threat%20Risk%20Model_files/icon_association_947687147.jpg" TargetMode="External"/><Relationship Id="rId804" Type="http://schemas.openxmlformats.org/officeDocument/2006/relationships/hyperlink" Target="javascript:%20showSpec('_18_2_62501eb_1456175443094_775061_7515');" TargetMode="External"/><Relationship Id="rId1227" Type="http://schemas.openxmlformats.org/officeDocument/2006/relationships/hyperlink" Target="javascript:%20showSpec('_18_1_3ba019e_1443381448658_348294_9482');" TargetMode="External"/><Relationship Id="rId1434" Type="http://schemas.openxmlformats.org/officeDocument/2006/relationships/image" Target="http://threatrisk.org/spec/Threat%20Risk%20Model_files/icon_association_947687147.jpg" TargetMode="External"/><Relationship Id="rId1641" Type="http://schemas.openxmlformats.org/officeDocument/2006/relationships/hyperlink" Target="javascript:%20showSpec('_18_1_3ba019e_1443220213563_351505_9567');" TargetMode="External"/><Relationship Id="rId4" Type="http://schemas.openxmlformats.org/officeDocument/2006/relationships/settings" Target="settings.xml"/><Relationship Id="rId236" Type="http://schemas.openxmlformats.org/officeDocument/2006/relationships/image" Target="http://threatrisk.org/spec/Threat%20Risk%20Model_files/icon_association_947687147.jpg" TargetMode="External"/><Relationship Id="rId443" Type="http://schemas.openxmlformats.org/officeDocument/2006/relationships/image" Target="http://threatrisk.org/spec/Threat%20Risk%20Model_files/icon_enumeration_1800605369.jpg" TargetMode="External"/><Relationship Id="rId650" Type="http://schemas.openxmlformats.org/officeDocument/2006/relationships/image" Target="http://threatrisk.org/spec/Threat%20Risk%20Model_files/icon_association_947687147.jpg" TargetMode="External"/><Relationship Id="rId888" Type="http://schemas.openxmlformats.org/officeDocument/2006/relationships/hyperlink" Target="javascript:%20showSpec('_18_2_62501eb_1457728823686_880003_9457');" TargetMode="External"/><Relationship Id="rId1073" Type="http://schemas.openxmlformats.org/officeDocument/2006/relationships/hyperlink" Target="javascript:%20showSpec('_18_1_3ba019e_1431359087593_780005_6327');" TargetMode="External"/><Relationship Id="rId1280" Type="http://schemas.openxmlformats.org/officeDocument/2006/relationships/hyperlink" Target="javascript:%20showSpec('_17_0_5_1_3ba019e_1407960318412_69485_4170');" TargetMode="External"/><Relationship Id="rId1501" Type="http://schemas.openxmlformats.org/officeDocument/2006/relationships/hyperlink" Target="javascript:%20showSpec('_18_0_2_3ba019e_1423848758806_896185_5919');" TargetMode="External"/><Relationship Id="rId1739" Type="http://schemas.openxmlformats.org/officeDocument/2006/relationships/theme" Target="theme/theme1.xml"/><Relationship Id="rId303" Type="http://schemas.openxmlformats.org/officeDocument/2006/relationships/hyperlink" Target="javascript:%20showSpec('_18_2_62501eb_1455753045476_515237_8690');" TargetMode="External"/><Relationship Id="rId748" Type="http://schemas.openxmlformats.org/officeDocument/2006/relationships/hyperlink" Target="javascript:%20showSpec('_17_0_5_1_3ba019e_1407960318412_69485_4170');" TargetMode="External"/><Relationship Id="rId955" Type="http://schemas.openxmlformats.org/officeDocument/2006/relationships/hyperlink" Target="javascript:%20showSpec('_17_0_5_1_3ba019e_1407960337744_968303_4171');" TargetMode="External"/><Relationship Id="rId1140" Type="http://schemas.openxmlformats.org/officeDocument/2006/relationships/hyperlink" Target="javascript:%20showSpec('_18_2_62501eb_1461269570989_330366_4856');" TargetMode="External"/><Relationship Id="rId1378" Type="http://schemas.openxmlformats.org/officeDocument/2006/relationships/hyperlink" Target="javascript:%20showSpec('_18_1_3ba019e_1431628997747_205015_17989');" TargetMode="External"/><Relationship Id="rId1585" Type="http://schemas.openxmlformats.org/officeDocument/2006/relationships/hyperlink" Target="javascript:%20showSpec('_18_1_3ba019e_1445379115924_538758_31530');" TargetMode="External"/><Relationship Id="rId84" Type="http://schemas.openxmlformats.org/officeDocument/2006/relationships/image" Target="media/image51.emf"/><Relationship Id="rId387" Type="http://schemas.openxmlformats.org/officeDocument/2006/relationships/image" Target="http://threatrisk.org/spec/Threat%20Risk%20Model_files/icon_association_947687147.jpg" TargetMode="External"/><Relationship Id="rId510" Type="http://schemas.openxmlformats.org/officeDocument/2006/relationships/hyperlink" Target="javascript:%20showSpec('_18_2_62501eb_1456175443094_775061_7515');" TargetMode="External"/><Relationship Id="rId594" Type="http://schemas.openxmlformats.org/officeDocument/2006/relationships/hyperlink" Target="javascript:%20showSpec('_18_1_3ba019e_1444341871493_483468_29926');" TargetMode="External"/><Relationship Id="rId608" Type="http://schemas.openxmlformats.org/officeDocument/2006/relationships/hyperlink" Target="javascript:%20showSpec('_17_0_5_1_3ba019e_1407965526281_637535_6178');" TargetMode="External"/><Relationship Id="rId815" Type="http://schemas.openxmlformats.org/officeDocument/2006/relationships/hyperlink" Target="javascript:%20showSpec('_17_0_5_1_3ba019e_1407453289831_314439_12200');" TargetMode="External"/><Relationship Id="rId1238" Type="http://schemas.openxmlformats.org/officeDocument/2006/relationships/hyperlink" Target="javascript:%20showSpec('_18_0_2_3ba019e_1423848758806_896185_5919');" TargetMode="External"/><Relationship Id="rId1445" Type="http://schemas.openxmlformats.org/officeDocument/2006/relationships/hyperlink" Target="javascript:%20showSpec('_17_0_5_1_3ba019e_1407960318412_69485_4170');" TargetMode="External"/><Relationship Id="rId1652" Type="http://schemas.openxmlformats.org/officeDocument/2006/relationships/hyperlink" Target="javascript:%20showSpec('_18_0_2_3ba019e_1424984545843_416115_6757');" TargetMode="External"/><Relationship Id="rId247" Type="http://schemas.openxmlformats.org/officeDocument/2006/relationships/hyperlink" Target="javascript:%20showSpec('_18_1_3ba019e_1443295647041_837190_11358');" TargetMode="External"/><Relationship Id="rId899" Type="http://schemas.openxmlformats.org/officeDocument/2006/relationships/hyperlink" Target="javascript:%20showSpec('_17_0_5_1_3ba019e_1407439004195_602848_4233');" TargetMode="External"/><Relationship Id="rId1000" Type="http://schemas.openxmlformats.org/officeDocument/2006/relationships/hyperlink" Target="javascript:%20showSpec('_18_1_3ba019e_1426032490067_111530_6698');" TargetMode="External"/><Relationship Id="rId1084" Type="http://schemas.openxmlformats.org/officeDocument/2006/relationships/hyperlink" Target="javascript:%20showSpec('_18_1_3ba019e_1431045899651_964080_7414');" TargetMode="External"/><Relationship Id="rId1305" Type="http://schemas.openxmlformats.org/officeDocument/2006/relationships/hyperlink" Target="javascript:%20showSpec('_18_0_2_3ba019e_1423002551684_743251_6041');" TargetMode="External"/><Relationship Id="rId107" Type="http://schemas.openxmlformats.org/officeDocument/2006/relationships/image" Target="media/image74.emf"/><Relationship Id="rId454" Type="http://schemas.openxmlformats.org/officeDocument/2006/relationships/hyperlink" Target="javascript:%20showSpec('_18_1_3ba019e_1444755560039_64536_27902');" TargetMode="External"/><Relationship Id="rId661" Type="http://schemas.openxmlformats.org/officeDocument/2006/relationships/hyperlink" Target="javascript:%20showSpec('_18_2_62501eb_1455753045476_515237_8690');" TargetMode="External"/><Relationship Id="rId759" Type="http://schemas.openxmlformats.org/officeDocument/2006/relationships/image" Target="http://threatrisk.org/spec/Threat%20Risk%20Model_files/icon_class_1907467420.jpg" TargetMode="External"/><Relationship Id="rId966" Type="http://schemas.openxmlformats.org/officeDocument/2006/relationships/hyperlink" Target="javascript:%20showSpec('_18_1_3ba019e_1431628997747_205015_17989');" TargetMode="External"/><Relationship Id="rId1291" Type="http://schemas.openxmlformats.org/officeDocument/2006/relationships/image" Target="http://threatrisk.org/spec/Threat%20Risk%20Model_files/icon_class_1907467420.jpg" TargetMode="External"/><Relationship Id="rId1389" Type="http://schemas.openxmlformats.org/officeDocument/2006/relationships/hyperlink" Target="javascript:%20showSpec('_18_1_3ba019e_1443221569898_613345_10069');" TargetMode="External"/><Relationship Id="rId1512" Type="http://schemas.openxmlformats.org/officeDocument/2006/relationships/image" Target="http://threatrisk.org/spec/Threat%20Risk%20Model_files/icon_association_947687147.jpg" TargetMode="External"/><Relationship Id="rId1596" Type="http://schemas.openxmlformats.org/officeDocument/2006/relationships/hyperlink" Target="javascript:%20showSpec('_18_1_3ba019e_1443220011644_350533_9469');" TargetMode="External"/><Relationship Id="rId11" Type="http://schemas.openxmlformats.org/officeDocument/2006/relationships/hyperlink" Target="http://www.omg.org/report_issue.htm" TargetMode="External"/><Relationship Id="rId314" Type="http://schemas.openxmlformats.org/officeDocument/2006/relationships/hyperlink" Target="javascript:%20showSpec('_17_0_5_1_3ba019e_1407960318412_69485_4170');" TargetMode="External"/><Relationship Id="rId398" Type="http://schemas.openxmlformats.org/officeDocument/2006/relationships/hyperlink" Target="javascript:%20showSpec('_17_0_5_1_3ba019e_1407960318412_69485_4170');" TargetMode="External"/><Relationship Id="rId521" Type="http://schemas.openxmlformats.org/officeDocument/2006/relationships/hyperlink" Target="javascript:%20showSpec('_18_1_3ba019e_1444341859493_85216_29925');" TargetMode="External"/><Relationship Id="rId619" Type="http://schemas.openxmlformats.org/officeDocument/2006/relationships/image" Target="http://threatrisk.org/spec/Threat%20Risk%20Model_files/icon_Class%20Diagram_1633981689.jpg" TargetMode="External"/><Relationship Id="rId1151" Type="http://schemas.openxmlformats.org/officeDocument/2006/relationships/hyperlink" Target="javascript:%20showSpec('_18_0_2_3ba019e_1423004718353_767742_6511');" TargetMode="External"/><Relationship Id="rId1249" Type="http://schemas.openxmlformats.org/officeDocument/2006/relationships/hyperlink" Target="javascript:%20showSpec('_18_1_3ba019e_1426032490067_111530_6698');" TargetMode="External"/><Relationship Id="rId95" Type="http://schemas.openxmlformats.org/officeDocument/2006/relationships/image" Target="media/image62.emf"/><Relationship Id="rId160" Type="http://schemas.openxmlformats.org/officeDocument/2006/relationships/image" Target="media/image124.emf"/><Relationship Id="rId826" Type="http://schemas.openxmlformats.org/officeDocument/2006/relationships/hyperlink" Target="javascript:%20showSpec('_17_0_5_1_3ba019e_1407439004204_477928_4252');" TargetMode="External"/><Relationship Id="rId1011" Type="http://schemas.openxmlformats.org/officeDocument/2006/relationships/hyperlink" Target="javascript:%20showSpec('_18_2_62501eb_1460995359204_192818_10044');" TargetMode="External"/><Relationship Id="rId1109" Type="http://schemas.openxmlformats.org/officeDocument/2006/relationships/hyperlink" Target="javascript:%20showSpec('_18_1_3ba019e_1443220011644_350533_9469');" TargetMode="External"/><Relationship Id="rId1456" Type="http://schemas.openxmlformats.org/officeDocument/2006/relationships/image" Target="http://threatrisk.org/spec/Threat%20Risk%20Model_files/icon_class_1907467420.jpg" TargetMode="External"/><Relationship Id="rId1663" Type="http://schemas.openxmlformats.org/officeDocument/2006/relationships/hyperlink" Target="javascript:%20showSpec('_18_1_3ba019e_1444755560039_64536_27902');" TargetMode="External"/><Relationship Id="rId258" Type="http://schemas.openxmlformats.org/officeDocument/2006/relationships/image" Target="http://threatrisk.org/spec/Threat%20Risk%20Model_files/icon_Class%20Diagram_1633981689.jpg" TargetMode="External"/><Relationship Id="rId465" Type="http://schemas.openxmlformats.org/officeDocument/2006/relationships/image" Target="http://threatrisk.org/spec/Threat%20Risk%20Model_files/icon_Class%20Diagram_1633981689.jpg" TargetMode="External"/><Relationship Id="rId672" Type="http://schemas.openxmlformats.org/officeDocument/2006/relationships/hyperlink" Target="javascript:%20showSpec('_18_0_2_3ba019e_1423176899024_851785_13542');" TargetMode="External"/><Relationship Id="rId1095" Type="http://schemas.openxmlformats.org/officeDocument/2006/relationships/image" Target="http://threatrisk.org/spec/Threat%20Risk%20Model_files/icon_property_1853627376.jpg" TargetMode="External"/><Relationship Id="rId1316" Type="http://schemas.openxmlformats.org/officeDocument/2006/relationships/hyperlink" Target="javascript:%20showSpec('_18_0_2_3ba019e_1423004718353_767742_6511');" TargetMode="External"/><Relationship Id="rId1523" Type="http://schemas.openxmlformats.org/officeDocument/2006/relationships/hyperlink" Target="javascript:%20showSpec('_18_2_62501eb_1458223017372_935546_8689');" TargetMode="External"/><Relationship Id="rId1730" Type="http://schemas.openxmlformats.org/officeDocument/2006/relationships/image" Target="media/image233.emf"/><Relationship Id="rId22" Type="http://schemas.openxmlformats.org/officeDocument/2006/relationships/hyperlink" Target="http://docs.oasis-open.org/emergency/cap/v1.2/CAP-v1.2-os.html" TargetMode="External"/><Relationship Id="rId118" Type="http://schemas.openxmlformats.org/officeDocument/2006/relationships/image" Target="media/image85.emf"/><Relationship Id="rId325" Type="http://schemas.openxmlformats.org/officeDocument/2006/relationships/hyperlink" Target="javascript:%20showSpec('_18_2_62501eb_1461269570989_206434_4858');" TargetMode="External"/><Relationship Id="rId532" Type="http://schemas.openxmlformats.org/officeDocument/2006/relationships/hyperlink" Target="javascript:%20showSpec('_18_1_3ba019e_1445536772829_305271_31398');" TargetMode="External"/><Relationship Id="rId977" Type="http://schemas.openxmlformats.org/officeDocument/2006/relationships/hyperlink" Target="javascript:%20showSpec('_18_1_3ba019e_1443381448658_348294_9482');" TargetMode="External"/><Relationship Id="rId1162" Type="http://schemas.openxmlformats.org/officeDocument/2006/relationships/image" Target="http://threatrisk.org/spec/Threat%20Risk%20Model_files/icon_property_1853627376.jpg" TargetMode="External"/><Relationship Id="rId171" Type="http://schemas.openxmlformats.org/officeDocument/2006/relationships/image" Target="media/image135.emf"/><Relationship Id="rId837" Type="http://schemas.openxmlformats.org/officeDocument/2006/relationships/hyperlink" Target="javascript:%20showSpec('_18_0_2_3ba019e_1423851344237_646041_6841');" TargetMode="External"/><Relationship Id="rId1022" Type="http://schemas.openxmlformats.org/officeDocument/2006/relationships/image" Target="http://threatrisk.org/spec/Threat%20Risk%20Model_files/icon_association_947687147.jpg" TargetMode="External"/><Relationship Id="rId1467" Type="http://schemas.openxmlformats.org/officeDocument/2006/relationships/hyperlink" Target="javascript:%20showSpec('_18_2_62501eb_1455296761136_823255_9235');" TargetMode="External"/><Relationship Id="rId1674" Type="http://schemas.openxmlformats.org/officeDocument/2006/relationships/image" Target="media/image177.png"/><Relationship Id="rId269" Type="http://schemas.openxmlformats.org/officeDocument/2006/relationships/hyperlink" Target="javascript:%20showSpec('_18_1_3ba019e_1431628997747_205015_17989');" TargetMode="External"/><Relationship Id="rId476" Type="http://schemas.openxmlformats.org/officeDocument/2006/relationships/hyperlink" Target="javascript:%20showSpec('_18_0_2_3ba019e_1423851251889_699616_6639');" TargetMode="External"/><Relationship Id="rId683" Type="http://schemas.openxmlformats.org/officeDocument/2006/relationships/hyperlink" Target="javascript:%20showSpec('_17_0_5_1_3ba019e_1407453289831_314439_12200');" TargetMode="External"/><Relationship Id="rId890" Type="http://schemas.openxmlformats.org/officeDocument/2006/relationships/hyperlink" Target="javascript:%20showSpec('_18_2_62501eb_1457727724045_341490_9393');" TargetMode="External"/><Relationship Id="rId904" Type="http://schemas.openxmlformats.org/officeDocument/2006/relationships/hyperlink" Target="javascript:%20showSpec('_18_0_2_3ba019e_1423004681576_526781_6447');" TargetMode="External"/><Relationship Id="rId1327" Type="http://schemas.openxmlformats.org/officeDocument/2006/relationships/image" Target="http://threatrisk.org/spec/Threat%20Risk%20Model_files/icon_property_1853627376.jpg" TargetMode="External"/><Relationship Id="rId1534" Type="http://schemas.openxmlformats.org/officeDocument/2006/relationships/hyperlink" Target="javascript:%20showSpec('_18_1_3ba019e_1444754264801_974674_27661');" TargetMode="External"/><Relationship Id="rId33" Type="http://schemas.openxmlformats.org/officeDocument/2006/relationships/hyperlink" Target="http://dictionary.com" TargetMode="External"/><Relationship Id="rId129" Type="http://schemas.openxmlformats.org/officeDocument/2006/relationships/image" Target="media/image96.emf"/><Relationship Id="rId336" Type="http://schemas.openxmlformats.org/officeDocument/2006/relationships/hyperlink" Target="javascript:%20showSpec('_18_1_3ba019e_1426633544141_351012_8401');" TargetMode="External"/><Relationship Id="rId543" Type="http://schemas.openxmlformats.org/officeDocument/2006/relationships/hyperlink" Target="javascript:%20showSpec('_18_2_62501eb_1461269570989_206434_4858');" TargetMode="External"/><Relationship Id="rId988" Type="http://schemas.openxmlformats.org/officeDocument/2006/relationships/hyperlink" Target="javascript:%20showSpec('_18_1_3ba019e_1445543771788_822272_38055');" TargetMode="External"/><Relationship Id="rId1173" Type="http://schemas.openxmlformats.org/officeDocument/2006/relationships/hyperlink" Target="javascript:%20showSpec('_18_1_3ba019e_1443219962548_952937_9436');" TargetMode="External"/><Relationship Id="rId1380" Type="http://schemas.openxmlformats.org/officeDocument/2006/relationships/hyperlink" Target="javascript:%20showSpec('_18_1_3ba019e_1431628997747_205015_17989');" TargetMode="External"/><Relationship Id="rId1601" Type="http://schemas.openxmlformats.org/officeDocument/2006/relationships/image" Target="http://threatrisk.org/spec/Threat%20Risk%20Model_files/icon_enumeration_1800605369.jpg" TargetMode="External"/><Relationship Id="rId182" Type="http://schemas.openxmlformats.org/officeDocument/2006/relationships/image" Target="media/image146.emf"/><Relationship Id="rId403" Type="http://schemas.openxmlformats.org/officeDocument/2006/relationships/image" Target="http://threatrisk.org/spec/Threat%20Risk%20Model_files/icon_elementvalue_1178525020.jpg" TargetMode="External"/><Relationship Id="rId750" Type="http://schemas.openxmlformats.org/officeDocument/2006/relationships/image" Target="http://threatrisk.org/spec/Threat%20Risk%20Model_files/icon_Class%20Diagram_1633981689.jpg" TargetMode="External"/><Relationship Id="rId848" Type="http://schemas.openxmlformats.org/officeDocument/2006/relationships/hyperlink" Target="javascript:%20showSpec('_18_1_3ba019e_1426032490067_111530_6698');" TargetMode="External"/><Relationship Id="rId1033" Type="http://schemas.openxmlformats.org/officeDocument/2006/relationships/hyperlink" Target="javascript:%20showSpec('_18_1_3ba019e_1443294108901_751289_10636');" TargetMode="External"/><Relationship Id="rId1478" Type="http://schemas.openxmlformats.org/officeDocument/2006/relationships/hyperlink" Target="javascript:%20showSpec('_18_2_62501eb_1455300751180_456714_10341');" TargetMode="External"/><Relationship Id="rId1685" Type="http://schemas.openxmlformats.org/officeDocument/2006/relationships/image" Target="media/image188.png"/><Relationship Id="rId487" Type="http://schemas.openxmlformats.org/officeDocument/2006/relationships/image" Target="http://threatrisk.org/spec/Threat%20Risk%20Model_files/icon_class_1907467420.jpg" TargetMode="External"/><Relationship Id="rId610" Type="http://schemas.openxmlformats.org/officeDocument/2006/relationships/hyperlink" Target="javascript:%20showSpec('_17_0_5_1_3ba019e_1407439004204_145382_4251');" TargetMode="External"/><Relationship Id="rId694" Type="http://schemas.openxmlformats.org/officeDocument/2006/relationships/image" Target="http://threatrisk.org/spec/Threat%20Risk%20Model_files/icon_elementvalue_1178525020.jpg" TargetMode="External"/><Relationship Id="rId708" Type="http://schemas.openxmlformats.org/officeDocument/2006/relationships/hyperlink" Target="javascript:%20showSpec('_18_0_2_3ba019e_1423848758806_896185_5919');" TargetMode="External"/><Relationship Id="rId915" Type="http://schemas.openxmlformats.org/officeDocument/2006/relationships/hyperlink" Target="javascript:%20showSpec('_18_0_2_3ba019e_1423848758804_10086_5918');" TargetMode="External"/><Relationship Id="rId1240" Type="http://schemas.openxmlformats.org/officeDocument/2006/relationships/hyperlink" Target="javascript:%20showSpec('_18_0_2_3ba019e_1423848758806_896185_5919');" TargetMode="External"/><Relationship Id="rId1338" Type="http://schemas.openxmlformats.org/officeDocument/2006/relationships/hyperlink" Target="javascript:%20showSpec('_18_1_3ba019e_1443219962548_952937_9436');" TargetMode="External"/><Relationship Id="rId1545" Type="http://schemas.openxmlformats.org/officeDocument/2006/relationships/hyperlink" Target="javascript:%20showSpec('_18_2_62501eb_1461269570989_330366_4856');" TargetMode="External"/><Relationship Id="rId347" Type="http://schemas.openxmlformats.org/officeDocument/2006/relationships/hyperlink" Target="javascript:%20showSpec('_18_1_3ba019e_1444753424224_924160_27330');" TargetMode="External"/><Relationship Id="rId999" Type="http://schemas.openxmlformats.org/officeDocument/2006/relationships/hyperlink" Target="javascript:%20showSpec('_18_1_3ba019e_1445379115924_538758_31530');" TargetMode="External"/><Relationship Id="rId1100" Type="http://schemas.openxmlformats.org/officeDocument/2006/relationships/hyperlink" Target="javascript:%20showSpec('_18_1_3ba019e_1445379115924_538758_31530');" TargetMode="External"/><Relationship Id="rId1184" Type="http://schemas.openxmlformats.org/officeDocument/2006/relationships/hyperlink" Target="javascript:%20showSpec('_18_2_62501eb_1460994890076_771677_10008');" TargetMode="External"/><Relationship Id="rId1405" Type="http://schemas.openxmlformats.org/officeDocument/2006/relationships/hyperlink" Target="javascript:%20showSpec('_18_0_2_3ba019e_1423848758806_896185_5919');" TargetMode="External"/><Relationship Id="rId44" Type="http://schemas.openxmlformats.org/officeDocument/2006/relationships/image" Target="media/image11.png"/><Relationship Id="rId554" Type="http://schemas.openxmlformats.org/officeDocument/2006/relationships/image" Target="http://threatrisk.org/spec/Threat%20Risk%20Model_files/icon_property_1853627376.jpg" TargetMode="External"/><Relationship Id="rId761" Type="http://schemas.openxmlformats.org/officeDocument/2006/relationships/hyperlink" Target="javascript:%20showSpec('_18_0_2_3ba019e_1423504624651_505488_5895');" TargetMode="External"/><Relationship Id="rId859" Type="http://schemas.openxmlformats.org/officeDocument/2006/relationships/hyperlink" Target="javascript:%20showSpec('_18_2_62501eb_1460995359204_192818_10044');" TargetMode="External"/><Relationship Id="rId1391" Type="http://schemas.openxmlformats.org/officeDocument/2006/relationships/hyperlink" Target="javascript:%20showSpec('_18_1_3ba019e_1444755560039_64536_27902');" TargetMode="External"/><Relationship Id="rId1489" Type="http://schemas.openxmlformats.org/officeDocument/2006/relationships/hyperlink" Target="javascript:%20showSpec('_18_1_3ba019e_1443294108901_751289_10636');" TargetMode="External"/><Relationship Id="rId1612" Type="http://schemas.openxmlformats.org/officeDocument/2006/relationships/hyperlink" Target="javascript:%20showSpec('_18_1_3ba019e_1444755560039_64536_27902');" TargetMode="External"/><Relationship Id="rId1696" Type="http://schemas.openxmlformats.org/officeDocument/2006/relationships/image" Target="media/image199.png"/><Relationship Id="rId193" Type="http://schemas.openxmlformats.org/officeDocument/2006/relationships/image" Target="media/image154.jpeg"/><Relationship Id="rId207" Type="http://schemas.openxmlformats.org/officeDocument/2006/relationships/image" Target="http://threatrisk.org/spec/Threat%20Risk%20Model_files/icon_association_947687147.jpg" TargetMode="External"/><Relationship Id="rId414" Type="http://schemas.openxmlformats.org/officeDocument/2006/relationships/hyperlink" Target="javascript:%20showSpec('_18_1_3ba019e_1426633544141_351012_8401');" TargetMode="External"/><Relationship Id="rId498" Type="http://schemas.openxmlformats.org/officeDocument/2006/relationships/hyperlink" Target="javascript:%20showSpec('_18_2_62501eb_1460995359204_192818_10044');" TargetMode="External"/><Relationship Id="rId621" Type="http://schemas.openxmlformats.org/officeDocument/2006/relationships/hyperlink" Target="javascript:%20showSpec('_18_2_62501eb_1461269570989_330366_4856');" TargetMode="External"/><Relationship Id="rId1044" Type="http://schemas.openxmlformats.org/officeDocument/2006/relationships/image" Target="media/image171.jpeg"/><Relationship Id="rId1251" Type="http://schemas.openxmlformats.org/officeDocument/2006/relationships/image" Target="http://threatrisk.org/spec/Threat%20Risk%20Model_files/icon_association_947687147.jpg" TargetMode="External"/><Relationship Id="rId1349" Type="http://schemas.openxmlformats.org/officeDocument/2006/relationships/hyperlink" Target="javascript:%20showSpec('_18_2_62501eb_1460994890076_771677_10008');" TargetMode="External"/><Relationship Id="rId260" Type="http://schemas.openxmlformats.org/officeDocument/2006/relationships/hyperlink" Target="javascript:%20showSpec('_18_2_62501eb_1461269570989_330366_4856');" TargetMode="External"/><Relationship Id="rId719" Type="http://schemas.openxmlformats.org/officeDocument/2006/relationships/image" Target="http://threatrisk.org/spec/Threat%20Risk%20Model_files/icon_association_947687147.jpg" TargetMode="External"/><Relationship Id="rId926" Type="http://schemas.openxmlformats.org/officeDocument/2006/relationships/hyperlink" Target="javascript:%20showSpec('_18_1_3ba019e_1443219962548_952937_9436');" TargetMode="External"/><Relationship Id="rId1111" Type="http://schemas.openxmlformats.org/officeDocument/2006/relationships/hyperlink" Target="javascript:%20showSpec('_18_1_3ba019e_1443220011644_350533_9469');" TargetMode="External"/><Relationship Id="rId1556" Type="http://schemas.openxmlformats.org/officeDocument/2006/relationships/hyperlink" Target="javascript:%20showSpec('_18_1_3ba019e_1443219138259_343165_8591');" TargetMode="External"/><Relationship Id="rId55" Type="http://schemas.openxmlformats.org/officeDocument/2006/relationships/image" Target="media/image22.emf"/><Relationship Id="rId120" Type="http://schemas.openxmlformats.org/officeDocument/2006/relationships/image" Target="media/image87.emf"/><Relationship Id="rId358" Type="http://schemas.openxmlformats.org/officeDocument/2006/relationships/hyperlink" Target="javascript:%20showSpec('_18_0_2_3ba019e_1423848758806_896185_5919');" TargetMode="External"/><Relationship Id="rId565" Type="http://schemas.openxmlformats.org/officeDocument/2006/relationships/hyperlink" Target="javascript:%20showSpec('_18_1_3ba019e_1443219962548_952937_9436');" TargetMode="External"/><Relationship Id="rId772" Type="http://schemas.openxmlformats.org/officeDocument/2006/relationships/hyperlink" Target="javascript:%20showSpec('_18_0_2_3ba019e_1423851344237_646041_6841');" TargetMode="External"/><Relationship Id="rId1195" Type="http://schemas.openxmlformats.org/officeDocument/2006/relationships/hyperlink" Target="javascript:%20showSpec('_18_1_3ba019e_1444754996162_318164_27760');" TargetMode="External"/><Relationship Id="rId1209" Type="http://schemas.openxmlformats.org/officeDocument/2006/relationships/hyperlink" Target="javascript:%20showSpec('_18_2_62501eb_1461269570989_330366_4856');" TargetMode="External"/><Relationship Id="rId1416" Type="http://schemas.openxmlformats.org/officeDocument/2006/relationships/image" Target="http://threatrisk.org/spec/Threat%20Risk%20Model_files/icon_association_947687147.jpg" TargetMode="External"/><Relationship Id="rId1623" Type="http://schemas.openxmlformats.org/officeDocument/2006/relationships/image" Target="http://threatrisk.org/spec/Threat%20Risk%20Model_files/icon_Class%20Diagram_1633981689.jpg" TargetMode="External"/><Relationship Id="rId218" Type="http://schemas.openxmlformats.org/officeDocument/2006/relationships/hyperlink" Target="javascript:%20showSpec('_18_1_3ba019e_1443219962548_952937_9436');" TargetMode="External"/><Relationship Id="rId425" Type="http://schemas.openxmlformats.org/officeDocument/2006/relationships/image" Target="http://threatrisk.org/spec/Threat%20Risk%20Model_files/icon_association_947687147.jpg" TargetMode="External"/><Relationship Id="rId632" Type="http://schemas.openxmlformats.org/officeDocument/2006/relationships/hyperlink" Target="javascript:%20showSpec('_18_0_2_3ba019e_1423851344237_646041_6841');" TargetMode="External"/><Relationship Id="rId1055" Type="http://schemas.openxmlformats.org/officeDocument/2006/relationships/hyperlink" Target="javascript:%20showSpec('_18_2_62501eb_1457031706332_245593_12432');" TargetMode="External"/><Relationship Id="rId1262" Type="http://schemas.openxmlformats.org/officeDocument/2006/relationships/hyperlink" Target="javascript:%20showSpec('_18_2_62501eb_1458223017372_935546_8689');" TargetMode="External"/><Relationship Id="rId271" Type="http://schemas.openxmlformats.org/officeDocument/2006/relationships/hyperlink" Target="javascript:%20showSpec('_18_1_3ba019e_1445543771788_822272_38055');" TargetMode="External"/><Relationship Id="rId937" Type="http://schemas.openxmlformats.org/officeDocument/2006/relationships/image" Target="http://threatrisk.org/spec/Threat%20Risk%20Model_files/icon_class_1907467420.jpg" TargetMode="External"/><Relationship Id="rId1122" Type="http://schemas.openxmlformats.org/officeDocument/2006/relationships/image" Target="http://threatrisk.org/spec/Threat%20Risk%20Model_files/icon_association_947687147.jpg" TargetMode="External"/><Relationship Id="rId1567" Type="http://schemas.openxmlformats.org/officeDocument/2006/relationships/hyperlink" Target="javascript:%20showSpec('_18_2_62501eb_1455034600271_425651_7318');" TargetMode="External"/><Relationship Id="rId66" Type="http://schemas.openxmlformats.org/officeDocument/2006/relationships/image" Target="media/image33.emf"/><Relationship Id="rId131" Type="http://schemas.openxmlformats.org/officeDocument/2006/relationships/image" Target="media/image98.emf"/><Relationship Id="rId369" Type="http://schemas.openxmlformats.org/officeDocument/2006/relationships/image" Target="http://threatrisk.org/spec/Threat%20Risk%20Model_files/icon_association_947687147.jpg" TargetMode="External"/><Relationship Id="rId576" Type="http://schemas.openxmlformats.org/officeDocument/2006/relationships/hyperlink" Target="javascript:%20showSpec('_18_2_62501eb_1460994890076_771677_10008');" TargetMode="External"/><Relationship Id="rId783" Type="http://schemas.openxmlformats.org/officeDocument/2006/relationships/hyperlink" Target="javascript:%20showSpec('_18_1_3ba019e_1426032490067_111530_6698');" TargetMode="External"/><Relationship Id="rId990" Type="http://schemas.openxmlformats.org/officeDocument/2006/relationships/hyperlink" Target="javascript:%20showSpec('_18_0_2_3ba019e_1423851416227_37136_6875');" TargetMode="External"/><Relationship Id="rId1427" Type="http://schemas.openxmlformats.org/officeDocument/2006/relationships/hyperlink" Target="javascript:%20showSpec('_18_2_62501eb_1458223017372_935546_8689');" TargetMode="External"/><Relationship Id="rId1634" Type="http://schemas.openxmlformats.org/officeDocument/2006/relationships/hyperlink" Target="javascript:%20showSpec('_17_0_5_1_3ba019e_1407960337744_968303_4171');" TargetMode="External"/><Relationship Id="rId229" Type="http://schemas.openxmlformats.org/officeDocument/2006/relationships/hyperlink" Target="javascript:%20showSpec('_18_2_62501eb_1458223017372_935546_8689');" TargetMode="External"/><Relationship Id="rId436" Type="http://schemas.openxmlformats.org/officeDocument/2006/relationships/hyperlink" Target="javascript:%20showSpec('_18_1_3ba019e_1443220011644_350533_9469');" TargetMode="External"/><Relationship Id="rId643" Type="http://schemas.openxmlformats.org/officeDocument/2006/relationships/hyperlink" Target="javascript:%20showSpec('_18_1_3ba019e_1426032490067_111530_6698');" TargetMode="External"/><Relationship Id="rId1066" Type="http://schemas.openxmlformats.org/officeDocument/2006/relationships/hyperlink" Target="javascript:%20showSpec('_18_0_2_3ba019e_1423260196892_905700_6331');" TargetMode="External"/><Relationship Id="rId1273" Type="http://schemas.openxmlformats.org/officeDocument/2006/relationships/hyperlink" Target="javascript:%20showSpec('_18_1_3ba019e_1444754264801_974674_27661');" TargetMode="External"/><Relationship Id="rId1480" Type="http://schemas.openxmlformats.org/officeDocument/2006/relationships/hyperlink" Target="javascript:%20showSpec('_18_2_62501eb_1455300419573_43021_10304');" TargetMode="External"/><Relationship Id="rId850" Type="http://schemas.openxmlformats.org/officeDocument/2006/relationships/hyperlink" Target="javascript:%20showSpec('_18_1_3ba019e_1426032490067_111530_6698');" TargetMode="External"/><Relationship Id="rId948" Type="http://schemas.openxmlformats.org/officeDocument/2006/relationships/hyperlink" Target="javascript:%20showSpec('_18_1_3ba019e_1431038063402_696754_6534');" TargetMode="External"/><Relationship Id="rId1133" Type="http://schemas.openxmlformats.org/officeDocument/2006/relationships/hyperlink" Target="javascript:%20showSpec('_18_1_3ba019e_1443295623856_856236_11332');" TargetMode="External"/><Relationship Id="rId1578" Type="http://schemas.openxmlformats.org/officeDocument/2006/relationships/hyperlink" Target="javascript:%20showSpec('_18_0_2_3ba019e_1423851416227_37136_6875');" TargetMode="External"/><Relationship Id="rId1701" Type="http://schemas.openxmlformats.org/officeDocument/2006/relationships/image" Target="media/image204.png"/><Relationship Id="rId77" Type="http://schemas.openxmlformats.org/officeDocument/2006/relationships/image" Target="media/image44.emf"/><Relationship Id="rId282" Type="http://schemas.openxmlformats.org/officeDocument/2006/relationships/hyperlink" Target="javascript:%20showSpec('_18_1_3ba019e_1445379115924_538758_31530');" TargetMode="External"/><Relationship Id="rId503" Type="http://schemas.openxmlformats.org/officeDocument/2006/relationships/hyperlink" Target="javascript:%20showSpec('_18_2_62501eb_1460994890076_771677_10008');" TargetMode="External"/><Relationship Id="rId587" Type="http://schemas.openxmlformats.org/officeDocument/2006/relationships/hyperlink" Target="javascript:%20showSpec('_18_1_3ba019e_1444754996162_318164_27760');" TargetMode="External"/><Relationship Id="rId710" Type="http://schemas.openxmlformats.org/officeDocument/2006/relationships/image" Target="http://threatrisk.org/spec/Threat%20Risk%20Model_files/icon_association_947687147.jpg" TargetMode="External"/><Relationship Id="rId808" Type="http://schemas.openxmlformats.org/officeDocument/2006/relationships/hyperlink" Target="javascript:%20showSpec('_18_1_3ba019e_1444754996162_318164_27760');" TargetMode="External"/><Relationship Id="rId1340" Type="http://schemas.openxmlformats.org/officeDocument/2006/relationships/hyperlink" Target="javascript:%20showSpec('_18_1_3ba019e_1443219962548_952937_9436');" TargetMode="External"/><Relationship Id="rId1438" Type="http://schemas.openxmlformats.org/officeDocument/2006/relationships/hyperlink" Target="javascript:%20showSpec('_18_1_3ba019e_1444754264801_974674_27661');" TargetMode="External"/><Relationship Id="rId1645" Type="http://schemas.openxmlformats.org/officeDocument/2006/relationships/hyperlink" Target="javascript:%20showSpec('_18_0_2_3ba019e_1423162980047_31399_9797');" TargetMode="External"/><Relationship Id="rId8" Type="http://schemas.openxmlformats.org/officeDocument/2006/relationships/hyperlink" Target="http://www.omg.org/spec/threat/1.0/" TargetMode="External"/><Relationship Id="rId142" Type="http://schemas.openxmlformats.org/officeDocument/2006/relationships/image" Target="media/image107.emf"/><Relationship Id="rId447" Type="http://schemas.openxmlformats.org/officeDocument/2006/relationships/hyperlink" Target="javascript:%20showSpec('_18_2_62501eb_1458223017372_935546_8689');" TargetMode="External"/><Relationship Id="rId794" Type="http://schemas.openxmlformats.org/officeDocument/2006/relationships/hyperlink" Target="javascript:%20showSpec('_18_2_62501eb_1460995359204_192818_10044');" TargetMode="External"/><Relationship Id="rId1077" Type="http://schemas.openxmlformats.org/officeDocument/2006/relationships/hyperlink" Target="javascript:%20showSpec('_18_1_3ba019e_1441915917224_248884_8603');" TargetMode="External"/><Relationship Id="rId1200" Type="http://schemas.openxmlformats.org/officeDocument/2006/relationships/hyperlink" Target="javascript:%20showSpec('_18_1_3ba019e_1443295623856_856236_11332');" TargetMode="External"/><Relationship Id="rId654" Type="http://schemas.openxmlformats.org/officeDocument/2006/relationships/hyperlink" Target="javascript:%20showSpec('_18_2_62501eb_1460995359204_192818_10044');" TargetMode="External"/><Relationship Id="rId861" Type="http://schemas.openxmlformats.org/officeDocument/2006/relationships/image" Target="http://threatrisk.org/spec/Threat%20Risk%20Model_files/icon_enumeration_1800605369.jpg" TargetMode="External"/><Relationship Id="rId959" Type="http://schemas.openxmlformats.org/officeDocument/2006/relationships/image" Target="http://threatrisk.org/spec/Threat%20Risk%20Model_files/icon_elementvalue_1178525020.jpg" TargetMode="External"/><Relationship Id="rId1284" Type="http://schemas.openxmlformats.org/officeDocument/2006/relationships/hyperlink" Target="javascript:%20showSpec('_18_2_62501eb_1461269570989_330366_4856');" TargetMode="External"/><Relationship Id="rId1491" Type="http://schemas.openxmlformats.org/officeDocument/2006/relationships/hyperlink" Target="javascript:%20showSpec('_17_0_5_1_3ba019e_1407960337744_968303_4171');" TargetMode="External"/><Relationship Id="rId1505" Type="http://schemas.openxmlformats.org/officeDocument/2006/relationships/hyperlink" Target="javascript:%20showSpec('_18_1_3ba019e_1445379115924_538758_31530');" TargetMode="External"/><Relationship Id="rId1589" Type="http://schemas.openxmlformats.org/officeDocument/2006/relationships/image" Target="http://threatrisk.org/spec/Threat%20Risk%20Model_files/icon_class_1907467420.jpg" TargetMode="External"/><Relationship Id="rId1712" Type="http://schemas.openxmlformats.org/officeDocument/2006/relationships/image" Target="media/image215.png"/><Relationship Id="rId293" Type="http://schemas.openxmlformats.org/officeDocument/2006/relationships/image" Target="http://threatrisk.org/spec/Threat%20Risk%20Model_files/icon_enumeration_1800605369.jpg" TargetMode="External"/><Relationship Id="rId307" Type="http://schemas.openxmlformats.org/officeDocument/2006/relationships/hyperlink" Target="javascript:%20showSpec('_18_1_3ba019e_1444755560039_64536_27902');" TargetMode="External"/><Relationship Id="rId514" Type="http://schemas.openxmlformats.org/officeDocument/2006/relationships/hyperlink" Target="javascript:%20showSpec('_18_1_3ba019e_1444754996162_318164_27760');" TargetMode="External"/><Relationship Id="rId721" Type="http://schemas.openxmlformats.org/officeDocument/2006/relationships/hyperlink" Target="javascript:%20showSpec('_18_1_3ba019e_1443220011644_350533_9469');" TargetMode="External"/><Relationship Id="rId1144" Type="http://schemas.openxmlformats.org/officeDocument/2006/relationships/image" Target="http://threatrisk.org/spec/Threat%20Risk%20Model_files/icon_elementvalue_1178525020.jpg" TargetMode="External"/><Relationship Id="rId1351" Type="http://schemas.openxmlformats.org/officeDocument/2006/relationships/image" Target="http://threatrisk.org/spec/Threat%20Risk%20Model_files/icon_class_1907467420.jpg" TargetMode="External"/><Relationship Id="rId1449" Type="http://schemas.openxmlformats.org/officeDocument/2006/relationships/hyperlink" Target="javascript:%20showSpec('_18_2_62501eb_1461269570989_330366_4856');" TargetMode="External"/><Relationship Id="rId88" Type="http://schemas.openxmlformats.org/officeDocument/2006/relationships/image" Target="media/image55.emf"/><Relationship Id="rId153" Type="http://schemas.openxmlformats.org/officeDocument/2006/relationships/image" Target="media/image117.emf"/><Relationship Id="rId360" Type="http://schemas.openxmlformats.org/officeDocument/2006/relationships/image" Target="http://threatrisk.org/spec/Threat%20Risk%20Model_files/icon_association_947687147.jpg" TargetMode="External"/><Relationship Id="rId598" Type="http://schemas.openxmlformats.org/officeDocument/2006/relationships/hyperlink" Target="javascript:%20showSpec('_18_1_3ba019e_1444342345486_264881_30722');" TargetMode="External"/><Relationship Id="rId819" Type="http://schemas.openxmlformats.org/officeDocument/2006/relationships/hyperlink" Target="javascript:%20showSpec('_18_1_3ba019e_1441912395042_962730_7694');" TargetMode="External"/><Relationship Id="rId1004" Type="http://schemas.openxmlformats.org/officeDocument/2006/relationships/image" Target="http://threatrisk.org/spec/Threat%20Risk%20Model_files/icon_association_947687147.jpg" TargetMode="External"/><Relationship Id="rId1211" Type="http://schemas.openxmlformats.org/officeDocument/2006/relationships/image" Target="http://threatrisk.org/spec/Threat%20Risk%20Model_files/icon_elementvalue_1178525020.jpg" TargetMode="External"/><Relationship Id="rId1656" Type="http://schemas.openxmlformats.org/officeDocument/2006/relationships/hyperlink" Target="javascript:%20showSpec('_18_1_3ba019e_1443381448658_348294_9482');" TargetMode="External"/><Relationship Id="rId220" Type="http://schemas.openxmlformats.org/officeDocument/2006/relationships/image" Target="http://threatrisk.org/spec/Threat%20Risk%20Model_files/icon_association_947687147.jpg" TargetMode="External"/><Relationship Id="rId458" Type="http://schemas.openxmlformats.org/officeDocument/2006/relationships/hyperlink" Target="javascript:%20showSpec('_18_1_3ba019e_1443295647041_837190_11358');" TargetMode="External"/><Relationship Id="rId665" Type="http://schemas.openxmlformats.org/officeDocument/2006/relationships/image" Target="http://threatrisk.org/spec/Threat%20Risk%20Model_files/icon_association_947687147.jpg" TargetMode="External"/><Relationship Id="rId872" Type="http://schemas.openxmlformats.org/officeDocument/2006/relationships/hyperlink" Target="javascript:%20showSpec('_18_1_3ba019e_1444755560039_64536_27902');" TargetMode="External"/><Relationship Id="rId1088" Type="http://schemas.openxmlformats.org/officeDocument/2006/relationships/hyperlink" Target="javascript:%20showSpec('_18_2_62501eb_1457031706333_112200_12434');" TargetMode="External"/><Relationship Id="rId1295" Type="http://schemas.openxmlformats.org/officeDocument/2006/relationships/hyperlink" Target="javascript:%20showSpec('_18_0_2_3ba019e_1424984545843_416115_6757');" TargetMode="External"/><Relationship Id="rId1309" Type="http://schemas.openxmlformats.org/officeDocument/2006/relationships/hyperlink" Target="javascript:%20showSpec('_18_0_2_3ba019e_1423347961050_548514_7266');" TargetMode="External"/><Relationship Id="rId1516" Type="http://schemas.openxmlformats.org/officeDocument/2006/relationships/hyperlink" Target="javascript:%20showSpec('_18_1_3ba019e_1443220011644_350533_9469');" TargetMode="External"/><Relationship Id="rId1723" Type="http://schemas.openxmlformats.org/officeDocument/2006/relationships/image" Target="media/image226.png"/><Relationship Id="rId15" Type="http://schemas.openxmlformats.org/officeDocument/2006/relationships/hyperlink" Target="http://www.omg.org/cgi-bin/doc?ormsc/14-06-01" TargetMode="External"/><Relationship Id="rId318" Type="http://schemas.openxmlformats.org/officeDocument/2006/relationships/image" Target="http://threatrisk.org/spec/Threat%20Risk%20Model_files/icon_Class%20Diagram_1633981689.jpg" TargetMode="External"/><Relationship Id="rId525" Type="http://schemas.openxmlformats.org/officeDocument/2006/relationships/hyperlink" Target="javascript:%20showSpec('_18_1_3ba019e_1444342345487_801599_30723');" TargetMode="External"/><Relationship Id="rId732" Type="http://schemas.openxmlformats.org/officeDocument/2006/relationships/hyperlink" Target="javascript:%20showSpec('_18_2_62501eb_1458223017372_935546_8689');" TargetMode="External"/><Relationship Id="rId1155" Type="http://schemas.openxmlformats.org/officeDocument/2006/relationships/hyperlink" Target="javascript:%20showSpec('_18_0_2_3ba019e_1423004681576_526781_6447');" TargetMode="External"/><Relationship Id="rId1362" Type="http://schemas.openxmlformats.org/officeDocument/2006/relationships/hyperlink" Target="javascript:%20showSpec('_18_1_3ba019e_1431038063402_696754_6534');" TargetMode="External"/><Relationship Id="rId99" Type="http://schemas.openxmlformats.org/officeDocument/2006/relationships/image" Target="media/image66.emf"/><Relationship Id="rId164" Type="http://schemas.openxmlformats.org/officeDocument/2006/relationships/image" Target="media/image128.emf"/><Relationship Id="rId371" Type="http://schemas.openxmlformats.org/officeDocument/2006/relationships/hyperlink" Target="javascript:%20showSpec('_18_1_3ba019e_1443220011644_350533_9469');" TargetMode="External"/><Relationship Id="rId1015" Type="http://schemas.openxmlformats.org/officeDocument/2006/relationships/hyperlink" Target="javascript:%20showSpec('_18_2_62501eb_1458223017372_935546_8689');" TargetMode="External"/><Relationship Id="rId1222" Type="http://schemas.openxmlformats.org/officeDocument/2006/relationships/hyperlink" Target="javascript:%20showSpec('_17_0_5_1_3ba019e_1407439004179_501334_4205');" TargetMode="External"/><Relationship Id="rId1667" Type="http://schemas.openxmlformats.org/officeDocument/2006/relationships/hyperlink" Target="javascript:%20showSpec('_18_0_2_3ba019e_1423851251889_699616_6639');" TargetMode="External"/><Relationship Id="rId469" Type="http://schemas.openxmlformats.org/officeDocument/2006/relationships/hyperlink" Target="javascript:%20showSpec('_18_2_62501eb_1461269570989_330366_4856');" TargetMode="External"/><Relationship Id="rId676" Type="http://schemas.openxmlformats.org/officeDocument/2006/relationships/hyperlink" Target="javascript:%20showSpec('_18_1_3ba019e_1444342345487_801599_30723');" TargetMode="External"/><Relationship Id="rId883" Type="http://schemas.openxmlformats.org/officeDocument/2006/relationships/image" Target="media/image168.jpeg"/><Relationship Id="rId1099" Type="http://schemas.openxmlformats.org/officeDocument/2006/relationships/hyperlink" Target="javascript:%20showSpec('_18_0_2_3ba019e_1423848758804_10086_5918');" TargetMode="External"/><Relationship Id="rId1527" Type="http://schemas.openxmlformats.org/officeDocument/2006/relationships/image" Target="http://threatrisk.org/spec/Threat%20Risk%20Model_files/icon_association_947687147.jpg" TargetMode="External"/><Relationship Id="rId1734" Type="http://schemas.openxmlformats.org/officeDocument/2006/relationships/image" Target="media/image237.emf"/><Relationship Id="rId26" Type="http://schemas.openxmlformats.org/officeDocument/2006/relationships/hyperlink" Target="http://www.nrc.gov/" TargetMode="External"/><Relationship Id="rId231" Type="http://schemas.openxmlformats.org/officeDocument/2006/relationships/hyperlink" Target="javascript:%20showSpec('_18_2_62501eb_1458223017372_935546_8689');" TargetMode="External"/><Relationship Id="rId329" Type="http://schemas.openxmlformats.org/officeDocument/2006/relationships/hyperlink" Target="javascript:%20showSpec('_17_0_5_1_7b3022e_1400683168336_957971_5522');" TargetMode="External"/><Relationship Id="rId536" Type="http://schemas.openxmlformats.org/officeDocument/2006/relationships/hyperlink" Target="javascript:%20showSpec('_17_0_5_1_3ba019e_1407960318412_69485_4170');" TargetMode="External"/><Relationship Id="rId1166" Type="http://schemas.openxmlformats.org/officeDocument/2006/relationships/hyperlink" Target="javascript:%20showSpec('_18_0_2_3ba019e_1423848758804_10086_5918');" TargetMode="External"/><Relationship Id="rId1373" Type="http://schemas.openxmlformats.org/officeDocument/2006/relationships/image" Target="http://threatrisk.org/spec/Threat%20Risk%20Model_files/icon_elementvalue_1178525020.jpg" TargetMode="External"/><Relationship Id="rId175" Type="http://schemas.openxmlformats.org/officeDocument/2006/relationships/image" Target="media/image139.emf"/><Relationship Id="rId743" Type="http://schemas.openxmlformats.org/officeDocument/2006/relationships/hyperlink" Target="javascript:%20showSpec('_18_1_3ba019e_1443295647041_837190_11358');" TargetMode="External"/><Relationship Id="rId950" Type="http://schemas.openxmlformats.org/officeDocument/2006/relationships/hyperlink" Target="javascript:%20showSpec('_18_0_2_3ba019e_1423176899024_851785_13542');" TargetMode="External"/><Relationship Id="rId1026" Type="http://schemas.openxmlformats.org/officeDocument/2006/relationships/hyperlink" Target="javascript:%20showSpec('_18_1_3ba019e_1444754264801_974674_27661');" TargetMode="External"/><Relationship Id="rId1580" Type="http://schemas.openxmlformats.org/officeDocument/2006/relationships/image" Target="http://threatrisk.org/spec/Threat%20Risk%20Model_files/icon_property_1853627376.jpg" TargetMode="External"/><Relationship Id="rId1678" Type="http://schemas.openxmlformats.org/officeDocument/2006/relationships/image" Target="media/image181.png"/><Relationship Id="rId382" Type="http://schemas.openxmlformats.org/officeDocument/2006/relationships/hyperlink" Target="javascript:%20showSpec('_18_2_62501eb_1458223017372_935546_8689');" TargetMode="External"/><Relationship Id="rId603" Type="http://schemas.openxmlformats.org/officeDocument/2006/relationships/hyperlink" Target="javascript:%20showSpec('_17_0_5_1_3ba019e_1407441818362_227246_6388');" TargetMode="External"/><Relationship Id="rId687" Type="http://schemas.openxmlformats.org/officeDocument/2006/relationships/hyperlink" Target="javascript:%20showSpec('_17_0_5_1_3ba019e_1407960318412_69485_4170');" TargetMode="External"/><Relationship Id="rId810" Type="http://schemas.openxmlformats.org/officeDocument/2006/relationships/hyperlink" Target="javascript:%20showSpec('_18_1_3ba019e_1431038063402_696754_6534');" TargetMode="External"/><Relationship Id="rId908" Type="http://schemas.openxmlformats.org/officeDocument/2006/relationships/hyperlink" Target="javascript:%20showSpec('_18_0_2_3ba019e_1423851251889_699616_6639');" TargetMode="External"/><Relationship Id="rId1233" Type="http://schemas.openxmlformats.org/officeDocument/2006/relationships/hyperlink" Target="javascript:%20showSpec('_18_1_3ba019e_1447036219829_666773_39354');" TargetMode="External"/><Relationship Id="rId1440" Type="http://schemas.openxmlformats.org/officeDocument/2006/relationships/hyperlink" Target="javascript:%20showSpec('_18_1_3ba019e_1443295647041_837190_11358');" TargetMode="External"/><Relationship Id="rId1538" Type="http://schemas.openxmlformats.org/officeDocument/2006/relationships/hyperlink" Target="javascript:%20showSpec('_18_1_3ba019e_1443295623856_856236_11332');" TargetMode="External"/><Relationship Id="rId242" Type="http://schemas.openxmlformats.org/officeDocument/2006/relationships/hyperlink" Target="javascript:%20showSpec('_18_1_3ba019e_1444754996162_318164_27760');" TargetMode="External"/><Relationship Id="rId894" Type="http://schemas.openxmlformats.org/officeDocument/2006/relationships/hyperlink" Target="javascript:%20showSpec('_18_1_3ba019e_1430512285624_552743_6314');" TargetMode="External"/><Relationship Id="rId1177" Type="http://schemas.openxmlformats.org/officeDocument/2006/relationships/image" Target="http://threatrisk.org/spec/Threat%20Risk%20Model_files/icon_association_947687147.jpg" TargetMode="External"/><Relationship Id="rId1300" Type="http://schemas.openxmlformats.org/officeDocument/2006/relationships/hyperlink" Target="javascript:%20showSpec('_18_0_2_3ba019e_1423002531233_915844_5454');" TargetMode="External"/><Relationship Id="rId37" Type="http://schemas.openxmlformats.org/officeDocument/2006/relationships/image" Target="media/image4.jpeg"/><Relationship Id="rId102" Type="http://schemas.openxmlformats.org/officeDocument/2006/relationships/image" Target="media/image69.emf"/><Relationship Id="rId547" Type="http://schemas.openxmlformats.org/officeDocument/2006/relationships/image" Target="http://threatrisk.org/spec/Threat%20Risk%20Model_files/icon_class_1907467420.jpg" TargetMode="External"/><Relationship Id="rId754" Type="http://schemas.openxmlformats.org/officeDocument/2006/relationships/hyperlink" Target="javascript:%20showSpec('_18_2_62501eb_1461269570989_330366_4856');" TargetMode="External"/><Relationship Id="rId961" Type="http://schemas.openxmlformats.org/officeDocument/2006/relationships/hyperlink" Target="javascript:%20showSpec('_18_2_62501eb_1461269570989_206434_4858');" TargetMode="External"/><Relationship Id="rId1384" Type="http://schemas.openxmlformats.org/officeDocument/2006/relationships/hyperlink" Target="javascript:%20showSpec('_18_1_3ba019e_1443219426201_443347_8631');" TargetMode="External"/><Relationship Id="rId1591" Type="http://schemas.openxmlformats.org/officeDocument/2006/relationships/hyperlink" Target="javascript:%20showSpec('_18_1_3ba019e_1443219962548_952937_9436');" TargetMode="External"/><Relationship Id="rId1605" Type="http://schemas.openxmlformats.org/officeDocument/2006/relationships/hyperlink" Target="javascript:%20showSpec('_18_2_62501eb_1458223017372_935546_8689');" TargetMode="External"/><Relationship Id="rId1689" Type="http://schemas.openxmlformats.org/officeDocument/2006/relationships/image" Target="media/image192.emf"/><Relationship Id="rId90" Type="http://schemas.openxmlformats.org/officeDocument/2006/relationships/image" Target="media/image57.emf"/><Relationship Id="rId186" Type="http://schemas.openxmlformats.org/officeDocument/2006/relationships/image" Target="media/image150.emf"/><Relationship Id="rId393" Type="http://schemas.openxmlformats.org/officeDocument/2006/relationships/hyperlink" Target="javascript:%20showSpec('_18_1_3ba019e_1443295647041_837190_11358');" TargetMode="External"/><Relationship Id="rId407" Type="http://schemas.openxmlformats.org/officeDocument/2006/relationships/hyperlink" Target="javascript:%20showSpec('_18_2_62501eb_1461269570989_206434_4858');" TargetMode="External"/><Relationship Id="rId614" Type="http://schemas.openxmlformats.org/officeDocument/2006/relationships/hyperlink" Target="javascript:%20showSpec('_18_1_3ba019e_1447036219398_5247_38987');" TargetMode="External"/><Relationship Id="rId821" Type="http://schemas.openxmlformats.org/officeDocument/2006/relationships/hyperlink" Target="javascript:%20showSpec('_18_1_3ba019e_1430512285624_552743_6314');" TargetMode="External"/><Relationship Id="rId1037" Type="http://schemas.openxmlformats.org/officeDocument/2006/relationships/hyperlink" Target="javascript:%20showSpec('_18_0_2_3ba019e_1423004718353_767742_6511');" TargetMode="External"/><Relationship Id="rId1244" Type="http://schemas.openxmlformats.org/officeDocument/2006/relationships/hyperlink" Target="javascript:%20showSpec('_18_1_3ba019e_1445379115924_538758_31530');" TargetMode="External"/><Relationship Id="rId1451" Type="http://schemas.openxmlformats.org/officeDocument/2006/relationships/hyperlink" Target="javascript:%20showSpec('_18_2_62501eb_1461269570989_330366_4856');" TargetMode="External"/><Relationship Id="rId253" Type="http://schemas.openxmlformats.org/officeDocument/2006/relationships/image" Target="media/image162.jpeg"/><Relationship Id="rId460" Type="http://schemas.openxmlformats.org/officeDocument/2006/relationships/hyperlink" Target="javascript:%20showSpec('_18_1_3ba019e_1443295623856_856236_11332');" TargetMode="External"/><Relationship Id="rId698" Type="http://schemas.openxmlformats.org/officeDocument/2006/relationships/hyperlink" Target="javascript:%20showSpec('_18_2_62501eb_1461269570989_206434_4858');" TargetMode="External"/><Relationship Id="rId919" Type="http://schemas.openxmlformats.org/officeDocument/2006/relationships/image" Target="http://threatrisk.org/spec/Threat%20Risk%20Model_files/icon_class_1907467420.jpg" TargetMode="External"/><Relationship Id="rId1090" Type="http://schemas.openxmlformats.org/officeDocument/2006/relationships/hyperlink" Target="javascript:%20showSpec('_18_0_2_3ba019e_1423851251889_699616_6639');" TargetMode="External"/><Relationship Id="rId1104" Type="http://schemas.openxmlformats.org/officeDocument/2006/relationships/image" Target="http://threatrisk.org/spec/Threat%20Risk%20Model_files/icon_class_1907467420.jpg" TargetMode="External"/><Relationship Id="rId1311" Type="http://schemas.openxmlformats.org/officeDocument/2006/relationships/hyperlink" Target="javascript:%20showSpec('_18_1_3ba019e_1444754996162_318164_27760');" TargetMode="External"/><Relationship Id="rId1549" Type="http://schemas.openxmlformats.org/officeDocument/2006/relationships/image" Target="http://threatrisk.org/spec/Threat%20Risk%20Model_files/icon_elementvalue_1178525020.jpg" TargetMode="External"/><Relationship Id="rId48" Type="http://schemas.openxmlformats.org/officeDocument/2006/relationships/image" Target="media/image15.emf"/><Relationship Id="rId113" Type="http://schemas.openxmlformats.org/officeDocument/2006/relationships/image" Target="media/image80.emf"/><Relationship Id="rId320" Type="http://schemas.openxmlformats.org/officeDocument/2006/relationships/hyperlink" Target="javascript:%20showSpec('_18_2_62501eb_1461269570989_330366_4856');" TargetMode="External"/><Relationship Id="rId558" Type="http://schemas.openxmlformats.org/officeDocument/2006/relationships/hyperlink" Target="javascript:%20showSpec('_18_0_2_3ba019e_1423848758804_10086_5918');" TargetMode="External"/><Relationship Id="rId765" Type="http://schemas.openxmlformats.org/officeDocument/2006/relationships/hyperlink" Target="javascript:%20showSpec('_18_0_2_3ba019e_1423504747606_751590_6352');" TargetMode="External"/><Relationship Id="rId972" Type="http://schemas.openxmlformats.org/officeDocument/2006/relationships/image" Target="media/image170.jpeg"/><Relationship Id="rId1188" Type="http://schemas.openxmlformats.org/officeDocument/2006/relationships/hyperlink" Target="javascript:%20showSpec('_18_2_62501eb_1455753045476_515237_8690');" TargetMode="External"/><Relationship Id="rId1395" Type="http://schemas.openxmlformats.org/officeDocument/2006/relationships/hyperlink" Target="javascript:%20showSpec('_17_0_5_1_3ba019e_1407960337744_968303_4171');" TargetMode="External"/><Relationship Id="rId1409" Type="http://schemas.openxmlformats.org/officeDocument/2006/relationships/hyperlink" Target="javascript:%20showSpec('_18_1_3ba019e_1445379115924_538758_31530');" TargetMode="External"/><Relationship Id="rId1616" Type="http://schemas.openxmlformats.org/officeDocument/2006/relationships/hyperlink" Target="javascript:%20showSpec('_18_1_3ba019e_1443295647041_837190_11358');" TargetMode="External"/><Relationship Id="rId197" Type="http://schemas.openxmlformats.org/officeDocument/2006/relationships/hyperlink" Target="javascript:%20showSpec('_18_0_2_3ba019e_1423851344237_646041_6841');" TargetMode="External"/><Relationship Id="rId418" Type="http://schemas.openxmlformats.org/officeDocument/2006/relationships/hyperlink" Target="javascript:%20showSpec('_18_1_3ba019e_1445543771788_822272_38055');" TargetMode="External"/><Relationship Id="rId625" Type="http://schemas.openxmlformats.org/officeDocument/2006/relationships/image" Target="http://threatrisk.org/spec/Threat%20Risk%20Model_files/icon_elementvalue_1178525020.jpg" TargetMode="External"/><Relationship Id="rId832" Type="http://schemas.openxmlformats.org/officeDocument/2006/relationships/hyperlink" Target="javascript:%20showSpec('_17_0_5_1_3ba019e_1407439004195_602848_4233');" TargetMode="External"/><Relationship Id="rId1048" Type="http://schemas.openxmlformats.org/officeDocument/2006/relationships/hyperlink" Target="javascript:%20showSpec('_18_1_3ba019e_1445291238955_904836_27740');" TargetMode="External"/><Relationship Id="rId1255" Type="http://schemas.openxmlformats.org/officeDocument/2006/relationships/hyperlink" Target="javascript:%20showSpec('_18_1_3ba019e_1443220011644_350533_9469');" TargetMode="External"/><Relationship Id="rId1462" Type="http://schemas.openxmlformats.org/officeDocument/2006/relationships/hyperlink" Target="javascript:%20showSpec('_18_1_3ba019e_1443221569898_613345_10069');" TargetMode="External"/><Relationship Id="rId264" Type="http://schemas.openxmlformats.org/officeDocument/2006/relationships/hyperlink" Target="javascript:%20showSpec('_18_2_62501eb_1461269570989_206434_4858');" TargetMode="External"/><Relationship Id="rId471" Type="http://schemas.openxmlformats.org/officeDocument/2006/relationships/image" Target="http://threatrisk.org/spec/Threat%20Risk%20Model_files/icon_elementvalue_1178525020.jpg" TargetMode="External"/><Relationship Id="rId1115" Type="http://schemas.openxmlformats.org/officeDocument/2006/relationships/hyperlink" Target="javascript:%20showSpec('_18_2_62501eb_1460994890076_771677_10008');" TargetMode="External"/><Relationship Id="rId1322" Type="http://schemas.openxmlformats.org/officeDocument/2006/relationships/hyperlink" Target="javascript:%20showSpec('_18_0_2_3ba019e_1423851251889_699616_6639');" TargetMode="External"/><Relationship Id="rId59" Type="http://schemas.openxmlformats.org/officeDocument/2006/relationships/image" Target="media/image26.emf"/><Relationship Id="rId124" Type="http://schemas.openxmlformats.org/officeDocument/2006/relationships/image" Target="media/image91.emf"/><Relationship Id="rId569" Type="http://schemas.openxmlformats.org/officeDocument/2006/relationships/image" Target="http://threatrisk.org/spec/Threat%20Risk%20Model_files/icon_association_947687147.jpg" TargetMode="External"/><Relationship Id="rId776" Type="http://schemas.openxmlformats.org/officeDocument/2006/relationships/hyperlink" Target="javascript:%20showSpec('_18_0_2_3ba019e_1423848758806_896185_5919');" TargetMode="External"/><Relationship Id="rId983" Type="http://schemas.openxmlformats.org/officeDocument/2006/relationships/hyperlink" Target="javascript:%20showSpec('_17_0_5_1_3ba019e_1407452412571_889169_11910');" TargetMode="External"/><Relationship Id="rId1199" Type="http://schemas.openxmlformats.org/officeDocument/2006/relationships/hyperlink" Target="javascript:%20showSpec('_18_0_2_3ba019e_1423176899024_851785_13542');" TargetMode="External"/><Relationship Id="rId1627" Type="http://schemas.openxmlformats.org/officeDocument/2006/relationships/hyperlink" Target="javascript:%20showSpec('_18_2_62501eb_1461269570989_330366_4856');" TargetMode="External"/><Relationship Id="rId331" Type="http://schemas.openxmlformats.org/officeDocument/2006/relationships/hyperlink" Target="javascript:%20showSpec('_17_0_5_1_7b3022e_1400683168336_957971_5522');" TargetMode="External"/><Relationship Id="rId429" Type="http://schemas.openxmlformats.org/officeDocument/2006/relationships/hyperlink" Target="javascript:%20showSpec('_18_1_3ba019e_1445379115924_538758_31530');" TargetMode="External"/><Relationship Id="rId636" Type="http://schemas.openxmlformats.org/officeDocument/2006/relationships/hyperlink" Target="javascript:%20showSpec('_18_0_2_3ba019e_1423848758806_896185_5919');" TargetMode="External"/><Relationship Id="rId1059" Type="http://schemas.openxmlformats.org/officeDocument/2006/relationships/hyperlink" Target="javascript:%20showSpec('_18_2_62501eb_1457026091507_914753_10889');" TargetMode="External"/><Relationship Id="rId1266" Type="http://schemas.openxmlformats.org/officeDocument/2006/relationships/image" Target="http://threatrisk.org/spec/Threat%20Risk%20Model_files/icon_association_947687147.jpg" TargetMode="External"/><Relationship Id="rId1473" Type="http://schemas.openxmlformats.org/officeDocument/2006/relationships/image" Target="media/image173.jpeg"/><Relationship Id="rId843" Type="http://schemas.openxmlformats.org/officeDocument/2006/relationships/image" Target="http://threatrisk.org/spec/Threat%20Risk%20Model_files/icon_association_947687147.jpg" TargetMode="External"/><Relationship Id="rId1126" Type="http://schemas.openxmlformats.org/officeDocument/2006/relationships/hyperlink" Target="javascript:%20showSpec('_18_2_62501eb_1456175443094_775061_7515');" TargetMode="External"/><Relationship Id="rId1680" Type="http://schemas.openxmlformats.org/officeDocument/2006/relationships/image" Target="media/image183.emf"/><Relationship Id="rId275" Type="http://schemas.openxmlformats.org/officeDocument/2006/relationships/image" Target="http://threatrisk.org/spec/Threat%20Risk%20Model_files/icon_property_1853627376.jpg" TargetMode="External"/><Relationship Id="rId482" Type="http://schemas.openxmlformats.org/officeDocument/2006/relationships/hyperlink" Target="javascript:%20showSpec('_18_0_2_3ba019e_1423848758806_896185_5919');" TargetMode="External"/><Relationship Id="rId703" Type="http://schemas.openxmlformats.org/officeDocument/2006/relationships/hyperlink" Target="javascript:%20showSpec('_18_1_3ba019e_1445543771788_822272_38055');" TargetMode="External"/><Relationship Id="rId910" Type="http://schemas.openxmlformats.org/officeDocument/2006/relationships/hyperlink" Target="javascript:%20showSpec('_18_0_2_3ba019e_1423851344237_646041_6841');" TargetMode="External"/><Relationship Id="rId1333" Type="http://schemas.openxmlformats.org/officeDocument/2006/relationships/image" Target="http://threatrisk.org/spec/Threat%20Risk%20Model_files/icon_class_1907467420.jpg" TargetMode="External"/><Relationship Id="rId1540" Type="http://schemas.openxmlformats.org/officeDocument/2006/relationships/image" Target="http://threatrisk.org/spec/Threat%20Risk%20Model_files/icon_package_1415545023.jpg" TargetMode="External"/><Relationship Id="rId1638" Type="http://schemas.openxmlformats.org/officeDocument/2006/relationships/hyperlink" Target="javascript:%20showSpec('_18_1_3ba019e_1443219320273_184069_8630');" TargetMode="External"/><Relationship Id="rId135" Type="http://schemas.openxmlformats.org/officeDocument/2006/relationships/image" Target="media/image101.emf"/><Relationship Id="rId342" Type="http://schemas.openxmlformats.org/officeDocument/2006/relationships/hyperlink" Target="javascript:%20showSpec('_18_0_2_3ba019e_1423504624651_505488_5895');" TargetMode="External"/><Relationship Id="rId787" Type="http://schemas.openxmlformats.org/officeDocument/2006/relationships/image" Target="http://threatrisk.org/spec/Threat%20Risk%20Model_files/icon_association_947687147.jpg" TargetMode="External"/><Relationship Id="rId994" Type="http://schemas.openxmlformats.org/officeDocument/2006/relationships/hyperlink" Target="javascript:%20showSpec('_18_0_2_3ba019e_1423848758804_10086_5918');" TargetMode="External"/><Relationship Id="rId1400" Type="http://schemas.openxmlformats.org/officeDocument/2006/relationships/hyperlink" Target="javascript:%20showSpec('_18_1_3ba019e_1445543771788_822272_38055');" TargetMode="External"/><Relationship Id="rId202" Type="http://schemas.openxmlformats.org/officeDocument/2006/relationships/image" Target="media/image157.jpeg"/><Relationship Id="rId647" Type="http://schemas.openxmlformats.org/officeDocument/2006/relationships/image" Target="http://threatrisk.org/spec/Threat%20Risk%20Model_files/icon_association_947687147.jpg" TargetMode="External"/><Relationship Id="rId854" Type="http://schemas.openxmlformats.org/officeDocument/2006/relationships/hyperlink" Target="javascript:%20showSpec('_18_1_3ba019e_1443220011644_350533_9469');" TargetMode="External"/><Relationship Id="rId1277" Type="http://schemas.openxmlformats.org/officeDocument/2006/relationships/hyperlink" Target="javascript:%20showSpec('_18_1_3ba019e_1443295623856_856236_11332');" TargetMode="External"/><Relationship Id="rId1484" Type="http://schemas.openxmlformats.org/officeDocument/2006/relationships/hyperlink" Target="javascript:%20showSpec('_17_0_5_1_3ba019e_1407452267066_776903_11252');" TargetMode="External"/><Relationship Id="rId1691" Type="http://schemas.openxmlformats.org/officeDocument/2006/relationships/image" Target="media/image194.png"/><Relationship Id="rId1705" Type="http://schemas.openxmlformats.org/officeDocument/2006/relationships/image" Target="media/image208.png"/><Relationship Id="rId286" Type="http://schemas.openxmlformats.org/officeDocument/2006/relationships/hyperlink" Target="javascript:%20showSpec('_18_1_3ba019e_1443219962548_952937_9436');" TargetMode="External"/><Relationship Id="rId493" Type="http://schemas.openxmlformats.org/officeDocument/2006/relationships/image" Target="http://threatrisk.org/spec/Threat%20Risk%20Model_files/icon_association_947687147.jpg" TargetMode="External"/><Relationship Id="rId507" Type="http://schemas.openxmlformats.org/officeDocument/2006/relationships/hyperlink" Target="javascript:%20showSpec('_18_2_62501eb_1455753045476_515237_8690');" TargetMode="External"/><Relationship Id="rId714" Type="http://schemas.openxmlformats.org/officeDocument/2006/relationships/hyperlink" Target="javascript:%20showSpec('_18_1_3ba019e_1445379115924_538758_31530');" TargetMode="External"/><Relationship Id="rId921" Type="http://schemas.openxmlformats.org/officeDocument/2006/relationships/hyperlink" Target="javascript:%20showSpec('_18_1_3ba019e_1426032490067_111530_6698');" TargetMode="External"/><Relationship Id="rId1137" Type="http://schemas.openxmlformats.org/officeDocument/2006/relationships/hyperlink" Target="javascript:%20showSpec('_17_0_5_1_3ba019e_1407960337744_968303_4171');" TargetMode="External"/><Relationship Id="rId1344" Type="http://schemas.openxmlformats.org/officeDocument/2006/relationships/hyperlink" Target="javascript:%20showSpec('_18_2_62501eb_1460995359204_192818_10044');" TargetMode="External"/><Relationship Id="rId1551" Type="http://schemas.openxmlformats.org/officeDocument/2006/relationships/hyperlink" Target="javascript:%20showSpec('_18_1_3ba019e_1431628997747_205015_17989');" TargetMode="External"/><Relationship Id="rId50" Type="http://schemas.openxmlformats.org/officeDocument/2006/relationships/image" Target="media/image17.emf"/><Relationship Id="rId146" Type="http://schemas.openxmlformats.org/officeDocument/2006/relationships/image" Target="media/image111.emf"/><Relationship Id="rId353" Type="http://schemas.openxmlformats.org/officeDocument/2006/relationships/hyperlink" Target="javascript:%20showSpec('_18_1_3ba019e_1445543771788_822272_38055');" TargetMode="External"/><Relationship Id="rId560" Type="http://schemas.openxmlformats.org/officeDocument/2006/relationships/image" Target="http://threatrisk.org/spec/Threat%20Risk%20Model_files/icon_class_1907467420.jpg" TargetMode="External"/><Relationship Id="rId798" Type="http://schemas.openxmlformats.org/officeDocument/2006/relationships/hyperlink" Target="javascript:%20showSpec('_18_2_62501eb_1458223017372_935546_8689');" TargetMode="External"/><Relationship Id="rId1190" Type="http://schemas.openxmlformats.org/officeDocument/2006/relationships/hyperlink" Target="javascript:%20showSpec('_18_2_62501eb_1455753045476_515237_8690');" TargetMode="External"/><Relationship Id="rId1204" Type="http://schemas.openxmlformats.org/officeDocument/2006/relationships/hyperlink" Target="javascript:%20showSpec('_17_0_5_1_3ba019e_1407960337744_968303_4171');" TargetMode="External"/><Relationship Id="rId1411" Type="http://schemas.openxmlformats.org/officeDocument/2006/relationships/hyperlink" Target="javascript:%20showSpec('_18_1_3ba019e_1445379115924_538758_31530');" TargetMode="External"/><Relationship Id="rId1649" Type="http://schemas.openxmlformats.org/officeDocument/2006/relationships/hyperlink" Target="javascript:%20showSpec('_18_1_3ba019e_1447036219624_64826_39133');" TargetMode="External"/><Relationship Id="rId213" Type="http://schemas.openxmlformats.org/officeDocument/2006/relationships/hyperlink" Target="javascript:%20showSpec('_18_1_3ba019e_1426032490067_111530_6698');" TargetMode="External"/><Relationship Id="rId420" Type="http://schemas.openxmlformats.org/officeDocument/2006/relationships/hyperlink" Target="javascript:%20showSpec('_18_0_2_3ba019e_1423851416227_37136_6875');" TargetMode="External"/><Relationship Id="rId658" Type="http://schemas.openxmlformats.org/officeDocument/2006/relationships/hyperlink" Target="javascript:%20showSpec('_18_2_62501eb_1458223017372_935546_8689');" TargetMode="External"/><Relationship Id="rId865" Type="http://schemas.openxmlformats.org/officeDocument/2006/relationships/hyperlink" Target="javascript:%20showSpec('_18_2_62501eb_1458223017372_935546_8689');" TargetMode="External"/><Relationship Id="rId1050" Type="http://schemas.openxmlformats.org/officeDocument/2006/relationships/hyperlink" Target="javascript:%20showSpec('_18_1_3ba019e_1445291238955_318461_27741');" TargetMode="External"/><Relationship Id="rId1288" Type="http://schemas.openxmlformats.org/officeDocument/2006/relationships/image" Target="http://threatrisk.org/spec/Threat%20Risk%20Model_files/icon_elementvalue_1178525020.jpg" TargetMode="External"/><Relationship Id="rId1495" Type="http://schemas.openxmlformats.org/officeDocument/2006/relationships/hyperlink" Target="javascript:%20showSpec('_18_0_2_3ba019e_1423851251889_699616_6639');" TargetMode="External"/><Relationship Id="rId1509" Type="http://schemas.openxmlformats.org/officeDocument/2006/relationships/image" Target="http://threatrisk.org/spec/Threat%20Risk%20Model_files/icon_class_1907467420.jpg" TargetMode="External"/><Relationship Id="rId1716" Type="http://schemas.openxmlformats.org/officeDocument/2006/relationships/image" Target="media/image219.emf"/><Relationship Id="rId297" Type="http://schemas.openxmlformats.org/officeDocument/2006/relationships/hyperlink" Target="javascript:%20showSpec('_18_2_62501eb_1460994890076_771677_10008');" TargetMode="External"/><Relationship Id="rId518" Type="http://schemas.openxmlformats.org/officeDocument/2006/relationships/hyperlink" Target="javascript:%20showSpec('_18_0_2_3ba019e_1423176899024_851785_13542');" TargetMode="External"/><Relationship Id="rId725" Type="http://schemas.openxmlformats.org/officeDocument/2006/relationships/image" Target="http://threatrisk.org/spec/Threat%20Risk%20Model_files/icon_enumeration_1800605369.jpg" TargetMode="External"/><Relationship Id="rId932" Type="http://schemas.openxmlformats.org/officeDocument/2006/relationships/hyperlink" Target="javascript:%20showSpec('_18_2_62501eb_1460995359204_192818_10044');" TargetMode="External"/><Relationship Id="rId1148" Type="http://schemas.openxmlformats.org/officeDocument/2006/relationships/hyperlink" Target="javascript:%20showSpec('_18_1_3ba019e_1431628997747_205015_17989');" TargetMode="External"/><Relationship Id="rId1355" Type="http://schemas.openxmlformats.org/officeDocument/2006/relationships/hyperlink" Target="javascript:%20showSpec('_18_2_62501eb_1455753045476_515237_8690');" TargetMode="External"/><Relationship Id="rId1562" Type="http://schemas.openxmlformats.org/officeDocument/2006/relationships/hyperlink" Target="javascript:%20showSpec('_18_1_3ba019e_1431038063402_696754_6534');" TargetMode="External"/><Relationship Id="rId157" Type="http://schemas.openxmlformats.org/officeDocument/2006/relationships/image" Target="media/image121.emf"/><Relationship Id="rId364" Type="http://schemas.openxmlformats.org/officeDocument/2006/relationships/hyperlink" Target="javascript:%20showSpec('_18_1_3ba019e_1445379115924_538758_31530');" TargetMode="External"/><Relationship Id="rId1008" Type="http://schemas.openxmlformats.org/officeDocument/2006/relationships/hyperlink" Target="javascript:%20showSpec('_18_1_3ba019e_1443220011644_350533_9469');" TargetMode="External"/><Relationship Id="rId1215" Type="http://schemas.openxmlformats.org/officeDocument/2006/relationships/hyperlink" Target="javascript:%20showSpec('_18_1_3ba019e_1431628997747_205015_17989');" TargetMode="External"/><Relationship Id="rId1422" Type="http://schemas.openxmlformats.org/officeDocument/2006/relationships/image" Target="http://threatrisk.org/spec/Threat%20Risk%20Model_files/icon_enumeration_1800605369.jpg" TargetMode="External"/><Relationship Id="rId61" Type="http://schemas.openxmlformats.org/officeDocument/2006/relationships/image" Target="media/image28.emf"/><Relationship Id="rId571" Type="http://schemas.openxmlformats.org/officeDocument/2006/relationships/hyperlink" Target="javascript:%20showSpec('_18_2_62501eb_1460995359204_192818_10044');" TargetMode="External"/><Relationship Id="rId669" Type="http://schemas.openxmlformats.org/officeDocument/2006/relationships/hyperlink" Target="javascript:%20showSpec('_18_1_3ba019e_1444754264801_974674_27661');" TargetMode="External"/><Relationship Id="rId876" Type="http://schemas.openxmlformats.org/officeDocument/2006/relationships/hyperlink" Target="javascript:%20showSpec('_18_1_3ba019e_1443295647041_837190_11358');" TargetMode="External"/><Relationship Id="rId1299" Type="http://schemas.openxmlformats.org/officeDocument/2006/relationships/hyperlink" Target="javascript:%20showSpec('_18_0_2_3ba019e_1423002531233_915844_5454');" TargetMode="External"/><Relationship Id="rId1727" Type="http://schemas.openxmlformats.org/officeDocument/2006/relationships/image" Target="media/image230.png"/><Relationship Id="rId19" Type="http://schemas.openxmlformats.org/officeDocument/2006/relationships/hyperlink" Target="http://docs.oasis-open.org/emergency/" TargetMode="External"/><Relationship Id="rId224" Type="http://schemas.openxmlformats.org/officeDocument/2006/relationships/image" Target="http://threatrisk.org/spec/Threat%20Risk%20Model_files/icon_enumeration_1800605369.jpg" TargetMode="External"/><Relationship Id="rId431" Type="http://schemas.openxmlformats.org/officeDocument/2006/relationships/image" Target="http://threatrisk.org/spec/Threat%20Risk%20Model_files/icon_class_1907467420.jpg" TargetMode="External"/><Relationship Id="rId529" Type="http://schemas.openxmlformats.org/officeDocument/2006/relationships/hyperlink" Target="javascript:%20showSpec('_18_1_3ba019e_1444341915877_858460_30534');" TargetMode="External"/><Relationship Id="rId736" Type="http://schemas.openxmlformats.org/officeDocument/2006/relationships/hyperlink" Target="javascript:%20showSpec('_18_2_62501eb_1456175443094_775061_7515');" TargetMode="External"/><Relationship Id="rId1061" Type="http://schemas.openxmlformats.org/officeDocument/2006/relationships/hyperlink" Target="javascript:%20showSpec('_18_0_2_3ba019e_1423260469494_338442_6396');" TargetMode="External"/><Relationship Id="rId1159" Type="http://schemas.openxmlformats.org/officeDocument/2006/relationships/hyperlink" Target="javascript:%20showSpec('_18_0_2_3ba019e_1423851344237_646041_6841');" TargetMode="External"/><Relationship Id="rId1366" Type="http://schemas.openxmlformats.org/officeDocument/2006/relationships/hyperlink" Target="javascript:%20showSpec('_17_0_5_1_3ba019e_1407960318412_69485_4170');" TargetMode="External"/><Relationship Id="rId168" Type="http://schemas.openxmlformats.org/officeDocument/2006/relationships/image" Target="media/image132.emf"/><Relationship Id="rId943" Type="http://schemas.openxmlformats.org/officeDocument/2006/relationships/image" Target="http://threatrisk.org/spec/Threat%20Risk%20Model_files/icon_association_947687147.jpg" TargetMode="External"/><Relationship Id="rId1019" Type="http://schemas.openxmlformats.org/officeDocument/2006/relationships/image" Target="http://threatrisk.org/spec/Threat%20Risk%20Model_files/icon_association_947687147.jpg" TargetMode="External"/><Relationship Id="rId1573" Type="http://schemas.openxmlformats.org/officeDocument/2006/relationships/hyperlink" Target="javascript:%20showSpec('_18_2_62501eb_1455300751180_456714_10341');" TargetMode="External"/><Relationship Id="rId72" Type="http://schemas.openxmlformats.org/officeDocument/2006/relationships/image" Target="media/image39.emf"/><Relationship Id="rId375" Type="http://schemas.openxmlformats.org/officeDocument/2006/relationships/image" Target="http://threatrisk.org/spec/Threat%20Risk%20Model_files/icon_enumeration_1800605369.jpg" TargetMode="External"/><Relationship Id="rId582" Type="http://schemas.openxmlformats.org/officeDocument/2006/relationships/hyperlink" Target="javascript:%20showSpec('_18_2_62501eb_1455753045476_515237_8690');" TargetMode="External"/><Relationship Id="rId803" Type="http://schemas.openxmlformats.org/officeDocument/2006/relationships/hyperlink" Target="javascript:%20showSpec('_18_2_62501eb_1455753045476_515237_8690');" TargetMode="External"/><Relationship Id="rId1226" Type="http://schemas.openxmlformats.org/officeDocument/2006/relationships/hyperlink" Target="javascript:%20showSpec('_18_1_3ba019e_1443381434392_672726_9481');" TargetMode="External"/><Relationship Id="rId1433" Type="http://schemas.openxmlformats.org/officeDocument/2006/relationships/hyperlink" Target="javascript:%20showSpec('_18_2_62501eb_1456175443094_775061_7515');" TargetMode="External"/><Relationship Id="rId1640" Type="http://schemas.openxmlformats.org/officeDocument/2006/relationships/hyperlink" Target="javascript:%20showSpec('_18_1_3ba019e_1443219138259_343165_8591');" TargetMode="External"/><Relationship Id="rId1738" Type="http://schemas.openxmlformats.org/officeDocument/2006/relationships/fontTable" Target="fontTable.xml"/><Relationship Id="rId3" Type="http://schemas.openxmlformats.org/officeDocument/2006/relationships/styles" Target="styles.xml"/><Relationship Id="rId235" Type="http://schemas.openxmlformats.org/officeDocument/2006/relationships/hyperlink" Target="javascript:%20showSpec('_18_2_62501eb_1456175443094_775061_7515');" TargetMode="External"/><Relationship Id="rId442" Type="http://schemas.openxmlformats.org/officeDocument/2006/relationships/hyperlink" Target="javascript:%20showSpec('_18_2_62501eb_1460994890076_771677_10008');" TargetMode="External"/><Relationship Id="rId887" Type="http://schemas.openxmlformats.org/officeDocument/2006/relationships/hyperlink" Target="javascript:%20showSpec('_17_0_5_1_3ba019e_1407452412570_217451_11909');" TargetMode="External"/><Relationship Id="rId1072" Type="http://schemas.openxmlformats.org/officeDocument/2006/relationships/hyperlink" Target="javascript:%20showSpec('_18_1_3ba019e_1431359087593_780005_6327');" TargetMode="External"/><Relationship Id="rId1500" Type="http://schemas.openxmlformats.org/officeDocument/2006/relationships/image" Target="http://threatrisk.org/spec/Threat%20Risk%20Model_files/icon_property_1853627376.jpg" TargetMode="External"/><Relationship Id="rId302" Type="http://schemas.openxmlformats.org/officeDocument/2006/relationships/image" Target="http://threatrisk.org/spec/Threat%20Risk%20Model_files/icon_association_947687147.jpg" TargetMode="External"/><Relationship Id="rId747" Type="http://schemas.openxmlformats.org/officeDocument/2006/relationships/image" Target="http://threatrisk.org/spec/Threat%20Risk%20Model_files/icon_package_1415545023.jpg" TargetMode="External"/><Relationship Id="rId954" Type="http://schemas.openxmlformats.org/officeDocument/2006/relationships/hyperlink" Target="javascript:%20showSpec('_17_0_5_1_3ba019e_1407960318412_69485_4170');" TargetMode="External"/><Relationship Id="rId1377" Type="http://schemas.openxmlformats.org/officeDocument/2006/relationships/hyperlink" Target="javascript:%20showSpec('_18_2_62501eb_1461269570989_206434_4858');" TargetMode="External"/><Relationship Id="rId1584" Type="http://schemas.openxmlformats.org/officeDocument/2006/relationships/hyperlink" Target="javascript:%20showSpec('_18_0_2_3ba019e_1423848758804_10086_5918');" TargetMode="External"/><Relationship Id="rId83" Type="http://schemas.openxmlformats.org/officeDocument/2006/relationships/image" Target="media/image50.emf"/><Relationship Id="rId179" Type="http://schemas.openxmlformats.org/officeDocument/2006/relationships/image" Target="media/image143.emf"/><Relationship Id="rId386" Type="http://schemas.openxmlformats.org/officeDocument/2006/relationships/hyperlink" Target="javascript:%20showSpec('_18_2_62501eb_1456175443094_775061_7515');" TargetMode="External"/><Relationship Id="rId593" Type="http://schemas.openxmlformats.org/officeDocument/2006/relationships/hyperlink" Target="javascript:%20showSpec('_18_1_3ba019e_1444341859493_85216_29925');" TargetMode="External"/><Relationship Id="rId607" Type="http://schemas.openxmlformats.org/officeDocument/2006/relationships/hyperlink" Target="javascript:%20showSpec('_17_0_5_1_3ba019e_1407965526281_637535_6178');" TargetMode="External"/><Relationship Id="rId814" Type="http://schemas.openxmlformats.org/officeDocument/2006/relationships/hyperlink" Target="javascript:%20showSpec('_18_0_2_3ba019e_1423245940984_780505_6818');" TargetMode="External"/><Relationship Id="rId1237" Type="http://schemas.openxmlformats.org/officeDocument/2006/relationships/hyperlink" Target="javascript:%20showSpec('_18_0_2_3ba019e_1423851416227_37136_6875');" TargetMode="External"/><Relationship Id="rId1444" Type="http://schemas.openxmlformats.org/officeDocument/2006/relationships/image" Target="http://threatrisk.org/spec/Threat%20Risk%20Model_files/icon_package_1415545023.jpg" TargetMode="External"/><Relationship Id="rId1651" Type="http://schemas.openxmlformats.org/officeDocument/2006/relationships/hyperlink" Target="javascript:%20showSpec('_17_0_5_1_3ba019e_1407440991858_478193_6084');" TargetMode="External"/><Relationship Id="rId246" Type="http://schemas.openxmlformats.org/officeDocument/2006/relationships/hyperlink" Target="javascript:%20showSpec('_18_1_3ba019e_1431038063402_696754_6534');" TargetMode="External"/><Relationship Id="rId453" Type="http://schemas.openxmlformats.org/officeDocument/2006/relationships/hyperlink" Target="javascript:%20showSpec('_18_2_62501eb_1456175443094_775061_7515');" TargetMode="External"/><Relationship Id="rId660" Type="http://schemas.openxmlformats.org/officeDocument/2006/relationships/hyperlink" Target="javascript:%20showSpec('_18_2_62501eb_1458223017372_935546_8689');" TargetMode="External"/><Relationship Id="rId898" Type="http://schemas.openxmlformats.org/officeDocument/2006/relationships/hyperlink" Target="javascript:%20showSpec('_17_0_5_1_3ba019e_1407439004196_420186_4234');" TargetMode="External"/><Relationship Id="rId1083" Type="http://schemas.openxmlformats.org/officeDocument/2006/relationships/hyperlink" Target="javascript:%20showSpec('_18_1_3ba019e_1431037164754_939272_6032');" TargetMode="External"/><Relationship Id="rId1290" Type="http://schemas.openxmlformats.org/officeDocument/2006/relationships/hyperlink" Target="javascript:%20showSpec('_18_1_3ba019e_1431628997747_205015_17989');" TargetMode="External"/><Relationship Id="rId1304" Type="http://schemas.openxmlformats.org/officeDocument/2006/relationships/hyperlink" Target="javascript:%20showSpec('_18_0_2_3ba019e_1424122686193_674759_6388');" TargetMode="External"/><Relationship Id="rId1511" Type="http://schemas.openxmlformats.org/officeDocument/2006/relationships/hyperlink" Target="javascript:%20showSpec('_18_1_3ba019e_1443219962548_952937_9436');" TargetMode="External"/><Relationship Id="rId106" Type="http://schemas.openxmlformats.org/officeDocument/2006/relationships/image" Target="media/image73.emf"/><Relationship Id="rId313" Type="http://schemas.openxmlformats.org/officeDocument/2006/relationships/hyperlink" Target="javascript:%20showSpec('_18_1_3ba019e_1443295623856_856236_11332');" TargetMode="External"/><Relationship Id="rId758" Type="http://schemas.openxmlformats.org/officeDocument/2006/relationships/hyperlink" Target="javascript:%20showSpec('_18_1_3ba019e_1431628997747_205015_17989');" TargetMode="External"/><Relationship Id="rId965" Type="http://schemas.openxmlformats.org/officeDocument/2006/relationships/image" Target="http://threatrisk.org/spec/Threat%20Risk%20Model_files/icon_class_1907467420.jpg" TargetMode="External"/><Relationship Id="rId1150" Type="http://schemas.openxmlformats.org/officeDocument/2006/relationships/hyperlink" Target="javascript:%20showSpec('_18_1_3ba019e_1443381448658_348294_9482');" TargetMode="External"/><Relationship Id="rId1388" Type="http://schemas.openxmlformats.org/officeDocument/2006/relationships/hyperlink" Target="javascript:%20showSpec('_18_1_3ba019e_1443220213563_351505_9567');" TargetMode="External"/><Relationship Id="rId1595" Type="http://schemas.openxmlformats.org/officeDocument/2006/relationships/image" Target="http://threatrisk.org/spec/Threat%20Risk%20Model_files/icon_association_947687147.jpg" TargetMode="External"/><Relationship Id="rId1609" Type="http://schemas.openxmlformats.org/officeDocument/2006/relationships/hyperlink" Target="javascript:%20showSpec('_18_2_62501eb_1456175443094_775061_7515');" TargetMode="External"/><Relationship Id="rId10" Type="http://schemas.openxmlformats.org/officeDocument/2006/relationships/footer" Target="footer2.xml"/><Relationship Id="rId94" Type="http://schemas.openxmlformats.org/officeDocument/2006/relationships/image" Target="media/image61.emf"/><Relationship Id="rId397" Type="http://schemas.openxmlformats.org/officeDocument/2006/relationships/image" Target="http://threatrisk.org/spec/Threat%20Risk%20Model_files/icon_package_1415545023.jpg" TargetMode="External"/><Relationship Id="rId520" Type="http://schemas.openxmlformats.org/officeDocument/2006/relationships/hyperlink" Target="javascript:%20showSpec('_18_1_3ba019e_1444341859493_85216_29925');" TargetMode="External"/><Relationship Id="rId618" Type="http://schemas.openxmlformats.org/officeDocument/2006/relationships/hyperlink" Target="javascript:%20showSpec('_17_0_5_1_3ba019e_1407960337744_968303_4171');" TargetMode="External"/><Relationship Id="rId825" Type="http://schemas.openxmlformats.org/officeDocument/2006/relationships/hyperlink" Target="javascript:%20showSpec('_17_0_5_1_3ba019e_1407439004204_477928_4252');" TargetMode="External"/><Relationship Id="rId1248" Type="http://schemas.openxmlformats.org/officeDocument/2006/relationships/image" Target="http://threatrisk.org/spec/Threat%20Risk%20Model_files/icon_class_1907467420.jpg" TargetMode="External"/><Relationship Id="rId1455" Type="http://schemas.openxmlformats.org/officeDocument/2006/relationships/hyperlink" Target="javascript:%20showSpec('_18_1_3ba019e_1431628997747_205015_17989');" TargetMode="External"/><Relationship Id="rId1662" Type="http://schemas.openxmlformats.org/officeDocument/2006/relationships/hyperlink" Target="javascript:%20showSpec('_18_1_3ba019e_1447036219829_666773_39354');" TargetMode="External"/><Relationship Id="rId257" Type="http://schemas.openxmlformats.org/officeDocument/2006/relationships/image" Target="media/image163.jpeg"/><Relationship Id="rId464" Type="http://schemas.openxmlformats.org/officeDocument/2006/relationships/hyperlink" Target="javascript:%20showSpec('_17_0_5_1_3ba019e_1407960337744_968303_4171');" TargetMode="External"/><Relationship Id="rId1010" Type="http://schemas.openxmlformats.org/officeDocument/2006/relationships/image" Target="http://threatrisk.org/spec/Threat%20Risk%20Model_files/icon_enumeration_1800605369.jpg" TargetMode="External"/><Relationship Id="rId1094" Type="http://schemas.openxmlformats.org/officeDocument/2006/relationships/hyperlink" Target="javascript:%20showSpec('_18_0_2_3ba019e_1423848758806_896185_5919');" TargetMode="External"/><Relationship Id="rId1108" Type="http://schemas.openxmlformats.org/officeDocument/2006/relationships/hyperlink" Target="javascript:%20showSpec('_18_1_3ba019e_1443219962548_952937_9436');" TargetMode="External"/><Relationship Id="rId1315" Type="http://schemas.openxmlformats.org/officeDocument/2006/relationships/hyperlink" Target="javascript:%20showSpec('_18_1_3ba019e_1443381448658_348294_9482');" TargetMode="External"/><Relationship Id="rId117" Type="http://schemas.openxmlformats.org/officeDocument/2006/relationships/image" Target="media/image84.emf"/><Relationship Id="rId671" Type="http://schemas.openxmlformats.org/officeDocument/2006/relationships/hyperlink" Target="javascript:%20showSpec('_18_1_3ba019e_1443295647041_837190_11358');" TargetMode="External"/><Relationship Id="rId769" Type="http://schemas.openxmlformats.org/officeDocument/2006/relationships/hyperlink" Target="javascript:%20showSpec('_18_0_2_3ba019e_1423504747606_138411_6351');" TargetMode="External"/><Relationship Id="rId976" Type="http://schemas.openxmlformats.org/officeDocument/2006/relationships/hyperlink" Target="javascript:%20showSpec('_18_1_3ba019e_1443381448658_348294_9482');" TargetMode="External"/><Relationship Id="rId1399" Type="http://schemas.openxmlformats.org/officeDocument/2006/relationships/hyperlink" Target="javascript:%20showSpec('_18_0_2_3ba019e_1423851251889_699616_6639');" TargetMode="External"/><Relationship Id="rId324" Type="http://schemas.openxmlformats.org/officeDocument/2006/relationships/image" Target="http://threatrisk.org/spec/Threat%20Risk%20Model_files/icon_elementvalue_1178525020.jpg" TargetMode="External"/><Relationship Id="rId531" Type="http://schemas.openxmlformats.org/officeDocument/2006/relationships/hyperlink" Target="javascript:%20showSpec('_18_1_3ba019e_1444342345486_264881_30722');" TargetMode="External"/><Relationship Id="rId629" Type="http://schemas.openxmlformats.org/officeDocument/2006/relationships/hyperlink" Target="javascript:%20showSpec('_18_1_3ba019e_1431628997747_205015_17989');" TargetMode="External"/><Relationship Id="rId1161" Type="http://schemas.openxmlformats.org/officeDocument/2006/relationships/hyperlink" Target="javascript:%20showSpec('_18_0_2_3ba019e_1423848758806_896185_5919');" TargetMode="External"/><Relationship Id="rId1259" Type="http://schemas.openxmlformats.org/officeDocument/2006/relationships/hyperlink" Target="javascript:%20showSpec('_18_2_62501eb_1460994890076_771677_10008');" TargetMode="External"/><Relationship Id="rId1466" Type="http://schemas.openxmlformats.org/officeDocument/2006/relationships/hyperlink" Target="javascript:%20showSpec('_18_2_62501eb_1455296761136_823255_9235');" TargetMode="External"/><Relationship Id="rId836" Type="http://schemas.openxmlformats.org/officeDocument/2006/relationships/hyperlink" Target="javascript:%20showSpec('_18_1_3ba019e_1445543771788_822272_38055');" TargetMode="External"/><Relationship Id="rId1021" Type="http://schemas.openxmlformats.org/officeDocument/2006/relationships/hyperlink" Target="javascript:%20showSpec('_18_2_62501eb_1456175443094_775061_7515');" TargetMode="External"/><Relationship Id="rId1119" Type="http://schemas.openxmlformats.org/officeDocument/2006/relationships/image" Target="http://threatrisk.org/spec/Threat%20Risk%20Model_files/icon_class_1907467420.jpg" TargetMode="External"/><Relationship Id="rId1673" Type="http://schemas.openxmlformats.org/officeDocument/2006/relationships/image" Target="media/image176.png"/><Relationship Id="rId903" Type="http://schemas.openxmlformats.org/officeDocument/2006/relationships/hyperlink" Target="javascript:%20showSpec('_17_0_5_1_3ba019e_1407876845478_265504_4108');" TargetMode="External"/><Relationship Id="rId1326" Type="http://schemas.openxmlformats.org/officeDocument/2006/relationships/hyperlink" Target="javascript:%20showSpec('_18_0_2_3ba019e_1423848758806_896185_5919');" TargetMode="External"/><Relationship Id="rId1533" Type="http://schemas.openxmlformats.org/officeDocument/2006/relationships/hyperlink" Target="javascript:%20showSpec('_18_1_3ba019e_1444754996162_318164_27760');" TargetMode="External"/><Relationship Id="rId32" Type="http://schemas.openxmlformats.org/officeDocument/2006/relationships/hyperlink" Target="http://www.qudt.org/" TargetMode="External"/><Relationship Id="rId1600" Type="http://schemas.openxmlformats.org/officeDocument/2006/relationships/hyperlink" Target="javascript:%20showSpec('_18_2_62501eb_1460994890076_771677_10008');" TargetMode="External"/><Relationship Id="rId181" Type="http://schemas.openxmlformats.org/officeDocument/2006/relationships/image" Target="media/image145.emf"/><Relationship Id="rId279" Type="http://schemas.openxmlformats.org/officeDocument/2006/relationships/hyperlink" Target="javascript:%20showSpec('_18_0_2_3ba019e_1423848758804_10086_5918');" TargetMode="External"/><Relationship Id="rId486" Type="http://schemas.openxmlformats.org/officeDocument/2006/relationships/hyperlink" Target="javascript:%20showSpec('_18_1_3ba019e_1445379115924_538758_31530');" TargetMode="External"/><Relationship Id="rId693" Type="http://schemas.openxmlformats.org/officeDocument/2006/relationships/hyperlink" Target="javascript:%20showSpec('_18_2_62501eb_1461269570989_330366_4856');" TargetMode="External"/><Relationship Id="rId139" Type="http://schemas.openxmlformats.org/officeDocument/2006/relationships/image" Target="media/image104.emf"/><Relationship Id="rId346" Type="http://schemas.openxmlformats.org/officeDocument/2006/relationships/hyperlink" Target="javascript:%20showSpec('_18_1_3ba019e_1444753424224_924160_27330');" TargetMode="External"/><Relationship Id="rId553" Type="http://schemas.openxmlformats.org/officeDocument/2006/relationships/hyperlink" Target="javascript:%20showSpec('_18_0_2_3ba019e_1423848758806_896185_5919');" TargetMode="External"/><Relationship Id="rId760" Type="http://schemas.openxmlformats.org/officeDocument/2006/relationships/hyperlink" Target="javascript:%20showSpec('_18_1_3ba019e_1431628997747_205015_17989');" TargetMode="External"/><Relationship Id="rId998" Type="http://schemas.openxmlformats.org/officeDocument/2006/relationships/image" Target="http://threatrisk.org/spec/Threat%20Risk%20Model_files/icon_class_1907467420.jpg" TargetMode="External"/><Relationship Id="rId1183" Type="http://schemas.openxmlformats.org/officeDocument/2006/relationships/image" Target="http://threatrisk.org/spec/Threat%20Risk%20Model_files/icon_enumeration_1800605369.jpg" TargetMode="External"/><Relationship Id="rId1390" Type="http://schemas.openxmlformats.org/officeDocument/2006/relationships/hyperlink" Target="javascript:%20showSpec('_18_1_3ba019e_1443221569898_613345_10069');" TargetMode="External"/><Relationship Id="rId206" Type="http://schemas.openxmlformats.org/officeDocument/2006/relationships/image" Target="media/image158.jpeg"/><Relationship Id="rId413" Type="http://schemas.openxmlformats.org/officeDocument/2006/relationships/hyperlink" Target="javascript:%20showSpec('_17_0_5_1_7b3022e_1400683217455_550622_5555');" TargetMode="External"/><Relationship Id="rId858" Type="http://schemas.openxmlformats.org/officeDocument/2006/relationships/image" Target="http://threatrisk.org/spec/Threat%20Risk%20Model_files/icon_enumeration_1800605369.jpg" TargetMode="External"/><Relationship Id="rId1043" Type="http://schemas.openxmlformats.org/officeDocument/2006/relationships/hyperlink" Target="javascript:%20showSpec('_18_1_3ba019e_1445980032856_182141_28588');" TargetMode="External"/><Relationship Id="rId1488" Type="http://schemas.openxmlformats.org/officeDocument/2006/relationships/hyperlink" Target="javascript:%20showSpec('_18_1_3ba019e_1447036219829_666773_39354');" TargetMode="External"/><Relationship Id="rId1695" Type="http://schemas.openxmlformats.org/officeDocument/2006/relationships/image" Target="media/image198.png"/><Relationship Id="rId620" Type="http://schemas.openxmlformats.org/officeDocument/2006/relationships/hyperlink" Target="javascript:%20showSpec('_17_0_5_1_3ba019e_1407960337744_968303_4171');" TargetMode="External"/><Relationship Id="rId718" Type="http://schemas.openxmlformats.org/officeDocument/2006/relationships/hyperlink" Target="javascript:%20showSpec('_18_1_3ba019e_1443219962548_952937_9436');" TargetMode="External"/><Relationship Id="rId925" Type="http://schemas.openxmlformats.org/officeDocument/2006/relationships/image" Target="http://threatrisk.org/spec/Threat%20Risk%20Model_files/icon_association_947687147.jpg" TargetMode="External"/><Relationship Id="rId1250" Type="http://schemas.openxmlformats.org/officeDocument/2006/relationships/hyperlink" Target="javascript:%20showSpec('_18_1_3ba019e_1443219962548_952937_9436');" TargetMode="External"/><Relationship Id="rId1348" Type="http://schemas.openxmlformats.org/officeDocument/2006/relationships/image" Target="http://threatrisk.org/spec/Threat%20Risk%20Model_files/icon_enumeration_1800605369.jpg" TargetMode="External"/><Relationship Id="rId1555" Type="http://schemas.openxmlformats.org/officeDocument/2006/relationships/hyperlink" Target="javascript:%20showSpec('_18_1_3ba019e_1443219426201_443347_8631');" TargetMode="External"/><Relationship Id="rId1110" Type="http://schemas.openxmlformats.org/officeDocument/2006/relationships/image" Target="http://threatrisk.org/spec/Threat%20Risk%20Model_files/icon_association_947687147.jpg" TargetMode="External"/><Relationship Id="rId1208" Type="http://schemas.openxmlformats.org/officeDocument/2006/relationships/image" Target="http://threatrisk.org/spec/Threat%20Risk%20Model_files/icon_elementvalue_1178525020.jpg" TargetMode="External"/><Relationship Id="rId1415" Type="http://schemas.openxmlformats.org/officeDocument/2006/relationships/hyperlink" Target="javascript:%20showSpec('_18_1_3ba019e_1443219962548_952937_9436');" TargetMode="External"/><Relationship Id="rId54" Type="http://schemas.openxmlformats.org/officeDocument/2006/relationships/image" Target="media/image21.emf"/><Relationship Id="rId1622" Type="http://schemas.openxmlformats.org/officeDocument/2006/relationships/hyperlink" Target="javascript:%20showSpec('_17_0_5_1_3ba019e_1407960337744_968303_4171');" TargetMode="External"/><Relationship Id="rId270" Type="http://schemas.openxmlformats.org/officeDocument/2006/relationships/hyperlink" Target="javascript:%20showSpec('_18_0_2_3ba019e_1423851251889_699616_6639');" TargetMode="External"/><Relationship Id="rId130" Type="http://schemas.openxmlformats.org/officeDocument/2006/relationships/image" Target="media/image97.emf"/><Relationship Id="rId368" Type="http://schemas.openxmlformats.org/officeDocument/2006/relationships/hyperlink" Target="javascript:%20showSpec('_18_1_3ba019e_1443219962548_952937_9436');" TargetMode="External"/><Relationship Id="rId575" Type="http://schemas.openxmlformats.org/officeDocument/2006/relationships/image" Target="http://threatrisk.org/spec/Threat%20Risk%20Model_files/icon_enumeration_1800605369.jpg" TargetMode="External"/><Relationship Id="rId782" Type="http://schemas.openxmlformats.org/officeDocument/2006/relationships/hyperlink" Target="javascript:%20showSpec('_18_1_3ba019e_1445379115924_538758_31530');" TargetMode="External"/><Relationship Id="rId228" Type="http://schemas.openxmlformats.org/officeDocument/2006/relationships/hyperlink" Target="javascript:%20showSpec('_18_2_62501eb_1460994890076_771677_10008');" TargetMode="External"/><Relationship Id="rId435" Type="http://schemas.openxmlformats.org/officeDocument/2006/relationships/hyperlink" Target="javascript:%20showSpec('_18_1_3ba019e_1443219962548_952937_9436');" TargetMode="External"/><Relationship Id="rId642" Type="http://schemas.openxmlformats.org/officeDocument/2006/relationships/hyperlink" Target="javascript:%20showSpec('_18_1_3ba019e_1445379115924_538758_31530');" TargetMode="External"/><Relationship Id="rId1065" Type="http://schemas.openxmlformats.org/officeDocument/2006/relationships/hyperlink" Target="javascript:%20showSpec('_18_0_2_3ba019e_1423259663349_458514_6216');" TargetMode="External"/><Relationship Id="rId1272" Type="http://schemas.openxmlformats.org/officeDocument/2006/relationships/hyperlink" Target="javascript:%20showSpec('_18_1_3ba019e_1444754996162_318164_27760');" TargetMode="External"/><Relationship Id="rId502" Type="http://schemas.openxmlformats.org/officeDocument/2006/relationships/image" Target="http://threatrisk.org/spec/Threat%20Risk%20Model_files/icon_enumeration_1800605369.jpg" TargetMode="External"/><Relationship Id="rId947" Type="http://schemas.openxmlformats.org/officeDocument/2006/relationships/hyperlink" Target="javascript:%20showSpec('_18_1_3ba019e_1444754264801_974674_27661');" TargetMode="External"/><Relationship Id="rId1132" Type="http://schemas.openxmlformats.org/officeDocument/2006/relationships/hyperlink" Target="javascript:%20showSpec('_18_0_2_3ba019e_1423176899024_851785_13542');" TargetMode="External"/><Relationship Id="rId1577" Type="http://schemas.openxmlformats.org/officeDocument/2006/relationships/hyperlink" Target="javascript:%20showSpec('_18_0_2_3ba019e_1423851344237_646041_6841');" TargetMode="External"/><Relationship Id="rId76" Type="http://schemas.openxmlformats.org/officeDocument/2006/relationships/image" Target="media/image43.emf"/><Relationship Id="rId807" Type="http://schemas.openxmlformats.org/officeDocument/2006/relationships/hyperlink" Target="javascript:%20showSpec('_18_1_3ba019e_1444755560039_64536_27902');" TargetMode="External"/><Relationship Id="rId1437" Type="http://schemas.openxmlformats.org/officeDocument/2006/relationships/hyperlink" Target="javascript:%20showSpec('_18_1_3ba019e_1444754996162_318164_27760');" TargetMode="External"/><Relationship Id="rId1644" Type="http://schemas.openxmlformats.org/officeDocument/2006/relationships/hyperlink" Target="javascript:%20showSpec('_18_0_2_3ba019e_1423162909957_613747_9762');" TargetMode="External"/><Relationship Id="rId1504" Type="http://schemas.openxmlformats.org/officeDocument/2006/relationships/hyperlink" Target="javascript:%20showSpec('_18_0_2_3ba019e_1423848758804_10086_5918');" TargetMode="External"/><Relationship Id="rId1711" Type="http://schemas.openxmlformats.org/officeDocument/2006/relationships/image" Target="media/image214.png"/><Relationship Id="rId292" Type="http://schemas.openxmlformats.org/officeDocument/2006/relationships/hyperlink" Target="javascript:%20showSpec('_18_2_62501eb_1460995359204_192818_10044');" TargetMode="External"/><Relationship Id="rId597" Type="http://schemas.openxmlformats.org/officeDocument/2006/relationships/hyperlink" Target="javascript:%20showSpec('_18_1_3ba019e_1444341915877_858460_30534');" TargetMode="External"/><Relationship Id="rId152" Type="http://schemas.openxmlformats.org/officeDocument/2006/relationships/image" Target="media/image116.png"/><Relationship Id="rId457" Type="http://schemas.openxmlformats.org/officeDocument/2006/relationships/hyperlink" Target="javascript:%20showSpec('_18_1_3ba019e_1431038063402_696754_6534');" TargetMode="External"/><Relationship Id="rId1087" Type="http://schemas.openxmlformats.org/officeDocument/2006/relationships/hyperlink" Target="javascript:%20showSpec('_18_2_62501eb_1457031490208_101516_12313');" TargetMode="External"/><Relationship Id="rId1294" Type="http://schemas.openxmlformats.org/officeDocument/2006/relationships/hyperlink" Target="javascript:%20showSpec('_17_0_5_1_3ba019e_1407440991858_478193_6084');" TargetMode="External"/><Relationship Id="rId664" Type="http://schemas.openxmlformats.org/officeDocument/2006/relationships/hyperlink" Target="javascript:%20showSpec('_18_2_62501eb_1456175443094_775061_7515');" TargetMode="External"/><Relationship Id="rId871" Type="http://schemas.openxmlformats.org/officeDocument/2006/relationships/hyperlink" Target="javascript:%20showSpec('_18_2_62501eb_1456175443094_775061_7515');" TargetMode="External"/><Relationship Id="rId969" Type="http://schemas.openxmlformats.org/officeDocument/2006/relationships/hyperlink" Target="javascript:%20showSpec('_18_1_3ba019e_1443294108901_751289_10636');" TargetMode="External"/><Relationship Id="rId1599" Type="http://schemas.openxmlformats.org/officeDocument/2006/relationships/hyperlink" Target="javascript:%20showSpec('_18_2_62501eb_1460995359204_192818_10044');" TargetMode="External"/><Relationship Id="rId317" Type="http://schemas.openxmlformats.org/officeDocument/2006/relationships/hyperlink" Target="javascript:%20showSpec('_17_0_5_1_3ba019e_1407960337744_968303_4171');" TargetMode="External"/><Relationship Id="rId524" Type="http://schemas.openxmlformats.org/officeDocument/2006/relationships/hyperlink" Target="javascript:%20showSpec('_18_1_3ba019e_1444342345487_801599_30723');" TargetMode="External"/><Relationship Id="rId731" Type="http://schemas.openxmlformats.org/officeDocument/2006/relationships/image" Target="http://threatrisk.org/spec/Threat%20Risk%20Model_files/icon_class_1907467420.jpg" TargetMode="External"/><Relationship Id="rId1154" Type="http://schemas.openxmlformats.org/officeDocument/2006/relationships/hyperlink" Target="javascript:%20showSpec('_17_0_5_1_3ba019e_1407452412571_889169_11910');" TargetMode="External"/><Relationship Id="rId1361" Type="http://schemas.openxmlformats.org/officeDocument/2006/relationships/hyperlink" Target="javascript:%20showSpec('_18_1_3ba019e_1444754264801_974674_27661');" TargetMode="External"/><Relationship Id="rId1459" Type="http://schemas.openxmlformats.org/officeDocument/2006/relationships/hyperlink" Target="javascript:%20showSpec('_18_1_3ba019e_1443219426201_443347_8631');" TargetMode="External"/><Relationship Id="rId98" Type="http://schemas.openxmlformats.org/officeDocument/2006/relationships/image" Target="media/image65.emf"/><Relationship Id="rId829" Type="http://schemas.openxmlformats.org/officeDocument/2006/relationships/hyperlink" Target="javascript:%20showSpec('_17_0_5_1_3ba019e_1407439004196_420186_4234');" TargetMode="External"/><Relationship Id="rId1014" Type="http://schemas.openxmlformats.org/officeDocument/2006/relationships/hyperlink" Target="javascript:%20showSpec('_18_2_62501eb_1460994890076_771677_10008');" TargetMode="External"/><Relationship Id="rId1221" Type="http://schemas.openxmlformats.org/officeDocument/2006/relationships/hyperlink" Target="javascript:%20showSpec('_18_1_3ba019e_1445378852596_586756_31366');" TargetMode="External"/><Relationship Id="rId1666" Type="http://schemas.openxmlformats.org/officeDocument/2006/relationships/hyperlink" Target="javascript:%20showSpec('_18_1_3ba019e_1431038063402_696754_6534');" TargetMode="External"/><Relationship Id="rId1319" Type="http://schemas.openxmlformats.org/officeDocument/2006/relationships/hyperlink" Target="javascript:%20showSpec('_17_0_5_1_3ba019e_1407452412571_889169_11910');" TargetMode="External"/><Relationship Id="rId1526" Type="http://schemas.openxmlformats.org/officeDocument/2006/relationships/hyperlink" Target="javascript:%20showSpec('_18_2_62501eb_1455753045476_515237_8690');" TargetMode="External"/><Relationship Id="rId1733" Type="http://schemas.openxmlformats.org/officeDocument/2006/relationships/image" Target="media/image236.emf"/><Relationship Id="rId25" Type="http://schemas.openxmlformats.org/officeDocument/2006/relationships/hyperlink" Target="http://www.opengeospatial.org/" TargetMode="External"/><Relationship Id="rId174" Type="http://schemas.openxmlformats.org/officeDocument/2006/relationships/image" Target="media/image138.emf"/><Relationship Id="rId381" Type="http://schemas.openxmlformats.org/officeDocument/2006/relationships/image" Target="http://threatrisk.org/spec/Threat%20Risk%20Model_files/icon_class_1907467420.jpg" TargetMode="External"/><Relationship Id="rId241" Type="http://schemas.openxmlformats.org/officeDocument/2006/relationships/image" Target="media/image161.jpeg"/><Relationship Id="rId479" Type="http://schemas.openxmlformats.org/officeDocument/2006/relationships/hyperlink" Target="javascript:%20showSpec('_18_0_2_3ba019e_1423851416227_37136_6875');" TargetMode="External"/><Relationship Id="rId686" Type="http://schemas.openxmlformats.org/officeDocument/2006/relationships/hyperlink" Target="javascript:%20showSpec('_17_0_5_1_3ba019e_1407453282336_95729_12199');" TargetMode="External"/><Relationship Id="rId893" Type="http://schemas.openxmlformats.org/officeDocument/2006/relationships/hyperlink" Target="javascript:%20showSpec('_18_1_3ba019e_1441912395042_962730_7694');" TargetMode="External"/><Relationship Id="rId339" Type="http://schemas.openxmlformats.org/officeDocument/2006/relationships/hyperlink" Target="javascript:%20showSpec('_17_0_5_1_7b3022e_1402589046098_469185_6143');" TargetMode="External"/><Relationship Id="rId546" Type="http://schemas.openxmlformats.org/officeDocument/2006/relationships/hyperlink" Target="javascript:%20showSpec('_18_1_3ba019e_1431628997747_205015_17989');" TargetMode="External"/><Relationship Id="rId753" Type="http://schemas.openxmlformats.org/officeDocument/2006/relationships/image" Target="http://threatrisk.org/spec/Threat%20Risk%20Model_files/icon_elementvalue_1178525020.jpg" TargetMode="External"/><Relationship Id="rId1176" Type="http://schemas.openxmlformats.org/officeDocument/2006/relationships/hyperlink" Target="javascript:%20showSpec('_18_1_3ba019e_1443220011644_350533_9469');" TargetMode="External"/><Relationship Id="rId1383" Type="http://schemas.openxmlformats.org/officeDocument/2006/relationships/hyperlink" Target="javascript:%20showSpec('_18_1_3ba019e_1443219426201_443347_8631');" TargetMode="External"/><Relationship Id="rId101" Type="http://schemas.openxmlformats.org/officeDocument/2006/relationships/image" Target="media/image68.emf"/><Relationship Id="rId406" Type="http://schemas.openxmlformats.org/officeDocument/2006/relationships/image" Target="http://threatrisk.org/spec/Threat%20Risk%20Model_files/icon_elementvalue_1178525020.jpg" TargetMode="External"/><Relationship Id="rId960" Type="http://schemas.openxmlformats.org/officeDocument/2006/relationships/hyperlink" Target="javascript:%20showSpec('_18_2_62501eb_1461269570989_330366_4856');" TargetMode="External"/><Relationship Id="rId1036" Type="http://schemas.openxmlformats.org/officeDocument/2006/relationships/hyperlink" Target="javascript:%20showSpec('_18_1_3ba019e_1443381448658_348294_9482');" TargetMode="External"/><Relationship Id="rId1243" Type="http://schemas.openxmlformats.org/officeDocument/2006/relationships/hyperlink" Target="javascript:%20showSpec('_18_0_2_3ba019e_1423848758804_10086_5918');" TargetMode="External"/><Relationship Id="rId1590" Type="http://schemas.openxmlformats.org/officeDocument/2006/relationships/hyperlink" Target="javascript:%20showSpec('_18_1_3ba019e_1426032490067_111530_6698');" TargetMode="External"/><Relationship Id="rId1688" Type="http://schemas.openxmlformats.org/officeDocument/2006/relationships/image" Target="media/image191.png"/><Relationship Id="rId613" Type="http://schemas.openxmlformats.org/officeDocument/2006/relationships/hyperlink" Target="javascript:%20showSpec('_18_1_3ba019e_1447036219398_5247_38987');" TargetMode="External"/><Relationship Id="rId820" Type="http://schemas.openxmlformats.org/officeDocument/2006/relationships/hyperlink" Target="javascript:%20showSpec('_18_1_3ba019e_1441912395042_962730_7694');" TargetMode="External"/><Relationship Id="rId918" Type="http://schemas.openxmlformats.org/officeDocument/2006/relationships/hyperlink" Target="javascript:%20showSpec('_18_1_3ba019e_1445379115924_538758_31530');" TargetMode="External"/><Relationship Id="rId1450" Type="http://schemas.openxmlformats.org/officeDocument/2006/relationships/image" Target="http://threatrisk.org/spec/Threat%20Risk%20Model_files/icon_elementvalue_1178525020.jpg" TargetMode="External"/><Relationship Id="rId1548" Type="http://schemas.openxmlformats.org/officeDocument/2006/relationships/hyperlink" Target="javascript:%20showSpec('_18_2_62501eb_1461269570989_206434_4858');" TargetMode="External"/><Relationship Id="rId1103" Type="http://schemas.openxmlformats.org/officeDocument/2006/relationships/hyperlink" Target="javascript:%20showSpec('_18_1_3ba019e_1426032490067_111530_6698');" TargetMode="External"/><Relationship Id="rId1310" Type="http://schemas.openxmlformats.org/officeDocument/2006/relationships/hyperlink" Target="javascript:%20showSpec('_18_1_3ba019e_1444755560039_64536_27902');" TargetMode="External"/><Relationship Id="rId1408" Type="http://schemas.openxmlformats.org/officeDocument/2006/relationships/hyperlink" Target="javascript:%20showSpec('_18_0_2_3ba019e_1423848758804_10086_5918');" TargetMode="External"/><Relationship Id="rId47" Type="http://schemas.openxmlformats.org/officeDocument/2006/relationships/image" Target="media/image14.emf"/><Relationship Id="rId1615" Type="http://schemas.openxmlformats.org/officeDocument/2006/relationships/hyperlink" Target="javascript:%20showSpec('_18_1_3ba019e_1431038063402_696754_6534');"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merriam-webst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4DF5CB-80E5-4D47-A65F-468839619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460</Pages>
  <Words>128248</Words>
  <Characters>731019</Characters>
  <Application>Microsoft Office Word</Application>
  <DocSecurity>0</DocSecurity>
  <Lines>6091</Lines>
  <Paragraphs>1715</Paragraphs>
  <ScaleCrop>false</ScaleCrop>
  <HeadingPairs>
    <vt:vector size="2" baseType="variant">
      <vt:variant>
        <vt:lpstr>Title</vt:lpstr>
      </vt:variant>
      <vt:variant>
        <vt:i4>1</vt:i4>
      </vt:variant>
    </vt:vector>
  </HeadingPairs>
  <TitlesOfParts>
    <vt:vector size="1" baseType="lpstr">
      <vt:lpstr/>
    </vt:vector>
  </TitlesOfParts>
  <Company>Model Driven Solutions</Company>
  <LinksUpToDate>false</LinksUpToDate>
  <CharactersWithSpaces>857552</CharactersWithSpaces>
  <SharedDoc>false</SharedDoc>
  <HLinks>
    <vt:vector size="19254" baseType="variant">
      <vt:variant>
        <vt:i4>589916</vt:i4>
      </vt:variant>
      <vt:variant>
        <vt:i4>11991</vt:i4>
      </vt:variant>
      <vt:variant>
        <vt:i4>0</vt:i4>
      </vt:variant>
      <vt:variant>
        <vt:i4>5</vt:i4>
      </vt:variant>
      <vt:variant>
        <vt:lpwstr>javascript: showSpec('_18_1_3ba019e_1443295623856_856236_11332');</vt:lpwstr>
      </vt:variant>
      <vt:variant>
        <vt:lpwstr/>
      </vt:variant>
      <vt:variant>
        <vt:i4>589916</vt:i4>
      </vt:variant>
      <vt:variant>
        <vt:i4>11988</vt:i4>
      </vt:variant>
      <vt:variant>
        <vt:i4>0</vt:i4>
      </vt:variant>
      <vt:variant>
        <vt:i4>5</vt:i4>
      </vt:variant>
      <vt:variant>
        <vt:lpwstr>javascript: showSpec('_18_1_3ba019e_1443295623856_856236_11332');</vt:lpwstr>
      </vt:variant>
      <vt:variant>
        <vt:lpwstr/>
      </vt:variant>
      <vt:variant>
        <vt:i4>5963873</vt:i4>
      </vt:variant>
      <vt:variant>
        <vt:i4>11985</vt:i4>
      </vt:variant>
      <vt:variant>
        <vt:i4>0</vt:i4>
      </vt:variant>
      <vt:variant>
        <vt:i4>5</vt:i4>
      </vt:variant>
      <vt:variant>
        <vt:lpwstr>javascript: showSpec('_18_0_2_3ba019e_1423176899024_851785_13542');</vt:lpwstr>
      </vt:variant>
      <vt:variant>
        <vt:lpwstr/>
      </vt:variant>
      <vt:variant>
        <vt:i4>5963873</vt:i4>
      </vt:variant>
      <vt:variant>
        <vt:i4>11982</vt:i4>
      </vt:variant>
      <vt:variant>
        <vt:i4>0</vt:i4>
      </vt:variant>
      <vt:variant>
        <vt:i4>5</vt:i4>
      </vt:variant>
      <vt:variant>
        <vt:lpwstr>javascript: showSpec('_18_0_2_3ba019e_1423176899024_851785_13542');</vt:lpwstr>
      </vt:variant>
      <vt:variant>
        <vt:lpwstr/>
      </vt:variant>
      <vt:variant>
        <vt:i4>327768</vt:i4>
      </vt:variant>
      <vt:variant>
        <vt:i4>11979</vt:i4>
      </vt:variant>
      <vt:variant>
        <vt:i4>0</vt:i4>
      </vt:variant>
      <vt:variant>
        <vt:i4>5</vt:i4>
      </vt:variant>
      <vt:variant>
        <vt:lpwstr>javascript: showSpec('_18_1_3ba019e_1443295647041_837190_11358');</vt:lpwstr>
      </vt:variant>
      <vt:variant>
        <vt:lpwstr/>
      </vt:variant>
      <vt:variant>
        <vt:i4>852026</vt:i4>
      </vt:variant>
      <vt:variant>
        <vt:i4>11976</vt:i4>
      </vt:variant>
      <vt:variant>
        <vt:i4>0</vt:i4>
      </vt:variant>
      <vt:variant>
        <vt:i4>5</vt:i4>
      </vt:variant>
      <vt:variant>
        <vt:lpwstr>javascript: showSpec('_18_0_2_3ba019e_1423851416227_37136_6875');</vt:lpwstr>
      </vt:variant>
      <vt:variant>
        <vt:lpwstr/>
      </vt:variant>
      <vt:variant>
        <vt:i4>852026</vt:i4>
      </vt:variant>
      <vt:variant>
        <vt:i4>11973</vt:i4>
      </vt:variant>
      <vt:variant>
        <vt:i4>0</vt:i4>
      </vt:variant>
      <vt:variant>
        <vt:i4>5</vt:i4>
      </vt:variant>
      <vt:variant>
        <vt:lpwstr>javascript: showSpec('_18_0_2_3ba019e_1423851416227_37136_6875');</vt:lpwstr>
      </vt:variant>
      <vt:variant>
        <vt:lpwstr/>
      </vt:variant>
      <vt:variant>
        <vt:i4>6094950</vt:i4>
      </vt:variant>
      <vt:variant>
        <vt:i4>11970</vt:i4>
      </vt:variant>
      <vt:variant>
        <vt:i4>0</vt:i4>
      </vt:variant>
      <vt:variant>
        <vt:i4>5</vt:i4>
      </vt:variant>
      <vt:variant>
        <vt:lpwstr>javascript: showSpec('_18_0_2_3ba019e_1423851344237_646041_6841');</vt:lpwstr>
      </vt:variant>
      <vt:variant>
        <vt:lpwstr/>
      </vt:variant>
      <vt:variant>
        <vt:i4>6094950</vt:i4>
      </vt:variant>
      <vt:variant>
        <vt:i4>11967</vt:i4>
      </vt:variant>
      <vt:variant>
        <vt:i4>0</vt:i4>
      </vt:variant>
      <vt:variant>
        <vt:i4>5</vt:i4>
      </vt:variant>
      <vt:variant>
        <vt:lpwstr>javascript: showSpec('_18_0_2_3ba019e_1423851344237_646041_6841');</vt:lpwstr>
      </vt:variant>
      <vt:variant>
        <vt:lpwstr/>
      </vt:variant>
      <vt:variant>
        <vt:i4>589910</vt:i4>
      </vt:variant>
      <vt:variant>
        <vt:i4>11964</vt:i4>
      </vt:variant>
      <vt:variant>
        <vt:i4>0</vt:i4>
      </vt:variant>
      <vt:variant>
        <vt:i4>5</vt:i4>
      </vt:variant>
      <vt:variant>
        <vt:lpwstr>javascript: showSpec('_18_1_3ba019e_1445543771788_822272_38055');</vt:lpwstr>
      </vt:variant>
      <vt:variant>
        <vt:lpwstr/>
      </vt:variant>
      <vt:variant>
        <vt:i4>589910</vt:i4>
      </vt:variant>
      <vt:variant>
        <vt:i4>11961</vt:i4>
      </vt:variant>
      <vt:variant>
        <vt:i4>0</vt:i4>
      </vt:variant>
      <vt:variant>
        <vt:i4>5</vt:i4>
      </vt:variant>
      <vt:variant>
        <vt:lpwstr>javascript: showSpec('_18_1_3ba019e_1445543771788_822272_38055');</vt:lpwstr>
      </vt:variant>
      <vt:variant>
        <vt:lpwstr/>
      </vt:variant>
      <vt:variant>
        <vt:i4>5832815</vt:i4>
      </vt:variant>
      <vt:variant>
        <vt:i4>11958</vt:i4>
      </vt:variant>
      <vt:variant>
        <vt:i4>0</vt:i4>
      </vt:variant>
      <vt:variant>
        <vt:i4>5</vt:i4>
      </vt:variant>
      <vt:variant>
        <vt:lpwstr>javascript: showSpec('_18_0_2_3ba019e_1423851251889_699616_6639');</vt:lpwstr>
      </vt:variant>
      <vt:variant>
        <vt:lpwstr/>
      </vt:variant>
      <vt:variant>
        <vt:i4>589917</vt:i4>
      </vt:variant>
      <vt:variant>
        <vt:i4>11955</vt:i4>
      </vt:variant>
      <vt:variant>
        <vt:i4>0</vt:i4>
      </vt:variant>
      <vt:variant>
        <vt:i4>5</vt:i4>
      </vt:variant>
      <vt:variant>
        <vt:lpwstr>javascript: showSpec('_18_1_3ba019e_1431038063402_696754_6534');</vt:lpwstr>
      </vt:variant>
      <vt:variant>
        <vt:lpwstr/>
      </vt:variant>
      <vt:variant>
        <vt:i4>589917</vt:i4>
      </vt:variant>
      <vt:variant>
        <vt:i4>11952</vt:i4>
      </vt:variant>
      <vt:variant>
        <vt:i4>0</vt:i4>
      </vt:variant>
      <vt:variant>
        <vt:i4>5</vt:i4>
      </vt:variant>
      <vt:variant>
        <vt:lpwstr>javascript: showSpec('_18_1_3ba019e_1431038063402_696754_6534');</vt:lpwstr>
      </vt:variant>
      <vt:variant>
        <vt:lpwstr/>
      </vt:variant>
      <vt:variant>
        <vt:i4>327775</vt:i4>
      </vt:variant>
      <vt:variant>
        <vt:i4>11949</vt:i4>
      </vt:variant>
      <vt:variant>
        <vt:i4>0</vt:i4>
      </vt:variant>
      <vt:variant>
        <vt:i4>5</vt:i4>
      </vt:variant>
      <vt:variant>
        <vt:lpwstr>javascript: showSpec('_18_1_3ba019e_1444754264801_974674_27661');</vt:lpwstr>
      </vt:variant>
      <vt:variant>
        <vt:lpwstr/>
      </vt:variant>
      <vt:variant>
        <vt:i4>327775</vt:i4>
      </vt:variant>
      <vt:variant>
        <vt:i4>11946</vt:i4>
      </vt:variant>
      <vt:variant>
        <vt:i4>0</vt:i4>
      </vt:variant>
      <vt:variant>
        <vt:i4>5</vt:i4>
      </vt:variant>
      <vt:variant>
        <vt:lpwstr>javascript: showSpec('_18_1_3ba019e_1444754264801_974674_27661');</vt:lpwstr>
      </vt:variant>
      <vt:variant>
        <vt:lpwstr/>
      </vt:variant>
      <vt:variant>
        <vt:i4>720989</vt:i4>
      </vt:variant>
      <vt:variant>
        <vt:i4>11943</vt:i4>
      </vt:variant>
      <vt:variant>
        <vt:i4>0</vt:i4>
      </vt:variant>
      <vt:variant>
        <vt:i4>5</vt:i4>
      </vt:variant>
      <vt:variant>
        <vt:lpwstr>javascript: showSpec('_18_1_3ba019e_1444754996162_318164_27760');</vt:lpwstr>
      </vt:variant>
      <vt:variant>
        <vt:lpwstr/>
      </vt:variant>
      <vt:variant>
        <vt:i4>720989</vt:i4>
      </vt:variant>
      <vt:variant>
        <vt:i4>11940</vt:i4>
      </vt:variant>
      <vt:variant>
        <vt:i4>0</vt:i4>
      </vt:variant>
      <vt:variant>
        <vt:i4>5</vt:i4>
      </vt:variant>
      <vt:variant>
        <vt:lpwstr>javascript: showSpec('_18_1_3ba019e_1444754996162_318164_27760');</vt:lpwstr>
      </vt:variant>
      <vt:variant>
        <vt:lpwstr/>
      </vt:variant>
      <vt:variant>
        <vt:i4>7274552</vt:i4>
      </vt:variant>
      <vt:variant>
        <vt:i4>11937</vt:i4>
      </vt:variant>
      <vt:variant>
        <vt:i4>0</vt:i4>
      </vt:variant>
      <vt:variant>
        <vt:i4>5</vt:i4>
      </vt:variant>
      <vt:variant>
        <vt:lpwstr>javascript: showSpec('_18_1_3ba019e_1444755560039_64536_27902');</vt:lpwstr>
      </vt:variant>
      <vt:variant>
        <vt:lpwstr/>
      </vt:variant>
      <vt:variant>
        <vt:i4>589909</vt:i4>
      </vt:variant>
      <vt:variant>
        <vt:i4>11934</vt:i4>
      </vt:variant>
      <vt:variant>
        <vt:i4>0</vt:i4>
      </vt:variant>
      <vt:variant>
        <vt:i4>5</vt:i4>
      </vt:variant>
      <vt:variant>
        <vt:lpwstr>javascript: showSpec('_18_1_3ba019e_1447036219829_666773_39354');</vt:lpwstr>
      </vt:variant>
      <vt:variant>
        <vt:lpwstr/>
      </vt:variant>
      <vt:variant>
        <vt:i4>589909</vt:i4>
      </vt:variant>
      <vt:variant>
        <vt:i4>11931</vt:i4>
      </vt:variant>
      <vt:variant>
        <vt:i4>0</vt:i4>
      </vt:variant>
      <vt:variant>
        <vt:i4>5</vt:i4>
      </vt:variant>
      <vt:variant>
        <vt:lpwstr>javascript: showSpec('_18_1_3ba019e_1447036219829_666773_39354');</vt:lpwstr>
      </vt:variant>
      <vt:variant>
        <vt:lpwstr/>
      </vt:variant>
      <vt:variant>
        <vt:i4>6094948</vt:i4>
      </vt:variant>
      <vt:variant>
        <vt:i4>11928</vt:i4>
      </vt:variant>
      <vt:variant>
        <vt:i4>0</vt:i4>
      </vt:variant>
      <vt:variant>
        <vt:i4>5</vt:i4>
      </vt:variant>
      <vt:variant>
        <vt:lpwstr>javascript: showSpec('_18_0_2_3ba019e_1423004681576_526781_6447');</vt:lpwstr>
      </vt:variant>
      <vt:variant>
        <vt:lpwstr/>
      </vt:variant>
      <vt:variant>
        <vt:i4>6094948</vt:i4>
      </vt:variant>
      <vt:variant>
        <vt:i4>11925</vt:i4>
      </vt:variant>
      <vt:variant>
        <vt:i4>0</vt:i4>
      </vt:variant>
      <vt:variant>
        <vt:i4>5</vt:i4>
      </vt:variant>
      <vt:variant>
        <vt:lpwstr>javascript: showSpec('_18_0_2_3ba019e_1423004681576_526781_6447');</vt:lpwstr>
      </vt:variant>
      <vt:variant>
        <vt:lpwstr/>
      </vt:variant>
      <vt:variant>
        <vt:i4>589906</vt:i4>
      </vt:variant>
      <vt:variant>
        <vt:i4>11922</vt:i4>
      </vt:variant>
      <vt:variant>
        <vt:i4>0</vt:i4>
      </vt:variant>
      <vt:variant>
        <vt:i4>5</vt:i4>
      </vt:variant>
      <vt:variant>
        <vt:lpwstr>javascript: showSpec('_17_0_5_1_3ba019e_1407452412571_889169_11910');</vt:lpwstr>
      </vt:variant>
      <vt:variant>
        <vt:lpwstr/>
      </vt:variant>
      <vt:variant>
        <vt:i4>589906</vt:i4>
      </vt:variant>
      <vt:variant>
        <vt:i4>11919</vt:i4>
      </vt:variant>
      <vt:variant>
        <vt:i4>0</vt:i4>
      </vt:variant>
      <vt:variant>
        <vt:i4>5</vt:i4>
      </vt:variant>
      <vt:variant>
        <vt:lpwstr>javascript: showSpec('_17_0_5_1_3ba019e_1407452412571_889169_11910');</vt:lpwstr>
      </vt:variant>
      <vt:variant>
        <vt:lpwstr/>
      </vt:variant>
      <vt:variant>
        <vt:i4>393303</vt:i4>
      </vt:variant>
      <vt:variant>
        <vt:i4>11916</vt:i4>
      </vt:variant>
      <vt:variant>
        <vt:i4>0</vt:i4>
      </vt:variant>
      <vt:variant>
        <vt:i4>5</vt:i4>
      </vt:variant>
      <vt:variant>
        <vt:lpwstr>javascript: showSpec('_17_0_5_1_3ba019e_1407452381122_290271_11885');</vt:lpwstr>
      </vt:variant>
      <vt:variant>
        <vt:lpwstr/>
      </vt:variant>
      <vt:variant>
        <vt:i4>393303</vt:i4>
      </vt:variant>
      <vt:variant>
        <vt:i4>11913</vt:i4>
      </vt:variant>
      <vt:variant>
        <vt:i4>0</vt:i4>
      </vt:variant>
      <vt:variant>
        <vt:i4>5</vt:i4>
      </vt:variant>
      <vt:variant>
        <vt:lpwstr>javascript: showSpec('_17_0_5_1_3ba019e_1407452381122_290271_11885');</vt:lpwstr>
      </vt:variant>
      <vt:variant>
        <vt:lpwstr/>
      </vt:variant>
      <vt:variant>
        <vt:i4>983125</vt:i4>
      </vt:variant>
      <vt:variant>
        <vt:i4>11910</vt:i4>
      </vt:variant>
      <vt:variant>
        <vt:i4>0</vt:i4>
      </vt:variant>
      <vt:variant>
        <vt:i4>5</vt:i4>
      </vt:variant>
      <vt:variant>
        <vt:lpwstr>javascript: showSpec('_17_0_5_1_3ba019e_1407452267066_776903_11252');</vt:lpwstr>
      </vt:variant>
      <vt:variant>
        <vt:lpwstr/>
      </vt:variant>
      <vt:variant>
        <vt:i4>983125</vt:i4>
      </vt:variant>
      <vt:variant>
        <vt:i4>11907</vt:i4>
      </vt:variant>
      <vt:variant>
        <vt:i4>0</vt:i4>
      </vt:variant>
      <vt:variant>
        <vt:i4>5</vt:i4>
      </vt:variant>
      <vt:variant>
        <vt:lpwstr>javascript: showSpec('_17_0_5_1_3ba019e_1407452267066_776903_11252');</vt:lpwstr>
      </vt:variant>
      <vt:variant>
        <vt:lpwstr/>
      </vt:variant>
      <vt:variant>
        <vt:i4>5570662</vt:i4>
      </vt:variant>
      <vt:variant>
        <vt:i4>11904</vt:i4>
      </vt:variant>
      <vt:variant>
        <vt:i4>0</vt:i4>
      </vt:variant>
      <vt:variant>
        <vt:i4>5</vt:i4>
      </vt:variant>
      <vt:variant>
        <vt:lpwstr>javascript: showSpec('_18_0_2_3ba019e_1423004718353_767742_6511');</vt:lpwstr>
      </vt:variant>
      <vt:variant>
        <vt:lpwstr/>
      </vt:variant>
      <vt:variant>
        <vt:i4>5570662</vt:i4>
      </vt:variant>
      <vt:variant>
        <vt:i4>11901</vt:i4>
      </vt:variant>
      <vt:variant>
        <vt:i4>0</vt:i4>
      </vt:variant>
      <vt:variant>
        <vt:i4>5</vt:i4>
      </vt:variant>
      <vt:variant>
        <vt:lpwstr>javascript: showSpec('_18_0_2_3ba019e_1423004718353_767742_6511');</vt:lpwstr>
      </vt:variant>
      <vt:variant>
        <vt:lpwstr/>
      </vt:variant>
      <vt:variant>
        <vt:i4>393306</vt:i4>
      </vt:variant>
      <vt:variant>
        <vt:i4>11898</vt:i4>
      </vt:variant>
      <vt:variant>
        <vt:i4>0</vt:i4>
      </vt:variant>
      <vt:variant>
        <vt:i4>5</vt:i4>
      </vt:variant>
      <vt:variant>
        <vt:lpwstr>javascript: showSpec('_18_1_3ba019e_1443381448658_348294_9482');</vt:lpwstr>
      </vt:variant>
      <vt:variant>
        <vt:lpwstr/>
      </vt:variant>
      <vt:variant>
        <vt:i4>393306</vt:i4>
      </vt:variant>
      <vt:variant>
        <vt:i4>11895</vt:i4>
      </vt:variant>
      <vt:variant>
        <vt:i4>0</vt:i4>
      </vt:variant>
      <vt:variant>
        <vt:i4>5</vt:i4>
      </vt:variant>
      <vt:variant>
        <vt:lpwstr>javascript: showSpec('_18_1_3ba019e_1443381448658_348294_9482');</vt:lpwstr>
      </vt:variant>
      <vt:variant>
        <vt:lpwstr/>
      </vt:variant>
      <vt:variant>
        <vt:i4>131157</vt:i4>
      </vt:variant>
      <vt:variant>
        <vt:i4>11892</vt:i4>
      </vt:variant>
      <vt:variant>
        <vt:i4>0</vt:i4>
      </vt:variant>
      <vt:variant>
        <vt:i4>5</vt:i4>
      </vt:variant>
      <vt:variant>
        <vt:lpwstr>javascript: showSpec('_18_1_3ba019e_1443381434392_672726_9481');</vt:lpwstr>
      </vt:variant>
      <vt:variant>
        <vt:lpwstr/>
      </vt:variant>
      <vt:variant>
        <vt:i4>131157</vt:i4>
      </vt:variant>
      <vt:variant>
        <vt:i4>11889</vt:i4>
      </vt:variant>
      <vt:variant>
        <vt:i4>0</vt:i4>
      </vt:variant>
      <vt:variant>
        <vt:i4>5</vt:i4>
      </vt:variant>
      <vt:variant>
        <vt:lpwstr>javascript: showSpec('_18_1_3ba019e_1443381434392_672726_9481');</vt:lpwstr>
      </vt:variant>
      <vt:variant>
        <vt:lpwstr/>
      </vt:variant>
      <vt:variant>
        <vt:i4>5308523</vt:i4>
      </vt:variant>
      <vt:variant>
        <vt:i4>11886</vt:i4>
      </vt:variant>
      <vt:variant>
        <vt:i4>0</vt:i4>
      </vt:variant>
      <vt:variant>
        <vt:i4>5</vt:i4>
      </vt:variant>
      <vt:variant>
        <vt:lpwstr>javascript: showSpec('_18_0_2_3ba019e_1423002531233_915844_5454');</vt:lpwstr>
      </vt:variant>
      <vt:variant>
        <vt:lpwstr/>
      </vt:variant>
      <vt:variant>
        <vt:i4>5308523</vt:i4>
      </vt:variant>
      <vt:variant>
        <vt:i4>11883</vt:i4>
      </vt:variant>
      <vt:variant>
        <vt:i4>0</vt:i4>
      </vt:variant>
      <vt:variant>
        <vt:i4>5</vt:i4>
      </vt:variant>
      <vt:variant>
        <vt:lpwstr>javascript: showSpec('_18_0_2_3ba019e_1423002531233_915844_5454');</vt:lpwstr>
      </vt:variant>
      <vt:variant>
        <vt:lpwstr/>
      </vt:variant>
      <vt:variant>
        <vt:i4>5242979</vt:i4>
      </vt:variant>
      <vt:variant>
        <vt:i4>11880</vt:i4>
      </vt:variant>
      <vt:variant>
        <vt:i4>0</vt:i4>
      </vt:variant>
      <vt:variant>
        <vt:i4>5</vt:i4>
      </vt:variant>
      <vt:variant>
        <vt:lpwstr>javascript: showSpec('_18_0_2_3ba019e_1423002481348_614942_5453');</vt:lpwstr>
      </vt:variant>
      <vt:variant>
        <vt:lpwstr/>
      </vt:variant>
      <vt:variant>
        <vt:i4>5242979</vt:i4>
      </vt:variant>
      <vt:variant>
        <vt:i4>11877</vt:i4>
      </vt:variant>
      <vt:variant>
        <vt:i4>0</vt:i4>
      </vt:variant>
      <vt:variant>
        <vt:i4>5</vt:i4>
      </vt:variant>
      <vt:variant>
        <vt:lpwstr>javascript: showSpec('_18_0_2_3ba019e_1423002481348_614942_5453');</vt:lpwstr>
      </vt:variant>
      <vt:variant>
        <vt:lpwstr/>
      </vt:variant>
      <vt:variant>
        <vt:i4>5636194</vt:i4>
      </vt:variant>
      <vt:variant>
        <vt:i4>11874</vt:i4>
      </vt:variant>
      <vt:variant>
        <vt:i4>0</vt:i4>
      </vt:variant>
      <vt:variant>
        <vt:i4>5</vt:i4>
      </vt:variant>
      <vt:variant>
        <vt:lpwstr>javascript: showSpec('_18_0_2_3ba019e_1424984545843_416115_6757');</vt:lpwstr>
      </vt:variant>
      <vt:variant>
        <vt:lpwstr/>
      </vt:variant>
      <vt:variant>
        <vt:i4>5636194</vt:i4>
      </vt:variant>
      <vt:variant>
        <vt:i4>11871</vt:i4>
      </vt:variant>
      <vt:variant>
        <vt:i4>0</vt:i4>
      </vt:variant>
      <vt:variant>
        <vt:i4>5</vt:i4>
      </vt:variant>
      <vt:variant>
        <vt:lpwstr>javascript: showSpec('_18_0_2_3ba019e_1424984545843_416115_6757');</vt:lpwstr>
      </vt:variant>
      <vt:variant>
        <vt:lpwstr/>
      </vt:variant>
      <vt:variant>
        <vt:i4>131156</vt:i4>
      </vt:variant>
      <vt:variant>
        <vt:i4>11868</vt:i4>
      </vt:variant>
      <vt:variant>
        <vt:i4>0</vt:i4>
      </vt:variant>
      <vt:variant>
        <vt:i4>5</vt:i4>
      </vt:variant>
      <vt:variant>
        <vt:lpwstr>javascript: showSpec('_17_0_5_1_3ba019e_1407440991858_478193_6084');</vt:lpwstr>
      </vt:variant>
      <vt:variant>
        <vt:lpwstr/>
      </vt:variant>
      <vt:variant>
        <vt:i4>6881333</vt:i4>
      </vt:variant>
      <vt:variant>
        <vt:i4>11865</vt:i4>
      </vt:variant>
      <vt:variant>
        <vt:i4>0</vt:i4>
      </vt:variant>
      <vt:variant>
        <vt:i4>5</vt:i4>
      </vt:variant>
      <vt:variant>
        <vt:lpwstr>javascript: showSpec('_18_1_3ba019e_1447036219624_64826_39133');</vt:lpwstr>
      </vt:variant>
      <vt:variant>
        <vt:lpwstr/>
      </vt:variant>
      <vt:variant>
        <vt:i4>6881333</vt:i4>
      </vt:variant>
      <vt:variant>
        <vt:i4>11862</vt:i4>
      </vt:variant>
      <vt:variant>
        <vt:i4>0</vt:i4>
      </vt:variant>
      <vt:variant>
        <vt:i4>5</vt:i4>
      </vt:variant>
      <vt:variant>
        <vt:lpwstr>javascript: showSpec('_18_1_3ba019e_1447036219624_64826_39133');</vt:lpwstr>
      </vt:variant>
      <vt:variant>
        <vt:lpwstr/>
      </vt:variant>
      <vt:variant>
        <vt:i4>5898345</vt:i4>
      </vt:variant>
      <vt:variant>
        <vt:i4>11859</vt:i4>
      </vt:variant>
      <vt:variant>
        <vt:i4>0</vt:i4>
      </vt:variant>
      <vt:variant>
        <vt:i4>5</vt:i4>
      </vt:variant>
      <vt:variant>
        <vt:lpwstr>javascript: showSpec('_18_0_2_3ba019e_1423005240776_581290_6780');</vt:lpwstr>
      </vt:variant>
      <vt:variant>
        <vt:lpwstr/>
      </vt:variant>
      <vt:variant>
        <vt:i4>5898345</vt:i4>
      </vt:variant>
      <vt:variant>
        <vt:i4>11856</vt:i4>
      </vt:variant>
      <vt:variant>
        <vt:i4>0</vt:i4>
      </vt:variant>
      <vt:variant>
        <vt:i4>5</vt:i4>
      </vt:variant>
      <vt:variant>
        <vt:lpwstr>javascript: showSpec('_18_0_2_3ba019e_1423005240776_581290_6780');</vt:lpwstr>
      </vt:variant>
      <vt:variant>
        <vt:lpwstr/>
      </vt:variant>
      <vt:variant>
        <vt:i4>131127</vt:i4>
      </vt:variant>
      <vt:variant>
        <vt:i4>11853</vt:i4>
      </vt:variant>
      <vt:variant>
        <vt:i4>0</vt:i4>
      </vt:variant>
      <vt:variant>
        <vt:i4>5</vt:i4>
      </vt:variant>
      <vt:variant>
        <vt:lpwstr>javascript: showSpec('_18_0_2_3ba019e_1423162980047_31399_9797');</vt:lpwstr>
      </vt:variant>
      <vt:variant>
        <vt:lpwstr/>
      </vt:variant>
      <vt:variant>
        <vt:i4>131127</vt:i4>
      </vt:variant>
      <vt:variant>
        <vt:i4>11850</vt:i4>
      </vt:variant>
      <vt:variant>
        <vt:i4>0</vt:i4>
      </vt:variant>
      <vt:variant>
        <vt:i4>5</vt:i4>
      </vt:variant>
      <vt:variant>
        <vt:lpwstr>javascript: showSpec('_18_0_2_3ba019e_1423162980047_31399_9797');</vt:lpwstr>
      </vt:variant>
      <vt:variant>
        <vt:lpwstr/>
      </vt:variant>
      <vt:variant>
        <vt:i4>5636202</vt:i4>
      </vt:variant>
      <vt:variant>
        <vt:i4>11847</vt:i4>
      </vt:variant>
      <vt:variant>
        <vt:i4>0</vt:i4>
      </vt:variant>
      <vt:variant>
        <vt:i4>5</vt:i4>
      </vt:variant>
      <vt:variant>
        <vt:lpwstr>javascript: showSpec('_18_0_2_3ba019e_1423162909957_613747_9762');</vt:lpwstr>
      </vt:variant>
      <vt:variant>
        <vt:lpwstr/>
      </vt:variant>
      <vt:variant>
        <vt:i4>5636202</vt:i4>
      </vt:variant>
      <vt:variant>
        <vt:i4>11844</vt:i4>
      </vt:variant>
      <vt:variant>
        <vt:i4>0</vt:i4>
      </vt:variant>
      <vt:variant>
        <vt:i4>5</vt:i4>
      </vt:variant>
      <vt:variant>
        <vt:lpwstr>javascript: showSpec('_18_0_2_3ba019e_1423162909957_613747_9762');</vt:lpwstr>
      </vt:variant>
      <vt:variant>
        <vt:lpwstr/>
      </vt:variant>
      <vt:variant>
        <vt:i4>589914</vt:i4>
      </vt:variant>
      <vt:variant>
        <vt:i4>11841</vt:i4>
      </vt:variant>
      <vt:variant>
        <vt:i4>0</vt:i4>
      </vt:variant>
      <vt:variant>
        <vt:i4>5</vt:i4>
      </vt:variant>
      <vt:variant>
        <vt:lpwstr>javascript: showSpec('_18_1_3ba019e_1443221569898_613345_10069');</vt:lpwstr>
      </vt:variant>
      <vt:variant>
        <vt:lpwstr/>
      </vt:variant>
      <vt:variant>
        <vt:i4>589914</vt:i4>
      </vt:variant>
      <vt:variant>
        <vt:i4>11838</vt:i4>
      </vt:variant>
      <vt:variant>
        <vt:i4>0</vt:i4>
      </vt:variant>
      <vt:variant>
        <vt:i4>5</vt:i4>
      </vt:variant>
      <vt:variant>
        <vt:lpwstr>javascript: showSpec('_18_1_3ba019e_1443221569898_613345_10069');</vt:lpwstr>
      </vt:variant>
      <vt:variant>
        <vt:lpwstr/>
      </vt:variant>
      <vt:variant>
        <vt:i4>720979</vt:i4>
      </vt:variant>
      <vt:variant>
        <vt:i4>11835</vt:i4>
      </vt:variant>
      <vt:variant>
        <vt:i4>0</vt:i4>
      </vt:variant>
      <vt:variant>
        <vt:i4>5</vt:i4>
      </vt:variant>
      <vt:variant>
        <vt:lpwstr>javascript: showSpec('_18_1_3ba019e_1443220213563_351505_9567');</vt:lpwstr>
      </vt:variant>
      <vt:variant>
        <vt:lpwstr/>
      </vt:variant>
      <vt:variant>
        <vt:i4>720979</vt:i4>
      </vt:variant>
      <vt:variant>
        <vt:i4>11832</vt:i4>
      </vt:variant>
      <vt:variant>
        <vt:i4>0</vt:i4>
      </vt:variant>
      <vt:variant>
        <vt:i4>5</vt:i4>
      </vt:variant>
      <vt:variant>
        <vt:lpwstr>javascript: showSpec('_18_1_3ba019e_1443220213563_351505_9567');</vt:lpwstr>
      </vt:variant>
      <vt:variant>
        <vt:lpwstr/>
      </vt:variant>
      <vt:variant>
        <vt:i4>524375</vt:i4>
      </vt:variant>
      <vt:variant>
        <vt:i4>11829</vt:i4>
      </vt:variant>
      <vt:variant>
        <vt:i4>0</vt:i4>
      </vt:variant>
      <vt:variant>
        <vt:i4>5</vt:i4>
      </vt:variant>
      <vt:variant>
        <vt:lpwstr>javascript: showSpec('_18_1_3ba019e_1443219138259_343165_8591');</vt:lpwstr>
      </vt:variant>
      <vt:variant>
        <vt:lpwstr/>
      </vt:variant>
      <vt:variant>
        <vt:i4>524375</vt:i4>
      </vt:variant>
      <vt:variant>
        <vt:i4>11826</vt:i4>
      </vt:variant>
      <vt:variant>
        <vt:i4>0</vt:i4>
      </vt:variant>
      <vt:variant>
        <vt:i4>5</vt:i4>
      </vt:variant>
      <vt:variant>
        <vt:lpwstr>javascript: showSpec('_18_1_3ba019e_1443219138259_343165_8591');</vt:lpwstr>
      </vt:variant>
      <vt:variant>
        <vt:lpwstr/>
      </vt:variant>
      <vt:variant>
        <vt:i4>786520</vt:i4>
      </vt:variant>
      <vt:variant>
        <vt:i4>11823</vt:i4>
      </vt:variant>
      <vt:variant>
        <vt:i4>0</vt:i4>
      </vt:variant>
      <vt:variant>
        <vt:i4>5</vt:i4>
      </vt:variant>
      <vt:variant>
        <vt:lpwstr>javascript: showSpec('_18_1_3ba019e_1443219426201_443347_8631');</vt:lpwstr>
      </vt:variant>
      <vt:variant>
        <vt:lpwstr/>
      </vt:variant>
      <vt:variant>
        <vt:i4>786520</vt:i4>
      </vt:variant>
      <vt:variant>
        <vt:i4>11820</vt:i4>
      </vt:variant>
      <vt:variant>
        <vt:i4>0</vt:i4>
      </vt:variant>
      <vt:variant>
        <vt:i4>5</vt:i4>
      </vt:variant>
      <vt:variant>
        <vt:lpwstr>javascript: showSpec('_18_1_3ba019e_1443219426201_443347_8631');</vt:lpwstr>
      </vt:variant>
      <vt:variant>
        <vt:lpwstr/>
      </vt:variant>
      <vt:variant>
        <vt:i4>720987</vt:i4>
      </vt:variant>
      <vt:variant>
        <vt:i4>11817</vt:i4>
      </vt:variant>
      <vt:variant>
        <vt:i4>0</vt:i4>
      </vt:variant>
      <vt:variant>
        <vt:i4>5</vt:i4>
      </vt:variant>
      <vt:variant>
        <vt:lpwstr>javascript: showSpec('_18_1_3ba019e_1443219320273_184069_8630');</vt:lpwstr>
      </vt:variant>
      <vt:variant>
        <vt:lpwstr/>
      </vt:variant>
      <vt:variant>
        <vt:i4>720987</vt:i4>
      </vt:variant>
      <vt:variant>
        <vt:i4>11814</vt:i4>
      </vt:variant>
      <vt:variant>
        <vt:i4>0</vt:i4>
      </vt:variant>
      <vt:variant>
        <vt:i4>5</vt:i4>
      </vt:variant>
      <vt:variant>
        <vt:lpwstr>javascript: showSpec('_18_1_3ba019e_1443219320273_184069_8630');</vt:lpwstr>
      </vt:variant>
      <vt:variant>
        <vt:lpwstr/>
      </vt:variant>
      <vt:variant>
        <vt:i4>65616</vt:i4>
      </vt:variant>
      <vt:variant>
        <vt:i4>11811</vt:i4>
      </vt:variant>
      <vt:variant>
        <vt:i4>0</vt:i4>
      </vt:variant>
      <vt:variant>
        <vt:i4>5</vt:i4>
      </vt:variant>
      <vt:variant>
        <vt:lpwstr>javascript: showSpec('_18_1_3ba019e_1447036219675_802269_39192');</vt:lpwstr>
      </vt:variant>
      <vt:variant>
        <vt:lpwstr/>
      </vt:variant>
      <vt:variant>
        <vt:i4>65616</vt:i4>
      </vt:variant>
      <vt:variant>
        <vt:i4>11808</vt:i4>
      </vt:variant>
      <vt:variant>
        <vt:i4>0</vt:i4>
      </vt:variant>
      <vt:variant>
        <vt:i4>5</vt:i4>
      </vt:variant>
      <vt:variant>
        <vt:lpwstr>javascript: showSpec('_18_1_3ba019e_1447036219675_802269_39192');</vt:lpwstr>
      </vt:variant>
      <vt:variant>
        <vt:lpwstr/>
      </vt:variant>
      <vt:variant>
        <vt:i4>6094948</vt:i4>
      </vt:variant>
      <vt:variant>
        <vt:i4>11805</vt:i4>
      </vt:variant>
      <vt:variant>
        <vt:i4>0</vt:i4>
      </vt:variant>
      <vt:variant>
        <vt:i4>5</vt:i4>
      </vt:variant>
      <vt:variant>
        <vt:lpwstr>javascript: showSpec('_18_0_2_3ba019e_1423004681576_526781_6447');</vt:lpwstr>
      </vt:variant>
      <vt:variant>
        <vt:lpwstr/>
      </vt:variant>
      <vt:variant>
        <vt:i4>6094948</vt:i4>
      </vt:variant>
      <vt:variant>
        <vt:i4>11802</vt:i4>
      </vt:variant>
      <vt:variant>
        <vt:i4>0</vt:i4>
      </vt:variant>
      <vt:variant>
        <vt:i4>5</vt:i4>
      </vt:variant>
      <vt:variant>
        <vt:lpwstr>javascript: showSpec('_18_0_2_3ba019e_1423004681576_526781_6447');</vt:lpwstr>
      </vt:variant>
      <vt:variant>
        <vt:lpwstr/>
      </vt:variant>
      <vt:variant>
        <vt:i4>917584</vt:i4>
      </vt:variant>
      <vt:variant>
        <vt:i4>11799</vt:i4>
      </vt:variant>
      <vt:variant>
        <vt:i4>0</vt:i4>
      </vt:variant>
      <vt:variant>
        <vt:i4>5</vt:i4>
      </vt:variant>
      <vt:variant>
        <vt:lpwstr>javascript: showSpec('_17_0_5_1_3ba019e_1407876845478_265504_4108');</vt:lpwstr>
      </vt:variant>
      <vt:variant>
        <vt:lpwstr/>
      </vt:variant>
      <vt:variant>
        <vt:i4>917584</vt:i4>
      </vt:variant>
      <vt:variant>
        <vt:i4>11796</vt:i4>
      </vt:variant>
      <vt:variant>
        <vt:i4>0</vt:i4>
      </vt:variant>
      <vt:variant>
        <vt:i4>5</vt:i4>
      </vt:variant>
      <vt:variant>
        <vt:lpwstr>javascript: showSpec('_17_0_5_1_3ba019e_1407876845478_265504_4108');</vt:lpwstr>
      </vt:variant>
      <vt:variant>
        <vt:lpwstr/>
      </vt:variant>
      <vt:variant>
        <vt:i4>196688</vt:i4>
      </vt:variant>
      <vt:variant>
        <vt:i4>11793</vt:i4>
      </vt:variant>
      <vt:variant>
        <vt:i4>0</vt:i4>
      </vt:variant>
      <vt:variant>
        <vt:i4>5</vt:i4>
      </vt:variant>
      <vt:variant>
        <vt:lpwstr>javascript: showSpec('_17_0_5_1_3ba019e_1407960337744_968303_4171');</vt:lpwstr>
      </vt:variant>
      <vt:variant>
        <vt:lpwstr/>
      </vt:variant>
      <vt:variant>
        <vt:i4>589916</vt:i4>
      </vt:variant>
      <vt:variant>
        <vt:i4>11790</vt:i4>
      </vt:variant>
      <vt:variant>
        <vt:i4>0</vt:i4>
      </vt:variant>
      <vt:variant>
        <vt:i4>5</vt:i4>
      </vt:variant>
      <vt:variant>
        <vt:lpwstr>javascript: showSpec('_18_1_3ba019e_1443295623856_856236_11332');</vt:lpwstr>
      </vt:variant>
      <vt:variant>
        <vt:lpwstr/>
      </vt:variant>
      <vt:variant>
        <vt:i4>589916</vt:i4>
      </vt:variant>
      <vt:variant>
        <vt:i4>11787</vt:i4>
      </vt:variant>
      <vt:variant>
        <vt:i4>0</vt:i4>
      </vt:variant>
      <vt:variant>
        <vt:i4>5</vt:i4>
      </vt:variant>
      <vt:variant>
        <vt:lpwstr>javascript: showSpec('_18_1_3ba019e_1443295623856_856236_11332');</vt:lpwstr>
      </vt:variant>
      <vt:variant>
        <vt:lpwstr/>
      </vt:variant>
      <vt:variant>
        <vt:i4>5963873</vt:i4>
      </vt:variant>
      <vt:variant>
        <vt:i4>11784</vt:i4>
      </vt:variant>
      <vt:variant>
        <vt:i4>0</vt:i4>
      </vt:variant>
      <vt:variant>
        <vt:i4>5</vt:i4>
      </vt:variant>
      <vt:variant>
        <vt:lpwstr>javascript: showSpec('_18_0_2_3ba019e_1423176899024_851785_13542');</vt:lpwstr>
      </vt:variant>
      <vt:variant>
        <vt:lpwstr/>
      </vt:variant>
      <vt:variant>
        <vt:i4>5963873</vt:i4>
      </vt:variant>
      <vt:variant>
        <vt:i4>11781</vt:i4>
      </vt:variant>
      <vt:variant>
        <vt:i4>0</vt:i4>
      </vt:variant>
      <vt:variant>
        <vt:i4>5</vt:i4>
      </vt:variant>
      <vt:variant>
        <vt:lpwstr>javascript: showSpec('_18_0_2_3ba019e_1423176899024_851785_13542');</vt:lpwstr>
      </vt:variant>
      <vt:variant>
        <vt:lpwstr/>
      </vt:variant>
      <vt:variant>
        <vt:i4>327768</vt:i4>
      </vt:variant>
      <vt:variant>
        <vt:i4>11778</vt:i4>
      </vt:variant>
      <vt:variant>
        <vt:i4>0</vt:i4>
      </vt:variant>
      <vt:variant>
        <vt:i4>5</vt:i4>
      </vt:variant>
      <vt:variant>
        <vt:lpwstr>javascript: showSpec('_18_1_3ba019e_1443295647041_837190_11358');</vt:lpwstr>
      </vt:variant>
      <vt:variant>
        <vt:lpwstr/>
      </vt:variant>
      <vt:variant>
        <vt:i4>5636201</vt:i4>
      </vt:variant>
      <vt:variant>
        <vt:i4>11775</vt:i4>
      </vt:variant>
      <vt:variant>
        <vt:i4>0</vt:i4>
      </vt:variant>
      <vt:variant>
        <vt:i4>5</vt:i4>
      </vt:variant>
      <vt:variant>
        <vt:lpwstr>javascript: showSpec('_18_0_2_3ba019e_1423347961050_548514_7266');</vt:lpwstr>
      </vt:variant>
      <vt:variant>
        <vt:lpwstr/>
      </vt:variant>
      <vt:variant>
        <vt:i4>5636201</vt:i4>
      </vt:variant>
      <vt:variant>
        <vt:i4>11772</vt:i4>
      </vt:variant>
      <vt:variant>
        <vt:i4>0</vt:i4>
      </vt:variant>
      <vt:variant>
        <vt:i4>5</vt:i4>
      </vt:variant>
      <vt:variant>
        <vt:lpwstr>javascript: showSpec('_18_0_2_3ba019e_1423347961050_548514_7266');</vt:lpwstr>
      </vt:variant>
      <vt:variant>
        <vt:lpwstr/>
      </vt:variant>
      <vt:variant>
        <vt:i4>6226031</vt:i4>
      </vt:variant>
      <vt:variant>
        <vt:i4>11769</vt:i4>
      </vt:variant>
      <vt:variant>
        <vt:i4>0</vt:i4>
      </vt:variant>
      <vt:variant>
        <vt:i4>5</vt:i4>
      </vt:variant>
      <vt:variant>
        <vt:lpwstr>javascript: showSpec('_18_0_2_3ba019e_1423348741787_958149_7345');</vt:lpwstr>
      </vt:variant>
      <vt:variant>
        <vt:lpwstr/>
      </vt:variant>
      <vt:variant>
        <vt:i4>6226031</vt:i4>
      </vt:variant>
      <vt:variant>
        <vt:i4>11766</vt:i4>
      </vt:variant>
      <vt:variant>
        <vt:i4>0</vt:i4>
      </vt:variant>
      <vt:variant>
        <vt:i4>5</vt:i4>
      </vt:variant>
      <vt:variant>
        <vt:lpwstr>javascript: showSpec('_18_0_2_3ba019e_1423348741787_958149_7345');</vt:lpwstr>
      </vt:variant>
      <vt:variant>
        <vt:lpwstr/>
      </vt:variant>
      <vt:variant>
        <vt:i4>5374054</vt:i4>
      </vt:variant>
      <vt:variant>
        <vt:i4>11763</vt:i4>
      </vt:variant>
      <vt:variant>
        <vt:i4>0</vt:i4>
      </vt:variant>
      <vt:variant>
        <vt:i4>5</vt:i4>
      </vt:variant>
      <vt:variant>
        <vt:lpwstr>javascript: showSpec('_18_0_2_3ba019e_1423002551684_743251_6041');</vt:lpwstr>
      </vt:variant>
      <vt:variant>
        <vt:lpwstr/>
      </vt:variant>
      <vt:variant>
        <vt:i4>5374054</vt:i4>
      </vt:variant>
      <vt:variant>
        <vt:i4>11760</vt:i4>
      </vt:variant>
      <vt:variant>
        <vt:i4>0</vt:i4>
      </vt:variant>
      <vt:variant>
        <vt:i4>5</vt:i4>
      </vt:variant>
      <vt:variant>
        <vt:lpwstr>javascript: showSpec('_18_0_2_3ba019e_1423002551684_743251_6041');</vt:lpwstr>
      </vt:variant>
      <vt:variant>
        <vt:lpwstr/>
      </vt:variant>
      <vt:variant>
        <vt:i4>5242982</vt:i4>
      </vt:variant>
      <vt:variant>
        <vt:i4>11757</vt:i4>
      </vt:variant>
      <vt:variant>
        <vt:i4>0</vt:i4>
      </vt:variant>
      <vt:variant>
        <vt:i4>5</vt:i4>
      </vt:variant>
      <vt:variant>
        <vt:lpwstr>javascript: showSpec('_18_0_2_3ba019e_1424122686193_674759_6388');</vt:lpwstr>
      </vt:variant>
      <vt:variant>
        <vt:lpwstr/>
      </vt:variant>
      <vt:variant>
        <vt:i4>5242982</vt:i4>
      </vt:variant>
      <vt:variant>
        <vt:i4>11754</vt:i4>
      </vt:variant>
      <vt:variant>
        <vt:i4>0</vt:i4>
      </vt:variant>
      <vt:variant>
        <vt:i4>5</vt:i4>
      </vt:variant>
      <vt:variant>
        <vt:lpwstr>javascript: showSpec('_18_0_2_3ba019e_1424122686193_674759_6388');</vt:lpwstr>
      </vt:variant>
      <vt:variant>
        <vt:lpwstr/>
      </vt:variant>
      <vt:variant>
        <vt:i4>5439598</vt:i4>
      </vt:variant>
      <vt:variant>
        <vt:i4>11751</vt:i4>
      </vt:variant>
      <vt:variant>
        <vt:i4>0</vt:i4>
      </vt:variant>
      <vt:variant>
        <vt:i4>5</vt:i4>
      </vt:variant>
      <vt:variant>
        <vt:lpwstr>javascript: showSpec('_18_0_2_3ba019e_1423183301023_719330_6041');</vt:lpwstr>
      </vt:variant>
      <vt:variant>
        <vt:lpwstr/>
      </vt:variant>
      <vt:variant>
        <vt:i4>5439598</vt:i4>
      </vt:variant>
      <vt:variant>
        <vt:i4>11748</vt:i4>
      </vt:variant>
      <vt:variant>
        <vt:i4>0</vt:i4>
      </vt:variant>
      <vt:variant>
        <vt:i4>5</vt:i4>
      </vt:variant>
      <vt:variant>
        <vt:lpwstr>javascript: showSpec('_18_0_2_3ba019e_1423183301023_719330_6041');</vt:lpwstr>
      </vt:variant>
      <vt:variant>
        <vt:lpwstr/>
      </vt:variant>
      <vt:variant>
        <vt:i4>5308523</vt:i4>
      </vt:variant>
      <vt:variant>
        <vt:i4>11745</vt:i4>
      </vt:variant>
      <vt:variant>
        <vt:i4>0</vt:i4>
      </vt:variant>
      <vt:variant>
        <vt:i4>5</vt:i4>
      </vt:variant>
      <vt:variant>
        <vt:lpwstr>javascript: showSpec('_18_0_2_3ba019e_1423002531233_915844_5454');</vt:lpwstr>
      </vt:variant>
      <vt:variant>
        <vt:lpwstr/>
      </vt:variant>
      <vt:variant>
        <vt:i4>5308523</vt:i4>
      </vt:variant>
      <vt:variant>
        <vt:i4>11742</vt:i4>
      </vt:variant>
      <vt:variant>
        <vt:i4>0</vt:i4>
      </vt:variant>
      <vt:variant>
        <vt:i4>5</vt:i4>
      </vt:variant>
      <vt:variant>
        <vt:lpwstr>javascript: showSpec('_18_0_2_3ba019e_1423002531233_915844_5454');</vt:lpwstr>
      </vt:variant>
      <vt:variant>
        <vt:lpwstr/>
      </vt:variant>
      <vt:variant>
        <vt:i4>5242979</vt:i4>
      </vt:variant>
      <vt:variant>
        <vt:i4>11739</vt:i4>
      </vt:variant>
      <vt:variant>
        <vt:i4>0</vt:i4>
      </vt:variant>
      <vt:variant>
        <vt:i4>5</vt:i4>
      </vt:variant>
      <vt:variant>
        <vt:lpwstr>javascript: showSpec('_18_0_2_3ba019e_1423002481348_614942_5453');</vt:lpwstr>
      </vt:variant>
      <vt:variant>
        <vt:lpwstr/>
      </vt:variant>
      <vt:variant>
        <vt:i4>5242979</vt:i4>
      </vt:variant>
      <vt:variant>
        <vt:i4>11736</vt:i4>
      </vt:variant>
      <vt:variant>
        <vt:i4>0</vt:i4>
      </vt:variant>
      <vt:variant>
        <vt:i4>5</vt:i4>
      </vt:variant>
      <vt:variant>
        <vt:lpwstr>javascript: showSpec('_18_0_2_3ba019e_1423002481348_614942_5453');</vt:lpwstr>
      </vt:variant>
      <vt:variant>
        <vt:lpwstr/>
      </vt:variant>
      <vt:variant>
        <vt:i4>5636194</vt:i4>
      </vt:variant>
      <vt:variant>
        <vt:i4>11733</vt:i4>
      </vt:variant>
      <vt:variant>
        <vt:i4>0</vt:i4>
      </vt:variant>
      <vt:variant>
        <vt:i4>5</vt:i4>
      </vt:variant>
      <vt:variant>
        <vt:lpwstr>javascript: showSpec('_18_0_2_3ba019e_1424984545843_416115_6757');</vt:lpwstr>
      </vt:variant>
      <vt:variant>
        <vt:lpwstr/>
      </vt:variant>
      <vt:variant>
        <vt:i4>5636194</vt:i4>
      </vt:variant>
      <vt:variant>
        <vt:i4>11730</vt:i4>
      </vt:variant>
      <vt:variant>
        <vt:i4>0</vt:i4>
      </vt:variant>
      <vt:variant>
        <vt:i4>5</vt:i4>
      </vt:variant>
      <vt:variant>
        <vt:lpwstr>javascript: showSpec('_18_0_2_3ba019e_1424984545843_416115_6757');</vt:lpwstr>
      </vt:variant>
      <vt:variant>
        <vt:lpwstr/>
      </vt:variant>
      <vt:variant>
        <vt:i4>131156</vt:i4>
      </vt:variant>
      <vt:variant>
        <vt:i4>11727</vt:i4>
      </vt:variant>
      <vt:variant>
        <vt:i4>0</vt:i4>
      </vt:variant>
      <vt:variant>
        <vt:i4>5</vt:i4>
      </vt:variant>
      <vt:variant>
        <vt:lpwstr>javascript: showSpec('_17_0_5_1_3ba019e_1407440991858_478193_6084');</vt:lpwstr>
      </vt:variant>
      <vt:variant>
        <vt:lpwstr/>
      </vt:variant>
      <vt:variant>
        <vt:i4>65616</vt:i4>
      </vt:variant>
      <vt:variant>
        <vt:i4>11724</vt:i4>
      </vt:variant>
      <vt:variant>
        <vt:i4>0</vt:i4>
      </vt:variant>
      <vt:variant>
        <vt:i4>5</vt:i4>
      </vt:variant>
      <vt:variant>
        <vt:lpwstr>javascript: showSpec('_18_1_3ba019e_1447036219675_802269_39192');</vt:lpwstr>
      </vt:variant>
      <vt:variant>
        <vt:lpwstr/>
      </vt:variant>
      <vt:variant>
        <vt:i4>65616</vt:i4>
      </vt:variant>
      <vt:variant>
        <vt:i4>11721</vt:i4>
      </vt:variant>
      <vt:variant>
        <vt:i4>0</vt:i4>
      </vt:variant>
      <vt:variant>
        <vt:i4>5</vt:i4>
      </vt:variant>
      <vt:variant>
        <vt:lpwstr>javascript: showSpec('_18_1_3ba019e_1447036219675_802269_39192');</vt:lpwstr>
      </vt:variant>
      <vt:variant>
        <vt:lpwstr/>
      </vt:variant>
      <vt:variant>
        <vt:i4>6094948</vt:i4>
      </vt:variant>
      <vt:variant>
        <vt:i4>11718</vt:i4>
      </vt:variant>
      <vt:variant>
        <vt:i4>0</vt:i4>
      </vt:variant>
      <vt:variant>
        <vt:i4>5</vt:i4>
      </vt:variant>
      <vt:variant>
        <vt:lpwstr>javascript: showSpec('_18_0_2_3ba019e_1423004681576_526781_6447');</vt:lpwstr>
      </vt:variant>
      <vt:variant>
        <vt:lpwstr/>
      </vt:variant>
      <vt:variant>
        <vt:i4>6094948</vt:i4>
      </vt:variant>
      <vt:variant>
        <vt:i4>11715</vt:i4>
      </vt:variant>
      <vt:variant>
        <vt:i4>0</vt:i4>
      </vt:variant>
      <vt:variant>
        <vt:i4>5</vt:i4>
      </vt:variant>
      <vt:variant>
        <vt:lpwstr>javascript: showSpec('_18_0_2_3ba019e_1423004681576_526781_6447');</vt:lpwstr>
      </vt:variant>
      <vt:variant>
        <vt:lpwstr/>
      </vt:variant>
      <vt:variant>
        <vt:i4>917584</vt:i4>
      </vt:variant>
      <vt:variant>
        <vt:i4>11712</vt:i4>
      </vt:variant>
      <vt:variant>
        <vt:i4>0</vt:i4>
      </vt:variant>
      <vt:variant>
        <vt:i4>5</vt:i4>
      </vt:variant>
      <vt:variant>
        <vt:lpwstr>javascript: showSpec('_17_0_5_1_3ba019e_1407876845478_265504_4108');</vt:lpwstr>
      </vt:variant>
      <vt:variant>
        <vt:lpwstr/>
      </vt:variant>
      <vt:variant>
        <vt:i4>917584</vt:i4>
      </vt:variant>
      <vt:variant>
        <vt:i4>11709</vt:i4>
      </vt:variant>
      <vt:variant>
        <vt:i4>0</vt:i4>
      </vt:variant>
      <vt:variant>
        <vt:i4>5</vt:i4>
      </vt:variant>
      <vt:variant>
        <vt:lpwstr>javascript: showSpec('_17_0_5_1_3ba019e_1407876845478_265504_4108');</vt:lpwstr>
      </vt:variant>
      <vt:variant>
        <vt:lpwstr/>
      </vt:variant>
      <vt:variant>
        <vt:i4>196688</vt:i4>
      </vt:variant>
      <vt:variant>
        <vt:i4>11706</vt:i4>
      </vt:variant>
      <vt:variant>
        <vt:i4>0</vt:i4>
      </vt:variant>
      <vt:variant>
        <vt:i4>5</vt:i4>
      </vt:variant>
      <vt:variant>
        <vt:lpwstr>javascript: showSpec('_17_0_5_1_3ba019e_1407960337744_968303_4171');</vt:lpwstr>
      </vt:variant>
      <vt:variant>
        <vt:lpwstr/>
      </vt:variant>
      <vt:variant>
        <vt:i4>589917</vt:i4>
      </vt:variant>
      <vt:variant>
        <vt:i4>11703</vt:i4>
      </vt:variant>
      <vt:variant>
        <vt:i4>0</vt:i4>
      </vt:variant>
      <vt:variant>
        <vt:i4>5</vt:i4>
      </vt:variant>
      <vt:variant>
        <vt:lpwstr>javascript: showSpec('_18_1_3ba019e_1431038063402_696754_6534');</vt:lpwstr>
      </vt:variant>
      <vt:variant>
        <vt:lpwstr/>
      </vt:variant>
      <vt:variant>
        <vt:i4>589917</vt:i4>
      </vt:variant>
      <vt:variant>
        <vt:i4>11700</vt:i4>
      </vt:variant>
      <vt:variant>
        <vt:i4>0</vt:i4>
      </vt:variant>
      <vt:variant>
        <vt:i4>5</vt:i4>
      </vt:variant>
      <vt:variant>
        <vt:lpwstr>javascript: showSpec('_18_1_3ba019e_1431038063402_696754_6534');</vt:lpwstr>
      </vt:variant>
      <vt:variant>
        <vt:lpwstr/>
      </vt:variant>
      <vt:variant>
        <vt:i4>327775</vt:i4>
      </vt:variant>
      <vt:variant>
        <vt:i4>11697</vt:i4>
      </vt:variant>
      <vt:variant>
        <vt:i4>0</vt:i4>
      </vt:variant>
      <vt:variant>
        <vt:i4>5</vt:i4>
      </vt:variant>
      <vt:variant>
        <vt:lpwstr>javascript: showSpec('_18_1_3ba019e_1444754264801_974674_27661');</vt:lpwstr>
      </vt:variant>
      <vt:variant>
        <vt:lpwstr/>
      </vt:variant>
      <vt:variant>
        <vt:i4>327775</vt:i4>
      </vt:variant>
      <vt:variant>
        <vt:i4>11694</vt:i4>
      </vt:variant>
      <vt:variant>
        <vt:i4>0</vt:i4>
      </vt:variant>
      <vt:variant>
        <vt:i4>5</vt:i4>
      </vt:variant>
      <vt:variant>
        <vt:lpwstr>javascript: showSpec('_18_1_3ba019e_1444754264801_974674_27661');</vt:lpwstr>
      </vt:variant>
      <vt:variant>
        <vt:lpwstr/>
      </vt:variant>
      <vt:variant>
        <vt:i4>720989</vt:i4>
      </vt:variant>
      <vt:variant>
        <vt:i4>11691</vt:i4>
      </vt:variant>
      <vt:variant>
        <vt:i4>0</vt:i4>
      </vt:variant>
      <vt:variant>
        <vt:i4>5</vt:i4>
      </vt:variant>
      <vt:variant>
        <vt:lpwstr>javascript: showSpec('_18_1_3ba019e_1444754996162_318164_27760');</vt:lpwstr>
      </vt:variant>
      <vt:variant>
        <vt:lpwstr/>
      </vt:variant>
      <vt:variant>
        <vt:i4>720989</vt:i4>
      </vt:variant>
      <vt:variant>
        <vt:i4>11688</vt:i4>
      </vt:variant>
      <vt:variant>
        <vt:i4>0</vt:i4>
      </vt:variant>
      <vt:variant>
        <vt:i4>5</vt:i4>
      </vt:variant>
      <vt:variant>
        <vt:lpwstr>javascript: showSpec('_18_1_3ba019e_1444754996162_318164_27760');</vt:lpwstr>
      </vt:variant>
      <vt:variant>
        <vt:lpwstr/>
      </vt:variant>
      <vt:variant>
        <vt:i4>7274552</vt:i4>
      </vt:variant>
      <vt:variant>
        <vt:i4>11685</vt:i4>
      </vt:variant>
      <vt:variant>
        <vt:i4>0</vt:i4>
      </vt:variant>
      <vt:variant>
        <vt:i4>5</vt:i4>
      </vt:variant>
      <vt:variant>
        <vt:lpwstr>javascript: showSpec('_18_1_3ba019e_1444755560039_64536_27902');</vt:lpwstr>
      </vt:variant>
      <vt:variant>
        <vt:lpwstr/>
      </vt:variant>
      <vt:variant>
        <vt:i4>7274552</vt:i4>
      </vt:variant>
      <vt:variant>
        <vt:i4>11682</vt:i4>
      </vt:variant>
      <vt:variant>
        <vt:i4>0</vt:i4>
      </vt:variant>
      <vt:variant>
        <vt:i4>5</vt:i4>
      </vt:variant>
      <vt:variant>
        <vt:lpwstr>javascript: showSpec('_18_1_3ba019e_1444755560039_64536_27902');</vt:lpwstr>
      </vt:variant>
      <vt:variant>
        <vt:lpwstr/>
      </vt:variant>
      <vt:variant>
        <vt:i4>589914</vt:i4>
      </vt:variant>
      <vt:variant>
        <vt:i4>11679</vt:i4>
      </vt:variant>
      <vt:variant>
        <vt:i4>0</vt:i4>
      </vt:variant>
      <vt:variant>
        <vt:i4>5</vt:i4>
      </vt:variant>
      <vt:variant>
        <vt:lpwstr>javascript: showSpec('_18_1_3ba019e_1443221569898_613345_10069');</vt:lpwstr>
      </vt:variant>
      <vt:variant>
        <vt:lpwstr/>
      </vt:variant>
      <vt:variant>
        <vt:i4>589914</vt:i4>
      </vt:variant>
      <vt:variant>
        <vt:i4>11676</vt:i4>
      </vt:variant>
      <vt:variant>
        <vt:i4>0</vt:i4>
      </vt:variant>
      <vt:variant>
        <vt:i4>5</vt:i4>
      </vt:variant>
      <vt:variant>
        <vt:lpwstr>javascript: showSpec('_18_1_3ba019e_1443221569898_613345_10069');</vt:lpwstr>
      </vt:variant>
      <vt:variant>
        <vt:lpwstr/>
      </vt:variant>
      <vt:variant>
        <vt:i4>720979</vt:i4>
      </vt:variant>
      <vt:variant>
        <vt:i4>11673</vt:i4>
      </vt:variant>
      <vt:variant>
        <vt:i4>0</vt:i4>
      </vt:variant>
      <vt:variant>
        <vt:i4>5</vt:i4>
      </vt:variant>
      <vt:variant>
        <vt:lpwstr>javascript: showSpec('_18_1_3ba019e_1443220213563_351505_9567');</vt:lpwstr>
      </vt:variant>
      <vt:variant>
        <vt:lpwstr/>
      </vt:variant>
      <vt:variant>
        <vt:i4>720979</vt:i4>
      </vt:variant>
      <vt:variant>
        <vt:i4>11670</vt:i4>
      </vt:variant>
      <vt:variant>
        <vt:i4>0</vt:i4>
      </vt:variant>
      <vt:variant>
        <vt:i4>5</vt:i4>
      </vt:variant>
      <vt:variant>
        <vt:lpwstr>javascript: showSpec('_18_1_3ba019e_1443220213563_351505_9567');</vt:lpwstr>
      </vt:variant>
      <vt:variant>
        <vt:lpwstr/>
      </vt:variant>
      <vt:variant>
        <vt:i4>524375</vt:i4>
      </vt:variant>
      <vt:variant>
        <vt:i4>11667</vt:i4>
      </vt:variant>
      <vt:variant>
        <vt:i4>0</vt:i4>
      </vt:variant>
      <vt:variant>
        <vt:i4>5</vt:i4>
      </vt:variant>
      <vt:variant>
        <vt:lpwstr>javascript: showSpec('_18_1_3ba019e_1443219138259_343165_8591');</vt:lpwstr>
      </vt:variant>
      <vt:variant>
        <vt:lpwstr/>
      </vt:variant>
      <vt:variant>
        <vt:i4>524375</vt:i4>
      </vt:variant>
      <vt:variant>
        <vt:i4>11664</vt:i4>
      </vt:variant>
      <vt:variant>
        <vt:i4>0</vt:i4>
      </vt:variant>
      <vt:variant>
        <vt:i4>5</vt:i4>
      </vt:variant>
      <vt:variant>
        <vt:lpwstr>javascript: showSpec('_18_1_3ba019e_1443219138259_343165_8591');</vt:lpwstr>
      </vt:variant>
      <vt:variant>
        <vt:lpwstr/>
      </vt:variant>
      <vt:variant>
        <vt:i4>786520</vt:i4>
      </vt:variant>
      <vt:variant>
        <vt:i4>11661</vt:i4>
      </vt:variant>
      <vt:variant>
        <vt:i4>0</vt:i4>
      </vt:variant>
      <vt:variant>
        <vt:i4>5</vt:i4>
      </vt:variant>
      <vt:variant>
        <vt:lpwstr>javascript: showSpec('_18_1_3ba019e_1443219426201_443347_8631');</vt:lpwstr>
      </vt:variant>
      <vt:variant>
        <vt:lpwstr/>
      </vt:variant>
      <vt:variant>
        <vt:i4>786520</vt:i4>
      </vt:variant>
      <vt:variant>
        <vt:i4>11658</vt:i4>
      </vt:variant>
      <vt:variant>
        <vt:i4>0</vt:i4>
      </vt:variant>
      <vt:variant>
        <vt:i4>5</vt:i4>
      </vt:variant>
      <vt:variant>
        <vt:lpwstr>javascript: showSpec('_18_1_3ba019e_1443219426201_443347_8631');</vt:lpwstr>
      </vt:variant>
      <vt:variant>
        <vt:lpwstr/>
      </vt:variant>
      <vt:variant>
        <vt:i4>720987</vt:i4>
      </vt:variant>
      <vt:variant>
        <vt:i4>11655</vt:i4>
      </vt:variant>
      <vt:variant>
        <vt:i4>0</vt:i4>
      </vt:variant>
      <vt:variant>
        <vt:i4>5</vt:i4>
      </vt:variant>
      <vt:variant>
        <vt:lpwstr>javascript: showSpec('_18_1_3ba019e_1443219320273_184069_8630');</vt:lpwstr>
      </vt:variant>
      <vt:variant>
        <vt:lpwstr/>
      </vt:variant>
      <vt:variant>
        <vt:i4>720987</vt:i4>
      </vt:variant>
      <vt:variant>
        <vt:i4>11652</vt:i4>
      </vt:variant>
      <vt:variant>
        <vt:i4>0</vt:i4>
      </vt:variant>
      <vt:variant>
        <vt:i4>5</vt:i4>
      </vt:variant>
      <vt:variant>
        <vt:lpwstr>javascript: showSpec('_18_1_3ba019e_1443219320273_184069_8630');</vt:lpwstr>
      </vt:variant>
      <vt:variant>
        <vt:lpwstr/>
      </vt:variant>
      <vt:variant>
        <vt:i4>589916</vt:i4>
      </vt:variant>
      <vt:variant>
        <vt:i4>11649</vt:i4>
      </vt:variant>
      <vt:variant>
        <vt:i4>0</vt:i4>
      </vt:variant>
      <vt:variant>
        <vt:i4>5</vt:i4>
      </vt:variant>
      <vt:variant>
        <vt:lpwstr>javascript: showSpec('_18_1_3ba019e_1443295623856_856236_11332');</vt:lpwstr>
      </vt:variant>
      <vt:variant>
        <vt:lpwstr/>
      </vt:variant>
      <vt:variant>
        <vt:i4>589916</vt:i4>
      </vt:variant>
      <vt:variant>
        <vt:i4>11646</vt:i4>
      </vt:variant>
      <vt:variant>
        <vt:i4>0</vt:i4>
      </vt:variant>
      <vt:variant>
        <vt:i4>5</vt:i4>
      </vt:variant>
      <vt:variant>
        <vt:lpwstr>javascript: showSpec('_18_1_3ba019e_1443295623856_856236_11332');</vt:lpwstr>
      </vt:variant>
      <vt:variant>
        <vt:lpwstr/>
      </vt:variant>
      <vt:variant>
        <vt:i4>5963873</vt:i4>
      </vt:variant>
      <vt:variant>
        <vt:i4>11643</vt:i4>
      </vt:variant>
      <vt:variant>
        <vt:i4>0</vt:i4>
      </vt:variant>
      <vt:variant>
        <vt:i4>5</vt:i4>
      </vt:variant>
      <vt:variant>
        <vt:lpwstr>javascript: showSpec('_18_0_2_3ba019e_1423176899024_851785_13542');</vt:lpwstr>
      </vt:variant>
      <vt:variant>
        <vt:lpwstr/>
      </vt:variant>
      <vt:variant>
        <vt:i4>5963873</vt:i4>
      </vt:variant>
      <vt:variant>
        <vt:i4>11640</vt:i4>
      </vt:variant>
      <vt:variant>
        <vt:i4>0</vt:i4>
      </vt:variant>
      <vt:variant>
        <vt:i4>5</vt:i4>
      </vt:variant>
      <vt:variant>
        <vt:lpwstr>javascript: showSpec('_18_0_2_3ba019e_1423176899024_851785_13542');</vt:lpwstr>
      </vt:variant>
      <vt:variant>
        <vt:lpwstr/>
      </vt:variant>
      <vt:variant>
        <vt:i4>327768</vt:i4>
      </vt:variant>
      <vt:variant>
        <vt:i4>11637</vt:i4>
      </vt:variant>
      <vt:variant>
        <vt:i4>0</vt:i4>
      </vt:variant>
      <vt:variant>
        <vt:i4>5</vt:i4>
      </vt:variant>
      <vt:variant>
        <vt:lpwstr>javascript: showSpec('_18_1_3ba019e_1443295647041_837190_11358');</vt:lpwstr>
      </vt:variant>
      <vt:variant>
        <vt:lpwstr/>
      </vt:variant>
      <vt:variant>
        <vt:i4>65616</vt:i4>
      </vt:variant>
      <vt:variant>
        <vt:i4>11634</vt:i4>
      </vt:variant>
      <vt:variant>
        <vt:i4>0</vt:i4>
      </vt:variant>
      <vt:variant>
        <vt:i4>5</vt:i4>
      </vt:variant>
      <vt:variant>
        <vt:lpwstr>javascript: showSpec('_18_1_3ba019e_1447036219675_802269_39192');</vt:lpwstr>
      </vt:variant>
      <vt:variant>
        <vt:lpwstr/>
      </vt:variant>
      <vt:variant>
        <vt:i4>65616</vt:i4>
      </vt:variant>
      <vt:variant>
        <vt:i4>11631</vt:i4>
      </vt:variant>
      <vt:variant>
        <vt:i4>0</vt:i4>
      </vt:variant>
      <vt:variant>
        <vt:i4>5</vt:i4>
      </vt:variant>
      <vt:variant>
        <vt:lpwstr>javascript: showSpec('_18_1_3ba019e_1447036219675_802269_39192');</vt:lpwstr>
      </vt:variant>
      <vt:variant>
        <vt:lpwstr/>
      </vt:variant>
      <vt:variant>
        <vt:i4>6094948</vt:i4>
      </vt:variant>
      <vt:variant>
        <vt:i4>11628</vt:i4>
      </vt:variant>
      <vt:variant>
        <vt:i4>0</vt:i4>
      </vt:variant>
      <vt:variant>
        <vt:i4>5</vt:i4>
      </vt:variant>
      <vt:variant>
        <vt:lpwstr>javascript: showSpec('_18_0_2_3ba019e_1423004681576_526781_6447');</vt:lpwstr>
      </vt:variant>
      <vt:variant>
        <vt:lpwstr/>
      </vt:variant>
      <vt:variant>
        <vt:i4>6094948</vt:i4>
      </vt:variant>
      <vt:variant>
        <vt:i4>11625</vt:i4>
      </vt:variant>
      <vt:variant>
        <vt:i4>0</vt:i4>
      </vt:variant>
      <vt:variant>
        <vt:i4>5</vt:i4>
      </vt:variant>
      <vt:variant>
        <vt:lpwstr>javascript: showSpec('_18_0_2_3ba019e_1423004681576_526781_6447');</vt:lpwstr>
      </vt:variant>
      <vt:variant>
        <vt:lpwstr/>
      </vt:variant>
      <vt:variant>
        <vt:i4>917584</vt:i4>
      </vt:variant>
      <vt:variant>
        <vt:i4>11622</vt:i4>
      </vt:variant>
      <vt:variant>
        <vt:i4>0</vt:i4>
      </vt:variant>
      <vt:variant>
        <vt:i4>5</vt:i4>
      </vt:variant>
      <vt:variant>
        <vt:lpwstr>javascript: showSpec('_17_0_5_1_3ba019e_1407876845478_265504_4108');</vt:lpwstr>
      </vt:variant>
      <vt:variant>
        <vt:lpwstr/>
      </vt:variant>
      <vt:variant>
        <vt:i4>917584</vt:i4>
      </vt:variant>
      <vt:variant>
        <vt:i4>11619</vt:i4>
      </vt:variant>
      <vt:variant>
        <vt:i4>0</vt:i4>
      </vt:variant>
      <vt:variant>
        <vt:i4>5</vt:i4>
      </vt:variant>
      <vt:variant>
        <vt:lpwstr>javascript: showSpec('_17_0_5_1_3ba019e_1407876845478_265504_4108');</vt:lpwstr>
      </vt:variant>
      <vt:variant>
        <vt:lpwstr/>
      </vt:variant>
      <vt:variant>
        <vt:i4>196688</vt:i4>
      </vt:variant>
      <vt:variant>
        <vt:i4>11616</vt:i4>
      </vt:variant>
      <vt:variant>
        <vt:i4>0</vt:i4>
      </vt:variant>
      <vt:variant>
        <vt:i4>5</vt:i4>
      </vt:variant>
      <vt:variant>
        <vt:lpwstr>javascript: showSpec('_17_0_5_1_3ba019e_1407960337744_968303_4171');</vt:lpwstr>
      </vt:variant>
      <vt:variant>
        <vt:lpwstr/>
      </vt:variant>
      <vt:variant>
        <vt:i4>983132</vt:i4>
      </vt:variant>
      <vt:variant>
        <vt:i4>11613</vt:i4>
      </vt:variant>
      <vt:variant>
        <vt:i4>0</vt:i4>
      </vt:variant>
      <vt:variant>
        <vt:i4>5</vt:i4>
      </vt:variant>
      <vt:variant>
        <vt:lpwstr>javascript: showSpec('_17_0_5_1_3ba019e_1407876941118_369583_4154');</vt:lpwstr>
      </vt:variant>
      <vt:variant>
        <vt:lpwstr/>
      </vt:variant>
      <vt:variant>
        <vt:i4>983132</vt:i4>
      </vt:variant>
      <vt:variant>
        <vt:i4>11610</vt:i4>
      </vt:variant>
      <vt:variant>
        <vt:i4>0</vt:i4>
      </vt:variant>
      <vt:variant>
        <vt:i4>5</vt:i4>
      </vt:variant>
      <vt:variant>
        <vt:lpwstr>javascript: showSpec('_17_0_5_1_3ba019e_1407876941118_369583_4154');</vt:lpwstr>
      </vt:variant>
      <vt:variant>
        <vt:lpwstr/>
      </vt:variant>
      <vt:variant>
        <vt:i4>917595</vt:i4>
      </vt:variant>
      <vt:variant>
        <vt:i4>11607</vt:i4>
      </vt:variant>
      <vt:variant>
        <vt:i4>0</vt:i4>
      </vt:variant>
      <vt:variant>
        <vt:i4>5</vt:i4>
      </vt:variant>
      <vt:variant>
        <vt:lpwstr>javascript: showSpec('_18_1_3ba019e_1443294108901_751289_10636');</vt:lpwstr>
      </vt:variant>
      <vt:variant>
        <vt:lpwstr/>
      </vt:variant>
      <vt:variant>
        <vt:i4>917595</vt:i4>
      </vt:variant>
      <vt:variant>
        <vt:i4>11604</vt:i4>
      </vt:variant>
      <vt:variant>
        <vt:i4>0</vt:i4>
      </vt:variant>
      <vt:variant>
        <vt:i4>5</vt:i4>
      </vt:variant>
      <vt:variant>
        <vt:lpwstr>javascript: showSpec('_18_1_3ba019e_1443294108901_751289_10636');</vt:lpwstr>
      </vt:variant>
      <vt:variant>
        <vt:lpwstr/>
      </vt:variant>
      <vt:variant>
        <vt:i4>852026</vt:i4>
      </vt:variant>
      <vt:variant>
        <vt:i4>11601</vt:i4>
      </vt:variant>
      <vt:variant>
        <vt:i4>0</vt:i4>
      </vt:variant>
      <vt:variant>
        <vt:i4>5</vt:i4>
      </vt:variant>
      <vt:variant>
        <vt:lpwstr>javascript: showSpec('_18_0_2_3ba019e_1423851416227_37136_6875');</vt:lpwstr>
      </vt:variant>
      <vt:variant>
        <vt:lpwstr/>
      </vt:variant>
      <vt:variant>
        <vt:i4>852026</vt:i4>
      </vt:variant>
      <vt:variant>
        <vt:i4>11598</vt:i4>
      </vt:variant>
      <vt:variant>
        <vt:i4>0</vt:i4>
      </vt:variant>
      <vt:variant>
        <vt:i4>5</vt:i4>
      </vt:variant>
      <vt:variant>
        <vt:lpwstr>javascript: showSpec('_18_0_2_3ba019e_1423851416227_37136_6875');</vt:lpwstr>
      </vt:variant>
      <vt:variant>
        <vt:lpwstr/>
      </vt:variant>
      <vt:variant>
        <vt:i4>6094950</vt:i4>
      </vt:variant>
      <vt:variant>
        <vt:i4>11595</vt:i4>
      </vt:variant>
      <vt:variant>
        <vt:i4>0</vt:i4>
      </vt:variant>
      <vt:variant>
        <vt:i4>5</vt:i4>
      </vt:variant>
      <vt:variant>
        <vt:lpwstr>javascript: showSpec('_18_0_2_3ba019e_1423851344237_646041_6841');</vt:lpwstr>
      </vt:variant>
      <vt:variant>
        <vt:lpwstr/>
      </vt:variant>
      <vt:variant>
        <vt:i4>6094950</vt:i4>
      </vt:variant>
      <vt:variant>
        <vt:i4>11592</vt:i4>
      </vt:variant>
      <vt:variant>
        <vt:i4>0</vt:i4>
      </vt:variant>
      <vt:variant>
        <vt:i4>5</vt:i4>
      </vt:variant>
      <vt:variant>
        <vt:lpwstr>javascript: showSpec('_18_0_2_3ba019e_1423851344237_646041_6841');</vt:lpwstr>
      </vt:variant>
      <vt:variant>
        <vt:lpwstr/>
      </vt:variant>
      <vt:variant>
        <vt:i4>589910</vt:i4>
      </vt:variant>
      <vt:variant>
        <vt:i4>11589</vt:i4>
      </vt:variant>
      <vt:variant>
        <vt:i4>0</vt:i4>
      </vt:variant>
      <vt:variant>
        <vt:i4>5</vt:i4>
      </vt:variant>
      <vt:variant>
        <vt:lpwstr>javascript: showSpec('_18_1_3ba019e_1445543771788_822272_38055');</vt:lpwstr>
      </vt:variant>
      <vt:variant>
        <vt:lpwstr/>
      </vt:variant>
      <vt:variant>
        <vt:i4>589910</vt:i4>
      </vt:variant>
      <vt:variant>
        <vt:i4>11586</vt:i4>
      </vt:variant>
      <vt:variant>
        <vt:i4>0</vt:i4>
      </vt:variant>
      <vt:variant>
        <vt:i4>5</vt:i4>
      </vt:variant>
      <vt:variant>
        <vt:lpwstr>javascript: showSpec('_18_1_3ba019e_1445543771788_822272_38055');</vt:lpwstr>
      </vt:variant>
      <vt:variant>
        <vt:lpwstr/>
      </vt:variant>
      <vt:variant>
        <vt:i4>5832815</vt:i4>
      </vt:variant>
      <vt:variant>
        <vt:i4>11583</vt:i4>
      </vt:variant>
      <vt:variant>
        <vt:i4>0</vt:i4>
      </vt:variant>
      <vt:variant>
        <vt:i4>5</vt:i4>
      </vt:variant>
      <vt:variant>
        <vt:lpwstr>javascript: showSpec('_18_0_2_3ba019e_1423851251889_699616_6639');</vt:lpwstr>
      </vt:variant>
      <vt:variant>
        <vt:lpwstr/>
      </vt:variant>
      <vt:variant>
        <vt:i4>589909</vt:i4>
      </vt:variant>
      <vt:variant>
        <vt:i4>11580</vt:i4>
      </vt:variant>
      <vt:variant>
        <vt:i4>0</vt:i4>
      </vt:variant>
      <vt:variant>
        <vt:i4>5</vt:i4>
      </vt:variant>
      <vt:variant>
        <vt:lpwstr>javascript: showSpec('_18_1_3ba019e_1447036219829_666773_39354');</vt:lpwstr>
      </vt:variant>
      <vt:variant>
        <vt:lpwstr/>
      </vt:variant>
      <vt:variant>
        <vt:i4>589909</vt:i4>
      </vt:variant>
      <vt:variant>
        <vt:i4>11577</vt:i4>
      </vt:variant>
      <vt:variant>
        <vt:i4>0</vt:i4>
      </vt:variant>
      <vt:variant>
        <vt:i4>5</vt:i4>
      </vt:variant>
      <vt:variant>
        <vt:lpwstr>javascript: showSpec('_18_1_3ba019e_1447036219829_666773_39354');</vt:lpwstr>
      </vt:variant>
      <vt:variant>
        <vt:lpwstr/>
      </vt:variant>
      <vt:variant>
        <vt:i4>6094948</vt:i4>
      </vt:variant>
      <vt:variant>
        <vt:i4>11574</vt:i4>
      </vt:variant>
      <vt:variant>
        <vt:i4>0</vt:i4>
      </vt:variant>
      <vt:variant>
        <vt:i4>5</vt:i4>
      </vt:variant>
      <vt:variant>
        <vt:lpwstr>javascript: showSpec('_18_0_2_3ba019e_1423004681576_526781_6447');</vt:lpwstr>
      </vt:variant>
      <vt:variant>
        <vt:lpwstr/>
      </vt:variant>
      <vt:variant>
        <vt:i4>6094948</vt:i4>
      </vt:variant>
      <vt:variant>
        <vt:i4>11571</vt:i4>
      </vt:variant>
      <vt:variant>
        <vt:i4>0</vt:i4>
      </vt:variant>
      <vt:variant>
        <vt:i4>5</vt:i4>
      </vt:variant>
      <vt:variant>
        <vt:lpwstr>javascript: showSpec('_18_0_2_3ba019e_1423004681576_526781_6447');</vt:lpwstr>
      </vt:variant>
      <vt:variant>
        <vt:lpwstr/>
      </vt:variant>
      <vt:variant>
        <vt:i4>589906</vt:i4>
      </vt:variant>
      <vt:variant>
        <vt:i4>11568</vt:i4>
      </vt:variant>
      <vt:variant>
        <vt:i4>0</vt:i4>
      </vt:variant>
      <vt:variant>
        <vt:i4>5</vt:i4>
      </vt:variant>
      <vt:variant>
        <vt:lpwstr>javascript: showSpec('_17_0_5_1_3ba019e_1407452412571_889169_11910');</vt:lpwstr>
      </vt:variant>
      <vt:variant>
        <vt:lpwstr/>
      </vt:variant>
      <vt:variant>
        <vt:i4>589906</vt:i4>
      </vt:variant>
      <vt:variant>
        <vt:i4>11565</vt:i4>
      </vt:variant>
      <vt:variant>
        <vt:i4>0</vt:i4>
      </vt:variant>
      <vt:variant>
        <vt:i4>5</vt:i4>
      </vt:variant>
      <vt:variant>
        <vt:lpwstr>javascript: showSpec('_17_0_5_1_3ba019e_1407452412571_889169_11910');</vt:lpwstr>
      </vt:variant>
      <vt:variant>
        <vt:lpwstr/>
      </vt:variant>
      <vt:variant>
        <vt:i4>393303</vt:i4>
      </vt:variant>
      <vt:variant>
        <vt:i4>11562</vt:i4>
      </vt:variant>
      <vt:variant>
        <vt:i4>0</vt:i4>
      </vt:variant>
      <vt:variant>
        <vt:i4>5</vt:i4>
      </vt:variant>
      <vt:variant>
        <vt:lpwstr>javascript: showSpec('_17_0_5_1_3ba019e_1407452381122_290271_11885');</vt:lpwstr>
      </vt:variant>
      <vt:variant>
        <vt:lpwstr/>
      </vt:variant>
      <vt:variant>
        <vt:i4>393303</vt:i4>
      </vt:variant>
      <vt:variant>
        <vt:i4>11559</vt:i4>
      </vt:variant>
      <vt:variant>
        <vt:i4>0</vt:i4>
      </vt:variant>
      <vt:variant>
        <vt:i4>5</vt:i4>
      </vt:variant>
      <vt:variant>
        <vt:lpwstr>javascript: showSpec('_17_0_5_1_3ba019e_1407452381122_290271_11885');</vt:lpwstr>
      </vt:variant>
      <vt:variant>
        <vt:lpwstr/>
      </vt:variant>
      <vt:variant>
        <vt:i4>983125</vt:i4>
      </vt:variant>
      <vt:variant>
        <vt:i4>11556</vt:i4>
      </vt:variant>
      <vt:variant>
        <vt:i4>0</vt:i4>
      </vt:variant>
      <vt:variant>
        <vt:i4>5</vt:i4>
      </vt:variant>
      <vt:variant>
        <vt:lpwstr>javascript: showSpec('_17_0_5_1_3ba019e_1407452267066_776903_11252');</vt:lpwstr>
      </vt:variant>
      <vt:variant>
        <vt:lpwstr/>
      </vt:variant>
      <vt:variant>
        <vt:i4>983125</vt:i4>
      </vt:variant>
      <vt:variant>
        <vt:i4>11553</vt:i4>
      </vt:variant>
      <vt:variant>
        <vt:i4>0</vt:i4>
      </vt:variant>
      <vt:variant>
        <vt:i4>5</vt:i4>
      </vt:variant>
      <vt:variant>
        <vt:lpwstr>javascript: showSpec('_17_0_5_1_3ba019e_1407452267066_776903_11252');</vt:lpwstr>
      </vt:variant>
      <vt:variant>
        <vt:lpwstr/>
      </vt:variant>
      <vt:variant>
        <vt:i4>5570662</vt:i4>
      </vt:variant>
      <vt:variant>
        <vt:i4>11550</vt:i4>
      </vt:variant>
      <vt:variant>
        <vt:i4>0</vt:i4>
      </vt:variant>
      <vt:variant>
        <vt:i4>5</vt:i4>
      </vt:variant>
      <vt:variant>
        <vt:lpwstr>javascript: showSpec('_18_0_2_3ba019e_1423004718353_767742_6511');</vt:lpwstr>
      </vt:variant>
      <vt:variant>
        <vt:lpwstr/>
      </vt:variant>
      <vt:variant>
        <vt:i4>5570662</vt:i4>
      </vt:variant>
      <vt:variant>
        <vt:i4>11547</vt:i4>
      </vt:variant>
      <vt:variant>
        <vt:i4>0</vt:i4>
      </vt:variant>
      <vt:variant>
        <vt:i4>5</vt:i4>
      </vt:variant>
      <vt:variant>
        <vt:lpwstr>javascript: showSpec('_18_0_2_3ba019e_1423004718353_767742_6511');</vt:lpwstr>
      </vt:variant>
      <vt:variant>
        <vt:lpwstr/>
      </vt:variant>
      <vt:variant>
        <vt:i4>393306</vt:i4>
      </vt:variant>
      <vt:variant>
        <vt:i4>11544</vt:i4>
      </vt:variant>
      <vt:variant>
        <vt:i4>0</vt:i4>
      </vt:variant>
      <vt:variant>
        <vt:i4>5</vt:i4>
      </vt:variant>
      <vt:variant>
        <vt:lpwstr>javascript: showSpec('_18_1_3ba019e_1443381448658_348294_9482');</vt:lpwstr>
      </vt:variant>
      <vt:variant>
        <vt:lpwstr/>
      </vt:variant>
      <vt:variant>
        <vt:i4>393306</vt:i4>
      </vt:variant>
      <vt:variant>
        <vt:i4>11541</vt:i4>
      </vt:variant>
      <vt:variant>
        <vt:i4>0</vt:i4>
      </vt:variant>
      <vt:variant>
        <vt:i4>5</vt:i4>
      </vt:variant>
      <vt:variant>
        <vt:lpwstr>javascript: showSpec('_18_1_3ba019e_1443381448658_348294_9482');</vt:lpwstr>
      </vt:variant>
      <vt:variant>
        <vt:lpwstr/>
      </vt:variant>
      <vt:variant>
        <vt:i4>131157</vt:i4>
      </vt:variant>
      <vt:variant>
        <vt:i4>11538</vt:i4>
      </vt:variant>
      <vt:variant>
        <vt:i4>0</vt:i4>
      </vt:variant>
      <vt:variant>
        <vt:i4>5</vt:i4>
      </vt:variant>
      <vt:variant>
        <vt:lpwstr>javascript: showSpec('_18_1_3ba019e_1443381434392_672726_9481');</vt:lpwstr>
      </vt:variant>
      <vt:variant>
        <vt:lpwstr/>
      </vt:variant>
      <vt:variant>
        <vt:i4>131157</vt:i4>
      </vt:variant>
      <vt:variant>
        <vt:i4>11535</vt:i4>
      </vt:variant>
      <vt:variant>
        <vt:i4>0</vt:i4>
      </vt:variant>
      <vt:variant>
        <vt:i4>5</vt:i4>
      </vt:variant>
      <vt:variant>
        <vt:lpwstr>javascript: showSpec('_18_1_3ba019e_1443381434392_672726_9481');</vt:lpwstr>
      </vt:variant>
      <vt:variant>
        <vt:lpwstr/>
      </vt:variant>
      <vt:variant>
        <vt:i4>5636201</vt:i4>
      </vt:variant>
      <vt:variant>
        <vt:i4>11532</vt:i4>
      </vt:variant>
      <vt:variant>
        <vt:i4>0</vt:i4>
      </vt:variant>
      <vt:variant>
        <vt:i4>5</vt:i4>
      </vt:variant>
      <vt:variant>
        <vt:lpwstr>javascript: showSpec('_18_0_2_3ba019e_1423347961050_548514_7266');</vt:lpwstr>
      </vt:variant>
      <vt:variant>
        <vt:lpwstr/>
      </vt:variant>
      <vt:variant>
        <vt:i4>5636201</vt:i4>
      </vt:variant>
      <vt:variant>
        <vt:i4>11529</vt:i4>
      </vt:variant>
      <vt:variant>
        <vt:i4>0</vt:i4>
      </vt:variant>
      <vt:variant>
        <vt:i4>5</vt:i4>
      </vt:variant>
      <vt:variant>
        <vt:lpwstr>javascript: showSpec('_18_0_2_3ba019e_1423347961050_548514_7266');</vt:lpwstr>
      </vt:variant>
      <vt:variant>
        <vt:lpwstr/>
      </vt:variant>
      <vt:variant>
        <vt:i4>6226031</vt:i4>
      </vt:variant>
      <vt:variant>
        <vt:i4>11526</vt:i4>
      </vt:variant>
      <vt:variant>
        <vt:i4>0</vt:i4>
      </vt:variant>
      <vt:variant>
        <vt:i4>5</vt:i4>
      </vt:variant>
      <vt:variant>
        <vt:lpwstr>javascript: showSpec('_18_0_2_3ba019e_1423348741787_958149_7345');</vt:lpwstr>
      </vt:variant>
      <vt:variant>
        <vt:lpwstr/>
      </vt:variant>
      <vt:variant>
        <vt:i4>6226031</vt:i4>
      </vt:variant>
      <vt:variant>
        <vt:i4>11523</vt:i4>
      </vt:variant>
      <vt:variant>
        <vt:i4>0</vt:i4>
      </vt:variant>
      <vt:variant>
        <vt:i4>5</vt:i4>
      </vt:variant>
      <vt:variant>
        <vt:lpwstr>javascript: showSpec('_18_0_2_3ba019e_1423348741787_958149_7345');</vt:lpwstr>
      </vt:variant>
      <vt:variant>
        <vt:lpwstr/>
      </vt:variant>
      <vt:variant>
        <vt:i4>5374054</vt:i4>
      </vt:variant>
      <vt:variant>
        <vt:i4>11520</vt:i4>
      </vt:variant>
      <vt:variant>
        <vt:i4>0</vt:i4>
      </vt:variant>
      <vt:variant>
        <vt:i4>5</vt:i4>
      </vt:variant>
      <vt:variant>
        <vt:lpwstr>javascript: showSpec('_18_0_2_3ba019e_1423002551684_743251_6041');</vt:lpwstr>
      </vt:variant>
      <vt:variant>
        <vt:lpwstr/>
      </vt:variant>
      <vt:variant>
        <vt:i4>5374054</vt:i4>
      </vt:variant>
      <vt:variant>
        <vt:i4>11517</vt:i4>
      </vt:variant>
      <vt:variant>
        <vt:i4>0</vt:i4>
      </vt:variant>
      <vt:variant>
        <vt:i4>5</vt:i4>
      </vt:variant>
      <vt:variant>
        <vt:lpwstr>javascript: showSpec('_18_0_2_3ba019e_1423002551684_743251_6041');</vt:lpwstr>
      </vt:variant>
      <vt:variant>
        <vt:lpwstr/>
      </vt:variant>
      <vt:variant>
        <vt:i4>5242982</vt:i4>
      </vt:variant>
      <vt:variant>
        <vt:i4>11514</vt:i4>
      </vt:variant>
      <vt:variant>
        <vt:i4>0</vt:i4>
      </vt:variant>
      <vt:variant>
        <vt:i4>5</vt:i4>
      </vt:variant>
      <vt:variant>
        <vt:lpwstr>javascript: showSpec('_18_0_2_3ba019e_1424122686193_674759_6388');</vt:lpwstr>
      </vt:variant>
      <vt:variant>
        <vt:lpwstr/>
      </vt:variant>
      <vt:variant>
        <vt:i4>5242982</vt:i4>
      </vt:variant>
      <vt:variant>
        <vt:i4>11511</vt:i4>
      </vt:variant>
      <vt:variant>
        <vt:i4>0</vt:i4>
      </vt:variant>
      <vt:variant>
        <vt:i4>5</vt:i4>
      </vt:variant>
      <vt:variant>
        <vt:lpwstr>javascript: showSpec('_18_0_2_3ba019e_1424122686193_674759_6388');</vt:lpwstr>
      </vt:variant>
      <vt:variant>
        <vt:lpwstr/>
      </vt:variant>
      <vt:variant>
        <vt:i4>5439598</vt:i4>
      </vt:variant>
      <vt:variant>
        <vt:i4>11508</vt:i4>
      </vt:variant>
      <vt:variant>
        <vt:i4>0</vt:i4>
      </vt:variant>
      <vt:variant>
        <vt:i4>5</vt:i4>
      </vt:variant>
      <vt:variant>
        <vt:lpwstr>javascript: showSpec('_18_0_2_3ba019e_1423183301023_719330_6041');</vt:lpwstr>
      </vt:variant>
      <vt:variant>
        <vt:lpwstr/>
      </vt:variant>
      <vt:variant>
        <vt:i4>5439598</vt:i4>
      </vt:variant>
      <vt:variant>
        <vt:i4>11505</vt:i4>
      </vt:variant>
      <vt:variant>
        <vt:i4>0</vt:i4>
      </vt:variant>
      <vt:variant>
        <vt:i4>5</vt:i4>
      </vt:variant>
      <vt:variant>
        <vt:lpwstr>javascript: showSpec('_18_0_2_3ba019e_1423183301023_719330_6041');</vt:lpwstr>
      </vt:variant>
      <vt:variant>
        <vt:lpwstr/>
      </vt:variant>
      <vt:variant>
        <vt:i4>5308523</vt:i4>
      </vt:variant>
      <vt:variant>
        <vt:i4>11502</vt:i4>
      </vt:variant>
      <vt:variant>
        <vt:i4>0</vt:i4>
      </vt:variant>
      <vt:variant>
        <vt:i4>5</vt:i4>
      </vt:variant>
      <vt:variant>
        <vt:lpwstr>javascript: showSpec('_18_0_2_3ba019e_1423002531233_915844_5454');</vt:lpwstr>
      </vt:variant>
      <vt:variant>
        <vt:lpwstr/>
      </vt:variant>
      <vt:variant>
        <vt:i4>5308523</vt:i4>
      </vt:variant>
      <vt:variant>
        <vt:i4>11499</vt:i4>
      </vt:variant>
      <vt:variant>
        <vt:i4>0</vt:i4>
      </vt:variant>
      <vt:variant>
        <vt:i4>5</vt:i4>
      </vt:variant>
      <vt:variant>
        <vt:lpwstr>javascript: showSpec('_18_0_2_3ba019e_1423002531233_915844_5454');</vt:lpwstr>
      </vt:variant>
      <vt:variant>
        <vt:lpwstr/>
      </vt:variant>
      <vt:variant>
        <vt:i4>5242979</vt:i4>
      </vt:variant>
      <vt:variant>
        <vt:i4>11496</vt:i4>
      </vt:variant>
      <vt:variant>
        <vt:i4>0</vt:i4>
      </vt:variant>
      <vt:variant>
        <vt:i4>5</vt:i4>
      </vt:variant>
      <vt:variant>
        <vt:lpwstr>javascript: showSpec('_18_0_2_3ba019e_1423002481348_614942_5453');</vt:lpwstr>
      </vt:variant>
      <vt:variant>
        <vt:lpwstr/>
      </vt:variant>
      <vt:variant>
        <vt:i4>5242979</vt:i4>
      </vt:variant>
      <vt:variant>
        <vt:i4>11493</vt:i4>
      </vt:variant>
      <vt:variant>
        <vt:i4>0</vt:i4>
      </vt:variant>
      <vt:variant>
        <vt:i4>5</vt:i4>
      </vt:variant>
      <vt:variant>
        <vt:lpwstr>javascript: showSpec('_18_0_2_3ba019e_1423002481348_614942_5453');</vt:lpwstr>
      </vt:variant>
      <vt:variant>
        <vt:lpwstr/>
      </vt:variant>
      <vt:variant>
        <vt:i4>5636194</vt:i4>
      </vt:variant>
      <vt:variant>
        <vt:i4>11490</vt:i4>
      </vt:variant>
      <vt:variant>
        <vt:i4>0</vt:i4>
      </vt:variant>
      <vt:variant>
        <vt:i4>5</vt:i4>
      </vt:variant>
      <vt:variant>
        <vt:lpwstr>javascript: showSpec('_18_0_2_3ba019e_1424984545843_416115_6757');</vt:lpwstr>
      </vt:variant>
      <vt:variant>
        <vt:lpwstr/>
      </vt:variant>
      <vt:variant>
        <vt:i4>5636194</vt:i4>
      </vt:variant>
      <vt:variant>
        <vt:i4>11487</vt:i4>
      </vt:variant>
      <vt:variant>
        <vt:i4>0</vt:i4>
      </vt:variant>
      <vt:variant>
        <vt:i4>5</vt:i4>
      </vt:variant>
      <vt:variant>
        <vt:lpwstr>javascript: showSpec('_18_0_2_3ba019e_1424984545843_416115_6757');</vt:lpwstr>
      </vt:variant>
      <vt:variant>
        <vt:lpwstr/>
      </vt:variant>
      <vt:variant>
        <vt:i4>131156</vt:i4>
      </vt:variant>
      <vt:variant>
        <vt:i4>11484</vt:i4>
      </vt:variant>
      <vt:variant>
        <vt:i4>0</vt:i4>
      </vt:variant>
      <vt:variant>
        <vt:i4>5</vt:i4>
      </vt:variant>
      <vt:variant>
        <vt:lpwstr>javascript: showSpec('_17_0_5_1_3ba019e_1407440991858_478193_6084');</vt:lpwstr>
      </vt:variant>
      <vt:variant>
        <vt:lpwstr/>
      </vt:variant>
      <vt:variant>
        <vt:i4>589914</vt:i4>
      </vt:variant>
      <vt:variant>
        <vt:i4>11481</vt:i4>
      </vt:variant>
      <vt:variant>
        <vt:i4>0</vt:i4>
      </vt:variant>
      <vt:variant>
        <vt:i4>5</vt:i4>
      </vt:variant>
      <vt:variant>
        <vt:lpwstr>javascript: showSpec('_18_1_3ba019e_1443221569898_613345_10069');</vt:lpwstr>
      </vt:variant>
      <vt:variant>
        <vt:lpwstr/>
      </vt:variant>
      <vt:variant>
        <vt:i4>589914</vt:i4>
      </vt:variant>
      <vt:variant>
        <vt:i4>11478</vt:i4>
      </vt:variant>
      <vt:variant>
        <vt:i4>0</vt:i4>
      </vt:variant>
      <vt:variant>
        <vt:i4>5</vt:i4>
      </vt:variant>
      <vt:variant>
        <vt:lpwstr>javascript: showSpec('_18_1_3ba019e_1443221569898_613345_10069');</vt:lpwstr>
      </vt:variant>
      <vt:variant>
        <vt:lpwstr/>
      </vt:variant>
      <vt:variant>
        <vt:i4>720979</vt:i4>
      </vt:variant>
      <vt:variant>
        <vt:i4>11475</vt:i4>
      </vt:variant>
      <vt:variant>
        <vt:i4>0</vt:i4>
      </vt:variant>
      <vt:variant>
        <vt:i4>5</vt:i4>
      </vt:variant>
      <vt:variant>
        <vt:lpwstr>javascript: showSpec('_18_1_3ba019e_1443220213563_351505_9567');</vt:lpwstr>
      </vt:variant>
      <vt:variant>
        <vt:lpwstr/>
      </vt:variant>
      <vt:variant>
        <vt:i4>720979</vt:i4>
      </vt:variant>
      <vt:variant>
        <vt:i4>11472</vt:i4>
      </vt:variant>
      <vt:variant>
        <vt:i4>0</vt:i4>
      </vt:variant>
      <vt:variant>
        <vt:i4>5</vt:i4>
      </vt:variant>
      <vt:variant>
        <vt:lpwstr>javascript: showSpec('_18_1_3ba019e_1443220213563_351505_9567');</vt:lpwstr>
      </vt:variant>
      <vt:variant>
        <vt:lpwstr/>
      </vt:variant>
      <vt:variant>
        <vt:i4>524375</vt:i4>
      </vt:variant>
      <vt:variant>
        <vt:i4>11469</vt:i4>
      </vt:variant>
      <vt:variant>
        <vt:i4>0</vt:i4>
      </vt:variant>
      <vt:variant>
        <vt:i4>5</vt:i4>
      </vt:variant>
      <vt:variant>
        <vt:lpwstr>javascript: showSpec('_18_1_3ba019e_1443219138259_343165_8591');</vt:lpwstr>
      </vt:variant>
      <vt:variant>
        <vt:lpwstr/>
      </vt:variant>
      <vt:variant>
        <vt:i4>524375</vt:i4>
      </vt:variant>
      <vt:variant>
        <vt:i4>11466</vt:i4>
      </vt:variant>
      <vt:variant>
        <vt:i4>0</vt:i4>
      </vt:variant>
      <vt:variant>
        <vt:i4>5</vt:i4>
      </vt:variant>
      <vt:variant>
        <vt:lpwstr>javascript: showSpec('_18_1_3ba019e_1443219138259_343165_8591');</vt:lpwstr>
      </vt:variant>
      <vt:variant>
        <vt:lpwstr/>
      </vt:variant>
      <vt:variant>
        <vt:i4>786520</vt:i4>
      </vt:variant>
      <vt:variant>
        <vt:i4>11463</vt:i4>
      </vt:variant>
      <vt:variant>
        <vt:i4>0</vt:i4>
      </vt:variant>
      <vt:variant>
        <vt:i4>5</vt:i4>
      </vt:variant>
      <vt:variant>
        <vt:lpwstr>javascript: showSpec('_18_1_3ba019e_1443219426201_443347_8631');</vt:lpwstr>
      </vt:variant>
      <vt:variant>
        <vt:lpwstr/>
      </vt:variant>
      <vt:variant>
        <vt:i4>786520</vt:i4>
      </vt:variant>
      <vt:variant>
        <vt:i4>11460</vt:i4>
      </vt:variant>
      <vt:variant>
        <vt:i4>0</vt:i4>
      </vt:variant>
      <vt:variant>
        <vt:i4>5</vt:i4>
      </vt:variant>
      <vt:variant>
        <vt:lpwstr>javascript: showSpec('_18_1_3ba019e_1443219426201_443347_8631');</vt:lpwstr>
      </vt:variant>
      <vt:variant>
        <vt:lpwstr/>
      </vt:variant>
      <vt:variant>
        <vt:i4>720987</vt:i4>
      </vt:variant>
      <vt:variant>
        <vt:i4>11457</vt:i4>
      </vt:variant>
      <vt:variant>
        <vt:i4>0</vt:i4>
      </vt:variant>
      <vt:variant>
        <vt:i4>5</vt:i4>
      </vt:variant>
      <vt:variant>
        <vt:lpwstr>javascript: showSpec('_18_1_3ba019e_1443219320273_184069_8630');</vt:lpwstr>
      </vt:variant>
      <vt:variant>
        <vt:lpwstr/>
      </vt:variant>
      <vt:variant>
        <vt:i4>720987</vt:i4>
      </vt:variant>
      <vt:variant>
        <vt:i4>11454</vt:i4>
      </vt:variant>
      <vt:variant>
        <vt:i4>0</vt:i4>
      </vt:variant>
      <vt:variant>
        <vt:i4>5</vt:i4>
      </vt:variant>
      <vt:variant>
        <vt:lpwstr>javascript: showSpec('_18_1_3ba019e_1443219320273_184069_8630');</vt:lpwstr>
      </vt:variant>
      <vt:variant>
        <vt:lpwstr/>
      </vt:variant>
      <vt:variant>
        <vt:i4>589916</vt:i4>
      </vt:variant>
      <vt:variant>
        <vt:i4>11451</vt:i4>
      </vt:variant>
      <vt:variant>
        <vt:i4>0</vt:i4>
      </vt:variant>
      <vt:variant>
        <vt:i4>5</vt:i4>
      </vt:variant>
      <vt:variant>
        <vt:lpwstr>javascript: showSpec('_18_1_3ba019e_1443295623856_856236_11332');</vt:lpwstr>
      </vt:variant>
      <vt:variant>
        <vt:lpwstr/>
      </vt:variant>
      <vt:variant>
        <vt:i4>589916</vt:i4>
      </vt:variant>
      <vt:variant>
        <vt:i4>11448</vt:i4>
      </vt:variant>
      <vt:variant>
        <vt:i4>0</vt:i4>
      </vt:variant>
      <vt:variant>
        <vt:i4>5</vt:i4>
      </vt:variant>
      <vt:variant>
        <vt:lpwstr>javascript: showSpec('_18_1_3ba019e_1443295623856_856236_11332');</vt:lpwstr>
      </vt:variant>
      <vt:variant>
        <vt:lpwstr/>
      </vt:variant>
      <vt:variant>
        <vt:i4>5963873</vt:i4>
      </vt:variant>
      <vt:variant>
        <vt:i4>11445</vt:i4>
      </vt:variant>
      <vt:variant>
        <vt:i4>0</vt:i4>
      </vt:variant>
      <vt:variant>
        <vt:i4>5</vt:i4>
      </vt:variant>
      <vt:variant>
        <vt:lpwstr>javascript: showSpec('_18_0_2_3ba019e_1423176899024_851785_13542');</vt:lpwstr>
      </vt:variant>
      <vt:variant>
        <vt:lpwstr/>
      </vt:variant>
      <vt:variant>
        <vt:i4>5963873</vt:i4>
      </vt:variant>
      <vt:variant>
        <vt:i4>11442</vt:i4>
      </vt:variant>
      <vt:variant>
        <vt:i4>0</vt:i4>
      </vt:variant>
      <vt:variant>
        <vt:i4>5</vt:i4>
      </vt:variant>
      <vt:variant>
        <vt:lpwstr>javascript: showSpec('_18_0_2_3ba019e_1423176899024_851785_13542');</vt:lpwstr>
      </vt:variant>
      <vt:variant>
        <vt:lpwstr/>
      </vt:variant>
      <vt:variant>
        <vt:i4>327768</vt:i4>
      </vt:variant>
      <vt:variant>
        <vt:i4>11439</vt:i4>
      </vt:variant>
      <vt:variant>
        <vt:i4>0</vt:i4>
      </vt:variant>
      <vt:variant>
        <vt:i4>5</vt:i4>
      </vt:variant>
      <vt:variant>
        <vt:lpwstr>javascript: showSpec('_18_1_3ba019e_1443295647041_837190_11358');</vt:lpwstr>
      </vt:variant>
      <vt:variant>
        <vt:lpwstr/>
      </vt:variant>
      <vt:variant>
        <vt:i4>5636201</vt:i4>
      </vt:variant>
      <vt:variant>
        <vt:i4>11436</vt:i4>
      </vt:variant>
      <vt:variant>
        <vt:i4>0</vt:i4>
      </vt:variant>
      <vt:variant>
        <vt:i4>5</vt:i4>
      </vt:variant>
      <vt:variant>
        <vt:lpwstr>javascript: showSpec('_18_0_2_3ba019e_1423347961050_548514_7266');</vt:lpwstr>
      </vt:variant>
      <vt:variant>
        <vt:lpwstr/>
      </vt:variant>
      <vt:variant>
        <vt:i4>5636201</vt:i4>
      </vt:variant>
      <vt:variant>
        <vt:i4>11433</vt:i4>
      </vt:variant>
      <vt:variant>
        <vt:i4>0</vt:i4>
      </vt:variant>
      <vt:variant>
        <vt:i4>5</vt:i4>
      </vt:variant>
      <vt:variant>
        <vt:lpwstr>javascript: showSpec('_18_0_2_3ba019e_1423347961050_548514_7266');</vt:lpwstr>
      </vt:variant>
      <vt:variant>
        <vt:lpwstr/>
      </vt:variant>
      <vt:variant>
        <vt:i4>6226031</vt:i4>
      </vt:variant>
      <vt:variant>
        <vt:i4>11430</vt:i4>
      </vt:variant>
      <vt:variant>
        <vt:i4>0</vt:i4>
      </vt:variant>
      <vt:variant>
        <vt:i4>5</vt:i4>
      </vt:variant>
      <vt:variant>
        <vt:lpwstr>javascript: showSpec('_18_0_2_3ba019e_1423348741787_958149_7345');</vt:lpwstr>
      </vt:variant>
      <vt:variant>
        <vt:lpwstr/>
      </vt:variant>
      <vt:variant>
        <vt:i4>6226031</vt:i4>
      </vt:variant>
      <vt:variant>
        <vt:i4>11427</vt:i4>
      </vt:variant>
      <vt:variant>
        <vt:i4>0</vt:i4>
      </vt:variant>
      <vt:variant>
        <vt:i4>5</vt:i4>
      </vt:variant>
      <vt:variant>
        <vt:lpwstr>javascript: showSpec('_18_0_2_3ba019e_1423348741787_958149_7345');</vt:lpwstr>
      </vt:variant>
      <vt:variant>
        <vt:lpwstr/>
      </vt:variant>
      <vt:variant>
        <vt:i4>5374054</vt:i4>
      </vt:variant>
      <vt:variant>
        <vt:i4>11424</vt:i4>
      </vt:variant>
      <vt:variant>
        <vt:i4>0</vt:i4>
      </vt:variant>
      <vt:variant>
        <vt:i4>5</vt:i4>
      </vt:variant>
      <vt:variant>
        <vt:lpwstr>javascript: showSpec('_18_0_2_3ba019e_1423002551684_743251_6041');</vt:lpwstr>
      </vt:variant>
      <vt:variant>
        <vt:lpwstr/>
      </vt:variant>
      <vt:variant>
        <vt:i4>5374054</vt:i4>
      </vt:variant>
      <vt:variant>
        <vt:i4>11421</vt:i4>
      </vt:variant>
      <vt:variant>
        <vt:i4>0</vt:i4>
      </vt:variant>
      <vt:variant>
        <vt:i4>5</vt:i4>
      </vt:variant>
      <vt:variant>
        <vt:lpwstr>javascript: showSpec('_18_0_2_3ba019e_1423002551684_743251_6041');</vt:lpwstr>
      </vt:variant>
      <vt:variant>
        <vt:lpwstr/>
      </vt:variant>
      <vt:variant>
        <vt:i4>5242982</vt:i4>
      </vt:variant>
      <vt:variant>
        <vt:i4>11418</vt:i4>
      </vt:variant>
      <vt:variant>
        <vt:i4>0</vt:i4>
      </vt:variant>
      <vt:variant>
        <vt:i4>5</vt:i4>
      </vt:variant>
      <vt:variant>
        <vt:lpwstr>javascript: showSpec('_18_0_2_3ba019e_1424122686193_674759_6388');</vt:lpwstr>
      </vt:variant>
      <vt:variant>
        <vt:lpwstr/>
      </vt:variant>
      <vt:variant>
        <vt:i4>5242982</vt:i4>
      </vt:variant>
      <vt:variant>
        <vt:i4>11415</vt:i4>
      </vt:variant>
      <vt:variant>
        <vt:i4>0</vt:i4>
      </vt:variant>
      <vt:variant>
        <vt:i4>5</vt:i4>
      </vt:variant>
      <vt:variant>
        <vt:lpwstr>javascript: showSpec('_18_0_2_3ba019e_1424122686193_674759_6388');</vt:lpwstr>
      </vt:variant>
      <vt:variant>
        <vt:lpwstr/>
      </vt:variant>
      <vt:variant>
        <vt:i4>5439598</vt:i4>
      </vt:variant>
      <vt:variant>
        <vt:i4>11412</vt:i4>
      </vt:variant>
      <vt:variant>
        <vt:i4>0</vt:i4>
      </vt:variant>
      <vt:variant>
        <vt:i4>5</vt:i4>
      </vt:variant>
      <vt:variant>
        <vt:lpwstr>javascript: showSpec('_18_0_2_3ba019e_1423183301023_719330_6041');</vt:lpwstr>
      </vt:variant>
      <vt:variant>
        <vt:lpwstr/>
      </vt:variant>
      <vt:variant>
        <vt:i4>5439598</vt:i4>
      </vt:variant>
      <vt:variant>
        <vt:i4>11409</vt:i4>
      </vt:variant>
      <vt:variant>
        <vt:i4>0</vt:i4>
      </vt:variant>
      <vt:variant>
        <vt:i4>5</vt:i4>
      </vt:variant>
      <vt:variant>
        <vt:lpwstr>javascript: showSpec('_18_0_2_3ba019e_1423183301023_719330_6041');</vt:lpwstr>
      </vt:variant>
      <vt:variant>
        <vt:lpwstr/>
      </vt:variant>
      <vt:variant>
        <vt:i4>5308523</vt:i4>
      </vt:variant>
      <vt:variant>
        <vt:i4>11406</vt:i4>
      </vt:variant>
      <vt:variant>
        <vt:i4>0</vt:i4>
      </vt:variant>
      <vt:variant>
        <vt:i4>5</vt:i4>
      </vt:variant>
      <vt:variant>
        <vt:lpwstr>javascript: showSpec('_18_0_2_3ba019e_1423002531233_915844_5454');</vt:lpwstr>
      </vt:variant>
      <vt:variant>
        <vt:lpwstr/>
      </vt:variant>
      <vt:variant>
        <vt:i4>5308523</vt:i4>
      </vt:variant>
      <vt:variant>
        <vt:i4>11403</vt:i4>
      </vt:variant>
      <vt:variant>
        <vt:i4>0</vt:i4>
      </vt:variant>
      <vt:variant>
        <vt:i4>5</vt:i4>
      </vt:variant>
      <vt:variant>
        <vt:lpwstr>javascript: showSpec('_18_0_2_3ba019e_1423002531233_915844_5454');</vt:lpwstr>
      </vt:variant>
      <vt:variant>
        <vt:lpwstr/>
      </vt:variant>
      <vt:variant>
        <vt:i4>5242979</vt:i4>
      </vt:variant>
      <vt:variant>
        <vt:i4>11400</vt:i4>
      </vt:variant>
      <vt:variant>
        <vt:i4>0</vt:i4>
      </vt:variant>
      <vt:variant>
        <vt:i4>5</vt:i4>
      </vt:variant>
      <vt:variant>
        <vt:lpwstr>javascript: showSpec('_18_0_2_3ba019e_1423002481348_614942_5453');</vt:lpwstr>
      </vt:variant>
      <vt:variant>
        <vt:lpwstr/>
      </vt:variant>
      <vt:variant>
        <vt:i4>5242979</vt:i4>
      </vt:variant>
      <vt:variant>
        <vt:i4>11397</vt:i4>
      </vt:variant>
      <vt:variant>
        <vt:i4>0</vt:i4>
      </vt:variant>
      <vt:variant>
        <vt:i4>5</vt:i4>
      </vt:variant>
      <vt:variant>
        <vt:lpwstr>javascript: showSpec('_18_0_2_3ba019e_1423002481348_614942_5453');</vt:lpwstr>
      </vt:variant>
      <vt:variant>
        <vt:lpwstr/>
      </vt:variant>
      <vt:variant>
        <vt:i4>5636194</vt:i4>
      </vt:variant>
      <vt:variant>
        <vt:i4>11394</vt:i4>
      </vt:variant>
      <vt:variant>
        <vt:i4>0</vt:i4>
      </vt:variant>
      <vt:variant>
        <vt:i4>5</vt:i4>
      </vt:variant>
      <vt:variant>
        <vt:lpwstr>javascript: showSpec('_18_0_2_3ba019e_1424984545843_416115_6757');</vt:lpwstr>
      </vt:variant>
      <vt:variant>
        <vt:lpwstr/>
      </vt:variant>
      <vt:variant>
        <vt:i4>5636194</vt:i4>
      </vt:variant>
      <vt:variant>
        <vt:i4>11391</vt:i4>
      </vt:variant>
      <vt:variant>
        <vt:i4>0</vt:i4>
      </vt:variant>
      <vt:variant>
        <vt:i4>5</vt:i4>
      </vt:variant>
      <vt:variant>
        <vt:lpwstr>javascript: showSpec('_18_0_2_3ba019e_1424984545843_416115_6757');</vt:lpwstr>
      </vt:variant>
      <vt:variant>
        <vt:lpwstr/>
      </vt:variant>
      <vt:variant>
        <vt:i4>131156</vt:i4>
      </vt:variant>
      <vt:variant>
        <vt:i4>11388</vt:i4>
      </vt:variant>
      <vt:variant>
        <vt:i4>0</vt:i4>
      </vt:variant>
      <vt:variant>
        <vt:i4>5</vt:i4>
      </vt:variant>
      <vt:variant>
        <vt:lpwstr>javascript: showSpec('_17_0_5_1_3ba019e_1407440991858_478193_6084');</vt:lpwstr>
      </vt:variant>
      <vt:variant>
        <vt:lpwstr/>
      </vt:variant>
      <vt:variant>
        <vt:i4>65616</vt:i4>
      </vt:variant>
      <vt:variant>
        <vt:i4>11385</vt:i4>
      </vt:variant>
      <vt:variant>
        <vt:i4>0</vt:i4>
      </vt:variant>
      <vt:variant>
        <vt:i4>5</vt:i4>
      </vt:variant>
      <vt:variant>
        <vt:lpwstr>javascript: showSpec('_18_1_3ba019e_1447036219675_802269_39192');</vt:lpwstr>
      </vt:variant>
      <vt:variant>
        <vt:lpwstr/>
      </vt:variant>
      <vt:variant>
        <vt:i4>65616</vt:i4>
      </vt:variant>
      <vt:variant>
        <vt:i4>11382</vt:i4>
      </vt:variant>
      <vt:variant>
        <vt:i4>0</vt:i4>
      </vt:variant>
      <vt:variant>
        <vt:i4>5</vt:i4>
      </vt:variant>
      <vt:variant>
        <vt:lpwstr>javascript: showSpec('_18_1_3ba019e_1447036219675_802269_39192');</vt:lpwstr>
      </vt:variant>
      <vt:variant>
        <vt:lpwstr/>
      </vt:variant>
      <vt:variant>
        <vt:i4>6094948</vt:i4>
      </vt:variant>
      <vt:variant>
        <vt:i4>11379</vt:i4>
      </vt:variant>
      <vt:variant>
        <vt:i4>0</vt:i4>
      </vt:variant>
      <vt:variant>
        <vt:i4>5</vt:i4>
      </vt:variant>
      <vt:variant>
        <vt:lpwstr>javascript: showSpec('_18_0_2_3ba019e_1423004681576_526781_6447');</vt:lpwstr>
      </vt:variant>
      <vt:variant>
        <vt:lpwstr/>
      </vt:variant>
      <vt:variant>
        <vt:i4>6094948</vt:i4>
      </vt:variant>
      <vt:variant>
        <vt:i4>11376</vt:i4>
      </vt:variant>
      <vt:variant>
        <vt:i4>0</vt:i4>
      </vt:variant>
      <vt:variant>
        <vt:i4>5</vt:i4>
      </vt:variant>
      <vt:variant>
        <vt:lpwstr>javascript: showSpec('_18_0_2_3ba019e_1423004681576_526781_6447');</vt:lpwstr>
      </vt:variant>
      <vt:variant>
        <vt:lpwstr/>
      </vt:variant>
      <vt:variant>
        <vt:i4>917584</vt:i4>
      </vt:variant>
      <vt:variant>
        <vt:i4>11373</vt:i4>
      </vt:variant>
      <vt:variant>
        <vt:i4>0</vt:i4>
      </vt:variant>
      <vt:variant>
        <vt:i4>5</vt:i4>
      </vt:variant>
      <vt:variant>
        <vt:lpwstr>javascript: showSpec('_17_0_5_1_3ba019e_1407876845478_265504_4108');</vt:lpwstr>
      </vt:variant>
      <vt:variant>
        <vt:lpwstr/>
      </vt:variant>
      <vt:variant>
        <vt:i4>917584</vt:i4>
      </vt:variant>
      <vt:variant>
        <vt:i4>11370</vt:i4>
      </vt:variant>
      <vt:variant>
        <vt:i4>0</vt:i4>
      </vt:variant>
      <vt:variant>
        <vt:i4>5</vt:i4>
      </vt:variant>
      <vt:variant>
        <vt:lpwstr>javascript: showSpec('_17_0_5_1_3ba019e_1407876845478_265504_4108');</vt:lpwstr>
      </vt:variant>
      <vt:variant>
        <vt:lpwstr/>
      </vt:variant>
      <vt:variant>
        <vt:i4>196688</vt:i4>
      </vt:variant>
      <vt:variant>
        <vt:i4>11367</vt:i4>
      </vt:variant>
      <vt:variant>
        <vt:i4>0</vt:i4>
      </vt:variant>
      <vt:variant>
        <vt:i4>5</vt:i4>
      </vt:variant>
      <vt:variant>
        <vt:lpwstr>javascript: showSpec('_17_0_5_1_3ba019e_1407960337744_968303_4171');</vt:lpwstr>
      </vt:variant>
      <vt:variant>
        <vt:lpwstr/>
      </vt:variant>
      <vt:variant>
        <vt:i4>589917</vt:i4>
      </vt:variant>
      <vt:variant>
        <vt:i4>11364</vt:i4>
      </vt:variant>
      <vt:variant>
        <vt:i4>0</vt:i4>
      </vt:variant>
      <vt:variant>
        <vt:i4>5</vt:i4>
      </vt:variant>
      <vt:variant>
        <vt:lpwstr>javascript: showSpec('_18_1_3ba019e_1431038063402_696754_6534');</vt:lpwstr>
      </vt:variant>
      <vt:variant>
        <vt:lpwstr/>
      </vt:variant>
      <vt:variant>
        <vt:i4>589917</vt:i4>
      </vt:variant>
      <vt:variant>
        <vt:i4>11361</vt:i4>
      </vt:variant>
      <vt:variant>
        <vt:i4>0</vt:i4>
      </vt:variant>
      <vt:variant>
        <vt:i4>5</vt:i4>
      </vt:variant>
      <vt:variant>
        <vt:lpwstr>javascript: showSpec('_18_1_3ba019e_1431038063402_696754_6534');</vt:lpwstr>
      </vt:variant>
      <vt:variant>
        <vt:lpwstr/>
      </vt:variant>
      <vt:variant>
        <vt:i4>327775</vt:i4>
      </vt:variant>
      <vt:variant>
        <vt:i4>11358</vt:i4>
      </vt:variant>
      <vt:variant>
        <vt:i4>0</vt:i4>
      </vt:variant>
      <vt:variant>
        <vt:i4>5</vt:i4>
      </vt:variant>
      <vt:variant>
        <vt:lpwstr>javascript: showSpec('_18_1_3ba019e_1444754264801_974674_27661');</vt:lpwstr>
      </vt:variant>
      <vt:variant>
        <vt:lpwstr/>
      </vt:variant>
      <vt:variant>
        <vt:i4>327775</vt:i4>
      </vt:variant>
      <vt:variant>
        <vt:i4>11355</vt:i4>
      </vt:variant>
      <vt:variant>
        <vt:i4>0</vt:i4>
      </vt:variant>
      <vt:variant>
        <vt:i4>5</vt:i4>
      </vt:variant>
      <vt:variant>
        <vt:lpwstr>javascript: showSpec('_18_1_3ba019e_1444754264801_974674_27661');</vt:lpwstr>
      </vt:variant>
      <vt:variant>
        <vt:lpwstr/>
      </vt:variant>
      <vt:variant>
        <vt:i4>720989</vt:i4>
      </vt:variant>
      <vt:variant>
        <vt:i4>11352</vt:i4>
      </vt:variant>
      <vt:variant>
        <vt:i4>0</vt:i4>
      </vt:variant>
      <vt:variant>
        <vt:i4>5</vt:i4>
      </vt:variant>
      <vt:variant>
        <vt:lpwstr>javascript: showSpec('_18_1_3ba019e_1444754996162_318164_27760');</vt:lpwstr>
      </vt:variant>
      <vt:variant>
        <vt:lpwstr/>
      </vt:variant>
      <vt:variant>
        <vt:i4>720989</vt:i4>
      </vt:variant>
      <vt:variant>
        <vt:i4>11349</vt:i4>
      </vt:variant>
      <vt:variant>
        <vt:i4>0</vt:i4>
      </vt:variant>
      <vt:variant>
        <vt:i4>5</vt:i4>
      </vt:variant>
      <vt:variant>
        <vt:lpwstr>javascript: showSpec('_18_1_3ba019e_1444754996162_318164_27760');</vt:lpwstr>
      </vt:variant>
      <vt:variant>
        <vt:lpwstr/>
      </vt:variant>
      <vt:variant>
        <vt:i4>7274552</vt:i4>
      </vt:variant>
      <vt:variant>
        <vt:i4>11346</vt:i4>
      </vt:variant>
      <vt:variant>
        <vt:i4>0</vt:i4>
      </vt:variant>
      <vt:variant>
        <vt:i4>5</vt:i4>
      </vt:variant>
      <vt:variant>
        <vt:lpwstr>javascript: showSpec('_18_1_3ba019e_1444755560039_64536_27902');</vt:lpwstr>
      </vt:variant>
      <vt:variant>
        <vt:lpwstr/>
      </vt:variant>
      <vt:variant>
        <vt:i4>7274552</vt:i4>
      </vt:variant>
      <vt:variant>
        <vt:i4>11343</vt:i4>
      </vt:variant>
      <vt:variant>
        <vt:i4>0</vt:i4>
      </vt:variant>
      <vt:variant>
        <vt:i4>5</vt:i4>
      </vt:variant>
      <vt:variant>
        <vt:lpwstr>javascript: showSpec('_18_1_3ba019e_1444755560039_64536_27902');</vt:lpwstr>
      </vt:variant>
      <vt:variant>
        <vt:lpwstr/>
      </vt:variant>
      <vt:variant>
        <vt:i4>589914</vt:i4>
      </vt:variant>
      <vt:variant>
        <vt:i4>11340</vt:i4>
      </vt:variant>
      <vt:variant>
        <vt:i4>0</vt:i4>
      </vt:variant>
      <vt:variant>
        <vt:i4>5</vt:i4>
      </vt:variant>
      <vt:variant>
        <vt:lpwstr>javascript: showSpec('_18_1_3ba019e_1443221569898_613345_10069');</vt:lpwstr>
      </vt:variant>
      <vt:variant>
        <vt:lpwstr/>
      </vt:variant>
      <vt:variant>
        <vt:i4>589914</vt:i4>
      </vt:variant>
      <vt:variant>
        <vt:i4>11337</vt:i4>
      </vt:variant>
      <vt:variant>
        <vt:i4>0</vt:i4>
      </vt:variant>
      <vt:variant>
        <vt:i4>5</vt:i4>
      </vt:variant>
      <vt:variant>
        <vt:lpwstr>javascript: showSpec('_18_1_3ba019e_1443221569898_613345_10069');</vt:lpwstr>
      </vt:variant>
      <vt:variant>
        <vt:lpwstr/>
      </vt:variant>
      <vt:variant>
        <vt:i4>720979</vt:i4>
      </vt:variant>
      <vt:variant>
        <vt:i4>11334</vt:i4>
      </vt:variant>
      <vt:variant>
        <vt:i4>0</vt:i4>
      </vt:variant>
      <vt:variant>
        <vt:i4>5</vt:i4>
      </vt:variant>
      <vt:variant>
        <vt:lpwstr>javascript: showSpec('_18_1_3ba019e_1443220213563_351505_9567');</vt:lpwstr>
      </vt:variant>
      <vt:variant>
        <vt:lpwstr/>
      </vt:variant>
      <vt:variant>
        <vt:i4>720979</vt:i4>
      </vt:variant>
      <vt:variant>
        <vt:i4>11331</vt:i4>
      </vt:variant>
      <vt:variant>
        <vt:i4>0</vt:i4>
      </vt:variant>
      <vt:variant>
        <vt:i4>5</vt:i4>
      </vt:variant>
      <vt:variant>
        <vt:lpwstr>javascript: showSpec('_18_1_3ba019e_1443220213563_351505_9567');</vt:lpwstr>
      </vt:variant>
      <vt:variant>
        <vt:lpwstr/>
      </vt:variant>
      <vt:variant>
        <vt:i4>524375</vt:i4>
      </vt:variant>
      <vt:variant>
        <vt:i4>11328</vt:i4>
      </vt:variant>
      <vt:variant>
        <vt:i4>0</vt:i4>
      </vt:variant>
      <vt:variant>
        <vt:i4>5</vt:i4>
      </vt:variant>
      <vt:variant>
        <vt:lpwstr>javascript: showSpec('_18_1_3ba019e_1443219138259_343165_8591');</vt:lpwstr>
      </vt:variant>
      <vt:variant>
        <vt:lpwstr/>
      </vt:variant>
      <vt:variant>
        <vt:i4>524375</vt:i4>
      </vt:variant>
      <vt:variant>
        <vt:i4>11325</vt:i4>
      </vt:variant>
      <vt:variant>
        <vt:i4>0</vt:i4>
      </vt:variant>
      <vt:variant>
        <vt:i4>5</vt:i4>
      </vt:variant>
      <vt:variant>
        <vt:lpwstr>javascript: showSpec('_18_1_3ba019e_1443219138259_343165_8591');</vt:lpwstr>
      </vt:variant>
      <vt:variant>
        <vt:lpwstr/>
      </vt:variant>
      <vt:variant>
        <vt:i4>786520</vt:i4>
      </vt:variant>
      <vt:variant>
        <vt:i4>11322</vt:i4>
      </vt:variant>
      <vt:variant>
        <vt:i4>0</vt:i4>
      </vt:variant>
      <vt:variant>
        <vt:i4>5</vt:i4>
      </vt:variant>
      <vt:variant>
        <vt:lpwstr>javascript: showSpec('_18_1_3ba019e_1443219426201_443347_8631');</vt:lpwstr>
      </vt:variant>
      <vt:variant>
        <vt:lpwstr/>
      </vt:variant>
      <vt:variant>
        <vt:i4>786520</vt:i4>
      </vt:variant>
      <vt:variant>
        <vt:i4>11319</vt:i4>
      </vt:variant>
      <vt:variant>
        <vt:i4>0</vt:i4>
      </vt:variant>
      <vt:variant>
        <vt:i4>5</vt:i4>
      </vt:variant>
      <vt:variant>
        <vt:lpwstr>javascript: showSpec('_18_1_3ba019e_1443219426201_443347_8631');</vt:lpwstr>
      </vt:variant>
      <vt:variant>
        <vt:lpwstr/>
      </vt:variant>
      <vt:variant>
        <vt:i4>720987</vt:i4>
      </vt:variant>
      <vt:variant>
        <vt:i4>11316</vt:i4>
      </vt:variant>
      <vt:variant>
        <vt:i4>0</vt:i4>
      </vt:variant>
      <vt:variant>
        <vt:i4>5</vt:i4>
      </vt:variant>
      <vt:variant>
        <vt:lpwstr>javascript: showSpec('_18_1_3ba019e_1443219320273_184069_8630');</vt:lpwstr>
      </vt:variant>
      <vt:variant>
        <vt:lpwstr/>
      </vt:variant>
      <vt:variant>
        <vt:i4>720987</vt:i4>
      </vt:variant>
      <vt:variant>
        <vt:i4>11313</vt:i4>
      </vt:variant>
      <vt:variant>
        <vt:i4>0</vt:i4>
      </vt:variant>
      <vt:variant>
        <vt:i4>5</vt:i4>
      </vt:variant>
      <vt:variant>
        <vt:lpwstr>javascript: showSpec('_18_1_3ba019e_1443219320273_184069_8630');</vt:lpwstr>
      </vt:variant>
      <vt:variant>
        <vt:lpwstr/>
      </vt:variant>
      <vt:variant>
        <vt:i4>589916</vt:i4>
      </vt:variant>
      <vt:variant>
        <vt:i4>11310</vt:i4>
      </vt:variant>
      <vt:variant>
        <vt:i4>0</vt:i4>
      </vt:variant>
      <vt:variant>
        <vt:i4>5</vt:i4>
      </vt:variant>
      <vt:variant>
        <vt:lpwstr>javascript: showSpec('_18_1_3ba019e_1443295623856_856236_11332');</vt:lpwstr>
      </vt:variant>
      <vt:variant>
        <vt:lpwstr/>
      </vt:variant>
      <vt:variant>
        <vt:i4>589916</vt:i4>
      </vt:variant>
      <vt:variant>
        <vt:i4>11307</vt:i4>
      </vt:variant>
      <vt:variant>
        <vt:i4>0</vt:i4>
      </vt:variant>
      <vt:variant>
        <vt:i4>5</vt:i4>
      </vt:variant>
      <vt:variant>
        <vt:lpwstr>javascript: showSpec('_18_1_3ba019e_1443295623856_856236_11332');</vt:lpwstr>
      </vt:variant>
      <vt:variant>
        <vt:lpwstr/>
      </vt:variant>
      <vt:variant>
        <vt:i4>5963873</vt:i4>
      </vt:variant>
      <vt:variant>
        <vt:i4>11304</vt:i4>
      </vt:variant>
      <vt:variant>
        <vt:i4>0</vt:i4>
      </vt:variant>
      <vt:variant>
        <vt:i4>5</vt:i4>
      </vt:variant>
      <vt:variant>
        <vt:lpwstr>javascript: showSpec('_18_0_2_3ba019e_1423176899024_851785_13542');</vt:lpwstr>
      </vt:variant>
      <vt:variant>
        <vt:lpwstr/>
      </vt:variant>
      <vt:variant>
        <vt:i4>5963873</vt:i4>
      </vt:variant>
      <vt:variant>
        <vt:i4>11301</vt:i4>
      </vt:variant>
      <vt:variant>
        <vt:i4>0</vt:i4>
      </vt:variant>
      <vt:variant>
        <vt:i4>5</vt:i4>
      </vt:variant>
      <vt:variant>
        <vt:lpwstr>javascript: showSpec('_18_0_2_3ba019e_1423176899024_851785_13542');</vt:lpwstr>
      </vt:variant>
      <vt:variant>
        <vt:lpwstr/>
      </vt:variant>
      <vt:variant>
        <vt:i4>327768</vt:i4>
      </vt:variant>
      <vt:variant>
        <vt:i4>11298</vt:i4>
      </vt:variant>
      <vt:variant>
        <vt:i4>0</vt:i4>
      </vt:variant>
      <vt:variant>
        <vt:i4>5</vt:i4>
      </vt:variant>
      <vt:variant>
        <vt:lpwstr>javascript: showSpec('_18_1_3ba019e_1443295647041_837190_11358');</vt:lpwstr>
      </vt:variant>
      <vt:variant>
        <vt:lpwstr/>
      </vt:variant>
      <vt:variant>
        <vt:i4>852026</vt:i4>
      </vt:variant>
      <vt:variant>
        <vt:i4>11295</vt:i4>
      </vt:variant>
      <vt:variant>
        <vt:i4>0</vt:i4>
      </vt:variant>
      <vt:variant>
        <vt:i4>5</vt:i4>
      </vt:variant>
      <vt:variant>
        <vt:lpwstr>javascript: showSpec('_18_0_2_3ba019e_1423851416227_37136_6875');</vt:lpwstr>
      </vt:variant>
      <vt:variant>
        <vt:lpwstr/>
      </vt:variant>
      <vt:variant>
        <vt:i4>852026</vt:i4>
      </vt:variant>
      <vt:variant>
        <vt:i4>11292</vt:i4>
      </vt:variant>
      <vt:variant>
        <vt:i4>0</vt:i4>
      </vt:variant>
      <vt:variant>
        <vt:i4>5</vt:i4>
      </vt:variant>
      <vt:variant>
        <vt:lpwstr>javascript: showSpec('_18_0_2_3ba019e_1423851416227_37136_6875');</vt:lpwstr>
      </vt:variant>
      <vt:variant>
        <vt:lpwstr/>
      </vt:variant>
      <vt:variant>
        <vt:i4>6094950</vt:i4>
      </vt:variant>
      <vt:variant>
        <vt:i4>11289</vt:i4>
      </vt:variant>
      <vt:variant>
        <vt:i4>0</vt:i4>
      </vt:variant>
      <vt:variant>
        <vt:i4>5</vt:i4>
      </vt:variant>
      <vt:variant>
        <vt:lpwstr>javascript: showSpec('_18_0_2_3ba019e_1423851344237_646041_6841');</vt:lpwstr>
      </vt:variant>
      <vt:variant>
        <vt:lpwstr/>
      </vt:variant>
      <vt:variant>
        <vt:i4>6094950</vt:i4>
      </vt:variant>
      <vt:variant>
        <vt:i4>11286</vt:i4>
      </vt:variant>
      <vt:variant>
        <vt:i4>0</vt:i4>
      </vt:variant>
      <vt:variant>
        <vt:i4>5</vt:i4>
      </vt:variant>
      <vt:variant>
        <vt:lpwstr>javascript: showSpec('_18_0_2_3ba019e_1423851344237_646041_6841');</vt:lpwstr>
      </vt:variant>
      <vt:variant>
        <vt:lpwstr/>
      </vt:variant>
      <vt:variant>
        <vt:i4>589910</vt:i4>
      </vt:variant>
      <vt:variant>
        <vt:i4>11283</vt:i4>
      </vt:variant>
      <vt:variant>
        <vt:i4>0</vt:i4>
      </vt:variant>
      <vt:variant>
        <vt:i4>5</vt:i4>
      </vt:variant>
      <vt:variant>
        <vt:lpwstr>javascript: showSpec('_18_1_3ba019e_1445543771788_822272_38055');</vt:lpwstr>
      </vt:variant>
      <vt:variant>
        <vt:lpwstr/>
      </vt:variant>
      <vt:variant>
        <vt:i4>589910</vt:i4>
      </vt:variant>
      <vt:variant>
        <vt:i4>11280</vt:i4>
      </vt:variant>
      <vt:variant>
        <vt:i4>0</vt:i4>
      </vt:variant>
      <vt:variant>
        <vt:i4>5</vt:i4>
      </vt:variant>
      <vt:variant>
        <vt:lpwstr>javascript: showSpec('_18_1_3ba019e_1445543771788_822272_38055');</vt:lpwstr>
      </vt:variant>
      <vt:variant>
        <vt:lpwstr/>
      </vt:variant>
      <vt:variant>
        <vt:i4>5832815</vt:i4>
      </vt:variant>
      <vt:variant>
        <vt:i4>11277</vt:i4>
      </vt:variant>
      <vt:variant>
        <vt:i4>0</vt:i4>
      </vt:variant>
      <vt:variant>
        <vt:i4>5</vt:i4>
      </vt:variant>
      <vt:variant>
        <vt:lpwstr>javascript: showSpec('_18_0_2_3ba019e_1423851251889_699616_6639');</vt:lpwstr>
      </vt:variant>
      <vt:variant>
        <vt:lpwstr/>
      </vt:variant>
      <vt:variant>
        <vt:i4>589909</vt:i4>
      </vt:variant>
      <vt:variant>
        <vt:i4>11274</vt:i4>
      </vt:variant>
      <vt:variant>
        <vt:i4>0</vt:i4>
      </vt:variant>
      <vt:variant>
        <vt:i4>5</vt:i4>
      </vt:variant>
      <vt:variant>
        <vt:lpwstr>javascript: showSpec('_18_1_3ba019e_1447036219829_666773_39354');</vt:lpwstr>
      </vt:variant>
      <vt:variant>
        <vt:lpwstr/>
      </vt:variant>
      <vt:variant>
        <vt:i4>589909</vt:i4>
      </vt:variant>
      <vt:variant>
        <vt:i4>11271</vt:i4>
      </vt:variant>
      <vt:variant>
        <vt:i4>0</vt:i4>
      </vt:variant>
      <vt:variant>
        <vt:i4>5</vt:i4>
      </vt:variant>
      <vt:variant>
        <vt:lpwstr>javascript: showSpec('_18_1_3ba019e_1447036219829_666773_39354');</vt:lpwstr>
      </vt:variant>
      <vt:variant>
        <vt:lpwstr/>
      </vt:variant>
      <vt:variant>
        <vt:i4>6094948</vt:i4>
      </vt:variant>
      <vt:variant>
        <vt:i4>11268</vt:i4>
      </vt:variant>
      <vt:variant>
        <vt:i4>0</vt:i4>
      </vt:variant>
      <vt:variant>
        <vt:i4>5</vt:i4>
      </vt:variant>
      <vt:variant>
        <vt:lpwstr>javascript: showSpec('_18_0_2_3ba019e_1423004681576_526781_6447');</vt:lpwstr>
      </vt:variant>
      <vt:variant>
        <vt:lpwstr/>
      </vt:variant>
      <vt:variant>
        <vt:i4>6094948</vt:i4>
      </vt:variant>
      <vt:variant>
        <vt:i4>11265</vt:i4>
      </vt:variant>
      <vt:variant>
        <vt:i4>0</vt:i4>
      </vt:variant>
      <vt:variant>
        <vt:i4>5</vt:i4>
      </vt:variant>
      <vt:variant>
        <vt:lpwstr>javascript: showSpec('_18_0_2_3ba019e_1423004681576_526781_6447');</vt:lpwstr>
      </vt:variant>
      <vt:variant>
        <vt:lpwstr/>
      </vt:variant>
      <vt:variant>
        <vt:i4>589906</vt:i4>
      </vt:variant>
      <vt:variant>
        <vt:i4>11262</vt:i4>
      </vt:variant>
      <vt:variant>
        <vt:i4>0</vt:i4>
      </vt:variant>
      <vt:variant>
        <vt:i4>5</vt:i4>
      </vt:variant>
      <vt:variant>
        <vt:lpwstr>javascript: showSpec('_17_0_5_1_3ba019e_1407452412571_889169_11910');</vt:lpwstr>
      </vt:variant>
      <vt:variant>
        <vt:lpwstr/>
      </vt:variant>
      <vt:variant>
        <vt:i4>589906</vt:i4>
      </vt:variant>
      <vt:variant>
        <vt:i4>11259</vt:i4>
      </vt:variant>
      <vt:variant>
        <vt:i4>0</vt:i4>
      </vt:variant>
      <vt:variant>
        <vt:i4>5</vt:i4>
      </vt:variant>
      <vt:variant>
        <vt:lpwstr>javascript: showSpec('_17_0_5_1_3ba019e_1407452412571_889169_11910');</vt:lpwstr>
      </vt:variant>
      <vt:variant>
        <vt:lpwstr/>
      </vt:variant>
      <vt:variant>
        <vt:i4>393303</vt:i4>
      </vt:variant>
      <vt:variant>
        <vt:i4>11256</vt:i4>
      </vt:variant>
      <vt:variant>
        <vt:i4>0</vt:i4>
      </vt:variant>
      <vt:variant>
        <vt:i4>5</vt:i4>
      </vt:variant>
      <vt:variant>
        <vt:lpwstr>javascript: showSpec('_17_0_5_1_3ba019e_1407452381122_290271_11885');</vt:lpwstr>
      </vt:variant>
      <vt:variant>
        <vt:lpwstr/>
      </vt:variant>
      <vt:variant>
        <vt:i4>393303</vt:i4>
      </vt:variant>
      <vt:variant>
        <vt:i4>11253</vt:i4>
      </vt:variant>
      <vt:variant>
        <vt:i4>0</vt:i4>
      </vt:variant>
      <vt:variant>
        <vt:i4>5</vt:i4>
      </vt:variant>
      <vt:variant>
        <vt:lpwstr>javascript: showSpec('_17_0_5_1_3ba019e_1407452381122_290271_11885');</vt:lpwstr>
      </vt:variant>
      <vt:variant>
        <vt:lpwstr/>
      </vt:variant>
      <vt:variant>
        <vt:i4>983125</vt:i4>
      </vt:variant>
      <vt:variant>
        <vt:i4>11250</vt:i4>
      </vt:variant>
      <vt:variant>
        <vt:i4>0</vt:i4>
      </vt:variant>
      <vt:variant>
        <vt:i4>5</vt:i4>
      </vt:variant>
      <vt:variant>
        <vt:lpwstr>javascript: showSpec('_17_0_5_1_3ba019e_1407452267066_776903_11252');</vt:lpwstr>
      </vt:variant>
      <vt:variant>
        <vt:lpwstr/>
      </vt:variant>
      <vt:variant>
        <vt:i4>983125</vt:i4>
      </vt:variant>
      <vt:variant>
        <vt:i4>11247</vt:i4>
      </vt:variant>
      <vt:variant>
        <vt:i4>0</vt:i4>
      </vt:variant>
      <vt:variant>
        <vt:i4>5</vt:i4>
      </vt:variant>
      <vt:variant>
        <vt:lpwstr>javascript: showSpec('_17_0_5_1_3ba019e_1407452267066_776903_11252');</vt:lpwstr>
      </vt:variant>
      <vt:variant>
        <vt:lpwstr/>
      </vt:variant>
      <vt:variant>
        <vt:i4>5570662</vt:i4>
      </vt:variant>
      <vt:variant>
        <vt:i4>11244</vt:i4>
      </vt:variant>
      <vt:variant>
        <vt:i4>0</vt:i4>
      </vt:variant>
      <vt:variant>
        <vt:i4>5</vt:i4>
      </vt:variant>
      <vt:variant>
        <vt:lpwstr>javascript: showSpec('_18_0_2_3ba019e_1423004718353_767742_6511');</vt:lpwstr>
      </vt:variant>
      <vt:variant>
        <vt:lpwstr/>
      </vt:variant>
      <vt:variant>
        <vt:i4>5570662</vt:i4>
      </vt:variant>
      <vt:variant>
        <vt:i4>11241</vt:i4>
      </vt:variant>
      <vt:variant>
        <vt:i4>0</vt:i4>
      </vt:variant>
      <vt:variant>
        <vt:i4>5</vt:i4>
      </vt:variant>
      <vt:variant>
        <vt:lpwstr>javascript: showSpec('_18_0_2_3ba019e_1423004718353_767742_6511');</vt:lpwstr>
      </vt:variant>
      <vt:variant>
        <vt:lpwstr/>
      </vt:variant>
      <vt:variant>
        <vt:i4>393306</vt:i4>
      </vt:variant>
      <vt:variant>
        <vt:i4>11238</vt:i4>
      </vt:variant>
      <vt:variant>
        <vt:i4>0</vt:i4>
      </vt:variant>
      <vt:variant>
        <vt:i4>5</vt:i4>
      </vt:variant>
      <vt:variant>
        <vt:lpwstr>javascript: showSpec('_18_1_3ba019e_1443381448658_348294_9482');</vt:lpwstr>
      </vt:variant>
      <vt:variant>
        <vt:lpwstr/>
      </vt:variant>
      <vt:variant>
        <vt:i4>393306</vt:i4>
      </vt:variant>
      <vt:variant>
        <vt:i4>11235</vt:i4>
      </vt:variant>
      <vt:variant>
        <vt:i4>0</vt:i4>
      </vt:variant>
      <vt:variant>
        <vt:i4>5</vt:i4>
      </vt:variant>
      <vt:variant>
        <vt:lpwstr>javascript: showSpec('_18_1_3ba019e_1443381448658_348294_9482');</vt:lpwstr>
      </vt:variant>
      <vt:variant>
        <vt:lpwstr/>
      </vt:variant>
      <vt:variant>
        <vt:i4>131157</vt:i4>
      </vt:variant>
      <vt:variant>
        <vt:i4>11232</vt:i4>
      </vt:variant>
      <vt:variant>
        <vt:i4>0</vt:i4>
      </vt:variant>
      <vt:variant>
        <vt:i4>5</vt:i4>
      </vt:variant>
      <vt:variant>
        <vt:lpwstr>javascript: showSpec('_18_1_3ba019e_1443381434392_672726_9481');</vt:lpwstr>
      </vt:variant>
      <vt:variant>
        <vt:lpwstr/>
      </vt:variant>
      <vt:variant>
        <vt:i4>131157</vt:i4>
      </vt:variant>
      <vt:variant>
        <vt:i4>11229</vt:i4>
      </vt:variant>
      <vt:variant>
        <vt:i4>0</vt:i4>
      </vt:variant>
      <vt:variant>
        <vt:i4>5</vt:i4>
      </vt:variant>
      <vt:variant>
        <vt:lpwstr>javascript: showSpec('_18_1_3ba019e_1443381434392_672726_9481');</vt:lpwstr>
      </vt:variant>
      <vt:variant>
        <vt:lpwstr/>
      </vt:variant>
      <vt:variant>
        <vt:i4>589917</vt:i4>
      </vt:variant>
      <vt:variant>
        <vt:i4>11226</vt:i4>
      </vt:variant>
      <vt:variant>
        <vt:i4>0</vt:i4>
      </vt:variant>
      <vt:variant>
        <vt:i4>5</vt:i4>
      </vt:variant>
      <vt:variant>
        <vt:lpwstr>javascript: showSpec('_18_1_3ba019e_1431038063402_696754_6534');</vt:lpwstr>
      </vt:variant>
      <vt:variant>
        <vt:lpwstr/>
      </vt:variant>
      <vt:variant>
        <vt:i4>589917</vt:i4>
      </vt:variant>
      <vt:variant>
        <vt:i4>11223</vt:i4>
      </vt:variant>
      <vt:variant>
        <vt:i4>0</vt:i4>
      </vt:variant>
      <vt:variant>
        <vt:i4>5</vt:i4>
      </vt:variant>
      <vt:variant>
        <vt:lpwstr>javascript: showSpec('_18_1_3ba019e_1431038063402_696754_6534');</vt:lpwstr>
      </vt:variant>
      <vt:variant>
        <vt:lpwstr/>
      </vt:variant>
      <vt:variant>
        <vt:i4>327775</vt:i4>
      </vt:variant>
      <vt:variant>
        <vt:i4>11220</vt:i4>
      </vt:variant>
      <vt:variant>
        <vt:i4>0</vt:i4>
      </vt:variant>
      <vt:variant>
        <vt:i4>5</vt:i4>
      </vt:variant>
      <vt:variant>
        <vt:lpwstr>javascript: showSpec('_18_1_3ba019e_1444754264801_974674_27661');</vt:lpwstr>
      </vt:variant>
      <vt:variant>
        <vt:lpwstr/>
      </vt:variant>
      <vt:variant>
        <vt:i4>327775</vt:i4>
      </vt:variant>
      <vt:variant>
        <vt:i4>11217</vt:i4>
      </vt:variant>
      <vt:variant>
        <vt:i4>0</vt:i4>
      </vt:variant>
      <vt:variant>
        <vt:i4>5</vt:i4>
      </vt:variant>
      <vt:variant>
        <vt:lpwstr>javascript: showSpec('_18_1_3ba019e_1444754264801_974674_27661');</vt:lpwstr>
      </vt:variant>
      <vt:variant>
        <vt:lpwstr/>
      </vt:variant>
      <vt:variant>
        <vt:i4>720989</vt:i4>
      </vt:variant>
      <vt:variant>
        <vt:i4>11214</vt:i4>
      </vt:variant>
      <vt:variant>
        <vt:i4>0</vt:i4>
      </vt:variant>
      <vt:variant>
        <vt:i4>5</vt:i4>
      </vt:variant>
      <vt:variant>
        <vt:lpwstr>javascript: showSpec('_18_1_3ba019e_1444754996162_318164_27760');</vt:lpwstr>
      </vt:variant>
      <vt:variant>
        <vt:lpwstr/>
      </vt:variant>
      <vt:variant>
        <vt:i4>720989</vt:i4>
      </vt:variant>
      <vt:variant>
        <vt:i4>11211</vt:i4>
      </vt:variant>
      <vt:variant>
        <vt:i4>0</vt:i4>
      </vt:variant>
      <vt:variant>
        <vt:i4>5</vt:i4>
      </vt:variant>
      <vt:variant>
        <vt:lpwstr>javascript: showSpec('_18_1_3ba019e_1444754996162_318164_27760');</vt:lpwstr>
      </vt:variant>
      <vt:variant>
        <vt:lpwstr/>
      </vt:variant>
      <vt:variant>
        <vt:i4>7274552</vt:i4>
      </vt:variant>
      <vt:variant>
        <vt:i4>11208</vt:i4>
      </vt:variant>
      <vt:variant>
        <vt:i4>0</vt:i4>
      </vt:variant>
      <vt:variant>
        <vt:i4>5</vt:i4>
      </vt:variant>
      <vt:variant>
        <vt:lpwstr>javascript: showSpec('_18_1_3ba019e_1444755560039_64536_27902');</vt:lpwstr>
      </vt:variant>
      <vt:variant>
        <vt:lpwstr/>
      </vt:variant>
      <vt:variant>
        <vt:i4>5636201</vt:i4>
      </vt:variant>
      <vt:variant>
        <vt:i4>11205</vt:i4>
      </vt:variant>
      <vt:variant>
        <vt:i4>0</vt:i4>
      </vt:variant>
      <vt:variant>
        <vt:i4>5</vt:i4>
      </vt:variant>
      <vt:variant>
        <vt:lpwstr>javascript: showSpec('_18_0_2_3ba019e_1423347961050_548514_7266');</vt:lpwstr>
      </vt:variant>
      <vt:variant>
        <vt:lpwstr/>
      </vt:variant>
      <vt:variant>
        <vt:i4>5636201</vt:i4>
      </vt:variant>
      <vt:variant>
        <vt:i4>11202</vt:i4>
      </vt:variant>
      <vt:variant>
        <vt:i4>0</vt:i4>
      </vt:variant>
      <vt:variant>
        <vt:i4>5</vt:i4>
      </vt:variant>
      <vt:variant>
        <vt:lpwstr>javascript: showSpec('_18_0_2_3ba019e_1423347961050_548514_7266');</vt:lpwstr>
      </vt:variant>
      <vt:variant>
        <vt:lpwstr/>
      </vt:variant>
      <vt:variant>
        <vt:i4>6226031</vt:i4>
      </vt:variant>
      <vt:variant>
        <vt:i4>11199</vt:i4>
      </vt:variant>
      <vt:variant>
        <vt:i4>0</vt:i4>
      </vt:variant>
      <vt:variant>
        <vt:i4>5</vt:i4>
      </vt:variant>
      <vt:variant>
        <vt:lpwstr>javascript: showSpec('_18_0_2_3ba019e_1423348741787_958149_7345');</vt:lpwstr>
      </vt:variant>
      <vt:variant>
        <vt:lpwstr/>
      </vt:variant>
      <vt:variant>
        <vt:i4>6226031</vt:i4>
      </vt:variant>
      <vt:variant>
        <vt:i4>11196</vt:i4>
      </vt:variant>
      <vt:variant>
        <vt:i4>0</vt:i4>
      </vt:variant>
      <vt:variant>
        <vt:i4>5</vt:i4>
      </vt:variant>
      <vt:variant>
        <vt:lpwstr>javascript: showSpec('_18_0_2_3ba019e_1423348741787_958149_7345');</vt:lpwstr>
      </vt:variant>
      <vt:variant>
        <vt:lpwstr/>
      </vt:variant>
      <vt:variant>
        <vt:i4>5374054</vt:i4>
      </vt:variant>
      <vt:variant>
        <vt:i4>11193</vt:i4>
      </vt:variant>
      <vt:variant>
        <vt:i4>0</vt:i4>
      </vt:variant>
      <vt:variant>
        <vt:i4>5</vt:i4>
      </vt:variant>
      <vt:variant>
        <vt:lpwstr>javascript: showSpec('_18_0_2_3ba019e_1423002551684_743251_6041');</vt:lpwstr>
      </vt:variant>
      <vt:variant>
        <vt:lpwstr/>
      </vt:variant>
      <vt:variant>
        <vt:i4>5374054</vt:i4>
      </vt:variant>
      <vt:variant>
        <vt:i4>11190</vt:i4>
      </vt:variant>
      <vt:variant>
        <vt:i4>0</vt:i4>
      </vt:variant>
      <vt:variant>
        <vt:i4>5</vt:i4>
      </vt:variant>
      <vt:variant>
        <vt:lpwstr>javascript: showSpec('_18_0_2_3ba019e_1423002551684_743251_6041');</vt:lpwstr>
      </vt:variant>
      <vt:variant>
        <vt:lpwstr/>
      </vt:variant>
      <vt:variant>
        <vt:i4>5242982</vt:i4>
      </vt:variant>
      <vt:variant>
        <vt:i4>11187</vt:i4>
      </vt:variant>
      <vt:variant>
        <vt:i4>0</vt:i4>
      </vt:variant>
      <vt:variant>
        <vt:i4>5</vt:i4>
      </vt:variant>
      <vt:variant>
        <vt:lpwstr>javascript: showSpec('_18_0_2_3ba019e_1424122686193_674759_6388');</vt:lpwstr>
      </vt:variant>
      <vt:variant>
        <vt:lpwstr/>
      </vt:variant>
      <vt:variant>
        <vt:i4>5242982</vt:i4>
      </vt:variant>
      <vt:variant>
        <vt:i4>11184</vt:i4>
      </vt:variant>
      <vt:variant>
        <vt:i4>0</vt:i4>
      </vt:variant>
      <vt:variant>
        <vt:i4>5</vt:i4>
      </vt:variant>
      <vt:variant>
        <vt:lpwstr>javascript: showSpec('_18_0_2_3ba019e_1424122686193_674759_6388');</vt:lpwstr>
      </vt:variant>
      <vt:variant>
        <vt:lpwstr/>
      </vt:variant>
      <vt:variant>
        <vt:i4>5439598</vt:i4>
      </vt:variant>
      <vt:variant>
        <vt:i4>11181</vt:i4>
      </vt:variant>
      <vt:variant>
        <vt:i4>0</vt:i4>
      </vt:variant>
      <vt:variant>
        <vt:i4>5</vt:i4>
      </vt:variant>
      <vt:variant>
        <vt:lpwstr>javascript: showSpec('_18_0_2_3ba019e_1423183301023_719330_6041');</vt:lpwstr>
      </vt:variant>
      <vt:variant>
        <vt:lpwstr/>
      </vt:variant>
      <vt:variant>
        <vt:i4>5439598</vt:i4>
      </vt:variant>
      <vt:variant>
        <vt:i4>11178</vt:i4>
      </vt:variant>
      <vt:variant>
        <vt:i4>0</vt:i4>
      </vt:variant>
      <vt:variant>
        <vt:i4>5</vt:i4>
      </vt:variant>
      <vt:variant>
        <vt:lpwstr>javascript: showSpec('_18_0_2_3ba019e_1423183301023_719330_6041');</vt:lpwstr>
      </vt:variant>
      <vt:variant>
        <vt:lpwstr/>
      </vt:variant>
      <vt:variant>
        <vt:i4>5308523</vt:i4>
      </vt:variant>
      <vt:variant>
        <vt:i4>11175</vt:i4>
      </vt:variant>
      <vt:variant>
        <vt:i4>0</vt:i4>
      </vt:variant>
      <vt:variant>
        <vt:i4>5</vt:i4>
      </vt:variant>
      <vt:variant>
        <vt:lpwstr>javascript: showSpec('_18_0_2_3ba019e_1423002531233_915844_5454');</vt:lpwstr>
      </vt:variant>
      <vt:variant>
        <vt:lpwstr/>
      </vt:variant>
      <vt:variant>
        <vt:i4>5308523</vt:i4>
      </vt:variant>
      <vt:variant>
        <vt:i4>11172</vt:i4>
      </vt:variant>
      <vt:variant>
        <vt:i4>0</vt:i4>
      </vt:variant>
      <vt:variant>
        <vt:i4>5</vt:i4>
      </vt:variant>
      <vt:variant>
        <vt:lpwstr>javascript: showSpec('_18_0_2_3ba019e_1423002531233_915844_5454');</vt:lpwstr>
      </vt:variant>
      <vt:variant>
        <vt:lpwstr/>
      </vt:variant>
      <vt:variant>
        <vt:i4>5242979</vt:i4>
      </vt:variant>
      <vt:variant>
        <vt:i4>11169</vt:i4>
      </vt:variant>
      <vt:variant>
        <vt:i4>0</vt:i4>
      </vt:variant>
      <vt:variant>
        <vt:i4>5</vt:i4>
      </vt:variant>
      <vt:variant>
        <vt:lpwstr>javascript: showSpec('_18_0_2_3ba019e_1423002481348_614942_5453');</vt:lpwstr>
      </vt:variant>
      <vt:variant>
        <vt:lpwstr/>
      </vt:variant>
      <vt:variant>
        <vt:i4>5242979</vt:i4>
      </vt:variant>
      <vt:variant>
        <vt:i4>11166</vt:i4>
      </vt:variant>
      <vt:variant>
        <vt:i4>0</vt:i4>
      </vt:variant>
      <vt:variant>
        <vt:i4>5</vt:i4>
      </vt:variant>
      <vt:variant>
        <vt:lpwstr>javascript: showSpec('_18_0_2_3ba019e_1423002481348_614942_5453');</vt:lpwstr>
      </vt:variant>
      <vt:variant>
        <vt:lpwstr/>
      </vt:variant>
      <vt:variant>
        <vt:i4>5636194</vt:i4>
      </vt:variant>
      <vt:variant>
        <vt:i4>11163</vt:i4>
      </vt:variant>
      <vt:variant>
        <vt:i4>0</vt:i4>
      </vt:variant>
      <vt:variant>
        <vt:i4>5</vt:i4>
      </vt:variant>
      <vt:variant>
        <vt:lpwstr>javascript: showSpec('_18_0_2_3ba019e_1424984545843_416115_6757');</vt:lpwstr>
      </vt:variant>
      <vt:variant>
        <vt:lpwstr/>
      </vt:variant>
      <vt:variant>
        <vt:i4>5636194</vt:i4>
      </vt:variant>
      <vt:variant>
        <vt:i4>11160</vt:i4>
      </vt:variant>
      <vt:variant>
        <vt:i4>0</vt:i4>
      </vt:variant>
      <vt:variant>
        <vt:i4>5</vt:i4>
      </vt:variant>
      <vt:variant>
        <vt:lpwstr>javascript: showSpec('_18_0_2_3ba019e_1424984545843_416115_6757');</vt:lpwstr>
      </vt:variant>
      <vt:variant>
        <vt:lpwstr/>
      </vt:variant>
      <vt:variant>
        <vt:i4>131156</vt:i4>
      </vt:variant>
      <vt:variant>
        <vt:i4>11157</vt:i4>
      </vt:variant>
      <vt:variant>
        <vt:i4>0</vt:i4>
      </vt:variant>
      <vt:variant>
        <vt:i4>5</vt:i4>
      </vt:variant>
      <vt:variant>
        <vt:lpwstr>javascript: showSpec('_17_0_5_1_3ba019e_1407440991858_478193_6084');</vt:lpwstr>
      </vt:variant>
      <vt:variant>
        <vt:lpwstr/>
      </vt:variant>
      <vt:variant>
        <vt:i4>131156</vt:i4>
      </vt:variant>
      <vt:variant>
        <vt:i4>11154</vt:i4>
      </vt:variant>
      <vt:variant>
        <vt:i4>0</vt:i4>
      </vt:variant>
      <vt:variant>
        <vt:i4>5</vt:i4>
      </vt:variant>
      <vt:variant>
        <vt:lpwstr>javascript: showSpec('_17_0_5_1_3ba019e_1407440991858_478193_6084');</vt:lpwstr>
      </vt:variant>
      <vt:variant>
        <vt:lpwstr/>
      </vt:variant>
      <vt:variant>
        <vt:i4>589909</vt:i4>
      </vt:variant>
      <vt:variant>
        <vt:i4>11151</vt:i4>
      </vt:variant>
      <vt:variant>
        <vt:i4>0</vt:i4>
      </vt:variant>
      <vt:variant>
        <vt:i4>5</vt:i4>
      </vt:variant>
      <vt:variant>
        <vt:lpwstr>javascript: showSpec('_18_1_3ba019e_1447036219829_666773_39354');</vt:lpwstr>
      </vt:variant>
      <vt:variant>
        <vt:lpwstr/>
      </vt:variant>
      <vt:variant>
        <vt:i4>589909</vt:i4>
      </vt:variant>
      <vt:variant>
        <vt:i4>11148</vt:i4>
      </vt:variant>
      <vt:variant>
        <vt:i4>0</vt:i4>
      </vt:variant>
      <vt:variant>
        <vt:i4>5</vt:i4>
      </vt:variant>
      <vt:variant>
        <vt:lpwstr>javascript: showSpec('_18_1_3ba019e_1447036219829_666773_39354');</vt:lpwstr>
      </vt:variant>
      <vt:variant>
        <vt:lpwstr/>
      </vt:variant>
      <vt:variant>
        <vt:i4>6094948</vt:i4>
      </vt:variant>
      <vt:variant>
        <vt:i4>11145</vt:i4>
      </vt:variant>
      <vt:variant>
        <vt:i4>0</vt:i4>
      </vt:variant>
      <vt:variant>
        <vt:i4>5</vt:i4>
      </vt:variant>
      <vt:variant>
        <vt:lpwstr>javascript: showSpec('_18_0_2_3ba019e_1423004681576_526781_6447');</vt:lpwstr>
      </vt:variant>
      <vt:variant>
        <vt:lpwstr/>
      </vt:variant>
      <vt:variant>
        <vt:i4>6094948</vt:i4>
      </vt:variant>
      <vt:variant>
        <vt:i4>11142</vt:i4>
      </vt:variant>
      <vt:variant>
        <vt:i4>0</vt:i4>
      </vt:variant>
      <vt:variant>
        <vt:i4>5</vt:i4>
      </vt:variant>
      <vt:variant>
        <vt:lpwstr>javascript: showSpec('_18_0_2_3ba019e_1423004681576_526781_6447');</vt:lpwstr>
      </vt:variant>
      <vt:variant>
        <vt:lpwstr/>
      </vt:variant>
      <vt:variant>
        <vt:i4>589906</vt:i4>
      </vt:variant>
      <vt:variant>
        <vt:i4>11139</vt:i4>
      </vt:variant>
      <vt:variant>
        <vt:i4>0</vt:i4>
      </vt:variant>
      <vt:variant>
        <vt:i4>5</vt:i4>
      </vt:variant>
      <vt:variant>
        <vt:lpwstr>javascript: showSpec('_17_0_5_1_3ba019e_1407452412571_889169_11910');</vt:lpwstr>
      </vt:variant>
      <vt:variant>
        <vt:lpwstr/>
      </vt:variant>
      <vt:variant>
        <vt:i4>589906</vt:i4>
      </vt:variant>
      <vt:variant>
        <vt:i4>11136</vt:i4>
      </vt:variant>
      <vt:variant>
        <vt:i4>0</vt:i4>
      </vt:variant>
      <vt:variant>
        <vt:i4>5</vt:i4>
      </vt:variant>
      <vt:variant>
        <vt:lpwstr>javascript: showSpec('_17_0_5_1_3ba019e_1407452412571_889169_11910');</vt:lpwstr>
      </vt:variant>
      <vt:variant>
        <vt:lpwstr/>
      </vt:variant>
      <vt:variant>
        <vt:i4>393303</vt:i4>
      </vt:variant>
      <vt:variant>
        <vt:i4>11133</vt:i4>
      </vt:variant>
      <vt:variant>
        <vt:i4>0</vt:i4>
      </vt:variant>
      <vt:variant>
        <vt:i4>5</vt:i4>
      </vt:variant>
      <vt:variant>
        <vt:lpwstr>javascript: showSpec('_17_0_5_1_3ba019e_1407452381122_290271_11885');</vt:lpwstr>
      </vt:variant>
      <vt:variant>
        <vt:lpwstr/>
      </vt:variant>
      <vt:variant>
        <vt:i4>393303</vt:i4>
      </vt:variant>
      <vt:variant>
        <vt:i4>11130</vt:i4>
      </vt:variant>
      <vt:variant>
        <vt:i4>0</vt:i4>
      </vt:variant>
      <vt:variant>
        <vt:i4>5</vt:i4>
      </vt:variant>
      <vt:variant>
        <vt:lpwstr>javascript: showSpec('_17_0_5_1_3ba019e_1407452381122_290271_11885');</vt:lpwstr>
      </vt:variant>
      <vt:variant>
        <vt:lpwstr/>
      </vt:variant>
      <vt:variant>
        <vt:i4>983125</vt:i4>
      </vt:variant>
      <vt:variant>
        <vt:i4>11127</vt:i4>
      </vt:variant>
      <vt:variant>
        <vt:i4>0</vt:i4>
      </vt:variant>
      <vt:variant>
        <vt:i4>5</vt:i4>
      </vt:variant>
      <vt:variant>
        <vt:lpwstr>javascript: showSpec('_17_0_5_1_3ba019e_1407452267066_776903_11252');</vt:lpwstr>
      </vt:variant>
      <vt:variant>
        <vt:lpwstr/>
      </vt:variant>
      <vt:variant>
        <vt:i4>983125</vt:i4>
      </vt:variant>
      <vt:variant>
        <vt:i4>11124</vt:i4>
      </vt:variant>
      <vt:variant>
        <vt:i4>0</vt:i4>
      </vt:variant>
      <vt:variant>
        <vt:i4>5</vt:i4>
      </vt:variant>
      <vt:variant>
        <vt:lpwstr>javascript: showSpec('_17_0_5_1_3ba019e_1407452267066_776903_11252');</vt:lpwstr>
      </vt:variant>
      <vt:variant>
        <vt:lpwstr/>
      </vt:variant>
      <vt:variant>
        <vt:i4>5570662</vt:i4>
      </vt:variant>
      <vt:variant>
        <vt:i4>11121</vt:i4>
      </vt:variant>
      <vt:variant>
        <vt:i4>0</vt:i4>
      </vt:variant>
      <vt:variant>
        <vt:i4>5</vt:i4>
      </vt:variant>
      <vt:variant>
        <vt:lpwstr>javascript: showSpec('_18_0_2_3ba019e_1423004718353_767742_6511');</vt:lpwstr>
      </vt:variant>
      <vt:variant>
        <vt:lpwstr/>
      </vt:variant>
      <vt:variant>
        <vt:i4>5570662</vt:i4>
      </vt:variant>
      <vt:variant>
        <vt:i4>11118</vt:i4>
      </vt:variant>
      <vt:variant>
        <vt:i4>0</vt:i4>
      </vt:variant>
      <vt:variant>
        <vt:i4>5</vt:i4>
      </vt:variant>
      <vt:variant>
        <vt:lpwstr>javascript: showSpec('_18_0_2_3ba019e_1423004718353_767742_6511');</vt:lpwstr>
      </vt:variant>
      <vt:variant>
        <vt:lpwstr/>
      </vt:variant>
      <vt:variant>
        <vt:i4>393306</vt:i4>
      </vt:variant>
      <vt:variant>
        <vt:i4>11115</vt:i4>
      </vt:variant>
      <vt:variant>
        <vt:i4>0</vt:i4>
      </vt:variant>
      <vt:variant>
        <vt:i4>5</vt:i4>
      </vt:variant>
      <vt:variant>
        <vt:lpwstr>javascript: showSpec('_18_1_3ba019e_1443381448658_348294_9482');</vt:lpwstr>
      </vt:variant>
      <vt:variant>
        <vt:lpwstr/>
      </vt:variant>
      <vt:variant>
        <vt:i4>393306</vt:i4>
      </vt:variant>
      <vt:variant>
        <vt:i4>11112</vt:i4>
      </vt:variant>
      <vt:variant>
        <vt:i4>0</vt:i4>
      </vt:variant>
      <vt:variant>
        <vt:i4>5</vt:i4>
      </vt:variant>
      <vt:variant>
        <vt:lpwstr>javascript: showSpec('_18_1_3ba019e_1443381448658_348294_9482');</vt:lpwstr>
      </vt:variant>
      <vt:variant>
        <vt:lpwstr/>
      </vt:variant>
      <vt:variant>
        <vt:i4>131157</vt:i4>
      </vt:variant>
      <vt:variant>
        <vt:i4>11109</vt:i4>
      </vt:variant>
      <vt:variant>
        <vt:i4>0</vt:i4>
      </vt:variant>
      <vt:variant>
        <vt:i4>5</vt:i4>
      </vt:variant>
      <vt:variant>
        <vt:lpwstr>javascript: showSpec('_18_1_3ba019e_1443381434392_672726_9481');</vt:lpwstr>
      </vt:variant>
      <vt:variant>
        <vt:lpwstr/>
      </vt:variant>
      <vt:variant>
        <vt:i4>131157</vt:i4>
      </vt:variant>
      <vt:variant>
        <vt:i4>11106</vt:i4>
      </vt:variant>
      <vt:variant>
        <vt:i4>0</vt:i4>
      </vt:variant>
      <vt:variant>
        <vt:i4>5</vt:i4>
      </vt:variant>
      <vt:variant>
        <vt:lpwstr>javascript: showSpec('_18_1_3ba019e_1443381434392_672726_9481');</vt:lpwstr>
      </vt:variant>
      <vt:variant>
        <vt:lpwstr/>
      </vt:variant>
      <vt:variant>
        <vt:i4>5439503</vt:i4>
      </vt:variant>
      <vt:variant>
        <vt:i4>11103</vt:i4>
      </vt:variant>
      <vt:variant>
        <vt:i4>0</vt:i4>
      </vt:variant>
      <vt:variant>
        <vt:i4>5</vt:i4>
      </vt:variant>
      <vt:variant>
        <vt:lpwstr>javascript: showSpec('_18_1_3ba019e_1431366309527_30995_6119');</vt:lpwstr>
      </vt:variant>
      <vt:variant>
        <vt:lpwstr/>
      </vt:variant>
      <vt:variant>
        <vt:i4>5439503</vt:i4>
      </vt:variant>
      <vt:variant>
        <vt:i4>11100</vt:i4>
      </vt:variant>
      <vt:variant>
        <vt:i4>0</vt:i4>
      </vt:variant>
      <vt:variant>
        <vt:i4>5</vt:i4>
      </vt:variant>
      <vt:variant>
        <vt:lpwstr>javascript: showSpec('_18_1_3ba019e_1431366309527_30995_6119');</vt:lpwstr>
      </vt:variant>
      <vt:variant>
        <vt:lpwstr/>
      </vt:variant>
      <vt:variant>
        <vt:i4>196701</vt:i4>
      </vt:variant>
      <vt:variant>
        <vt:i4>11097</vt:i4>
      </vt:variant>
      <vt:variant>
        <vt:i4>0</vt:i4>
      </vt:variant>
      <vt:variant>
        <vt:i4>5</vt:i4>
      </vt:variant>
      <vt:variant>
        <vt:lpwstr>javascript: showSpec('_17_0_5_1_3ba019e_1407439004179_501334_4205');</vt:lpwstr>
      </vt:variant>
      <vt:variant>
        <vt:lpwstr/>
      </vt:variant>
      <vt:variant>
        <vt:i4>196701</vt:i4>
      </vt:variant>
      <vt:variant>
        <vt:i4>11094</vt:i4>
      </vt:variant>
      <vt:variant>
        <vt:i4>0</vt:i4>
      </vt:variant>
      <vt:variant>
        <vt:i4>5</vt:i4>
      </vt:variant>
      <vt:variant>
        <vt:lpwstr>javascript: showSpec('_17_0_5_1_3ba019e_1407439004179_501334_4205');</vt:lpwstr>
      </vt:variant>
      <vt:variant>
        <vt:lpwstr/>
      </vt:variant>
      <vt:variant>
        <vt:i4>786516</vt:i4>
      </vt:variant>
      <vt:variant>
        <vt:i4>11091</vt:i4>
      </vt:variant>
      <vt:variant>
        <vt:i4>0</vt:i4>
      </vt:variant>
      <vt:variant>
        <vt:i4>5</vt:i4>
      </vt:variant>
      <vt:variant>
        <vt:lpwstr>javascript: showSpec('_18_1_3ba019e_1445378852596_586756_31366');</vt:lpwstr>
      </vt:variant>
      <vt:variant>
        <vt:lpwstr/>
      </vt:variant>
      <vt:variant>
        <vt:i4>786516</vt:i4>
      </vt:variant>
      <vt:variant>
        <vt:i4>11088</vt:i4>
      </vt:variant>
      <vt:variant>
        <vt:i4>0</vt:i4>
      </vt:variant>
      <vt:variant>
        <vt:i4>5</vt:i4>
      </vt:variant>
      <vt:variant>
        <vt:lpwstr>javascript: showSpec('_18_1_3ba019e_1445378852596_586756_31366');</vt:lpwstr>
      </vt:variant>
      <vt:variant>
        <vt:lpwstr/>
      </vt:variant>
      <vt:variant>
        <vt:i4>131166</vt:i4>
      </vt:variant>
      <vt:variant>
        <vt:i4>11085</vt:i4>
      </vt:variant>
      <vt:variant>
        <vt:i4>0</vt:i4>
      </vt:variant>
      <vt:variant>
        <vt:i4>5</vt:i4>
      </vt:variant>
      <vt:variant>
        <vt:lpwstr>javascript: showSpec('_18_1_3ba019e_1431366309527_621966_6118');</vt:lpwstr>
      </vt:variant>
      <vt:variant>
        <vt:lpwstr/>
      </vt:variant>
      <vt:variant>
        <vt:i4>131166</vt:i4>
      </vt:variant>
      <vt:variant>
        <vt:i4>11082</vt:i4>
      </vt:variant>
      <vt:variant>
        <vt:i4>0</vt:i4>
      </vt:variant>
      <vt:variant>
        <vt:i4>5</vt:i4>
      </vt:variant>
      <vt:variant>
        <vt:lpwstr>javascript: showSpec('_18_1_3ba019e_1431366309527_621966_6118');</vt:lpwstr>
      </vt:variant>
      <vt:variant>
        <vt:lpwstr/>
      </vt:variant>
      <vt:variant>
        <vt:i4>917589</vt:i4>
      </vt:variant>
      <vt:variant>
        <vt:i4>11079</vt:i4>
      </vt:variant>
      <vt:variant>
        <vt:i4>0</vt:i4>
      </vt:variant>
      <vt:variant>
        <vt:i4>5</vt:i4>
      </vt:variant>
      <vt:variant>
        <vt:lpwstr>javascript: showSpec('_18_1_3ba019e_1445378057929_897989_30544');</vt:lpwstr>
      </vt:variant>
      <vt:variant>
        <vt:lpwstr/>
      </vt:variant>
      <vt:variant>
        <vt:i4>917589</vt:i4>
      </vt:variant>
      <vt:variant>
        <vt:i4>11076</vt:i4>
      </vt:variant>
      <vt:variant>
        <vt:i4>0</vt:i4>
      </vt:variant>
      <vt:variant>
        <vt:i4>5</vt:i4>
      </vt:variant>
      <vt:variant>
        <vt:lpwstr>javascript: showSpec('_18_1_3ba019e_1445378057929_897989_30544');</vt:lpwstr>
      </vt:variant>
      <vt:variant>
        <vt:lpwstr/>
      </vt:variant>
      <vt:variant>
        <vt:i4>589917</vt:i4>
      </vt:variant>
      <vt:variant>
        <vt:i4>11073</vt:i4>
      </vt:variant>
      <vt:variant>
        <vt:i4>0</vt:i4>
      </vt:variant>
      <vt:variant>
        <vt:i4>5</vt:i4>
      </vt:variant>
      <vt:variant>
        <vt:lpwstr>javascript: showSpec('_18_1_3ba019e_1431038063402_696754_6534');</vt:lpwstr>
      </vt:variant>
      <vt:variant>
        <vt:lpwstr/>
      </vt:variant>
      <vt:variant>
        <vt:i4>589917</vt:i4>
      </vt:variant>
      <vt:variant>
        <vt:i4>11070</vt:i4>
      </vt:variant>
      <vt:variant>
        <vt:i4>0</vt:i4>
      </vt:variant>
      <vt:variant>
        <vt:i4>5</vt:i4>
      </vt:variant>
      <vt:variant>
        <vt:lpwstr>javascript: showSpec('_18_1_3ba019e_1431038063402_696754_6534');</vt:lpwstr>
      </vt:variant>
      <vt:variant>
        <vt:lpwstr/>
      </vt:variant>
      <vt:variant>
        <vt:i4>327775</vt:i4>
      </vt:variant>
      <vt:variant>
        <vt:i4>11067</vt:i4>
      </vt:variant>
      <vt:variant>
        <vt:i4>0</vt:i4>
      </vt:variant>
      <vt:variant>
        <vt:i4>5</vt:i4>
      </vt:variant>
      <vt:variant>
        <vt:lpwstr>javascript: showSpec('_18_1_3ba019e_1444754264801_974674_27661');</vt:lpwstr>
      </vt:variant>
      <vt:variant>
        <vt:lpwstr/>
      </vt:variant>
      <vt:variant>
        <vt:i4>327775</vt:i4>
      </vt:variant>
      <vt:variant>
        <vt:i4>11064</vt:i4>
      </vt:variant>
      <vt:variant>
        <vt:i4>0</vt:i4>
      </vt:variant>
      <vt:variant>
        <vt:i4>5</vt:i4>
      </vt:variant>
      <vt:variant>
        <vt:lpwstr>javascript: showSpec('_18_1_3ba019e_1444754264801_974674_27661');</vt:lpwstr>
      </vt:variant>
      <vt:variant>
        <vt:lpwstr/>
      </vt:variant>
      <vt:variant>
        <vt:i4>720989</vt:i4>
      </vt:variant>
      <vt:variant>
        <vt:i4>11061</vt:i4>
      </vt:variant>
      <vt:variant>
        <vt:i4>0</vt:i4>
      </vt:variant>
      <vt:variant>
        <vt:i4>5</vt:i4>
      </vt:variant>
      <vt:variant>
        <vt:lpwstr>javascript: showSpec('_18_1_3ba019e_1444754996162_318164_27760');</vt:lpwstr>
      </vt:variant>
      <vt:variant>
        <vt:lpwstr/>
      </vt:variant>
      <vt:variant>
        <vt:i4>720989</vt:i4>
      </vt:variant>
      <vt:variant>
        <vt:i4>11058</vt:i4>
      </vt:variant>
      <vt:variant>
        <vt:i4>0</vt:i4>
      </vt:variant>
      <vt:variant>
        <vt:i4>5</vt:i4>
      </vt:variant>
      <vt:variant>
        <vt:lpwstr>javascript: showSpec('_18_1_3ba019e_1444754996162_318164_27760');</vt:lpwstr>
      </vt:variant>
      <vt:variant>
        <vt:lpwstr/>
      </vt:variant>
      <vt:variant>
        <vt:i4>7274552</vt:i4>
      </vt:variant>
      <vt:variant>
        <vt:i4>11055</vt:i4>
      </vt:variant>
      <vt:variant>
        <vt:i4>0</vt:i4>
      </vt:variant>
      <vt:variant>
        <vt:i4>5</vt:i4>
      </vt:variant>
      <vt:variant>
        <vt:lpwstr>javascript: showSpec('_18_1_3ba019e_1444755560039_64536_27902');</vt:lpwstr>
      </vt:variant>
      <vt:variant>
        <vt:lpwstr/>
      </vt:variant>
      <vt:variant>
        <vt:i4>7274552</vt:i4>
      </vt:variant>
      <vt:variant>
        <vt:i4>11052</vt:i4>
      </vt:variant>
      <vt:variant>
        <vt:i4>0</vt:i4>
      </vt:variant>
      <vt:variant>
        <vt:i4>5</vt:i4>
      </vt:variant>
      <vt:variant>
        <vt:lpwstr>javascript: showSpec('_18_1_3ba019e_1444755560039_64536_27902');</vt:lpwstr>
      </vt:variant>
      <vt:variant>
        <vt:lpwstr/>
      </vt:variant>
      <vt:variant>
        <vt:i4>852026</vt:i4>
      </vt:variant>
      <vt:variant>
        <vt:i4>11049</vt:i4>
      </vt:variant>
      <vt:variant>
        <vt:i4>0</vt:i4>
      </vt:variant>
      <vt:variant>
        <vt:i4>5</vt:i4>
      </vt:variant>
      <vt:variant>
        <vt:lpwstr>javascript: showSpec('_18_0_2_3ba019e_1423851416227_37136_6875');</vt:lpwstr>
      </vt:variant>
      <vt:variant>
        <vt:lpwstr/>
      </vt:variant>
      <vt:variant>
        <vt:i4>852026</vt:i4>
      </vt:variant>
      <vt:variant>
        <vt:i4>11046</vt:i4>
      </vt:variant>
      <vt:variant>
        <vt:i4>0</vt:i4>
      </vt:variant>
      <vt:variant>
        <vt:i4>5</vt:i4>
      </vt:variant>
      <vt:variant>
        <vt:lpwstr>javascript: showSpec('_18_0_2_3ba019e_1423851416227_37136_6875');</vt:lpwstr>
      </vt:variant>
      <vt:variant>
        <vt:lpwstr/>
      </vt:variant>
      <vt:variant>
        <vt:i4>6094950</vt:i4>
      </vt:variant>
      <vt:variant>
        <vt:i4>11043</vt:i4>
      </vt:variant>
      <vt:variant>
        <vt:i4>0</vt:i4>
      </vt:variant>
      <vt:variant>
        <vt:i4>5</vt:i4>
      </vt:variant>
      <vt:variant>
        <vt:lpwstr>javascript: showSpec('_18_0_2_3ba019e_1423851344237_646041_6841');</vt:lpwstr>
      </vt:variant>
      <vt:variant>
        <vt:lpwstr/>
      </vt:variant>
      <vt:variant>
        <vt:i4>6094950</vt:i4>
      </vt:variant>
      <vt:variant>
        <vt:i4>11040</vt:i4>
      </vt:variant>
      <vt:variant>
        <vt:i4>0</vt:i4>
      </vt:variant>
      <vt:variant>
        <vt:i4>5</vt:i4>
      </vt:variant>
      <vt:variant>
        <vt:lpwstr>javascript: showSpec('_18_0_2_3ba019e_1423851344237_646041_6841');</vt:lpwstr>
      </vt:variant>
      <vt:variant>
        <vt:lpwstr/>
      </vt:variant>
      <vt:variant>
        <vt:i4>589910</vt:i4>
      </vt:variant>
      <vt:variant>
        <vt:i4>11037</vt:i4>
      </vt:variant>
      <vt:variant>
        <vt:i4>0</vt:i4>
      </vt:variant>
      <vt:variant>
        <vt:i4>5</vt:i4>
      </vt:variant>
      <vt:variant>
        <vt:lpwstr>javascript: showSpec('_18_1_3ba019e_1445543771788_822272_38055');</vt:lpwstr>
      </vt:variant>
      <vt:variant>
        <vt:lpwstr/>
      </vt:variant>
      <vt:variant>
        <vt:i4>589910</vt:i4>
      </vt:variant>
      <vt:variant>
        <vt:i4>11034</vt:i4>
      </vt:variant>
      <vt:variant>
        <vt:i4>0</vt:i4>
      </vt:variant>
      <vt:variant>
        <vt:i4>5</vt:i4>
      </vt:variant>
      <vt:variant>
        <vt:lpwstr>javascript: showSpec('_18_1_3ba019e_1445543771788_822272_38055');</vt:lpwstr>
      </vt:variant>
      <vt:variant>
        <vt:lpwstr/>
      </vt:variant>
      <vt:variant>
        <vt:i4>5832815</vt:i4>
      </vt:variant>
      <vt:variant>
        <vt:i4>11031</vt:i4>
      </vt:variant>
      <vt:variant>
        <vt:i4>0</vt:i4>
      </vt:variant>
      <vt:variant>
        <vt:i4>5</vt:i4>
      </vt:variant>
      <vt:variant>
        <vt:lpwstr>javascript: showSpec('_18_0_2_3ba019e_1423851251889_699616_6639');</vt:lpwstr>
      </vt:variant>
      <vt:variant>
        <vt:lpwstr/>
      </vt:variant>
      <vt:variant>
        <vt:i4>589909</vt:i4>
      </vt:variant>
      <vt:variant>
        <vt:i4>11028</vt:i4>
      </vt:variant>
      <vt:variant>
        <vt:i4>0</vt:i4>
      </vt:variant>
      <vt:variant>
        <vt:i4>5</vt:i4>
      </vt:variant>
      <vt:variant>
        <vt:lpwstr>javascript: showSpec('_18_1_3ba019e_1447036219829_666773_39354');</vt:lpwstr>
      </vt:variant>
      <vt:variant>
        <vt:lpwstr/>
      </vt:variant>
      <vt:variant>
        <vt:i4>589909</vt:i4>
      </vt:variant>
      <vt:variant>
        <vt:i4>11025</vt:i4>
      </vt:variant>
      <vt:variant>
        <vt:i4>0</vt:i4>
      </vt:variant>
      <vt:variant>
        <vt:i4>5</vt:i4>
      </vt:variant>
      <vt:variant>
        <vt:lpwstr>javascript: showSpec('_18_1_3ba019e_1447036219829_666773_39354');</vt:lpwstr>
      </vt:variant>
      <vt:variant>
        <vt:lpwstr/>
      </vt:variant>
      <vt:variant>
        <vt:i4>6094948</vt:i4>
      </vt:variant>
      <vt:variant>
        <vt:i4>11022</vt:i4>
      </vt:variant>
      <vt:variant>
        <vt:i4>0</vt:i4>
      </vt:variant>
      <vt:variant>
        <vt:i4>5</vt:i4>
      </vt:variant>
      <vt:variant>
        <vt:lpwstr>javascript: showSpec('_18_0_2_3ba019e_1423004681576_526781_6447');</vt:lpwstr>
      </vt:variant>
      <vt:variant>
        <vt:lpwstr/>
      </vt:variant>
      <vt:variant>
        <vt:i4>6094948</vt:i4>
      </vt:variant>
      <vt:variant>
        <vt:i4>11019</vt:i4>
      </vt:variant>
      <vt:variant>
        <vt:i4>0</vt:i4>
      </vt:variant>
      <vt:variant>
        <vt:i4>5</vt:i4>
      </vt:variant>
      <vt:variant>
        <vt:lpwstr>javascript: showSpec('_18_0_2_3ba019e_1423004681576_526781_6447');</vt:lpwstr>
      </vt:variant>
      <vt:variant>
        <vt:lpwstr/>
      </vt:variant>
      <vt:variant>
        <vt:i4>589906</vt:i4>
      </vt:variant>
      <vt:variant>
        <vt:i4>11016</vt:i4>
      </vt:variant>
      <vt:variant>
        <vt:i4>0</vt:i4>
      </vt:variant>
      <vt:variant>
        <vt:i4>5</vt:i4>
      </vt:variant>
      <vt:variant>
        <vt:lpwstr>javascript: showSpec('_17_0_5_1_3ba019e_1407452412571_889169_11910');</vt:lpwstr>
      </vt:variant>
      <vt:variant>
        <vt:lpwstr/>
      </vt:variant>
      <vt:variant>
        <vt:i4>589906</vt:i4>
      </vt:variant>
      <vt:variant>
        <vt:i4>11013</vt:i4>
      </vt:variant>
      <vt:variant>
        <vt:i4>0</vt:i4>
      </vt:variant>
      <vt:variant>
        <vt:i4>5</vt:i4>
      </vt:variant>
      <vt:variant>
        <vt:lpwstr>javascript: showSpec('_17_0_5_1_3ba019e_1407452412571_889169_11910');</vt:lpwstr>
      </vt:variant>
      <vt:variant>
        <vt:lpwstr/>
      </vt:variant>
      <vt:variant>
        <vt:i4>393303</vt:i4>
      </vt:variant>
      <vt:variant>
        <vt:i4>11010</vt:i4>
      </vt:variant>
      <vt:variant>
        <vt:i4>0</vt:i4>
      </vt:variant>
      <vt:variant>
        <vt:i4>5</vt:i4>
      </vt:variant>
      <vt:variant>
        <vt:lpwstr>javascript: showSpec('_17_0_5_1_3ba019e_1407452381122_290271_11885');</vt:lpwstr>
      </vt:variant>
      <vt:variant>
        <vt:lpwstr/>
      </vt:variant>
      <vt:variant>
        <vt:i4>393303</vt:i4>
      </vt:variant>
      <vt:variant>
        <vt:i4>11007</vt:i4>
      </vt:variant>
      <vt:variant>
        <vt:i4>0</vt:i4>
      </vt:variant>
      <vt:variant>
        <vt:i4>5</vt:i4>
      </vt:variant>
      <vt:variant>
        <vt:lpwstr>javascript: showSpec('_17_0_5_1_3ba019e_1407452381122_290271_11885');</vt:lpwstr>
      </vt:variant>
      <vt:variant>
        <vt:lpwstr/>
      </vt:variant>
      <vt:variant>
        <vt:i4>983125</vt:i4>
      </vt:variant>
      <vt:variant>
        <vt:i4>11004</vt:i4>
      </vt:variant>
      <vt:variant>
        <vt:i4>0</vt:i4>
      </vt:variant>
      <vt:variant>
        <vt:i4>5</vt:i4>
      </vt:variant>
      <vt:variant>
        <vt:lpwstr>javascript: showSpec('_17_0_5_1_3ba019e_1407452267066_776903_11252');</vt:lpwstr>
      </vt:variant>
      <vt:variant>
        <vt:lpwstr/>
      </vt:variant>
      <vt:variant>
        <vt:i4>983125</vt:i4>
      </vt:variant>
      <vt:variant>
        <vt:i4>11001</vt:i4>
      </vt:variant>
      <vt:variant>
        <vt:i4>0</vt:i4>
      </vt:variant>
      <vt:variant>
        <vt:i4>5</vt:i4>
      </vt:variant>
      <vt:variant>
        <vt:lpwstr>javascript: showSpec('_17_0_5_1_3ba019e_1407452267066_776903_11252');</vt:lpwstr>
      </vt:variant>
      <vt:variant>
        <vt:lpwstr/>
      </vt:variant>
      <vt:variant>
        <vt:i4>5570662</vt:i4>
      </vt:variant>
      <vt:variant>
        <vt:i4>10998</vt:i4>
      </vt:variant>
      <vt:variant>
        <vt:i4>0</vt:i4>
      </vt:variant>
      <vt:variant>
        <vt:i4>5</vt:i4>
      </vt:variant>
      <vt:variant>
        <vt:lpwstr>javascript: showSpec('_18_0_2_3ba019e_1423004718353_767742_6511');</vt:lpwstr>
      </vt:variant>
      <vt:variant>
        <vt:lpwstr/>
      </vt:variant>
      <vt:variant>
        <vt:i4>5570662</vt:i4>
      </vt:variant>
      <vt:variant>
        <vt:i4>10995</vt:i4>
      </vt:variant>
      <vt:variant>
        <vt:i4>0</vt:i4>
      </vt:variant>
      <vt:variant>
        <vt:i4>5</vt:i4>
      </vt:variant>
      <vt:variant>
        <vt:lpwstr>javascript: showSpec('_18_0_2_3ba019e_1423004718353_767742_6511');</vt:lpwstr>
      </vt:variant>
      <vt:variant>
        <vt:lpwstr/>
      </vt:variant>
      <vt:variant>
        <vt:i4>393306</vt:i4>
      </vt:variant>
      <vt:variant>
        <vt:i4>10992</vt:i4>
      </vt:variant>
      <vt:variant>
        <vt:i4>0</vt:i4>
      </vt:variant>
      <vt:variant>
        <vt:i4>5</vt:i4>
      </vt:variant>
      <vt:variant>
        <vt:lpwstr>javascript: showSpec('_18_1_3ba019e_1443381448658_348294_9482');</vt:lpwstr>
      </vt:variant>
      <vt:variant>
        <vt:lpwstr/>
      </vt:variant>
      <vt:variant>
        <vt:i4>393306</vt:i4>
      </vt:variant>
      <vt:variant>
        <vt:i4>10989</vt:i4>
      </vt:variant>
      <vt:variant>
        <vt:i4>0</vt:i4>
      </vt:variant>
      <vt:variant>
        <vt:i4>5</vt:i4>
      </vt:variant>
      <vt:variant>
        <vt:lpwstr>javascript: showSpec('_18_1_3ba019e_1443381448658_348294_9482');</vt:lpwstr>
      </vt:variant>
      <vt:variant>
        <vt:lpwstr/>
      </vt:variant>
      <vt:variant>
        <vt:i4>131157</vt:i4>
      </vt:variant>
      <vt:variant>
        <vt:i4>10986</vt:i4>
      </vt:variant>
      <vt:variant>
        <vt:i4>0</vt:i4>
      </vt:variant>
      <vt:variant>
        <vt:i4>5</vt:i4>
      </vt:variant>
      <vt:variant>
        <vt:lpwstr>javascript: showSpec('_18_1_3ba019e_1443381434392_672726_9481');</vt:lpwstr>
      </vt:variant>
      <vt:variant>
        <vt:lpwstr/>
      </vt:variant>
      <vt:variant>
        <vt:i4>131157</vt:i4>
      </vt:variant>
      <vt:variant>
        <vt:i4>10983</vt:i4>
      </vt:variant>
      <vt:variant>
        <vt:i4>0</vt:i4>
      </vt:variant>
      <vt:variant>
        <vt:i4>5</vt:i4>
      </vt:variant>
      <vt:variant>
        <vt:lpwstr>javascript: showSpec('_18_1_3ba019e_1443381434392_672726_9481');</vt:lpwstr>
      </vt:variant>
      <vt:variant>
        <vt:lpwstr/>
      </vt:variant>
      <vt:variant>
        <vt:i4>65616</vt:i4>
      </vt:variant>
      <vt:variant>
        <vt:i4>10980</vt:i4>
      </vt:variant>
      <vt:variant>
        <vt:i4>0</vt:i4>
      </vt:variant>
      <vt:variant>
        <vt:i4>5</vt:i4>
      </vt:variant>
      <vt:variant>
        <vt:lpwstr>javascript: showSpec('_18_1_3ba019e_1447036219675_802269_39192');</vt:lpwstr>
      </vt:variant>
      <vt:variant>
        <vt:lpwstr/>
      </vt:variant>
      <vt:variant>
        <vt:i4>65616</vt:i4>
      </vt:variant>
      <vt:variant>
        <vt:i4>10977</vt:i4>
      </vt:variant>
      <vt:variant>
        <vt:i4>0</vt:i4>
      </vt:variant>
      <vt:variant>
        <vt:i4>5</vt:i4>
      </vt:variant>
      <vt:variant>
        <vt:lpwstr>javascript: showSpec('_18_1_3ba019e_1447036219675_802269_39192');</vt:lpwstr>
      </vt:variant>
      <vt:variant>
        <vt:lpwstr/>
      </vt:variant>
      <vt:variant>
        <vt:i4>6094948</vt:i4>
      </vt:variant>
      <vt:variant>
        <vt:i4>10974</vt:i4>
      </vt:variant>
      <vt:variant>
        <vt:i4>0</vt:i4>
      </vt:variant>
      <vt:variant>
        <vt:i4>5</vt:i4>
      </vt:variant>
      <vt:variant>
        <vt:lpwstr>javascript: showSpec('_18_0_2_3ba019e_1423004681576_526781_6447');</vt:lpwstr>
      </vt:variant>
      <vt:variant>
        <vt:lpwstr/>
      </vt:variant>
      <vt:variant>
        <vt:i4>6094948</vt:i4>
      </vt:variant>
      <vt:variant>
        <vt:i4>10971</vt:i4>
      </vt:variant>
      <vt:variant>
        <vt:i4>0</vt:i4>
      </vt:variant>
      <vt:variant>
        <vt:i4>5</vt:i4>
      </vt:variant>
      <vt:variant>
        <vt:lpwstr>javascript: showSpec('_18_0_2_3ba019e_1423004681576_526781_6447');</vt:lpwstr>
      </vt:variant>
      <vt:variant>
        <vt:lpwstr/>
      </vt:variant>
      <vt:variant>
        <vt:i4>917584</vt:i4>
      </vt:variant>
      <vt:variant>
        <vt:i4>10968</vt:i4>
      </vt:variant>
      <vt:variant>
        <vt:i4>0</vt:i4>
      </vt:variant>
      <vt:variant>
        <vt:i4>5</vt:i4>
      </vt:variant>
      <vt:variant>
        <vt:lpwstr>javascript: showSpec('_17_0_5_1_3ba019e_1407876845478_265504_4108');</vt:lpwstr>
      </vt:variant>
      <vt:variant>
        <vt:lpwstr/>
      </vt:variant>
      <vt:variant>
        <vt:i4>917584</vt:i4>
      </vt:variant>
      <vt:variant>
        <vt:i4>10965</vt:i4>
      </vt:variant>
      <vt:variant>
        <vt:i4>0</vt:i4>
      </vt:variant>
      <vt:variant>
        <vt:i4>5</vt:i4>
      </vt:variant>
      <vt:variant>
        <vt:lpwstr>javascript: showSpec('_17_0_5_1_3ba019e_1407876845478_265504_4108');</vt:lpwstr>
      </vt:variant>
      <vt:variant>
        <vt:lpwstr/>
      </vt:variant>
      <vt:variant>
        <vt:i4>196688</vt:i4>
      </vt:variant>
      <vt:variant>
        <vt:i4>10962</vt:i4>
      </vt:variant>
      <vt:variant>
        <vt:i4>0</vt:i4>
      </vt:variant>
      <vt:variant>
        <vt:i4>5</vt:i4>
      </vt:variant>
      <vt:variant>
        <vt:lpwstr>javascript: showSpec('_17_0_5_1_3ba019e_1407960337744_968303_4171');</vt:lpwstr>
      </vt:variant>
      <vt:variant>
        <vt:lpwstr/>
      </vt:variant>
      <vt:variant>
        <vt:i4>589917</vt:i4>
      </vt:variant>
      <vt:variant>
        <vt:i4>10959</vt:i4>
      </vt:variant>
      <vt:variant>
        <vt:i4>0</vt:i4>
      </vt:variant>
      <vt:variant>
        <vt:i4>5</vt:i4>
      </vt:variant>
      <vt:variant>
        <vt:lpwstr>javascript: showSpec('_18_1_3ba019e_1431038063402_696754_6534');</vt:lpwstr>
      </vt:variant>
      <vt:variant>
        <vt:lpwstr/>
      </vt:variant>
      <vt:variant>
        <vt:i4>589917</vt:i4>
      </vt:variant>
      <vt:variant>
        <vt:i4>10956</vt:i4>
      </vt:variant>
      <vt:variant>
        <vt:i4>0</vt:i4>
      </vt:variant>
      <vt:variant>
        <vt:i4>5</vt:i4>
      </vt:variant>
      <vt:variant>
        <vt:lpwstr>javascript: showSpec('_18_1_3ba019e_1431038063402_696754_6534');</vt:lpwstr>
      </vt:variant>
      <vt:variant>
        <vt:lpwstr/>
      </vt:variant>
      <vt:variant>
        <vt:i4>327775</vt:i4>
      </vt:variant>
      <vt:variant>
        <vt:i4>10953</vt:i4>
      </vt:variant>
      <vt:variant>
        <vt:i4>0</vt:i4>
      </vt:variant>
      <vt:variant>
        <vt:i4>5</vt:i4>
      </vt:variant>
      <vt:variant>
        <vt:lpwstr>javascript: showSpec('_18_1_3ba019e_1444754264801_974674_27661');</vt:lpwstr>
      </vt:variant>
      <vt:variant>
        <vt:lpwstr/>
      </vt:variant>
      <vt:variant>
        <vt:i4>327775</vt:i4>
      </vt:variant>
      <vt:variant>
        <vt:i4>10950</vt:i4>
      </vt:variant>
      <vt:variant>
        <vt:i4>0</vt:i4>
      </vt:variant>
      <vt:variant>
        <vt:i4>5</vt:i4>
      </vt:variant>
      <vt:variant>
        <vt:lpwstr>javascript: showSpec('_18_1_3ba019e_1444754264801_974674_27661');</vt:lpwstr>
      </vt:variant>
      <vt:variant>
        <vt:lpwstr/>
      </vt:variant>
      <vt:variant>
        <vt:i4>720989</vt:i4>
      </vt:variant>
      <vt:variant>
        <vt:i4>10947</vt:i4>
      </vt:variant>
      <vt:variant>
        <vt:i4>0</vt:i4>
      </vt:variant>
      <vt:variant>
        <vt:i4>5</vt:i4>
      </vt:variant>
      <vt:variant>
        <vt:lpwstr>javascript: showSpec('_18_1_3ba019e_1444754996162_318164_27760');</vt:lpwstr>
      </vt:variant>
      <vt:variant>
        <vt:lpwstr/>
      </vt:variant>
      <vt:variant>
        <vt:i4>720989</vt:i4>
      </vt:variant>
      <vt:variant>
        <vt:i4>10944</vt:i4>
      </vt:variant>
      <vt:variant>
        <vt:i4>0</vt:i4>
      </vt:variant>
      <vt:variant>
        <vt:i4>5</vt:i4>
      </vt:variant>
      <vt:variant>
        <vt:lpwstr>javascript: showSpec('_18_1_3ba019e_1444754996162_318164_27760');</vt:lpwstr>
      </vt:variant>
      <vt:variant>
        <vt:lpwstr/>
      </vt:variant>
      <vt:variant>
        <vt:i4>7274552</vt:i4>
      </vt:variant>
      <vt:variant>
        <vt:i4>10941</vt:i4>
      </vt:variant>
      <vt:variant>
        <vt:i4>0</vt:i4>
      </vt:variant>
      <vt:variant>
        <vt:i4>5</vt:i4>
      </vt:variant>
      <vt:variant>
        <vt:lpwstr>javascript: showSpec('_18_1_3ba019e_1444755560039_64536_27902');</vt:lpwstr>
      </vt:variant>
      <vt:variant>
        <vt:lpwstr/>
      </vt:variant>
      <vt:variant>
        <vt:i4>7274552</vt:i4>
      </vt:variant>
      <vt:variant>
        <vt:i4>10938</vt:i4>
      </vt:variant>
      <vt:variant>
        <vt:i4>0</vt:i4>
      </vt:variant>
      <vt:variant>
        <vt:i4>5</vt:i4>
      </vt:variant>
      <vt:variant>
        <vt:lpwstr>javascript: showSpec('_18_1_3ba019e_1444755560039_64536_27902');</vt:lpwstr>
      </vt:variant>
      <vt:variant>
        <vt:lpwstr/>
      </vt:variant>
      <vt:variant>
        <vt:i4>589909</vt:i4>
      </vt:variant>
      <vt:variant>
        <vt:i4>10935</vt:i4>
      </vt:variant>
      <vt:variant>
        <vt:i4>0</vt:i4>
      </vt:variant>
      <vt:variant>
        <vt:i4>5</vt:i4>
      </vt:variant>
      <vt:variant>
        <vt:lpwstr>javascript: showSpec('_18_1_3ba019e_1447036219829_666773_39354');</vt:lpwstr>
      </vt:variant>
      <vt:variant>
        <vt:lpwstr/>
      </vt:variant>
      <vt:variant>
        <vt:i4>589909</vt:i4>
      </vt:variant>
      <vt:variant>
        <vt:i4>10932</vt:i4>
      </vt:variant>
      <vt:variant>
        <vt:i4>0</vt:i4>
      </vt:variant>
      <vt:variant>
        <vt:i4>5</vt:i4>
      </vt:variant>
      <vt:variant>
        <vt:lpwstr>javascript: showSpec('_18_1_3ba019e_1447036219829_666773_39354');</vt:lpwstr>
      </vt:variant>
      <vt:variant>
        <vt:lpwstr/>
      </vt:variant>
      <vt:variant>
        <vt:i4>6094948</vt:i4>
      </vt:variant>
      <vt:variant>
        <vt:i4>10929</vt:i4>
      </vt:variant>
      <vt:variant>
        <vt:i4>0</vt:i4>
      </vt:variant>
      <vt:variant>
        <vt:i4>5</vt:i4>
      </vt:variant>
      <vt:variant>
        <vt:lpwstr>javascript: showSpec('_18_0_2_3ba019e_1423004681576_526781_6447');</vt:lpwstr>
      </vt:variant>
      <vt:variant>
        <vt:lpwstr/>
      </vt:variant>
      <vt:variant>
        <vt:i4>6094948</vt:i4>
      </vt:variant>
      <vt:variant>
        <vt:i4>10926</vt:i4>
      </vt:variant>
      <vt:variant>
        <vt:i4>0</vt:i4>
      </vt:variant>
      <vt:variant>
        <vt:i4>5</vt:i4>
      </vt:variant>
      <vt:variant>
        <vt:lpwstr>javascript: showSpec('_18_0_2_3ba019e_1423004681576_526781_6447');</vt:lpwstr>
      </vt:variant>
      <vt:variant>
        <vt:lpwstr/>
      </vt:variant>
      <vt:variant>
        <vt:i4>589906</vt:i4>
      </vt:variant>
      <vt:variant>
        <vt:i4>10923</vt:i4>
      </vt:variant>
      <vt:variant>
        <vt:i4>0</vt:i4>
      </vt:variant>
      <vt:variant>
        <vt:i4>5</vt:i4>
      </vt:variant>
      <vt:variant>
        <vt:lpwstr>javascript: showSpec('_17_0_5_1_3ba019e_1407452412571_889169_11910');</vt:lpwstr>
      </vt:variant>
      <vt:variant>
        <vt:lpwstr/>
      </vt:variant>
      <vt:variant>
        <vt:i4>589906</vt:i4>
      </vt:variant>
      <vt:variant>
        <vt:i4>10920</vt:i4>
      </vt:variant>
      <vt:variant>
        <vt:i4>0</vt:i4>
      </vt:variant>
      <vt:variant>
        <vt:i4>5</vt:i4>
      </vt:variant>
      <vt:variant>
        <vt:lpwstr>javascript: showSpec('_17_0_5_1_3ba019e_1407452412571_889169_11910');</vt:lpwstr>
      </vt:variant>
      <vt:variant>
        <vt:lpwstr/>
      </vt:variant>
      <vt:variant>
        <vt:i4>393303</vt:i4>
      </vt:variant>
      <vt:variant>
        <vt:i4>10917</vt:i4>
      </vt:variant>
      <vt:variant>
        <vt:i4>0</vt:i4>
      </vt:variant>
      <vt:variant>
        <vt:i4>5</vt:i4>
      </vt:variant>
      <vt:variant>
        <vt:lpwstr>javascript: showSpec('_17_0_5_1_3ba019e_1407452381122_290271_11885');</vt:lpwstr>
      </vt:variant>
      <vt:variant>
        <vt:lpwstr/>
      </vt:variant>
      <vt:variant>
        <vt:i4>393303</vt:i4>
      </vt:variant>
      <vt:variant>
        <vt:i4>10914</vt:i4>
      </vt:variant>
      <vt:variant>
        <vt:i4>0</vt:i4>
      </vt:variant>
      <vt:variant>
        <vt:i4>5</vt:i4>
      </vt:variant>
      <vt:variant>
        <vt:lpwstr>javascript: showSpec('_17_0_5_1_3ba019e_1407452381122_290271_11885');</vt:lpwstr>
      </vt:variant>
      <vt:variant>
        <vt:lpwstr/>
      </vt:variant>
      <vt:variant>
        <vt:i4>983125</vt:i4>
      </vt:variant>
      <vt:variant>
        <vt:i4>10911</vt:i4>
      </vt:variant>
      <vt:variant>
        <vt:i4>0</vt:i4>
      </vt:variant>
      <vt:variant>
        <vt:i4>5</vt:i4>
      </vt:variant>
      <vt:variant>
        <vt:lpwstr>javascript: showSpec('_17_0_5_1_3ba019e_1407452267066_776903_11252');</vt:lpwstr>
      </vt:variant>
      <vt:variant>
        <vt:lpwstr/>
      </vt:variant>
      <vt:variant>
        <vt:i4>983125</vt:i4>
      </vt:variant>
      <vt:variant>
        <vt:i4>10908</vt:i4>
      </vt:variant>
      <vt:variant>
        <vt:i4>0</vt:i4>
      </vt:variant>
      <vt:variant>
        <vt:i4>5</vt:i4>
      </vt:variant>
      <vt:variant>
        <vt:lpwstr>javascript: showSpec('_17_0_5_1_3ba019e_1407452267066_776903_11252');</vt:lpwstr>
      </vt:variant>
      <vt:variant>
        <vt:lpwstr/>
      </vt:variant>
      <vt:variant>
        <vt:i4>5570662</vt:i4>
      </vt:variant>
      <vt:variant>
        <vt:i4>10905</vt:i4>
      </vt:variant>
      <vt:variant>
        <vt:i4>0</vt:i4>
      </vt:variant>
      <vt:variant>
        <vt:i4>5</vt:i4>
      </vt:variant>
      <vt:variant>
        <vt:lpwstr>javascript: showSpec('_18_0_2_3ba019e_1423004718353_767742_6511');</vt:lpwstr>
      </vt:variant>
      <vt:variant>
        <vt:lpwstr/>
      </vt:variant>
      <vt:variant>
        <vt:i4>5570662</vt:i4>
      </vt:variant>
      <vt:variant>
        <vt:i4>10902</vt:i4>
      </vt:variant>
      <vt:variant>
        <vt:i4>0</vt:i4>
      </vt:variant>
      <vt:variant>
        <vt:i4>5</vt:i4>
      </vt:variant>
      <vt:variant>
        <vt:lpwstr>javascript: showSpec('_18_0_2_3ba019e_1423004718353_767742_6511');</vt:lpwstr>
      </vt:variant>
      <vt:variant>
        <vt:lpwstr/>
      </vt:variant>
      <vt:variant>
        <vt:i4>393306</vt:i4>
      </vt:variant>
      <vt:variant>
        <vt:i4>10899</vt:i4>
      </vt:variant>
      <vt:variant>
        <vt:i4>0</vt:i4>
      </vt:variant>
      <vt:variant>
        <vt:i4>5</vt:i4>
      </vt:variant>
      <vt:variant>
        <vt:lpwstr>javascript: showSpec('_18_1_3ba019e_1443381448658_348294_9482');</vt:lpwstr>
      </vt:variant>
      <vt:variant>
        <vt:lpwstr/>
      </vt:variant>
      <vt:variant>
        <vt:i4>393306</vt:i4>
      </vt:variant>
      <vt:variant>
        <vt:i4>10896</vt:i4>
      </vt:variant>
      <vt:variant>
        <vt:i4>0</vt:i4>
      </vt:variant>
      <vt:variant>
        <vt:i4>5</vt:i4>
      </vt:variant>
      <vt:variant>
        <vt:lpwstr>javascript: showSpec('_18_1_3ba019e_1443381448658_348294_9482');</vt:lpwstr>
      </vt:variant>
      <vt:variant>
        <vt:lpwstr/>
      </vt:variant>
      <vt:variant>
        <vt:i4>131157</vt:i4>
      </vt:variant>
      <vt:variant>
        <vt:i4>10893</vt:i4>
      </vt:variant>
      <vt:variant>
        <vt:i4>0</vt:i4>
      </vt:variant>
      <vt:variant>
        <vt:i4>5</vt:i4>
      </vt:variant>
      <vt:variant>
        <vt:lpwstr>javascript: showSpec('_18_1_3ba019e_1443381434392_672726_9481');</vt:lpwstr>
      </vt:variant>
      <vt:variant>
        <vt:lpwstr/>
      </vt:variant>
      <vt:variant>
        <vt:i4>131157</vt:i4>
      </vt:variant>
      <vt:variant>
        <vt:i4>10890</vt:i4>
      </vt:variant>
      <vt:variant>
        <vt:i4>0</vt:i4>
      </vt:variant>
      <vt:variant>
        <vt:i4>5</vt:i4>
      </vt:variant>
      <vt:variant>
        <vt:lpwstr>javascript: showSpec('_18_1_3ba019e_1443381434392_672726_9481');</vt:lpwstr>
      </vt:variant>
      <vt:variant>
        <vt:lpwstr/>
      </vt:variant>
      <vt:variant>
        <vt:i4>589916</vt:i4>
      </vt:variant>
      <vt:variant>
        <vt:i4>10887</vt:i4>
      </vt:variant>
      <vt:variant>
        <vt:i4>0</vt:i4>
      </vt:variant>
      <vt:variant>
        <vt:i4>5</vt:i4>
      </vt:variant>
      <vt:variant>
        <vt:lpwstr>javascript: showSpec('_18_1_3ba019e_1443295623856_856236_11332');</vt:lpwstr>
      </vt:variant>
      <vt:variant>
        <vt:lpwstr/>
      </vt:variant>
      <vt:variant>
        <vt:i4>589916</vt:i4>
      </vt:variant>
      <vt:variant>
        <vt:i4>10884</vt:i4>
      </vt:variant>
      <vt:variant>
        <vt:i4>0</vt:i4>
      </vt:variant>
      <vt:variant>
        <vt:i4>5</vt:i4>
      </vt:variant>
      <vt:variant>
        <vt:lpwstr>javascript: showSpec('_18_1_3ba019e_1443295623856_856236_11332');</vt:lpwstr>
      </vt:variant>
      <vt:variant>
        <vt:lpwstr/>
      </vt:variant>
      <vt:variant>
        <vt:i4>5963873</vt:i4>
      </vt:variant>
      <vt:variant>
        <vt:i4>10881</vt:i4>
      </vt:variant>
      <vt:variant>
        <vt:i4>0</vt:i4>
      </vt:variant>
      <vt:variant>
        <vt:i4>5</vt:i4>
      </vt:variant>
      <vt:variant>
        <vt:lpwstr>javascript: showSpec('_18_0_2_3ba019e_1423176899024_851785_13542');</vt:lpwstr>
      </vt:variant>
      <vt:variant>
        <vt:lpwstr/>
      </vt:variant>
      <vt:variant>
        <vt:i4>5963873</vt:i4>
      </vt:variant>
      <vt:variant>
        <vt:i4>10878</vt:i4>
      </vt:variant>
      <vt:variant>
        <vt:i4>0</vt:i4>
      </vt:variant>
      <vt:variant>
        <vt:i4>5</vt:i4>
      </vt:variant>
      <vt:variant>
        <vt:lpwstr>javascript: showSpec('_18_0_2_3ba019e_1423176899024_851785_13542');</vt:lpwstr>
      </vt:variant>
      <vt:variant>
        <vt:lpwstr/>
      </vt:variant>
      <vt:variant>
        <vt:i4>327768</vt:i4>
      </vt:variant>
      <vt:variant>
        <vt:i4>10875</vt:i4>
      </vt:variant>
      <vt:variant>
        <vt:i4>0</vt:i4>
      </vt:variant>
      <vt:variant>
        <vt:i4>5</vt:i4>
      </vt:variant>
      <vt:variant>
        <vt:lpwstr>javascript: showSpec('_18_1_3ba019e_1443295647041_837190_11358');</vt:lpwstr>
      </vt:variant>
      <vt:variant>
        <vt:lpwstr/>
      </vt:variant>
      <vt:variant>
        <vt:i4>852026</vt:i4>
      </vt:variant>
      <vt:variant>
        <vt:i4>10872</vt:i4>
      </vt:variant>
      <vt:variant>
        <vt:i4>0</vt:i4>
      </vt:variant>
      <vt:variant>
        <vt:i4>5</vt:i4>
      </vt:variant>
      <vt:variant>
        <vt:lpwstr>javascript: showSpec('_18_0_2_3ba019e_1423851416227_37136_6875');</vt:lpwstr>
      </vt:variant>
      <vt:variant>
        <vt:lpwstr/>
      </vt:variant>
      <vt:variant>
        <vt:i4>852026</vt:i4>
      </vt:variant>
      <vt:variant>
        <vt:i4>10869</vt:i4>
      </vt:variant>
      <vt:variant>
        <vt:i4>0</vt:i4>
      </vt:variant>
      <vt:variant>
        <vt:i4>5</vt:i4>
      </vt:variant>
      <vt:variant>
        <vt:lpwstr>javascript: showSpec('_18_0_2_3ba019e_1423851416227_37136_6875');</vt:lpwstr>
      </vt:variant>
      <vt:variant>
        <vt:lpwstr/>
      </vt:variant>
      <vt:variant>
        <vt:i4>6094950</vt:i4>
      </vt:variant>
      <vt:variant>
        <vt:i4>10866</vt:i4>
      </vt:variant>
      <vt:variant>
        <vt:i4>0</vt:i4>
      </vt:variant>
      <vt:variant>
        <vt:i4>5</vt:i4>
      </vt:variant>
      <vt:variant>
        <vt:lpwstr>javascript: showSpec('_18_0_2_3ba019e_1423851344237_646041_6841');</vt:lpwstr>
      </vt:variant>
      <vt:variant>
        <vt:lpwstr/>
      </vt:variant>
      <vt:variant>
        <vt:i4>6094950</vt:i4>
      </vt:variant>
      <vt:variant>
        <vt:i4>10863</vt:i4>
      </vt:variant>
      <vt:variant>
        <vt:i4>0</vt:i4>
      </vt:variant>
      <vt:variant>
        <vt:i4>5</vt:i4>
      </vt:variant>
      <vt:variant>
        <vt:lpwstr>javascript: showSpec('_18_0_2_3ba019e_1423851344237_646041_6841');</vt:lpwstr>
      </vt:variant>
      <vt:variant>
        <vt:lpwstr/>
      </vt:variant>
      <vt:variant>
        <vt:i4>589910</vt:i4>
      </vt:variant>
      <vt:variant>
        <vt:i4>10860</vt:i4>
      </vt:variant>
      <vt:variant>
        <vt:i4>0</vt:i4>
      </vt:variant>
      <vt:variant>
        <vt:i4>5</vt:i4>
      </vt:variant>
      <vt:variant>
        <vt:lpwstr>javascript: showSpec('_18_1_3ba019e_1445543771788_822272_38055');</vt:lpwstr>
      </vt:variant>
      <vt:variant>
        <vt:lpwstr/>
      </vt:variant>
      <vt:variant>
        <vt:i4>589910</vt:i4>
      </vt:variant>
      <vt:variant>
        <vt:i4>10857</vt:i4>
      </vt:variant>
      <vt:variant>
        <vt:i4>0</vt:i4>
      </vt:variant>
      <vt:variant>
        <vt:i4>5</vt:i4>
      </vt:variant>
      <vt:variant>
        <vt:lpwstr>javascript: showSpec('_18_1_3ba019e_1445543771788_822272_38055');</vt:lpwstr>
      </vt:variant>
      <vt:variant>
        <vt:lpwstr/>
      </vt:variant>
      <vt:variant>
        <vt:i4>5832815</vt:i4>
      </vt:variant>
      <vt:variant>
        <vt:i4>10854</vt:i4>
      </vt:variant>
      <vt:variant>
        <vt:i4>0</vt:i4>
      </vt:variant>
      <vt:variant>
        <vt:i4>5</vt:i4>
      </vt:variant>
      <vt:variant>
        <vt:lpwstr>javascript: showSpec('_18_0_2_3ba019e_1423851251889_699616_6639');</vt:lpwstr>
      </vt:variant>
      <vt:variant>
        <vt:lpwstr/>
      </vt:variant>
      <vt:variant>
        <vt:i4>983132</vt:i4>
      </vt:variant>
      <vt:variant>
        <vt:i4>10851</vt:i4>
      </vt:variant>
      <vt:variant>
        <vt:i4>0</vt:i4>
      </vt:variant>
      <vt:variant>
        <vt:i4>5</vt:i4>
      </vt:variant>
      <vt:variant>
        <vt:lpwstr>javascript: showSpec('_17_0_5_1_3ba019e_1407876941118_369583_4154');</vt:lpwstr>
      </vt:variant>
      <vt:variant>
        <vt:lpwstr/>
      </vt:variant>
      <vt:variant>
        <vt:i4>983132</vt:i4>
      </vt:variant>
      <vt:variant>
        <vt:i4>10848</vt:i4>
      </vt:variant>
      <vt:variant>
        <vt:i4>0</vt:i4>
      </vt:variant>
      <vt:variant>
        <vt:i4>5</vt:i4>
      </vt:variant>
      <vt:variant>
        <vt:lpwstr>javascript: showSpec('_17_0_5_1_3ba019e_1407876941118_369583_4154');</vt:lpwstr>
      </vt:variant>
      <vt:variant>
        <vt:lpwstr/>
      </vt:variant>
      <vt:variant>
        <vt:i4>917595</vt:i4>
      </vt:variant>
      <vt:variant>
        <vt:i4>10845</vt:i4>
      </vt:variant>
      <vt:variant>
        <vt:i4>0</vt:i4>
      </vt:variant>
      <vt:variant>
        <vt:i4>5</vt:i4>
      </vt:variant>
      <vt:variant>
        <vt:lpwstr>javascript: showSpec('_18_1_3ba019e_1443294108901_751289_10636');</vt:lpwstr>
      </vt:variant>
      <vt:variant>
        <vt:lpwstr/>
      </vt:variant>
      <vt:variant>
        <vt:i4>917595</vt:i4>
      </vt:variant>
      <vt:variant>
        <vt:i4>10842</vt:i4>
      </vt:variant>
      <vt:variant>
        <vt:i4>0</vt:i4>
      </vt:variant>
      <vt:variant>
        <vt:i4>5</vt:i4>
      </vt:variant>
      <vt:variant>
        <vt:lpwstr>javascript: showSpec('_18_1_3ba019e_1443294108901_751289_10636');</vt:lpwstr>
      </vt:variant>
      <vt:variant>
        <vt:lpwstr/>
      </vt:variant>
      <vt:variant>
        <vt:i4>5570659</vt:i4>
      </vt:variant>
      <vt:variant>
        <vt:i4>10839</vt:i4>
      </vt:variant>
      <vt:variant>
        <vt:i4>0</vt:i4>
      </vt:variant>
      <vt:variant>
        <vt:i4>5</vt:i4>
      </vt:variant>
      <vt:variant>
        <vt:lpwstr>javascript: showSpec('_18_0_2_3ba019e_1423504731300_363973_6325');</vt:lpwstr>
      </vt:variant>
      <vt:variant>
        <vt:lpwstr/>
      </vt:variant>
      <vt:variant>
        <vt:i4>5570659</vt:i4>
      </vt:variant>
      <vt:variant>
        <vt:i4>10836</vt:i4>
      </vt:variant>
      <vt:variant>
        <vt:i4>0</vt:i4>
      </vt:variant>
      <vt:variant>
        <vt:i4>5</vt:i4>
      </vt:variant>
      <vt:variant>
        <vt:lpwstr>javascript: showSpec('_18_0_2_3ba019e_1423504731300_363973_6325');</vt:lpwstr>
      </vt:variant>
      <vt:variant>
        <vt:lpwstr/>
      </vt:variant>
      <vt:variant>
        <vt:i4>458839</vt:i4>
      </vt:variant>
      <vt:variant>
        <vt:i4>10833</vt:i4>
      </vt:variant>
      <vt:variant>
        <vt:i4>0</vt:i4>
      </vt:variant>
      <vt:variant>
        <vt:i4>5</vt:i4>
      </vt:variant>
      <vt:variant>
        <vt:lpwstr>javascript: showSpec('_18_1_3ba019e_1444839287697_786674_27066');</vt:lpwstr>
      </vt:variant>
      <vt:variant>
        <vt:lpwstr/>
      </vt:variant>
      <vt:variant>
        <vt:i4>589917</vt:i4>
      </vt:variant>
      <vt:variant>
        <vt:i4>10830</vt:i4>
      </vt:variant>
      <vt:variant>
        <vt:i4>0</vt:i4>
      </vt:variant>
      <vt:variant>
        <vt:i4>5</vt:i4>
      </vt:variant>
      <vt:variant>
        <vt:lpwstr>javascript: showSpec('_18_1_3ba019e_1431038063402_696754_6534');</vt:lpwstr>
      </vt:variant>
      <vt:variant>
        <vt:lpwstr/>
      </vt:variant>
      <vt:variant>
        <vt:i4>589917</vt:i4>
      </vt:variant>
      <vt:variant>
        <vt:i4>10827</vt:i4>
      </vt:variant>
      <vt:variant>
        <vt:i4>0</vt:i4>
      </vt:variant>
      <vt:variant>
        <vt:i4>5</vt:i4>
      </vt:variant>
      <vt:variant>
        <vt:lpwstr>javascript: showSpec('_18_1_3ba019e_1431038063402_696754_6534');</vt:lpwstr>
      </vt:variant>
      <vt:variant>
        <vt:lpwstr/>
      </vt:variant>
      <vt:variant>
        <vt:i4>327775</vt:i4>
      </vt:variant>
      <vt:variant>
        <vt:i4>10824</vt:i4>
      </vt:variant>
      <vt:variant>
        <vt:i4>0</vt:i4>
      </vt:variant>
      <vt:variant>
        <vt:i4>5</vt:i4>
      </vt:variant>
      <vt:variant>
        <vt:lpwstr>javascript: showSpec('_18_1_3ba019e_1444754264801_974674_27661');</vt:lpwstr>
      </vt:variant>
      <vt:variant>
        <vt:lpwstr/>
      </vt:variant>
      <vt:variant>
        <vt:i4>327775</vt:i4>
      </vt:variant>
      <vt:variant>
        <vt:i4>10821</vt:i4>
      </vt:variant>
      <vt:variant>
        <vt:i4>0</vt:i4>
      </vt:variant>
      <vt:variant>
        <vt:i4>5</vt:i4>
      </vt:variant>
      <vt:variant>
        <vt:lpwstr>javascript: showSpec('_18_1_3ba019e_1444754264801_974674_27661');</vt:lpwstr>
      </vt:variant>
      <vt:variant>
        <vt:lpwstr/>
      </vt:variant>
      <vt:variant>
        <vt:i4>720989</vt:i4>
      </vt:variant>
      <vt:variant>
        <vt:i4>10818</vt:i4>
      </vt:variant>
      <vt:variant>
        <vt:i4>0</vt:i4>
      </vt:variant>
      <vt:variant>
        <vt:i4>5</vt:i4>
      </vt:variant>
      <vt:variant>
        <vt:lpwstr>javascript: showSpec('_18_1_3ba019e_1444754996162_318164_27760');</vt:lpwstr>
      </vt:variant>
      <vt:variant>
        <vt:lpwstr/>
      </vt:variant>
      <vt:variant>
        <vt:i4>720989</vt:i4>
      </vt:variant>
      <vt:variant>
        <vt:i4>10815</vt:i4>
      </vt:variant>
      <vt:variant>
        <vt:i4>0</vt:i4>
      </vt:variant>
      <vt:variant>
        <vt:i4>5</vt:i4>
      </vt:variant>
      <vt:variant>
        <vt:lpwstr>javascript: showSpec('_18_1_3ba019e_1444754996162_318164_27760');</vt:lpwstr>
      </vt:variant>
      <vt:variant>
        <vt:lpwstr/>
      </vt:variant>
      <vt:variant>
        <vt:i4>7274552</vt:i4>
      </vt:variant>
      <vt:variant>
        <vt:i4>10812</vt:i4>
      </vt:variant>
      <vt:variant>
        <vt:i4>0</vt:i4>
      </vt:variant>
      <vt:variant>
        <vt:i4>5</vt:i4>
      </vt:variant>
      <vt:variant>
        <vt:lpwstr>javascript: showSpec('_18_1_3ba019e_1444755560039_64536_27902');</vt:lpwstr>
      </vt:variant>
      <vt:variant>
        <vt:lpwstr/>
      </vt:variant>
      <vt:variant>
        <vt:i4>589909</vt:i4>
      </vt:variant>
      <vt:variant>
        <vt:i4>10809</vt:i4>
      </vt:variant>
      <vt:variant>
        <vt:i4>0</vt:i4>
      </vt:variant>
      <vt:variant>
        <vt:i4>5</vt:i4>
      </vt:variant>
      <vt:variant>
        <vt:lpwstr>javascript: showSpec('_18_1_3ba019e_1447036219829_666773_39354');</vt:lpwstr>
      </vt:variant>
      <vt:variant>
        <vt:lpwstr/>
      </vt:variant>
      <vt:variant>
        <vt:i4>589909</vt:i4>
      </vt:variant>
      <vt:variant>
        <vt:i4>10806</vt:i4>
      </vt:variant>
      <vt:variant>
        <vt:i4>0</vt:i4>
      </vt:variant>
      <vt:variant>
        <vt:i4>5</vt:i4>
      </vt:variant>
      <vt:variant>
        <vt:lpwstr>javascript: showSpec('_18_1_3ba019e_1447036219829_666773_39354');</vt:lpwstr>
      </vt:variant>
      <vt:variant>
        <vt:lpwstr/>
      </vt:variant>
      <vt:variant>
        <vt:i4>6094948</vt:i4>
      </vt:variant>
      <vt:variant>
        <vt:i4>10803</vt:i4>
      </vt:variant>
      <vt:variant>
        <vt:i4>0</vt:i4>
      </vt:variant>
      <vt:variant>
        <vt:i4>5</vt:i4>
      </vt:variant>
      <vt:variant>
        <vt:lpwstr>javascript: showSpec('_18_0_2_3ba019e_1423004681576_526781_6447');</vt:lpwstr>
      </vt:variant>
      <vt:variant>
        <vt:lpwstr/>
      </vt:variant>
      <vt:variant>
        <vt:i4>6094948</vt:i4>
      </vt:variant>
      <vt:variant>
        <vt:i4>10800</vt:i4>
      </vt:variant>
      <vt:variant>
        <vt:i4>0</vt:i4>
      </vt:variant>
      <vt:variant>
        <vt:i4>5</vt:i4>
      </vt:variant>
      <vt:variant>
        <vt:lpwstr>javascript: showSpec('_18_0_2_3ba019e_1423004681576_526781_6447');</vt:lpwstr>
      </vt:variant>
      <vt:variant>
        <vt:lpwstr/>
      </vt:variant>
      <vt:variant>
        <vt:i4>589906</vt:i4>
      </vt:variant>
      <vt:variant>
        <vt:i4>10797</vt:i4>
      </vt:variant>
      <vt:variant>
        <vt:i4>0</vt:i4>
      </vt:variant>
      <vt:variant>
        <vt:i4>5</vt:i4>
      </vt:variant>
      <vt:variant>
        <vt:lpwstr>javascript: showSpec('_17_0_5_1_3ba019e_1407452412571_889169_11910');</vt:lpwstr>
      </vt:variant>
      <vt:variant>
        <vt:lpwstr/>
      </vt:variant>
      <vt:variant>
        <vt:i4>589906</vt:i4>
      </vt:variant>
      <vt:variant>
        <vt:i4>10794</vt:i4>
      </vt:variant>
      <vt:variant>
        <vt:i4>0</vt:i4>
      </vt:variant>
      <vt:variant>
        <vt:i4>5</vt:i4>
      </vt:variant>
      <vt:variant>
        <vt:lpwstr>javascript: showSpec('_17_0_5_1_3ba019e_1407452412571_889169_11910');</vt:lpwstr>
      </vt:variant>
      <vt:variant>
        <vt:lpwstr/>
      </vt:variant>
      <vt:variant>
        <vt:i4>393303</vt:i4>
      </vt:variant>
      <vt:variant>
        <vt:i4>10791</vt:i4>
      </vt:variant>
      <vt:variant>
        <vt:i4>0</vt:i4>
      </vt:variant>
      <vt:variant>
        <vt:i4>5</vt:i4>
      </vt:variant>
      <vt:variant>
        <vt:lpwstr>javascript: showSpec('_17_0_5_1_3ba019e_1407452381122_290271_11885');</vt:lpwstr>
      </vt:variant>
      <vt:variant>
        <vt:lpwstr/>
      </vt:variant>
      <vt:variant>
        <vt:i4>393303</vt:i4>
      </vt:variant>
      <vt:variant>
        <vt:i4>10788</vt:i4>
      </vt:variant>
      <vt:variant>
        <vt:i4>0</vt:i4>
      </vt:variant>
      <vt:variant>
        <vt:i4>5</vt:i4>
      </vt:variant>
      <vt:variant>
        <vt:lpwstr>javascript: showSpec('_17_0_5_1_3ba019e_1407452381122_290271_11885');</vt:lpwstr>
      </vt:variant>
      <vt:variant>
        <vt:lpwstr/>
      </vt:variant>
      <vt:variant>
        <vt:i4>983125</vt:i4>
      </vt:variant>
      <vt:variant>
        <vt:i4>10785</vt:i4>
      </vt:variant>
      <vt:variant>
        <vt:i4>0</vt:i4>
      </vt:variant>
      <vt:variant>
        <vt:i4>5</vt:i4>
      </vt:variant>
      <vt:variant>
        <vt:lpwstr>javascript: showSpec('_17_0_5_1_3ba019e_1407452267066_776903_11252');</vt:lpwstr>
      </vt:variant>
      <vt:variant>
        <vt:lpwstr/>
      </vt:variant>
      <vt:variant>
        <vt:i4>983125</vt:i4>
      </vt:variant>
      <vt:variant>
        <vt:i4>10782</vt:i4>
      </vt:variant>
      <vt:variant>
        <vt:i4>0</vt:i4>
      </vt:variant>
      <vt:variant>
        <vt:i4>5</vt:i4>
      </vt:variant>
      <vt:variant>
        <vt:lpwstr>javascript: showSpec('_17_0_5_1_3ba019e_1407452267066_776903_11252');</vt:lpwstr>
      </vt:variant>
      <vt:variant>
        <vt:lpwstr/>
      </vt:variant>
      <vt:variant>
        <vt:i4>5570662</vt:i4>
      </vt:variant>
      <vt:variant>
        <vt:i4>10779</vt:i4>
      </vt:variant>
      <vt:variant>
        <vt:i4>0</vt:i4>
      </vt:variant>
      <vt:variant>
        <vt:i4>5</vt:i4>
      </vt:variant>
      <vt:variant>
        <vt:lpwstr>javascript: showSpec('_18_0_2_3ba019e_1423004718353_767742_6511');</vt:lpwstr>
      </vt:variant>
      <vt:variant>
        <vt:lpwstr/>
      </vt:variant>
      <vt:variant>
        <vt:i4>5570662</vt:i4>
      </vt:variant>
      <vt:variant>
        <vt:i4>10776</vt:i4>
      </vt:variant>
      <vt:variant>
        <vt:i4>0</vt:i4>
      </vt:variant>
      <vt:variant>
        <vt:i4>5</vt:i4>
      </vt:variant>
      <vt:variant>
        <vt:lpwstr>javascript: showSpec('_18_0_2_3ba019e_1423004718353_767742_6511');</vt:lpwstr>
      </vt:variant>
      <vt:variant>
        <vt:lpwstr/>
      </vt:variant>
      <vt:variant>
        <vt:i4>393306</vt:i4>
      </vt:variant>
      <vt:variant>
        <vt:i4>10773</vt:i4>
      </vt:variant>
      <vt:variant>
        <vt:i4>0</vt:i4>
      </vt:variant>
      <vt:variant>
        <vt:i4>5</vt:i4>
      </vt:variant>
      <vt:variant>
        <vt:lpwstr>javascript: showSpec('_18_1_3ba019e_1443381448658_348294_9482');</vt:lpwstr>
      </vt:variant>
      <vt:variant>
        <vt:lpwstr/>
      </vt:variant>
      <vt:variant>
        <vt:i4>393306</vt:i4>
      </vt:variant>
      <vt:variant>
        <vt:i4>10770</vt:i4>
      </vt:variant>
      <vt:variant>
        <vt:i4>0</vt:i4>
      </vt:variant>
      <vt:variant>
        <vt:i4>5</vt:i4>
      </vt:variant>
      <vt:variant>
        <vt:lpwstr>javascript: showSpec('_18_1_3ba019e_1443381448658_348294_9482');</vt:lpwstr>
      </vt:variant>
      <vt:variant>
        <vt:lpwstr/>
      </vt:variant>
      <vt:variant>
        <vt:i4>131157</vt:i4>
      </vt:variant>
      <vt:variant>
        <vt:i4>10767</vt:i4>
      </vt:variant>
      <vt:variant>
        <vt:i4>0</vt:i4>
      </vt:variant>
      <vt:variant>
        <vt:i4>5</vt:i4>
      </vt:variant>
      <vt:variant>
        <vt:lpwstr>javascript: showSpec('_18_1_3ba019e_1443381434392_672726_9481');</vt:lpwstr>
      </vt:variant>
      <vt:variant>
        <vt:lpwstr/>
      </vt:variant>
      <vt:variant>
        <vt:i4>131157</vt:i4>
      </vt:variant>
      <vt:variant>
        <vt:i4>10764</vt:i4>
      </vt:variant>
      <vt:variant>
        <vt:i4>0</vt:i4>
      </vt:variant>
      <vt:variant>
        <vt:i4>5</vt:i4>
      </vt:variant>
      <vt:variant>
        <vt:lpwstr>javascript: showSpec('_18_1_3ba019e_1443381434392_672726_9481');</vt:lpwstr>
      </vt:variant>
      <vt:variant>
        <vt:lpwstr/>
      </vt:variant>
      <vt:variant>
        <vt:i4>589916</vt:i4>
      </vt:variant>
      <vt:variant>
        <vt:i4>10761</vt:i4>
      </vt:variant>
      <vt:variant>
        <vt:i4>0</vt:i4>
      </vt:variant>
      <vt:variant>
        <vt:i4>5</vt:i4>
      </vt:variant>
      <vt:variant>
        <vt:lpwstr>javascript: showSpec('_18_1_3ba019e_1443295623856_856236_11332');</vt:lpwstr>
      </vt:variant>
      <vt:variant>
        <vt:lpwstr/>
      </vt:variant>
      <vt:variant>
        <vt:i4>589916</vt:i4>
      </vt:variant>
      <vt:variant>
        <vt:i4>10758</vt:i4>
      </vt:variant>
      <vt:variant>
        <vt:i4>0</vt:i4>
      </vt:variant>
      <vt:variant>
        <vt:i4>5</vt:i4>
      </vt:variant>
      <vt:variant>
        <vt:lpwstr>javascript: showSpec('_18_1_3ba019e_1443295623856_856236_11332');</vt:lpwstr>
      </vt:variant>
      <vt:variant>
        <vt:lpwstr/>
      </vt:variant>
      <vt:variant>
        <vt:i4>5963873</vt:i4>
      </vt:variant>
      <vt:variant>
        <vt:i4>10755</vt:i4>
      </vt:variant>
      <vt:variant>
        <vt:i4>0</vt:i4>
      </vt:variant>
      <vt:variant>
        <vt:i4>5</vt:i4>
      </vt:variant>
      <vt:variant>
        <vt:lpwstr>javascript: showSpec('_18_0_2_3ba019e_1423176899024_851785_13542');</vt:lpwstr>
      </vt:variant>
      <vt:variant>
        <vt:lpwstr/>
      </vt:variant>
      <vt:variant>
        <vt:i4>5963873</vt:i4>
      </vt:variant>
      <vt:variant>
        <vt:i4>10752</vt:i4>
      </vt:variant>
      <vt:variant>
        <vt:i4>0</vt:i4>
      </vt:variant>
      <vt:variant>
        <vt:i4>5</vt:i4>
      </vt:variant>
      <vt:variant>
        <vt:lpwstr>javascript: showSpec('_18_0_2_3ba019e_1423176899024_851785_13542');</vt:lpwstr>
      </vt:variant>
      <vt:variant>
        <vt:lpwstr/>
      </vt:variant>
      <vt:variant>
        <vt:i4>327768</vt:i4>
      </vt:variant>
      <vt:variant>
        <vt:i4>10749</vt:i4>
      </vt:variant>
      <vt:variant>
        <vt:i4>0</vt:i4>
      </vt:variant>
      <vt:variant>
        <vt:i4>5</vt:i4>
      </vt:variant>
      <vt:variant>
        <vt:lpwstr>javascript: showSpec('_18_1_3ba019e_1443295647041_837190_11358');</vt:lpwstr>
      </vt:variant>
      <vt:variant>
        <vt:lpwstr/>
      </vt:variant>
      <vt:variant>
        <vt:i4>983132</vt:i4>
      </vt:variant>
      <vt:variant>
        <vt:i4>10746</vt:i4>
      </vt:variant>
      <vt:variant>
        <vt:i4>0</vt:i4>
      </vt:variant>
      <vt:variant>
        <vt:i4>5</vt:i4>
      </vt:variant>
      <vt:variant>
        <vt:lpwstr>javascript: showSpec('_17_0_5_1_3ba019e_1407876941118_369583_4154');</vt:lpwstr>
      </vt:variant>
      <vt:variant>
        <vt:lpwstr/>
      </vt:variant>
      <vt:variant>
        <vt:i4>983132</vt:i4>
      </vt:variant>
      <vt:variant>
        <vt:i4>10743</vt:i4>
      </vt:variant>
      <vt:variant>
        <vt:i4>0</vt:i4>
      </vt:variant>
      <vt:variant>
        <vt:i4>5</vt:i4>
      </vt:variant>
      <vt:variant>
        <vt:lpwstr>javascript: showSpec('_17_0_5_1_3ba019e_1407876941118_369583_4154');</vt:lpwstr>
      </vt:variant>
      <vt:variant>
        <vt:lpwstr/>
      </vt:variant>
      <vt:variant>
        <vt:i4>917595</vt:i4>
      </vt:variant>
      <vt:variant>
        <vt:i4>10740</vt:i4>
      </vt:variant>
      <vt:variant>
        <vt:i4>0</vt:i4>
      </vt:variant>
      <vt:variant>
        <vt:i4>5</vt:i4>
      </vt:variant>
      <vt:variant>
        <vt:lpwstr>javascript: showSpec('_18_1_3ba019e_1443294108901_751289_10636');</vt:lpwstr>
      </vt:variant>
      <vt:variant>
        <vt:lpwstr/>
      </vt:variant>
      <vt:variant>
        <vt:i4>917595</vt:i4>
      </vt:variant>
      <vt:variant>
        <vt:i4>10737</vt:i4>
      </vt:variant>
      <vt:variant>
        <vt:i4>0</vt:i4>
      </vt:variant>
      <vt:variant>
        <vt:i4>5</vt:i4>
      </vt:variant>
      <vt:variant>
        <vt:lpwstr>javascript: showSpec('_18_1_3ba019e_1443294108901_751289_10636');</vt:lpwstr>
      </vt:variant>
      <vt:variant>
        <vt:lpwstr/>
      </vt:variant>
      <vt:variant>
        <vt:i4>5570659</vt:i4>
      </vt:variant>
      <vt:variant>
        <vt:i4>10734</vt:i4>
      </vt:variant>
      <vt:variant>
        <vt:i4>0</vt:i4>
      </vt:variant>
      <vt:variant>
        <vt:i4>5</vt:i4>
      </vt:variant>
      <vt:variant>
        <vt:lpwstr>javascript: showSpec('_18_0_2_3ba019e_1423504731300_363973_6325');</vt:lpwstr>
      </vt:variant>
      <vt:variant>
        <vt:lpwstr/>
      </vt:variant>
      <vt:variant>
        <vt:i4>5570659</vt:i4>
      </vt:variant>
      <vt:variant>
        <vt:i4>10731</vt:i4>
      </vt:variant>
      <vt:variant>
        <vt:i4>0</vt:i4>
      </vt:variant>
      <vt:variant>
        <vt:i4>5</vt:i4>
      </vt:variant>
      <vt:variant>
        <vt:lpwstr>javascript: showSpec('_18_0_2_3ba019e_1423504731300_363973_6325');</vt:lpwstr>
      </vt:variant>
      <vt:variant>
        <vt:lpwstr/>
      </vt:variant>
      <vt:variant>
        <vt:i4>458839</vt:i4>
      </vt:variant>
      <vt:variant>
        <vt:i4>10728</vt:i4>
      </vt:variant>
      <vt:variant>
        <vt:i4>0</vt:i4>
      </vt:variant>
      <vt:variant>
        <vt:i4>5</vt:i4>
      </vt:variant>
      <vt:variant>
        <vt:lpwstr>javascript: showSpec('_18_1_3ba019e_1444839287697_786674_27066');</vt:lpwstr>
      </vt:variant>
      <vt:variant>
        <vt:lpwstr/>
      </vt:variant>
      <vt:variant>
        <vt:i4>589917</vt:i4>
      </vt:variant>
      <vt:variant>
        <vt:i4>10725</vt:i4>
      </vt:variant>
      <vt:variant>
        <vt:i4>0</vt:i4>
      </vt:variant>
      <vt:variant>
        <vt:i4>5</vt:i4>
      </vt:variant>
      <vt:variant>
        <vt:lpwstr>javascript: showSpec('_18_1_3ba019e_1431038063402_696754_6534');</vt:lpwstr>
      </vt:variant>
      <vt:variant>
        <vt:lpwstr/>
      </vt:variant>
      <vt:variant>
        <vt:i4>589917</vt:i4>
      </vt:variant>
      <vt:variant>
        <vt:i4>10722</vt:i4>
      </vt:variant>
      <vt:variant>
        <vt:i4>0</vt:i4>
      </vt:variant>
      <vt:variant>
        <vt:i4>5</vt:i4>
      </vt:variant>
      <vt:variant>
        <vt:lpwstr>javascript: showSpec('_18_1_3ba019e_1431038063402_696754_6534');</vt:lpwstr>
      </vt:variant>
      <vt:variant>
        <vt:lpwstr/>
      </vt:variant>
      <vt:variant>
        <vt:i4>327775</vt:i4>
      </vt:variant>
      <vt:variant>
        <vt:i4>10719</vt:i4>
      </vt:variant>
      <vt:variant>
        <vt:i4>0</vt:i4>
      </vt:variant>
      <vt:variant>
        <vt:i4>5</vt:i4>
      </vt:variant>
      <vt:variant>
        <vt:lpwstr>javascript: showSpec('_18_1_3ba019e_1444754264801_974674_27661');</vt:lpwstr>
      </vt:variant>
      <vt:variant>
        <vt:lpwstr/>
      </vt:variant>
      <vt:variant>
        <vt:i4>327775</vt:i4>
      </vt:variant>
      <vt:variant>
        <vt:i4>10716</vt:i4>
      </vt:variant>
      <vt:variant>
        <vt:i4>0</vt:i4>
      </vt:variant>
      <vt:variant>
        <vt:i4>5</vt:i4>
      </vt:variant>
      <vt:variant>
        <vt:lpwstr>javascript: showSpec('_18_1_3ba019e_1444754264801_974674_27661');</vt:lpwstr>
      </vt:variant>
      <vt:variant>
        <vt:lpwstr/>
      </vt:variant>
      <vt:variant>
        <vt:i4>720989</vt:i4>
      </vt:variant>
      <vt:variant>
        <vt:i4>10713</vt:i4>
      </vt:variant>
      <vt:variant>
        <vt:i4>0</vt:i4>
      </vt:variant>
      <vt:variant>
        <vt:i4>5</vt:i4>
      </vt:variant>
      <vt:variant>
        <vt:lpwstr>javascript: showSpec('_18_1_3ba019e_1444754996162_318164_27760');</vt:lpwstr>
      </vt:variant>
      <vt:variant>
        <vt:lpwstr/>
      </vt:variant>
      <vt:variant>
        <vt:i4>720989</vt:i4>
      </vt:variant>
      <vt:variant>
        <vt:i4>10710</vt:i4>
      </vt:variant>
      <vt:variant>
        <vt:i4>0</vt:i4>
      </vt:variant>
      <vt:variant>
        <vt:i4>5</vt:i4>
      </vt:variant>
      <vt:variant>
        <vt:lpwstr>javascript: showSpec('_18_1_3ba019e_1444754996162_318164_27760');</vt:lpwstr>
      </vt:variant>
      <vt:variant>
        <vt:lpwstr/>
      </vt:variant>
      <vt:variant>
        <vt:i4>7274552</vt:i4>
      </vt:variant>
      <vt:variant>
        <vt:i4>10707</vt:i4>
      </vt:variant>
      <vt:variant>
        <vt:i4>0</vt:i4>
      </vt:variant>
      <vt:variant>
        <vt:i4>5</vt:i4>
      </vt:variant>
      <vt:variant>
        <vt:lpwstr>javascript: showSpec('_18_1_3ba019e_1444755560039_64536_27902');</vt:lpwstr>
      </vt:variant>
      <vt:variant>
        <vt:lpwstr/>
      </vt:variant>
      <vt:variant>
        <vt:i4>589916</vt:i4>
      </vt:variant>
      <vt:variant>
        <vt:i4>10704</vt:i4>
      </vt:variant>
      <vt:variant>
        <vt:i4>0</vt:i4>
      </vt:variant>
      <vt:variant>
        <vt:i4>5</vt:i4>
      </vt:variant>
      <vt:variant>
        <vt:lpwstr>javascript: showSpec('_18_1_3ba019e_1443295623856_856236_11332');</vt:lpwstr>
      </vt:variant>
      <vt:variant>
        <vt:lpwstr/>
      </vt:variant>
      <vt:variant>
        <vt:i4>589916</vt:i4>
      </vt:variant>
      <vt:variant>
        <vt:i4>10701</vt:i4>
      </vt:variant>
      <vt:variant>
        <vt:i4>0</vt:i4>
      </vt:variant>
      <vt:variant>
        <vt:i4>5</vt:i4>
      </vt:variant>
      <vt:variant>
        <vt:lpwstr>javascript: showSpec('_18_1_3ba019e_1443295623856_856236_11332');</vt:lpwstr>
      </vt:variant>
      <vt:variant>
        <vt:lpwstr/>
      </vt:variant>
      <vt:variant>
        <vt:i4>5963873</vt:i4>
      </vt:variant>
      <vt:variant>
        <vt:i4>10698</vt:i4>
      </vt:variant>
      <vt:variant>
        <vt:i4>0</vt:i4>
      </vt:variant>
      <vt:variant>
        <vt:i4>5</vt:i4>
      </vt:variant>
      <vt:variant>
        <vt:lpwstr>javascript: showSpec('_18_0_2_3ba019e_1423176899024_851785_13542');</vt:lpwstr>
      </vt:variant>
      <vt:variant>
        <vt:lpwstr/>
      </vt:variant>
      <vt:variant>
        <vt:i4>5963873</vt:i4>
      </vt:variant>
      <vt:variant>
        <vt:i4>10695</vt:i4>
      </vt:variant>
      <vt:variant>
        <vt:i4>0</vt:i4>
      </vt:variant>
      <vt:variant>
        <vt:i4>5</vt:i4>
      </vt:variant>
      <vt:variant>
        <vt:lpwstr>javascript: showSpec('_18_0_2_3ba019e_1423176899024_851785_13542');</vt:lpwstr>
      </vt:variant>
      <vt:variant>
        <vt:lpwstr/>
      </vt:variant>
      <vt:variant>
        <vt:i4>327768</vt:i4>
      </vt:variant>
      <vt:variant>
        <vt:i4>10692</vt:i4>
      </vt:variant>
      <vt:variant>
        <vt:i4>0</vt:i4>
      </vt:variant>
      <vt:variant>
        <vt:i4>5</vt:i4>
      </vt:variant>
      <vt:variant>
        <vt:lpwstr>javascript: showSpec('_18_1_3ba019e_1443295647041_837190_11358');</vt:lpwstr>
      </vt:variant>
      <vt:variant>
        <vt:lpwstr/>
      </vt:variant>
      <vt:variant>
        <vt:i4>65616</vt:i4>
      </vt:variant>
      <vt:variant>
        <vt:i4>10689</vt:i4>
      </vt:variant>
      <vt:variant>
        <vt:i4>0</vt:i4>
      </vt:variant>
      <vt:variant>
        <vt:i4>5</vt:i4>
      </vt:variant>
      <vt:variant>
        <vt:lpwstr>javascript: showSpec('_18_1_3ba019e_1447036219675_802269_39192');</vt:lpwstr>
      </vt:variant>
      <vt:variant>
        <vt:lpwstr/>
      </vt:variant>
      <vt:variant>
        <vt:i4>65616</vt:i4>
      </vt:variant>
      <vt:variant>
        <vt:i4>10686</vt:i4>
      </vt:variant>
      <vt:variant>
        <vt:i4>0</vt:i4>
      </vt:variant>
      <vt:variant>
        <vt:i4>5</vt:i4>
      </vt:variant>
      <vt:variant>
        <vt:lpwstr>javascript: showSpec('_18_1_3ba019e_1447036219675_802269_39192');</vt:lpwstr>
      </vt:variant>
      <vt:variant>
        <vt:lpwstr/>
      </vt:variant>
      <vt:variant>
        <vt:i4>6094948</vt:i4>
      </vt:variant>
      <vt:variant>
        <vt:i4>10683</vt:i4>
      </vt:variant>
      <vt:variant>
        <vt:i4>0</vt:i4>
      </vt:variant>
      <vt:variant>
        <vt:i4>5</vt:i4>
      </vt:variant>
      <vt:variant>
        <vt:lpwstr>javascript: showSpec('_18_0_2_3ba019e_1423004681576_526781_6447');</vt:lpwstr>
      </vt:variant>
      <vt:variant>
        <vt:lpwstr/>
      </vt:variant>
      <vt:variant>
        <vt:i4>6094948</vt:i4>
      </vt:variant>
      <vt:variant>
        <vt:i4>10680</vt:i4>
      </vt:variant>
      <vt:variant>
        <vt:i4>0</vt:i4>
      </vt:variant>
      <vt:variant>
        <vt:i4>5</vt:i4>
      </vt:variant>
      <vt:variant>
        <vt:lpwstr>javascript: showSpec('_18_0_2_3ba019e_1423004681576_526781_6447');</vt:lpwstr>
      </vt:variant>
      <vt:variant>
        <vt:lpwstr/>
      </vt:variant>
      <vt:variant>
        <vt:i4>917584</vt:i4>
      </vt:variant>
      <vt:variant>
        <vt:i4>10677</vt:i4>
      </vt:variant>
      <vt:variant>
        <vt:i4>0</vt:i4>
      </vt:variant>
      <vt:variant>
        <vt:i4>5</vt:i4>
      </vt:variant>
      <vt:variant>
        <vt:lpwstr>javascript: showSpec('_17_0_5_1_3ba019e_1407876845478_265504_4108');</vt:lpwstr>
      </vt:variant>
      <vt:variant>
        <vt:lpwstr/>
      </vt:variant>
      <vt:variant>
        <vt:i4>917584</vt:i4>
      </vt:variant>
      <vt:variant>
        <vt:i4>10674</vt:i4>
      </vt:variant>
      <vt:variant>
        <vt:i4>0</vt:i4>
      </vt:variant>
      <vt:variant>
        <vt:i4>5</vt:i4>
      </vt:variant>
      <vt:variant>
        <vt:lpwstr>javascript: showSpec('_17_0_5_1_3ba019e_1407876845478_265504_4108');</vt:lpwstr>
      </vt:variant>
      <vt:variant>
        <vt:lpwstr/>
      </vt:variant>
      <vt:variant>
        <vt:i4>196688</vt:i4>
      </vt:variant>
      <vt:variant>
        <vt:i4>10671</vt:i4>
      </vt:variant>
      <vt:variant>
        <vt:i4>0</vt:i4>
      </vt:variant>
      <vt:variant>
        <vt:i4>5</vt:i4>
      </vt:variant>
      <vt:variant>
        <vt:lpwstr>javascript: showSpec('_17_0_5_1_3ba019e_1407960337744_968303_4171');</vt:lpwstr>
      </vt:variant>
      <vt:variant>
        <vt:lpwstr/>
      </vt:variant>
      <vt:variant>
        <vt:i4>5374054</vt:i4>
      </vt:variant>
      <vt:variant>
        <vt:i4>10668</vt:i4>
      </vt:variant>
      <vt:variant>
        <vt:i4>0</vt:i4>
      </vt:variant>
      <vt:variant>
        <vt:i4>5</vt:i4>
      </vt:variant>
      <vt:variant>
        <vt:lpwstr>javascript: showSpec('_18_0_2_3ba019e_1423002551684_743251_6041');</vt:lpwstr>
      </vt:variant>
      <vt:variant>
        <vt:lpwstr/>
      </vt:variant>
      <vt:variant>
        <vt:i4>5374054</vt:i4>
      </vt:variant>
      <vt:variant>
        <vt:i4>10665</vt:i4>
      </vt:variant>
      <vt:variant>
        <vt:i4>0</vt:i4>
      </vt:variant>
      <vt:variant>
        <vt:i4>5</vt:i4>
      </vt:variant>
      <vt:variant>
        <vt:lpwstr>javascript: showSpec('_18_0_2_3ba019e_1423002551684_743251_6041');</vt:lpwstr>
      </vt:variant>
      <vt:variant>
        <vt:lpwstr/>
      </vt:variant>
      <vt:variant>
        <vt:i4>589904</vt:i4>
      </vt:variant>
      <vt:variant>
        <vt:i4>10662</vt:i4>
      </vt:variant>
      <vt:variant>
        <vt:i4>0</vt:i4>
      </vt:variant>
      <vt:variant>
        <vt:i4>5</vt:i4>
      </vt:variant>
      <vt:variant>
        <vt:lpwstr>javascript: showSpec('_17_0_5_1_3ba019e_1407439004195_602848_4233');</vt:lpwstr>
      </vt:variant>
      <vt:variant>
        <vt:lpwstr/>
      </vt:variant>
      <vt:variant>
        <vt:i4>589904</vt:i4>
      </vt:variant>
      <vt:variant>
        <vt:i4>10659</vt:i4>
      </vt:variant>
      <vt:variant>
        <vt:i4>0</vt:i4>
      </vt:variant>
      <vt:variant>
        <vt:i4>5</vt:i4>
      </vt:variant>
      <vt:variant>
        <vt:lpwstr>javascript: showSpec('_17_0_5_1_3ba019e_1407439004195_602848_4233');</vt:lpwstr>
      </vt:variant>
      <vt:variant>
        <vt:lpwstr/>
      </vt:variant>
      <vt:variant>
        <vt:i4>786520</vt:i4>
      </vt:variant>
      <vt:variant>
        <vt:i4>10656</vt:i4>
      </vt:variant>
      <vt:variant>
        <vt:i4>0</vt:i4>
      </vt:variant>
      <vt:variant>
        <vt:i4>5</vt:i4>
      </vt:variant>
      <vt:variant>
        <vt:lpwstr>javascript: showSpec('_17_0_5_1_3ba019e_1407439004196_420186_4234');</vt:lpwstr>
      </vt:variant>
      <vt:variant>
        <vt:lpwstr/>
      </vt:variant>
      <vt:variant>
        <vt:i4>786520</vt:i4>
      </vt:variant>
      <vt:variant>
        <vt:i4>10653</vt:i4>
      </vt:variant>
      <vt:variant>
        <vt:i4>0</vt:i4>
      </vt:variant>
      <vt:variant>
        <vt:i4>5</vt:i4>
      </vt:variant>
      <vt:variant>
        <vt:lpwstr>javascript: showSpec('_17_0_5_1_3ba019e_1407439004196_420186_4234');</vt:lpwstr>
      </vt:variant>
      <vt:variant>
        <vt:lpwstr/>
      </vt:variant>
      <vt:variant>
        <vt:i4>262236</vt:i4>
      </vt:variant>
      <vt:variant>
        <vt:i4>10650</vt:i4>
      </vt:variant>
      <vt:variant>
        <vt:i4>0</vt:i4>
      </vt:variant>
      <vt:variant>
        <vt:i4>5</vt:i4>
      </vt:variant>
      <vt:variant>
        <vt:lpwstr>javascript: showSpec('_17_0_5_1_3ba019e_1407439004197_904558_4235');</vt:lpwstr>
      </vt:variant>
      <vt:variant>
        <vt:lpwstr/>
      </vt:variant>
      <vt:variant>
        <vt:i4>262236</vt:i4>
      </vt:variant>
      <vt:variant>
        <vt:i4>10647</vt:i4>
      </vt:variant>
      <vt:variant>
        <vt:i4>0</vt:i4>
      </vt:variant>
      <vt:variant>
        <vt:i4>5</vt:i4>
      </vt:variant>
      <vt:variant>
        <vt:lpwstr>javascript: showSpec('_17_0_5_1_3ba019e_1407439004197_904558_4235');</vt:lpwstr>
      </vt:variant>
      <vt:variant>
        <vt:lpwstr/>
      </vt:variant>
      <vt:variant>
        <vt:i4>82</vt:i4>
      </vt:variant>
      <vt:variant>
        <vt:i4>10644</vt:i4>
      </vt:variant>
      <vt:variant>
        <vt:i4>0</vt:i4>
      </vt:variant>
      <vt:variant>
        <vt:i4>5</vt:i4>
      </vt:variant>
      <vt:variant>
        <vt:lpwstr>javascript: showSpec('_17_0_5_1_3ba019e_1407439004204_477928_4252');</vt:lpwstr>
      </vt:variant>
      <vt:variant>
        <vt:lpwstr/>
      </vt:variant>
      <vt:variant>
        <vt:i4>82</vt:i4>
      </vt:variant>
      <vt:variant>
        <vt:i4>10641</vt:i4>
      </vt:variant>
      <vt:variant>
        <vt:i4>0</vt:i4>
      </vt:variant>
      <vt:variant>
        <vt:i4>5</vt:i4>
      </vt:variant>
      <vt:variant>
        <vt:lpwstr>javascript: showSpec('_17_0_5_1_3ba019e_1407439004204_477928_4252');</vt:lpwstr>
      </vt:variant>
      <vt:variant>
        <vt:lpwstr/>
      </vt:variant>
      <vt:variant>
        <vt:i4>851972</vt:i4>
      </vt:variant>
      <vt:variant>
        <vt:i4>10638</vt:i4>
      </vt:variant>
      <vt:variant>
        <vt:i4>0</vt:i4>
      </vt:variant>
      <vt:variant>
        <vt:i4>5</vt:i4>
      </vt:variant>
      <vt:variant>
        <vt:lpwstr>javascript: showSpec('_17_0_5_1_7b3022e_1396647291186_698320_5704');</vt:lpwstr>
      </vt:variant>
      <vt:variant>
        <vt:lpwstr/>
      </vt:variant>
      <vt:variant>
        <vt:i4>851972</vt:i4>
      </vt:variant>
      <vt:variant>
        <vt:i4>10635</vt:i4>
      </vt:variant>
      <vt:variant>
        <vt:i4>0</vt:i4>
      </vt:variant>
      <vt:variant>
        <vt:i4>5</vt:i4>
      </vt:variant>
      <vt:variant>
        <vt:lpwstr>javascript: showSpec('_17_0_5_1_7b3022e_1396647291186_698320_5704');</vt:lpwstr>
      </vt:variant>
      <vt:variant>
        <vt:lpwstr/>
      </vt:variant>
      <vt:variant>
        <vt:i4>327768</vt:i4>
      </vt:variant>
      <vt:variant>
        <vt:i4>10632</vt:i4>
      </vt:variant>
      <vt:variant>
        <vt:i4>0</vt:i4>
      </vt:variant>
      <vt:variant>
        <vt:i4>5</vt:i4>
      </vt:variant>
      <vt:variant>
        <vt:lpwstr>javascript: showSpec('_18_1_3ba019e_1430512285624_552743_6314');</vt:lpwstr>
      </vt:variant>
      <vt:variant>
        <vt:lpwstr/>
      </vt:variant>
      <vt:variant>
        <vt:i4>327768</vt:i4>
      </vt:variant>
      <vt:variant>
        <vt:i4>10629</vt:i4>
      </vt:variant>
      <vt:variant>
        <vt:i4>0</vt:i4>
      </vt:variant>
      <vt:variant>
        <vt:i4>5</vt:i4>
      </vt:variant>
      <vt:variant>
        <vt:lpwstr>javascript: showSpec('_18_1_3ba019e_1430512285624_552743_6314');</vt:lpwstr>
      </vt:variant>
      <vt:variant>
        <vt:lpwstr/>
      </vt:variant>
      <vt:variant>
        <vt:i4>655452</vt:i4>
      </vt:variant>
      <vt:variant>
        <vt:i4>10626</vt:i4>
      </vt:variant>
      <vt:variant>
        <vt:i4>0</vt:i4>
      </vt:variant>
      <vt:variant>
        <vt:i4>5</vt:i4>
      </vt:variant>
      <vt:variant>
        <vt:lpwstr>javascript: showSpec('_18_1_3ba019e_1441912395042_962730_7694');</vt:lpwstr>
      </vt:variant>
      <vt:variant>
        <vt:lpwstr/>
      </vt:variant>
      <vt:variant>
        <vt:i4>655452</vt:i4>
      </vt:variant>
      <vt:variant>
        <vt:i4>10623</vt:i4>
      </vt:variant>
      <vt:variant>
        <vt:i4>0</vt:i4>
      </vt:variant>
      <vt:variant>
        <vt:i4>5</vt:i4>
      </vt:variant>
      <vt:variant>
        <vt:lpwstr>javascript: showSpec('_18_1_3ba019e_1441912395042_962730_7694');</vt:lpwstr>
      </vt:variant>
      <vt:variant>
        <vt:lpwstr/>
      </vt:variant>
      <vt:variant>
        <vt:i4>589915</vt:i4>
      </vt:variant>
      <vt:variant>
        <vt:i4>10620</vt:i4>
      </vt:variant>
      <vt:variant>
        <vt:i4>0</vt:i4>
      </vt:variant>
      <vt:variant>
        <vt:i4>5</vt:i4>
      </vt:variant>
      <vt:variant>
        <vt:lpwstr>javascript: showSpec('_18_1_3ba019e_1441912339062_220667_7665');</vt:lpwstr>
      </vt:variant>
      <vt:variant>
        <vt:lpwstr/>
      </vt:variant>
      <vt:variant>
        <vt:i4>589909</vt:i4>
      </vt:variant>
      <vt:variant>
        <vt:i4>10617</vt:i4>
      </vt:variant>
      <vt:variant>
        <vt:i4>0</vt:i4>
      </vt:variant>
      <vt:variant>
        <vt:i4>5</vt:i4>
      </vt:variant>
      <vt:variant>
        <vt:lpwstr>javascript: showSpec('_18_1_3ba019e_1447036219829_666773_39354');</vt:lpwstr>
      </vt:variant>
      <vt:variant>
        <vt:lpwstr/>
      </vt:variant>
      <vt:variant>
        <vt:i4>589909</vt:i4>
      </vt:variant>
      <vt:variant>
        <vt:i4>10614</vt:i4>
      </vt:variant>
      <vt:variant>
        <vt:i4>0</vt:i4>
      </vt:variant>
      <vt:variant>
        <vt:i4>5</vt:i4>
      </vt:variant>
      <vt:variant>
        <vt:lpwstr>javascript: showSpec('_18_1_3ba019e_1447036219829_666773_39354');</vt:lpwstr>
      </vt:variant>
      <vt:variant>
        <vt:lpwstr/>
      </vt:variant>
      <vt:variant>
        <vt:i4>6094948</vt:i4>
      </vt:variant>
      <vt:variant>
        <vt:i4>10611</vt:i4>
      </vt:variant>
      <vt:variant>
        <vt:i4>0</vt:i4>
      </vt:variant>
      <vt:variant>
        <vt:i4>5</vt:i4>
      </vt:variant>
      <vt:variant>
        <vt:lpwstr>javascript: showSpec('_18_0_2_3ba019e_1423004681576_526781_6447');</vt:lpwstr>
      </vt:variant>
      <vt:variant>
        <vt:lpwstr/>
      </vt:variant>
      <vt:variant>
        <vt:i4>6094948</vt:i4>
      </vt:variant>
      <vt:variant>
        <vt:i4>10608</vt:i4>
      </vt:variant>
      <vt:variant>
        <vt:i4>0</vt:i4>
      </vt:variant>
      <vt:variant>
        <vt:i4>5</vt:i4>
      </vt:variant>
      <vt:variant>
        <vt:lpwstr>javascript: showSpec('_18_0_2_3ba019e_1423004681576_526781_6447');</vt:lpwstr>
      </vt:variant>
      <vt:variant>
        <vt:lpwstr/>
      </vt:variant>
      <vt:variant>
        <vt:i4>589906</vt:i4>
      </vt:variant>
      <vt:variant>
        <vt:i4>10605</vt:i4>
      </vt:variant>
      <vt:variant>
        <vt:i4>0</vt:i4>
      </vt:variant>
      <vt:variant>
        <vt:i4>5</vt:i4>
      </vt:variant>
      <vt:variant>
        <vt:lpwstr>javascript: showSpec('_17_0_5_1_3ba019e_1407452412571_889169_11910');</vt:lpwstr>
      </vt:variant>
      <vt:variant>
        <vt:lpwstr/>
      </vt:variant>
      <vt:variant>
        <vt:i4>589906</vt:i4>
      </vt:variant>
      <vt:variant>
        <vt:i4>10602</vt:i4>
      </vt:variant>
      <vt:variant>
        <vt:i4>0</vt:i4>
      </vt:variant>
      <vt:variant>
        <vt:i4>5</vt:i4>
      </vt:variant>
      <vt:variant>
        <vt:lpwstr>javascript: showSpec('_17_0_5_1_3ba019e_1407452412571_889169_11910');</vt:lpwstr>
      </vt:variant>
      <vt:variant>
        <vt:lpwstr/>
      </vt:variant>
      <vt:variant>
        <vt:i4>393303</vt:i4>
      </vt:variant>
      <vt:variant>
        <vt:i4>10599</vt:i4>
      </vt:variant>
      <vt:variant>
        <vt:i4>0</vt:i4>
      </vt:variant>
      <vt:variant>
        <vt:i4>5</vt:i4>
      </vt:variant>
      <vt:variant>
        <vt:lpwstr>javascript: showSpec('_17_0_5_1_3ba019e_1407452381122_290271_11885');</vt:lpwstr>
      </vt:variant>
      <vt:variant>
        <vt:lpwstr/>
      </vt:variant>
      <vt:variant>
        <vt:i4>393303</vt:i4>
      </vt:variant>
      <vt:variant>
        <vt:i4>10596</vt:i4>
      </vt:variant>
      <vt:variant>
        <vt:i4>0</vt:i4>
      </vt:variant>
      <vt:variant>
        <vt:i4>5</vt:i4>
      </vt:variant>
      <vt:variant>
        <vt:lpwstr>javascript: showSpec('_17_0_5_1_3ba019e_1407452381122_290271_11885');</vt:lpwstr>
      </vt:variant>
      <vt:variant>
        <vt:lpwstr/>
      </vt:variant>
      <vt:variant>
        <vt:i4>983125</vt:i4>
      </vt:variant>
      <vt:variant>
        <vt:i4>10593</vt:i4>
      </vt:variant>
      <vt:variant>
        <vt:i4>0</vt:i4>
      </vt:variant>
      <vt:variant>
        <vt:i4>5</vt:i4>
      </vt:variant>
      <vt:variant>
        <vt:lpwstr>javascript: showSpec('_17_0_5_1_3ba019e_1407452267066_776903_11252');</vt:lpwstr>
      </vt:variant>
      <vt:variant>
        <vt:lpwstr/>
      </vt:variant>
      <vt:variant>
        <vt:i4>983125</vt:i4>
      </vt:variant>
      <vt:variant>
        <vt:i4>10590</vt:i4>
      </vt:variant>
      <vt:variant>
        <vt:i4>0</vt:i4>
      </vt:variant>
      <vt:variant>
        <vt:i4>5</vt:i4>
      </vt:variant>
      <vt:variant>
        <vt:lpwstr>javascript: showSpec('_17_0_5_1_3ba019e_1407452267066_776903_11252');</vt:lpwstr>
      </vt:variant>
      <vt:variant>
        <vt:lpwstr/>
      </vt:variant>
      <vt:variant>
        <vt:i4>5570662</vt:i4>
      </vt:variant>
      <vt:variant>
        <vt:i4>10587</vt:i4>
      </vt:variant>
      <vt:variant>
        <vt:i4>0</vt:i4>
      </vt:variant>
      <vt:variant>
        <vt:i4>5</vt:i4>
      </vt:variant>
      <vt:variant>
        <vt:lpwstr>javascript: showSpec('_18_0_2_3ba019e_1423004718353_767742_6511');</vt:lpwstr>
      </vt:variant>
      <vt:variant>
        <vt:lpwstr/>
      </vt:variant>
      <vt:variant>
        <vt:i4>5570662</vt:i4>
      </vt:variant>
      <vt:variant>
        <vt:i4>10584</vt:i4>
      </vt:variant>
      <vt:variant>
        <vt:i4>0</vt:i4>
      </vt:variant>
      <vt:variant>
        <vt:i4>5</vt:i4>
      </vt:variant>
      <vt:variant>
        <vt:lpwstr>javascript: showSpec('_18_0_2_3ba019e_1423004718353_767742_6511');</vt:lpwstr>
      </vt:variant>
      <vt:variant>
        <vt:lpwstr/>
      </vt:variant>
      <vt:variant>
        <vt:i4>393306</vt:i4>
      </vt:variant>
      <vt:variant>
        <vt:i4>10581</vt:i4>
      </vt:variant>
      <vt:variant>
        <vt:i4>0</vt:i4>
      </vt:variant>
      <vt:variant>
        <vt:i4>5</vt:i4>
      </vt:variant>
      <vt:variant>
        <vt:lpwstr>javascript: showSpec('_18_1_3ba019e_1443381448658_348294_9482');</vt:lpwstr>
      </vt:variant>
      <vt:variant>
        <vt:lpwstr/>
      </vt:variant>
      <vt:variant>
        <vt:i4>393306</vt:i4>
      </vt:variant>
      <vt:variant>
        <vt:i4>10578</vt:i4>
      </vt:variant>
      <vt:variant>
        <vt:i4>0</vt:i4>
      </vt:variant>
      <vt:variant>
        <vt:i4>5</vt:i4>
      </vt:variant>
      <vt:variant>
        <vt:lpwstr>javascript: showSpec('_18_1_3ba019e_1443381448658_348294_9482');</vt:lpwstr>
      </vt:variant>
      <vt:variant>
        <vt:lpwstr/>
      </vt:variant>
      <vt:variant>
        <vt:i4>131157</vt:i4>
      </vt:variant>
      <vt:variant>
        <vt:i4>10575</vt:i4>
      </vt:variant>
      <vt:variant>
        <vt:i4>0</vt:i4>
      </vt:variant>
      <vt:variant>
        <vt:i4>5</vt:i4>
      </vt:variant>
      <vt:variant>
        <vt:lpwstr>javascript: showSpec('_18_1_3ba019e_1443381434392_672726_9481');</vt:lpwstr>
      </vt:variant>
      <vt:variant>
        <vt:lpwstr/>
      </vt:variant>
      <vt:variant>
        <vt:i4>131157</vt:i4>
      </vt:variant>
      <vt:variant>
        <vt:i4>10572</vt:i4>
      </vt:variant>
      <vt:variant>
        <vt:i4>0</vt:i4>
      </vt:variant>
      <vt:variant>
        <vt:i4>5</vt:i4>
      </vt:variant>
      <vt:variant>
        <vt:lpwstr>javascript: showSpec('_18_1_3ba019e_1443381434392_672726_9481');</vt:lpwstr>
      </vt:variant>
      <vt:variant>
        <vt:lpwstr/>
      </vt:variant>
      <vt:variant>
        <vt:i4>589916</vt:i4>
      </vt:variant>
      <vt:variant>
        <vt:i4>10569</vt:i4>
      </vt:variant>
      <vt:variant>
        <vt:i4>0</vt:i4>
      </vt:variant>
      <vt:variant>
        <vt:i4>5</vt:i4>
      </vt:variant>
      <vt:variant>
        <vt:lpwstr>javascript: showSpec('_18_1_3ba019e_1443295623856_856236_11332');</vt:lpwstr>
      </vt:variant>
      <vt:variant>
        <vt:lpwstr/>
      </vt:variant>
      <vt:variant>
        <vt:i4>589916</vt:i4>
      </vt:variant>
      <vt:variant>
        <vt:i4>10566</vt:i4>
      </vt:variant>
      <vt:variant>
        <vt:i4>0</vt:i4>
      </vt:variant>
      <vt:variant>
        <vt:i4>5</vt:i4>
      </vt:variant>
      <vt:variant>
        <vt:lpwstr>javascript: showSpec('_18_1_3ba019e_1443295623856_856236_11332');</vt:lpwstr>
      </vt:variant>
      <vt:variant>
        <vt:lpwstr/>
      </vt:variant>
      <vt:variant>
        <vt:i4>5963873</vt:i4>
      </vt:variant>
      <vt:variant>
        <vt:i4>10563</vt:i4>
      </vt:variant>
      <vt:variant>
        <vt:i4>0</vt:i4>
      </vt:variant>
      <vt:variant>
        <vt:i4>5</vt:i4>
      </vt:variant>
      <vt:variant>
        <vt:lpwstr>javascript: showSpec('_18_0_2_3ba019e_1423176899024_851785_13542');</vt:lpwstr>
      </vt:variant>
      <vt:variant>
        <vt:lpwstr/>
      </vt:variant>
      <vt:variant>
        <vt:i4>5963873</vt:i4>
      </vt:variant>
      <vt:variant>
        <vt:i4>10560</vt:i4>
      </vt:variant>
      <vt:variant>
        <vt:i4>0</vt:i4>
      </vt:variant>
      <vt:variant>
        <vt:i4>5</vt:i4>
      </vt:variant>
      <vt:variant>
        <vt:lpwstr>javascript: showSpec('_18_0_2_3ba019e_1423176899024_851785_13542');</vt:lpwstr>
      </vt:variant>
      <vt:variant>
        <vt:lpwstr/>
      </vt:variant>
      <vt:variant>
        <vt:i4>327768</vt:i4>
      </vt:variant>
      <vt:variant>
        <vt:i4>10557</vt:i4>
      </vt:variant>
      <vt:variant>
        <vt:i4>0</vt:i4>
      </vt:variant>
      <vt:variant>
        <vt:i4>5</vt:i4>
      </vt:variant>
      <vt:variant>
        <vt:lpwstr>javascript: showSpec('_18_1_3ba019e_1443295647041_837190_11358');</vt:lpwstr>
      </vt:variant>
      <vt:variant>
        <vt:lpwstr/>
      </vt:variant>
      <vt:variant>
        <vt:i4>5374054</vt:i4>
      </vt:variant>
      <vt:variant>
        <vt:i4>10554</vt:i4>
      </vt:variant>
      <vt:variant>
        <vt:i4>0</vt:i4>
      </vt:variant>
      <vt:variant>
        <vt:i4>5</vt:i4>
      </vt:variant>
      <vt:variant>
        <vt:lpwstr>javascript: showSpec('_18_0_2_3ba019e_1423002551684_743251_6041');</vt:lpwstr>
      </vt:variant>
      <vt:variant>
        <vt:lpwstr/>
      </vt:variant>
      <vt:variant>
        <vt:i4>5374054</vt:i4>
      </vt:variant>
      <vt:variant>
        <vt:i4>10551</vt:i4>
      </vt:variant>
      <vt:variant>
        <vt:i4>0</vt:i4>
      </vt:variant>
      <vt:variant>
        <vt:i4>5</vt:i4>
      </vt:variant>
      <vt:variant>
        <vt:lpwstr>javascript: showSpec('_18_0_2_3ba019e_1423002551684_743251_6041');</vt:lpwstr>
      </vt:variant>
      <vt:variant>
        <vt:lpwstr/>
      </vt:variant>
      <vt:variant>
        <vt:i4>589904</vt:i4>
      </vt:variant>
      <vt:variant>
        <vt:i4>10548</vt:i4>
      </vt:variant>
      <vt:variant>
        <vt:i4>0</vt:i4>
      </vt:variant>
      <vt:variant>
        <vt:i4>5</vt:i4>
      </vt:variant>
      <vt:variant>
        <vt:lpwstr>javascript: showSpec('_17_0_5_1_3ba019e_1407439004195_602848_4233');</vt:lpwstr>
      </vt:variant>
      <vt:variant>
        <vt:lpwstr/>
      </vt:variant>
      <vt:variant>
        <vt:i4>589904</vt:i4>
      </vt:variant>
      <vt:variant>
        <vt:i4>10545</vt:i4>
      </vt:variant>
      <vt:variant>
        <vt:i4>0</vt:i4>
      </vt:variant>
      <vt:variant>
        <vt:i4>5</vt:i4>
      </vt:variant>
      <vt:variant>
        <vt:lpwstr>javascript: showSpec('_17_0_5_1_3ba019e_1407439004195_602848_4233');</vt:lpwstr>
      </vt:variant>
      <vt:variant>
        <vt:lpwstr/>
      </vt:variant>
      <vt:variant>
        <vt:i4>786520</vt:i4>
      </vt:variant>
      <vt:variant>
        <vt:i4>10542</vt:i4>
      </vt:variant>
      <vt:variant>
        <vt:i4>0</vt:i4>
      </vt:variant>
      <vt:variant>
        <vt:i4>5</vt:i4>
      </vt:variant>
      <vt:variant>
        <vt:lpwstr>javascript: showSpec('_17_0_5_1_3ba019e_1407439004196_420186_4234');</vt:lpwstr>
      </vt:variant>
      <vt:variant>
        <vt:lpwstr/>
      </vt:variant>
      <vt:variant>
        <vt:i4>786520</vt:i4>
      </vt:variant>
      <vt:variant>
        <vt:i4>10539</vt:i4>
      </vt:variant>
      <vt:variant>
        <vt:i4>0</vt:i4>
      </vt:variant>
      <vt:variant>
        <vt:i4>5</vt:i4>
      </vt:variant>
      <vt:variant>
        <vt:lpwstr>javascript: showSpec('_17_0_5_1_3ba019e_1407439004196_420186_4234');</vt:lpwstr>
      </vt:variant>
      <vt:variant>
        <vt:lpwstr/>
      </vt:variant>
      <vt:variant>
        <vt:i4>262236</vt:i4>
      </vt:variant>
      <vt:variant>
        <vt:i4>10536</vt:i4>
      </vt:variant>
      <vt:variant>
        <vt:i4>0</vt:i4>
      </vt:variant>
      <vt:variant>
        <vt:i4>5</vt:i4>
      </vt:variant>
      <vt:variant>
        <vt:lpwstr>javascript: showSpec('_17_0_5_1_3ba019e_1407439004197_904558_4235');</vt:lpwstr>
      </vt:variant>
      <vt:variant>
        <vt:lpwstr/>
      </vt:variant>
      <vt:variant>
        <vt:i4>262236</vt:i4>
      </vt:variant>
      <vt:variant>
        <vt:i4>10533</vt:i4>
      </vt:variant>
      <vt:variant>
        <vt:i4>0</vt:i4>
      </vt:variant>
      <vt:variant>
        <vt:i4>5</vt:i4>
      </vt:variant>
      <vt:variant>
        <vt:lpwstr>javascript: showSpec('_17_0_5_1_3ba019e_1407439004197_904558_4235');</vt:lpwstr>
      </vt:variant>
      <vt:variant>
        <vt:lpwstr/>
      </vt:variant>
      <vt:variant>
        <vt:i4>82</vt:i4>
      </vt:variant>
      <vt:variant>
        <vt:i4>10530</vt:i4>
      </vt:variant>
      <vt:variant>
        <vt:i4>0</vt:i4>
      </vt:variant>
      <vt:variant>
        <vt:i4>5</vt:i4>
      </vt:variant>
      <vt:variant>
        <vt:lpwstr>javascript: showSpec('_17_0_5_1_3ba019e_1407439004204_477928_4252');</vt:lpwstr>
      </vt:variant>
      <vt:variant>
        <vt:lpwstr/>
      </vt:variant>
      <vt:variant>
        <vt:i4>82</vt:i4>
      </vt:variant>
      <vt:variant>
        <vt:i4>10527</vt:i4>
      </vt:variant>
      <vt:variant>
        <vt:i4>0</vt:i4>
      </vt:variant>
      <vt:variant>
        <vt:i4>5</vt:i4>
      </vt:variant>
      <vt:variant>
        <vt:lpwstr>javascript: showSpec('_17_0_5_1_3ba019e_1407439004204_477928_4252');</vt:lpwstr>
      </vt:variant>
      <vt:variant>
        <vt:lpwstr/>
      </vt:variant>
      <vt:variant>
        <vt:i4>851972</vt:i4>
      </vt:variant>
      <vt:variant>
        <vt:i4>10524</vt:i4>
      </vt:variant>
      <vt:variant>
        <vt:i4>0</vt:i4>
      </vt:variant>
      <vt:variant>
        <vt:i4>5</vt:i4>
      </vt:variant>
      <vt:variant>
        <vt:lpwstr>javascript: showSpec('_17_0_5_1_7b3022e_1396647291186_698320_5704');</vt:lpwstr>
      </vt:variant>
      <vt:variant>
        <vt:lpwstr/>
      </vt:variant>
      <vt:variant>
        <vt:i4>851972</vt:i4>
      </vt:variant>
      <vt:variant>
        <vt:i4>10521</vt:i4>
      </vt:variant>
      <vt:variant>
        <vt:i4>0</vt:i4>
      </vt:variant>
      <vt:variant>
        <vt:i4>5</vt:i4>
      </vt:variant>
      <vt:variant>
        <vt:lpwstr>javascript: showSpec('_17_0_5_1_7b3022e_1396647291186_698320_5704');</vt:lpwstr>
      </vt:variant>
      <vt:variant>
        <vt:lpwstr/>
      </vt:variant>
      <vt:variant>
        <vt:i4>327768</vt:i4>
      </vt:variant>
      <vt:variant>
        <vt:i4>10518</vt:i4>
      </vt:variant>
      <vt:variant>
        <vt:i4>0</vt:i4>
      </vt:variant>
      <vt:variant>
        <vt:i4>5</vt:i4>
      </vt:variant>
      <vt:variant>
        <vt:lpwstr>javascript: showSpec('_18_1_3ba019e_1430512285624_552743_6314');</vt:lpwstr>
      </vt:variant>
      <vt:variant>
        <vt:lpwstr/>
      </vt:variant>
      <vt:variant>
        <vt:i4>327768</vt:i4>
      </vt:variant>
      <vt:variant>
        <vt:i4>10515</vt:i4>
      </vt:variant>
      <vt:variant>
        <vt:i4>0</vt:i4>
      </vt:variant>
      <vt:variant>
        <vt:i4>5</vt:i4>
      </vt:variant>
      <vt:variant>
        <vt:lpwstr>javascript: showSpec('_18_1_3ba019e_1430512285624_552743_6314');</vt:lpwstr>
      </vt:variant>
      <vt:variant>
        <vt:lpwstr/>
      </vt:variant>
      <vt:variant>
        <vt:i4>655452</vt:i4>
      </vt:variant>
      <vt:variant>
        <vt:i4>10512</vt:i4>
      </vt:variant>
      <vt:variant>
        <vt:i4>0</vt:i4>
      </vt:variant>
      <vt:variant>
        <vt:i4>5</vt:i4>
      </vt:variant>
      <vt:variant>
        <vt:lpwstr>javascript: showSpec('_18_1_3ba019e_1441912395042_962730_7694');</vt:lpwstr>
      </vt:variant>
      <vt:variant>
        <vt:lpwstr/>
      </vt:variant>
      <vt:variant>
        <vt:i4>655452</vt:i4>
      </vt:variant>
      <vt:variant>
        <vt:i4>10509</vt:i4>
      </vt:variant>
      <vt:variant>
        <vt:i4>0</vt:i4>
      </vt:variant>
      <vt:variant>
        <vt:i4>5</vt:i4>
      </vt:variant>
      <vt:variant>
        <vt:lpwstr>javascript: showSpec('_18_1_3ba019e_1441912395042_962730_7694');</vt:lpwstr>
      </vt:variant>
      <vt:variant>
        <vt:lpwstr/>
      </vt:variant>
      <vt:variant>
        <vt:i4>589915</vt:i4>
      </vt:variant>
      <vt:variant>
        <vt:i4>10506</vt:i4>
      </vt:variant>
      <vt:variant>
        <vt:i4>0</vt:i4>
      </vt:variant>
      <vt:variant>
        <vt:i4>5</vt:i4>
      </vt:variant>
      <vt:variant>
        <vt:lpwstr>javascript: showSpec('_18_1_3ba019e_1441912339062_220667_7665');</vt:lpwstr>
      </vt:variant>
      <vt:variant>
        <vt:lpwstr/>
      </vt:variant>
      <vt:variant>
        <vt:i4>589915</vt:i4>
      </vt:variant>
      <vt:variant>
        <vt:i4>10503</vt:i4>
      </vt:variant>
      <vt:variant>
        <vt:i4>0</vt:i4>
      </vt:variant>
      <vt:variant>
        <vt:i4>5</vt:i4>
      </vt:variant>
      <vt:variant>
        <vt:lpwstr>javascript: showSpec('_18_1_3ba019e_1441912339062_220667_7665');</vt:lpwstr>
      </vt:variant>
      <vt:variant>
        <vt:lpwstr/>
      </vt:variant>
      <vt:variant>
        <vt:i4>6619187</vt:i4>
      </vt:variant>
      <vt:variant>
        <vt:i4>10500</vt:i4>
      </vt:variant>
      <vt:variant>
        <vt:i4>0</vt:i4>
      </vt:variant>
      <vt:variant>
        <vt:i4>5</vt:i4>
      </vt:variant>
      <vt:variant>
        <vt:lpwstr>javascript: showSpec('_17_0_5_1_3ba019e_1407453282336_95729_12199');</vt:lpwstr>
      </vt:variant>
      <vt:variant>
        <vt:lpwstr/>
      </vt:variant>
      <vt:variant>
        <vt:i4>6619187</vt:i4>
      </vt:variant>
      <vt:variant>
        <vt:i4>10497</vt:i4>
      </vt:variant>
      <vt:variant>
        <vt:i4>0</vt:i4>
      </vt:variant>
      <vt:variant>
        <vt:i4>5</vt:i4>
      </vt:variant>
      <vt:variant>
        <vt:lpwstr>javascript: showSpec('_17_0_5_1_3ba019e_1407453282336_95729_12199');</vt:lpwstr>
      </vt:variant>
      <vt:variant>
        <vt:lpwstr/>
      </vt:variant>
      <vt:variant>
        <vt:i4>458838</vt:i4>
      </vt:variant>
      <vt:variant>
        <vt:i4>10494</vt:i4>
      </vt:variant>
      <vt:variant>
        <vt:i4>0</vt:i4>
      </vt:variant>
      <vt:variant>
        <vt:i4>5</vt:i4>
      </vt:variant>
      <vt:variant>
        <vt:lpwstr>javascript: showSpec('_17_0_5_1_3ba019e_1407453289831_314439_12200');</vt:lpwstr>
      </vt:variant>
      <vt:variant>
        <vt:lpwstr/>
      </vt:variant>
      <vt:variant>
        <vt:i4>458838</vt:i4>
      </vt:variant>
      <vt:variant>
        <vt:i4>10491</vt:i4>
      </vt:variant>
      <vt:variant>
        <vt:i4>0</vt:i4>
      </vt:variant>
      <vt:variant>
        <vt:i4>5</vt:i4>
      </vt:variant>
      <vt:variant>
        <vt:lpwstr>javascript: showSpec('_17_0_5_1_3ba019e_1407453289831_314439_12200');</vt:lpwstr>
      </vt:variant>
      <vt:variant>
        <vt:lpwstr/>
      </vt:variant>
      <vt:variant>
        <vt:i4>5308522</vt:i4>
      </vt:variant>
      <vt:variant>
        <vt:i4>10488</vt:i4>
      </vt:variant>
      <vt:variant>
        <vt:i4>0</vt:i4>
      </vt:variant>
      <vt:variant>
        <vt:i4>5</vt:i4>
      </vt:variant>
      <vt:variant>
        <vt:lpwstr>javascript: showSpec('_18_0_2_3ba019e_1423245940984_780505_6818');</vt:lpwstr>
      </vt:variant>
      <vt:variant>
        <vt:lpwstr/>
      </vt:variant>
      <vt:variant>
        <vt:i4>5308522</vt:i4>
      </vt:variant>
      <vt:variant>
        <vt:i4>10485</vt:i4>
      </vt:variant>
      <vt:variant>
        <vt:i4>0</vt:i4>
      </vt:variant>
      <vt:variant>
        <vt:i4>5</vt:i4>
      </vt:variant>
      <vt:variant>
        <vt:lpwstr>javascript: showSpec('_18_0_2_3ba019e_1423245940984_780505_6818');</vt:lpwstr>
      </vt:variant>
      <vt:variant>
        <vt:lpwstr/>
      </vt:variant>
      <vt:variant>
        <vt:i4>589916</vt:i4>
      </vt:variant>
      <vt:variant>
        <vt:i4>10482</vt:i4>
      </vt:variant>
      <vt:variant>
        <vt:i4>0</vt:i4>
      </vt:variant>
      <vt:variant>
        <vt:i4>5</vt:i4>
      </vt:variant>
      <vt:variant>
        <vt:lpwstr>javascript: showSpec('_18_1_3ba019e_1443295623856_856236_11332');</vt:lpwstr>
      </vt:variant>
      <vt:variant>
        <vt:lpwstr/>
      </vt:variant>
      <vt:variant>
        <vt:i4>589916</vt:i4>
      </vt:variant>
      <vt:variant>
        <vt:i4>10479</vt:i4>
      </vt:variant>
      <vt:variant>
        <vt:i4>0</vt:i4>
      </vt:variant>
      <vt:variant>
        <vt:i4>5</vt:i4>
      </vt:variant>
      <vt:variant>
        <vt:lpwstr>javascript: showSpec('_18_1_3ba019e_1443295623856_856236_11332');</vt:lpwstr>
      </vt:variant>
      <vt:variant>
        <vt:lpwstr/>
      </vt:variant>
      <vt:variant>
        <vt:i4>5963873</vt:i4>
      </vt:variant>
      <vt:variant>
        <vt:i4>10476</vt:i4>
      </vt:variant>
      <vt:variant>
        <vt:i4>0</vt:i4>
      </vt:variant>
      <vt:variant>
        <vt:i4>5</vt:i4>
      </vt:variant>
      <vt:variant>
        <vt:lpwstr>javascript: showSpec('_18_0_2_3ba019e_1423176899024_851785_13542');</vt:lpwstr>
      </vt:variant>
      <vt:variant>
        <vt:lpwstr/>
      </vt:variant>
      <vt:variant>
        <vt:i4>5963873</vt:i4>
      </vt:variant>
      <vt:variant>
        <vt:i4>10473</vt:i4>
      </vt:variant>
      <vt:variant>
        <vt:i4>0</vt:i4>
      </vt:variant>
      <vt:variant>
        <vt:i4>5</vt:i4>
      </vt:variant>
      <vt:variant>
        <vt:lpwstr>javascript: showSpec('_18_0_2_3ba019e_1423176899024_851785_13542');</vt:lpwstr>
      </vt:variant>
      <vt:variant>
        <vt:lpwstr/>
      </vt:variant>
      <vt:variant>
        <vt:i4>327768</vt:i4>
      </vt:variant>
      <vt:variant>
        <vt:i4>10470</vt:i4>
      </vt:variant>
      <vt:variant>
        <vt:i4>0</vt:i4>
      </vt:variant>
      <vt:variant>
        <vt:i4>5</vt:i4>
      </vt:variant>
      <vt:variant>
        <vt:lpwstr>javascript: showSpec('_18_1_3ba019e_1443295647041_837190_11358');</vt:lpwstr>
      </vt:variant>
      <vt:variant>
        <vt:lpwstr/>
      </vt:variant>
      <vt:variant>
        <vt:i4>852026</vt:i4>
      </vt:variant>
      <vt:variant>
        <vt:i4>10467</vt:i4>
      </vt:variant>
      <vt:variant>
        <vt:i4>0</vt:i4>
      </vt:variant>
      <vt:variant>
        <vt:i4>5</vt:i4>
      </vt:variant>
      <vt:variant>
        <vt:lpwstr>javascript: showSpec('_18_0_2_3ba019e_1423851416227_37136_6875');</vt:lpwstr>
      </vt:variant>
      <vt:variant>
        <vt:lpwstr/>
      </vt:variant>
      <vt:variant>
        <vt:i4>852026</vt:i4>
      </vt:variant>
      <vt:variant>
        <vt:i4>10464</vt:i4>
      </vt:variant>
      <vt:variant>
        <vt:i4>0</vt:i4>
      </vt:variant>
      <vt:variant>
        <vt:i4>5</vt:i4>
      </vt:variant>
      <vt:variant>
        <vt:lpwstr>javascript: showSpec('_18_0_2_3ba019e_1423851416227_37136_6875');</vt:lpwstr>
      </vt:variant>
      <vt:variant>
        <vt:lpwstr/>
      </vt:variant>
      <vt:variant>
        <vt:i4>6094950</vt:i4>
      </vt:variant>
      <vt:variant>
        <vt:i4>10461</vt:i4>
      </vt:variant>
      <vt:variant>
        <vt:i4>0</vt:i4>
      </vt:variant>
      <vt:variant>
        <vt:i4>5</vt:i4>
      </vt:variant>
      <vt:variant>
        <vt:lpwstr>javascript: showSpec('_18_0_2_3ba019e_1423851344237_646041_6841');</vt:lpwstr>
      </vt:variant>
      <vt:variant>
        <vt:lpwstr/>
      </vt:variant>
      <vt:variant>
        <vt:i4>6094950</vt:i4>
      </vt:variant>
      <vt:variant>
        <vt:i4>10458</vt:i4>
      </vt:variant>
      <vt:variant>
        <vt:i4>0</vt:i4>
      </vt:variant>
      <vt:variant>
        <vt:i4>5</vt:i4>
      </vt:variant>
      <vt:variant>
        <vt:lpwstr>javascript: showSpec('_18_0_2_3ba019e_1423851344237_646041_6841');</vt:lpwstr>
      </vt:variant>
      <vt:variant>
        <vt:lpwstr/>
      </vt:variant>
      <vt:variant>
        <vt:i4>589910</vt:i4>
      </vt:variant>
      <vt:variant>
        <vt:i4>10455</vt:i4>
      </vt:variant>
      <vt:variant>
        <vt:i4>0</vt:i4>
      </vt:variant>
      <vt:variant>
        <vt:i4>5</vt:i4>
      </vt:variant>
      <vt:variant>
        <vt:lpwstr>javascript: showSpec('_18_1_3ba019e_1445543771788_822272_38055');</vt:lpwstr>
      </vt:variant>
      <vt:variant>
        <vt:lpwstr/>
      </vt:variant>
      <vt:variant>
        <vt:i4>589910</vt:i4>
      </vt:variant>
      <vt:variant>
        <vt:i4>10452</vt:i4>
      </vt:variant>
      <vt:variant>
        <vt:i4>0</vt:i4>
      </vt:variant>
      <vt:variant>
        <vt:i4>5</vt:i4>
      </vt:variant>
      <vt:variant>
        <vt:lpwstr>javascript: showSpec('_18_1_3ba019e_1445543771788_822272_38055');</vt:lpwstr>
      </vt:variant>
      <vt:variant>
        <vt:lpwstr/>
      </vt:variant>
      <vt:variant>
        <vt:i4>5832815</vt:i4>
      </vt:variant>
      <vt:variant>
        <vt:i4>10449</vt:i4>
      </vt:variant>
      <vt:variant>
        <vt:i4>0</vt:i4>
      </vt:variant>
      <vt:variant>
        <vt:i4>5</vt:i4>
      </vt:variant>
      <vt:variant>
        <vt:lpwstr>javascript: showSpec('_18_0_2_3ba019e_1423851251889_699616_6639');</vt:lpwstr>
      </vt:variant>
      <vt:variant>
        <vt:lpwstr/>
      </vt:variant>
      <vt:variant>
        <vt:i4>6160492</vt:i4>
      </vt:variant>
      <vt:variant>
        <vt:i4>10446</vt:i4>
      </vt:variant>
      <vt:variant>
        <vt:i4>0</vt:i4>
      </vt:variant>
      <vt:variant>
        <vt:i4>5</vt:i4>
      </vt:variant>
      <vt:variant>
        <vt:lpwstr>javascript: showSpec('_18_0_2_3ba019e_1423504747606_138411_6351');</vt:lpwstr>
      </vt:variant>
      <vt:variant>
        <vt:lpwstr/>
      </vt:variant>
      <vt:variant>
        <vt:i4>6160492</vt:i4>
      </vt:variant>
      <vt:variant>
        <vt:i4>10443</vt:i4>
      </vt:variant>
      <vt:variant>
        <vt:i4>0</vt:i4>
      </vt:variant>
      <vt:variant>
        <vt:i4>5</vt:i4>
      </vt:variant>
      <vt:variant>
        <vt:lpwstr>javascript: showSpec('_18_0_2_3ba019e_1423504747606_138411_6351');</vt:lpwstr>
      </vt:variant>
      <vt:variant>
        <vt:lpwstr/>
      </vt:variant>
      <vt:variant>
        <vt:i4>720983</vt:i4>
      </vt:variant>
      <vt:variant>
        <vt:i4>10440</vt:i4>
      </vt:variant>
      <vt:variant>
        <vt:i4>0</vt:i4>
      </vt:variant>
      <vt:variant>
        <vt:i4>5</vt:i4>
      </vt:variant>
      <vt:variant>
        <vt:lpwstr>javascript: showSpec('_18_1_3ba019e_1444759343561_741779_28583');</vt:lpwstr>
      </vt:variant>
      <vt:variant>
        <vt:lpwstr/>
      </vt:variant>
      <vt:variant>
        <vt:i4>720983</vt:i4>
      </vt:variant>
      <vt:variant>
        <vt:i4>10437</vt:i4>
      </vt:variant>
      <vt:variant>
        <vt:i4>0</vt:i4>
      </vt:variant>
      <vt:variant>
        <vt:i4>5</vt:i4>
      </vt:variant>
      <vt:variant>
        <vt:lpwstr>javascript: showSpec('_18_1_3ba019e_1444759343561_741779_28583');</vt:lpwstr>
      </vt:variant>
      <vt:variant>
        <vt:lpwstr/>
      </vt:variant>
      <vt:variant>
        <vt:i4>5767272</vt:i4>
      </vt:variant>
      <vt:variant>
        <vt:i4>10434</vt:i4>
      </vt:variant>
      <vt:variant>
        <vt:i4>0</vt:i4>
      </vt:variant>
      <vt:variant>
        <vt:i4>5</vt:i4>
      </vt:variant>
      <vt:variant>
        <vt:lpwstr>javascript: showSpec('_18_0_2_3ba019e_1423504747606_751590_6352');</vt:lpwstr>
      </vt:variant>
      <vt:variant>
        <vt:lpwstr/>
      </vt:variant>
      <vt:variant>
        <vt:i4>5767272</vt:i4>
      </vt:variant>
      <vt:variant>
        <vt:i4>10431</vt:i4>
      </vt:variant>
      <vt:variant>
        <vt:i4>0</vt:i4>
      </vt:variant>
      <vt:variant>
        <vt:i4>5</vt:i4>
      </vt:variant>
      <vt:variant>
        <vt:lpwstr>javascript: showSpec('_18_0_2_3ba019e_1423504747606_751590_6352');</vt:lpwstr>
      </vt:variant>
      <vt:variant>
        <vt:lpwstr/>
      </vt:variant>
      <vt:variant>
        <vt:i4>5570659</vt:i4>
      </vt:variant>
      <vt:variant>
        <vt:i4>10428</vt:i4>
      </vt:variant>
      <vt:variant>
        <vt:i4>0</vt:i4>
      </vt:variant>
      <vt:variant>
        <vt:i4>5</vt:i4>
      </vt:variant>
      <vt:variant>
        <vt:lpwstr>javascript: showSpec('_18_0_2_3ba019e_1423504731300_363973_6325');</vt:lpwstr>
      </vt:variant>
      <vt:variant>
        <vt:lpwstr/>
      </vt:variant>
      <vt:variant>
        <vt:i4>5570659</vt:i4>
      </vt:variant>
      <vt:variant>
        <vt:i4>10425</vt:i4>
      </vt:variant>
      <vt:variant>
        <vt:i4>0</vt:i4>
      </vt:variant>
      <vt:variant>
        <vt:i4>5</vt:i4>
      </vt:variant>
      <vt:variant>
        <vt:lpwstr>javascript: showSpec('_18_0_2_3ba019e_1423504731300_363973_6325');</vt:lpwstr>
      </vt:variant>
      <vt:variant>
        <vt:lpwstr/>
      </vt:variant>
      <vt:variant>
        <vt:i4>196695</vt:i4>
      </vt:variant>
      <vt:variant>
        <vt:i4>10422</vt:i4>
      </vt:variant>
      <vt:variant>
        <vt:i4>0</vt:i4>
      </vt:variant>
      <vt:variant>
        <vt:i4>5</vt:i4>
      </vt:variant>
      <vt:variant>
        <vt:lpwstr>javascript: showSpec('_18_1_3ba019e_1444753424224_924160_27330');</vt:lpwstr>
      </vt:variant>
      <vt:variant>
        <vt:lpwstr/>
      </vt:variant>
      <vt:variant>
        <vt:i4>196695</vt:i4>
      </vt:variant>
      <vt:variant>
        <vt:i4>10419</vt:i4>
      </vt:variant>
      <vt:variant>
        <vt:i4>0</vt:i4>
      </vt:variant>
      <vt:variant>
        <vt:i4>5</vt:i4>
      </vt:variant>
      <vt:variant>
        <vt:lpwstr>javascript: showSpec('_18_1_3ba019e_1444753424224_924160_27330');</vt:lpwstr>
      </vt:variant>
      <vt:variant>
        <vt:lpwstr/>
      </vt:variant>
      <vt:variant>
        <vt:i4>5963887</vt:i4>
      </vt:variant>
      <vt:variant>
        <vt:i4>10416</vt:i4>
      </vt:variant>
      <vt:variant>
        <vt:i4>0</vt:i4>
      </vt:variant>
      <vt:variant>
        <vt:i4>5</vt:i4>
      </vt:variant>
      <vt:variant>
        <vt:lpwstr>javascript: showSpec('_18_0_2_3ba019e_1423504637093_524721_5896');</vt:lpwstr>
      </vt:variant>
      <vt:variant>
        <vt:lpwstr/>
      </vt:variant>
      <vt:variant>
        <vt:i4>5963887</vt:i4>
      </vt:variant>
      <vt:variant>
        <vt:i4>10413</vt:i4>
      </vt:variant>
      <vt:variant>
        <vt:i4>0</vt:i4>
      </vt:variant>
      <vt:variant>
        <vt:i4>5</vt:i4>
      </vt:variant>
      <vt:variant>
        <vt:lpwstr>javascript: showSpec('_18_0_2_3ba019e_1423504637093_524721_5896');</vt:lpwstr>
      </vt:variant>
      <vt:variant>
        <vt:lpwstr/>
      </vt:variant>
      <vt:variant>
        <vt:i4>6029410</vt:i4>
      </vt:variant>
      <vt:variant>
        <vt:i4>10410</vt:i4>
      </vt:variant>
      <vt:variant>
        <vt:i4>0</vt:i4>
      </vt:variant>
      <vt:variant>
        <vt:i4>5</vt:i4>
      </vt:variant>
      <vt:variant>
        <vt:lpwstr>javascript: showSpec('_18_0_2_3ba019e_1423504624651_505488_5895');</vt:lpwstr>
      </vt:variant>
      <vt:variant>
        <vt:lpwstr/>
      </vt:variant>
      <vt:variant>
        <vt:i4>6029410</vt:i4>
      </vt:variant>
      <vt:variant>
        <vt:i4>10407</vt:i4>
      </vt:variant>
      <vt:variant>
        <vt:i4>0</vt:i4>
      </vt:variant>
      <vt:variant>
        <vt:i4>5</vt:i4>
      </vt:variant>
      <vt:variant>
        <vt:lpwstr>javascript: showSpec('_18_0_2_3ba019e_1423504624651_505488_5895');</vt:lpwstr>
      </vt:variant>
      <vt:variant>
        <vt:lpwstr/>
      </vt:variant>
      <vt:variant>
        <vt:i4>589916</vt:i4>
      </vt:variant>
      <vt:variant>
        <vt:i4>10404</vt:i4>
      </vt:variant>
      <vt:variant>
        <vt:i4>0</vt:i4>
      </vt:variant>
      <vt:variant>
        <vt:i4>5</vt:i4>
      </vt:variant>
      <vt:variant>
        <vt:lpwstr>javascript: showSpec('_18_1_3ba019e_1443295623856_856236_11332');</vt:lpwstr>
      </vt:variant>
      <vt:variant>
        <vt:lpwstr/>
      </vt:variant>
      <vt:variant>
        <vt:i4>589916</vt:i4>
      </vt:variant>
      <vt:variant>
        <vt:i4>10401</vt:i4>
      </vt:variant>
      <vt:variant>
        <vt:i4>0</vt:i4>
      </vt:variant>
      <vt:variant>
        <vt:i4>5</vt:i4>
      </vt:variant>
      <vt:variant>
        <vt:lpwstr>javascript: showSpec('_18_1_3ba019e_1443295623856_856236_11332');</vt:lpwstr>
      </vt:variant>
      <vt:variant>
        <vt:lpwstr/>
      </vt:variant>
      <vt:variant>
        <vt:i4>5963873</vt:i4>
      </vt:variant>
      <vt:variant>
        <vt:i4>10398</vt:i4>
      </vt:variant>
      <vt:variant>
        <vt:i4>0</vt:i4>
      </vt:variant>
      <vt:variant>
        <vt:i4>5</vt:i4>
      </vt:variant>
      <vt:variant>
        <vt:lpwstr>javascript: showSpec('_18_0_2_3ba019e_1423176899024_851785_13542');</vt:lpwstr>
      </vt:variant>
      <vt:variant>
        <vt:lpwstr/>
      </vt:variant>
      <vt:variant>
        <vt:i4>5963873</vt:i4>
      </vt:variant>
      <vt:variant>
        <vt:i4>10395</vt:i4>
      </vt:variant>
      <vt:variant>
        <vt:i4>0</vt:i4>
      </vt:variant>
      <vt:variant>
        <vt:i4>5</vt:i4>
      </vt:variant>
      <vt:variant>
        <vt:lpwstr>javascript: showSpec('_18_0_2_3ba019e_1423176899024_851785_13542');</vt:lpwstr>
      </vt:variant>
      <vt:variant>
        <vt:lpwstr/>
      </vt:variant>
      <vt:variant>
        <vt:i4>327768</vt:i4>
      </vt:variant>
      <vt:variant>
        <vt:i4>10392</vt:i4>
      </vt:variant>
      <vt:variant>
        <vt:i4>0</vt:i4>
      </vt:variant>
      <vt:variant>
        <vt:i4>5</vt:i4>
      </vt:variant>
      <vt:variant>
        <vt:lpwstr>javascript: showSpec('_18_1_3ba019e_1443295647041_837190_11358');</vt:lpwstr>
      </vt:variant>
      <vt:variant>
        <vt:lpwstr/>
      </vt:variant>
      <vt:variant>
        <vt:i4>852026</vt:i4>
      </vt:variant>
      <vt:variant>
        <vt:i4>10389</vt:i4>
      </vt:variant>
      <vt:variant>
        <vt:i4>0</vt:i4>
      </vt:variant>
      <vt:variant>
        <vt:i4>5</vt:i4>
      </vt:variant>
      <vt:variant>
        <vt:lpwstr>javascript: showSpec('_18_0_2_3ba019e_1423851416227_37136_6875');</vt:lpwstr>
      </vt:variant>
      <vt:variant>
        <vt:lpwstr/>
      </vt:variant>
      <vt:variant>
        <vt:i4>852026</vt:i4>
      </vt:variant>
      <vt:variant>
        <vt:i4>10386</vt:i4>
      </vt:variant>
      <vt:variant>
        <vt:i4>0</vt:i4>
      </vt:variant>
      <vt:variant>
        <vt:i4>5</vt:i4>
      </vt:variant>
      <vt:variant>
        <vt:lpwstr>javascript: showSpec('_18_0_2_3ba019e_1423851416227_37136_6875');</vt:lpwstr>
      </vt:variant>
      <vt:variant>
        <vt:lpwstr/>
      </vt:variant>
      <vt:variant>
        <vt:i4>6094950</vt:i4>
      </vt:variant>
      <vt:variant>
        <vt:i4>10383</vt:i4>
      </vt:variant>
      <vt:variant>
        <vt:i4>0</vt:i4>
      </vt:variant>
      <vt:variant>
        <vt:i4>5</vt:i4>
      </vt:variant>
      <vt:variant>
        <vt:lpwstr>javascript: showSpec('_18_0_2_3ba019e_1423851344237_646041_6841');</vt:lpwstr>
      </vt:variant>
      <vt:variant>
        <vt:lpwstr/>
      </vt:variant>
      <vt:variant>
        <vt:i4>6094950</vt:i4>
      </vt:variant>
      <vt:variant>
        <vt:i4>10380</vt:i4>
      </vt:variant>
      <vt:variant>
        <vt:i4>0</vt:i4>
      </vt:variant>
      <vt:variant>
        <vt:i4>5</vt:i4>
      </vt:variant>
      <vt:variant>
        <vt:lpwstr>javascript: showSpec('_18_0_2_3ba019e_1423851344237_646041_6841');</vt:lpwstr>
      </vt:variant>
      <vt:variant>
        <vt:lpwstr/>
      </vt:variant>
      <vt:variant>
        <vt:i4>589910</vt:i4>
      </vt:variant>
      <vt:variant>
        <vt:i4>10377</vt:i4>
      </vt:variant>
      <vt:variant>
        <vt:i4>0</vt:i4>
      </vt:variant>
      <vt:variant>
        <vt:i4>5</vt:i4>
      </vt:variant>
      <vt:variant>
        <vt:lpwstr>javascript: showSpec('_18_1_3ba019e_1445543771788_822272_38055');</vt:lpwstr>
      </vt:variant>
      <vt:variant>
        <vt:lpwstr/>
      </vt:variant>
      <vt:variant>
        <vt:i4>589910</vt:i4>
      </vt:variant>
      <vt:variant>
        <vt:i4>10374</vt:i4>
      </vt:variant>
      <vt:variant>
        <vt:i4>0</vt:i4>
      </vt:variant>
      <vt:variant>
        <vt:i4>5</vt:i4>
      </vt:variant>
      <vt:variant>
        <vt:lpwstr>javascript: showSpec('_18_1_3ba019e_1445543771788_822272_38055');</vt:lpwstr>
      </vt:variant>
      <vt:variant>
        <vt:lpwstr/>
      </vt:variant>
      <vt:variant>
        <vt:i4>5832815</vt:i4>
      </vt:variant>
      <vt:variant>
        <vt:i4>10371</vt:i4>
      </vt:variant>
      <vt:variant>
        <vt:i4>0</vt:i4>
      </vt:variant>
      <vt:variant>
        <vt:i4>5</vt:i4>
      </vt:variant>
      <vt:variant>
        <vt:lpwstr>javascript: showSpec('_18_0_2_3ba019e_1423851251889_699616_6639');</vt:lpwstr>
      </vt:variant>
      <vt:variant>
        <vt:lpwstr/>
      </vt:variant>
      <vt:variant>
        <vt:i4>65616</vt:i4>
      </vt:variant>
      <vt:variant>
        <vt:i4>10368</vt:i4>
      </vt:variant>
      <vt:variant>
        <vt:i4>0</vt:i4>
      </vt:variant>
      <vt:variant>
        <vt:i4>5</vt:i4>
      </vt:variant>
      <vt:variant>
        <vt:lpwstr>javascript: showSpec('_18_1_3ba019e_1447036219675_802269_39192');</vt:lpwstr>
      </vt:variant>
      <vt:variant>
        <vt:lpwstr/>
      </vt:variant>
      <vt:variant>
        <vt:i4>65616</vt:i4>
      </vt:variant>
      <vt:variant>
        <vt:i4>10365</vt:i4>
      </vt:variant>
      <vt:variant>
        <vt:i4>0</vt:i4>
      </vt:variant>
      <vt:variant>
        <vt:i4>5</vt:i4>
      </vt:variant>
      <vt:variant>
        <vt:lpwstr>javascript: showSpec('_18_1_3ba019e_1447036219675_802269_39192');</vt:lpwstr>
      </vt:variant>
      <vt:variant>
        <vt:lpwstr/>
      </vt:variant>
      <vt:variant>
        <vt:i4>6094948</vt:i4>
      </vt:variant>
      <vt:variant>
        <vt:i4>10362</vt:i4>
      </vt:variant>
      <vt:variant>
        <vt:i4>0</vt:i4>
      </vt:variant>
      <vt:variant>
        <vt:i4>5</vt:i4>
      </vt:variant>
      <vt:variant>
        <vt:lpwstr>javascript: showSpec('_18_0_2_3ba019e_1423004681576_526781_6447');</vt:lpwstr>
      </vt:variant>
      <vt:variant>
        <vt:lpwstr/>
      </vt:variant>
      <vt:variant>
        <vt:i4>6094948</vt:i4>
      </vt:variant>
      <vt:variant>
        <vt:i4>10359</vt:i4>
      </vt:variant>
      <vt:variant>
        <vt:i4>0</vt:i4>
      </vt:variant>
      <vt:variant>
        <vt:i4>5</vt:i4>
      </vt:variant>
      <vt:variant>
        <vt:lpwstr>javascript: showSpec('_18_0_2_3ba019e_1423004681576_526781_6447');</vt:lpwstr>
      </vt:variant>
      <vt:variant>
        <vt:lpwstr/>
      </vt:variant>
      <vt:variant>
        <vt:i4>917584</vt:i4>
      </vt:variant>
      <vt:variant>
        <vt:i4>10356</vt:i4>
      </vt:variant>
      <vt:variant>
        <vt:i4>0</vt:i4>
      </vt:variant>
      <vt:variant>
        <vt:i4>5</vt:i4>
      </vt:variant>
      <vt:variant>
        <vt:lpwstr>javascript: showSpec('_17_0_5_1_3ba019e_1407876845478_265504_4108');</vt:lpwstr>
      </vt:variant>
      <vt:variant>
        <vt:lpwstr/>
      </vt:variant>
      <vt:variant>
        <vt:i4>917584</vt:i4>
      </vt:variant>
      <vt:variant>
        <vt:i4>10353</vt:i4>
      </vt:variant>
      <vt:variant>
        <vt:i4>0</vt:i4>
      </vt:variant>
      <vt:variant>
        <vt:i4>5</vt:i4>
      </vt:variant>
      <vt:variant>
        <vt:lpwstr>javascript: showSpec('_17_0_5_1_3ba019e_1407876845478_265504_4108');</vt:lpwstr>
      </vt:variant>
      <vt:variant>
        <vt:lpwstr/>
      </vt:variant>
      <vt:variant>
        <vt:i4>196688</vt:i4>
      </vt:variant>
      <vt:variant>
        <vt:i4>10350</vt:i4>
      </vt:variant>
      <vt:variant>
        <vt:i4>0</vt:i4>
      </vt:variant>
      <vt:variant>
        <vt:i4>5</vt:i4>
      </vt:variant>
      <vt:variant>
        <vt:lpwstr>javascript: showSpec('_17_0_5_1_3ba019e_1407960337744_968303_4171');</vt:lpwstr>
      </vt:variant>
      <vt:variant>
        <vt:lpwstr/>
      </vt:variant>
      <vt:variant>
        <vt:i4>6619187</vt:i4>
      </vt:variant>
      <vt:variant>
        <vt:i4>10347</vt:i4>
      </vt:variant>
      <vt:variant>
        <vt:i4>0</vt:i4>
      </vt:variant>
      <vt:variant>
        <vt:i4>5</vt:i4>
      </vt:variant>
      <vt:variant>
        <vt:lpwstr>javascript: showSpec('_17_0_5_1_3ba019e_1407453282336_95729_12199');</vt:lpwstr>
      </vt:variant>
      <vt:variant>
        <vt:lpwstr/>
      </vt:variant>
      <vt:variant>
        <vt:i4>6619187</vt:i4>
      </vt:variant>
      <vt:variant>
        <vt:i4>10344</vt:i4>
      </vt:variant>
      <vt:variant>
        <vt:i4>0</vt:i4>
      </vt:variant>
      <vt:variant>
        <vt:i4>5</vt:i4>
      </vt:variant>
      <vt:variant>
        <vt:lpwstr>javascript: showSpec('_17_0_5_1_3ba019e_1407453282336_95729_12199');</vt:lpwstr>
      </vt:variant>
      <vt:variant>
        <vt:lpwstr/>
      </vt:variant>
      <vt:variant>
        <vt:i4>458838</vt:i4>
      </vt:variant>
      <vt:variant>
        <vt:i4>10341</vt:i4>
      </vt:variant>
      <vt:variant>
        <vt:i4>0</vt:i4>
      </vt:variant>
      <vt:variant>
        <vt:i4>5</vt:i4>
      </vt:variant>
      <vt:variant>
        <vt:lpwstr>javascript: showSpec('_17_0_5_1_3ba019e_1407453289831_314439_12200');</vt:lpwstr>
      </vt:variant>
      <vt:variant>
        <vt:lpwstr/>
      </vt:variant>
      <vt:variant>
        <vt:i4>458838</vt:i4>
      </vt:variant>
      <vt:variant>
        <vt:i4>10338</vt:i4>
      </vt:variant>
      <vt:variant>
        <vt:i4>0</vt:i4>
      </vt:variant>
      <vt:variant>
        <vt:i4>5</vt:i4>
      </vt:variant>
      <vt:variant>
        <vt:lpwstr>javascript: showSpec('_17_0_5_1_3ba019e_1407453289831_314439_12200');</vt:lpwstr>
      </vt:variant>
      <vt:variant>
        <vt:lpwstr/>
      </vt:variant>
      <vt:variant>
        <vt:i4>5308522</vt:i4>
      </vt:variant>
      <vt:variant>
        <vt:i4>10335</vt:i4>
      </vt:variant>
      <vt:variant>
        <vt:i4>0</vt:i4>
      </vt:variant>
      <vt:variant>
        <vt:i4>5</vt:i4>
      </vt:variant>
      <vt:variant>
        <vt:lpwstr>javascript: showSpec('_18_0_2_3ba019e_1423245940984_780505_6818');</vt:lpwstr>
      </vt:variant>
      <vt:variant>
        <vt:lpwstr/>
      </vt:variant>
      <vt:variant>
        <vt:i4>5308522</vt:i4>
      </vt:variant>
      <vt:variant>
        <vt:i4>10332</vt:i4>
      </vt:variant>
      <vt:variant>
        <vt:i4>0</vt:i4>
      </vt:variant>
      <vt:variant>
        <vt:i4>5</vt:i4>
      </vt:variant>
      <vt:variant>
        <vt:lpwstr>javascript: showSpec('_18_0_2_3ba019e_1423245940984_780505_6818');</vt:lpwstr>
      </vt:variant>
      <vt:variant>
        <vt:lpwstr/>
      </vt:variant>
      <vt:variant>
        <vt:i4>589916</vt:i4>
      </vt:variant>
      <vt:variant>
        <vt:i4>10329</vt:i4>
      </vt:variant>
      <vt:variant>
        <vt:i4>0</vt:i4>
      </vt:variant>
      <vt:variant>
        <vt:i4>5</vt:i4>
      </vt:variant>
      <vt:variant>
        <vt:lpwstr>javascript: showSpec('_18_1_3ba019e_1443295623856_856236_11332');</vt:lpwstr>
      </vt:variant>
      <vt:variant>
        <vt:lpwstr/>
      </vt:variant>
      <vt:variant>
        <vt:i4>589916</vt:i4>
      </vt:variant>
      <vt:variant>
        <vt:i4>10326</vt:i4>
      </vt:variant>
      <vt:variant>
        <vt:i4>0</vt:i4>
      </vt:variant>
      <vt:variant>
        <vt:i4>5</vt:i4>
      </vt:variant>
      <vt:variant>
        <vt:lpwstr>javascript: showSpec('_18_1_3ba019e_1443295623856_856236_11332');</vt:lpwstr>
      </vt:variant>
      <vt:variant>
        <vt:lpwstr/>
      </vt:variant>
      <vt:variant>
        <vt:i4>5963873</vt:i4>
      </vt:variant>
      <vt:variant>
        <vt:i4>10323</vt:i4>
      </vt:variant>
      <vt:variant>
        <vt:i4>0</vt:i4>
      </vt:variant>
      <vt:variant>
        <vt:i4>5</vt:i4>
      </vt:variant>
      <vt:variant>
        <vt:lpwstr>javascript: showSpec('_18_0_2_3ba019e_1423176899024_851785_13542');</vt:lpwstr>
      </vt:variant>
      <vt:variant>
        <vt:lpwstr/>
      </vt:variant>
      <vt:variant>
        <vt:i4>5963873</vt:i4>
      </vt:variant>
      <vt:variant>
        <vt:i4>10320</vt:i4>
      </vt:variant>
      <vt:variant>
        <vt:i4>0</vt:i4>
      </vt:variant>
      <vt:variant>
        <vt:i4>5</vt:i4>
      </vt:variant>
      <vt:variant>
        <vt:lpwstr>javascript: showSpec('_18_0_2_3ba019e_1423176899024_851785_13542');</vt:lpwstr>
      </vt:variant>
      <vt:variant>
        <vt:lpwstr/>
      </vt:variant>
      <vt:variant>
        <vt:i4>327768</vt:i4>
      </vt:variant>
      <vt:variant>
        <vt:i4>10317</vt:i4>
      </vt:variant>
      <vt:variant>
        <vt:i4>0</vt:i4>
      </vt:variant>
      <vt:variant>
        <vt:i4>5</vt:i4>
      </vt:variant>
      <vt:variant>
        <vt:lpwstr>javascript: showSpec('_18_1_3ba019e_1443295647041_837190_11358');</vt:lpwstr>
      </vt:variant>
      <vt:variant>
        <vt:lpwstr/>
      </vt:variant>
      <vt:variant>
        <vt:i4>852026</vt:i4>
      </vt:variant>
      <vt:variant>
        <vt:i4>10314</vt:i4>
      </vt:variant>
      <vt:variant>
        <vt:i4>0</vt:i4>
      </vt:variant>
      <vt:variant>
        <vt:i4>5</vt:i4>
      </vt:variant>
      <vt:variant>
        <vt:lpwstr>javascript: showSpec('_18_0_2_3ba019e_1423851416227_37136_6875');</vt:lpwstr>
      </vt:variant>
      <vt:variant>
        <vt:lpwstr/>
      </vt:variant>
      <vt:variant>
        <vt:i4>852026</vt:i4>
      </vt:variant>
      <vt:variant>
        <vt:i4>10311</vt:i4>
      </vt:variant>
      <vt:variant>
        <vt:i4>0</vt:i4>
      </vt:variant>
      <vt:variant>
        <vt:i4>5</vt:i4>
      </vt:variant>
      <vt:variant>
        <vt:lpwstr>javascript: showSpec('_18_0_2_3ba019e_1423851416227_37136_6875');</vt:lpwstr>
      </vt:variant>
      <vt:variant>
        <vt:lpwstr/>
      </vt:variant>
      <vt:variant>
        <vt:i4>6094950</vt:i4>
      </vt:variant>
      <vt:variant>
        <vt:i4>10308</vt:i4>
      </vt:variant>
      <vt:variant>
        <vt:i4>0</vt:i4>
      </vt:variant>
      <vt:variant>
        <vt:i4>5</vt:i4>
      </vt:variant>
      <vt:variant>
        <vt:lpwstr>javascript: showSpec('_18_0_2_3ba019e_1423851344237_646041_6841');</vt:lpwstr>
      </vt:variant>
      <vt:variant>
        <vt:lpwstr/>
      </vt:variant>
      <vt:variant>
        <vt:i4>6094950</vt:i4>
      </vt:variant>
      <vt:variant>
        <vt:i4>10305</vt:i4>
      </vt:variant>
      <vt:variant>
        <vt:i4>0</vt:i4>
      </vt:variant>
      <vt:variant>
        <vt:i4>5</vt:i4>
      </vt:variant>
      <vt:variant>
        <vt:lpwstr>javascript: showSpec('_18_0_2_3ba019e_1423851344237_646041_6841');</vt:lpwstr>
      </vt:variant>
      <vt:variant>
        <vt:lpwstr/>
      </vt:variant>
      <vt:variant>
        <vt:i4>589910</vt:i4>
      </vt:variant>
      <vt:variant>
        <vt:i4>10302</vt:i4>
      </vt:variant>
      <vt:variant>
        <vt:i4>0</vt:i4>
      </vt:variant>
      <vt:variant>
        <vt:i4>5</vt:i4>
      </vt:variant>
      <vt:variant>
        <vt:lpwstr>javascript: showSpec('_18_1_3ba019e_1445543771788_822272_38055');</vt:lpwstr>
      </vt:variant>
      <vt:variant>
        <vt:lpwstr/>
      </vt:variant>
      <vt:variant>
        <vt:i4>589910</vt:i4>
      </vt:variant>
      <vt:variant>
        <vt:i4>10299</vt:i4>
      </vt:variant>
      <vt:variant>
        <vt:i4>0</vt:i4>
      </vt:variant>
      <vt:variant>
        <vt:i4>5</vt:i4>
      </vt:variant>
      <vt:variant>
        <vt:lpwstr>javascript: showSpec('_18_1_3ba019e_1445543771788_822272_38055');</vt:lpwstr>
      </vt:variant>
      <vt:variant>
        <vt:lpwstr/>
      </vt:variant>
      <vt:variant>
        <vt:i4>5832815</vt:i4>
      </vt:variant>
      <vt:variant>
        <vt:i4>10296</vt:i4>
      </vt:variant>
      <vt:variant>
        <vt:i4>0</vt:i4>
      </vt:variant>
      <vt:variant>
        <vt:i4>5</vt:i4>
      </vt:variant>
      <vt:variant>
        <vt:lpwstr>javascript: showSpec('_18_0_2_3ba019e_1423851251889_699616_6639');</vt:lpwstr>
      </vt:variant>
      <vt:variant>
        <vt:lpwstr/>
      </vt:variant>
      <vt:variant>
        <vt:i4>3932261</vt:i4>
      </vt:variant>
      <vt:variant>
        <vt:i4>10293</vt:i4>
      </vt:variant>
      <vt:variant>
        <vt:i4>0</vt:i4>
      </vt:variant>
      <vt:variant>
        <vt:i4>5</vt:i4>
      </vt:variant>
      <vt:variant>
        <vt:lpwstr>javascript: showSpec('_18_1_3ba019e_1447036219398_5247_38987');</vt:lpwstr>
      </vt:variant>
      <vt:variant>
        <vt:lpwstr/>
      </vt:variant>
      <vt:variant>
        <vt:i4>3932261</vt:i4>
      </vt:variant>
      <vt:variant>
        <vt:i4>10290</vt:i4>
      </vt:variant>
      <vt:variant>
        <vt:i4>0</vt:i4>
      </vt:variant>
      <vt:variant>
        <vt:i4>5</vt:i4>
      </vt:variant>
      <vt:variant>
        <vt:lpwstr>javascript: showSpec('_18_1_3ba019e_1447036219398_5247_38987');</vt:lpwstr>
      </vt:variant>
      <vt:variant>
        <vt:lpwstr/>
      </vt:variant>
      <vt:variant>
        <vt:i4>5767276</vt:i4>
      </vt:variant>
      <vt:variant>
        <vt:i4>10287</vt:i4>
      </vt:variant>
      <vt:variant>
        <vt:i4>0</vt:i4>
      </vt:variant>
      <vt:variant>
        <vt:i4>5</vt:i4>
      </vt:variant>
      <vt:variant>
        <vt:lpwstr>javascript: showSpec('_18_0_2_3ba019e_1423353536690_442486_8723');</vt:lpwstr>
      </vt:variant>
      <vt:variant>
        <vt:lpwstr/>
      </vt:variant>
      <vt:variant>
        <vt:i4>5767276</vt:i4>
      </vt:variant>
      <vt:variant>
        <vt:i4>10284</vt:i4>
      </vt:variant>
      <vt:variant>
        <vt:i4>0</vt:i4>
      </vt:variant>
      <vt:variant>
        <vt:i4>5</vt:i4>
      </vt:variant>
      <vt:variant>
        <vt:lpwstr>javascript: showSpec('_18_0_2_3ba019e_1423353536690_442486_8723');</vt:lpwstr>
      </vt:variant>
      <vt:variant>
        <vt:lpwstr/>
      </vt:variant>
      <vt:variant>
        <vt:i4>196700</vt:i4>
      </vt:variant>
      <vt:variant>
        <vt:i4>10281</vt:i4>
      </vt:variant>
      <vt:variant>
        <vt:i4>0</vt:i4>
      </vt:variant>
      <vt:variant>
        <vt:i4>5</vt:i4>
      </vt:variant>
      <vt:variant>
        <vt:lpwstr>javascript: showSpec('_17_0_5_1_3ba019e_1407439004204_145382_4251');</vt:lpwstr>
      </vt:variant>
      <vt:variant>
        <vt:lpwstr/>
      </vt:variant>
      <vt:variant>
        <vt:i4>196700</vt:i4>
      </vt:variant>
      <vt:variant>
        <vt:i4>10278</vt:i4>
      </vt:variant>
      <vt:variant>
        <vt:i4>0</vt:i4>
      </vt:variant>
      <vt:variant>
        <vt:i4>5</vt:i4>
      </vt:variant>
      <vt:variant>
        <vt:lpwstr>javascript: showSpec('_17_0_5_1_3ba019e_1407439004204_145382_4251');</vt:lpwstr>
      </vt:variant>
      <vt:variant>
        <vt:lpwstr/>
      </vt:variant>
      <vt:variant>
        <vt:i4>983134</vt:i4>
      </vt:variant>
      <vt:variant>
        <vt:i4>10275</vt:i4>
      </vt:variant>
      <vt:variant>
        <vt:i4>0</vt:i4>
      </vt:variant>
      <vt:variant>
        <vt:i4>5</vt:i4>
      </vt:variant>
      <vt:variant>
        <vt:lpwstr>javascript: showSpec('_17_0_5_1_3ba019e_1407965526281_637535_6178');</vt:lpwstr>
      </vt:variant>
      <vt:variant>
        <vt:lpwstr/>
      </vt:variant>
      <vt:variant>
        <vt:i4>983134</vt:i4>
      </vt:variant>
      <vt:variant>
        <vt:i4>10272</vt:i4>
      </vt:variant>
      <vt:variant>
        <vt:i4>0</vt:i4>
      </vt:variant>
      <vt:variant>
        <vt:i4>5</vt:i4>
      </vt:variant>
      <vt:variant>
        <vt:lpwstr>javascript: showSpec('_17_0_5_1_3ba019e_1407965526281_637535_6178');</vt:lpwstr>
      </vt:variant>
      <vt:variant>
        <vt:lpwstr/>
      </vt:variant>
      <vt:variant>
        <vt:i4>86</vt:i4>
      </vt:variant>
      <vt:variant>
        <vt:i4>10269</vt:i4>
      </vt:variant>
      <vt:variant>
        <vt:i4>0</vt:i4>
      </vt:variant>
      <vt:variant>
        <vt:i4>5</vt:i4>
      </vt:variant>
      <vt:variant>
        <vt:lpwstr>javascript: showSpec('_17_0_5_1_3ba019e_1407439004205_171253_4253');</vt:lpwstr>
      </vt:variant>
      <vt:variant>
        <vt:lpwstr/>
      </vt:variant>
      <vt:variant>
        <vt:i4>86</vt:i4>
      </vt:variant>
      <vt:variant>
        <vt:i4>10266</vt:i4>
      </vt:variant>
      <vt:variant>
        <vt:i4>0</vt:i4>
      </vt:variant>
      <vt:variant>
        <vt:i4>5</vt:i4>
      </vt:variant>
      <vt:variant>
        <vt:lpwstr>javascript: showSpec('_17_0_5_1_3ba019e_1407439004205_171253_4253');</vt:lpwstr>
      </vt:variant>
      <vt:variant>
        <vt:lpwstr/>
      </vt:variant>
      <vt:variant>
        <vt:i4>655447</vt:i4>
      </vt:variant>
      <vt:variant>
        <vt:i4>10263</vt:i4>
      </vt:variant>
      <vt:variant>
        <vt:i4>0</vt:i4>
      </vt:variant>
      <vt:variant>
        <vt:i4>5</vt:i4>
      </vt:variant>
      <vt:variant>
        <vt:lpwstr>javascript: showSpec('_17_0_5_1_3ba019e_1407441818362_227246_6388');</vt:lpwstr>
      </vt:variant>
      <vt:variant>
        <vt:lpwstr/>
      </vt:variant>
      <vt:variant>
        <vt:i4>655447</vt:i4>
      </vt:variant>
      <vt:variant>
        <vt:i4>10260</vt:i4>
      </vt:variant>
      <vt:variant>
        <vt:i4>0</vt:i4>
      </vt:variant>
      <vt:variant>
        <vt:i4>5</vt:i4>
      </vt:variant>
      <vt:variant>
        <vt:lpwstr>javascript: showSpec('_17_0_5_1_3ba019e_1407441818362_227246_6388');</vt:lpwstr>
      </vt:variant>
      <vt:variant>
        <vt:lpwstr/>
      </vt:variant>
      <vt:variant>
        <vt:i4>327774</vt:i4>
      </vt:variant>
      <vt:variant>
        <vt:i4>10257</vt:i4>
      </vt:variant>
      <vt:variant>
        <vt:i4>0</vt:i4>
      </vt:variant>
      <vt:variant>
        <vt:i4>5</vt:i4>
      </vt:variant>
      <vt:variant>
        <vt:lpwstr>javascript: showSpec('_17_0_5_1_3ba019e_1407440130858_735741_5156');</vt:lpwstr>
      </vt:variant>
      <vt:variant>
        <vt:lpwstr/>
      </vt:variant>
      <vt:variant>
        <vt:i4>327774</vt:i4>
      </vt:variant>
      <vt:variant>
        <vt:i4>10254</vt:i4>
      </vt:variant>
      <vt:variant>
        <vt:i4>0</vt:i4>
      </vt:variant>
      <vt:variant>
        <vt:i4>5</vt:i4>
      </vt:variant>
      <vt:variant>
        <vt:lpwstr>javascript: showSpec('_17_0_5_1_3ba019e_1407440130858_735741_5156');</vt:lpwstr>
      </vt:variant>
      <vt:variant>
        <vt:lpwstr/>
      </vt:variant>
      <vt:variant>
        <vt:i4>852026</vt:i4>
      </vt:variant>
      <vt:variant>
        <vt:i4>10251</vt:i4>
      </vt:variant>
      <vt:variant>
        <vt:i4>0</vt:i4>
      </vt:variant>
      <vt:variant>
        <vt:i4>5</vt:i4>
      </vt:variant>
      <vt:variant>
        <vt:lpwstr>javascript: showSpec('_18_0_2_3ba019e_1423851416227_37136_6875');</vt:lpwstr>
      </vt:variant>
      <vt:variant>
        <vt:lpwstr/>
      </vt:variant>
      <vt:variant>
        <vt:i4>852026</vt:i4>
      </vt:variant>
      <vt:variant>
        <vt:i4>10248</vt:i4>
      </vt:variant>
      <vt:variant>
        <vt:i4>0</vt:i4>
      </vt:variant>
      <vt:variant>
        <vt:i4>5</vt:i4>
      </vt:variant>
      <vt:variant>
        <vt:lpwstr>javascript: showSpec('_18_0_2_3ba019e_1423851416227_37136_6875');</vt:lpwstr>
      </vt:variant>
      <vt:variant>
        <vt:lpwstr/>
      </vt:variant>
      <vt:variant>
        <vt:i4>6094950</vt:i4>
      </vt:variant>
      <vt:variant>
        <vt:i4>10245</vt:i4>
      </vt:variant>
      <vt:variant>
        <vt:i4>0</vt:i4>
      </vt:variant>
      <vt:variant>
        <vt:i4>5</vt:i4>
      </vt:variant>
      <vt:variant>
        <vt:lpwstr>javascript: showSpec('_18_0_2_3ba019e_1423851344237_646041_6841');</vt:lpwstr>
      </vt:variant>
      <vt:variant>
        <vt:lpwstr/>
      </vt:variant>
      <vt:variant>
        <vt:i4>6094950</vt:i4>
      </vt:variant>
      <vt:variant>
        <vt:i4>10242</vt:i4>
      </vt:variant>
      <vt:variant>
        <vt:i4>0</vt:i4>
      </vt:variant>
      <vt:variant>
        <vt:i4>5</vt:i4>
      </vt:variant>
      <vt:variant>
        <vt:lpwstr>javascript: showSpec('_18_0_2_3ba019e_1423851344237_646041_6841');</vt:lpwstr>
      </vt:variant>
      <vt:variant>
        <vt:lpwstr/>
      </vt:variant>
      <vt:variant>
        <vt:i4>589910</vt:i4>
      </vt:variant>
      <vt:variant>
        <vt:i4>10239</vt:i4>
      </vt:variant>
      <vt:variant>
        <vt:i4>0</vt:i4>
      </vt:variant>
      <vt:variant>
        <vt:i4>5</vt:i4>
      </vt:variant>
      <vt:variant>
        <vt:lpwstr>javascript: showSpec('_18_1_3ba019e_1445543771788_822272_38055');</vt:lpwstr>
      </vt:variant>
      <vt:variant>
        <vt:lpwstr/>
      </vt:variant>
      <vt:variant>
        <vt:i4>589910</vt:i4>
      </vt:variant>
      <vt:variant>
        <vt:i4>10236</vt:i4>
      </vt:variant>
      <vt:variant>
        <vt:i4>0</vt:i4>
      </vt:variant>
      <vt:variant>
        <vt:i4>5</vt:i4>
      </vt:variant>
      <vt:variant>
        <vt:lpwstr>javascript: showSpec('_18_1_3ba019e_1445543771788_822272_38055');</vt:lpwstr>
      </vt:variant>
      <vt:variant>
        <vt:lpwstr/>
      </vt:variant>
      <vt:variant>
        <vt:i4>5832815</vt:i4>
      </vt:variant>
      <vt:variant>
        <vt:i4>10233</vt:i4>
      </vt:variant>
      <vt:variant>
        <vt:i4>0</vt:i4>
      </vt:variant>
      <vt:variant>
        <vt:i4>5</vt:i4>
      </vt:variant>
      <vt:variant>
        <vt:lpwstr>javascript: showSpec('_18_0_2_3ba019e_1423851251889_699616_6639');</vt:lpwstr>
      </vt:variant>
      <vt:variant>
        <vt:lpwstr/>
      </vt:variant>
      <vt:variant>
        <vt:i4>5832815</vt:i4>
      </vt:variant>
      <vt:variant>
        <vt:i4>10230</vt:i4>
      </vt:variant>
      <vt:variant>
        <vt:i4>0</vt:i4>
      </vt:variant>
      <vt:variant>
        <vt:i4>5</vt:i4>
      </vt:variant>
      <vt:variant>
        <vt:lpwstr>javascript: showSpec('_18_0_2_3ba019e_1423851251889_699616_6639');</vt:lpwstr>
      </vt:variant>
      <vt:variant>
        <vt:lpwstr/>
      </vt:variant>
      <vt:variant>
        <vt:i4>524372</vt:i4>
      </vt:variant>
      <vt:variant>
        <vt:i4>10227</vt:i4>
      </vt:variant>
      <vt:variant>
        <vt:i4>0</vt:i4>
      </vt:variant>
      <vt:variant>
        <vt:i4>5</vt:i4>
      </vt:variant>
      <vt:variant>
        <vt:lpwstr>javascript: showSpec('_18_1_3ba019e_1445536772829_305271_31398');</vt:lpwstr>
      </vt:variant>
      <vt:variant>
        <vt:lpwstr/>
      </vt:variant>
      <vt:variant>
        <vt:i4>524372</vt:i4>
      </vt:variant>
      <vt:variant>
        <vt:i4>10224</vt:i4>
      </vt:variant>
      <vt:variant>
        <vt:i4>0</vt:i4>
      </vt:variant>
      <vt:variant>
        <vt:i4>5</vt:i4>
      </vt:variant>
      <vt:variant>
        <vt:lpwstr>javascript: showSpec('_18_1_3ba019e_1445536772829_305271_31398');</vt:lpwstr>
      </vt:variant>
      <vt:variant>
        <vt:lpwstr/>
      </vt:variant>
      <vt:variant>
        <vt:i4>327763</vt:i4>
      </vt:variant>
      <vt:variant>
        <vt:i4>10221</vt:i4>
      </vt:variant>
      <vt:variant>
        <vt:i4>0</vt:i4>
      </vt:variant>
      <vt:variant>
        <vt:i4>5</vt:i4>
      </vt:variant>
      <vt:variant>
        <vt:lpwstr>javascript: showSpec('_18_1_3ba019e_1444342345486_264881_30722');</vt:lpwstr>
      </vt:variant>
      <vt:variant>
        <vt:lpwstr/>
      </vt:variant>
      <vt:variant>
        <vt:i4>327763</vt:i4>
      </vt:variant>
      <vt:variant>
        <vt:i4>10218</vt:i4>
      </vt:variant>
      <vt:variant>
        <vt:i4>0</vt:i4>
      </vt:variant>
      <vt:variant>
        <vt:i4>5</vt:i4>
      </vt:variant>
      <vt:variant>
        <vt:lpwstr>javascript: showSpec('_18_1_3ba019e_1444342345486_264881_30722');</vt:lpwstr>
      </vt:variant>
      <vt:variant>
        <vt:lpwstr/>
      </vt:variant>
      <vt:variant>
        <vt:i4>655441</vt:i4>
      </vt:variant>
      <vt:variant>
        <vt:i4>10215</vt:i4>
      </vt:variant>
      <vt:variant>
        <vt:i4>0</vt:i4>
      </vt:variant>
      <vt:variant>
        <vt:i4>5</vt:i4>
      </vt:variant>
      <vt:variant>
        <vt:lpwstr>javascript: showSpec('_18_1_3ba019e_1444341915877_858460_30534');</vt:lpwstr>
      </vt:variant>
      <vt:variant>
        <vt:lpwstr/>
      </vt:variant>
      <vt:variant>
        <vt:i4>655441</vt:i4>
      </vt:variant>
      <vt:variant>
        <vt:i4>10212</vt:i4>
      </vt:variant>
      <vt:variant>
        <vt:i4>0</vt:i4>
      </vt:variant>
      <vt:variant>
        <vt:i4>5</vt:i4>
      </vt:variant>
      <vt:variant>
        <vt:lpwstr>javascript: showSpec('_18_1_3ba019e_1444341915877_858460_30534');</vt:lpwstr>
      </vt:variant>
      <vt:variant>
        <vt:lpwstr/>
      </vt:variant>
      <vt:variant>
        <vt:i4>6357050</vt:i4>
      </vt:variant>
      <vt:variant>
        <vt:i4>10209</vt:i4>
      </vt:variant>
      <vt:variant>
        <vt:i4>0</vt:i4>
      </vt:variant>
      <vt:variant>
        <vt:i4>5</vt:i4>
      </vt:variant>
      <vt:variant>
        <vt:lpwstr>javascript: showSpec('_18_1_3ba019e_1444341903340_57717_30511');</vt:lpwstr>
      </vt:variant>
      <vt:variant>
        <vt:lpwstr/>
      </vt:variant>
      <vt:variant>
        <vt:i4>6357050</vt:i4>
      </vt:variant>
      <vt:variant>
        <vt:i4>10206</vt:i4>
      </vt:variant>
      <vt:variant>
        <vt:i4>0</vt:i4>
      </vt:variant>
      <vt:variant>
        <vt:i4>5</vt:i4>
      </vt:variant>
      <vt:variant>
        <vt:lpwstr>javascript: showSpec('_18_1_3ba019e_1444341903340_57717_30511');</vt:lpwstr>
      </vt:variant>
      <vt:variant>
        <vt:lpwstr/>
      </vt:variant>
      <vt:variant>
        <vt:i4>458844</vt:i4>
      </vt:variant>
      <vt:variant>
        <vt:i4>10203</vt:i4>
      </vt:variant>
      <vt:variant>
        <vt:i4>0</vt:i4>
      </vt:variant>
      <vt:variant>
        <vt:i4>5</vt:i4>
      </vt:variant>
      <vt:variant>
        <vt:lpwstr>javascript: showSpec('_18_1_3ba019e_1444342345487_801599_30723');</vt:lpwstr>
      </vt:variant>
      <vt:variant>
        <vt:lpwstr/>
      </vt:variant>
      <vt:variant>
        <vt:i4>458844</vt:i4>
      </vt:variant>
      <vt:variant>
        <vt:i4>10200</vt:i4>
      </vt:variant>
      <vt:variant>
        <vt:i4>0</vt:i4>
      </vt:variant>
      <vt:variant>
        <vt:i4>5</vt:i4>
      </vt:variant>
      <vt:variant>
        <vt:lpwstr>javascript: showSpec('_18_1_3ba019e_1444342345487_801599_30723');</vt:lpwstr>
      </vt:variant>
      <vt:variant>
        <vt:lpwstr/>
      </vt:variant>
      <vt:variant>
        <vt:i4>720976</vt:i4>
      </vt:variant>
      <vt:variant>
        <vt:i4>10197</vt:i4>
      </vt:variant>
      <vt:variant>
        <vt:i4>0</vt:i4>
      </vt:variant>
      <vt:variant>
        <vt:i4>5</vt:i4>
      </vt:variant>
      <vt:variant>
        <vt:lpwstr>javascript: showSpec('_18_1_3ba019e_1444341871493_483468_29926');</vt:lpwstr>
      </vt:variant>
      <vt:variant>
        <vt:lpwstr/>
      </vt:variant>
      <vt:variant>
        <vt:i4>720976</vt:i4>
      </vt:variant>
      <vt:variant>
        <vt:i4>10194</vt:i4>
      </vt:variant>
      <vt:variant>
        <vt:i4>0</vt:i4>
      </vt:variant>
      <vt:variant>
        <vt:i4>5</vt:i4>
      </vt:variant>
      <vt:variant>
        <vt:lpwstr>javascript: showSpec('_18_1_3ba019e_1444341871493_483468_29926');</vt:lpwstr>
      </vt:variant>
      <vt:variant>
        <vt:lpwstr/>
      </vt:variant>
      <vt:variant>
        <vt:i4>7274555</vt:i4>
      </vt:variant>
      <vt:variant>
        <vt:i4>10191</vt:i4>
      </vt:variant>
      <vt:variant>
        <vt:i4>0</vt:i4>
      </vt:variant>
      <vt:variant>
        <vt:i4>5</vt:i4>
      </vt:variant>
      <vt:variant>
        <vt:lpwstr>javascript: showSpec('_18_1_3ba019e_1444341859493_85216_29925');</vt:lpwstr>
      </vt:variant>
      <vt:variant>
        <vt:lpwstr/>
      </vt:variant>
      <vt:variant>
        <vt:i4>7274555</vt:i4>
      </vt:variant>
      <vt:variant>
        <vt:i4>10188</vt:i4>
      </vt:variant>
      <vt:variant>
        <vt:i4>0</vt:i4>
      </vt:variant>
      <vt:variant>
        <vt:i4>5</vt:i4>
      </vt:variant>
      <vt:variant>
        <vt:lpwstr>javascript: showSpec('_18_1_3ba019e_1444341859493_85216_29925');</vt:lpwstr>
      </vt:variant>
      <vt:variant>
        <vt:lpwstr/>
      </vt:variant>
      <vt:variant>
        <vt:i4>589916</vt:i4>
      </vt:variant>
      <vt:variant>
        <vt:i4>10185</vt:i4>
      </vt:variant>
      <vt:variant>
        <vt:i4>0</vt:i4>
      </vt:variant>
      <vt:variant>
        <vt:i4>5</vt:i4>
      </vt:variant>
      <vt:variant>
        <vt:lpwstr>javascript: showSpec('_18_1_3ba019e_1443295623856_856236_11332');</vt:lpwstr>
      </vt:variant>
      <vt:variant>
        <vt:lpwstr/>
      </vt:variant>
      <vt:variant>
        <vt:i4>589916</vt:i4>
      </vt:variant>
      <vt:variant>
        <vt:i4>10182</vt:i4>
      </vt:variant>
      <vt:variant>
        <vt:i4>0</vt:i4>
      </vt:variant>
      <vt:variant>
        <vt:i4>5</vt:i4>
      </vt:variant>
      <vt:variant>
        <vt:lpwstr>javascript: showSpec('_18_1_3ba019e_1443295623856_856236_11332');</vt:lpwstr>
      </vt:variant>
      <vt:variant>
        <vt:lpwstr/>
      </vt:variant>
      <vt:variant>
        <vt:i4>5963873</vt:i4>
      </vt:variant>
      <vt:variant>
        <vt:i4>10179</vt:i4>
      </vt:variant>
      <vt:variant>
        <vt:i4>0</vt:i4>
      </vt:variant>
      <vt:variant>
        <vt:i4>5</vt:i4>
      </vt:variant>
      <vt:variant>
        <vt:lpwstr>javascript: showSpec('_18_0_2_3ba019e_1423176899024_851785_13542');</vt:lpwstr>
      </vt:variant>
      <vt:variant>
        <vt:lpwstr/>
      </vt:variant>
      <vt:variant>
        <vt:i4>5963873</vt:i4>
      </vt:variant>
      <vt:variant>
        <vt:i4>10176</vt:i4>
      </vt:variant>
      <vt:variant>
        <vt:i4>0</vt:i4>
      </vt:variant>
      <vt:variant>
        <vt:i4>5</vt:i4>
      </vt:variant>
      <vt:variant>
        <vt:lpwstr>javascript: showSpec('_18_0_2_3ba019e_1423176899024_851785_13542');</vt:lpwstr>
      </vt:variant>
      <vt:variant>
        <vt:lpwstr/>
      </vt:variant>
      <vt:variant>
        <vt:i4>327768</vt:i4>
      </vt:variant>
      <vt:variant>
        <vt:i4>10173</vt:i4>
      </vt:variant>
      <vt:variant>
        <vt:i4>0</vt:i4>
      </vt:variant>
      <vt:variant>
        <vt:i4>5</vt:i4>
      </vt:variant>
      <vt:variant>
        <vt:lpwstr>javascript: showSpec('_18_1_3ba019e_1443295647041_837190_11358');</vt:lpwstr>
      </vt:variant>
      <vt:variant>
        <vt:lpwstr/>
      </vt:variant>
      <vt:variant>
        <vt:i4>852026</vt:i4>
      </vt:variant>
      <vt:variant>
        <vt:i4>10170</vt:i4>
      </vt:variant>
      <vt:variant>
        <vt:i4>0</vt:i4>
      </vt:variant>
      <vt:variant>
        <vt:i4>5</vt:i4>
      </vt:variant>
      <vt:variant>
        <vt:lpwstr>javascript: showSpec('_18_0_2_3ba019e_1423851416227_37136_6875');</vt:lpwstr>
      </vt:variant>
      <vt:variant>
        <vt:lpwstr/>
      </vt:variant>
      <vt:variant>
        <vt:i4>852026</vt:i4>
      </vt:variant>
      <vt:variant>
        <vt:i4>10167</vt:i4>
      </vt:variant>
      <vt:variant>
        <vt:i4>0</vt:i4>
      </vt:variant>
      <vt:variant>
        <vt:i4>5</vt:i4>
      </vt:variant>
      <vt:variant>
        <vt:lpwstr>javascript: showSpec('_18_0_2_3ba019e_1423851416227_37136_6875');</vt:lpwstr>
      </vt:variant>
      <vt:variant>
        <vt:lpwstr/>
      </vt:variant>
      <vt:variant>
        <vt:i4>6094950</vt:i4>
      </vt:variant>
      <vt:variant>
        <vt:i4>10164</vt:i4>
      </vt:variant>
      <vt:variant>
        <vt:i4>0</vt:i4>
      </vt:variant>
      <vt:variant>
        <vt:i4>5</vt:i4>
      </vt:variant>
      <vt:variant>
        <vt:lpwstr>javascript: showSpec('_18_0_2_3ba019e_1423851344237_646041_6841');</vt:lpwstr>
      </vt:variant>
      <vt:variant>
        <vt:lpwstr/>
      </vt:variant>
      <vt:variant>
        <vt:i4>6094950</vt:i4>
      </vt:variant>
      <vt:variant>
        <vt:i4>10161</vt:i4>
      </vt:variant>
      <vt:variant>
        <vt:i4>0</vt:i4>
      </vt:variant>
      <vt:variant>
        <vt:i4>5</vt:i4>
      </vt:variant>
      <vt:variant>
        <vt:lpwstr>javascript: showSpec('_18_0_2_3ba019e_1423851344237_646041_6841');</vt:lpwstr>
      </vt:variant>
      <vt:variant>
        <vt:lpwstr/>
      </vt:variant>
      <vt:variant>
        <vt:i4>589910</vt:i4>
      </vt:variant>
      <vt:variant>
        <vt:i4>10158</vt:i4>
      </vt:variant>
      <vt:variant>
        <vt:i4>0</vt:i4>
      </vt:variant>
      <vt:variant>
        <vt:i4>5</vt:i4>
      </vt:variant>
      <vt:variant>
        <vt:lpwstr>javascript: showSpec('_18_1_3ba019e_1445543771788_822272_38055');</vt:lpwstr>
      </vt:variant>
      <vt:variant>
        <vt:lpwstr/>
      </vt:variant>
      <vt:variant>
        <vt:i4>589910</vt:i4>
      </vt:variant>
      <vt:variant>
        <vt:i4>10155</vt:i4>
      </vt:variant>
      <vt:variant>
        <vt:i4>0</vt:i4>
      </vt:variant>
      <vt:variant>
        <vt:i4>5</vt:i4>
      </vt:variant>
      <vt:variant>
        <vt:lpwstr>javascript: showSpec('_18_1_3ba019e_1445543771788_822272_38055');</vt:lpwstr>
      </vt:variant>
      <vt:variant>
        <vt:lpwstr/>
      </vt:variant>
      <vt:variant>
        <vt:i4>5832815</vt:i4>
      </vt:variant>
      <vt:variant>
        <vt:i4>10152</vt:i4>
      </vt:variant>
      <vt:variant>
        <vt:i4>0</vt:i4>
      </vt:variant>
      <vt:variant>
        <vt:i4>5</vt:i4>
      </vt:variant>
      <vt:variant>
        <vt:lpwstr>javascript: showSpec('_18_0_2_3ba019e_1423851251889_699616_6639');</vt:lpwstr>
      </vt:variant>
      <vt:variant>
        <vt:lpwstr/>
      </vt:variant>
      <vt:variant>
        <vt:i4>5832815</vt:i4>
      </vt:variant>
      <vt:variant>
        <vt:i4>10149</vt:i4>
      </vt:variant>
      <vt:variant>
        <vt:i4>0</vt:i4>
      </vt:variant>
      <vt:variant>
        <vt:i4>5</vt:i4>
      </vt:variant>
      <vt:variant>
        <vt:lpwstr>javascript: showSpec('_18_0_2_3ba019e_1423851251889_699616_6639');</vt:lpwstr>
      </vt:variant>
      <vt:variant>
        <vt:lpwstr/>
      </vt:variant>
      <vt:variant>
        <vt:i4>917586</vt:i4>
      </vt:variant>
      <vt:variant>
        <vt:i4>10146</vt:i4>
      </vt:variant>
      <vt:variant>
        <vt:i4>0</vt:i4>
      </vt:variant>
      <vt:variant>
        <vt:i4>5</vt:i4>
      </vt:variant>
      <vt:variant>
        <vt:lpwstr>javascript: showSpec('_17_0_5_1_3ba019e_1407877662057_782630_4220');</vt:lpwstr>
      </vt:variant>
      <vt:variant>
        <vt:lpwstr/>
      </vt:variant>
      <vt:variant>
        <vt:i4>917586</vt:i4>
      </vt:variant>
      <vt:variant>
        <vt:i4>10143</vt:i4>
      </vt:variant>
      <vt:variant>
        <vt:i4>0</vt:i4>
      </vt:variant>
      <vt:variant>
        <vt:i4>5</vt:i4>
      </vt:variant>
      <vt:variant>
        <vt:lpwstr>javascript: showSpec('_17_0_5_1_3ba019e_1407877662057_782630_4220');</vt:lpwstr>
      </vt:variant>
      <vt:variant>
        <vt:lpwstr/>
      </vt:variant>
      <vt:variant>
        <vt:i4>524375</vt:i4>
      </vt:variant>
      <vt:variant>
        <vt:i4>10140</vt:i4>
      </vt:variant>
      <vt:variant>
        <vt:i4>0</vt:i4>
      </vt:variant>
      <vt:variant>
        <vt:i4>5</vt:i4>
      </vt:variant>
      <vt:variant>
        <vt:lpwstr>javascript: showSpec('_18_1_3ba019e_1431629175378_749489_18052');</vt:lpwstr>
      </vt:variant>
      <vt:variant>
        <vt:lpwstr/>
      </vt:variant>
      <vt:variant>
        <vt:i4>524375</vt:i4>
      </vt:variant>
      <vt:variant>
        <vt:i4>10137</vt:i4>
      </vt:variant>
      <vt:variant>
        <vt:i4>0</vt:i4>
      </vt:variant>
      <vt:variant>
        <vt:i4>5</vt:i4>
      </vt:variant>
      <vt:variant>
        <vt:lpwstr>javascript: showSpec('_18_1_3ba019e_1431629175378_749489_18052');</vt:lpwstr>
      </vt:variant>
      <vt:variant>
        <vt:lpwstr/>
      </vt:variant>
      <vt:variant>
        <vt:i4>196688</vt:i4>
      </vt:variant>
      <vt:variant>
        <vt:i4>10134</vt:i4>
      </vt:variant>
      <vt:variant>
        <vt:i4>0</vt:i4>
      </vt:variant>
      <vt:variant>
        <vt:i4>5</vt:i4>
      </vt:variant>
      <vt:variant>
        <vt:lpwstr>javascript: showSpec('_17_0_5_1_3ba019e_1407960337744_968303_4171');</vt:lpwstr>
      </vt:variant>
      <vt:variant>
        <vt:lpwstr/>
      </vt:variant>
      <vt:variant>
        <vt:i4>196688</vt:i4>
      </vt:variant>
      <vt:variant>
        <vt:i4>10131</vt:i4>
      </vt:variant>
      <vt:variant>
        <vt:i4>0</vt:i4>
      </vt:variant>
      <vt:variant>
        <vt:i4>5</vt:i4>
      </vt:variant>
      <vt:variant>
        <vt:lpwstr>javascript: showSpec('_17_0_5_1_3ba019e_1407960337744_968303_4171');</vt:lpwstr>
      </vt:variant>
      <vt:variant>
        <vt:lpwstr/>
      </vt:variant>
      <vt:variant>
        <vt:i4>5636099</vt:i4>
      </vt:variant>
      <vt:variant>
        <vt:i4>10128</vt:i4>
      </vt:variant>
      <vt:variant>
        <vt:i4>0</vt:i4>
      </vt:variant>
      <vt:variant>
        <vt:i4>5</vt:i4>
      </vt:variant>
      <vt:variant>
        <vt:lpwstr>javascript: showSpec('_17_0_5_1_3ba019e_1407960318412_69485_4170');</vt:lpwstr>
      </vt:variant>
      <vt:variant>
        <vt:lpwstr/>
      </vt:variant>
      <vt:variant>
        <vt:i4>589916</vt:i4>
      </vt:variant>
      <vt:variant>
        <vt:i4>10125</vt:i4>
      </vt:variant>
      <vt:variant>
        <vt:i4>0</vt:i4>
      </vt:variant>
      <vt:variant>
        <vt:i4>5</vt:i4>
      </vt:variant>
      <vt:variant>
        <vt:lpwstr>javascript: showSpec('_18_1_3ba019e_1443295623856_856236_11332');</vt:lpwstr>
      </vt:variant>
      <vt:variant>
        <vt:lpwstr/>
      </vt:variant>
      <vt:variant>
        <vt:i4>589916</vt:i4>
      </vt:variant>
      <vt:variant>
        <vt:i4>10122</vt:i4>
      </vt:variant>
      <vt:variant>
        <vt:i4>0</vt:i4>
      </vt:variant>
      <vt:variant>
        <vt:i4>5</vt:i4>
      </vt:variant>
      <vt:variant>
        <vt:lpwstr>javascript: showSpec('_18_1_3ba019e_1443295623856_856236_11332');</vt:lpwstr>
      </vt:variant>
      <vt:variant>
        <vt:lpwstr/>
      </vt:variant>
      <vt:variant>
        <vt:i4>5963873</vt:i4>
      </vt:variant>
      <vt:variant>
        <vt:i4>10119</vt:i4>
      </vt:variant>
      <vt:variant>
        <vt:i4>0</vt:i4>
      </vt:variant>
      <vt:variant>
        <vt:i4>5</vt:i4>
      </vt:variant>
      <vt:variant>
        <vt:lpwstr>javascript: showSpec('_18_0_2_3ba019e_1423176899024_851785_13542');</vt:lpwstr>
      </vt:variant>
      <vt:variant>
        <vt:lpwstr/>
      </vt:variant>
      <vt:variant>
        <vt:i4>5963873</vt:i4>
      </vt:variant>
      <vt:variant>
        <vt:i4>10116</vt:i4>
      </vt:variant>
      <vt:variant>
        <vt:i4>0</vt:i4>
      </vt:variant>
      <vt:variant>
        <vt:i4>5</vt:i4>
      </vt:variant>
      <vt:variant>
        <vt:lpwstr>javascript: showSpec('_18_0_2_3ba019e_1423176899024_851785_13542');</vt:lpwstr>
      </vt:variant>
      <vt:variant>
        <vt:lpwstr/>
      </vt:variant>
      <vt:variant>
        <vt:i4>327768</vt:i4>
      </vt:variant>
      <vt:variant>
        <vt:i4>10113</vt:i4>
      </vt:variant>
      <vt:variant>
        <vt:i4>0</vt:i4>
      </vt:variant>
      <vt:variant>
        <vt:i4>5</vt:i4>
      </vt:variant>
      <vt:variant>
        <vt:lpwstr>javascript: showSpec('_18_1_3ba019e_1443295647041_837190_11358');</vt:lpwstr>
      </vt:variant>
      <vt:variant>
        <vt:lpwstr/>
      </vt:variant>
      <vt:variant>
        <vt:i4>917592</vt:i4>
      </vt:variant>
      <vt:variant>
        <vt:i4>10110</vt:i4>
      </vt:variant>
      <vt:variant>
        <vt:i4>0</vt:i4>
      </vt:variant>
      <vt:variant>
        <vt:i4>5</vt:i4>
      </vt:variant>
      <vt:variant>
        <vt:lpwstr>javascript: showSpec('_18_1_3ba019e_1447036220225_587310_39696');</vt:lpwstr>
      </vt:variant>
      <vt:variant>
        <vt:lpwstr/>
      </vt:variant>
      <vt:variant>
        <vt:i4>917592</vt:i4>
      </vt:variant>
      <vt:variant>
        <vt:i4>10107</vt:i4>
      </vt:variant>
      <vt:variant>
        <vt:i4>0</vt:i4>
      </vt:variant>
      <vt:variant>
        <vt:i4>5</vt:i4>
      </vt:variant>
      <vt:variant>
        <vt:lpwstr>javascript: showSpec('_18_1_3ba019e_1447036220225_587310_39696');</vt:lpwstr>
      </vt:variant>
      <vt:variant>
        <vt:lpwstr/>
      </vt:variant>
      <vt:variant>
        <vt:i4>589834</vt:i4>
      </vt:variant>
      <vt:variant>
        <vt:i4>10104</vt:i4>
      </vt:variant>
      <vt:variant>
        <vt:i4>0</vt:i4>
      </vt:variant>
      <vt:variant>
        <vt:i4>5</vt:i4>
      </vt:variant>
      <vt:variant>
        <vt:lpwstr>javascript: showSpec('_17_0_5_1_7b3022e_1402589046098_469185_6143');</vt:lpwstr>
      </vt:variant>
      <vt:variant>
        <vt:lpwstr/>
      </vt:variant>
      <vt:variant>
        <vt:i4>589834</vt:i4>
      </vt:variant>
      <vt:variant>
        <vt:i4>10101</vt:i4>
      </vt:variant>
      <vt:variant>
        <vt:i4>0</vt:i4>
      </vt:variant>
      <vt:variant>
        <vt:i4>5</vt:i4>
      </vt:variant>
      <vt:variant>
        <vt:lpwstr>javascript: showSpec('_17_0_5_1_7b3022e_1402589046098_469185_6143');</vt:lpwstr>
      </vt:variant>
      <vt:variant>
        <vt:lpwstr/>
      </vt:variant>
      <vt:variant>
        <vt:i4>524375</vt:i4>
      </vt:variant>
      <vt:variant>
        <vt:i4>10098</vt:i4>
      </vt:variant>
      <vt:variant>
        <vt:i4>0</vt:i4>
      </vt:variant>
      <vt:variant>
        <vt:i4>5</vt:i4>
      </vt:variant>
      <vt:variant>
        <vt:lpwstr>javascript: showSpec('_18_1_3ba019e_1426633544141_351012_8401');</vt:lpwstr>
      </vt:variant>
      <vt:variant>
        <vt:lpwstr/>
      </vt:variant>
      <vt:variant>
        <vt:i4>524375</vt:i4>
      </vt:variant>
      <vt:variant>
        <vt:i4>10095</vt:i4>
      </vt:variant>
      <vt:variant>
        <vt:i4>0</vt:i4>
      </vt:variant>
      <vt:variant>
        <vt:i4>5</vt:i4>
      </vt:variant>
      <vt:variant>
        <vt:lpwstr>javascript: showSpec('_18_1_3ba019e_1426633544141_351012_8401');</vt:lpwstr>
      </vt:variant>
      <vt:variant>
        <vt:lpwstr/>
      </vt:variant>
      <vt:variant>
        <vt:i4>327695</vt:i4>
      </vt:variant>
      <vt:variant>
        <vt:i4>10092</vt:i4>
      </vt:variant>
      <vt:variant>
        <vt:i4>0</vt:i4>
      </vt:variant>
      <vt:variant>
        <vt:i4>5</vt:i4>
      </vt:variant>
      <vt:variant>
        <vt:lpwstr>javascript: showSpec('_17_0_5_1_7b3022e_1400683217455_550622_5555');</vt:lpwstr>
      </vt:variant>
      <vt:variant>
        <vt:lpwstr/>
      </vt:variant>
      <vt:variant>
        <vt:i4>327695</vt:i4>
      </vt:variant>
      <vt:variant>
        <vt:i4>10089</vt:i4>
      </vt:variant>
      <vt:variant>
        <vt:i4>0</vt:i4>
      </vt:variant>
      <vt:variant>
        <vt:i4>5</vt:i4>
      </vt:variant>
      <vt:variant>
        <vt:lpwstr>javascript: showSpec('_17_0_5_1_7b3022e_1400683217455_550622_5555');</vt:lpwstr>
      </vt:variant>
      <vt:variant>
        <vt:lpwstr/>
      </vt:variant>
      <vt:variant>
        <vt:i4>5767258</vt:i4>
      </vt:variant>
      <vt:variant>
        <vt:i4>10086</vt:i4>
      </vt:variant>
      <vt:variant>
        <vt:i4>0</vt:i4>
      </vt:variant>
      <vt:variant>
        <vt:i4>5</vt:i4>
      </vt:variant>
      <vt:variant>
        <vt:lpwstr>javascript: showSpec('_17_0_5_1_7b3022e_1400683177928_23171_5523');</vt:lpwstr>
      </vt:variant>
      <vt:variant>
        <vt:lpwstr/>
      </vt:variant>
      <vt:variant>
        <vt:i4>5767258</vt:i4>
      </vt:variant>
      <vt:variant>
        <vt:i4>10083</vt:i4>
      </vt:variant>
      <vt:variant>
        <vt:i4>0</vt:i4>
      </vt:variant>
      <vt:variant>
        <vt:i4>5</vt:i4>
      </vt:variant>
      <vt:variant>
        <vt:lpwstr>javascript: showSpec('_17_0_5_1_7b3022e_1400683177928_23171_5523');</vt:lpwstr>
      </vt:variant>
      <vt:variant>
        <vt:lpwstr/>
      </vt:variant>
      <vt:variant>
        <vt:i4>262149</vt:i4>
      </vt:variant>
      <vt:variant>
        <vt:i4>10080</vt:i4>
      </vt:variant>
      <vt:variant>
        <vt:i4>0</vt:i4>
      </vt:variant>
      <vt:variant>
        <vt:i4>5</vt:i4>
      </vt:variant>
      <vt:variant>
        <vt:lpwstr>javascript: showSpec('_17_0_5_1_7b3022e_1400683168336_957971_5522');</vt:lpwstr>
      </vt:variant>
      <vt:variant>
        <vt:lpwstr/>
      </vt:variant>
      <vt:variant>
        <vt:i4>589916</vt:i4>
      </vt:variant>
      <vt:variant>
        <vt:i4>10077</vt:i4>
      </vt:variant>
      <vt:variant>
        <vt:i4>0</vt:i4>
      </vt:variant>
      <vt:variant>
        <vt:i4>5</vt:i4>
      </vt:variant>
      <vt:variant>
        <vt:lpwstr>javascript: showSpec('_18_1_3ba019e_1443295623856_856236_11332');</vt:lpwstr>
      </vt:variant>
      <vt:variant>
        <vt:lpwstr/>
      </vt:variant>
      <vt:variant>
        <vt:i4>589916</vt:i4>
      </vt:variant>
      <vt:variant>
        <vt:i4>10074</vt:i4>
      </vt:variant>
      <vt:variant>
        <vt:i4>0</vt:i4>
      </vt:variant>
      <vt:variant>
        <vt:i4>5</vt:i4>
      </vt:variant>
      <vt:variant>
        <vt:lpwstr>javascript: showSpec('_18_1_3ba019e_1443295623856_856236_11332');</vt:lpwstr>
      </vt:variant>
      <vt:variant>
        <vt:lpwstr/>
      </vt:variant>
      <vt:variant>
        <vt:i4>5963873</vt:i4>
      </vt:variant>
      <vt:variant>
        <vt:i4>10071</vt:i4>
      </vt:variant>
      <vt:variant>
        <vt:i4>0</vt:i4>
      </vt:variant>
      <vt:variant>
        <vt:i4>5</vt:i4>
      </vt:variant>
      <vt:variant>
        <vt:lpwstr>javascript: showSpec('_18_0_2_3ba019e_1423176899024_851785_13542');</vt:lpwstr>
      </vt:variant>
      <vt:variant>
        <vt:lpwstr/>
      </vt:variant>
      <vt:variant>
        <vt:i4>5963873</vt:i4>
      </vt:variant>
      <vt:variant>
        <vt:i4>10068</vt:i4>
      </vt:variant>
      <vt:variant>
        <vt:i4>0</vt:i4>
      </vt:variant>
      <vt:variant>
        <vt:i4>5</vt:i4>
      </vt:variant>
      <vt:variant>
        <vt:lpwstr>javascript: showSpec('_18_0_2_3ba019e_1423176899024_851785_13542');</vt:lpwstr>
      </vt:variant>
      <vt:variant>
        <vt:lpwstr/>
      </vt:variant>
      <vt:variant>
        <vt:i4>327768</vt:i4>
      </vt:variant>
      <vt:variant>
        <vt:i4>10065</vt:i4>
      </vt:variant>
      <vt:variant>
        <vt:i4>0</vt:i4>
      </vt:variant>
      <vt:variant>
        <vt:i4>5</vt:i4>
      </vt:variant>
      <vt:variant>
        <vt:lpwstr>javascript: showSpec('_18_1_3ba019e_1443295647041_837190_11358');</vt:lpwstr>
      </vt:variant>
      <vt:variant>
        <vt:lpwstr/>
      </vt:variant>
      <vt:variant>
        <vt:i4>5767272</vt:i4>
      </vt:variant>
      <vt:variant>
        <vt:i4>10062</vt:i4>
      </vt:variant>
      <vt:variant>
        <vt:i4>0</vt:i4>
      </vt:variant>
      <vt:variant>
        <vt:i4>5</vt:i4>
      </vt:variant>
      <vt:variant>
        <vt:lpwstr>javascript: showSpec('_18_0_2_3ba019e_1423504747606_751590_6352');</vt:lpwstr>
      </vt:variant>
      <vt:variant>
        <vt:lpwstr/>
      </vt:variant>
      <vt:variant>
        <vt:i4>5767272</vt:i4>
      </vt:variant>
      <vt:variant>
        <vt:i4>10059</vt:i4>
      </vt:variant>
      <vt:variant>
        <vt:i4>0</vt:i4>
      </vt:variant>
      <vt:variant>
        <vt:i4>5</vt:i4>
      </vt:variant>
      <vt:variant>
        <vt:lpwstr>javascript: showSpec('_18_0_2_3ba019e_1423504747606_751590_6352');</vt:lpwstr>
      </vt:variant>
      <vt:variant>
        <vt:lpwstr/>
      </vt:variant>
      <vt:variant>
        <vt:i4>5570659</vt:i4>
      </vt:variant>
      <vt:variant>
        <vt:i4>10056</vt:i4>
      </vt:variant>
      <vt:variant>
        <vt:i4>0</vt:i4>
      </vt:variant>
      <vt:variant>
        <vt:i4>5</vt:i4>
      </vt:variant>
      <vt:variant>
        <vt:lpwstr>javascript: showSpec('_18_0_2_3ba019e_1423504731300_363973_6325');</vt:lpwstr>
      </vt:variant>
      <vt:variant>
        <vt:lpwstr/>
      </vt:variant>
      <vt:variant>
        <vt:i4>5570659</vt:i4>
      </vt:variant>
      <vt:variant>
        <vt:i4>10053</vt:i4>
      </vt:variant>
      <vt:variant>
        <vt:i4>0</vt:i4>
      </vt:variant>
      <vt:variant>
        <vt:i4>5</vt:i4>
      </vt:variant>
      <vt:variant>
        <vt:lpwstr>javascript: showSpec('_18_0_2_3ba019e_1423504731300_363973_6325');</vt:lpwstr>
      </vt:variant>
      <vt:variant>
        <vt:lpwstr/>
      </vt:variant>
      <vt:variant>
        <vt:i4>196695</vt:i4>
      </vt:variant>
      <vt:variant>
        <vt:i4>10050</vt:i4>
      </vt:variant>
      <vt:variant>
        <vt:i4>0</vt:i4>
      </vt:variant>
      <vt:variant>
        <vt:i4>5</vt:i4>
      </vt:variant>
      <vt:variant>
        <vt:lpwstr>javascript: showSpec('_18_1_3ba019e_1444753424224_924160_27330');</vt:lpwstr>
      </vt:variant>
      <vt:variant>
        <vt:lpwstr/>
      </vt:variant>
      <vt:variant>
        <vt:i4>196695</vt:i4>
      </vt:variant>
      <vt:variant>
        <vt:i4>10047</vt:i4>
      </vt:variant>
      <vt:variant>
        <vt:i4>0</vt:i4>
      </vt:variant>
      <vt:variant>
        <vt:i4>5</vt:i4>
      </vt:variant>
      <vt:variant>
        <vt:lpwstr>javascript: showSpec('_18_1_3ba019e_1444753424224_924160_27330');</vt:lpwstr>
      </vt:variant>
      <vt:variant>
        <vt:lpwstr/>
      </vt:variant>
      <vt:variant>
        <vt:i4>5963887</vt:i4>
      </vt:variant>
      <vt:variant>
        <vt:i4>10044</vt:i4>
      </vt:variant>
      <vt:variant>
        <vt:i4>0</vt:i4>
      </vt:variant>
      <vt:variant>
        <vt:i4>5</vt:i4>
      </vt:variant>
      <vt:variant>
        <vt:lpwstr>javascript: showSpec('_18_0_2_3ba019e_1423504637093_524721_5896');</vt:lpwstr>
      </vt:variant>
      <vt:variant>
        <vt:lpwstr/>
      </vt:variant>
      <vt:variant>
        <vt:i4>5963887</vt:i4>
      </vt:variant>
      <vt:variant>
        <vt:i4>10041</vt:i4>
      </vt:variant>
      <vt:variant>
        <vt:i4>0</vt:i4>
      </vt:variant>
      <vt:variant>
        <vt:i4>5</vt:i4>
      </vt:variant>
      <vt:variant>
        <vt:lpwstr>javascript: showSpec('_18_0_2_3ba019e_1423504637093_524721_5896');</vt:lpwstr>
      </vt:variant>
      <vt:variant>
        <vt:lpwstr/>
      </vt:variant>
      <vt:variant>
        <vt:i4>6029410</vt:i4>
      </vt:variant>
      <vt:variant>
        <vt:i4>10038</vt:i4>
      </vt:variant>
      <vt:variant>
        <vt:i4>0</vt:i4>
      </vt:variant>
      <vt:variant>
        <vt:i4>5</vt:i4>
      </vt:variant>
      <vt:variant>
        <vt:lpwstr>javascript: showSpec('_18_0_2_3ba019e_1423504624651_505488_5895');</vt:lpwstr>
      </vt:variant>
      <vt:variant>
        <vt:lpwstr/>
      </vt:variant>
      <vt:variant>
        <vt:i4>6029410</vt:i4>
      </vt:variant>
      <vt:variant>
        <vt:i4>10035</vt:i4>
      </vt:variant>
      <vt:variant>
        <vt:i4>0</vt:i4>
      </vt:variant>
      <vt:variant>
        <vt:i4>5</vt:i4>
      </vt:variant>
      <vt:variant>
        <vt:lpwstr>javascript: showSpec('_18_0_2_3ba019e_1423504624651_505488_5895');</vt:lpwstr>
      </vt:variant>
      <vt:variant>
        <vt:lpwstr/>
      </vt:variant>
      <vt:variant>
        <vt:i4>917592</vt:i4>
      </vt:variant>
      <vt:variant>
        <vt:i4>10032</vt:i4>
      </vt:variant>
      <vt:variant>
        <vt:i4>0</vt:i4>
      </vt:variant>
      <vt:variant>
        <vt:i4>5</vt:i4>
      </vt:variant>
      <vt:variant>
        <vt:lpwstr>javascript: showSpec('_18_1_3ba019e_1447036220225_587310_39696');</vt:lpwstr>
      </vt:variant>
      <vt:variant>
        <vt:lpwstr/>
      </vt:variant>
      <vt:variant>
        <vt:i4>917592</vt:i4>
      </vt:variant>
      <vt:variant>
        <vt:i4>10029</vt:i4>
      </vt:variant>
      <vt:variant>
        <vt:i4>0</vt:i4>
      </vt:variant>
      <vt:variant>
        <vt:i4>5</vt:i4>
      </vt:variant>
      <vt:variant>
        <vt:lpwstr>javascript: showSpec('_18_1_3ba019e_1447036220225_587310_39696');</vt:lpwstr>
      </vt:variant>
      <vt:variant>
        <vt:lpwstr/>
      </vt:variant>
      <vt:variant>
        <vt:i4>589834</vt:i4>
      </vt:variant>
      <vt:variant>
        <vt:i4>10026</vt:i4>
      </vt:variant>
      <vt:variant>
        <vt:i4>0</vt:i4>
      </vt:variant>
      <vt:variant>
        <vt:i4>5</vt:i4>
      </vt:variant>
      <vt:variant>
        <vt:lpwstr>javascript: showSpec('_17_0_5_1_7b3022e_1402589046098_469185_6143');</vt:lpwstr>
      </vt:variant>
      <vt:variant>
        <vt:lpwstr/>
      </vt:variant>
      <vt:variant>
        <vt:i4>589834</vt:i4>
      </vt:variant>
      <vt:variant>
        <vt:i4>10023</vt:i4>
      </vt:variant>
      <vt:variant>
        <vt:i4>0</vt:i4>
      </vt:variant>
      <vt:variant>
        <vt:i4>5</vt:i4>
      </vt:variant>
      <vt:variant>
        <vt:lpwstr>javascript: showSpec('_17_0_5_1_7b3022e_1402589046098_469185_6143');</vt:lpwstr>
      </vt:variant>
      <vt:variant>
        <vt:lpwstr/>
      </vt:variant>
      <vt:variant>
        <vt:i4>524375</vt:i4>
      </vt:variant>
      <vt:variant>
        <vt:i4>10020</vt:i4>
      </vt:variant>
      <vt:variant>
        <vt:i4>0</vt:i4>
      </vt:variant>
      <vt:variant>
        <vt:i4>5</vt:i4>
      </vt:variant>
      <vt:variant>
        <vt:lpwstr>javascript: showSpec('_18_1_3ba019e_1426633544141_351012_8401');</vt:lpwstr>
      </vt:variant>
      <vt:variant>
        <vt:lpwstr/>
      </vt:variant>
      <vt:variant>
        <vt:i4>524375</vt:i4>
      </vt:variant>
      <vt:variant>
        <vt:i4>10017</vt:i4>
      </vt:variant>
      <vt:variant>
        <vt:i4>0</vt:i4>
      </vt:variant>
      <vt:variant>
        <vt:i4>5</vt:i4>
      </vt:variant>
      <vt:variant>
        <vt:lpwstr>javascript: showSpec('_18_1_3ba019e_1426633544141_351012_8401');</vt:lpwstr>
      </vt:variant>
      <vt:variant>
        <vt:lpwstr/>
      </vt:variant>
      <vt:variant>
        <vt:i4>327695</vt:i4>
      </vt:variant>
      <vt:variant>
        <vt:i4>10014</vt:i4>
      </vt:variant>
      <vt:variant>
        <vt:i4>0</vt:i4>
      </vt:variant>
      <vt:variant>
        <vt:i4>5</vt:i4>
      </vt:variant>
      <vt:variant>
        <vt:lpwstr>javascript: showSpec('_17_0_5_1_7b3022e_1400683217455_550622_5555');</vt:lpwstr>
      </vt:variant>
      <vt:variant>
        <vt:lpwstr/>
      </vt:variant>
      <vt:variant>
        <vt:i4>327695</vt:i4>
      </vt:variant>
      <vt:variant>
        <vt:i4>10011</vt:i4>
      </vt:variant>
      <vt:variant>
        <vt:i4>0</vt:i4>
      </vt:variant>
      <vt:variant>
        <vt:i4>5</vt:i4>
      </vt:variant>
      <vt:variant>
        <vt:lpwstr>javascript: showSpec('_17_0_5_1_7b3022e_1400683217455_550622_5555');</vt:lpwstr>
      </vt:variant>
      <vt:variant>
        <vt:lpwstr/>
      </vt:variant>
      <vt:variant>
        <vt:i4>5767258</vt:i4>
      </vt:variant>
      <vt:variant>
        <vt:i4>10008</vt:i4>
      </vt:variant>
      <vt:variant>
        <vt:i4>0</vt:i4>
      </vt:variant>
      <vt:variant>
        <vt:i4>5</vt:i4>
      </vt:variant>
      <vt:variant>
        <vt:lpwstr>javascript: showSpec('_17_0_5_1_7b3022e_1400683177928_23171_5523');</vt:lpwstr>
      </vt:variant>
      <vt:variant>
        <vt:lpwstr/>
      </vt:variant>
      <vt:variant>
        <vt:i4>5767258</vt:i4>
      </vt:variant>
      <vt:variant>
        <vt:i4>10005</vt:i4>
      </vt:variant>
      <vt:variant>
        <vt:i4>0</vt:i4>
      </vt:variant>
      <vt:variant>
        <vt:i4>5</vt:i4>
      </vt:variant>
      <vt:variant>
        <vt:lpwstr>javascript: showSpec('_17_0_5_1_7b3022e_1400683177928_23171_5523');</vt:lpwstr>
      </vt:variant>
      <vt:variant>
        <vt:lpwstr/>
      </vt:variant>
      <vt:variant>
        <vt:i4>262149</vt:i4>
      </vt:variant>
      <vt:variant>
        <vt:i4>10002</vt:i4>
      </vt:variant>
      <vt:variant>
        <vt:i4>0</vt:i4>
      </vt:variant>
      <vt:variant>
        <vt:i4>5</vt:i4>
      </vt:variant>
      <vt:variant>
        <vt:lpwstr>javascript: showSpec('_17_0_5_1_7b3022e_1400683168336_957971_5522');</vt:lpwstr>
      </vt:variant>
      <vt:variant>
        <vt:lpwstr/>
      </vt:variant>
      <vt:variant>
        <vt:i4>262149</vt:i4>
      </vt:variant>
      <vt:variant>
        <vt:i4>9999</vt:i4>
      </vt:variant>
      <vt:variant>
        <vt:i4>0</vt:i4>
      </vt:variant>
      <vt:variant>
        <vt:i4>5</vt:i4>
      </vt:variant>
      <vt:variant>
        <vt:lpwstr>javascript: showSpec('_17_0_5_1_7b3022e_1400683168336_957971_5522');</vt:lpwstr>
      </vt:variant>
      <vt:variant>
        <vt:lpwstr/>
      </vt:variant>
      <vt:variant>
        <vt:i4>589916</vt:i4>
      </vt:variant>
      <vt:variant>
        <vt:i4>9996</vt:i4>
      </vt:variant>
      <vt:variant>
        <vt:i4>0</vt:i4>
      </vt:variant>
      <vt:variant>
        <vt:i4>5</vt:i4>
      </vt:variant>
      <vt:variant>
        <vt:lpwstr>javascript: showSpec('_18_1_3ba019e_1443295623856_856236_11332');</vt:lpwstr>
      </vt:variant>
      <vt:variant>
        <vt:lpwstr/>
      </vt:variant>
      <vt:variant>
        <vt:i4>589916</vt:i4>
      </vt:variant>
      <vt:variant>
        <vt:i4>9993</vt:i4>
      </vt:variant>
      <vt:variant>
        <vt:i4>0</vt:i4>
      </vt:variant>
      <vt:variant>
        <vt:i4>5</vt:i4>
      </vt:variant>
      <vt:variant>
        <vt:lpwstr>javascript: showSpec('_18_1_3ba019e_1443295623856_856236_11332');</vt:lpwstr>
      </vt:variant>
      <vt:variant>
        <vt:lpwstr/>
      </vt:variant>
      <vt:variant>
        <vt:i4>5963873</vt:i4>
      </vt:variant>
      <vt:variant>
        <vt:i4>9990</vt:i4>
      </vt:variant>
      <vt:variant>
        <vt:i4>0</vt:i4>
      </vt:variant>
      <vt:variant>
        <vt:i4>5</vt:i4>
      </vt:variant>
      <vt:variant>
        <vt:lpwstr>javascript: showSpec('_18_0_2_3ba019e_1423176899024_851785_13542');</vt:lpwstr>
      </vt:variant>
      <vt:variant>
        <vt:lpwstr/>
      </vt:variant>
      <vt:variant>
        <vt:i4>5963873</vt:i4>
      </vt:variant>
      <vt:variant>
        <vt:i4>9987</vt:i4>
      </vt:variant>
      <vt:variant>
        <vt:i4>0</vt:i4>
      </vt:variant>
      <vt:variant>
        <vt:i4>5</vt:i4>
      </vt:variant>
      <vt:variant>
        <vt:lpwstr>javascript: showSpec('_18_0_2_3ba019e_1423176899024_851785_13542');</vt:lpwstr>
      </vt:variant>
      <vt:variant>
        <vt:lpwstr/>
      </vt:variant>
      <vt:variant>
        <vt:i4>327768</vt:i4>
      </vt:variant>
      <vt:variant>
        <vt:i4>9984</vt:i4>
      </vt:variant>
      <vt:variant>
        <vt:i4>0</vt:i4>
      </vt:variant>
      <vt:variant>
        <vt:i4>5</vt:i4>
      </vt:variant>
      <vt:variant>
        <vt:lpwstr>javascript: showSpec('_18_1_3ba019e_1443295647041_837190_11358');</vt:lpwstr>
      </vt:variant>
      <vt:variant>
        <vt:lpwstr/>
      </vt:variant>
      <vt:variant>
        <vt:i4>589917</vt:i4>
      </vt:variant>
      <vt:variant>
        <vt:i4>9981</vt:i4>
      </vt:variant>
      <vt:variant>
        <vt:i4>0</vt:i4>
      </vt:variant>
      <vt:variant>
        <vt:i4>5</vt:i4>
      </vt:variant>
      <vt:variant>
        <vt:lpwstr>javascript: showSpec('_18_1_3ba019e_1431038063402_696754_6534');</vt:lpwstr>
      </vt:variant>
      <vt:variant>
        <vt:lpwstr/>
      </vt:variant>
      <vt:variant>
        <vt:i4>589917</vt:i4>
      </vt:variant>
      <vt:variant>
        <vt:i4>9978</vt:i4>
      </vt:variant>
      <vt:variant>
        <vt:i4>0</vt:i4>
      </vt:variant>
      <vt:variant>
        <vt:i4>5</vt:i4>
      </vt:variant>
      <vt:variant>
        <vt:lpwstr>javascript: showSpec('_18_1_3ba019e_1431038063402_696754_6534');</vt:lpwstr>
      </vt:variant>
      <vt:variant>
        <vt:lpwstr/>
      </vt:variant>
      <vt:variant>
        <vt:i4>327775</vt:i4>
      </vt:variant>
      <vt:variant>
        <vt:i4>9975</vt:i4>
      </vt:variant>
      <vt:variant>
        <vt:i4>0</vt:i4>
      </vt:variant>
      <vt:variant>
        <vt:i4>5</vt:i4>
      </vt:variant>
      <vt:variant>
        <vt:lpwstr>javascript: showSpec('_18_1_3ba019e_1444754264801_974674_27661');</vt:lpwstr>
      </vt:variant>
      <vt:variant>
        <vt:lpwstr/>
      </vt:variant>
      <vt:variant>
        <vt:i4>327775</vt:i4>
      </vt:variant>
      <vt:variant>
        <vt:i4>9972</vt:i4>
      </vt:variant>
      <vt:variant>
        <vt:i4>0</vt:i4>
      </vt:variant>
      <vt:variant>
        <vt:i4>5</vt:i4>
      </vt:variant>
      <vt:variant>
        <vt:lpwstr>javascript: showSpec('_18_1_3ba019e_1444754264801_974674_27661');</vt:lpwstr>
      </vt:variant>
      <vt:variant>
        <vt:lpwstr/>
      </vt:variant>
      <vt:variant>
        <vt:i4>720989</vt:i4>
      </vt:variant>
      <vt:variant>
        <vt:i4>9969</vt:i4>
      </vt:variant>
      <vt:variant>
        <vt:i4>0</vt:i4>
      </vt:variant>
      <vt:variant>
        <vt:i4>5</vt:i4>
      </vt:variant>
      <vt:variant>
        <vt:lpwstr>javascript: showSpec('_18_1_3ba019e_1444754996162_318164_27760');</vt:lpwstr>
      </vt:variant>
      <vt:variant>
        <vt:lpwstr/>
      </vt:variant>
      <vt:variant>
        <vt:i4>720989</vt:i4>
      </vt:variant>
      <vt:variant>
        <vt:i4>9966</vt:i4>
      </vt:variant>
      <vt:variant>
        <vt:i4>0</vt:i4>
      </vt:variant>
      <vt:variant>
        <vt:i4>5</vt:i4>
      </vt:variant>
      <vt:variant>
        <vt:lpwstr>javascript: showSpec('_18_1_3ba019e_1444754996162_318164_27760');</vt:lpwstr>
      </vt:variant>
      <vt:variant>
        <vt:lpwstr/>
      </vt:variant>
      <vt:variant>
        <vt:i4>7274552</vt:i4>
      </vt:variant>
      <vt:variant>
        <vt:i4>9963</vt:i4>
      </vt:variant>
      <vt:variant>
        <vt:i4>0</vt:i4>
      </vt:variant>
      <vt:variant>
        <vt:i4>5</vt:i4>
      </vt:variant>
      <vt:variant>
        <vt:lpwstr>javascript: showSpec('_18_1_3ba019e_1444755560039_64536_27902');</vt:lpwstr>
      </vt:variant>
      <vt:variant>
        <vt:lpwstr/>
      </vt:variant>
      <vt:variant>
        <vt:i4>7274552</vt:i4>
      </vt:variant>
      <vt:variant>
        <vt:i4>9960</vt:i4>
      </vt:variant>
      <vt:variant>
        <vt:i4>0</vt:i4>
      </vt:variant>
      <vt:variant>
        <vt:i4>5</vt:i4>
      </vt:variant>
      <vt:variant>
        <vt:lpwstr>javascript: showSpec('_18_1_3ba019e_1444755560039_64536_27902');</vt:lpwstr>
      </vt:variant>
      <vt:variant>
        <vt:lpwstr/>
      </vt:variant>
      <vt:variant>
        <vt:i4>852026</vt:i4>
      </vt:variant>
      <vt:variant>
        <vt:i4>9957</vt:i4>
      </vt:variant>
      <vt:variant>
        <vt:i4>0</vt:i4>
      </vt:variant>
      <vt:variant>
        <vt:i4>5</vt:i4>
      </vt:variant>
      <vt:variant>
        <vt:lpwstr>javascript: showSpec('_18_0_2_3ba019e_1423851416227_37136_6875');</vt:lpwstr>
      </vt:variant>
      <vt:variant>
        <vt:lpwstr/>
      </vt:variant>
      <vt:variant>
        <vt:i4>852026</vt:i4>
      </vt:variant>
      <vt:variant>
        <vt:i4>9954</vt:i4>
      </vt:variant>
      <vt:variant>
        <vt:i4>0</vt:i4>
      </vt:variant>
      <vt:variant>
        <vt:i4>5</vt:i4>
      </vt:variant>
      <vt:variant>
        <vt:lpwstr>javascript: showSpec('_18_0_2_3ba019e_1423851416227_37136_6875');</vt:lpwstr>
      </vt:variant>
      <vt:variant>
        <vt:lpwstr/>
      </vt:variant>
      <vt:variant>
        <vt:i4>6094950</vt:i4>
      </vt:variant>
      <vt:variant>
        <vt:i4>9951</vt:i4>
      </vt:variant>
      <vt:variant>
        <vt:i4>0</vt:i4>
      </vt:variant>
      <vt:variant>
        <vt:i4>5</vt:i4>
      </vt:variant>
      <vt:variant>
        <vt:lpwstr>javascript: showSpec('_18_0_2_3ba019e_1423851344237_646041_6841');</vt:lpwstr>
      </vt:variant>
      <vt:variant>
        <vt:lpwstr/>
      </vt:variant>
      <vt:variant>
        <vt:i4>6094950</vt:i4>
      </vt:variant>
      <vt:variant>
        <vt:i4>9948</vt:i4>
      </vt:variant>
      <vt:variant>
        <vt:i4>0</vt:i4>
      </vt:variant>
      <vt:variant>
        <vt:i4>5</vt:i4>
      </vt:variant>
      <vt:variant>
        <vt:lpwstr>javascript: showSpec('_18_0_2_3ba019e_1423851344237_646041_6841');</vt:lpwstr>
      </vt:variant>
      <vt:variant>
        <vt:lpwstr/>
      </vt:variant>
      <vt:variant>
        <vt:i4>589910</vt:i4>
      </vt:variant>
      <vt:variant>
        <vt:i4>9945</vt:i4>
      </vt:variant>
      <vt:variant>
        <vt:i4>0</vt:i4>
      </vt:variant>
      <vt:variant>
        <vt:i4>5</vt:i4>
      </vt:variant>
      <vt:variant>
        <vt:lpwstr>javascript: showSpec('_18_1_3ba019e_1445543771788_822272_38055');</vt:lpwstr>
      </vt:variant>
      <vt:variant>
        <vt:lpwstr/>
      </vt:variant>
      <vt:variant>
        <vt:i4>589910</vt:i4>
      </vt:variant>
      <vt:variant>
        <vt:i4>9942</vt:i4>
      </vt:variant>
      <vt:variant>
        <vt:i4>0</vt:i4>
      </vt:variant>
      <vt:variant>
        <vt:i4>5</vt:i4>
      </vt:variant>
      <vt:variant>
        <vt:lpwstr>javascript: showSpec('_18_1_3ba019e_1445543771788_822272_38055');</vt:lpwstr>
      </vt:variant>
      <vt:variant>
        <vt:lpwstr/>
      </vt:variant>
      <vt:variant>
        <vt:i4>5832815</vt:i4>
      </vt:variant>
      <vt:variant>
        <vt:i4>9939</vt:i4>
      </vt:variant>
      <vt:variant>
        <vt:i4>0</vt:i4>
      </vt:variant>
      <vt:variant>
        <vt:i4>5</vt:i4>
      </vt:variant>
      <vt:variant>
        <vt:lpwstr>javascript: showSpec('_18_0_2_3ba019e_1423851251889_699616_6639');</vt:lpwstr>
      </vt:variant>
      <vt:variant>
        <vt:lpwstr/>
      </vt:variant>
      <vt:variant>
        <vt:i4>5832815</vt:i4>
      </vt:variant>
      <vt:variant>
        <vt:i4>9936</vt:i4>
      </vt:variant>
      <vt:variant>
        <vt:i4>0</vt:i4>
      </vt:variant>
      <vt:variant>
        <vt:i4>5</vt:i4>
      </vt:variant>
      <vt:variant>
        <vt:lpwstr>javascript: showSpec('_18_0_2_3ba019e_1423851251889_699616_6639');</vt:lpwstr>
      </vt:variant>
      <vt:variant>
        <vt:lpwstr/>
      </vt:variant>
      <vt:variant>
        <vt:i4>5701730</vt:i4>
      </vt:variant>
      <vt:variant>
        <vt:i4>9933</vt:i4>
      </vt:variant>
      <vt:variant>
        <vt:i4>0</vt:i4>
      </vt:variant>
      <vt:variant>
        <vt:i4>5</vt:i4>
      </vt:variant>
      <vt:variant>
        <vt:lpwstr/>
      </vt:variant>
      <vt:variant>
        <vt:lpwstr>_6014d9134f4ec260652550f570dd0cd8</vt:lpwstr>
      </vt:variant>
      <vt:variant>
        <vt:i4>57</vt:i4>
      </vt:variant>
      <vt:variant>
        <vt:i4>9930</vt:i4>
      </vt:variant>
      <vt:variant>
        <vt:i4>0</vt:i4>
      </vt:variant>
      <vt:variant>
        <vt:i4>5</vt:i4>
      </vt:variant>
      <vt:variant>
        <vt:lpwstr/>
      </vt:variant>
      <vt:variant>
        <vt:lpwstr>_157ac1adcbaae23e042fcf3180241290</vt:lpwstr>
      </vt:variant>
      <vt:variant>
        <vt:i4>5963827</vt:i4>
      </vt:variant>
      <vt:variant>
        <vt:i4>9927</vt:i4>
      </vt:variant>
      <vt:variant>
        <vt:i4>0</vt:i4>
      </vt:variant>
      <vt:variant>
        <vt:i4>5</vt:i4>
      </vt:variant>
      <vt:variant>
        <vt:lpwstr/>
      </vt:variant>
      <vt:variant>
        <vt:lpwstr>_6a7dfb9dfbd880807f9f87811600850e</vt:lpwstr>
      </vt:variant>
      <vt:variant>
        <vt:i4>720947</vt:i4>
      </vt:variant>
      <vt:variant>
        <vt:i4>9924</vt:i4>
      </vt:variant>
      <vt:variant>
        <vt:i4>0</vt:i4>
      </vt:variant>
      <vt:variant>
        <vt:i4>5</vt:i4>
      </vt:variant>
      <vt:variant>
        <vt:lpwstr/>
      </vt:variant>
      <vt:variant>
        <vt:lpwstr>_dd7db8343f872912184e31022c30375d</vt:lpwstr>
      </vt:variant>
      <vt:variant>
        <vt:i4>327787</vt:i4>
      </vt:variant>
      <vt:variant>
        <vt:i4>9921</vt:i4>
      </vt:variant>
      <vt:variant>
        <vt:i4>0</vt:i4>
      </vt:variant>
      <vt:variant>
        <vt:i4>5</vt:i4>
      </vt:variant>
      <vt:variant>
        <vt:lpwstr/>
      </vt:variant>
      <vt:variant>
        <vt:lpwstr>_ea081861c52fa2a4ebb39a32519c3a42</vt:lpwstr>
      </vt:variant>
      <vt:variant>
        <vt:i4>5701730</vt:i4>
      </vt:variant>
      <vt:variant>
        <vt:i4>9918</vt:i4>
      </vt:variant>
      <vt:variant>
        <vt:i4>0</vt:i4>
      </vt:variant>
      <vt:variant>
        <vt:i4>5</vt:i4>
      </vt:variant>
      <vt:variant>
        <vt:lpwstr/>
      </vt:variant>
      <vt:variant>
        <vt:lpwstr>_6014d9134f4ec260652550f570dd0cd8</vt:lpwstr>
      </vt:variant>
      <vt:variant>
        <vt:i4>57</vt:i4>
      </vt:variant>
      <vt:variant>
        <vt:i4>9915</vt:i4>
      </vt:variant>
      <vt:variant>
        <vt:i4>0</vt:i4>
      </vt:variant>
      <vt:variant>
        <vt:i4>5</vt:i4>
      </vt:variant>
      <vt:variant>
        <vt:lpwstr/>
      </vt:variant>
      <vt:variant>
        <vt:lpwstr>_157ac1adcbaae23e042fcf3180241290</vt:lpwstr>
      </vt:variant>
      <vt:variant>
        <vt:i4>5570656</vt:i4>
      </vt:variant>
      <vt:variant>
        <vt:i4>9912</vt:i4>
      </vt:variant>
      <vt:variant>
        <vt:i4>0</vt:i4>
      </vt:variant>
      <vt:variant>
        <vt:i4>5</vt:i4>
      </vt:variant>
      <vt:variant>
        <vt:lpwstr/>
      </vt:variant>
      <vt:variant>
        <vt:lpwstr>_98443768470e3a731a7622178db31937</vt:lpwstr>
      </vt:variant>
      <vt:variant>
        <vt:i4>6160485</vt:i4>
      </vt:variant>
      <vt:variant>
        <vt:i4>9909</vt:i4>
      </vt:variant>
      <vt:variant>
        <vt:i4>0</vt:i4>
      </vt:variant>
      <vt:variant>
        <vt:i4>5</vt:i4>
      </vt:variant>
      <vt:variant>
        <vt:lpwstr/>
      </vt:variant>
      <vt:variant>
        <vt:lpwstr>_e1d8064cf80a8d37d141d659cfacdfad</vt:lpwstr>
      </vt:variant>
      <vt:variant>
        <vt:i4>57</vt:i4>
      </vt:variant>
      <vt:variant>
        <vt:i4>9906</vt:i4>
      </vt:variant>
      <vt:variant>
        <vt:i4>0</vt:i4>
      </vt:variant>
      <vt:variant>
        <vt:i4>5</vt:i4>
      </vt:variant>
      <vt:variant>
        <vt:lpwstr/>
      </vt:variant>
      <vt:variant>
        <vt:lpwstr>_157ac1adcbaae23e042fcf3180241290</vt:lpwstr>
      </vt:variant>
      <vt:variant>
        <vt:i4>196706</vt:i4>
      </vt:variant>
      <vt:variant>
        <vt:i4>9903</vt:i4>
      </vt:variant>
      <vt:variant>
        <vt:i4>0</vt:i4>
      </vt:variant>
      <vt:variant>
        <vt:i4>5</vt:i4>
      </vt:variant>
      <vt:variant>
        <vt:lpwstr/>
      </vt:variant>
      <vt:variant>
        <vt:lpwstr>_7739f2a26b683fa5e705998031772704</vt:lpwstr>
      </vt:variant>
      <vt:variant>
        <vt:i4>6160485</vt:i4>
      </vt:variant>
      <vt:variant>
        <vt:i4>9900</vt:i4>
      </vt:variant>
      <vt:variant>
        <vt:i4>0</vt:i4>
      </vt:variant>
      <vt:variant>
        <vt:i4>5</vt:i4>
      </vt:variant>
      <vt:variant>
        <vt:lpwstr/>
      </vt:variant>
      <vt:variant>
        <vt:lpwstr>_e1d8064cf80a8d37d141d659cfacdfad</vt:lpwstr>
      </vt:variant>
      <vt:variant>
        <vt:i4>5439598</vt:i4>
      </vt:variant>
      <vt:variant>
        <vt:i4>9897</vt:i4>
      </vt:variant>
      <vt:variant>
        <vt:i4>0</vt:i4>
      </vt:variant>
      <vt:variant>
        <vt:i4>5</vt:i4>
      </vt:variant>
      <vt:variant>
        <vt:lpwstr/>
      </vt:variant>
      <vt:variant>
        <vt:lpwstr>_ef4bd8f16b6883be4fe1bd4cc1ffa792</vt:lpwstr>
      </vt:variant>
      <vt:variant>
        <vt:i4>5570610</vt:i4>
      </vt:variant>
      <vt:variant>
        <vt:i4>9894</vt:i4>
      </vt:variant>
      <vt:variant>
        <vt:i4>0</vt:i4>
      </vt:variant>
      <vt:variant>
        <vt:i4>5</vt:i4>
      </vt:variant>
      <vt:variant>
        <vt:lpwstr/>
      </vt:variant>
      <vt:variant>
        <vt:lpwstr>_ca7d9759b855ca3e3e6e995beed41e3c</vt:lpwstr>
      </vt:variant>
      <vt:variant>
        <vt:i4>6225974</vt:i4>
      </vt:variant>
      <vt:variant>
        <vt:i4>9891</vt:i4>
      </vt:variant>
      <vt:variant>
        <vt:i4>0</vt:i4>
      </vt:variant>
      <vt:variant>
        <vt:i4>5</vt:i4>
      </vt:variant>
      <vt:variant>
        <vt:lpwstr/>
      </vt:variant>
      <vt:variant>
        <vt:lpwstr>_6ece859b58d8694bc21dd0fb03574e97</vt:lpwstr>
      </vt:variant>
      <vt:variant>
        <vt:i4>327739</vt:i4>
      </vt:variant>
      <vt:variant>
        <vt:i4>9888</vt:i4>
      </vt:variant>
      <vt:variant>
        <vt:i4>0</vt:i4>
      </vt:variant>
      <vt:variant>
        <vt:i4>5</vt:i4>
      </vt:variant>
      <vt:variant>
        <vt:lpwstr/>
      </vt:variant>
      <vt:variant>
        <vt:lpwstr>_195976dea0d8187e1656ac43c072c070</vt:lpwstr>
      </vt:variant>
      <vt:variant>
        <vt:i4>5832758</vt:i4>
      </vt:variant>
      <vt:variant>
        <vt:i4>9885</vt:i4>
      </vt:variant>
      <vt:variant>
        <vt:i4>0</vt:i4>
      </vt:variant>
      <vt:variant>
        <vt:i4>5</vt:i4>
      </vt:variant>
      <vt:variant>
        <vt:lpwstr/>
      </vt:variant>
      <vt:variant>
        <vt:lpwstr>_d442d75c9ac335e7a2aadbc96919fc2d</vt:lpwstr>
      </vt:variant>
      <vt:variant>
        <vt:i4>5374062</vt:i4>
      </vt:variant>
      <vt:variant>
        <vt:i4>9882</vt:i4>
      </vt:variant>
      <vt:variant>
        <vt:i4>0</vt:i4>
      </vt:variant>
      <vt:variant>
        <vt:i4>5</vt:i4>
      </vt:variant>
      <vt:variant>
        <vt:lpwstr/>
      </vt:variant>
      <vt:variant>
        <vt:lpwstr>_0a7e812804f2213995cbeffe776b63fe</vt:lpwstr>
      </vt:variant>
      <vt:variant>
        <vt:i4>5832758</vt:i4>
      </vt:variant>
      <vt:variant>
        <vt:i4>9879</vt:i4>
      </vt:variant>
      <vt:variant>
        <vt:i4>0</vt:i4>
      </vt:variant>
      <vt:variant>
        <vt:i4>5</vt:i4>
      </vt:variant>
      <vt:variant>
        <vt:lpwstr/>
      </vt:variant>
      <vt:variant>
        <vt:lpwstr>_d442d75c9ac335e7a2aadbc96919fc2d</vt:lpwstr>
      </vt:variant>
      <vt:variant>
        <vt:i4>5898337</vt:i4>
      </vt:variant>
      <vt:variant>
        <vt:i4>9876</vt:i4>
      </vt:variant>
      <vt:variant>
        <vt:i4>0</vt:i4>
      </vt:variant>
      <vt:variant>
        <vt:i4>5</vt:i4>
      </vt:variant>
      <vt:variant>
        <vt:lpwstr/>
      </vt:variant>
      <vt:variant>
        <vt:lpwstr>_dc3f174a7d2e028c99d9ddf49c48c64f</vt:lpwstr>
      </vt:variant>
      <vt:variant>
        <vt:i4>5832758</vt:i4>
      </vt:variant>
      <vt:variant>
        <vt:i4>9873</vt:i4>
      </vt:variant>
      <vt:variant>
        <vt:i4>0</vt:i4>
      </vt:variant>
      <vt:variant>
        <vt:i4>5</vt:i4>
      </vt:variant>
      <vt:variant>
        <vt:lpwstr/>
      </vt:variant>
      <vt:variant>
        <vt:lpwstr>_d442d75c9ac335e7a2aadbc96919fc2d</vt:lpwstr>
      </vt:variant>
      <vt:variant>
        <vt:i4>5439549</vt:i4>
      </vt:variant>
      <vt:variant>
        <vt:i4>9870</vt:i4>
      </vt:variant>
      <vt:variant>
        <vt:i4>0</vt:i4>
      </vt:variant>
      <vt:variant>
        <vt:i4>5</vt:i4>
      </vt:variant>
      <vt:variant>
        <vt:lpwstr/>
      </vt:variant>
      <vt:variant>
        <vt:lpwstr>_ebb283dc92a0ce409be895b1b9adf6e7</vt:lpwstr>
      </vt:variant>
      <vt:variant>
        <vt:i4>6094899</vt:i4>
      </vt:variant>
      <vt:variant>
        <vt:i4>9867</vt:i4>
      </vt:variant>
      <vt:variant>
        <vt:i4>0</vt:i4>
      </vt:variant>
      <vt:variant>
        <vt:i4>5</vt:i4>
      </vt:variant>
      <vt:variant>
        <vt:lpwstr/>
      </vt:variant>
      <vt:variant>
        <vt:lpwstr>_a9304dce0833e68d6c1871feed7ba4c8</vt:lpwstr>
      </vt:variant>
      <vt:variant>
        <vt:i4>720995</vt:i4>
      </vt:variant>
      <vt:variant>
        <vt:i4>9864</vt:i4>
      </vt:variant>
      <vt:variant>
        <vt:i4>0</vt:i4>
      </vt:variant>
      <vt:variant>
        <vt:i4>5</vt:i4>
      </vt:variant>
      <vt:variant>
        <vt:lpwstr/>
      </vt:variant>
      <vt:variant>
        <vt:lpwstr>_7c8ca544c9c4a21983920435aed82f4d</vt:lpwstr>
      </vt:variant>
      <vt:variant>
        <vt:i4>262241</vt:i4>
      </vt:variant>
      <vt:variant>
        <vt:i4>9861</vt:i4>
      </vt:variant>
      <vt:variant>
        <vt:i4>0</vt:i4>
      </vt:variant>
      <vt:variant>
        <vt:i4>5</vt:i4>
      </vt:variant>
      <vt:variant>
        <vt:lpwstr/>
      </vt:variant>
      <vt:variant>
        <vt:lpwstr>_9d2b01ccd289c27534fb300502aa1fb6</vt:lpwstr>
      </vt:variant>
      <vt:variant>
        <vt:i4>786531</vt:i4>
      </vt:variant>
      <vt:variant>
        <vt:i4>9858</vt:i4>
      </vt:variant>
      <vt:variant>
        <vt:i4>0</vt:i4>
      </vt:variant>
      <vt:variant>
        <vt:i4>5</vt:i4>
      </vt:variant>
      <vt:variant>
        <vt:lpwstr/>
      </vt:variant>
      <vt:variant>
        <vt:lpwstr>_a24cd1576fbda79fe26840e76617544c</vt:lpwstr>
      </vt:variant>
      <vt:variant>
        <vt:i4>5636200</vt:i4>
      </vt:variant>
      <vt:variant>
        <vt:i4>9855</vt:i4>
      </vt:variant>
      <vt:variant>
        <vt:i4>0</vt:i4>
      </vt:variant>
      <vt:variant>
        <vt:i4>5</vt:i4>
      </vt:variant>
      <vt:variant>
        <vt:lpwstr/>
      </vt:variant>
      <vt:variant>
        <vt:lpwstr>_cdcc7a95993a355f03ad17b817ed0d23</vt:lpwstr>
      </vt:variant>
      <vt:variant>
        <vt:i4>6094899</vt:i4>
      </vt:variant>
      <vt:variant>
        <vt:i4>9852</vt:i4>
      </vt:variant>
      <vt:variant>
        <vt:i4>0</vt:i4>
      </vt:variant>
      <vt:variant>
        <vt:i4>5</vt:i4>
      </vt:variant>
      <vt:variant>
        <vt:lpwstr/>
      </vt:variant>
      <vt:variant>
        <vt:lpwstr>_a9304dce0833e68d6c1871feed7ba4c8</vt:lpwstr>
      </vt:variant>
      <vt:variant>
        <vt:i4>131172</vt:i4>
      </vt:variant>
      <vt:variant>
        <vt:i4>9849</vt:i4>
      </vt:variant>
      <vt:variant>
        <vt:i4>0</vt:i4>
      </vt:variant>
      <vt:variant>
        <vt:i4>5</vt:i4>
      </vt:variant>
      <vt:variant>
        <vt:lpwstr/>
      </vt:variant>
      <vt:variant>
        <vt:lpwstr>_b8783209c9277658f6ceb34c425203e3</vt:lpwstr>
      </vt:variant>
      <vt:variant>
        <vt:i4>5963827</vt:i4>
      </vt:variant>
      <vt:variant>
        <vt:i4>9846</vt:i4>
      </vt:variant>
      <vt:variant>
        <vt:i4>0</vt:i4>
      </vt:variant>
      <vt:variant>
        <vt:i4>5</vt:i4>
      </vt:variant>
      <vt:variant>
        <vt:lpwstr/>
      </vt:variant>
      <vt:variant>
        <vt:lpwstr>_6a7dfb9dfbd880807f9f87811600850e</vt:lpwstr>
      </vt:variant>
      <vt:variant>
        <vt:i4>57</vt:i4>
      </vt:variant>
      <vt:variant>
        <vt:i4>9843</vt:i4>
      </vt:variant>
      <vt:variant>
        <vt:i4>0</vt:i4>
      </vt:variant>
      <vt:variant>
        <vt:i4>5</vt:i4>
      </vt:variant>
      <vt:variant>
        <vt:lpwstr/>
      </vt:variant>
      <vt:variant>
        <vt:lpwstr>_157ac1adcbaae23e042fcf3180241290</vt:lpwstr>
      </vt:variant>
      <vt:variant>
        <vt:i4>393324</vt:i4>
      </vt:variant>
      <vt:variant>
        <vt:i4>9840</vt:i4>
      </vt:variant>
      <vt:variant>
        <vt:i4>0</vt:i4>
      </vt:variant>
      <vt:variant>
        <vt:i4>5</vt:i4>
      </vt:variant>
      <vt:variant>
        <vt:lpwstr/>
      </vt:variant>
      <vt:variant>
        <vt:lpwstr>_4dcf4b5884925d444819a469fd70ce00</vt:lpwstr>
      </vt:variant>
      <vt:variant>
        <vt:i4>5832810</vt:i4>
      </vt:variant>
      <vt:variant>
        <vt:i4>9837</vt:i4>
      </vt:variant>
      <vt:variant>
        <vt:i4>0</vt:i4>
      </vt:variant>
      <vt:variant>
        <vt:i4>5</vt:i4>
      </vt:variant>
      <vt:variant>
        <vt:lpwstr/>
      </vt:variant>
      <vt:variant>
        <vt:lpwstr>_f8c7ea73106119bc8dc333241f07b2c1</vt:lpwstr>
      </vt:variant>
      <vt:variant>
        <vt:i4>6160493</vt:i4>
      </vt:variant>
      <vt:variant>
        <vt:i4>9834</vt:i4>
      </vt:variant>
      <vt:variant>
        <vt:i4>0</vt:i4>
      </vt:variant>
      <vt:variant>
        <vt:i4>5</vt:i4>
      </vt:variant>
      <vt:variant>
        <vt:lpwstr/>
      </vt:variant>
      <vt:variant>
        <vt:lpwstr>_33cd78bd81ef2d489dad3588b5621866</vt:lpwstr>
      </vt:variant>
      <vt:variant>
        <vt:i4>5374000</vt:i4>
      </vt:variant>
      <vt:variant>
        <vt:i4>9831</vt:i4>
      </vt:variant>
      <vt:variant>
        <vt:i4>0</vt:i4>
      </vt:variant>
      <vt:variant>
        <vt:i4>5</vt:i4>
      </vt:variant>
      <vt:variant>
        <vt:lpwstr/>
      </vt:variant>
      <vt:variant>
        <vt:lpwstr>_ee7b0a80a670f6eb9925ae675a4e515d</vt:lpwstr>
      </vt:variant>
      <vt:variant>
        <vt:i4>6160493</vt:i4>
      </vt:variant>
      <vt:variant>
        <vt:i4>9828</vt:i4>
      </vt:variant>
      <vt:variant>
        <vt:i4>0</vt:i4>
      </vt:variant>
      <vt:variant>
        <vt:i4>5</vt:i4>
      </vt:variant>
      <vt:variant>
        <vt:lpwstr/>
      </vt:variant>
      <vt:variant>
        <vt:lpwstr>_33cd78bd81ef2d489dad3588b5621866</vt:lpwstr>
      </vt:variant>
      <vt:variant>
        <vt:i4>5832810</vt:i4>
      </vt:variant>
      <vt:variant>
        <vt:i4>9825</vt:i4>
      </vt:variant>
      <vt:variant>
        <vt:i4>0</vt:i4>
      </vt:variant>
      <vt:variant>
        <vt:i4>5</vt:i4>
      </vt:variant>
      <vt:variant>
        <vt:lpwstr/>
      </vt:variant>
      <vt:variant>
        <vt:lpwstr>_f8c7ea73106119bc8dc333241f07b2c1</vt:lpwstr>
      </vt:variant>
      <vt:variant>
        <vt:i4>104</vt:i4>
      </vt:variant>
      <vt:variant>
        <vt:i4>9822</vt:i4>
      </vt:variant>
      <vt:variant>
        <vt:i4>0</vt:i4>
      </vt:variant>
      <vt:variant>
        <vt:i4>5</vt:i4>
      </vt:variant>
      <vt:variant>
        <vt:lpwstr/>
      </vt:variant>
      <vt:variant>
        <vt:lpwstr>_a5ead462fbd053622280e2f08a023eec</vt:lpwstr>
      </vt:variant>
      <vt:variant>
        <vt:i4>5832800</vt:i4>
      </vt:variant>
      <vt:variant>
        <vt:i4>9819</vt:i4>
      </vt:variant>
      <vt:variant>
        <vt:i4>0</vt:i4>
      </vt:variant>
      <vt:variant>
        <vt:i4>5</vt:i4>
      </vt:variant>
      <vt:variant>
        <vt:lpwstr/>
      </vt:variant>
      <vt:variant>
        <vt:lpwstr>_4c4de13f024e9b91f91e5b0390d0afe2</vt:lpwstr>
      </vt:variant>
      <vt:variant>
        <vt:i4>5832810</vt:i4>
      </vt:variant>
      <vt:variant>
        <vt:i4>9816</vt:i4>
      </vt:variant>
      <vt:variant>
        <vt:i4>0</vt:i4>
      </vt:variant>
      <vt:variant>
        <vt:i4>5</vt:i4>
      </vt:variant>
      <vt:variant>
        <vt:lpwstr/>
      </vt:variant>
      <vt:variant>
        <vt:lpwstr>_f8c7ea73106119bc8dc333241f07b2c1</vt:lpwstr>
      </vt:variant>
      <vt:variant>
        <vt:i4>327739</vt:i4>
      </vt:variant>
      <vt:variant>
        <vt:i4>9813</vt:i4>
      </vt:variant>
      <vt:variant>
        <vt:i4>0</vt:i4>
      </vt:variant>
      <vt:variant>
        <vt:i4>5</vt:i4>
      </vt:variant>
      <vt:variant>
        <vt:lpwstr/>
      </vt:variant>
      <vt:variant>
        <vt:lpwstr>_195976dea0d8187e1656ac43c072c070</vt:lpwstr>
      </vt:variant>
      <vt:variant>
        <vt:i4>5242943</vt:i4>
      </vt:variant>
      <vt:variant>
        <vt:i4>9810</vt:i4>
      </vt:variant>
      <vt:variant>
        <vt:i4>0</vt:i4>
      </vt:variant>
      <vt:variant>
        <vt:i4>5</vt:i4>
      </vt:variant>
      <vt:variant>
        <vt:lpwstr/>
      </vt:variant>
      <vt:variant>
        <vt:lpwstr>_3a44d5eb3ae2bdab8905a34cd48f0921</vt:lpwstr>
      </vt:variant>
      <vt:variant>
        <vt:i4>5898347</vt:i4>
      </vt:variant>
      <vt:variant>
        <vt:i4>9807</vt:i4>
      </vt:variant>
      <vt:variant>
        <vt:i4>0</vt:i4>
      </vt:variant>
      <vt:variant>
        <vt:i4>5</vt:i4>
      </vt:variant>
      <vt:variant>
        <vt:lpwstr/>
      </vt:variant>
      <vt:variant>
        <vt:lpwstr>_0090e41efeb0ffeadde3aaf4927d0c8c</vt:lpwstr>
      </vt:variant>
      <vt:variant>
        <vt:i4>57</vt:i4>
      </vt:variant>
      <vt:variant>
        <vt:i4>9804</vt:i4>
      </vt:variant>
      <vt:variant>
        <vt:i4>0</vt:i4>
      </vt:variant>
      <vt:variant>
        <vt:i4>5</vt:i4>
      </vt:variant>
      <vt:variant>
        <vt:lpwstr/>
      </vt:variant>
      <vt:variant>
        <vt:lpwstr>_157ac1adcbaae23e042fcf3180241290</vt:lpwstr>
      </vt:variant>
      <vt:variant>
        <vt:i4>6225978</vt:i4>
      </vt:variant>
      <vt:variant>
        <vt:i4>9801</vt:i4>
      </vt:variant>
      <vt:variant>
        <vt:i4>0</vt:i4>
      </vt:variant>
      <vt:variant>
        <vt:i4>5</vt:i4>
      </vt:variant>
      <vt:variant>
        <vt:lpwstr/>
      </vt:variant>
      <vt:variant>
        <vt:lpwstr>_b5059f1d2d02e96ffcfe91c694ab59c8</vt:lpwstr>
      </vt:variant>
      <vt:variant>
        <vt:i4>5570663</vt:i4>
      </vt:variant>
      <vt:variant>
        <vt:i4>9798</vt:i4>
      </vt:variant>
      <vt:variant>
        <vt:i4>0</vt:i4>
      </vt:variant>
      <vt:variant>
        <vt:i4>5</vt:i4>
      </vt:variant>
      <vt:variant>
        <vt:lpwstr/>
      </vt:variant>
      <vt:variant>
        <vt:lpwstr>_80a8c5f890062cd91576fa8f73677a83</vt:lpwstr>
      </vt:variant>
      <vt:variant>
        <vt:i4>983137</vt:i4>
      </vt:variant>
      <vt:variant>
        <vt:i4>9795</vt:i4>
      </vt:variant>
      <vt:variant>
        <vt:i4>0</vt:i4>
      </vt:variant>
      <vt:variant>
        <vt:i4>5</vt:i4>
      </vt:variant>
      <vt:variant>
        <vt:lpwstr/>
      </vt:variant>
      <vt:variant>
        <vt:lpwstr>_82ad424e703751e6717cbee921a020d2</vt:lpwstr>
      </vt:variant>
      <vt:variant>
        <vt:i4>917606</vt:i4>
      </vt:variant>
      <vt:variant>
        <vt:i4>9792</vt:i4>
      </vt:variant>
      <vt:variant>
        <vt:i4>0</vt:i4>
      </vt:variant>
      <vt:variant>
        <vt:i4>5</vt:i4>
      </vt:variant>
      <vt:variant>
        <vt:lpwstr/>
      </vt:variant>
      <vt:variant>
        <vt:lpwstr>_4658f8611106e1a9715192761b712fb8</vt:lpwstr>
      </vt:variant>
      <vt:variant>
        <vt:i4>786494</vt:i4>
      </vt:variant>
      <vt:variant>
        <vt:i4>9789</vt:i4>
      </vt:variant>
      <vt:variant>
        <vt:i4>0</vt:i4>
      </vt:variant>
      <vt:variant>
        <vt:i4>5</vt:i4>
      </vt:variant>
      <vt:variant>
        <vt:lpwstr/>
      </vt:variant>
      <vt:variant>
        <vt:lpwstr>_fde5e413a501c493daf61032d6f61acc</vt:lpwstr>
      </vt:variant>
      <vt:variant>
        <vt:i4>5570616</vt:i4>
      </vt:variant>
      <vt:variant>
        <vt:i4>9786</vt:i4>
      </vt:variant>
      <vt:variant>
        <vt:i4>0</vt:i4>
      </vt:variant>
      <vt:variant>
        <vt:i4>5</vt:i4>
      </vt:variant>
      <vt:variant>
        <vt:lpwstr/>
      </vt:variant>
      <vt:variant>
        <vt:lpwstr>_0ddcdb6417020b02d2554bd2dfd15cf2</vt:lpwstr>
      </vt:variant>
      <vt:variant>
        <vt:i4>655466</vt:i4>
      </vt:variant>
      <vt:variant>
        <vt:i4>9783</vt:i4>
      </vt:variant>
      <vt:variant>
        <vt:i4>0</vt:i4>
      </vt:variant>
      <vt:variant>
        <vt:i4>5</vt:i4>
      </vt:variant>
      <vt:variant>
        <vt:lpwstr/>
      </vt:variant>
      <vt:variant>
        <vt:lpwstr>_2479b777d3d475e3a39cc8b2ab75f4a2</vt:lpwstr>
      </vt:variant>
      <vt:variant>
        <vt:i4>5308471</vt:i4>
      </vt:variant>
      <vt:variant>
        <vt:i4>9780</vt:i4>
      </vt:variant>
      <vt:variant>
        <vt:i4>0</vt:i4>
      </vt:variant>
      <vt:variant>
        <vt:i4>5</vt:i4>
      </vt:variant>
      <vt:variant>
        <vt:lpwstr/>
      </vt:variant>
      <vt:variant>
        <vt:lpwstr>_3213b01aad72ca751a16b38883cb6753</vt:lpwstr>
      </vt:variant>
      <vt:variant>
        <vt:i4>6029372</vt:i4>
      </vt:variant>
      <vt:variant>
        <vt:i4>9777</vt:i4>
      </vt:variant>
      <vt:variant>
        <vt:i4>0</vt:i4>
      </vt:variant>
      <vt:variant>
        <vt:i4>5</vt:i4>
      </vt:variant>
      <vt:variant>
        <vt:lpwstr/>
      </vt:variant>
      <vt:variant>
        <vt:lpwstr>_9d658cf5ae69e169872d5dac7cdbaeef</vt:lpwstr>
      </vt:variant>
      <vt:variant>
        <vt:i4>786494</vt:i4>
      </vt:variant>
      <vt:variant>
        <vt:i4>9774</vt:i4>
      </vt:variant>
      <vt:variant>
        <vt:i4>0</vt:i4>
      </vt:variant>
      <vt:variant>
        <vt:i4>5</vt:i4>
      </vt:variant>
      <vt:variant>
        <vt:lpwstr/>
      </vt:variant>
      <vt:variant>
        <vt:lpwstr>_fde5e413a501c493daf61032d6f61acc</vt:lpwstr>
      </vt:variant>
      <vt:variant>
        <vt:i4>6160485</vt:i4>
      </vt:variant>
      <vt:variant>
        <vt:i4>9771</vt:i4>
      </vt:variant>
      <vt:variant>
        <vt:i4>0</vt:i4>
      </vt:variant>
      <vt:variant>
        <vt:i4>5</vt:i4>
      </vt:variant>
      <vt:variant>
        <vt:lpwstr/>
      </vt:variant>
      <vt:variant>
        <vt:lpwstr>_e1d8064cf80a8d37d141d659cfacdfad</vt:lpwstr>
      </vt:variant>
      <vt:variant>
        <vt:i4>5570610</vt:i4>
      </vt:variant>
      <vt:variant>
        <vt:i4>9768</vt:i4>
      </vt:variant>
      <vt:variant>
        <vt:i4>0</vt:i4>
      </vt:variant>
      <vt:variant>
        <vt:i4>5</vt:i4>
      </vt:variant>
      <vt:variant>
        <vt:lpwstr/>
      </vt:variant>
      <vt:variant>
        <vt:lpwstr>_ca7d9759b855ca3e3e6e995beed41e3c</vt:lpwstr>
      </vt:variant>
      <vt:variant>
        <vt:i4>917600</vt:i4>
      </vt:variant>
      <vt:variant>
        <vt:i4>9765</vt:i4>
      </vt:variant>
      <vt:variant>
        <vt:i4>0</vt:i4>
      </vt:variant>
      <vt:variant>
        <vt:i4>5</vt:i4>
      </vt:variant>
      <vt:variant>
        <vt:lpwstr/>
      </vt:variant>
      <vt:variant>
        <vt:lpwstr>_80c2b24b6e98f85b1da040824075696d</vt:lpwstr>
      </vt:variant>
      <vt:variant>
        <vt:i4>393316</vt:i4>
      </vt:variant>
      <vt:variant>
        <vt:i4>9762</vt:i4>
      </vt:variant>
      <vt:variant>
        <vt:i4>0</vt:i4>
      </vt:variant>
      <vt:variant>
        <vt:i4>5</vt:i4>
      </vt:variant>
      <vt:variant>
        <vt:lpwstr/>
      </vt:variant>
      <vt:variant>
        <vt:lpwstr>_2e2279cb88f5692c1aa1c5e3a09b6d07</vt:lpwstr>
      </vt:variant>
      <vt:variant>
        <vt:i4>6160485</vt:i4>
      </vt:variant>
      <vt:variant>
        <vt:i4>9759</vt:i4>
      </vt:variant>
      <vt:variant>
        <vt:i4>0</vt:i4>
      </vt:variant>
      <vt:variant>
        <vt:i4>5</vt:i4>
      </vt:variant>
      <vt:variant>
        <vt:lpwstr/>
      </vt:variant>
      <vt:variant>
        <vt:lpwstr>_e1d8064cf80a8d37d141d659cfacdfad</vt:lpwstr>
      </vt:variant>
      <vt:variant>
        <vt:i4>393276</vt:i4>
      </vt:variant>
      <vt:variant>
        <vt:i4>9756</vt:i4>
      </vt:variant>
      <vt:variant>
        <vt:i4>0</vt:i4>
      </vt:variant>
      <vt:variant>
        <vt:i4>5</vt:i4>
      </vt:variant>
      <vt:variant>
        <vt:lpwstr/>
      </vt:variant>
      <vt:variant>
        <vt:lpwstr>_28f984bb260c3ff2e5612283df0d62da</vt:lpwstr>
      </vt:variant>
      <vt:variant>
        <vt:i4>5963874</vt:i4>
      </vt:variant>
      <vt:variant>
        <vt:i4>9753</vt:i4>
      </vt:variant>
      <vt:variant>
        <vt:i4>0</vt:i4>
      </vt:variant>
      <vt:variant>
        <vt:i4>5</vt:i4>
      </vt:variant>
      <vt:variant>
        <vt:lpwstr/>
      </vt:variant>
      <vt:variant>
        <vt:lpwstr>_514edfdeb776cf455861571263fe9b65</vt:lpwstr>
      </vt:variant>
      <vt:variant>
        <vt:i4>5898347</vt:i4>
      </vt:variant>
      <vt:variant>
        <vt:i4>9750</vt:i4>
      </vt:variant>
      <vt:variant>
        <vt:i4>0</vt:i4>
      </vt:variant>
      <vt:variant>
        <vt:i4>5</vt:i4>
      </vt:variant>
      <vt:variant>
        <vt:lpwstr/>
      </vt:variant>
      <vt:variant>
        <vt:lpwstr>_0090e41efeb0ffeadde3aaf4927d0c8c</vt:lpwstr>
      </vt:variant>
      <vt:variant>
        <vt:i4>104</vt:i4>
      </vt:variant>
      <vt:variant>
        <vt:i4>9747</vt:i4>
      </vt:variant>
      <vt:variant>
        <vt:i4>0</vt:i4>
      </vt:variant>
      <vt:variant>
        <vt:i4>5</vt:i4>
      </vt:variant>
      <vt:variant>
        <vt:lpwstr/>
      </vt:variant>
      <vt:variant>
        <vt:lpwstr>_a5ead462fbd053622280e2f08a023eec</vt:lpwstr>
      </vt:variant>
      <vt:variant>
        <vt:i4>55</vt:i4>
      </vt:variant>
      <vt:variant>
        <vt:i4>9744</vt:i4>
      </vt:variant>
      <vt:variant>
        <vt:i4>0</vt:i4>
      </vt:variant>
      <vt:variant>
        <vt:i4>5</vt:i4>
      </vt:variant>
      <vt:variant>
        <vt:lpwstr/>
      </vt:variant>
      <vt:variant>
        <vt:lpwstr>_165450084bf9da39d7281c38d4dc2bb4</vt:lpwstr>
      </vt:variant>
      <vt:variant>
        <vt:i4>5570616</vt:i4>
      </vt:variant>
      <vt:variant>
        <vt:i4>9741</vt:i4>
      </vt:variant>
      <vt:variant>
        <vt:i4>0</vt:i4>
      </vt:variant>
      <vt:variant>
        <vt:i4>5</vt:i4>
      </vt:variant>
      <vt:variant>
        <vt:lpwstr/>
      </vt:variant>
      <vt:variant>
        <vt:lpwstr>_0ddcdb6417020b02d2554bd2dfd15cf2</vt:lpwstr>
      </vt:variant>
      <vt:variant>
        <vt:i4>5374048</vt:i4>
      </vt:variant>
      <vt:variant>
        <vt:i4>9738</vt:i4>
      </vt:variant>
      <vt:variant>
        <vt:i4>0</vt:i4>
      </vt:variant>
      <vt:variant>
        <vt:i4>5</vt:i4>
      </vt:variant>
      <vt:variant>
        <vt:lpwstr/>
      </vt:variant>
      <vt:variant>
        <vt:lpwstr>_ea96f8c9bcfcf927dfe01280e2643537</vt:lpwstr>
      </vt:variant>
      <vt:variant>
        <vt:i4>6160485</vt:i4>
      </vt:variant>
      <vt:variant>
        <vt:i4>9735</vt:i4>
      </vt:variant>
      <vt:variant>
        <vt:i4>0</vt:i4>
      </vt:variant>
      <vt:variant>
        <vt:i4>5</vt:i4>
      </vt:variant>
      <vt:variant>
        <vt:lpwstr/>
      </vt:variant>
      <vt:variant>
        <vt:lpwstr>_e1d8064cf80a8d37d141d659cfacdfad</vt:lpwstr>
      </vt:variant>
      <vt:variant>
        <vt:i4>5570616</vt:i4>
      </vt:variant>
      <vt:variant>
        <vt:i4>9732</vt:i4>
      </vt:variant>
      <vt:variant>
        <vt:i4>0</vt:i4>
      </vt:variant>
      <vt:variant>
        <vt:i4>5</vt:i4>
      </vt:variant>
      <vt:variant>
        <vt:lpwstr/>
      </vt:variant>
      <vt:variant>
        <vt:lpwstr>_0ddcdb6417020b02d2554bd2dfd15cf2</vt:lpwstr>
      </vt:variant>
      <vt:variant>
        <vt:i4>852067</vt:i4>
      </vt:variant>
      <vt:variant>
        <vt:i4>9729</vt:i4>
      </vt:variant>
      <vt:variant>
        <vt:i4>0</vt:i4>
      </vt:variant>
      <vt:variant>
        <vt:i4>5</vt:i4>
      </vt:variant>
      <vt:variant>
        <vt:lpwstr/>
      </vt:variant>
      <vt:variant>
        <vt:lpwstr>_ac424ecbdead8b4986be6161bafd9fad</vt:lpwstr>
      </vt:variant>
      <vt:variant>
        <vt:i4>5439595</vt:i4>
      </vt:variant>
      <vt:variant>
        <vt:i4>9726</vt:i4>
      </vt:variant>
      <vt:variant>
        <vt:i4>0</vt:i4>
      </vt:variant>
      <vt:variant>
        <vt:i4>5</vt:i4>
      </vt:variant>
      <vt:variant>
        <vt:lpwstr/>
      </vt:variant>
      <vt:variant>
        <vt:lpwstr>_ae400cc08bfea4701e452f04116ddf99</vt:lpwstr>
      </vt:variant>
      <vt:variant>
        <vt:i4>6029372</vt:i4>
      </vt:variant>
      <vt:variant>
        <vt:i4>9723</vt:i4>
      </vt:variant>
      <vt:variant>
        <vt:i4>0</vt:i4>
      </vt:variant>
      <vt:variant>
        <vt:i4>5</vt:i4>
      </vt:variant>
      <vt:variant>
        <vt:lpwstr/>
      </vt:variant>
      <vt:variant>
        <vt:lpwstr>_9d658cf5ae69e169872d5dac7cdbaeef</vt:lpwstr>
      </vt:variant>
      <vt:variant>
        <vt:i4>65593</vt:i4>
      </vt:variant>
      <vt:variant>
        <vt:i4>9720</vt:i4>
      </vt:variant>
      <vt:variant>
        <vt:i4>0</vt:i4>
      </vt:variant>
      <vt:variant>
        <vt:i4>5</vt:i4>
      </vt:variant>
      <vt:variant>
        <vt:lpwstr/>
      </vt:variant>
      <vt:variant>
        <vt:lpwstr>_fc02c1a5bbba145dbbc593a3bd9dc70d</vt:lpwstr>
      </vt:variant>
      <vt:variant>
        <vt:i4>327782</vt:i4>
      </vt:variant>
      <vt:variant>
        <vt:i4>9717</vt:i4>
      </vt:variant>
      <vt:variant>
        <vt:i4>0</vt:i4>
      </vt:variant>
      <vt:variant>
        <vt:i4>5</vt:i4>
      </vt:variant>
      <vt:variant>
        <vt:lpwstr/>
      </vt:variant>
      <vt:variant>
        <vt:lpwstr>_5b5674e9589aae9e77c6e4d8e523120b</vt:lpwstr>
      </vt:variant>
      <vt:variant>
        <vt:i4>5505074</vt:i4>
      </vt:variant>
      <vt:variant>
        <vt:i4>9714</vt:i4>
      </vt:variant>
      <vt:variant>
        <vt:i4>0</vt:i4>
      </vt:variant>
      <vt:variant>
        <vt:i4>5</vt:i4>
      </vt:variant>
      <vt:variant>
        <vt:lpwstr/>
      </vt:variant>
      <vt:variant>
        <vt:lpwstr>_90cc2c8d05e13d3e38226f3d23f5829e</vt:lpwstr>
      </vt:variant>
      <vt:variant>
        <vt:i4>5767279</vt:i4>
      </vt:variant>
      <vt:variant>
        <vt:i4>9711</vt:i4>
      </vt:variant>
      <vt:variant>
        <vt:i4>0</vt:i4>
      </vt:variant>
      <vt:variant>
        <vt:i4>5</vt:i4>
      </vt:variant>
      <vt:variant>
        <vt:lpwstr/>
      </vt:variant>
      <vt:variant>
        <vt:lpwstr>_8d969c2b976d84a32fc547eecb772cb9</vt:lpwstr>
      </vt:variant>
      <vt:variant>
        <vt:i4>262241</vt:i4>
      </vt:variant>
      <vt:variant>
        <vt:i4>9708</vt:i4>
      </vt:variant>
      <vt:variant>
        <vt:i4>0</vt:i4>
      </vt:variant>
      <vt:variant>
        <vt:i4>5</vt:i4>
      </vt:variant>
      <vt:variant>
        <vt:lpwstr/>
      </vt:variant>
      <vt:variant>
        <vt:lpwstr>_9d2b01ccd289c27534fb300502aa1fb6</vt:lpwstr>
      </vt:variant>
      <vt:variant>
        <vt:i4>852020</vt:i4>
      </vt:variant>
      <vt:variant>
        <vt:i4>9705</vt:i4>
      </vt:variant>
      <vt:variant>
        <vt:i4>0</vt:i4>
      </vt:variant>
      <vt:variant>
        <vt:i4>5</vt:i4>
      </vt:variant>
      <vt:variant>
        <vt:lpwstr/>
      </vt:variant>
      <vt:variant>
        <vt:lpwstr>_42639640ba829dc74baf2a96ac6d9829</vt:lpwstr>
      </vt:variant>
      <vt:variant>
        <vt:i4>6094899</vt:i4>
      </vt:variant>
      <vt:variant>
        <vt:i4>9702</vt:i4>
      </vt:variant>
      <vt:variant>
        <vt:i4>0</vt:i4>
      </vt:variant>
      <vt:variant>
        <vt:i4>5</vt:i4>
      </vt:variant>
      <vt:variant>
        <vt:lpwstr/>
      </vt:variant>
      <vt:variant>
        <vt:lpwstr>_a9304dce0833e68d6c1871feed7ba4c8</vt:lpwstr>
      </vt:variant>
      <vt:variant>
        <vt:i4>6094899</vt:i4>
      </vt:variant>
      <vt:variant>
        <vt:i4>9699</vt:i4>
      </vt:variant>
      <vt:variant>
        <vt:i4>0</vt:i4>
      </vt:variant>
      <vt:variant>
        <vt:i4>5</vt:i4>
      </vt:variant>
      <vt:variant>
        <vt:lpwstr/>
      </vt:variant>
      <vt:variant>
        <vt:lpwstr>_a9304dce0833e68d6c1871feed7ba4c8</vt:lpwstr>
      </vt:variant>
      <vt:variant>
        <vt:i4>5898297</vt:i4>
      </vt:variant>
      <vt:variant>
        <vt:i4>9696</vt:i4>
      </vt:variant>
      <vt:variant>
        <vt:i4>0</vt:i4>
      </vt:variant>
      <vt:variant>
        <vt:i4>5</vt:i4>
      </vt:variant>
      <vt:variant>
        <vt:lpwstr/>
      </vt:variant>
      <vt:variant>
        <vt:lpwstr>_fa25954c316823a26f32a9c5cd5b327f</vt:lpwstr>
      </vt:variant>
      <vt:variant>
        <vt:i4>5701693</vt:i4>
      </vt:variant>
      <vt:variant>
        <vt:i4>9693</vt:i4>
      </vt:variant>
      <vt:variant>
        <vt:i4>0</vt:i4>
      </vt:variant>
      <vt:variant>
        <vt:i4>5</vt:i4>
      </vt:variant>
      <vt:variant>
        <vt:lpwstr/>
      </vt:variant>
      <vt:variant>
        <vt:lpwstr>_7d2c3b19be89b19c5260905a67814ed5</vt:lpwstr>
      </vt:variant>
      <vt:variant>
        <vt:i4>5570621</vt:i4>
      </vt:variant>
      <vt:variant>
        <vt:i4>9690</vt:i4>
      </vt:variant>
      <vt:variant>
        <vt:i4>0</vt:i4>
      </vt:variant>
      <vt:variant>
        <vt:i4>5</vt:i4>
      </vt:variant>
      <vt:variant>
        <vt:lpwstr/>
      </vt:variant>
      <vt:variant>
        <vt:lpwstr>_271347192118d3cd9fc21f5e3a95251c</vt:lpwstr>
      </vt:variant>
      <vt:variant>
        <vt:i4>5898297</vt:i4>
      </vt:variant>
      <vt:variant>
        <vt:i4>9687</vt:i4>
      </vt:variant>
      <vt:variant>
        <vt:i4>0</vt:i4>
      </vt:variant>
      <vt:variant>
        <vt:i4>5</vt:i4>
      </vt:variant>
      <vt:variant>
        <vt:lpwstr/>
      </vt:variant>
      <vt:variant>
        <vt:lpwstr>_fa25954c316823a26f32a9c5cd5b327f</vt:lpwstr>
      </vt:variant>
      <vt:variant>
        <vt:i4>5505074</vt:i4>
      </vt:variant>
      <vt:variant>
        <vt:i4>9684</vt:i4>
      </vt:variant>
      <vt:variant>
        <vt:i4>0</vt:i4>
      </vt:variant>
      <vt:variant>
        <vt:i4>5</vt:i4>
      </vt:variant>
      <vt:variant>
        <vt:lpwstr/>
      </vt:variant>
      <vt:variant>
        <vt:lpwstr>_cb7b41a2d0034c6a2efa44aad85cce0b</vt:lpwstr>
      </vt:variant>
      <vt:variant>
        <vt:i4>393276</vt:i4>
      </vt:variant>
      <vt:variant>
        <vt:i4>9681</vt:i4>
      </vt:variant>
      <vt:variant>
        <vt:i4>0</vt:i4>
      </vt:variant>
      <vt:variant>
        <vt:i4>5</vt:i4>
      </vt:variant>
      <vt:variant>
        <vt:lpwstr/>
      </vt:variant>
      <vt:variant>
        <vt:lpwstr>_28f984bb260c3ff2e5612283df0d62da</vt:lpwstr>
      </vt:variant>
      <vt:variant>
        <vt:i4>65584</vt:i4>
      </vt:variant>
      <vt:variant>
        <vt:i4>9678</vt:i4>
      </vt:variant>
      <vt:variant>
        <vt:i4>0</vt:i4>
      </vt:variant>
      <vt:variant>
        <vt:i4>5</vt:i4>
      </vt:variant>
      <vt:variant>
        <vt:lpwstr/>
      </vt:variant>
      <vt:variant>
        <vt:lpwstr>_775230685097fecf9d7460972d811d5b</vt:lpwstr>
      </vt:variant>
      <vt:variant>
        <vt:i4>5439587</vt:i4>
      </vt:variant>
      <vt:variant>
        <vt:i4>9675</vt:i4>
      </vt:variant>
      <vt:variant>
        <vt:i4>0</vt:i4>
      </vt:variant>
      <vt:variant>
        <vt:i4>5</vt:i4>
      </vt:variant>
      <vt:variant>
        <vt:lpwstr/>
      </vt:variant>
      <vt:variant>
        <vt:lpwstr>_842620b5893b8c4593d86bb902c1ae53</vt:lpwstr>
      </vt:variant>
      <vt:variant>
        <vt:i4>5832810</vt:i4>
      </vt:variant>
      <vt:variant>
        <vt:i4>9672</vt:i4>
      </vt:variant>
      <vt:variant>
        <vt:i4>0</vt:i4>
      </vt:variant>
      <vt:variant>
        <vt:i4>5</vt:i4>
      </vt:variant>
      <vt:variant>
        <vt:lpwstr/>
      </vt:variant>
      <vt:variant>
        <vt:lpwstr>_f8c7ea73106119bc8dc333241f07b2c1</vt:lpwstr>
      </vt:variant>
      <vt:variant>
        <vt:i4>262255</vt:i4>
      </vt:variant>
      <vt:variant>
        <vt:i4>9669</vt:i4>
      </vt:variant>
      <vt:variant>
        <vt:i4>0</vt:i4>
      </vt:variant>
      <vt:variant>
        <vt:i4>5</vt:i4>
      </vt:variant>
      <vt:variant>
        <vt:lpwstr/>
      </vt:variant>
      <vt:variant>
        <vt:lpwstr>_1a5b22ec96adcbdd1b918a17fe9b44b2</vt:lpwstr>
      </vt:variant>
      <vt:variant>
        <vt:i4>5439545</vt:i4>
      </vt:variant>
      <vt:variant>
        <vt:i4>9666</vt:i4>
      </vt:variant>
      <vt:variant>
        <vt:i4>0</vt:i4>
      </vt:variant>
      <vt:variant>
        <vt:i4>5</vt:i4>
      </vt:variant>
      <vt:variant>
        <vt:lpwstr/>
      </vt:variant>
      <vt:variant>
        <vt:lpwstr>_c05d8ea54231ef8385ae369a8cb18a7f</vt:lpwstr>
      </vt:variant>
      <vt:variant>
        <vt:i4>6160485</vt:i4>
      </vt:variant>
      <vt:variant>
        <vt:i4>9663</vt:i4>
      </vt:variant>
      <vt:variant>
        <vt:i4>0</vt:i4>
      </vt:variant>
      <vt:variant>
        <vt:i4>5</vt:i4>
      </vt:variant>
      <vt:variant>
        <vt:lpwstr/>
      </vt:variant>
      <vt:variant>
        <vt:lpwstr>_e1d8064cf80a8d37d141d659cfacdfad</vt:lpwstr>
      </vt:variant>
      <vt:variant>
        <vt:i4>327737</vt:i4>
      </vt:variant>
      <vt:variant>
        <vt:i4>9660</vt:i4>
      </vt:variant>
      <vt:variant>
        <vt:i4>0</vt:i4>
      </vt:variant>
      <vt:variant>
        <vt:i4>5</vt:i4>
      </vt:variant>
      <vt:variant>
        <vt:lpwstr/>
      </vt:variant>
      <vt:variant>
        <vt:lpwstr>_8669965160612d1046d6ffd994448dcd</vt:lpwstr>
      </vt:variant>
      <vt:variant>
        <vt:i4>5439549</vt:i4>
      </vt:variant>
      <vt:variant>
        <vt:i4>9657</vt:i4>
      </vt:variant>
      <vt:variant>
        <vt:i4>0</vt:i4>
      </vt:variant>
      <vt:variant>
        <vt:i4>5</vt:i4>
      </vt:variant>
      <vt:variant>
        <vt:lpwstr/>
      </vt:variant>
      <vt:variant>
        <vt:lpwstr>_72703355926e6f9d23631bfd436b3d75</vt:lpwstr>
      </vt:variant>
      <vt:variant>
        <vt:i4>589878</vt:i4>
      </vt:variant>
      <vt:variant>
        <vt:i4>9654</vt:i4>
      </vt:variant>
      <vt:variant>
        <vt:i4>0</vt:i4>
      </vt:variant>
      <vt:variant>
        <vt:i4>5</vt:i4>
      </vt:variant>
      <vt:variant>
        <vt:lpwstr/>
      </vt:variant>
      <vt:variant>
        <vt:lpwstr>_de0a685b8fff3f78330c72a6b9e4e03d</vt:lpwstr>
      </vt:variant>
      <vt:variant>
        <vt:i4>111</vt:i4>
      </vt:variant>
      <vt:variant>
        <vt:i4>9651</vt:i4>
      </vt:variant>
      <vt:variant>
        <vt:i4>0</vt:i4>
      </vt:variant>
      <vt:variant>
        <vt:i4>5</vt:i4>
      </vt:variant>
      <vt:variant>
        <vt:lpwstr/>
      </vt:variant>
      <vt:variant>
        <vt:lpwstr>_d8fc5fdde56cca5e4f2c49a305ee5ded</vt:lpwstr>
      </vt:variant>
      <vt:variant>
        <vt:i4>852068</vt:i4>
      </vt:variant>
      <vt:variant>
        <vt:i4>9648</vt:i4>
      </vt:variant>
      <vt:variant>
        <vt:i4>0</vt:i4>
      </vt:variant>
      <vt:variant>
        <vt:i4>5</vt:i4>
      </vt:variant>
      <vt:variant>
        <vt:lpwstr/>
      </vt:variant>
      <vt:variant>
        <vt:lpwstr>_4b22282c86b7077a6928ad3d236ff3bb</vt:lpwstr>
      </vt:variant>
      <vt:variant>
        <vt:i4>6160443</vt:i4>
      </vt:variant>
      <vt:variant>
        <vt:i4>9645</vt:i4>
      </vt:variant>
      <vt:variant>
        <vt:i4>0</vt:i4>
      </vt:variant>
      <vt:variant>
        <vt:i4>5</vt:i4>
      </vt:variant>
      <vt:variant>
        <vt:lpwstr/>
      </vt:variant>
      <vt:variant>
        <vt:lpwstr>_c188b17866737a10aeb8be3165b5f97f</vt:lpwstr>
      </vt:variant>
      <vt:variant>
        <vt:i4>6029371</vt:i4>
      </vt:variant>
      <vt:variant>
        <vt:i4>9642</vt:i4>
      </vt:variant>
      <vt:variant>
        <vt:i4>0</vt:i4>
      </vt:variant>
      <vt:variant>
        <vt:i4>5</vt:i4>
      </vt:variant>
      <vt:variant>
        <vt:lpwstr/>
      </vt:variant>
      <vt:variant>
        <vt:lpwstr>_1cc21d3555a68550d163c0165e02c136</vt:lpwstr>
      </vt:variant>
      <vt:variant>
        <vt:i4>917558</vt:i4>
      </vt:variant>
      <vt:variant>
        <vt:i4>9639</vt:i4>
      </vt:variant>
      <vt:variant>
        <vt:i4>0</vt:i4>
      </vt:variant>
      <vt:variant>
        <vt:i4>5</vt:i4>
      </vt:variant>
      <vt:variant>
        <vt:lpwstr/>
      </vt:variant>
      <vt:variant>
        <vt:lpwstr>_4b1e812e2476d9024a4dd0e8081b6dfb</vt:lpwstr>
      </vt:variant>
      <vt:variant>
        <vt:i4>917606</vt:i4>
      </vt:variant>
      <vt:variant>
        <vt:i4>9636</vt:i4>
      </vt:variant>
      <vt:variant>
        <vt:i4>0</vt:i4>
      </vt:variant>
      <vt:variant>
        <vt:i4>5</vt:i4>
      </vt:variant>
      <vt:variant>
        <vt:lpwstr/>
      </vt:variant>
      <vt:variant>
        <vt:lpwstr>_4658f8611106e1a9715192761b712fb8</vt:lpwstr>
      </vt:variant>
      <vt:variant>
        <vt:i4>327739</vt:i4>
      </vt:variant>
      <vt:variant>
        <vt:i4>9633</vt:i4>
      </vt:variant>
      <vt:variant>
        <vt:i4>0</vt:i4>
      </vt:variant>
      <vt:variant>
        <vt:i4>5</vt:i4>
      </vt:variant>
      <vt:variant>
        <vt:lpwstr/>
      </vt:variant>
      <vt:variant>
        <vt:lpwstr>_195976dea0d8187e1656ac43c072c070</vt:lpwstr>
      </vt:variant>
      <vt:variant>
        <vt:i4>57</vt:i4>
      </vt:variant>
      <vt:variant>
        <vt:i4>9630</vt:i4>
      </vt:variant>
      <vt:variant>
        <vt:i4>0</vt:i4>
      </vt:variant>
      <vt:variant>
        <vt:i4>5</vt:i4>
      </vt:variant>
      <vt:variant>
        <vt:lpwstr/>
      </vt:variant>
      <vt:variant>
        <vt:lpwstr>_157ac1adcbaae23e042fcf3180241290</vt:lpwstr>
      </vt:variant>
      <vt:variant>
        <vt:i4>65641</vt:i4>
      </vt:variant>
      <vt:variant>
        <vt:i4>9627</vt:i4>
      </vt:variant>
      <vt:variant>
        <vt:i4>0</vt:i4>
      </vt:variant>
      <vt:variant>
        <vt:i4>5</vt:i4>
      </vt:variant>
      <vt:variant>
        <vt:lpwstr/>
      </vt:variant>
      <vt:variant>
        <vt:lpwstr>_386c45a4507f073f8d53d910c26b9ed8</vt:lpwstr>
      </vt:variant>
      <vt:variant>
        <vt:i4>327738</vt:i4>
      </vt:variant>
      <vt:variant>
        <vt:i4>9624</vt:i4>
      </vt:variant>
      <vt:variant>
        <vt:i4>0</vt:i4>
      </vt:variant>
      <vt:variant>
        <vt:i4>5</vt:i4>
      </vt:variant>
      <vt:variant>
        <vt:lpwstr/>
      </vt:variant>
      <vt:variant>
        <vt:lpwstr>_c01e2c16efd475a46db676b3d5613ec4</vt:lpwstr>
      </vt:variant>
      <vt:variant>
        <vt:i4>458812</vt:i4>
      </vt:variant>
      <vt:variant>
        <vt:i4>9621</vt:i4>
      </vt:variant>
      <vt:variant>
        <vt:i4>0</vt:i4>
      </vt:variant>
      <vt:variant>
        <vt:i4>5</vt:i4>
      </vt:variant>
      <vt:variant>
        <vt:lpwstr/>
      </vt:variant>
      <vt:variant>
        <vt:lpwstr>_91ac1dcc9ef450d5f0e53968ff7d6db4</vt:lpwstr>
      </vt:variant>
      <vt:variant>
        <vt:i4>5832806</vt:i4>
      </vt:variant>
      <vt:variant>
        <vt:i4>9618</vt:i4>
      </vt:variant>
      <vt:variant>
        <vt:i4>0</vt:i4>
      </vt:variant>
      <vt:variant>
        <vt:i4>5</vt:i4>
      </vt:variant>
      <vt:variant>
        <vt:lpwstr/>
      </vt:variant>
      <vt:variant>
        <vt:lpwstr>_d488e3fc5b435cf33f907550b2b297e9</vt:lpwstr>
      </vt:variant>
      <vt:variant>
        <vt:i4>196670</vt:i4>
      </vt:variant>
      <vt:variant>
        <vt:i4>9615</vt:i4>
      </vt:variant>
      <vt:variant>
        <vt:i4>0</vt:i4>
      </vt:variant>
      <vt:variant>
        <vt:i4>5</vt:i4>
      </vt:variant>
      <vt:variant>
        <vt:lpwstr/>
      </vt:variant>
      <vt:variant>
        <vt:lpwstr>_f1d9f1e469e9a66009e55d1140b73422</vt:lpwstr>
      </vt:variant>
      <vt:variant>
        <vt:i4>5898288</vt:i4>
      </vt:variant>
      <vt:variant>
        <vt:i4>9612</vt:i4>
      </vt:variant>
      <vt:variant>
        <vt:i4>0</vt:i4>
      </vt:variant>
      <vt:variant>
        <vt:i4>5</vt:i4>
      </vt:variant>
      <vt:variant>
        <vt:lpwstr/>
      </vt:variant>
      <vt:variant>
        <vt:lpwstr>_9ecadae873116205977bcffd9f571173</vt:lpwstr>
      </vt:variant>
      <vt:variant>
        <vt:i4>6029363</vt:i4>
      </vt:variant>
      <vt:variant>
        <vt:i4>9609</vt:i4>
      </vt:variant>
      <vt:variant>
        <vt:i4>0</vt:i4>
      </vt:variant>
      <vt:variant>
        <vt:i4>5</vt:i4>
      </vt:variant>
      <vt:variant>
        <vt:lpwstr/>
      </vt:variant>
      <vt:variant>
        <vt:lpwstr>_f2ecd2fbd40957f3f145bc8334e1e5a8</vt:lpwstr>
      </vt:variant>
      <vt:variant>
        <vt:i4>458855</vt:i4>
      </vt:variant>
      <vt:variant>
        <vt:i4>9606</vt:i4>
      </vt:variant>
      <vt:variant>
        <vt:i4>0</vt:i4>
      </vt:variant>
      <vt:variant>
        <vt:i4>5</vt:i4>
      </vt:variant>
      <vt:variant>
        <vt:lpwstr/>
      </vt:variant>
      <vt:variant>
        <vt:lpwstr>_d2c972cefd0492036af3f3db84c7456e</vt:lpwstr>
      </vt:variant>
      <vt:variant>
        <vt:i4>6225973</vt:i4>
      </vt:variant>
      <vt:variant>
        <vt:i4>9603</vt:i4>
      </vt:variant>
      <vt:variant>
        <vt:i4>0</vt:i4>
      </vt:variant>
      <vt:variant>
        <vt:i4>5</vt:i4>
      </vt:variant>
      <vt:variant>
        <vt:lpwstr/>
      </vt:variant>
      <vt:variant>
        <vt:lpwstr>_269d17e2f08cf22a46a9c5f68d54aa65</vt:lpwstr>
      </vt:variant>
      <vt:variant>
        <vt:i4>131168</vt:i4>
      </vt:variant>
      <vt:variant>
        <vt:i4>9600</vt:i4>
      </vt:variant>
      <vt:variant>
        <vt:i4>0</vt:i4>
      </vt:variant>
      <vt:variant>
        <vt:i4>5</vt:i4>
      </vt:variant>
      <vt:variant>
        <vt:lpwstr/>
      </vt:variant>
      <vt:variant>
        <vt:lpwstr>_c5a8963735cfc7cd0ce3725383daf074</vt:lpwstr>
      </vt:variant>
      <vt:variant>
        <vt:i4>458856</vt:i4>
      </vt:variant>
      <vt:variant>
        <vt:i4>9597</vt:i4>
      </vt:variant>
      <vt:variant>
        <vt:i4>0</vt:i4>
      </vt:variant>
      <vt:variant>
        <vt:i4>5</vt:i4>
      </vt:variant>
      <vt:variant>
        <vt:lpwstr/>
      </vt:variant>
      <vt:variant>
        <vt:lpwstr>_f8c18b49f3c420c2f9a97aa21239188b</vt:lpwstr>
      </vt:variant>
      <vt:variant>
        <vt:i4>458860</vt:i4>
      </vt:variant>
      <vt:variant>
        <vt:i4>9594</vt:i4>
      </vt:variant>
      <vt:variant>
        <vt:i4>0</vt:i4>
      </vt:variant>
      <vt:variant>
        <vt:i4>5</vt:i4>
      </vt:variant>
      <vt:variant>
        <vt:lpwstr/>
      </vt:variant>
      <vt:variant>
        <vt:lpwstr>_ea3ca12fc45856fb0d41cea97e917c86</vt:lpwstr>
      </vt:variant>
      <vt:variant>
        <vt:i4>54</vt:i4>
      </vt:variant>
      <vt:variant>
        <vt:i4>9591</vt:i4>
      </vt:variant>
      <vt:variant>
        <vt:i4>0</vt:i4>
      </vt:variant>
      <vt:variant>
        <vt:i4>5</vt:i4>
      </vt:variant>
      <vt:variant>
        <vt:lpwstr/>
      </vt:variant>
      <vt:variant>
        <vt:lpwstr>_48135bff9a8d30039986ab394addc140</vt:lpwstr>
      </vt:variant>
      <vt:variant>
        <vt:i4>5832767</vt:i4>
      </vt:variant>
      <vt:variant>
        <vt:i4>9588</vt:i4>
      </vt:variant>
      <vt:variant>
        <vt:i4>0</vt:i4>
      </vt:variant>
      <vt:variant>
        <vt:i4>5</vt:i4>
      </vt:variant>
      <vt:variant>
        <vt:lpwstr/>
      </vt:variant>
      <vt:variant>
        <vt:lpwstr>_05b6771271197af94dace1f0a7d69103</vt:lpwstr>
      </vt:variant>
      <vt:variant>
        <vt:i4>5767229</vt:i4>
      </vt:variant>
      <vt:variant>
        <vt:i4>9585</vt:i4>
      </vt:variant>
      <vt:variant>
        <vt:i4>0</vt:i4>
      </vt:variant>
      <vt:variant>
        <vt:i4>5</vt:i4>
      </vt:variant>
      <vt:variant>
        <vt:lpwstr/>
      </vt:variant>
      <vt:variant>
        <vt:lpwstr>_d4ac1d9eaa8c87455ae71a5d157df642</vt:lpwstr>
      </vt:variant>
      <vt:variant>
        <vt:i4>852021</vt:i4>
      </vt:variant>
      <vt:variant>
        <vt:i4>9582</vt:i4>
      </vt:variant>
      <vt:variant>
        <vt:i4>0</vt:i4>
      </vt:variant>
      <vt:variant>
        <vt:i4>5</vt:i4>
      </vt:variant>
      <vt:variant>
        <vt:lpwstr/>
      </vt:variant>
      <vt:variant>
        <vt:lpwstr>_fd99d9a2d4f1ef81da3aa3a8569f75d6</vt:lpwstr>
      </vt:variant>
      <vt:variant>
        <vt:i4>458802</vt:i4>
      </vt:variant>
      <vt:variant>
        <vt:i4>9579</vt:i4>
      </vt:variant>
      <vt:variant>
        <vt:i4>0</vt:i4>
      </vt:variant>
      <vt:variant>
        <vt:i4>5</vt:i4>
      </vt:variant>
      <vt:variant>
        <vt:lpwstr/>
      </vt:variant>
      <vt:variant>
        <vt:lpwstr>_9a17220bc6aea18cbf4b78bfe3b142f7</vt:lpwstr>
      </vt:variant>
      <vt:variant>
        <vt:i4>6029410</vt:i4>
      </vt:variant>
      <vt:variant>
        <vt:i4>9576</vt:i4>
      </vt:variant>
      <vt:variant>
        <vt:i4>0</vt:i4>
      </vt:variant>
      <vt:variant>
        <vt:i4>5</vt:i4>
      </vt:variant>
      <vt:variant>
        <vt:lpwstr/>
      </vt:variant>
      <vt:variant>
        <vt:lpwstr>_a653416e698671fd8b22829aadb28ce5</vt:lpwstr>
      </vt:variant>
      <vt:variant>
        <vt:i4>5636194</vt:i4>
      </vt:variant>
      <vt:variant>
        <vt:i4>9573</vt:i4>
      </vt:variant>
      <vt:variant>
        <vt:i4>0</vt:i4>
      </vt:variant>
      <vt:variant>
        <vt:i4>5</vt:i4>
      </vt:variant>
      <vt:variant>
        <vt:lpwstr/>
      </vt:variant>
      <vt:variant>
        <vt:lpwstr>_29845f129735c2b7cd64a74558b93072</vt:lpwstr>
      </vt:variant>
      <vt:variant>
        <vt:i4>196716</vt:i4>
      </vt:variant>
      <vt:variant>
        <vt:i4>9570</vt:i4>
      </vt:variant>
      <vt:variant>
        <vt:i4>0</vt:i4>
      </vt:variant>
      <vt:variant>
        <vt:i4>5</vt:i4>
      </vt:variant>
      <vt:variant>
        <vt:lpwstr/>
      </vt:variant>
      <vt:variant>
        <vt:lpwstr>_40cf0b612b4066e1c218da9a43799c24</vt:lpwstr>
      </vt:variant>
      <vt:variant>
        <vt:i4>917606</vt:i4>
      </vt:variant>
      <vt:variant>
        <vt:i4>9567</vt:i4>
      </vt:variant>
      <vt:variant>
        <vt:i4>0</vt:i4>
      </vt:variant>
      <vt:variant>
        <vt:i4>5</vt:i4>
      </vt:variant>
      <vt:variant>
        <vt:lpwstr/>
      </vt:variant>
      <vt:variant>
        <vt:lpwstr>_4658f8611106e1a9715192761b712fb8</vt:lpwstr>
      </vt:variant>
      <vt:variant>
        <vt:i4>57</vt:i4>
      </vt:variant>
      <vt:variant>
        <vt:i4>9564</vt:i4>
      </vt:variant>
      <vt:variant>
        <vt:i4>0</vt:i4>
      </vt:variant>
      <vt:variant>
        <vt:i4>5</vt:i4>
      </vt:variant>
      <vt:variant>
        <vt:lpwstr/>
      </vt:variant>
      <vt:variant>
        <vt:lpwstr>_157ac1adcbaae23e042fcf3180241290</vt:lpwstr>
      </vt:variant>
      <vt:variant>
        <vt:i4>131172</vt:i4>
      </vt:variant>
      <vt:variant>
        <vt:i4>9561</vt:i4>
      </vt:variant>
      <vt:variant>
        <vt:i4>0</vt:i4>
      </vt:variant>
      <vt:variant>
        <vt:i4>5</vt:i4>
      </vt:variant>
      <vt:variant>
        <vt:lpwstr/>
      </vt:variant>
      <vt:variant>
        <vt:lpwstr>_b8783209c9277658f6ceb34c425203e3</vt:lpwstr>
      </vt:variant>
      <vt:variant>
        <vt:i4>983137</vt:i4>
      </vt:variant>
      <vt:variant>
        <vt:i4>9558</vt:i4>
      </vt:variant>
      <vt:variant>
        <vt:i4>0</vt:i4>
      </vt:variant>
      <vt:variant>
        <vt:i4>5</vt:i4>
      </vt:variant>
      <vt:variant>
        <vt:lpwstr/>
      </vt:variant>
      <vt:variant>
        <vt:lpwstr>_82ad424e703751e6717cbee921a020d2</vt:lpwstr>
      </vt:variant>
      <vt:variant>
        <vt:i4>327738</vt:i4>
      </vt:variant>
      <vt:variant>
        <vt:i4>9555</vt:i4>
      </vt:variant>
      <vt:variant>
        <vt:i4>0</vt:i4>
      </vt:variant>
      <vt:variant>
        <vt:i4>5</vt:i4>
      </vt:variant>
      <vt:variant>
        <vt:lpwstr/>
      </vt:variant>
      <vt:variant>
        <vt:lpwstr>_c01e2c16efd475a46db676b3d5613ec4</vt:lpwstr>
      </vt:variant>
      <vt:variant>
        <vt:i4>5701741</vt:i4>
      </vt:variant>
      <vt:variant>
        <vt:i4>9552</vt:i4>
      </vt:variant>
      <vt:variant>
        <vt:i4>0</vt:i4>
      </vt:variant>
      <vt:variant>
        <vt:i4>5</vt:i4>
      </vt:variant>
      <vt:variant>
        <vt:lpwstr/>
      </vt:variant>
      <vt:variant>
        <vt:lpwstr>_bb15b498c71e813587d895e7cfd1beca</vt:lpwstr>
      </vt:variant>
      <vt:variant>
        <vt:i4>6160490</vt:i4>
      </vt:variant>
      <vt:variant>
        <vt:i4>9549</vt:i4>
      </vt:variant>
      <vt:variant>
        <vt:i4>0</vt:i4>
      </vt:variant>
      <vt:variant>
        <vt:i4>5</vt:i4>
      </vt:variant>
      <vt:variant>
        <vt:lpwstr/>
      </vt:variant>
      <vt:variant>
        <vt:lpwstr>_2e6bed60805afcabd4f559781e0bf1d4</vt:lpwstr>
      </vt:variant>
      <vt:variant>
        <vt:i4>5832800</vt:i4>
      </vt:variant>
      <vt:variant>
        <vt:i4>9546</vt:i4>
      </vt:variant>
      <vt:variant>
        <vt:i4>0</vt:i4>
      </vt:variant>
      <vt:variant>
        <vt:i4>5</vt:i4>
      </vt:variant>
      <vt:variant>
        <vt:lpwstr/>
      </vt:variant>
      <vt:variant>
        <vt:lpwstr>_4c4de13f024e9b91f91e5b0390d0afe2</vt:lpwstr>
      </vt:variant>
      <vt:variant>
        <vt:i4>6225969</vt:i4>
      </vt:variant>
      <vt:variant>
        <vt:i4>9543</vt:i4>
      </vt:variant>
      <vt:variant>
        <vt:i4>0</vt:i4>
      </vt:variant>
      <vt:variant>
        <vt:i4>5</vt:i4>
      </vt:variant>
      <vt:variant>
        <vt:lpwstr/>
      </vt:variant>
      <vt:variant>
        <vt:lpwstr>_659fd398b9354d627eab9d3a069a3988</vt:lpwstr>
      </vt:variant>
      <vt:variant>
        <vt:i4>65634</vt:i4>
      </vt:variant>
      <vt:variant>
        <vt:i4>9540</vt:i4>
      </vt:variant>
      <vt:variant>
        <vt:i4>0</vt:i4>
      </vt:variant>
      <vt:variant>
        <vt:i4>5</vt:i4>
      </vt:variant>
      <vt:variant>
        <vt:lpwstr/>
      </vt:variant>
      <vt:variant>
        <vt:lpwstr>_bad028365b15e10747a221a4a40c9d97</vt:lpwstr>
      </vt:variant>
      <vt:variant>
        <vt:i4>5636203</vt:i4>
      </vt:variant>
      <vt:variant>
        <vt:i4>9537</vt:i4>
      </vt:variant>
      <vt:variant>
        <vt:i4>0</vt:i4>
      </vt:variant>
      <vt:variant>
        <vt:i4>5</vt:i4>
      </vt:variant>
      <vt:variant>
        <vt:lpwstr/>
      </vt:variant>
      <vt:variant>
        <vt:lpwstr>_419e1639a960818dc69918ed1a75b4db</vt:lpwstr>
      </vt:variant>
      <vt:variant>
        <vt:i4>5570616</vt:i4>
      </vt:variant>
      <vt:variant>
        <vt:i4>9534</vt:i4>
      </vt:variant>
      <vt:variant>
        <vt:i4>0</vt:i4>
      </vt:variant>
      <vt:variant>
        <vt:i4>5</vt:i4>
      </vt:variant>
      <vt:variant>
        <vt:lpwstr/>
      </vt:variant>
      <vt:variant>
        <vt:lpwstr>_f85cc78d7ed645ce8e826bb1a6a84f91</vt:lpwstr>
      </vt:variant>
      <vt:variant>
        <vt:i4>524339</vt:i4>
      </vt:variant>
      <vt:variant>
        <vt:i4>9531</vt:i4>
      </vt:variant>
      <vt:variant>
        <vt:i4>0</vt:i4>
      </vt:variant>
      <vt:variant>
        <vt:i4>5</vt:i4>
      </vt:variant>
      <vt:variant>
        <vt:lpwstr/>
      </vt:variant>
      <vt:variant>
        <vt:lpwstr>_cd49389d365741a6ec4228e00b227b5a</vt:lpwstr>
      </vt:variant>
      <vt:variant>
        <vt:i4>327736</vt:i4>
      </vt:variant>
      <vt:variant>
        <vt:i4>9528</vt:i4>
      </vt:variant>
      <vt:variant>
        <vt:i4>0</vt:i4>
      </vt:variant>
      <vt:variant>
        <vt:i4>5</vt:i4>
      </vt:variant>
      <vt:variant>
        <vt:lpwstr/>
      </vt:variant>
      <vt:variant>
        <vt:lpwstr>_058d45ec272aef64681c6a25b28a78ae</vt:lpwstr>
      </vt:variant>
      <vt:variant>
        <vt:i4>57</vt:i4>
      </vt:variant>
      <vt:variant>
        <vt:i4>9525</vt:i4>
      </vt:variant>
      <vt:variant>
        <vt:i4>0</vt:i4>
      </vt:variant>
      <vt:variant>
        <vt:i4>5</vt:i4>
      </vt:variant>
      <vt:variant>
        <vt:lpwstr/>
      </vt:variant>
      <vt:variant>
        <vt:lpwstr>_157ac1adcbaae23e042fcf3180241290</vt:lpwstr>
      </vt:variant>
      <vt:variant>
        <vt:i4>917554</vt:i4>
      </vt:variant>
      <vt:variant>
        <vt:i4>9522</vt:i4>
      </vt:variant>
      <vt:variant>
        <vt:i4>0</vt:i4>
      </vt:variant>
      <vt:variant>
        <vt:i4>5</vt:i4>
      </vt:variant>
      <vt:variant>
        <vt:lpwstr/>
      </vt:variant>
      <vt:variant>
        <vt:lpwstr>_810fb326e2f925bfeb5f8b116e81bd0d</vt:lpwstr>
      </vt:variant>
      <vt:variant>
        <vt:i4>327784</vt:i4>
      </vt:variant>
      <vt:variant>
        <vt:i4>9519</vt:i4>
      </vt:variant>
      <vt:variant>
        <vt:i4>0</vt:i4>
      </vt:variant>
      <vt:variant>
        <vt:i4>5</vt:i4>
      </vt:variant>
      <vt:variant>
        <vt:lpwstr/>
      </vt:variant>
      <vt:variant>
        <vt:lpwstr>_a7900e555a92cb21ece267a5aa46ddc9</vt:lpwstr>
      </vt:variant>
      <vt:variant>
        <vt:i4>5439545</vt:i4>
      </vt:variant>
      <vt:variant>
        <vt:i4>9516</vt:i4>
      </vt:variant>
      <vt:variant>
        <vt:i4>0</vt:i4>
      </vt:variant>
      <vt:variant>
        <vt:i4>5</vt:i4>
      </vt:variant>
      <vt:variant>
        <vt:lpwstr/>
      </vt:variant>
      <vt:variant>
        <vt:lpwstr>_c05d8ea54231ef8385ae369a8cb18a7f</vt:lpwstr>
      </vt:variant>
      <vt:variant>
        <vt:i4>5505128</vt:i4>
      </vt:variant>
      <vt:variant>
        <vt:i4>9513</vt:i4>
      </vt:variant>
      <vt:variant>
        <vt:i4>0</vt:i4>
      </vt:variant>
      <vt:variant>
        <vt:i4>5</vt:i4>
      </vt:variant>
      <vt:variant>
        <vt:lpwstr/>
      </vt:variant>
      <vt:variant>
        <vt:lpwstr>_505b128a8e7a0f9225301598723e39eb</vt:lpwstr>
      </vt:variant>
      <vt:variant>
        <vt:i4>5439545</vt:i4>
      </vt:variant>
      <vt:variant>
        <vt:i4>9510</vt:i4>
      </vt:variant>
      <vt:variant>
        <vt:i4>0</vt:i4>
      </vt:variant>
      <vt:variant>
        <vt:i4>5</vt:i4>
      </vt:variant>
      <vt:variant>
        <vt:lpwstr/>
      </vt:variant>
      <vt:variant>
        <vt:lpwstr>_c05d8ea54231ef8385ae369a8cb18a7f</vt:lpwstr>
      </vt:variant>
      <vt:variant>
        <vt:i4>5832758</vt:i4>
      </vt:variant>
      <vt:variant>
        <vt:i4>9507</vt:i4>
      </vt:variant>
      <vt:variant>
        <vt:i4>0</vt:i4>
      </vt:variant>
      <vt:variant>
        <vt:i4>5</vt:i4>
      </vt:variant>
      <vt:variant>
        <vt:lpwstr/>
      </vt:variant>
      <vt:variant>
        <vt:lpwstr>_d442d75c9ac335e7a2aadbc96919fc2d</vt:lpwstr>
      </vt:variant>
      <vt:variant>
        <vt:i4>57</vt:i4>
      </vt:variant>
      <vt:variant>
        <vt:i4>9504</vt:i4>
      </vt:variant>
      <vt:variant>
        <vt:i4>0</vt:i4>
      </vt:variant>
      <vt:variant>
        <vt:i4>5</vt:i4>
      </vt:variant>
      <vt:variant>
        <vt:lpwstr/>
      </vt:variant>
      <vt:variant>
        <vt:lpwstr>_157ac1adcbaae23e042fcf3180241290</vt:lpwstr>
      </vt:variant>
      <vt:variant>
        <vt:i4>5898337</vt:i4>
      </vt:variant>
      <vt:variant>
        <vt:i4>9501</vt:i4>
      </vt:variant>
      <vt:variant>
        <vt:i4>0</vt:i4>
      </vt:variant>
      <vt:variant>
        <vt:i4>5</vt:i4>
      </vt:variant>
      <vt:variant>
        <vt:lpwstr/>
      </vt:variant>
      <vt:variant>
        <vt:lpwstr>_dc3f174a7d2e028c99d9ddf49c48c64f</vt:lpwstr>
      </vt:variant>
      <vt:variant>
        <vt:i4>458860</vt:i4>
      </vt:variant>
      <vt:variant>
        <vt:i4>9498</vt:i4>
      </vt:variant>
      <vt:variant>
        <vt:i4>0</vt:i4>
      </vt:variant>
      <vt:variant>
        <vt:i4>5</vt:i4>
      </vt:variant>
      <vt:variant>
        <vt:lpwstr/>
      </vt:variant>
      <vt:variant>
        <vt:lpwstr>_ea3ca12fc45856fb0d41cea97e917c86</vt:lpwstr>
      </vt:variant>
      <vt:variant>
        <vt:i4>54</vt:i4>
      </vt:variant>
      <vt:variant>
        <vt:i4>9495</vt:i4>
      </vt:variant>
      <vt:variant>
        <vt:i4>0</vt:i4>
      </vt:variant>
      <vt:variant>
        <vt:i4>5</vt:i4>
      </vt:variant>
      <vt:variant>
        <vt:lpwstr/>
      </vt:variant>
      <vt:variant>
        <vt:lpwstr>_48135bff9a8d30039986ab394addc140</vt:lpwstr>
      </vt:variant>
      <vt:variant>
        <vt:i4>5570667</vt:i4>
      </vt:variant>
      <vt:variant>
        <vt:i4>9492</vt:i4>
      </vt:variant>
      <vt:variant>
        <vt:i4>0</vt:i4>
      </vt:variant>
      <vt:variant>
        <vt:i4>5</vt:i4>
      </vt:variant>
      <vt:variant>
        <vt:lpwstr/>
      </vt:variant>
      <vt:variant>
        <vt:lpwstr>_7b2ad80ba8e04ff9ff1cb7b89d9ea1d3</vt:lpwstr>
      </vt:variant>
      <vt:variant>
        <vt:i4>5636156</vt:i4>
      </vt:variant>
      <vt:variant>
        <vt:i4>9489</vt:i4>
      </vt:variant>
      <vt:variant>
        <vt:i4>0</vt:i4>
      </vt:variant>
      <vt:variant>
        <vt:i4>5</vt:i4>
      </vt:variant>
      <vt:variant>
        <vt:lpwstr/>
      </vt:variant>
      <vt:variant>
        <vt:lpwstr>_e8a6ce315d976318da3ab784a645ea44</vt:lpwstr>
      </vt:variant>
      <vt:variant>
        <vt:i4>5636156</vt:i4>
      </vt:variant>
      <vt:variant>
        <vt:i4>9486</vt:i4>
      </vt:variant>
      <vt:variant>
        <vt:i4>0</vt:i4>
      </vt:variant>
      <vt:variant>
        <vt:i4>5</vt:i4>
      </vt:variant>
      <vt:variant>
        <vt:lpwstr/>
      </vt:variant>
      <vt:variant>
        <vt:lpwstr>_e8a6ce315d976318da3ab784a645ea44</vt:lpwstr>
      </vt:variant>
      <vt:variant>
        <vt:i4>5636156</vt:i4>
      </vt:variant>
      <vt:variant>
        <vt:i4>9483</vt:i4>
      </vt:variant>
      <vt:variant>
        <vt:i4>0</vt:i4>
      </vt:variant>
      <vt:variant>
        <vt:i4>5</vt:i4>
      </vt:variant>
      <vt:variant>
        <vt:lpwstr/>
      </vt:variant>
      <vt:variant>
        <vt:lpwstr>_e8a6ce315d976318da3ab784a645ea44</vt:lpwstr>
      </vt:variant>
      <vt:variant>
        <vt:i4>5570667</vt:i4>
      </vt:variant>
      <vt:variant>
        <vt:i4>9480</vt:i4>
      </vt:variant>
      <vt:variant>
        <vt:i4>0</vt:i4>
      </vt:variant>
      <vt:variant>
        <vt:i4>5</vt:i4>
      </vt:variant>
      <vt:variant>
        <vt:lpwstr/>
      </vt:variant>
      <vt:variant>
        <vt:lpwstr>_7b2ad80ba8e04ff9ff1cb7b89d9ea1d3</vt:lpwstr>
      </vt:variant>
      <vt:variant>
        <vt:i4>917560</vt:i4>
      </vt:variant>
      <vt:variant>
        <vt:i4>9477</vt:i4>
      </vt:variant>
      <vt:variant>
        <vt:i4>0</vt:i4>
      </vt:variant>
      <vt:variant>
        <vt:i4>5</vt:i4>
      </vt:variant>
      <vt:variant>
        <vt:lpwstr/>
      </vt:variant>
      <vt:variant>
        <vt:lpwstr>_b870949b927fd40d6719e76cb2262c74</vt:lpwstr>
      </vt:variant>
      <vt:variant>
        <vt:i4>5242990</vt:i4>
      </vt:variant>
      <vt:variant>
        <vt:i4>9474</vt:i4>
      </vt:variant>
      <vt:variant>
        <vt:i4>0</vt:i4>
      </vt:variant>
      <vt:variant>
        <vt:i4>5</vt:i4>
      </vt:variant>
      <vt:variant>
        <vt:lpwstr/>
      </vt:variant>
      <vt:variant>
        <vt:lpwstr>_f5df6979437ea06961c7dd79c9b96f6e</vt:lpwstr>
      </vt:variant>
      <vt:variant>
        <vt:i4>8323114</vt:i4>
      </vt:variant>
      <vt:variant>
        <vt:i4>9468</vt:i4>
      </vt:variant>
      <vt:variant>
        <vt:i4>0</vt:i4>
      </vt:variant>
      <vt:variant>
        <vt:i4>5</vt:i4>
      </vt:variant>
      <vt:variant>
        <vt:lpwstr>http://www.nist.gov/pml/wmd/metric/unit-conversion.cfm</vt:lpwstr>
      </vt:variant>
      <vt:variant>
        <vt:lpwstr/>
      </vt:variant>
      <vt:variant>
        <vt:i4>720958</vt:i4>
      </vt:variant>
      <vt:variant>
        <vt:i4>9462</vt:i4>
      </vt:variant>
      <vt:variant>
        <vt:i4>0</vt:i4>
      </vt:variant>
      <vt:variant>
        <vt:i4>5</vt:i4>
      </vt:variant>
      <vt:variant>
        <vt:lpwstr/>
      </vt:variant>
      <vt:variant>
        <vt:lpwstr>_b0fb97257aadb64b98244f139972622b</vt:lpwstr>
      </vt:variant>
      <vt:variant>
        <vt:i4>524340</vt:i4>
      </vt:variant>
      <vt:variant>
        <vt:i4>9459</vt:i4>
      </vt:variant>
      <vt:variant>
        <vt:i4>0</vt:i4>
      </vt:variant>
      <vt:variant>
        <vt:i4>5</vt:i4>
      </vt:variant>
      <vt:variant>
        <vt:lpwstr/>
      </vt:variant>
      <vt:variant>
        <vt:lpwstr>_63104765cd42c5f76cf72fdc4ed90397</vt:lpwstr>
      </vt:variant>
      <vt:variant>
        <vt:i4>5701740</vt:i4>
      </vt:variant>
      <vt:variant>
        <vt:i4>9456</vt:i4>
      </vt:variant>
      <vt:variant>
        <vt:i4>0</vt:i4>
      </vt:variant>
      <vt:variant>
        <vt:i4>5</vt:i4>
      </vt:variant>
      <vt:variant>
        <vt:lpwstr/>
      </vt:variant>
      <vt:variant>
        <vt:lpwstr>_e6b0cbf74d66e662c0e3b43efa323757</vt:lpwstr>
      </vt:variant>
      <vt:variant>
        <vt:i4>196716</vt:i4>
      </vt:variant>
      <vt:variant>
        <vt:i4>9453</vt:i4>
      </vt:variant>
      <vt:variant>
        <vt:i4>0</vt:i4>
      </vt:variant>
      <vt:variant>
        <vt:i4>5</vt:i4>
      </vt:variant>
      <vt:variant>
        <vt:lpwstr/>
      </vt:variant>
      <vt:variant>
        <vt:lpwstr>_2cb4e8a18deeb6cf45cb9a475d2a28da</vt:lpwstr>
      </vt:variant>
      <vt:variant>
        <vt:i4>786483</vt:i4>
      </vt:variant>
      <vt:variant>
        <vt:i4>9450</vt:i4>
      </vt:variant>
      <vt:variant>
        <vt:i4>0</vt:i4>
      </vt:variant>
      <vt:variant>
        <vt:i4>5</vt:i4>
      </vt:variant>
      <vt:variant>
        <vt:lpwstr/>
      </vt:variant>
      <vt:variant>
        <vt:lpwstr>_0a199cf3a14e1d1f2df2e41e7f57add5</vt:lpwstr>
      </vt:variant>
      <vt:variant>
        <vt:i4>917615</vt:i4>
      </vt:variant>
      <vt:variant>
        <vt:i4>9447</vt:i4>
      </vt:variant>
      <vt:variant>
        <vt:i4>0</vt:i4>
      </vt:variant>
      <vt:variant>
        <vt:i4>5</vt:i4>
      </vt:variant>
      <vt:variant>
        <vt:lpwstr/>
      </vt:variant>
      <vt:variant>
        <vt:lpwstr>_eb056e614f3c25dc922ddf959f3b3ae3</vt:lpwstr>
      </vt:variant>
      <vt:variant>
        <vt:i4>852031</vt:i4>
      </vt:variant>
      <vt:variant>
        <vt:i4>9444</vt:i4>
      </vt:variant>
      <vt:variant>
        <vt:i4>0</vt:i4>
      </vt:variant>
      <vt:variant>
        <vt:i4>5</vt:i4>
      </vt:variant>
      <vt:variant>
        <vt:lpwstr/>
      </vt:variant>
      <vt:variant>
        <vt:lpwstr>_f5b439ee502968db685b5600d9d8935b</vt:lpwstr>
      </vt:variant>
      <vt:variant>
        <vt:i4>524342</vt:i4>
      </vt:variant>
      <vt:variant>
        <vt:i4>9441</vt:i4>
      </vt:variant>
      <vt:variant>
        <vt:i4>0</vt:i4>
      </vt:variant>
      <vt:variant>
        <vt:i4>5</vt:i4>
      </vt:variant>
      <vt:variant>
        <vt:lpwstr/>
      </vt:variant>
      <vt:variant>
        <vt:lpwstr>_d936caf19626476c163d1b8384647aa0</vt:lpwstr>
      </vt:variant>
      <vt:variant>
        <vt:i4>524389</vt:i4>
      </vt:variant>
      <vt:variant>
        <vt:i4>9438</vt:i4>
      </vt:variant>
      <vt:variant>
        <vt:i4>0</vt:i4>
      </vt:variant>
      <vt:variant>
        <vt:i4>5</vt:i4>
      </vt:variant>
      <vt:variant>
        <vt:lpwstr/>
      </vt:variant>
      <vt:variant>
        <vt:lpwstr>_0d47d042e57c4557d25983ef4304dfc7</vt:lpwstr>
      </vt:variant>
      <vt:variant>
        <vt:i4>786483</vt:i4>
      </vt:variant>
      <vt:variant>
        <vt:i4>9435</vt:i4>
      </vt:variant>
      <vt:variant>
        <vt:i4>0</vt:i4>
      </vt:variant>
      <vt:variant>
        <vt:i4>5</vt:i4>
      </vt:variant>
      <vt:variant>
        <vt:lpwstr/>
      </vt:variant>
      <vt:variant>
        <vt:lpwstr>_0a199cf3a14e1d1f2df2e41e7f57add5</vt:lpwstr>
      </vt:variant>
      <vt:variant>
        <vt:i4>65591</vt:i4>
      </vt:variant>
      <vt:variant>
        <vt:i4>9432</vt:i4>
      </vt:variant>
      <vt:variant>
        <vt:i4>0</vt:i4>
      </vt:variant>
      <vt:variant>
        <vt:i4>5</vt:i4>
      </vt:variant>
      <vt:variant>
        <vt:lpwstr/>
      </vt:variant>
      <vt:variant>
        <vt:lpwstr>_1e46c059e4f9b5846cdb98d6adff437a</vt:lpwstr>
      </vt:variant>
      <vt:variant>
        <vt:i4>458862</vt:i4>
      </vt:variant>
      <vt:variant>
        <vt:i4>9429</vt:i4>
      </vt:variant>
      <vt:variant>
        <vt:i4>0</vt:i4>
      </vt:variant>
      <vt:variant>
        <vt:i4>5</vt:i4>
      </vt:variant>
      <vt:variant>
        <vt:lpwstr/>
      </vt:variant>
      <vt:variant>
        <vt:lpwstr>_49e924b8fd38810b11cc1d835b270b76</vt:lpwstr>
      </vt:variant>
      <vt:variant>
        <vt:i4>917615</vt:i4>
      </vt:variant>
      <vt:variant>
        <vt:i4>9426</vt:i4>
      </vt:variant>
      <vt:variant>
        <vt:i4>0</vt:i4>
      </vt:variant>
      <vt:variant>
        <vt:i4>5</vt:i4>
      </vt:variant>
      <vt:variant>
        <vt:lpwstr/>
      </vt:variant>
      <vt:variant>
        <vt:lpwstr>_eb056e614f3c25dc922ddf959f3b3ae3</vt:lpwstr>
      </vt:variant>
      <vt:variant>
        <vt:i4>6094908</vt:i4>
      </vt:variant>
      <vt:variant>
        <vt:i4>9423</vt:i4>
      </vt:variant>
      <vt:variant>
        <vt:i4>0</vt:i4>
      </vt:variant>
      <vt:variant>
        <vt:i4>5</vt:i4>
      </vt:variant>
      <vt:variant>
        <vt:lpwstr/>
      </vt:variant>
      <vt:variant>
        <vt:lpwstr>_21498318ffa1721d8ca6a5e25f068c31</vt:lpwstr>
      </vt:variant>
      <vt:variant>
        <vt:i4>983101</vt:i4>
      </vt:variant>
      <vt:variant>
        <vt:i4>9420</vt:i4>
      </vt:variant>
      <vt:variant>
        <vt:i4>0</vt:i4>
      </vt:variant>
      <vt:variant>
        <vt:i4>5</vt:i4>
      </vt:variant>
      <vt:variant>
        <vt:lpwstr/>
      </vt:variant>
      <vt:variant>
        <vt:lpwstr>_0f4f46d5976cd09314c97572fa4d891c</vt:lpwstr>
      </vt:variant>
      <vt:variant>
        <vt:i4>5308524</vt:i4>
      </vt:variant>
      <vt:variant>
        <vt:i4>9417</vt:i4>
      </vt:variant>
      <vt:variant>
        <vt:i4>0</vt:i4>
      </vt:variant>
      <vt:variant>
        <vt:i4>5</vt:i4>
      </vt:variant>
      <vt:variant>
        <vt:lpwstr/>
      </vt:variant>
      <vt:variant>
        <vt:lpwstr>_83d65b9404a78ed941a332943863e039</vt:lpwstr>
      </vt:variant>
      <vt:variant>
        <vt:i4>524342</vt:i4>
      </vt:variant>
      <vt:variant>
        <vt:i4>9414</vt:i4>
      </vt:variant>
      <vt:variant>
        <vt:i4>0</vt:i4>
      </vt:variant>
      <vt:variant>
        <vt:i4>5</vt:i4>
      </vt:variant>
      <vt:variant>
        <vt:lpwstr/>
      </vt:variant>
      <vt:variant>
        <vt:lpwstr>_d936caf19626476c163d1b8384647aa0</vt:lpwstr>
      </vt:variant>
      <vt:variant>
        <vt:i4>5832806</vt:i4>
      </vt:variant>
      <vt:variant>
        <vt:i4>9411</vt:i4>
      </vt:variant>
      <vt:variant>
        <vt:i4>0</vt:i4>
      </vt:variant>
      <vt:variant>
        <vt:i4>5</vt:i4>
      </vt:variant>
      <vt:variant>
        <vt:lpwstr/>
      </vt:variant>
      <vt:variant>
        <vt:lpwstr>_482d41d0c1ece6ad2f9b08e478cca7ff</vt:lpwstr>
      </vt:variant>
      <vt:variant>
        <vt:i4>5832758</vt:i4>
      </vt:variant>
      <vt:variant>
        <vt:i4>9408</vt:i4>
      </vt:variant>
      <vt:variant>
        <vt:i4>0</vt:i4>
      </vt:variant>
      <vt:variant>
        <vt:i4>5</vt:i4>
      </vt:variant>
      <vt:variant>
        <vt:lpwstr/>
      </vt:variant>
      <vt:variant>
        <vt:lpwstr>_d442d75c9ac335e7a2aadbc96919fc2d</vt:lpwstr>
      </vt:variant>
      <vt:variant>
        <vt:i4>5505121</vt:i4>
      </vt:variant>
      <vt:variant>
        <vt:i4>9405</vt:i4>
      </vt:variant>
      <vt:variant>
        <vt:i4>0</vt:i4>
      </vt:variant>
      <vt:variant>
        <vt:i4>5</vt:i4>
      </vt:variant>
      <vt:variant>
        <vt:lpwstr/>
      </vt:variant>
      <vt:variant>
        <vt:lpwstr>_4bdee0568b2f36e553f586b458dace32</vt:lpwstr>
      </vt:variant>
      <vt:variant>
        <vt:i4>720992</vt:i4>
      </vt:variant>
      <vt:variant>
        <vt:i4>9402</vt:i4>
      </vt:variant>
      <vt:variant>
        <vt:i4>0</vt:i4>
      </vt:variant>
      <vt:variant>
        <vt:i4>5</vt:i4>
      </vt:variant>
      <vt:variant>
        <vt:lpwstr/>
      </vt:variant>
      <vt:variant>
        <vt:lpwstr>_6212a4fa3747a1151467fbee86081da5</vt:lpwstr>
      </vt:variant>
      <vt:variant>
        <vt:i4>720992</vt:i4>
      </vt:variant>
      <vt:variant>
        <vt:i4>9399</vt:i4>
      </vt:variant>
      <vt:variant>
        <vt:i4>0</vt:i4>
      </vt:variant>
      <vt:variant>
        <vt:i4>5</vt:i4>
      </vt:variant>
      <vt:variant>
        <vt:lpwstr/>
      </vt:variant>
      <vt:variant>
        <vt:lpwstr>_6212a4fa3747a1151467fbee86081da5</vt:lpwstr>
      </vt:variant>
      <vt:variant>
        <vt:i4>196671</vt:i4>
      </vt:variant>
      <vt:variant>
        <vt:i4>9396</vt:i4>
      </vt:variant>
      <vt:variant>
        <vt:i4>0</vt:i4>
      </vt:variant>
      <vt:variant>
        <vt:i4>5</vt:i4>
      </vt:variant>
      <vt:variant>
        <vt:lpwstr/>
      </vt:variant>
      <vt:variant>
        <vt:lpwstr>_2d0ce9623326852e97215894916d0fa0</vt:lpwstr>
      </vt:variant>
      <vt:variant>
        <vt:i4>655422</vt:i4>
      </vt:variant>
      <vt:variant>
        <vt:i4>9393</vt:i4>
      </vt:variant>
      <vt:variant>
        <vt:i4>0</vt:i4>
      </vt:variant>
      <vt:variant>
        <vt:i4>5</vt:i4>
      </vt:variant>
      <vt:variant>
        <vt:lpwstr/>
      </vt:variant>
      <vt:variant>
        <vt:lpwstr>_0024cb5953a1194e4d9d3527057a064e</vt:lpwstr>
      </vt:variant>
      <vt:variant>
        <vt:i4>5570670</vt:i4>
      </vt:variant>
      <vt:variant>
        <vt:i4>9390</vt:i4>
      </vt:variant>
      <vt:variant>
        <vt:i4>0</vt:i4>
      </vt:variant>
      <vt:variant>
        <vt:i4>5</vt:i4>
      </vt:variant>
      <vt:variant>
        <vt:lpwstr/>
      </vt:variant>
      <vt:variant>
        <vt:lpwstr>_e388f590d0bd984e68d22f9ed9adbbba</vt:lpwstr>
      </vt:variant>
      <vt:variant>
        <vt:i4>720992</vt:i4>
      </vt:variant>
      <vt:variant>
        <vt:i4>9387</vt:i4>
      </vt:variant>
      <vt:variant>
        <vt:i4>0</vt:i4>
      </vt:variant>
      <vt:variant>
        <vt:i4>5</vt:i4>
      </vt:variant>
      <vt:variant>
        <vt:lpwstr/>
      </vt:variant>
      <vt:variant>
        <vt:lpwstr>_6212a4fa3747a1151467fbee86081da5</vt:lpwstr>
      </vt:variant>
      <vt:variant>
        <vt:i4>131123</vt:i4>
      </vt:variant>
      <vt:variant>
        <vt:i4>9384</vt:i4>
      </vt:variant>
      <vt:variant>
        <vt:i4>0</vt:i4>
      </vt:variant>
      <vt:variant>
        <vt:i4>5</vt:i4>
      </vt:variant>
      <vt:variant>
        <vt:lpwstr/>
      </vt:variant>
      <vt:variant>
        <vt:lpwstr>_1a3b26382bc038a9cd845e258d24db0f</vt:lpwstr>
      </vt:variant>
      <vt:variant>
        <vt:i4>5701740</vt:i4>
      </vt:variant>
      <vt:variant>
        <vt:i4>9381</vt:i4>
      </vt:variant>
      <vt:variant>
        <vt:i4>0</vt:i4>
      </vt:variant>
      <vt:variant>
        <vt:i4>5</vt:i4>
      </vt:variant>
      <vt:variant>
        <vt:lpwstr/>
      </vt:variant>
      <vt:variant>
        <vt:lpwstr>_e6b0cbf74d66e662c0e3b43efa323757</vt:lpwstr>
      </vt:variant>
      <vt:variant>
        <vt:i4>917615</vt:i4>
      </vt:variant>
      <vt:variant>
        <vt:i4>9378</vt:i4>
      </vt:variant>
      <vt:variant>
        <vt:i4>0</vt:i4>
      </vt:variant>
      <vt:variant>
        <vt:i4>5</vt:i4>
      </vt:variant>
      <vt:variant>
        <vt:lpwstr/>
      </vt:variant>
      <vt:variant>
        <vt:lpwstr>_eb056e614f3c25dc922ddf959f3b3ae3</vt:lpwstr>
      </vt:variant>
      <vt:variant>
        <vt:i4>131181</vt:i4>
      </vt:variant>
      <vt:variant>
        <vt:i4>9375</vt:i4>
      </vt:variant>
      <vt:variant>
        <vt:i4>0</vt:i4>
      </vt:variant>
      <vt:variant>
        <vt:i4>5</vt:i4>
      </vt:variant>
      <vt:variant>
        <vt:lpwstr/>
      </vt:variant>
      <vt:variant>
        <vt:lpwstr>_a2021927a094afb50933eb829143a391</vt:lpwstr>
      </vt:variant>
      <vt:variant>
        <vt:i4>62</vt:i4>
      </vt:variant>
      <vt:variant>
        <vt:i4>9372</vt:i4>
      </vt:variant>
      <vt:variant>
        <vt:i4>0</vt:i4>
      </vt:variant>
      <vt:variant>
        <vt:i4>5</vt:i4>
      </vt:variant>
      <vt:variant>
        <vt:lpwstr/>
      </vt:variant>
      <vt:variant>
        <vt:lpwstr>_4f15a25c12763c3241bf7e246461a5e0</vt:lpwstr>
      </vt:variant>
      <vt:variant>
        <vt:i4>917615</vt:i4>
      </vt:variant>
      <vt:variant>
        <vt:i4>9369</vt:i4>
      </vt:variant>
      <vt:variant>
        <vt:i4>0</vt:i4>
      </vt:variant>
      <vt:variant>
        <vt:i4>5</vt:i4>
      </vt:variant>
      <vt:variant>
        <vt:lpwstr/>
      </vt:variant>
      <vt:variant>
        <vt:lpwstr>_eb056e614f3c25dc922ddf959f3b3ae3</vt:lpwstr>
      </vt:variant>
      <vt:variant>
        <vt:i4>5636198</vt:i4>
      </vt:variant>
      <vt:variant>
        <vt:i4>9366</vt:i4>
      </vt:variant>
      <vt:variant>
        <vt:i4>0</vt:i4>
      </vt:variant>
      <vt:variant>
        <vt:i4>5</vt:i4>
      </vt:variant>
      <vt:variant>
        <vt:lpwstr/>
      </vt:variant>
      <vt:variant>
        <vt:lpwstr>_13f9005c9106d00d7131680982c2727a</vt:lpwstr>
      </vt:variant>
      <vt:variant>
        <vt:i4>102</vt:i4>
      </vt:variant>
      <vt:variant>
        <vt:i4>9363</vt:i4>
      </vt:variant>
      <vt:variant>
        <vt:i4>0</vt:i4>
      </vt:variant>
      <vt:variant>
        <vt:i4>5</vt:i4>
      </vt:variant>
      <vt:variant>
        <vt:lpwstr/>
      </vt:variant>
      <vt:variant>
        <vt:lpwstr>_41fb5ecaf34f30655c8955dfb4cb7a93</vt:lpwstr>
      </vt:variant>
      <vt:variant>
        <vt:i4>5701737</vt:i4>
      </vt:variant>
      <vt:variant>
        <vt:i4>9360</vt:i4>
      </vt:variant>
      <vt:variant>
        <vt:i4>0</vt:i4>
      </vt:variant>
      <vt:variant>
        <vt:i4>5</vt:i4>
      </vt:variant>
      <vt:variant>
        <vt:lpwstr/>
      </vt:variant>
      <vt:variant>
        <vt:lpwstr>_965b50b3d1d48477af16594f2cc3586d</vt:lpwstr>
      </vt:variant>
      <vt:variant>
        <vt:i4>5242938</vt:i4>
      </vt:variant>
      <vt:variant>
        <vt:i4>9357</vt:i4>
      </vt:variant>
      <vt:variant>
        <vt:i4>0</vt:i4>
      </vt:variant>
      <vt:variant>
        <vt:i4>5</vt:i4>
      </vt:variant>
      <vt:variant>
        <vt:lpwstr/>
      </vt:variant>
      <vt:variant>
        <vt:lpwstr>_a3e6e24c36e59e9ee6dc7dd0a01221cd</vt:lpwstr>
      </vt:variant>
      <vt:variant>
        <vt:i4>524387</vt:i4>
      </vt:variant>
      <vt:variant>
        <vt:i4>9354</vt:i4>
      </vt:variant>
      <vt:variant>
        <vt:i4>0</vt:i4>
      </vt:variant>
      <vt:variant>
        <vt:i4>5</vt:i4>
      </vt:variant>
      <vt:variant>
        <vt:lpwstr/>
      </vt:variant>
      <vt:variant>
        <vt:lpwstr>_ae68dc6906e0e02c2a5cd24ab8658249</vt:lpwstr>
      </vt:variant>
      <vt:variant>
        <vt:i4>5832754</vt:i4>
      </vt:variant>
      <vt:variant>
        <vt:i4>9351</vt:i4>
      </vt:variant>
      <vt:variant>
        <vt:i4>0</vt:i4>
      </vt:variant>
      <vt:variant>
        <vt:i4>5</vt:i4>
      </vt:variant>
      <vt:variant>
        <vt:lpwstr/>
      </vt:variant>
      <vt:variant>
        <vt:lpwstr>_c85b90439d9b19e6b07325a9bf3ab5c7</vt:lpwstr>
      </vt:variant>
      <vt:variant>
        <vt:i4>5570659</vt:i4>
      </vt:variant>
      <vt:variant>
        <vt:i4>9348</vt:i4>
      </vt:variant>
      <vt:variant>
        <vt:i4>0</vt:i4>
      </vt:variant>
      <vt:variant>
        <vt:i4>5</vt:i4>
      </vt:variant>
      <vt:variant>
        <vt:lpwstr/>
      </vt:variant>
      <vt:variant>
        <vt:lpwstr>_cd80ed3003c00a6bfb243ae60990d4b3</vt:lpwstr>
      </vt:variant>
      <vt:variant>
        <vt:i4>786483</vt:i4>
      </vt:variant>
      <vt:variant>
        <vt:i4>9345</vt:i4>
      </vt:variant>
      <vt:variant>
        <vt:i4>0</vt:i4>
      </vt:variant>
      <vt:variant>
        <vt:i4>5</vt:i4>
      </vt:variant>
      <vt:variant>
        <vt:lpwstr/>
      </vt:variant>
      <vt:variant>
        <vt:lpwstr>_0a199cf3a14e1d1f2df2e41e7f57add5</vt:lpwstr>
      </vt:variant>
      <vt:variant>
        <vt:i4>917615</vt:i4>
      </vt:variant>
      <vt:variant>
        <vt:i4>9342</vt:i4>
      </vt:variant>
      <vt:variant>
        <vt:i4>0</vt:i4>
      </vt:variant>
      <vt:variant>
        <vt:i4>5</vt:i4>
      </vt:variant>
      <vt:variant>
        <vt:lpwstr/>
      </vt:variant>
      <vt:variant>
        <vt:lpwstr>_eb056e614f3c25dc922ddf959f3b3ae3</vt:lpwstr>
      </vt:variant>
      <vt:variant>
        <vt:i4>917563</vt:i4>
      </vt:variant>
      <vt:variant>
        <vt:i4>9339</vt:i4>
      </vt:variant>
      <vt:variant>
        <vt:i4>0</vt:i4>
      </vt:variant>
      <vt:variant>
        <vt:i4>5</vt:i4>
      </vt:variant>
      <vt:variant>
        <vt:lpwstr/>
      </vt:variant>
      <vt:variant>
        <vt:lpwstr>_e771cce4eb7bb47efae93a7539a40e8e</vt:lpwstr>
      </vt:variant>
      <vt:variant>
        <vt:i4>524349</vt:i4>
      </vt:variant>
      <vt:variant>
        <vt:i4>9336</vt:i4>
      </vt:variant>
      <vt:variant>
        <vt:i4>0</vt:i4>
      </vt:variant>
      <vt:variant>
        <vt:i4>5</vt:i4>
      </vt:variant>
      <vt:variant>
        <vt:lpwstr/>
      </vt:variant>
      <vt:variant>
        <vt:lpwstr>_84f68d27626dfd90ec31a43ce74baa74</vt:lpwstr>
      </vt:variant>
      <vt:variant>
        <vt:i4>5767273</vt:i4>
      </vt:variant>
      <vt:variant>
        <vt:i4>9333</vt:i4>
      </vt:variant>
      <vt:variant>
        <vt:i4>0</vt:i4>
      </vt:variant>
      <vt:variant>
        <vt:i4>5</vt:i4>
      </vt:variant>
      <vt:variant>
        <vt:lpwstr/>
      </vt:variant>
      <vt:variant>
        <vt:lpwstr>_14d56db80bbdc99ae3ae52a93d690543</vt:lpwstr>
      </vt:variant>
      <vt:variant>
        <vt:i4>5701683</vt:i4>
      </vt:variant>
      <vt:variant>
        <vt:i4>9330</vt:i4>
      </vt:variant>
      <vt:variant>
        <vt:i4>0</vt:i4>
      </vt:variant>
      <vt:variant>
        <vt:i4>5</vt:i4>
      </vt:variant>
      <vt:variant>
        <vt:lpwstr/>
      </vt:variant>
      <vt:variant>
        <vt:lpwstr>_eaff5602c09e30738dd9ee7e5cbc5dc6</vt:lpwstr>
      </vt:variant>
      <vt:variant>
        <vt:i4>5636205</vt:i4>
      </vt:variant>
      <vt:variant>
        <vt:i4>9327</vt:i4>
      </vt:variant>
      <vt:variant>
        <vt:i4>0</vt:i4>
      </vt:variant>
      <vt:variant>
        <vt:i4>5</vt:i4>
      </vt:variant>
      <vt:variant>
        <vt:lpwstr/>
      </vt:variant>
      <vt:variant>
        <vt:lpwstr>_738ede22bfe089d163494040b3d2ef55</vt:lpwstr>
      </vt:variant>
      <vt:variant>
        <vt:i4>720995</vt:i4>
      </vt:variant>
      <vt:variant>
        <vt:i4>9324</vt:i4>
      </vt:variant>
      <vt:variant>
        <vt:i4>0</vt:i4>
      </vt:variant>
      <vt:variant>
        <vt:i4>5</vt:i4>
      </vt:variant>
      <vt:variant>
        <vt:lpwstr/>
      </vt:variant>
      <vt:variant>
        <vt:lpwstr>_75d2ac02e3a5986fe1fb6161ae5eda13</vt:lpwstr>
      </vt:variant>
      <vt:variant>
        <vt:i4>262255</vt:i4>
      </vt:variant>
      <vt:variant>
        <vt:i4>9321</vt:i4>
      </vt:variant>
      <vt:variant>
        <vt:i4>0</vt:i4>
      </vt:variant>
      <vt:variant>
        <vt:i4>5</vt:i4>
      </vt:variant>
      <vt:variant>
        <vt:lpwstr/>
      </vt:variant>
      <vt:variant>
        <vt:lpwstr>_1a5b22ec96adcbdd1b918a17fe9b44b2</vt:lpwstr>
      </vt:variant>
      <vt:variant>
        <vt:i4>5242938</vt:i4>
      </vt:variant>
      <vt:variant>
        <vt:i4>9318</vt:i4>
      </vt:variant>
      <vt:variant>
        <vt:i4>0</vt:i4>
      </vt:variant>
      <vt:variant>
        <vt:i4>5</vt:i4>
      </vt:variant>
      <vt:variant>
        <vt:lpwstr/>
      </vt:variant>
      <vt:variant>
        <vt:lpwstr>_a3e6e24c36e59e9ee6dc7dd0a01221cd</vt:lpwstr>
      </vt:variant>
      <vt:variant>
        <vt:i4>131123</vt:i4>
      </vt:variant>
      <vt:variant>
        <vt:i4>9315</vt:i4>
      </vt:variant>
      <vt:variant>
        <vt:i4>0</vt:i4>
      </vt:variant>
      <vt:variant>
        <vt:i4>5</vt:i4>
      </vt:variant>
      <vt:variant>
        <vt:lpwstr/>
      </vt:variant>
      <vt:variant>
        <vt:lpwstr>_1a3b26382bc038a9cd845e258d24db0f</vt:lpwstr>
      </vt:variant>
      <vt:variant>
        <vt:i4>6029419</vt:i4>
      </vt:variant>
      <vt:variant>
        <vt:i4>9312</vt:i4>
      </vt:variant>
      <vt:variant>
        <vt:i4>0</vt:i4>
      </vt:variant>
      <vt:variant>
        <vt:i4>5</vt:i4>
      </vt:variant>
      <vt:variant>
        <vt:lpwstr/>
      </vt:variant>
      <vt:variant>
        <vt:lpwstr>_0f21e53601995bb3957e6a0119ad8d66</vt:lpwstr>
      </vt:variant>
      <vt:variant>
        <vt:i4>917615</vt:i4>
      </vt:variant>
      <vt:variant>
        <vt:i4>9309</vt:i4>
      </vt:variant>
      <vt:variant>
        <vt:i4>0</vt:i4>
      </vt:variant>
      <vt:variant>
        <vt:i4>5</vt:i4>
      </vt:variant>
      <vt:variant>
        <vt:lpwstr/>
      </vt:variant>
      <vt:variant>
        <vt:lpwstr>_eb056e614f3c25dc922ddf959f3b3ae3</vt:lpwstr>
      </vt:variant>
      <vt:variant>
        <vt:i4>917553</vt:i4>
      </vt:variant>
      <vt:variant>
        <vt:i4>9306</vt:i4>
      </vt:variant>
      <vt:variant>
        <vt:i4>0</vt:i4>
      </vt:variant>
      <vt:variant>
        <vt:i4>5</vt:i4>
      </vt:variant>
      <vt:variant>
        <vt:lpwstr/>
      </vt:variant>
      <vt:variant>
        <vt:lpwstr>_b5881b0e5e4eeb119cdf881b4c32b91f</vt:lpwstr>
      </vt:variant>
      <vt:variant>
        <vt:i4>6029360</vt:i4>
      </vt:variant>
      <vt:variant>
        <vt:i4>9303</vt:i4>
      </vt:variant>
      <vt:variant>
        <vt:i4>0</vt:i4>
      </vt:variant>
      <vt:variant>
        <vt:i4>5</vt:i4>
      </vt:variant>
      <vt:variant>
        <vt:lpwstr/>
      </vt:variant>
      <vt:variant>
        <vt:lpwstr>_0ea506f57adef61cfa374e799c7f4b3e</vt:lpwstr>
      </vt:variant>
      <vt:variant>
        <vt:i4>720997</vt:i4>
      </vt:variant>
      <vt:variant>
        <vt:i4>9300</vt:i4>
      </vt:variant>
      <vt:variant>
        <vt:i4>0</vt:i4>
      </vt:variant>
      <vt:variant>
        <vt:i4>5</vt:i4>
      </vt:variant>
      <vt:variant>
        <vt:lpwstr/>
      </vt:variant>
      <vt:variant>
        <vt:lpwstr>_b686de9f7bf217483e718577a02e6e64</vt:lpwstr>
      </vt:variant>
      <vt:variant>
        <vt:i4>5505121</vt:i4>
      </vt:variant>
      <vt:variant>
        <vt:i4>9297</vt:i4>
      </vt:variant>
      <vt:variant>
        <vt:i4>0</vt:i4>
      </vt:variant>
      <vt:variant>
        <vt:i4>5</vt:i4>
      </vt:variant>
      <vt:variant>
        <vt:lpwstr/>
      </vt:variant>
      <vt:variant>
        <vt:lpwstr>_4bdee0568b2f36e553f586b458dace32</vt:lpwstr>
      </vt:variant>
      <vt:variant>
        <vt:i4>917553</vt:i4>
      </vt:variant>
      <vt:variant>
        <vt:i4>9294</vt:i4>
      </vt:variant>
      <vt:variant>
        <vt:i4>0</vt:i4>
      </vt:variant>
      <vt:variant>
        <vt:i4>5</vt:i4>
      </vt:variant>
      <vt:variant>
        <vt:lpwstr/>
      </vt:variant>
      <vt:variant>
        <vt:lpwstr>_b5881b0e5e4eeb119cdf881b4c32b91f</vt:lpwstr>
      </vt:variant>
      <vt:variant>
        <vt:i4>65591</vt:i4>
      </vt:variant>
      <vt:variant>
        <vt:i4>9291</vt:i4>
      </vt:variant>
      <vt:variant>
        <vt:i4>0</vt:i4>
      </vt:variant>
      <vt:variant>
        <vt:i4>5</vt:i4>
      </vt:variant>
      <vt:variant>
        <vt:lpwstr/>
      </vt:variant>
      <vt:variant>
        <vt:lpwstr>_1e46c059e4f9b5846cdb98d6adff437a</vt:lpwstr>
      </vt:variant>
      <vt:variant>
        <vt:i4>6029360</vt:i4>
      </vt:variant>
      <vt:variant>
        <vt:i4>9288</vt:i4>
      </vt:variant>
      <vt:variant>
        <vt:i4>0</vt:i4>
      </vt:variant>
      <vt:variant>
        <vt:i4>5</vt:i4>
      </vt:variant>
      <vt:variant>
        <vt:lpwstr/>
      </vt:variant>
      <vt:variant>
        <vt:lpwstr>_0ea506f57adef61cfa374e799c7f4b3e</vt:lpwstr>
      </vt:variant>
      <vt:variant>
        <vt:i4>5570660</vt:i4>
      </vt:variant>
      <vt:variant>
        <vt:i4>9285</vt:i4>
      </vt:variant>
      <vt:variant>
        <vt:i4>0</vt:i4>
      </vt:variant>
      <vt:variant>
        <vt:i4>5</vt:i4>
      </vt:variant>
      <vt:variant>
        <vt:lpwstr/>
      </vt:variant>
      <vt:variant>
        <vt:lpwstr>_41e7cacd1a4ecdc1d4d86ab672ae3e0e</vt:lpwstr>
      </vt:variant>
      <vt:variant>
        <vt:i4>131129</vt:i4>
      </vt:variant>
      <vt:variant>
        <vt:i4>9282</vt:i4>
      </vt:variant>
      <vt:variant>
        <vt:i4>0</vt:i4>
      </vt:variant>
      <vt:variant>
        <vt:i4>5</vt:i4>
      </vt:variant>
      <vt:variant>
        <vt:lpwstr/>
      </vt:variant>
      <vt:variant>
        <vt:lpwstr>_d62cdaff29d6a9151ff47cf9daa85ffd</vt:lpwstr>
      </vt:variant>
      <vt:variant>
        <vt:i4>852074</vt:i4>
      </vt:variant>
      <vt:variant>
        <vt:i4>9279</vt:i4>
      </vt:variant>
      <vt:variant>
        <vt:i4>0</vt:i4>
      </vt:variant>
      <vt:variant>
        <vt:i4>5</vt:i4>
      </vt:variant>
      <vt:variant>
        <vt:lpwstr/>
      </vt:variant>
      <vt:variant>
        <vt:lpwstr>_54ac2232a62cea44227bb2836a1a1334</vt:lpwstr>
      </vt:variant>
      <vt:variant>
        <vt:i4>917615</vt:i4>
      </vt:variant>
      <vt:variant>
        <vt:i4>9276</vt:i4>
      </vt:variant>
      <vt:variant>
        <vt:i4>0</vt:i4>
      </vt:variant>
      <vt:variant>
        <vt:i4>5</vt:i4>
      </vt:variant>
      <vt:variant>
        <vt:lpwstr/>
      </vt:variant>
      <vt:variant>
        <vt:lpwstr>_eb056e614f3c25dc922ddf959f3b3ae3</vt:lpwstr>
      </vt:variant>
      <vt:variant>
        <vt:i4>720992</vt:i4>
      </vt:variant>
      <vt:variant>
        <vt:i4>9273</vt:i4>
      </vt:variant>
      <vt:variant>
        <vt:i4>0</vt:i4>
      </vt:variant>
      <vt:variant>
        <vt:i4>5</vt:i4>
      </vt:variant>
      <vt:variant>
        <vt:lpwstr/>
      </vt:variant>
      <vt:variant>
        <vt:lpwstr>_6212a4fa3747a1151467fbee86081da5</vt:lpwstr>
      </vt:variant>
      <vt:variant>
        <vt:i4>786483</vt:i4>
      </vt:variant>
      <vt:variant>
        <vt:i4>9270</vt:i4>
      </vt:variant>
      <vt:variant>
        <vt:i4>0</vt:i4>
      </vt:variant>
      <vt:variant>
        <vt:i4>5</vt:i4>
      </vt:variant>
      <vt:variant>
        <vt:lpwstr/>
      </vt:variant>
      <vt:variant>
        <vt:lpwstr>_0a199cf3a14e1d1f2df2e41e7f57add5</vt:lpwstr>
      </vt:variant>
      <vt:variant>
        <vt:i4>5439549</vt:i4>
      </vt:variant>
      <vt:variant>
        <vt:i4>9267</vt:i4>
      </vt:variant>
      <vt:variant>
        <vt:i4>0</vt:i4>
      </vt:variant>
      <vt:variant>
        <vt:i4>5</vt:i4>
      </vt:variant>
      <vt:variant>
        <vt:lpwstr/>
      </vt:variant>
      <vt:variant>
        <vt:lpwstr>_72703355926e6f9d23631bfd436b3d75</vt:lpwstr>
      </vt:variant>
      <vt:variant>
        <vt:i4>589926</vt:i4>
      </vt:variant>
      <vt:variant>
        <vt:i4>9264</vt:i4>
      </vt:variant>
      <vt:variant>
        <vt:i4>0</vt:i4>
      </vt:variant>
      <vt:variant>
        <vt:i4>5</vt:i4>
      </vt:variant>
      <vt:variant>
        <vt:lpwstr/>
      </vt:variant>
      <vt:variant>
        <vt:lpwstr>_a0baeaae1022535953a3c1ae419938e8</vt:lpwstr>
      </vt:variant>
      <vt:variant>
        <vt:i4>524340</vt:i4>
      </vt:variant>
      <vt:variant>
        <vt:i4>9261</vt:i4>
      </vt:variant>
      <vt:variant>
        <vt:i4>0</vt:i4>
      </vt:variant>
      <vt:variant>
        <vt:i4>5</vt:i4>
      </vt:variant>
      <vt:variant>
        <vt:lpwstr/>
      </vt:variant>
      <vt:variant>
        <vt:lpwstr>_63104765cd42c5f76cf72fdc4ed90397</vt:lpwstr>
      </vt:variant>
      <vt:variant>
        <vt:i4>917615</vt:i4>
      </vt:variant>
      <vt:variant>
        <vt:i4>9258</vt:i4>
      </vt:variant>
      <vt:variant>
        <vt:i4>0</vt:i4>
      </vt:variant>
      <vt:variant>
        <vt:i4>5</vt:i4>
      </vt:variant>
      <vt:variant>
        <vt:lpwstr/>
      </vt:variant>
      <vt:variant>
        <vt:lpwstr>_eb056e614f3c25dc922ddf959f3b3ae3</vt:lpwstr>
      </vt:variant>
      <vt:variant>
        <vt:i4>5898302</vt:i4>
      </vt:variant>
      <vt:variant>
        <vt:i4>9255</vt:i4>
      </vt:variant>
      <vt:variant>
        <vt:i4>0</vt:i4>
      </vt:variant>
      <vt:variant>
        <vt:i4>5</vt:i4>
      </vt:variant>
      <vt:variant>
        <vt:lpwstr/>
      </vt:variant>
      <vt:variant>
        <vt:lpwstr>_cace6027090dfa9c9c022ee88d776bf3</vt:lpwstr>
      </vt:variant>
      <vt:variant>
        <vt:i4>5898302</vt:i4>
      </vt:variant>
      <vt:variant>
        <vt:i4>9252</vt:i4>
      </vt:variant>
      <vt:variant>
        <vt:i4>0</vt:i4>
      </vt:variant>
      <vt:variant>
        <vt:i4>5</vt:i4>
      </vt:variant>
      <vt:variant>
        <vt:lpwstr/>
      </vt:variant>
      <vt:variant>
        <vt:lpwstr>_cace6027090dfa9c9c022ee88d776bf3</vt:lpwstr>
      </vt:variant>
      <vt:variant>
        <vt:i4>5767272</vt:i4>
      </vt:variant>
      <vt:variant>
        <vt:i4>9249</vt:i4>
      </vt:variant>
      <vt:variant>
        <vt:i4>0</vt:i4>
      </vt:variant>
      <vt:variant>
        <vt:i4>5</vt:i4>
      </vt:variant>
      <vt:variant>
        <vt:lpwstr/>
      </vt:variant>
      <vt:variant>
        <vt:lpwstr>_8bf446373df85f02f5480ddee39e229f</vt:lpwstr>
      </vt:variant>
      <vt:variant>
        <vt:i4>5636195</vt:i4>
      </vt:variant>
      <vt:variant>
        <vt:i4>9246</vt:i4>
      </vt:variant>
      <vt:variant>
        <vt:i4>0</vt:i4>
      </vt:variant>
      <vt:variant>
        <vt:i4>5</vt:i4>
      </vt:variant>
      <vt:variant>
        <vt:lpwstr/>
      </vt:variant>
      <vt:variant>
        <vt:lpwstr>_7b1c4a93d2c91d345086aa045d5a7b32</vt:lpwstr>
      </vt:variant>
      <vt:variant>
        <vt:i4>5439591</vt:i4>
      </vt:variant>
      <vt:variant>
        <vt:i4>9243</vt:i4>
      </vt:variant>
      <vt:variant>
        <vt:i4>0</vt:i4>
      </vt:variant>
      <vt:variant>
        <vt:i4>5</vt:i4>
      </vt:variant>
      <vt:variant>
        <vt:lpwstr/>
      </vt:variant>
      <vt:variant>
        <vt:lpwstr>_6a586ec1ae4381c68c5aa5e367c64acd</vt:lpwstr>
      </vt:variant>
      <vt:variant>
        <vt:i4>5636195</vt:i4>
      </vt:variant>
      <vt:variant>
        <vt:i4>9240</vt:i4>
      </vt:variant>
      <vt:variant>
        <vt:i4>0</vt:i4>
      </vt:variant>
      <vt:variant>
        <vt:i4>5</vt:i4>
      </vt:variant>
      <vt:variant>
        <vt:lpwstr/>
      </vt:variant>
      <vt:variant>
        <vt:lpwstr>_7b1c4a93d2c91d345086aa045d5a7b32</vt:lpwstr>
      </vt:variant>
      <vt:variant>
        <vt:i4>589932</vt:i4>
      </vt:variant>
      <vt:variant>
        <vt:i4>9237</vt:i4>
      </vt:variant>
      <vt:variant>
        <vt:i4>0</vt:i4>
      </vt:variant>
      <vt:variant>
        <vt:i4>5</vt:i4>
      </vt:variant>
      <vt:variant>
        <vt:lpwstr/>
      </vt:variant>
      <vt:variant>
        <vt:lpwstr>_245ad0c006f0237ccd90f9d967f5af3e</vt:lpwstr>
      </vt:variant>
      <vt:variant>
        <vt:i4>65591</vt:i4>
      </vt:variant>
      <vt:variant>
        <vt:i4>9234</vt:i4>
      </vt:variant>
      <vt:variant>
        <vt:i4>0</vt:i4>
      </vt:variant>
      <vt:variant>
        <vt:i4>5</vt:i4>
      </vt:variant>
      <vt:variant>
        <vt:lpwstr/>
      </vt:variant>
      <vt:variant>
        <vt:lpwstr>_1e46c059e4f9b5846cdb98d6adff437a</vt:lpwstr>
      </vt:variant>
      <vt:variant>
        <vt:i4>786483</vt:i4>
      </vt:variant>
      <vt:variant>
        <vt:i4>9231</vt:i4>
      </vt:variant>
      <vt:variant>
        <vt:i4>0</vt:i4>
      </vt:variant>
      <vt:variant>
        <vt:i4>5</vt:i4>
      </vt:variant>
      <vt:variant>
        <vt:lpwstr/>
      </vt:variant>
      <vt:variant>
        <vt:lpwstr>_0a199cf3a14e1d1f2df2e41e7f57add5</vt:lpwstr>
      </vt:variant>
      <vt:variant>
        <vt:i4>458862</vt:i4>
      </vt:variant>
      <vt:variant>
        <vt:i4>9228</vt:i4>
      </vt:variant>
      <vt:variant>
        <vt:i4>0</vt:i4>
      </vt:variant>
      <vt:variant>
        <vt:i4>5</vt:i4>
      </vt:variant>
      <vt:variant>
        <vt:lpwstr/>
      </vt:variant>
      <vt:variant>
        <vt:lpwstr>_49e924b8fd38810b11cc1d835b270b76</vt:lpwstr>
      </vt:variant>
      <vt:variant>
        <vt:i4>917615</vt:i4>
      </vt:variant>
      <vt:variant>
        <vt:i4>9225</vt:i4>
      </vt:variant>
      <vt:variant>
        <vt:i4>0</vt:i4>
      </vt:variant>
      <vt:variant>
        <vt:i4>5</vt:i4>
      </vt:variant>
      <vt:variant>
        <vt:lpwstr/>
      </vt:variant>
      <vt:variant>
        <vt:lpwstr>_eb056e614f3c25dc922ddf959f3b3ae3</vt:lpwstr>
      </vt:variant>
      <vt:variant>
        <vt:i4>524340</vt:i4>
      </vt:variant>
      <vt:variant>
        <vt:i4>9222</vt:i4>
      </vt:variant>
      <vt:variant>
        <vt:i4>0</vt:i4>
      </vt:variant>
      <vt:variant>
        <vt:i4>5</vt:i4>
      </vt:variant>
      <vt:variant>
        <vt:lpwstr/>
      </vt:variant>
      <vt:variant>
        <vt:lpwstr>_63104765cd42c5f76cf72fdc4ed90397</vt:lpwstr>
      </vt:variant>
      <vt:variant>
        <vt:i4>131181</vt:i4>
      </vt:variant>
      <vt:variant>
        <vt:i4>9219</vt:i4>
      </vt:variant>
      <vt:variant>
        <vt:i4>0</vt:i4>
      </vt:variant>
      <vt:variant>
        <vt:i4>5</vt:i4>
      </vt:variant>
      <vt:variant>
        <vt:lpwstr/>
      </vt:variant>
      <vt:variant>
        <vt:lpwstr>_a2021927a094afb50933eb829143a391</vt:lpwstr>
      </vt:variant>
      <vt:variant>
        <vt:i4>5505081</vt:i4>
      </vt:variant>
      <vt:variant>
        <vt:i4>9216</vt:i4>
      </vt:variant>
      <vt:variant>
        <vt:i4>0</vt:i4>
      </vt:variant>
      <vt:variant>
        <vt:i4>5</vt:i4>
      </vt:variant>
      <vt:variant>
        <vt:lpwstr/>
      </vt:variant>
      <vt:variant>
        <vt:lpwstr>_12d8abb78e017a0c842d6328410f4c37</vt:lpwstr>
      </vt:variant>
      <vt:variant>
        <vt:i4>62</vt:i4>
      </vt:variant>
      <vt:variant>
        <vt:i4>9213</vt:i4>
      </vt:variant>
      <vt:variant>
        <vt:i4>0</vt:i4>
      </vt:variant>
      <vt:variant>
        <vt:i4>5</vt:i4>
      </vt:variant>
      <vt:variant>
        <vt:lpwstr/>
      </vt:variant>
      <vt:variant>
        <vt:lpwstr>_4f15a25c12763c3241bf7e246461a5e0</vt:lpwstr>
      </vt:variant>
      <vt:variant>
        <vt:i4>524346</vt:i4>
      </vt:variant>
      <vt:variant>
        <vt:i4>9210</vt:i4>
      </vt:variant>
      <vt:variant>
        <vt:i4>0</vt:i4>
      </vt:variant>
      <vt:variant>
        <vt:i4>5</vt:i4>
      </vt:variant>
      <vt:variant>
        <vt:lpwstr/>
      </vt:variant>
      <vt:variant>
        <vt:lpwstr>_cbb346a5bdd263f6fbcdbc92c7134720</vt:lpwstr>
      </vt:variant>
      <vt:variant>
        <vt:i4>5832806</vt:i4>
      </vt:variant>
      <vt:variant>
        <vt:i4>9207</vt:i4>
      </vt:variant>
      <vt:variant>
        <vt:i4>0</vt:i4>
      </vt:variant>
      <vt:variant>
        <vt:i4>5</vt:i4>
      </vt:variant>
      <vt:variant>
        <vt:lpwstr/>
      </vt:variant>
      <vt:variant>
        <vt:lpwstr>_fb06e097d35e72980035cfd1bc9106cb</vt:lpwstr>
      </vt:variant>
      <vt:variant>
        <vt:i4>917615</vt:i4>
      </vt:variant>
      <vt:variant>
        <vt:i4>9204</vt:i4>
      </vt:variant>
      <vt:variant>
        <vt:i4>0</vt:i4>
      </vt:variant>
      <vt:variant>
        <vt:i4>5</vt:i4>
      </vt:variant>
      <vt:variant>
        <vt:lpwstr/>
      </vt:variant>
      <vt:variant>
        <vt:lpwstr>_eb056e614f3c25dc922ddf959f3b3ae3</vt:lpwstr>
      </vt:variant>
      <vt:variant>
        <vt:i4>57</vt:i4>
      </vt:variant>
      <vt:variant>
        <vt:i4>9201</vt:i4>
      </vt:variant>
      <vt:variant>
        <vt:i4>0</vt:i4>
      </vt:variant>
      <vt:variant>
        <vt:i4>5</vt:i4>
      </vt:variant>
      <vt:variant>
        <vt:lpwstr/>
      </vt:variant>
      <vt:variant>
        <vt:lpwstr>_7e1cb93c9752fab9cebd148d91fb8e07</vt:lpwstr>
      </vt:variant>
      <vt:variant>
        <vt:i4>917564</vt:i4>
      </vt:variant>
      <vt:variant>
        <vt:i4>9198</vt:i4>
      </vt:variant>
      <vt:variant>
        <vt:i4>0</vt:i4>
      </vt:variant>
      <vt:variant>
        <vt:i4>5</vt:i4>
      </vt:variant>
      <vt:variant>
        <vt:lpwstr/>
      </vt:variant>
      <vt:variant>
        <vt:lpwstr>_3cad03a3b4a09352fab494b19ba75d09</vt:lpwstr>
      </vt:variant>
      <vt:variant>
        <vt:i4>458811</vt:i4>
      </vt:variant>
      <vt:variant>
        <vt:i4>9195</vt:i4>
      </vt:variant>
      <vt:variant>
        <vt:i4>0</vt:i4>
      </vt:variant>
      <vt:variant>
        <vt:i4>5</vt:i4>
      </vt:variant>
      <vt:variant>
        <vt:lpwstr/>
      </vt:variant>
      <vt:variant>
        <vt:lpwstr>_c6a5f2f85b207eeb38ad34669490bbe1</vt:lpwstr>
      </vt:variant>
      <vt:variant>
        <vt:i4>6029374</vt:i4>
      </vt:variant>
      <vt:variant>
        <vt:i4>9192</vt:i4>
      </vt:variant>
      <vt:variant>
        <vt:i4>0</vt:i4>
      </vt:variant>
      <vt:variant>
        <vt:i4>5</vt:i4>
      </vt:variant>
      <vt:variant>
        <vt:lpwstr/>
      </vt:variant>
      <vt:variant>
        <vt:lpwstr>_51034cda14e23fa7d96e72528759cd17</vt:lpwstr>
      </vt:variant>
      <vt:variant>
        <vt:i4>5308476</vt:i4>
      </vt:variant>
      <vt:variant>
        <vt:i4>9189</vt:i4>
      </vt:variant>
      <vt:variant>
        <vt:i4>0</vt:i4>
      </vt:variant>
      <vt:variant>
        <vt:i4>5</vt:i4>
      </vt:variant>
      <vt:variant>
        <vt:lpwstr/>
      </vt:variant>
      <vt:variant>
        <vt:lpwstr>_6db5f6447173086a1a7d18af4f144b69</vt:lpwstr>
      </vt:variant>
      <vt:variant>
        <vt:i4>5570667</vt:i4>
      </vt:variant>
      <vt:variant>
        <vt:i4>9186</vt:i4>
      </vt:variant>
      <vt:variant>
        <vt:i4>0</vt:i4>
      </vt:variant>
      <vt:variant>
        <vt:i4>5</vt:i4>
      </vt:variant>
      <vt:variant>
        <vt:lpwstr/>
      </vt:variant>
      <vt:variant>
        <vt:lpwstr>_7b2ad80ba8e04ff9ff1cb7b89d9ea1d3</vt:lpwstr>
      </vt:variant>
      <vt:variant>
        <vt:i4>5832806</vt:i4>
      </vt:variant>
      <vt:variant>
        <vt:i4>9183</vt:i4>
      </vt:variant>
      <vt:variant>
        <vt:i4>0</vt:i4>
      </vt:variant>
      <vt:variant>
        <vt:i4>5</vt:i4>
      </vt:variant>
      <vt:variant>
        <vt:lpwstr/>
      </vt:variant>
      <vt:variant>
        <vt:lpwstr>_482d41d0c1ece6ad2f9b08e478cca7ff</vt:lpwstr>
      </vt:variant>
      <vt:variant>
        <vt:i4>5832806</vt:i4>
      </vt:variant>
      <vt:variant>
        <vt:i4>9180</vt:i4>
      </vt:variant>
      <vt:variant>
        <vt:i4>0</vt:i4>
      </vt:variant>
      <vt:variant>
        <vt:i4>5</vt:i4>
      </vt:variant>
      <vt:variant>
        <vt:lpwstr/>
      </vt:variant>
      <vt:variant>
        <vt:lpwstr>_482d41d0c1ece6ad2f9b08e478cca7ff</vt:lpwstr>
      </vt:variant>
      <vt:variant>
        <vt:i4>524342</vt:i4>
      </vt:variant>
      <vt:variant>
        <vt:i4>9177</vt:i4>
      </vt:variant>
      <vt:variant>
        <vt:i4>0</vt:i4>
      </vt:variant>
      <vt:variant>
        <vt:i4>5</vt:i4>
      </vt:variant>
      <vt:variant>
        <vt:lpwstr/>
      </vt:variant>
      <vt:variant>
        <vt:lpwstr>_d936caf19626476c163d1b8384647aa0</vt:lpwstr>
      </vt:variant>
      <vt:variant>
        <vt:i4>5505121</vt:i4>
      </vt:variant>
      <vt:variant>
        <vt:i4>9174</vt:i4>
      </vt:variant>
      <vt:variant>
        <vt:i4>0</vt:i4>
      </vt:variant>
      <vt:variant>
        <vt:i4>5</vt:i4>
      </vt:variant>
      <vt:variant>
        <vt:lpwstr/>
      </vt:variant>
      <vt:variant>
        <vt:lpwstr>_4bdee0568b2f36e553f586b458dace32</vt:lpwstr>
      </vt:variant>
      <vt:variant>
        <vt:i4>5439549</vt:i4>
      </vt:variant>
      <vt:variant>
        <vt:i4>9171</vt:i4>
      </vt:variant>
      <vt:variant>
        <vt:i4>0</vt:i4>
      </vt:variant>
      <vt:variant>
        <vt:i4>5</vt:i4>
      </vt:variant>
      <vt:variant>
        <vt:lpwstr/>
      </vt:variant>
      <vt:variant>
        <vt:lpwstr>_72703355926e6f9d23631bfd436b3d75</vt:lpwstr>
      </vt:variant>
      <vt:variant>
        <vt:i4>5832758</vt:i4>
      </vt:variant>
      <vt:variant>
        <vt:i4>9168</vt:i4>
      </vt:variant>
      <vt:variant>
        <vt:i4>0</vt:i4>
      </vt:variant>
      <vt:variant>
        <vt:i4>5</vt:i4>
      </vt:variant>
      <vt:variant>
        <vt:lpwstr/>
      </vt:variant>
      <vt:variant>
        <vt:lpwstr>_d442d75c9ac335e7a2aadbc96919fc2d</vt:lpwstr>
      </vt:variant>
      <vt:variant>
        <vt:i4>5570667</vt:i4>
      </vt:variant>
      <vt:variant>
        <vt:i4>9165</vt:i4>
      </vt:variant>
      <vt:variant>
        <vt:i4>0</vt:i4>
      </vt:variant>
      <vt:variant>
        <vt:i4>5</vt:i4>
      </vt:variant>
      <vt:variant>
        <vt:lpwstr/>
      </vt:variant>
      <vt:variant>
        <vt:lpwstr>_7b2ad80ba8e04ff9ff1cb7b89d9ea1d3</vt:lpwstr>
      </vt:variant>
      <vt:variant>
        <vt:i4>458855</vt:i4>
      </vt:variant>
      <vt:variant>
        <vt:i4>9162</vt:i4>
      </vt:variant>
      <vt:variant>
        <vt:i4>0</vt:i4>
      </vt:variant>
      <vt:variant>
        <vt:i4>5</vt:i4>
      </vt:variant>
      <vt:variant>
        <vt:lpwstr/>
      </vt:variant>
      <vt:variant>
        <vt:lpwstr>_08a2eb20d8bf045e6dbd9fe9c6a5931a</vt:lpwstr>
      </vt:variant>
      <vt:variant>
        <vt:i4>8323114</vt:i4>
      </vt:variant>
      <vt:variant>
        <vt:i4>9159</vt:i4>
      </vt:variant>
      <vt:variant>
        <vt:i4>0</vt:i4>
      </vt:variant>
      <vt:variant>
        <vt:i4>5</vt:i4>
      </vt:variant>
      <vt:variant>
        <vt:lpwstr>http://www.nist.gov/pml/wmd/metric/unit-conversion.cfm</vt:lpwstr>
      </vt:variant>
      <vt:variant>
        <vt:lpwstr/>
      </vt:variant>
      <vt:variant>
        <vt:i4>5570660</vt:i4>
      </vt:variant>
      <vt:variant>
        <vt:i4>9156</vt:i4>
      </vt:variant>
      <vt:variant>
        <vt:i4>0</vt:i4>
      </vt:variant>
      <vt:variant>
        <vt:i4>5</vt:i4>
      </vt:variant>
      <vt:variant>
        <vt:lpwstr/>
      </vt:variant>
      <vt:variant>
        <vt:lpwstr>_dc91d557c5f8d1545ccae8040a890568</vt:lpwstr>
      </vt:variant>
      <vt:variant>
        <vt:i4>5636198</vt:i4>
      </vt:variant>
      <vt:variant>
        <vt:i4>9153</vt:i4>
      </vt:variant>
      <vt:variant>
        <vt:i4>0</vt:i4>
      </vt:variant>
      <vt:variant>
        <vt:i4>5</vt:i4>
      </vt:variant>
      <vt:variant>
        <vt:lpwstr/>
      </vt:variant>
      <vt:variant>
        <vt:lpwstr>_13f9005c9106d00d7131680982c2727a</vt:lpwstr>
      </vt:variant>
      <vt:variant>
        <vt:i4>524342</vt:i4>
      </vt:variant>
      <vt:variant>
        <vt:i4>9150</vt:i4>
      </vt:variant>
      <vt:variant>
        <vt:i4>0</vt:i4>
      </vt:variant>
      <vt:variant>
        <vt:i4>5</vt:i4>
      </vt:variant>
      <vt:variant>
        <vt:lpwstr/>
      </vt:variant>
      <vt:variant>
        <vt:lpwstr>_d936caf19626476c163d1b8384647aa0</vt:lpwstr>
      </vt:variant>
      <vt:variant>
        <vt:i4>983145</vt:i4>
      </vt:variant>
      <vt:variant>
        <vt:i4>9147</vt:i4>
      </vt:variant>
      <vt:variant>
        <vt:i4>0</vt:i4>
      </vt:variant>
      <vt:variant>
        <vt:i4>5</vt:i4>
      </vt:variant>
      <vt:variant>
        <vt:lpwstr/>
      </vt:variant>
      <vt:variant>
        <vt:lpwstr>_380248073543af7bed8363f2b34ad5f7</vt:lpwstr>
      </vt:variant>
      <vt:variant>
        <vt:i4>458815</vt:i4>
      </vt:variant>
      <vt:variant>
        <vt:i4>9144</vt:i4>
      </vt:variant>
      <vt:variant>
        <vt:i4>0</vt:i4>
      </vt:variant>
      <vt:variant>
        <vt:i4>5</vt:i4>
      </vt:variant>
      <vt:variant>
        <vt:lpwstr/>
      </vt:variant>
      <vt:variant>
        <vt:lpwstr>_85732391519559b8da2839960274417a</vt:lpwstr>
      </vt:variant>
      <vt:variant>
        <vt:i4>917558</vt:i4>
      </vt:variant>
      <vt:variant>
        <vt:i4>9141</vt:i4>
      </vt:variant>
      <vt:variant>
        <vt:i4>0</vt:i4>
      </vt:variant>
      <vt:variant>
        <vt:i4>5</vt:i4>
      </vt:variant>
      <vt:variant>
        <vt:lpwstr/>
      </vt:variant>
      <vt:variant>
        <vt:lpwstr>_5cfd1c61416484b0ecb405c618401ab8</vt:lpwstr>
      </vt:variant>
      <vt:variant>
        <vt:i4>5963829</vt:i4>
      </vt:variant>
      <vt:variant>
        <vt:i4>9138</vt:i4>
      </vt:variant>
      <vt:variant>
        <vt:i4>0</vt:i4>
      </vt:variant>
      <vt:variant>
        <vt:i4>5</vt:i4>
      </vt:variant>
      <vt:variant>
        <vt:lpwstr/>
      </vt:variant>
      <vt:variant>
        <vt:lpwstr>_83770257a20b9ec56f996c13de27165d</vt:lpwstr>
      </vt:variant>
      <vt:variant>
        <vt:i4>6094899</vt:i4>
      </vt:variant>
      <vt:variant>
        <vt:i4>9135</vt:i4>
      </vt:variant>
      <vt:variant>
        <vt:i4>0</vt:i4>
      </vt:variant>
      <vt:variant>
        <vt:i4>5</vt:i4>
      </vt:variant>
      <vt:variant>
        <vt:lpwstr/>
      </vt:variant>
      <vt:variant>
        <vt:lpwstr>_a9304dce0833e68d6c1871feed7ba4c8</vt:lpwstr>
      </vt:variant>
      <vt:variant>
        <vt:i4>917600</vt:i4>
      </vt:variant>
      <vt:variant>
        <vt:i4>9132</vt:i4>
      </vt:variant>
      <vt:variant>
        <vt:i4>0</vt:i4>
      </vt:variant>
      <vt:variant>
        <vt:i4>5</vt:i4>
      </vt:variant>
      <vt:variant>
        <vt:lpwstr/>
      </vt:variant>
      <vt:variant>
        <vt:lpwstr>_4860316d895463f3d07bcbfdf8d15257</vt:lpwstr>
      </vt:variant>
      <vt:variant>
        <vt:i4>5832758</vt:i4>
      </vt:variant>
      <vt:variant>
        <vt:i4>9129</vt:i4>
      </vt:variant>
      <vt:variant>
        <vt:i4>0</vt:i4>
      </vt:variant>
      <vt:variant>
        <vt:i4>5</vt:i4>
      </vt:variant>
      <vt:variant>
        <vt:lpwstr/>
      </vt:variant>
      <vt:variant>
        <vt:lpwstr>_d442d75c9ac335e7a2aadbc96919fc2d</vt:lpwstr>
      </vt:variant>
      <vt:variant>
        <vt:i4>5701686</vt:i4>
      </vt:variant>
      <vt:variant>
        <vt:i4>9126</vt:i4>
      </vt:variant>
      <vt:variant>
        <vt:i4>0</vt:i4>
      </vt:variant>
      <vt:variant>
        <vt:i4>5</vt:i4>
      </vt:variant>
      <vt:variant>
        <vt:lpwstr/>
      </vt:variant>
      <vt:variant>
        <vt:lpwstr>_8b2a118b6c1323a86fe36c7eb129f9d9</vt:lpwstr>
      </vt:variant>
      <vt:variant>
        <vt:i4>5308512</vt:i4>
      </vt:variant>
      <vt:variant>
        <vt:i4>9123</vt:i4>
      </vt:variant>
      <vt:variant>
        <vt:i4>0</vt:i4>
      </vt:variant>
      <vt:variant>
        <vt:i4>5</vt:i4>
      </vt:variant>
      <vt:variant>
        <vt:lpwstr/>
      </vt:variant>
      <vt:variant>
        <vt:lpwstr>_0255e9784e5af62b9441b7694cddbe80</vt:lpwstr>
      </vt:variant>
      <vt:variant>
        <vt:i4>55</vt:i4>
      </vt:variant>
      <vt:variant>
        <vt:i4>9120</vt:i4>
      </vt:variant>
      <vt:variant>
        <vt:i4>0</vt:i4>
      </vt:variant>
      <vt:variant>
        <vt:i4>5</vt:i4>
      </vt:variant>
      <vt:variant>
        <vt:lpwstr/>
      </vt:variant>
      <vt:variant>
        <vt:lpwstr>_6119a00b0834641b9fe3f5ae9f58237f</vt:lpwstr>
      </vt:variant>
      <vt:variant>
        <vt:i4>55</vt:i4>
      </vt:variant>
      <vt:variant>
        <vt:i4>9117</vt:i4>
      </vt:variant>
      <vt:variant>
        <vt:i4>0</vt:i4>
      </vt:variant>
      <vt:variant>
        <vt:i4>5</vt:i4>
      </vt:variant>
      <vt:variant>
        <vt:lpwstr/>
      </vt:variant>
      <vt:variant>
        <vt:lpwstr>_6119a00b0834641b9fe3f5ae9f58237f</vt:lpwstr>
      </vt:variant>
      <vt:variant>
        <vt:i4>983150</vt:i4>
      </vt:variant>
      <vt:variant>
        <vt:i4>9114</vt:i4>
      </vt:variant>
      <vt:variant>
        <vt:i4>0</vt:i4>
      </vt:variant>
      <vt:variant>
        <vt:i4>5</vt:i4>
      </vt:variant>
      <vt:variant>
        <vt:lpwstr/>
      </vt:variant>
      <vt:variant>
        <vt:lpwstr>_1e65602d4dd275cfb1ddaa86376c7fed</vt:lpwstr>
      </vt:variant>
      <vt:variant>
        <vt:i4>5832758</vt:i4>
      </vt:variant>
      <vt:variant>
        <vt:i4>9111</vt:i4>
      </vt:variant>
      <vt:variant>
        <vt:i4>0</vt:i4>
      </vt:variant>
      <vt:variant>
        <vt:i4>5</vt:i4>
      </vt:variant>
      <vt:variant>
        <vt:lpwstr/>
      </vt:variant>
      <vt:variant>
        <vt:lpwstr>_d442d75c9ac335e7a2aadbc96919fc2d</vt:lpwstr>
      </vt:variant>
      <vt:variant>
        <vt:i4>983096</vt:i4>
      </vt:variant>
      <vt:variant>
        <vt:i4>9108</vt:i4>
      </vt:variant>
      <vt:variant>
        <vt:i4>0</vt:i4>
      </vt:variant>
      <vt:variant>
        <vt:i4>5</vt:i4>
      </vt:variant>
      <vt:variant>
        <vt:lpwstr/>
      </vt:variant>
      <vt:variant>
        <vt:lpwstr>_f7f2597a3cd28eca2ee4a43a4e06e8ea</vt:lpwstr>
      </vt:variant>
      <vt:variant>
        <vt:i4>63</vt:i4>
      </vt:variant>
      <vt:variant>
        <vt:i4>9105</vt:i4>
      </vt:variant>
      <vt:variant>
        <vt:i4>0</vt:i4>
      </vt:variant>
      <vt:variant>
        <vt:i4>5</vt:i4>
      </vt:variant>
      <vt:variant>
        <vt:lpwstr/>
      </vt:variant>
      <vt:variant>
        <vt:lpwstr>_7d4585c7408bb8f24ed25aed0548c471</vt:lpwstr>
      </vt:variant>
      <vt:variant>
        <vt:i4>5832758</vt:i4>
      </vt:variant>
      <vt:variant>
        <vt:i4>9102</vt:i4>
      </vt:variant>
      <vt:variant>
        <vt:i4>0</vt:i4>
      </vt:variant>
      <vt:variant>
        <vt:i4>5</vt:i4>
      </vt:variant>
      <vt:variant>
        <vt:lpwstr/>
      </vt:variant>
      <vt:variant>
        <vt:lpwstr>_d442d75c9ac335e7a2aadbc96919fc2d</vt:lpwstr>
      </vt:variant>
      <vt:variant>
        <vt:i4>131131</vt:i4>
      </vt:variant>
      <vt:variant>
        <vt:i4>9099</vt:i4>
      </vt:variant>
      <vt:variant>
        <vt:i4>0</vt:i4>
      </vt:variant>
      <vt:variant>
        <vt:i4>5</vt:i4>
      </vt:variant>
      <vt:variant>
        <vt:lpwstr/>
      </vt:variant>
      <vt:variant>
        <vt:lpwstr>_9e590df8c30230cf3596fa46219d8207</vt:lpwstr>
      </vt:variant>
      <vt:variant>
        <vt:i4>524342</vt:i4>
      </vt:variant>
      <vt:variant>
        <vt:i4>9096</vt:i4>
      </vt:variant>
      <vt:variant>
        <vt:i4>0</vt:i4>
      </vt:variant>
      <vt:variant>
        <vt:i4>5</vt:i4>
      </vt:variant>
      <vt:variant>
        <vt:lpwstr/>
      </vt:variant>
      <vt:variant>
        <vt:lpwstr>_d936caf19626476c163d1b8384647aa0</vt:lpwstr>
      </vt:variant>
      <vt:variant>
        <vt:i4>6094954</vt:i4>
      </vt:variant>
      <vt:variant>
        <vt:i4>9093</vt:i4>
      </vt:variant>
      <vt:variant>
        <vt:i4>0</vt:i4>
      </vt:variant>
      <vt:variant>
        <vt:i4>5</vt:i4>
      </vt:variant>
      <vt:variant>
        <vt:lpwstr/>
      </vt:variant>
      <vt:variant>
        <vt:lpwstr>_aeefbb09a8c456505ebb76cf8a103a03</vt:lpwstr>
      </vt:variant>
      <vt:variant>
        <vt:i4>917600</vt:i4>
      </vt:variant>
      <vt:variant>
        <vt:i4>9090</vt:i4>
      </vt:variant>
      <vt:variant>
        <vt:i4>0</vt:i4>
      </vt:variant>
      <vt:variant>
        <vt:i4>5</vt:i4>
      </vt:variant>
      <vt:variant>
        <vt:lpwstr/>
      </vt:variant>
      <vt:variant>
        <vt:lpwstr>_4860316d895463f3d07bcbfdf8d15257</vt:lpwstr>
      </vt:variant>
      <vt:variant>
        <vt:i4>5832758</vt:i4>
      </vt:variant>
      <vt:variant>
        <vt:i4>9087</vt:i4>
      </vt:variant>
      <vt:variant>
        <vt:i4>0</vt:i4>
      </vt:variant>
      <vt:variant>
        <vt:i4>5</vt:i4>
      </vt:variant>
      <vt:variant>
        <vt:lpwstr/>
      </vt:variant>
      <vt:variant>
        <vt:lpwstr>_d442d75c9ac335e7a2aadbc96919fc2d</vt:lpwstr>
      </vt:variant>
      <vt:variant>
        <vt:i4>5767273</vt:i4>
      </vt:variant>
      <vt:variant>
        <vt:i4>9084</vt:i4>
      </vt:variant>
      <vt:variant>
        <vt:i4>0</vt:i4>
      </vt:variant>
      <vt:variant>
        <vt:i4>5</vt:i4>
      </vt:variant>
      <vt:variant>
        <vt:lpwstr/>
      </vt:variant>
      <vt:variant>
        <vt:lpwstr>_14d56db80bbdc99ae3ae52a93d690543</vt:lpwstr>
      </vt:variant>
      <vt:variant>
        <vt:i4>63</vt:i4>
      </vt:variant>
      <vt:variant>
        <vt:i4>9081</vt:i4>
      </vt:variant>
      <vt:variant>
        <vt:i4>0</vt:i4>
      </vt:variant>
      <vt:variant>
        <vt:i4>5</vt:i4>
      </vt:variant>
      <vt:variant>
        <vt:lpwstr/>
      </vt:variant>
      <vt:variant>
        <vt:lpwstr>_7d4585c7408bb8f24ed25aed0548c471</vt:lpwstr>
      </vt:variant>
      <vt:variant>
        <vt:i4>524342</vt:i4>
      </vt:variant>
      <vt:variant>
        <vt:i4>9078</vt:i4>
      </vt:variant>
      <vt:variant>
        <vt:i4>0</vt:i4>
      </vt:variant>
      <vt:variant>
        <vt:i4>5</vt:i4>
      </vt:variant>
      <vt:variant>
        <vt:lpwstr/>
      </vt:variant>
      <vt:variant>
        <vt:lpwstr>_d936caf19626476c163d1b8384647aa0</vt:lpwstr>
      </vt:variant>
      <vt:variant>
        <vt:i4>917600</vt:i4>
      </vt:variant>
      <vt:variant>
        <vt:i4>9075</vt:i4>
      </vt:variant>
      <vt:variant>
        <vt:i4>0</vt:i4>
      </vt:variant>
      <vt:variant>
        <vt:i4>5</vt:i4>
      </vt:variant>
      <vt:variant>
        <vt:lpwstr/>
      </vt:variant>
      <vt:variant>
        <vt:lpwstr>_4860316d895463f3d07bcbfdf8d15257</vt:lpwstr>
      </vt:variant>
      <vt:variant>
        <vt:i4>5832758</vt:i4>
      </vt:variant>
      <vt:variant>
        <vt:i4>9072</vt:i4>
      </vt:variant>
      <vt:variant>
        <vt:i4>0</vt:i4>
      </vt:variant>
      <vt:variant>
        <vt:i4>5</vt:i4>
      </vt:variant>
      <vt:variant>
        <vt:lpwstr/>
      </vt:variant>
      <vt:variant>
        <vt:lpwstr>_d442d75c9ac335e7a2aadbc96919fc2d</vt:lpwstr>
      </vt:variant>
      <vt:variant>
        <vt:i4>5832806</vt:i4>
      </vt:variant>
      <vt:variant>
        <vt:i4>9069</vt:i4>
      </vt:variant>
      <vt:variant>
        <vt:i4>0</vt:i4>
      </vt:variant>
      <vt:variant>
        <vt:i4>5</vt:i4>
      </vt:variant>
      <vt:variant>
        <vt:lpwstr/>
      </vt:variant>
      <vt:variant>
        <vt:lpwstr>_d488e3fc5b435cf33f907550b2b297e9</vt:lpwstr>
      </vt:variant>
      <vt:variant>
        <vt:i4>63</vt:i4>
      </vt:variant>
      <vt:variant>
        <vt:i4>9066</vt:i4>
      </vt:variant>
      <vt:variant>
        <vt:i4>0</vt:i4>
      </vt:variant>
      <vt:variant>
        <vt:i4>5</vt:i4>
      </vt:variant>
      <vt:variant>
        <vt:lpwstr/>
      </vt:variant>
      <vt:variant>
        <vt:lpwstr>_7d4585c7408bb8f24ed25aed0548c471</vt:lpwstr>
      </vt:variant>
      <vt:variant>
        <vt:i4>524340</vt:i4>
      </vt:variant>
      <vt:variant>
        <vt:i4>9063</vt:i4>
      </vt:variant>
      <vt:variant>
        <vt:i4>0</vt:i4>
      </vt:variant>
      <vt:variant>
        <vt:i4>5</vt:i4>
      </vt:variant>
      <vt:variant>
        <vt:lpwstr/>
      </vt:variant>
      <vt:variant>
        <vt:lpwstr>_63104765cd42c5f76cf72fdc4ed90397</vt:lpwstr>
      </vt:variant>
      <vt:variant>
        <vt:i4>5505121</vt:i4>
      </vt:variant>
      <vt:variant>
        <vt:i4>9060</vt:i4>
      </vt:variant>
      <vt:variant>
        <vt:i4>0</vt:i4>
      </vt:variant>
      <vt:variant>
        <vt:i4>5</vt:i4>
      </vt:variant>
      <vt:variant>
        <vt:lpwstr/>
      </vt:variant>
      <vt:variant>
        <vt:lpwstr>_4bdee0568b2f36e553f586b458dace32</vt:lpwstr>
      </vt:variant>
      <vt:variant>
        <vt:i4>5505121</vt:i4>
      </vt:variant>
      <vt:variant>
        <vt:i4>9057</vt:i4>
      </vt:variant>
      <vt:variant>
        <vt:i4>0</vt:i4>
      </vt:variant>
      <vt:variant>
        <vt:i4>5</vt:i4>
      </vt:variant>
      <vt:variant>
        <vt:lpwstr/>
      </vt:variant>
      <vt:variant>
        <vt:lpwstr>_4bdee0568b2f36e553f586b458dace32</vt:lpwstr>
      </vt:variant>
      <vt:variant>
        <vt:i4>5963877</vt:i4>
      </vt:variant>
      <vt:variant>
        <vt:i4>9054</vt:i4>
      </vt:variant>
      <vt:variant>
        <vt:i4>0</vt:i4>
      </vt:variant>
      <vt:variant>
        <vt:i4>5</vt:i4>
      </vt:variant>
      <vt:variant>
        <vt:lpwstr/>
      </vt:variant>
      <vt:variant>
        <vt:lpwstr>_47ee5282957e27e87ceca3ae35620f9a</vt:lpwstr>
      </vt:variant>
      <vt:variant>
        <vt:i4>327739</vt:i4>
      </vt:variant>
      <vt:variant>
        <vt:i4>9051</vt:i4>
      </vt:variant>
      <vt:variant>
        <vt:i4>0</vt:i4>
      </vt:variant>
      <vt:variant>
        <vt:i4>5</vt:i4>
      </vt:variant>
      <vt:variant>
        <vt:lpwstr/>
      </vt:variant>
      <vt:variant>
        <vt:lpwstr>_195976dea0d8187e1656ac43c072c070</vt:lpwstr>
      </vt:variant>
      <vt:variant>
        <vt:i4>5767228</vt:i4>
      </vt:variant>
      <vt:variant>
        <vt:i4>9048</vt:i4>
      </vt:variant>
      <vt:variant>
        <vt:i4>0</vt:i4>
      </vt:variant>
      <vt:variant>
        <vt:i4>5</vt:i4>
      </vt:variant>
      <vt:variant>
        <vt:lpwstr/>
      </vt:variant>
      <vt:variant>
        <vt:lpwstr>_e92228f26631bd725a174bd1e0d187f6</vt:lpwstr>
      </vt:variant>
      <vt:variant>
        <vt:i4>327739</vt:i4>
      </vt:variant>
      <vt:variant>
        <vt:i4>9045</vt:i4>
      </vt:variant>
      <vt:variant>
        <vt:i4>0</vt:i4>
      </vt:variant>
      <vt:variant>
        <vt:i4>5</vt:i4>
      </vt:variant>
      <vt:variant>
        <vt:lpwstr/>
      </vt:variant>
      <vt:variant>
        <vt:lpwstr>_195976dea0d8187e1656ac43c072c070</vt:lpwstr>
      </vt:variant>
      <vt:variant>
        <vt:i4>5570666</vt:i4>
      </vt:variant>
      <vt:variant>
        <vt:i4>9042</vt:i4>
      </vt:variant>
      <vt:variant>
        <vt:i4>0</vt:i4>
      </vt:variant>
      <vt:variant>
        <vt:i4>5</vt:i4>
      </vt:variant>
      <vt:variant>
        <vt:lpwstr/>
      </vt:variant>
      <vt:variant>
        <vt:lpwstr>_3808bf8833da2fdb6f89d9e4ffa81146</vt:lpwstr>
      </vt:variant>
      <vt:variant>
        <vt:i4>5505121</vt:i4>
      </vt:variant>
      <vt:variant>
        <vt:i4>9039</vt:i4>
      </vt:variant>
      <vt:variant>
        <vt:i4>0</vt:i4>
      </vt:variant>
      <vt:variant>
        <vt:i4>5</vt:i4>
      </vt:variant>
      <vt:variant>
        <vt:lpwstr/>
      </vt:variant>
      <vt:variant>
        <vt:lpwstr>_4bdee0568b2f36e553f586b458dace32</vt:lpwstr>
      </vt:variant>
      <vt:variant>
        <vt:i4>131172</vt:i4>
      </vt:variant>
      <vt:variant>
        <vt:i4>9036</vt:i4>
      </vt:variant>
      <vt:variant>
        <vt:i4>0</vt:i4>
      </vt:variant>
      <vt:variant>
        <vt:i4>5</vt:i4>
      </vt:variant>
      <vt:variant>
        <vt:lpwstr/>
      </vt:variant>
      <vt:variant>
        <vt:lpwstr>_927c2855748f476d96735ff79da4ebff</vt:lpwstr>
      </vt:variant>
      <vt:variant>
        <vt:i4>5767228</vt:i4>
      </vt:variant>
      <vt:variant>
        <vt:i4>9033</vt:i4>
      </vt:variant>
      <vt:variant>
        <vt:i4>0</vt:i4>
      </vt:variant>
      <vt:variant>
        <vt:i4>5</vt:i4>
      </vt:variant>
      <vt:variant>
        <vt:lpwstr/>
      </vt:variant>
      <vt:variant>
        <vt:lpwstr>_e92228f26631bd725a174bd1e0d187f6</vt:lpwstr>
      </vt:variant>
      <vt:variant>
        <vt:i4>458801</vt:i4>
      </vt:variant>
      <vt:variant>
        <vt:i4>9030</vt:i4>
      </vt:variant>
      <vt:variant>
        <vt:i4>0</vt:i4>
      </vt:variant>
      <vt:variant>
        <vt:i4>5</vt:i4>
      </vt:variant>
      <vt:variant>
        <vt:lpwstr/>
      </vt:variant>
      <vt:variant>
        <vt:lpwstr>_9bf67544840a1cd6396f28cc292e3ca0</vt:lpwstr>
      </vt:variant>
      <vt:variant>
        <vt:i4>5898337</vt:i4>
      </vt:variant>
      <vt:variant>
        <vt:i4>9027</vt:i4>
      </vt:variant>
      <vt:variant>
        <vt:i4>0</vt:i4>
      </vt:variant>
      <vt:variant>
        <vt:i4>5</vt:i4>
      </vt:variant>
      <vt:variant>
        <vt:lpwstr/>
      </vt:variant>
      <vt:variant>
        <vt:lpwstr>_dc3f174a7d2e028c99d9ddf49c48c64f</vt:lpwstr>
      </vt:variant>
      <vt:variant>
        <vt:i4>327739</vt:i4>
      </vt:variant>
      <vt:variant>
        <vt:i4>9024</vt:i4>
      </vt:variant>
      <vt:variant>
        <vt:i4>0</vt:i4>
      </vt:variant>
      <vt:variant>
        <vt:i4>5</vt:i4>
      </vt:variant>
      <vt:variant>
        <vt:lpwstr/>
      </vt:variant>
      <vt:variant>
        <vt:lpwstr>_195976dea0d8187e1656ac43c072c070</vt:lpwstr>
      </vt:variant>
      <vt:variant>
        <vt:i4>5832758</vt:i4>
      </vt:variant>
      <vt:variant>
        <vt:i4>9021</vt:i4>
      </vt:variant>
      <vt:variant>
        <vt:i4>0</vt:i4>
      </vt:variant>
      <vt:variant>
        <vt:i4>5</vt:i4>
      </vt:variant>
      <vt:variant>
        <vt:lpwstr/>
      </vt:variant>
      <vt:variant>
        <vt:lpwstr>_d442d75c9ac335e7a2aadbc96919fc2d</vt:lpwstr>
      </vt:variant>
      <vt:variant>
        <vt:i4>5439549</vt:i4>
      </vt:variant>
      <vt:variant>
        <vt:i4>9018</vt:i4>
      </vt:variant>
      <vt:variant>
        <vt:i4>0</vt:i4>
      </vt:variant>
      <vt:variant>
        <vt:i4>5</vt:i4>
      </vt:variant>
      <vt:variant>
        <vt:lpwstr/>
      </vt:variant>
      <vt:variant>
        <vt:lpwstr>_ebb283dc92a0ce409be895b1b9adf6e7</vt:lpwstr>
      </vt:variant>
      <vt:variant>
        <vt:i4>5963878</vt:i4>
      </vt:variant>
      <vt:variant>
        <vt:i4>9015</vt:i4>
      </vt:variant>
      <vt:variant>
        <vt:i4>0</vt:i4>
      </vt:variant>
      <vt:variant>
        <vt:i4>5</vt:i4>
      </vt:variant>
      <vt:variant>
        <vt:lpwstr/>
      </vt:variant>
      <vt:variant>
        <vt:lpwstr>_c4bee9dc62c41effa96910b60385b774</vt:lpwstr>
      </vt:variant>
      <vt:variant>
        <vt:i4>5963878</vt:i4>
      </vt:variant>
      <vt:variant>
        <vt:i4>9012</vt:i4>
      </vt:variant>
      <vt:variant>
        <vt:i4>0</vt:i4>
      </vt:variant>
      <vt:variant>
        <vt:i4>5</vt:i4>
      </vt:variant>
      <vt:variant>
        <vt:lpwstr/>
      </vt:variant>
      <vt:variant>
        <vt:lpwstr>_c4bee9dc62c41effa96910b60385b774</vt:lpwstr>
      </vt:variant>
      <vt:variant>
        <vt:i4>524340</vt:i4>
      </vt:variant>
      <vt:variant>
        <vt:i4>9009</vt:i4>
      </vt:variant>
      <vt:variant>
        <vt:i4>0</vt:i4>
      </vt:variant>
      <vt:variant>
        <vt:i4>5</vt:i4>
      </vt:variant>
      <vt:variant>
        <vt:lpwstr/>
      </vt:variant>
      <vt:variant>
        <vt:lpwstr>_63104765cd42c5f76cf72fdc4ed90397</vt:lpwstr>
      </vt:variant>
      <vt:variant>
        <vt:i4>6225983</vt:i4>
      </vt:variant>
      <vt:variant>
        <vt:i4>9006</vt:i4>
      </vt:variant>
      <vt:variant>
        <vt:i4>0</vt:i4>
      </vt:variant>
      <vt:variant>
        <vt:i4>5</vt:i4>
      </vt:variant>
      <vt:variant>
        <vt:lpwstr/>
      </vt:variant>
      <vt:variant>
        <vt:lpwstr>_f85923f748ecc6b222c0eb85c28ef892</vt:lpwstr>
      </vt:variant>
      <vt:variant>
        <vt:i4>5636198</vt:i4>
      </vt:variant>
      <vt:variant>
        <vt:i4>9003</vt:i4>
      </vt:variant>
      <vt:variant>
        <vt:i4>0</vt:i4>
      </vt:variant>
      <vt:variant>
        <vt:i4>5</vt:i4>
      </vt:variant>
      <vt:variant>
        <vt:lpwstr/>
      </vt:variant>
      <vt:variant>
        <vt:lpwstr>_13f9005c9106d00d7131680982c2727a</vt:lpwstr>
      </vt:variant>
      <vt:variant>
        <vt:i4>458849</vt:i4>
      </vt:variant>
      <vt:variant>
        <vt:i4>9000</vt:i4>
      </vt:variant>
      <vt:variant>
        <vt:i4>0</vt:i4>
      </vt:variant>
      <vt:variant>
        <vt:i4>5</vt:i4>
      </vt:variant>
      <vt:variant>
        <vt:lpwstr/>
      </vt:variant>
      <vt:variant>
        <vt:lpwstr>_27de7baab353145ea28cd16935bf947f</vt:lpwstr>
      </vt:variant>
      <vt:variant>
        <vt:i4>458854</vt:i4>
      </vt:variant>
      <vt:variant>
        <vt:i4>8997</vt:i4>
      </vt:variant>
      <vt:variant>
        <vt:i4>0</vt:i4>
      </vt:variant>
      <vt:variant>
        <vt:i4>5</vt:i4>
      </vt:variant>
      <vt:variant>
        <vt:lpwstr/>
      </vt:variant>
      <vt:variant>
        <vt:lpwstr>_23c4326044009f885190c5ab985800db</vt:lpwstr>
      </vt:variant>
      <vt:variant>
        <vt:i4>524340</vt:i4>
      </vt:variant>
      <vt:variant>
        <vt:i4>8994</vt:i4>
      </vt:variant>
      <vt:variant>
        <vt:i4>0</vt:i4>
      </vt:variant>
      <vt:variant>
        <vt:i4>5</vt:i4>
      </vt:variant>
      <vt:variant>
        <vt:lpwstr/>
      </vt:variant>
      <vt:variant>
        <vt:lpwstr>_63104765cd42c5f76cf72fdc4ed90397</vt:lpwstr>
      </vt:variant>
      <vt:variant>
        <vt:i4>786495</vt:i4>
      </vt:variant>
      <vt:variant>
        <vt:i4>8991</vt:i4>
      </vt:variant>
      <vt:variant>
        <vt:i4>0</vt:i4>
      </vt:variant>
      <vt:variant>
        <vt:i4>5</vt:i4>
      </vt:variant>
      <vt:variant>
        <vt:lpwstr/>
      </vt:variant>
      <vt:variant>
        <vt:lpwstr>_dc59fbb25e64b2c8a0f5e39546306419</vt:lpwstr>
      </vt:variant>
      <vt:variant>
        <vt:i4>524342</vt:i4>
      </vt:variant>
      <vt:variant>
        <vt:i4>8988</vt:i4>
      </vt:variant>
      <vt:variant>
        <vt:i4>0</vt:i4>
      </vt:variant>
      <vt:variant>
        <vt:i4>5</vt:i4>
      </vt:variant>
      <vt:variant>
        <vt:lpwstr/>
      </vt:variant>
      <vt:variant>
        <vt:lpwstr>_d936caf19626476c163d1b8384647aa0</vt:lpwstr>
      </vt:variant>
      <vt:variant>
        <vt:i4>5505121</vt:i4>
      </vt:variant>
      <vt:variant>
        <vt:i4>8985</vt:i4>
      </vt:variant>
      <vt:variant>
        <vt:i4>0</vt:i4>
      </vt:variant>
      <vt:variant>
        <vt:i4>5</vt:i4>
      </vt:variant>
      <vt:variant>
        <vt:lpwstr/>
      </vt:variant>
      <vt:variant>
        <vt:lpwstr>_4bdee0568b2f36e553f586b458dace32</vt:lpwstr>
      </vt:variant>
      <vt:variant>
        <vt:i4>5439545</vt:i4>
      </vt:variant>
      <vt:variant>
        <vt:i4>8982</vt:i4>
      </vt:variant>
      <vt:variant>
        <vt:i4>0</vt:i4>
      </vt:variant>
      <vt:variant>
        <vt:i4>5</vt:i4>
      </vt:variant>
      <vt:variant>
        <vt:lpwstr/>
      </vt:variant>
      <vt:variant>
        <vt:lpwstr>_c05d8ea54231ef8385ae369a8cb18a7f</vt:lpwstr>
      </vt:variant>
      <vt:variant>
        <vt:i4>5570666</vt:i4>
      </vt:variant>
      <vt:variant>
        <vt:i4>8979</vt:i4>
      </vt:variant>
      <vt:variant>
        <vt:i4>0</vt:i4>
      </vt:variant>
      <vt:variant>
        <vt:i4>5</vt:i4>
      </vt:variant>
      <vt:variant>
        <vt:lpwstr/>
      </vt:variant>
      <vt:variant>
        <vt:lpwstr>_3808bf8833da2fdb6f89d9e4ffa81146</vt:lpwstr>
      </vt:variant>
      <vt:variant>
        <vt:i4>5570666</vt:i4>
      </vt:variant>
      <vt:variant>
        <vt:i4>8976</vt:i4>
      </vt:variant>
      <vt:variant>
        <vt:i4>0</vt:i4>
      </vt:variant>
      <vt:variant>
        <vt:i4>5</vt:i4>
      </vt:variant>
      <vt:variant>
        <vt:lpwstr/>
      </vt:variant>
      <vt:variant>
        <vt:lpwstr>_3808bf8833da2fdb6f89d9e4ffa81146</vt:lpwstr>
      </vt:variant>
      <vt:variant>
        <vt:i4>327739</vt:i4>
      </vt:variant>
      <vt:variant>
        <vt:i4>8973</vt:i4>
      </vt:variant>
      <vt:variant>
        <vt:i4>0</vt:i4>
      </vt:variant>
      <vt:variant>
        <vt:i4>5</vt:i4>
      </vt:variant>
      <vt:variant>
        <vt:lpwstr/>
      </vt:variant>
      <vt:variant>
        <vt:lpwstr>_195976dea0d8187e1656ac43c072c070</vt:lpwstr>
      </vt:variant>
      <vt:variant>
        <vt:i4>5439588</vt:i4>
      </vt:variant>
      <vt:variant>
        <vt:i4>8970</vt:i4>
      </vt:variant>
      <vt:variant>
        <vt:i4>0</vt:i4>
      </vt:variant>
      <vt:variant>
        <vt:i4>5</vt:i4>
      </vt:variant>
      <vt:variant>
        <vt:lpwstr/>
      </vt:variant>
      <vt:variant>
        <vt:lpwstr>_a29158762e9deaa170c39f468442f252</vt:lpwstr>
      </vt:variant>
      <vt:variant>
        <vt:i4>5898337</vt:i4>
      </vt:variant>
      <vt:variant>
        <vt:i4>8967</vt:i4>
      </vt:variant>
      <vt:variant>
        <vt:i4>0</vt:i4>
      </vt:variant>
      <vt:variant>
        <vt:i4>5</vt:i4>
      </vt:variant>
      <vt:variant>
        <vt:lpwstr/>
      </vt:variant>
      <vt:variant>
        <vt:lpwstr>_dc3f174a7d2e028c99d9ddf49c48c64f</vt:lpwstr>
      </vt:variant>
      <vt:variant>
        <vt:i4>5898337</vt:i4>
      </vt:variant>
      <vt:variant>
        <vt:i4>8964</vt:i4>
      </vt:variant>
      <vt:variant>
        <vt:i4>0</vt:i4>
      </vt:variant>
      <vt:variant>
        <vt:i4>5</vt:i4>
      </vt:variant>
      <vt:variant>
        <vt:lpwstr/>
      </vt:variant>
      <vt:variant>
        <vt:lpwstr>_dc3f174a7d2e028c99d9ddf49c48c64f</vt:lpwstr>
      </vt:variant>
      <vt:variant>
        <vt:i4>524340</vt:i4>
      </vt:variant>
      <vt:variant>
        <vt:i4>8961</vt:i4>
      </vt:variant>
      <vt:variant>
        <vt:i4>0</vt:i4>
      </vt:variant>
      <vt:variant>
        <vt:i4>5</vt:i4>
      </vt:variant>
      <vt:variant>
        <vt:lpwstr/>
      </vt:variant>
      <vt:variant>
        <vt:lpwstr>_63104765cd42c5f76cf72fdc4ed90397</vt:lpwstr>
      </vt:variant>
      <vt:variant>
        <vt:i4>5767228</vt:i4>
      </vt:variant>
      <vt:variant>
        <vt:i4>8958</vt:i4>
      </vt:variant>
      <vt:variant>
        <vt:i4>0</vt:i4>
      </vt:variant>
      <vt:variant>
        <vt:i4>5</vt:i4>
      </vt:variant>
      <vt:variant>
        <vt:lpwstr/>
      </vt:variant>
      <vt:variant>
        <vt:lpwstr>_e92228f26631bd725a174bd1e0d187f6</vt:lpwstr>
      </vt:variant>
      <vt:variant>
        <vt:i4>5570666</vt:i4>
      </vt:variant>
      <vt:variant>
        <vt:i4>8955</vt:i4>
      </vt:variant>
      <vt:variant>
        <vt:i4>0</vt:i4>
      </vt:variant>
      <vt:variant>
        <vt:i4>5</vt:i4>
      </vt:variant>
      <vt:variant>
        <vt:lpwstr/>
      </vt:variant>
      <vt:variant>
        <vt:lpwstr>_3808bf8833da2fdb6f89d9e4ffa81146</vt:lpwstr>
      </vt:variant>
      <vt:variant>
        <vt:i4>5963829</vt:i4>
      </vt:variant>
      <vt:variant>
        <vt:i4>8952</vt:i4>
      </vt:variant>
      <vt:variant>
        <vt:i4>0</vt:i4>
      </vt:variant>
      <vt:variant>
        <vt:i4>5</vt:i4>
      </vt:variant>
      <vt:variant>
        <vt:lpwstr/>
      </vt:variant>
      <vt:variant>
        <vt:lpwstr>_83770257a20b9ec56f996c13de27165d</vt:lpwstr>
      </vt:variant>
      <vt:variant>
        <vt:i4>5636205</vt:i4>
      </vt:variant>
      <vt:variant>
        <vt:i4>8949</vt:i4>
      </vt:variant>
      <vt:variant>
        <vt:i4>0</vt:i4>
      </vt:variant>
      <vt:variant>
        <vt:i4>5</vt:i4>
      </vt:variant>
      <vt:variant>
        <vt:lpwstr/>
      </vt:variant>
      <vt:variant>
        <vt:lpwstr>_738ede22bfe089d163494040b3d2ef55</vt:lpwstr>
      </vt:variant>
      <vt:variant>
        <vt:i4>5767228</vt:i4>
      </vt:variant>
      <vt:variant>
        <vt:i4>8946</vt:i4>
      </vt:variant>
      <vt:variant>
        <vt:i4>0</vt:i4>
      </vt:variant>
      <vt:variant>
        <vt:i4>5</vt:i4>
      </vt:variant>
      <vt:variant>
        <vt:lpwstr/>
      </vt:variant>
      <vt:variant>
        <vt:lpwstr>_e92228f26631bd725a174bd1e0d187f6</vt:lpwstr>
      </vt:variant>
      <vt:variant>
        <vt:i4>327739</vt:i4>
      </vt:variant>
      <vt:variant>
        <vt:i4>8943</vt:i4>
      </vt:variant>
      <vt:variant>
        <vt:i4>0</vt:i4>
      </vt:variant>
      <vt:variant>
        <vt:i4>5</vt:i4>
      </vt:variant>
      <vt:variant>
        <vt:lpwstr/>
      </vt:variant>
      <vt:variant>
        <vt:lpwstr>_195976dea0d8187e1656ac43c072c070</vt:lpwstr>
      </vt:variant>
      <vt:variant>
        <vt:i4>5963878</vt:i4>
      </vt:variant>
      <vt:variant>
        <vt:i4>8940</vt:i4>
      </vt:variant>
      <vt:variant>
        <vt:i4>0</vt:i4>
      </vt:variant>
      <vt:variant>
        <vt:i4>5</vt:i4>
      </vt:variant>
      <vt:variant>
        <vt:lpwstr/>
      </vt:variant>
      <vt:variant>
        <vt:lpwstr>_c4bee9dc62c41effa96910b60385b774</vt:lpwstr>
      </vt:variant>
      <vt:variant>
        <vt:i4>5767228</vt:i4>
      </vt:variant>
      <vt:variant>
        <vt:i4>8937</vt:i4>
      </vt:variant>
      <vt:variant>
        <vt:i4>0</vt:i4>
      </vt:variant>
      <vt:variant>
        <vt:i4>5</vt:i4>
      </vt:variant>
      <vt:variant>
        <vt:lpwstr/>
      </vt:variant>
      <vt:variant>
        <vt:lpwstr>_e92228f26631bd725a174bd1e0d187f6</vt:lpwstr>
      </vt:variant>
      <vt:variant>
        <vt:i4>327739</vt:i4>
      </vt:variant>
      <vt:variant>
        <vt:i4>8934</vt:i4>
      </vt:variant>
      <vt:variant>
        <vt:i4>0</vt:i4>
      </vt:variant>
      <vt:variant>
        <vt:i4>5</vt:i4>
      </vt:variant>
      <vt:variant>
        <vt:lpwstr/>
      </vt:variant>
      <vt:variant>
        <vt:lpwstr>_195976dea0d8187e1656ac43c072c070</vt:lpwstr>
      </vt:variant>
      <vt:variant>
        <vt:i4>5505121</vt:i4>
      </vt:variant>
      <vt:variant>
        <vt:i4>8931</vt:i4>
      </vt:variant>
      <vt:variant>
        <vt:i4>0</vt:i4>
      </vt:variant>
      <vt:variant>
        <vt:i4>5</vt:i4>
      </vt:variant>
      <vt:variant>
        <vt:lpwstr/>
      </vt:variant>
      <vt:variant>
        <vt:lpwstr>_4bdee0568b2f36e553f586b458dace32</vt:lpwstr>
      </vt:variant>
      <vt:variant>
        <vt:i4>5767228</vt:i4>
      </vt:variant>
      <vt:variant>
        <vt:i4>8928</vt:i4>
      </vt:variant>
      <vt:variant>
        <vt:i4>0</vt:i4>
      </vt:variant>
      <vt:variant>
        <vt:i4>5</vt:i4>
      </vt:variant>
      <vt:variant>
        <vt:lpwstr/>
      </vt:variant>
      <vt:variant>
        <vt:lpwstr>_e92228f26631bd725a174bd1e0d187f6</vt:lpwstr>
      </vt:variant>
      <vt:variant>
        <vt:i4>327739</vt:i4>
      </vt:variant>
      <vt:variant>
        <vt:i4>8925</vt:i4>
      </vt:variant>
      <vt:variant>
        <vt:i4>0</vt:i4>
      </vt:variant>
      <vt:variant>
        <vt:i4>5</vt:i4>
      </vt:variant>
      <vt:variant>
        <vt:lpwstr/>
      </vt:variant>
      <vt:variant>
        <vt:lpwstr>_195976dea0d8187e1656ac43c072c070</vt:lpwstr>
      </vt:variant>
      <vt:variant>
        <vt:i4>5832758</vt:i4>
      </vt:variant>
      <vt:variant>
        <vt:i4>8922</vt:i4>
      </vt:variant>
      <vt:variant>
        <vt:i4>0</vt:i4>
      </vt:variant>
      <vt:variant>
        <vt:i4>5</vt:i4>
      </vt:variant>
      <vt:variant>
        <vt:lpwstr/>
      </vt:variant>
      <vt:variant>
        <vt:lpwstr>_d442d75c9ac335e7a2aadbc96919fc2d</vt:lpwstr>
      </vt:variant>
      <vt:variant>
        <vt:i4>5767228</vt:i4>
      </vt:variant>
      <vt:variant>
        <vt:i4>8919</vt:i4>
      </vt:variant>
      <vt:variant>
        <vt:i4>0</vt:i4>
      </vt:variant>
      <vt:variant>
        <vt:i4>5</vt:i4>
      </vt:variant>
      <vt:variant>
        <vt:lpwstr/>
      </vt:variant>
      <vt:variant>
        <vt:lpwstr>_e92228f26631bd725a174bd1e0d187f6</vt:lpwstr>
      </vt:variant>
      <vt:variant>
        <vt:i4>327739</vt:i4>
      </vt:variant>
      <vt:variant>
        <vt:i4>8916</vt:i4>
      </vt:variant>
      <vt:variant>
        <vt:i4>0</vt:i4>
      </vt:variant>
      <vt:variant>
        <vt:i4>5</vt:i4>
      </vt:variant>
      <vt:variant>
        <vt:lpwstr/>
      </vt:variant>
      <vt:variant>
        <vt:lpwstr>_195976dea0d8187e1656ac43c072c070</vt:lpwstr>
      </vt:variant>
      <vt:variant>
        <vt:i4>131181</vt:i4>
      </vt:variant>
      <vt:variant>
        <vt:i4>8913</vt:i4>
      </vt:variant>
      <vt:variant>
        <vt:i4>0</vt:i4>
      </vt:variant>
      <vt:variant>
        <vt:i4>5</vt:i4>
      </vt:variant>
      <vt:variant>
        <vt:lpwstr/>
      </vt:variant>
      <vt:variant>
        <vt:lpwstr>_a2021927a094afb50933eb829143a391</vt:lpwstr>
      </vt:variant>
      <vt:variant>
        <vt:i4>5832758</vt:i4>
      </vt:variant>
      <vt:variant>
        <vt:i4>8910</vt:i4>
      </vt:variant>
      <vt:variant>
        <vt:i4>0</vt:i4>
      </vt:variant>
      <vt:variant>
        <vt:i4>5</vt:i4>
      </vt:variant>
      <vt:variant>
        <vt:lpwstr/>
      </vt:variant>
      <vt:variant>
        <vt:lpwstr>_d442d75c9ac335e7a2aadbc96919fc2d</vt:lpwstr>
      </vt:variant>
      <vt:variant>
        <vt:i4>5570666</vt:i4>
      </vt:variant>
      <vt:variant>
        <vt:i4>8907</vt:i4>
      </vt:variant>
      <vt:variant>
        <vt:i4>0</vt:i4>
      </vt:variant>
      <vt:variant>
        <vt:i4>5</vt:i4>
      </vt:variant>
      <vt:variant>
        <vt:lpwstr/>
      </vt:variant>
      <vt:variant>
        <vt:lpwstr>_3808bf8833da2fdb6f89d9e4ffa81146</vt:lpwstr>
      </vt:variant>
      <vt:variant>
        <vt:i4>524340</vt:i4>
      </vt:variant>
      <vt:variant>
        <vt:i4>8904</vt:i4>
      </vt:variant>
      <vt:variant>
        <vt:i4>0</vt:i4>
      </vt:variant>
      <vt:variant>
        <vt:i4>5</vt:i4>
      </vt:variant>
      <vt:variant>
        <vt:lpwstr/>
      </vt:variant>
      <vt:variant>
        <vt:lpwstr>_63104765cd42c5f76cf72fdc4ed90397</vt:lpwstr>
      </vt:variant>
      <vt:variant>
        <vt:i4>5505121</vt:i4>
      </vt:variant>
      <vt:variant>
        <vt:i4>8901</vt:i4>
      </vt:variant>
      <vt:variant>
        <vt:i4>0</vt:i4>
      </vt:variant>
      <vt:variant>
        <vt:i4>5</vt:i4>
      </vt:variant>
      <vt:variant>
        <vt:lpwstr/>
      </vt:variant>
      <vt:variant>
        <vt:lpwstr>_4bdee0568b2f36e553f586b458dace32</vt:lpwstr>
      </vt:variant>
      <vt:variant>
        <vt:i4>5439549</vt:i4>
      </vt:variant>
      <vt:variant>
        <vt:i4>8898</vt:i4>
      </vt:variant>
      <vt:variant>
        <vt:i4>0</vt:i4>
      </vt:variant>
      <vt:variant>
        <vt:i4>5</vt:i4>
      </vt:variant>
      <vt:variant>
        <vt:lpwstr/>
      </vt:variant>
      <vt:variant>
        <vt:lpwstr>_72703355926e6f9d23631bfd436b3d75</vt:lpwstr>
      </vt:variant>
      <vt:variant>
        <vt:i4>5963829</vt:i4>
      </vt:variant>
      <vt:variant>
        <vt:i4>8895</vt:i4>
      </vt:variant>
      <vt:variant>
        <vt:i4>0</vt:i4>
      </vt:variant>
      <vt:variant>
        <vt:i4>5</vt:i4>
      </vt:variant>
      <vt:variant>
        <vt:lpwstr/>
      </vt:variant>
      <vt:variant>
        <vt:lpwstr>_83770257a20b9ec56f996c13de27165d</vt:lpwstr>
      </vt:variant>
      <vt:variant>
        <vt:i4>5767228</vt:i4>
      </vt:variant>
      <vt:variant>
        <vt:i4>8892</vt:i4>
      </vt:variant>
      <vt:variant>
        <vt:i4>0</vt:i4>
      </vt:variant>
      <vt:variant>
        <vt:i4>5</vt:i4>
      </vt:variant>
      <vt:variant>
        <vt:lpwstr/>
      </vt:variant>
      <vt:variant>
        <vt:lpwstr>_e92228f26631bd725a174bd1e0d187f6</vt:lpwstr>
      </vt:variant>
      <vt:variant>
        <vt:i4>393264</vt:i4>
      </vt:variant>
      <vt:variant>
        <vt:i4>8889</vt:i4>
      </vt:variant>
      <vt:variant>
        <vt:i4>0</vt:i4>
      </vt:variant>
      <vt:variant>
        <vt:i4>5</vt:i4>
      </vt:variant>
      <vt:variant>
        <vt:lpwstr/>
      </vt:variant>
      <vt:variant>
        <vt:lpwstr>_dbc10d4bb5d103ca01dfc9a56a55dca2</vt:lpwstr>
      </vt:variant>
      <vt:variant>
        <vt:i4>917611</vt:i4>
      </vt:variant>
      <vt:variant>
        <vt:i4>8886</vt:i4>
      </vt:variant>
      <vt:variant>
        <vt:i4>0</vt:i4>
      </vt:variant>
      <vt:variant>
        <vt:i4>5</vt:i4>
      </vt:variant>
      <vt:variant>
        <vt:lpwstr/>
      </vt:variant>
      <vt:variant>
        <vt:lpwstr>_2cbe30855e7c38eda8fd532436d545b8</vt:lpwstr>
      </vt:variant>
      <vt:variant>
        <vt:i4>5374060</vt:i4>
      </vt:variant>
      <vt:variant>
        <vt:i4>8883</vt:i4>
      </vt:variant>
      <vt:variant>
        <vt:i4>0</vt:i4>
      </vt:variant>
      <vt:variant>
        <vt:i4>5</vt:i4>
      </vt:variant>
      <vt:variant>
        <vt:lpwstr/>
      </vt:variant>
      <vt:variant>
        <vt:lpwstr>_3fa8c492a17af297d5ce0d1966c78286</vt:lpwstr>
      </vt:variant>
      <vt:variant>
        <vt:i4>5374060</vt:i4>
      </vt:variant>
      <vt:variant>
        <vt:i4>8880</vt:i4>
      </vt:variant>
      <vt:variant>
        <vt:i4>0</vt:i4>
      </vt:variant>
      <vt:variant>
        <vt:i4>5</vt:i4>
      </vt:variant>
      <vt:variant>
        <vt:lpwstr/>
      </vt:variant>
      <vt:variant>
        <vt:lpwstr>_3fa8c492a17af297d5ce0d1966c78286</vt:lpwstr>
      </vt:variant>
      <vt:variant>
        <vt:i4>6094908</vt:i4>
      </vt:variant>
      <vt:variant>
        <vt:i4>8877</vt:i4>
      </vt:variant>
      <vt:variant>
        <vt:i4>0</vt:i4>
      </vt:variant>
      <vt:variant>
        <vt:i4>5</vt:i4>
      </vt:variant>
      <vt:variant>
        <vt:lpwstr/>
      </vt:variant>
      <vt:variant>
        <vt:lpwstr>_3a4ff69ced5d7f7c66bb882997dea37e</vt:lpwstr>
      </vt:variant>
      <vt:variant>
        <vt:i4>5767275</vt:i4>
      </vt:variant>
      <vt:variant>
        <vt:i4>8874</vt:i4>
      </vt:variant>
      <vt:variant>
        <vt:i4>0</vt:i4>
      </vt:variant>
      <vt:variant>
        <vt:i4>5</vt:i4>
      </vt:variant>
      <vt:variant>
        <vt:lpwstr/>
      </vt:variant>
      <vt:variant>
        <vt:lpwstr>_9ebde53a1f70b354f94d28d6bc5313ff</vt:lpwstr>
      </vt:variant>
      <vt:variant>
        <vt:i4>5439586</vt:i4>
      </vt:variant>
      <vt:variant>
        <vt:i4>8871</vt:i4>
      </vt:variant>
      <vt:variant>
        <vt:i4>0</vt:i4>
      </vt:variant>
      <vt:variant>
        <vt:i4>5</vt:i4>
      </vt:variant>
      <vt:variant>
        <vt:lpwstr/>
      </vt:variant>
      <vt:variant>
        <vt:lpwstr>_997a0ba201c30f8d42890534fddc88b3</vt:lpwstr>
      </vt:variant>
      <vt:variant>
        <vt:i4>5832758</vt:i4>
      </vt:variant>
      <vt:variant>
        <vt:i4>8868</vt:i4>
      </vt:variant>
      <vt:variant>
        <vt:i4>0</vt:i4>
      </vt:variant>
      <vt:variant>
        <vt:i4>5</vt:i4>
      </vt:variant>
      <vt:variant>
        <vt:lpwstr/>
      </vt:variant>
      <vt:variant>
        <vt:lpwstr>_d442d75c9ac335e7a2aadbc96919fc2d</vt:lpwstr>
      </vt:variant>
      <vt:variant>
        <vt:i4>5963878</vt:i4>
      </vt:variant>
      <vt:variant>
        <vt:i4>8865</vt:i4>
      </vt:variant>
      <vt:variant>
        <vt:i4>0</vt:i4>
      </vt:variant>
      <vt:variant>
        <vt:i4>5</vt:i4>
      </vt:variant>
      <vt:variant>
        <vt:lpwstr/>
      </vt:variant>
      <vt:variant>
        <vt:lpwstr>_c4bee9dc62c41effa96910b60385b774</vt:lpwstr>
      </vt:variant>
      <vt:variant>
        <vt:i4>6094954</vt:i4>
      </vt:variant>
      <vt:variant>
        <vt:i4>8862</vt:i4>
      </vt:variant>
      <vt:variant>
        <vt:i4>0</vt:i4>
      </vt:variant>
      <vt:variant>
        <vt:i4>5</vt:i4>
      </vt:variant>
      <vt:variant>
        <vt:lpwstr/>
      </vt:variant>
      <vt:variant>
        <vt:lpwstr>_aeefbb09a8c456505ebb76cf8a103a03</vt:lpwstr>
      </vt:variant>
      <vt:variant>
        <vt:i4>852030</vt:i4>
      </vt:variant>
      <vt:variant>
        <vt:i4>8859</vt:i4>
      </vt:variant>
      <vt:variant>
        <vt:i4>0</vt:i4>
      </vt:variant>
      <vt:variant>
        <vt:i4>5</vt:i4>
      </vt:variant>
      <vt:variant>
        <vt:lpwstr/>
      </vt:variant>
      <vt:variant>
        <vt:lpwstr>_5cb707f0e4b55ba1e0378efebf7dcea9</vt:lpwstr>
      </vt:variant>
      <vt:variant>
        <vt:i4>917607</vt:i4>
      </vt:variant>
      <vt:variant>
        <vt:i4>8856</vt:i4>
      </vt:variant>
      <vt:variant>
        <vt:i4>0</vt:i4>
      </vt:variant>
      <vt:variant>
        <vt:i4>5</vt:i4>
      </vt:variant>
      <vt:variant>
        <vt:lpwstr/>
      </vt:variant>
      <vt:variant>
        <vt:lpwstr>_6353799abeba2c8c30ac41459fde204f</vt:lpwstr>
      </vt:variant>
      <vt:variant>
        <vt:i4>852030</vt:i4>
      </vt:variant>
      <vt:variant>
        <vt:i4>8853</vt:i4>
      </vt:variant>
      <vt:variant>
        <vt:i4>0</vt:i4>
      </vt:variant>
      <vt:variant>
        <vt:i4>5</vt:i4>
      </vt:variant>
      <vt:variant>
        <vt:lpwstr/>
      </vt:variant>
      <vt:variant>
        <vt:lpwstr>_5cb707f0e4b55ba1e0378efebf7dcea9</vt:lpwstr>
      </vt:variant>
      <vt:variant>
        <vt:i4>5439546</vt:i4>
      </vt:variant>
      <vt:variant>
        <vt:i4>8850</vt:i4>
      </vt:variant>
      <vt:variant>
        <vt:i4>0</vt:i4>
      </vt:variant>
      <vt:variant>
        <vt:i4>5</vt:i4>
      </vt:variant>
      <vt:variant>
        <vt:lpwstr/>
      </vt:variant>
      <vt:variant>
        <vt:lpwstr>_3cfd42cf030efeac6a57064d1bb33318</vt:lpwstr>
      </vt:variant>
      <vt:variant>
        <vt:i4>852030</vt:i4>
      </vt:variant>
      <vt:variant>
        <vt:i4>8847</vt:i4>
      </vt:variant>
      <vt:variant>
        <vt:i4>0</vt:i4>
      </vt:variant>
      <vt:variant>
        <vt:i4>5</vt:i4>
      </vt:variant>
      <vt:variant>
        <vt:lpwstr/>
      </vt:variant>
      <vt:variant>
        <vt:lpwstr>_5cb707f0e4b55ba1e0378efebf7dcea9</vt:lpwstr>
      </vt:variant>
      <vt:variant>
        <vt:i4>262240</vt:i4>
      </vt:variant>
      <vt:variant>
        <vt:i4>8844</vt:i4>
      </vt:variant>
      <vt:variant>
        <vt:i4>0</vt:i4>
      </vt:variant>
      <vt:variant>
        <vt:i4>5</vt:i4>
      </vt:variant>
      <vt:variant>
        <vt:lpwstr/>
      </vt:variant>
      <vt:variant>
        <vt:lpwstr>_b426b9fd0fce18ffb413e635c930302b</vt:lpwstr>
      </vt:variant>
      <vt:variant>
        <vt:i4>131123</vt:i4>
      </vt:variant>
      <vt:variant>
        <vt:i4>8841</vt:i4>
      </vt:variant>
      <vt:variant>
        <vt:i4>0</vt:i4>
      </vt:variant>
      <vt:variant>
        <vt:i4>5</vt:i4>
      </vt:variant>
      <vt:variant>
        <vt:lpwstr/>
      </vt:variant>
      <vt:variant>
        <vt:lpwstr>_1a3b26382bc038a9cd845e258d24db0f</vt:lpwstr>
      </vt:variant>
      <vt:variant>
        <vt:i4>655411</vt:i4>
      </vt:variant>
      <vt:variant>
        <vt:i4>8838</vt:i4>
      </vt:variant>
      <vt:variant>
        <vt:i4>0</vt:i4>
      </vt:variant>
      <vt:variant>
        <vt:i4>5</vt:i4>
      </vt:variant>
      <vt:variant>
        <vt:lpwstr/>
      </vt:variant>
      <vt:variant>
        <vt:lpwstr>_656bdaa300f138761c37d00b63b79dfb</vt:lpwstr>
      </vt:variant>
      <vt:variant>
        <vt:i4>917607</vt:i4>
      </vt:variant>
      <vt:variant>
        <vt:i4>8835</vt:i4>
      </vt:variant>
      <vt:variant>
        <vt:i4>0</vt:i4>
      </vt:variant>
      <vt:variant>
        <vt:i4>5</vt:i4>
      </vt:variant>
      <vt:variant>
        <vt:lpwstr/>
      </vt:variant>
      <vt:variant>
        <vt:lpwstr>_6353799abeba2c8c30ac41459fde204f</vt:lpwstr>
      </vt:variant>
      <vt:variant>
        <vt:i4>458809</vt:i4>
      </vt:variant>
      <vt:variant>
        <vt:i4>8832</vt:i4>
      </vt:variant>
      <vt:variant>
        <vt:i4>0</vt:i4>
      </vt:variant>
      <vt:variant>
        <vt:i4>5</vt:i4>
      </vt:variant>
      <vt:variant>
        <vt:lpwstr/>
      </vt:variant>
      <vt:variant>
        <vt:lpwstr>_7daadbc830989af27cf7b63ab50ef17a</vt:lpwstr>
      </vt:variant>
      <vt:variant>
        <vt:i4>655465</vt:i4>
      </vt:variant>
      <vt:variant>
        <vt:i4>8829</vt:i4>
      </vt:variant>
      <vt:variant>
        <vt:i4>0</vt:i4>
      </vt:variant>
      <vt:variant>
        <vt:i4>5</vt:i4>
      </vt:variant>
      <vt:variant>
        <vt:lpwstr/>
      </vt:variant>
      <vt:variant>
        <vt:lpwstr>_70807c15a257bc97a908d5f6b48d6c3d</vt:lpwstr>
      </vt:variant>
      <vt:variant>
        <vt:i4>917607</vt:i4>
      </vt:variant>
      <vt:variant>
        <vt:i4>8826</vt:i4>
      </vt:variant>
      <vt:variant>
        <vt:i4>0</vt:i4>
      </vt:variant>
      <vt:variant>
        <vt:i4>5</vt:i4>
      </vt:variant>
      <vt:variant>
        <vt:lpwstr/>
      </vt:variant>
      <vt:variant>
        <vt:lpwstr>_6353799abeba2c8c30ac41459fde204f</vt:lpwstr>
      </vt:variant>
      <vt:variant>
        <vt:i4>131123</vt:i4>
      </vt:variant>
      <vt:variant>
        <vt:i4>8823</vt:i4>
      </vt:variant>
      <vt:variant>
        <vt:i4>0</vt:i4>
      </vt:variant>
      <vt:variant>
        <vt:i4>5</vt:i4>
      </vt:variant>
      <vt:variant>
        <vt:lpwstr/>
      </vt:variant>
      <vt:variant>
        <vt:lpwstr>_1a3b26382bc038a9cd845e258d24db0f</vt:lpwstr>
      </vt:variant>
      <vt:variant>
        <vt:i4>5767275</vt:i4>
      </vt:variant>
      <vt:variant>
        <vt:i4>8820</vt:i4>
      </vt:variant>
      <vt:variant>
        <vt:i4>0</vt:i4>
      </vt:variant>
      <vt:variant>
        <vt:i4>5</vt:i4>
      </vt:variant>
      <vt:variant>
        <vt:lpwstr/>
      </vt:variant>
      <vt:variant>
        <vt:lpwstr>_9ebde53a1f70b354f94d28d6bc5313ff</vt:lpwstr>
      </vt:variant>
      <vt:variant>
        <vt:i4>5701740</vt:i4>
      </vt:variant>
      <vt:variant>
        <vt:i4>8817</vt:i4>
      </vt:variant>
      <vt:variant>
        <vt:i4>0</vt:i4>
      </vt:variant>
      <vt:variant>
        <vt:i4>5</vt:i4>
      </vt:variant>
      <vt:variant>
        <vt:lpwstr/>
      </vt:variant>
      <vt:variant>
        <vt:lpwstr>_e6b0cbf74d66e662c0e3b43efa323757</vt:lpwstr>
      </vt:variant>
      <vt:variant>
        <vt:i4>6160487</vt:i4>
      </vt:variant>
      <vt:variant>
        <vt:i4>8814</vt:i4>
      </vt:variant>
      <vt:variant>
        <vt:i4>0</vt:i4>
      </vt:variant>
      <vt:variant>
        <vt:i4>5</vt:i4>
      </vt:variant>
      <vt:variant>
        <vt:lpwstr/>
      </vt:variant>
      <vt:variant>
        <vt:lpwstr>_4a5f789e0663312e51a7733bd354bc59</vt:lpwstr>
      </vt:variant>
      <vt:variant>
        <vt:i4>5832758</vt:i4>
      </vt:variant>
      <vt:variant>
        <vt:i4>8811</vt:i4>
      </vt:variant>
      <vt:variant>
        <vt:i4>0</vt:i4>
      </vt:variant>
      <vt:variant>
        <vt:i4>5</vt:i4>
      </vt:variant>
      <vt:variant>
        <vt:lpwstr/>
      </vt:variant>
      <vt:variant>
        <vt:lpwstr>_d442d75c9ac335e7a2aadbc96919fc2d</vt:lpwstr>
      </vt:variant>
      <vt:variant>
        <vt:i4>458849</vt:i4>
      </vt:variant>
      <vt:variant>
        <vt:i4>8808</vt:i4>
      </vt:variant>
      <vt:variant>
        <vt:i4>0</vt:i4>
      </vt:variant>
      <vt:variant>
        <vt:i4>5</vt:i4>
      </vt:variant>
      <vt:variant>
        <vt:lpwstr/>
      </vt:variant>
      <vt:variant>
        <vt:lpwstr>_27de7baab353145ea28cd16935bf947f</vt:lpwstr>
      </vt:variant>
      <vt:variant>
        <vt:i4>655465</vt:i4>
      </vt:variant>
      <vt:variant>
        <vt:i4>8805</vt:i4>
      </vt:variant>
      <vt:variant>
        <vt:i4>0</vt:i4>
      </vt:variant>
      <vt:variant>
        <vt:i4>5</vt:i4>
      </vt:variant>
      <vt:variant>
        <vt:lpwstr/>
      </vt:variant>
      <vt:variant>
        <vt:lpwstr>_70807c15a257bc97a908d5f6b48d6c3d</vt:lpwstr>
      </vt:variant>
      <vt:variant>
        <vt:i4>786495</vt:i4>
      </vt:variant>
      <vt:variant>
        <vt:i4>8802</vt:i4>
      </vt:variant>
      <vt:variant>
        <vt:i4>0</vt:i4>
      </vt:variant>
      <vt:variant>
        <vt:i4>5</vt:i4>
      </vt:variant>
      <vt:variant>
        <vt:lpwstr/>
      </vt:variant>
      <vt:variant>
        <vt:lpwstr>_dc59fbb25e64b2c8a0f5e39546306419</vt:lpwstr>
      </vt:variant>
      <vt:variant>
        <vt:i4>786495</vt:i4>
      </vt:variant>
      <vt:variant>
        <vt:i4>8799</vt:i4>
      </vt:variant>
      <vt:variant>
        <vt:i4>0</vt:i4>
      </vt:variant>
      <vt:variant>
        <vt:i4>5</vt:i4>
      </vt:variant>
      <vt:variant>
        <vt:lpwstr/>
      </vt:variant>
      <vt:variant>
        <vt:lpwstr>_dc59fbb25e64b2c8a0f5e39546306419</vt:lpwstr>
      </vt:variant>
      <vt:variant>
        <vt:i4>5439546</vt:i4>
      </vt:variant>
      <vt:variant>
        <vt:i4>8796</vt:i4>
      </vt:variant>
      <vt:variant>
        <vt:i4>0</vt:i4>
      </vt:variant>
      <vt:variant>
        <vt:i4>5</vt:i4>
      </vt:variant>
      <vt:variant>
        <vt:lpwstr/>
      </vt:variant>
      <vt:variant>
        <vt:lpwstr>_3cfd42cf030efeac6a57064d1bb33318</vt:lpwstr>
      </vt:variant>
      <vt:variant>
        <vt:i4>5832758</vt:i4>
      </vt:variant>
      <vt:variant>
        <vt:i4>8793</vt:i4>
      </vt:variant>
      <vt:variant>
        <vt:i4>0</vt:i4>
      </vt:variant>
      <vt:variant>
        <vt:i4>5</vt:i4>
      </vt:variant>
      <vt:variant>
        <vt:lpwstr/>
      </vt:variant>
      <vt:variant>
        <vt:lpwstr>_d442d75c9ac335e7a2aadbc96919fc2d</vt:lpwstr>
      </vt:variant>
      <vt:variant>
        <vt:i4>786495</vt:i4>
      </vt:variant>
      <vt:variant>
        <vt:i4>8790</vt:i4>
      </vt:variant>
      <vt:variant>
        <vt:i4>0</vt:i4>
      </vt:variant>
      <vt:variant>
        <vt:i4>5</vt:i4>
      </vt:variant>
      <vt:variant>
        <vt:lpwstr/>
      </vt:variant>
      <vt:variant>
        <vt:lpwstr>_dc59fbb25e64b2c8a0f5e39546306419</vt:lpwstr>
      </vt:variant>
      <vt:variant>
        <vt:i4>655465</vt:i4>
      </vt:variant>
      <vt:variant>
        <vt:i4>8787</vt:i4>
      </vt:variant>
      <vt:variant>
        <vt:i4>0</vt:i4>
      </vt:variant>
      <vt:variant>
        <vt:i4>5</vt:i4>
      </vt:variant>
      <vt:variant>
        <vt:lpwstr/>
      </vt:variant>
      <vt:variant>
        <vt:lpwstr>_70807c15a257bc97a908d5f6b48d6c3d</vt:lpwstr>
      </vt:variant>
      <vt:variant>
        <vt:i4>6160437</vt:i4>
      </vt:variant>
      <vt:variant>
        <vt:i4>8784</vt:i4>
      </vt:variant>
      <vt:variant>
        <vt:i4>0</vt:i4>
      </vt:variant>
      <vt:variant>
        <vt:i4>5</vt:i4>
      </vt:variant>
      <vt:variant>
        <vt:lpwstr/>
      </vt:variant>
      <vt:variant>
        <vt:lpwstr>_307f4f4f5a8ca8e147619d25a32c9000</vt:lpwstr>
      </vt:variant>
      <vt:variant>
        <vt:i4>5701740</vt:i4>
      </vt:variant>
      <vt:variant>
        <vt:i4>8781</vt:i4>
      </vt:variant>
      <vt:variant>
        <vt:i4>0</vt:i4>
      </vt:variant>
      <vt:variant>
        <vt:i4>5</vt:i4>
      </vt:variant>
      <vt:variant>
        <vt:lpwstr/>
      </vt:variant>
      <vt:variant>
        <vt:lpwstr>_e6b0cbf74d66e662c0e3b43efa323757</vt:lpwstr>
      </vt:variant>
      <vt:variant>
        <vt:i4>5439546</vt:i4>
      </vt:variant>
      <vt:variant>
        <vt:i4>8778</vt:i4>
      </vt:variant>
      <vt:variant>
        <vt:i4>0</vt:i4>
      </vt:variant>
      <vt:variant>
        <vt:i4>5</vt:i4>
      </vt:variant>
      <vt:variant>
        <vt:lpwstr/>
      </vt:variant>
      <vt:variant>
        <vt:lpwstr>_3cfd42cf030efeac6a57064d1bb33318</vt:lpwstr>
      </vt:variant>
      <vt:variant>
        <vt:i4>6094908</vt:i4>
      </vt:variant>
      <vt:variant>
        <vt:i4>8775</vt:i4>
      </vt:variant>
      <vt:variant>
        <vt:i4>0</vt:i4>
      </vt:variant>
      <vt:variant>
        <vt:i4>5</vt:i4>
      </vt:variant>
      <vt:variant>
        <vt:lpwstr/>
      </vt:variant>
      <vt:variant>
        <vt:lpwstr>_3a4ff69ced5d7f7c66bb882997dea37e</vt:lpwstr>
      </vt:variant>
      <vt:variant>
        <vt:i4>5963877</vt:i4>
      </vt:variant>
      <vt:variant>
        <vt:i4>8772</vt:i4>
      </vt:variant>
      <vt:variant>
        <vt:i4>0</vt:i4>
      </vt:variant>
      <vt:variant>
        <vt:i4>5</vt:i4>
      </vt:variant>
      <vt:variant>
        <vt:lpwstr/>
      </vt:variant>
      <vt:variant>
        <vt:lpwstr>_47ee5282957e27e87ceca3ae35620f9a</vt:lpwstr>
      </vt:variant>
      <vt:variant>
        <vt:i4>131123</vt:i4>
      </vt:variant>
      <vt:variant>
        <vt:i4>8769</vt:i4>
      </vt:variant>
      <vt:variant>
        <vt:i4>0</vt:i4>
      </vt:variant>
      <vt:variant>
        <vt:i4>5</vt:i4>
      </vt:variant>
      <vt:variant>
        <vt:lpwstr/>
      </vt:variant>
      <vt:variant>
        <vt:lpwstr>_1a3b26382bc038a9cd845e258d24db0f</vt:lpwstr>
      </vt:variant>
      <vt:variant>
        <vt:i4>458854</vt:i4>
      </vt:variant>
      <vt:variant>
        <vt:i4>8766</vt:i4>
      </vt:variant>
      <vt:variant>
        <vt:i4>0</vt:i4>
      </vt:variant>
      <vt:variant>
        <vt:i4>5</vt:i4>
      </vt:variant>
      <vt:variant>
        <vt:lpwstr/>
      </vt:variant>
      <vt:variant>
        <vt:lpwstr>_23c4326044009f885190c5ab985800db</vt:lpwstr>
      </vt:variant>
      <vt:variant>
        <vt:i4>655465</vt:i4>
      </vt:variant>
      <vt:variant>
        <vt:i4>8763</vt:i4>
      </vt:variant>
      <vt:variant>
        <vt:i4>0</vt:i4>
      </vt:variant>
      <vt:variant>
        <vt:i4>5</vt:i4>
      </vt:variant>
      <vt:variant>
        <vt:lpwstr/>
      </vt:variant>
      <vt:variant>
        <vt:lpwstr>_70807c15a257bc97a908d5f6b48d6c3d</vt:lpwstr>
      </vt:variant>
      <vt:variant>
        <vt:i4>5636198</vt:i4>
      </vt:variant>
      <vt:variant>
        <vt:i4>8760</vt:i4>
      </vt:variant>
      <vt:variant>
        <vt:i4>0</vt:i4>
      </vt:variant>
      <vt:variant>
        <vt:i4>5</vt:i4>
      </vt:variant>
      <vt:variant>
        <vt:lpwstr/>
      </vt:variant>
      <vt:variant>
        <vt:lpwstr>_13f9005c9106d00d7131680982c2727a</vt:lpwstr>
      </vt:variant>
      <vt:variant>
        <vt:i4>5701740</vt:i4>
      </vt:variant>
      <vt:variant>
        <vt:i4>8757</vt:i4>
      </vt:variant>
      <vt:variant>
        <vt:i4>0</vt:i4>
      </vt:variant>
      <vt:variant>
        <vt:i4>5</vt:i4>
      </vt:variant>
      <vt:variant>
        <vt:lpwstr/>
      </vt:variant>
      <vt:variant>
        <vt:lpwstr>_e6b0cbf74d66e662c0e3b43efa323757</vt:lpwstr>
      </vt:variant>
      <vt:variant>
        <vt:i4>655465</vt:i4>
      </vt:variant>
      <vt:variant>
        <vt:i4>8754</vt:i4>
      </vt:variant>
      <vt:variant>
        <vt:i4>0</vt:i4>
      </vt:variant>
      <vt:variant>
        <vt:i4>5</vt:i4>
      </vt:variant>
      <vt:variant>
        <vt:lpwstr/>
      </vt:variant>
      <vt:variant>
        <vt:lpwstr>_70807c15a257bc97a908d5f6b48d6c3d</vt:lpwstr>
      </vt:variant>
      <vt:variant>
        <vt:i4>327739</vt:i4>
      </vt:variant>
      <vt:variant>
        <vt:i4>8751</vt:i4>
      </vt:variant>
      <vt:variant>
        <vt:i4>0</vt:i4>
      </vt:variant>
      <vt:variant>
        <vt:i4>5</vt:i4>
      </vt:variant>
      <vt:variant>
        <vt:lpwstr/>
      </vt:variant>
      <vt:variant>
        <vt:lpwstr>_195976dea0d8187e1656ac43c072c070</vt:lpwstr>
      </vt:variant>
      <vt:variant>
        <vt:i4>852074</vt:i4>
      </vt:variant>
      <vt:variant>
        <vt:i4>8748</vt:i4>
      </vt:variant>
      <vt:variant>
        <vt:i4>0</vt:i4>
      </vt:variant>
      <vt:variant>
        <vt:i4>5</vt:i4>
      </vt:variant>
      <vt:variant>
        <vt:lpwstr/>
      </vt:variant>
      <vt:variant>
        <vt:lpwstr>_54ac2232a62cea44227bb2836a1a1334</vt:lpwstr>
      </vt:variant>
      <vt:variant>
        <vt:i4>458849</vt:i4>
      </vt:variant>
      <vt:variant>
        <vt:i4>8745</vt:i4>
      </vt:variant>
      <vt:variant>
        <vt:i4>0</vt:i4>
      </vt:variant>
      <vt:variant>
        <vt:i4>5</vt:i4>
      </vt:variant>
      <vt:variant>
        <vt:lpwstr/>
      </vt:variant>
      <vt:variant>
        <vt:lpwstr>_27de7baab353145ea28cd16935bf947f</vt:lpwstr>
      </vt:variant>
      <vt:variant>
        <vt:i4>5832806</vt:i4>
      </vt:variant>
      <vt:variant>
        <vt:i4>8742</vt:i4>
      </vt:variant>
      <vt:variant>
        <vt:i4>0</vt:i4>
      </vt:variant>
      <vt:variant>
        <vt:i4>5</vt:i4>
      </vt:variant>
      <vt:variant>
        <vt:lpwstr/>
      </vt:variant>
      <vt:variant>
        <vt:lpwstr>_fb06e097d35e72980035cfd1bc9106cb</vt:lpwstr>
      </vt:variant>
      <vt:variant>
        <vt:i4>6160487</vt:i4>
      </vt:variant>
      <vt:variant>
        <vt:i4>8739</vt:i4>
      </vt:variant>
      <vt:variant>
        <vt:i4>0</vt:i4>
      </vt:variant>
      <vt:variant>
        <vt:i4>5</vt:i4>
      </vt:variant>
      <vt:variant>
        <vt:lpwstr/>
      </vt:variant>
      <vt:variant>
        <vt:lpwstr>_4a5f789e0663312e51a7733bd354bc59</vt:lpwstr>
      </vt:variant>
      <vt:variant>
        <vt:i4>5439546</vt:i4>
      </vt:variant>
      <vt:variant>
        <vt:i4>8736</vt:i4>
      </vt:variant>
      <vt:variant>
        <vt:i4>0</vt:i4>
      </vt:variant>
      <vt:variant>
        <vt:i4>5</vt:i4>
      </vt:variant>
      <vt:variant>
        <vt:lpwstr/>
      </vt:variant>
      <vt:variant>
        <vt:lpwstr>_3cfd42cf030efeac6a57064d1bb33318</vt:lpwstr>
      </vt:variant>
      <vt:variant>
        <vt:i4>917607</vt:i4>
      </vt:variant>
      <vt:variant>
        <vt:i4>8733</vt:i4>
      </vt:variant>
      <vt:variant>
        <vt:i4>0</vt:i4>
      </vt:variant>
      <vt:variant>
        <vt:i4>5</vt:i4>
      </vt:variant>
      <vt:variant>
        <vt:lpwstr/>
      </vt:variant>
      <vt:variant>
        <vt:lpwstr>_6353799abeba2c8c30ac41459fde204f</vt:lpwstr>
      </vt:variant>
      <vt:variant>
        <vt:i4>458854</vt:i4>
      </vt:variant>
      <vt:variant>
        <vt:i4>8730</vt:i4>
      </vt:variant>
      <vt:variant>
        <vt:i4>0</vt:i4>
      </vt:variant>
      <vt:variant>
        <vt:i4>5</vt:i4>
      </vt:variant>
      <vt:variant>
        <vt:lpwstr/>
      </vt:variant>
      <vt:variant>
        <vt:lpwstr>_23c4326044009f885190c5ab985800db</vt:lpwstr>
      </vt:variant>
      <vt:variant>
        <vt:i4>458809</vt:i4>
      </vt:variant>
      <vt:variant>
        <vt:i4>8727</vt:i4>
      </vt:variant>
      <vt:variant>
        <vt:i4>0</vt:i4>
      </vt:variant>
      <vt:variant>
        <vt:i4>5</vt:i4>
      </vt:variant>
      <vt:variant>
        <vt:lpwstr/>
      </vt:variant>
      <vt:variant>
        <vt:lpwstr>_7daadbc830989af27cf7b63ab50ef17a</vt:lpwstr>
      </vt:variant>
      <vt:variant>
        <vt:i4>6094908</vt:i4>
      </vt:variant>
      <vt:variant>
        <vt:i4>8724</vt:i4>
      </vt:variant>
      <vt:variant>
        <vt:i4>0</vt:i4>
      </vt:variant>
      <vt:variant>
        <vt:i4>5</vt:i4>
      </vt:variant>
      <vt:variant>
        <vt:lpwstr/>
      </vt:variant>
      <vt:variant>
        <vt:lpwstr>_3a4ff69ced5d7f7c66bb882997dea37e</vt:lpwstr>
      </vt:variant>
      <vt:variant>
        <vt:i4>6029360</vt:i4>
      </vt:variant>
      <vt:variant>
        <vt:i4>8721</vt:i4>
      </vt:variant>
      <vt:variant>
        <vt:i4>0</vt:i4>
      </vt:variant>
      <vt:variant>
        <vt:i4>5</vt:i4>
      </vt:variant>
      <vt:variant>
        <vt:lpwstr/>
      </vt:variant>
      <vt:variant>
        <vt:lpwstr>_0ea506f57adef61cfa374e799c7f4b3e</vt:lpwstr>
      </vt:variant>
      <vt:variant>
        <vt:i4>131129</vt:i4>
      </vt:variant>
      <vt:variant>
        <vt:i4>8718</vt:i4>
      </vt:variant>
      <vt:variant>
        <vt:i4>0</vt:i4>
      </vt:variant>
      <vt:variant>
        <vt:i4>5</vt:i4>
      </vt:variant>
      <vt:variant>
        <vt:lpwstr/>
      </vt:variant>
      <vt:variant>
        <vt:lpwstr>_d62cdaff29d6a9151ff47cf9daa85ffd</vt:lpwstr>
      </vt:variant>
      <vt:variant>
        <vt:i4>5439545</vt:i4>
      </vt:variant>
      <vt:variant>
        <vt:i4>8715</vt:i4>
      </vt:variant>
      <vt:variant>
        <vt:i4>0</vt:i4>
      </vt:variant>
      <vt:variant>
        <vt:i4>5</vt:i4>
      </vt:variant>
      <vt:variant>
        <vt:lpwstr/>
      </vt:variant>
      <vt:variant>
        <vt:lpwstr>_c05d8ea54231ef8385ae369a8cb18a7f</vt:lpwstr>
      </vt:variant>
      <vt:variant>
        <vt:i4>131129</vt:i4>
      </vt:variant>
      <vt:variant>
        <vt:i4>8712</vt:i4>
      </vt:variant>
      <vt:variant>
        <vt:i4>0</vt:i4>
      </vt:variant>
      <vt:variant>
        <vt:i4>5</vt:i4>
      </vt:variant>
      <vt:variant>
        <vt:lpwstr/>
      </vt:variant>
      <vt:variant>
        <vt:lpwstr>_d62cdaff29d6a9151ff47cf9daa85ffd</vt:lpwstr>
      </vt:variant>
      <vt:variant>
        <vt:i4>5832758</vt:i4>
      </vt:variant>
      <vt:variant>
        <vt:i4>8709</vt:i4>
      </vt:variant>
      <vt:variant>
        <vt:i4>0</vt:i4>
      </vt:variant>
      <vt:variant>
        <vt:i4>5</vt:i4>
      </vt:variant>
      <vt:variant>
        <vt:lpwstr/>
      </vt:variant>
      <vt:variant>
        <vt:lpwstr>_d442d75c9ac335e7a2aadbc96919fc2d</vt:lpwstr>
      </vt:variant>
      <vt:variant>
        <vt:i4>327739</vt:i4>
      </vt:variant>
      <vt:variant>
        <vt:i4>8706</vt:i4>
      </vt:variant>
      <vt:variant>
        <vt:i4>0</vt:i4>
      </vt:variant>
      <vt:variant>
        <vt:i4>5</vt:i4>
      </vt:variant>
      <vt:variant>
        <vt:lpwstr/>
      </vt:variant>
      <vt:variant>
        <vt:lpwstr>_195976dea0d8187e1656ac43c072c070</vt:lpwstr>
      </vt:variant>
      <vt:variant>
        <vt:i4>5308524</vt:i4>
      </vt:variant>
      <vt:variant>
        <vt:i4>8703</vt:i4>
      </vt:variant>
      <vt:variant>
        <vt:i4>0</vt:i4>
      </vt:variant>
      <vt:variant>
        <vt:i4>5</vt:i4>
      </vt:variant>
      <vt:variant>
        <vt:lpwstr/>
      </vt:variant>
      <vt:variant>
        <vt:lpwstr>_83d65b9404a78ed941a332943863e039</vt:lpwstr>
      </vt:variant>
      <vt:variant>
        <vt:i4>852021</vt:i4>
      </vt:variant>
      <vt:variant>
        <vt:i4>8700</vt:i4>
      </vt:variant>
      <vt:variant>
        <vt:i4>0</vt:i4>
      </vt:variant>
      <vt:variant>
        <vt:i4>5</vt:i4>
      </vt:variant>
      <vt:variant>
        <vt:lpwstr/>
      </vt:variant>
      <vt:variant>
        <vt:lpwstr>_4a31860e49ce04ad494ad84600b00364</vt:lpwstr>
      </vt:variant>
      <vt:variant>
        <vt:i4>5636198</vt:i4>
      </vt:variant>
      <vt:variant>
        <vt:i4>8697</vt:i4>
      </vt:variant>
      <vt:variant>
        <vt:i4>0</vt:i4>
      </vt:variant>
      <vt:variant>
        <vt:i4>5</vt:i4>
      </vt:variant>
      <vt:variant>
        <vt:lpwstr/>
      </vt:variant>
      <vt:variant>
        <vt:lpwstr>_13f9005c9106d00d7131680982c2727a</vt:lpwstr>
      </vt:variant>
      <vt:variant>
        <vt:i4>5505121</vt:i4>
      </vt:variant>
      <vt:variant>
        <vt:i4>8694</vt:i4>
      </vt:variant>
      <vt:variant>
        <vt:i4>0</vt:i4>
      </vt:variant>
      <vt:variant>
        <vt:i4>5</vt:i4>
      </vt:variant>
      <vt:variant>
        <vt:lpwstr/>
      </vt:variant>
      <vt:variant>
        <vt:lpwstr>_4bdee0568b2f36e553f586b458dace32</vt:lpwstr>
      </vt:variant>
      <vt:variant>
        <vt:i4>5832758</vt:i4>
      </vt:variant>
      <vt:variant>
        <vt:i4>8691</vt:i4>
      </vt:variant>
      <vt:variant>
        <vt:i4>0</vt:i4>
      </vt:variant>
      <vt:variant>
        <vt:i4>5</vt:i4>
      </vt:variant>
      <vt:variant>
        <vt:lpwstr/>
      </vt:variant>
      <vt:variant>
        <vt:lpwstr>_d442d75c9ac335e7a2aadbc96919fc2d</vt:lpwstr>
      </vt:variant>
      <vt:variant>
        <vt:i4>5832758</vt:i4>
      </vt:variant>
      <vt:variant>
        <vt:i4>8688</vt:i4>
      </vt:variant>
      <vt:variant>
        <vt:i4>0</vt:i4>
      </vt:variant>
      <vt:variant>
        <vt:i4>5</vt:i4>
      </vt:variant>
      <vt:variant>
        <vt:lpwstr/>
      </vt:variant>
      <vt:variant>
        <vt:lpwstr>_d442d75c9ac335e7a2aadbc96919fc2d</vt:lpwstr>
      </vt:variant>
      <vt:variant>
        <vt:i4>524340</vt:i4>
      </vt:variant>
      <vt:variant>
        <vt:i4>8685</vt:i4>
      </vt:variant>
      <vt:variant>
        <vt:i4>0</vt:i4>
      </vt:variant>
      <vt:variant>
        <vt:i4>5</vt:i4>
      </vt:variant>
      <vt:variant>
        <vt:lpwstr/>
      </vt:variant>
      <vt:variant>
        <vt:lpwstr>_63104765cd42c5f76cf72fdc4ed90397</vt:lpwstr>
      </vt:variant>
      <vt:variant>
        <vt:i4>5832758</vt:i4>
      </vt:variant>
      <vt:variant>
        <vt:i4>8682</vt:i4>
      </vt:variant>
      <vt:variant>
        <vt:i4>0</vt:i4>
      </vt:variant>
      <vt:variant>
        <vt:i4>5</vt:i4>
      </vt:variant>
      <vt:variant>
        <vt:lpwstr/>
      </vt:variant>
      <vt:variant>
        <vt:lpwstr>_d442d75c9ac335e7a2aadbc96919fc2d</vt:lpwstr>
      </vt:variant>
      <vt:variant>
        <vt:i4>655465</vt:i4>
      </vt:variant>
      <vt:variant>
        <vt:i4>8679</vt:i4>
      </vt:variant>
      <vt:variant>
        <vt:i4>0</vt:i4>
      </vt:variant>
      <vt:variant>
        <vt:i4>5</vt:i4>
      </vt:variant>
      <vt:variant>
        <vt:lpwstr/>
      </vt:variant>
      <vt:variant>
        <vt:lpwstr>_70807c15a257bc97a908d5f6b48d6c3d</vt:lpwstr>
      </vt:variant>
      <vt:variant>
        <vt:i4>5439545</vt:i4>
      </vt:variant>
      <vt:variant>
        <vt:i4>8676</vt:i4>
      </vt:variant>
      <vt:variant>
        <vt:i4>0</vt:i4>
      </vt:variant>
      <vt:variant>
        <vt:i4>5</vt:i4>
      </vt:variant>
      <vt:variant>
        <vt:lpwstr/>
      </vt:variant>
      <vt:variant>
        <vt:lpwstr>_c05d8ea54231ef8385ae369a8cb18a7f</vt:lpwstr>
      </vt:variant>
      <vt:variant>
        <vt:i4>983101</vt:i4>
      </vt:variant>
      <vt:variant>
        <vt:i4>8673</vt:i4>
      </vt:variant>
      <vt:variant>
        <vt:i4>0</vt:i4>
      </vt:variant>
      <vt:variant>
        <vt:i4>5</vt:i4>
      </vt:variant>
      <vt:variant>
        <vt:lpwstr/>
      </vt:variant>
      <vt:variant>
        <vt:lpwstr>_0f4f46d5976cd09314c97572fa4d891c</vt:lpwstr>
      </vt:variant>
      <vt:variant>
        <vt:i4>5308524</vt:i4>
      </vt:variant>
      <vt:variant>
        <vt:i4>8670</vt:i4>
      </vt:variant>
      <vt:variant>
        <vt:i4>0</vt:i4>
      </vt:variant>
      <vt:variant>
        <vt:i4>5</vt:i4>
      </vt:variant>
      <vt:variant>
        <vt:lpwstr/>
      </vt:variant>
      <vt:variant>
        <vt:lpwstr>_83d65b9404a78ed941a332943863e039</vt:lpwstr>
      </vt:variant>
      <vt:variant>
        <vt:i4>5439545</vt:i4>
      </vt:variant>
      <vt:variant>
        <vt:i4>8667</vt:i4>
      </vt:variant>
      <vt:variant>
        <vt:i4>0</vt:i4>
      </vt:variant>
      <vt:variant>
        <vt:i4>5</vt:i4>
      </vt:variant>
      <vt:variant>
        <vt:lpwstr/>
      </vt:variant>
      <vt:variant>
        <vt:lpwstr>_c05d8ea54231ef8385ae369a8cb18a7f</vt:lpwstr>
      </vt:variant>
      <vt:variant>
        <vt:i4>6094908</vt:i4>
      </vt:variant>
      <vt:variant>
        <vt:i4>8664</vt:i4>
      </vt:variant>
      <vt:variant>
        <vt:i4>0</vt:i4>
      </vt:variant>
      <vt:variant>
        <vt:i4>5</vt:i4>
      </vt:variant>
      <vt:variant>
        <vt:lpwstr/>
      </vt:variant>
      <vt:variant>
        <vt:lpwstr>_21498318ffa1721d8ca6a5e25f068c31</vt:lpwstr>
      </vt:variant>
      <vt:variant>
        <vt:i4>5570670</vt:i4>
      </vt:variant>
      <vt:variant>
        <vt:i4>8661</vt:i4>
      </vt:variant>
      <vt:variant>
        <vt:i4>0</vt:i4>
      </vt:variant>
      <vt:variant>
        <vt:i4>5</vt:i4>
      </vt:variant>
      <vt:variant>
        <vt:lpwstr/>
      </vt:variant>
      <vt:variant>
        <vt:lpwstr>_e388f590d0bd984e68d22f9ed9adbbba</vt:lpwstr>
      </vt:variant>
      <vt:variant>
        <vt:i4>524339</vt:i4>
      </vt:variant>
      <vt:variant>
        <vt:i4>8658</vt:i4>
      </vt:variant>
      <vt:variant>
        <vt:i4>0</vt:i4>
      </vt:variant>
      <vt:variant>
        <vt:i4>5</vt:i4>
      </vt:variant>
      <vt:variant>
        <vt:lpwstr/>
      </vt:variant>
      <vt:variant>
        <vt:lpwstr>_a3511bec5be4181aed91476c6b138095</vt:lpwstr>
      </vt:variant>
      <vt:variant>
        <vt:i4>6094908</vt:i4>
      </vt:variant>
      <vt:variant>
        <vt:i4>8655</vt:i4>
      </vt:variant>
      <vt:variant>
        <vt:i4>0</vt:i4>
      </vt:variant>
      <vt:variant>
        <vt:i4>5</vt:i4>
      </vt:variant>
      <vt:variant>
        <vt:lpwstr/>
      </vt:variant>
      <vt:variant>
        <vt:lpwstr>_3a4ff69ced5d7f7c66bb882997dea37e</vt:lpwstr>
      </vt:variant>
      <vt:variant>
        <vt:i4>458855</vt:i4>
      </vt:variant>
      <vt:variant>
        <vt:i4>8652</vt:i4>
      </vt:variant>
      <vt:variant>
        <vt:i4>0</vt:i4>
      </vt:variant>
      <vt:variant>
        <vt:i4>5</vt:i4>
      </vt:variant>
      <vt:variant>
        <vt:lpwstr/>
      </vt:variant>
      <vt:variant>
        <vt:lpwstr>_08a2eb20d8bf045e6dbd9fe9c6a5931a</vt:lpwstr>
      </vt:variant>
      <vt:variant>
        <vt:i4>65591</vt:i4>
      </vt:variant>
      <vt:variant>
        <vt:i4>8649</vt:i4>
      </vt:variant>
      <vt:variant>
        <vt:i4>0</vt:i4>
      </vt:variant>
      <vt:variant>
        <vt:i4>5</vt:i4>
      </vt:variant>
      <vt:variant>
        <vt:lpwstr/>
      </vt:variant>
      <vt:variant>
        <vt:lpwstr>_1e46c059e4f9b5846cdb98d6adff437a</vt:lpwstr>
      </vt:variant>
      <vt:variant>
        <vt:i4>6029360</vt:i4>
      </vt:variant>
      <vt:variant>
        <vt:i4>8646</vt:i4>
      </vt:variant>
      <vt:variant>
        <vt:i4>0</vt:i4>
      </vt:variant>
      <vt:variant>
        <vt:i4>5</vt:i4>
      </vt:variant>
      <vt:variant>
        <vt:lpwstr/>
      </vt:variant>
      <vt:variant>
        <vt:lpwstr>_0ea506f57adef61cfa374e799c7f4b3e</vt:lpwstr>
      </vt:variant>
      <vt:variant>
        <vt:i4>262255</vt:i4>
      </vt:variant>
      <vt:variant>
        <vt:i4>8643</vt:i4>
      </vt:variant>
      <vt:variant>
        <vt:i4>0</vt:i4>
      </vt:variant>
      <vt:variant>
        <vt:i4>5</vt:i4>
      </vt:variant>
      <vt:variant>
        <vt:lpwstr/>
      </vt:variant>
      <vt:variant>
        <vt:lpwstr>_1a5b22ec96adcbdd1b918a17fe9b44b2</vt:lpwstr>
      </vt:variant>
      <vt:variant>
        <vt:i4>6094908</vt:i4>
      </vt:variant>
      <vt:variant>
        <vt:i4>8640</vt:i4>
      </vt:variant>
      <vt:variant>
        <vt:i4>0</vt:i4>
      </vt:variant>
      <vt:variant>
        <vt:i4>5</vt:i4>
      </vt:variant>
      <vt:variant>
        <vt:lpwstr/>
      </vt:variant>
      <vt:variant>
        <vt:lpwstr>_3a4ff69ced5d7f7c66bb882997dea37e</vt:lpwstr>
      </vt:variant>
      <vt:variant>
        <vt:i4>5636198</vt:i4>
      </vt:variant>
      <vt:variant>
        <vt:i4>8637</vt:i4>
      </vt:variant>
      <vt:variant>
        <vt:i4>0</vt:i4>
      </vt:variant>
      <vt:variant>
        <vt:i4>5</vt:i4>
      </vt:variant>
      <vt:variant>
        <vt:lpwstr/>
      </vt:variant>
      <vt:variant>
        <vt:lpwstr>_13f9005c9106d00d7131680982c2727a</vt:lpwstr>
      </vt:variant>
      <vt:variant>
        <vt:i4>6029360</vt:i4>
      </vt:variant>
      <vt:variant>
        <vt:i4>8634</vt:i4>
      </vt:variant>
      <vt:variant>
        <vt:i4>0</vt:i4>
      </vt:variant>
      <vt:variant>
        <vt:i4>5</vt:i4>
      </vt:variant>
      <vt:variant>
        <vt:lpwstr/>
      </vt:variant>
      <vt:variant>
        <vt:lpwstr>_0ea506f57adef61cfa374e799c7f4b3e</vt:lpwstr>
      </vt:variant>
      <vt:variant>
        <vt:i4>5308476</vt:i4>
      </vt:variant>
      <vt:variant>
        <vt:i4>8631</vt:i4>
      </vt:variant>
      <vt:variant>
        <vt:i4>0</vt:i4>
      </vt:variant>
      <vt:variant>
        <vt:i4>5</vt:i4>
      </vt:variant>
      <vt:variant>
        <vt:lpwstr/>
      </vt:variant>
      <vt:variant>
        <vt:lpwstr>_6db5f6447173086a1a7d18af4f144b69</vt:lpwstr>
      </vt:variant>
      <vt:variant>
        <vt:i4>6029360</vt:i4>
      </vt:variant>
      <vt:variant>
        <vt:i4>8628</vt:i4>
      </vt:variant>
      <vt:variant>
        <vt:i4>0</vt:i4>
      </vt:variant>
      <vt:variant>
        <vt:i4>5</vt:i4>
      </vt:variant>
      <vt:variant>
        <vt:lpwstr/>
      </vt:variant>
      <vt:variant>
        <vt:lpwstr>_0ea506f57adef61cfa374e799c7f4b3e</vt:lpwstr>
      </vt:variant>
      <vt:variant>
        <vt:i4>5963829</vt:i4>
      </vt:variant>
      <vt:variant>
        <vt:i4>8625</vt:i4>
      </vt:variant>
      <vt:variant>
        <vt:i4>0</vt:i4>
      </vt:variant>
      <vt:variant>
        <vt:i4>5</vt:i4>
      </vt:variant>
      <vt:variant>
        <vt:lpwstr/>
      </vt:variant>
      <vt:variant>
        <vt:lpwstr>_81284aa430d71f6e8d9c1804d9149488</vt:lpwstr>
      </vt:variant>
      <vt:variant>
        <vt:i4>5636198</vt:i4>
      </vt:variant>
      <vt:variant>
        <vt:i4>8622</vt:i4>
      </vt:variant>
      <vt:variant>
        <vt:i4>0</vt:i4>
      </vt:variant>
      <vt:variant>
        <vt:i4>5</vt:i4>
      </vt:variant>
      <vt:variant>
        <vt:lpwstr/>
      </vt:variant>
      <vt:variant>
        <vt:lpwstr>_13f9005c9106d00d7131680982c2727a</vt:lpwstr>
      </vt:variant>
      <vt:variant>
        <vt:i4>6094908</vt:i4>
      </vt:variant>
      <vt:variant>
        <vt:i4>8619</vt:i4>
      </vt:variant>
      <vt:variant>
        <vt:i4>0</vt:i4>
      </vt:variant>
      <vt:variant>
        <vt:i4>5</vt:i4>
      </vt:variant>
      <vt:variant>
        <vt:lpwstr/>
      </vt:variant>
      <vt:variant>
        <vt:lpwstr>_3a4ff69ced5d7f7c66bb882997dea37e</vt:lpwstr>
      </vt:variant>
      <vt:variant>
        <vt:i4>458808</vt:i4>
      </vt:variant>
      <vt:variant>
        <vt:i4>8616</vt:i4>
      </vt:variant>
      <vt:variant>
        <vt:i4>0</vt:i4>
      </vt:variant>
      <vt:variant>
        <vt:i4>5</vt:i4>
      </vt:variant>
      <vt:variant>
        <vt:lpwstr/>
      </vt:variant>
      <vt:variant>
        <vt:lpwstr>_42a5d012e70fe684985bbcc8a0c4b4b5</vt:lpwstr>
      </vt:variant>
      <vt:variant>
        <vt:i4>327739</vt:i4>
      </vt:variant>
      <vt:variant>
        <vt:i4>8613</vt:i4>
      </vt:variant>
      <vt:variant>
        <vt:i4>0</vt:i4>
      </vt:variant>
      <vt:variant>
        <vt:i4>5</vt:i4>
      </vt:variant>
      <vt:variant>
        <vt:lpwstr/>
      </vt:variant>
      <vt:variant>
        <vt:lpwstr>_195976dea0d8187e1656ac43c072c070</vt:lpwstr>
      </vt:variant>
      <vt:variant>
        <vt:i4>6094953</vt:i4>
      </vt:variant>
      <vt:variant>
        <vt:i4>8610</vt:i4>
      </vt:variant>
      <vt:variant>
        <vt:i4>0</vt:i4>
      </vt:variant>
      <vt:variant>
        <vt:i4>5</vt:i4>
      </vt:variant>
      <vt:variant>
        <vt:lpwstr/>
      </vt:variant>
      <vt:variant>
        <vt:lpwstr>_bf4ddd90cb2647b6fcaefae4ee1abbc6</vt:lpwstr>
      </vt:variant>
      <vt:variant>
        <vt:i4>6094908</vt:i4>
      </vt:variant>
      <vt:variant>
        <vt:i4>8607</vt:i4>
      </vt:variant>
      <vt:variant>
        <vt:i4>0</vt:i4>
      </vt:variant>
      <vt:variant>
        <vt:i4>5</vt:i4>
      </vt:variant>
      <vt:variant>
        <vt:lpwstr/>
      </vt:variant>
      <vt:variant>
        <vt:lpwstr>_3a4ff69ced5d7f7c66bb882997dea37e</vt:lpwstr>
      </vt:variant>
      <vt:variant>
        <vt:i4>917553</vt:i4>
      </vt:variant>
      <vt:variant>
        <vt:i4>8604</vt:i4>
      </vt:variant>
      <vt:variant>
        <vt:i4>0</vt:i4>
      </vt:variant>
      <vt:variant>
        <vt:i4>5</vt:i4>
      </vt:variant>
      <vt:variant>
        <vt:lpwstr/>
      </vt:variant>
      <vt:variant>
        <vt:lpwstr>_b5881b0e5e4eeb119cdf881b4c32b91f</vt:lpwstr>
      </vt:variant>
      <vt:variant>
        <vt:i4>6094908</vt:i4>
      </vt:variant>
      <vt:variant>
        <vt:i4>8601</vt:i4>
      </vt:variant>
      <vt:variant>
        <vt:i4>0</vt:i4>
      </vt:variant>
      <vt:variant>
        <vt:i4>5</vt:i4>
      </vt:variant>
      <vt:variant>
        <vt:lpwstr/>
      </vt:variant>
      <vt:variant>
        <vt:lpwstr>_3a4ff69ced5d7f7c66bb882997dea37e</vt:lpwstr>
      </vt:variant>
      <vt:variant>
        <vt:i4>917563</vt:i4>
      </vt:variant>
      <vt:variant>
        <vt:i4>8598</vt:i4>
      </vt:variant>
      <vt:variant>
        <vt:i4>0</vt:i4>
      </vt:variant>
      <vt:variant>
        <vt:i4>5</vt:i4>
      </vt:variant>
      <vt:variant>
        <vt:lpwstr/>
      </vt:variant>
      <vt:variant>
        <vt:lpwstr>_e771cce4eb7bb47efae93a7539a40e8e</vt:lpwstr>
      </vt:variant>
      <vt:variant>
        <vt:i4>524340</vt:i4>
      </vt:variant>
      <vt:variant>
        <vt:i4>8595</vt:i4>
      </vt:variant>
      <vt:variant>
        <vt:i4>0</vt:i4>
      </vt:variant>
      <vt:variant>
        <vt:i4>5</vt:i4>
      </vt:variant>
      <vt:variant>
        <vt:lpwstr/>
      </vt:variant>
      <vt:variant>
        <vt:lpwstr>_63104765cd42c5f76cf72fdc4ed90397</vt:lpwstr>
      </vt:variant>
      <vt:variant>
        <vt:i4>5308516</vt:i4>
      </vt:variant>
      <vt:variant>
        <vt:i4>8592</vt:i4>
      </vt:variant>
      <vt:variant>
        <vt:i4>0</vt:i4>
      </vt:variant>
      <vt:variant>
        <vt:i4>5</vt:i4>
      </vt:variant>
      <vt:variant>
        <vt:lpwstr/>
      </vt:variant>
      <vt:variant>
        <vt:lpwstr>_654d7a3ef93d21256d8762eb130bfe8d</vt:lpwstr>
      </vt:variant>
      <vt:variant>
        <vt:i4>5832758</vt:i4>
      </vt:variant>
      <vt:variant>
        <vt:i4>8589</vt:i4>
      </vt:variant>
      <vt:variant>
        <vt:i4>0</vt:i4>
      </vt:variant>
      <vt:variant>
        <vt:i4>5</vt:i4>
      </vt:variant>
      <vt:variant>
        <vt:lpwstr/>
      </vt:variant>
      <vt:variant>
        <vt:lpwstr>_d442d75c9ac335e7a2aadbc96919fc2d</vt:lpwstr>
      </vt:variant>
      <vt:variant>
        <vt:i4>55</vt:i4>
      </vt:variant>
      <vt:variant>
        <vt:i4>8586</vt:i4>
      </vt:variant>
      <vt:variant>
        <vt:i4>0</vt:i4>
      </vt:variant>
      <vt:variant>
        <vt:i4>5</vt:i4>
      </vt:variant>
      <vt:variant>
        <vt:lpwstr/>
      </vt:variant>
      <vt:variant>
        <vt:lpwstr>_6119a00b0834641b9fe3f5ae9f58237f</vt:lpwstr>
      </vt:variant>
      <vt:variant>
        <vt:i4>5963878</vt:i4>
      </vt:variant>
      <vt:variant>
        <vt:i4>8583</vt:i4>
      </vt:variant>
      <vt:variant>
        <vt:i4>0</vt:i4>
      </vt:variant>
      <vt:variant>
        <vt:i4>5</vt:i4>
      </vt:variant>
      <vt:variant>
        <vt:lpwstr/>
      </vt:variant>
      <vt:variant>
        <vt:lpwstr>_c4bee9dc62c41effa96910b60385b774</vt:lpwstr>
      </vt:variant>
      <vt:variant>
        <vt:i4>524340</vt:i4>
      </vt:variant>
      <vt:variant>
        <vt:i4>8580</vt:i4>
      </vt:variant>
      <vt:variant>
        <vt:i4>0</vt:i4>
      </vt:variant>
      <vt:variant>
        <vt:i4>5</vt:i4>
      </vt:variant>
      <vt:variant>
        <vt:lpwstr/>
      </vt:variant>
      <vt:variant>
        <vt:lpwstr>_63104765cd42c5f76cf72fdc4ed90397</vt:lpwstr>
      </vt:variant>
      <vt:variant>
        <vt:i4>6029360</vt:i4>
      </vt:variant>
      <vt:variant>
        <vt:i4>8577</vt:i4>
      </vt:variant>
      <vt:variant>
        <vt:i4>0</vt:i4>
      </vt:variant>
      <vt:variant>
        <vt:i4>5</vt:i4>
      </vt:variant>
      <vt:variant>
        <vt:lpwstr/>
      </vt:variant>
      <vt:variant>
        <vt:lpwstr>_0ea506f57adef61cfa374e799c7f4b3e</vt:lpwstr>
      </vt:variant>
      <vt:variant>
        <vt:i4>524340</vt:i4>
      </vt:variant>
      <vt:variant>
        <vt:i4>8574</vt:i4>
      </vt:variant>
      <vt:variant>
        <vt:i4>0</vt:i4>
      </vt:variant>
      <vt:variant>
        <vt:i4>5</vt:i4>
      </vt:variant>
      <vt:variant>
        <vt:lpwstr/>
      </vt:variant>
      <vt:variant>
        <vt:lpwstr>_63104765cd42c5f76cf72fdc4ed90397</vt:lpwstr>
      </vt:variant>
      <vt:variant>
        <vt:i4>917553</vt:i4>
      </vt:variant>
      <vt:variant>
        <vt:i4>8571</vt:i4>
      </vt:variant>
      <vt:variant>
        <vt:i4>0</vt:i4>
      </vt:variant>
      <vt:variant>
        <vt:i4>5</vt:i4>
      </vt:variant>
      <vt:variant>
        <vt:lpwstr/>
      </vt:variant>
      <vt:variant>
        <vt:lpwstr>_b5881b0e5e4eeb119cdf881b4c32b91f</vt:lpwstr>
      </vt:variant>
      <vt:variant>
        <vt:i4>524339</vt:i4>
      </vt:variant>
      <vt:variant>
        <vt:i4>8568</vt:i4>
      </vt:variant>
      <vt:variant>
        <vt:i4>0</vt:i4>
      </vt:variant>
      <vt:variant>
        <vt:i4>5</vt:i4>
      </vt:variant>
      <vt:variant>
        <vt:lpwstr/>
      </vt:variant>
      <vt:variant>
        <vt:lpwstr>_a3511bec5be4181aed91476c6b138095</vt:lpwstr>
      </vt:variant>
      <vt:variant>
        <vt:i4>524340</vt:i4>
      </vt:variant>
      <vt:variant>
        <vt:i4>8565</vt:i4>
      </vt:variant>
      <vt:variant>
        <vt:i4>0</vt:i4>
      </vt:variant>
      <vt:variant>
        <vt:i4>5</vt:i4>
      </vt:variant>
      <vt:variant>
        <vt:lpwstr/>
      </vt:variant>
      <vt:variant>
        <vt:lpwstr>_63104765cd42c5f76cf72fdc4ed90397</vt:lpwstr>
      </vt:variant>
      <vt:variant>
        <vt:i4>5439549</vt:i4>
      </vt:variant>
      <vt:variant>
        <vt:i4>8562</vt:i4>
      </vt:variant>
      <vt:variant>
        <vt:i4>0</vt:i4>
      </vt:variant>
      <vt:variant>
        <vt:i4>5</vt:i4>
      </vt:variant>
      <vt:variant>
        <vt:lpwstr/>
      </vt:variant>
      <vt:variant>
        <vt:lpwstr>_72703355926e6f9d23631bfd436b3d75</vt:lpwstr>
      </vt:variant>
      <vt:variant>
        <vt:i4>6094953</vt:i4>
      </vt:variant>
      <vt:variant>
        <vt:i4>8559</vt:i4>
      </vt:variant>
      <vt:variant>
        <vt:i4>0</vt:i4>
      </vt:variant>
      <vt:variant>
        <vt:i4>5</vt:i4>
      </vt:variant>
      <vt:variant>
        <vt:lpwstr/>
      </vt:variant>
      <vt:variant>
        <vt:lpwstr>_bf4ddd90cb2647b6fcaefae4ee1abbc6</vt:lpwstr>
      </vt:variant>
      <vt:variant>
        <vt:i4>5832758</vt:i4>
      </vt:variant>
      <vt:variant>
        <vt:i4>8556</vt:i4>
      </vt:variant>
      <vt:variant>
        <vt:i4>0</vt:i4>
      </vt:variant>
      <vt:variant>
        <vt:i4>5</vt:i4>
      </vt:variant>
      <vt:variant>
        <vt:lpwstr/>
      </vt:variant>
      <vt:variant>
        <vt:lpwstr>_d442d75c9ac335e7a2aadbc96919fc2d</vt:lpwstr>
      </vt:variant>
      <vt:variant>
        <vt:i4>5439549</vt:i4>
      </vt:variant>
      <vt:variant>
        <vt:i4>8553</vt:i4>
      </vt:variant>
      <vt:variant>
        <vt:i4>0</vt:i4>
      </vt:variant>
      <vt:variant>
        <vt:i4>5</vt:i4>
      </vt:variant>
      <vt:variant>
        <vt:lpwstr/>
      </vt:variant>
      <vt:variant>
        <vt:lpwstr>_72703355926e6f9d23631bfd436b3d75</vt:lpwstr>
      </vt:variant>
      <vt:variant>
        <vt:i4>524342</vt:i4>
      </vt:variant>
      <vt:variant>
        <vt:i4>8550</vt:i4>
      </vt:variant>
      <vt:variant>
        <vt:i4>0</vt:i4>
      </vt:variant>
      <vt:variant>
        <vt:i4>5</vt:i4>
      </vt:variant>
      <vt:variant>
        <vt:lpwstr/>
      </vt:variant>
      <vt:variant>
        <vt:lpwstr>_d936caf19626476c163d1b8384647aa0</vt:lpwstr>
      </vt:variant>
      <vt:variant>
        <vt:i4>5636198</vt:i4>
      </vt:variant>
      <vt:variant>
        <vt:i4>8547</vt:i4>
      </vt:variant>
      <vt:variant>
        <vt:i4>0</vt:i4>
      </vt:variant>
      <vt:variant>
        <vt:i4>5</vt:i4>
      </vt:variant>
      <vt:variant>
        <vt:lpwstr/>
      </vt:variant>
      <vt:variant>
        <vt:lpwstr>_13f9005c9106d00d7131680982c2727a</vt:lpwstr>
      </vt:variant>
      <vt:variant>
        <vt:i4>5570666</vt:i4>
      </vt:variant>
      <vt:variant>
        <vt:i4>8544</vt:i4>
      </vt:variant>
      <vt:variant>
        <vt:i4>0</vt:i4>
      </vt:variant>
      <vt:variant>
        <vt:i4>5</vt:i4>
      </vt:variant>
      <vt:variant>
        <vt:lpwstr/>
      </vt:variant>
      <vt:variant>
        <vt:lpwstr>_3808bf8833da2fdb6f89d9e4ffa81146</vt:lpwstr>
      </vt:variant>
      <vt:variant>
        <vt:i4>5636198</vt:i4>
      </vt:variant>
      <vt:variant>
        <vt:i4>8541</vt:i4>
      </vt:variant>
      <vt:variant>
        <vt:i4>0</vt:i4>
      </vt:variant>
      <vt:variant>
        <vt:i4>5</vt:i4>
      </vt:variant>
      <vt:variant>
        <vt:lpwstr/>
      </vt:variant>
      <vt:variant>
        <vt:lpwstr>_13f9005c9106d00d7131680982c2727a</vt:lpwstr>
      </vt:variant>
      <vt:variant>
        <vt:i4>5439549</vt:i4>
      </vt:variant>
      <vt:variant>
        <vt:i4>8538</vt:i4>
      </vt:variant>
      <vt:variant>
        <vt:i4>0</vt:i4>
      </vt:variant>
      <vt:variant>
        <vt:i4>5</vt:i4>
      </vt:variant>
      <vt:variant>
        <vt:lpwstr/>
      </vt:variant>
      <vt:variant>
        <vt:lpwstr>_72703355926e6f9d23631bfd436b3d75</vt:lpwstr>
      </vt:variant>
      <vt:variant>
        <vt:i4>589887</vt:i4>
      </vt:variant>
      <vt:variant>
        <vt:i4>8535</vt:i4>
      </vt:variant>
      <vt:variant>
        <vt:i4>0</vt:i4>
      </vt:variant>
      <vt:variant>
        <vt:i4>5</vt:i4>
      </vt:variant>
      <vt:variant>
        <vt:lpwstr/>
      </vt:variant>
      <vt:variant>
        <vt:lpwstr>_c1db5cf0fabc6ad7126d55a1179d35c5</vt:lpwstr>
      </vt:variant>
      <vt:variant>
        <vt:i4>262204</vt:i4>
      </vt:variant>
      <vt:variant>
        <vt:i4>8532</vt:i4>
      </vt:variant>
      <vt:variant>
        <vt:i4>0</vt:i4>
      </vt:variant>
      <vt:variant>
        <vt:i4>5</vt:i4>
      </vt:variant>
      <vt:variant>
        <vt:lpwstr/>
      </vt:variant>
      <vt:variant>
        <vt:lpwstr>_f33c656a3d67c99aae75c41338d6e58a</vt:lpwstr>
      </vt:variant>
      <vt:variant>
        <vt:i4>5636198</vt:i4>
      </vt:variant>
      <vt:variant>
        <vt:i4>8529</vt:i4>
      </vt:variant>
      <vt:variant>
        <vt:i4>0</vt:i4>
      </vt:variant>
      <vt:variant>
        <vt:i4>5</vt:i4>
      </vt:variant>
      <vt:variant>
        <vt:lpwstr/>
      </vt:variant>
      <vt:variant>
        <vt:lpwstr>_13f9005c9106d00d7131680982c2727a</vt:lpwstr>
      </vt:variant>
      <vt:variant>
        <vt:i4>5832758</vt:i4>
      </vt:variant>
      <vt:variant>
        <vt:i4>8526</vt:i4>
      </vt:variant>
      <vt:variant>
        <vt:i4>0</vt:i4>
      </vt:variant>
      <vt:variant>
        <vt:i4>5</vt:i4>
      </vt:variant>
      <vt:variant>
        <vt:lpwstr/>
      </vt:variant>
      <vt:variant>
        <vt:lpwstr>_d442d75c9ac335e7a2aadbc96919fc2d</vt:lpwstr>
      </vt:variant>
      <vt:variant>
        <vt:i4>5570666</vt:i4>
      </vt:variant>
      <vt:variant>
        <vt:i4>8523</vt:i4>
      </vt:variant>
      <vt:variant>
        <vt:i4>0</vt:i4>
      </vt:variant>
      <vt:variant>
        <vt:i4>5</vt:i4>
      </vt:variant>
      <vt:variant>
        <vt:lpwstr/>
      </vt:variant>
      <vt:variant>
        <vt:lpwstr>_6ba65cb32cb0154f6c150174e332fc08</vt:lpwstr>
      </vt:variant>
      <vt:variant>
        <vt:i4>917602</vt:i4>
      </vt:variant>
      <vt:variant>
        <vt:i4>8520</vt:i4>
      </vt:variant>
      <vt:variant>
        <vt:i4>0</vt:i4>
      </vt:variant>
      <vt:variant>
        <vt:i4>5</vt:i4>
      </vt:variant>
      <vt:variant>
        <vt:lpwstr/>
      </vt:variant>
      <vt:variant>
        <vt:lpwstr>_4f8ab8824ec47a559be255ead5d2160f</vt:lpwstr>
      </vt:variant>
      <vt:variant>
        <vt:i4>917602</vt:i4>
      </vt:variant>
      <vt:variant>
        <vt:i4>8517</vt:i4>
      </vt:variant>
      <vt:variant>
        <vt:i4>0</vt:i4>
      </vt:variant>
      <vt:variant>
        <vt:i4>5</vt:i4>
      </vt:variant>
      <vt:variant>
        <vt:lpwstr/>
      </vt:variant>
      <vt:variant>
        <vt:lpwstr>_4f8ab8824ec47a559be255ead5d2160f</vt:lpwstr>
      </vt:variant>
      <vt:variant>
        <vt:i4>5439598</vt:i4>
      </vt:variant>
      <vt:variant>
        <vt:i4>8514</vt:i4>
      </vt:variant>
      <vt:variant>
        <vt:i4>0</vt:i4>
      </vt:variant>
      <vt:variant>
        <vt:i4>5</vt:i4>
      </vt:variant>
      <vt:variant>
        <vt:lpwstr/>
      </vt:variant>
      <vt:variant>
        <vt:lpwstr>_dd8a218704e011376d33e65af525e062</vt:lpwstr>
      </vt:variant>
      <vt:variant>
        <vt:i4>917602</vt:i4>
      </vt:variant>
      <vt:variant>
        <vt:i4>8511</vt:i4>
      </vt:variant>
      <vt:variant>
        <vt:i4>0</vt:i4>
      </vt:variant>
      <vt:variant>
        <vt:i4>5</vt:i4>
      </vt:variant>
      <vt:variant>
        <vt:lpwstr/>
      </vt:variant>
      <vt:variant>
        <vt:lpwstr>_4f8ab8824ec47a559be255ead5d2160f</vt:lpwstr>
      </vt:variant>
      <vt:variant>
        <vt:i4>262204</vt:i4>
      </vt:variant>
      <vt:variant>
        <vt:i4>8508</vt:i4>
      </vt:variant>
      <vt:variant>
        <vt:i4>0</vt:i4>
      </vt:variant>
      <vt:variant>
        <vt:i4>5</vt:i4>
      </vt:variant>
      <vt:variant>
        <vt:lpwstr/>
      </vt:variant>
      <vt:variant>
        <vt:lpwstr>_f33c656a3d67c99aae75c41338d6e58a</vt:lpwstr>
      </vt:variant>
      <vt:variant>
        <vt:i4>5636198</vt:i4>
      </vt:variant>
      <vt:variant>
        <vt:i4>8505</vt:i4>
      </vt:variant>
      <vt:variant>
        <vt:i4>0</vt:i4>
      </vt:variant>
      <vt:variant>
        <vt:i4>5</vt:i4>
      </vt:variant>
      <vt:variant>
        <vt:lpwstr/>
      </vt:variant>
      <vt:variant>
        <vt:lpwstr>_13f9005c9106d00d7131680982c2727a</vt:lpwstr>
      </vt:variant>
      <vt:variant>
        <vt:i4>5898301</vt:i4>
      </vt:variant>
      <vt:variant>
        <vt:i4>8502</vt:i4>
      </vt:variant>
      <vt:variant>
        <vt:i4>0</vt:i4>
      </vt:variant>
      <vt:variant>
        <vt:i4>5</vt:i4>
      </vt:variant>
      <vt:variant>
        <vt:lpwstr/>
      </vt:variant>
      <vt:variant>
        <vt:lpwstr>_8aeba8eff36a737872d124faf2a260e2</vt:lpwstr>
      </vt:variant>
      <vt:variant>
        <vt:i4>5570666</vt:i4>
      </vt:variant>
      <vt:variant>
        <vt:i4>8499</vt:i4>
      </vt:variant>
      <vt:variant>
        <vt:i4>0</vt:i4>
      </vt:variant>
      <vt:variant>
        <vt:i4>5</vt:i4>
      </vt:variant>
      <vt:variant>
        <vt:lpwstr/>
      </vt:variant>
      <vt:variant>
        <vt:lpwstr>_6ba65cb32cb0154f6c150174e332fc08</vt:lpwstr>
      </vt:variant>
      <vt:variant>
        <vt:i4>5636198</vt:i4>
      </vt:variant>
      <vt:variant>
        <vt:i4>8496</vt:i4>
      </vt:variant>
      <vt:variant>
        <vt:i4>0</vt:i4>
      </vt:variant>
      <vt:variant>
        <vt:i4>5</vt:i4>
      </vt:variant>
      <vt:variant>
        <vt:lpwstr/>
      </vt:variant>
      <vt:variant>
        <vt:lpwstr>_13f9005c9106d00d7131680982c2727a</vt:lpwstr>
      </vt:variant>
      <vt:variant>
        <vt:i4>786541</vt:i4>
      </vt:variant>
      <vt:variant>
        <vt:i4>8493</vt:i4>
      </vt:variant>
      <vt:variant>
        <vt:i4>0</vt:i4>
      </vt:variant>
      <vt:variant>
        <vt:i4>5</vt:i4>
      </vt:variant>
      <vt:variant>
        <vt:lpwstr/>
      </vt:variant>
      <vt:variant>
        <vt:lpwstr>_a20015d9364f10649836a4dcdb0cc00b</vt:lpwstr>
      </vt:variant>
      <vt:variant>
        <vt:i4>5570666</vt:i4>
      </vt:variant>
      <vt:variant>
        <vt:i4>8490</vt:i4>
      </vt:variant>
      <vt:variant>
        <vt:i4>0</vt:i4>
      </vt:variant>
      <vt:variant>
        <vt:i4>5</vt:i4>
      </vt:variant>
      <vt:variant>
        <vt:lpwstr/>
      </vt:variant>
      <vt:variant>
        <vt:lpwstr>_6ba65cb32cb0154f6c150174e332fc08</vt:lpwstr>
      </vt:variant>
      <vt:variant>
        <vt:i4>5439598</vt:i4>
      </vt:variant>
      <vt:variant>
        <vt:i4>8487</vt:i4>
      </vt:variant>
      <vt:variant>
        <vt:i4>0</vt:i4>
      </vt:variant>
      <vt:variant>
        <vt:i4>5</vt:i4>
      </vt:variant>
      <vt:variant>
        <vt:lpwstr/>
      </vt:variant>
      <vt:variant>
        <vt:lpwstr>_dd8a218704e011376d33e65af525e062</vt:lpwstr>
      </vt:variant>
      <vt:variant>
        <vt:i4>5636198</vt:i4>
      </vt:variant>
      <vt:variant>
        <vt:i4>8484</vt:i4>
      </vt:variant>
      <vt:variant>
        <vt:i4>0</vt:i4>
      </vt:variant>
      <vt:variant>
        <vt:i4>5</vt:i4>
      </vt:variant>
      <vt:variant>
        <vt:lpwstr/>
      </vt:variant>
      <vt:variant>
        <vt:lpwstr>_13f9005c9106d00d7131680982c2727a</vt:lpwstr>
      </vt:variant>
      <vt:variant>
        <vt:i4>786541</vt:i4>
      </vt:variant>
      <vt:variant>
        <vt:i4>8481</vt:i4>
      </vt:variant>
      <vt:variant>
        <vt:i4>0</vt:i4>
      </vt:variant>
      <vt:variant>
        <vt:i4>5</vt:i4>
      </vt:variant>
      <vt:variant>
        <vt:lpwstr/>
      </vt:variant>
      <vt:variant>
        <vt:lpwstr>_a20015d9364f10649836a4dcdb0cc00b</vt:lpwstr>
      </vt:variant>
      <vt:variant>
        <vt:i4>5570666</vt:i4>
      </vt:variant>
      <vt:variant>
        <vt:i4>8478</vt:i4>
      </vt:variant>
      <vt:variant>
        <vt:i4>0</vt:i4>
      </vt:variant>
      <vt:variant>
        <vt:i4>5</vt:i4>
      </vt:variant>
      <vt:variant>
        <vt:lpwstr/>
      </vt:variant>
      <vt:variant>
        <vt:lpwstr>_6ba65cb32cb0154f6c150174e332fc08</vt:lpwstr>
      </vt:variant>
      <vt:variant>
        <vt:i4>262204</vt:i4>
      </vt:variant>
      <vt:variant>
        <vt:i4>8475</vt:i4>
      </vt:variant>
      <vt:variant>
        <vt:i4>0</vt:i4>
      </vt:variant>
      <vt:variant>
        <vt:i4>5</vt:i4>
      </vt:variant>
      <vt:variant>
        <vt:lpwstr/>
      </vt:variant>
      <vt:variant>
        <vt:lpwstr>_f33c656a3d67c99aae75c41338d6e58a</vt:lpwstr>
      </vt:variant>
      <vt:variant>
        <vt:i4>5308518</vt:i4>
      </vt:variant>
      <vt:variant>
        <vt:i4>8472</vt:i4>
      </vt:variant>
      <vt:variant>
        <vt:i4>0</vt:i4>
      </vt:variant>
      <vt:variant>
        <vt:i4>5</vt:i4>
      </vt:variant>
      <vt:variant>
        <vt:lpwstr/>
      </vt:variant>
      <vt:variant>
        <vt:lpwstr>_f2789c7872238c3b6e2d2c9e49072a95</vt:lpwstr>
      </vt:variant>
      <vt:variant>
        <vt:i4>917602</vt:i4>
      </vt:variant>
      <vt:variant>
        <vt:i4>8469</vt:i4>
      </vt:variant>
      <vt:variant>
        <vt:i4>0</vt:i4>
      </vt:variant>
      <vt:variant>
        <vt:i4>5</vt:i4>
      </vt:variant>
      <vt:variant>
        <vt:lpwstr/>
      </vt:variant>
      <vt:variant>
        <vt:lpwstr>_4f8ab8824ec47a559be255ead5d2160f</vt:lpwstr>
      </vt:variant>
      <vt:variant>
        <vt:i4>5439598</vt:i4>
      </vt:variant>
      <vt:variant>
        <vt:i4>8466</vt:i4>
      </vt:variant>
      <vt:variant>
        <vt:i4>0</vt:i4>
      </vt:variant>
      <vt:variant>
        <vt:i4>5</vt:i4>
      </vt:variant>
      <vt:variant>
        <vt:lpwstr/>
      </vt:variant>
      <vt:variant>
        <vt:lpwstr>_dd8a218704e011376d33e65af525e062</vt:lpwstr>
      </vt:variant>
      <vt:variant>
        <vt:i4>5308518</vt:i4>
      </vt:variant>
      <vt:variant>
        <vt:i4>8463</vt:i4>
      </vt:variant>
      <vt:variant>
        <vt:i4>0</vt:i4>
      </vt:variant>
      <vt:variant>
        <vt:i4>5</vt:i4>
      </vt:variant>
      <vt:variant>
        <vt:lpwstr/>
      </vt:variant>
      <vt:variant>
        <vt:lpwstr>_f2789c7872238c3b6e2d2c9e49072a95</vt:lpwstr>
      </vt:variant>
      <vt:variant>
        <vt:i4>5570666</vt:i4>
      </vt:variant>
      <vt:variant>
        <vt:i4>8460</vt:i4>
      </vt:variant>
      <vt:variant>
        <vt:i4>0</vt:i4>
      </vt:variant>
      <vt:variant>
        <vt:i4>5</vt:i4>
      </vt:variant>
      <vt:variant>
        <vt:lpwstr/>
      </vt:variant>
      <vt:variant>
        <vt:lpwstr>_6ba65cb32cb0154f6c150174e332fc08</vt:lpwstr>
      </vt:variant>
      <vt:variant>
        <vt:i4>917602</vt:i4>
      </vt:variant>
      <vt:variant>
        <vt:i4>8457</vt:i4>
      </vt:variant>
      <vt:variant>
        <vt:i4>0</vt:i4>
      </vt:variant>
      <vt:variant>
        <vt:i4>5</vt:i4>
      </vt:variant>
      <vt:variant>
        <vt:lpwstr/>
      </vt:variant>
      <vt:variant>
        <vt:lpwstr>_4f8ab8824ec47a559be255ead5d2160f</vt:lpwstr>
      </vt:variant>
      <vt:variant>
        <vt:i4>917602</vt:i4>
      </vt:variant>
      <vt:variant>
        <vt:i4>8454</vt:i4>
      </vt:variant>
      <vt:variant>
        <vt:i4>0</vt:i4>
      </vt:variant>
      <vt:variant>
        <vt:i4>5</vt:i4>
      </vt:variant>
      <vt:variant>
        <vt:lpwstr/>
      </vt:variant>
      <vt:variant>
        <vt:lpwstr>_4f8ab8824ec47a559be255ead5d2160f</vt:lpwstr>
      </vt:variant>
      <vt:variant>
        <vt:i4>5439598</vt:i4>
      </vt:variant>
      <vt:variant>
        <vt:i4>8451</vt:i4>
      </vt:variant>
      <vt:variant>
        <vt:i4>0</vt:i4>
      </vt:variant>
      <vt:variant>
        <vt:i4>5</vt:i4>
      </vt:variant>
      <vt:variant>
        <vt:lpwstr/>
      </vt:variant>
      <vt:variant>
        <vt:lpwstr>_dd8a218704e011376d33e65af525e062</vt:lpwstr>
      </vt:variant>
      <vt:variant>
        <vt:i4>5570666</vt:i4>
      </vt:variant>
      <vt:variant>
        <vt:i4>8448</vt:i4>
      </vt:variant>
      <vt:variant>
        <vt:i4>0</vt:i4>
      </vt:variant>
      <vt:variant>
        <vt:i4>5</vt:i4>
      </vt:variant>
      <vt:variant>
        <vt:lpwstr/>
      </vt:variant>
      <vt:variant>
        <vt:lpwstr>_6ba65cb32cb0154f6c150174e332fc08</vt:lpwstr>
      </vt:variant>
      <vt:variant>
        <vt:i4>5439598</vt:i4>
      </vt:variant>
      <vt:variant>
        <vt:i4>8445</vt:i4>
      </vt:variant>
      <vt:variant>
        <vt:i4>0</vt:i4>
      </vt:variant>
      <vt:variant>
        <vt:i4>5</vt:i4>
      </vt:variant>
      <vt:variant>
        <vt:lpwstr/>
      </vt:variant>
      <vt:variant>
        <vt:lpwstr>_dd8a218704e011376d33e65af525e062</vt:lpwstr>
      </vt:variant>
      <vt:variant>
        <vt:i4>852079</vt:i4>
      </vt:variant>
      <vt:variant>
        <vt:i4>8442</vt:i4>
      </vt:variant>
      <vt:variant>
        <vt:i4>0</vt:i4>
      </vt:variant>
      <vt:variant>
        <vt:i4>5</vt:i4>
      </vt:variant>
      <vt:variant>
        <vt:lpwstr/>
      </vt:variant>
      <vt:variant>
        <vt:lpwstr>_5d196d97c255bb26c7ece015d149f4d8</vt:lpwstr>
      </vt:variant>
      <vt:variant>
        <vt:i4>131181</vt:i4>
      </vt:variant>
      <vt:variant>
        <vt:i4>8439</vt:i4>
      </vt:variant>
      <vt:variant>
        <vt:i4>0</vt:i4>
      </vt:variant>
      <vt:variant>
        <vt:i4>5</vt:i4>
      </vt:variant>
      <vt:variant>
        <vt:lpwstr/>
      </vt:variant>
      <vt:variant>
        <vt:lpwstr>_a2021927a094afb50933eb829143a391</vt:lpwstr>
      </vt:variant>
      <vt:variant>
        <vt:i4>5701733</vt:i4>
      </vt:variant>
      <vt:variant>
        <vt:i4>8436</vt:i4>
      </vt:variant>
      <vt:variant>
        <vt:i4>0</vt:i4>
      </vt:variant>
      <vt:variant>
        <vt:i4>5</vt:i4>
      </vt:variant>
      <vt:variant>
        <vt:lpwstr/>
      </vt:variant>
      <vt:variant>
        <vt:lpwstr>_1b064056002f89a4ba6f4565e08b4f3a</vt:lpwstr>
      </vt:variant>
      <vt:variant>
        <vt:i4>131123</vt:i4>
      </vt:variant>
      <vt:variant>
        <vt:i4>8433</vt:i4>
      </vt:variant>
      <vt:variant>
        <vt:i4>0</vt:i4>
      </vt:variant>
      <vt:variant>
        <vt:i4>5</vt:i4>
      </vt:variant>
      <vt:variant>
        <vt:lpwstr/>
      </vt:variant>
      <vt:variant>
        <vt:lpwstr>_1a3b26382bc038a9cd845e258d24db0f</vt:lpwstr>
      </vt:variant>
      <vt:variant>
        <vt:i4>131123</vt:i4>
      </vt:variant>
      <vt:variant>
        <vt:i4>8430</vt:i4>
      </vt:variant>
      <vt:variant>
        <vt:i4>0</vt:i4>
      </vt:variant>
      <vt:variant>
        <vt:i4>5</vt:i4>
      </vt:variant>
      <vt:variant>
        <vt:lpwstr/>
      </vt:variant>
      <vt:variant>
        <vt:lpwstr>_1a3b26382bc038a9cd845e258d24db0f</vt:lpwstr>
      </vt:variant>
      <vt:variant>
        <vt:i4>852079</vt:i4>
      </vt:variant>
      <vt:variant>
        <vt:i4>8427</vt:i4>
      </vt:variant>
      <vt:variant>
        <vt:i4>0</vt:i4>
      </vt:variant>
      <vt:variant>
        <vt:i4>5</vt:i4>
      </vt:variant>
      <vt:variant>
        <vt:lpwstr/>
      </vt:variant>
      <vt:variant>
        <vt:lpwstr>_5d196d97c255bb26c7ece015d149f4d8</vt:lpwstr>
      </vt:variant>
      <vt:variant>
        <vt:i4>5505121</vt:i4>
      </vt:variant>
      <vt:variant>
        <vt:i4>8424</vt:i4>
      </vt:variant>
      <vt:variant>
        <vt:i4>0</vt:i4>
      </vt:variant>
      <vt:variant>
        <vt:i4>5</vt:i4>
      </vt:variant>
      <vt:variant>
        <vt:lpwstr/>
      </vt:variant>
      <vt:variant>
        <vt:lpwstr>_4bdee0568b2f36e553f586b458dace32</vt:lpwstr>
      </vt:variant>
      <vt:variant>
        <vt:i4>5439545</vt:i4>
      </vt:variant>
      <vt:variant>
        <vt:i4>8421</vt:i4>
      </vt:variant>
      <vt:variant>
        <vt:i4>0</vt:i4>
      </vt:variant>
      <vt:variant>
        <vt:i4>5</vt:i4>
      </vt:variant>
      <vt:variant>
        <vt:lpwstr/>
      </vt:variant>
      <vt:variant>
        <vt:lpwstr>_c05d8ea54231ef8385ae369a8cb18a7f</vt:lpwstr>
      </vt:variant>
      <vt:variant>
        <vt:i4>5570658</vt:i4>
      </vt:variant>
      <vt:variant>
        <vt:i4>8418</vt:i4>
      </vt:variant>
      <vt:variant>
        <vt:i4>0</vt:i4>
      </vt:variant>
      <vt:variant>
        <vt:i4>5</vt:i4>
      </vt:variant>
      <vt:variant>
        <vt:lpwstr/>
      </vt:variant>
      <vt:variant>
        <vt:lpwstr>_e4bd4a0a973b5fdb61fc0f8cb66dc9b7</vt:lpwstr>
      </vt:variant>
      <vt:variant>
        <vt:i4>5701740</vt:i4>
      </vt:variant>
      <vt:variant>
        <vt:i4>8415</vt:i4>
      </vt:variant>
      <vt:variant>
        <vt:i4>0</vt:i4>
      </vt:variant>
      <vt:variant>
        <vt:i4>5</vt:i4>
      </vt:variant>
      <vt:variant>
        <vt:lpwstr/>
      </vt:variant>
      <vt:variant>
        <vt:lpwstr>_e6b0cbf74d66e662c0e3b43efa323757</vt:lpwstr>
      </vt:variant>
      <vt:variant>
        <vt:i4>5767228</vt:i4>
      </vt:variant>
      <vt:variant>
        <vt:i4>8412</vt:i4>
      </vt:variant>
      <vt:variant>
        <vt:i4>0</vt:i4>
      </vt:variant>
      <vt:variant>
        <vt:i4>5</vt:i4>
      </vt:variant>
      <vt:variant>
        <vt:lpwstr/>
      </vt:variant>
      <vt:variant>
        <vt:lpwstr>_e92228f26631bd725a174bd1e0d187f6</vt:lpwstr>
      </vt:variant>
      <vt:variant>
        <vt:i4>327739</vt:i4>
      </vt:variant>
      <vt:variant>
        <vt:i4>8409</vt:i4>
      </vt:variant>
      <vt:variant>
        <vt:i4>0</vt:i4>
      </vt:variant>
      <vt:variant>
        <vt:i4>5</vt:i4>
      </vt:variant>
      <vt:variant>
        <vt:lpwstr/>
      </vt:variant>
      <vt:variant>
        <vt:lpwstr>_195976dea0d8187e1656ac43c072c070</vt:lpwstr>
      </vt:variant>
      <vt:variant>
        <vt:i4>852079</vt:i4>
      </vt:variant>
      <vt:variant>
        <vt:i4>8406</vt:i4>
      </vt:variant>
      <vt:variant>
        <vt:i4>0</vt:i4>
      </vt:variant>
      <vt:variant>
        <vt:i4>5</vt:i4>
      </vt:variant>
      <vt:variant>
        <vt:lpwstr/>
      </vt:variant>
      <vt:variant>
        <vt:lpwstr>_5d196d97c255bb26c7ece015d149f4d8</vt:lpwstr>
      </vt:variant>
      <vt:variant>
        <vt:i4>5570666</vt:i4>
      </vt:variant>
      <vt:variant>
        <vt:i4>8403</vt:i4>
      </vt:variant>
      <vt:variant>
        <vt:i4>0</vt:i4>
      </vt:variant>
      <vt:variant>
        <vt:i4>5</vt:i4>
      </vt:variant>
      <vt:variant>
        <vt:lpwstr/>
      </vt:variant>
      <vt:variant>
        <vt:lpwstr>_6ba65cb32cb0154f6c150174e332fc08</vt:lpwstr>
      </vt:variant>
      <vt:variant>
        <vt:i4>5636198</vt:i4>
      </vt:variant>
      <vt:variant>
        <vt:i4>8400</vt:i4>
      </vt:variant>
      <vt:variant>
        <vt:i4>0</vt:i4>
      </vt:variant>
      <vt:variant>
        <vt:i4>5</vt:i4>
      </vt:variant>
      <vt:variant>
        <vt:lpwstr/>
      </vt:variant>
      <vt:variant>
        <vt:lpwstr>_13f9005c9106d00d7131680982c2727a</vt:lpwstr>
      </vt:variant>
      <vt:variant>
        <vt:i4>131123</vt:i4>
      </vt:variant>
      <vt:variant>
        <vt:i4>8397</vt:i4>
      </vt:variant>
      <vt:variant>
        <vt:i4>0</vt:i4>
      </vt:variant>
      <vt:variant>
        <vt:i4>5</vt:i4>
      </vt:variant>
      <vt:variant>
        <vt:lpwstr/>
      </vt:variant>
      <vt:variant>
        <vt:lpwstr>_1a3b26382bc038a9cd845e258d24db0f</vt:lpwstr>
      </vt:variant>
      <vt:variant>
        <vt:i4>5570666</vt:i4>
      </vt:variant>
      <vt:variant>
        <vt:i4>8394</vt:i4>
      </vt:variant>
      <vt:variant>
        <vt:i4>0</vt:i4>
      </vt:variant>
      <vt:variant>
        <vt:i4>5</vt:i4>
      </vt:variant>
      <vt:variant>
        <vt:lpwstr/>
      </vt:variant>
      <vt:variant>
        <vt:lpwstr>_6ba65cb32cb0154f6c150174e332fc08</vt:lpwstr>
      </vt:variant>
      <vt:variant>
        <vt:i4>5963878</vt:i4>
      </vt:variant>
      <vt:variant>
        <vt:i4>8391</vt:i4>
      </vt:variant>
      <vt:variant>
        <vt:i4>0</vt:i4>
      </vt:variant>
      <vt:variant>
        <vt:i4>5</vt:i4>
      </vt:variant>
      <vt:variant>
        <vt:lpwstr/>
      </vt:variant>
      <vt:variant>
        <vt:lpwstr>_c4bee9dc62c41effa96910b60385b774</vt:lpwstr>
      </vt:variant>
      <vt:variant>
        <vt:i4>5636198</vt:i4>
      </vt:variant>
      <vt:variant>
        <vt:i4>8388</vt:i4>
      </vt:variant>
      <vt:variant>
        <vt:i4>0</vt:i4>
      </vt:variant>
      <vt:variant>
        <vt:i4>5</vt:i4>
      </vt:variant>
      <vt:variant>
        <vt:lpwstr/>
      </vt:variant>
      <vt:variant>
        <vt:lpwstr>_13f9005c9106d00d7131680982c2727a</vt:lpwstr>
      </vt:variant>
      <vt:variant>
        <vt:i4>5308465</vt:i4>
      </vt:variant>
      <vt:variant>
        <vt:i4>8385</vt:i4>
      </vt:variant>
      <vt:variant>
        <vt:i4>0</vt:i4>
      </vt:variant>
      <vt:variant>
        <vt:i4>5</vt:i4>
      </vt:variant>
      <vt:variant>
        <vt:lpwstr/>
      </vt:variant>
      <vt:variant>
        <vt:lpwstr>_a629b5862f5d42a8bc1b8f79b0f2f646</vt:lpwstr>
      </vt:variant>
      <vt:variant>
        <vt:i4>5636156</vt:i4>
      </vt:variant>
      <vt:variant>
        <vt:i4>8382</vt:i4>
      </vt:variant>
      <vt:variant>
        <vt:i4>0</vt:i4>
      </vt:variant>
      <vt:variant>
        <vt:i4>5</vt:i4>
      </vt:variant>
      <vt:variant>
        <vt:lpwstr/>
      </vt:variant>
      <vt:variant>
        <vt:lpwstr>_dee9f2345a1f910808f2263dfb689514</vt:lpwstr>
      </vt:variant>
      <vt:variant>
        <vt:i4>5308465</vt:i4>
      </vt:variant>
      <vt:variant>
        <vt:i4>8379</vt:i4>
      </vt:variant>
      <vt:variant>
        <vt:i4>0</vt:i4>
      </vt:variant>
      <vt:variant>
        <vt:i4>5</vt:i4>
      </vt:variant>
      <vt:variant>
        <vt:lpwstr/>
      </vt:variant>
      <vt:variant>
        <vt:lpwstr>_a629b5862f5d42a8bc1b8f79b0f2f646</vt:lpwstr>
      </vt:variant>
      <vt:variant>
        <vt:i4>131168</vt:i4>
      </vt:variant>
      <vt:variant>
        <vt:i4>8376</vt:i4>
      </vt:variant>
      <vt:variant>
        <vt:i4>0</vt:i4>
      </vt:variant>
      <vt:variant>
        <vt:i4>5</vt:i4>
      </vt:variant>
      <vt:variant>
        <vt:lpwstr/>
      </vt:variant>
      <vt:variant>
        <vt:lpwstr>_7f92c41b58c0056a267b8b5fbc000bd7</vt:lpwstr>
      </vt:variant>
      <vt:variant>
        <vt:i4>5767228</vt:i4>
      </vt:variant>
      <vt:variant>
        <vt:i4>8373</vt:i4>
      </vt:variant>
      <vt:variant>
        <vt:i4>0</vt:i4>
      </vt:variant>
      <vt:variant>
        <vt:i4>5</vt:i4>
      </vt:variant>
      <vt:variant>
        <vt:lpwstr/>
      </vt:variant>
      <vt:variant>
        <vt:lpwstr>_e92228f26631bd725a174bd1e0d187f6</vt:lpwstr>
      </vt:variant>
      <vt:variant>
        <vt:i4>5439588</vt:i4>
      </vt:variant>
      <vt:variant>
        <vt:i4>8370</vt:i4>
      </vt:variant>
      <vt:variant>
        <vt:i4>0</vt:i4>
      </vt:variant>
      <vt:variant>
        <vt:i4>5</vt:i4>
      </vt:variant>
      <vt:variant>
        <vt:lpwstr/>
      </vt:variant>
      <vt:variant>
        <vt:lpwstr>_9e5a8841da7f9593dbf615179d8dbaac</vt:lpwstr>
      </vt:variant>
      <vt:variant>
        <vt:i4>6225982</vt:i4>
      </vt:variant>
      <vt:variant>
        <vt:i4>8367</vt:i4>
      </vt:variant>
      <vt:variant>
        <vt:i4>0</vt:i4>
      </vt:variant>
      <vt:variant>
        <vt:i4>5</vt:i4>
      </vt:variant>
      <vt:variant>
        <vt:lpwstr/>
      </vt:variant>
      <vt:variant>
        <vt:lpwstr>_160715442680bb12abbe3b740c5facab</vt:lpwstr>
      </vt:variant>
      <vt:variant>
        <vt:i4>6226021</vt:i4>
      </vt:variant>
      <vt:variant>
        <vt:i4>8364</vt:i4>
      </vt:variant>
      <vt:variant>
        <vt:i4>0</vt:i4>
      </vt:variant>
      <vt:variant>
        <vt:i4>5</vt:i4>
      </vt:variant>
      <vt:variant>
        <vt:lpwstr/>
      </vt:variant>
      <vt:variant>
        <vt:lpwstr>_4bffb09c727b56788e7de38a245db0cd</vt:lpwstr>
      </vt:variant>
      <vt:variant>
        <vt:i4>6225982</vt:i4>
      </vt:variant>
      <vt:variant>
        <vt:i4>8361</vt:i4>
      </vt:variant>
      <vt:variant>
        <vt:i4>0</vt:i4>
      </vt:variant>
      <vt:variant>
        <vt:i4>5</vt:i4>
      </vt:variant>
      <vt:variant>
        <vt:lpwstr/>
      </vt:variant>
      <vt:variant>
        <vt:lpwstr>_160715442680bb12abbe3b740c5facab</vt:lpwstr>
      </vt:variant>
      <vt:variant>
        <vt:i4>5308527</vt:i4>
      </vt:variant>
      <vt:variant>
        <vt:i4>8358</vt:i4>
      </vt:variant>
      <vt:variant>
        <vt:i4>0</vt:i4>
      </vt:variant>
      <vt:variant>
        <vt:i4>5</vt:i4>
      </vt:variant>
      <vt:variant>
        <vt:lpwstr/>
      </vt:variant>
      <vt:variant>
        <vt:lpwstr>_1b7fbbac749a99850f7fe96ac4bb6b8d</vt:lpwstr>
      </vt:variant>
      <vt:variant>
        <vt:i4>131168</vt:i4>
      </vt:variant>
      <vt:variant>
        <vt:i4>8355</vt:i4>
      </vt:variant>
      <vt:variant>
        <vt:i4>0</vt:i4>
      </vt:variant>
      <vt:variant>
        <vt:i4>5</vt:i4>
      </vt:variant>
      <vt:variant>
        <vt:lpwstr/>
      </vt:variant>
      <vt:variant>
        <vt:lpwstr>_7f92c41b58c0056a267b8b5fbc000bd7</vt:lpwstr>
      </vt:variant>
      <vt:variant>
        <vt:i4>5439539</vt:i4>
      </vt:variant>
      <vt:variant>
        <vt:i4>8352</vt:i4>
      </vt:variant>
      <vt:variant>
        <vt:i4>0</vt:i4>
      </vt:variant>
      <vt:variant>
        <vt:i4>5</vt:i4>
      </vt:variant>
      <vt:variant>
        <vt:lpwstr/>
      </vt:variant>
      <vt:variant>
        <vt:lpwstr>_7af148db3cd6de3064b614dec120341a</vt:lpwstr>
      </vt:variant>
      <vt:variant>
        <vt:i4>5308527</vt:i4>
      </vt:variant>
      <vt:variant>
        <vt:i4>8349</vt:i4>
      </vt:variant>
      <vt:variant>
        <vt:i4>0</vt:i4>
      </vt:variant>
      <vt:variant>
        <vt:i4>5</vt:i4>
      </vt:variant>
      <vt:variant>
        <vt:lpwstr/>
      </vt:variant>
      <vt:variant>
        <vt:lpwstr>_1b7fbbac749a99850f7fe96ac4bb6b8d</vt:lpwstr>
      </vt:variant>
      <vt:variant>
        <vt:i4>5636156</vt:i4>
      </vt:variant>
      <vt:variant>
        <vt:i4>8346</vt:i4>
      </vt:variant>
      <vt:variant>
        <vt:i4>0</vt:i4>
      </vt:variant>
      <vt:variant>
        <vt:i4>5</vt:i4>
      </vt:variant>
      <vt:variant>
        <vt:lpwstr/>
      </vt:variant>
      <vt:variant>
        <vt:lpwstr>_dee9f2345a1f910808f2263dfb689514</vt:lpwstr>
      </vt:variant>
      <vt:variant>
        <vt:i4>5636156</vt:i4>
      </vt:variant>
      <vt:variant>
        <vt:i4>8343</vt:i4>
      </vt:variant>
      <vt:variant>
        <vt:i4>0</vt:i4>
      </vt:variant>
      <vt:variant>
        <vt:i4>5</vt:i4>
      </vt:variant>
      <vt:variant>
        <vt:lpwstr/>
      </vt:variant>
      <vt:variant>
        <vt:lpwstr>_dee9f2345a1f910808f2263dfb689514</vt:lpwstr>
      </vt:variant>
      <vt:variant>
        <vt:i4>393270</vt:i4>
      </vt:variant>
      <vt:variant>
        <vt:i4>8340</vt:i4>
      </vt:variant>
      <vt:variant>
        <vt:i4>0</vt:i4>
      </vt:variant>
      <vt:variant>
        <vt:i4>5</vt:i4>
      </vt:variant>
      <vt:variant>
        <vt:lpwstr/>
      </vt:variant>
      <vt:variant>
        <vt:lpwstr>_0ee55a33161552117f79fca2d73e574e</vt:lpwstr>
      </vt:variant>
      <vt:variant>
        <vt:i4>6225982</vt:i4>
      </vt:variant>
      <vt:variant>
        <vt:i4>8337</vt:i4>
      </vt:variant>
      <vt:variant>
        <vt:i4>0</vt:i4>
      </vt:variant>
      <vt:variant>
        <vt:i4>5</vt:i4>
      </vt:variant>
      <vt:variant>
        <vt:lpwstr/>
      </vt:variant>
      <vt:variant>
        <vt:lpwstr>_160715442680bb12abbe3b740c5facab</vt:lpwstr>
      </vt:variant>
      <vt:variant>
        <vt:i4>6226021</vt:i4>
      </vt:variant>
      <vt:variant>
        <vt:i4>8334</vt:i4>
      </vt:variant>
      <vt:variant>
        <vt:i4>0</vt:i4>
      </vt:variant>
      <vt:variant>
        <vt:i4>5</vt:i4>
      </vt:variant>
      <vt:variant>
        <vt:lpwstr/>
      </vt:variant>
      <vt:variant>
        <vt:lpwstr>_4bffb09c727b56788e7de38a245db0cd</vt:lpwstr>
      </vt:variant>
      <vt:variant>
        <vt:i4>6226021</vt:i4>
      </vt:variant>
      <vt:variant>
        <vt:i4>8331</vt:i4>
      </vt:variant>
      <vt:variant>
        <vt:i4>0</vt:i4>
      </vt:variant>
      <vt:variant>
        <vt:i4>5</vt:i4>
      </vt:variant>
      <vt:variant>
        <vt:lpwstr/>
      </vt:variant>
      <vt:variant>
        <vt:lpwstr>_4bffb09c727b56788e7de38a245db0cd</vt:lpwstr>
      </vt:variant>
      <vt:variant>
        <vt:i4>5636156</vt:i4>
      </vt:variant>
      <vt:variant>
        <vt:i4>8328</vt:i4>
      </vt:variant>
      <vt:variant>
        <vt:i4>0</vt:i4>
      </vt:variant>
      <vt:variant>
        <vt:i4>5</vt:i4>
      </vt:variant>
      <vt:variant>
        <vt:lpwstr/>
      </vt:variant>
      <vt:variant>
        <vt:lpwstr>_dee9f2345a1f910808f2263dfb689514</vt:lpwstr>
      </vt:variant>
      <vt:variant>
        <vt:i4>5636149</vt:i4>
      </vt:variant>
      <vt:variant>
        <vt:i4>8325</vt:i4>
      </vt:variant>
      <vt:variant>
        <vt:i4>0</vt:i4>
      </vt:variant>
      <vt:variant>
        <vt:i4>5</vt:i4>
      </vt:variant>
      <vt:variant>
        <vt:lpwstr/>
      </vt:variant>
      <vt:variant>
        <vt:lpwstr>_dedf5bede9319c2ebb81bd8f0e8aa42a</vt:lpwstr>
      </vt:variant>
      <vt:variant>
        <vt:i4>5636156</vt:i4>
      </vt:variant>
      <vt:variant>
        <vt:i4>8322</vt:i4>
      </vt:variant>
      <vt:variant>
        <vt:i4>0</vt:i4>
      </vt:variant>
      <vt:variant>
        <vt:i4>5</vt:i4>
      </vt:variant>
      <vt:variant>
        <vt:lpwstr/>
      </vt:variant>
      <vt:variant>
        <vt:lpwstr>_dee9f2345a1f910808f2263dfb689514</vt:lpwstr>
      </vt:variant>
      <vt:variant>
        <vt:i4>6226016</vt:i4>
      </vt:variant>
      <vt:variant>
        <vt:i4>8319</vt:i4>
      </vt:variant>
      <vt:variant>
        <vt:i4>0</vt:i4>
      </vt:variant>
      <vt:variant>
        <vt:i4>5</vt:i4>
      </vt:variant>
      <vt:variant>
        <vt:lpwstr/>
      </vt:variant>
      <vt:variant>
        <vt:lpwstr>_bc915b3e9f8fbd7965d14da551afd5a5</vt:lpwstr>
      </vt:variant>
      <vt:variant>
        <vt:i4>589883</vt:i4>
      </vt:variant>
      <vt:variant>
        <vt:i4>8316</vt:i4>
      </vt:variant>
      <vt:variant>
        <vt:i4>0</vt:i4>
      </vt:variant>
      <vt:variant>
        <vt:i4>5</vt:i4>
      </vt:variant>
      <vt:variant>
        <vt:lpwstr/>
      </vt:variant>
      <vt:variant>
        <vt:lpwstr>_159c67ab41f60cadc64b4e463ee4d104</vt:lpwstr>
      </vt:variant>
      <vt:variant>
        <vt:i4>5636149</vt:i4>
      </vt:variant>
      <vt:variant>
        <vt:i4>8313</vt:i4>
      </vt:variant>
      <vt:variant>
        <vt:i4>0</vt:i4>
      </vt:variant>
      <vt:variant>
        <vt:i4>5</vt:i4>
      </vt:variant>
      <vt:variant>
        <vt:lpwstr/>
      </vt:variant>
      <vt:variant>
        <vt:lpwstr>_dedf5bede9319c2ebb81bd8f0e8aa42a</vt:lpwstr>
      </vt:variant>
      <vt:variant>
        <vt:i4>458801</vt:i4>
      </vt:variant>
      <vt:variant>
        <vt:i4>8310</vt:i4>
      </vt:variant>
      <vt:variant>
        <vt:i4>0</vt:i4>
      </vt:variant>
      <vt:variant>
        <vt:i4>5</vt:i4>
      </vt:variant>
      <vt:variant>
        <vt:lpwstr/>
      </vt:variant>
      <vt:variant>
        <vt:lpwstr>_9bf67544840a1cd6396f28cc292e3ca0</vt:lpwstr>
      </vt:variant>
      <vt:variant>
        <vt:i4>5439588</vt:i4>
      </vt:variant>
      <vt:variant>
        <vt:i4>8307</vt:i4>
      </vt:variant>
      <vt:variant>
        <vt:i4>0</vt:i4>
      </vt:variant>
      <vt:variant>
        <vt:i4>5</vt:i4>
      </vt:variant>
      <vt:variant>
        <vt:lpwstr/>
      </vt:variant>
      <vt:variant>
        <vt:lpwstr>_9e5a8841da7f9593dbf615179d8dbaac</vt:lpwstr>
      </vt:variant>
      <vt:variant>
        <vt:i4>6226021</vt:i4>
      </vt:variant>
      <vt:variant>
        <vt:i4>8304</vt:i4>
      </vt:variant>
      <vt:variant>
        <vt:i4>0</vt:i4>
      </vt:variant>
      <vt:variant>
        <vt:i4>5</vt:i4>
      </vt:variant>
      <vt:variant>
        <vt:lpwstr/>
      </vt:variant>
      <vt:variant>
        <vt:lpwstr>_4bffb09c727b56788e7de38a245db0cd</vt:lpwstr>
      </vt:variant>
      <vt:variant>
        <vt:i4>5701731</vt:i4>
      </vt:variant>
      <vt:variant>
        <vt:i4>8301</vt:i4>
      </vt:variant>
      <vt:variant>
        <vt:i4>0</vt:i4>
      </vt:variant>
      <vt:variant>
        <vt:i4>5</vt:i4>
      </vt:variant>
      <vt:variant>
        <vt:lpwstr/>
      </vt:variant>
      <vt:variant>
        <vt:lpwstr>_1c7aba0f69325be4a8475e6515e816ed</vt:lpwstr>
      </vt:variant>
      <vt:variant>
        <vt:i4>5636156</vt:i4>
      </vt:variant>
      <vt:variant>
        <vt:i4>8298</vt:i4>
      </vt:variant>
      <vt:variant>
        <vt:i4>0</vt:i4>
      </vt:variant>
      <vt:variant>
        <vt:i4>5</vt:i4>
      </vt:variant>
      <vt:variant>
        <vt:lpwstr/>
      </vt:variant>
      <vt:variant>
        <vt:lpwstr>_dee9f2345a1f910808f2263dfb689514</vt:lpwstr>
      </vt:variant>
      <vt:variant>
        <vt:i4>6225982</vt:i4>
      </vt:variant>
      <vt:variant>
        <vt:i4>8295</vt:i4>
      </vt:variant>
      <vt:variant>
        <vt:i4>0</vt:i4>
      </vt:variant>
      <vt:variant>
        <vt:i4>5</vt:i4>
      </vt:variant>
      <vt:variant>
        <vt:lpwstr/>
      </vt:variant>
      <vt:variant>
        <vt:lpwstr>_160715442680bb12abbe3b740c5facab</vt:lpwstr>
      </vt:variant>
      <vt:variant>
        <vt:i4>6225982</vt:i4>
      </vt:variant>
      <vt:variant>
        <vt:i4>8292</vt:i4>
      </vt:variant>
      <vt:variant>
        <vt:i4>0</vt:i4>
      </vt:variant>
      <vt:variant>
        <vt:i4>5</vt:i4>
      </vt:variant>
      <vt:variant>
        <vt:lpwstr/>
      </vt:variant>
      <vt:variant>
        <vt:lpwstr>_160715442680bb12abbe3b740c5facab</vt:lpwstr>
      </vt:variant>
      <vt:variant>
        <vt:i4>5636156</vt:i4>
      </vt:variant>
      <vt:variant>
        <vt:i4>8289</vt:i4>
      </vt:variant>
      <vt:variant>
        <vt:i4>0</vt:i4>
      </vt:variant>
      <vt:variant>
        <vt:i4>5</vt:i4>
      </vt:variant>
      <vt:variant>
        <vt:lpwstr/>
      </vt:variant>
      <vt:variant>
        <vt:lpwstr>_dee9f2345a1f910808f2263dfb689514</vt:lpwstr>
      </vt:variant>
      <vt:variant>
        <vt:i4>6225978</vt:i4>
      </vt:variant>
      <vt:variant>
        <vt:i4>8286</vt:i4>
      </vt:variant>
      <vt:variant>
        <vt:i4>0</vt:i4>
      </vt:variant>
      <vt:variant>
        <vt:i4>5</vt:i4>
      </vt:variant>
      <vt:variant>
        <vt:lpwstr/>
      </vt:variant>
      <vt:variant>
        <vt:lpwstr>_b40683e92bfe4e9d4ea7419f988b34c2</vt:lpwstr>
      </vt:variant>
      <vt:variant>
        <vt:i4>5439588</vt:i4>
      </vt:variant>
      <vt:variant>
        <vt:i4>8283</vt:i4>
      </vt:variant>
      <vt:variant>
        <vt:i4>0</vt:i4>
      </vt:variant>
      <vt:variant>
        <vt:i4>5</vt:i4>
      </vt:variant>
      <vt:variant>
        <vt:lpwstr/>
      </vt:variant>
      <vt:variant>
        <vt:lpwstr>_9e5a8841da7f9593dbf615179d8dbaac</vt:lpwstr>
      </vt:variant>
      <vt:variant>
        <vt:i4>5636156</vt:i4>
      </vt:variant>
      <vt:variant>
        <vt:i4>8280</vt:i4>
      </vt:variant>
      <vt:variant>
        <vt:i4>0</vt:i4>
      </vt:variant>
      <vt:variant>
        <vt:i4>5</vt:i4>
      </vt:variant>
      <vt:variant>
        <vt:lpwstr/>
      </vt:variant>
      <vt:variant>
        <vt:lpwstr>_dee9f2345a1f910808f2263dfb689514</vt:lpwstr>
      </vt:variant>
      <vt:variant>
        <vt:i4>5636156</vt:i4>
      </vt:variant>
      <vt:variant>
        <vt:i4>8277</vt:i4>
      </vt:variant>
      <vt:variant>
        <vt:i4>0</vt:i4>
      </vt:variant>
      <vt:variant>
        <vt:i4>5</vt:i4>
      </vt:variant>
      <vt:variant>
        <vt:lpwstr/>
      </vt:variant>
      <vt:variant>
        <vt:lpwstr>_dee9f2345a1f910808f2263dfb689514</vt:lpwstr>
      </vt:variant>
      <vt:variant>
        <vt:i4>5636149</vt:i4>
      </vt:variant>
      <vt:variant>
        <vt:i4>8274</vt:i4>
      </vt:variant>
      <vt:variant>
        <vt:i4>0</vt:i4>
      </vt:variant>
      <vt:variant>
        <vt:i4>5</vt:i4>
      </vt:variant>
      <vt:variant>
        <vt:lpwstr/>
      </vt:variant>
      <vt:variant>
        <vt:lpwstr>_dedf5bede9319c2ebb81bd8f0e8aa42a</vt:lpwstr>
      </vt:variant>
      <vt:variant>
        <vt:i4>6226021</vt:i4>
      </vt:variant>
      <vt:variant>
        <vt:i4>8271</vt:i4>
      </vt:variant>
      <vt:variant>
        <vt:i4>0</vt:i4>
      </vt:variant>
      <vt:variant>
        <vt:i4>5</vt:i4>
      </vt:variant>
      <vt:variant>
        <vt:lpwstr/>
      </vt:variant>
      <vt:variant>
        <vt:lpwstr>_4bffb09c727b56788e7de38a245db0cd</vt:lpwstr>
      </vt:variant>
      <vt:variant>
        <vt:i4>5439539</vt:i4>
      </vt:variant>
      <vt:variant>
        <vt:i4>8268</vt:i4>
      </vt:variant>
      <vt:variant>
        <vt:i4>0</vt:i4>
      </vt:variant>
      <vt:variant>
        <vt:i4>5</vt:i4>
      </vt:variant>
      <vt:variant>
        <vt:lpwstr/>
      </vt:variant>
      <vt:variant>
        <vt:lpwstr>_7af148db3cd6de3064b614dec120341a</vt:lpwstr>
      </vt:variant>
      <vt:variant>
        <vt:i4>5308465</vt:i4>
      </vt:variant>
      <vt:variant>
        <vt:i4>8265</vt:i4>
      </vt:variant>
      <vt:variant>
        <vt:i4>0</vt:i4>
      </vt:variant>
      <vt:variant>
        <vt:i4>5</vt:i4>
      </vt:variant>
      <vt:variant>
        <vt:lpwstr/>
      </vt:variant>
      <vt:variant>
        <vt:lpwstr>_a629b5862f5d42a8bc1b8f79b0f2f646</vt:lpwstr>
      </vt:variant>
      <vt:variant>
        <vt:i4>5308465</vt:i4>
      </vt:variant>
      <vt:variant>
        <vt:i4>8262</vt:i4>
      </vt:variant>
      <vt:variant>
        <vt:i4>0</vt:i4>
      </vt:variant>
      <vt:variant>
        <vt:i4>5</vt:i4>
      </vt:variant>
      <vt:variant>
        <vt:lpwstr/>
      </vt:variant>
      <vt:variant>
        <vt:lpwstr>_a629b5862f5d42a8bc1b8f79b0f2f646</vt:lpwstr>
      </vt:variant>
      <vt:variant>
        <vt:i4>131168</vt:i4>
      </vt:variant>
      <vt:variant>
        <vt:i4>8259</vt:i4>
      </vt:variant>
      <vt:variant>
        <vt:i4>0</vt:i4>
      </vt:variant>
      <vt:variant>
        <vt:i4>5</vt:i4>
      </vt:variant>
      <vt:variant>
        <vt:lpwstr/>
      </vt:variant>
      <vt:variant>
        <vt:lpwstr>_7f92c41b58c0056a267b8b5fbc000bd7</vt:lpwstr>
      </vt:variant>
      <vt:variant>
        <vt:i4>6226021</vt:i4>
      </vt:variant>
      <vt:variant>
        <vt:i4>8256</vt:i4>
      </vt:variant>
      <vt:variant>
        <vt:i4>0</vt:i4>
      </vt:variant>
      <vt:variant>
        <vt:i4>5</vt:i4>
      </vt:variant>
      <vt:variant>
        <vt:lpwstr/>
      </vt:variant>
      <vt:variant>
        <vt:lpwstr>_4bffb09c727b56788e7de38a245db0cd</vt:lpwstr>
      </vt:variant>
      <vt:variant>
        <vt:i4>5308465</vt:i4>
      </vt:variant>
      <vt:variant>
        <vt:i4>8253</vt:i4>
      </vt:variant>
      <vt:variant>
        <vt:i4>0</vt:i4>
      </vt:variant>
      <vt:variant>
        <vt:i4>5</vt:i4>
      </vt:variant>
      <vt:variant>
        <vt:lpwstr/>
      </vt:variant>
      <vt:variant>
        <vt:lpwstr>_a629b5862f5d42a8bc1b8f79b0f2f646</vt:lpwstr>
      </vt:variant>
      <vt:variant>
        <vt:i4>5308527</vt:i4>
      </vt:variant>
      <vt:variant>
        <vt:i4>8250</vt:i4>
      </vt:variant>
      <vt:variant>
        <vt:i4>0</vt:i4>
      </vt:variant>
      <vt:variant>
        <vt:i4>5</vt:i4>
      </vt:variant>
      <vt:variant>
        <vt:lpwstr/>
      </vt:variant>
      <vt:variant>
        <vt:lpwstr>_1b7fbbac749a99850f7fe96ac4bb6b8d</vt:lpwstr>
      </vt:variant>
      <vt:variant>
        <vt:i4>6225982</vt:i4>
      </vt:variant>
      <vt:variant>
        <vt:i4>8247</vt:i4>
      </vt:variant>
      <vt:variant>
        <vt:i4>0</vt:i4>
      </vt:variant>
      <vt:variant>
        <vt:i4>5</vt:i4>
      </vt:variant>
      <vt:variant>
        <vt:lpwstr/>
      </vt:variant>
      <vt:variant>
        <vt:lpwstr>_160715442680bb12abbe3b740c5facab</vt:lpwstr>
      </vt:variant>
      <vt:variant>
        <vt:i4>5308527</vt:i4>
      </vt:variant>
      <vt:variant>
        <vt:i4>8244</vt:i4>
      </vt:variant>
      <vt:variant>
        <vt:i4>0</vt:i4>
      </vt:variant>
      <vt:variant>
        <vt:i4>5</vt:i4>
      </vt:variant>
      <vt:variant>
        <vt:lpwstr/>
      </vt:variant>
      <vt:variant>
        <vt:lpwstr>_1b7fbbac749a99850f7fe96ac4bb6b8d</vt:lpwstr>
      </vt:variant>
      <vt:variant>
        <vt:i4>5505124</vt:i4>
      </vt:variant>
      <vt:variant>
        <vt:i4>8241</vt:i4>
      </vt:variant>
      <vt:variant>
        <vt:i4>0</vt:i4>
      </vt:variant>
      <vt:variant>
        <vt:i4>5</vt:i4>
      </vt:variant>
      <vt:variant>
        <vt:lpwstr/>
      </vt:variant>
      <vt:variant>
        <vt:lpwstr>_d435d2a72c98c51f96c26a056cca4eb5</vt:lpwstr>
      </vt:variant>
      <vt:variant>
        <vt:i4>131123</vt:i4>
      </vt:variant>
      <vt:variant>
        <vt:i4>8238</vt:i4>
      </vt:variant>
      <vt:variant>
        <vt:i4>0</vt:i4>
      </vt:variant>
      <vt:variant>
        <vt:i4>5</vt:i4>
      </vt:variant>
      <vt:variant>
        <vt:lpwstr/>
      </vt:variant>
      <vt:variant>
        <vt:lpwstr>_1a3b26382bc038a9cd845e258d24db0f</vt:lpwstr>
      </vt:variant>
      <vt:variant>
        <vt:i4>5832806</vt:i4>
      </vt:variant>
      <vt:variant>
        <vt:i4>8235</vt:i4>
      </vt:variant>
      <vt:variant>
        <vt:i4>0</vt:i4>
      </vt:variant>
      <vt:variant>
        <vt:i4>5</vt:i4>
      </vt:variant>
      <vt:variant>
        <vt:lpwstr/>
      </vt:variant>
      <vt:variant>
        <vt:lpwstr>_fb06e097d35e72980035cfd1bc9106cb</vt:lpwstr>
      </vt:variant>
      <vt:variant>
        <vt:i4>5308512</vt:i4>
      </vt:variant>
      <vt:variant>
        <vt:i4>8232</vt:i4>
      </vt:variant>
      <vt:variant>
        <vt:i4>0</vt:i4>
      </vt:variant>
      <vt:variant>
        <vt:i4>5</vt:i4>
      </vt:variant>
      <vt:variant>
        <vt:lpwstr/>
      </vt:variant>
      <vt:variant>
        <vt:lpwstr>_ab1b10800dbf4458dc008d00f609c924</vt:lpwstr>
      </vt:variant>
      <vt:variant>
        <vt:i4>5308512</vt:i4>
      </vt:variant>
      <vt:variant>
        <vt:i4>8229</vt:i4>
      </vt:variant>
      <vt:variant>
        <vt:i4>0</vt:i4>
      </vt:variant>
      <vt:variant>
        <vt:i4>5</vt:i4>
      </vt:variant>
      <vt:variant>
        <vt:lpwstr/>
      </vt:variant>
      <vt:variant>
        <vt:lpwstr>_ab1b10800dbf4458dc008d00f609c924</vt:lpwstr>
      </vt:variant>
      <vt:variant>
        <vt:i4>5832763</vt:i4>
      </vt:variant>
      <vt:variant>
        <vt:i4>8226</vt:i4>
      </vt:variant>
      <vt:variant>
        <vt:i4>0</vt:i4>
      </vt:variant>
      <vt:variant>
        <vt:i4>5</vt:i4>
      </vt:variant>
      <vt:variant>
        <vt:lpwstr/>
      </vt:variant>
      <vt:variant>
        <vt:lpwstr>_e53dd5572fd3346fa73d5e5e4a87c50a</vt:lpwstr>
      </vt:variant>
      <vt:variant>
        <vt:i4>5832763</vt:i4>
      </vt:variant>
      <vt:variant>
        <vt:i4>8223</vt:i4>
      </vt:variant>
      <vt:variant>
        <vt:i4>0</vt:i4>
      </vt:variant>
      <vt:variant>
        <vt:i4>5</vt:i4>
      </vt:variant>
      <vt:variant>
        <vt:lpwstr/>
      </vt:variant>
      <vt:variant>
        <vt:lpwstr>_e53dd5572fd3346fa73d5e5e4a87c50a</vt:lpwstr>
      </vt:variant>
      <vt:variant>
        <vt:i4>5767226</vt:i4>
      </vt:variant>
      <vt:variant>
        <vt:i4>8220</vt:i4>
      </vt:variant>
      <vt:variant>
        <vt:i4>0</vt:i4>
      </vt:variant>
      <vt:variant>
        <vt:i4>5</vt:i4>
      </vt:variant>
      <vt:variant>
        <vt:lpwstr/>
      </vt:variant>
      <vt:variant>
        <vt:lpwstr>_196d76f570f8c2bd9cccd75b4f5ce514</vt:lpwstr>
      </vt:variant>
      <vt:variant>
        <vt:i4>5832763</vt:i4>
      </vt:variant>
      <vt:variant>
        <vt:i4>8217</vt:i4>
      </vt:variant>
      <vt:variant>
        <vt:i4>0</vt:i4>
      </vt:variant>
      <vt:variant>
        <vt:i4>5</vt:i4>
      </vt:variant>
      <vt:variant>
        <vt:lpwstr/>
      </vt:variant>
      <vt:variant>
        <vt:lpwstr>_e53dd5572fd3346fa73d5e5e4a87c50a</vt:lpwstr>
      </vt:variant>
      <vt:variant>
        <vt:i4>5767226</vt:i4>
      </vt:variant>
      <vt:variant>
        <vt:i4>8214</vt:i4>
      </vt:variant>
      <vt:variant>
        <vt:i4>0</vt:i4>
      </vt:variant>
      <vt:variant>
        <vt:i4>5</vt:i4>
      </vt:variant>
      <vt:variant>
        <vt:lpwstr/>
      </vt:variant>
      <vt:variant>
        <vt:lpwstr>_196d76f570f8c2bd9cccd75b4f5ce514</vt:lpwstr>
      </vt:variant>
      <vt:variant>
        <vt:i4>5308512</vt:i4>
      </vt:variant>
      <vt:variant>
        <vt:i4>8211</vt:i4>
      </vt:variant>
      <vt:variant>
        <vt:i4>0</vt:i4>
      </vt:variant>
      <vt:variant>
        <vt:i4>5</vt:i4>
      </vt:variant>
      <vt:variant>
        <vt:lpwstr/>
      </vt:variant>
      <vt:variant>
        <vt:lpwstr>_ab1b10800dbf4458dc008d00f609c924</vt:lpwstr>
      </vt:variant>
      <vt:variant>
        <vt:i4>5767226</vt:i4>
      </vt:variant>
      <vt:variant>
        <vt:i4>8208</vt:i4>
      </vt:variant>
      <vt:variant>
        <vt:i4>0</vt:i4>
      </vt:variant>
      <vt:variant>
        <vt:i4>5</vt:i4>
      </vt:variant>
      <vt:variant>
        <vt:lpwstr/>
      </vt:variant>
      <vt:variant>
        <vt:lpwstr>_196d76f570f8c2bd9cccd75b4f5ce514</vt:lpwstr>
      </vt:variant>
      <vt:variant>
        <vt:i4>5767226</vt:i4>
      </vt:variant>
      <vt:variant>
        <vt:i4>8205</vt:i4>
      </vt:variant>
      <vt:variant>
        <vt:i4>0</vt:i4>
      </vt:variant>
      <vt:variant>
        <vt:i4>5</vt:i4>
      </vt:variant>
      <vt:variant>
        <vt:lpwstr/>
      </vt:variant>
      <vt:variant>
        <vt:lpwstr>_196d76f570f8c2bd9cccd75b4f5ce514</vt:lpwstr>
      </vt:variant>
      <vt:variant>
        <vt:i4>5767226</vt:i4>
      </vt:variant>
      <vt:variant>
        <vt:i4>8202</vt:i4>
      </vt:variant>
      <vt:variant>
        <vt:i4>0</vt:i4>
      </vt:variant>
      <vt:variant>
        <vt:i4>5</vt:i4>
      </vt:variant>
      <vt:variant>
        <vt:lpwstr/>
      </vt:variant>
      <vt:variant>
        <vt:lpwstr>_196d76f570f8c2bd9cccd75b4f5ce514</vt:lpwstr>
      </vt:variant>
      <vt:variant>
        <vt:i4>5767226</vt:i4>
      </vt:variant>
      <vt:variant>
        <vt:i4>8199</vt:i4>
      </vt:variant>
      <vt:variant>
        <vt:i4>0</vt:i4>
      </vt:variant>
      <vt:variant>
        <vt:i4>5</vt:i4>
      </vt:variant>
      <vt:variant>
        <vt:lpwstr/>
      </vt:variant>
      <vt:variant>
        <vt:lpwstr>_196d76f570f8c2bd9cccd75b4f5ce514</vt:lpwstr>
      </vt:variant>
      <vt:variant>
        <vt:i4>5308512</vt:i4>
      </vt:variant>
      <vt:variant>
        <vt:i4>8196</vt:i4>
      </vt:variant>
      <vt:variant>
        <vt:i4>0</vt:i4>
      </vt:variant>
      <vt:variant>
        <vt:i4>5</vt:i4>
      </vt:variant>
      <vt:variant>
        <vt:lpwstr/>
      </vt:variant>
      <vt:variant>
        <vt:lpwstr>_0255e9784e5af62b9441b7694cddbe80</vt:lpwstr>
      </vt:variant>
      <vt:variant>
        <vt:i4>107</vt:i4>
      </vt:variant>
      <vt:variant>
        <vt:i4>8193</vt:i4>
      </vt:variant>
      <vt:variant>
        <vt:i4>0</vt:i4>
      </vt:variant>
      <vt:variant>
        <vt:i4>5</vt:i4>
      </vt:variant>
      <vt:variant>
        <vt:lpwstr/>
      </vt:variant>
      <vt:variant>
        <vt:lpwstr>_6cf32abc6725e61497ee7c4fedec966c</vt:lpwstr>
      </vt:variant>
      <vt:variant>
        <vt:i4>262193</vt:i4>
      </vt:variant>
      <vt:variant>
        <vt:i4>8190</vt:i4>
      </vt:variant>
      <vt:variant>
        <vt:i4>0</vt:i4>
      </vt:variant>
      <vt:variant>
        <vt:i4>5</vt:i4>
      </vt:variant>
      <vt:variant>
        <vt:lpwstr/>
      </vt:variant>
      <vt:variant>
        <vt:lpwstr>_52ac381b3375b694d0d6cabc1d7c8b2a</vt:lpwstr>
      </vt:variant>
      <vt:variant>
        <vt:i4>5570613</vt:i4>
      </vt:variant>
      <vt:variant>
        <vt:i4>8187</vt:i4>
      </vt:variant>
      <vt:variant>
        <vt:i4>0</vt:i4>
      </vt:variant>
      <vt:variant>
        <vt:i4>5</vt:i4>
      </vt:variant>
      <vt:variant>
        <vt:lpwstr/>
      </vt:variant>
      <vt:variant>
        <vt:lpwstr>_b1d260370301e9c37b320e4c2c053faf</vt:lpwstr>
      </vt:variant>
      <vt:variant>
        <vt:i4>5898346</vt:i4>
      </vt:variant>
      <vt:variant>
        <vt:i4>8184</vt:i4>
      </vt:variant>
      <vt:variant>
        <vt:i4>0</vt:i4>
      </vt:variant>
      <vt:variant>
        <vt:i4>5</vt:i4>
      </vt:variant>
      <vt:variant>
        <vt:lpwstr/>
      </vt:variant>
      <vt:variant>
        <vt:lpwstr>_06bcfc4aa4414d36cb05ca997c4a0821</vt:lpwstr>
      </vt:variant>
      <vt:variant>
        <vt:i4>65598</vt:i4>
      </vt:variant>
      <vt:variant>
        <vt:i4>8181</vt:i4>
      </vt:variant>
      <vt:variant>
        <vt:i4>0</vt:i4>
      </vt:variant>
      <vt:variant>
        <vt:i4>5</vt:i4>
      </vt:variant>
      <vt:variant>
        <vt:lpwstr/>
      </vt:variant>
      <vt:variant>
        <vt:lpwstr>_6b1b5bc2c02e97388502f44875bda1e8</vt:lpwstr>
      </vt:variant>
      <vt:variant>
        <vt:i4>5636198</vt:i4>
      </vt:variant>
      <vt:variant>
        <vt:i4>8178</vt:i4>
      </vt:variant>
      <vt:variant>
        <vt:i4>0</vt:i4>
      </vt:variant>
      <vt:variant>
        <vt:i4>5</vt:i4>
      </vt:variant>
      <vt:variant>
        <vt:lpwstr/>
      </vt:variant>
      <vt:variant>
        <vt:lpwstr>_13f9005c9106d00d7131680982c2727a</vt:lpwstr>
      </vt:variant>
      <vt:variant>
        <vt:i4>5636198</vt:i4>
      </vt:variant>
      <vt:variant>
        <vt:i4>8175</vt:i4>
      </vt:variant>
      <vt:variant>
        <vt:i4>0</vt:i4>
      </vt:variant>
      <vt:variant>
        <vt:i4>5</vt:i4>
      </vt:variant>
      <vt:variant>
        <vt:lpwstr/>
      </vt:variant>
      <vt:variant>
        <vt:lpwstr>_13f9005c9106d00d7131680982c2727a</vt:lpwstr>
      </vt:variant>
      <vt:variant>
        <vt:i4>327739</vt:i4>
      </vt:variant>
      <vt:variant>
        <vt:i4>8172</vt:i4>
      </vt:variant>
      <vt:variant>
        <vt:i4>0</vt:i4>
      </vt:variant>
      <vt:variant>
        <vt:i4>5</vt:i4>
      </vt:variant>
      <vt:variant>
        <vt:lpwstr/>
      </vt:variant>
      <vt:variant>
        <vt:lpwstr>_195976dea0d8187e1656ac43c072c070</vt:lpwstr>
      </vt:variant>
      <vt:variant>
        <vt:i4>327739</vt:i4>
      </vt:variant>
      <vt:variant>
        <vt:i4>8169</vt:i4>
      </vt:variant>
      <vt:variant>
        <vt:i4>0</vt:i4>
      </vt:variant>
      <vt:variant>
        <vt:i4>5</vt:i4>
      </vt:variant>
      <vt:variant>
        <vt:lpwstr/>
      </vt:variant>
      <vt:variant>
        <vt:lpwstr>_195976dea0d8187e1656ac43c072c070</vt:lpwstr>
      </vt:variant>
      <vt:variant>
        <vt:i4>5439545</vt:i4>
      </vt:variant>
      <vt:variant>
        <vt:i4>8166</vt:i4>
      </vt:variant>
      <vt:variant>
        <vt:i4>0</vt:i4>
      </vt:variant>
      <vt:variant>
        <vt:i4>5</vt:i4>
      </vt:variant>
      <vt:variant>
        <vt:lpwstr/>
      </vt:variant>
      <vt:variant>
        <vt:lpwstr>_c05d8ea54231ef8385ae369a8cb18a7f</vt:lpwstr>
      </vt:variant>
      <vt:variant>
        <vt:i4>6094908</vt:i4>
      </vt:variant>
      <vt:variant>
        <vt:i4>8163</vt:i4>
      </vt:variant>
      <vt:variant>
        <vt:i4>0</vt:i4>
      </vt:variant>
      <vt:variant>
        <vt:i4>5</vt:i4>
      </vt:variant>
      <vt:variant>
        <vt:lpwstr/>
      </vt:variant>
      <vt:variant>
        <vt:lpwstr>_3a4ff69ced5d7f7c66bb882997dea37e</vt:lpwstr>
      </vt:variant>
      <vt:variant>
        <vt:i4>5636198</vt:i4>
      </vt:variant>
      <vt:variant>
        <vt:i4>8160</vt:i4>
      </vt:variant>
      <vt:variant>
        <vt:i4>0</vt:i4>
      </vt:variant>
      <vt:variant>
        <vt:i4>5</vt:i4>
      </vt:variant>
      <vt:variant>
        <vt:lpwstr/>
      </vt:variant>
      <vt:variant>
        <vt:lpwstr>_13f9005c9106d00d7131680982c2727a</vt:lpwstr>
      </vt:variant>
      <vt:variant>
        <vt:i4>131120</vt:i4>
      </vt:variant>
      <vt:variant>
        <vt:i4>8157</vt:i4>
      </vt:variant>
      <vt:variant>
        <vt:i4>0</vt:i4>
      </vt:variant>
      <vt:variant>
        <vt:i4>5</vt:i4>
      </vt:variant>
      <vt:variant>
        <vt:lpwstr/>
      </vt:variant>
      <vt:variant>
        <vt:lpwstr>_924ee5a088d06087f1ca6d734140d497</vt:lpwstr>
      </vt:variant>
      <vt:variant>
        <vt:i4>131120</vt:i4>
      </vt:variant>
      <vt:variant>
        <vt:i4>8154</vt:i4>
      </vt:variant>
      <vt:variant>
        <vt:i4>0</vt:i4>
      </vt:variant>
      <vt:variant>
        <vt:i4>5</vt:i4>
      </vt:variant>
      <vt:variant>
        <vt:lpwstr/>
      </vt:variant>
      <vt:variant>
        <vt:lpwstr>_924ee5a088d06087f1ca6d734140d497</vt:lpwstr>
      </vt:variant>
      <vt:variant>
        <vt:i4>786541</vt:i4>
      </vt:variant>
      <vt:variant>
        <vt:i4>8151</vt:i4>
      </vt:variant>
      <vt:variant>
        <vt:i4>0</vt:i4>
      </vt:variant>
      <vt:variant>
        <vt:i4>5</vt:i4>
      </vt:variant>
      <vt:variant>
        <vt:lpwstr/>
      </vt:variant>
      <vt:variant>
        <vt:lpwstr>_a20015d9364f10649836a4dcdb0cc00b</vt:lpwstr>
      </vt:variant>
      <vt:variant>
        <vt:i4>131120</vt:i4>
      </vt:variant>
      <vt:variant>
        <vt:i4>8148</vt:i4>
      </vt:variant>
      <vt:variant>
        <vt:i4>0</vt:i4>
      </vt:variant>
      <vt:variant>
        <vt:i4>5</vt:i4>
      </vt:variant>
      <vt:variant>
        <vt:lpwstr/>
      </vt:variant>
      <vt:variant>
        <vt:lpwstr>_924ee5a088d06087f1ca6d734140d497</vt:lpwstr>
      </vt:variant>
      <vt:variant>
        <vt:i4>655409</vt:i4>
      </vt:variant>
      <vt:variant>
        <vt:i4>8145</vt:i4>
      </vt:variant>
      <vt:variant>
        <vt:i4>0</vt:i4>
      </vt:variant>
      <vt:variant>
        <vt:i4>5</vt:i4>
      </vt:variant>
      <vt:variant>
        <vt:lpwstr/>
      </vt:variant>
      <vt:variant>
        <vt:lpwstr>_ed31d06d51f353708e5b293ac5401450</vt:lpwstr>
      </vt:variant>
      <vt:variant>
        <vt:i4>524340</vt:i4>
      </vt:variant>
      <vt:variant>
        <vt:i4>8142</vt:i4>
      </vt:variant>
      <vt:variant>
        <vt:i4>0</vt:i4>
      </vt:variant>
      <vt:variant>
        <vt:i4>5</vt:i4>
      </vt:variant>
      <vt:variant>
        <vt:lpwstr/>
      </vt:variant>
      <vt:variant>
        <vt:lpwstr>_63104765cd42c5f76cf72fdc4ed90397</vt:lpwstr>
      </vt:variant>
      <vt:variant>
        <vt:i4>852030</vt:i4>
      </vt:variant>
      <vt:variant>
        <vt:i4>8139</vt:i4>
      </vt:variant>
      <vt:variant>
        <vt:i4>0</vt:i4>
      </vt:variant>
      <vt:variant>
        <vt:i4>5</vt:i4>
      </vt:variant>
      <vt:variant>
        <vt:lpwstr/>
      </vt:variant>
      <vt:variant>
        <vt:lpwstr>_5cb707f0e4b55ba1e0378efebf7dcea9</vt:lpwstr>
      </vt:variant>
      <vt:variant>
        <vt:i4>327739</vt:i4>
      </vt:variant>
      <vt:variant>
        <vt:i4>8136</vt:i4>
      </vt:variant>
      <vt:variant>
        <vt:i4>0</vt:i4>
      </vt:variant>
      <vt:variant>
        <vt:i4>5</vt:i4>
      </vt:variant>
      <vt:variant>
        <vt:lpwstr/>
      </vt:variant>
      <vt:variant>
        <vt:lpwstr>_195976dea0d8187e1656ac43c072c070</vt:lpwstr>
      </vt:variant>
      <vt:variant>
        <vt:i4>5636198</vt:i4>
      </vt:variant>
      <vt:variant>
        <vt:i4>8133</vt:i4>
      </vt:variant>
      <vt:variant>
        <vt:i4>0</vt:i4>
      </vt:variant>
      <vt:variant>
        <vt:i4>5</vt:i4>
      </vt:variant>
      <vt:variant>
        <vt:lpwstr/>
      </vt:variant>
      <vt:variant>
        <vt:lpwstr>_13f9005c9106d00d7131680982c2727a</vt:lpwstr>
      </vt:variant>
      <vt:variant>
        <vt:i4>983139</vt:i4>
      </vt:variant>
      <vt:variant>
        <vt:i4>8130</vt:i4>
      </vt:variant>
      <vt:variant>
        <vt:i4>0</vt:i4>
      </vt:variant>
      <vt:variant>
        <vt:i4>5</vt:i4>
      </vt:variant>
      <vt:variant>
        <vt:lpwstr/>
      </vt:variant>
      <vt:variant>
        <vt:lpwstr>_ec590b188238aa37f8bc1aa990209ca3</vt:lpwstr>
      </vt:variant>
      <vt:variant>
        <vt:i4>5636198</vt:i4>
      </vt:variant>
      <vt:variant>
        <vt:i4>8127</vt:i4>
      </vt:variant>
      <vt:variant>
        <vt:i4>0</vt:i4>
      </vt:variant>
      <vt:variant>
        <vt:i4>5</vt:i4>
      </vt:variant>
      <vt:variant>
        <vt:lpwstr/>
      </vt:variant>
      <vt:variant>
        <vt:lpwstr>_13f9005c9106d00d7131680982c2727a</vt:lpwstr>
      </vt:variant>
      <vt:variant>
        <vt:i4>131120</vt:i4>
      </vt:variant>
      <vt:variant>
        <vt:i4>8124</vt:i4>
      </vt:variant>
      <vt:variant>
        <vt:i4>0</vt:i4>
      </vt:variant>
      <vt:variant>
        <vt:i4>5</vt:i4>
      </vt:variant>
      <vt:variant>
        <vt:lpwstr/>
      </vt:variant>
      <vt:variant>
        <vt:lpwstr>_924ee5a088d06087f1ca6d734140d497</vt:lpwstr>
      </vt:variant>
      <vt:variant>
        <vt:i4>5636198</vt:i4>
      </vt:variant>
      <vt:variant>
        <vt:i4>8121</vt:i4>
      </vt:variant>
      <vt:variant>
        <vt:i4>0</vt:i4>
      </vt:variant>
      <vt:variant>
        <vt:i4>5</vt:i4>
      </vt:variant>
      <vt:variant>
        <vt:lpwstr/>
      </vt:variant>
      <vt:variant>
        <vt:lpwstr>_13f9005c9106d00d7131680982c2727a</vt:lpwstr>
      </vt:variant>
      <vt:variant>
        <vt:i4>786541</vt:i4>
      </vt:variant>
      <vt:variant>
        <vt:i4>8118</vt:i4>
      </vt:variant>
      <vt:variant>
        <vt:i4>0</vt:i4>
      </vt:variant>
      <vt:variant>
        <vt:i4>5</vt:i4>
      </vt:variant>
      <vt:variant>
        <vt:lpwstr/>
      </vt:variant>
      <vt:variant>
        <vt:lpwstr>_a20015d9364f10649836a4dcdb0cc00b</vt:lpwstr>
      </vt:variant>
      <vt:variant>
        <vt:i4>983139</vt:i4>
      </vt:variant>
      <vt:variant>
        <vt:i4>8115</vt:i4>
      </vt:variant>
      <vt:variant>
        <vt:i4>0</vt:i4>
      </vt:variant>
      <vt:variant>
        <vt:i4>5</vt:i4>
      </vt:variant>
      <vt:variant>
        <vt:lpwstr/>
      </vt:variant>
      <vt:variant>
        <vt:lpwstr>_ec590b188238aa37f8bc1aa990209ca3</vt:lpwstr>
      </vt:variant>
      <vt:variant>
        <vt:i4>983139</vt:i4>
      </vt:variant>
      <vt:variant>
        <vt:i4>8112</vt:i4>
      </vt:variant>
      <vt:variant>
        <vt:i4>0</vt:i4>
      </vt:variant>
      <vt:variant>
        <vt:i4>5</vt:i4>
      </vt:variant>
      <vt:variant>
        <vt:lpwstr/>
      </vt:variant>
      <vt:variant>
        <vt:lpwstr>_ec590b188238aa37f8bc1aa990209ca3</vt:lpwstr>
      </vt:variant>
      <vt:variant>
        <vt:i4>458849</vt:i4>
      </vt:variant>
      <vt:variant>
        <vt:i4>8109</vt:i4>
      </vt:variant>
      <vt:variant>
        <vt:i4>0</vt:i4>
      </vt:variant>
      <vt:variant>
        <vt:i4>5</vt:i4>
      </vt:variant>
      <vt:variant>
        <vt:lpwstr/>
      </vt:variant>
      <vt:variant>
        <vt:lpwstr>_27de7baab353145ea28cd16935bf947f</vt:lpwstr>
      </vt:variant>
      <vt:variant>
        <vt:i4>655460</vt:i4>
      </vt:variant>
      <vt:variant>
        <vt:i4>8106</vt:i4>
      </vt:variant>
      <vt:variant>
        <vt:i4>0</vt:i4>
      </vt:variant>
      <vt:variant>
        <vt:i4>5</vt:i4>
      </vt:variant>
      <vt:variant>
        <vt:lpwstr/>
      </vt:variant>
      <vt:variant>
        <vt:lpwstr>_7ad9e2c6a949967a6adfa04b76d66ef1</vt:lpwstr>
      </vt:variant>
      <vt:variant>
        <vt:i4>6094899</vt:i4>
      </vt:variant>
      <vt:variant>
        <vt:i4>8103</vt:i4>
      </vt:variant>
      <vt:variant>
        <vt:i4>0</vt:i4>
      </vt:variant>
      <vt:variant>
        <vt:i4>5</vt:i4>
      </vt:variant>
      <vt:variant>
        <vt:lpwstr/>
      </vt:variant>
      <vt:variant>
        <vt:lpwstr>_a98496db2688001c30f6640976f7eb50</vt:lpwstr>
      </vt:variant>
      <vt:variant>
        <vt:i4>5570666</vt:i4>
      </vt:variant>
      <vt:variant>
        <vt:i4>8100</vt:i4>
      </vt:variant>
      <vt:variant>
        <vt:i4>0</vt:i4>
      </vt:variant>
      <vt:variant>
        <vt:i4>5</vt:i4>
      </vt:variant>
      <vt:variant>
        <vt:lpwstr/>
      </vt:variant>
      <vt:variant>
        <vt:lpwstr>_6ba65cb32cb0154f6c150174e332fc08</vt:lpwstr>
      </vt:variant>
      <vt:variant>
        <vt:i4>655460</vt:i4>
      </vt:variant>
      <vt:variant>
        <vt:i4>8097</vt:i4>
      </vt:variant>
      <vt:variant>
        <vt:i4>0</vt:i4>
      </vt:variant>
      <vt:variant>
        <vt:i4>5</vt:i4>
      </vt:variant>
      <vt:variant>
        <vt:lpwstr/>
      </vt:variant>
      <vt:variant>
        <vt:lpwstr>_7ad9e2c6a949967a6adfa04b76d66ef1</vt:lpwstr>
      </vt:variant>
      <vt:variant>
        <vt:i4>983139</vt:i4>
      </vt:variant>
      <vt:variant>
        <vt:i4>8094</vt:i4>
      </vt:variant>
      <vt:variant>
        <vt:i4>0</vt:i4>
      </vt:variant>
      <vt:variant>
        <vt:i4>5</vt:i4>
      </vt:variant>
      <vt:variant>
        <vt:lpwstr/>
      </vt:variant>
      <vt:variant>
        <vt:lpwstr>_ec590b188238aa37f8bc1aa990209ca3</vt:lpwstr>
      </vt:variant>
      <vt:variant>
        <vt:i4>983139</vt:i4>
      </vt:variant>
      <vt:variant>
        <vt:i4>8091</vt:i4>
      </vt:variant>
      <vt:variant>
        <vt:i4>0</vt:i4>
      </vt:variant>
      <vt:variant>
        <vt:i4>5</vt:i4>
      </vt:variant>
      <vt:variant>
        <vt:lpwstr/>
      </vt:variant>
      <vt:variant>
        <vt:lpwstr>_ec590b188238aa37f8bc1aa990209ca3</vt:lpwstr>
      </vt:variant>
      <vt:variant>
        <vt:i4>5898298</vt:i4>
      </vt:variant>
      <vt:variant>
        <vt:i4>8088</vt:i4>
      </vt:variant>
      <vt:variant>
        <vt:i4>0</vt:i4>
      </vt:variant>
      <vt:variant>
        <vt:i4>5</vt:i4>
      </vt:variant>
      <vt:variant>
        <vt:lpwstr/>
      </vt:variant>
      <vt:variant>
        <vt:lpwstr>_fb65a7c7797a6f834f4eb97640a0234f</vt:lpwstr>
      </vt:variant>
      <vt:variant>
        <vt:i4>655409</vt:i4>
      </vt:variant>
      <vt:variant>
        <vt:i4>8085</vt:i4>
      </vt:variant>
      <vt:variant>
        <vt:i4>0</vt:i4>
      </vt:variant>
      <vt:variant>
        <vt:i4>5</vt:i4>
      </vt:variant>
      <vt:variant>
        <vt:lpwstr/>
      </vt:variant>
      <vt:variant>
        <vt:lpwstr>_ed31d06d51f353708e5b293ac5401450</vt:lpwstr>
      </vt:variant>
      <vt:variant>
        <vt:i4>5832758</vt:i4>
      </vt:variant>
      <vt:variant>
        <vt:i4>8082</vt:i4>
      </vt:variant>
      <vt:variant>
        <vt:i4>0</vt:i4>
      </vt:variant>
      <vt:variant>
        <vt:i4>5</vt:i4>
      </vt:variant>
      <vt:variant>
        <vt:lpwstr/>
      </vt:variant>
      <vt:variant>
        <vt:lpwstr>_d442d75c9ac335e7a2aadbc96919fc2d</vt:lpwstr>
      </vt:variant>
      <vt:variant>
        <vt:i4>524342</vt:i4>
      </vt:variant>
      <vt:variant>
        <vt:i4>8079</vt:i4>
      </vt:variant>
      <vt:variant>
        <vt:i4>0</vt:i4>
      </vt:variant>
      <vt:variant>
        <vt:i4>5</vt:i4>
      </vt:variant>
      <vt:variant>
        <vt:lpwstr/>
      </vt:variant>
      <vt:variant>
        <vt:lpwstr>_d936caf19626476c163d1b8384647aa0</vt:lpwstr>
      </vt:variant>
      <vt:variant>
        <vt:i4>5439586</vt:i4>
      </vt:variant>
      <vt:variant>
        <vt:i4>8076</vt:i4>
      </vt:variant>
      <vt:variant>
        <vt:i4>0</vt:i4>
      </vt:variant>
      <vt:variant>
        <vt:i4>5</vt:i4>
      </vt:variant>
      <vt:variant>
        <vt:lpwstr/>
      </vt:variant>
      <vt:variant>
        <vt:lpwstr>_f30be98a62689f653323fa62df1ac908</vt:lpwstr>
      </vt:variant>
      <vt:variant>
        <vt:i4>131123</vt:i4>
      </vt:variant>
      <vt:variant>
        <vt:i4>8073</vt:i4>
      </vt:variant>
      <vt:variant>
        <vt:i4>0</vt:i4>
      </vt:variant>
      <vt:variant>
        <vt:i4>5</vt:i4>
      </vt:variant>
      <vt:variant>
        <vt:lpwstr/>
      </vt:variant>
      <vt:variant>
        <vt:lpwstr>_1a3b26382bc038a9cd845e258d24db0f</vt:lpwstr>
      </vt:variant>
      <vt:variant>
        <vt:i4>6029418</vt:i4>
      </vt:variant>
      <vt:variant>
        <vt:i4>8070</vt:i4>
      </vt:variant>
      <vt:variant>
        <vt:i4>0</vt:i4>
      </vt:variant>
      <vt:variant>
        <vt:i4>5</vt:i4>
      </vt:variant>
      <vt:variant>
        <vt:lpwstr/>
      </vt:variant>
      <vt:variant>
        <vt:lpwstr>_40a9ccd34b592f031ebb740bbade97ff</vt:lpwstr>
      </vt:variant>
      <vt:variant>
        <vt:i4>458854</vt:i4>
      </vt:variant>
      <vt:variant>
        <vt:i4>8067</vt:i4>
      </vt:variant>
      <vt:variant>
        <vt:i4>0</vt:i4>
      </vt:variant>
      <vt:variant>
        <vt:i4>5</vt:i4>
      </vt:variant>
      <vt:variant>
        <vt:lpwstr/>
      </vt:variant>
      <vt:variant>
        <vt:lpwstr>_23c4326044009f885190c5ab985800db</vt:lpwstr>
      </vt:variant>
      <vt:variant>
        <vt:i4>5963829</vt:i4>
      </vt:variant>
      <vt:variant>
        <vt:i4>8064</vt:i4>
      </vt:variant>
      <vt:variant>
        <vt:i4>0</vt:i4>
      </vt:variant>
      <vt:variant>
        <vt:i4>5</vt:i4>
      </vt:variant>
      <vt:variant>
        <vt:lpwstr/>
      </vt:variant>
      <vt:variant>
        <vt:lpwstr>_81284aa430d71f6e8d9c1804d9149488</vt:lpwstr>
      </vt:variant>
      <vt:variant>
        <vt:i4>5898298</vt:i4>
      </vt:variant>
      <vt:variant>
        <vt:i4>8061</vt:i4>
      </vt:variant>
      <vt:variant>
        <vt:i4>0</vt:i4>
      </vt:variant>
      <vt:variant>
        <vt:i4>5</vt:i4>
      </vt:variant>
      <vt:variant>
        <vt:lpwstr/>
      </vt:variant>
      <vt:variant>
        <vt:lpwstr>_fb65a7c7797a6f834f4eb97640a0234f</vt:lpwstr>
      </vt:variant>
      <vt:variant>
        <vt:i4>5767275</vt:i4>
      </vt:variant>
      <vt:variant>
        <vt:i4>8058</vt:i4>
      </vt:variant>
      <vt:variant>
        <vt:i4>0</vt:i4>
      </vt:variant>
      <vt:variant>
        <vt:i4>5</vt:i4>
      </vt:variant>
      <vt:variant>
        <vt:lpwstr/>
      </vt:variant>
      <vt:variant>
        <vt:lpwstr>_9ebde53a1f70b354f94d28d6bc5313ff</vt:lpwstr>
      </vt:variant>
      <vt:variant>
        <vt:i4>5963829</vt:i4>
      </vt:variant>
      <vt:variant>
        <vt:i4>8055</vt:i4>
      </vt:variant>
      <vt:variant>
        <vt:i4>0</vt:i4>
      </vt:variant>
      <vt:variant>
        <vt:i4>5</vt:i4>
      </vt:variant>
      <vt:variant>
        <vt:lpwstr/>
      </vt:variant>
      <vt:variant>
        <vt:lpwstr>_81284aa430d71f6e8d9c1804d9149488</vt:lpwstr>
      </vt:variant>
      <vt:variant>
        <vt:i4>5898298</vt:i4>
      </vt:variant>
      <vt:variant>
        <vt:i4>8052</vt:i4>
      </vt:variant>
      <vt:variant>
        <vt:i4>0</vt:i4>
      </vt:variant>
      <vt:variant>
        <vt:i4>5</vt:i4>
      </vt:variant>
      <vt:variant>
        <vt:lpwstr/>
      </vt:variant>
      <vt:variant>
        <vt:lpwstr>_fb65a7c7797a6f834f4eb97640a0234f</vt:lpwstr>
      </vt:variant>
      <vt:variant>
        <vt:i4>5963877</vt:i4>
      </vt:variant>
      <vt:variant>
        <vt:i4>8049</vt:i4>
      </vt:variant>
      <vt:variant>
        <vt:i4>0</vt:i4>
      </vt:variant>
      <vt:variant>
        <vt:i4>5</vt:i4>
      </vt:variant>
      <vt:variant>
        <vt:lpwstr/>
      </vt:variant>
      <vt:variant>
        <vt:lpwstr>_47ee5282957e27e87ceca3ae35620f9a</vt:lpwstr>
      </vt:variant>
      <vt:variant>
        <vt:i4>5832758</vt:i4>
      </vt:variant>
      <vt:variant>
        <vt:i4>8046</vt:i4>
      </vt:variant>
      <vt:variant>
        <vt:i4>0</vt:i4>
      </vt:variant>
      <vt:variant>
        <vt:i4>5</vt:i4>
      </vt:variant>
      <vt:variant>
        <vt:lpwstr/>
      </vt:variant>
      <vt:variant>
        <vt:lpwstr>_d442d75c9ac335e7a2aadbc96919fc2d</vt:lpwstr>
      </vt:variant>
      <vt:variant>
        <vt:i4>5963829</vt:i4>
      </vt:variant>
      <vt:variant>
        <vt:i4>8043</vt:i4>
      </vt:variant>
      <vt:variant>
        <vt:i4>0</vt:i4>
      </vt:variant>
      <vt:variant>
        <vt:i4>5</vt:i4>
      </vt:variant>
      <vt:variant>
        <vt:lpwstr/>
      </vt:variant>
      <vt:variant>
        <vt:lpwstr>_81284aa430d71f6e8d9c1804d9149488</vt:lpwstr>
      </vt:variant>
      <vt:variant>
        <vt:i4>5898298</vt:i4>
      </vt:variant>
      <vt:variant>
        <vt:i4>8040</vt:i4>
      </vt:variant>
      <vt:variant>
        <vt:i4>0</vt:i4>
      </vt:variant>
      <vt:variant>
        <vt:i4>5</vt:i4>
      </vt:variant>
      <vt:variant>
        <vt:lpwstr/>
      </vt:variant>
      <vt:variant>
        <vt:lpwstr>_fb65a7c7797a6f834f4eb97640a0234f</vt:lpwstr>
      </vt:variant>
      <vt:variant>
        <vt:i4>983139</vt:i4>
      </vt:variant>
      <vt:variant>
        <vt:i4>8037</vt:i4>
      </vt:variant>
      <vt:variant>
        <vt:i4>0</vt:i4>
      </vt:variant>
      <vt:variant>
        <vt:i4>5</vt:i4>
      </vt:variant>
      <vt:variant>
        <vt:lpwstr/>
      </vt:variant>
      <vt:variant>
        <vt:lpwstr>_ec590b188238aa37f8bc1aa990209ca3</vt:lpwstr>
      </vt:variant>
      <vt:variant>
        <vt:i4>5832758</vt:i4>
      </vt:variant>
      <vt:variant>
        <vt:i4>8034</vt:i4>
      </vt:variant>
      <vt:variant>
        <vt:i4>0</vt:i4>
      </vt:variant>
      <vt:variant>
        <vt:i4>5</vt:i4>
      </vt:variant>
      <vt:variant>
        <vt:lpwstr/>
      </vt:variant>
      <vt:variant>
        <vt:lpwstr>_d442d75c9ac335e7a2aadbc96919fc2d</vt:lpwstr>
      </vt:variant>
      <vt:variant>
        <vt:i4>5570658</vt:i4>
      </vt:variant>
      <vt:variant>
        <vt:i4>8031</vt:i4>
      </vt:variant>
      <vt:variant>
        <vt:i4>0</vt:i4>
      </vt:variant>
      <vt:variant>
        <vt:i4>5</vt:i4>
      </vt:variant>
      <vt:variant>
        <vt:lpwstr/>
      </vt:variant>
      <vt:variant>
        <vt:lpwstr>_e4bd4a0a973b5fdb61fc0f8cb66dc9b7</vt:lpwstr>
      </vt:variant>
      <vt:variant>
        <vt:i4>6225978</vt:i4>
      </vt:variant>
      <vt:variant>
        <vt:i4>8028</vt:i4>
      </vt:variant>
      <vt:variant>
        <vt:i4>0</vt:i4>
      </vt:variant>
      <vt:variant>
        <vt:i4>5</vt:i4>
      </vt:variant>
      <vt:variant>
        <vt:lpwstr/>
      </vt:variant>
      <vt:variant>
        <vt:lpwstr>_b40683e92bfe4e9d4ea7419f988b34c2</vt:lpwstr>
      </vt:variant>
      <vt:variant>
        <vt:i4>5439598</vt:i4>
      </vt:variant>
      <vt:variant>
        <vt:i4>8025</vt:i4>
      </vt:variant>
      <vt:variant>
        <vt:i4>0</vt:i4>
      </vt:variant>
      <vt:variant>
        <vt:i4>5</vt:i4>
      </vt:variant>
      <vt:variant>
        <vt:lpwstr/>
      </vt:variant>
      <vt:variant>
        <vt:lpwstr>_dd8a218704e011376d33e65af525e062</vt:lpwstr>
      </vt:variant>
      <vt:variant>
        <vt:i4>917607</vt:i4>
      </vt:variant>
      <vt:variant>
        <vt:i4>8022</vt:i4>
      </vt:variant>
      <vt:variant>
        <vt:i4>0</vt:i4>
      </vt:variant>
      <vt:variant>
        <vt:i4>5</vt:i4>
      </vt:variant>
      <vt:variant>
        <vt:lpwstr/>
      </vt:variant>
      <vt:variant>
        <vt:lpwstr>_6353799abeba2c8c30ac41459fde204f</vt:lpwstr>
      </vt:variant>
      <vt:variant>
        <vt:i4>5832758</vt:i4>
      </vt:variant>
      <vt:variant>
        <vt:i4>8019</vt:i4>
      </vt:variant>
      <vt:variant>
        <vt:i4>0</vt:i4>
      </vt:variant>
      <vt:variant>
        <vt:i4>5</vt:i4>
      </vt:variant>
      <vt:variant>
        <vt:lpwstr/>
      </vt:variant>
      <vt:variant>
        <vt:lpwstr>_d442d75c9ac335e7a2aadbc96919fc2d</vt:lpwstr>
      </vt:variant>
      <vt:variant>
        <vt:i4>458849</vt:i4>
      </vt:variant>
      <vt:variant>
        <vt:i4>8016</vt:i4>
      </vt:variant>
      <vt:variant>
        <vt:i4>0</vt:i4>
      </vt:variant>
      <vt:variant>
        <vt:i4>5</vt:i4>
      </vt:variant>
      <vt:variant>
        <vt:lpwstr/>
      </vt:variant>
      <vt:variant>
        <vt:lpwstr>_27de7baab353145ea28cd16935bf947f</vt:lpwstr>
      </vt:variant>
      <vt:variant>
        <vt:i4>5963878</vt:i4>
      </vt:variant>
      <vt:variant>
        <vt:i4>8013</vt:i4>
      </vt:variant>
      <vt:variant>
        <vt:i4>0</vt:i4>
      </vt:variant>
      <vt:variant>
        <vt:i4>5</vt:i4>
      </vt:variant>
      <vt:variant>
        <vt:lpwstr/>
      </vt:variant>
      <vt:variant>
        <vt:lpwstr>_c4bee9dc62c41effa96910b60385b774</vt:lpwstr>
      </vt:variant>
      <vt:variant>
        <vt:i4>524342</vt:i4>
      </vt:variant>
      <vt:variant>
        <vt:i4>8010</vt:i4>
      </vt:variant>
      <vt:variant>
        <vt:i4>0</vt:i4>
      </vt:variant>
      <vt:variant>
        <vt:i4>5</vt:i4>
      </vt:variant>
      <vt:variant>
        <vt:lpwstr/>
      </vt:variant>
      <vt:variant>
        <vt:lpwstr>_d936caf19626476c163d1b8384647aa0</vt:lpwstr>
      </vt:variant>
      <vt:variant>
        <vt:i4>524342</vt:i4>
      </vt:variant>
      <vt:variant>
        <vt:i4>8007</vt:i4>
      </vt:variant>
      <vt:variant>
        <vt:i4>0</vt:i4>
      </vt:variant>
      <vt:variant>
        <vt:i4>5</vt:i4>
      </vt:variant>
      <vt:variant>
        <vt:lpwstr/>
      </vt:variant>
      <vt:variant>
        <vt:lpwstr>_d936caf19626476c163d1b8384647aa0</vt:lpwstr>
      </vt:variant>
      <vt:variant>
        <vt:i4>5439545</vt:i4>
      </vt:variant>
      <vt:variant>
        <vt:i4>8004</vt:i4>
      </vt:variant>
      <vt:variant>
        <vt:i4>0</vt:i4>
      </vt:variant>
      <vt:variant>
        <vt:i4>5</vt:i4>
      </vt:variant>
      <vt:variant>
        <vt:lpwstr/>
      </vt:variant>
      <vt:variant>
        <vt:lpwstr>_c05d8ea54231ef8385ae369a8cb18a7f</vt:lpwstr>
      </vt:variant>
      <vt:variant>
        <vt:i4>5308524</vt:i4>
      </vt:variant>
      <vt:variant>
        <vt:i4>8001</vt:i4>
      </vt:variant>
      <vt:variant>
        <vt:i4>0</vt:i4>
      </vt:variant>
      <vt:variant>
        <vt:i4>5</vt:i4>
      </vt:variant>
      <vt:variant>
        <vt:lpwstr/>
      </vt:variant>
      <vt:variant>
        <vt:lpwstr>_83d65b9404a78ed941a332943863e039</vt:lpwstr>
      </vt:variant>
      <vt:variant>
        <vt:i4>5439545</vt:i4>
      </vt:variant>
      <vt:variant>
        <vt:i4>7998</vt:i4>
      </vt:variant>
      <vt:variant>
        <vt:i4>0</vt:i4>
      </vt:variant>
      <vt:variant>
        <vt:i4>5</vt:i4>
      </vt:variant>
      <vt:variant>
        <vt:lpwstr/>
      </vt:variant>
      <vt:variant>
        <vt:lpwstr>_c05d8ea54231ef8385ae369a8cb18a7f</vt:lpwstr>
      </vt:variant>
      <vt:variant>
        <vt:i4>5636203</vt:i4>
      </vt:variant>
      <vt:variant>
        <vt:i4>7995</vt:i4>
      </vt:variant>
      <vt:variant>
        <vt:i4>0</vt:i4>
      </vt:variant>
      <vt:variant>
        <vt:i4>5</vt:i4>
      </vt:variant>
      <vt:variant>
        <vt:lpwstr/>
      </vt:variant>
      <vt:variant>
        <vt:lpwstr>_af120e4b8e21c3cb078f624ef4016abe</vt:lpwstr>
      </vt:variant>
      <vt:variant>
        <vt:i4>852030</vt:i4>
      </vt:variant>
      <vt:variant>
        <vt:i4>7992</vt:i4>
      </vt:variant>
      <vt:variant>
        <vt:i4>0</vt:i4>
      </vt:variant>
      <vt:variant>
        <vt:i4>5</vt:i4>
      </vt:variant>
      <vt:variant>
        <vt:lpwstr/>
      </vt:variant>
      <vt:variant>
        <vt:lpwstr>_5cb707f0e4b55ba1e0378efebf7dcea9</vt:lpwstr>
      </vt:variant>
      <vt:variant>
        <vt:i4>5636198</vt:i4>
      </vt:variant>
      <vt:variant>
        <vt:i4>7989</vt:i4>
      </vt:variant>
      <vt:variant>
        <vt:i4>0</vt:i4>
      </vt:variant>
      <vt:variant>
        <vt:i4>5</vt:i4>
      </vt:variant>
      <vt:variant>
        <vt:lpwstr/>
      </vt:variant>
      <vt:variant>
        <vt:lpwstr>_13f9005c9106d00d7131680982c2727a</vt:lpwstr>
      </vt:variant>
      <vt:variant>
        <vt:i4>5832758</vt:i4>
      </vt:variant>
      <vt:variant>
        <vt:i4>7986</vt:i4>
      </vt:variant>
      <vt:variant>
        <vt:i4>0</vt:i4>
      </vt:variant>
      <vt:variant>
        <vt:i4>5</vt:i4>
      </vt:variant>
      <vt:variant>
        <vt:lpwstr/>
      </vt:variant>
      <vt:variant>
        <vt:lpwstr>_d442d75c9ac335e7a2aadbc96919fc2d</vt:lpwstr>
      </vt:variant>
      <vt:variant>
        <vt:i4>327739</vt:i4>
      </vt:variant>
      <vt:variant>
        <vt:i4>7983</vt:i4>
      </vt:variant>
      <vt:variant>
        <vt:i4>0</vt:i4>
      </vt:variant>
      <vt:variant>
        <vt:i4>5</vt:i4>
      </vt:variant>
      <vt:variant>
        <vt:lpwstr/>
      </vt:variant>
      <vt:variant>
        <vt:lpwstr>_195976dea0d8187e1656ac43c072c070</vt:lpwstr>
      </vt:variant>
      <vt:variant>
        <vt:i4>5439545</vt:i4>
      </vt:variant>
      <vt:variant>
        <vt:i4>7980</vt:i4>
      </vt:variant>
      <vt:variant>
        <vt:i4>0</vt:i4>
      </vt:variant>
      <vt:variant>
        <vt:i4>5</vt:i4>
      </vt:variant>
      <vt:variant>
        <vt:lpwstr/>
      </vt:variant>
      <vt:variant>
        <vt:lpwstr>_c05d8ea54231ef8385ae369a8cb18a7f</vt:lpwstr>
      </vt:variant>
      <vt:variant>
        <vt:i4>5636203</vt:i4>
      </vt:variant>
      <vt:variant>
        <vt:i4>7977</vt:i4>
      </vt:variant>
      <vt:variant>
        <vt:i4>0</vt:i4>
      </vt:variant>
      <vt:variant>
        <vt:i4>5</vt:i4>
      </vt:variant>
      <vt:variant>
        <vt:lpwstr/>
      </vt:variant>
      <vt:variant>
        <vt:lpwstr>_af120e4b8e21c3cb078f624ef4016abe</vt:lpwstr>
      </vt:variant>
      <vt:variant>
        <vt:i4>327739</vt:i4>
      </vt:variant>
      <vt:variant>
        <vt:i4>7974</vt:i4>
      </vt:variant>
      <vt:variant>
        <vt:i4>0</vt:i4>
      </vt:variant>
      <vt:variant>
        <vt:i4>5</vt:i4>
      </vt:variant>
      <vt:variant>
        <vt:lpwstr/>
      </vt:variant>
      <vt:variant>
        <vt:lpwstr>_195976dea0d8187e1656ac43c072c070</vt:lpwstr>
      </vt:variant>
      <vt:variant>
        <vt:i4>327739</vt:i4>
      </vt:variant>
      <vt:variant>
        <vt:i4>7971</vt:i4>
      </vt:variant>
      <vt:variant>
        <vt:i4>0</vt:i4>
      </vt:variant>
      <vt:variant>
        <vt:i4>5</vt:i4>
      </vt:variant>
      <vt:variant>
        <vt:lpwstr/>
      </vt:variant>
      <vt:variant>
        <vt:lpwstr>_195976dea0d8187e1656ac43c072c070</vt:lpwstr>
      </vt:variant>
      <vt:variant>
        <vt:i4>917555</vt:i4>
      </vt:variant>
      <vt:variant>
        <vt:i4>7968</vt:i4>
      </vt:variant>
      <vt:variant>
        <vt:i4>0</vt:i4>
      </vt:variant>
      <vt:variant>
        <vt:i4>5</vt:i4>
      </vt:variant>
      <vt:variant>
        <vt:lpwstr/>
      </vt:variant>
      <vt:variant>
        <vt:lpwstr>_03524387b43862d026cafc7a44b771e9</vt:lpwstr>
      </vt:variant>
      <vt:variant>
        <vt:i4>6094908</vt:i4>
      </vt:variant>
      <vt:variant>
        <vt:i4>7965</vt:i4>
      </vt:variant>
      <vt:variant>
        <vt:i4>0</vt:i4>
      </vt:variant>
      <vt:variant>
        <vt:i4>5</vt:i4>
      </vt:variant>
      <vt:variant>
        <vt:lpwstr/>
      </vt:variant>
      <vt:variant>
        <vt:lpwstr>_3a4ff69ced5d7f7c66bb882997dea37e</vt:lpwstr>
      </vt:variant>
      <vt:variant>
        <vt:i4>917553</vt:i4>
      </vt:variant>
      <vt:variant>
        <vt:i4>7962</vt:i4>
      </vt:variant>
      <vt:variant>
        <vt:i4>0</vt:i4>
      </vt:variant>
      <vt:variant>
        <vt:i4>5</vt:i4>
      </vt:variant>
      <vt:variant>
        <vt:lpwstr/>
      </vt:variant>
      <vt:variant>
        <vt:lpwstr>_b5881b0e5e4eeb119cdf881b4c32b91f</vt:lpwstr>
      </vt:variant>
      <vt:variant>
        <vt:i4>5439545</vt:i4>
      </vt:variant>
      <vt:variant>
        <vt:i4>7959</vt:i4>
      </vt:variant>
      <vt:variant>
        <vt:i4>0</vt:i4>
      </vt:variant>
      <vt:variant>
        <vt:i4>5</vt:i4>
      </vt:variant>
      <vt:variant>
        <vt:lpwstr/>
      </vt:variant>
      <vt:variant>
        <vt:lpwstr>_c05d8ea54231ef8385ae369a8cb18a7f</vt:lpwstr>
      </vt:variant>
      <vt:variant>
        <vt:i4>5701740</vt:i4>
      </vt:variant>
      <vt:variant>
        <vt:i4>7956</vt:i4>
      </vt:variant>
      <vt:variant>
        <vt:i4>0</vt:i4>
      </vt:variant>
      <vt:variant>
        <vt:i4>5</vt:i4>
      </vt:variant>
      <vt:variant>
        <vt:lpwstr/>
      </vt:variant>
      <vt:variant>
        <vt:lpwstr>_e6b0cbf74d66e662c0e3b43efa323757</vt:lpwstr>
      </vt:variant>
      <vt:variant>
        <vt:i4>5636198</vt:i4>
      </vt:variant>
      <vt:variant>
        <vt:i4>7953</vt:i4>
      </vt:variant>
      <vt:variant>
        <vt:i4>0</vt:i4>
      </vt:variant>
      <vt:variant>
        <vt:i4>5</vt:i4>
      </vt:variant>
      <vt:variant>
        <vt:lpwstr/>
      </vt:variant>
      <vt:variant>
        <vt:lpwstr>_13f9005c9106d00d7131680982c2727a</vt:lpwstr>
      </vt:variant>
      <vt:variant>
        <vt:i4>458854</vt:i4>
      </vt:variant>
      <vt:variant>
        <vt:i4>7950</vt:i4>
      </vt:variant>
      <vt:variant>
        <vt:i4>0</vt:i4>
      </vt:variant>
      <vt:variant>
        <vt:i4>5</vt:i4>
      </vt:variant>
      <vt:variant>
        <vt:lpwstr/>
      </vt:variant>
      <vt:variant>
        <vt:lpwstr>_23c4326044009f885190c5ab985800db</vt:lpwstr>
      </vt:variant>
      <vt:variant>
        <vt:i4>5701740</vt:i4>
      </vt:variant>
      <vt:variant>
        <vt:i4>7947</vt:i4>
      </vt:variant>
      <vt:variant>
        <vt:i4>0</vt:i4>
      </vt:variant>
      <vt:variant>
        <vt:i4>5</vt:i4>
      </vt:variant>
      <vt:variant>
        <vt:lpwstr/>
      </vt:variant>
      <vt:variant>
        <vt:lpwstr>_e6b0cbf74d66e662c0e3b43efa323757</vt:lpwstr>
      </vt:variant>
      <vt:variant>
        <vt:i4>5636198</vt:i4>
      </vt:variant>
      <vt:variant>
        <vt:i4>7944</vt:i4>
      </vt:variant>
      <vt:variant>
        <vt:i4>0</vt:i4>
      </vt:variant>
      <vt:variant>
        <vt:i4>5</vt:i4>
      </vt:variant>
      <vt:variant>
        <vt:lpwstr/>
      </vt:variant>
      <vt:variant>
        <vt:lpwstr>_13f9005c9106d00d7131680982c2727a</vt:lpwstr>
      </vt:variant>
      <vt:variant>
        <vt:i4>5308516</vt:i4>
      </vt:variant>
      <vt:variant>
        <vt:i4>7941</vt:i4>
      </vt:variant>
      <vt:variant>
        <vt:i4>0</vt:i4>
      </vt:variant>
      <vt:variant>
        <vt:i4>5</vt:i4>
      </vt:variant>
      <vt:variant>
        <vt:lpwstr/>
      </vt:variant>
      <vt:variant>
        <vt:lpwstr>_654d7a3ef93d21256d8762eb130bfe8d</vt:lpwstr>
      </vt:variant>
      <vt:variant>
        <vt:i4>5701740</vt:i4>
      </vt:variant>
      <vt:variant>
        <vt:i4>7938</vt:i4>
      </vt:variant>
      <vt:variant>
        <vt:i4>0</vt:i4>
      </vt:variant>
      <vt:variant>
        <vt:i4>5</vt:i4>
      </vt:variant>
      <vt:variant>
        <vt:lpwstr/>
      </vt:variant>
      <vt:variant>
        <vt:lpwstr>_e6b0cbf74d66e662c0e3b43efa323757</vt:lpwstr>
      </vt:variant>
      <vt:variant>
        <vt:i4>5636198</vt:i4>
      </vt:variant>
      <vt:variant>
        <vt:i4>7935</vt:i4>
      </vt:variant>
      <vt:variant>
        <vt:i4>0</vt:i4>
      </vt:variant>
      <vt:variant>
        <vt:i4>5</vt:i4>
      </vt:variant>
      <vt:variant>
        <vt:lpwstr/>
      </vt:variant>
      <vt:variant>
        <vt:lpwstr>_13f9005c9106d00d7131680982c2727a</vt:lpwstr>
      </vt:variant>
      <vt:variant>
        <vt:i4>5636198</vt:i4>
      </vt:variant>
      <vt:variant>
        <vt:i4>7932</vt:i4>
      </vt:variant>
      <vt:variant>
        <vt:i4>0</vt:i4>
      </vt:variant>
      <vt:variant>
        <vt:i4>5</vt:i4>
      </vt:variant>
      <vt:variant>
        <vt:lpwstr/>
      </vt:variant>
      <vt:variant>
        <vt:lpwstr>_13f9005c9106d00d7131680982c2727a</vt:lpwstr>
      </vt:variant>
      <vt:variant>
        <vt:i4>5701740</vt:i4>
      </vt:variant>
      <vt:variant>
        <vt:i4>7929</vt:i4>
      </vt:variant>
      <vt:variant>
        <vt:i4>0</vt:i4>
      </vt:variant>
      <vt:variant>
        <vt:i4>5</vt:i4>
      </vt:variant>
      <vt:variant>
        <vt:lpwstr/>
      </vt:variant>
      <vt:variant>
        <vt:lpwstr>_e6b0cbf74d66e662c0e3b43efa323757</vt:lpwstr>
      </vt:variant>
      <vt:variant>
        <vt:i4>5636198</vt:i4>
      </vt:variant>
      <vt:variant>
        <vt:i4>7926</vt:i4>
      </vt:variant>
      <vt:variant>
        <vt:i4>0</vt:i4>
      </vt:variant>
      <vt:variant>
        <vt:i4>5</vt:i4>
      </vt:variant>
      <vt:variant>
        <vt:lpwstr/>
      </vt:variant>
      <vt:variant>
        <vt:lpwstr>_13f9005c9106d00d7131680982c2727a</vt:lpwstr>
      </vt:variant>
      <vt:variant>
        <vt:i4>6160487</vt:i4>
      </vt:variant>
      <vt:variant>
        <vt:i4>7923</vt:i4>
      </vt:variant>
      <vt:variant>
        <vt:i4>0</vt:i4>
      </vt:variant>
      <vt:variant>
        <vt:i4>5</vt:i4>
      </vt:variant>
      <vt:variant>
        <vt:lpwstr/>
      </vt:variant>
      <vt:variant>
        <vt:lpwstr>_4a5f789e0663312e51a7733bd354bc59</vt:lpwstr>
      </vt:variant>
      <vt:variant>
        <vt:i4>5308516</vt:i4>
      </vt:variant>
      <vt:variant>
        <vt:i4>7920</vt:i4>
      </vt:variant>
      <vt:variant>
        <vt:i4>0</vt:i4>
      </vt:variant>
      <vt:variant>
        <vt:i4>5</vt:i4>
      </vt:variant>
      <vt:variant>
        <vt:lpwstr/>
      </vt:variant>
      <vt:variant>
        <vt:lpwstr>_654d7a3ef93d21256d8762eb130bfe8d</vt:lpwstr>
      </vt:variant>
      <vt:variant>
        <vt:i4>131123</vt:i4>
      </vt:variant>
      <vt:variant>
        <vt:i4>7917</vt:i4>
      </vt:variant>
      <vt:variant>
        <vt:i4>0</vt:i4>
      </vt:variant>
      <vt:variant>
        <vt:i4>5</vt:i4>
      </vt:variant>
      <vt:variant>
        <vt:lpwstr/>
      </vt:variant>
      <vt:variant>
        <vt:lpwstr>_1a3b26382bc038a9cd845e258d24db0f</vt:lpwstr>
      </vt:variant>
      <vt:variant>
        <vt:i4>327739</vt:i4>
      </vt:variant>
      <vt:variant>
        <vt:i4>7914</vt:i4>
      </vt:variant>
      <vt:variant>
        <vt:i4>0</vt:i4>
      </vt:variant>
      <vt:variant>
        <vt:i4>5</vt:i4>
      </vt:variant>
      <vt:variant>
        <vt:lpwstr/>
      </vt:variant>
      <vt:variant>
        <vt:lpwstr>_195976dea0d8187e1656ac43c072c070</vt:lpwstr>
      </vt:variant>
      <vt:variant>
        <vt:i4>57</vt:i4>
      </vt:variant>
      <vt:variant>
        <vt:i4>7911</vt:i4>
      </vt:variant>
      <vt:variant>
        <vt:i4>0</vt:i4>
      </vt:variant>
      <vt:variant>
        <vt:i4>5</vt:i4>
      </vt:variant>
      <vt:variant>
        <vt:lpwstr/>
      </vt:variant>
      <vt:variant>
        <vt:lpwstr>_157ac1adcbaae23e042fcf3180241290</vt:lpwstr>
      </vt:variant>
      <vt:variant>
        <vt:i4>786494</vt:i4>
      </vt:variant>
      <vt:variant>
        <vt:i4>7908</vt:i4>
      </vt:variant>
      <vt:variant>
        <vt:i4>0</vt:i4>
      </vt:variant>
      <vt:variant>
        <vt:i4>5</vt:i4>
      </vt:variant>
      <vt:variant>
        <vt:lpwstr/>
      </vt:variant>
      <vt:variant>
        <vt:lpwstr>_fde5e413a501c493daf61032d6f61acc</vt:lpwstr>
      </vt:variant>
      <vt:variant>
        <vt:i4>6094908</vt:i4>
      </vt:variant>
      <vt:variant>
        <vt:i4>7905</vt:i4>
      </vt:variant>
      <vt:variant>
        <vt:i4>0</vt:i4>
      </vt:variant>
      <vt:variant>
        <vt:i4>5</vt:i4>
      </vt:variant>
      <vt:variant>
        <vt:lpwstr/>
      </vt:variant>
      <vt:variant>
        <vt:lpwstr>_3a4ff69ced5d7f7c66bb882997dea37e</vt:lpwstr>
      </vt:variant>
      <vt:variant>
        <vt:i4>524340</vt:i4>
      </vt:variant>
      <vt:variant>
        <vt:i4>7902</vt:i4>
      </vt:variant>
      <vt:variant>
        <vt:i4>0</vt:i4>
      </vt:variant>
      <vt:variant>
        <vt:i4>5</vt:i4>
      </vt:variant>
      <vt:variant>
        <vt:lpwstr/>
      </vt:variant>
      <vt:variant>
        <vt:lpwstr>_63104765cd42c5f76cf72fdc4ed90397</vt:lpwstr>
      </vt:variant>
      <vt:variant>
        <vt:i4>327739</vt:i4>
      </vt:variant>
      <vt:variant>
        <vt:i4>7899</vt:i4>
      </vt:variant>
      <vt:variant>
        <vt:i4>0</vt:i4>
      </vt:variant>
      <vt:variant>
        <vt:i4>5</vt:i4>
      </vt:variant>
      <vt:variant>
        <vt:lpwstr/>
      </vt:variant>
      <vt:variant>
        <vt:lpwstr>_195976dea0d8187e1656ac43c072c070</vt:lpwstr>
      </vt:variant>
      <vt:variant>
        <vt:i4>327739</vt:i4>
      </vt:variant>
      <vt:variant>
        <vt:i4>7896</vt:i4>
      </vt:variant>
      <vt:variant>
        <vt:i4>0</vt:i4>
      </vt:variant>
      <vt:variant>
        <vt:i4>5</vt:i4>
      </vt:variant>
      <vt:variant>
        <vt:lpwstr/>
      </vt:variant>
      <vt:variant>
        <vt:lpwstr>_195976dea0d8187e1656ac43c072c070</vt:lpwstr>
      </vt:variant>
      <vt:variant>
        <vt:i4>5832758</vt:i4>
      </vt:variant>
      <vt:variant>
        <vt:i4>7893</vt:i4>
      </vt:variant>
      <vt:variant>
        <vt:i4>0</vt:i4>
      </vt:variant>
      <vt:variant>
        <vt:i4>5</vt:i4>
      </vt:variant>
      <vt:variant>
        <vt:lpwstr/>
      </vt:variant>
      <vt:variant>
        <vt:lpwstr>_d442d75c9ac335e7a2aadbc96919fc2d</vt:lpwstr>
      </vt:variant>
      <vt:variant>
        <vt:i4>6160485</vt:i4>
      </vt:variant>
      <vt:variant>
        <vt:i4>7890</vt:i4>
      </vt:variant>
      <vt:variant>
        <vt:i4>0</vt:i4>
      </vt:variant>
      <vt:variant>
        <vt:i4>5</vt:i4>
      </vt:variant>
      <vt:variant>
        <vt:lpwstr/>
      </vt:variant>
      <vt:variant>
        <vt:lpwstr>_e1d8064cf80a8d37d141d659cfacdfad</vt:lpwstr>
      </vt:variant>
      <vt:variant>
        <vt:i4>5832800</vt:i4>
      </vt:variant>
      <vt:variant>
        <vt:i4>7887</vt:i4>
      </vt:variant>
      <vt:variant>
        <vt:i4>0</vt:i4>
      </vt:variant>
      <vt:variant>
        <vt:i4>5</vt:i4>
      </vt:variant>
      <vt:variant>
        <vt:lpwstr/>
      </vt:variant>
      <vt:variant>
        <vt:lpwstr>_4c4de13f024e9b91f91e5b0390d0afe2</vt:lpwstr>
      </vt:variant>
      <vt:variant>
        <vt:i4>786494</vt:i4>
      </vt:variant>
      <vt:variant>
        <vt:i4>7884</vt:i4>
      </vt:variant>
      <vt:variant>
        <vt:i4>0</vt:i4>
      </vt:variant>
      <vt:variant>
        <vt:i4>5</vt:i4>
      </vt:variant>
      <vt:variant>
        <vt:lpwstr/>
      </vt:variant>
      <vt:variant>
        <vt:lpwstr>_fde5e413a501c493daf61032d6f61acc</vt:lpwstr>
      </vt:variant>
      <vt:variant>
        <vt:i4>393323</vt:i4>
      </vt:variant>
      <vt:variant>
        <vt:i4>7881</vt:i4>
      </vt:variant>
      <vt:variant>
        <vt:i4>0</vt:i4>
      </vt:variant>
      <vt:variant>
        <vt:i4>5</vt:i4>
      </vt:variant>
      <vt:variant>
        <vt:lpwstr/>
      </vt:variant>
      <vt:variant>
        <vt:lpwstr>_4f5c3528fd1696a7ac59cdefd2e6c394</vt:lpwstr>
      </vt:variant>
      <vt:variant>
        <vt:i4>5701730</vt:i4>
      </vt:variant>
      <vt:variant>
        <vt:i4>7878</vt:i4>
      </vt:variant>
      <vt:variant>
        <vt:i4>0</vt:i4>
      </vt:variant>
      <vt:variant>
        <vt:i4>5</vt:i4>
      </vt:variant>
      <vt:variant>
        <vt:lpwstr/>
      </vt:variant>
      <vt:variant>
        <vt:lpwstr>_6014d9134f4ec260652550f570dd0cd8</vt:lpwstr>
      </vt:variant>
      <vt:variant>
        <vt:i4>5963831</vt:i4>
      </vt:variant>
      <vt:variant>
        <vt:i4>7875</vt:i4>
      </vt:variant>
      <vt:variant>
        <vt:i4>0</vt:i4>
      </vt:variant>
      <vt:variant>
        <vt:i4>5</vt:i4>
      </vt:variant>
      <vt:variant>
        <vt:lpwstr/>
      </vt:variant>
      <vt:variant>
        <vt:lpwstr>_6cd5983380b63a7cca50065c8a7d504b</vt:lpwstr>
      </vt:variant>
      <vt:variant>
        <vt:i4>6029371</vt:i4>
      </vt:variant>
      <vt:variant>
        <vt:i4>7872</vt:i4>
      </vt:variant>
      <vt:variant>
        <vt:i4>0</vt:i4>
      </vt:variant>
      <vt:variant>
        <vt:i4>5</vt:i4>
      </vt:variant>
      <vt:variant>
        <vt:lpwstr/>
      </vt:variant>
      <vt:variant>
        <vt:lpwstr>_1cc21d3555a68550d163c0165e02c136</vt:lpwstr>
      </vt:variant>
      <vt:variant>
        <vt:i4>6029371</vt:i4>
      </vt:variant>
      <vt:variant>
        <vt:i4>7869</vt:i4>
      </vt:variant>
      <vt:variant>
        <vt:i4>0</vt:i4>
      </vt:variant>
      <vt:variant>
        <vt:i4>5</vt:i4>
      </vt:variant>
      <vt:variant>
        <vt:lpwstr/>
      </vt:variant>
      <vt:variant>
        <vt:lpwstr>_1cc21d3555a68550d163c0165e02c136</vt:lpwstr>
      </vt:variant>
      <vt:variant>
        <vt:i4>6029371</vt:i4>
      </vt:variant>
      <vt:variant>
        <vt:i4>7866</vt:i4>
      </vt:variant>
      <vt:variant>
        <vt:i4>0</vt:i4>
      </vt:variant>
      <vt:variant>
        <vt:i4>5</vt:i4>
      </vt:variant>
      <vt:variant>
        <vt:lpwstr/>
      </vt:variant>
      <vt:variant>
        <vt:lpwstr>_1cc21d3555a68550d163c0165e02c136</vt:lpwstr>
      </vt:variant>
      <vt:variant>
        <vt:i4>6029371</vt:i4>
      </vt:variant>
      <vt:variant>
        <vt:i4>7863</vt:i4>
      </vt:variant>
      <vt:variant>
        <vt:i4>0</vt:i4>
      </vt:variant>
      <vt:variant>
        <vt:i4>5</vt:i4>
      </vt:variant>
      <vt:variant>
        <vt:lpwstr/>
      </vt:variant>
      <vt:variant>
        <vt:lpwstr>_1cc21d3555a68550d163c0165e02c136</vt:lpwstr>
      </vt:variant>
      <vt:variant>
        <vt:i4>6029371</vt:i4>
      </vt:variant>
      <vt:variant>
        <vt:i4>7860</vt:i4>
      </vt:variant>
      <vt:variant>
        <vt:i4>0</vt:i4>
      </vt:variant>
      <vt:variant>
        <vt:i4>5</vt:i4>
      </vt:variant>
      <vt:variant>
        <vt:lpwstr/>
      </vt:variant>
      <vt:variant>
        <vt:lpwstr>_1cc21d3555a68550d163c0165e02c136</vt:lpwstr>
      </vt:variant>
      <vt:variant>
        <vt:i4>6029371</vt:i4>
      </vt:variant>
      <vt:variant>
        <vt:i4>7857</vt:i4>
      </vt:variant>
      <vt:variant>
        <vt:i4>0</vt:i4>
      </vt:variant>
      <vt:variant>
        <vt:i4>5</vt:i4>
      </vt:variant>
      <vt:variant>
        <vt:lpwstr/>
      </vt:variant>
      <vt:variant>
        <vt:lpwstr>_1cc21d3555a68550d163c0165e02c136</vt:lpwstr>
      </vt:variant>
      <vt:variant>
        <vt:i4>983145</vt:i4>
      </vt:variant>
      <vt:variant>
        <vt:i4>7854</vt:i4>
      </vt:variant>
      <vt:variant>
        <vt:i4>0</vt:i4>
      </vt:variant>
      <vt:variant>
        <vt:i4>5</vt:i4>
      </vt:variant>
      <vt:variant>
        <vt:lpwstr/>
      </vt:variant>
      <vt:variant>
        <vt:lpwstr>_380248073543af7bed8363f2b34ad5f7</vt:lpwstr>
      </vt:variant>
      <vt:variant>
        <vt:i4>983145</vt:i4>
      </vt:variant>
      <vt:variant>
        <vt:i4>7851</vt:i4>
      </vt:variant>
      <vt:variant>
        <vt:i4>0</vt:i4>
      </vt:variant>
      <vt:variant>
        <vt:i4>5</vt:i4>
      </vt:variant>
      <vt:variant>
        <vt:lpwstr/>
      </vt:variant>
      <vt:variant>
        <vt:lpwstr>_380248073543af7bed8363f2b34ad5f7</vt:lpwstr>
      </vt:variant>
      <vt:variant>
        <vt:i4>983145</vt:i4>
      </vt:variant>
      <vt:variant>
        <vt:i4>7848</vt:i4>
      </vt:variant>
      <vt:variant>
        <vt:i4>0</vt:i4>
      </vt:variant>
      <vt:variant>
        <vt:i4>5</vt:i4>
      </vt:variant>
      <vt:variant>
        <vt:lpwstr/>
      </vt:variant>
      <vt:variant>
        <vt:lpwstr>_380248073543af7bed8363f2b34ad5f7</vt:lpwstr>
      </vt:variant>
      <vt:variant>
        <vt:i4>5701730</vt:i4>
      </vt:variant>
      <vt:variant>
        <vt:i4>7845</vt:i4>
      </vt:variant>
      <vt:variant>
        <vt:i4>0</vt:i4>
      </vt:variant>
      <vt:variant>
        <vt:i4>5</vt:i4>
      </vt:variant>
      <vt:variant>
        <vt:lpwstr/>
      </vt:variant>
      <vt:variant>
        <vt:lpwstr>_6014d9134f4ec260652550f570dd0cd8</vt:lpwstr>
      </vt:variant>
      <vt:variant>
        <vt:i4>5636198</vt:i4>
      </vt:variant>
      <vt:variant>
        <vt:i4>7842</vt:i4>
      </vt:variant>
      <vt:variant>
        <vt:i4>0</vt:i4>
      </vt:variant>
      <vt:variant>
        <vt:i4>5</vt:i4>
      </vt:variant>
      <vt:variant>
        <vt:lpwstr/>
      </vt:variant>
      <vt:variant>
        <vt:lpwstr>_13f9005c9106d00d7131680982c2727a</vt:lpwstr>
      </vt:variant>
      <vt:variant>
        <vt:i4>57</vt:i4>
      </vt:variant>
      <vt:variant>
        <vt:i4>7839</vt:i4>
      </vt:variant>
      <vt:variant>
        <vt:i4>0</vt:i4>
      </vt:variant>
      <vt:variant>
        <vt:i4>5</vt:i4>
      </vt:variant>
      <vt:variant>
        <vt:lpwstr/>
      </vt:variant>
      <vt:variant>
        <vt:lpwstr>_157ac1adcbaae23e042fcf3180241290</vt:lpwstr>
      </vt:variant>
      <vt:variant>
        <vt:i4>5374048</vt:i4>
      </vt:variant>
      <vt:variant>
        <vt:i4>7836</vt:i4>
      </vt:variant>
      <vt:variant>
        <vt:i4>0</vt:i4>
      </vt:variant>
      <vt:variant>
        <vt:i4>5</vt:i4>
      </vt:variant>
      <vt:variant>
        <vt:lpwstr/>
      </vt:variant>
      <vt:variant>
        <vt:lpwstr>_afe5a48976a2df078be9473827611fb8</vt:lpwstr>
      </vt:variant>
      <vt:variant>
        <vt:i4>57</vt:i4>
      </vt:variant>
      <vt:variant>
        <vt:i4>7833</vt:i4>
      </vt:variant>
      <vt:variant>
        <vt:i4>0</vt:i4>
      </vt:variant>
      <vt:variant>
        <vt:i4>5</vt:i4>
      </vt:variant>
      <vt:variant>
        <vt:lpwstr/>
      </vt:variant>
      <vt:variant>
        <vt:lpwstr>_157ac1adcbaae23e042fcf3180241290</vt:lpwstr>
      </vt:variant>
      <vt:variant>
        <vt:i4>6160485</vt:i4>
      </vt:variant>
      <vt:variant>
        <vt:i4>7830</vt:i4>
      </vt:variant>
      <vt:variant>
        <vt:i4>0</vt:i4>
      </vt:variant>
      <vt:variant>
        <vt:i4>5</vt:i4>
      </vt:variant>
      <vt:variant>
        <vt:lpwstr/>
      </vt:variant>
      <vt:variant>
        <vt:lpwstr>_e1d8064cf80a8d37d141d659cfacdfad</vt:lpwstr>
      </vt:variant>
      <vt:variant>
        <vt:i4>131172</vt:i4>
      </vt:variant>
      <vt:variant>
        <vt:i4>7827</vt:i4>
      </vt:variant>
      <vt:variant>
        <vt:i4>0</vt:i4>
      </vt:variant>
      <vt:variant>
        <vt:i4>5</vt:i4>
      </vt:variant>
      <vt:variant>
        <vt:lpwstr/>
      </vt:variant>
      <vt:variant>
        <vt:lpwstr>_927c2855748f476d96735ff79da4ebff</vt:lpwstr>
      </vt:variant>
      <vt:variant>
        <vt:i4>393323</vt:i4>
      </vt:variant>
      <vt:variant>
        <vt:i4>7824</vt:i4>
      </vt:variant>
      <vt:variant>
        <vt:i4>0</vt:i4>
      </vt:variant>
      <vt:variant>
        <vt:i4>5</vt:i4>
      </vt:variant>
      <vt:variant>
        <vt:lpwstr/>
      </vt:variant>
      <vt:variant>
        <vt:lpwstr>_4f5c3528fd1696a7ac59cdefd2e6c394</vt:lpwstr>
      </vt:variant>
      <vt:variant>
        <vt:i4>131131</vt:i4>
      </vt:variant>
      <vt:variant>
        <vt:i4>7821</vt:i4>
      </vt:variant>
      <vt:variant>
        <vt:i4>0</vt:i4>
      </vt:variant>
      <vt:variant>
        <vt:i4>5</vt:i4>
      </vt:variant>
      <vt:variant>
        <vt:lpwstr/>
      </vt:variant>
      <vt:variant>
        <vt:lpwstr>_9e590df8c30230cf3596fa46219d8207</vt:lpwstr>
      </vt:variant>
      <vt:variant>
        <vt:i4>6160485</vt:i4>
      </vt:variant>
      <vt:variant>
        <vt:i4>7818</vt:i4>
      </vt:variant>
      <vt:variant>
        <vt:i4>0</vt:i4>
      </vt:variant>
      <vt:variant>
        <vt:i4>5</vt:i4>
      </vt:variant>
      <vt:variant>
        <vt:lpwstr/>
      </vt:variant>
      <vt:variant>
        <vt:lpwstr>_e1d8064cf80a8d37d141d659cfacdfad</vt:lpwstr>
      </vt:variant>
      <vt:variant>
        <vt:i4>5701730</vt:i4>
      </vt:variant>
      <vt:variant>
        <vt:i4>7815</vt:i4>
      </vt:variant>
      <vt:variant>
        <vt:i4>0</vt:i4>
      </vt:variant>
      <vt:variant>
        <vt:i4>5</vt:i4>
      </vt:variant>
      <vt:variant>
        <vt:lpwstr/>
      </vt:variant>
      <vt:variant>
        <vt:lpwstr>_6014d9134f4ec260652550f570dd0cd8</vt:lpwstr>
      </vt:variant>
      <vt:variant>
        <vt:i4>786494</vt:i4>
      </vt:variant>
      <vt:variant>
        <vt:i4>7812</vt:i4>
      </vt:variant>
      <vt:variant>
        <vt:i4>0</vt:i4>
      </vt:variant>
      <vt:variant>
        <vt:i4>5</vt:i4>
      </vt:variant>
      <vt:variant>
        <vt:lpwstr/>
      </vt:variant>
      <vt:variant>
        <vt:lpwstr>_fde5e413a501c493daf61032d6f61acc</vt:lpwstr>
      </vt:variant>
      <vt:variant>
        <vt:i4>5439598</vt:i4>
      </vt:variant>
      <vt:variant>
        <vt:i4>7809</vt:i4>
      </vt:variant>
      <vt:variant>
        <vt:i4>0</vt:i4>
      </vt:variant>
      <vt:variant>
        <vt:i4>5</vt:i4>
      </vt:variant>
      <vt:variant>
        <vt:lpwstr/>
      </vt:variant>
      <vt:variant>
        <vt:lpwstr>_ef4bd8f16b6883be4fe1bd4cc1ffa792</vt:lpwstr>
      </vt:variant>
      <vt:variant>
        <vt:i4>6029410</vt:i4>
      </vt:variant>
      <vt:variant>
        <vt:i4>7806</vt:i4>
      </vt:variant>
      <vt:variant>
        <vt:i4>0</vt:i4>
      </vt:variant>
      <vt:variant>
        <vt:i4>5</vt:i4>
      </vt:variant>
      <vt:variant>
        <vt:lpwstr/>
      </vt:variant>
      <vt:variant>
        <vt:lpwstr>_98dc776c0c33f3d31feb4b2ebb61522f</vt:lpwstr>
      </vt:variant>
      <vt:variant>
        <vt:i4>5242987</vt:i4>
      </vt:variant>
      <vt:variant>
        <vt:i4>7803</vt:i4>
      </vt:variant>
      <vt:variant>
        <vt:i4>0</vt:i4>
      </vt:variant>
      <vt:variant>
        <vt:i4>5</vt:i4>
      </vt:variant>
      <vt:variant>
        <vt:lpwstr/>
      </vt:variant>
      <vt:variant>
        <vt:lpwstr>_8cfea835aa8bfa71e3a31fcb120b7846</vt:lpwstr>
      </vt:variant>
      <vt:variant>
        <vt:i4>327739</vt:i4>
      </vt:variant>
      <vt:variant>
        <vt:i4>7800</vt:i4>
      </vt:variant>
      <vt:variant>
        <vt:i4>0</vt:i4>
      </vt:variant>
      <vt:variant>
        <vt:i4>5</vt:i4>
      </vt:variant>
      <vt:variant>
        <vt:lpwstr/>
      </vt:variant>
      <vt:variant>
        <vt:lpwstr>_195976dea0d8187e1656ac43c072c070</vt:lpwstr>
      </vt:variant>
      <vt:variant>
        <vt:i4>393323</vt:i4>
      </vt:variant>
      <vt:variant>
        <vt:i4>7797</vt:i4>
      </vt:variant>
      <vt:variant>
        <vt:i4>0</vt:i4>
      </vt:variant>
      <vt:variant>
        <vt:i4>5</vt:i4>
      </vt:variant>
      <vt:variant>
        <vt:lpwstr/>
      </vt:variant>
      <vt:variant>
        <vt:lpwstr>_4f5c3528fd1696a7ac59cdefd2e6c394</vt:lpwstr>
      </vt:variant>
      <vt:variant>
        <vt:i4>5636198</vt:i4>
      </vt:variant>
      <vt:variant>
        <vt:i4>7794</vt:i4>
      </vt:variant>
      <vt:variant>
        <vt:i4>0</vt:i4>
      </vt:variant>
      <vt:variant>
        <vt:i4>5</vt:i4>
      </vt:variant>
      <vt:variant>
        <vt:lpwstr/>
      </vt:variant>
      <vt:variant>
        <vt:lpwstr>_13f9005c9106d00d7131680982c2727a</vt:lpwstr>
      </vt:variant>
      <vt:variant>
        <vt:i4>57</vt:i4>
      </vt:variant>
      <vt:variant>
        <vt:i4>7791</vt:i4>
      </vt:variant>
      <vt:variant>
        <vt:i4>0</vt:i4>
      </vt:variant>
      <vt:variant>
        <vt:i4>5</vt:i4>
      </vt:variant>
      <vt:variant>
        <vt:lpwstr/>
      </vt:variant>
      <vt:variant>
        <vt:lpwstr>_157ac1adcbaae23e042fcf3180241290</vt:lpwstr>
      </vt:variant>
      <vt:variant>
        <vt:i4>524351</vt:i4>
      </vt:variant>
      <vt:variant>
        <vt:i4>7788</vt:i4>
      </vt:variant>
      <vt:variant>
        <vt:i4>0</vt:i4>
      </vt:variant>
      <vt:variant>
        <vt:i4>5</vt:i4>
      </vt:variant>
      <vt:variant>
        <vt:lpwstr/>
      </vt:variant>
      <vt:variant>
        <vt:lpwstr>_f6657a6609e75ac86f0f6e8d8eb00780</vt:lpwstr>
      </vt:variant>
      <vt:variant>
        <vt:i4>524351</vt:i4>
      </vt:variant>
      <vt:variant>
        <vt:i4>7785</vt:i4>
      </vt:variant>
      <vt:variant>
        <vt:i4>0</vt:i4>
      </vt:variant>
      <vt:variant>
        <vt:i4>5</vt:i4>
      </vt:variant>
      <vt:variant>
        <vt:lpwstr/>
      </vt:variant>
      <vt:variant>
        <vt:lpwstr>_f6657a6609e75ac86f0f6e8d8eb00780</vt:lpwstr>
      </vt:variant>
      <vt:variant>
        <vt:i4>393323</vt:i4>
      </vt:variant>
      <vt:variant>
        <vt:i4>7782</vt:i4>
      </vt:variant>
      <vt:variant>
        <vt:i4>0</vt:i4>
      </vt:variant>
      <vt:variant>
        <vt:i4>5</vt:i4>
      </vt:variant>
      <vt:variant>
        <vt:lpwstr/>
      </vt:variant>
      <vt:variant>
        <vt:lpwstr>_4f5c3528fd1696a7ac59cdefd2e6c394</vt:lpwstr>
      </vt:variant>
      <vt:variant>
        <vt:i4>55</vt:i4>
      </vt:variant>
      <vt:variant>
        <vt:i4>7779</vt:i4>
      </vt:variant>
      <vt:variant>
        <vt:i4>0</vt:i4>
      </vt:variant>
      <vt:variant>
        <vt:i4>5</vt:i4>
      </vt:variant>
      <vt:variant>
        <vt:lpwstr/>
      </vt:variant>
      <vt:variant>
        <vt:lpwstr>_6119a00b0834641b9fe3f5ae9f58237f</vt:lpwstr>
      </vt:variant>
      <vt:variant>
        <vt:i4>327739</vt:i4>
      </vt:variant>
      <vt:variant>
        <vt:i4>7776</vt:i4>
      </vt:variant>
      <vt:variant>
        <vt:i4>0</vt:i4>
      </vt:variant>
      <vt:variant>
        <vt:i4>5</vt:i4>
      </vt:variant>
      <vt:variant>
        <vt:lpwstr/>
      </vt:variant>
      <vt:variant>
        <vt:lpwstr>_195976dea0d8187e1656ac43c072c070</vt:lpwstr>
      </vt:variant>
      <vt:variant>
        <vt:i4>327739</vt:i4>
      </vt:variant>
      <vt:variant>
        <vt:i4>7773</vt:i4>
      </vt:variant>
      <vt:variant>
        <vt:i4>0</vt:i4>
      </vt:variant>
      <vt:variant>
        <vt:i4>5</vt:i4>
      </vt:variant>
      <vt:variant>
        <vt:lpwstr/>
      </vt:variant>
      <vt:variant>
        <vt:lpwstr>_195976dea0d8187e1656ac43c072c070</vt:lpwstr>
      </vt:variant>
      <vt:variant>
        <vt:i4>327739</vt:i4>
      </vt:variant>
      <vt:variant>
        <vt:i4>7770</vt:i4>
      </vt:variant>
      <vt:variant>
        <vt:i4>0</vt:i4>
      </vt:variant>
      <vt:variant>
        <vt:i4>5</vt:i4>
      </vt:variant>
      <vt:variant>
        <vt:lpwstr/>
      </vt:variant>
      <vt:variant>
        <vt:lpwstr>_195976dea0d8187e1656ac43c072c070</vt:lpwstr>
      </vt:variant>
      <vt:variant>
        <vt:i4>5308524</vt:i4>
      </vt:variant>
      <vt:variant>
        <vt:i4>7767</vt:i4>
      </vt:variant>
      <vt:variant>
        <vt:i4>0</vt:i4>
      </vt:variant>
      <vt:variant>
        <vt:i4>5</vt:i4>
      </vt:variant>
      <vt:variant>
        <vt:lpwstr/>
      </vt:variant>
      <vt:variant>
        <vt:lpwstr>_83d65b9404a78ed941a332943863e039</vt:lpwstr>
      </vt:variant>
      <vt:variant>
        <vt:i4>262199</vt:i4>
      </vt:variant>
      <vt:variant>
        <vt:i4>7764</vt:i4>
      </vt:variant>
      <vt:variant>
        <vt:i4>0</vt:i4>
      </vt:variant>
      <vt:variant>
        <vt:i4>5</vt:i4>
      </vt:variant>
      <vt:variant>
        <vt:lpwstr/>
      </vt:variant>
      <vt:variant>
        <vt:lpwstr>_4d48a0bcc67a2c0d7c362123b26f243b</vt:lpwstr>
      </vt:variant>
      <vt:variant>
        <vt:i4>5374062</vt:i4>
      </vt:variant>
      <vt:variant>
        <vt:i4>7761</vt:i4>
      </vt:variant>
      <vt:variant>
        <vt:i4>0</vt:i4>
      </vt:variant>
      <vt:variant>
        <vt:i4>5</vt:i4>
      </vt:variant>
      <vt:variant>
        <vt:lpwstr/>
      </vt:variant>
      <vt:variant>
        <vt:lpwstr>_0a7e812804f2213995cbeffe776b63fe</vt:lpwstr>
      </vt:variant>
      <vt:variant>
        <vt:i4>327739</vt:i4>
      </vt:variant>
      <vt:variant>
        <vt:i4>7758</vt:i4>
      </vt:variant>
      <vt:variant>
        <vt:i4>0</vt:i4>
      </vt:variant>
      <vt:variant>
        <vt:i4>5</vt:i4>
      </vt:variant>
      <vt:variant>
        <vt:lpwstr/>
      </vt:variant>
      <vt:variant>
        <vt:lpwstr>_195976dea0d8187e1656ac43c072c070</vt:lpwstr>
      </vt:variant>
      <vt:variant>
        <vt:i4>917606</vt:i4>
      </vt:variant>
      <vt:variant>
        <vt:i4>7755</vt:i4>
      </vt:variant>
      <vt:variant>
        <vt:i4>0</vt:i4>
      </vt:variant>
      <vt:variant>
        <vt:i4>5</vt:i4>
      </vt:variant>
      <vt:variant>
        <vt:lpwstr/>
      </vt:variant>
      <vt:variant>
        <vt:lpwstr>_4658f8611106e1a9715192761b712fb8</vt:lpwstr>
      </vt:variant>
      <vt:variant>
        <vt:i4>5832806</vt:i4>
      </vt:variant>
      <vt:variant>
        <vt:i4>7752</vt:i4>
      </vt:variant>
      <vt:variant>
        <vt:i4>0</vt:i4>
      </vt:variant>
      <vt:variant>
        <vt:i4>5</vt:i4>
      </vt:variant>
      <vt:variant>
        <vt:lpwstr/>
      </vt:variant>
      <vt:variant>
        <vt:lpwstr>_fb06e097d35e72980035cfd1bc9106cb</vt:lpwstr>
      </vt:variant>
      <vt:variant>
        <vt:i4>6029410</vt:i4>
      </vt:variant>
      <vt:variant>
        <vt:i4>7749</vt:i4>
      </vt:variant>
      <vt:variant>
        <vt:i4>0</vt:i4>
      </vt:variant>
      <vt:variant>
        <vt:i4>5</vt:i4>
      </vt:variant>
      <vt:variant>
        <vt:lpwstr/>
      </vt:variant>
      <vt:variant>
        <vt:lpwstr>_98dc776c0c33f3d31feb4b2ebb61522f</vt:lpwstr>
      </vt:variant>
      <vt:variant>
        <vt:i4>458814</vt:i4>
      </vt:variant>
      <vt:variant>
        <vt:i4>7746</vt:i4>
      </vt:variant>
      <vt:variant>
        <vt:i4>0</vt:i4>
      </vt:variant>
      <vt:variant>
        <vt:i4>5</vt:i4>
      </vt:variant>
      <vt:variant>
        <vt:lpwstr/>
      </vt:variant>
      <vt:variant>
        <vt:lpwstr>_507bb7053aa3a2149393bccfeddb4fa9</vt:lpwstr>
      </vt:variant>
      <vt:variant>
        <vt:i4>5374061</vt:i4>
      </vt:variant>
      <vt:variant>
        <vt:i4>7743</vt:i4>
      </vt:variant>
      <vt:variant>
        <vt:i4>0</vt:i4>
      </vt:variant>
      <vt:variant>
        <vt:i4>5</vt:i4>
      </vt:variant>
      <vt:variant>
        <vt:lpwstr/>
      </vt:variant>
      <vt:variant>
        <vt:lpwstr>_b1c3e61ef186511b88619091be4bf8c5</vt:lpwstr>
      </vt:variant>
      <vt:variant>
        <vt:i4>6029410</vt:i4>
      </vt:variant>
      <vt:variant>
        <vt:i4>7740</vt:i4>
      </vt:variant>
      <vt:variant>
        <vt:i4>0</vt:i4>
      </vt:variant>
      <vt:variant>
        <vt:i4>5</vt:i4>
      </vt:variant>
      <vt:variant>
        <vt:lpwstr/>
      </vt:variant>
      <vt:variant>
        <vt:lpwstr>_98dc776c0c33f3d31feb4b2ebb61522f</vt:lpwstr>
      </vt:variant>
      <vt:variant>
        <vt:i4>458814</vt:i4>
      </vt:variant>
      <vt:variant>
        <vt:i4>7737</vt:i4>
      </vt:variant>
      <vt:variant>
        <vt:i4>0</vt:i4>
      </vt:variant>
      <vt:variant>
        <vt:i4>5</vt:i4>
      </vt:variant>
      <vt:variant>
        <vt:lpwstr/>
      </vt:variant>
      <vt:variant>
        <vt:lpwstr>_507bb7053aa3a2149393bccfeddb4fa9</vt:lpwstr>
      </vt:variant>
      <vt:variant>
        <vt:i4>5374061</vt:i4>
      </vt:variant>
      <vt:variant>
        <vt:i4>7734</vt:i4>
      </vt:variant>
      <vt:variant>
        <vt:i4>0</vt:i4>
      </vt:variant>
      <vt:variant>
        <vt:i4>5</vt:i4>
      </vt:variant>
      <vt:variant>
        <vt:lpwstr/>
      </vt:variant>
      <vt:variant>
        <vt:lpwstr>_b1c3e61ef186511b88619091be4bf8c5</vt:lpwstr>
      </vt:variant>
      <vt:variant>
        <vt:i4>6029410</vt:i4>
      </vt:variant>
      <vt:variant>
        <vt:i4>7731</vt:i4>
      </vt:variant>
      <vt:variant>
        <vt:i4>0</vt:i4>
      </vt:variant>
      <vt:variant>
        <vt:i4>5</vt:i4>
      </vt:variant>
      <vt:variant>
        <vt:lpwstr/>
      </vt:variant>
      <vt:variant>
        <vt:lpwstr>_98dc776c0c33f3d31feb4b2ebb61522f</vt:lpwstr>
      </vt:variant>
      <vt:variant>
        <vt:i4>458814</vt:i4>
      </vt:variant>
      <vt:variant>
        <vt:i4>7728</vt:i4>
      </vt:variant>
      <vt:variant>
        <vt:i4>0</vt:i4>
      </vt:variant>
      <vt:variant>
        <vt:i4>5</vt:i4>
      </vt:variant>
      <vt:variant>
        <vt:lpwstr/>
      </vt:variant>
      <vt:variant>
        <vt:lpwstr>_507bb7053aa3a2149393bccfeddb4fa9</vt:lpwstr>
      </vt:variant>
      <vt:variant>
        <vt:i4>5374061</vt:i4>
      </vt:variant>
      <vt:variant>
        <vt:i4>7725</vt:i4>
      </vt:variant>
      <vt:variant>
        <vt:i4>0</vt:i4>
      </vt:variant>
      <vt:variant>
        <vt:i4>5</vt:i4>
      </vt:variant>
      <vt:variant>
        <vt:lpwstr/>
      </vt:variant>
      <vt:variant>
        <vt:lpwstr>_b1c3e61ef186511b88619091be4bf8c5</vt:lpwstr>
      </vt:variant>
      <vt:variant>
        <vt:i4>131123</vt:i4>
      </vt:variant>
      <vt:variant>
        <vt:i4>7722</vt:i4>
      </vt:variant>
      <vt:variant>
        <vt:i4>0</vt:i4>
      </vt:variant>
      <vt:variant>
        <vt:i4>5</vt:i4>
      </vt:variant>
      <vt:variant>
        <vt:lpwstr/>
      </vt:variant>
      <vt:variant>
        <vt:lpwstr>_1a3b26382bc038a9cd845e258d24db0f</vt:lpwstr>
      </vt:variant>
      <vt:variant>
        <vt:i4>327737</vt:i4>
      </vt:variant>
      <vt:variant>
        <vt:i4>7719</vt:i4>
      </vt:variant>
      <vt:variant>
        <vt:i4>0</vt:i4>
      </vt:variant>
      <vt:variant>
        <vt:i4>5</vt:i4>
      </vt:variant>
      <vt:variant>
        <vt:lpwstr/>
      </vt:variant>
      <vt:variant>
        <vt:lpwstr>_3562c70eb6d3c8b12c50b7497dddeb31</vt:lpwstr>
      </vt:variant>
      <vt:variant>
        <vt:i4>6226023</vt:i4>
      </vt:variant>
      <vt:variant>
        <vt:i4>7716</vt:i4>
      </vt:variant>
      <vt:variant>
        <vt:i4>0</vt:i4>
      </vt:variant>
      <vt:variant>
        <vt:i4>5</vt:i4>
      </vt:variant>
      <vt:variant>
        <vt:lpwstr/>
      </vt:variant>
      <vt:variant>
        <vt:lpwstr>_550850fcd14bb00fad2eea6781f6c366</vt:lpwstr>
      </vt:variant>
      <vt:variant>
        <vt:i4>5701740</vt:i4>
      </vt:variant>
      <vt:variant>
        <vt:i4>7713</vt:i4>
      </vt:variant>
      <vt:variant>
        <vt:i4>0</vt:i4>
      </vt:variant>
      <vt:variant>
        <vt:i4>5</vt:i4>
      </vt:variant>
      <vt:variant>
        <vt:lpwstr/>
      </vt:variant>
      <vt:variant>
        <vt:lpwstr>_e6b0cbf74d66e662c0e3b43efa323757</vt:lpwstr>
      </vt:variant>
      <vt:variant>
        <vt:i4>6029410</vt:i4>
      </vt:variant>
      <vt:variant>
        <vt:i4>7710</vt:i4>
      </vt:variant>
      <vt:variant>
        <vt:i4>0</vt:i4>
      </vt:variant>
      <vt:variant>
        <vt:i4>5</vt:i4>
      </vt:variant>
      <vt:variant>
        <vt:lpwstr/>
      </vt:variant>
      <vt:variant>
        <vt:lpwstr>_98dc776c0c33f3d31feb4b2ebb61522f</vt:lpwstr>
      </vt:variant>
      <vt:variant>
        <vt:i4>262199</vt:i4>
      </vt:variant>
      <vt:variant>
        <vt:i4>7707</vt:i4>
      </vt:variant>
      <vt:variant>
        <vt:i4>0</vt:i4>
      </vt:variant>
      <vt:variant>
        <vt:i4>5</vt:i4>
      </vt:variant>
      <vt:variant>
        <vt:lpwstr/>
      </vt:variant>
      <vt:variant>
        <vt:lpwstr>_4d48a0bcc67a2c0d7c362123b26f243b</vt:lpwstr>
      </vt:variant>
      <vt:variant>
        <vt:i4>5701740</vt:i4>
      </vt:variant>
      <vt:variant>
        <vt:i4>7704</vt:i4>
      </vt:variant>
      <vt:variant>
        <vt:i4>0</vt:i4>
      </vt:variant>
      <vt:variant>
        <vt:i4>5</vt:i4>
      </vt:variant>
      <vt:variant>
        <vt:lpwstr/>
      </vt:variant>
      <vt:variant>
        <vt:lpwstr>_e6b0cbf74d66e662c0e3b43efa323757</vt:lpwstr>
      </vt:variant>
      <vt:variant>
        <vt:i4>917606</vt:i4>
      </vt:variant>
      <vt:variant>
        <vt:i4>7701</vt:i4>
      </vt:variant>
      <vt:variant>
        <vt:i4>0</vt:i4>
      </vt:variant>
      <vt:variant>
        <vt:i4>5</vt:i4>
      </vt:variant>
      <vt:variant>
        <vt:lpwstr/>
      </vt:variant>
      <vt:variant>
        <vt:lpwstr>_4658f8611106e1a9715192761b712fb8</vt:lpwstr>
      </vt:variant>
      <vt:variant>
        <vt:i4>131123</vt:i4>
      </vt:variant>
      <vt:variant>
        <vt:i4>7698</vt:i4>
      </vt:variant>
      <vt:variant>
        <vt:i4>0</vt:i4>
      </vt:variant>
      <vt:variant>
        <vt:i4>5</vt:i4>
      </vt:variant>
      <vt:variant>
        <vt:lpwstr/>
      </vt:variant>
      <vt:variant>
        <vt:lpwstr>_1a3b26382bc038a9cd845e258d24db0f</vt:lpwstr>
      </vt:variant>
      <vt:variant>
        <vt:i4>5832758</vt:i4>
      </vt:variant>
      <vt:variant>
        <vt:i4>7695</vt:i4>
      </vt:variant>
      <vt:variant>
        <vt:i4>0</vt:i4>
      </vt:variant>
      <vt:variant>
        <vt:i4>5</vt:i4>
      </vt:variant>
      <vt:variant>
        <vt:lpwstr/>
      </vt:variant>
      <vt:variant>
        <vt:lpwstr>_d442d75c9ac335e7a2aadbc96919fc2d</vt:lpwstr>
      </vt:variant>
      <vt:variant>
        <vt:i4>917606</vt:i4>
      </vt:variant>
      <vt:variant>
        <vt:i4>7692</vt:i4>
      </vt:variant>
      <vt:variant>
        <vt:i4>0</vt:i4>
      </vt:variant>
      <vt:variant>
        <vt:i4>5</vt:i4>
      </vt:variant>
      <vt:variant>
        <vt:lpwstr/>
      </vt:variant>
      <vt:variant>
        <vt:lpwstr>_4658f8611106e1a9715192761b712fb8</vt:lpwstr>
      </vt:variant>
      <vt:variant>
        <vt:i4>5832758</vt:i4>
      </vt:variant>
      <vt:variant>
        <vt:i4>7689</vt:i4>
      </vt:variant>
      <vt:variant>
        <vt:i4>0</vt:i4>
      </vt:variant>
      <vt:variant>
        <vt:i4>5</vt:i4>
      </vt:variant>
      <vt:variant>
        <vt:lpwstr/>
      </vt:variant>
      <vt:variant>
        <vt:lpwstr>_d442d75c9ac335e7a2aadbc96919fc2d</vt:lpwstr>
      </vt:variant>
      <vt:variant>
        <vt:i4>6029410</vt:i4>
      </vt:variant>
      <vt:variant>
        <vt:i4>7686</vt:i4>
      </vt:variant>
      <vt:variant>
        <vt:i4>0</vt:i4>
      </vt:variant>
      <vt:variant>
        <vt:i4>5</vt:i4>
      </vt:variant>
      <vt:variant>
        <vt:lpwstr/>
      </vt:variant>
      <vt:variant>
        <vt:lpwstr>_98dc776c0c33f3d31feb4b2ebb61522f</vt:lpwstr>
      </vt:variant>
      <vt:variant>
        <vt:i4>5242943</vt:i4>
      </vt:variant>
      <vt:variant>
        <vt:i4>7683</vt:i4>
      </vt:variant>
      <vt:variant>
        <vt:i4>0</vt:i4>
      </vt:variant>
      <vt:variant>
        <vt:i4>5</vt:i4>
      </vt:variant>
      <vt:variant>
        <vt:lpwstr/>
      </vt:variant>
      <vt:variant>
        <vt:lpwstr>_3a44d5eb3ae2bdab8905a34cd48f0921</vt:lpwstr>
      </vt:variant>
      <vt:variant>
        <vt:i4>5832758</vt:i4>
      </vt:variant>
      <vt:variant>
        <vt:i4>7680</vt:i4>
      </vt:variant>
      <vt:variant>
        <vt:i4>0</vt:i4>
      </vt:variant>
      <vt:variant>
        <vt:i4>5</vt:i4>
      </vt:variant>
      <vt:variant>
        <vt:lpwstr/>
      </vt:variant>
      <vt:variant>
        <vt:lpwstr>_d442d75c9ac335e7a2aadbc96919fc2d</vt:lpwstr>
      </vt:variant>
      <vt:variant>
        <vt:i4>6029360</vt:i4>
      </vt:variant>
      <vt:variant>
        <vt:i4>7677</vt:i4>
      </vt:variant>
      <vt:variant>
        <vt:i4>0</vt:i4>
      </vt:variant>
      <vt:variant>
        <vt:i4>5</vt:i4>
      </vt:variant>
      <vt:variant>
        <vt:lpwstr/>
      </vt:variant>
      <vt:variant>
        <vt:lpwstr>_0ea506f57adef61cfa374e799c7f4b3e</vt:lpwstr>
      </vt:variant>
      <vt:variant>
        <vt:i4>5439545</vt:i4>
      </vt:variant>
      <vt:variant>
        <vt:i4>7674</vt:i4>
      </vt:variant>
      <vt:variant>
        <vt:i4>0</vt:i4>
      </vt:variant>
      <vt:variant>
        <vt:i4>5</vt:i4>
      </vt:variant>
      <vt:variant>
        <vt:lpwstr/>
      </vt:variant>
      <vt:variant>
        <vt:lpwstr>_c05d8ea54231ef8385ae369a8cb18a7f</vt:lpwstr>
      </vt:variant>
      <vt:variant>
        <vt:i4>262255</vt:i4>
      </vt:variant>
      <vt:variant>
        <vt:i4>7671</vt:i4>
      </vt:variant>
      <vt:variant>
        <vt:i4>0</vt:i4>
      </vt:variant>
      <vt:variant>
        <vt:i4>5</vt:i4>
      </vt:variant>
      <vt:variant>
        <vt:lpwstr/>
      </vt:variant>
      <vt:variant>
        <vt:lpwstr>_1a5b22ec96adcbdd1b918a17fe9b44b2</vt:lpwstr>
      </vt:variant>
      <vt:variant>
        <vt:i4>327739</vt:i4>
      </vt:variant>
      <vt:variant>
        <vt:i4>7668</vt:i4>
      </vt:variant>
      <vt:variant>
        <vt:i4>0</vt:i4>
      </vt:variant>
      <vt:variant>
        <vt:i4>5</vt:i4>
      </vt:variant>
      <vt:variant>
        <vt:lpwstr/>
      </vt:variant>
      <vt:variant>
        <vt:lpwstr>_195976dea0d8187e1656ac43c072c070</vt:lpwstr>
      </vt:variant>
      <vt:variant>
        <vt:i4>5439545</vt:i4>
      </vt:variant>
      <vt:variant>
        <vt:i4>7665</vt:i4>
      </vt:variant>
      <vt:variant>
        <vt:i4>0</vt:i4>
      </vt:variant>
      <vt:variant>
        <vt:i4>5</vt:i4>
      </vt:variant>
      <vt:variant>
        <vt:lpwstr/>
      </vt:variant>
      <vt:variant>
        <vt:lpwstr>_c05d8ea54231ef8385ae369a8cb18a7f</vt:lpwstr>
      </vt:variant>
      <vt:variant>
        <vt:i4>262255</vt:i4>
      </vt:variant>
      <vt:variant>
        <vt:i4>7662</vt:i4>
      </vt:variant>
      <vt:variant>
        <vt:i4>0</vt:i4>
      </vt:variant>
      <vt:variant>
        <vt:i4>5</vt:i4>
      </vt:variant>
      <vt:variant>
        <vt:lpwstr/>
      </vt:variant>
      <vt:variant>
        <vt:lpwstr>_1a5b22ec96adcbdd1b918a17fe9b44b2</vt:lpwstr>
      </vt:variant>
      <vt:variant>
        <vt:i4>5439586</vt:i4>
      </vt:variant>
      <vt:variant>
        <vt:i4>7659</vt:i4>
      </vt:variant>
      <vt:variant>
        <vt:i4>0</vt:i4>
      </vt:variant>
      <vt:variant>
        <vt:i4>5</vt:i4>
      </vt:variant>
      <vt:variant>
        <vt:lpwstr/>
      </vt:variant>
      <vt:variant>
        <vt:lpwstr>_f30be98a62689f653323fa62df1ac908</vt:lpwstr>
      </vt:variant>
      <vt:variant>
        <vt:i4>5636198</vt:i4>
      </vt:variant>
      <vt:variant>
        <vt:i4>7656</vt:i4>
      </vt:variant>
      <vt:variant>
        <vt:i4>0</vt:i4>
      </vt:variant>
      <vt:variant>
        <vt:i4>5</vt:i4>
      </vt:variant>
      <vt:variant>
        <vt:lpwstr/>
      </vt:variant>
      <vt:variant>
        <vt:lpwstr>_13f9005c9106d00d7131680982c2727a</vt:lpwstr>
      </vt:variant>
      <vt:variant>
        <vt:i4>5636198</vt:i4>
      </vt:variant>
      <vt:variant>
        <vt:i4>7653</vt:i4>
      </vt:variant>
      <vt:variant>
        <vt:i4>0</vt:i4>
      </vt:variant>
      <vt:variant>
        <vt:i4>5</vt:i4>
      </vt:variant>
      <vt:variant>
        <vt:lpwstr/>
      </vt:variant>
      <vt:variant>
        <vt:lpwstr>_13f9005c9106d00d7131680982c2727a</vt:lpwstr>
      </vt:variant>
      <vt:variant>
        <vt:i4>5636198</vt:i4>
      </vt:variant>
      <vt:variant>
        <vt:i4>7650</vt:i4>
      </vt:variant>
      <vt:variant>
        <vt:i4>0</vt:i4>
      </vt:variant>
      <vt:variant>
        <vt:i4>5</vt:i4>
      </vt:variant>
      <vt:variant>
        <vt:lpwstr/>
      </vt:variant>
      <vt:variant>
        <vt:lpwstr>_13f9005c9106d00d7131680982c2727a</vt:lpwstr>
      </vt:variant>
      <vt:variant>
        <vt:i4>5701683</vt:i4>
      </vt:variant>
      <vt:variant>
        <vt:i4>7647</vt:i4>
      </vt:variant>
      <vt:variant>
        <vt:i4>0</vt:i4>
      </vt:variant>
      <vt:variant>
        <vt:i4>5</vt:i4>
      </vt:variant>
      <vt:variant>
        <vt:lpwstr/>
      </vt:variant>
      <vt:variant>
        <vt:lpwstr>_eaff5602c09e30738dd9ee7e5cbc5dc6</vt:lpwstr>
      </vt:variant>
      <vt:variant>
        <vt:i4>327739</vt:i4>
      </vt:variant>
      <vt:variant>
        <vt:i4>7644</vt:i4>
      </vt:variant>
      <vt:variant>
        <vt:i4>0</vt:i4>
      </vt:variant>
      <vt:variant>
        <vt:i4>5</vt:i4>
      </vt:variant>
      <vt:variant>
        <vt:lpwstr/>
      </vt:variant>
      <vt:variant>
        <vt:lpwstr>_195976dea0d8187e1656ac43c072c070</vt:lpwstr>
      </vt:variant>
      <vt:variant>
        <vt:i4>6094953</vt:i4>
      </vt:variant>
      <vt:variant>
        <vt:i4>7641</vt:i4>
      </vt:variant>
      <vt:variant>
        <vt:i4>0</vt:i4>
      </vt:variant>
      <vt:variant>
        <vt:i4>5</vt:i4>
      </vt:variant>
      <vt:variant>
        <vt:lpwstr/>
      </vt:variant>
      <vt:variant>
        <vt:lpwstr>_bf4ddd90cb2647b6fcaefae4ee1abbc6</vt:lpwstr>
      </vt:variant>
      <vt:variant>
        <vt:i4>6094908</vt:i4>
      </vt:variant>
      <vt:variant>
        <vt:i4>7638</vt:i4>
      </vt:variant>
      <vt:variant>
        <vt:i4>0</vt:i4>
      </vt:variant>
      <vt:variant>
        <vt:i4>5</vt:i4>
      </vt:variant>
      <vt:variant>
        <vt:lpwstr/>
      </vt:variant>
      <vt:variant>
        <vt:lpwstr>_3a4ff69ced5d7f7c66bb882997dea37e</vt:lpwstr>
      </vt:variant>
      <vt:variant>
        <vt:i4>458855</vt:i4>
      </vt:variant>
      <vt:variant>
        <vt:i4>7635</vt:i4>
      </vt:variant>
      <vt:variant>
        <vt:i4>0</vt:i4>
      </vt:variant>
      <vt:variant>
        <vt:i4>5</vt:i4>
      </vt:variant>
      <vt:variant>
        <vt:lpwstr/>
      </vt:variant>
      <vt:variant>
        <vt:lpwstr>_08a2eb20d8bf045e6dbd9fe9c6a5931a</vt:lpwstr>
      </vt:variant>
      <vt:variant>
        <vt:i4>196713</vt:i4>
      </vt:variant>
      <vt:variant>
        <vt:i4>7632</vt:i4>
      </vt:variant>
      <vt:variant>
        <vt:i4>0</vt:i4>
      </vt:variant>
      <vt:variant>
        <vt:i4>5</vt:i4>
      </vt:variant>
      <vt:variant>
        <vt:lpwstr/>
      </vt:variant>
      <vt:variant>
        <vt:lpwstr>_31bd178ee7fe436cc75fc3a30af0a39c</vt:lpwstr>
      </vt:variant>
      <vt:variant>
        <vt:i4>5439545</vt:i4>
      </vt:variant>
      <vt:variant>
        <vt:i4>7629</vt:i4>
      </vt:variant>
      <vt:variant>
        <vt:i4>0</vt:i4>
      </vt:variant>
      <vt:variant>
        <vt:i4>5</vt:i4>
      </vt:variant>
      <vt:variant>
        <vt:lpwstr/>
      </vt:variant>
      <vt:variant>
        <vt:lpwstr>_c05d8ea54231ef8385ae369a8cb18a7f</vt:lpwstr>
      </vt:variant>
      <vt:variant>
        <vt:i4>458855</vt:i4>
      </vt:variant>
      <vt:variant>
        <vt:i4>7626</vt:i4>
      </vt:variant>
      <vt:variant>
        <vt:i4>0</vt:i4>
      </vt:variant>
      <vt:variant>
        <vt:i4>5</vt:i4>
      </vt:variant>
      <vt:variant>
        <vt:lpwstr/>
      </vt:variant>
      <vt:variant>
        <vt:lpwstr>_08a2eb20d8bf045e6dbd9fe9c6a5931a</vt:lpwstr>
      </vt:variant>
      <vt:variant>
        <vt:i4>6094953</vt:i4>
      </vt:variant>
      <vt:variant>
        <vt:i4>7623</vt:i4>
      </vt:variant>
      <vt:variant>
        <vt:i4>0</vt:i4>
      </vt:variant>
      <vt:variant>
        <vt:i4>5</vt:i4>
      </vt:variant>
      <vt:variant>
        <vt:lpwstr/>
      </vt:variant>
      <vt:variant>
        <vt:lpwstr>_bf4ddd90cb2647b6fcaefae4ee1abbc6</vt:lpwstr>
      </vt:variant>
      <vt:variant>
        <vt:i4>6029360</vt:i4>
      </vt:variant>
      <vt:variant>
        <vt:i4>7620</vt:i4>
      </vt:variant>
      <vt:variant>
        <vt:i4>0</vt:i4>
      </vt:variant>
      <vt:variant>
        <vt:i4>5</vt:i4>
      </vt:variant>
      <vt:variant>
        <vt:lpwstr/>
      </vt:variant>
      <vt:variant>
        <vt:lpwstr>_0ea506f57adef61cfa374e799c7f4b3e</vt:lpwstr>
      </vt:variant>
      <vt:variant>
        <vt:i4>5374062</vt:i4>
      </vt:variant>
      <vt:variant>
        <vt:i4>7617</vt:i4>
      </vt:variant>
      <vt:variant>
        <vt:i4>0</vt:i4>
      </vt:variant>
      <vt:variant>
        <vt:i4>5</vt:i4>
      </vt:variant>
      <vt:variant>
        <vt:lpwstr/>
      </vt:variant>
      <vt:variant>
        <vt:lpwstr>_0a7e812804f2213995cbeffe776b63fe</vt:lpwstr>
      </vt:variant>
      <vt:variant>
        <vt:i4>458805</vt:i4>
      </vt:variant>
      <vt:variant>
        <vt:i4>7614</vt:i4>
      </vt:variant>
      <vt:variant>
        <vt:i4>0</vt:i4>
      </vt:variant>
      <vt:variant>
        <vt:i4>5</vt:i4>
      </vt:variant>
      <vt:variant>
        <vt:lpwstr/>
      </vt:variant>
      <vt:variant>
        <vt:lpwstr>_9624701f3c3fcd329e6dba1fc74db836</vt:lpwstr>
      </vt:variant>
      <vt:variant>
        <vt:i4>720992</vt:i4>
      </vt:variant>
      <vt:variant>
        <vt:i4>7611</vt:i4>
      </vt:variant>
      <vt:variant>
        <vt:i4>0</vt:i4>
      </vt:variant>
      <vt:variant>
        <vt:i4>5</vt:i4>
      </vt:variant>
      <vt:variant>
        <vt:lpwstr/>
      </vt:variant>
      <vt:variant>
        <vt:lpwstr>_8942b77360f32c71454a54816b872e65</vt:lpwstr>
      </vt:variant>
      <vt:variant>
        <vt:i4>262255</vt:i4>
      </vt:variant>
      <vt:variant>
        <vt:i4>7608</vt:i4>
      </vt:variant>
      <vt:variant>
        <vt:i4>0</vt:i4>
      </vt:variant>
      <vt:variant>
        <vt:i4>5</vt:i4>
      </vt:variant>
      <vt:variant>
        <vt:lpwstr/>
      </vt:variant>
      <vt:variant>
        <vt:lpwstr>_1a5b22ec96adcbdd1b918a17fe9b44b2</vt:lpwstr>
      </vt:variant>
      <vt:variant>
        <vt:i4>5636198</vt:i4>
      </vt:variant>
      <vt:variant>
        <vt:i4>7605</vt:i4>
      </vt:variant>
      <vt:variant>
        <vt:i4>0</vt:i4>
      </vt:variant>
      <vt:variant>
        <vt:i4>5</vt:i4>
      </vt:variant>
      <vt:variant>
        <vt:lpwstr/>
      </vt:variant>
      <vt:variant>
        <vt:lpwstr>_13f9005c9106d00d7131680982c2727a</vt:lpwstr>
      </vt:variant>
      <vt:variant>
        <vt:i4>5701740</vt:i4>
      </vt:variant>
      <vt:variant>
        <vt:i4>7602</vt:i4>
      </vt:variant>
      <vt:variant>
        <vt:i4>0</vt:i4>
      </vt:variant>
      <vt:variant>
        <vt:i4>5</vt:i4>
      </vt:variant>
      <vt:variant>
        <vt:lpwstr/>
      </vt:variant>
      <vt:variant>
        <vt:lpwstr>_e6b0cbf74d66e662c0e3b43efa323757</vt:lpwstr>
      </vt:variant>
      <vt:variant>
        <vt:i4>5636198</vt:i4>
      </vt:variant>
      <vt:variant>
        <vt:i4>7599</vt:i4>
      </vt:variant>
      <vt:variant>
        <vt:i4>0</vt:i4>
      </vt:variant>
      <vt:variant>
        <vt:i4>5</vt:i4>
      </vt:variant>
      <vt:variant>
        <vt:lpwstr/>
      </vt:variant>
      <vt:variant>
        <vt:lpwstr>_13f9005c9106d00d7131680982c2727a</vt:lpwstr>
      </vt:variant>
      <vt:variant>
        <vt:i4>524340</vt:i4>
      </vt:variant>
      <vt:variant>
        <vt:i4>7596</vt:i4>
      </vt:variant>
      <vt:variant>
        <vt:i4>0</vt:i4>
      </vt:variant>
      <vt:variant>
        <vt:i4>5</vt:i4>
      </vt:variant>
      <vt:variant>
        <vt:lpwstr/>
      </vt:variant>
      <vt:variant>
        <vt:lpwstr>_63104765cd42c5f76cf72fdc4ed90397</vt:lpwstr>
      </vt:variant>
      <vt:variant>
        <vt:i4>6160437</vt:i4>
      </vt:variant>
      <vt:variant>
        <vt:i4>7593</vt:i4>
      </vt:variant>
      <vt:variant>
        <vt:i4>0</vt:i4>
      </vt:variant>
      <vt:variant>
        <vt:i4>5</vt:i4>
      </vt:variant>
      <vt:variant>
        <vt:lpwstr/>
      </vt:variant>
      <vt:variant>
        <vt:lpwstr>_307f4f4f5a8ca8e147619d25a32c9000</vt:lpwstr>
      </vt:variant>
      <vt:variant>
        <vt:i4>5636198</vt:i4>
      </vt:variant>
      <vt:variant>
        <vt:i4>7590</vt:i4>
      </vt:variant>
      <vt:variant>
        <vt:i4>0</vt:i4>
      </vt:variant>
      <vt:variant>
        <vt:i4>5</vt:i4>
      </vt:variant>
      <vt:variant>
        <vt:lpwstr/>
      </vt:variant>
      <vt:variant>
        <vt:lpwstr>_13f9005c9106d00d7131680982c2727a</vt:lpwstr>
      </vt:variant>
      <vt:variant>
        <vt:i4>5570667</vt:i4>
      </vt:variant>
      <vt:variant>
        <vt:i4>7587</vt:i4>
      </vt:variant>
      <vt:variant>
        <vt:i4>0</vt:i4>
      </vt:variant>
      <vt:variant>
        <vt:i4>5</vt:i4>
      </vt:variant>
      <vt:variant>
        <vt:lpwstr/>
      </vt:variant>
      <vt:variant>
        <vt:lpwstr>_dcfb009f3ea89ca1b2bc5f2909bc3829</vt:lpwstr>
      </vt:variant>
      <vt:variant>
        <vt:i4>6094908</vt:i4>
      </vt:variant>
      <vt:variant>
        <vt:i4>7584</vt:i4>
      </vt:variant>
      <vt:variant>
        <vt:i4>0</vt:i4>
      </vt:variant>
      <vt:variant>
        <vt:i4>5</vt:i4>
      </vt:variant>
      <vt:variant>
        <vt:lpwstr/>
      </vt:variant>
      <vt:variant>
        <vt:lpwstr>_3a4ff69ced5d7f7c66bb882997dea37e</vt:lpwstr>
      </vt:variant>
      <vt:variant>
        <vt:i4>131123</vt:i4>
      </vt:variant>
      <vt:variant>
        <vt:i4>7581</vt:i4>
      </vt:variant>
      <vt:variant>
        <vt:i4>0</vt:i4>
      </vt:variant>
      <vt:variant>
        <vt:i4>5</vt:i4>
      </vt:variant>
      <vt:variant>
        <vt:lpwstr/>
      </vt:variant>
      <vt:variant>
        <vt:lpwstr>_1a3b26382bc038a9cd845e258d24db0f</vt:lpwstr>
      </vt:variant>
      <vt:variant>
        <vt:i4>6029410</vt:i4>
      </vt:variant>
      <vt:variant>
        <vt:i4>7578</vt:i4>
      </vt:variant>
      <vt:variant>
        <vt:i4>0</vt:i4>
      </vt:variant>
      <vt:variant>
        <vt:i4>5</vt:i4>
      </vt:variant>
      <vt:variant>
        <vt:lpwstr/>
      </vt:variant>
      <vt:variant>
        <vt:lpwstr>_98dc776c0c33f3d31feb4b2ebb61522f</vt:lpwstr>
      </vt:variant>
      <vt:variant>
        <vt:i4>458801</vt:i4>
      </vt:variant>
      <vt:variant>
        <vt:i4>7575</vt:i4>
      </vt:variant>
      <vt:variant>
        <vt:i4>0</vt:i4>
      </vt:variant>
      <vt:variant>
        <vt:i4>5</vt:i4>
      </vt:variant>
      <vt:variant>
        <vt:lpwstr/>
      </vt:variant>
      <vt:variant>
        <vt:lpwstr>_9bf67544840a1cd6396f28cc292e3ca0</vt:lpwstr>
      </vt:variant>
      <vt:variant>
        <vt:i4>721000</vt:i4>
      </vt:variant>
      <vt:variant>
        <vt:i4>7572</vt:i4>
      </vt:variant>
      <vt:variant>
        <vt:i4>0</vt:i4>
      </vt:variant>
      <vt:variant>
        <vt:i4>5</vt:i4>
      </vt:variant>
      <vt:variant>
        <vt:lpwstr/>
      </vt:variant>
      <vt:variant>
        <vt:lpwstr>_fd8627889bb18484d816f4230a0ac0fe</vt:lpwstr>
      </vt:variant>
      <vt:variant>
        <vt:i4>524340</vt:i4>
      </vt:variant>
      <vt:variant>
        <vt:i4>7569</vt:i4>
      </vt:variant>
      <vt:variant>
        <vt:i4>0</vt:i4>
      </vt:variant>
      <vt:variant>
        <vt:i4>5</vt:i4>
      </vt:variant>
      <vt:variant>
        <vt:lpwstr/>
      </vt:variant>
      <vt:variant>
        <vt:lpwstr>_63104765cd42c5f76cf72fdc4ed90397</vt:lpwstr>
      </vt:variant>
      <vt:variant>
        <vt:i4>917553</vt:i4>
      </vt:variant>
      <vt:variant>
        <vt:i4>7566</vt:i4>
      </vt:variant>
      <vt:variant>
        <vt:i4>0</vt:i4>
      </vt:variant>
      <vt:variant>
        <vt:i4>5</vt:i4>
      </vt:variant>
      <vt:variant>
        <vt:lpwstr/>
      </vt:variant>
      <vt:variant>
        <vt:lpwstr>_b5881b0e5e4eeb119cdf881b4c32b91f</vt:lpwstr>
      </vt:variant>
      <vt:variant>
        <vt:i4>5570666</vt:i4>
      </vt:variant>
      <vt:variant>
        <vt:i4>7563</vt:i4>
      </vt:variant>
      <vt:variant>
        <vt:i4>0</vt:i4>
      </vt:variant>
      <vt:variant>
        <vt:i4>5</vt:i4>
      </vt:variant>
      <vt:variant>
        <vt:lpwstr/>
      </vt:variant>
      <vt:variant>
        <vt:lpwstr>_6ba65cb32cb0154f6c150174e332fc08</vt:lpwstr>
      </vt:variant>
      <vt:variant>
        <vt:i4>393322</vt:i4>
      </vt:variant>
      <vt:variant>
        <vt:i4>7560</vt:i4>
      </vt:variant>
      <vt:variant>
        <vt:i4>0</vt:i4>
      </vt:variant>
      <vt:variant>
        <vt:i4>5</vt:i4>
      </vt:variant>
      <vt:variant>
        <vt:lpwstr/>
      </vt:variant>
      <vt:variant>
        <vt:lpwstr>_47c299e558165afbf686721f3e0f8f91</vt:lpwstr>
      </vt:variant>
      <vt:variant>
        <vt:i4>6094908</vt:i4>
      </vt:variant>
      <vt:variant>
        <vt:i4>7557</vt:i4>
      </vt:variant>
      <vt:variant>
        <vt:i4>0</vt:i4>
      </vt:variant>
      <vt:variant>
        <vt:i4>5</vt:i4>
      </vt:variant>
      <vt:variant>
        <vt:lpwstr/>
      </vt:variant>
      <vt:variant>
        <vt:lpwstr>_3a4ff69ced5d7f7c66bb882997dea37e</vt:lpwstr>
      </vt:variant>
      <vt:variant>
        <vt:i4>5701740</vt:i4>
      </vt:variant>
      <vt:variant>
        <vt:i4>7554</vt:i4>
      </vt:variant>
      <vt:variant>
        <vt:i4>0</vt:i4>
      </vt:variant>
      <vt:variant>
        <vt:i4>5</vt:i4>
      </vt:variant>
      <vt:variant>
        <vt:lpwstr/>
      </vt:variant>
      <vt:variant>
        <vt:lpwstr>_e6b0cbf74d66e662c0e3b43efa323757</vt:lpwstr>
      </vt:variant>
      <vt:variant>
        <vt:i4>5636198</vt:i4>
      </vt:variant>
      <vt:variant>
        <vt:i4>7551</vt:i4>
      </vt:variant>
      <vt:variant>
        <vt:i4>0</vt:i4>
      </vt:variant>
      <vt:variant>
        <vt:i4>5</vt:i4>
      </vt:variant>
      <vt:variant>
        <vt:lpwstr/>
      </vt:variant>
      <vt:variant>
        <vt:lpwstr>_13f9005c9106d00d7131680982c2727a</vt:lpwstr>
      </vt:variant>
      <vt:variant>
        <vt:i4>6094908</vt:i4>
      </vt:variant>
      <vt:variant>
        <vt:i4>7548</vt:i4>
      </vt:variant>
      <vt:variant>
        <vt:i4>0</vt:i4>
      </vt:variant>
      <vt:variant>
        <vt:i4>5</vt:i4>
      </vt:variant>
      <vt:variant>
        <vt:lpwstr/>
      </vt:variant>
      <vt:variant>
        <vt:lpwstr>_3a4ff69ced5d7f7c66bb882997dea37e</vt:lpwstr>
      </vt:variant>
      <vt:variant>
        <vt:i4>852030</vt:i4>
      </vt:variant>
      <vt:variant>
        <vt:i4>7545</vt:i4>
      </vt:variant>
      <vt:variant>
        <vt:i4>0</vt:i4>
      </vt:variant>
      <vt:variant>
        <vt:i4>5</vt:i4>
      </vt:variant>
      <vt:variant>
        <vt:lpwstr/>
      </vt:variant>
      <vt:variant>
        <vt:lpwstr>_5cb707f0e4b55ba1e0378efebf7dcea9</vt:lpwstr>
      </vt:variant>
      <vt:variant>
        <vt:i4>5636198</vt:i4>
      </vt:variant>
      <vt:variant>
        <vt:i4>7542</vt:i4>
      </vt:variant>
      <vt:variant>
        <vt:i4>0</vt:i4>
      </vt:variant>
      <vt:variant>
        <vt:i4>5</vt:i4>
      </vt:variant>
      <vt:variant>
        <vt:lpwstr/>
      </vt:variant>
      <vt:variant>
        <vt:lpwstr>_13f9005c9106d00d7131680982c2727a</vt:lpwstr>
      </vt:variant>
      <vt:variant>
        <vt:i4>458801</vt:i4>
      </vt:variant>
      <vt:variant>
        <vt:i4>7539</vt:i4>
      </vt:variant>
      <vt:variant>
        <vt:i4>0</vt:i4>
      </vt:variant>
      <vt:variant>
        <vt:i4>5</vt:i4>
      </vt:variant>
      <vt:variant>
        <vt:lpwstr/>
      </vt:variant>
      <vt:variant>
        <vt:lpwstr>_9bf67544840a1cd6396f28cc292e3ca0</vt:lpwstr>
      </vt:variant>
      <vt:variant>
        <vt:i4>458854</vt:i4>
      </vt:variant>
      <vt:variant>
        <vt:i4>7536</vt:i4>
      </vt:variant>
      <vt:variant>
        <vt:i4>0</vt:i4>
      </vt:variant>
      <vt:variant>
        <vt:i4>5</vt:i4>
      </vt:variant>
      <vt:variant>
        <vt:lpwstr/>
      </vt:variant>
      <vt:variant>
        <vt:lpwstr>_23c4326044009f885190c5ab985800db</vt:lpwstr>
      </vt:variant>
      <vt:variant>
        <vt:i4>5636198</vt:i4>
      </vt:variant>
      <vt:variant>
        <vt:i4>7533</vt:i4>
      </vt:variant>
      <vt:variant>
        <vt:i4>0</vt:i4>
      </vt:variant>
      <vt:variant>
        <vt:i4>5</vt:i4>
      </vt:variant>
      <vt:variant>
        <vt:lpwstr/>
      </vt:variant>
      <vt:variant>
        <vt:lpwstr>_13f9005c9106d00d7131680982c2727a</vt:lpwstr>
      </vt:variant>
      <vt:variant>
        <vt:i4>5636198</vt:i4>
      </vt:variant>
      <vt:variant>
        <vt:i4>7530</vt:i4>
      </vt:variant>
      <vt:variant>
        <vt:i4>0</vt:i4>
      </vt:variant>
      <vt:variant>
        <vt:i4>5</vt:i4>
      </vt:variant>
      <vt:variant>
        <vt:lpwstr/>
      </vt:variant>
      <vt:variant>
        <vt:lpwstr>_13f9005c9106d00d7131680982c2727a</vt:lpwstr>
      </vt:variant>
      <vt:variant>
        <vt:i4>852030</vt:i4>
      </vt:variant>
      <vt:variant>
        <vt:i4>7527</vt:i4>
      </vt:variant>
      <vt:variant>
        <vt:i4>0</vt:i4>
      </vt:variant>
      <vt:variant>
        <vt:i4>5</vt:i4>
      </vt:variant>
      <vt:variant>
        <vt:lpwstr/>
      </vt:variant>
      <vt:variant>
        <vt:lpwstr>_5cb707f0e4b55ba1e0378efebf7dcea9</vt:lpwstr>
      </vt:variant>
      <vt:variant>
        <vt:i4>5636198</vt:i4>
      </vt:variant>
      <vt:variant>
        <vt:i4>7524</vt:i4>
      </vt:variant>
      <vt:variant>
        <vt:i4>0</vt:i4>
      </vt:variant>
      <vt:variant>
        <vt:i4>5</vt:i4>
      </vt:variant>
      <vt:variant>
        <vt:lpwstr/>
      </vt:variant>
      <vt:variant>
        <vt:lpwstr>_13f9005c9106d00d7131680982c2727a</vt:lpwstr>
      </vt:variant>
      <vt:variant>
        <vt:i4>131123</vt:i4>
      </vt:variant>
      <vt:variant>
        <vt:i4>7521</vt:i4>
      </vt:variant>
      <vt:variant>
        <vt:i4>0</vt:i4>
      </vt:variant>
      <vt:variant>
        <vt:i4>5</vt:i4>
      </vt:variant>
      <vt:variant>
        <vt:lpwstr/>
      </vt:variant>
      <vt:variant>
        <vt:lpwstr>_1a3b26382bc038a9cd845e258d24db0f</vt:lpwstr>
      </vt:variant>
      <vt:variant>
        <vt:i4>5636198</vt:i4>
      </vt:variant>
      <vt:variant>
        <vt:i4>7518</vt:i4>
      </vt:variant>
      <vt:variant>
        <vt:i4>0</vt:i4>
      </vt:variant>
      <vt:variant>
        <vt:i4>5</vt:i4>
      </vt:variant>
      <vt:variant>
        <vt:lpwstr/>
      </vt:variant>
      <vt:variant>
        <vt:lpwstr>_13f9005c9106d00d7131680982c2727a</vt:lpwstr>
      </vt:variant>
      <vt:variant>
        <vt:i4>131123</vt:i4>
      </vt:variant>
      <vt:variant>
        <vt:i4>7515</vt:i4>
      </vt:variant>
      <vt:variant>
        <vt:i4>0</vt:i4>
      </vt:variant>
      <vt:variant>
        <vt:i4>5</vt:i4>
      </vt:variant>
      <vt:variant>
        <vt:lpwstr/>
      </vt:variant>
      <vt:variant>
        <vt:lpwstr>_1a3b26382bc038a9cd845e258d24db0f</vt:lpwstr>
      </vt:variant>
      <vt:variant>
        <vt:i4>5636198</vt:i4>
      </vt:variant>
      <vt:variant>
        <vt:i4>7512</vt:i4>
      </vt:variant>
      <vt:variant>
        <vt:i4>0</vt:i4>
      </vt:variant>
      <vt:variant>
        <vt:i4>5</vt:i4>
      </vt:variant>
      <vt:variant>
        <vt:lpwstr/>
      </vt:variant>
      <vt:variant>
        <vt:lpwstr>_13f9005c9106d00d7131680982c2727a</vt:lpwstr>
      </vt:variant>
      <vt:variant>
        <vt:i4>5636198</vt:i4>
      </vt:variant>
      <vt:variant>
        <vt:i4>7509</vt:i4>
      </vt:variant>
      <vt:variant>
        <vt:i4>0</vt:i4>
      </vt:variant>
      <vt:variant>
        <vt:i4>5</vt:i4>
      </vt:variant>
      <vt:variant>
        <vt:lpwstr/>
      </vt:variant>
      <vt:variant>
        <vt:lpwstr>_13f9005c9106d00d7131680982c2727a</vt:lpwstr>
      </vt:variant>
      <vt:variant>
        <vt:i4>5832758</vt:i4>
      </vt:variant>
      <vt:variant>
        <vt:i4>7506</vt:i4>
      </vt:variant>
      <vt:variant>
        <vt:i4>0</vt:i4>
      </vt:variant>
      <vt:variant>
        <vt:i4>5</vt:i4>
      </vt:variant>
      <vt:variant>
        <vt:lpwstr/>
      </vt:variant>
      <vt:variant>
        <vt:lpwstr>_d442d75c9ac335e7a2aadbc96919fc2d</vt:lpwstr>
      </vt:variant>
      <vt:variant>
        <vt:i4>524340</vt:i4>
      </vt:variant>
      <vt:variant>
        <vt:i4>7503</vt:i4>
      </vt:variant>
      <vt:variant>
        <vt:i4>0</vt:i4>
      </vt:variant>
      <vt:variant>
        <vt:i4>5</vt:i4>
      </vt:variant>
      <vt:variant>
        <vt:lpwstr/>
      </vt:variant>
      <vt:variant>
        <vt:lpwstr>_63104765cd42c5f76cf72fdc4ed90397</vt:lpwstr>
      </vt:variant>
      <vt:variant>
        <vt:i4>5898298</vt:i4>
      </vt:variant>
      <vt:variant>
        <vt:i4>7500</vt:i4>
      </vt:variant>
      <vt:variant>
        <vt:i4>0</vt:i4>
      </vt:variant>
      <vt:variant>
        <vt:i4>5</vt:i4>
      </vt:variant>
      <vt:variant>
        <vt:lpwstr/>
      </vt:variant>
      <vt:variant>
        <vt:lpwstr>_fb65a7c7797a6f834f4eb97640a0234f</vt:lpwstr>
      </vt:variant>
      <vt:variant>
        <vt:i4>524340</vt:i4>
      </vt:variant>
      <vt:variant>
        <vt:i4>7497</vt:i4>
      </vt:variant>
      <vt:variant>
        <vt:i4>0</vt:i4>
      </vt:variant>
      <vt:variant>
        <vt:i4>5</vt:i4>
      </vt:variant>
      <vt:variant>
        <vt:lpwstr/>
      </vt:variant>
      <vt:variant>
        <vt:lpwstr>_63104765cd42c5f76cf72fdc4ed90397</vt:lpwstr>
      </vt:variant>
      <vt:variant>
        <vt:i4>5636198</vt:i4>
      </vt:variant>
      <vt:variant>
        <vt:i4>7494</vt:i4>
      </vt:variant>
      <vt:variant>
        <vt:i4>0</vt:i4>
      </vt:variant>
      <vt:variant>
        <vt:i4>5</vt:i4>
      </vt:variant>
      <vt:variant>
        <vt:lpwstr/>
      </vt:variant>
      <vt:variant>
        <vt:lpwstr>_13f9005c9106d00d7131680982c2727a</vt:lpwstr>
      </vt:variant>
      <vt:variant>
        <vt:i4>131123</vt:i4>
      </vt:variant>
      <vt:variant>
        <vt:i4>7491</vt:i4>
      </vt:variant>
      <vt:variant>
        <vt:i4>0</vt:i4>
      </vt:variant>
      <vt:variant>
        <vt:i4>5</vt:i4>
      </vt:variant>
      <vt:variant>
        <vt:lpwstr/>
      </vt:variant>
      <vt:variant>
        <vt:lpwstr>_1a3b26382bc038a9cd845e258d24db0f</vt:lpwstr>
      </vt:variant>
      <vt:variant>
        <vt:i4>458854</vt:i4>
      </vt:variant>
      <vt:variant>
        <vt:i4>7488</vt:i4>
      </vt:variant>
      <vt:variant>
        <vt:i4>0</vt:i4>
      </vt:variant>
      <vt:variant>
        <vt:i4>5</vt:i4>
      </vt:variant>
      <vt:variant>
        <vt:lpwstr/>
      </vt:variant>
      <vt:variant>
        <vt:lpwstr>_23c4326044009f885190c5ab985800db</vt:lpwstr>
      </vt:variant>
      <vt:variant>
        <vt:i4>458854</vt:i4>
      </vt:variant>
      <vt:variant>
        <vt:i4>7485</vt:i4>
      </vt:variant>
      <vt:variant>
        <vt:i4>0</vt:i4>
      </vt:variant>
      <vt:variant>
        <vt:i4>5</vt:i4>
      </vt:variant>
      <vt:variant>
        <vt:lpwstr/>
      </vt:variant>
      <vt:variant>
        <vt:lpwstr>_23c4326044009f885190c5ab985800db</vt:lpwstr>
      </vt:variant>
      <vt:variant>
        <vt:i4>458854</vt:i4>
      </vt:variant>
      <vt:variant>
        <vt:i4>7482</vt:i4>
      </vt:variant>
      <vt:variant>
        <vt:i4>0</vt:i4>
      </vt:variant>
      <vt:variant>
        <vt:i4>5</vt:i4>
      </vt:variant>
      <vt:variant>
        <vt:lpwstr/>
      </vt:variant>
      <vt:variant>
        <vt:lpwstr>_23c4326044009f885190c5ab985800db</vt:lpwstr>
      </vt:variant>
      <vt:variant>
        <vt:i4>524340</vt:i4>
      </vt:variant>
      <vt:variant>
        <vt:i4>7479</vt:i4>
      </vt:variant>
      <vt:variant>
        <vt:i4>0</vt:i4>
      </vt:variant>
      <vt:variant>
        <vt:i4>5</vt:i4>
      </vt:variant>
      <vt:variant>
        <vt:lpwstr/>
      </vt:variant>
      <vt:variant>
        <vt:lpwstr>_63104765cd42c5f76cf72fdc4ed90397</vt:lpwstr>
      </vt:variant>
      <vt:variant>
        <vt:i4>5439549</vt:i4>
      </vt:variant>
      <vt:variant>
        <vt:i4>7476</vt:i4>
      </vt:variant>
      <vt:variant>
        <vt:i4>0</vt:i4>
      </vt:variant>
      <vt:variant>
        <vt:i4>5</vt:i4>
      </vt:variant>
      <vt:variant>
        <vt:lpwstr/>
      </vt:variant>
      <vt:variant>
        <vt:lpwstr>_72703355926e6f9d23631bfd436b3d75</vt:lpwstr>
      </vt:variant>
      <vt:variant>
        <vt:i4>524340</vt:i4>
      </vt:variant>
      <vt:variant>
        <vt:i4>7473</vt:i4>
      </vt:variant>
      <vt:variant>
        <vt:i4>0</vt:i4>
      </vt:variant>
      <vt:variant>
        <vt:i4>5</vt:i4>
      </vt:variant>
      <vt:variant>
        <vt:lpwstr/>
      </vt:variant>
      <vt:variant>
        <vt:lpwstr>_63104765cd42c5f76cf72fdc4ed90397</vt:lpwstr>
      </vt:variant>
      <vt:variant>
        <vt:i4>5505121</vt:i4>
      </vt:variant>
      <vt:variant>
        <vt:i4>7470</vt:i4>
      </vt:variant>
      <vt:variant>
        <vt:i4>0</vt:i4>
      </vt:variant>
      <vt:variant>
        <vt:i4>5</vt:i4>
      </vt:variant>
      <vt:variant>
        <vt:lpwstr/>
      </vt:variant>
      <vt:variant>
        <vt:lpwstr>_4bdee0568b2f36e553f586b458dace32</vt:lpwstr>
      </vt:variant>
      <vt:variant>
        <vt:i4>5505121</vt:i4>
      </vt:variant>
      <vt:variant>
        <vt:i4>7467</vt:i4>
      </vt:variant>
      <vt:variant>
        <vt:i4>0</vt:i4>
      </vt:variant>
      <vt:variant>
        <vt:i4>5</vt:i4>
      </vt:variant>
      <vt:variant>
        <vt:lpwstr/>
      </vt:variant>
      <vt:variant>
        <vt:lpwstr>_4bdee0568b2f36e553f586b458dace32</vt:lpwstr>
      </vt:variant>
      <vt:variant>
        <vt:i4>458801</vt:i4>
      </vt:variant>
      <vt:variant>
        <vt:i4>7464</vt:i4>
      </vt:variant>
      <vt:variant>
        <vt:i4>0</vt:i4>
      </vt:variant>
      <vt:variant>
        <vt:i4>5</vt:i4>
      </vt:variant>
      <vt:variant>
        <vt:lpwstr/>
      </vt:variant>
      <vt:variant>
        <vt:lpwstr>_9bf67544840a1cd6396f28cc292e3ca0</vt:lpwstr>
      </vt:variant>
      <vt:variant>
        <vt:i4>458854</vt:i4>
      </vt:variant>
      <vt:variant>
        <vt:i4>7461</vt:i4>
      </vt:variant>
      <vt:variant>
        <vt:i4>0</vt:i4>
      </vt:variant>
      <vt:variant>
        <vt:i4>5</vt:i4>
      </vt:variant>
      <vt:variant>
        <vt:lpwstr/>
      </vt:variant>
      <vt:variant>
        <vt:lpwstr>_23c4326044009f885190c5ab985800db</vt:lpwstr>
      </vt:variant>
      <vt:variant>
        <vt:i4>458854</vt:i4>
      </vt:variant>
      <vt:variant>
        <vt:i4>7458</vt:i4>
      </vt:variant>
      <vt:variant>
        <vt:i4>0</vt:i4>
      </vt:variant>
      <vt:variant>
        <vt:i4>5</vt:i4>
      </vt:variant>
      <vt:variant>
        <vt:lpwstr/>
      </vt:variant>
      <vt:variant>
        <vt:lpwstr>_23c4326044009f885190c5ab985800db</vt:lpwstr>
      </vt:variant>
      <vt:variant>
        <vt:i4>458854</vt:i4>
      </vt:variant>
      <vt:variant>
        <vt:i4>7455</vt:i4>
      </vt:variant>
      <vt:variant>
        <vt:i4>0</vt:i4>
      </vt:variant>
      <vt:variant>
        <vt:i4>5</vt:i4>
      </vt:variant>
      <vt:variant>
        <vt:lpwstr/>
      </vt:variant>
      <vt:variant>
        <vt:lpwstr>_23c4326044009f885190c5ab985800db</vt:lpwstr>
      </vt:variant>
      <vt:variant>
        <vt:i4>458854</vt:i4>
      </vt:variant>
      <vt:variant>
        <vt:i4>7452</vt:i4>
      </vt:variant>
      <vt:variant>
        <vt:i4>0</vt:i4>
      </vt:variant>
      <vt:variant>
        <vt:i4>5</vt:i4>
      </vt:variant>
      <vt:variant>
        <vt:lpwstr/>
      </vt:variant>
      <vt:variant>
        <vt:lpwstr>_23c4326044009f885190c5ab985800db</vt:lpwstr>
      </vt:variant>
      <vt:variant>
        <vt:i4>458854</vt:i4>
      </vt:variant>
      <vt:variant>
        <vt:i4>7449</vt:i4>
      </vt:variant>
      <vt:variant>
        <vt:i4>0</vt:i4>
      </vt:variant>
      <vt:variant>
        <vt:i4>5</vt:i4>
      </vt:variant>
      <vt:variant>
        <vt:lpwstr/>
      </vt:variant>
      <vt:variant>
        <vt:lpwstr>_23c4326044009f885190c5ab985800db</vt:lpwstr>
      </vt:variant>
      <vt:variant>
        <vt:i4>524340</vt:i4>
      </vt:variant>
      <vt:variant>
        <vt:i4>7446</vt:i4>
      </vt:variant>
      <vt:variant>
        <vt:i4>0</vt:i4>
      </vt:variant>
      <vt:variant>
        <vt:i4>5</vt:i4>
      </vt:variant>
      <vt:variant>
        <vt:lpwstr/>
      </vt:variant>
      <vt:variant>
        <vt:lpwstr>_63104765cd42c5f76cf72fdc4ed90397</vt:lpwstr>
      </vt:variant>
      <vt:variant>
        <vt:i4>5963834</vt:i4>
      </vt:variant>
      <vt:variant>
        <vt:i4>7443</vt:i4>
      </vt:variant>
      <vt:variant>
        <vt:i4>0</vt:i4>
      </vt:variant>
      <vt:variant>
        <vt:i4>5</vt:i4>
      </vt:variant>
      <vt:variant>
        <vt:lpwstr/>
      </vt:variant>
      <vt:variant>
        <vt:lpwstr>_1fcabc68dedca11e5e036fdb39d45487</vt:lpwstr>
      </vt:variant>
      <vt:variant>
        <vt:i4>458801</vt:i4>
      </vt:variant>
      <vt:variant>
        <vt:i4>7440</vt:i4>
      </vt:variant>
      <vt:variant>
        <vt:i4>0</vt:i4>
      </vt:variant>
      <vt:variant>
        <vt:i4>5</vt:i4>
      </vt:variant>
      <vt:variant>
        <vt:lpwstr/>
      </vt:variant>
      <vt:variant>
        <vt:lpwstr>_9bf67544840a1cd6396f28cc292e3ca0</vt:lpwstr>
      </vt:variant>
      <vt:variant>
        <vt:i4>5505075</vt:i4>
      </vt:variant>
      <vt:variant>
        <vt:i4>7437</vt:i4>
      </vt:variant>
      <vt:variant>
        <vt:i4>0</vt:i4>
      </vt:variant>
      <vt:variant>
        <vt:i4>5</vt:i4>
      </vt:variant>
      <vt:variant>
        <vt:lpwstr/>
      </vt:variant>
      <vt:variant>
        <vt:lpwstr>_2905d85f10a7a046e8fe601673ef61b7</vt:lpwstr>
      </vt:variant>
      <vt:variant>
        <vt:i4>6029410</vt:i4>
      </vt:variant>
      <vt:variant>
        <vt:i4>7434</vt:i4>
      </vt:variant>
      <vt:variant>
        <vt:i4>0</vt:i4>
      </vt:variant>
      <vt:variant>
        <vt:i4>5</vt:i4>
      </vt:variant>
      <vt:variant>
        <vt:lpwstr/>
      </vt:variant>
      <vt:variant>
        <vt:lpwstr>_98dc776c0c33f3d31feb4b2ebb61522f</vt:lpwstr>
      </vt:variant>
      <vt:variant>
        <vt:i4>196666</vt:i4>
      </vt:variant>
      <vt:variant>
        <vt:i4>7431</vt:i4>
      </vt:variant>
      <vt:variant>
        <vt:i4>0</vt:i4>
      </vt:variant>
      <vt:variant>
        <vt:i4>5</vt:i4>
      </vt:variant>
      <vt:variant>
        <vt:lpwstr/>
      </vt:variant>
      <vt:variant>
        <vt:lpwstr>_7b9b4956bc5621171048e1a1016b9bf1</vt:lpwstr>
      </vt:variant>
      <vt:variant>
        <vt:i4>5636156</vt:i4>
      </vt:variant>
      <vt:variant>
        <vt:i4>7428</vt:i4>
      </vt:variant>
      <vt:variant>
        <vt:i4>0</vt:i4>
      </vt:variant>
      <vt:variant>
        <vt:i4>5</vt:i4>
      </vt:variant>
      <vt:variant>
        <vt:lpwstr/>
      </vt:variant>
      <vt:variant>
        <vt:lpwstr>_e8a6ce315d976318da3ab784a645ea44</vt:lpwstr>
      </vt:variant>
      <vt:variant>
        <vt:i4>5898298</vt:i4>
      </vt:variant>
      <vt:variant>
        <vt:i4>7425</vt:i4>
      </vt:variant>
      <vt:variant>
        <vt:i4>0</vt:i4>
      </vt:variant>
      <vt:variant>
        <vt:i4>5</vt:i4>
      </vt:variant>
      <vt:variant>
        <vt:lpwstr/>
      </vt:variant>
      <vt:variant>
        <vt:lpwstr>_fb65a7c7797a6f834f4eb97640a0234f</vt:lpwstr>
      </vt:variant>
      <vt:variant>
        <vt:i4>262251</vt:i4>
      </vt:variant>
      <vt:variant>
        <vt:i4>7422</vt:i4>
      </vt:variant>
      <vt:variant>
        <vt:i4>0</vt:i4>
      </vt:variant>
      <vt:variant>
        <vt:i4>5</vt:i4>
      </vt:variant>
      <vt:variant>
        <vt:lpwstr/>
      </vt:variant>
      <vt:variant>
        <vt:lpwstr>_885fde8f813da57918502883213c6a13</vt:lpwstr>
      </vt:variant>
      <vt:variant>
        <vt:i4>655419</vt:i4>
      </vt:variant>
      <vt:variant>
        <vt:i4>7419</vt:i4>
      </vt:variant>
      <vt:variant>
        <vt:i4>0</vt:i4>
      </vt:variant>
      <vt:variant>
        <vt:i4>5</vt:i4>
      </vt:variant>
      <vt:variant>
        <vt:lpwstr/>
      </vt:variant>
      <vt:variant>
        <vt:lpwstr>_537343a2c55c3ec921f854ca5390b07e</vt:lpwstr>
      </vt:variant>
      <vt:variant>
        <vt:i4>655419</vt:i4>
      </vt:variant>
      <vt:variant>
        <vt:i4>7416</vt:i4>
      </vt:variant>
      <vt:variant>
        <vt:i4>0</vt:i4>
      </vt:variant>
      <vt:variant>
        <vt:i4>5</vt:i4>
      </vt:variant>
      <vt:variant>
        <vt:lpwstr/>
      </vt:variant>
      <vt:variant>
        <vt:lpwstr>_537343a2c55c3ec921f854ca5390b07e</vt:lpwstr>
      </vt:variant>
      <vt:variant>
        <vt:i4>262255</vt:i4>
      </vt:variant>
      <vt:variant>
        <vt:i4>7413</vt:i4>
      </vt:variant>
      <vt:variant>
        <vt:i4>0</vt:i4>
      </vt:variant>
      <vt:variant>
        <vt:i4>5</vt:i4>
      </vt:variant>
      <vt:variant>
        <vt:lpwstr/>
      </vt:variant>
      <vt:variant>
        <vt:lpwstr>_1a58d558b592e67971f2f58814e04f74</vt:lpwstr>
      </vt:variant>
      <vt:variant>
        <vt:i4>131131</vt:i4>
      </vt:variant>
      <vt:variant>
        <vt:i4>7410</vt:i4>
      </vt:variant>
      <vt:variant>
        <vt:i4>0</vt:i4>
      </vt:variant>
      <vt:variant>
        <vt:i4>5</vt:i4>
      </vt:variant>
      <vt:variant>
        <vt:lpwstr/>
      </vt:variant>
      <vt:variant>
        <vt:lpwstr>_9e590df8c30230cf3596fa46219d8207</vt:lpwstr>
      </vt:variant>
      <vt:variant>
        <vt:i4>5898298</vt:i4>
      </vt:variant>
      <vt:variant>
        <vt:i4>7407</vt:i4>
      </vt:variant>
      <vt:variant>
        <vt:i4>0</vt:i4>
      </vt:variant>
      <vt:variant>
        <vt:i4>5</vt:i4>
      </vt:variant>
      <vt:variant>
        <vt:lpwstr/>
      </vt:variant>
      <vt:variant>
        <vt:lpwstr>_fb65a7c7797a6f834f4eb97640a0234f</vt:lpwstr>
      </vt:variant>
      <vt:variant>
        <vt:i4>6160485</vt:i4>
      </vt:variant>
      <vt:variant>
        <vt:i4>7404</vt:i4>
      </vt:variant>
      <vt:variant>
        <vt:i4>0</vt:i4>
      </vt:variant>
      <vt:variant>
        <vt:i4>5</vt:i4>
      </vt:variant>
      <vt:variant>
        <vt:lpwstr/>
      </vt:variant>
      <vt:variant>
        <vt:lpwstr>_e1d8064cf80a8d37d141d659cfacdfad</vt:lpwstr>
      </vt:variant>
      <vt:variant>
        <vt:i4>6160485</vt:i4>
      </vt:variant>
      <vt:variant>
        <vt:i4>7401</vt:i4>
      </vt:variant>
      <vt:variant>
        <vt:i4>0</vt:i4>
      </vt:variant>
      <vt:variant>
        <vt:i4>5</vt:i4>
      </vt:variant>
      <vt:variant>
        <vt:lpwstr/>
      </vt:variant>
      <vt:variant>
        <vt:lpwstr>_e1d8064cf80a8d37d141d659cfacdfad</vt:lpwstr>
      </vt:variant>
      <vt:variant>
        <vt:i4>852067</vt:i4>
      </vt:variant>
      <vt:variant>
        <vt:i4>7398</vt:i4>
      </vt:variant>
      <vt:variant>
        <vt:i4>0</vt:i4>
      </vt:variant>
      <vt:variant>
        <vt:i4>5</vt:i4>
      </vt:variant>
      <vt:variant>
        <vt:lpwstr/>
      </vt:variant>
      <vt:variant>
        <vt:lpwstr>_ac424ecbdead8b4986be6161bafd9fad</vt:lpwstr>
      </vt:variant>
      <vt:variant>
        <vt:i4>5636198</vt:i4>
      </vt:variant>
      <vt:variant>
        <vt:i4>7395</vt:i4>
      </vt:variant>
      <vt:variant>
        <vt:i4>0</vt:i4>
      </vt:variant>
      <vt:variant>
        <vt:i4>5</vt:i4>
      </vt:variant>
      <vt:variant>
        <vt:lpwstr/>
      </vt:variant>
      <vt:variant>
        <vt:lpwstr>_13f9005c9106d00d7131680982c2727a</vt:lpwstr>
      </vt:variant>
      <vt:variant>
        <vt:i4>6160485</vt:i4>
      </vt:variant>
      <vt:variant>
        <vt:i4>7392</vt:i4>
      </vt:variant>
      <vt:variant>
        <vt:i4>0</vt:i4>
      </vt:variant>
      <vt:variant>
        <vt:i4>5</vt:i4>
      </vt:variant>
      <vt:variant>
        <vt:lpwstr/>
      </vt:variant>
      <vt:variant>
        <vt:lpwstr>_e1d8064cf80a8d37d141d659cfacdfad</vt:lpwstr>
      </vt:variant>
      <vt:variant>
        <vt:i4>5636198</vt:i4>
      </vt:variant>
      <vt:variant>
        <vt:i4>7389</vt:i4>
      </vt:variant>
      <vt:variant>
        <vt:i4>0</vt:i4>
      </vt:variant>
      <vt:variant>
        <vt:i4>5</vt:i4>
      </vt:variant>
      <vt:variant>
        <vt:lpwstr/>
      </vt:variant>
      <vt:variant>
        <vt:lpwstr>_13f9005c9106d00d7131680982c2727a</vt:lpwstr>
      </vt:variant>
      <vt:variant>
        <vt:i4>6160485</vt:i4>
      </vt:variant>
      <vt:variant>
        <vt:i4>7386</vt:i4>
      </vt:variant>
      <vt:variant>
        <vt:i4>0</vt:i4>
      </vt:variant>
      <vt:variant>
        <vt:i4>5</vt:i4>
      </vt:variant>
      <vt:variant>
        <vt:lpwstr/>
      </vt:variant>
      <vt:variant>
        <vt:lpwstr>_e1d8064cf80a8d37d141d659cfacdfad</vt:lpwstr>
      </vt:variant>
      <vt:variant>
        <vt:i4>5636198</vt:i4>
      </vt:variant>
      <vt:variant>
        <vt:i4>7383</vt:i4>
      </vt:variant>
      <vt:variant>
        <vt:i4>0</vt:i4>
      </vt:variant>
      <vt:variant>
        <vt:i4>5</vt:i4>
      </vt:variant>
      <vt:variant>
        <vt:lpwstr/>
      </vt:variant>
      <vt:variant>
        <vt:lpwstr>_13f9005c9106d00d7131680982c2727a</vt:lpwstr>
      </vt:variant>
      <vt:variant>
        <vt:i4>131131</vt:i4>
      </vt:variant>
      <vt:variant>
        <vt:i4>7380</vt:i4>
      </vt:variant>
      <vt:variant>
        <vt:i4>0</vt:i4>
      </vt:variant>
      <vt:variant>
        <vt:i4>5</vt:i4>
      </vt:variant>
      <vt:variant>
        <vt:lpwstr/>
      </vt:variant>
      <vt:variant>
        <vt:lpwstr>_9e590df8c30230cf3596fa46219d8207</vt:lpwstr>
      </vt:variant>
      <vt:variant>
        <vt:i4>5308470</vt:i4>
      </vt:variant>
      <vt:variant>
        <vt:i4>7377</vt:i4>
      </vt:variant>
      <vt:variant>
        <vt:i4>0</vt:i4>
      </vt:variant>
      <vt:variant>
        <vt:i4>5</vt:i4>
      </vt:variant>
      <vt:variant>
        <vt:lpwstr/>
      </vt:variant>
      <vt:variant>
        <vt:lpwstr>_11df05ed2fa2a2918be15c30f6c9470c</vt:lpwstr>
      </vt:variant>
      <vt:variant>
        <vt:i4>6160485</vt:i4>
      </vt:variant>
      <vt:variant>
        <vt:i4>7374</vt:i4>
      </vt:variant>
      <vt:variant>
        <vt:i4>0</vt:i4>
      </vt:variant>
      <vt:variant>
        <vt:i4>5</vt:i4>
      </vt:variant>
      <vt:variant>
        <vt:lpwstr/>
      </vt:variant>
      <vt:variant>
        <vt:lpwstr>_e1d8064cf80a8d37d141d659cfacdfad</vt:lpwstr>
      </vt:variant>
      <vt:variant>
        <vt:i4>262251</vt:i4>
      </vt:variant>
      <vt:variant>
        <vt:i4>7371</vt:i4>
      </vt:variant>
      <vt:variant>
        <vt:i4>0</vt:i4>
      </vt:variant>
      <vt:variant>
        <vt:i4>5</vt:i4>
      </vt:variant>
      <vt:variant>
        <vt:lpwstr/>
      </vt:variant>
      <vt:variant>
        <vt:lpwstr>_885fde8f813da57918502883213c6a13</vt:lpwstr>
      </vt:variant>
      <vt:variant>
        <vt:i4>655419</vt:i4>
      </vt:variant>
      <vt:variant>
        <vt:i4>7368</vt:i4>
      </vt:variant>
      <vt:variant>
        <vt:i4>0</vt:i4>
      </vt:variant>
      <vt:variant>
        <vt:i4>5</vt:i4>
      </vt:variant>
      <vt:variant>
        <vt:lpwstr/>
      </vt:variant>
      <vt:variant>
        <vt:lpwstr>_537343a2c55c3ec921f854ca5390b07e</vt:lpwstr>
      </vt:variant>
      <vt:variant>
        <vt:i4>262251</vt:i4>
      </vt:variant>
      <vt:variant>
        <vt:i4>7365</vt:i4>
      </vt:variant>
      <vt:variant>
        <vt:i4>0</vt:i4>
      </vt:variant>
      <vt:variant>
        <vt:i4>5</vt:i4>
      </vt:variant>
      <vt:variant>
        <vt:lpwstr/>
      </vt:variant>
      <vt:variant>
        <vt:lpwstr>_885fde8f813da57918502883213c6a13</vt:lpwstr>
      </vt:variant>
      <vt:variant>
        <vt:i4>5636151</vt:i4>
      </vt:variant>
      <vt:variant>
        <vt:i4>7362</vt:i4>
      </vt:variant>
      <vt:variant>
        <vt:i4>0</vt:i4>
      </vt:variant>
      <vt:variant>
        <vt:i4>5</vt:i4>
      </vt:variant>
      <vt:variant>
        <vt:lpwstr/>
      </vt:variant>
      <vt:variant>
        <vt:lpwstr>_a582aea7169af4ccb928d92b8f749522</vt:lpwstr>
      </vt:variant>
      <vt:variant>
        <vt:i4>5636151</vt:i4>
      </vt:variant>
      <vt:variant>
        <vt:i4>7359</vt:i4>
      </vt:variant>
      <vt:variant>
        <vt:i4>0</vt:i4>
      </vt:variant>
      <vt:variant>
        <vt:i4>5</vt:i4>
      </vt:variant>
      <vt:variant>
        <vt:lpwstr/>
      </vt:variant>
      <vt:variant>
        <vt:lpwstr>_a582aea7169af4ccb928d92b8f749522</vt:lpwstr>
      </vt:variant>
      <vt:variant>
        <vt:i4>5308471</vt:i4>
      </vt:variant>
      <vt:variant>
        <vt:i4>7356</vt:i4>
      </vt:variant>
      <vt:variant>
        <vt:i4>0</vt:i4>
      </vt:variant>
      <vt:variant>
        <vt:i4>5</vt:i4>
      </vt:variant>
      <vt:variant>
        <vt:lpwstr/>
      </vt:variant>
      <vt:variant>
        <vt:lpwstr>_3213b01aad72ca751a16b38883cb6753</vt:lpwstr>
      </vt:variant>
      <vt:variant>
        <vt:i4>6029372</vt:i4>
      </vt:variant>
      <vt:variant>
        <vt:i4>7353</vt:i4>
      </vt:variant>
      <vt:variant>
        <vt:i4>0</vt:i4>
      </vt:variant>
      <vt:variant>
        <vt:i4>5</vt:i4>
      </vt:variant>
      <vt:variant>
        <vt:lpwstr/>
      </vt:variant>
      <vt:variant>
        <vt:lpwstr>_9d658cf5ae69e169872d5dac7cdbaeef</vt:lpwstr>
      </vt:variant>
      <vt:variant>
        <vt:i4>131131</vt:i4>
      </vt:variant>
      <vt:variant>
        <vt:i4>7350</vt:i4>
      </vt:variant>
      <vt:variant>
        <vt:i4>0</vt:i4>
      </vt:variant>
      <vt:variant>
        <vt:i4>5</vt:i4>
      </vt:variant>
      <vt:variant>
        <vt:lpwstr/>
      </vt:variant>
      <vt:variant>
        <vt:lpwstr>_9e590df8c30230cf3596fa46219d8207</vt:lpwstr>
      </vt:variant>
      <vt:variant>
        <vt:i4>5636198</vt:i4>
      </vt:variant>
      <vt:variant>
        <vt:i4>7347</vt:i4>
      </vt:variant>
      <vt:variant>
        <vt:i4>0</vt:i4>
      </vt:variant>
      <vt:variant>
        <vt:i4>5</vt:i4>
      </vt:variant>
      <vt:variant>
        <vt:lpwstr/>
      </vt:variant>
      <vt:variant>
        <vt:lpwstr>_13f9005c9106d00d7131680982c2727a</vt:lpwstr>
      </vt:variant>
      <vt:variant>
        <vt:i4>852067</vt:i4>
      </vt:variant>
      <vt:variant>
        <vt:i4>7344</vt:i4>
      </vt:variant>
      <vt:variant>
        <vt:i4>0</vt:i4>
      </vt:variant>
      <vt:variant>
        <vt:i4>5</vt:i4>
      </vt:variant>
      <vt:variant>
        <vt:lpwstr/>
      </vt:variant>
      <vt:variant>
        <vt:lpwstr>_ac424ecbdead8b4986be6161bafd9fad</vt:lpwstr>
      </vt:variant>
      <vt:variant>
        <vt:i4>5636198</vt:i4>
      </vt:variant>
      <vt:variant>
        <vt:i4>7341</vt:i4>
      </vt:variant>
      <vt:variant>
        <vt:i4>0</vt:i4>
      </vt:variant>
      <vt:variant>
        <vt:i4>5</vt:i4>
      </vt:variant>
      <vt:variant>
        <vt:lpwstr/>
      </vt:variant>
      <vt:variant>
        <vt:lpwstr>_13f9005c9106d00d7131680982c2727a</vt:lpwstr>
      </vt:variant>
      <vt:variant>
        <vt:i4>131134</vt:i4>
      </vt:variant>
      <vt:variant>
        <vt:i4>7338</vt:i4>
      </vt:variant>
      <vt:variant>
        <vt:i4>0</vt:i4>
      </vt:variant>
      <vt:variant>
        <vt:i4>5</vt:i4>
      </vt:variant>
      <vt:variant>
        <vt:lpwstr/>
      </vt:variant>
      <vt:variant>
        <vt:lpwstr>_b03fc413a192f74d1b9be62dfc221c1c</vt:lpwstr>
      </vt:variant>
      <vt:variant>
        <vt:i4>5636198</vt:i4>
      </vt:variant>
      <vt:variant>
        <vt:i4>7335</vt:i4>
      </vt:variant>
      <vt:variant>
        <vt:i4>0</vt:i4>
      </vt:variant>
      <vt:variant>
        <vt:i4>5</vt:i4>
      </vt:variant>
      <vt:variant>
        <vt:lpwstr/>
      </vt:variant>
      <vt:variant>
        <vt:lpwstr>_13f9005c9106d00d7131680982c2727a</vt:lpwstr>
      </vt:variant>
      <vt:variant>
        <vt:i4>131134</vt:i4>
      </vt:variant>
      <vt:variant>
        <vt:i4>7332</vt:i4>
      </vt:variant>
      <vt:variant>
        <vt:i4>0</vt:i4>
      </vt:variant>
      <vt:variant>
        <vt:i4>5</vt:i4>
      </vt:variant>
      <vt:variant>
        <vt:lpwstr/>
      </vt:variant>
      <vt:variant>
        <vt:lpwstr>_b03fc413a192f74d1b9be62dfc221c1c</vt:lpwstr>
      </vt:variant>
      <vt:variant>
        <vt:i4>131131</vt:i4>
      </vt:variant>
      <vt:variant>
        <vt:i4>7329</vt:i4>
      </vt:variant>
      <vt:variant>
        <vt:i4>0</vt:i4>
      </vt:variant>
      <vt:variant>
        <vt:i4>5</vt:i4>
      </vt:variant>
      <vt:variant>
        <vt:lpwstr/>
      </vt:variant>
      <vt:variant>
        <vt:lpwstr>_9e590df8c30230cf3596fa46219d8207</vt:lpwstr>
      </vt:variant>
      <vt:variant>
        <vt:i4>57</vt:i4>
      </vt:variant>
      <vt:variant>
        <vt:i4>7326</vt:i4>
      </vt:variant>
      <vt:variant>
        <vt:i4>0</vt:i4>
      </vt:variant>
      <vt:variant>
        <vt:i4>5</vt:i4>
      </vt:variant>
      <vt:variant>
        <vt:lpwstr/>
      </vt:variant>
      <vt:variant>
        <vt:lpwstr>_157ac1adcbaae23e042fcf3180241290</vt:lpwstr>
      </vt:variant>
      <vt:variant>
        <vt:i4>655423</vt:i4>
      </vt:variant>
      <vt:variant>
        <vt:i4>7323</vt:i4>
      </vt:variant>
      <vt:variant>
        <vt:i4>0</vt:i4>
      </vt:variant>
      <vt:variant>
        <vt:i4>5</vt:i4>
      </vt:variant>
      <vt:variant>
        <vt:lpwstr/>
      </vt:variant>
      <vt:variant>
        <vt:lpwstr>_e205268a66c2900e6473742e27189871</vt:lpwstr>
      </vt:variant>
      <vt:variant>
        <vt:i4>5636151</vt:i4>
      </vt:variant>
      <vt:variant>
        <vt:i4>7320</vt:i4>
      </vt:variant>
      <vt:variant>
        <vt:i4>0</vt:i4>
      </vt:variant>
      <vt:variant>
        <vt:i4>5</vt:i4>
      </vt:variant>
      <vt:variant>
        <vt:lpwstr/>
      </vt:variant>
      <vt:variant>
        <vt:lpwstr>_a582aea7169af4ccb928d92b8f749522</vt:lpwstr>
      </vt:variant>
      <vt:variant>
        <vt:i4>655423</vt:i4>
      </vt:variant>
      <vt:variant>
        <vt:i4>7317</vt:i4>
      </vt:variant>
      <vt:variant>
        <vt:i4>0</vt:i4>
      </vt:variant>
      <vt:variant>
        <vt:i4>5</vt:i4>
      </vt:variant>
      <vt:variant>
        <vt:lpwstr/>
      </vt:variant>
      <vt:variant>
        <vt:lpwstr>_e205268a66c2900e6473742e27189871</vt:lpwstr>
      </vt:variant>
      <vt:variant>
        <vt:i4>262248</vt:i4>
      </vt:variant>
      <vt:variant>
        <vt:i4>7314</vt:i4>
      </vt:variant>
      <vt:variant>
        <vt:i4>0</vt:i4>
      </vt:variant>
      <vt:variant>
        <vt:i4>5</vt:i4>
      </vt:variant>
      <vt:variant>
        <vt:lpwstr/>
      </vt:variant>
      <vt:variant>
        <vt:lpwstr>_c96b56fc7878bb63696c9f1c9abc2578</vt:lpwstr>
      </vt:variant>
      <vt:variant>
        <vt:i4>6094899</vt:i4>
      </vt:variant>
      <vt:variant>
        <vt:i4>7311</vt:i4>
      </vt:variant>
      <vt:variant>
        <vt:i4>0</vt:i4>
      </vt:variant>
      <vt:variant>
        <vt:i4>5</vt:i4>
      </vt:variant>
      <vt:variant>
        <vt:lpwstr/>
      </vt:variant>
      <vt:variant>
        <vt:lpwstr>_a9304dce0833e68d6c1871feed7ba4c8</vt:lpwstr>
      </vt:variant>
      <vt:variant>
        <vt:i4>655423</vt:i4>
      </vt:variant>
      <vt:variant>
        <vt:i4>7308</vt:i4>
      </vt:variant>
      <vt:variant>
        <vt:i4>0</vt:i4>
      </vt:variant>
      <vt:variant>
        <vt:i4>5</vt:i4>
      </vt:variant>
      <vt:variant>
        <vt:lpwstr/>
      </vt:variant>
      <vt:variant>
        <vt:lpwstr>_e205268a66c2900e6473742e27189871</vt:lpwstr>
      </vt:variant>
      <vt:variant>
        <vt:i4>131131</vt:i4>
      </vt:variant>
      <vt:variant>
        <vt:i4>7305</vt:i4>
      </vt:variant>
      <vt:variant>
        <vt:i4>0</vt:i4>
      </vt:variant>
      <vt:variant>
        <vt:i4>5</vt:i4>
      </vt:variant>
      <vt:variant>
        <vt:lpwstr/>
      </vt:variant>
      <vt:variant>
        <vt:lpwstr>_9e590df8c30230cf3596fa46219d8207</vt:lpwstr>
      </vt:variant>
      <vt:variant>
        <vt:i4>327791</vt:i4>
      </vt:variant>
      <vt:variant>
        <vt:i4>7302</vt:i4>
      </vt:variant>
      <vt:variant>
        <vt:i4>0</vt:i4>
      </vt:variant>
      <vt:variant>
        <vt:i4>5</vt:i4>
      </vt:variant>
      <vt:variant>
        <vt:lpwstr/>
      </vt:variant>
      <vt:variant>
        <vt:lpwstr>_d829ab1ca0a530a2f71c2333d73b36c5</vt:lpwstr>
      </vt:variant>
      <vt:variant>
        <vt:i4>262198</vt:i4>
      </vt:variant>
      <vt:variant>
        <vt:i4>7299</vt:i4>
      </vt:variant>
      <vt:variant>
        <vt:i4>0</vt:i4>
      </vt:variant>
      <vt:variant>
        <vt:i4>5</vt:i4>
      </vt:variant>
      <vt:variant>
        <vt:lpwstr/>
      </vt:variant>
      <vt:variant>
        <vt:lpwstr>_3bcaca39945495e23e4cead0d06ba0a3</vt:lpwstr>
      </vt:variant>
      <vt:variant>
        <vt:i4>655423</vt:i4>
      </vt:variant>
      <vt:variant>
        <vt:i4>7296</vt:i4>
      </vt:variant>
      <vt:variant>
        <vt:i4>0</vt:i4>
      </vt:variant>
      <vt:variant>
        <vt:i4>5</vt:i4>
      </vt:variant>
      <vt:variant>
        <vt:lpwstr/>
      </vt:variant>
      <vt:variant>
        <vt:lpwstr>_e205268a66c2900e6473742e27189871</vt:lpwstr>
      </vt:variant>
      <vt:variant>
        <vt:i4>5832759</vt:i4>
      </vt:variant>
      <vt:variant>
        <vt:i4>7293</vt:i4>
      </vt:variant>
      <vt:variant>
        <vt:i4>0</vt:i4>
      </vt:variant>
      <vt:variant>
        <vt:i4>5</vt:i4>
      </vt:variant>
      <vt:variant>
        <vt:lpwstr/>
      </vt:variant>
      <vt:variant>
        <vt:lpwstr>_adba69194b561d09421c3437149654ee</vt:lpwstr>
      </vt:variant>
      <vt:variant>
        <vt:i4>327791</vt:i4>
      </vt:variant>
      <vt:variant>
        <vt:i4>7290</vt:i4>
      </vt:variant>
      <vt:variant>
        <vt:i4>0</vt:i4>
      </vt:variant>
      <vt:variant>
        <vt:i4>5</vt:i4>
      </vt:variant>
      <vt:variant>
        <vt:lpwstr/>
      </vt:variant>
      <vt:variant>
        <vt:lpwstr>_d829ab1ca0a530a2f71c2333d73b36c5</vt:lpwstr>
      </vt:variant>
      <vt:variant>
        <vt:i4>5636198</vt:i4>
      </vt:variant>
      <vt:variant>
        <vt:i4>7287</vt:i4>
      </vt:variant>
      <vt:variant>
        <vt:i4>0</vt:i4>
      </vt:variant>
      <vt:variant>
        <vt:i4>5</vt:i4>
      </vt:variant>
      <vt:variant>
        <vt:lpwstr/>
      </vt:variant>
      <vt:variant>
        <vt:lpwstr>_13f9005c9106d00d7131680982c2727a</vt:lpwstr>
      </vt:variant>
      <vt:variant>
        <vt:i4>6160485</vt:i4>
      </vt:variant>
      <vt:variant>
        <vt:i4>7284</vt:i4>
      </vt:variant>
      <vt:variant>
        <vt:i4>0</vt:i4>
      </vt:variant>
      <vt:variant>
        <vt:i4>5</vt:i4>
      </vt:variant>
      <vt:variant>
        <vt:lpwstr/>
      </vt:variant>
      <vt:variant>
        <vt:lpwstr>_e1d8064cf80a8d37d141d659cfacdfad</vt:lpwstr>
      </vt:variant>
      <vt:variant>
        <vt:i4>5701736</vt:i4>
      </vt:variant>
      <vt:variant>
        <vt:i4>7281</vt:i4>
      </vt:variant>
      <vt:variant>
        <vt:i4>0</vt:i4>
      </vt:variant>
      <vt:variant>
        <vt:i4>5</vt:i4>
      </vt:variant>
      <vt:variant>
        <vt:lpwstr/>
      </vt:variant>
      <vt:variant>
        <vt:lpwstr>_cf209f75b9adbf293f76285648c58c77</vt:lpwstr>
      </vt:variant>
      <vt:variant>
        <vt:i4>983145</vt:i4>
      </vt:variant>
      <vt:variant>
        <vt:i4>7278</vt:i4>
      </vt:variant>
      <vt:variant>
        <vt:i4>0</vt:i4>
      </vt:variant>
      <vt:variant>
        <vt:i4>5</vt:i4>
      </vt:variant>
      <vt:variant>
        <vt:lpwstr/>
      </vt:variant>
      <vt:variant>
        <vt:lpwstr>_380248073543af7bed8363f2b34ad5f7</vt:lpwstr>
      </vt:variant>
      <vt:variant>
        <vt:i4>655423</vt:i4>
      </vt:variant>
      <vt:variant>
        <vt:i4>7275</vt:i4>
      </vt:variant>
      <vt:variant>
        <vt:i4>0</vt:i4>
      </vt:variant>
      <vt:variant>
        <vt:i4>5</vt:i4>
      </vt:variant>
      <vt:variant>
        <vt:lpwstr/>
      </vt:variant>
      <vt:variant>
        <vt:lpwstr>_e205268a66c2900e6473742e27189871</vt:lpwstr>
      </vt:variant>
      <vt:variant>
        <vt:i4>6160487</vt:i4>
      </vt:variant>
      <vt:variant>
        <vt:i4>7272</vt:i4>
      </vt:variant>
      <vt:variant>
        <vt:i4>0</vt:i4>
      </vt:variant>
      <vt:variant>
        <vt:i4>5</vt:i4>
      </vt:variant>
      <vt:variant>
        <vt:lpwstr/>
      </vt:variant>
      <vt:variant>
        <vt:lpwstr>_4a5f789e0663312e51a7733bd354bc59</vt:lpwstr>
      </vt:variant>
      <vt:variant>
        <vt:i4>5832810</vt:i4>
      </vt:variant>
      <vt:variant>
        <vt:i4>7269</vt:i4>
      </vt:variant>
      <vt:variant>
        <vt:i4>0</vt:i4>
      </vt:variant>
      <vt:variant>
        <vt:i4>5</vt:i4>
      </vt:variant>
      <vt:variant>
        <vt:lpwstr/>
      </vt:variant>
      <vt:variant>
        <vt:lpwstr>_f8c7ea73106119bc8dc333241f07b2c1</vt:lpwstr>
      </vt:variant>
      <vt:variant>
        <vt:i4>6160485</vt:i4>
      </vt:variant>
      <vt:variant>
        <vt:i4>7266</vt:i4>
      </vt:variant>
      <vt:variant>
        <vt:i4>0</vt:i4>
      </vt:variant>
      <vt:variant>
        <vt:i4>5</vt:i4>
      </vt:variant>
      <vt:variant>
        <vt:lpwstr/>
      </vt:variant>
      <vt:variant>
        <vt:lpwstr>_e1d8064cf80a8d37d141d659cfacdfad</vt:lpwstr>
      </vt:variant>
      <vt:variant>
        <vt:i4>6094899</vt:i4>
      </vt:variant>
      <vt:variant>
        <vt:i4>7263</vt:i4>
      </vt:variant>
      <vt:variant>
        <vt:i4>0</vt:i4>
      </vt:variant>
      <vt:variant>
        <vt:i4>5</vt:i4>
      </vt:variant>
      <vt:variant>
        <vt:lpwstr/>
      </vt:variant>
      <vt:variant>
        <vt:lpwstr>_a9304dce0833e68d6c1871feed7ba4c8</vt:lpwstr>
      </vt:variant>
      <vt:variant>
        <vt:i4>6094908</vt:i4>
      </vt:variant>
      <vt:variant>
        <vt:i4>7260</vt:i4>
      </vt:variant>
      <vt:variant>
        <vt:i4>0</vt:i4>
      </vt:variant>
      <vt:variant>
        <vt:i4>5</vt:i4>
      </vt:variant>
      <vt:variant>
        <vt:lpwstr/>
      </vt:variant>
      <vt:variant>
        <vt:lpwstr>_3a4ff69ced5d7f7c66bb882997dea37e</vt:lpwstr>
      </vt:variant>
      <vt:variant>
        <vt:i4>5636151</vt:i4>
      </vt:variant>
      <vt:variant>
        <vt:i4>7257</vt:i4>
      </vt:variant>
      <vt:variant>
        <vt:i4>0</vt:i4>
      </vt:variant>
      <vt:variant>
        <vt:i4>5</vt:i4>
      </vt:variant>
      <vt:variant>
        <vt:lpwstr/>
      </vt:variant>
      <vt:variant>
        <vt:lpwstr>_a582aea7169af4ccb928d92b8f749522</vt:lpwstr>
      </vt:variant>
      <vt:variant>
        <vt:i4>327791</vt:i4>
      </vt:variant>
      <vt:variant>
        <vt:i4>7254</vt:i4>
      </vt:variant>
      <vt:variant>
        <vt:i4>0</vt:i4>
      </vt:variant>
      <vt:variant>
        <vt:i4>5</vt:i4>
      </vt:variant>
      <vt:variant>
        <vt:lpwstr/>
      </vt:variant>
      <vt:variant>
        <vt:lpwstr>_d829ab1ca0a530a2f71c2333d73b36c5</vt:lpwstr>
      </vt:variant>
      <vt:variant>
        <vt:i4>327791</vt:i4>
      </vt:variant>
      <vt:variant>
        <vt:i4>7251</vt:i4>
      </vt:variant>
      <vt:variant>
        <vt:i4>0</vt:i4>
      </vt:variant>
      <vt:variant>
        <vt:i4>5</vt:i4>
      </vt:variant>
      <vt:variant>
        <vt:lpwstr/>
      </vt:variant>
      <vt:variant>
        <vt:lpwstr>_d829ab1ca0a530a2f71c2333d73b36c5</vt:lpwstr>
      </vt:variant>
      <vt:variant>
        <vt:i4>65591</vt:i4>
      </vt:variant>
      <vt:variant>
        <vt:i4>7248</vt:i4>
      </vt:variant>
      <vt:variant>
        <vt:i4>0</vt:i4>
      </vt:variant>
      <vt:variant>
        <vt:i4>5</vt:i4>
      </vt:variant>
      <vt:variant>
        <vt:lpwstr/>
      </vt:variant>
      <vt:variant>
        <vt:lpwstr>_1e46c059e4f9b5846cdb98d6adff437a</vt:lpwstr>
      </vt:variant>
      <vt:variant>
        <vt:i4>5570665</vt:i4>
      </vt:variant>
      <vt:variant>
        <vt:i4>7245</vt:i4>
      </vt:variant>
      <vt:variant>
        <vt:i4>0</vt:i4>
      </vt:variant>
      <vt:variant>
        <vt:i4>5</vt:i4>
      </vt:variant>
      <vt:variant>
        <vt:lpwstr/>
      </vt:variant>
      <vt:variant>
        <vt:lpwstr>_b6eadbcd3852f561feab0218c7c54f12</vt:lpwstr>
      </vt:variant>
      <vt:variant>
        <vt:i4>6160485</vt:i4>
      </vt:variant>
      <vt:variant>
        <vt:i4>7242</vt:i4>
      </vt:variant>
      <vt:variant>
        <vt:i4>0</vt:i4>
      </vt:variant>
      <vt:variant>
        <vt:i4>5</vt:i4>
      </vt:variant>
      <vt:variant>
        <vt:lpwstr/>
      </vt:variant>
      <vt:variant>
        <vt:lpwstr>_e1d8064cf80a8d37d141d659cfacdfad</vt:lpwstr>
      </vt:variant>
      <vt:variant>
        <vt:i4>655423</vt:i4>
      </vt:variant>
      <vt:variant>
        <vt:i4>7239</vt:i4>
      </vt:variant>
      <vt:variant>
        <vt:i4>0</vt:i4>
      </vt:variant>
      <vt:variant>
        <vt:i4>5</vt:i4>
      </vt:variant>
      <vt:variant>
        <vt:lpwstr/>
      </vt:variant>
      <vt:variant>
        <vt:lpwstr>_e205268a66c2900e6473742e27189871</vt:lpwstr>
      </vt:variant>
      <vt:variant>
        <vt:i4>6160485</vt:i4>
      </vt:variant>
      <vt:variant>
        <vt:i4>7236</vt:i4>
      </vt:variant>
      <vt:variant>
        <vt:i4>0</vt:i4>
      </vt:variant>
      <vt:variant>
        <vt:i4>5</vt:i4>
      </vt:variant>
      <vt:variant>
        <vt:lpwstr/>
      </vt:variant>
      <vt:variant>
        <vt:lpwstr>_e1d8064cf80a8d37d141d659cfacdfad</vt:lpwstr>
      </vt:variant>
      <vt:variant>
        <vt:i4>852067</vt:i4>
      </vt:variant>
      <vt:variant>
        <vt:i4>7233</vt:i4>
      </vt:variant>
      <vt:variant>
        <vt:i4>0</vt:i4>
      </vt:variant>
      <vt:variant>
        <vt:i4>5</vt:i4>
      </vt:variant>
      <vt:variant>
        <vt:lpwstr/>
      </vt:variant>
      <vt:variant>
        <vt:lpwstr>_ac424ecbdead8b4986be6161bafd9fad</vt:lpwstr>
      </vt:variant>
      <vt:variant>
        <vt:i4>524340</vt:i4>
      </vt:variant>
      <vt:variant>
        <vt:i4>7230</vt:i4>
      </vt:variant>
      <vt:variant>
        <vt:i4>0</vt:i4>
      </vt:variant>
      <vt:variant>
        <vt:i4>5</vt:i4>
      </vt:variant>
      <vt:variant>
        <vt:lpwstr/>
      </vt:variant>
      <vt:variant>
        <vt:lpwstr>_63104765cd42c5f76cf72fdc4ed90397</vt:lpwstr>
      </vt:variant>
      <vt:variant>
        <vt:i4>983142</vt:i4>
      </vt:variant>
      <vt:variant>
        <vt:i4>7227</vt:i4>
      </vt:variant>
      <vt:variant>
        <vt:i4>0</vt:i4>
      </vt:variant>
      <vt:variant>
        <vt:i4>5</vt:i4>
      </vt:variant>
      <vt:variant>
        <vt:lpwstr/>
      </vt:variant>
      <vt:variant>
        <vt:lpwstr>_4ad363f9cd4c188b8c30222da089102b</vt:lpwstr>
      </vt:variant>
      <vt:variant>
        <vt:i4>524340</vt:i4>
      </vt:variant>
      <vt:variant>
        <vt:i4>7224</vt:i4>
      </vt:variant>
      <vt:variant>
        <vt:i4>0</vt:i4>
      </vt:variant>
      <vt:variant>
        <vt:i4>5</vt:i4>
      </vt:variant>
      <vt:variant>
        <vt:lpwstr/>
      </vt:variant>
      <vt:variant>
        <vt:lpwstr>_63104765cd42c5f76cf72fdc4ed90397</vt:lpwstr>
      </vt:variant>
      <vt:variant>
        <vt:i4>393316</vt:i4>
      </vt:variant>
      <vt:variant>
        <vt:i4>7221</vt:i4>
      </vt:variant>
      <vt:variant>
        <vt:i4>0</vt:i4>
      </vt:variant>
      <vt:variant>
        <vt:i4>5</vt:i4>
      </vt:variant>
      <vt:variant>
        <vt:lpwstr/>
      </vt:variant>
      <vt:variant>
        <vt:lpwstr>_3eb3c25a8d761afa9fe83feb74bfcde6</vt:lpwstr>
      </vt:variant>
      <vt:variant>
        <vt:i4>5242929</vt:i4>
      </vt:variant>
      <vt:variant>
        <vt:i4>7218</vt:i4>
      </vt:variant>
      <vt:variant>
        <vt:i4>0</vt:i4>
      </vt:variant>
      <vt:variant>
        <vt:i4>5</vt:i4>
      </vt:variant>
      <vt:variant>
        <vt:lpwstr/>
      </vt:variant>
      <vt:variant>
        <vt:lpwstr>_49507480947b617627fc40364deeea66</vt:lpwstr>
      </vt:variant>
      <vt:variant>
        <vt:i4>524340</vt:i4>
      </vt:variant>
      <vt:variant>
        <vt:i4>7215</vt:i4>
      </vt:variant>
      <vt:variant>
        <vt:i4>0</vt:i4>
      </vt:variant>
      <vt:variant>
        <vt:i4>5</vt:i4>
      </vt:variant>
      <vt:variant>
        <vt:lpwstr/>
      </vt:variant>
      <vt:variant>
        <vt:lpwstr>_63104765cd42c5f76cf72fdc4ed90397</vt:lpwstr>
      </vt:variant>
      <vt:variant>
        <vt:i4>983142</vt:i4>
      </vt:variant>
      <vt:variant>
        <vt:i4>7212</vt:i4>
      </vt:variant>
      <vt:variant>
        <vt:i4>0</vt:i4>
      </vt:variant>
      <vt:variant>
        <vt:i4>5</vt:i4>
      </vt:variant>
      <vt:variant>
        <vt:lpwstr/>
      </vt:variant>
      <vt:variant>
        <vt:lpwstr>_4ad363f9cd4c188b8c30222da089102b</vt:lpwstr>
      </vt:variant>
      <vt:variant>
        <vt:i4>5636198</vt:i4>
      </vt:variant>
      <vt:variant>
        <vt:i4>7209</vt:i4>
      </vt:variant>
      <vt:variant>
        <vt:i4>0</vt:i4>
      </vt:variant>
      <vt:variant>
        <vt:i4>5</vt:i4>
      </vt:variant>
      <vt:variant>
        <vt:lpwstr/>
      </vt:variant>
      <vt:variant>
        <vt:lpwstr>_13f9005c9106d00d7131680982c2727a</vt:lpwstr>
      </vt:variant>
      <vt:variant>
        <vt:i4>6029410</vt:i4>
      </vt:variant>
      <vt:variant>
        <vt:i4>7206</vt:i4>
      </vt:variant>
      <vt:variant>
        <vt:i4>0</vt:i4>
      </vt:variant>
      <vt:variant>
        <vt:i4>5</vt:i4>
      </vt:variant>
      <vt:variant>
        <vt:lpwstr/>
      </vt:variant>
      <vt:variant>
        <vt:lpwstr>_98dc776c0c33f3d31feb4b2ebb61522f</vt:lpwstr>
      </vt:variant>
      <vt:variant>
        <vt:i4>5898302</vt:i4>
      </vt:variant>
      <vt:variant>
        <vt:i4>7203</vt:i4>
      </vt:variant>
      <vt:variant>
        <vt:i4>0</vt:i4>
      </vt:variant>
      <vt:variant>
        <vt:i4>5</vt:i4>
      </vt:variant>
      <vt:variant>
        <vt:lpwstr/>
      </vt:variant>
      <vt:variant>
        <vt:lpwstr>_cace6027090dfa9c9c022ee88d776bf3</vt:lpwstr>
      </vt:variant>
      <vt:variant>
        <vt:i4>5898302</vt:i4>
      </vt:variant>
      <vt:variant>
        <vt:i4>7200</vt:i4>
      </vt:variant>
      <vt:variant>
        <vt:i4>0</vt:i4>
      </vt:variant>
      <vt:variant>
        <vt:i4>5</vt:i4>
      </vt:variant>
      <vt:variant>
        <vt:lpwstr/>
      </vt:variant>
      <vt:variant>
        <vt:lpwstr>_cace6027090dfa9c9c022ee88d776bf3</vt:lpwstr>
      </vt:variant>
      <vt:variant>
        <vt:i4>393316</vt:i4>
      </vt:variant>
      <vt:variant>
        <vt:i4>7197</vt:i4>
      </vt:variant>
      <vt:variant>
        <vt:i4>0</vt:i4>
      </vt:variant>
      <vt:variant>
        <vt:i4>5</vt:i4>
      </vt:variant>
      <vt:variant>
        <vt:lpwstr/>
      </vt:variant>
      <vt:variant>
        <vt:lpwstr>_3eb3c25a8d761afa9fe83feb74bfcde6</vt:lpwstr>
      </vt:variant>
      <vt:variant>
        <vt:i4>524340</vt:i4>
      </vt:variant>
      <vt:variant>
        <vt:i4>7194</vt:i4>
      </vt:variant>
      <vt:variant>
        <vt:i4>0</vt:i4>
      </vt:variant>
      <vt:variant>
        <vt:i4>5</vt:i4>
      </vt:variant>
      <vt:variant>
        <vt:lpwstr/>
      </vt:variant>
      <vt:variant>
        <vt:lpwstr>_63104765cd42c5f76cf72fdc4ed90397</vt:lpwstr>
      </vt:variant>
      <vt:variant>
        <vt:i4>5439545</vt:i4>
      </vt:variant>
      <vt:variant>
        <vt:i4>7191</vt:i4>
      </vt:variant>
      <vt:variant>
        <vt:i4>0</vt:i4>
      </vt:variant>
      <vt:variant>
        <vt:i4>5</vt:i4>
      </vt:variant>
      <vt:variant>
        <vt:lpwstr/>
      </vt:variant>
      <vt:variant>
        <vt:lpwstr>_c05d8ea54231ef8385ae369a8cb18a7f</vt:lpwstr>
      </vt:variant>
      <vt:variant>
        <vt:i4>5636198</vt:i4>
      </vt:variant>
      <vt:variant>
        <vt:i4>7188</vt:i4>
      </vt:variant>
      <vt:variant>
        <vt:i4>0</vt:i4>
      </vt:variant>
      <vt:variant>
        <vt:i4>5</vt:i4>
      </vt:variant>
      <vt:variant>
        <vt:lpwstr/>
      </vt:variant>
      <vt:variant>
        <vt:lpwstr>_13f9005c9106d00d7131680982c2727a</vt:lpwstr>
      </vt:variant>
      <vt:variant>
        <vt:i4>6029410</vt:i4>
      </vt:variant>
      <vt:variant>
        <vt:i4>7185</vt:i4>
      </vt:variant>
      <vt:variant>
        <vt:i4>0</vt:i4>
      </vt:variant>
      <vt:variant>
        <vt:i4>5</vt:i4>
      </vt:variant>
      <vt:variant>
        <vt:lpwstr/>
      </vt:variant>
      <vt:variant>
        <vt:lpwstr>_98dc776c0c33f3d31feb4b2ebb61522f</vt:lpwstr>
      </vt:variant>
      <vt:variant>
        <vt:i4>5439545</vt:i4>
      </vt:variant>
      <vt:variant>
        <vt:i4>7182</vt:i4>
      </vt:variant>
      <vt:variant>
        <vt:i4>0</vt:i4>
      </vt:variant>
      <vt:variant>
        <vt:i4>5</vt:i4>
      </vt:variant>
      <vt:variant>
        <vt:lpwstr/>
      </vt:variant>
      <vt:variant>
        <vt:lpwstr>_c05d8ea54231ef8385ae369a8cb18a7f</vt:lpwstr>
      </vt:variant>
      <vt:variant>
        <vt:i4>458815</vt:i4>
      </vt:variant>
      <vt:variant>
        <vt:i4>7179</vt:i4>
      </vt:variant>
      <vt:variant>
        <vt:i4>0</vt:i4>
      </vt:variant>
      <vt:variant>
        <vt:i4>5</vt:i4>
      </vt:variant>
      <vt:variant>
        <vt:lpwstr/>
      </vt:variant>
      <vt:variant>
        <vt:lpwstr>_85732391519559b8da2839960274417a</vt:lpwstr>
      </vt:variant>
      <vt:variant>
        <vt:i4>6029418</vt:i4>
      </vt:variant>
      <vt:variant>
        <vt:i4>7176</vt:i4>
      </vt:variant>
      <vt:variant>
        <vt:i4>0</vt:i4>
      </vt:variant>
      <vt:variant>
        <vt:i4>5</vt:i4>
      </vt:variant>
      <vt:variant>
        <vt:lpwstr/>
      </vt:variant>
      <vt:variant>
        <vt:lpwstr>_a779409105510d5f4e508fa1992b1ee7</vt:lpwstr>
      </vt:variant>
      <vt:variant>
        <vt:i4>5439586</vt:i4>
      </vt:variant>
      <vt:variant>
        <vt:i4>7173</vt:i4>
      </vt:variant>
      <vt:variant>
        <vt:i4>0</vt:i4>
      </vt:variant>
      <vt:variant>
        <vt:i4>5</vt:i4>
      </vt:variant>
      <vt:variant>
        <vt:lpwstr/>
      </vt:variant>
      <vt:variant>
        <vt:lpwstr>_f30be98a62689f653323fa62df1ac908</vt:lpwstr>
      </vt:variant>
      <vt:variant>
        <vt:i4>393276</vt:i4>
      </vt:variant>
      <vt:variant>
        <vt:i4>7170</vt:i4>
      </vt:variant>
      <vt:variant>
        <vt:i4>0</vt:i4>
      </vt:variant>
      <vt:variant>
        <vt:i4>5</vt:i4>
      </vt:variant>
      <vt:variant>
        <vt:lpwstr/>
      </vt:variant>
      <vt:variant>
        <vt:lpwstr>_28f984bb260c3ff2e5612283df0d62da</vt:lpwstr>
      </vt:variant>
      <vt:variant>
        <vt:i4>5636198</vt:i4>
      </vt:variant>
      <vt:variant>
        <vt:i4>7167</vt:i4>
      </vt:variant>
      <vt:variant>
        <vt:i4>0</vt:i4>
      </vt:variant>
      <vt:variant>
        <vt:i4>5</vt:i4>
      </vt:variant>
      <vt:variant>
        <vt:lpwstr/>
      </vt:variant>
      <vt:variant>
        <vt:lpwstr>_13f9005c9106d00d7131680982c2727a</vt:lpwstr>
      </vt:variant>
      <vt:variant>
        <vt:i4>393276</vt:i4>
      </vt:variant>
      <vt:variant>
        <vt:i4>7164</vt:i4>
      </vt:variant>
      <vt:variant>
        <vt:i4>0</vt:i4>
      </vt:variant>
      <vt:variant>
        <vt:i4>5</vt:i4>
      </vt:variant>
      <vt:variant>
        <vt:lpwstr/>
      </vt:variant>
      <vt:variant>
        <vt:lpwstr>_28f984bb260c3ff2e5612283df0d62da</vt:lpwstr>
      </vt:variant>
      <vt:variant>
        <vt:i4>6160443</vt:i4>
      </vt:variant>
      <vt:variant>
        <vt:i4>7161</vt:i4>
      </vt:variant>
      <vt:variant>
        <vt:i4>0</vt:i4>
      </vt:variant>
      <vt:variant>
        <vt:i4>5</vt:i4>
      </vt:variant>
      <vt:variant>
        <vt:lpwstr/>
      </vt:variant>
      <vt:variant>
        <vt:lpwstr>_c188b17866737a10aeb8be3165b5f97f</vt:lpwstr>
      </vt:variant>
      <vt:variant>
        <vt:i4>852020</vt:i4>
      </vt:variant>
      <vt:variant>
        <vt:i4>7158</vt:i4>
      </vt:variant>
      <vt:variant>
        <vt:i4>0</vt:i4>
      </vt:variant>
      <vt:variant>
        <vt:i4>5</vt:i4>
      </vt:variant>
      <vt:variant>
        <vt:lpwstr/>
      </vt:variant>
      <vt:variant>
        <vt:lpwstr>_42639640ba829dc74baf2a96ac6d9829</vt:lpwstr>
      </vt:variant>
      <vt:variant>
        <vt:i4>393271</vt:i4>
      </vt:variant>
      <vt:variant>
        <vt:i4>7155</vt:i4>
      </vt:variant>
      <vt:variant>
        <vt:i4>0</vt:i4>
      </vt:variant>
      <vt:variant>
        <vt:i4>5</vt:i4>
      </vt:variant>
      <vt:variant>
        <vt:lpwstr/>
      </vt:variant>
      <vt:variant>
        <vt:lpwstr>_a7b0856e414fe8814134cb5482790981</vt:lpwstr>
      </vt:variant>
      <vt:variant>
        <vt:i4>262251</vt:i4>
      </vt:variant>
      <vt:variant>
        <vt:i4>7152</vt:i4>
      </vt:variant>
      <vt:variant>
        <vt:i4>0</vt:i4>
      </vt:variant>
      <vt:variant>
        <vt:i4>5</vt:i4>
      </vt:variant>
      <vt:variant>
        <vt:lpwstr/>
      </vt:variant>
      <vt:variant>
        <vt:lpwstr>_885fde8f813da57918502883213c6a13</vt:lpwstr>
      </vt:variant>
      <vt:variant>
        <vt:i4>262251</vt:i4>
      </vt:variant>
      <vt:variant>
        <vt:i4>7149</vt:i4>
      </vt:variant>
      <vt:variant>
        <vt:i4>0</vt:i4>
      </vt:variant>
      <vt:variant>
        <vt:i4>5</vt:i4>
      </vt:variant>
      <vt:variant>
        <vt:lpwstr/>
      </vt:variant>
      <vt:variant>
        <vt:lpwstr>_885fde8f813da57918502883213c6a13</vt:lpwstr>
      </vt:variant>
      <vt:variant>
        <vt:i4>262251</vt:i4>
      </vt:variant>
      <vt:variant>
        <vt:i4>7146</vt:i4>
      </vt:variant>
      <vt:variant>
        <vt:i4>0</vt:i4>
      </vt:variant>
      <vt:variant>
        <vt:i4>5</vt:i4>
      </vt:variant>
      <vt:variant>
        <vt:lpwstr/>
      </vt:variant>
      <vt:variant>
        <vt:lpwstr>_885fde8f813da57918502883213c6a13</vt:lpwstr>
      </vt:variant>
      <vt:variant>
        <vt:i4>131131</vt:i4>
      </vt:variant>
      <vt:variant>
        <vt:i4>7143</vt:i4>
      </vt:variant>
      <vt:variant>
        <vt:i4>0</vt:i4>
      </vt:variant>
      <vt:variant>
        <vt:i4>5</vt:i4>
      </vt:variant>
      <vt:variant>
        <vt:lpwstr/>
      </vt:variant>
      <vt:variant>
        <vt:lpwstr>_9e590df8c30230cf3596fa46219d8207</vt:lpwstr>
      </vt:variant>
      <vt:variant>
        <vt:i4>5832758</vt:i4>
      </vt:variant>
      <vt:variant>
        <vt:i4>7140</vt:i4>
      </vt:variant>
      <vt:variant>
        <vt:i4>0</vt:i4>
      </vt:variant>
      <vt:variant>
        <vt:i4>5</vt:i4>
      </vt:variant>
      <vt:variant>
        <vt:lpwstr/>
      </vt:variant>
      <vt:variant>
        <vt:lpwstr>_d442d75c9ac335e7a2aadbc96919fc2d</vt:lpwstr>
      </vt:variant>
      <vt:variant>
        <vt:i4>393276</vt:i4>
      </vt:variant>
      <vt:variant>
        <vt:i4>7137</vt:i4>
      </vt:variant>
      <vt:variant>
        <vt:i4>0</vt:i4>
      </vt:variant>
      <vt:variant>
        <vt:i4>5</vt:i4>
      </vt:variant>
      <vt:variant>
        <vt:lpwstr/>
      </vt:variant>
      <vt:variant>
        <vt:lpwstr>_28f984bb260c3ff2e5612283df0d62da</vt:lpwstr>
      </vt:variant>
      <vt:variant>
        <vt:i4>983099</vt:i4>
      </vt:variant>
      <vt:variant>
        <vt:i4>7134</vt:i4>
      </vt:variant>
      <vt:variant>
        <vt:i4>0</vt:i4>
      </vt:variant>
      <vt:variant>
        <vt:i4>5</vt:i4>
      </vt:variant>
      <vt:variant>
        <vt:lpwstr/>
      </vt:variant>
      <vt:variant>
        <vt:lpwstr>_01fbea83d6b9b9104eb61e6c1562b1e0</vt:lpwstr>
      </vt:variant>
      <vt:variant>
        <vt:i4>524342</vt:i4>
      </vt:variant>
      <vt:variant>
        <vt:i4>7131</vt:i4>
      </vt:variant>
      <vt:variant>
        <vt:i4>0</vt:i4>
      </vt:variant>
      <vt:variant>
        <vt:i4>5</vt:i4>
      </vt:variant>
      <vt:variant>
        <vt:lpwstr/>
      </vt:variant>
      <vt:variant>
        <vt:lpwstr>_d936caf19626476c163d1b8384647aa0</vt:lpwstr>
      </vt:variant>
      <vt:variant>
        <vt:i4>327741</vt:i4>
      </vt:variant>
      <vt:variant>
        <vt:i4>7128</vt:i4>
      </vt:variant>
      <vt:variant>
        <vt:i4>0</vt:i4>
      </vt:variant>
      <vt:variant>
        <vt:i4>5</vt:i4>
      </vt:variant>
      <vt:variant>
        <vt:lpwstr/>
      </vt:variant>
      <vt:variant>
        <vt:lpwstr>_8f0fe350810d255855b89a57ce14c385</vt:lpwstr>
      </vt:variant>
      <vt:variant>
        <vt:i4>5636198</vt:i4>
      </vt:variant>
      <vt:variant>
        <vt:i4>7125</vt:i4>
      </vt:variant>
      <vt:variant>
        <vt:i4>0</vt:i4>
      </vt:variant>
      <vt:variant>
        <vt:i4>5</vt:i4>
      </vt:variant>
      <vt:variant>
        <vt:lpwstr/>
      </vt:variant>
      <vt:variant>
        <vt:lpwstr>_13f9005c9106d00d7131680982c2727a</vt:lpwstr>
      </vt:variant>
      <vt:variant>
        <vt:i4>5898301</vt:i4>
      </vt:variant>
      <vt:variant>
        <vt:i4>7122</vt:i4>
      </vt:variant>
      <vt:variant>
        <vt:i4>0</vt:i4>
      </vt:variant>
      <vt:variant>
        <vt:i4>5</vt:i4>
      </vt:variant>
      <vt:variant>
        <vt:lpwstr/>
      </vt:variant>
      <vt:variant>
        <vt:lpwstr>_8aeba8eff36a737872d124faf2a260e2</vt:lpwstr>
      </vt:variant>
      <vt:variant>
        <vt:i4>5308524</vt:i4>
      </vt:variant>
      <vt:variant>
        <vt:i4>7119</vt:i4>
      </vt:variant>
      <vt:variant>
        <vt:i4>0</vt:i4>
      </vt:variant>
      <vt:variant>
        <vt:i4>5</vt:i4>
      </vt:variant>
      <vt:variant>
        <vt:lpwstr/>
      </vt:variant>
      <vt:variant>
        <vt:lpwstr>_83d65b9404a78ed941a332943863e039</vt:lpwstr>
      </vt:variant>
      <vt:variant>
        <vt:i4>5570666</vt:i4>
      </vt:variant>
      <vt:variant>
        <vt:i4>7116</vt:i4>
      </vt:variant>
      <vt:variant>
        <vt:i4>0</vt:i4>
      </vt:variant>
      <vt:variant>
        <vt:i4>5</vt:i4>
      </vt:variant>
      <vt:variant>
        <vt:lpwstr/>
      </vt:variant>
      <vt:variant>
        <vt:lpwstr>_ac3f6698c44ff4ba2097a6741738a3e1</vt:lpwstr>
      </vt:variant>
      <vt:variant>
        <vt:i4>983096</vt:i4>
      </vt:variant>
      <vt:variant>
        <vt:i4>7113</vt:i4>
      </vt:variant>
      <vt:variant>
        <vt:i4>0</vt:i4>
      </vt:variant>
      <vt:variant>
        <vt:i4>5</vt:i4>
      </vt:variant>
      <vt:variant>
        <vt:lpwstr/>
      </vt:variant>
      <vt:variant>
        <vt:lpwstr>_f7f2597a3cd28eca2ee4a43a4e06e8ea</vt:lpwstr>
      </vt:variant>
      <vt:variant>
        <vt:i4>5570615</vt:i4>
      </vt:variant>
      <vt:variant>
        <vt:i4>7110</vt:i4>
      </vt:variant>
      <vt:variant>
        <vt:i4>0</vt:i4>
      </vt:variant>
      <vt:variant>
        <vt:i4>5</vt:i4>
      </vt:variant>
      <vt:variant>
        <vt:lpwstr/>
      </vt:variant>
      <vt:variant>
        <vt:lpwstr>_64e77adb9e39a94e091d321b1b778074</vt:lpwstr>
      </vt:variant>
      <vt:variant>
        <vt:i4>5374013</vt:i4>
      </vt:variant>
      <vt:variant>
        <vt:i4>7107</vt:i4>
      </vt:variant>
      <vt:variant>
        <vt:i4>0</vt:i4>
      </vt:variant>
      <vt:variant>
        <vt:i4>5</vt:i4>
      </vt:variant>
      <vt:variant>
        <vt:lpwstr/>
      </vt:variant>
      <vt:variant>
        <vt:lpwstr>_919a239687a0b2e9a92c6f707f37ef4b</vt:lpwstr>
      </vt:variant>
      <vt:variant>
        <vt:i4>655420</vt:i4>
      </vt:variant>
      <vt:variant>
        <vt:i4>7104</vt:i4>
      </vt:variant>
      <vt:variant>
        <vt:i4>0</vt:i4>
      </vt:variant>
      <vt:variant>
        <vt:i4>5</vt:i4>
      </vt:variant>
      <vt:variant>
        <vt:lpwstr/>
      </vt:variant>
      <vt:variant>
        <vt:lpwstr>_4a4c30b713e98ae1df7a1e85acf9718c</vt:lpwstr>
      </vt:variant>
      <vt:variant>
        <vt:i4>524342</vt:i4>
      </vt:variant>
      <vt:variant>
        <vt:i4>7101</vt:i4>
      </vt:variant>
      <vt:variant>
        <vt:i4>0</vt:i4>
      </vt:variant>
      <vt:variant>
        <vt:i4>5</vt:i4>
      </vt:variant>
      <vt:variant>
        <vt:lpwstr/>
      </vt:variant>
      <vt:variant>
        <vt:lpwstr>_d936caf19626476c163d1b8384647aa0</vt:lpwstr>
      </vt:variant>
      <vt:variant>
        <vt:i4>5898351</vt:i4>
      </vt:variant>
      <vt:variant>
        <vt:i4>7098</vt:i4>
      </vt:variant>
      <vt:variant>
        <vt:i4>0</vt:i4>
      </vt:variant>
      <vt:variant>
        <vt:i4>5</vt:i4>
      </vt:variant>
      <vt:variant>
        <vt:lpwstr/>
      </vt:variant>
      <vt:variant>
        <vt:lpwstr>_3ec4da3df477b133aa5f067d044b8f28</vt:lpwstr>
      </vt:variant>
      <vt:variant>
        <vt:i4>5636198</vt:i4>
      </vt:variant>
      <vt:variant>
        <vt:i4>7095</vt:i4>
      </vt:variant>
      <vt:variant>
        <vt:i4>0</vt:i4>
      </vt:variant>
      <vt:variant>
        <vt:i4>5</vt:i4>
      </vt:variant>
      <vt:variant>
        <vt:lpwstr/>
      </vt:variant>
      <vt:variant>
        <vt:lpwstr>_13f9005c9106d00d7131680982c2727a</vt:lpwstr>
      </vt:variant>
      <vt:variant>
        <vt:i4>5374013</vt:i4>
      </vt:variant>
      <vt:variant>
        <vt:i4>7092</vt:i4>
      </vt:variant>
      <vt:variant>
        <vt:i4>0</vt:i4>
      </vt:variant>
      <vt:variant>
        <vt:i4>5</vt:i4>
      </vt:variant>
      <vt:variant>
        <vt:lpwstr/>
      </vt:variant>
      <vt:variant>
        <vt:lpwstr>_919a239687a0b2e9a92c6f707f37ef4b</vt:lpwstr>
      </vt:variant>
      <vt:variant>
        <vt:i4>6094899</vt:i4>
      </vt:variant>
      <vt:variant>
        <vt:i4>7089</vt:i4>
      </vt:variant>
      <vt:variant>
        <vt:i4>0</vt:i4>
      </vt:variant>
      <vt:variant>
        <vt:i4>5</vt:i4>
      </vt:variant>
      <vt:variant>
        <vt:lpwstr/>
      </vt:variant>
      <vt:variant>
        <vt:lpwstr>_a9304dce0833e68d6c1871feed7ba4c8</vt:lpwstr>
      </vt:variant>
      <vt:variant>
        <vt:i4>6225969</vt:i4>
      </vt:variant>
      <vt:variant>
        <vt:i4>7086</vt:i4>
      </vt:variant>
      <vt:variant>
        <vt:i4>0</vt:i4>
      </vt:variant>
      <vt:variant>
        <vt:i4>5</vt:i4>
      </vt:variant>
      <vt:variant>
        <vt:lpwstr/>
      </vt:variant>
      <vt:variant>
        <vt:lpwstr>_659fd398b9354d627eab9d3a069a3988</vt:lpwstr>
      </vt:variant>
      <vt:variant>
        <vt:i4>5308516</vt:i4>
      </vt:variant>
      <vt:variant>
        <vt:i4>7083</vt:i4>
      </vt:variant>
      <vt:variant>
        <vt:i4>0</vt:i4>
      </vt:variant>
      <vt:variant>
        <vt:i4>5</vt:i4>
      </vt:variant>
      <vt:variant>
        <vt:lpwstr/>
      </vt:variant>
      <vt:variant>
        <vt:lpwstr>_e4dd618d8506be71013462c4a811fcc6</vt:lpwstr>
      </vt:variant>
      <vt:variant>
        <vt:i4>327791</vt:i4>
      </vt:variant>
      <vt:variant>
        <vt:i4>7080</vt:i4>
      </vt:variant>
      <vt:variant>
        <vt:i4>0</vt:i4>
      </vt:variant>
      <vt:variant>
        <vt:i4>5</vt:i4>
      </vt:variant>
      <vt:variant>
        <vt:lpwstr/>
      </vt:variant>
      <vt:variant>
        <vt:lpwstr>_d829ab1ca0a530a2f71c2333d73b36c5</vt:lpwstr>
      </vt:variant>
      <vt:variant>
        <vt:i4>5898298</vt:i4>
      </vt:variant>
      <vt:variant>
        <vt:i4>7077</vt:i4>
      </vt:variant>
      <vt:variant>
        <vt:i4>0</vt:i4>
      </vt:variant>
      <vt:variant>
        <vt:i4>5</vt:i4>
      </vt:variant>
      <vt:variant>
        <vt:lpwstr/>
      </vt:variant>
      <vt:variant>
        <vt:lpwstr>_fb65a7c7797a6f834f4eb97640a0234f</vt:lpwstr>
      </vt:variant>
      <vt:variant>
        <vt:i4>5898298</vt:i4>
      </vt:variant>
      <vt:variant>
        <vt:i4>7074</vt:i4>
      </vt:variant>
      <vt:variant>
        <vt:i4>0</vt:i4>
      </vt:variant>
      <vt:variant>
        <vt:i4>5</vt:i4>
      </vt:variant>
      <vt:variant>
        <vt:lpwstr/>
      </vt:variant>
      <vt:variant>
        <vt:lpwstr>_fb65a7c7797a6f834f4eb97640a0234f</vt:lpwstr>
      </vt:variant>
      <vt:variant>
        <vt:i4>5832806</vt:i4>
      </vt:variant>
      <vt:variant>
        <vt:i4>7071</vt:i4>
      </vt:variant>
      <vt:variant>
        <vt:i4>0</vt:i4>
      </vt:variant>
      <vt:variant>
        <vt:i4>5</vt:i4>
      </vt:variant>
      <vt:variant>
        <vt:lpwstr/>
      </vt:variant>
      <vt:variant>
        <vt:lpwstr>_d488e3fc5b435cf33f907550b2b297e9</vt:lpwstr>
      </vt:variant>
      <vt:variant>
        <vt:i4>983099</vt:i4>
      </vt:variant>
      <vt:variant>
        <vt:i4>7068</vt:i4>
      </vt:variant>
      <vt:variant>
        <vt:i4>0</vt:i4>
      </vt:variant>
      <vt:variant>
        <vt:i4>5</vt:i4>
      </vt:variant>
      <vt:variant>
        <vt:lpwstr/>
      </vt:variant>
      <vt:variant>
        <vt:lpwstr>_01fbea83d6b9b9104eb61e6c1562b1e0</vt:lpwstr>
      </vt:variant>
      <vt:variant>
        <vt:i4>5832800</vt:i4>
      </vt:variant>
      <vt:variant>
        <vt:i4>7065</vt:i4>
      </vt:variant>
      <vt:variant>
        <vt:i4>0</vt:i4>
      </vt:variant>
      <vt:variant>
        <vt:i4>5</vt:i4>
      </vt:variant>
      <vt:variant>
        <vt:lpwstr/>
      </vt:variant>
      <vt:variant>
        <vt:lpwstr>_4c4de13f024e9b91f91e5b0390d0afe2</vt:lpwstr>
      </vt:variant>
      <vt:variant>
        <vt:i4>983139</vt:i4>
      </vt:variant>
      <vt:variant>
        <vt:i4>7062</vt:i4>
      </vt:variant>
      <vt:variant>
        <vt:i4>0</vt:i4>
      </vt:variant>
      <vt:variant>
        <vt:i4>5</vt:i4>
      </vt:variant>
      <vt:variant>
        <vt:lpwstr/>
      </vt:variant>
      <vt:variant>
        <vt:lpwstr>_ec590b188238aa37f8bc1aa990209ca3</vt:lpwstr>
      </vt:variant>
      <vt:variant>
        <vt:i4>5505123</vt:i4>
      </vt:variant>
      <vt:variant>
        <vt:i4>7059</vt:i4>
      </vt:variant>
      <vt:variant>
        <vt:i4>0</vt:i4>
      </vt:variant>
      <vt:variant>
        <vt:i4>5</vt:i4>
      </vt:variant>
      <vt:variant>
        <vt:lpwstr/>
      </vt:variant>
      <vt:variant>
        <vt:lpwstr>_b7f928116f16cf2729705707eec7baaf</vt:lpwstr>
      </vt:variant>
      <vt:variant>
        <vt:i4>5374013</vt:i4>
      </vt:variant>
      <vt:variant>
        <vt:i4>7056</vt:i4>
      </vt:variant>
      <vt:variant>
        <vt:i4>0</vt:i4>
      </vt:variant>
      <vt:variant>
        <vt:i4>5</vt:i4>
      </vt:variant>
      <vt:variant>
        <vt:lpwstr/>
      </vt:variant>
      <vt:variant>
        <vt:lpwstr>_919a239687a0b2e9a92c6f707f37ef4b</vt:lpwstr>
      </vt:variant>
      <vt:variant>
        <vt:i4>524342</vt:i4>
      </vt:variant>
      <vt:variant>
        <vt:i4>7053</vt:i4>
      </vt:variant>
      <vt:variant>
        <vt:i4>0</vt:i4>
      </vt:variant>
      <vt:variant>
        <vt:i4>5</vt:i4>
      </vt:variant>
      <vt:variant>
        <vt:lpwstr/>
      </vt:variant>
      <vt:variant>
        <vt:lpwstr>_d936caf19626476c163d1b8384647aa0</vt:lpwstr>
      </vt:variant>
      <vt:variant>
        <vt:i4>5374000</vt:i4>
      </vt:variant>
      <vt:variant>
        <vt:i4>7050</vt:i4>
      </vt:variant>
      <vt:variant>
        <vt:i4>0</vt:i4>
      </vt:variant>
      <vt:variant>
        <vt:i4>5</vt:i4>
      </vt:variant>
      <vt:variant>
        <vt:lpwstr/>
      </vt:variant>
      <vt:variant>
        <vt:lpwstr>_2e8bcc53b329a75d620a7be4d6962d1f</vt:lpwstr>
      </vt:variant>
      <vt:variant>
        <vt:i4>5308470</vt:i4>
      </vt:variant>
      <vt:variant>
        <vt:i4>7047</vt:i4>
      </vt:variant>
      <vt:variant>
        <vt:i4>0</vt:i4>
      </vt:variant>
      <vt:variant>
        <vt:i4>5</vt:i4>
      </vt:variant>
      <vt:variant>
        <vt:lpwstr/>
      </vt:variant>
      <vt:variant>
        <vt:lpwstr>_11df05ed2fa2a2918be15c30f6c9470c</vt:lpwstr>
      </vt:variant>
      <vt:variant>
        <vt:i4>131134</vt:i4>
      </vt:variant>
      <vt:variant>
        <vt:i4>7044</vt:i4>
      </vt:variant>
      <vt:variant>
        <vt:i4>0</vt:i4>
      </vt:variant>
      <vt:variant>
        <vt:i4>5</vt:i4>
      </vt:variant>
      <vt:variant>
        <vt:lpwstr/>
      </vt:variant>
      <vt:variant>
        <vt:lpwstr>_b03fc413a192f74d1b9be62dfc221c1c</vt:lpwstr>
      </vt:variant>
      <vt:variant>
        <vt:i4>5308470</vt:i4>
      </vt:variant>
      <vt:variant>
        <vt:i4>7041</vt:i4>
      </vt:variant>
      <vt:variant>
        <vt:i4>0</vt:i4>
      </vt:variant>
      <vt:variant>
        <vt:i4>5</vt:i4>
      </vt:variant>
      <vt:variant>
        <vt:lpwstr/>
      </vt:variant>
      <vt:variant>
        <vt:lpwstr>_11df05ed2fa2a2918be15c30f6c9470c</vt:lpwstr>
      </vt:variant>
      <vt:variant>
        <vt:i4>131134</vt:i4>
      </vt:variant>
      <vt:variant>
        <vt:i4>7038</vt:i4>
      </vt:variant>
      <vt:variant>
        <vt:i4>0</vt:i4>
      </vt:variant>
      <vt:variant>
        <vt:i4>5</vt:i4>
      </vt:variant>
      <vt:variant>
        <vt:lpwstr/>
      </vt:variant>
      <vt:variant>
        <vt:lpwstr>_b03fc413a192f74d1b9be62dfc221c1c</vt:lpwstr>
      </vt:variant>
      <vt:variant>
        <vt:i4>5308470</vt:i4>
      </vt:variant>
      <vt:variant>
        <vt:i4>7035</vt:i4>
      </vt:variant>
      <vt:variant>
        <vt:i4>0</vt:i4>
      </vt:variant>
      <vt:variant>
        <vt:i4>5</vt:i4>
      </vt:variant>
      <vt:variant>
        <vt:lpwstr/>
      </vt:variant>
      <vt:variant>
        <vt:lpwstr>_11df05ed2fa2a2918be15c30f6c9470c</vt:lpwstr>
      </vt:variant>
      <vt:variant>
        <vt:i4>131134</vt:i4>
      </vt:variant>
      <vt:variant>
        <vt:i4>7032</vt:i4>
      </vt:variant>
      <vt:variant>
        <vt:i4>0</vt:i4>
      </vt:variant>
      <vt:variant>
        <vt:i4>5</vt:i4>
      </vt:variant>
      <vt:variant>
        <vt:lpwstr/>
      </vt:variant>
      <vt:variant>
        <vt:lpwstr>_b03fc413a192f74d1b9be62dfc221c1c</vt:lpwstr>
      </vt:variant>
      <vt:variant>
        <vt:i4>5898298</vt:i4>
      </vt:variant>
      <vt:variant>
        <vt:i4>7029</vt:i4>
      </vt:variant>
      <vt:variant>
        <vt:i4>0</vt:i4>
      </vt:variant>
      <vt:variant>
        <vt:i4>5</vt:i4>
      </vt:variant>
      <vt:variant>
        <vt:lpwstr/>
      </vt:variant>
      <vt:variant>
        <vt:lpwstr>_fb65a7c7797a6f834f4eb97640a0234f</vt:lpwstr>
      </vt:variant>
      <vt:variant>
        <vt:i4>393271</vt:i4>
      </vt:variant>
      <vt:variant>
        <vt:i4>7026</vt:i4>
      </vt:variant>
      <vt:variant>
        <vt:i4>0</vt:i4>
      </vt:variant>
      <vt:variant>
        <vt:i4>5</vt:i4>
      </vt:variant>
      <vt:variant>
        <vt:lpwstr/>
      </vt:variant>
      <vt:variant>
        <vt:lpwstr>_a7b0856e414fe8814134cb5482790981</vt:lpwstr>
      </vt:variant>
      <vt:variant>
        <vt:i4>262251</vt:i4>
      </vt:variant>
      <vt:variant>
        <vt:i4>7023</vt:i4>
      </vt:variant>
      <vt:variant>
        <vt:i4>0</vt:i4>
      </vt:variant>
      <vt:variant>
        <vt:i4>5</vt:i4>
      </vt:variant>
      <vt:variant>
        <vt:lpwstr/>
      </vt:variant>
      <vt:variant>
        <vt:lpwstr>_885fde8f813da57918502883213c6a13</vt:lpwstr>
      </vt:variant>
      <vt:variant>
        <vt:i4>5832802</vt:i4>
      </vt:variant>
      <vt:variant>
        <vt:i4>7020</vt:i4>
      </vt:variant>
      <vt:variant>
        <vt:i4>0</vt:i4>
      </vt:variant>
      <vt:variant>
        <vt:i4>5</vt:i4>
      </vt:variant>
      <vt:variant>
        <vt:lpwstr/>
      </vt:variant>
      <vt:variant>
        <vt:lpwstr>_fc6c4f235498ddeab13f236631c30175</vt:lpwstr>
      </vt:variant>
      <vt:variant>
        <vt:i4>5898303</vt:i4>
      </vt:variant>
      <vt:variant>
        <vt:i4>7017</vt:i4>
      </vt:variant>
      <vt:variant>
        <vt:i4>0</vt:i4>
      </vt:variant>
      <vt:variant>
        <vt:i4>5</vt:i4>
      </vt:variant>
      <vt:variant>
        <vt:lpwstr/>
      </vt:variant>
      <vt:variant>
        <vt:lpwstr>_404887ca511c022e037ede12e1a8f37a</vt:lpwstr>
      </vt:variant>
      <vt:variant>
        <vt:i4>5898303</vt:i4>
      </vt:variant>
      <vt:variant>
        <vt:i4>7014</vt:i4>
      </vt:variant>
      <vt:variant>
        <vt:i4>0</vt:i4>
      </vt:variant>
      <vt:variant>
        <vt:i4>5</vt:i4>
      </vt:variant>
      <vt:variant>
        <vt:lpwstr/>
      </vt:variant>
      <vt:variant>
        <vt:lpwstr>_404887ca511c022e037ede12e1a8f37a</vt:lpwstr>
      </vt:variant>
      <vt:variant>
        <vt:i4>131131</vt:i4>
      </vt:variant>
      <vt:variant>
        <vt:i4>7011</vt:i4>
      </vt:variant>
      <vt:variant>
        <vt:i4>0</vt:i4>
      </vt:variant>
      <vt:variant>
        <vt:i4>5</vt:i4>
      </vt:variant>
      <vt:variant>
        <vt:lpwstr/>
      </vt:variant>
      <vt:variant>
        <vt:lpwstr>_9e590df8c30230cf3596fa46219d8207</vt:lpwstr>
      </vt:variant>
      <vt:variant>
        <vt:i4>327739</vt:i4>
      </vt:variant>
      <vt:variant>
        <vt:i4>7008</vt:i4>
      </vt:variant>
      <vt:variant>
        <vt:i4>0</vt:i4>
      </vt:variant>
      <vt:variant>
        <vt:i4>5</vt:i4>
      </vt:variant>
      <vt:variant>
        <vt:lpwstr/>
      </vt:variant>
      <vt:variant>
        <vt:lpwstr>_195976dea0d8187e1656ac43c072c070</vt:lpwstr>
      </vt:variant>
      <vt:variant>
        <vt:i4>983139</vt:i4>
      </vt:variant>
      <vt:variant>
        <vt:i4>7005</vt:i4>
      </vt:variant>
      <vt:variant>
        <vt:i4>0</vt:i4>
      </vt:variant>
      <vt:variant>
        <vt:i4>5</vt:i4>
      </vt:variant>
      <vt:variant>
        <vt:lpwstr/>
      </vt:variant>
      <vt:variant>
        <vt:lpwstr>_ec590b188238aa37f8bc1aa990209ca3</vt:lpwstr>
      </vt:variant>
      <vt:variant>
        <vt:i4>5439546</vt:i4>
      </vt:variant>
      <vt:variant>
        <vt:i4>7002</vt:i4>
      </vt:variant>
      <vt:variant>
        <vt:i4>0</vt:i4>
      </vt:variant>
      <vt:variant>
        <vt:i4>5</vt:i4>
      </vt:variant>
      <vt:variant>
        <vt:lpwstr/>
      </vt:variant>
      <vt:variant>
        <vt:lpwstr>_3cfd42cf030efeac6a57064d1bb33318</vt:lpwstr>
      </vt:variant>
      <vt:variant>
        <vt:i4>917606</vt:i4>
      </vt:variant>
      <vt:variant>
        <vt:i4>6999</vt:i4>
      </vt:variant>
      <vt:variant>
        <vt:i4>0</vt:i4>
      </vt:variant>
      <vt:variant>
        <vt:i4>5</vt:i4>
      </vt:variant>
      <vt:variant>
        <vt:lpwstr/>
      </vt:variant>
      <vt:variant>
        <vt:lpwstr>_4658f8611106e1a9715192761b712fb8</vt:lpwstr>
      </vt:variant>
      <vt:variant>
        <vt:i4>6160487</vt:i4>
      </vt:variant>
      <vt:variant>
        <vt:i4>6996</vt:i4>
      </vt:variant>
      <vt:variant>
        <vt:i4>0</vt:i4>
      </vt:variant>
      <vt:variant>
        <vt:i4>5</vt:i4>
      </vt:variant>
      <vt:variant>
        <vt:lpwstr/>
      </vt:variant>
      <vt:variant>
        <vt:lpwstr>_4a5f789e0663312e51a7733bd354bc59</vt:lpwstr>
      </vt:variant>
      <vt:variant>
        <vt:i4>458815</vt:i4>
      </vt:variant>
      <vt:variant>
        <vt:i4>6993</vt:i4>
      </vt:variant>
      <vt:variant>
        <vt:i4>0</vt:i4>
      </vt:variant>
      <vt:variant>
        <vt:i4>5</vt:i4>
      </vt:variant>
      <vt:variant>
        <vt:lpwstr/>
      </vt:variant>
      <vt:variant>
        <vt:lpwstr>_85732391519559b8da2839960274417a</vt:lpwstr>
      </vt:variant>
      <vt:variant>
        <vt:i4>983096</vt:i4>
      </vt:variant>
      <vt:variant>
        <vt:i4>6990</vt:i4>
      </vt:variant>
      <vt:variant>
        <vt:i4>0</vt:i4>
      </vt:variant>
      <vt:variant>
        <vt:i4>5</vt:i4>
      </vt:variant>
      <vt:variant>
        <vt:lpwstr/>
      </vt:variant>
      <vt:variant>
        <vt:lpwstr>_f7f2597a3cd28eca2ee4a43a4e06e8ea</vt:lpwstr>
      </vt:variant>
      <vt:variant>
        <vt:i4>852068</vt:i4>
      </vt:variant>
      <vt:variant>
        <vt:i4>6987</vt:i4>
      </vt:variant>
      <vt:variant>
        <vt:i4>0</vt:i4>
      </vt:variant>
      <vt:variant>
        <vt:i4>5</vt:i4>
      </vt:variant>
      <vt:variant>
        <vt:lpwstr/>
      </vt:variant>
      <vt:variant>
        <vt:lpwstr>_4b22282c86b7077a6928ad3d236ff3bb</vt:lpwstr>
      </vt:variant>
      <vt:variant>
        <vt:i4>5636198</vt:i4>
      </vt:variant>
      <vt:variant>
        <vt:i4>6984</vt:i4>
      </vt:variant>
      <vt:variant>
        <vt:i4>0</vt:i4>
      </vt:variant>
      <vt:variant>
        <vt:i4>5</vt:i4>
      </vt:variant>
      <vt:variant>
        <vt:lpwstr/>
      </vt:variant>
      <vt:variant>
        <vt:lpwstr>_13f9005c9106d00d7131680982c2727a</vt:lpwstr>
      </vt:variant>
      <vt:variant>
        <vt:i4>327739</vt:i4>
      </vt:variant>
      <vt:variant>
        <vt:i4>6981</vt:i4>
      </vt:variant>
      <vt:variant>
        <vt:i4>0</vt:i4>
      </vt:variant>
      <vt:variant>
        <vt:i4>5</vt:i4>
      </vt:variant>
      <vt:variant>
        <vt:lpwstr/>
      </vt:variant>
      <vt:variant>
        <vt:lpwstr>_195976dea0d8187e1656ac43c072c070</vt:lpwstr>
      </vt:variant>
      <vt:variant>
        <vt:i4>327791</vt:i4>
      </vt:variant>
      <vt:variant>
        <vt:i4>6978</vt:i4>
      </vt:variant>
      <vt:variant>
        <vt:i4>0</vt:i4>
      </vt:variant>
      <vt:variant>
        <vt:i4>5</vt:i4>
      </vt:variant>
      <vt:variant>
        <vt:lpwstr/>
      </vt:variant>
      <vt:variant>
        <vt:lpwstr>_d829ab1ca0a530a2f71c2333d73b36c5</vt:lpwstr>
      </vt:variant>
      <vt:variant>
        <vt:i4>111</vt:i4>
      </vt:variant>
      <vt:variant>
        <vt:i4>6975</vt:i4>
      </vt:variant>
      <vt:variant>
        <vt:i4>0</vt:i4>
      </vt:variant>
      <vt:variant>
        <vt:i4>5</vt:i4>
      </vt:variant>
      <vt:variant>
        <vt:lpwstr/>
      </vt:variant>
      <vt:variant>
        <vt:lpwstr>_d8fc5fdde56cca5e4f2c49a305ee5ded</vt:lpwstr>
      </vt:variant>
      <vt:variant>
        <vt:i4>5701736</vt:i4>
      </vt:variant>
      <vt:variant>
        <vt:i4>6972</vt:i4>
      </vt:variant>
      <vt:variant>
        <vt:i4>0</vt:i4>
      </vt:variant>
      <vt:variant>
        <vt:i4>5</vt:i4>
      </vt:variant>
      <vt:variant>
        <vt:lpwstr/>
      </vt:variant>
      <vt:variant>
        <vt:lpwstr>_cf209f75b9adbf293f76285648c58c77</vt:lpwstr>
      </vt:variant>
      <vt:variant>
        <vt:i4>5898301</vt:i4>
      </vt:variant>
      <vt:variant>
        <vt:i4>6969</vt:i4>
      </vt:variant>
      <vt:variant>
        <vt:i4>0</vt:i4>
      </vt:variant>
      <vt:variant>
        <vt:i4>5</vt:i4>
      </vt:variant>
      <vt:variant>
        <vt:lpwstr/>
      </vt:variant>
      <vt:variant>
        <vt:lpwstr>_8aeba8eff36a737872d124faf2a260e2</vt:lpwstr>
      </vt:variant>
      <vt:variant>
        <vt:i4>852068</vt:i4>
      </vt:variant>
      <vt:variant>
        <vt:i4>6966</vt:i4>
      </vt:variant>
      <vt:variant>
        <vt:i4>0</vt:i4>
      </vt:variant>
      <vt:variant>
        <vt:i4>5</vt:i4>
      </vt:variant>
      <vt:variant>
        <vt:lpwstr/>
      </vt:variant>
      <vt:variant>
        <vt:lpwstr>_4b22282c86b7077a6928ad3d236ff3bb</vt:lpwstr>
      </vt:variant>
      <vt:variant>
        <vt:i4>6094899</vt:i4>
      </vt:variant>
      <vt:variant>
        <vt:i4>6963</vt:i4>
      </vt:variant>
      <vt:variant>
        <vt:i4>0</vt:i4>
      </vt:variant>
      <vt:variant>
        <vt:i4>5</vt:i4>
      </vt:variant>
      <vt:variant>
        <vt:lpwstr/>
      </vt:variant>
      <vt:variant>
        <vt:lpwstr>_a9304dce0833e68d6c1871feed7ba4c8</vt:lpwstr>
      </vt:variant>
      <vt:variant>
        <vt:i4>6160443</vt:i4>
      </vt:variant>
      <vt:variant>
        <vt:i4>6960</vt:i4>
      </vt:variant>
      <vt:variant>
        <vt:i4>0</vt:i4>
      </vt:variant>
      <vt:variant>
        <vt:i4>5</vt:i4>
      </vt:variant>
      <vt:variant>
        <vt:lpwstr/>
      </vt:variant>
      <vt:variant>
        <vt:lpwstr>_c188b17866737a10aeb8be3165b5f97f</vt:lpwstr>
      </vt:variant>
      <vt:variant>
        <vt:i4>917606</vt:i4>
      </vt:variant>
      <vt:variant>
        <vt:i4>6957</vt:i4>
      </vt:variant>
      <vt:variant>
        <vt:i4>0</vt:i4>
      </vt:variant>
      <vt:variant>
        <vt:i4>5</vt:i4>
      </vt:variant>
      <vt:variant>
        <vt:lpwstr/>
      </vt:variant>
      <vt:variant>
        <vt:lpwstr>_4658f8611106e1a9715192761b712fb8</vt:lpwstr>
      </vt:variant>
      <vt:variant>
        <vt:i4>327791</vt:i4>
      </vt:variant>
      <vt:variant>
        <vt:i4>6954</vt:i4>
      </vt:variant>
      <vt:variant>
        <vt:i4>0</vt:i4>
      </vt:variant>
      <vt:variant>
        <vt:i4>5</vt:i4>
      </vt:variant>
      <vt:variant>
        <vt:lpwstr/>
      </vt:variant>
      <vt:variant>
        <vt:lpwstr>_d829ab1ca0a530a2f71c2333d73b36c5</vt:lpwstr>
      </vt:variant>
      <vt:variant>
        <vt:i4>5636198</vt:i4>
      </vt:variant>
      <vt:variant>
        <vt:i4>6951</vt:i4>
      </vt:variant>
      <vt:variant>
        <vt:i4>0</vt:i4>
      </vt:variant>
      <vt:variant>
        <vt:i4>5</vt:i4>
      </vt:variant>
      <vt:variant>
        <vt:lpwstr/>
      </vt:variant>
      <vt:variant>
        <vt:lpwstr>_13f9005c9106d00d7131680982c2727a</vt:lpwstr>
      </vt:variant>
      <vt:variant>
        <vt:i4>111</vt:i4>
      </vt:variant>
      <vt:variant>
        <vt:i4>6948</vt:i4>
      </vt:variant>
      <vt:variant>
        <vt:i4>0</vt:i4>
      </vt:variant>
      <vt:variant>
        <vt:i4>5</vt:i4>
      </vt:variant>
      <vt:variant>
        <vt:lpwstr/>
      </vt:variant>
      <vt:variant>
        <vt:lpwstr>_d8fc5fdde56cca5e4f2c49a305ee5ded</vt:lpwstr>
      </vt:variant>
      <vt:variant>
        <vt:i4>6160443</vt:i4>
      </vt:variant>
      <vt:variant>
        <vt:i4>6945</vt:i4>
      </vt:variant>
      <vt:variant>
        <vt:i4>0</vt:i4>
      </vt:variant>
      <vt:variant>
        <vt:i4>5</vt:i4>
      </vt:variant>
      <vt:variant>
        <vt:lpwstr/>
      </vt:variant>
      <vt:variant>
        <vt:lpwstr>_c188b17866737a10aeb8be3165b5f97f</vt:lpwstr>
      </vt:variant>
      <vt:variant>
        <vt:i4>6094908</vt:i4>
      </vt:variant>
      <vt:variant>
        <vt:i4>6942</vt:i4>
      </vt:variant>
      <vt:variant>
        <vt:i4>0</vt:i4>
      </vt:variant>
      <vt:variant>
        <vt:i4>5</vt:i4>
      </vt:variant>
      <vt:variant>
        <vt:lpwstr/>
      </vt:variant>
      <vt:variant>
        <vt:lpwstr>_3a4ff69ced5d7f7c66bb882997dea37e</vt:lpwstr>
      </vt:variant>
      <vt:variant>
        <vt:i4>5374062</vt:i4>
      </vt:variant>
      <vt:variant>
        <vt:i4>6939</vt:i4>
      </vt:variant>
      <vt:variant>
        <vt:i4>0</vt:i4>
      </vt:variant>
      <vt:variant>
        <vt:i4>5</vt:i4>
      </vt:variant>
      <vt:variant>
        <vt:lpwstr/>
      </vt:variant>
      <vt:variant>
        <vt:lpwstr>_0a7e812804f2213995cbeffe776b63fe</vt:lpwstr>
      </vt:variant>
      <vt:variant>
        <vt:i4>5898303</vt:i4>
      </vt:variant>
      <vt:variant>
        <vt:i4>6936</vt:i4>
      </vt:variant>
      <vt:variant>
        <vt:i4>0</vt:i4>
      </vt:variant>
      <vt:variant>
        <vt:i4>5</vt:i4>
      </vt:variant>
      <vt:variant>
        <vt:lpwstr/>
      </vt:variant>
      <vt:variant>
        <vt:lpwstr>_404887ca511c022e037ede12e1a8f37a</vt:lpwstr>
      </vt:variant>
      <vt:variant>
        <vt:i4>5898303</vt:i4>
      </vt:variant>
      <vt:variant>
        <vt:i4>6933</vt:i4>
      </vt:variant>
      <vt:variant>
        <vt:i4>0</vt:i4>
      </vt:variant>
      <vt:variant>
        <vt:i4>5</vt:i4>
      </vt:variant>
      <vt:variant>
        <vt:lpwstr/>
      </vt:variant>
      <vt:variant>
        <vt:lpwstr>_404887ca511c022e037ede12e1a8f37a</vt:lpwstr>
      </vt:variant>
      <vt:variant>
        <vt:i4>5832758</vt:i4>
      </vt:variant>
      <vt:variant>
        <vt:i4>6930</vt:i4>
      </vt:variant>
      <vt:variant>
        <vt:i4>0</vt:i4>
      </vt:variant>
      <vt:variant>
        <vt:i4>5</vt:i4>
      </vt:variant>
      <vt:variant>
        <vt:lpwstr/>
      </vt:variant>
      <vt:variant>
        <vt:lpwstr>_d442d75c9ac335e7a2aadbc96919fc2d</vt:lpwstr>
      </vt:variant>
      <vt:variant>
        <vt:i4>524340</vt:i4>
      </vt:variant>
      <vt:variant>
        <vt:i4>6927</vt:i4>
      </vt:variant>
      <vt:variant>
        <vt:i4>0</vt:i4>
      </vt:variant>
      <vt:variant>
        <vt:i4>5</vt:i4>
      </vt:variant>
      <vt:variant>
        <vt:lpwstr/>
      </vt:variant>
      <vt:variant>
        <vt:lpwstr>_63104765cd42c5f76cf72fdc4ed90397</vt:lpwstr>
      </vt:variant>
      <vt:variant>
        <vt:i4>5898302</vt:i4>
      </vt:variant>
      <vt:variant>
        <vt:i4>6924</vt:i4>
      </vt:variant>
      <vt:variant>
        <vt:i4>0</vt:i4>
      </vt:variant>
      <vt:variant>
        <vt:i4>5</vt:i4>
      </vt:variant>
      <vt:variant>
        <vt:lpwstr/>
      </vt:variant>
      <vt:variant>
        <vt:lpwstr>_cace6027090dfa9c9c022ee88d776bf3</vt:lpwstr>
      </vt:variant>
      <vt:variant>
        <vt:i4>524340</vt:i4>
      </vt:variant>
      <vt:variant>
        <vt:i4>6921</vt:i4>
      </vt:variant>
      <vt:variant>
        <vt:i4>0</vt:i4>
      </vt:variant>
      <vt:variant>
        <vt:i4>5</vt:i4>
      </vt:variant>
      <vt:variant>
        <vt:lpwstr/>
      </vt:variant>
      <vt:variant>
        <vt:lpwstr>_63104765cd42c5f76cf72fdc4ed90397</vt:lpwstr>
      </vt:variant>
      <vt:variant>
        <vt:i4>524340</vt:i4>
      </vt:variant>
      <vt:variant>
        <vt:i4>6918</vt:i4>
      </vt:variant>
      <vt:variant>
        <vt:i4>0</vt:i4>
      </vt:variant>
      <vt:variant>
        <vt:i4>5</vt:i4>
      </vt:variant>
      <vt:variant>
        <vt:lpwstr/>
      </vt:variant>
      <vt:variant>
        <vt:lpwstr>_63104765cd42c5f76cf72fdc4ed90397</vt:lpwstr>
      </vt:variant>
      <vt:variant>
        <vt:i4>852029</vt:i4>
      </vt:variant>
      <vt:variant>
        <vt:i4>6915</vt:i4>
      </vt:variant>
      <vt:variant>
        <vt:i4>0</vt:i4>
      </vt:variant>
      <vt:variant>
        <vt:i4>5</vt:i4>
      </vt:variant>
      <vt:variant>
        <vt:lpwstr/>
      </vt:variant>
      <vt:variant>
        <vt:lpwstr>_881429e9d0977f9fb3f1fca8f979b002</vt:lpwstr>
      </vt:variant>
      <vt:variant>
        <vt:i4>524340</vt:i4>
      </vt:variant>
      <vt:variant>
        <vt:i4>6912</vt:i4>
      </vt:variant>
      <vt:variant>
        <vt:i4>0</vt:i4>
      </vt:variant>
      <vt:variant>
        <vt:i4>5</vt:i4>
      </vt:variant>
      <vt:variant>
        <vt:lpwstr/>
      </vt:variant>
      <vt:variant>
        <vt:lpwstr>_63104765cd42c5f76cf72fdc4ed90397</vt:lpwstr>
      </vt:variant>
      <vt:variant>
        <vt:i4>524340</vt:i4>
      </vt:variant>
      <vt:variant>
        <vt:i4>6909</vt:i4>
      </vt:variant>
      <vt:variant>
        <vt:i4>0</vt:i4>
      </vt:variant>
      <vt:variant>
        <vt:i4>5</vt:i4>
      </vt:variant>
      <vt:variant>
        <vt:lpwstr/>
      </vt:variant>
      <vt:variant>
        <vt:lpwstr>_63104765cd42c5f76cf72fdc4ed90397</vt:lpwstr>
      </vt:variant>
      <vt:variant>
        <vt:i4>524340</vt:i4>
      </vt:variant>
      <vt:variant>
        <vt:i4>6906</vt:i4>
      </vt:variant>
      <vt:variant>
        <vt:i4>0</vt:i4>
      </vt:variant>
      <vt:variant>
        <vt:i4>5</vt:i4>
      </vt:variant>
      <vt:variant>
        <vt:lpwstr/>
      </vt:variant>
      <vt:variant>
        <vt:lpwstr>_63104765cd42c5f76cf72fdc4ed90397</vt:lpwstr>
      </vt:variant>
      <vt:variant>
        <vt:i4>524340</vt:i4>
      </vt:variant>
      <vt:variant>
        <vt:i4>6903</vt:i4>
      </vt:variant>
      <vt:variant>
        <vt:i4>0</vt:i4>
      </vt:variant>
      <vt:variant>
        <vt:i4>5</vt:i4>
      </vt:variant>
      <vt:variant>
        <vt:lpwstr/>
      </vt:variant>
      <vt:variant>
        <vt:lpwstr>_63104765cd42c5f76cf72fdc4ed90397</vt:lpwstr>
      </vt:variant>
      <vt:variant>
        <vt:i4>720992</vt:i4>
      </vt:variant>
      <vt:variant>
        <vt:i4>6900</vt:i4>
      </vt:variant>
      <vt:variant>
        <vt:i4>0</vt:i4>
      </vt:variant>
      <vt:variant>
        <vt:i4>5</vt:i4>
      </vt:variant>
      <vt:variant>
        <vt:lpwstr/>
      </vt:variant>
      <vt:variant>
        <vt:lpwstr>_6212a4fa3747a1151467fbee86081da5</vt:lpwstr>
      </vt:variant>
      <vt:variant>
        <vt:i4>5439545</vt:i4>
      </vt:variant>
      <vt:variant>
        <vt:i4>6897</vt:i4>
      </vt:variant>
      <vt:variant>
        <vt:i4>0</vt:i4>
      </vt:variant>
      <vt:variant>
        <vt:i4>5</vt:i4>
      </vt:variant>
      <vt:variant>
        <vt:lpwstr/>
      </vt:variant>
      <vt:variant>
        <vt:lpwstr>_c05d8ea54231ef8385ae369a8cb18a7f</vt:lpwstr>
      </vt:variant>
      <vt:variant>
        <vt:i4>458807</vt:i4>
      </vt:variant>
      <vt:variant>
        <vt:i4>6894</vt:i4>
      </vt:variant>
      <vt:variant>
        <vt:i4>0</vt:i4>
      </vt:variant>
      <vt:variant>
        <vt:i4>5</vt:i4>
      </vt:variant>
      <vt:variant>
        <vt:lpwstr/>
      </vt:variant>
      <vt:variant>
        <vt:lpwstr>_e229412c2229573ddd1f5fc8c578780f</vt:lpwstr>
      </vt:variant>
      <vt:variant>
        <vt:i4>5767277</vt:i4>
      </vt:variant>
      <vt:variant>
        <vt:i4>6891</vt:i4>
      </vt:variant>
      <vt:variant>
        <vt:i4>0</vt:i4>
      </vt:variant>
      <vt:variant>
        <vt:i4>5</vt:i4>
      </vt:variant>
      <vt:variant>
        <vt:lpwstr/>
      </vt:variant>
      <vt:variant>
        <vt:lpwstr>_9cceb97b0ddbe651c94817938957deee</vt:lpwstr>
      </vt:variant>
      <vt:variant>
        <vt:i4>458814</vt:i4>
      </vt:variant>
      <vt:variant>
        <vt:i4>6888</vt:i4>
      </vt:variant>
      <vt:variant>
        <vt:i4>0</vt:i4>
      </vt:variant>
      <vt:variant>
        <vt:i4>5</vt:i4>
      </vt:variant>
      <vt:variant>
        <vt:lpwstr/>
      </vt:variant>
      <vt:variant>
        <vt:lpwstr>_507bb7053aa3a2149393bccfeddb4fa9</vt:lpwstr>
      </vt:variant>
      <vt:variant>
        <vt:i4>6160487</vt:i4>
      </vt:variant>
      <vt:variant>
        <vt:i4>6885</vt:i4>
      </vt:variant>
      <vt:variant>
        <vt:i4>0</vt:i4>
      </vt:variant>
      <vt:variant>
        <vt:i4>5</vt:i4>
      </vt:variant>
      <vt:variant>
        <vt:lpwstr/>
      </vt:variant>
      <vt:variant>
        <vt:lpwstr>_4a5f789e0663312e51a7733bd354bc59</vt:lpwstr>
      </vt:variant>
      <vt:variant>
        <vt:i4>458814</vt:i4>
      </vt:variant>
      <vt:variant>
        <vt:i4>6882</vt:i4>
      </vt:variant>
      <vt:variant>
        <vt:i4>0</vt:i4>
      </vt:variant>
      <vt:variant>
        <vt:i4>5</vt:i4>
      </vt:variant>
      <vt:variant>
        <vt:lpwstr/>
      </vt:variant>
      <vt:variant>
        <vt:lpwstr>_507bb7053aa3a2149393bccfeddb4fa9</vt:lpwstr>
      </vt:variant>
      <vt:variant>
        <vt:i4>262199</vt:i4>
      </vt:variant>
      <vt:variant>
        <vt:i4>6879</vt:i4>
      </vt:variant>
      <vt:variant>
        <vt:i4>0</vt:i4>
      </vt:variant>
      <vt:variant>
        <vt:i4>5</vt:i4>
      </vt:variant>
      <vt:variant>
        <vt:lpwstr/>
      </vt:variant>
      <vt:variant>
        <vt:lpwstr>_4d48a0bcc67a2c0d7c362123b26f243b</vt:lpwstr>
      </vt:variant>
      <vt:variant>
        <vt:i4>6225983</vt:i4>
      </vt:variant>
      <vt:variant>
        <vt:i4>6876</vt:i4>
      </vt:variant>
      <vt:variant>
        <vt:i4>0</vt:i4>
      </vt:variant>
      <vt:variant>
        <vt:i4>5</vt:i4>
      </vt:variant>
      <vt:variant>
        <vt:lpwstr/>
      </vt:variant>
      <vt:variant>
        <vt:lpwstr>_8f442dfb117fa35461a5db505cc40e53</vt:lpwstr>
      </vt:variant>
      <vt:variant>
        <vt:i4>458814</vt:i4>
      </vt:variant>
      <vt:variant>
        <vt:i4>6873</vt:i4>
      </vt:variant>
      <vt:variant>
        <vt:i4>0</vt:i4>
      </vt:variant>
      <vt:variant>
        <vt:i4>5</vt:i4>
      </vt:variant>
      <vt:variant>
        <vt:lpwstr/>
      </vt:variant>
      <vt:variant>
        <vt:lpwstr>_507bb7053aa3a2149393bccfeddb4fa9</vt:lpwstr>
      </vt:variant>
      <vt:variant>
        <vt:i4>5505074</vt:i4>
      </vt:variant>
      <vt:variant>
        <vt:i4>6870</vt:i4>
      </vt:variant>
      <vt:variant>
        <vt:i4>0</vt:i4>
      </vt:variant>
      <vt:variant>
        <vt:i4>5</vt:i4>
      </vt:variant>
      <vt:variant>
        <vt:lpwstr/>
      </vt:variant>
      <vt:variant>
        <vt:lpwstr>_90cc2c8d05e13d3e38226f3d23f5829e</vt:lpwstr>
      </vt:variant>
      <vt:variant>
        <vt:i4>262199</vt:i4>
      </vt:variant>
      <vt:variant>
        <vt:i4>6867</vt:i4>
      </vt:variant>
      <vt:variant>
        <vt:i4>0</vt:i4>
      </vt:variant>
      <vt:variant>
        <vt:i4>5</vt:i4>
      </vt:variant>
      <vt:variant>
        <vt:lpwstr/>
      </vt:variant>
      <vt:variant>
        <vt:lpwstr>_4d48a0bcc67a2c0d7c362123b26f243b</vt:lpwstr>
      </vt:variant>
      <vt:variant>
        <vt:i4>5898298</vt:i4>
      </vt:variant>
      <vt:variant>
        <vt:i4>6864</vt:i4>
      </vt:variant>
      <vt:variant>
        <vt:i4>0</vt:i4>
      </vt:variant>
      <vt:variant>
        <vt:i4>5</vt:i4>
      </vt:variant>
      <vt:variant>
        <vt:lpwstr/>
      </vt:variant>
      <vt:variant>
        <vt:lpwstr>_fb65a7c7797a6f834f4eb97640a0234f</vt:lpwstr>
      </vt:variant>
      <vt:variant>
        <vt:i4>262199</vt:i4>
      </vt:variant>
      <vt:variant>
        <vt:i4>6861</vt:i4>
      </vt:variant>
      <vt:variant>
        <vt:i4>0</vt:i4>
      </vt:variant>
      <vt:variant>
        <vt:i4>5</vt:i4>
      </vt:variant>
      <vt:variant>
        <vt:lpwstr/>
      </vt:variant>
      <vt:variant>
        <vt:lpwstr>_4d48a0bcc67a2c0d7c362123b26f243b</vt:lpwstr>
      </vt:variant>
      <vt:variant>
        <vt:i4>458814</vt:i4>
      </vt:variant>
      <vt:variant>
        <vt:i4>6858</vt:i4>
      </vt:variant>
      <vt:variant>
        <vt:i4>0</vt:i4>
      </vt:variant>
      <vt:variant>
        <vt:i4>5</vt:i4>
      </vt:variant>
      <vt:variant>
        <vt:lpwstr/>
      </vt:variant>
      <vt:variant>
        <vt:lpwstr>_507bb7053aa3a2149393bccfeddb4fa9</vt:lpwstr>
      </vt:variant>
      <vt:variant>
        <vt:i4>262199</vt:i4>
      </vt:variant>
      <vt:variant>
        <vt:i4>6855</vt:i4>
      </vt:variant>
      <vt:variant>
        <vt:i4>0</vt:i4>
      </vt:variant>
      <vt:variant>
        <vt:i4>5</vt:i4>
      </vt:variant>
      <vt:variant>
        <vt:lpwstr/>
      </vt:variant>
      <vt:variant>
        <vt:lpwstr>_4d48a0bcc67a2c0d7c362123b26f243b</vt:lpwstr>
      </vt:variant>
      <vt:variant>
        <vt:i4>262199</vt:i4>
      </vt:variant>
      <vt:variant>
        <vt:i4>6852</vt:i4>
      </vt:variant>
      <vt:variant>
        <vt:i4>0</vt:i4>
      </vt:variant>
      <vt:variant>
        <vt:i4>5</vt:i4>
      </vt:variant>
      <vt:variant>
        <vt:lpwstr/>
      </vt:variant>
      <vt:variant>
        <vt:lpwstr>_4d48a0bcc67a2c0d7c362123b26f243b</vt:lpwstr>
      </vt:variant>
      <vt:variant>
        <vt:i4>6225983</vt:i4>
      </vt:variant>
      <vt:variant>
        <vt:i4>6849</vt:i4>
      </vt:variant>
      <vt:variant>
        <vt:i4>0</vt:i4>
      </vt:variant>
      <vt:variant>
        <vt:i4>5</vt:i4>
      </vt:variant>
      <vt:variant>
        <vt:lpwstr/>
      </vt:variant>
      <vt:variant>
        <vt:lpwstr>_8f442dfb117fa35461a5db505cc40e53</vt:lpwstr>
      </vt:variant>
      <vt:variant>
        <vt:i4>262199</vt:i4>
      </vt:variant>
      <vt:variant>
        <vt:i4>6846</vt:i4>
      </vt:variant>
      <vt:variant>
        <vt:i4>0</vt:i4>
      </vt:variant>
      <vt:variant>
        <vt:i4>5</vt:i4>
      </vt:variant>
      <vt:variant>
        <vt:lpwstr/>
      </vt:variant>
      <vt:variant>
        <vt:lpwstr>_4d48a0bcc67a2c0d7c362123b26f243b</vt:lpwstr>
      </vt:variant>
      <vt:variant>
        <vt:i4>5505074</vt:i4>
      </vt:variant>
      <vt:variant>
        <vt:i4>6843</vt:i4>
      </vt:variant>
      <vt:variant>
        <vt:i4>0</vt:i4>
      </vt:variant>
      <vt:variant>
        <vt:i4>5</vt:i4>
      </vt:variant>
      <vt:variant>
        <vt:lpwstr/>
      </vt:variant>
      <vt:variant>
        <vt:lpwstr>_90cc2c8d05e13d3e38226f3d23f5829e</vt:lpwstr>
      </vt:variant>
      <vt:variant>
        <vt:i4>262199</vt:i4>
      </vt:variant>
      <vt:variant>
        <vt:i4>6840</vt:i4>
      </vt:variant>
      <vt:variant>
        <vt:i4>0</vt:i4>
      </vt:variant>
      <vt:variant>
        <vt:i4>5</vt:i4>
      </vt:variant>
      <vt:variant>
        <vt:lpwstr/>
      </vt:variant>
      <vt:variant>
        <vt:lpwstr>_4d48a0bcc67a2c0d7c362123b26f243b</vt:lpwstr>
      </vt:variant>
      <vt:variant>
        <vt:i4>5767279</vt:i4>
      </vt:variant>
      <vt:variant>
        <vt:i4>6837</vt:i4>
      </vt:variant>
      <vt:variant>
        <vt:i4>0</vt:i4>
      </vt:variant>
      <vt:variant>
        <vt:i4>5</vt:i4>
      </vt:variant>
      <vt:variant>
        <vt:lpwstr/>
      </vt:variant>
      <vt:variant>
        <vt:lpwstr>_8d969c2b976d84a32fc547eecb772cb9</vt:lpwstr>
      </vt:variant>
      <vt:variant>
        <vt:i4>6225983</vt:i4>
      </vt:variant>
      <vt:variant>
        <vt:i4>6834</vt:i4>
      </vt:variant>
      <vt:variant>
        <vt:i4>0</vt:i4>
      </vt:variant>
      <vt:variant>
        <vt:i4>5</vt:i4>
      </vt:variant>
      <vt:variant>
        <vt:lpwstr/>
      </vt:variant>
      <vt:variant>
        <vt:lpwstr>_8f442dfb117fa35461a5db505cc40e53</vt:lpwstr>
      </vt:variant>
      <vt:variant>
        <vt:i4>262199</vt:i4>
      </vt:variant>
      <vt:variant>
        <vt:i4>6831</vt:i4>
      </vt:variant>
      <vt:variant>
        <vt:i4>0</vt:i4>
      </vt:variant>
      <vt:variant>
        <vt:i4>5</vt:i4>
      </vt:variant>
      <vt:variant>
        <vt:lpwstr/>
      </vt:variant>
      <vt:variant>
        <vt:lpwstr>_4d48a0bcc67a2c0d7c362123b26f243b</vt:lpwstr>
      </vt:variant>
      <vt:variant>
        <vt:i4>5767279</vt:i4>
      </vt:variant>
      <vt:variant>
        <vt:i4>6828</vt:i4>
      </vt:variant>
      <vt:variant>
        <vt:i4>0</vt:i4>
      </vt:variant>
      <vt:variant>
        <vt:i4>5</vt:i4>
      </vt:variant>
      <vt:variant>
        <vt:lpwstr/>
      </vt:variant>
      <vt:variant>
        <vt:lpwstr>_8d969c2b976d84a32fc547eecb772cb9</vt:lpwstr>
      </vt:variant>
      <vt:variant>
        <vt:i4>458814</vt:i4>
      </vt:variant>
      <vt:variant>
        <vt:i4>6825</vt:i4>
      </vt:variant>
      <vt:variant>
        <vt:i4>0</vt:i4>
      </vt:variant>
      <vt:variant>
        <vt:i4>5</vt:i4>
      </vt:variant>
      <vt:variant>
        <vt:lpwstr/>
      </vt:variant>
      <vt:variant>
        <vt:lpwstr>_507bb7053aa3a2149393bccfeddb4fa9</vt:lpwstr>
      </vt:variant>
      <vt:variant>
        <vt:i4>458814</vt:i4>
      </vt:variant>
      <vt:variant>
        <vt:i4>6822</vt:i4>
      </vt:variant>
      <vt:variant>
        <vt:i4>0</vt:i4>
      </vt:variant>
      <vt:variant>
        <vt:i4>5</vt:i4>
      </vt:variant>
      <vt:variant>
        <vt:lpwstr/>
      </vt:variant>
      <vt:variant>
        <vt:lpwstr>_507bb7053aa3a2149393bccfeddb4fa9</vt:lpwstr>
      </vt:variant>
      <vt:variant>
        <vt:i4>5636198</vt:i4>
      </vt:variant>
      <vt:variant>
        <vt:i4>6819</vt:i4>
      </vt:variant>
      <vt:variant>
        <vt:i4>0</vt:i4>
      </vt:variant>
      <vt:variant>
        <vt:i4>5</vt:i4>
      </vt:variant>
      <vt:variant>
        <vt:lpwstr/>
      </vt:variant>
      <vt:variant>
        <vt:lpwstr>_13f9005c9106d00d7131680982c2727a</vt:lpwstr>
      </vt:variant>
      <vt:variant>
        <vt:i4>6225983</vt:i4>
      </vt:variant>
      <vt:variant>
        <vt:i4>6816</vt:i4>
      </vt:variant>
      <vt:variant>
        <vt:i4>0</vt:i4>
      </vt:variant>
      <vt:variant>
        <vt:i4>5</vt:i4>
      </vt:variant>
      <vt:variant>
        <vt:lpwstr/>
      </vt:variant>
      <vt:variant>
        <vt:lpwstr>_8f442dfb117fa35461a5db505cc40e53</vt:lpwstr>
      </vt:variant>
      <vt:variant>
        <vt:i4>6225983</vt:i4>
      </vt:variant>
      <vt:variant>
        <vt:i4>6813</vt:i4>
      </vt:variant>
      <vt:variant>
        <vt:i4>0</vt:i4>
      </vt:variant>
      <vt:variant>
        <vt:i4>5</vt:i4>
      </vt:variant>
      <vt:variant>
        <vt:lpwstr/>
      </vt:variant>
      <vt:variant>
        <vt:lpwstr>_8f442dfb117fa35461a5db505cc40e53</vt:lpwstr>
      </vt:variant>
      <vt:variant>
        <vt:i4>393315</vt:i4>
      </vt:variant>
      <vt:variant>
        <vt:i4>6810</vt:i4>
      </vt:variant>
      <vt:variant>
        <vt:i4>0</vt:i4>
      </vt:variant>
      <vt:variant>
        <vt:i4>5</vt:i4>
      </vt:variant>
      <vt:variant>
        <vt:lpwstr/>
      </vt:variant>
      <vt:variant>
        <vt:lpwstr>_52347096624a2fcb2b4821db37b19de9</vt:lpwstr>
      </vt:variant>
      <vt:variant>
        <vt:i4>5636198</vt:i4>
      </vt:variant>
      <vt:variant>
        <vt:i4>6807</vt:i4>
      </vt:variant>
      <vt:variant>
        <vt:i4>0</vt:i4>
      </vt:variant>
      <vt:variant>
        <vt:i4>5</vt:i4>
      </vt:variant>
      <vt:variant>
        <vt:lpwstr/>
      </vt:variant>
      <vt:variant>
        <vt:lpwstr>_13f9005c9106d00d7131680982c2727a</vt:lpwstr>
      </vt:variant>
      <vt:variant>
        <vt:i4>393315</vt:i4>
      </vt:variant>
      <vt:variant>
        <vt:i4>6804</vt:i4>
      </vt:variant>
      <vt:variant>
        <vt:i4>0</vt:i4>
      </vt:variant>
      <vt:variant>
        <vt:i4>5</vt:i4>
      </vt:variant>
      <vt:variant>
        <vt:lpwstr/>
      </vt:variant>
      <vt:variant>
        <vt:lpwstr>_52347096624a2fcb2b4821db37b19de9</vt:lpwstr>
      </vt:variant>
      <vt:variant>
        <vt:i4>262199</vt:i4>
      </vt:variant>
      <vt:variant>
        <vt:i4>6801</vt:i4>
      </vt:variant>
      <vt:variant>
        <vt:i4>0</vt:i4>
      </vt:variant>
      <vt:variant>
        <vt:i4>5</vt:i4>
      </vt:variant>
      <vt:variant>
        <vt:lpwstr/>
      </vt:variant>
      <vt:variant>
        <vt:lpwstr>_4d48a0bcc67a2c0d7c362123b26f243b</vt:lpwstr>
      </vt:variant>
      <vt:variant>
        <vt:i4>458814</vt:i4>
      </vt:variant>
      <vt:variant>
        <vt:i4>6798</vt:i4>
      </vt:variant>
      <vt:variant>
        <vt:i4>0</vt:i4>
      </vt:variant>
      <vt:variant>
        <vt:i4>5</vt:i4>
      </vt:variant>
      <vt:variant>
        <vt:lpwstr/>
      </vt:variant>
      <vt:variant>
        <vt:lpwstr>_507bb7053aa3a2149393bccfeddb4fa9</vt:lpwstr>
      </vt:variant>
      <vt:variant>
        <vt:i4>5636198</vt:i4>
      </vt:variant>
      <vt:variant>
        <vt:i4>6795</vt:i4>
      </vt:variant>
      <vt:variant>
        <vt:i4>0</vt:i4>
      </vt:variant>
      <vt:variant>
        <vt:i4>5</vt:i4>
      </vt:variant>
      <vt:variant>
        <vt:lpwstr/>
      </vt:variant>
      <vt:variant>
        <vt:lpwstr>_13f9005c9106d00d7131680982c2727a</vt:lpwstr>
      </vt:variant>
      <vt:variant>
        <vt:i4>6225983</vt:i4>
      </vt:variant>
      <vt:variant>
        <vt:i4>6792</vt:i4>
      </vt:variant>
      <vt:variant>
        <vt:i4>0</vt:i4>
      </vt:variant>
      <vt:variant>
        <vt:i4>5</vt:i4>
      </vt:variant>
      <vt:variant>
        <vt:lpwstr/>
      </vt:variant>
      <vt:variant>
        <vt:lpwstr>_8f442dfb117fa35461a5db505cc40e53</vt:lpwstr>
      </vt:variant>
      <vt:variant>
        <vt:i4>6225983</vt:i4>
      </vt:variant>
      <vt:variant>
        <vt:i4>6789</vt:i4>
      </vt:variant>
      <vt:variant>
        <vt:i4>0</vt:i4>
      </vt:variant>
      <vt:variant>
        <vt:i4>5</vt:i4>
      </vt:variant>
      <vt:variant>
        <vt:lpwstr/>
      </vt:variant>
      <vt:variant>
        <vt:lpwstr>_8f442dfb117fa35461a5db505cc40e53</vt:lpwstr>
      </vt:variant>
      <vt:variant>
        <vt:i4>393315</vt:i4>
      </vt:variant>
      <vt:variant>
        <vt:i4>6786</vt:i4>
      </vt:variant>
      <vt:variant>
        <vt:i4>0</vt:i4>
      </vt:variant>
      <vt:variant>
        <vt:i4>5</vt:i4>
      </vt:variant>
      <vt:variant>
        <vt:lpwstr/>
      </vt:variant>
      <vt:variant>
        <vt:lpwstr>_52347096624a2fcb2b4821db37b19de9</vt:lpwstr>
      </vt:variant>
      <vt:variant>
        <vt:i4>917606</vt:i4>
      </vt:variant>
      <vt:variant>
        <vt:i4>6783</vt:i4>
      </vt:variant>
      <vt:variant>
        <vt:i4>0</vt:i4>
      </vt:variant>
      <vt:variant>
        <vt:i4>5</vt:i4>
      </vt:variant>
      <vt:variant>
        <vt:lpwstr/>
      </vt:variant>
      <vt:variant>
        <vt:lpwstr>_4658f8611106e1a9715192761b712fb8</vt:lpwstr>
      </vt:variant>
      <vt:variant>
        <vt:i4>262199</vt:i4>
      </vt:variant>
      <vt:variant>
        <vt:i4>6780</vt:i4>
      </vt:variant>
      <vt:variant>
        <vt:i4>0</vt:i4>
      </vt:variant>
      <vt:variant>
        <vt:i4>5</vt:i4>
      </vt:variant>
      <vt:variant>
        <vt:lpwstr/>
      </vt:variant>
      <vt:variant>
        <vt:lpwstr>_4d48a0bcc67a2c0d7c362123b26f243b</vt:lpwstr>
      </vt:variant>
      <vt:variant>
        <vt:i4>5374061</vt:i4>
      </vt:variant>
      <vt:variant>
        <vt:i4>6777</vt:i4>
      </vt:variant>
      <vt:variant>
        <vt:i4>0</vt:i4>
      </vt:variant>
      <vt:variant>
        <vt:i4>5</vt:i4>
      </vt:variant>
      <vt:variant>
        <vt:lpwstr/>
      </vt:variant>
      <vt:variant>
        <vt:lpwstr>_b1c3e61ef186511b88619091be4bf8c5</vt:lpwstr>
      </vt:variant>
      <vt:variant>
        <vt:i4>917606</vt:i4>
      </vt:variant>
      <vt:variant>
        <vt:i4>6774</vt:i4>
      </vt:variant>
      <vt:variant>
        <vt:i4>0</vt:i4>
      </vt:variant>
      <vt:variant>
        <vt:i4>5</vt:i4>
      </vt:variant>
      <vt:variant>
        <vt:lpwstr/>
      </vt:variant>
      <vt:variant>
        <vt:lpwstr>_4658f8611106e1a9715192761b712fb8</vt:lpwstr>
      </vt:variant>
      <vt:variant>
        <vt:i4>262199</vt:i4>
      </vt:variant>
      <vt:variant>
        <vt:i4>6771</vt:i4>
      </vt:variant>
      <vt:variant>
        <vt:i4>0</vt:i4>
      </vt:variant>
      <vt:variant>
        <vt:i4>5</vt:i4>
      </vt:variant>
      <vt:variant>
        <vt:lpwstr/>
      </vt:variant>
      <vt:variant>
        <vt:lpwstr>_4d48a0bcc67a2c0d7c362123b26f243b</vt:lpwstr>
      </vt:variant>
      <vt:variant>
        <vt:i4>917606</vt:i4>
      </vt:variant>
      <vt:variant>
        <vt:i4>6768</vt:i4>
      </vt:variant>
      <vt:variant>
        <vt:i4>0</vt:i4>
      </vt:variant>
      <vt:variant>
        <vt:i4>5</vt:i4>
      </vt:variant>
      <vt:variant>
        <vt:lpwstr/>
      </vt:variant>
      <vt:variant>
        <vt:lpwstr>_4658f8611106e1a9715192761b712fb8</vt:lpwstr>
      </vt:variant>
      <vt:variant>
        <vt:i4>5767272</vt:i4>
      </vt:variant>
      <vt:variant>
        <vt:i4>6765</vt:i4>
      </vt:variant>
      <vt:variant>
        <vt:i4>0</vt:i4>
      </vt:variant>
      <vt:variant>
        <vt:i4>5</vt:i4>
      </vt:variant>
      <vt:variant>
        <vt:lpwstr/>
      </vt:variant>
      <vt:variant>
        <vt:lpwstr>_f0d91357f050da149bdfd91d0cc35f66</vt:lpwstr>
      </vt:variant>
      <vt:variant>
        <vt:i4>5242989</vt:i4>
      </vt:variant>
      <vt:variant>
        <vt:i4>6762</vt:i4>
      </vt:variant>
      <vt:variant>
        <vt:i4>0</vt:i4>
      </vt:variant>
      <vt:variant>
        <vt:i4>5</vt:i4>
      </vt:variant>
      <vt:variant>
        <vt:lpwstr/>
      </vt:variant>
      <vt:variant>
        <vt:lpwstr>_d06b691513d0174ce802a66e18cc491c</vt:lpwstr>
      </vt:variant>
      <vt:variant>
        <vt:i4>6225983</vt:i4>
      </vt:variant>
      <vt:variant>
        <vt:i4>6759</vt:i4>
      </vt:variant>
      <vt:variant>
        <vt:i4>0</vt:i4>
      </vt:variant>
      <vt:variant>
        <vt:i4>5</vt:i4>
      </vt:variant>
      <vt:variant>
        <vt:lpwstr/>
      </vt:variant>
      <vt:variant>
        <vt:lpwstr>_8f442dfb117fa35461a5db505cc40e53</vt:lpwstr>
      </vt:variant>
      <vt:variant>
        <vt:i4>917606</vt:i4>
      </vt:variant>
      <vt:variant>
        <vt:i4>6756</vt:i4>
      </vt:variant>
      <vt:variant>
        <vt:i4>0</vt:i4>
      </vt:variant>
      <vt:variant>
        <vt:i4>5</vt:i4>
      </vt:variant>
      <vt:variant>
        <vt:lpwstr/>
      </vt:variant>
      <vt:variant>
        <vt:lpwstr>_4658f8611106e1a9715192761b712fb8</vt:lpwstr>
      </vt:variant>
      <vt:variant>
        <vt:i4>262199</vt:i4>
      </vt:variant>
      <vt:variant>
        <vt:i4>6753</vt:i4>
      </vt:variant>
      <vt:variant>
        <vt:i4>0</vt:i4>
      </vt:variant>
      <vt:variant>
        <vt:i4>5</vt:i4>
      </vt:variant>
      <vt:variant>
        <vt:lpwstr/>
      </vt:variant>
      <vt:variant>
        <vt:lpwstr>_4d48a0bcc67a2c0d7c362123b26f243b</vt:lpwstr>
      </vt:variant>
      <vt:variant>
        <vt:i4>917606</vt:i4>
      </vt:variant>
      <vt:variant>
        <vt:i4>6750</vt:i4>
      </vt:variant>
      <vt:variant>
        <vt:i4>0</vt:i4>
      </vt:variant>
      <vt:variant>
        <vt:i4>5</vt:i4>
      </vt:variant>
      <vt:variant>
        <vt:lpwstr/>
      </vt:variant>
      <vt:variant>
        <vt:lpwstr>_4658f8611106e1a9715192761b712fb8</vt:lpwstr>
      </vt:variant>
      <vt:variant>
        <vt:i4>57</vt:i4>
      </vt:variant>
      <vt:variant>
        <vt:i4>6747</vt:i4>
      </vt:variant>
      <vt:variant>
        <vt:i4>0</vt:i4>
      </vt:variant>
      <vt:variant>
        <vt:i4>5</vt:i4>
      </vt:variant>
      <vt:variant>
        <vt:lpwstr/>
      </vt:variant>
      <vt:variant>
        <vt:lpwstr>_157ac1adcbaae23e042fcf3180241290</vt:lpwstr>
      </vt:variant>
      <vt:variant>
        <vt:i4>458814</vt:i4>
      </vt:variant>
      <vt:variant>
        <vt:i4>6744</vt:i4>
      </vt:variant>
      <vt:variant>
        <vt:i4>0</vt:i4>
      </vt:variant>
      <vt:variant>
        <vt:i4>5</vt:i4>
      </vt:variant>
      <vt:variant>
        <vt:lpwstr/>
      </vt:variant>
      <vt:variant>
        <vt:lpwstr>_507bb7053aa3a2149393bccfeddb4fa9</vt:lpwstr>
      </vt:variant>
      <vt:variant>
        <vt:i4>6160487</vt:i4>
      </vt:variant>
      <vt:variant>
        <vt:i4>6741</vt:i4>
      </vt:variant>
      <vt:variant>
        <vt:i4>0</vt:i4>
      </vt:variant>
      <vt:variant>
        <vt:i4>5</vt:i4>
      </vt:variant>
      <vt:variant>
        <vt:lpwstr/>
      </vt:variant>
      <vt:variant>
        <vt:lpwstr>_4a5f789e0663312e51a7733bd354bc59</vt:lpwstr>
      </vt:variant>
      <vt:variant>
        <vt:i4>5636198</vt:i4>
      </vt:variant>
      <vt:variant>
        <vt:i4>6738</vt:i4>
      </vt:variant>
      <vt:variant>
        <vt:i4>0</vt:i4>
      </vt:variant>
      <vt:variant>
        <vt:i4>5</vt:i4>
      </vt:variant>
      <vt:variant>
        <vt:lpwstr/>
      </vt:variant>
      <vt:variant>
        <vt:lpwstr>_13f9005c9106d00d7131680982c2727a</vt:lpwstr>
      </vt:variant>
      <vt:variant>
        <vt:i4>5767277</vt:i4>
      </vt:variant>
      <vt:variant>
        <vt:i4>6735</vt:i4>
      </vt:variant>
      <vt:variant>
        <vt:i4>0</vt:i4>
      </vt:variant>
      <vt:variant>
        <vt:i4>5</vt:i4>
      </vt:variant>
      <vt:variant>
        <vt:lpwstr/>
      </vt:variant>
      <vt:variant>
        <vt:lpwstr>_9cceb97b0ddbe651c94817938957deee</vt:lpwstr>
      </vt:variant>
      <vt:variant>
        <vt:i4>5701693</vt:i4>
      </vt:variant>
      <vt:variant>
        <vt:i4>6732</vt:i4>
      </vt:variant>
      <vt:variant>
        <vt:i4>0</vt:i4>
      </vt:variant>
      <vt:variant>
        <vt:i4>5</vt:i4>
      </vt:variant>
      <vt:variant>
        <vt:lpwstr/>
      </vt:variant>
      <vt:variant>
        <vt:lpwstr>_7d2c3b19be89b19c5260905a67814ed5</vt:lpwstr>
      </vt:variant>
      <vt:variant>
        <vt:i4>5898297</vt:i4>
      </vt:variant>
      <vt:variant>
        <vt:i4>6729</vt:i4>
      </vt:variant>
      <vt:variant>
        <vt:i4>0</vt:i4>
      </vt:variant>
      <vt:variant>
        <vt:i4>5</vt:i4>
      </vt:variant>
      <vt:variant>
        <vt:lpwstr/>
      </vt:variant>
      <vt:variant>
        <vt:lpwstr>_fa25954c316823a26f32a9c5cd5b327f</vt:lpwstr>
      </vt:variant>
      <vt:variant>
        <vt:i4>6225983</vt:i4>
      </vt:variant>
      <vt:variant>
        <vt:i4>6726</vt:i4>
      </vt:variant>
      <vt:variant>
        <vt:i4>0</vt:i4>
      </vt:variant>
      <vt:variant>
        <vt:i4>5</vt:i4>
      </vt:variant>
      <vt:variant>
        <vt:lpwstr/>
      </vt:variant>
      <vt:variant>
        <vt:lpwstr>_8f442dfb117fa35461a5db505cc40e53</vt:lpwstr>
      </vt:variant>
      <vt:variant>
        <vt:i4>458814</vt:i4>
      </vt:variant>
      <vt:variant>
        <vt:i4>6723</vt:i4>
      </vt:variant>
      <vt:variant>
        <vt:i4>0</vt:i4>
      </vt:variant>
      <vt:variant>
        <vt:i4>5</vt:i4>
      </vt:variant>
      <vt:variant>
        <vt:lpwstr/>
      </vt:variant>
      <vt:variant>
        <vt:lpwstr>_507bb7053aa3a2149393bccfeddb4fa9</vt:lpwstr>
      </vt:variant>
      <vt:variant>
        <vt:i4>5636198</vt:i4>
      </vt:variant>
      <vt:variant>
        <vt:i4>6720</vt:i4>
      </vt:variant>
      <vt:variant>
        <vt:i4>0</vt:i4>
      </vt:variant>
      <vt:variant>
        <vt:i4>5</vt:i4>
      </vt:variant>
      <vt:variant>
        <vt:lpwstr/>
      </vt:variant>
      <vt:variant>
        <vt:lpwstr>_13f9005c9106d00d7131680982c2727a</vt:lpwstr>
      </vt:variant>
      <vt:variant>
        <vt:i4>458807</vt:i4>
      </vt:variant>
      <vt:variant>
        <vt:i4>6717</vt:i4>
      </vt:variant>
      <vt:variant>
        <vt:i4>0</vt:i4>
      </vt:variant>
      <vt:variant>
        <vt:i4>5</vt:i4>
      </vt:variant>
      <vt:variant>
        <vt:lpwstr/>
      </vt:variant>
      <vt:variant>
        <vt:lpwstr>_e229412c2229573ddd1f5fc8c578780f</vt:lpwstr>
      </vt:variant>
      <vt:variant>
        <vt:i4>458814</vt:i4>
      </vt:variant>
      <vt:variant>
        <vt:i4>6714</vt:i4>
      </vt:variant>
      <vt:variant>
        <vt:i4>0</vt:i4>
      </vt:variant>
      <vt:variant>
        <vt:i4>5</vt:i4>
      </vt:variant>
      <vt:variant>
        <vt:lpwstr/>
      </vt:variant>
      <vt:variant>
        <vt:lpwstr>_507bb7053aa3a2149393bccfeddb4fa9</vt:lpwstr>
      </vt:variant>
      <vt:variant>
        <vt:i4>6160487</vt:i4>
      </vt:variant>
      <vt:variant>
        <vt:i4>6711</vt:i4>
      </vt:variant>
      <vt:variant>
        <vt:i4>0</vt:i4>
      </vt:variant>
      <vt:variant>
        <vt:i4>5</vt:i4>
      </vt:variant>
      <vt:variant>
        <vt:lpwstr/>
      </vt:variant>
      <vt:variant>
        <vt:lpwstr>_4a5f789e0663312e51a7733bd354bc59</vt:lpwstr>
      </vt:variant>
      <vt:variant>
        <vt:i4>458814</vt:i4>
      </vt:variant>
      <vt:variant>
        <vt:i4>6708</vt:i4>
      </vt:variant>
      <vt:variant>
        <vt:i4>0</vt:i4>
      </vt:variant>
      <vt:variant>
        <vt:i4>5</vt:i4>
      </vt:variant>
      <vt:variant>
        <vt:lpwstr/>
      </vt:variant>
      <vt:variant>
        <vt:lpwstr>_507bb7053aa3a2149393bccfeddb4fa9</vt:lpwstr>
      </vt:variant>
      <vt:variant>
        <vt:i4>458814</vt:i4>
      </vt:variant>
      <vt:variant>
        <vt:i4>6705</vt:i4>
      </vt:variant>
      <vt:variant>
        <vt:i4>0</vt:i4>
      </vt:variant>
      <vt:variant>
        <vt:i4>5</vt:i4>
      </vt:variant>
      <vt:variant>
        <vt:lpwstr/>
      </vt:variant>
      <vt:variant>
        <vt:lpwstr>_507bb7053aa3a2149393bccfeddb4fa9</vt:lpwstr>
      </vt:variant>
      <vt:variant>
        <vt:i4>327739</vt:i4>
      </vt:variant>
      <vt:variant>
        <vt:i4>6702</vt:i4>
      </vt:variant>
      <vt:variant>
        <vt:i4>0</vt:i4>
      </vt:variant>
      <vt:variant>
        <vt:i4>5</vt:i4>
      </vt:variant>
      <vt:variant>
        <vt:lpwstr/>
      </vt:variant>
      <vt:variant>
        <vt:lpwstr>_195976dea0d8187e1656ac43c072c070</vt:lpwstr>
      </vt:variant>
      <vt:variant>
        <vt:i4>458814</vt:i4>
      </vt:variant>
      <vt:variant>
        <vt:i4>6699</vt:i4>
      </vt:variant>
      <vt:variant>
        <vt:i4>0</vt:i4>
      </vt:variant>
      <vt:variant>
        <vt:i4>5</vt:i4>
      </vt:variant>
      <vt:variant>
        <vt:lpwstr/>
      </vt:variant>
      <vt:variant>
        <vt:lpwstr>_507bb7053aa3a2149393bccfeddb4fa9</vt:lpwstr>
      </vt:variant>
      <vt:variant>
        <vt:i4>5832758</vt:i4>
      </vt:variant>
      <vt:variant>
        <vt:i4>6696</vt:i4>
      </vt:variant>
      <vt:variant>
        <vt:i4>0</vt:i4>
      </vt:variant>
      <vt:variant>
        <vt:i4>5</vt:i4>
      </vt:variant>
      <vt:variant>
        <vt:lpwstr/>
      </vt:variant>
      <vt:variant>
        <vt:lpwstr>_d442d75c9ac335e7a2aadbc96919fc2d</vt:lpwstr>
      </vt:variant>
      <vt:variant>
        <vt:i4>5767277</vt:i4>
      </vt:variant>
      <vt:variant>
        <vt:i4>6693</vt:i4>
      </vt:variant>
      <vt:variant>
        <vt:i4>0</vt:i4>
      </vt:variant>
      <vt:variant>
        <vt:i4>5</vt:i4>
      </vt:variant>
      <vt:variant>
        <vt:lpwstr/>
      </vt:variant>
      <vt:variant>
        <vt:lpwstr>_9cceb97b0ddbe651c94817938957deee</vt:lpwstr>
      </vt:variant>
      <vt:variant>
        <vt:i4>458807</vt:i4>
      </vt:variant>
      <vt:variant>
        <vt:i4>6690</vt:i4>
      </vt:variant>
      <vt:variant>
        <vt:i4>0</vt:i4>
      </vt:variant>
      <vt:variant>
        <vt:i4>5</vt:i4>
      </vt:variant>
      <vt:variant>
        <vt:lpwstr/>
      </vt:variant>
      <vt:variant>
        <vt:lpwstr>_e229412c2229573ddd1f5fc8c578780f</vt:lpwstr>
      </vt:variant>
      <vt:variant>
        <vt:i4>262199</vt:i4>
      </vt:variant>
      <vt:variant>
        <vt:i4>6687</vt:i4>
      </vt:variant>
      <vt:variant>
        <vt:i4>0</vt:i4>
      </vt:variant>
      <vt:variant>
        <vt:i4>5</vt:i4>
      </vt:variant>
      <vt:variant>
        <vt:lpwstr/>
      </vt:variant>
      <vt:variant>
        <vt:lpwstr>_4d48a0bcc67a2c0d7c362123b26f243b</vt:lpwstr>
      </vt:variant>
      <vt:variant>
        <vt:i4>262199</vt:i4>
      </vt:variant>
      <vt:variant>
        <vt:i4>6684</vt:i4>
      </vt:variant>
      <vt:variant>
        <vt:i4>0</vt:i4>
      </vt:variant>
      <vt:variant>
        <vt:i4>5</vt:i4>
      </vt:variant>
      <vt:variant>
        <vt:lpwstr/>
      </vt:variant>
      <vt:variant>
        <vt:lpwstr>_4d48a0bcc67a2c0d7c362123b26f243b</vt:lpwstr>
      </vt:variant>
      <vt:variant>
        <vt:i4>5832758</vt:i4>
      </vt:variant>
      <vt:variant>
        <vt:i4>6681</vt:i4>
      </vt:variant>
      <vt:variant>
        <vt:i4>0</vt:i4>
      </vt:variant>
      <vt:variant>
        <vt:i4>5</vt:i4>
      </vt:variant>
      <vt:variant>
        <vt:lpwstr/>
      </vt:variant>
      <vt:variant>
        <vt:lpwstr>_d442d75c9ac335e7a2aadbc96919fc2d</vt:lpwstr>
      </vt:variant>
      <vt:variant>
        <vt:i4>262199</vt:i4>
      </vt:variant>
      <vt:variant>
        <vt:i4>6678</vt:i4>
      </vt:variant>
      <vt:variant>
        <vt:i4>0</vt:i4>
      </vt:variant>
      <vt:variant>
        <vt:i4>5</vt:i4>
      </vt:variant>
      <vt:variant>
        <vt:lpwstr/>
      </vt:variant>
      <vt:variant>
        <vt:lpwstr>_4d48a0bcc67a2c0d7c362123b26f243b</vt:lpwstr>
      </vt:variant>
      <vt:variant>
        <vt:i4>327739</vt:i4>
      </vt:variant>
      <vt:variant>
        <vt:i4>6675</vt:i4>
      </vt:variant>
      <vt:variant>
        <vt:i4>0</vt:i4>
      </vt:variant>
      <vt:variant>
        <vt:i4>5</vt:i4>
      </vt:variant>
      <vt:variant>
        <vt:lpwstr/>
      </vt:variant>
      <vt:variant>
        <vt:lpwstr>_195976dea0d8187e1656ac43c072c070</vt:lpwstr>
      </vt:variant>
      <vt:variant>
        <vt:i4>5636198</vt:i4>
      </vt:variant>
      <vt:variant>
        <vt:i4>6672</vt:i4>
      </vt:variant>
      <vt:variant>
        <vt:i4>0</vt:i4>
      </vt:variant>
      <vt:variant>
        <vt:i4>5</vt:i4>
      </vt:variant>
      <vt:variant>
        <vt:lpwstr/>
      </vt:variant>
      <vt:variant>
        <vt:lpwstr>_13f9005c9106d00d7131680982c2727a</vt:lpwstr>
      </vt:variant>
      <vt:variant>
        <vt:i4>5898297</vt:i4>
      </vt:variant>
      <vt:variant>
        <vt:i4>6669</vt:i4>
      </vt:variant>
      <vt:variant>
        <vt:i4>0</vt:i4>
      </vt:variant>
      <vt:variant>
        <vt:i4>5</vt:i4>
      </vt:variant>
      <vt:variant>
        <vt:lpwstr/>
      </vt:variant>
      <vt:variant>
        <vt:lpwstr>_fa25954c316823a26f32a9c5cd5b327f</vt:lpwstr>
      </vt:variant>
      <vt:variant>
        <vt:i4>5439545</vt:i4>
      </vt:variant>
      <vt:variant>
        <vt:i4>6666</vt:i4>
      </vt:variant>
      <vt:variant>
        <vt:i4>0</vt:i4>
      </vt:variant>
      <vt:variant>
        <vt:i4>5</vt:i4>
      </vt:variant>
      <vt:variant>
        <vt:lpwstr/>
      </vt:variant>
      <vt:variant>
        <vt:lpwstr>_c05d8ea54231ef8385ae369a8cb18a7f</vt:lpwstr>
      </vt:variant>
      <vt:variant>
        <vt:i4>5636198</vt:i4>
      </vt:variant>
      <vt:variant>
        <vt:i4>6663</vt:i4>
      </vt:variant>
      <vt:variant>
        <vt:i4>0</vt:i4>
      </vt:variant>
      <vt:variant>
        <vt:i4>5</vt:i4>
      </vt:variant>
      <vt:variant>
        <vt:lpwstr/>
      </vt:variant>
      <vt:variant>
        <vt:lpwstr>_13f9005c9106d00d7131680982c2727a</vt:lpwstr>
      </vt:variant>
      <vt:variant>
        <vt:i4>5767277</vt:i4>
      </vt:variant>
      <vt:variant>
        <vt:i4>6660</vt:i4>
      </vt:variant>
      <vt:variant>
        <vt:i4>0</vt:i4>
      </vt:variant>
      <vt:variant>
        <vt:i4>5</vt:i4>
      </vt:variant>
      <vt:variant>
        <vt:lpwstr/>
      </vt:variant>
      <vt:variant>
        <vt:lpwstr>_9cceb97b0ddbe651c94817938957deee</vt:lpwstr>
      </vt:variant>
      <vt:variant>
        <vt:i4>5636198</vt:i4>
      </vt:variant>
      <vt:variant>
        <vt:i4>6657</vt:i4>
      </vt:variant>
      <vt:variant>
        <vt:i4>0</vt:i4>
      </vt:variant>
      <vt:variant>
        <vt:i4>5</vt:i4>
      </vt:variant>
      <vt:variant>
        <vt:lpwstr/>
      </vt:variant>
      <vt:variant>
        <vt:lpwstr>_13f9005c9106d00d7131680982c2727a</vt:lpwstr>
      </vt:variant>
      <vt:variant>
        <vt:i4>458807</vt:i4>
      </vt:variant>
      <vt:variant>
        <vt:i4>6654</vt:i4>
      </vt:variant>
      <vt:variant>
        <vt:i4>0</vt:i4>
      </vt:variant>
      <vt:variant>
        <vt:i4>5</vt:i4>
      </vt:variant>
      <vt:variant>
        <vt:lpwstr/>
      </vt:variant>
      <vt:variant>
        <vt:lpwstr>_e229412c2229573ddd1f5fc8c578780f</vt:lpwstr>
      </vt:variant>
      <vt:variant>
        <vt:i4>5767277</vt:i4>
      </vt:variant>
      <vt:variant>
        <vt:i4>6651</vt:i4>
      </vt:variant>
      <vt:variant>
        <vt:i4>0</vt:i4>
      </vt:variant>
      <vt:variant>
        <vt:i4>5</vt:i4>
      </vt:variant>
      <vt:variant>
        <vt:lpwstr/>
      </vt:variant>
      <vt:variant>
        <vt:lpwstr>_9cceb97b0ddbe651c94817938957deee</vt:lpwstr>
      </vt:variant>
      <vt:variant>
        <vt:i4>458807</vt:i4>
      </vt:variant>
      <vt:variant>
        <vt:i4>6648</vt:i4>
      </vt:variant>
      <vt:variant>
        <vt:i4>0</vt:i4>
      </vt:variant>
      <vt:variant>
        <vt:i4>5</vt:i4>
      </vt:variant>
      <vt:variant>
        <vt:lpwstr/>
      </vt:variant>
      <vt:variant>
        <vt:lpwstr>_e229412c2229573ddd1f5fc8c578780f</vt:lpwstr>
      </vt:variant>
      <vt:variant>
        <vt:i4>262199</vt:i4>
      </vt:variant>
      <vt:variant>
        <vt:i4>6645</vt:i4>
      </vt:variant>
      <vt:variant>
        <vt:i4>0</vt:i4>
      </vt:variant>
      <vt:variant>
        <vt:i4>5</vt:i4>
      </vt:variant>
      <vt:variant>
        <vt:lpwstr/>
      </vt:variant>
      <vt:variant>
        <vt:lpwstr>_4d48a0bcc67a2c0d7c362123b26f243b</vt:lpwstr>
      </vt:variant>
      <vt:variant>
        <vt:i4>458814</vt:i4>
      </vt:variant>
      <vt:variant>
        <vt:i4>6642</vt:i4>
      </vt:variant>
      <vt:variant>
        <vt:i4>0</vt:i4>
      </vt:variant>
      <vt:variant>
        <vt:i4>5</vt:i4>
      </vt:variant>
      <vt:variant>
        <vt:lpwstr/>
      </vt:variant>
      <vt:variant>
        <vt:lpwstr>_507bb7053aa3a2149393bccfeddb4fa9</vt:lpwstr>
      </vt:variant>
      <vt:variant>
        <vt:i4>262199</vt:i4>
      </vt:variant>
      <vt:variant>
        <vt:i4>6639</vt:i4>
      </vt:variant>
      <vt:variant>
        <vt:i4>0</vt:i4>
      </vt:variant>
      <vt:variant>
        <vt:i4>5</vt:i4>
      </vt:variant>
      <vt:variant>
        <vt:lpwstr/>
      </vt:variant>
      <vt:variant>
        <vt:lpwstr>_4d48a0bcc67a2c0d7c362123b26f243b</vt:lpwstr>
      </vt:variant>
      <vt:variant>
        <vt:i4>262199</vt:i4>
      </vt:variant>
      <vt:variant>
        <vt:i4>6636</vt:i4>
      </vt:variant>
      <vt:variant>
        <vt:i4>0</vt:i4>
      </vt:variant>
      <vt:variant>
        <vt:i4>5</vt:i4>
      </vt:variant>
      <vt:variant>
        <vt:lpwstr/>
      </vt:variant>
      <vt:variant>
        <vt:lpwstr>_4d48a0bcc67a2c0d7c362123b26f243b</vt:lpwstr>
      </vt:variant>
      <vt:variant>
        <vt:i4>5374062</vt:i4>
      </vt:variant>
      <vt:variant>
        <vt:i4>6633</vt:i4>
      </vt:variant>
      <vt:variant>
        <vt:i4>0</vt:i4>
      </vt:variant>
      <vt:variant>
        <vt:i4>5</vt:i4>
      </vt:variant>
      <vt:variant>
        <vt:lpwstr/>
      </vt:variant>
      <vt:variant>
        <vt:lpwstr>_0a7e812804f2213995cbeffe776b63fe</vt:lpwstr>
      </vt:variant>
      <vt:variant>
        <vt:i4>262199</vt:i4>
      </vt:variant>
      <vt:variant>
        <vt:i4>6630</vt:i4>
      </vt:variant>
      <vt:variant>
        <vt:i4>0</vt:i4>
      </vt:variant>
      <vt:variant>
        <vt:i4>5</vt:i4>
      </vt:variant>
      <vt:variant>
        <vt:lpwstr/>
      </vt:variant>
      <vt:variant>
        <vt:lpwstr>_4d48a0bcc67a2c0d7c362123b26f243b</vt:lpwstr>
      </vt:variant>
      <vt:variant>
        <vt:i4>393316</vt:i4>
      </vt:variant>
      <vt:variant>
        <vt:i4>6627</vt:i4>
      </vt:variant>
      <vt:variant>
        <vt:i4>0</vt:i4>
      </vt:variant>
      <vt:variant>
        <vt:i4>5</vt:i4>
      </vt:variant>
      <vt:variant>
        <vt:lpwstr/>
      </vt:variant>
      <vt:variant>
        <vt:lpwstr>_2e2279cb88f5692c1aa1c5e3a09b6d07</vt:lpwstr>
      </vt:variant>
      <vt:variant>
        <vt:i4>458814</vt:i4>
      </vt:variant>
      <vt:variant>
        <vt:i4>6624</vt:i4>
      </vt:variant>
      <vt:variant>
        <vt:i4>0</vt:i4>
      </vt:variant>
      <vt:variant>
        <vt:i4>5</vt:i4>
      </vt:variant>
      <vt:variant>
        <vt:lpwstr/>
      </vt:variant>
      <vt:variant>
        <vt:lpwstr>_507bb7053aa3a2149393bccfeddb4fa9</vt:lpwstr>
      </vt:variant>
      <vt:variant>
        <vt:i4>5767273</vt:i4>
      </vt:variant>
      <vt:variant>
        <vt:i4>6621</vt:i4>
      </vt:variant>
      <vt:variant>
        <vt:i4>0</vt:i4>
      </vt:variant>
      <vt:variant>
        <vt:i4>5</vt:i4>
      </vt:variant>
      <vt:variant>
        <vt:lpwstr/>
      </vt:variant>
      <vt:variant>
        <vt:lpwstr>_14d56db80bbdc99ae3ae52a93d690543</vt:lpwstr>
      </vt:variant>
      <vt:variant>
        <vt:i4>458814</vt:i4>
      </vt:variant>
      <vt:variant>
        <vt:i4>6618</vt:i4>
      </vt:variant>
      <vt:variant>
        <vt:i4>0</vt:i4>
      </vt:variant>
      <vt:variant>
        <vt:i4>5</vt:i4>
      </vt:variant>
      <vt:variant>
        <vt:lpwstr/>
      </vt:variant>
      <vt:variant>
        <vt:lpwstr>_507bb7053aa3a2149393bccfeddb4fa9</vt:lpwstr>
      </vt:variant>
      <vt:variant>
        <vt:i4>917600</vt:i4>
      </vt:variant>
      <vt:variant>
        <vt:i4>6615</vt:i4>
      </vt:variant>
      <vt:variant>
        <vt:i4>0</vt:i4>
      </vt:variant>
      <vt:variant>
        <vt:i4>5</vt:i4>
      </vt:variant>
      <vt:variant>
        <vt:lpwstr/>
      </vt:variant>
      <vt:variant>
        <vt:lpwstr>_80c2b24b6e98f85b1da040824075696d</vt:lpwstr>
      </vt:variant>
      <vt:variant>
        <vt:i4>262199</vt:i4>
      </vt:variant>
      <vt:variant>
        <vt:i4>6612</vt:i4>
      </vt:variant>
      <vt:variant>
        <vt:i4>0</vt:i4>
      </vt:variant>
      <vt:variant>
        <vt:i4>5</vt:i4>
      </vt:variant>
      <vt:variant>
        <vt:lpwstr/>
      </vt:variant>
      <vt:variant>
        <vt:lpwstr>_4d48a0bcc67a2c0d7c362123b26f243b</vt:lpwstr>
      </vt:variant>
      <vt:variant>
        <vt:i4>5898298</vt:i4>
      </vt:variant>
      <vt:variant>
        <vt:i4>6609</vt:i4>
      </vt:variant>
      <vt:variant>
        <vt:i4>0</vt:i4>
      </vt:variant>
      <vt:variant>
        <vt:i4>5</vt:i4>
      </vt:variant>
      <vt:variant>
        <vt:lpwstr/>
      </vt:variant>
      <vt:variant>
        <vt:lpwstr>_fb65a7c7797a6f834f4eb97640a0234f</vt:lpwstr>
      </vt:variant>
      <vt:variant>
        <vt:i4>131123</vt:i4>
      </vt:variant>
      <vt:variant>
        <vt:i4>6606</vt:i4>
      </vt:variant>
      <vt:variant>
        <vt:i4>0</vt:i4>
      </vt:variant>
      <vt:variant>
        <vt:i4>5</vt:i4>
      </vt:variant>
      <vt:variant>
        <vt:lpwstr/>
      </vt:variant>
      <vt:variant>
        <vt:lpwstr>_1a3b26382bc038a9cd845e258d24db0f</vt:lpwstr>
      </vt:variant>
      <vt:variant>
        <vt:i4>5636198</vt:i4>
      </vt:variant>
      <vt:variant>
        <vt:i4>6603</vt:i4>
      </vt:variant>
      <vt:variant>
        <vt:i4>0</vt:i4>
      </vt:variant>
      <vt:variant>
        <vt:i4>5</vt:i4>
      </vt:variant>
      <vt:variant>
        <vt:lpwstr/>
      </vt:variant>
      <vt:variant>
        <vt:lpwstr>_13f9005c9106d00d7131680982c2727a</vt:lpwstr>
      </vt:variant>
      <vt:variant>
        <vt:i4>917600</vt:i4>
      </vt:variant>
      <vt:variant>
        <vt:i4>6600</vt:i4>
      </vt:variant>
      <vt:variant>
        <vt:i4>0</vt:i4>
      </vt:variant>
      <vt:variant>
        <vt:i4>5</vt:i4>
      </vt:variant>
      <vt:variant>
        <vt:lpwstr/>
      </vt:variant>
      <vt:variant>
        <vt:lpwstr>_80c2b24b6e98f85b1da040824075696d</vt:lpwstr>
      </vt:variant>
      <vt:variant>
        <vt:i4>131123</vt:i4>
      </vt:variant>
      <vt:variant>
        <vt:i4>6597</vt:i4>
      </vt:variant>
      <vt:variant>
        <vt:i4>0</vt:i4>
      </vt:variant>
      <vt:variant>
        <vt:i4>5</vt:i4>
      </vt:variant>
      <vt:variant>
        <vt:lpwstr/>
      </vt:variant>
      <vt:variant>
        <vt:lpwstr>_1a3b26382bc038a9cd845e258d24db0f</vt:lpwstr>
      </vt:variant>
      <vt:variant>
        <vt:i4>5636198</vt:i4>
      </vt:variant>
      <vt:variant>
        <vt:i4>6594</vt:i4>
      </vt:variant>
      <vt:variant>
        <vt:i4>0</vt:i4>
      </vt:variant>
      <vt:variant>
        <vt:i4>5</vt:i4>
      </vt:variant>
      <vt:variant>
        <vt:lpwstr/>
      </vt:variant>
      <vt:variant>
        <vt:lpwstr>_13f9005c9106d00d7131680982c2727a</vt:lpwstr>
      </vt:variant>
      <vt:variant>
        <vt:i4>393316</vt:i4>
      </vt:variant>
      <vt:variant>
        <vt:i4>6591</vt:i4>
      </vt:variant>
      <vt:variant>
        <vt:i4>0</vt:i4>
      </vt:variant>
      <vt:variant>
        <vt:i4>5</vt:i4>
      </vt:variant>
      <vt:variant>
        <vt:lpwstr/>
      </vt:variant>
      <vt:variant>
        <vt:lpwstr>_2e2279cb88f5692c1aa1c5e3a09b6d07</vt:lpwstr>
      </vt:variant>
      <vt:variant>
        <vt:i4>6225983</vt:i4>
      </vt:variant>
      <vt:variant>
        <vt:i4>6588</vt:i4>
      </vt:variant>
      <vt:variant>
        <vt:i4>0</vt:i4>
      </vt:variant>
      <vt:variant>
        <vt:i4>5</vt:i4>
      </vt:variant>
      <vt:variant>
        <vt:lpwstr/>
      </vt:variant>
      <vt:variant>
        <vt:lpwstr>_8f442dfb117fa35461a5db505cc40e53</vt:lpwstr>
      </vt:variant>
      <vt:variant>
        <vt:i4>131123</vt:i4>
      </vt:variant>
      <vt:variant>
        <vt:i4>6585</vt:i4>
      </vt:variant>
      <vt:variant>
        <vt:i4>0</vt:i4>
      </vt:variant>
      <vt:variant>
        <vt:i4>5</vt:i4>
      </vt:variant>
      <vt:variant>
        <vt:lpwstr/>
      </vt:variant>
      <vt:variant>
        <vt:lpwstr>_1a3b26382bc038a9cd845e258d24db0f</vt:lpwstr>
      </vt:variant>
      <vt:variant>
        <vt:i4>5636198</vt:i4>
      </vt:variant>
      <vt:variant>
        <vt:i4>6582</vt:i4>
      </vt:variant>
      <vt:variant>
        <vt:i4>0</vt:i4>
      </vt:variant>
      <vt:variant>
        <vt:i4>5</vt:i4>
      </vt:variant>
      <vt:variant>
        <vt:lpwstr/>
      </vt:variant>
      <vt:variant>
        <vt:lpwstr>_13f9005c9106d00d7131680982c2727a</vt:lpwstr>
      </vt:variant>
      <vt:variant>
        <vt:i4>458809</vt:i4>
      </vt:variant>
      <vt:variant>
        <vt:i4>6579</vt:i4>
      </vt:variant>
      <vt:variant>
        <vt:i4>0</vt:i4>
      </vt:variant>
      <vt:variant>
        <vt:i4>5</vt:i4>
      </vt:variant>
      <vt:variant>
        <vt:lpwstr/>
      </vt:variant>
      <vt:variant>
        <vt:lpwstr>_7daadbc830989af27cf7b63ab50ef17a</vt:lpwstr>
      </vt:variant>
      <vt:variant>
        <vt:i4>262199</vt:i4>
      </vt:variant>
      <vt:variant>
        <vt:i4>6576</vt:i4>
      </vt:variant>
      <vt:variant>
        <vt:i4>0</vt:i4>
      </vt:variant>
      <vt:variant>
        <vt:i4>5</vt:i4>
      </vt:variant>
      <vt:variant>
        <vt:lpwstr/>
      </vt:variant>
      <vt:variant>
        <vt:lpwstr>_4d48a0bcc67a2c0d7c362123b26f243b</vt:lpwstr>
      </vt:variant>
      <vt:variant>
        <vt:i4>262199</vt:i4>
      </vt:variant>
      <vt:variant>
        <vt:i4>6573</vt:i4>
      </vt:variant>
      <vt:variant>
        <vt:i4>0</vt:i4>
      </vt:variant>
      <vt:variant>
        <vt:i4>5</vt:i4>
      </vt:variant>
      <vt:variant>
        <vt:lpwstr/>
      </vt:variant>
      <vt:variant>
        <vt:lpwstr>_4d48a0bcc67a2c0d7c362123b26f243b</vt:lpwstr>
      </vt:variant>
      <vt:variant>
        <vt:i4>5701740</vt:i4>
      </vt:variant>
      <vt:variant>
        <vt:i4>6570</vt:i4>
      </vt:variant>
      <vt:variant>
        <vt:i4>0</vt:i4>
      </vt:variant>
      <vt:variant>
        <vt:i4>5</vt:i4>
      </vt:variant>
      <vt:variant>
        <vt:lpwstr/>
      </vt:variant>
      <vt:variant>
        <vt:lpwstr>_e6b0cbf74d66e662c0e3b43efa323757</vt:lpwstr>
      </vt:variant>
      <vt:variant>
        <vt:i4>458814</vt:i4>
      </vt:variant>
      <vt:variant>
        <vt:i4>6567</vt:i4>
      </vt:variant>
      <vt:variant>
        <vt:i4>0</vt:i4>
      </vt:variant>
      <vt:variant>
        <vt:i4>5</vt:i4>
      </vt:variant>
      <vt:variant>
        <vt:lpwstr/>
      </vt:variant>
      <vt:variant>
        <vt:lpwstr>_507bb7053aa3a2149393bccfeddb4fa9</vt:lpwstr>
      </vt:variant>
      <vt:variant>
        <vt:i4>6160485</vt:i4>
      </vt:variant>
      <vt:variant>
        <vt:i4>6564</vt:i4>
      </vt:variant>
      <vt:variant>
        <vt:i4>0</vt:i4>
      </vt:variant>
      <vt:variant>
        <vt:i4>5</vt:i4>
      </vt:variant>
      <vt:variant>
        <vt:lpwstr/>
      </vt:variant>
      <vt:variant>
        <vt:lpwstr>_e1d8064cf80a8d37d141d659cfacdfad</vt:lpwstr>
      </vt:variant>
      <vt:variant>
        <vt:i4>6160487</vt:i4>
      </vt:variant>
      <vt:variant>
        <vt:i4>6561</vt:i4>
      </vt:variant>
      <vt:variant>
        <vt:i4>0</vt:i4>
      </vt:variant>
      <vt:variant>
        <vt:i4>5</vt:i4>
      </vt:variant>
      <vt:variant>
        <vt:lpwstr/>
      </vt:variant>
      <vt:variant>
        <vt:lpwstr>_4a5f789e0663312e51a7733bd354bc59</vt:lpwstr>
      </vt:variant>
      <vt:variant>
        <vt:i4>6160485</vt:i4>
      </vt:variant>
      <vt:variant>
        <vt:i4>6558</vt:i4>
      </vt:variant>
      <vt:variant>
        <vt:i4>0</vt:i4>
      </vt:variant>
      <vt:variant>
        <vt:i4>5</vt:i4>
      </vt:variant>
      <vt:variant>
        <vt:lpwstr/>
      </vt:variant>
      <vt:variant>
        <vt:lpwstr>_e1d8064cf80a8d37d141d659cfacdfad</vt:lpwstr>
      </vt:variant>
      <vt:variant>
        <vt:i4>458809</vt:i4>
      </vt:variant>
      <vt:variant>
        <vt:i4>6555</vt:i4>
      </vt:variant>
      <vt:variant>
        <vt:i4>0</vt:i4>
      </vt:variant>
      <vt:variant>
        <vt:i4>5</vt:i4>
      </vt:variant>
      <vt:variant>
        <vt:lpwstr/>
      </vt:variant>
      <vt:variant>
        <vt:lpwstr>_7daadbc830989af27cf7b63ab50ef17a</vt:lpwstr>
      </vt:variant>
      <vt:variant>
        <vt:i4>720998</vt:i4>
      </vt:variant>
      <vt:variant>
        <vt:i4>6552</vt:i4>
      </vt:variant>
      <vt:variant>
        <vt:i4>0</vt:i4>
      </vt:variant>
      <vt:variant>
        <vt:i4>5</vt:i4>
      </vt:variant>
      <vt:variant>
        <vt:lpwstr/>
      </vt:variant>
      <vt:variant>
        <vt:lpwstr>_330659e5eb0e6f3cef63f70183743f1a</vt:lpwstr>
      </vt:variant>
      <vt:variant>
        <vt:i4>6094956</vt:i4>
      </vt:variant>
      <vt:variant>
        <vt:i4>6549</vt:i4>
      </vt:variant>
      <vt:variant>
        <vt:i4>0</vt:i4>
      </vt:variant>
      <vt:variant>
        <vt:i4>5</vt:i4>
      </vt:variant>
      <vt:variant>
        <vt:lpwstr/>
      </vt:variant>
      <vt:variant>
        <vt:lpwstr>_3c2cbd47189a2843e41e4ad0ebf16a54</vt:lpwstr>
      </vt:variant>
      <vt:variant>
        <vt:i4>5636156</vt:i4>
      </vt:variant>
      <vt:variant>
        <vt:i4>6546</vt:i4>
      </vt:variant>
      <vt:variant>
        <vt:i4>0</vt:i4>
      </vt:variant>
      <vt:variant>
        <vt:i4>5</vt:i4>
      </vt:variant>
      <vt:variant>
        <vt:lpwstr/>
      </vt:variant>
      <vt:variant>
        <vt:lpwstr>_e8a6ce315d976318da3ab784a645ea44</vt:lpwstr>
      </vt:variant>
      <vt:variant>
        <vt:i4>5832767</vt:i4>
      </vt:variant>
      <vt:variant>
        <vt:i4>6543</vt:i4>
      </vt:variant>
      <vt:variant>
        <vt:i4>0</vt:i4>
      </vt:variant>
      <vt:variant>
        <vt:i4>5</vt:i4>
      </vt:variant>
      <vt:variant>
        <vt:lpwstr/>
      </vt:variant>
      <vt:variant>
        <vt:lpwstr>_05b6771271197af94dace1f0a7d69103</vt:lpwstr>
      </vt:variant>
      <vt:variant>
        <vt:i4>524385</vt:i4>
      </vt:variant>
      <vt:variant>
        <vt:i4>6540</vt:i4>
      </vt:variant>
      <vt:variant>
        <vt:i4>0</vt:i4>
      </vt:variant>
      <vt:variant>
        <vt:i4>5</vt:i4>
      </vt:variant>
      <vt:variant>
        <vt:lpwstr/>
      </vt:variant>
      <vt:variant>
        <vt:lpwstr>_c33623b4f443fe0d04b338ff00905c71</vt:lpwstr>
      </vt:variant>
      <vt:variant>
        <vt:i4>524385</vt:i4>
      </vt:variant>
      <vt:variant>
        <vt:i4>6537</vt:i4>
      </vt:variant>
      <vt:variant>
        <vt:i4>0</vt:i4>
      </vt:variant>
      <vt:variant>
        <vt:i4>5</vt:i4>
      </vt:variant>
      <vt:variant>
        <vt:lpwstr/>
      </vt:variant>
      <vt:variant>
        <vt:lpwstr>_c33623b4f443fe0d04b338ff00905c71</vt:lpwstr>
      </vt:variant>
      <vt:variant>
        <vt:i4>6094947</vt:i4>
      </vt:variant>
      <vt:variant>
        <vt:i4>6534</vt:i4>
      </vt:variant>
      <vt:variant>
        <vt:i4>0</vt:i4>
      </vt:variant>
      <vt:variant>
        <vt:i4>5</vt:i4>
      </vt:variant>
      <vt:variant>
        <vt:lpwstr/>
      </vt:variant>
      <vt:variant>
        <vt:lpwstr>_d068c29ee23c67e75451ad1669cdb87b</vt:lpwstr>
      </vt:variant>
      <vt:variant>
        <vt:i4>589933</vt:i4>
      </vt:variant>
      <vt:variant>
        <vt:i4>6531</vt:i4>
      </vt:variant>
      <vt:variant>
        <vt:i4>0</vt:i4>
      </vt:variant>
      <vt:variant>
        <vt:i4>5</vt:i4>
      </vt:variant>
      <vt:variant>
        <vt:lpwstr/>
      </vt:variant>
      <vt:variant>
        <vt:lpwstr>_8a4ec81229202dc2e7e7f6d50d2b2f4a</vt:lpwstr>
      </vt:variant>
      <vt:variant>
        <vt:i4>393265</vt:i4>
      </vt:variant>
      <vt:variant>
        <vt:i4>6528</vt:i4>
      </vt:variant>
      <vt:variant>
        <vt:i4>0</vt:i4>
      </vt:variant>
      <vt:variant>
        <vt:i4>5</vt:i4>
      </vt:variant>
      <vt:variant>
        <vt:lpwstr/>
      </vt:variant>
      <vt:variant>
        <vt:lpwstr>_b9c4dbf725124f97a5824268d64cb8bc</vt:lpwstr>
      </vt:variant>
      <vt:variant>
        <vt:i4>5832767</vt:i4>
      </vt:variant>
      <vt:variant>
        <vt:i4>6525</vt:i4>
      </vt:variant>
      <vt:variant>
        <vt:i4>0</vt:i4>
      </vt:variant>
      <vt:variant>
        <vt:i4>5</vt:i4>
      </vt:variant>
      <vt:variant>
        <vt:lpwstr/>
      </vt:variant>
      <vt:variant>
        <vt:lpwstr>_05b6771271197af94dace1f0a7d69103</vt:lpwstr>
      </vt:variant>
      <vt:variant>
        <vt:i4>5505123</vt:i4>
      </vt:variant>
      <vt:variant>
        <vt:i4>6522</vt:i4>
      </vt:variant>
      <vt:variant>
        <vt:i4>0</vt:i4>
      </vt:variant>
      <vt:variant>
        <vt:i4>5</vt:i4>
      </vt:variant>
      <vt:variant>
        <vt:lpwstr/>
      </vt:variant>
      <vt:variant>
        <vt:lpwstr>_b7f928116f16cf2729705707eec7baaf</vt:lpwstr>
      </vt:variant>
      <vt:variant>
        <vt:i4>6094947</vt:i4>
      </vt:variant>
      <vt:variant>
        <vt:i4>6519</vt:i4>
      </vt:variant>
      <vt:variant>
        <vt:i4>0</vt:i4>
      </vt:variant>
      <vt:variant>
        <vt:i4>5</vt:i4>
      </vt:variant>
      <vt:variant>
        <vt:lpwstr/>
      </vt:variant>
      <vt:variant>
        <vt:lpwstr>_d068c29ee23c67e75451ad1669cdb87b</vt:lpwstr>
      </vt:variant>
      <vt:variant>
        <vt:i4>983145</vt:i4>
      </vt:variant>
      <vt:variant>
        <vt:i4>6516</vt:i4>
      </vt:variant>
      <vt:variant>
        <vt:i4>0</vt:i4>
      </vt:variant>
      <vt:variant>
        <vt:i4>5</vt:i4>
      </vt:variant>
      <vt:variant>
        <vt:lpwstr/>
      </vt:variant>
      <vt:variant>
        <vt:lpwstr>_380248073543af7bed8363f2b34ad5f7</vt:lpwstr>
      </vt:variant>
      <vt:variant>
        <vt:i4>6094947</vt:i4>
      </vt:variant>
      <vt:variant>
        <vt:i4>6513</vt:i4>
      </vt:variant>
      <vt:variant>
        <vt:i4>0</vt:i4>
      </vt:variant>
      <vt:variant>
        <vt:i4>5</vt:i4>
      </vt:variant>
      <vt:variant>
        <vt:lpwstr/>
      </vt:variant>
      <vt:variant>
        <vt:lpwstr>_d068c29ee23c67e75451ad1669cdb87b</vt:lpwstr>
      </vt:variant>
      <vt:variant>
        <vt:i4>983145</vt:i4>
      </vt:variant>
      <vt:variant>
        <vt:i4>6510</vt:i4>
      </vt:variant>
      <vt:variant>
        <vt:i4>0</vt:i4>
      </vt:variant>
      <vt:variant>
        <vt:i4>5</vt:i4>
      </vt:variant>
      <vt:variant>
        <vt:lpwstr/>
      </vt:variant>
      <vt:variant>
        <vt:lpwstr>_380248073543af7bed8363f2b34ad5f7</vt:lpwstr>
      </vt:variant>
      <vt:variant>
        <vt:i4>6094956</vt:i4>
      </vt:variant>
      <vt:variant>
        <vt:i4>6507</vt:i4>
      </vt:variant>
      <vt:variant>
        <vt:i4>0</vt:i4>
      </vt:variant>
      <vt:variant>
        <vt:i4>5</vt:i4>
      </vt:variant>
      <vt:variant>
        <vt:lpwstr/>
      </vt:variant>
      <vt:variant>
        <vt:lpwstr>_3c2cbd47189a2843e41e4ad0ebf16a54</vt:lpwstr>
      </vt:variant>
      <vt:variant>
        <vt:i4>5570615</vt:i4>
      </vt:variant>
      <vt:variant>
        <vt:i4>6504</vt:i4>
      </vt:variant>
      <vt:variant>
        <vt:i4>0</vt:i4>
      </vt:variant>
      <vt:variant>
        <vt:i4>5</vt:i4>
      </vt:variant>
      <vt:variant>
        <vt:lpwstr/>
      </vt:variant>
      <vt:variant>
        <vt:lpwstr>_64e77adb9e39a94e091d321b1b778074</vt:lpwstr>
      </vt:variant>
      <vt:variant>
        <vt:i4>5570615</vt:i4>
      </vt:variant>
      <vt:variant>
        <vt:i4>6501</vt:i4>
      </vt:variant>
      <vt:variant>
        <vt:i4>0</vt:i4>
      </vt:variant>
      <vt:variant>
        <vt:i4>5</vt:i4>
      </vt:variant>
      <vt:variant>
        <vt:lpwstr/>
      </vt:variant>
      <vt:variant>
        <vt:lpwstr>_64e77adb9e39a94e091d321b1b778074</vt:lpwstr>
      </vt:variant>
      <vt:variant>
        <vt:i4>5505123</vt:i4>
      </vt:variant>
      <vt:variant>
        <vt:i4>6498</vt:i4>
      </vt:variant>
      <vt:variant>
        <vt:i4>0</vt:i4>
      </vt:variant>
      <vt:variant>
        <vt:i4>5</vt:i4>
      </vt:variant>
      <vt:variant>
        <vt:lpwstr/>
      </vt:variant>
      <vt:variant>
        <vt:lpwstr>_b7f928116f16cf2729705707eec7baaf</vt:lpwstr>
      </vt:variant>
      <vt:variant>
        <vt:i4>6094956</vt:i4>
      </vt:variant>
      <vt:variant>
        <vt:i4>6495</vt:i4>
      </vt:variant>
      <vt:variant>
        <vt:i4>0</vt:i4>
      </vt:variant>
      <vt:variant>
        <vt:i4>5</vt:i4>
      </vt:variant>
      <vt:variant>
        <vt:lpwstr/>
      </vt:variant>
      <vt:variant>
        <vt:lpwstr>_3c2cbd47189a2843e41e4ad0ebf16a54</vt:lpwstr>
      </vt:variant>
      <vt:variant>
        <vt:i4>983145</vt:i4>
      </vt:variant>
      <vt:variant>
        <vt:i4>6492</vt:i4>
      </vt:variant>
      <vt:variant>
        <vt:i4>0</vt:i4>
      </vt:variant>
      <vt:variant>
        <vt:i4>5</vt:i4>
      </vt:variant>
      <vt:variant>
        <vt:lpwstr/>
      </vt:variant>
      <vt:variant>
        <vt:lpwstr>_380248073543af7bed8363f2b34ad5f7</vt:lpwstr>
      </vt:variant>
      <vt:variant>
        <vt:i4>589880</vt:i4>
      </vt:variant>
      <vt:variant>
        <vt:i4>6489</vt:i4>
      </vt:variant>
      <vt:variant>
        <vt:i4>0</vt:i4>
      </vt:variant>
      <vt:variant>
        <vt:i4>5</vt:i4>
      </vt:variant>
      <vt:variant>
        <vt:lpwstr/>
      </vt:variant>
      <vt:variant>
        <vt:lpwstr>_61d62023807adbd0fad066e1c7b8f9b7</vt:lpwstr>
      </vt:variant>
      <vt:variant>
        <vt:i4>262248</vt:i4>
      </vt:variant>
      <vt:variant>
        <vt:i4>6486</vt:i4>
      </vt:variant>
      <vt:variant>
        <vt:i4>0</vt:i4>
      </vt:variant>
      <vt:variant>
        <vt:i4>5</vt:i4>
      </vt:variant>
      <vt:variant>
        <vt:lpwstr/>
      </vt:variant>
      <vt:variant>
        <vt:lpwstr>_c96b56fc7878bb63696c9f1c9abc2578</vt:lpwstr>
      </vt:variant>
      <vt:variant>
        <vt:i4>589923</vt:i4>
      </vt:variant>
      <vt:variant>
        <vt:i4>6483</vt:i4>
      </vt:variant>
      <vt:variant>
        <vt:i4>0</vt:i4>
      </vt:variant>
      <vt:variant>
        <vt:i4>5</vt:i4>
      </vt:variant>
      <vt:variant>
        <vt:lpwstr/>
      </vt:variant>
      <vt:variant>
        <vt:lpwstr>_ad04333f89d99a6570be30def7e82b8f</vt:lpwstr>
      </vt:variant>
      <vt:variant>
        <vt:i4>720947</vt:i4>
      </vt:variant>
      <vt:variant>
        <vt:i4>6480</vt:i4>
      </vt:variant>
      <vt:variant>
        <vt:i4>0</vt:i4>
      </vt:variant>
      <vt:variant>
        <vt:i4>5</vt:i4>
      </vt:variant>
      <vt:variant>
        <vt:lpwstr/>
      </vt:variant>
      <vt:variant>
        <vt:lpwstr>_17802fe8b08859730092950f9cefac0e</vt:lpwstr>
      </vt:variant>
      <vt:variant>
        <vt:i4>720947</vt:i4>
      </vt:variant>
      <vt:variant>
        <vt:i4>6477</vt:i4>
      </vt:variant>
      <vt:variant>
        <vt:i4>0</vt:i4>
      </vt:variant>
      <vt:variant>
        <vt:i4>5</vt:i4>
      </vt:variant>
      <vt:variant>
        <vt:lpwstr/>
      </vt:variant>
      <vt:variant>
        <vt:lpwstr>_17802fe8b08859730092950f9cefac0e</vt:lpwstr>
      </vt:variant>
      <vt:variant>
        <vt:i4>720947</vt:i4>
      </vt:variant>
      <vt:variant>
        <vt:i4>6474</vt:i4>
      </vt:variant>
      <vt:variant>
        <vt:i4>0</vt:i4>
      </vt:variant>
      <vt:variant>
        <vt:i4>5</vt:i4>
      </vt:variant>
      <vt:variant>
        <vt:lpwstr/>
      </vt:variant>
      <vt:variant>
        <vt:lpwstr>_17802fe8b08859730092950f9cefac0e</vt:lpwstr>
      </vt:variant>
      <vt:variant>
        <vt:i4>6094906</vt:i4>
      </vt:variant>
      <vt:variant>
        <vt:i4>6471</vt:i4>
      </vt:variant>
      <vt:variant>
        <vt:i4>0</vt:i4>
      </vt:variant>
      <vt:variant>
        <vt:i4>5</vt:i4>
      </vt:variant>
      <vt:variant>
        <vt:lpwstr/>
      </vt:variant>
      <vt:variant>
        <vt:lpwstr>_7ce5c46395b3e18c96376f2723a10215</vt:lpwstr>
      </vt:variant>
      <vt:variant>
        <vt:i4>720947</vt:i4>
      </vt:variant>
      <vt:variant>
        <vt:i4>6468</vt:i4>
      </vt:variant>
      <vt:variant>
        <vt:i4>0</vt:i4>
      </vt:variant>
      <vt:variant>
        <vt:i4>5</vt:i4>
      </vt:variant>
      <vt:variant>
        <vt:lpwstr/>
      </vt:variant>
      <vt:variant>
        <vt:lpwstr>_17802fe8b08859730092950f9cefac0e</vt:lpwstr>
      </vt:variant>
      <vt:variant>
        <vt:i4>6094906</vt:i4>
      </vt:variant>
      <vt:variant>
        <vt:i4>6465</vt:i4>
      </vt:variant>
      <vt:variant>
        <vt:i4>0</vt:i4>
      </vt:variant>
      <vt:variant>
        <vt:i4>5</vt:i4>
      </vt:variant>
      <vt:variant>
        <vt:lpwstr/>
      </vt:variant>
      <vt:variant>
        <vt:lpwstr>_7ce5c46395b3e18c96376f2723a10215</vt:lpwstr>
      </vt:variant>
      <vt:variant>
        <vt:i4>6094906</vt:i4>
      </vt:variant>
      <vt:variant>
        <vt:i4>6462</vt:i4>
      </vt:variant>
      <vt:variant>
        <vt:i4>0</vt:i4>
      </vt:variant>
      <vt:variant>
        <vt:i4>5</vt:i4>
      </vt:variant>
      <vt:variant>
        <vt:lpwstr/>
      </vt:variant>
      <vt:variant>
        <vt:lpwstr>_7ce5c46395b3e18c96376f2723a10215</vt:lpwstr>
      </vt:variant>
      <vt:variant>
        <vt:i4>589923</vt:i4>
      </vt:variant>
      <vt:variant>
        <vt:i4>6459</vt:i4>
      </vt:variant>
      <vt:variant>
        <vt:i4>0</vt:i4>
      </vt:variant>
      <vt:variant>
        <vt:i4>5</vt:i4>
      </vt:variant>
      <vt:variant>
        <vt:lpwstr/>
      </vt:variant>
      <vt:variant>
        <vt:lpwstr>_ad04333f89d99a6570be30def7e82b8f</vt:lpwstr>
      </vt:variant>
      <vt:variant>
        <vt:i4>655469</vt:i4>
      </vt:variant>
      <vt:variant>
        <vt:i4>6456</vt:i4>
      </vt:variant>
      <vt:variant>
        <vt:i4>0</vt:i4>
      </vt:variant>
      <vt:variant>
        <vt:i4>5</vt:i4>
      </vt:variant>
      <vt:variant>
        <vt:lpwstr/>
      </vt:variant>
      <vt:variant>
        <vt:lpwstr>_f952ba93c519034b8f01b10d8735a6d1</vt:lpwstr>
      </vt:variant>
      <vt:variant>
        <vt:i4>5374048</vt:i4>
      </vt:variant>
      <vt:variant>
        <vt:i4>6453</vt:i4>
      </vt:variant>
      <vt:variant>
        <vt:i4>0</vt:i4>
      </vt:variant>
      <vt:variant>
        <vt:i4>5</vt:i4>
      </vt:variant>
      <vt:variant>
        <vt:lpwstr/>
      </vt:variant>
      <vt:variant>
        <vt:lpwstr>_afe5a48976a2df078be9473827611fb8</vt:lpwstr>
      </vt:variant>
      <vt:variant>
        <vt:i4>262248</vt:i4>
      </vt:variant>
      <vt:variant>
        <vt:i4>6450</vt:i4>
      </vt:variant>
      <vt:variant>
        <vt:i4>0</vt:i4>
      </vt:variant>
      <vt:variant>
        <vt:i4>5</vt:i4>
      </vt:variant>
      <vt:variant>
        <vt:lpwstr/>
      </vt:variant>
      <vt:variant>
        <vt:lpwstr>_c96b56fc7878bb63696c9f1c9abc2578</vt:lpwstr>
      </vt:variant>
      <vt:variant>
        <vt:i4>6160485</vt:i4>
      </vt:variant>
      <vt:variant>
        <vt:i4>6447</vt:i4>
      </vt:variant>
      <vt:variant>
        <vt:i4>0</vt:i4>
      </vt:variant>
      <vt:variant>
        <vt:i4>5</vt:i4>
      </vt:variant>
      <vt:variant>
        <vt:lpwstr/>
      </vt:variant>
      <vt:variant>
        <vt:lpwstr>_e1d8064cf80a8d37d141d659cfacdfad</vt:lpwstr>
      </vt:variant>
      <vt:variant>
        <vt:i4>6160485</vt:i4>
      </vt:variant>
      <vt:variant>
        <vt:i4>6444</vt:i4>
      </vt:variant>
      <vt:variant>
        <vt:i4>0</vt:i4>
      </vt:variant>
      <vt:variant>
        <vt:i4>5</vt:i4>
      </vt:variant>
      <vt:variant>
        <vt:lpwstr/>
      </vt:variant>
      <vt:variant>
        <vt:lpwstr>_e1d8064cf80a8d37d141d659cfacdfad</vt:lpwstr>
      </vt:variant>
      <vt:variant>
        <vt:i4>655423</vt:i4>
      </vt:variant>
      <vt:variant>
        <vt:i4>6441</vt:i4>
      </vt:variant>
      <vt:variant>
        <vt:i4>0</vt:i4>
      </vt:variant>
      <vt:variant>
        <vt:i4>5</vt:i4>
      </vt:variant>
      <vt:variant>
        <vt:lpwstr/>
      </vt:variant>
      <vt:variant>
        <vt:lpwstr>_e205268a66c2900e6473742e27189871</vt:lpwstr>
      </vt:variant>
      <vt:variant>
        <vt:i4>6225969</vt:i4>
      </vt:variant>
      <vt:variant>
        <vt:i4>6438</vt:i4>
      </vt:variant>
      <vt:variant>
        <vt:i4>0</vt:i4>
      </vt:variant>
      <vt:variant>
        <vt:i4>5</vt:i4>
      </vt:variant>
      <vt:variant>
        <vt:lpwstr/>
      </vt:variant>
      <vt:variant>
        <vt:lpwstr>_659fd398b9354d627eab9d3a069a3988</vt:lpwstr>
      </vt:variant>
      <vt:variant>
        <vt:i4>5570615</vt:i4>
      </vt:variant>
      <vt:variant>
        <vt:i4>6435</vt:i4>
      </vt:variant>
      <vt:variant>
        <vt:i4>0</vt:i4>
      </vt:variant>
      <vt:variant>
        <vt:i4>5</vt:i4>
      </vt:variant>
      <vt:variant>
        <vt:lpwstr/>
      </vt:variant>
      <vt:variant>
        <vt:lpwstr>_64e77adb9e39a94e091d321b1b778074</vt:lpwstr>
      </vt:variant>
      <vt:variant>
        <vt:i4>5505123</vt:i4>
      </vt:variant>
      <vt:variant>
        <vt:i4>6432</vt:i4>
      </vt:variant>
      <vt:variant>
        <vt:i4>0</vt:i4>
      </vt:variant>
      <vt:variant>
        <vt:i4>5</vt:i4>
      </vt:variant>
      <vt:variant>
        <vt:lpwstr/>
      </vt:variant>
      <vt:variant>
        <vt:lpwstr>_b7f928116f16cf2729705707eec7baaf</vt:lpwstr>
      </vt:variant>
      <vt:variant>
        <vt:i4>6094956</vt:i4>
      </vt:variant>
      <vt:variant>
        <vt:i4>6429</vt:i4>
      </vt:variant>
      <vt:variant>
        <vt:i4>0</vt:i4>
      </vt:variant>
      <vt:variant>
        <vt:i4>5</vt:i4>
      </vt:variant>
      <vt:variant>
        <vt:lpwstr/>
      </vt:variant>
      <vt:variant>
        <vt:lpwstr>_3c2cbd47189a2843e41e4ad0ebf16a54</vt:lpwstr>
      </vt:variant>
      <vt:variant>
        <vt:i4>55</vt:i4>
      </vt:variant>
      <vt:variant>
        <vt:i4>6426</vt:i4>
      </vt:variant>
      <vt:variant>
        <vt:i4>0</vt:i4>
      </vt:variant>
      <vt:variant>
        <vt:i4>5</vt:i4>
      </vt:variant>
      <vt:variant>
        <vt:lpwstr/>
      </vt:variant>
      <vt:variant>
        <vt:lpwstr>_6119a00b0834641b9fe3f5ae9f58237f</vt:lpwstr>
      </vt:variant>
      <vt:variant>
        <vt:i4>55</vt:i4>
      </vt:variant>
      <vt:variant>
        <vt:i4>6423</vt:i4>
      </vt:variant>
      <vt:variant>
        <vt:i4>0</vt:i4>
      </vt:variant>
      <vt:variant>
        <vt:i4>5</vt:i4>
      </vt:variant>
      <vt:variant>
        <vt:lpwstr/>
      </vt:variant>
      <vt:variant>
        <vt:lpwstr>_6119a00b0834641b9fe3f5ae9f58237f</vt:lpwstr>
      </vt:variant>
      <vt:variant>
        <vt:i4>55</vt:i4>
      </vt:variant>
      <vt:variant>
        <vt:i4>6420</vt:i4>
      </vt:variant>
      <vt:variant>
        <vt:i4>0</vt:i4>
      </vt:variant>
      <vt:variant>
        <vt:i4>5</vt:i4>
      </vt:variant>
      <vt:variant>
        <vt:lpwstr/>
      </vt:variant>
      <vt:variant>
        <vt:lpwstr>_6119a00b0834641b9fe3f5ae9f58237f</vt:lpwstr>
      </vt:variant>
      <vt:variant>
        <vt:i4>55</vt:i4>
      </vt:variant>
      <vt:variant>
        <vt:i4>6417</vt:i4>
      </vt:variant>
      <vt:variant>
        <vt:i4>0</vt:i4>
      </vt:variant>
      <vt:variant>
        <vt:i4>5</vt:i4>
      </vt:variant>
      <vt:variant>
        <vt:lpwstr/>
      </vt:variant>
      <vt:variant>
        <vt:lpwstr>_6119a00b0834641b9fe3f5ae9f58237f</vt:lpwstr>
      </vt:variant>
      <vt:variant>
        <vt:i4>55</vt:i4>
      </vt:variant>
      <vt:variant>
        <vt:i4>6414</vt:i4>
      </vt:variant>
      <vt:variant>
        <vt:i4>0</vt:i4>
      </vt:variant>
      <vt:variant>
        <vt:i4>5</vt:i4>
      </vt:variant>
      <vt:variant>
        <vt:lpwstr/>
      </vt:variant>
      <vt:variant>
        <vt:lpwstr>_6119a00b0834641b9fe3f5ae9f58237f</vt:lpwstr>
      </vt:variant>
      <vt:variant>
        <vt:i4>55</vt:i4>
      </vt:variant>
      <vt:variant>
        <vt:i4>6411</vt:i4>
      </vt:variant>
      <vt:variant>
        <vt:i4>0</vt:i4>
      </vt:variant>
      <vt:variant>
        <vt:i4>5</vt:i4>
      </vt:variant>
      <vt:variant>
        <vt:lpwstr/>
      </vt:variant>
      <vt:variant>
        <vt:lpwstr>_6119a00b0834641b9fe3f5ae9f58237f</vt:lpwstr>
      </vt:variant>
      <vt:variant>
        <vt:i4>6225969</vt:i4>
      </vt:variant>
      <vt:variant>
        <vt:i4>6408</vt:i4>
      </vt:variant>
      <vt:variant>
        <vt:i4>0</vt:i4>
      </vt:variant>
      <vt:variant>
        <vt:i4>5</vt:i4>
      </vt:variant>
      <vt:variant>
        <vt:lpwstr/>
      </vt:variant>
      <vt:variant>
        <vt:lpwstr>_659fd398b9354d627eab9d3a069a3988</vt:lpwstr>
      </vt:variant>
      <vt:variant>
        <vt:i4>6225969</vt:i4>
      </vt:variant>
      <vt:variant>
        <vt:i4>6405</vt:i4>
      </vt:variant>
      <vt:variant>
        <vt:i4>0</vt:i4>
      </vt:variant>
      <vt:variant>
        <vt:i4>5</vt:i4>
      </vt:variant>
      <vt:variant>
        <vt:lpwstr/>
      </vt:variant>
      <vt:variant>
        <vt:lpwstr>_659fd398b9354d627eab9d3a069a3988</vt:lpwstr>
      </vt:variant>
      <vt:variant>
        <vt:i4>5898298</vt:i4>
      </vt:variant>
      <vt:variant>
        <vt:i4>6402</vt:i4>
      </vt:variant>
      <vt:variant>
        <vt:i4>0</vt:i4>
      </vt:variant>
      <vt:variant>
        <vt:i4>5</vt:i4>
      </vt:variant>
      <vt:variant>
        <vt:lpwstr/>
      </vt:variant>
      <vt:variant>
        <vt:lpwstr>_fb65a7c7797a6f834f4eb97640a0234f</vt:lpwstr>
      </vt:variant>
      <vt:variant>
        <vt:i4>327791</vt:i4>
      </vt:variant>
      <vt:variant>
        <vt:i4>6399</vt:i4>
      </vt:variant>
      <vt:variant>
        <vt:i4>0</vt:i4>
      </vt:variant>
      <vt:variant>
        <vt:i4>5</vt:i4>
      </vt:variant>
      <vt:variant>
        <vt:lpwstr/>
      </vt:variant>
      <vt:variant>
        <vt:lpwstr>_d829ab1ca0a530a2f71c2333d73b36c5</vt:lpwstr>
      </vt:variant>
      <vt:variant>
        <vt:i4>5832806</vt:i4>
      </vt:variant>
      <vt:variant>
        <vt:i4>6396</vt:i4>
      </vt:variant>
      <vt:variant>
        <vt:i4>0</vt:i4>
      </vt:variant>
      <vt:variant>
        <vt:i4>5</vt:i4>
      </vt:variant>
      <vt:variant>
        <vt:lpwstr/>
      </vt:variant>
      <vt:variant>
        <vt:lpwstr>_d488e3fc5b435cf33f907550b2b297e9</vt:lpwstr>
      </vt:variant>
      <vt:variant>
        <vt:i4>5832800</vt:i4>
      </vt:variant>
      <vt:variant>
        <vt:i4>6393</vt:i4>
      </vt:variant>
      <vt:variant>
        <vt:i4>0</vt:i4>
      </vt:variant>
      <vt:variant>
        <vt:i4>5</vt:i4>
      </vt:variant>
      <vt:variant>
        <vt:lpwstr/>
      </vt:variant>
      <vt:variant>
        <vt:lpwstr>_4c4de13f024e9b91f91e5b0390d0afe2</vt:lpwstr>
      </vt:variant>
      <vt:variant>
        <vt:i4>5308516</vt:i4>
      </vt:variant>
      <vt:variant>
        <vt:i4>6390</vt:i4>
      </vt:variant>
      <vt:variant>
        <vt:i4>0</vt:i4>
      </vt:variant>
      <vt:variant>
        <vt:i4>5</vt:i4>
      </vt:variant>
      <vt:variant>
        <vt:lpwstr/>
      </vt:variant>
      <vt:variant>
        <vt:lpwstr>_e4dd618d8506be71013462c4a811fcc6</vt:lpwstr>
      </vt:variant>
      <vt:variant>
        <vt:i4>5701736</vt:i4>
      </vt:variant>
      <vt:variant>
        <vt:i4>6387</vt:i4>
      </vt:variant>
      <vt:variant>
        <vt:i4>0</vt:i4>
      </vt:variant>
      <vt:variant>
        <vt:i4>5</vt:i4>
      </vt:variant>
      <vt:variant>
        <vt:lpwstr/>
      </vt:variant>
      <vt:variant>
        <vt:lpwstr>_cf209f75b9adbf293f76285648c58c77</vt:lpwstr>
      </vt:variant>
      <vt:variant>
        <vt:i4>5570666</vt:i4>
      </vt:variant>
      <vt:variant>
        <vt:i4>6384</vt:i4>
      </vt:variant>
      <vt:variant>
        <vt:i4>0</vt:i4>
      </vt:variant>
      <vt:variant>
        <vt:i4>5</vt:i4>
      </vt:variant>
      <vt:variant>
        <vt:lpwstr/>
      </vt:variant>
      <vt:variant>
        <vt:lpwstr>_395ad3bca8e39b7e16faa125af9b1f22</vt:lpwstr>
      </vt:variant>
      <vt:variant>
        <vt:i4>5701734</vt:i4>
      </vt:variant>
      <vt:variant>
        <vt:i4>6381</vt:i4>
      </vt:variant>
      <vt:variant>
        <vt:i4>0</vt:i4>
      </vt:variant>
      <vt:variant>
        <vt:i4>5</vt:i4>
      </vt:variant>
      <vt:variant>
        <vt:lpwstr/>
      </vt:variant>
      <vt:variant>
        <vt:lpwstr>_fd32bd18b8861be0cf4993d63d002ad1</vt:lpwstr>
      </vt:variant>
      <vt:variant>
        <vt:i4>6094908</vt:i4>
      </vt:variant>
      <vt:variant>
        <vt:i4>6378</vt:i4>
      </vt:variant>
      <vt:variant>
        <vt:i4>0</vt:i4>
      </vt:variant>
      <vt:variant>
        <vt:i4>5</vt:i4>
      </vt:variant>
      <vt:variant>
        <vt:lpwstr/>
      </vt:variant>
      <vt:variant>
        <vt:lpwstr>_3a4ff69ced5d7f7c66bb882997dea37e</vt:lpwstr>
      </vt:variant>
      <vt:variant>
        <vt:i4>5832800</vt:i4>
      </vt:variant>
      <vt:variant>
        <vt:i4>6375</vt:i4>
      </vt:variant>
      <vt:variant>
        <vt:i4>0</vt:i4>
      </vt:variant>
      <vt:variant>
        <vt:i4>5</vt:i4>
      </vt:variant>
      <vt:variant>
        <vt:lpwstr/>
      </vt:variant>
      <vt:variant>
        <vt:lpwstr>_4c4de13f024e9b91f91e5b0390d0afe2</vt:lpwstr>
      </vt:variant>
      <vt:variant>
        <vt:i4>6094908</vt:i4>
      </vt:variant>
      <vt:variant>
        <vt:i4>6372</vt:i4>
      </vt:variant>
      <vt:variant>
        <vt:i4>0</vt:i4>
      </vt:variant>
      <vt:variant>
        <vt:i4>5</vt:i4>
      </vt:variant>
      <vt:variant>
        <vt:lpwstr/>
      </vt:variant>
      <vt:variant>
        <vt:lpwstr>_3a4ff69ced5d7f7c66bb882997dea37e</vt:lpwstr>
      </vt:variant>
      <vt:variant>
        <vt:i4>6225969</vt:i4>
      </vt:variant>
      <vt:variant>
        <vt:i4>6369</vt:i4>
      </vt:variant>
      <vt:variant>
        <vt:i4>0</vt:i4>
      </vt:variant>
      <vt:variant>
        <vt:i4>5</vt:i4>
      </vt:variant>
      <vt:variant>
        <vt:lpwstr/>
      </vt:variant>
      <vt:variant>
        <vt:lpwstr>_659fd398b9354d627eab9d3a069a3988</vt:lpwstr>
      </vt:variant>
      <vt:variant>
        <vt:i4>131172</vt:i4>
      </vt:variant>
      <vt:variant>
        <vt:i4>6366</vt:i4>
      </vt:variant>
      <vt:variant>
        <vt:i4>0</vt:i4>
      </vt:variant>
      <vt:variant>
        <vt:i4>5</vt:i4>
      </vt:variant>
      <vt:variant>
        <vt:lpwstr/>
      </vt:variant>
      <vt:variant>
        <vt:lpwstr>_927c2855748f476d96735ff79da4ebff</vt:lpwstr>
      </vt:variant>
      <vt:variant>
        <vt:i4>983145</vt:i4>
      </vt:variant>
      <vt:variant>
        <vt:i4>6363</vt:i4>
      </vt:variant>
      <vt:variant>
        <vt:i4>0</vt:i4>
      </vt:variant>
      <vt:variant>
        <vt:i4>5</vt:i4>
      </vt:variant>
      <vt:variant>
        <vt:lpwstr/>
      </vt:variant>
      <vt:variant>
        <vt:lpwstr>_380248073543af7bed8363f2b34ad5f7</vt:lpwstr>
      </vt:variant>
      <vt:variant>
        <vt:i4>5505124</vt:i4>
      </vt:variant>
      <vt:variant>
        <vt:i4>6360</vt:i4>
      </vt:variant>
      <vt:variant>
        <vt:i4>0</vt:i4>
      </vt:variant>
      <vt:variant>
        <vt:i4>5</vt:i4>
      </vt:variant>
      <vt:variant>
        <vt:lpwstr/>
      </vt:variant>
      <vt:variant>
        <vt:lpwstr>_b9c01facb345a22c5b34556b327f150f</vt:lpwstr>
      </vt:variant>
      <vt:variant>
        <vt:i4>5505124</vt:i4>
      </vt:variant>
      <vt:variant>
        <vt:i4>6357</vt:i4>
      </vt:variant>
      <vt:variant>
        <vt:i4>0</vt:i4>
      </vt:variant>
      <vt:variant>
        <vt:i4>5</vt:i4>
      </vt:variant>
      <vt:variant>
        <vt:lpwstr/>
      </vt:variant>
      <vt:variant>
        <vt:lpwstr>_b9c01facb345a22c5b34556b327f150f</vt:lpwstr>
      </vt:variant>
      <vt:variant>
        <vt:i4>55</vt:i4>
      </vt:variant>
      <vt:variant>
        <vt:i4>6354</vt:i4>
      </vt:variant>
      <vt:variant>
        <vt:i4>0</vt:i4>
      </vt:variant>
      <vt:variant>
        <vt:i4>5</vt:i4>
      </vt:variant>
      <vt:variant>
        <vt:lpwstr/>
      </vt:variant>
      <vt:variant>
        <vt:lpwstr>_6119a00b0834641b9fe3f5ae9f58237f</vt:lpwstr>
      </vt:variant>
      <vt:variant>
        <vt:i4>131172</vt:i4>
      </vt:variant>
      <vt:variant>
        <vt:i4>6351</vt:i4>
      </vt:variant>
      <vt:variant>
        <vt:i4>0</vt:i4>
      </vt:variant>
      <vt:variant>
        <vt:i4>5</vt:i4>
      </vt:variant>
      <vt:variant>
        <vt:lpwstr/>
      </vt:variant>
      <vt:variant>
        <vt:lpwstr>_927c2855748f476d96735ff79da4ebff</vt:lpwstr>
      </vt:variant>
      <vt:variant>
        <vt:i4>5505124</vt:i4>
      </vt:variant>
      <vt:variant>
        <vt:i4>6348</vt:i4>
      </vt:variant>
      <vt:variant>
        <vt:i4>0</vt:i4>
      </vt:variant>
      <vt:variant>
        <vt:i4>5</vt:i4>
      </vt:variant>
      <vt:variant>
        <vt:lpwstr/>
      </vt:variant>
      <vt:variant>
        <vt:lpwstr>_b9c01facb345a22c5b34556b327f150f</vt:lpwstr>
      </vt:variant>
      <vt:variant>
        <vt:i4>6094908</vt:i4>
      </vt:variant>
      <vt:variant>
        <vt:i4>6345</vt:i4>
      </vt:variant>
      <vt:variant>
        <vt:i4>0</vt:i4>
      </vt:variant>
      <vt:variant>
        <vt:i4>5</vt:i4>
      </vt:variant>
      <vt:variant>
        <vt:lpwstr/>
      </vt:variant>
      <vt:variant>
        <vt:lpwstr>_3a4ff69ced5d7f7c66bb882997dea37e</vt:lpwstr>
      </vt:variant>
      <vt:variant>
        <vt:i4>327739</vt:i4>
      </vt:variant>
      <vt:variant>
        <vt:i4>6342</vt:i4>
      </vt:variant>
      <vt:variant>
        <vt:i4>0</vt:i4>
      </vt:variant>
      <vt:variant>
        <vt:i4>5</vt:i4>
      </vt:variant>
      <vt:variant>
        <vt:lpwstr/>
      </vt:variant>
      <vt:variant>
        <vt:lpwstr>_195976dea0d8187e1656ac43c072c070</vt:lpwstr>
      </vt:variant>
      <vt:variant>
        <vt:i4>6094908</vt:i4>
      </vt:variant>
      <vt:variant>
        <vt:i4>6339</vt:i4>
      </vt:variant>
      <vt:variant>
        <vt:i4>0</vt:i4>
      </vt:variant>
      <vt:variant>
        <vt:i4>5</vt:i4>
      </vt:variant>
      <vt:variant>
        <vt:lpwstr/>
      </vt:variant>
      <vt:variant>
        <vt:lpwstr>_3a4ff69ced5d7f7c66bb882997dea37e</vt:lpwstr>
      </vt:variant>
      <vt:variant>
        <vt:i4>5308524</vt:i4>
      </vt:variant>
      <vt:variant>
        <vt:i4>6336</vt:i4>
      </vt:variant>
      <vt:variant>
        <vt:i4>0</vt:i4>
      </vt:variant>
      <vt:variant>
        <vt:i4>5</vt:i4>
      </vt:variant>
      <vt:variant>
        <vt:lpwstr/>
      </vt:variant>
      <vt:variant>
        <vt:lpwstr>_83d65b9404a78ed941a332943863e039</vt:lpwstr>
      </vt:variant>
      <vt:variant>
        <vt:i4>5374062</vt:i4>
      </vt:variant>
      <vt:variant>
        <vt:i4>6333</vt:i4>
      </vt:variant>
      <vt:variant>
        <vt:i4>0</vt:i4>
      </vt:variant>
      <vt:variant>
        <vt:i4>5</vt:i4>
      </vt:variant>
      <vt:variant>
        <vt:lpwstr/>
      </vt:variant>
      <vt:variant>
        <vt:lpwstr>_0a7e812804f2213995cbeffe776b63fe</vt:lpwstr>
      </vt:variant>
      <vt:variant>
        <vt:i4>6094908</vt:i4>
      </vt:variant>
      <vt:variant>
        <vt:i4>6330</vt:i4>
      </vt:variant>
      <vt:variant>
        <vt:i4>0</vt:i4>
      </vt:variant>
      <vt:variant>
        <vt:i4>5</vt:i4>
      </vt:variant>
      <vt:variant>
        <vt:lpwstr/>
      </vt:variant>
      <vt:variant>
        <vt:lpwstr>_3a4ff69ced5d7f7c66bb882997dea37e</vt:lpwstr>
      </vt:variant>
      <vt:variant>
        <vt:i4>327736</vt:i4>
      </vt:variant>
      <vt:variant>
        <vt:i4>6327</vt:i4>
      </vt:variant>
      <vt:variant>
        <vt:i4>0</vt:i4>
      </vt:variant>
      <vt:variant>
        <vt:i4>5</vt:i4>
      </vt:variant>
      <vt:variant>
        <vt:lpwstr/>
      </vt:variant>
      <vt:variant>
        <vt:lpwstr>_058d45ec272aef64681c6a25b28a78ae</vt:lpwstr>
      </vt:variant>
      <vt:variant>
        <vt:i4>917554</vt:i4>
      </vt:variant>
      <vt:variant>
        <vt:i4>6324</vt:i4>
      </vt:variant>
      <vt:variant>
        <vt:i4>0</vt:i4>
      </vt:variant>
      <vt:variant>
        <vt:i4>5</vt:i4>
      </vt:variant>
      <vt:variant>
        <vt:lpwstr/>
      </vt:variant>
      <vt:variant>
        <vt:lpwstr>_810fb326e2f925bfeb5f8b116e81bd0d</vt:lpwstr>
      </vt:variant>
      <vt:variant>
        <vt:i4>458854</vt:i4>
      </vt:variant>
      <vt:variant>
        <vt:i4>6321</vt:i4>
      </vt:variant>
      <vt:variant>
        <vt:i4>0</vt:i4>
      </vt:variant>
      <vt:variant>
        <vt:i4>5</vt:i4>
      </vt:variant>
      <vt:variant>
        <vt:lpwstr/>
      </vt:variant>
      <vt:variant>
        <vt:lpwstr>_23c4326044009f885190c5ab985800db</vt:lpwstr>
      </vt:variant>
      <vt:variant>
        <vt:i4>6029374</vt:i4>
      </vt:variant>
      <vt:variant>
        <vt:i4>6318</vt:i4>
      </vt:variant>
      <vt:variant>
        <vt:i4>0</vt:i4>
      </vt:variant>
      <vt:variant>
        <vt:i4>5</vt:i4>
      </vt:variant>
      <vt:variant>
        <vt:lpwstr/>
      </vt:variant>
      <vt:variant>
        <vt:lpwstr>_51034cda14e23fa7d96e72528759cd17</vt:lpwstr>
      </vt:variant>
      <vt:variant>
        <vt:i4>327739</vt:i4>
      </vt:variant>
      <vt:variant>
        <vt:i4>6315</vt:i4>
      </vt:variant>
      <vt:variant>
        <vt:i4>0</vt:i4>
      </vt:variant>
      <vt:variant>
        <vt:i4>5</vt:i4>
      </vt:variant>
      <vt:variant>
        <vt:lpwstr/>
      </vt:variant>
      <vt:variant>
        <vt:lpwstr>_195976dea0d8187e1656ac43c072c070</vt:lpwstr>
      </vt:variant>
      <vt:variant>
        <vt:i4>327736</vt:i4>
      </vt:variant>
      <vt:variant>
        <vt:i4>6312</vt:i4>
      </vt:variant>
      <vt:variant>
        <vt:i4>0</vt:i4>
      </vt:variant>
      <vt:variant>
        <vt:i4>5</vt:i4>
      </vt:variant>
      <vt:variant>
        <vt:lpwstr/>
      </vt:variant>
      <vt:variant>
        <vt:lpwstr>_058d45ec272aef64681c6a25b28a78ae</vt:lpwstr>
      </vt:variant>
      <vt:variant>
        <vt:i4>5898301</vt:i4>
      </vt:variant>
      <vt:variant>
        <vt:i4>6309</vt:i4>
      </vt:variant>
      <vt:variant>
        <vt:i4>0</vt:i4>
      </vt:variant>
      <vt:variant>
        <vt:i4>5</vt:i4>
      </vt:variant>
      <vt:variant>
        <vt:lpwstr/>
      </vt:variant>
      <vt:variant>
        <vt:lpwstr>_8aeba8eff36a737872d124faf2a260e2</vt:lpwstr>
      </vt:variant>
      <vt:variant>
        <vt:i4>524339</vt:i4>
      </vt:variant>
      <vt:variant>
        <vt:i4>6306</vt:i4>
      </vt:variant>
      <vt:variant>
        <vt:i4>0</vt:i4>
      </vt:variant>
      <vt:variant>
        <vt:i4>5</vt:i4>
      </vt:variant>
      <vt:variant>
        <vt:lpwstr/>
      </vt:variant>
      <vt:variant>
        <vt:lpwstr>_cd49389d365741a6ec4228e00b227b5a</vt:lpwstr>
      </vt:variant>
      <vt:variant>
        <vt:i4>5570666</vt:i4>
      </vt:variant>
      <vt:variant>
        <vt:i4>6303</vt:i4>
      </vt:variant>
      <vt:variant>
        <vt:i4>0</vt:i4>
      </vt:variant>
      <vt:variant>
        <vt:i4>5</vt:i4>
      </vt:variant>
      <vt:variant>
        <vt:lpwstr/>
      </vt:variant>
      <vt:variant>
        <vt:lpwstr>_ac3f6698c44ff4ba2097a6741738a3e1</vt:lpwstr>
      </vt:variant>
      <vt:variant>
        <vt:i4>5832806</vt:i4>
      </vt:variant>
      <vt:variant>
        <vt:i4>6300</vt:i4>
      </vt:variant>
      <vt:variant>
        <vt:i4>0</vt:i4>
      </vt:variant>
      <vt:variant>
        <vt:i4>5</vt:i4>
      </vt:variant>
      <vt:variant>
        <vt:lpwstr/>
      </vt:variant>
      <vt:variant>
        <vt:lpwstr>_fb06e097d35e72980035cfd1bc9106cb</vt:lpwstr>
      </vt:variant>
      <vt:variant>
        <vt:i4>5898301</vt:i4>
      </vt:variant>
      <vt:variant>
        <vt:i4>6297</vt:i4>
      </vt:variant>
      <vt:variant>
        <vt:i4>0</vt:i4>
      </vt:variant>
      <vt:variant>
        <vt:i4>5</vt:i4>
      </vt:variant>
      <vt:variant>
        <vt:lpwstr/>
      </vt:variant>
      <vt:variant>
        <vt:lpwstr>_8aeba8eff36a737872d124faf2a260e2</vt:lpwstr>
      </vt:variant>
      <vt:variant>
        <vt:i4>524339</vt:i4>
      </vt:variant>
      <vt:variant>
        <vt:i4>6294</vt:i4>
      </vt:variant>
      <vt:variant>
        <vt:i4>0</vt:i4>
      </vt:variant>
      <vt:variant>
        <vt:i4>5</vt:i4>
      </vt:variant>
      <vt:variant>
        <vt:lpwstr/>
      </vt:variant>
      <vt:variant>
        <vt:lpwstr>_cd49389d365741a6ec4228e00b227b5a</vt:lpwstr>
      </vt:variant>
      <vt:variant>
        <vt:i4>524340</vt:i4>
      </vt:variant>
      <vt:variant>
        <vt:i4>6291</vt:i4>
      </vt:variant>
      <vt:variant>
        <vt:i4>0</vt:i4>
      </vt:variant>
      <vt:variant>
        <vt:i4>5</vt:i4>
      </vt:variant>
      <vt:variant>
        <vt:lpwstr/>
      </vt:variant>
      <vt:variant>
        <vt:lpwstr>_63104765cd42c5f76cf72fdc4ed90397</vt:lpwstr>
      </vt:variant>
      <vt:variant>
        <vt:i4>917554</vt:i4>
      </vt:variant>
      <vt:variant>
        <vt:i4>6288</vt:i4>
      </vt:variant>
      <vt:variant>
        <vt:i4>0</vt:i4>
      </vt:variant>
      <vt:variant>
        <vt:i4>5</vt:i4>
      </vt:variant>
      <vt:variant>
        <vt:lpwstr/>
      </vt:variant>
      <vt:variant>
        <vt:lpwstr>_810fb326e2f925bfeb5f8b116e81bd0d</vt:lpwstr>
      </vt:variant>
      <vt:variant>
        <vt:i4>5636198</vt:i4>
      </vt:variant>
      <vt:variant>
        <vt:i4>6285</vt:i4>
      </vt:variant>
      <vt:variant>
        <vt:i4>0</vt:i4>
      </vt:variant>
      <vt:variant>
        <vt:i4>5</vt:i4>
      </vt:variant>
      <vt:variant>
        <vt:lpwstr/>
      </vt:variant>
      <vt:variant>
        <vt:lpwstr>_13f9005c9106d00d7131680982c2727a</vt:lpwstr>
      </vt:variant>
      <vt:variant>
        <vt:i4>524351</vt:i4>
      </vt:variant>
      <vt:variant>
        <vt:i4>6282</vt:i4>
      </vt:variant>
      <vt:variant>
        <vt:i4>0</vt:i4>
      </vt:variant>
      <vt:variant>
        <vt:i4>5</vt:i4>
      </vt:variant>
      <vt:variant>
        <vt:lpwstr/>
      </vt:variant>
      <vt:variant>
        <vt:lpwstr>_f6657a6609e75ac86f0f6e8d8eb00780</vt:lpwstr>
      </vt:variant>
      <vt:variant>
        <vt:i4>524351</vt:i4>
      </vt:variant>
      <vt:variant>
        <vt:i4>6279</vt:i4>
      </vt:variant>
      <vt:variant>
        <vt:i4>0</vt:i4>
      </vt:variant>
      <vt:variant>
        <vt:i4>5</vt:i4>
      </vt:variant>
      <vt:variant>
        <vt:lpwstr/>
      </vt:variant>
      <vt:variant>
        <vt:lpwstr>_f6657a6609e75ac86f0f6e8d8eb00780</vt:lpwstr>
      </vt:variant>
      <vt:variant>
        <vt:i4>5636198</vt:i4>
      </vt:variant>
      <vt:variant>
        <vt:i4>6276</vt:i4>
      </vt:variant>
      <vt:variant>
        <vt:i4>0</vt:i4>
      </vt:variant>
      <vt:variant>
        <vt:i4>5</vt:i4>
      </vt:variant>
      <vt:variant>
        <vt:lpwstr/>
      </vt:variant>
      <vt:variant>
        <vt:lpwstr>_13f9005c9106d00d7131680982c2727a</vt:lpwstr>
      </vt:variant>
      <vt:variant>
        <vt:i4>5832810</vt:i4>
      </vt:variant>
      <vt:variant>
        <vt:i4>6273</vt:i4>
      </vt:variant>
      <vt:variant>
        <vt:i4>0</vt:i4>
      </vt:variant>
      <vt:variant>
        <vt:i4>5</vt:i4>
      </vt:variant>
      <vt:variant>
        <vt:lpwstr/>
      </vt:variant>
      <vt:variant>
        <vt:lpwstr>_f8c7ea73106119bc8dc333241f07b2c1</vt:lpwstr>
      </vt:variant>
      <vt:variant>
        <vt:i4>5636198</vt:i4>
      </vt:variant>
      <vt:variant>
        <vt:i4>6270</vt:i4>
      </vt:variant>
      <vt:variant>
        <vt:i4>0</vt:i4>
      </vt:variant>
      <vt:variant>
        <vt:i4>5</vt:i4>
      </vt:variant>
      <vt:variant>
        <vt:lpwstr/>
      </vt:variant>
      <vt:variant>
        <vt:lpwstr>_13f9005c9106d00d7131680982c2727a</vt:lpwstr>
      </vt:variant>
      <vt:variant>
        <vt:i4>655466</vt:i4>
      </vt:variant>
      <vt:variant>
        <vt:i4>6267</vt:i4>
      </vt:variant>
      <vt:variant>
        <vt:i4>0</vt:i4>
      </vt:variant>
      <vt:variant>
        <vt:i4>5</vt:i4>
      </vt:variant>
      <vt:variant>
        <vt:lpwstr/>
      </vt:variant>
      <vt:variant>
        <vt:lpwstr>_2479b777d3d475e3a39cc8b2ab75f4a2</vt:lpwstr>
      </vt:variant>
      <vt:variant>
        <vt:i4>5767272</vt:i4>
      </vt:variant>
      <vt:variant>
        <vt:i4>6264</vt:i4>
      </vt:variant>
      <vt:variant>
        <vt:i4>0</vt:i4>
      </vt:variant>
      <vt:variant>
        <vt:i4>5</vt:i4>
      </vt:variant>
      <vt:variant>
        <vt:lpwstr/>
      </vt:variant>
      <vt:variant>
        <vt:lpwstr>_f0d91357f050da149bdfd91d0cc35f66</vt:lpwstr>
      </vt:variant>
      <vt:variant>
        <vt:i4>5636198</vt:i4>
      </vt:variant>
      <vt:variant>
        <vt:i4>6261</vt:i4>
      </vt:variant>
      <vt:variant>
        <vt:i4>0</vt:i4>
      </vt:variant>
      <vt:variant>
        <vt:i4>5</vt:i4>
      </vt:variant>
      <vt:variant>
        <vt:lpwstr/>
      </vt:variant>
      <vt:variant>
        <vt:lpwstr>_13f9005c9106d00d7131680982c2727a</vt:lpwstr>
      </vt:variant>
      <vt:variant>
        <vt:i4>6029410</vt:i4>
      </vt:variant>
      <vt:variant>
        <vt:i4>6258</vt:i4>
      </vt:variant>
      <vt:variant>
        <vt:i4>0</vt:i4>
      </vt:variant>
      <vt:variant>
        <vt:i4>5</vt:i4>
      </vt:variant>
      <vt:variant>
        <vt:lpwstr/>
      </vt:variant>
      <vt:variant>
        <vt:lpwstr>_98dc776c0c33f3d31feb4b2ebb61522f</vt:lpwstr>
      </vt:variant>
      <vt:variant>
        <vt:i4>6160443</vt:i4>
      </vt:variant>
      <vt:variant>
        <vt:i4>6255</vt:i4>
      </vt:variant>
      <vt:variant>
        <vt:i4>0</vt:i4>
      </vt:variant>
      <vt:variant>
        <vt:i4>5</vt:i4>
      </vt:variant>
      <vt:variant>
        <vt:lpwstr/>
      </vt:variant>
      <vt:variant>
        <vt:lpwstr>_c188b17866737a10aeb8be3165b5f97f</vt:lpwstr>
      </vt:variant>
      <vt:variant>
        <vt:i4>524351</vt:i4>
      </vt:variant>
      <vt:variant>
        <vt:i4>6252</vt:i4>
      </vt:variant>
      <vt:variant>
        <vt:i4>0</vt:i4>
      </vt:variant>
      <vt:variant>
        <vt:i4>5</vt:i4>
      </vt:variant>
      <vt:variant>
        <vt:lpwstr/>
      </vt:variant>
      <vt:variant>
        <vt:lpwstr>_f6657a6609e75ac86f0f6e8d8eb00780</vt:lpwstr>
      </vt:variant>
      <vt:variant>
        <vt:i4>524351</vt:i4>
      </vt:variant>
      <vt:variant>
        <vt:i4>6249</vt:i4>
      </vt:variant>
      <vt:variant>
        <vt:i4>0</vt:i4>
      </vt:variant>
      <vt:variant>
        <vt:i4>5</vt:i4>
      </vt:variant>
      <vt:variant>
        <vt:lpwstr/>
      </vt:variant>
      <vt:variant>
        <vt:lpwstr>_f6657a6609e75ac86f0f6e8d8eb00780</vt:lpwstr>
      </vt:variant>
      <vt:variant>
        <vt:i4>6160487</vt:i4>
      </vt:variant>
      <vt:variant>
        <vt:i4>6246</vt:i4>
      </vt:variant>
      <vt:variant>
        <vt:i4>0</vt:i4>
      </vt:variant>
      <vt:variant>
        <vt:i4>5</vt:i4>
      </vt:variant>
      <vt:variant>
        <vt:lpwstr/>
      </vt:variant>
      <vt:variant>
        <vt:lpwstr>_4a5f789e0663312e51a7733bd354bc59</vt:lpwstr>
      </vt:variant>
      <vt:variant>
        <vt:i4>6029410</vt:i4>
      </vt:variant>
      <vt:variant>
        <vt:i4>6243</vt:i4>
      </vt:variant>
      <vt:variant>
        <vt:i4>0</vt:i4>
      </vt:variant>
      <vt:variant>
        <vt:i4>5</vt:i4>
      </vt:variant>
      <vt:variant>
        <vt:lpwstr/>
      </vt:variant>
      <vt:variant>
        <vt:lpwstr>_98dc776c0c33f3d31feb4b2ebb61522f</vt:lpwstr>
      </vt:variant>
      <vt:variant>
        <vt:i4>6160493</vt:i4>
      </vt:variant>
      <vt:variant>
        <vt:i4>6240</vt:i4>
      </vt:variant>
      <vt:variant>
        <vt:i4>0</vt:i4>
      </vt:variant>
      <vt:variant>
        <vt:i4>5</vt:i4>
      </vt:variant>
      <vt:variant>
        <vt:lpwstr/>
      </vt:variant>
      <vt:variant>
        <vt:lpwstr>_33cd78bd81ef2d489dad3588b5621866</vt:lpwstr>
      </vt:variant>
      <vt:variant>
        <vt:i4>6160487</vt:i4>
      </vt:variant>
      <vt:variant>
        <vt:i4>6237</vt:i4>
      </vt:variant>
      <vt:variant>
        <vt:i4>0</vt:i4>
      </vt:variant>
      <vt:variant>
        <vt:i4>5</vt:i4>
      </vt:variant>
      <vt:variant>
        <vt:lpwstr/>
      </vt:variant>
      <vt:variant>
        <vt:lpwstr>_4a5f789e0663312e51a7733bd354bc59</vt:lpwstr>
      </vt:variant>
      <vt:variant>
        <vt:i4>6029410</vt:i4>
      </vt:variant>
      <vt:variant>
        <vt:i4>6234</vt:i4>
      </vt:variant>
      <vt:variant>
        <vt:i4>0</vt:i4>
      </vt:variant>
      <vt:variant>
        <vt:i4>5</vt:i4>
      </vt:variant>
      <vt:variant>
        <vt:lpwstr/>
      </vt:variant>
      <vt:variant>
        <vt:lpwstr>_98dc776c0c33f3d31feb4b2ebb61522f</vt:lpwstr>
      </vt:variant>
      <vt:variant>
        <vt:i4>5832810</vt:i4>
      </vt:variant>
      <vt:variant>
        <vt:i4>6231</vt:i4>
      </vt:variant>
      <vt:variant>
        <vt:i4>0</vt:i4>
      </vt:variant>
      <vt:variant>
        <vt:i4>5</vt:i4>
      </vt:variant>
      <vt:variant>
        <vt:lpwstr/>
      </vt:variant>
      <vt:variant>
        <vt:lpwstr>_f8c7ea73106119bc8dc333241f07b2c1</vt:lpwstr>
      </vt:variant>
      <vt:variant>
        <vt:i4>5767272</vt:i4>
      </vt:variant>
      <vt:variant>
        <vt:i4>6228</vt:i4>
      </vt:variant>
      <vt:variant>
        <vt:i4>0</vt:i4>
      </vt:variant>
      <vt:variant>
        <vt:i4>5</vt:i4>
      </vt:variant>
      <vt:variant>
        <vt:lpwstr/>
      </vt:variant>
      <vt:variant>
        <vt:lpwstr>_f0d91357f050da149bdfd91d0cc35f66</vt:lpwstr>
      </vt:variant>
      <vt:variant>
        <vt:i4>5242943</vt:i4>
      </vt:variant>
      <vt:variant>
        <vt:i4>6225</vt:i4>
      </vt:variant>
      <vt:variant>
        <vt:i4>0</vt:i4>
      </vt:variant>
      <vt:variant>
        <vt:i4>5</vt:i4>
      </vt:variant>
      <vt:variant>
        <vt:lpwstr/>
      </vt:variant>
      <vt:variant>
        <vt:lpwstr>_3a44d5eb3ae2bdab8905a34cd48f0921</vt:lpwstr>
      </vt:variant>
      <vt:variant>
        <vt:i4>6160487</vt:i4>
      </vt:variant>
      <vt:variant>
        <vt:i4>6222</vt:i4>
      </vt:variant>
      <vt:variant>
        <vt:i4>0</vt:i4>
      </vt:variant>
      <vt:variant>
        <vt:i4>5</vt:i4>
      </vt:variant>
      <vt:variant>
        <vt:lpwstr/>
      </vt:variant>
      <vt:variant>
        <vt:lpwstr>_4a5f789e0663312e51a7733bd354bc59</vt:lpwstr>
      </vt:variant>
      <vt:variant>
        <vt:i4>6029410</vt:i4>
      </vt:variant>
      <vt:variant>
        <vt:i4>6219</vt:i4>
      </vt:variant>
      <vt:variant>
        <vt:i4>0</vt:i4>
      </vt:variant>
      <vt:variant>
        <vt:i4>5</vt:i4>
      </vt:variant>
      <vt:variant>
        <vt:lpwstr/>
      </vt:variant>
      <vt:variant>
        <vt:lpwstr>_98dc776c0c33f3d31feb4b2ebb61522f</vt:lpwstr>
      </vt:variant>
      <vt:variant>
        <vt:i4>5832810</vt:i4>
      </vt:variant>
      <vt:variant>
        <vt:i4>6216</vt:i4>
      </vt:variant>
      <vt:variant>
        <vt:i4>0</vt:i4>
      </vt:variant>
      <vt:variant>
        <vt:i4>5</vt:i4>
      </vt:variant>
      <vt:variant>
        <vt:lpwstr/>
      </vt:variant>
      <vt:variant>
        <vt:lpwstr>_f8c7ea73106119bc8dc333241f07b2c1</vt:lpwstr>
      </vt:variant>
      <vt:variant>
        <vt:i4>917606</vt:i4>
      </vt:variant>
      <vt:variant>
        <vt:i4>6213</vt:i4>
      </vt:variant>
      <vt:variant>
        <vt:i4>0</vt:i4>
      </vt:variant>
      <vt:variant>
        <vt:i4>5</vt:i4>
      </vt:variant>
      <vt:variant>
        <vt:lpwstr/>
      </vt:variant>
      <vt:variant>
        <vt:lpwstr>_4658f8611106e1a9715192761b712fb8</vt:lpwstr>
      </vt:variant>
      <vt:variant>
        <vt:i4>5636198</vt:i4>
      </vt:variant>
      <vt:variant>
        <vt:i4>6210</vt:i4>
      </vt:variant>
      <vt:variant>
        <vt:i4>0</vt:i4>
      </vt:variant>
      <vt:variant>
        <vt:i4>5</vt:i4>
      </vt:variant>
      <vt:variant>
        <vt:lpwstr/>
      </vt:variant>
      <vt:variant>
        <vt:lpwstr>_13f9005c9106d00d7131680982c2727a</vt:lpwstr>
      </vt:variant>
      <vt:variant>
        <vt:i4>5832810</vt:i4>
      </vt:variant>
      <vt:variant>
        <vt:i4>6207</vt:i4>
      </vt:variant>
      <vt:variant>
        <vt:i4>0</vt:i4>
      </vt:variant>
      <vt:variant>
        <vt:i4>5</vt:i4>
      </vt:variant>
      <vt:variant>
        <vt:lpwstr/>
      </vt:variant>
      <vt:variant>
        <vt:lpwstr>_f8c7ea73106119bc8dc333241f07b2c1</vt:lpwstr>
      </vt:variant>
      <vt:variant>
        <vt:i4>983145</vt:i4>
      </vt:variant>
      <vt:variant>
        <vt:i4>6204</vt:i4>
      </vt:variant>
      <vt:variant>
        <vt:i4>0</vt:i4>
      </vt:variant>
      <vt:variant>
        <vt:i4>5</vt:i4>
      </vt:variant>
      <vt:variant>
        <vt:lpwstr/>
      </vt:variant>
      <vt:variant>
        <vt:lpwstr>_380248073543af7bed8363f2b34ad5f7</vt:lpwstr>
      </vt:variant>
      <vt:variant>
        <vt:i4>6094906</vt:i4>
      </vt:variant>
      <vt:variant>
        <vt:i4>6201</vt:i4>
      </vt:variant>
      <vt:variant>
        <vt:i4>0</vt:i4>
      </vt:variant>
      <vt:variant>
        <vt:i4>5</vt:i4>
      </vt:variant>
      <vt:variant>
        <vt:lpwstr/>
      </vt:variant>
      <vt:variant>
        <vt:lpwstr>_7ce5c46395b3e18c96376f2723a10215</vt:lpwstr>
      </vt:variant>
      <vt:variant>
        <vt:i4>262199</vt:i4>
      </vt:variant>
      <vt:variant>
        <vt:i4>6198</vt:i4>
      </vt:variant>
      <vt:variant>
        <vt:i4>0</vt:i4>
      </vt:variant>
      <vt:variant>
        <vt:i4>5</vt:i4>
      </vt:variant>
      <vt:variant>
        <vt:lpwstr/>
      </vt:variant>
      <vt:variant>
        <vt:lpwstr>_4d48a0bcc67a2c0d7c362123b26f243b</vt:lpwstr>
      </vt:variant>
      <vt:variant>
        <vt:i4>6029410</vt:i4>
      </vt:variant>
      <vt:variant>
        <vt:i4>6195</vt:i4>
      </vt:variant>
      <vt:variant>
        <vt:i4>0</vt:i4>
      </vt:variant>
      <vt:variant>
        <vt:i4>5</vt:i4>
      </vt:variant>
      <vt:variant>
        <vt:lpwstr/>
      </vt:variant>
      <vt:variant>
        <vt:lpwstr>_98dc776c0c33f3d31feb4b2ebb61522f</vt:lpwstr>
      </vt:variant>
      <vt:variant>
        <vt:i4>6160493</vt:i4>
      </vt:variant>
      <vt:variant>
        <vt:i4>6192</vt:i4>
      </vt:variant>
      <vt:variant>
        <vt:i4>0</vt:i4>
      </vt:variant>
      <vt:variant>
        <vt:i4>5</vt:i4>
      </vt:variant>
      <vt:variant>
        <vt:lpwstr/>
      </vt:variant>
      <vt:variant>
        <vt:lpwstr>_33cd78bd81ef2d489dad3588b5621866</vt:lpwstr>
      </vt:variant>
      <vt:variant>
        <vt:i4>262199</vt:i4>
      </vt:variant>
      <vt:variant>
        <vt:i4>6189</vt:i4>
      </vt:variant>
      <vt:variant>
        <vt:i4>0</vt:i4>
      </vt:variant>
      <vt:variant>
        <vt:i4>5</vt:i4>
      </vt:variant>
      <vt:variant>
        <vt:lpwstr/>
      </vt:variant>
      <vt:variant>
        <vt:lpwstr>_4d48a0bcc67a2c0d7c362123b26f243b</vt:lpwstr>
      </vt:variant>
      <vt:variant>
        <vt:i4>655466</vt:i4>
      </vt:variant>
      <vt:variant>
        <vt:i4>6186</vt:i4>
      </vt:variant>
      <vt:variant>
        <vt:i4>0</vt:i4>
      </vt:variant>
      <vt:variant>
        <vt:i4>5</vt:i4>
      </vt:variant>
      <vt:variant>
        <vt:lpwstr/>
      </vt:variant>
      <vt:variant>
        <vt:lpwstr>_2479b777d3d475e3a39cc8b2ab75f4a2</vt:lpwstr>
      </vt:variant>
      <vt:variant>
        <vt:i4>917606</vt:i4>
      </vt:variant>
      <vt:variant>
        <vt:i4>6183</vt:i4>
      </vt:variant>
      <vt:variant>
        <vt:i4>0</vt:i4>
      </vt:variant>
      <vt:variant>
        <vt:i4>5</vt:i4>
      </vt:variant>
      <vt:variant>
        <vt:lpwstr/>
      </vt:variant>
      <vt:variant>
        <vt:lpwstr>_4658f8611106e1a9715192761b712fb8</vt:lpwstr>
      </vt:variant>
      <vt:variant>
        <vt:i4>6160487</vt:i4>
      </vt:variant>
      <vt:variant>
        <vt:i4>6180</vt:i4>
      </vt:variant>
      <vt:variant>
        <vt:i4>0</vt:i4>
      </vt:variant>
      <vt:variant>
        <vt:i4>5</vt:i4>
      </vt:variant>
      <vt:variant>
        <vt:lpwstr/>
      </vt:variant>
      <vt:variant>
        <vt:lpwstr>_4a5f789e0663312e51a7733bd354bc59</vt:lpwstr>
      </vt:variant>
      <vt:variant>
        <vt:i4>5636198</vt:i4>
      </vt:variant>
      <vt:variant>
        <vt:i4>6177</vt:i4>
      </vt:variant>
      <vt:variant>
        <vt:i4>0</vt:i4>
      </vt:variant>
      <vt:variant>
        <vt:i4>5</vt:i4>
      </vt:variant>
      <vt:variant>
        <vt:lpwstr/>
      </vt:variant>
      <vt:variant>
        <vt:lpwstr>_13f9005c9106d00d7131680982c2727a</vt:lpwstr>
      </vt:variant>
      <vt:variant>
        <vt:i4>101</vt:i4>
      </vt:variant>
      <vt:variant>
        <vt:i4>6174</vt:i4>
      </vt:variant>
      <vt:variant>
        <vt:i4>0</vt:i4>
      </vt:variant>
      <vt:variant>
        <vt:i4>5</vt:i4>
      </vt:variant>
      <vt:variant>
        <vt:lpwstr/>
      </vt:variant>
      <vt:variant>
        <vt:lpwstr>_d80288ef2fd2c69423f39c2f5c38df82</vt:lpwstr>
      </vt:variant>
      <vt:variant>
        <vt:i4>6094906</vt:i4>
      </vt:variant>
      <vt:variant>
        <vt:i4>6171</vt:i4>
      </vt:variant>
      <vt:variant>
        <vt:i4>0</vt:i4>
      </vt:variant>
      <vt:variant>
        <vt:i4>5</vt:i4>
      </vt:variant>
      <vt:variant>
        <vt:lpwstr/>
      </vt:variant>
      <vt:variant>
        <vt:lpwstr>_7ce5c46395b3e18c96376f2723a10215</vt:lpwstr>
      </vt:variant>
      <vt:variant>
        <vt:i4>655469</vt:i4>
      </vt:variant>
      <vt:variant>
        <vt:i4>6168</vt:i4>
      </vt:variant>
      <vt:variant>
        <vt:i4>0</vt:i4>
      </vt:variant>
      <vt:variant>
        <vt:i4>5</vt:i4>
      </vt:variant>
      <vt:variant>
        <vt:lpwstr/>
      </vt:variant>
      <vt:variant>
        <vt:lpwstr>_f952ba93c519034b8f01b10d8735a6d1</vt:lpwstr>
      </vt:variant>
      <vt:variant>
        <vt:i4>5832810</vt:i4>
      </vt:variant>
      <vt:variant>
        <vt:i4>6165</vt:i4>
      </vt:variant>
      <vt:variant>
        <vt:i4>0</vt:i4>
      </vt:variant>
      <vt:variant>
        <vt:i4>5</vt:i4>
      </vt:variant>
      <vt:variant>
        <vt:lpwstr/>
      </vt:variant>
      <vt:variant>
        <vt:lpwstr>_f8c7ea73106119bc8dc333241f07b2c1</vt:lpwstr>
      </vt:variant>
      <vt:variant>
        <vt:i4>5439545</vt:i4>
      </vt:variant>
      <vt:variant>
        <vt:i4>6162</vt:i4>
      </vt:variant>
      <vt:variant>
        <vt:i4>0</vt:i4>
      </vt:variant>
      <vt:variant>
        <vt:i4>5</vt:i4>
      </vt:variant>
      <vt:variant>
        <vt:lpwstr/>
      </vt:variant>
      <vt:variant>
        <vt:lpwstr>_c05d8ea54231ef8385ae369a8cb18a7f</vt:lpwstr>
      </vt:variant>
      <vt:variant>
        <vt:i4>6029410</vt:i4>
      </vt:variant>
      <vt:variant>
        <vt:i4>6159</vt:i4>
      </vt:variant>
      <vt:variant>
        <vt:i4>0</vt:i4>
      </vt:variant>
      <vt:variant>
        <vt:i4>5</vt:i4>
      </vt:variant>
      <vt:variant>
        <vt:lpwstr/>
      </vt:variant>
      <vt:variant>
        <vt:lpwstr>_98dc776c0c33f3d31feb4b2ebb61522f</vt:lpwstr>
      </vt:variant>
      <vt:variant>
        <vt:i4>5439545</vt:i4>
      </vt:variant>
      <vt:variant>
        <vt:i4>6156</vt:i4>
      </vt:variant>
      <vt:variant>
        <vt:i4>0</vt:i4>
      </vt:variant>
      <vt:variant>
        <vt:i4>5</vt:i4>
      </vt:variant>
      <vt:variant>
        <vt:lpwstr/>
      </vt:variant>
      <vt:variant>
        <vt:lpwstr>_c05d8ea54231ef8385ae369a8cb18a7f</vt:lpwstr>
      </vt:variant>
      <vt:variant>
        <vt:i4>6029410</vt:i4>
      </vt:variant>
      <vt:variant>
        <vt:i4>6153</vt:i4>
      </vt:variant>
      <vt:variant>
        <vt:i4>0</vt:i4>
      </vt:variant>
      <vt:variant>
        <vt:i4>5</vt:i4>
      </vt:variant>
      <vt:variant>
        <vt:lpwstr/>
      </vt:variant>
      <vt:variant>
        <vt:lpwstr>_98dc776c0c33f3d31feb4b2ebb61522f</vt:lpwstr>
      </vt:variant>
      <vt:variant>
        <vt:i4>131172</vt:i4>
      </vt:variant>
      <vt:variant>
        <vt:i4>6150</vt:i4>
      </vt:variant>
      <vt:variant>
        <vt:i4>0</vt:i4>
      </vt:variant>
      <vt:variant>
        <vt:i4>5</vt:i4>
      </vt:variant>
      <vt:variant>
        <vt:lpwstr/>
      </vt:variant>
      <vt:variant>
        <vt:lpwstr>_927c2855748f476d96735ff79da4ebff</vt:lpwstr>
      </vt:variant>
      <vt:variant>
        <vt:i4>5439545</vt:i4>
      </vt:variant>
      <vt:variant>
        <vt:i4>6147</vt:i4>
      </vt:variant>
      <vt:variant>
        <vt:i4>0</vt:i4>
      </vt:variant>
      <vt:variant>
        <vt:i4>5</vt:i4>
      </vt:variant>
      <vt:variant>
        <vt:lpwstr/>
      </vt:variant>
      <vt:variant>
        <vt:lpwstr>_c05d8ea54231ef8385ae369a8cb18a7f</vt:lpwstr>
      </vt:variant>
      <vt:variant>
        <vt:i4>5308526</vt:i4>
      </vt:variant>
      <vt:variant>
        <vt:i4>6144</vt:i4>
      </vt:variant>
      <vt:variant>
        <vt:i4>0</vt:i4>
      </vt:variant>
      <vt:variant>
        <vt:i4>5</vt:i4>
      </vt:variant>
      <vt:variant>
        <vt:lpwstr/>
      </vt:variant>
      <vt:variant>
        <vt:lpwstr>_e0710944ed85fab755fb953e7174c8dd</vt:lpwstr>
      </vt:variant>
      <vt:variant>
        <vt:i4>327739</vt:i4>
      </vt:variant>
      <vt:variant>
        <vt:i4>6141</vt:i4>
      </vt:variant>
      <vt:variant>
        <vt:i4>0</vt:i4>
      </vt:variant>
      <vt:variant>
        <vt:i4>5</vt:i4>
      </vt:variant>
      <vt:variant>
        <vt:lpwstr/>
      </vt:variant>
      <vt:variant>
        <vt:lpwstr>_195976dea0d8187e1656ac43c072c070</vt:lpwstr>
      </vt:variant>
      <vt:variant>
        <vt:i4>5308526</vt:i4>
      </vt:variant>
      <vt:variant>
        <vt:i4>6138</vt:i4>
      </vt:variant>
      <vt:variant>
        <vt:i4>0</vt:i4>
      </vt:variant>
      <vt:variant>
        <vt:i4>5</vt:i4>
      </vt:variant>
      <vt:variant>
        <vt:lpwstr/>
      </vt:variant>
      <vt:variant>
        <vt:lpwstr>_e0710944ed85fab755fb953e7174c8dd</vt:lpwstr>
      </vt:variant>
      <vt:variant>
        <vt:i4>5308526</vt:i4>
      </vt:variant>
      <vt:variant>
        <vt:i4>6135</vt:i4>
      </vt:variant>
      <vt:variant>
        <vt:i4>0</vt:i4>
      </vt:variant>
      <vt:variant>
        <vt:i4>5</vt:i4>
      </vt:variant>
      <vt:variant>
        <vt:lpwstr/>
      </vt:variant>
      <vt:variant>
        <vt:lpwstr>_e0710944ed85fab755fb953e7174c8dd</vt:lpwstr>
      </vt:variant>
      <vt:variant>
        <vt:i4>327739</vt:i4>
      </vt:variant>
      <vt:variant>
        <vt:i4>6132</vt:i4>
      </vt:variant>
      <vt:variant>
        <vt:i4>0</vt:i4>
      </vt:variant>
      <vt:variant>
        <vt:i4>5</vt:i4>
      </vt:variant>
      <vt:variant>
        <vt:lpwstr/>
      </vt:variant>
      <vt:variant>
        <vt:lpwstr>_195976dea0d8187e1656ac43c072c070</vt:lpwstr>
      </vt:variant>
      <vt:variant>
        <vt:i4>6160488</vt:i4>
      </vt:variant>
      <vt:variant>
        <vt:i4>6129</vt:i4>
      </vt:variant>
      <vt:variant>
        <vt:i4>0</vt:i4>
      </vt:variant>
      <vt:variant>
        <vt:i4>5</vt:i4>
      </vt:variant>
      <vt:variant>
        <vt:lpwstr/>
      </vt:variant>
      <vt:variant>
        <vt:lpwstr>_31cdbfb5037111d4063d958f9bba2472</vt:lpwstr>
      </vt:variant>
      <vt:variant>
        <vt:i4>5636198</vt:i4>
      </vt:variant>
      <vt:variant>
        <vt:i4>6126</vt:i4>
      </vt:variant>
      <vt:variant>
        <vt:i4>0</vt:i4>
      </vt:variant>
      <vt:variant>
        <vt:i4>5</vt:i4>
      </vt:variant>
      <vt:variant>
        <vt:lpwstr/>
      </vt:variant>
      <vt:variant>
        <vt:lpwstr>_13f9005c9106d00d7131680982c2727a</vt:lpwstr>
      </vt:variant>
      <vt:variant>
        <vt:i4>327739</vt:i4>
      </vt:variant>
      <vt:variant>
        <vt:i4>6123</vt:i4>
      </vt:variant>
      <vt:variant>
        <vt:i4>0</vt:i4>
      </vt:variant>
      <vt:variant>
        <vt:i4>5</vt:i4>
      </vt:variant>
      <vt:variant>
        <vt:lpwstr/>
      </vt:variant>
      <vt:variant>
        <vt:lpwstr>_195976dea0d8187e1656ac43c072c070</vt:lpwstr>
      </vt:variant>
      <vt:variant>
        <vt:i4>5636198</vt:i4>
      </vt:variant>
      <vt:variant>
        <vt:i4>6120</vt:i4>
      </vt:variant>
      <vt:variant>
        <vt:i4>0</vt:i4>
      </vt:variant>
      <vt:variant>
        <vt:i4>5</vt:i4>
      </vt:variant>
      <vt:variant>
        <vt:lpwstr/>
      </vt:variant>
      <vt:variant>
        <vt:lpwstr>_13f9005c9106d00d7131680982c2727a</vt:lpwstr>
      </vt:variant>
      <vt:variant>
        <vt:i4>5636198</vt:i4>
      </vt:variant>
      <vt:variant>
        <vt:i4>6117</vt:i4>
      </vt:variant>
      <vt:variant>
        <vt:i4>0</vt:i4>
      </vt:variant>
      <vt:variant>
        <vt:i4>5</vt:i4>
      </vt:variant>
      <vt:variant>
        <vt:lpwstr/>
      </vt:variant>
      <vt:variant>
        <vt:lpwstr>_13f9005c9106d00d7131680982c2727a</vt:lpwstr>
      </vt:variant>
      <vt:variant>
        <vt:i4>524340</vt:i4>
      </vt:variant>
      <vt:variant>
        <vt:i4>6114</vt:i4>
      </vt:variant>
      <vt:variant>
        <vt:i4>0</vt:i4>
      </vt:variant>
      <vt:variant>
        <vt:i4>5</vt:i4>
      </vt:variant>
      <vt:variant>
        <vt:lpwstr/>
      </vt:variant>
      <vt:variant>
        <vt:lpwstr>_63104765cd42c5f76cf72fdc4ed90397</vt:lpwstr>
      </vt:variant>
      <vt:variant>
        <vt:i4>5374062</vt:i4>
      </vt:variant>
      <vt:variant>
        <vt:i4>6111</vt:i4>
      </vt:variant>
      <vt:variant>
        <vt:i4>0</vt:i4>
      </vt:variant>
      <vt:variant>
        <vt:i4>5</vt:i4>
      </vt:variant>
      <vt:variant>
        <vt:lpwstr/>
      </vt:variant>
      <vt:variant>
        <vt:lpwstr>_0a7e812804f2213995cbeffe776b63fe</vt:lpwstr>
      </vt:variant>
      <vt:variant>
        <vt:i4>5832758</vt:i4>
      </vt:variant>
      <vt:variant>
        <vt:i4>6108</vt:i4>
      </vt:variant>
      <vt:variant>
        <vt:i4>0</vt:i4>
      </vt:variant>
      <vt:variant>
        <vt:i4>5</vt:i4>
      </vt:variant>
      <vt:variant>
        <vt:lpwstr/>
      </vt:variant>
      <vt:variant>
        <vt:lpwstr>_d442d75c9ac335e7a2aadbc96919fc2d</vt:lpwstr>
      </vt:variant>
      <vt:variant>
        <vt:i4>5439545</vt:i4>
      </vt:variant>
      <vt:variant>
        <vt:i4>6105</vt:i4>
      </vt:variant>
      <vt:variant>
        <vt:i4>0</vt:i4>
      </vt:variant>
      <vt:variant>
        <vt:i4>5</vt:i4>
      </vt:variant>
      <vt:variant>
        <vt:lpwstr/>
      </vt:variant>
      <vt:variant>
        <vt:lpwstr>_c05d8ea54231ef8385ae369a8cb18a7f</vt:lpwstr>
      </vt:variant>
      <vt:variant>
        <vt:i4>6094908</vt:i4>
      </vt:variant>
      <vt:variant>
        <vt:i4>6102</vt:i4>
      </vt:variant>
      <vt:variant>
        <vt:i4>0</vt:i4>
      </vt:variant>
      <vt:variant>
        <vt:i4>5</vt:i4>
      </vt:variant>
      <vt:variant>
        <vt:lpwstr/>
      </vt:variant>
      <vt:variant>
        <vt:lpwstr>_3a4ff69ced5d7f7c66bb882997dea37e</vt:lpwstr>
      </vt:variant>
      <vt:variant>
        <vt:i4>852068</vt:i4>
      </vt:variant>
      <vt:variant>
        <vt:i4>6099</vt:i4>
      </vt:variant>
      <vt:variant>
        <vt:i4>0</vt:i4>
      </vt:variant>
      <vt:variant>
        <vt:i4>5</vt:i4>
      </vt:variant>
      <vt:variant>
        <vt:lpwstr/>
      </vt:variant>
      <vt:variant>
        <vt:lpwstr>_4b22282c86b7077a6928ad3d236ff3bb</vt:lpwstr>
      </vt:variant>
      <vt:variant>
        <vt:i4>524340</vt:i4>
      </vt:variant>
      <vt:variant>
        <vt:i4>6096</vt:i4>
      </vt:variant>
      <vt:variant>
        <vt:i4>0</vt:i4>
      </vt:variant>
      <vt:variant>
        <vt:i4>5</vt:i4>
      </vt:variant>
      <vt:variant>
        <vt:lpwstr/>
      </vt:variant>
      <vt:variant>
        <vt:lpwstr>_63104765cd42c5f76cf72fdc4ed90397</vt:lpwstr>
      </vt:variant>
      <vt:variant>
        <vt:i4>5308526</vt:i4>
      </vt:variant>
      <vt:variant>
        <vt:i4>6093</vt:i4>
      </vt:variant>
      <vt:variant>
        <vt:i4>0</vt:i4>
      </vt:variant>
      <vt:variant>
        <vt:i4>5</vt:i4>
      </vt:variant>
      <vt:variant>
        <vt:lpwstr/>
      </vt:variant>
      <vt:variant>
        <vt:lpwstr>_e0710944ed85fab755fb953e7174c8dd</vt:lpwstr>
      </vt:variant>
      <vt:variant>
        <vt:i4>6094908</vt:i4>
      </vt:variant>
      <vt:variant>
        <vt:i4>6090</vt:i4>
      </vt:variant>
      <vt:variant>
        <vt:i4>0</vt:i4>
      </vt:variant>
      <vt:variant>
        <vt:i4>5</vt:i4>
      </vt:variant>
      <vt:variant>
        <vt:lpwstr/>
      </vt:variant>
      <vt:variant>
        <vt:lpwstr>_3a4ff69ced5d7f7c66bb882997dea37e</vt:lpwstr>
      </vt:variant>
      <vt:variant>
        <vt:i4>5832758</vt:i4>
      </vt:variant>
      <vt:variant>
        <vt:i4>6087</vt:i4>
      </vt:variant>
      <vt:variant>
        <vt:i4>0</vt:i4>
      </vt:variant>
      <vt:variant>
        <vt:i4>5</vt:i4>
      </vt:variant>
      <vt:variant>
        <vt:lpwstr/>
      </vt:variant>
      <vt:variant>
        <vt:lpwstr>_d442d75c9ac335e7a2aadbc96919fc2d</vt:lpwstr>
      </vt:variant>
      <vt:variant>
        <vt:i4>6094908</vt:i4>
      </vt:variant>
      <vt:variant>
        <vt:i4>6084</vt:i4>
      </vt:variant>
      <vt:variant>
        <vt:i4>0</vt:i4>
      </vt:variant>
      <vt:variant>
        <vt:i4>5</vt:i4>
      </vt:variant>
      <vt:variant>
        <vt:lpwstr/>
      </vt:variant>
      <vt:variant>
        <vt:lpwstr>_3a4ff69ced5d7f7c66bb882997dea37e</vt:lpwstr>
      </vt:variant>
      <vt:variant>
        <vt:i4>327739</vt:i4>
      </vt:variant>
      <vt:variant>
        <vt:i4>6081</vt:i4>
      </vt:variant>
      <vt:variant>
        <vt:i4>0</vt:i4>
      </vt:variant>
      <vt:variant>
        <vt:i4>5</vt:i4>
      </vt:variant>
      <vt:variant>
        <vt:lpwstr/>
      </vt:variant>
      <vt:variant>
        <vt:lpwstr>_195976dea0d8187e1656ac43c072c070</vt:lpwstr>
      </vt:variant>
      <vt:variant>
        <vt:i4>131172</vt:i4>
      </vt:variant>
      <vt:variant>
        <vt:i4>6078</vt:i4>
      </vt:variant>
      <vt:variant>
        <vt:i4>0</vt:i4>
      </vt:variant>
      <vt:variant>
        <vt:i4>5</vt:i4>
      </vt:variant>
      <vt:variant>
        <vt:lpwstr/>
      </vt:variant>
      <vt:variant>
        <vt:lpwstr>_927c2855748f476d96735ff79da4ebff</vt:lpwstr>
      </vt:variant>
      <vt:variant>
        <vt:i4>5832758</vt:i4>
      </vt:variant>
      <vt:variant>
        <vt:i4>6075</vt:i4>
      </vt:variant>
      <vt:variant>
        <vt:i4>0</vt:i4>
      </vt:variant>
      <vt:variant>
        <vt:i4>5</vt:i4>
      </vt:variant>
      <vt:variant>
        <vt:lpwstr/>
      </vt:variant>
      <vt:variant>
        <vt:lpwstr>_d442d75c9ac335e7a2aadbc96919fc2d</vt:lpwstr>
      </vt:variant>
      <vt:variant>
        <vt:i4>6094908</vt:i4>
      </vt:variant>
      <vt:variant>
        <vt:i4>6072</vt:i4>
      </vt:variant>
      <vt:variant>
        <vt:i4>0</vt:i4>
      </vt:variant>
      <vt:variant>
        <vt:i4>5</vt:i4>
      </vt:variant>
      <vt:variant>
        <vt:lpwstr/>
      </vt:variant>
      <vt:variant>
        <vt:lpwstr>_3a4ff69ced5d7f7c66bb882997dea37e</vt:lpwstr>
      </vt:variant>
      <vt:variant>
        <vt:i4>5636203</vt:i4>
      </vt:variant>
      <vt:variant>
        <vt:i4>6069</vt:i4>
      </vt:variant>
      <vt:variant>
        <vt:i4>0</vt:i4>
      </vt:variant>
      <vt:variant>
        <vt:i4>5</vt:i4>
      </vt:variant>
      <vt:variant>
        <vt:lpwstr/>
      </vt:variant>
      <vt:variant>
        <vt:lpwstr>_af120e4b8e21c3cb078f624ef4016abe</vt:lpwstr>
      </vt:variant>
      <vt:variant>
        <vt:i4>6094908</vt:i4>
      </vt:variant>
      <vt:variant>
        <vt:i4>6066</vt:i4>
      </vt:variant>
      <vt:variant>
        <vt:i4>0</vt:i4>
      </vt:variant>
      <vt:variant>
        <vt:i4>5</vt:i4>
      </vt:variant>
      <vt:variant>
        <vt:lpwstr/>
      </vt:variant>
      <vt:variant>
        <vt:lpwstr>_3a4ff69ced5d7f7c66bb882997dea37e</vt:lpwstr>
      </vt:variant>
      <vt:variant>
        <vt:i4>6029360</vt:i4>
      </vt:variant>
      <vt:variant>
        <vt:i4>6063</vt:i4>
      </vt:variant>
      <vt:variant>
        <vt:i4>0</vt:i4>
      </vt:variant>
      <vt:variant>
        <vt:i4>5</vt:i4>
      </vt:variant>
      <vt:variant>
        <vt:lpwstr/>
      </vt:variant>
      <vt:variant>
        <vt:lpwstr>_0ea506f57adef61cfa374e799c7f4b3e</vt:lpwstr>
      </vt:variant>
      <vt:variant>
        <vt:i4>5963878</vt:i4>
      </vt:variant>
      <vt:variant>
        <vt:i4>6060</vt:i4>
      </vt:variant>
      <vt:variant>
        <vt:i4>0</vt:i4>
      </vt:variant>
      <vt:variant>
        <vt:i4>5</vt:i4>
      </vt:variant>
      <vt:variant>
        <vt:lpwstr/>
      </vt:variant>
      <vt:variant>
        <vt:lpwstr>_c4bee9dc62c41effa96910b60385b774</vt:lpwstr>
      </vt:variant>
      <vt:variant>
        <vt:i4>5308476</vt:i4>
      </vt:variant>
      <vt:variant>
        <vt:i4>6057</vt:i4>
      </vt:variant>
      <vt:variant>
        <vt:i4>0</vt:i4>
      </vt:variant>
      <vt:variant>
        <vt:i4>5</vt:i4>
      </vt:variant>
      <vt:variant>
        <vt:lpwstr/>
      </vt:variant>
      <vt:variant>
        <vt:lpwstr>_6db5f6447173086a1a7d18af4f144b69</vt:lpwstr>
      </vt:variant>
      <vt:variant>
        <vt:i4>524340</vt:i4>
      </vt:variant>
      <vt:variant>
        <vt:i4>6054</vt:i4>
      </vt:variant>
      <vt:variant>
        <vt:i4>0</vt:i4>
      </vt:variant>
      <vt:variant>
        <vt:i4>5</vt:i4>
      </vt:variant>
      <vt:variant>
        <vt:lpwstr/>
      </vt:variant>
      <vt:variant>
        <vt:lpwstr>_63104765cd42c5f76cf72fdc4ed90397</vt:lpwstr>
      </vt:variant>
      <vt:variant>
        <vt:i4>524340</vt:i4>
      </vt:variant>
      <vt:variant>
        <vt:i4>6051</vt:i4>
      </vt:variant>
      <vt:variant>
        <vt:i4>0</vt:i4>
      </vt:variant>
      <vt:variant>
        <vt:i4>5</vt:i4>
      </vt:variant>
      <vt:variant>
        <vt:lpwstr/>
      </vt:variant>
      <vt:variant>
        <vt:lpwstr>_63104765cd42c5f76cf72fdc4ed90397</vt:lpwstr>
      </vt:variant>
      <vt:variant>
        <vt:i4>458855</vt:i4>
      </vt:variant>
      <vt:variant>
        <vt:i4>6048</vt:i4>
      </vt:variant>
      <vt:variant>
        <vt:i4>0</vt:i4>
      </vt:variant>
      <vt:variant>
        <vt:i4>5</vt:i4>
      </vt:variant>
      <vt:variant>
        <vt:lpwstr/>
      </vt:variant>
      <vt:variant>
        <vt:lpwstr>_08a2eb20d8bf045e6dbd9fe9c6a5931a</vt:lpwstr>
      </vt:variant>
      <vt:variant>
        <vt:i4>524340</vt:i4>
      </vt:variant>
      <vt:variant>
        <vt:i4>6045</vt:i4>
      </vt:variant>
      <vt:variant>
        <vt:i4>0</vt:i4>
      </vt:variant>
      <vt:variant>
        <vt:i4>5</vt:i4>
      </vt:variant>
      <vt:variant>
        <vt:lpwstr/>
      </vt:variant>
      <vt:variant>
        <vt:lpwstr>_63104765cd42c5f76cf72fdc4ed90397</vt:lpwstr>
      </vt:variant>
      <vt:variant>
        <vt:i4>524340</vt:i4>
      </vt:variant>
      <vt:variant>
        <vt:i4>6042</vt:i4>
      </vt:variant>
      <vt:variant>
        <vt:i4>0</vt:i4>
      </vt:variant>
      <vt:variant>
        <vt:i4>5</vt:i4>
      </vt:variant>
      <vt:variant>
        <vt:lpwstr/>
      </vt:variant>
      <vt:variant>
        <vt:lpwstr>_63104765cd42c5f76cf72fdc4ed90397</vt:lpwstr>
      </vt:variant>
      <vt:variant>
        <vt:i4>458855</vt:i4>
      </vt:variant>
      <vt:variant>
        <vt:i4>6039</vt:i4>
      </vt:variant>
      <vt:variant>
        <vt:i4>0</vt:i4>
      </vt:variant>
      <vt:variant>
        <vt:i4>5</vt:i4>
      </vt:variant>
      <vt:variant>
        <vt:lpwstr/>
      </vt:variant>
      <vt:variant>
        <vt:lpwstr>_08a2eb20d8bf045e6dbd9fe9c6a5931a</vt:lpwstr>
      </vt:variant>
      <vt:variant>
        <vt:i4>131172</vt:i4>
      </vt:variant>
      <vt:variant>
        <vt:i4>6036</vt:i4>
      </vt:variant>
      <vt:variant>
        <vt:i4>0</vt:i4>
      </vt:variant>
      <vt:variant>
        <vt:i4>5</vt:i4>
      </vt:variant>
      <vt:variant>
        <vt:lpwstr/>
      </vt:variant>
      <vt:variant>
        <vt:lpwstr>_927c2855748f476d96735ff79da4ebff</vt:lpwstr>
      </vt:variant>
      <vt:variant>
        <vt:i4>458855</vt:i4>
      </vt:variant>
      <vt:variant>
        <vt:i4>6033</vt:i4>
      </vt:variant>
      <vt:variant>
        <vt:i4>0</vt:i4>
      </vt:variant>
      <vt:variant>
        <vt:i4>5</vt:i4>
      </vt:variant>
      <vt:variant>
        <vt:lpwstr/>
      </vt:variant>
      <vt:variant>
        <vt:lpwstr>_08a2eb20d8bf045e6dbd9fe9c6a5931a</vt:lpwstr>
      </vt:variant>
      <vt:variant>
        <vt:i4>6094908</vt:i4>
      </vt:variant>
      <vt:variant>
        <vt:i4>6030</vt:i4>
      </vt:variant>
      <vt:variant>
        <vt:i4>0</vt:i4>
      </vt:variant>
      <vt:variant>
        <vt:i4>5</vt:i4>
      </vt:variant>
      <vt:variant>
        <vt:lpwstr/>
      </vt:variant>
      <vt:variant>
        <vt:lpwstr>_3a4ff69ced5d7f7c66bb882997dea37e</vt:lpwstr>
      </vt:variant>
      <vt:variant>
        <vt:i4>262255</vt:i4>
      </vt:variant>
      <vt:variant>
        <vt:i4>6027</vt:i4>
      </vt:variant>
      <vt:variant>
        <vt:i4>0</vt:i4>
      </vt:variant>
      <vt:variant>
        <vt:i4>5</vt:i4>
      </vt:variant>
      <vt:variant>
        <vt:lpwstr/>
      </vt:variant>
      <vt:variant>
        <vt:lpwstr>_1a5b22ec96adcbdd1b918a17fe9b44b2</vt:lpwstr>
      </vt:variant>
      <vt:variant>
        <vt:i4>6094908</vt:i4>
      </vt:variant>
      <vt:variant>
        <vt:i4>6024</vt:i4>
      </vt:variant>
      <vt:variant>
        <vt:i4>0</vt:i4>
      </vt:variant>
      <vt:variant>
        <vt:i4>5</vt:i4>
      </vt:variant>
      <vt:variant>
        <vt:lpwstr/>
      </vt:variant>
      <vt:variant>
        <vt:lpwstr>_3a4ff69ced5d7f7c66bb882997dea37e</vt:lpwstr>
      </vt:variant>
      <vt:variant>
        <vt:i4>917563</vt:i4>
      </vt:variant>
      <vt:variant>
        <vt:i4>6021</vt:i4>
      </vt:variant>
      <vt:variant>
        <vt:i4>0</vt:i4>
      </vt:variant>
      <vt:variant>
        <vt:i4>5</vt:i4>
      </vt:variant>
      <vt:variant>
        <vt:lpwstr/>
      </vt:variant>
      <vt:variant>
        <vt:lpwstr>_e771cce4eb7bb47efae93a7539a40e8e</vt:lpwstr>
      </vt:variant>
      <vt:variant>
        <vt:i4>524340</vt:i4>
      </vt:variant>
      <vt:variant>
        <vt:i4>6018</vt:i4>
      </vt:variant>
      <vt:variant>
        <vt:i4>0</vt:i4>
      </vt:variant>
      <vt:variant>
        <vt:i4>5</vt:i4>
      </vt:variant>
      <vt:variant>
        <vt:lpwstr/>
      </vt:variant>
      <vt:variant>
        <vt:lpwstr>_63104765cd42c5f76cf72fdc4ed90397</vt:lpwstr>
      </vt:variant>
      <vt:variant>
        <vt:i4>5898298</vt:i4>
      </vt:variant>
      <vt:variant>
        <vt:i4>6015</vt:i4>
      </vt:variant>
      <vt:variant>
        <vt:i4>0</vt:i4>
      </vt:variant>
      <vt:variant>
        <vt:i4>5</vt:i4>
      </vt:variant>
      <vt:variant>
        <vt:lpwstr/>
      </vt:variant>
      <vt:variant>
        <vt:lpwstr>_fb65a7c7797a6f834f4eb97640a0234f</vt:lpwstr>
      </vt:variant>
      <vt:variant>
        <vt:i4>524340</vt:i4>
      </vt:variant>
      <vt:variant>
        <vt:i4>6012</vt:i4>
      </vt:variant>
      <vt:variant>
        <vt:i4>0</vt:i4>
      </vt:variant>
      <vt:variant>
        <vt:i4>5</vt:i4>
      </vt:variant>
      <vt:variant>
        <vt:lpwstr/>
      </vt:variant>
      <vt:variant>
        <vt:lpwstr>_63104765cd42c5f76cf72fdc4ed90397</vt:lpwstr>
      </vt:variant>
      <vt:variant>
        <vt:i4>6094909</vt:i4>
      </vt:variant>
      <vt:variant>
        <vt:i4>6009</vt:i4>
      </vt:variant>
      <vt:variant>
        <vt:i4>0</vt:i4>
      </vt:variant>
      <vt:variant>
        <vt:i4>5</vt:i4>
      </vt:variant>
      <vt:variant>
        <vt:lpwstr/>
      </vt:variant>
      <vt:variant>
        <vt:lpwstr>_4ba6f9ce89f037f017521bc37110d126</vt:lpwstr>
      </vt:variant>
      <vt:variant>
        <vt:i4>5439545</vt:i4>
      </vt:variant>
      <vt:variant>
        <vt:i4>6006</vt:i4>
      </vt:variant>
      <vt:variant>
        <vt:i4>0</vt:i4>
      </vt:variant>
      <vt:variant>
        <vt:i4>5</vt:i4>
      </vt:variant>
      <vt:variant>
        <vt:lpwstr/>
      </vt:variant>
      <vt:variant>
        <vt:lpwstr>_c05d8ea54231ef8385ae369a8cb18a7f</vt:lpwstr>
      </vt:variant>
      <vt:variant>
        <vt:i4>458855</vt:i4>
      </vt:variant>
      <vt:variant>
        <vt:i4>6003</vt:i4>
      </vt:variant>
      <vt:variant>
        <vt:i4>0</vt:i4>
      </vt:variant>
      <vt:variant>
        <vt:i4>5</vt:i4>
      </vt:variant>
      <vt:variant>
        <vt:lpwstr/>
      </vt:variant>
      <vt:variant>
        <vt:lpwstr>_08a2eb20d8bf045e6dbd9fe9c6a5931a</vt:lpwstr>
      </vt:variant>
      <vt:variant>
        <vt:i4>6094908</vt:i4>
      </vt:variant>
      <vt:variant>
        <vt:i4>6000</vt:i4>
      </vt:variant>
      <vt:variant>
        <vt:i4>0</vt:i4>
      </vt:variant>
      <vt:variant>
        <vt:i4>5</vt:i4>
      </vt:variant>
      <vt:variant>
        <vt:lpwstr/>
      </vt:variant>
      <vt:variant>
        <vt:lpwstr>_3a4ff69ced5d7f7c66bb882997dea37e</vt:lpwstr>
      </vt:variant>
      <vt:variant>
        <vt:i4>524340</vt:i4>
      </vt:variant>
      <vt:variant>
        <vt:i4>5997</vt:i4>
      </vt:variant>
      <vt:variant>
        <vt:i4>0</vt:i4>
      </vt:variant>
      <vt:variant>
        <vt:i4>5</vt:i4>
      </vt:variant>
      <vt:variant>
        <vt:lpwstr/>
      </vt:variant>
      <vt:variant>
        <vt:lpwstr>_63104765cd42c5f76cf72fdc4ed90397</vt:lpwstr>
      </vt:variant>
      <vt:variant>
        <vt:i4>6094908</vt:i4>
      </vt:variant>
      <vt:variant>
        <vt:i4>5994</vt:i4>
      </vt:variant>
      <vt:variant>
        <vt:i4>0</vt:i4>
      </vt:variant>
      <vt:variant>
        <vt:i4>5</vt:i4>
      </vt:variant>
      <vt:variant>
        <vt:lpwstr/>
      </vt:variant>
      <vt:variant>
        <vt:lpwstr>_3a4ff69ced5d7f7c66bb882997dea37e</vt:lpwstr>
      </vt:variant>
      <vt:variant>
        <vt:i4>524340</vt:i4>
      </vt:variant>
      <vt:variant>
        <vt:i4>5991</vt:i4>
      </vt:variant>
      <vt:variant>
        <vt:i4>0</vt:i4>
      </vt:variant>
      <vt:variant>
        <vt:i4>5</vt:i4>
      </vt:variant>
      <vt:variant>
        <vt:lpwstr/>
      </vt:variant>
      <vt:variant>
        <vt:lpwstr>_63104765cd42c5f76cf72fdc4ed90397</vt:lpwstr>
      </vt:variant>
      <vt:variant>
        <vt:i4>6094908</vt:i4>
      </vt:variant>
      <vt:variant>
        <vt:i4>5988</vt:i4>
      </vt:variant>
      <vt:variant>
        <vt:i4>0</vt:i4>
      </vt:variant>
      <vt:variant>
        <vt:i4>5</vt:i4>
      </vt:variant>
      <vt:variant>
        <vt:lpwstr/>
      </vt:variant>
      <vt:variant>
        <vt:lpwstr>_3a4ff69ced5d7f7c66bb882997dea37e</vt:lpwstr>
      </vt:variant>
      <vt:variant>
        <vt:i4>5636198</vt:i4>
      </vt:variant>
      <vt:variant>
        <vt:i4>5985</vt:i4>
      </vt:variant>
      <vt:variant>
        <vt:i4>0</vt:i4>
      </vt:variant>
      <vt:variant>
        <vt:i4>5</vt:i4>
      </vt:variant>
      <vt:variant>
        <vt:lpwstr/>
      </vt:variant>
      <vt:variant>
        <vt:lpwstr>_13f9005c9106d00d7131680982c2727a</vt:lpwstr>
      </vt:variant>
      <vt:variant>
        <vt:i4>524340</vt:i4>
      </vt:variant>
      <vt:variant>
        <vt:i4>5982</vt:i4>
      </vt:variant>
      <vt:variant>
        <vt:i4>0</vt:i4>
      </vt:variant>
      <vt:variant>
        <vt:i4>5</vt:i4>
      </vt:variant>
      <vt:variant>
        <vt:lpwstr/>
      </vt:variant>
      <vt:variant>
        <vt:lpwstr>_63104765cd42c5f76cf72fdc4ed90397</vt:lpwstr>
      </vt:variant>
      <vt:variant>
        <vt:i4>6094908</vt:i4>
      </vt:variant>
      <vt:variant>
        <vt:i4>5979</vt:i4>
      </vt:variant>
      <vt:variant>
        <vt:i4>0</vt:i4>
      </vt:variant>
      <vt:variant>
        <vt:i4>5</vt:i4>
      </vt:variant>
      <vt:variant>
        <vt:lpwstr/>
      </vt:variant>
      <vt:variant>
        <vt:lpwstr>_3a4ff69ced5d7f7c66bb882997dea37e</vt:lpwstr>
      </vt:variant>
      <vt:variant>
        <vt:i4>327739</vt:i4>
      </vt:variant>
      <vt:variant>
        <vt:i4>5976</vt:i4>
      </vt:variant>
      <vt:variant>
        <vt:i4>0</vt:i4>
      </vt:variant>
      <vt:variant>
        <vt:i4>5</vt:i4>
      </vt:variant>
      <vt:variant>
        <vt:lpwstr/>
      </vt:variant>
      <vt:variant>
        <vt:lpwstr>_195976dea0d8187e1656ac43c072c070</vt:lpwstr>
      </vt:variant>
      <vt:variant>
        <vt:i4>6094908</vt:i4>
      </vt:variant>
      <vt:variant>
        <vt:i4>5973</vt:i4>
      </vt:variant>
      <vt:variant>
        <vt:i4>0</vt:i4>
      </vt:variant>
      <vt:variant>
        <vt:i4>5</vt:i4>
      </vt:variant>
      <vt:variant>
        <vt:lpwstr/>
      </vt:variant>
      <vt:variant>
        <vt:lpwstr>_3a4ff69ced5d7f7c66bb882997dea37e</vt:lpwstr>
      </vt:variant>
      <vt:variant>
        <vt:i4>786494</vt:i4>
      </vt:variant>
      <vt:variant>
        <vt:i4>5970</vt:i4>
      </vt:variant>
      <vt:variant>
        <vt:i4>0</vt:i4>
      </vt:variant>
      <vt:variant>
        <vt:i4>5</vt:i4>
      </vt:variant>
      <vt:variant>
        <vt:lpwstr/>
      </vt:variant>
      <vt:variant>
        <vt:lpwstr>_fde5e413a501c493daf61032d6f61acc</vt:lpwstr>
      </vt:variant>
      <vt:variant>
        <vt:i4>524340</vt:i4>
      </vt:variant>
      <vt:variant>
        <vt:i4>5967</vt:i4>
      </vt:variant>
      <vt:variant>
        <vt:i4>0</vt:i4>
      </vt:variant>
      <vt:variant>
        <vt:i4>5</vt:i4>
      </vt:variant>
      <vt:variant>
        <vt:lpwstr/>
      </vt:variant>
      <vt:variant>
        <vt:lpwstr>_63104765cd42c5f76cf72fdc4ed90397</vt:lpwstr>
      </vt:variant>
      <vt:variant>
        <vt:i4>5898302</vt:i4>
      </vt:variant>
      <vt:variant>
        <vt:i4>5964</vt:i4>
      </vt:variant>
      <vt:variant>
        <vt:i4>0</vt:i4>
      </vt:variant>
      <vt:variant>
        <vt:i4>5</vt:i4>
      </vt:variant>
      <vt:variant>
        <vt:lpwstr/>
      </vt:variant>
      <vt:variant>
        <vt:lpwstr>_cace6027090dfa9c9c022ee88d776bf3</vt:lpwstr>
      </vt:variant>
      <vt:variant>
        <vt:i4>524340</vt:i4>
      </vt:variant>
      <vt:variant>
        <vt:i4>5961</vt:i4>
      </vt:variant>
      <vt:variant>
        <vt:i4>0</vt:i4>
      </vt:variant>
      <vt:variant>
        <vt:i4>5</vt:i4>
      </vt:variant>
      <vt:variant>
        <vt:lpwstr/>
      </vt:variant>
      <vt:variant>
        <vt:lpwstr>_63104765cd42c5f76cf72fdc4ed90397</vt:lpwstr>
      </vt:variant>
      <vt:variant>
        <vt:i4>5898302</vt:i4>
      </vt:variant>
      <vt:variant>
        <vt:i4>5958</vt:i4>
      </vt:variant>
      <vt:variant>
        <vt:i4>0</vt:i4>
      </vt:variant>
      <vt:variant>
        <vt:i4>5</vt:i4>
      </vt:variant>
      <vt:variant>
        <vt:lpwstr/>
      </vt:variant>
      <vt:variant>
        <vt:lpwstr>_cace6027090dfa9c9c022ee88d776bf3</vt:lpwstr>
      </vt:variant>
      <vt:variant>
        <vt:i4>524340</vt:i4>
      </vt:variant>
      <vt:variant>
        <vt:i4>5955</vt:i4>
      </vt:variant>
      <vt:variant>
        <vt:i4>0</vt:i4>
      </vt:variant>
      <vt:variant>
        <vt:i4>5</vt:i4>
      </vt:variant>
      <vt:variant>
        <vt:lpwstr/>
      </vt:variant>
      <vt:variant>
        <vt:lpwstr>_63104765cd42c5f76cf72fdc4ed90397</vt:lpwstr>
      </vt:variant>
      <vt:variant>
        <vt:i4>5898302</vt:i4>
      </vt:variant>
      <vt:variant>
        <vt:i4>5952</vt:i4>
      </vt:variant>
      <vt:variant>
        <vt:i4>0</vt:i4>
      </vt:variant>
      <vt:variant>
        <vt:i4>5</vt:i4>
      </vt:variant>
      <vt:variant>
        <vt:lpwstr/>
      </vt:variant>
      <vt:variant>
        <vt:lpwstr>_cace6027090dfa9c9c022ee88d776bf3</vt:lpwstr>
      </vt:variant>
      <vt:variant>
        <vt:i4>524340</vt:i4>
      </vt:variant>
      <vt:variant>
        <vt:i4>5949</vt:i4>
      </vt:variant>
      <vt:variant>
        <vt:i4>0</vt:i4>
      </vt:variant>
      <vt:variant>
        <vt:i4>5</vt:i4>
      </vt:variant>
      <vt:variant>
        <vt:lpwstr/>
      </vt:variant>
      <vt:variant>
        <vt:lpwstr>_63104765cd42c5f76cf72fdc4ed90397</vt:lpwstr>
      </vt:variant>
      <vt:variant>
        <vt:i4>5898302</vt:i4>
      </vt:variant>
      <vt:variant>
        <vt:i4>5946</vt:i4>
      </vt:variant>
      <vt:variant>
        <vt:i4>0</vt:i4>
      </vt:variant>
      <vt:variant>
        <vt:i4>5</vt:i4>
      </vt:variant>
      <vt:variant>
        <vt:lpwstr/>
      </vt:variant>
      <vt:variant>
        <vt:lpwstr>_cace6027090dfa9c9c022ee88d776bf3</vt:lpwstr>
      </vt:variant>
      <vt:variant>
        <vt:i4>65591</vt:i4>
      </vt:variant>
      <vt:variant>
        <vt:i4>5943</vt:i4>
      </vt:variant>
      <vt:variant>
        <vt:i4>0</vt:i4>
      </vt:variant>
      <vt:variant>
        <vt:i4>5</vt:i4>
      </vt:variant>
      <vt:variant>
        <vt:lpwstr/>
      </vt:variant>
      <vt:variant>
        <vt:lpwstr>_1e46c059e4f9b5846cdb98d6adff437a</vt:lpwstr>
      </vt:variant>
      <vt:variant>
        <vt:i4>5308476</vt:i4>
      </vt:variant>
      <vt:variant>
        <vt:i4>5940</vt:i4>
      </vt:variant>
      <vt:variant>
        <vt:i4>0</vt:i4>
      </vt:variant>
      <vt:variant>
        <vt:i4>5</vt:i4>
      </vt:variant>
      <vt:variant>
        <vt:lpwstr/>
      </vt:variant>
      <vt:variant>
        <vt:lpwstr>_6db5f6447173086a1a7d18af4f144b69</vt:lpwstr>
      </vt:variant>
      <vt:variant>
        <vt:i4>65591</vt:i4>
      </vt:variant>
      <vt:variant>
        <vt:i4>5937</vt:i4>
      </vt:variant>
      <vt:variant>
        <vt:i4>0</vt:i4>
      </vt:variant>
      <vt:variant>
        <vt:i4>5</vt:i4>
      </vt:variant>
      <vt:variant>
        <vt:lpwstr/>
      </vt:variant>
      <vt:variant>
        <vt:lpwstr>_1e46c059e4f9b5846cdb98d6adff437a</vt:lpwstr>
      </vt:variant>
      <vt:variant>
        <vt:i4>5308476</vt:i4>
      </vt:variant>
      <vt:variant>
        <vt:i4>5934</vt:i4>
      </vt:variant>
      <vt:variant>
        <vt:i4>0</vt:i4>
      </vt:variant>
      <vt:variant>
        <vt:i4>5</vt:i4>
      </vt:variant>
      <vt:variant>
        <vt:lpwstr/>
      </vt:variant>
      <vt:variant>
        <vt:lpwstr>_6db5f6447173086a1a7d18af4f144b69</vt:lpwstr>
      </vt:variant>
      <vt:variant>
        <vt:i4>65591</vt:i4>
      </vt:variant>
      <vt:variant>
        <vt:i4>5931</vt:i4>
      </vt:variant>
      <vt:variant>
        <vt:i4>0</vt:i4>
      </vt:variant>
      <vt:variant>
        <vt:i4>5</vt:i4>
      </vt:variant>
      <vt:variant>
        <vt:lpwstr/>
      </vt:variant>
      <vt:variant>
        <vt:lpwstr>_1e46c059e4f9b5846cdb98d6adff437a</vt:lpwstr>
      </vt:variant>
      <vt:variant>
        <vt:i4>5308476</vt:i4>
      </vt:variant>
      <vt:variant>
        <vt:i4>5928</vt:i4>
      </vt:variant>
      <vt:variant>
        <vt:i4>0</vt:i4>
      </vt:variant>
      <vt:variant>
        <vt:i4>5</vt:i4>
      </vt:variant>
      <vt:variant>
        <vt:lpwstr/>
      </vt:variant>
      <vt:variant>
        <vt:lpwstr>_6db5f6447173086a1a7d18af4f144b69</vt:lpwstr>
      </vt:variant>
      <vt:variant>
        <vt:i4>65591</vt:i4>
      </vt:variant>
      <vt:variant>
        <vt:i4>5925</vt:i4>
      </vt:variant>
      <vt:variant>
        <vt:i4>0</vt:i4>
      </vt:variant>
      <vt:variant>
        <vt:i4>5</vt:i4>
      </vt:variant>
      <vt:variant>
        <vt:lpwstr/>
      </vt:variant>
      <vt:variant>
        <vt:lpwstr>_1e46c059e4f9b5846cdb98d6adff437a</vt:lpwstr>
      </vt:variant>
      <vt:variant>
        <vt:i4>5308476</vt:i4>
      </vt:variant>
      <vt:variant>
        <vt:i4>5922</vt:i4>
      </vt:variant>
      <vt:variant>
        <vt:i4>0</vt:i4>
      </vt:variant>
      <vt:variant>
        <vt:i4>5</vt:i4>
      </vt:variant>
      <vt:variant>
        <vt:lpwstr/>
      </vt:variant>
      <vt:variant>
        <vt:lpwstr>_6db5f6447173086a1a7d18af4f144b69</vt:lpwstr>
      </vt:variant>
      <vt:variant>
        <vt:i4>65591</vt:i4>
      </vt:variant>
      <vt:variant>
        <vt:i4>5919</vt:i4>
      </vt:variant>
      <vt:variant>
        <vt:i4>0</vt:i4>
      </vt:variant>
      <vt:variant>
        <vt:i4>5</vt:i4>
      </vt:variant>
      <vt:variant>
        <vt:lpwstr/>
      </vt:variant>
      <vt:variant>
        <vt:lpwstr>_1e46c059e4f9b5846cdb98d6adff437a</vt:lpwstr>
      </vt:variant>
      <vt:variant>
        <vt:i4>5308476</vt:i4>
      </vt:variant>
      <vt:variant>
        <vt:i4>5916</vt:i4>
      </vt:variant>
      <vt:variant>
        <vt:i4>0</vt:i4>
      </vt:variant>
      <vt:variant>
        <vt:i4>5</vt:i4>
      </vt:variant>
      <vt:variant>
        <vt:lpwstr/>
      </vt:variant>
      <vt:variant>
        <vt:lpwstr>_6db5f6447173086a1a7d18af4f144b69</vt:lpwstr>
      </vt:variant>
      <vt:variant>
        <vt:i4>65591</vt:i4>
      </vt:variant>
      <vt:variant>
        <vt:i4>5913</vt:i4>
      </vt:variant>
      <vt:variant>
        <vt:i4>0</vt:i4>
      </vt:variant>
      <vt:variant>
        <vt:i4>5</vt:i4>
      </vt:variant>
      <vt:variant>
        <vt:lpwstr/>
      </vt:variant>
      <vt:variant>
        <vt:lpwstr>_1e46c059e4f9b5846cdb98d6adff437a</vt:lpwstr>
      </vt:variant>
      <vt:variant>
        <vt:i4>5308476</vt:i4>
      </vt:variant>
      <vt:variant>
        <vt:i4>5910</vt:i4>
      </vt:variant>
      <vt:variant>
        <vt:i4>0</vt:i4>
      </vt:variant>
      <vt:variant>
        <vt:i4>5</vt:i4>
      </vt:variant>
      <vt:variant>
        <vt:lpwstr/>
      </vt:variant>
      <vt:variant>
        <vt:lpwstr>_6db5f6447173086a1a7d18af4f144b69</vt:lpwstr>
      </vt:variant>
      <vt:variant>
        <vt:i4>65591</vt:i4>
      </vt:variant>
      <vt:variant>
        <vt:i4>5907</vt:i4>
      </vt:variant>
      <vt:variant>
        <vt:i4>0</vt:i4>
      </vt:variant>
      <vt:variant>
        <vt:i4>5</vt:i4>
      </vt:variant>
      <vt:variant>
        <vt:lpwstr/>
      </vt:variant>
      <vt:variant>
        <vt:lpwstr>_1e46c059e4f9b5846cdb98d6adff437a</vt:lpwstr>
      </vt:variant>
      <vt:variant>
        <vt:i4>5308476</vt:i4>
      </vt:variant>
      <vt:variant>
        <vt:i4>5904</vt:i4>
      </vt:variant>
      <vt:variant>
        <vt:i4>0</vt:i4>
      </vt:variant>
      <vt:variant>
        <vt:i4>5</vt:i4>
      </vt:variant>
      <vt:variant>
        <vt:lpwstr/>
      </vt:variant>
      <vt:variant>
        <vt:lpwstr>_6db5f6447173086a1a7d18af4f144b69</vt:lpwstr>
      </vt:variant>
      <vt:variant>
        <vt:i4>524340</vt:i4>
      </vt:variant>
      <vt:variant>
        <vt:i4>5901</vt:i4>
      </vt:variant>
      <vt:variant>
        <vt:i4>0</vt:i4>
      </vt:variant>
      <vt:variant>
        <vt:i4>5</vt:i4>
      </vt:variant>
      <vt:variant>
        <vt:lpwstr/>
      </vt:variant>
      <vt:variant>
        <vt:lpwstr>_63104765cd42c5f76cf72fdc4ed90397</vt:lpwstr>
      </vt:variant>
      <vt:variant>
        <vt:i4>5636198</vt:i4>
      </vt:variant>
      <vt:variant>
        <vt:i4>5898</vt:i4>
      </vt:variant>
      <vt:variant>
        <vt:i4>0</vt:i4>
      </vt:variant>
      <vt:variant>
        <vt:i4>5</vt:i4>
      </vt:variant>
      <vt:variant>
        <vt:lpwstr/>
      </vt:variant>
      <vt:variant>
        <vt:lpwstr>_13f9005c9106d00d7131680982c2727a</vt:lpwstr>
      </vt:variant>
      <vt:variant>
        <vt:i4>458801</vt:i4>
      </vt:variant>
      <vt:variant>
        <vt:i4>5895</vt:i4>
      </vt:variant>
      <vt:variant>
        <vt:i4>0</vt:i4>
      </vt:variant>
      <vt:variant>
        <vt:i4>5</vt:i4>
      </vt:variant>
      <vt:variant>
        <vt:lpwstr/>
      </vt:variant>
      <vt:variant>
        <vt:lpwstr>_9bf67544840a1cd6396f28cc292e3ca0</vt:lpwstr>
      </vt:variant>
      <vt:variant>
        <vt:i4>5898303</vt:i4>
      </vt:variant>
      <vt:variant>
        <vt:i4>5892</vt:i4>
      </vt:variant>
      <vt:variant>
        <vt:i4>0</vt:i4>
      </vt:variant>
      <vt:variant>
        <vt:i4>5</vt:i4>
      </vt:variant>
      <vt:variant>
        <vt:lpwstr/>
      </vt:variant>
      <vt:variant>
        <vt:lpwstr>_404887ca511c022e037ede12e1a8f37a</vt:lpwstr>
      </vt:variant>
      <vt:variant>
        <vt:i4>5898303</vt:i4>
      </vt:variant>
      <vt:variant>
        <vt:i4>5889</vt:i4>
      </vt:variant>
      <vt:variant>
        <vt:i4>0</vt:i4>
      </vt:variant>
      <vt:variant>
        <vt:i4>5</vt:i4>
      </vt:variant>
      <vt:variant>
        <vt:lpwstr/>
      </vt:variant>
      <vt:variant>
        <vt:lpwstr>_404887ca511c022e037ede12e1a8f37a</vt:lpwstr>
      </vt:variant>
      <vt:variant>
        <vt:i4>5898303</vt:i4>
      </vt:variant>
      <vt:variant>
        <vt:i4>5886</vt:i4>
      </vt:variant>
      <vt:variant>
        <vt:i4>0</vt:i4>
      </vt:variant>
      <vt:variant>
        <vt:i4>5</vt:i4>
      </vt:variant>
      <vt:variant>
        <vt:lpwstr/>
      </vt:variant>
      <vt:variant>
        <vt:lpwstr>_404887ca511c022e037ede12e1a8f37a</vt:lpwstr>
      </vt:variant>
      <vt:variant>
        <vt:i4>5636198</vt:i4>
      </vt:variant>
      <vt:variant>
        <vt:i4>5883</vt:i4>
      </vt:variant>
      <vt:variant>
        <vt:i4>0</vt:i4>
      </vt:variant>
      <vt:variant>
        <vt:i4>5</vt:i4>
      </vt:variant>
      <vt:variant>
        <vt:lpwstr/>
      </vt:variant>
      <vt:variant>
        <vt:lpwstr>_13f9005c9106d00d7131680982c2727a</vt:lpwstr>
      </vt:variant>
      <vt:variant>
        <vt:i4>5963829</vt:i4>
      </vt:variant>
      <vt:variant>
        <vt:i4>5880</vt:i4>
      </vt:variant>
      <vt:variant>
        <vt:i4>0</vt:i4>
      </vt:variant>
      <vt:variant>
        <vt:i4>5</vt:i4>
      </vt:variant>
      <vt:variant>
        <vt:lpwstr/>
      </vt:variant>
      <vt:variant>
        <vt:lpwstr>_81284aa430d71f6e8d9c1804d9149488</vt:lpwstr>
      </vt:variant>
      <vt:variant>
        <vt:i4>524340</vt:i4>
      </vt:variant>
      <vt:variant>
        <vt:i4>5877</vt:i4>
      </vt:variant>
      <vt:variant>
        <vt:i4>0</vt:i4>
      </vt:variant>
      <vt:variant>
        <vt:i4>5</vt:i4>
      </vt:variant>
      <vt:variant>
        <vt:lpwstr/>
      </vt:variant>
      <vt:variant>
        <vt:lpwstr>_63104765cd42c5f76cf72fdc4ed90397</vt:lpwstr>
      </vt:variant>
      <vt:variant>
        <vt:i4>983142</vt:i4>
      </vt:variant>
      <vt:variant>
        <vt:i4>5874</vt:i4>
      </vt:variant>
      <vt:variant>
        <vt:i4>0</vt:i4>
      </vt:variant>
      <vt:variant>
        <vt:i4>5</vt:i4>
      </vt:variant>
      <vt:variant>
        <vt:lpwstr/>
      </vt:variant>
      <vt:variant>
        <vt:lpwstr>_4ad363f9cd4c188b8c30222da089102b</vt:lpwstr>
      </vt:variant>
      <vt:variant>
        <vt:i4>5636198</vt:i4>
      </vt:variant>
      <vt:variant>
        <vt:i4>5871</vt:i4>
      </vt:variant>
      <vt:variant>
        <vt:i4>0</vt:i4>
      </vt:variant>
      <vt:variant>
        <vt:i4>5</vt:i4>
      </vt:variant>
      <vt:variant>
        <vt:lpwstr/>
      </vt:variant>
      <vt:variant>
        <vt:lpwstr>_13f9005c9106d00d7131680982c2727a</vt:lpwstr>
      </vt:variant>
      <vt:variant>
        <vt:i4>327739</vt:i4>
      </vt:variant>
      <vt:variant>
        <vt:i4>5868</vt:i4>
      </vt:variant>
      <vt:variant>
        <vt:i4>0</vt:i4>
      </vt:variant>
      <vt:variant>
        <vt:i4>5</vt:i4>
      </vt:variant>
      <vt:variant>
        <vt:lpwstr/>
      </vt:variant>
      <vt:variant>
        <vt:lpwstr>_195976dea0d8187e1656ac43c072c070</vt:lpwstr>
      </vt:variant>
      <vt:variant>
        <vt:i4>327739</vt:i4>
      </vt:variant>
      <vt:variant>
        <vt:i4>5865</vt:i4>
      </vt:variant>
      <vt:variant>
        <vt:i4>0</vt:i4>
      </vt:variant>
      <vt:variant>
        <vt:i4>5</vt:i4>
      </vt:variant>
      <vt:variant>
        <vt:lpwstr/>
      </vt:variant>
      <vt:variant>
        <vt:lpwstr>_195976dea0d8187e1656ac43c072c070</vt:lpwstr>
      </vt:variant>
      <vt:variant>
        <vt:i4>6094908</vt:i4>
      </vt:variant>
      <vt:variant>
        <vt:i4>5862</vt:i4>
      </vt:variant>
      <vt:variant>
        <vt:i4>0</vt:i4>
      </vt:variant>
      <vt:variant>
        <vt:i4>5</vt:i4>
      </vt:variant>
      <vt:variant>
        <vt:lpwstr/>
      </vt:variant>
      <vt:variant>
        <vt:lpwstr>_3a4ff69ced5d7f7c66bb882997dea37e</vt:lpwstr>
      </vt:variant>
      <vt:variant>
        <vt:i4>5636198</vt:i4>
      </vt:variant>
      <vt:variant>
        <vt:i4>5859</vt:i4>
      </vt:variant>
      <vt:variant>
        <vt:i4>0</vt:i4>
      </vt:variant>
      <vt:variant>
        <vt:i4>5</vt:i4>
      </vt:variant>
      <vt:variant>
        <vt:lpwstr/>
      </vt:variant>
      <vt:variant>
        <vt:lpwstr>_13f9005c9106d00d7131680982c2727a</vt:lpwstr>
      </vt:variant>
      <vt:variant>
        <vt:i4>6094908</vt:i4>
      </vt:variant>
      <vt:variant>
        <vt:i4>5856</vt:i4>
      </vt:variant>
      <vt:variant>
        <vt:i4>0</vt:i4>
      </vt:variant>
      <vt:variant>
        <vt:i4>5</vt:i4>
      </vt:variant>
      <vt:variant>
        <vt:lpwstr/>
      </vt:variant>
      <vt:variant>
        <vt:lpwstr>_3a4ff69ced5d7f7c66bb882997dea37e</vt:lpwstr>
      </vt:variant>
      <vt:variant>
        <vt:i4>5636198</vt:i4>
      </vt:variant>
      <vt:variant>
        <vt:i4>5853</vt:i4>
      </vt:variant>
      <vt:variant>
        <vt:i4>0</vt:i4>
      </vt:variant>
      <vt:variant>
        <vt:i4>5</vt:i4>
      </vt:variant>
      <vt:variant>
        <vt:lpwstr/>
      </vt:variant>
      <vt:variant>
        <vt:lpwstr>_13f9005c9106d00d7131680982c2727a</vt:lpwstr>
      </vt:variant>
      <vt:variant>
        <vt:i4>6094908</vt:i4>
      </vt:variant>
      <vt:variant>
        <vt:i4>5850</vt:i4>
      </vt:variant>
      <vt:variant>
        <vt:i4>0</vt:i4>
      </vt:variant>
      <vt:variant>
        <vt:i4>5</vt:i4>
      </vt:variant>
      <vt:variant>
        <vt:lpwstr/>
      </vt:variant>
      <vt:variant>
        <vt:lpwstr>_3a4ff69ced5d7f7c66bb882997dea37e</vt:lpwstr>
      </vt:variant>
      <vt:variant>
        <vt:i4>5636198</vt:i4>
      </vt:variant>
      <vt:variant>
        <vt:i4>5847</vt:i4>
      </vt:variant>
      <vt:variant>
        <vt:i4>0</vt:i4>
      </vt:variant>
      <vt:variant>
        <vt:i4>5</vt:i4>
      </vt:variant>
      <vt:variant>
        <vt:lpwstr/>
      </vt:variant>
      <vt:variant>
        <vt:lpwstr>_13f9005c9106d00d7131680982c2727a</vt:lpwstr>
      </vt:variant>
      <vt:variant>
        <vt:i4>524340</vt:i4>
      </vt:variant>
      <vt:variant>
        <vt:i4>5844</vt:i4>
      </vt:variant>
      <vt:variant>
        <vt:i4>0</vt:i4>
      </vt:variant>
      <vt:variant>
        <vt:i4>5</vt:i4>
      </vt:variant>
      <vt:variant>
        <vt:lpwstr/>
      </vt:variant>
      <vt:variant>
        <vt:lpwstr>_63104765cd42c5f76cf72fdc4ed90397</vt:lpwstr>
      </vt:variant>
      <vt:variant>
        <vt:i4>524340</vt:i4>
      </vt:variant>
      <vt:variant>
        <vt:i4>5841</vt:i4>
      </vt:variant>
      <vt:variant>
        <vt:i4>0</vt:i4>
      </vt:variant>
      <vt:variant>
        <vt:i4>5</vt:i4>
      </vt:variant>
      <vt:variant>
        <vt:lpwstr/>
      </vt:variant>
      <vt:variant>
        <vt:lpwstr>_63104765cd42c5f76cf72fdc4ed90397</vt:lpwstr>
      </vt:variant>
      <vt:variant>
        <vt:i4>524340</vt:i4>
      </vt:variant>
      <vt:variant>
        <vt:i4>5838</vt:i4>
      </vt:variant>
      <vt:variant>
        <vt:i4>0</vt:i4>
      </vt:variant>
      <vt:variant>
        <vt:i4>5</vt:i4>
      </vt:variant>
      <vt:variant>
        <vt:lpwstr/>
      </vt:variant>
      <vt:variant>
        <vt:lpwstr>_63104765cd42c5f76cf72fdc4ed90397</vt:lpwstr>
      </vt:variant>
      <vt:variant>
        <vt:i4>589880</vt:i4>
      </vt:variant>
      <vt:variant>
        <vt:i4>5835</vt:i4>
      </vt:variant>
      <vt:variant>
        <vt:i4>0</vt:i4>
      </vt:variant>
      <vt:variant>
        <vt:i4>5</vt:i4>
      </vt:variant>
      <vt:variant>
        <vt:lpwstr/>
      </vt:variant>
      <vt:variant>
        <vt:lpwstr>_61d62023807adbd0fad066e1c7b8f9b7</vt:lpwstr>
      </vt:variant>
      <vt:variant>
        <vt:i4>917565</vt:i4>
      </vt:variant>
      <vt:variant>
        <vt:i4>5832</vt:i4>
      </vt:variant>
      <vt:variant>
        <vt:i4>0</vt:i4>
      </vt:variant>
      <vt:variant>
        <vt:i4>5</vt:i4>
      </vt:variant>
      <vt:variant>
        <vt:lpwstr/>
      </vt:variant>
      <vt:variant>
        <vt:lpwstr>_414dd7d59107bf4287d1511685ca32ab</vt:lpwstr>
      </vt:variant>
      <vt:variant>
        <vt:i4>458854</vt:i4>
      </vt:variant>
      <vt:variant>
        <vt:i4>5829</vt:i4>
      </vt:variant>
      <vt:variant>
        <vt:i4>0</vt:i4>
      </vt:variant>
      <vt:variant>
        <vt:i4>5</vt:i4>
      </vt:variant>
      <vt:variant>
        <vt:lpwstr/>
      </vt:variant>
      <vt:variant>
        <vt:lpwstr>_23c4326044009f885190c5ab985800db</vt:lpwstr>
      </vt:variant>
      <vt:variant>
        <vt:i4>5963829</vt:i4>
      </vt:variant>
      <vt:variant>
        <vt:i4>5826</vt:i4>
      </vt:variant>
      <vt:variant>
        <vt:i4>0</vt:i4>
      </vt:variant>
      <vt:variant>
        <vt:i4>5</vt:i4>
      </vt:variant>
      <vt:variant>
        <vt:lpwstr/>
      </vt:variant>
      <vt:variant>
        <vt:lpwstr>_81284aa430d71f6e8d9c1804d9149488</vt:lpwstr>
      </vt:variant>
      <vt:variant>
        <vt:i4>5963829</vt:i4>
      </vt:variant>
      <vt:variant>
        <vt:i4>5823</vt:i4>
      </vt:variant>
      <vt:variant>
        <vt:i4>0</vt:i4>
      </vt:variant>
      <vt:variant>
        <vt:i4>5</vt:i4>
      </vt:variant>
      <vt:variant>
        <vt:lpwstr/>
      </vt:variant>
      <vt:variant>
        <vt:lpwstr>_81284aa430d71f6e8d9c1804d9149488</vt:lpwstr>
      </vt:variant>
      <vt:variant>
        <vt:i4>917565</vt:i4>
      </vt:variant>
      <vt:variant>
        <vt:i4>5820</vt:i4>
      </vt:variant>
      <vt:variant>
        <vt:i4>0</vt:i4>
      </vt:variant>
      <vt:variant>
        <vt:i4>5</vt:i4>
      </vt:variant>
      <vt:variant>
        <vt:lpwstr/>
      </vt:variant>
      <vt:variant>
        <vt:lpwstr>_414dd7d59107bf4287d1511685ca32ab</vt:lpwstr>
      </vt:variant>
      <vt:variant>
        <vt:i4>131172</vt:i4>
      </vt:variant>
      <vt:variant>
        <vt:i4>5817</vt:i4>
      </vt:variant>
      <vt:variant>
        <vt:i4>0</vt:i4>
      </vt:variant>
      <vt:variant>
        <vt:i4>5</vt:i4>
      </vt:variant>
      <vt:variant>
        <vt:lpwstr/>
      </vt:variant>
      <vt:variant>
        <vt:lpwstr>_927c2855748f476d96735ff79da4ebff</vt:lpwstr>
      </vt:variant>
      <vt:variant>
        <vt:i4>852030</vt:i4>
      </vt:variant>
      <vt:variant>
        <vt:i4>5814</vt:i4>
      </vt:variant>
      <vt:variant>
        <vt:i4>0</vt:i4>
      </vt:variant>
      <vt:variant>
        <vt:i4>5</vt:i4>
      </vt:variant>
      <vt:variant>
        <vt:lpwstr/>
      </vt:variant>
      <vt:variant>
        <vt:lpwstr>_5cb707f0e4b55ba1e0378efebf7dcea9</vt:lpwstr>
      </vt:variant>
      <vt:variant>
        <vt:i4>6094908</vt:i4>
      </vt:variant>
      <vt:variant>
        <vt:i4>5811</vt:i4>
      </vt:variant>
      <vt:variant>
        <vt:i4>0</vt:i4>
      </vt:variant>
      <vt:variant>
        <vt:i4>5</vt:i4>
      </vt:variant>
      <vt:variant>
        <vt:lpwstr/>
      </vt:variant>
      <vt:variant>
        <vt:lpwstr>_3a4ff69ced5d7f7c66bb882997dea37e</vt:lpwstr>
      </vt:variant>
      <vt:variant>
        <vt:i4>917565</vt:i4>
      </vt:variant>
      <vt:variant>
        <vt:i4>5808</vt:i4>
      </vt:variant>
      <vt:variant>
        <vt:i4>0</vt:i4>
      </vt:variant>
      <vt:variant>
        <vt:i4>5</vt:i4>
      </vt:variant>
      <vt:variant>
        <vt:lpwstr/>
      </vt:variant>
      <vt:variant>
        <vt:lpwstr>_414dd7d59107bf4287d1511685ca32ab</vt:lpwstr>
      </vt:variant>
      <vt:variant>
        <vt:i4>65591</vt:i4>
      </vt:variant>
      <vt:variant>
        <vt:i4>5805</vt:i4>
      </vt:variant>
      <vt:variant>
        <vt:i4>0</vt:i4>
      </vt:variant>
      <vt:variant>
        <vt:i4>5</vt:i4>
      </vt:variant>
      <vt:variant>
        <vt:lpwstr/>
      </vt:variant>
      <vt:variant>
        <vt:lpwstr>_1e46c059e4f9b5846cdb98d6adff437a</vt:lpwstr>
      </vt:variant>
      <vt:variant>
        <vt:i4>65591</vt:i4>
      </vt:variant>
      <vt:variant>
        <vt:i4>5802</vt:i4>
      </vt:variant>
      <vt:variant>
        <vt:i4>0</vt:i4>
      </vt:variant>
      <vt:variant>
        <vt:i4>5</vt:i4>
      </vt:variant>
      <vt:variant>
        <vt:lpwstr/>
      </vt:variant>
      <vt:variant>
        <vt:lpwstr>_1e46c059e4f9b5846cdb98d6adff437a</vt:lpwstr>
      </vt:variant>
      <vt:variant>
        <vt:i4>5242984</vt:i4>
      </vt:variant>
      <vt:variant>
        <vt:i4>5799</vt:i4>
      </vt:variant>
      <vt:variant>
        <vt:i4>0</vt:i4>
      </vt:variant>
      <vt:variant>
        <vt:i4>5</vt:i4>
      </vt:variant>
      <vt:variant>
        <vt:lpwstr/>
      </vt:variant>
      <vt:variant>
        <vt:lpwstr>_3f8a1ce41092a264bf0975c8f710d6e9</vt:lpwstr>
      </vt:variant>
      <vt:variant>
        <vt:i4>5898336</vt:i4>
      </vt:variant>
      <vt:variant>
        <vt:i4>5796</vt:i4>
      </vt:variant>
      <vt:variant>
        <vt:i4>0</vt:i4>
      </vt:variant>
      <vt:variant>
        <vt:i4>5</vt:i4>
      </vt:variant>
      <vt:variant>
        <vt:lpwstr/>
      </vt:variant>
      <vt:variant>
        <vt:lpwstr>_a7a4f23921c2d4c035993a2e874887ff</vt:lpwstr>
      </vt:variant>
      <vt:variant>
        <vt:i4>5308516</vt:i4>
      </vt:variant>
      <vt:variant>
        <vt:i4>5793</vt:i4>
      </vt:variant>
      <vt:variant>
        <vt:i4>0</vt:i4>
      </vt:variant>
      <vt:variant>
        <vt:i4>5</vt:i4>
      </vt:variant>
      <vt:variant>
        <vt:lpwstr/>
      </vt:variant>
      <vt:variant>
        <vt:lpwstr>_654d7a3ef93d21256d8762eb130bfe8d</vt:lpwstr>
      </vt:variant>
      <vt:variant>
        <vt:i4>5308476</vt:i4>
      </vt:variant>
      <vt:variant>
        <vt:i4>5790</vt:i4>
      </vt:variant>
      <vt:variant>
        <vt:i4>0</vt:i4>
      </vt:variant>
      <vt:variant>
        <vt:i4>5</vt:i4>
      </vt:variant>
      <vt:variant>
        <vt:lpwstr/>
      </vt:variant>
      <vt:variant>
        <vt:lpwstr>_6db5f6447173086a1a7d18af4f144b69</vt:lpwstr>
      </vt:variant>
      <vt:variant>
        <vt:i4>524340</vt:i4>
      </vt:variant>
      <vt:variant>
        <vt:i4>5787</vt:i4>
      </vt:variant>
      <vt:variant>
        <vt:i4>0</vt:i4>
      </vt:variant>
      <vt:variant>
        <vt:i4>5</vt:i4>
      </vt:variant>
      <vt:variant>
        <vt:lpwstr/>
      </vt:variant>
      <vt:variant>
        <vt:lpwstr>_63104765cd42c5f76cf72fdc4ed90397</vt:lpwstr>
      </vt:variant>
      <vt:variant>
        <vt:i4>5308476</vt:i4>
      </vt:variant>
      <vt:variant>
        <vt:i4>5784</vt:i4>
      </vt:variant>
      <vt:variant>
        <vt:i4>0</vt:i4>
      </vt:variant>
      <vt:variant>
        <vt:i4>5</vt:i4>
      </vt:variant>
      <vt:variant>
        <vt:lpwstr/>
      </vt:variant>
      <vt:variant>
        <vt:lpwstr>_6db5f6447173086a1a7d18af4f144b69</vt:lpwstr>
      </vt:variant>
      <vt:variant>
        <vt:i4>524340</vt:i4>
      </vt:variant>
      <vt:variant>
        <vt:i4>5781</vt:i4>
      </vt:variant>
      <vt:variant>
        <vt:i4>0</vt:i4>
      </vt:variant>
      <vt:variant>
        <vt:i4>5</vt:i4>
      </vt:variant>
      <vt:variant>
        <vt:lpwstr/>
      </vt:variant>
      <vt:variant>
        <vt:lpwstr>_63104765cd42c5f76cf72fdc4ed90397</vt:lpwstr>
      </vt:variant>
      <vt:variant>
        <vt:i4>5308516</vt:i4>
      </vt:variant>
      <vt:variant>
        <vt:i4>5778</vt:i4>
      </vt:variant>
      <vt:variant>
        <vt:i4>0</vt:i4>
      </vt:variant>
      <vt:variant>
        <vt:i4>5</vt:i4>
      </vt:variant>
      <vt:variant>
        <vt:lpwstr/>
      </vt:variant>
      <vt:variant>
        <vt:lpwstr>_654d7a3ef93d21256d8762eb130bfe8d</vt:lpwstr>
      </vt:variant>
      <vt:variant>
        <vt:i4>589887</vt:i4>
      </vt:variant>
      <vt:variant>
        <vt:i4>5775</vt:i4>
      </vt:variant>
      <vt:variant>
        <vt:i4>0</vt:i4>
      </vt:variant>
      <vt:variant>
        <vt:i4>5</vt:i4>
      </vt:variant>
      <vt:variant>
        <vt:lpwstr/>
      </vt:variant>
      <vt:variant>
        <vt:lpwstr>_c1db5cf0fabc6ad7126d55a1179d35c5</vt:lpwstr>
      </vt:variant>
      <vt:variant>
        <vt:i4>458855</vt:i4>
      </vt:variant>
      <vt:variant>
        <vt:i4>5772</vt:i4>
      </vt:variant>
      <vt:variant>
        <vt:i4>0</vt:i4>
      </vt:variant>
      <vt:variant>
        <vt:i4>5</vt:i4>
      </vt:variant>
      <vt:variant>
        <vt:lpwstr/>
      </vt:variant>
      <vt:variant>
        <vt:lpwstr>_5c29de7557c634539e470d930b4b310f</vt:lpwstr>
      </vt:variant>
      <vt:variant>
        <vt:i4>262251</vt:i4>
      </vt:variant>
      <vt:variant>
        <vt:i4>5769</vt:i4>
      </vt:variant>
      <vt:variant>
        <vt:i4>0</vt:i4>
      </vt:variant>
      <vt:variant>
        <vt:i4>5</vt:i4>
      </vt:variant>
      <vt:variant>
        <vt:lpwstr/>
      </vt:variant>
      <vt:variant>
        <vt:lpwstr>_885fde8f813da57918502883213c6a13</vt:lpwstr>
      </vt:variant>
      <vt:variant>
        <vt:i4>131168</vt:i4>
      </vt:variant>
      <vt:variant>
        <vt:i4>5766</vt:i4>
      </vt:variant>
      <vt:variant>
        <vt:i4>0</vt:i4>
      </vt:variant>
      <vt:variant>
        <vt:i4>5</vt:i4>
      </vt:variant>
      <vt:variant>
        <vt:lpwstr/>
      </vt:variant>
      <vt:variant>
        <vt:lpwstr>_59728fc0bf23352475f1dd7faa458de0</vt:lpwstr>
      </vt:variant>
      <vt:variant>
        <vt:i4>5505134</vt:i4>
      </vt:variant>
      <vt:variant>
        <vt:i4>5763</vt:i4>
      </vt:variant>
      <vt:variant>
        <vt:i4>0</vt:i4>
      </vt:variant>
      <vt:variant>
        <vt:i4>5</vt:i4>
      </vt:variant>
      <vt:variant>
        <vt:lpwstr/>
      </vt:variant>
      <vt:variant>
        <vt:lpwstr>_7aac9204e48d9c2b482963eef790a460</vt:lpwstr>
      </vt:variant>
      <vt:variant>
        <vt:i4>655409</vt:i4>
      </vt:variant>
      <vt:variant>
        <vt:i4>5760</vt:i4>
      </vt:variant>
      <vt:variant>
        <vt:i4>0</vt:i4>
      </vt:variant>
      <vt:variant>
        <vt:i4>5</vt:i4>
      </vt:variant>
      <vt:variant>
        <vt:lpwstr/>
      </vt:variant>
      <vt:variant>
        <vt:lpwstr>_a1c24b9f1c3fbd14f3d437194b2e62db</vt:lpwstr>
      </vt:variant>
      <vt:variant>
        <vt:i4>655409</vt:i4>
      </vt:variant>
      <vt:variant>
        <vt:i4>5757</vt:i4>
      </vt:variant>
      <vt:variant>
        <vt:i4>0</vt:i4>
      </vt:variant>
      <vt:variant>
        <vt:i4>5</vt:i4>
      </vt:variant>
      <vt:variant>
        <vt:lpwstr/>
      </vt:variant>
      <vt:variant>
        <vt:lpwstr>_a1c24b9f1c3fbd14f3d437194b2e62db</vt:lpwstr>
      </vt:variant>
      <vt:variant>
        <vt:i4>6094897</vt:i4>
      </vt:variant>
      <vt:variant>
        <vt:i4>5754</vt:i4>
      </vt:variant>
      <vt:variant>
        <vt:i4>0</vt:i4>
      </vt:variant>
      <vt:variant>
        <vt:i4>5</vt:i4>
      </vt:variant>
      <vt:variant>
        <vt:lpwstr/>
      </vt:variant>
      <vt:variant>
        <vt:lpwstr>_45b1a148717c37cf17a72185df240621</vt:lpwstr>
      </vt:variant>
      <vt:variant>
        <vt:i4>458855</vt:i4>
      </vt:variant>
      <vt:variant>
        <vt:i4>5751</vt:i4>
      </vt:variant>
      <vt:variant>
        <vt:i4>0</vt:i4>
      </vt:variant>
      <vt:variant>
        <vt:i4>5</vt:i4>
      </vt:variant>
      <vt:variant>
        <vt:lpwstr/>
      </vt:variant>
      <vt:variant>
        <vt:lpwstr>_5c29de7557c634539e470d930b4b310f</vt:lpwstr>
      </vt:variant>
      <vt:variant>
        <vt:i4>6094897</vt:i4>
      </vt:variant>
      <vt:variant>
        <vt:i4>5748</vt:i4>
      </vt:variant>
      <vt:variant>
        <vt:i4>0</vt:i4>
      </vt:variant>
      <vt:variant>
        <vt:i4>5</vt:i4>
      </vt:variant>
      <vt:variant>
        <vt:lpwstr/>
      </vt:variant>
      <vt:variant>
        <vt:lpwstr>_45b1a148717c37cf17a72185df240621</vt:lpwstr>
      </vt:variant>
      <vt:variant>
        <vt:i4>65645</vt:i4>
      </vt:variant>
      <vt:variant>
        <vt:i4>5745</vt:i4>
      </vt:variant>
      <vt:variant>
        <vt:i4>0</vt:i4>
      </vt:variant>
      <vt:variant>
        <vt:i4>5</vt:i4>
      </vt:variant>
      <vt:variant>
        <vt:lpwstr/>
      </vt:variant>
      <vt:variant>
        <vt:lpwstr>_c350713d905489c17f201d4d29af6aab</vt:lpwstr>
      </vt:variant>
      <vt:variant>
        <vt:i4>5767227</vt:i4>
      </vt:variant>
      <vt:variant>
        <vt:i4>5742</vt:i4>
      </vt:variant>
      <vt:variant>
        <vt:i4>0</vt:i4>
      </vt:variant>
      <vt:variant>
        <vt:i4>5</vt:i4>
      </vt:variant>
      <vt:variant>
        <vt:lpwstr/>
      </vt:variant>
      <vt:variant>
        <vt:lpwstr>_f903f9886b8ce9b71564d0ba0d17ac80</vt:lpwstr>
      </vt:variant>
      <vt:variant>
        <vt:i4>655419</vt:i4>
      </vt:variant>
      <vt:variant>
        <vt:i4>5739</vt:i4>
      </vt:variant>
      <vt:variant>
        <vt:i4>0</vt:i4>
      </vt:variant>
      <vt:variant>
        <vt:i4>5</vt:i4>
      </vt:variant>
      <vt:variant>
        <vt:lpwstr/>
      </vt:variant>
      <vt:variant>
        <vt:lpwstr>_537343a2c55c3ec921f854ca5390b07e</vt:lpwstr>
      </vt:variant>
      <vt:variant>
        <vt:i4>5439587</vt:i4>
      </vt:variant>
      <vt:variant>
        <vt:i4>5736</vt:i4>
      </vt:variant>
      <vt:variant>
        <vt:i4>0</vt:i4>
      </vt:variant>
      <vt:variant>
        <vt:i4>5</vt:i4>
      </vt:variant>
      <vt:variant>
        <vt:lpwstr/>
      </vt:variant>
      <vt:variant>
        <vt:lpwstr>_999f500807fc7bf872ea280263f9e646</vt:lpwstr>
      </vt:variant>
      <vt:variant>
        <vt:i4>721001</vt:i4>
      </vt:variant>
      <vt:variant>
        <vt:i4>5733</vt:i4>
      </vt:variant>
      <vt:variant>
        <vt:i4>0</vt:i4>
      </vt:variant>
      <vt:variant>
        <vt:i4>5</vt:i4>
      </vt:variant>
      <vt:variant>
        <vt:lpwstr/>
      </vt:variant>
      <vt:variant>
        <vt:lpwstr>_c67b0ee34230638e3771f6e7cac74104</vt:lpwstr>
      </vt:variant>
      <vt:variant>
        <vt:i4>393271</vt:i4>
      </vt:variant>
      <vt:variant>
        <vt:i4>5730</vt:i4>
      </vt:variant>
      <vt:variant>
        <vt:i4>0</vt:i4>
      </vt:variant>
      <vt:variant>
        <vt:i4>5</vt:i4>
      </vt:variant>
      <vt:variant>
        <vt:lpwstr/>
      </vt:variant>
      <vt:variant>
        <vt:lpwstr>_a7b0856e414fe8814134cb5482790981</vt:lpwstr>
      </vt:variant>
      <vt:variant>
        <vt:i4>393271</vt:i4>
      </vt:variant>
      <vt:variant>
        <vt:i4>5727</vt:i4>
      </vt:variant>
      <vt:variant>
        <vt:i4>0</vt:i4>
      </vt:variant>
      <vt:variant>
        <vt:i4>5</vt:i4>
      </vt:variant>
      <vt:variant>
        <vt:lpwstr/>
      </vt:variant>
      <vt:variant>
        <vt:lpwstr>_a7b0856e414fe8814134cb5482790981</vt:lpwstr>
      </vt:variant>
      <vt:variant>
        <vt:i4>524397</vt:i4>
      </vt:variant>
      <vt:variant>
        <vt:i4>5724</vt:i4>
      </vt:variant>
      <vt:variant>
        <vt:i4>0</vt:i4>
      </vt:variant>
      <vt:variant>
        <vt:i4>5</vt:i4>
      </vt:variant>
      <vt:variant>
        <vt:lpwstr/>
      </vt:variant>
      <vt:variant>
        <vt:lpwstr>_461c64fcd6b81141f2e2167b16fd884b</vt:lpwstr>
      </vt:variant>
      <vt:variant>
        <vt:i4>5439587</vt:i4>
      </vt:variant>
      <vt:variant>
        <vt:i4>5721</vt:i4>
      </vt:variant>
      <vt:variant>
        <vt:i4>0</vt:i4>
      </vt:variant>
      <vt:variant>
        <vt:i4>5</vt:i4>
      </vt:variant>
      <vt:variant>
        <vt:lpwstr/>
      </vt:variant>
      <vt:variant>
        <vt:lpwstr>_999f500807fc7bf872ea280263f9e646</vt:lpwstr>
      </vt:variant>
      <vt:variant>
        <vt:i4>721001</vt:i4>
      </vt:variant>
      <vt:variant>
        <vt:i4>5718</vt:i4>
      </vt:variant>
      <vt:variant>
        <vt:i4>0</vt:i4>
      </vt:variant>
      <vt:variant>
        <vt:i4>5</vt:i4>
      </vt:variant>
      <vt:variant>
        <vt:lpwstr/>
      </vt:variant>
      <vt:variant>
        <vt:lpwstr>_c67b0ee34230638e3771f6e7cac74104</vt:lpwstr>
      </vt:variant>
      <vt:variant>
        <vt:i4>393271</vt:i4>
      </vt:variant>
      <vt:variant>
        <vt:i4>5715</vt:i4>
      </vt:variant>
      <vt:variant>
        <vt:i4>0</vt:i4>
      </vt:variant>
      <vt:variant>
        <vt:i4>5</vt:i4>
      </vt:variant>
      <vt:variant>
        <vt:lpwstr/>
      </vt:variant>
      <vt:variant>
        <vt:lpwstr>_a7b0856e414fe8814134cb5482790981</vt:lpwstr>
      </vt:variant>
      <vt:variant>
        <vt:i4>524397</vt:i4>
      </vt:variant>
      <vt:variant>
        <vt:i4>5712</vt:i4>
      </vt:variant>
      <vt:variant>
        <vt:i4>0</vt:i4>
      </vt:variant>
      <vt:variant>
        <vt:i4>5</vt:i4>
      </vt:variant>
      <vt:variant>
        <vt:lpwstr/>
      </vt:variant>
      <vt:variant>
        <vt:lpwstr>_461c64fcd6b81141f2e2167b16fd884b</vt:lpwstr>
      </vt:variant>
      <vt:variant>
        <vt:i4>262206</vt:i4>
      </vt:variant>
      <vt:variant>
        <vt:i4>5709</vt:i4>
      </vt:variant>
      <vt:variant>
        <vt:i4>0</vt:i4>
      </vt:variant>
      <vt:variant>
        <vt:i4>5</vt:i4>
      </vt:variant>
      <vt:variant>
        <vt:lpwstr/>
      </vt:variant>
      <vt:variant>
        <vt:lpwstr>_526143b17785578cf2dd6d16470d6ad7</vt:lpwstr>
      </vt:variant>
      <vt:variant>
        <vt:i4>5636202</vt:i4>
      </vt:variant>
      <vt:variant>
        <vt:i4>5706</vt:i4>
      </vt:variant>
      <vt:variant>
        <vt:i4>0</vt:i4>
      </vt:variant>
      <vt:variant>
        <vt:i4>5</vt:i4>
      </vt:variant>
      <vt:variant>
        <vt:lpwstr/>
      </vt:variant>
      <vt:variant>
        <vt:lpwstr>_a2388de623ad2b24b05dbfbdb9b6d590</vt:lpwstr>
      </vt:variant>
      <vt:variant>
        <vt:i4>458855</vt:i4>
      </vt:variant>
      <vt:variant>
        <vt:i4>5703</vt:i4>
      </vt:variant>
      <vt:variant>
        <vt:i4>0</vt:i4>
      </vt:variant>
      <vt:variant>
        <vt:i4>5</vt:i4>
      </vt:variant>
      <vt:variant>
        <vt:lpwstr/>
      </vt:variant>
      <vt:variant>
        <vt:lpwstr>_5c29de7557c634539e470d930b4b310f</vt:lpwstr>
      </vt:variant>
      <vt:variant>
        <vt:i4>262251</vt:i4>
      </vt:variant>
      <vt:variant>
        <vt:i4>5700</vt:i4>
      </vt:variant>
      <vt:variant>
        <vt:i4>0</vt:i4>
      </vt:variant>
      <vt:variant>
        <vt:i4>5</vt:i4>
      </vt:variant>
      <vt:variant>
        <vt:lpwstr/>
      </vt:variant>
      <vt:variant>
        <vt:lpwstr>_885fde8f813da57918502883213c6a13</vt:lpwstr>
      </vt:variant>
      <vt:variant>
        <vt:i4>65640</vt:i4>
      </vt:variant>
      <vt:variant>
        <vt:i4>5697</vt:i4>
      </vt:variant>
      <vt:variant>
        <vt:i4>0</vt:i4>
      </vt:variant>
      <vt:variant>
        <vt:i4>5</vt:i4>
      </vt:variant>
      <vt:variant>
        <vt:lpwstr/>
      </vt:variant>
      <vt:variant>
        <vt:lpwstr>_a732f539bbe75d1a083b33a8999bbd6f</vt:lpwstr>
      </vt:variant>
      <vt:variant>
        <vt:i4>262251</vt:i4>
      </vt:variant>
      <vt:variant>
        <vt:i4>5694</vt:i4>
      </vt:variant>
      <vt:variant>
        <vt:i4>0</vt:i4>
      </vt:variant>
      <vt:variant>
        <vt:i4>5</vt:i4>
      </vt:variant>
      <vt:variant>
        <vt:lpwstr/>
      </vt:variant>
      <vt:variant>
        <vt:lpwstr>_885fde8f813da57918502883213c6a13</vt:lpwstr>
      </vt:variant>
      <vt:variant>
        <vt:i4>5898296</vt:i4>
      </vt:variant>
      <vt:variant>
        <vt:i4>5691</vt:i4>
      </vt:variant>
      <vt:variant>
        <vt:i4>0</vt:i4>
      </vt:variant>
      <vt:variant>
        <vt:i4>5</vt:i4>
      </vt:variant>
      <vt:variant>
        <vt:lpwstr/>
      </vt:variant>
      <vt:variant>
        <vt:lpwstr>_c496af28f0c99387c65b668fe59dfc52</vt:lpwstr>
      </vt:variant>
      <vt:variant>
        <vt:i4>262251</vt:i4>
      </vt:variant>
      <vt:variant>
        <vt:i4>5688</vt:i4>
      </vt:variant>
      <vt:variant>
        <vt:i4>0</vt:i4>
      </vt:variant>
      <vt:variant>
        <vt:i4>5</vt:i4>
      </vt:variant>
      <vt:variant>
        <vt:lpwstr/>
      </vt:variant>
      <vt:variant>
        <vt:lpwstr>_885fde8f813da57918502883213c6a13</vt:lpwstr>
      </vt:variant>
      <vt:variant>
        <vt:i4>131175</vt:i4>
      </vt:variant>
      <vt:variant>
        <vt:i4>5685</vt:i4>
      </vt:variant>
      <vt:variant>
        <vt:i4>0</vt:i4>
      </vt:variant>
      <vt:variant>
        <vt:i4>5</vt:i4>
      </vt:variant>
      <vt:variant>
        <vt:lpwstr/>
      </vt:variant>
      <vt:variant>
        <vt:lpwstr>_9c1e929ddcda94c797dc6188f6e4b6b2</vt:lpwstr>
      </vt:variant>
      <vt:variant>
        <vt:i4>5374005</vt:i4>
      </vt:variant>
      <vt:variant>
        <vt:i4>5682</vt:i4>
      </vt:variant>
      <vt:variant>
        <vt:i4>0</vt:i4>
      </vt:variant>
      <vt:variant>
        <vt:i4>5</vt:i4>
      </vt:variant>
      <vt:variant>
        <vt:lpwstr/>
      </vt:variant>
      <vt:variant>
        <vt:lpwstr>_ea57260f2979c619952baa6afcbc9463</vt:lpwstr>
      </vt:variant>
      <vt:variant>
        <vt:i4>65640</vt:i4>
      </vt:variant>
      <vt:variant>
        <vt:i4>5679</vt:i4>
      </vt:variant>
      <vt:variant>
        <vt:i4>0</vt:i4>
      </vt:variant>
      <vt:variant>
        <vt:i4>5</vt:i4>
      </vt:variant>
      <vt:variant>
        <vt:lpwstr/>
      </vt:variant>
      <vt:variant>
        <vt:lpwstr>_a732f539bbe75d1a083b33a8999bbd6f</vt:lpwstr>
      </vt:variant>
      <vt:variant>
        <vt:i4>262251</vt:i4>
      </vt:variant>
      <vt:variant>
        <vt:i4>5676</vt:i4>
      </vt:variant>
      <vt:variant>
        <vt:i4>0</vt:i4>
      </vt:variant>
      <vt:variant>
        <vt:i4>5</vt:i4>
      </vt:variant>
      <vt:variant>
        <vt:lpwstr/>
      </vt:variant>
      <vt:variant>
        <vt:lpwstr>_885fde8f813da57918502883213c6a13</vt:lpwstr>
      </vt:variant>
      <vt:variant>
        <vt:i4>5898294</vt:i4>
      </vt:variant>
      <vt:variant>
        <vt:i4>5673</vt:i4>
      </vt:variant>
      <vt:variant>
        <vt:i4>0</vt:i4>
      </vt:variant>
      <vt:variant>
        <vt:i4>5</vt:i4>
      </vt:variant>
      <vt:variant>
        <vt:lpwstr/>
      </vt:variant>
      <vt:variant>
        <vt:lpwstr>_5e6b68fb13907d53686177121947cbc9</vt:lpwstr>
      </vt:variant>
      <vt:variant>
        <vt:i4>393271</vt:i4>
      </vt:variant>
      <vt:variant>
        <vt:i4>5670</vt:i4>
      </vt:variant>
      <vt:variant>
        <vt:i4>0</vt:i4>
      </vt:variant>
      <vt:variant>
        <vt:i4>5</vt:i4>
      </vt:variant>
      <vt:variant>
        <vt:lpwstr/>
      </vt:variant>
      <vt:variant>
        <vt:lpwstr>_a7b0856e414fe8814134cb5482790981</vt:lpwstr>
      </vt:variant>
      <vt:variant>
        <vt:i4>5636192</vt:i4>
      </vt:variant>
      <vt:variant>
        <vt:i4>5667</vt:i4>
      </vt:variant>
      <vt:variant>
        <vt:i4>0</vt:i4>
      </vt:variant>
      <vt:variant>
        <vt:i4>5</vt:i4>
      </vt:variant>
      <vt:variant>
        <vt:lpwstr/>
      </vt:variant>
      <vt:variant>
        <vt:lpwstr>_6b151f0ad35a18e762625e7a740143dd</vt:lpwstr>
      </vt:variant>
      <vt:variant>
        <vt:i4>65634</vt:i4>
      </vt:variant>
      <vt:variant>
        <vt:i4>5664</vt:i4>
      </vt:variant>
      <vt:variant>
        <vt:i4>0</vt:i4>
      </vt:variant>
      <vt:variant>
        <vt:i4>5</vt:i4>
      </vt:variant>
      <vt:variant>
        <vt:lpwstr/>
      </vt:variant>
      <vt:variant>
        <vt:lpwstr>_958505c33e602420c36d1e03c936ad31</vt:lpwstr>
      </vt:variant>
      <vt:variant>
        <vt:i4>5374005</vt:i4>
      </vt:variant>
      <vt:variant>
        <vt:i4>5661</vt:i4>
      </vt:variant>
      <vt:variant>
        <vt:i4>0</vt:i4>
      </vt:variant>
      <vt:variant>
        <vt:i4>5</vt:i4>
      </vt:variant>
      <vt:variant>
        <vt:lpwstr/>
      </vt:variant>
      <vt:variant>
        <vt:lpwstr>_ea57260f2979c619952baa6afcbc9463</vt:lpwstr>
      </vt:variant>
      <vt:variant>
        <vt:i4>262251</vt:i4>
      </vt:variant>
      <vt:variant>
        <vt:i4>5658</vt:i4>
      </vt:variant>
      <vt:variant>
        <vt:i4>0</vt:i4>
      </vt:variant>
      <vt:variant>
        <vt:i4>5</vt:i4>
      </vt:variant>
      <vt:variant>
        <vt:lpwstr/>
      </vt:variant>
      <vt:variant>
        <vt:lpwstr>_885fde8f813da57918502883213c6a13</vt:lpwstr>
      </vt:variant>
      <vt:variant>
        <vt:i4>458855</vt:i4>
      </vt:variant>
      <vt:variant>
        <vt:i4>5655</vt:i4>
      </vt:variant>
      <vt:variant>
        <vt:i4>0</vt:i4>
      </vt:variant>
      <vt:variant>
        <vt:i4>5</vt:i4>
      </vt:variant>
      <vt:variant>
        <vt:lpwstr/>
      </vt:variant>
      <vt:variant>
        <vt:lpwstr>_5c29de7557c634539e470d930b4b310f</vt:lpwstr>
      </vt:variant>
      <vt:variant>
        <vt:i4>131168</vt:i4>
      </vt:variant>
      <vt:variant>
        <vt:i4>5652</vt:i4>
      </vt:variant>
      <vt:variant>
        <vt:i4>0</vt:i4>
      </vt:variant>
      <vt:variant>
        <vt:i4>5</vt:i4>
      </vt:variant>
      <vt:variant>
        <vt:lpwstr/>
      </vt:variant>
      <vt:variant>
        <vt:lpwstr>_59728fc0bf23352475f1dd7faa458de0</vt:lpwstr>
      </vt:variant>
      <vt:variant>
        <vt:i4>5308467</vt:i4>
      </vt:variant>
      <vt:variant>
        <vt:i4>5649</vt:i4>
      </vt:variant>
      <vt:variant>
        <vt:i4>0</vt:i4>
      </vt:variant>
      <vt:variant>
        <vt:i4>5</vt:i4>
      </vt:variant>
      <vt:variant>
        <vt:lpwstr/>
      </vt:variant>
      <vt:variant>
        <vt:lpwstr>_5d96dc9d0f754f8783e4cb576af9e156</vt:lpwstr>
      </vt:variant>
      <vt:variant>
        <vt:i4>5767227</vt:i4>
      </vt:variant>
      <vt:variant>
        <vt:i4>5646</vt:i4>
      </vt:variant>
      <vt:variant>
        <vt:i4>0</vt:i4>
      </vt:variant>
      <vt:variant>
        <vt:i4>5</vt:i4>
      </vt:variant>
      <vt:variant>
        <vt:lpwstr/>
      </vt:variant>
      <vt:variant>
        <vt:lpwstr>_f903f9886b8ce9b71564d0ba0d17ac80</vt:lpwstr>
      </vt:variant>
      <vt:variant>
        <vt:i4>393271</vt:i4>
      </vt:variant>
      <vt:variant>
        <vt:i4>5643</vt:i4>
      </vt:variant>
      <vt:variant>
        <vt:i4>0</vt:i4>
      </vt:variant>
      <vt:variant>
        <vt:i4>5</vt:i4>
      </vt:variant>
      <vt:variant>
        <vt:lpwstr/>
      </vt:variant>
      <vt:variant>
        <vt:lpwstr>_a7b0856e414fe8814134cb5482790981</vt:lpwstr>
      </vt:variant>
      <vt:variant>
        <vt:i4>5439587</vt:i4>
      </vt:variant>
      <vt:variant>
        <vt:i4>5640</vt:i4>
      </vt:variant>
      <vt:variant>
        <vt:i4>0</vt:i4>
      </vt:variant>
      <vt:variant>
        <vt:i4>5</vt:i4>
      </vt:variant>
      <vt:variant>
        <vt:lpwstr/>
      </vt:variant>
      <vt:variant>
        <vt:lpwstr>_999f500807fc7bf872ea280263f9e646</vt:lpwstr>
      </vt:variant>
      <vt:variant>
        <vt:i4>5439587</vt:i4>
      </vt:variant>
      <vt:variant>
        <vt:i4>5637</vt:i4>
      </vt:variant>
      <vt:variant>
        <vt:i4>0</vt:i4>
      </vt:variant>
      <vt:variant>
        <vt:i4>5</vt:i4>
      </vt:variant>
      <vt:variant>
        <vt:lpwstr/>
      </vt:variant>
      <vt:variant>
        <vt:lpwstr>_999f500807fc7bf872ea280263f9e646</vt:lpwstr>
      </vt:variant>
      <vt:variant>
        <vt:i4>262251</vt:i4>
      </vt:variant>
      <vt:variant>
        <vt:i4>5634</vt:i4>
      </vt:variant>
      <vt:variant>
        <vt:i4>0</vt:i4>
      </vt:variant>
      <vt:variant>
        <vt:i4>5</vt:i4>
      </vt:variant>
      <vt:variant>
        <vt:lpwstr/>
      </vt:variant>
      <vt:variant>
        <vt:lpwstr>_885fde8f813da57918502883213c6a13</vt:lpwstr>
      </vt:variant>
      <vt:variant>
        <vt:i4>5439587</vt:i4>
      </vt:variant>
      <vt:variant>
        <vt:i4>5631</vt:i4>
      </vt:variant>
      <vt:variant>
        <vt:i4>0</vt:i4>
      </vt:variant>
      <vt:variant>
        <vt:i4>5</vt:i4>
      </vt:variant>
      <vt:variant>
        <vt:lpwstr/>
      </vt:variant>
      <vt:variant>
        <vt:lpwstr>_999f500807fc7bf872ea280263f9e646</vt:lpwstr>
      </vt:variant>
      <vt:variant>
        <vt:i4>65634</vt:i4>
      </vt:variant>
      <vt:variant>
        <vt:i4>5628</vt:i4>
      </vt:variant>
      <vt:variant>
        <vt:i4>0</vt:i4>
      </vt:variant>
      <vt:variant>
        <vt:i4>5</vt:i4>
      </vt:variant>
      <vt:variant>
        <vt:lpwstr/>
      </vt:variant>
      <vt:variant>
        <vt:lpwstr>_958505c33e602420c36d1e03c936ad31</vt:lpwstr>
      </vt:variant>
      <vt:variant>
        <vt:i4>655419</vt:i4>
      </vt:variant>
      <vt:variant>
        <vt:i4>5625</vt:i4>
      </vt:variant>
      <vt:variant>
        <vt:i4>0</vt:i4>
      </vt:variant>
      <vt:variant>
        <vt:i4>5</vt:i4>
      </vt:variant>
      <vt:variant>
        <vt:lpwstr/>
      </vt:variant>
      <vt:variant>
        <vt:lpwstr>_537343a2c55c3ec921f854ca5390b07e</vt:lpwstr>
      </vt:variant>
      <vt:variant>
        <vt:i4>458855</vt:i4>
      </vt:variant>
      <vt:variant>
        <vt:i4>5622</vt:i4>
      </vt:variant>
      <vt:variant>
        <vt:i4>0</vt:i4>
      </vt:variant>
      <vt:variant>
        <vt:i4>5</vt:i4>
      </vt:variant>
      <vt:variant>
        <vt:lpwstr/>
      </vt:variant>
      <vt:variant>
        <vt:lpwstr>_5c29de7557c634539e470d930b4b310f</vt:lpwstr>
      </vt:variant>
      <vt:variant>
        <vt:i4>65598</vt:i4>
      </vt:variant>
      <vt:variant>
        <vt:i4>5619</vt:i4>
      </vt:variant>
      <vt:variant>
        <vt:i4>0</vt:i4>
      </vt:variant>
      <vt:variant>
        <vt:i4>5</vt:i4>
      </vt:variant>
      <vt:variant>
        <vt:lpwstr/>
      </vt:variant>
      <vt:variant>
        <vt:lpwstr>_23c06325520fb39b8bbd635028e80d47</vt:lpwstr>
      </vt:variant>
      <vt:variant>
        <vt:i4>5439587</vt:i4>
      </vt:variant>
      <vt:variant>
        <vt:i4>5616</vt:i4>
      </vt:variant>
      <vt:variant>
        <vt:i4>0</vt:i4>
      </vt:variant>
      <vt:variant>
        <vt:i4>5</vt:i4>
      </vt:variant>
      <vt:variant>
        <vt:lpwstr/>
      </vt:variant>
      <vt:variant>
        <vt:lpwstr>_999f500807fc7bf872ea280263f9e646</vt:lpwstr>
      </vt:variant>
      <vt:variant>
        <vt:i4>131175</vt:i4>
      </vt:variant>
      <vt:variant>
        <vt:i4>5613</vt:i4>
      </vt:variant>
      <vt:variant>
        <vt:i4>0</vt:i4>
      </vt:variant>
      <vt:variant>
        <vt:i4>5</vt:i4>
      </vt:variant>
      <vt:variant>
        <vt:lpwstr/>
      </vt:variant>
      <vt:variant>
        <vt:lpwstr>_9c1e929ddcda94c797dc6188f6e4b6b2</vt:lpwstr>
      </vt:variant>
      <vt:variant>
        <vt:i4>131175</vt:i4>
      </vt:variant>
      <vt:variant>
        <vt:i4>5610</vt:i4>
      </vt:variant>
      <vt:variant>
        <vt:i4>0</vt:i4>
      </vt:variant>
      <vt:variant>
        <vt:i4>5</vt:i4>
      </vt:variant>
      <vt:variant>
        <vt:lpwstr/>
      </vt:variant>
      <vt:variant>
        <vt:lpwstr>_9c1e929ddcda94c797dc6188f6e4b6b2</vt:lpwstr>
      </vt:variant>
      <vt:variant>
        <vt:i4>131175</vt:i4>
      </vt:variant>
      <vt:variant>
        <vt:i4>5607</vt:i4>
      </vt:variant>
      <vt:variant>
        <vt:i4>0</vt:i4>
      </vt:variant>
      <vt:variant>
        <vt:i4>5</vt:i4>
      </vt:variant>
      <vt:variant>
        <vt:lpwstr/>
      </vt:variant>
      <vt:variant>
        <vt:lpwstr>_9c1e929ddcda94c797dc6188f6e4b6b2</vt:lpwstr>
      </vt:variant>
      <vt:variant>
        <vt:i4>65645</vt:i4>
      </vt:variant>
      <vt:variant>
        <vt:i4>5604</vt:i4>
      </vt:variant>
      <vt:variant>
        <vt:i4>0</vt:i4>
      </vt:variant>
      <vt:variant>
        <vt:i4>5</vt:i4>
      </vt:variant>
      <vt:variant>
        <vt:lpwstr/>
      </vt:variant>
      <vt:variant>
        <vt:lpwstr>_c350713d905489c17f201d4d29af6aab</vt:lpwstr>
      </vt:variant>
      <vt:variant>
        <vt:i4>5767226</vt:i4>
      </vt:variant>
      <vt:variant>
        <vt:i4>5601</vt:i4>
      </vt:variant>
      <vt:variant>
        <vt:i4>0</vt:i4>
      </vt:variant>
      <vt:variant>
        <vt:i4>5</vt:i4>
      </vt:variant>
      <vt:variant>
        <vt:lpwstr/>
      </vt:variant>
      <vt:variant>
        <vt:lpwstr>_7eabacf38df4f012a1652752fd3acdff</vt:lpwstr>
      </vt:variant>
      <vt:variant>
        <vt:i4>65634</vt:i4>
      </vt:variant>
      <vt:variant>
        <vt:i4>5598</vt:i4>
      </vt:variant>
      <vt:variant>
        <vt:i4>0</vt:i4>
      </vt:variant>
      <vt:variant>
        <vt:i4>5</vt:i4>
      </vt:variant>
      <vt:variant>
        <vt:lpwstr/>
      </vt:variant>
      <vt:variant>
        <vt:lpwstr>_958505c33e602420c36d1e03c936ad31</vt:lpwstr>
      </vt:variant>
      <vt:variant>
        <vt:i4>262198</vt:i4>
      </vt:variant>
      <vt:variant>
        <vt:i4>5595</vt:i4>
      </vt:variant>
      <vt:variant>
        <vt:i4>0</vt:i4>
      </vt:variant>
      <vt:variant>
        <vt:i4>5</vt:i4>
      </vt:variant>
      <vt:variant>
        <vt:lpwstr/>
      </vt:variant>
      <vt:variant>
        <vt:lpwstr>_ff2fd59a1fdb7a3ed9d908029aecd5d7</vt:lpwstr>
      </vt:variant>
      <vt:variant>
        <vt:i4>65598</vt:i4>
      </vt:variant>
      <vt:variant>
        <vt:i4>5592</vt:i4>
      </vt:variant>
      <vt:variant>
        <vt:i4>0</vt:i4>
      </vt:variant>
      <vt:variant>
        <vt:i4>5</vt:i4>
      </vt:variant>
      <vt:variant>
        <vt:lpwstr/>
      </vt:variant>
      <vt:variant>
        <vt:lpwstr>_23c06325520fb39b8bbd635028e80d47</vt:lpwstr>
      </vt:variant>
      <vt:variant>
        <vt:i4>5374001</vt:i4>
      </vt:variant>
      <vt:variant>
        <vt:i4>5589</vt:i4>
      </vt:variant>
      <vt:variant>
        <vt:i4>0</vt:i4>
      </vt:variant>
      <vt:variant>
        <vt:i4>5</vt:i4>
      </vt:variant>
      <vt:variant>
        <vt:lpwstr/>
      </vt:variant>
      <vt:variant>
        <vt:lpwstr>_78fd29b4480294ca0a0f5684ddc9b8e0</vt:lpwstr>
      </vt:variant>
      <vt:variant>
        <vt:i4>655409</vt:i4>
      </vt:variant>
      <vt:variant>
        <vt:i4>5586</vt:i4>
      </vt:variant>
      <vt:variant>
        <vt:i4>0</vt:i4>
      </vt:variant>
      <vt:variant>
        <vt:i4>5</vt:i4>
      </vt:variant>
      <vt:variant>
        <vt:lpwstr/>
      </vt:variant>
      <vt:variant>
        <vt:lpwstr>_a1c24b9f1c3fbd14f3d437194b2e62db</vt:lpwstr>
      </vt:variant>
      <vt:variant>
        <vt:i4>131127</vt:i4>
      </vt:variant>
      <vt:variant>
        <vt:i4>5583</vt:i4>
      </vt:variant>
      <vt:variant>
        <vt:i4>0</vt:i4>
      </vt:variant>
      <vt:variant>
        <vt:i4>5</vt:i4>
      </vt:variant>
      <vt:variant>
        <vt:lpwstr/>
      </vt:variant>
      <vt:variant>
        <vt:lpwstr>_4edbe7e35f43a700b95fb3878c680910</vt:lpwstr>
      </vt:variant>
      <vt:variant>
        <vt:i4>131127</vt:i4>
      </vt:variant>
      <vt:variant>
        <vt:i4>5580</vt:i4>
      </vt:variant>
      <vt:variant>
        <vt:i4>0</vt:i4>
      </vt:variant>
      <vt:variant>
        <vt:i4>5</vt:i4>
      </vt:variant>
      <vt:variant>
        <vt:lpwstr/>
      </vt:variant>
      <vt:variant>
        <vt:lpwstr>_4edbe7e35f43a700b95fb3878c680910</vt:lpwstr>
      </vt:variant>
      <vt:variant>
        <vt:i4>131127</vt:i4>
      </vt:variant>
      <vt:variant>
        <vt:i4>5577</vt:i4>
      </vt:variant>
      <vt:variant>
        <vt:i4>0</vt:i4>
      </vt:variant>
      <vt:variant>
        <vt:i4>5</vt:i4>
      </vt:variant>
      <vt:variant>
        <vt:lpwstr/>
      </vt:variant>
      <vt:variant>
        <vt:lpwstr>_4edbe7e35f43a700b95fb3878c680910</vt:lpwstr>
      </vt:variant>
      <vt:variant>
        <vt:i4>131127</vt:i4>
      </vt:variant>
      <vt:variant>
        <vt:i4>5574</vt:i4>
      </vt:variant>
      <vt:variant>
        <vt:i4>0</vt:i4>
      </vt:variant>
      <vt:variant>
        <vt:i4>5</vt:i4>
      </vt:variant>
      <vt:variant>
        <vt:lpwstr/>
      </vt:variant>
      <vt:variant>
        <vt:lpwstr>_4edbe7e35f43a700b95fb3878c680910</vt:lpwstr>
      </vt:variant>
      <vt:variant>
        <vt:i4>131127</vt:i4>
      </vt:variant>
      <vt:variant>
        <vt:i4>5571</vt:i4>
      </vt:variant>
      <vt:variant>
        <vt:i4>0</vt:i4>
      </vt:variant>
      <vt:variant>
        <vt:i4>5</vt:i4>
      </vt:variant>
      <vt:variant>
        <vt:lpwstr/>
      </vt:variant>
      <vt:variant>
        <vt:lpwstr>_4edbe7e35f43a700b95fb3878c680910</vt:lpwstr>
      </vt:variant>
      <vt:variant>
        <vt:i4>131127</vt:i4>
      </vt:variant>
      <vt:variant>
        <vt:i4>5568</vt:i4>
      </vt:variant>
      <vt:variant>
        <vt:i4>0</vt:i4>
      </vt:variant>
      <vt:variant>
        <vt:i4>5</vt:i4>
      </vt:variant>
      <vt:variant>
        <vt:lpwstr/>
      </vt:variant>
      <vt:variant>
        <vt:lpwstr>_4edbe7e35f43a700b95fb3878c680910</vt:lpwstr>
      </vt:variant>
      <vt:variant>
        <vt:i4>131127</vt:i4>
      </vt:variant>
      <vt:variant>
        <vt:i4>5565</vt:i4>
      </vt:variant>
      <vt:variant>
        <vt:i4>0</vt:i4>
      </vt:variant>
      <vt:variant>
        <vt:i4>5</vt:i4>
      </vt:variant>
      <vt:variant>
        <vt:lpwstr/>
      </vt:variant>
      <vt:variant>
        <vt:lpwstr>_4edbe7e35f43a700b95fb3878c680910</vt:lpwstr>
      </vt:variant>
      <vt:variant>
        <vt:i4>131127</vt:i4>
      </vt:variant>
      <vt:variant>
        <vt:i4>5562</vt:i4>
      </vt:variant>
      <vt:variant>
        <vt:i4>0</vt:i4>
      </vt:variant>
      <vt:variant>
        <vt:i4>5</vt:i4>
      </vt:variant>
      <vt:variant>
        <vt:lpwstr/>
      </vt:variant>
      <vt:variant>
        <vt:lpwstr>_4edbe7e35f43a700b95fb3878c680910</vt:lpwstr>
      </vt:variant>
      <vt:variant>
        <vt:i4>720992</vt:i4>
      </vt:variant>
      <vt:variant>
        <vt:i4>5559</vt:i4>
      </vt:variant>
      <vt:variant>
        <vt:i4>0</vt:i4>
      </vt:variant>
      <vt:variant>
        <vt:i4>5</vt:i4>
      </vt:variant>
      <vt:variant>
        <vt:lpwstr/>
      </vt:variant>
      <vt:variant>
        <vt:lpwstr>_8942b77360f32c71454a54816b872e65</vt:lpwstr>
      </vt:variant>
      <vt:variant>
        <vt:i4>393279</vt:i4>
      </vt:variant>
      <vt:variant>
        <vt:i4>5556</vt:i4>
      </vt:variant>
      <vt:variant>
        <vt:i4>0</vt:i4>
      </vt:variant>
      <vt:variant>
        <vt:i4>5</vt:i4>
      </vt:variant>
      <vt:variant>
        <vt:lpwstr/>
      </vt:variant>
      <vt:variant>
        <vt:lpwstr>_41e88c2e3243d0b56f3f5e4d920ad95d</vt:lpwstr>
      </vt:variant>
      <vt:variant>
        <vt:i4>131127</vt:i4>
      </vt:variant>
      <vt:variant>
        <vt:i4>5553</vt:i4>
      </vt:variant>
      <vt:variant>
        <vt:i4>0</vt:i4>
      </vt:variant>
      <vt:variant>
        <vt:i4>5</vt:i4>
      </vt:variant>
      <vt:variant>
        <vt:lpwstr/>
      </vt:variant>
      <vt:variant>
        <vt:lpwstr>_4edbe7e35f43a700b95fb3878c680910</vt:lpwstr>
      </vt:variant>
      <vt:variant>
        <vt:i4>131127</vt:i4>
      </vt:variant>
      <vt:variant>
        <vt:i4>5550</vt:i4>
      </vt:variant>
      <vt:variant>
        <vt:i4>0</vt:i4>
      </vt:variant>
      <vt:variant>
        <vt:i4>5</vt:i4>
      </vt:variant>
      <vt:variant>
        <vt:lpwstr/>
      </vt:variant>
      <vt:variant>
        <vt:lpwstr>_4edbe7e35f43a700b95fb3878c680910</vt:lpwstr>
      </vt:variant>
      <vt:variant>
        <vt:i4>131127</vt:i4>
      </vt:variant>
      <vt:variant>
        <vt:i4>5547</vt:i4>
      </vt:variant>
      <vt:variant>
        <vt:i4>0</vt:i4>
      </vt:variant>
      <vt:variant>
        <vt:i4>5</vt:i4>
      </vt:variant>
      <vt:variant>
        <vt:lpwstr/>
      </vt:variant>
      <vt:variant>
        <vt:lpwstr>_4edbe7e35f43a700b95fb3878c680910</vt:lpwstr>
      </vt:variant>
      <vt:variant>
        <vt:i4>131127</vt:i4>
      </vt:variant>
      <vt:variant>
        <vt:i4>5544</vt:i4>
      </vt:variant>
      <vt:variant>
        <vt:i4>0</vt:i4>
      </vt:variant>
      <vt:variant>
        <vt:i4>5</vt:i4>
      </vt:variant>
      <vt:variant>
        <vt:lpwstr/>
      </vt:variant>
      <vt:variant>
        <vt:lpwstr>_4edbe7e35f43a700b95fb3878c680910</vt:lpwstr>
      </vt:variant>
      <vt:variant>
        <vt:i4>131127</vt:i4>
      </vt:variant>
      <vt:variant>
        <vt:i4>5541</vt:i4>
      </vt:variant>
      <vt:variant>
        <vt:i4>0</vt:i4>
      </vt:variant>
      <vt:variant>
        <vt:i4>5</vt:i4>
      </vt:variant>
      <vt:variant>
        <vt:lpwstr/>
      </vt:variant>
      <vt:variant>
        <vt:lpwstr>_4edbe7e35f43a700b95fb3878c680910</vt:lpwstr>
      </vt:variant>
      <vt:variant>
        <vt:i4>131127</vt:i4>
      </vt:variant>
      <vt:variant>
        <vt:i4>5538</vt:i4>
      </vt:variant>
      <vt:variant>
        <vt:i4>0</vt:i4>
      </vt:variant>
      <vt:variant>
        <vt:i4>5</vt:i4>
      </vt:variant>
      <vt:variant>
        <vt:lpwstr/>
      </vt:variant>
      <vt:variant>
        <vt:lpwstr>_4edbe7e35f43a700b95fb3878c680910</vt:lpwstr>
      </vt:variant>
      <vt:variant>
        <vt:i4>131127</vt:i4>
      </vt:variant>
      <vt:variant>
        <vt:i4>5535</vt:i4>
      </vt:variant>
      <vt:variant>
        <vt:i4>0</vt:i4>
      </vt:variant>
      <vt:variant>
        <vt:i4>5</vt:i4>
      </vt:variant>
      <vt:variant>
        <vt:lpwstr/>
      </vt:variant>
      <vt:variant>
        <vt:lpwstr>_4edbe7e35f43a700b95fb3878c680910</vt:lpwstr>
      </vt:variant>
      <vt:variant>
        <vt:i4>131127</vt:i4>
      </vt:variant>
      <vt:variant>
        <vt:i4>5532</vt:i4>
      </vt:variant>
      <vt:variant>
        <vt:i4>0</vt:i4>
      </vt:variant>
      <vt:variant>
        <vt:i4>5</vt:i4>
      </vt:variant>
      <vt:variant>
        <vt:lpwstr/>
      </vt:variant>
      <vt:variant>
        <vt:lpwstr>_4edbe7e35f43a700b95fb3878c680910</vt:lpwstr>
      </vt:variant>
      <vt:variant>
        <vt:i4>131127</vt:i4>
      </vt:variant>
      <vt:variant>
        <vt:i4>5529</vt:i4>
      </vt:variant>
      <vt:variant>
        <vt:i4>0</vt:i4>
      </vt:variant>
      <vt:variant>
        <vt:i4>5</vt:i4>
      </vt:variant>
      <vt:variant>
        <vt:lpwstr/>
      </vt:variant>
      <vt:variant>
        <vt:lpwstr>_4edbe7e35f43a700b95fb3878c680910</vt:lpwstr>
      </vt:variant>
      <vt:variant>
        <vt:i4>131127</vt:i4>
      </vt:variant>
      <vt:variant>
        <vt:i4>5526</vt:i4>
      </vt:variant>
      <vt:variant>
        <vt:i4>0</vt:i4>
      </vt:variant>
      <vt:variant>
        <vt:i4>5</vt:i4>
      </vt:variant>
      <vt:variant>
        <vt:lpwstr/>
      </vt:variant>
      <vt:variant>
        <vt:lpwstr>_4edbe7e35f43a700b95fb3878c680910</vt:lpwstr>
      </vt:variant>
      <vt:variant>
        <vt:i4>131127</vt:i4>
      </vt:variant>
      <vt:variant>
        <vt:i4>5523</vt:i4>
      </vt:variant>
      <vt:variant>
        <vt:i4>0</vt:i4>
      </vt:variant>
      <vt:variant>
        <vt:i4>5</vt:i4>
      </vt:variant>
      <vt:variant>
        <vt:lpwstr/>
      </vt:variant>
      <vt:variant>
        <vt:lpwstr>_4edbe7e35f43a700b95fb3878c680910</vt:lpwstr>
      </vt:variant>
      <vt:variant>
        <vt:i4>720992</vt:i4>
      </vt:variant>
      <vt:variant>
        <vt:i4>5520</vt:i4>
      </vt:variant>
      <vt:variant>
        <vt:i4>0</vt:i4>
      </vt:variant>
      <vt:variant>
        <vt:i4>5</vt:i4>
      </vt:variant>
      <vt:variant>
        <vt:lpwstr/>
      </vt:variant>
      <vt:variant>
        <vt:lpwstr>_8942b77360f32c71454a54816b872e65</vt:lpwstr>
      </vt:variant>
      <vt:variant>
        <vt:i4>720992</vt:i4>
      </vt:variant>
      <vt:variant>
        <vt:i4>5517</vt:i4>
      </vt:variant>
      <vt:variant>
        <vt:i4>0</vt:i4>
      </vt:variant>
      <vt:variant>
        <vt:i4>5</vt:i4>
      </vt:variant>
      <vt:variant>
        <vt:lpwstr/>
      </vt:variant>
      <vt:variant>
        <vt:lpwstr>_8942b77360f32c71454a54816b872e65</vt:lpwstr>
      </vt:variant>
      <vt:variant>
        <vt:i4>5505127</vt:i4>
      </vt:variant>
      <vt:variant>
        <vt:i4>5514</vt:i4>
      </vt:variant>
      <vt:variant>
        <vt:i4>0</vt:i4>
      </vt:variant>
      <vt:variant>
        <vt:i4>5</vt:i4>
      </vt:variant>
      <vt:variant>
        <vt:lpwstr/>
      </vt:variant>
      <vt:variant>
        <vt:lpwstr>_b84cd89e376813d216e8f95a8f366654</vt:lpwstr>
      </vt:variant>
      <vt:variant>
        <vt:i4>5505127</vt:i4>
      </vt:variant>
      <vt:variant>
        <vt:i4>5511</vt:i4>
      </vt:variant>
      <vt:variant>
        <vt:i4>0</vt:i4>
      </vt:variant>
      <vt:variant>
        <vt:i4>5</vt:i4>
      </vt:variant>
      <vt:variant>
        <vt:lpwstr/>
      </vt:variant>
      <vt:variant>
        <vt:lpwstr>_b84cd89e376813d216e8f95a8f366654</vt:lpwstr>
      </vt:variant>
      <vt:variant>
        <vt:i4>5505127</vt:i4>
      </vt:variant>
      <vt:variant>
        <vt:i4>5508</vt:i4>
      </vt:variant>
      <vt:variant>
        <vt:i4>0</vt:i4>
      </vt:variant>
      <vt:variant>
        <vt:i4>5</vt:i4>
      </vt:variant>
      <vt:variant>
        <vt:lpwstr/>
      </vt:variant>
      <vt:variant>
        <vt:lpwstr>_b84cd89e376813d216e8f95a8f366654</vt:lpwstr>
      </vt:variant>
      <vt:variant>
        <vt:i4>131127</vt:i4>
      </vt:variant>
      <vt:variant>
        <vt:i4>5505</vt:i4>
      </vt:variant>
      <vt:variant>
        <vt:i4>0</vt:i4>
      </vt:variant>
      <vt:variant>
        <vt:i4>5</vt:i4>
      </vt:variant>
      <vt:variant>
        <vt:lpwstr/>
      </vt:variant>
      <vt:variant>
        <vt:lpwstr>_4edbe7e35f43a700b95fb3878c680910</vt:lpwstr>
      </vt:variant>
      <vt:variant>
        <vt:i4>5898336</vt:i4>
      </vt:variant>
      <vt:variant>
        <vt:i4>5502</vt:i4>
      </vt:variant>
      <vt:variant>
        <vt:i4>0</vt:i4>
      </vt:variant>
      <vt:variant>
        <vt:i4>5</vt:i4>
      </vt:variant>
      <vt:variant>
        <vt:lpwstr/>
      </vt:variant>
      <vt:variant>
        <vt:lpwstr>_a7a4f23921c2d4c035993a2e874887ff</vt:lpwstr>
      </vt:variant>
      <vt:variant>
        <vt:i4>393279</vt:i4>
      </vt:variant>
      <vt:variant>
        <vt:i4>5499</vt:i4>
      </vt:variant>
      <vt:variant>
        <vt:i4>0</vt:i4>
      </vt:variant>
      <vt:variant>
        <vt:i4>5</vt:i4>
      </vt:variant>
      <vt:variant>
        <vt:lpwstr/>
      </vt:variant>
      <vt:variant>
        <vt:lpwstr>_41e88c2e3243d0b56f3f5e4d920ad95d</vt:lpwstr>
      </vt:variant>
      <vt:variant>
        <vt:i4>131127</vt:i4>
      </vt:variant>
      <vt:variant>
        <vt:i4>5496</vt:i4>
      </vt:variant>
      <vt:variant>
        <vt:i4>0</vt:i4>
      </vt:variant>
      <vt:variant>
        <vt:i4>5</vt:i4>
      </vt:variant>
      <vt:variant>
        <vt:lpwstr/>
      </vt:variant>
      <vt:variant>
        <vt:lpwstr>_4edbe7e35f43a700b95fb3878c680910</vt:lpwstr>
      </vt:variant>
      <vt:variant>
        <vt:i4>131127</vt:i4>
      </vt:variant>
      <vt:variant>
        <vt:i4>5493</vt:i4>
      </vt:variant>
      <vt:variant>
        <vt:i4>0</vt:i4>
      </vt:variant>
      <vt:variant>
        <vt:i4>5</vt:i4>
      </vt:variant>
      <vt:variant>
        <vt:lpwstr/>
      </vt:variant>
      <vt:variant>
        <vt:lpwstr>_4edbe7e35f43a700b95fb3878c680910</vt:lpwstr>
      </vt:variant>
      <vt:variant>
        <vt:i4>131127</vt:i4>
      </vt:variant>
      <vt:variant>
        <vt:i4>5490</vt:i4>
      </vt:variant>
      <vt:variant>
        <vt:i4>0</vt:i4>
      </vt:variant>
      <vt:variant>
        <vt:i4>5</vt:i4>
      </vt:variant>
      <vt:variant>
        <vt:lpwstr/>
      </vt:variant>
      <vt:variant>
        <vt:lpwstr>_4edbe7e35f43a700b95fb3878c680910</vt:lpwstr>
      </vt:variant>
      <vt:variant>
        <vt:i4>131127</vt:i4>
      </vt:variant>
      <vt:variant>
        <vt:i4>5487</vt:i4>
      </vt:variant>
      <vt:variant>
        <vt:i4>0</vt:i4>
      </vt:variant>
      <vt:variant>
        <vt:i4>5</vt:i4>
      </vt:variant>
      <vt:variant>
        <vt:lpwstr/>
      </vt:variant>
      <vt:variant>
        <vt:lpwstr>_4edbe7e35f43a700b95fb3878c680910</vt:lpwstr>
      </vt:variant>
      <vt:variant>
        <vt:i4>131127</vt:i4>
      </vt:variant>
      <vt:variant>
        <vt:i4>5484</vt:i4>
      </vt:variant>
      <vt:variant>
        <vt:i4>0</vt:i4>
      </vt:variant>
      <vt:variant>
        <vt:i4>5</vt:i4>
      </vt:variant>
      <vt:variant>
        <vt:lpwstr/>
      </vt:variant>
      <vt:variant>
        <vt:lpwstr>_4edbe7e35f43a700b95fb3878c680910</vt:lpwstr>
      </vt:variant>
      <vt:variant>
        <vt:i4>5374060</vt:i4>
      </vt:variant>
      <vt:variant>
        <vt:i4>5481</vt:i4>
      </vt:variant>
      <vt:variant>
        <vt:i4>0</vt:i4>
      </vt:variant>
      <vt:variant>
        <vt:i4>5</vt:i4>
      </vt:variant>
      <vt:variant>
        <vt:lpwstr/>
      </vt:variant>
      <vt:variant>
        <vt:lpwstr>_3fa8c492a17af297d5ce0d1966c78286</vt:lpwstr>
      </vt:variant>
      <vt:variant>
        <vt:i4>5374060</vt:i4>
      </vt:variant>
      <vt:variant>
        <vt:i4>5478</vt:i4>
      </vt:variant>
      <vt:variant>
        <vt:i4>0</vt:i4>
      </vt:variant>
      <vt:variant>
        <vt:i4>5</vt:i4>
      </vt:variant>
      <vt:variant>
        <vt:lpwstr/>
      </vt:variant>
      <vt:variant>
        <vt:lpwstr>_3fa8c492a17af297d5ce0d1966c78286</vt:lpwstr>
      </vt:variant>
      <vt:variant>
        <vt:i4>6094908</vt:i4>
      </vt:variant>
      <vt:variant>
        <vt:i4>5475</vt:i4>
      </vt:variant>
      <vt:variant>
        <vt:i4>0</vt:i4>
      </vt:variant>
      <vt:variant>
        <vt:i4>5</vt:i4>
      </vt:variant>
      <vt:variant>
        <vt:lpwstr/>
      </vt:variant>
      <vt:variant>
        <vt:lpwstr>_3a4ff69ced5d7f7c66bb882997dea37e</vt:lpwstr>
      </vt:variant>
      <vt:variant>
        <vt:i4>720992</vt:i4>
      </vt:variant>
      <vt:variant>
        <vt:i4>5472</vt:i4>
      </vt:variant>
      <vt:variant>
        <vt:i4>0</vt:i4>
      </vt:variant>
      <vt:variant>
        <vt:i4>5</vt:i4>
      </vt:variant>
      <vt:variant>
        <vt:lpwstr/>
      </vt:variant>
      <vt:variant>
        <vt:lpwstr>_8942b77360f32c71454a54816b872e65</vt:lpwstr>
      </vt:variant>
      <vt:variant>
        <vt:i4>5439545</vt:i4>
      </vt:variant>
      <vt:variant>
        <vt:i4>5469</vt:i4>
      </vt:variant>
      <vt:variant>
        <vt:i4>0</vt:i4>
      </vt:variant>
      <vt:variant>
        <vt:i4>5</vt:i4>
      </vt:variant>
      <vt:variant>
        <vt:lpwstr/>
      </vt:variant>
      <vt:variant>
        <vt:lpwstr>_80dd44572d5c1037bc2c71af3a834421</vt:lpwstr>
      </vt:variant>
      <vt:variant>
        <vt:i4>5898336</vt:i4>
      </vt:variant>
      <vt:variant>
        <vt:i4>5466</vt:i4>
      </vt:variant>
      <vt:variant>
        <vt:i4>0</vt:i4>
      </vt:variant>
      <vt:variant>
        <vt:i4>5</vt:i4>
      </vt:variant>
      <vt:variant>
        <vt:lpwstr/>
      </vt:variant>
      <vt:variant>
        <vt:lpwstr>_a7a4f23921c2d4c035993a2e874887ff</vt:lpwstr>
      </vt:variant>
      <vt:variant>
        <vt:i4>458854</vt:i4>
      </vt:variant>
      <vt:variant>
        <vt:i4>5463</vt:i4>
      </vt:variant>
      <vt:variant>
        <vt:i4>0</vt:i4>
      </vt:variant>
      <vt:variant>
        <vt:i4>5</vt:i4>
      </vt:variant>
      <vt:variant>
        <vt:lpwstr/>
      </vt:variant>
      <vt:variant>
        <vt:lpwstr>_23c4326044009f885190c5ab985800db</vt:lpwstr>
      </vt:variant>
      <vt:variant>
        <vt:i4>720992</vt:i4>
      </vt:variant>
      <vt:variant>
        <vt:i4>5460</vt:i4>
      </vt:variant>
      <vt:variant>
        <vt:i4>0</vt:i4>
      </vt:variant>
      <vt:variant>
        <vt:i4>5</vt:i4>
      </vt:variant>
      <vt:variant>
        <vt:lpwstr/>
      </vt:variant>
      <vt:variant>
        <vt:lpwstr>_8942b77360f32c71454a54816b872e65</vt:lpwstr>
      </vt:variant>
      <vt:variant>
        <vt:i4>5570660</vt:i4>
      </vt:variant>
      <vt:variant>
        <vt:i4>5457</vt:i4>
      </vt:variant>
      <vt:variant>
        <vt:i4>0</vt:i4>
      </vt:variant>
      <vt:variant>
        <vt:i4>5</vt:i4>
      </vt:variant>
      <vt:variant>
        <vt:lpwstr/>
      </vt:variant>
      <vt:variant>
        <vt:lpwstr>_dc91d557c5f8d1545ccae8040a890568</vt:lpwstr>
      </vt:variant>
      <vt:variant>
        <vt:i4>720992</vt:i4>
      </vt:variant>
      <vt:variant>
        <vt:i4>5454</vt:i4>
      </vt:variant>
      <vt:variant>
        <vt:i4>0</vt:i4>
      </vt:variant>
      <vt:variant>
        <vt:i4>5</vt:i4>
      </vt:variant>
      <vt:variant>
        <vt:lpwstr/>
      </vt:variant>
      <vt:variant>
        <vt:lpwstr>_8942b77360f32c71454a54816b872e65</vt:lpwstr>
      </vt:variant>
      <vt:variant>
        <vt:i4>458854</vt:i4>
      </vt:variant>
      <vt:variant>
        <vt:i4>5451</vt:i4>
      </vt:variant>
      <vt:variant>
        <vt:i4>0</vt:i4>
      </vt:variant>
      <vt:variant>
        <vt:i4>5</vt:i4>
      </vt:variant>
      <vt:variant>
        <vt:lpwstr/>
      </vt:variant>
      <vt:variant>
        <vt:lpwstr>_23c4326044009f885190c5ab985800db</vt:lpwstr>
      </vt:variant>
      <vt:variant>
        <vt:i4>458854</vt:i4>
      </vt:variant>
      <vt:variant>
        <vt:i4>5448</vt:i4>
      </vt:variant>
      <vt:variant>
        <vt:i4>0</vt:i4>
      </vt:variant>
      <vt:variant>
        <vt:i4>5</vt:i4>
      </vt:variant>
      <vt:variant>
        <vt:lpwstr/>
      </vt:variant>
      <vt:variant>
        <vt:lpwstr>_23c4326044009f885190c5ab985800db</vt:lpwstr>
      </vt:variant>
      <vt:variant>
        <vt:i4>5308476</vt:i4>
      </vt:variant>
      <vt:variant>
        <vt:i4>5445</vt:i4>
      </vt:variant>
      <vt:variant>
        <vt:i4>0</vt:i4>
      </vt:variant>
      <vt:variant>
        <vt:i4>5</vt:i4>
      </vt:variant>
      <vt:variant>
        <vt:lpwstr/>
      </vt:variant>
      <vt:variant>
        <vt:lpwstr>_6db5f6447173086a1a7d18af4f144b69</vt:lpwstr>
      </vt:variant>
      <vt:variant>
        <vt:i4>5505121</vt:i4>
      </vt:variant>
      <vt:variant>
        <vt:i4>5442</vt:i4>
      </vt:variant>
      <vt:variant>
        <vt:i4>0</vt:i4>
      </vt:variant>
      <vt:variant>
        <vt:i4>5</vt:i4>
      </vt:variant>
      <vt:variant>
        <vt:lpwstr/>
      </vt:variant>
      <vt:variant>
        <vt:lpwstr>_4bdee0568b2f36e553f586b458dace32</vt:lpwstr>
      </vt:variant>
      <vt:variant>
        <vt:i4>5963878</vt:i4>
      </vt:variant>
      <vt:variant>
        <vt:i4>5439</vt:i4>
      </vt:variant>
      <vt:variant>
        <vt:i4>0</vt:i4>
      </vt:variant>
      <vt:variant>
        <vt:i4>5</vt:i4>
      </vt:variant>
      <vt:variant>
        <vt:lpwstr/>
      </vt:variant>
      <vt:variant>
        <vt:lpwstr>_c4bee9dc62c41effa96910b60385b774</vt:lpwstr>
      </vt:variant>
      <vt:variant>
        <vt:i4>5308524</vt:i4>
      </vt:variant>
      <vt:variant>
        <vt:i4>5436</vt:i4>
      </vt:variant>
      <vt:variant>
        <vt:i4>0</vt:i4>
      </vt:variant>
      <vt:variant>
        <vt:i4>5</vt:i4>
      </vt:variant>
      <vt:variant>
        <vt:lpwstr/>
      </vt:variant>
      <vt:variant>
        <vt:lpwstr>_83d65b9404a78ed941a332943863e039</vt:lpwstr>
      </vt:variant>
      <vt:variant>
        <vt:i4>5636198</vt:i4>
      </vt:variant>
      <vt:variant>
        <vt:i4>5433</vt:i4>
      </vt:variant>
      <vt:variant>
        <vt:i4>0</vt:i4>
      </vt:variant>
      <vt:variant>
        <vt:i4>5</vt:i4>
      </vt:variant>
      <vt:variant>
        <vt:lpwstr/>
      </vt:variant>
      <vt:variant>
        <vt:lpwstr>_13f9005c9106d00d7131680982c2727a</vt:lpwstr>
      </vt:variant>
      <vt:variant>
        <vt:i4>5308524</vt:i4>
      </vt:variant>
      <vt:variant>
        <vt:i4>5430</vt:i4>
      </vt:variant>
      <vt:variant>
        <vt:i4>0</vt:i4>
      </vt:variant>
      <vt:variant>
        <vt:i4>5</vt:i4>
      </vt:variant>
      <vt:variant>
        <vt:lpwstr/>
      </vt:variant>
      <vt:variant>
        <vt:lpwstr>_83d65b9404a78ed941a332943863e039</vt:lpwstr>
      </vt:variant>
      <vt:variant>
        <vt:i4>5570666</vt:i4>
      </vt:variant>
      <vt:variant>
        <vt:i4>5427</vt:i4>
      </vt:variant>
      <vt:variant>
        <vt:i4>0</vt:i4>
      </vt:variant>
      <vt:variant>
        <vt:i4>5</vt:i4>
      </vt:variant>
      <vt:variant>
        <vt:lpwstr/>
      </vt:variant>
      <vt:variant>
        <vt:lpwstr>_6ba65cb32cb0154f6c150174e332fc08</vt:lpwstr>
      </vt:variant>
      <vt:variant>
        <vt:i4>5570666</vt:i4>
      </vt:variant>
      <vt:variant>
        <vt:i4>5424</vt:i4>
      </vt:variant>
      <vt:variant>
        <vt:i4>0</vt:i4>
      </vt:variant>
      <vt:variant>
        <vt:i4>5</vt:i4>
      </vt:variant>
      <vt:variant>
        <vt:lpwstr/>
      </vt:variant>
      <vt:variant>
        <vt:lpwstr>_6ba65cb32cb0154f6c150174e332fc08</vt:lpwstr>
      </vt:variant>
      <vt:variant>
        <vt:i4>262204</vt:i4>
      </vt:variant>
      <vt:variant>
        <vt:i4>5421</vt:i4>
      </vt:variant>
      <vt:variant>
        <vt:i4>0</vt:i4>
      </vt:variant>
      <vt:variant>
        <vt:i4>5</vt:i4>
      </vt:variant>
      <vt:variant>
        <vt:lpwstr/>
      </vt:variant>
      <vt:variant>
        <vt:lpwstr>_f33c656a3d67c99aae75c41338d6e58a</vt:lpwstr>
      </vt:variant>
      <vt:variant>
        <vt:i4>327739</vt:i4>
      </vt:variant>
      <vt:variant>
        <vt:i4>5418</vt:i4>
      </vt:variant>
      <vt:variant>
        <vt:i4>0</vt:i4>
      </vt:variant>
      <vt:variant>
        <vt:i4>5</vt:i4>
      </vt:variant>
      <vt:variant>
        <vt:lpwstr/>
      </vt:variant>
      <vt:variant>
        <vt:lpwstr>_195976dea0d8187e1656ac43c072c070</vt:lpwstr>
      </vt:variant>
      <vt:variant>
        <vt:i4>327739</vt:i4>
      </vt:variant>
      <vt:variant>
        <vt:i4>5415</vt:i4>
      </vt:variant>
      <vt:variant>
        <vt:i4>0</vt:i4>
      </vt:variant>
      <vt:variant>
        <vt:i4>5</vt:i4>
      </vt:variant>
      <vt:variant>
        <vt:lpwstr/>
      </vt:variant>
      <vt:variant>
        <vt:lpwstr>_195976dea0d8187e1656ac43c072c070</vt:lpwstr>
      </vt:variant>
      <vt:variant>
        <vt:i4>327739</vt:i4>
      </vt:variant>
      <vt:variant>
        <vt:i4>5412</vt:i4>
      </vt:variant>
      <vt:variant>
        <vt:i4>0</vt:i4>
      </vt:variant>
      <vt:variant>
        <vt:i4>5</vt:i4>
      </vt:variant>
      <vt:variant>
        <vt:lpwstr/>
      </vt:variant>
      <vt:variant>
        <vt:lpwstr>_195976dea0d8187e1656ac43c072c070</vt:lpwstr>
      </vt:variant>
      <vt:variant>
        <vt:i4>327739</vt:i4>
      </vt:variant>
      <vt:variant>
        <vt:i4>5409</vt:i4>
      </vt:variant>
      <vt:variant>
        <vt:i4>0</vt:i4>
      </vt:variant>
      <vt:variant>
        <vt:i4>5</vt:i4>
      </vt:variant>
      <vt:variant>
        <vt:lpwstr/>
      </vt:variant>
      <vt:variant>
        <vt:lpwstr>_195976dea0d8187e1656ac43c072c070</vt:lpwstr>
      </vt:variant>
      <vt:variant>
        <vt:i4>327739</vt:i4>
      </vt:variant>
      <vt:variant>
        <vt:i4>5406</vt:i4>
      </vt:variant>
      <vt:variant>
        <vt:i4>0</vt:i4>
      </vt:variant>
      <vt:variant>
        <vt:i4>5</vt:i4>
      </vt:variant>
      <vt:variant>
        <vt:lpwstr/>
      </vt:variant>
      <vt:variant>
        <vt:lpwstr>_195976dea0d8187e1656ac43c072c070</vt:lpwstr>
      </vt:variant>
      <vt:variant>
        <vt:i4>327739</vt:i4>
      </vt:variant>
      <vt:variant>
        <vt:i4>5403</vt:i4>
      </vt:variant>
      <vt:variant>
        <vt:i4>0</vt:i4>
      </vt:variant>
      <vt:variant>
        <vt:i4>5</vt:i4>
      </vt:variant>
      <vt:variant>
        <vt:lpwstr/>
      </vt:variant>
      <vt:variant>
        <vt:lpwstr>_195976dea0d8187e1656ac43c072c070</vt:lpwstr>
      </vt:variant>
      <vt:variant>
        <vt:i4>5570666</vt:i4>
      </vt:variant>
      <vt:variant>
        <vt:i4>5400</vt:i4>
      </vt:variant>
      <vt:variant>
        <vt:i4>0</vt:i4>
      </vt:variant>
      <vt:variant>
        <vt:i4>5</vt:i4>
      </vt:variant>
      <vt:variant>
        <vt:lpwstr/>
      </vt:variant>
      <vt:variant>
        <vt:lpwstr>_6ba65cb32cb0154f6c150174e332fc08</vt:lpwstr>
      </vt:variant>
      <vt:variant>
        <vt:i4>6094909</vt:i4>
      </vt:variant>
      <vt:variant>
        <vt:i4>5397</vt:i4>
      </vt:variant>
      <vt:variant>
        <vt:i4>0</vt:i4>
      </vt:variant>
      <vt:variant>
        <vt:i4>5</vt:i4>
      </vt:variant>
      <vt:variant>
        <vt:lpwstr/>
      </vt:variant>
      <vt:variant>
        <vt:lpwstr>_4ba6f9ce89f037f017521bc37110d126</vt:lpwstr>
      </vt:variant>
      <vt:variant>
        <vt:i4>5636198</vt:i4>
      </vt:variant>
      <vt:variant>
        <vt:i4>5394</vt:i4>
      </vt:variant>
      <vt:variant>
        <vt:i4>0</vt:i4>
      </vt:variant>
      <vt:variant>
        <vt:i4>5</vt:i4>
      </vt:variant>
      <vt:variant>
        <vt:lpwstr/>
      </vt:variant>
      <vt:variant>
        <vt:lpwstr>_13f9005c9106d00d7131680982c2727a</vt:lpwstr>
      </vt:variant>
      <vt:variant>
        <vt:i4>5832758</vt:i4>
      </vt:variant>
      <vt:variant>
        <vt:i4>5391</vt:i4>
      </vt:variant>
      <vt:variant>
        <vt:i4>0</vt:i4>
      </vt:variant>
      <vt:variant>
        <vt:i4>5</vt:i4>
      </vt:variant>
      <vt:variant>
        <vt:lpwstr/>
      </vt:variant>
      <vt:variant>
        <vt:lpwstr>_d442d75c9ac335e7a2aadbc96919fc2d</vt:lpwstr>
      </vt:variant>
      <vt:variant>
        <vt:i4>5308476</vt:i4>
      </vt:variant>
      <vt:variant>
        <vt:i4>5388</vt:i4>
      </vt:variant>
      <vt:variant>
        <vt:i4>0</vt:i4>
      </vt:variant>
      <vt:variant>
        <vt:i4>5</vt:i4>
      </vt:variant>
      <vt:variant>
        <vt:lpwstr/>
      </vt:variant>
      <vt:variant>
        <vt:lpwstr>_6db5f6447173086a1a7d18af4f144b69</vt:lpwstr>
      </vt:variant>
      <vt:variant>
        <vt:i4>5439545</vt:i4>
      </vt:variant>
      <vt:variant>
        <vt:i4>5385</vt:i4>
      </vt:variant>
      <vt:variant>
        <vt:i4>0</vt:i4>
      </vt:variant>
      <vt:variant>
        <vt:i4>5</vt:i4>
      </vt:variant>
      <vt:variant>
        <vt:lpwstr/>
      </vt:variant>
      <vt:variant>
        <vt:lpwstr>_c05d8ea54231ef8385ae369a8cb18a7f</vt:lpwstr>
      </vt:variant>
      <vt:variant>
        <vt:i4>5308524</vt:i4>
      </vt:variant>
      <vt:variant>
        <vt:i4>5382</vt:i4>
      </vt:variant>
      <vt:variant>
        <vt:i4>0</vt:i4>
      </vt:variant>
      <vt:variant>
        <vt:i4>5</vt:i4>
      </vt:variant>
      <vt:variant>
        <vt:lpwstr/>
      </vt:variant>
      <vt:variant>
        <vt:lpwstr>_83d65b9404a78ed941a332943863e039</vt:lpwstr>
      </vt:variant>
      <vt:variant>
        <vt:i4>852030</vt:i4>
      </vt:variant>
      <vt:variant>
        <vt:i4>5379</vt:i4>
      </vt:variant>
      <vt:variant>
        <vt:i4>0</vt:i4>
      </vt:variant>
      <vt:variant>
        <vt:i4>5</vt:i4>
      </vt:variant>
      <vt:variant>
        <vt:lpwstr/>
      </vt:variant>
      <vt:variant>
        <vt:lpwstr>_5cb707f0e4b55ba1e0378efebf7dcea9</vt:lpwstr>
      </vt:variant>
      <vt:variant>
        <vt:i4>5570670</vt:i4>
      </vt:variant>
      <vt:variant>
        <vt:i4>5376</vt:i4>
      </vt:variant>
      <vt:variant>
        <vt:i4>0</vt:i4>
      </vt:variant>
      <vt:variant>
        <vt:i4>5</vt:i4>
      </vt:variant>
      <vt:variant>
        <vt:lpwstr/>
      </vt:variant>
      <vt:variant>
        <vt:lpwstr>_e388f590d0bd984e68d22f9ed9adbbba</vt:lpwstr>
      </vt:variant>
      <vt:variant>
        <vt:i4>524340</vt:i4>
      </vt:variant>
      <vt:variant>
        <vt:i4>5373</vt:i4>
      </vt:variant>
      <vt:variant>
        <vt:i4>0</vt:i4>
      </vt:variant>
      <vt:variant>
        <vt:i4>5</vt:i4>
      </vt:variant>
      <vt:variant>
        <vt:lpwstr/>
      </vt:variant>
      <vt:variant>
        <vt:lpwstr>_63104765cd42c5f76cf72fdc4ed90397</vt:lpwstr>
      </vt:variant>
      <vt:variant>
        <vt:i4>5636205</vt:i4>
      </vt:variant>
      <vt:variant>
        <vt:i4>5370</vt:i4>
      </vt:variant>
      <vt:variant>
        <vt:i4>0</vt:i4>
      </vt:variant>
      <vt:variant>
        <vt:i4>5</vt:i4>
      </vt:variant>
      <vt:variant>
        <vt:lpwstr/>
      </vt:variant>
      <vt:variant>
        <vt:lpwstr>_738ede22bfe089d163494040b3d2ef55</vt:lpwstr>
      </vt:variant>
      <vt:variant>
        <vt:i4>5636198</vt:i4>
      </vt:variant>
      <vt:variant>
        <vt:i4>5367</vt:i4>
      </vt:variant>
      <vt:variant>
        <vt:i4>0</vt:i4>
      </vt:variant>
      <vt:variant>
        <vt:i4>5</vt:i4>
      </vt:variant>
      <vt:variant>
        <vt:lpwstr/>
      </vt:variant>
      <vt:variant>
        <vt:lpwstr>_13f9005c9106d00d7131680982c2727a</vt:lpwstr>
      </vt:variant>
      <vt:variant>
        <vt:i4>5308524</vt:i4>
      </vt:variant>
      <vt:variant>
        <vt:i4>5364</vt:i4>
      </vt:variant>
      <vt:variant>
        <vt:i4>0</vt:i4>
      </vt:variant>
      <vt:variant>
        <vt:i4>5</vt:i4>
      </vt:variant>
      <vt:variant>
        <vt:lpwstr/>
      </vt:variant>
      <vt:variant>
        <vt:lpwstr>_83d65b9404a78ed941a332943863e039</vt:lpwstr>
      </vt:variant>
      <vt:variant>
        <vt:i4>262204</vt:i4>
      </vt:variant>
      <vt:variant>
        <vt:i4>5361</vt:i4>
      </vt:variant>
      <vt:variant>
        <vt:i4>0</vt:i4>
      </vt:variant>
      <vt:variant>
        <vt:i4>5</vt:i4>
      </vt:variant>
      <vt:variant>
        <vt:lpwstr/>
      </vt:variant>
      <vt:variant>
        <vt:lpwstr>_f33c656a3d67c99aae75c41338d6e58a</vt:lpwstr>
      </vt:variant>
      <vt:variant>
        <vt:i4>5439545</vt:i4>
      </vt:variant>
      <vt:variant>
        <vt:i4>5358</vt:i4>
      </vt:variant>
      <vt:variant>
        <vt:i4>0</vt:i4>
      </vt:variant>
      <vt:variant>
        <vt:i4>5</vt:i4>
      </vt:variant>
      <vt:variant>
        <vt:lpwstr/>
      </vt:variant>
      <vt:variant>
        <vt:lpwstr>_c05d8ea54231ef8385ae369a8cb18a7f</vt:lpwstr>
      </vt:variant>
      <vt:variant>
        <vt:i4>327739</vt:i4>
      </vt:variant>
      <vt:variant>
        <vt:i4>5355</vt:i4>
      </vt:variant>
      <vt:variant>
        <vt:i4>0</vt:i4>
      </vt:variant>
      <vt:variant>
        <vt:i4>5</vt:i4>
      </vt:variant>
      <vt:variant>
        <vt:lpwstr/>
      </vt:variant>
      <vt:variant>
        <vt:lpwstr>_195976dea0d8187e1656ac43c072c070</vt:lpwstr>
      </vt:variant>
      <vt:variant>
        <vt:i4>327739</vt:i4>
      </vt:variant>
      <vt:variant>
        <vt:i4>5352</vt:i4>
      </vt:variant>
      <vt:variant>
        <vt:i4>0</vt:i4>
      </vt:variant>
      <vt:variant>
        <vt:i4>5</vt:i4>
      </vt:variant>
      <vt:variant>
        <vt:lpwstr/>
      </vt:variant>
      <vt:variant>
        <vt:lpwstr>_195976dea0d8187e1656ac43c072c070</vt:lpwstr>
      </vt:variant>
      <vt:variant>
        <vt:i4>852030</vt:i4>
      </vt:variant>
      <vt:variant>
        <vt:i4>5349</vt:i4>
      </vt:variant>
      <vt:variant>
        <vt:i4>0</vt:i4>
      </vt:variant>
      <vt:variant>
        <vt:i4>5</vt:i4>
      </vt:variant>
      <vt:variant>
        <vt:lpwstr/>
      </vt:variant>
      <vt:variant>
        <vt:lpwstr>_5cb707f0e4b55ba1e0378efebf7dcea9</vt:lpwstr>
      </vt:variant>
      <vt:variant>
        <vt:i4>5636205</vt:i4>
      </vt:variant>
      <vt:variant>
        <vt:i4>5346</vt:i4>
      </vt:variant>
      <vt:variant>
        <vt:i4>0</vt:i4>
      </vt:variant>
      <vt:variant>
        <vt:i4>5</vt:i4>
      </vt:variant>
      <vt:variant>
        <vt:lpwstr/>
      </vt:variant>
      <vt:variant>
        <vt:lpwstr>_738ede22bfe089d163494040b3d2ef55</vt:lpwstr>
      </vt:variant>
      <vt:variant>
        <vt:i4>5636198</vt:i4>
      </vt:variant>
      <vt:variant>
        <vt:i4>5343</vt:i4>
      </vt:variant>
      <vt:variant>
        <vt:i4>0</vt:i4>
      </vt:variant>
      <vt:variant>
        <vt:i4>5</vt:i4>
      </vt:variant>
      <vt:variant>
        <vt:lpwstr/>
      </vt:variant>
      <vt:variant>
        <vt:lpwstr>_13f9005c9106d00d7131680982c2727a</vt:lpwstr>
      </vt:variant>
      <vt:variant>
        <vt:i4>5636198</vt:i4>
      </vt:variant>
      <vt:variant>
        <vt:i4>5340</vt:i4>
      </vt:variant>
      <vt:variant>
        <vt:i4>0</vt:i4>
      </vt:variant>
      <vt:variant>
        <vt:i4>5</vt:i4>
      </vt:variant>
      <vt:variant>
        <vt:lpwstr/>
      </vt:variant>
      <vt:variant>
        <vt:lpwstr>_13f9005c9106d00d7131680982c2727a</vt:lpwstr>
      </vt:variant>
      <vt:variant>
        <vt:i4>5308524</vt:i4>
      </vt:variant>
      <vt:variant>
        <vt:i4>5337</vt:i4>
      </vt:variant>
      <vt:variant>
        <vt:i4>0</vt:i4>
      </vt:variant>
      <vt:variant>
        <vt:i4>5</vt:i4>
      </vt:variant>
      <vt:variant>
        <vt:lpwstr/>
      </vt:variant>
      <vt:variant>
        <vt:lpwstr>_83d65b9404a78ed941a332943863e039</vt:lpwstr>
      </vt:variant>
      <vt:variant>
        <vt:i4>5701732</vt:i4>
      </vt:variant>
      <vt:variant>
        <vt:i4>5334</vt:i4>
      </vt:variant>
      <vt:variant>
        <vt:i4>0</vt:i4>
      </vt:variant>
      <vt:variant>
        <vt:i4>5</vt:i4>
      </vt:variant>
      <vt:variant>
        <vt:lpwstr/>
      </vt:variant>
      <vt:variant>
        <vt:lpwstr>_37d9ee1b8b50a5069220e08c079114fa</vt:lpwstr>
      </vt:variant>
      <vt:variant>
        <vt:i4>5701732</vt:i4>
      </vt:variant>
      <vt:variant>
        <vt:i4>5331</vt:i4>
      </vt:variant>
      <vt:variant>
        <vt:i4>0</vt:i4>
      </vt:variant>
      <vt:variant>
        <vt:i4>5</vt:i4>
      </vt:variant>
      <vt:variant>
        <vt:lpwstr/>
      </vt:variant>
      <vt:variant>
        <vt:lpwstr>_37d9ee1b8b50a5069220e08c079114fa</vt:lpwstr>
      </vt:variant>
      <vt:variant>
        <vt:i4>5701732</vt:i4>
      </vt:variant>
      <vt:variant>
        <vt:i4>5328</vt:i4>
      </vt:variant>
      <vt:variant>
        <vt:i4>0</vt:i4>
      </vt:variant>
      <vt:variant>
        <vt:i4>5</vt:i4>
      </vt:variant>
      <vt:variant>
        <vt:lpwstr/>
      </vt:variant>
      <vt:variant>
        <vt:lpwstr>_37d9ee1b8b50a5069220e08c079114fa</vt:lpwstr>
      </vt:variant>
      <vt:variant>
        <vt:i4>6094908</vt:i4>
      </vt:variant>
      <vt:variant>
        <vt:i4>5325</vt:i4>
      </vt:variant>
      <vt:variant>
        <vt:i4>0</vt:i4>
      </vt:variant>
      <vt:variant>
        <vt:i4>5</vt:i4>
      </vt:variant>
      <vt:variant>
        <vt:lpwstr/>
      </vt:variant>
      <vt:variant>
        <vt:lpwstr>_3a4ff69ced5d7f7c66bb882997dea37e</vt:lpwstr>
      </vt:variant>
      <vt:variant>
        <vt:i4>524340</vt:i4>
      </vt:variant>
      <vt:variant>
        <vt:i4>5322</vt:i4>
      </vt:variant>
      <vt:variant>
        <vt:i4>0</vt:i4>
      </vt:variant>
      <vt:variant>
        <vt:i4>5</vt:i4>
      </vt:variant>
      <vt:variant>
        <vt:lpwstr/>
      </vt:variant>
      <vt:variant>
        <vt:lpwstr>_63104765cd42c5f76cf72fdc4ed90397</vt:lpwstr>
      </vt:variant>
      <vt:variant>
        <vt:i4>524340</vt:i4>
      </vt:variant>
      <vt:variant>
        <vt:i4>5319</vt:i4>
      </vt:variant>
      <vt:variant>
        <vt:i4>0</vt:i4>
      </vt:variant>
      <vt:variant>
        <vt:i4>5</vt:i4>
      </vt:variant>
      <vt:variant>
        <vt:lpwstr/>
      </vt:variant>
      <vt:variant>
        <vt:lpwstr>_63104765cd42c5f76cf72fdc4ed90397</vt:lpwstr>
      </vt:variant>
      <vt:variant>
        <vt:i4>65591</vt:i4>
      </vt:variant>
      <vt:variant>
        <vt:i4>5316</vt:i4>
      </vt:variant>
      <vt:variant>
        <vt:i4>0</vt:i4>
      </vt:variant>
      <vt:variant>
        <vt:i4>5</vt:i4>
      </vt:variant>
      <vt:variant>
        <vt:lpwstr/>
      </vt:variant>
      <vt:variant>
        <vt:lpwstr>_1e46c059e4f9b5846cdb98d6adff437a</vt:lpwstr>
      </vt:variant>
      <vt:variant>
        <vt:i4>65591</vt:i4>
      </vt:variant>
      <vt:variant>
        <vt:i4>5313</vt:i4>
      </vt:variant>
      <vt:variant>
        <vt:i4>0</vt:i4>
      </vt:variant>
      <vt:variant>
        <vt:i4>5</vt:i4>
      </vt:variant>
      <vt:variant>
        <vt:lpwstr/>
      </vt:variant>
      <vt:variant>
        <vt:lpwstr>_1e46c059e4f9b5846cdb98d6adff437a</vt:lpwstr>
      </vt:variant>
      <vt:variant>
        <vt:i4>5308476</vt:i4>
      </vt:variant>
      <vt:variant>
        <vt:i4>5310</vt:i4>
      </vt:variant>
      <vt:variant>
        <vt:i4>0</vt:i4>
      </vt:variant>
      <vt:variant>
        <vt:i4>5</vt:i4>
      </vt:variant>
      <vt:variant>
        <vt:lpwstr/>
      </vt:variant>
      <vt:variant>
        <vt:lpwstr>_6db5f6447173086a1a7d18af4f144b69</vt:lpwstr>
      </vt:variant>
      <vt:variant>
        <vt:i4>55</vt:i4>
      </vt:variant>
      <vt:variant>
        <vt:i4>5307</vt:i4>
      </vt:variant>
      <vt:variant>
        <vt:i4>0</vt:i4>
      </vt:variant>
      <vt:variant>
        <vt:i4>5</vt:i4>
      </vt:variant>
      <vt:variant>
        <vt:lpwstr/>
      </vt:variant>
      <vt:variant>
        <vt:lpwstr>_6119a00b0834641b9fe3f5ae9f58237f</vt:lpwstr>
      </vt:variant>
      <vt:variant>
        <vt:i4>55</vt:i4>
      </vt:variant>
      <vt:variant>
        <vt:i4>5304</vt:i4>
      </vt:variant>
      <vt:variant>
        <vt:i4>0</vt:i4>
      </vt:variant>
      <vt:variant>
        <vt:i4>5</vt:i4>
      </vt:variant>
      <vt:variant>
        <vt:lpwstr/>
      </vt:variant>
      <vt:variant>
        <vt:lpwstr>_6119a00b0834641b9fe3f5ae9f58237f</vt:lpwstr>
      </vt:variant>
      <vt:variant>
        <vt:i4>721003</vt:i4>
      </vt:variant>
      <vt:variant>
        <vt:i4>5301</vt:i4>
      </vt:variant>
      <vt:variant>
        <vt:i4>0</vt:i4>
      </vt:variant>
      <vt:variant>
        <vt:i4>5</vt:i4>
      </vt:variant>
      <vt:variant>
        <vt:lpwstr/>
      </vt:variant>
      <vt:variant>
        <vt:lpwstr>_abbc183e4d5faaaea72265f7a4b88e3c</vt:lpwstr>
      </vt:variant>
      <vt:variant>
        <vt:i4>917565</vt:i4>
      </vt:variant>
      <vt:variant>
        <vt:i4>5298</vt:i4>
      </vt:variant>
      <vt:variant>
        <vt:i4>0</vt:i4>
      </vt:variant>
      <vt:variant>
        <vt:i4>5</vt:i4>
      </vt:variant>
      <vt:variant>
        <vt:lpwstr/>
      </vt:variant>
      <vt:variant>
        <vt:lpwstr>_414dd7d59107bf4287d1511685ca32ab</vt:lpwstr>
      </vt:variant>
      <vt:variant>
        <vt:i4>589879</vt:i4>
      </vt:variant>
      <vt:variant>
        <vt:i4>5295</vt:i4>
      </vt:variant>
      <vt:variant>
        <vt:i4>0</vt:i4>
      </vt:variant>
      <vt:variant>
        <vt:i4>5</vt:i4>
      </vt:variant>
      <vt:variant>
        <vt:lpwstr/>
      </vt:variant>
      <vt:variant>
        <vt:lpwstr>_21b1e229139c6220bd38cb2e45595f68</vt:lpwstr>
      </vt:variant>
      <vt:variant>
        <vt:i4>5636198</vt:i4>
      </vt:variant>
      <vt:variant>
        <vt:i4>5292</vt:i4>
      </vt:variant>
      <vt:variant>
        <vt:i4>0</vt:i4>
      </vt:variant>
      <vt:variant>
        <vt:i4>5</vt:i4>
      </vt:variant>
      <vt:variant>
        <vt:lpwstr/>
      </vt:variant>
      <vt:variant>
        <vt:lpwstr>_13f9005c9106d00d7131680982c2727a</vt:lpwstr>
      </vt:variant>
      <vt:variant>
        <vt:i4>5898301</vt:i4>
      </vt:variant>
      <vt:variant>
        <vt:i4>5289</vt:i4>
      </vt:variant>
      <vt:variant>
        <vt:i4>0</vt:i4>
      </vt:variant>
      <vt:variant>
        <vt:i4>5</vt:i4>
      </vt:variant>
      <vt:variant>
        <vt:lpwstr/>
      </vt:variant>
      <vt:variant>
        <vt:lpwstr>_8aeba8eff36a737872d124faf2a260e2</vt:lpwstr>
      </vt:variant>
      <vt:variant>
        <vt:i4>5898301</vt:i4>
      </vt:variant>
      <vt:variant>
        <vt:i4>5286</vt:i4>
      </vt:variant>
      <vt:variant>
        <vt:i4>0</vt:i4>
      </vt:variant>
      <vt:variant>
        <vt:i4>5</vt:i4>
      </vt:variant>
      <vt:variant>
        <vt:lpwstr/>
      </vt:variant>
      <vt:variant>
        <vt:lpwstr>_8aeba8eff36a737872d124faf2a260e2</vt:lpwstr>
      </vt:variant>
      <vt:variant>
        <vt:i4>6094908</vt:i4>
      </vt:variant>
      <vt:variant>
        <vt:i4>5283</vt:i4>
      </vt:variant>
      <vt:variant>
        <vt:i4>0</vt:i4>
      </vt:variant>
      <vt:variant>
        <vt:i4>5</vt:i4>
      </vt:variant>
      <vt:variant>
        <vt:lpwstr/>
      </vt:variant>
      <vt:variant>
        <vt:lpwstr>_3a4ff69ced5d7f7c66bb882997dea37e</vt:lpwstr>
      </vt:variant>
      <vt:variant>
        <vt:i4>983143</vt:i4>
      </vt:variant>
      <vt:variant>
        <vt:i4>5280</vt:i4>
      </vt:variant>
      <vt:variant>
        <vt:i4>0</vt:i4>
      </vt:variant>
      <vt:variant>
        <vt:i4>5</vt:i4>
      </vt:variant>
      <vt:variant>
        <vt:lpwstr/>
      </vt:variant>
      <vt:variant>
        <vt:lpwstr>_c014482263e2addd6be470b251dd86b3</vt:lpwstr>
      </vt:variant>
      <vt:variant>
        <vt:i4>983145</vt:i4>
      </vt:variant>
      <vt:variant>
        <vt:i4>5277</vt:i4>
      </vt:variant>
      <vt:variant>
        <vt:i4>0</vt:i4>
      </vt:variant>
      <vt:variant>
        <vt:i4>5</vt:i4>
      </vt:variant>
      <vt:variant>
        <vt:lpwstr/>
      </vt:variant>
      <vt:variant>
        <vt:lpwstr>_380248073543af7bed8363f2b34ad5f7</vt:lpwstr>
      </vt:variant>
      <vt:variant>
        <vt:i4>983145</vt:i4>
      </vt:variant>
      <vt:variant>
        <vt:i4>5274</vt:i4>
      </vt:variant>
      <vt:variant>
        <vt:i4>0</vt:i4>
      </vt:variant>
      <vt:variant>
        <vt:i4>5</vt:i4>
      </vt:variant>
      <vt:variant>
        <vt:lpwstr/>
      </vt:variant>
      <vt:variant>
        <vt:lpwstr>_380248073543af7bed8363f2b34ad5f7</vt:lpwstr>
      </vt:variant>
      <vt:variant>
        <vt:i4>5898303</vt:i4>
      </vt:variant>
      <vt:variant>
        <vt:i4>5271</vt:i4>
      </vt:variant>
      <vt:variant>
        <vt:i4>0</vt:i4>
      </vt:variant>
      <vt:variant>
        <vt:i4>5</vt:i4>
      </vt:variant>
      <vt:variant>
        <vt:lpwstr/>
      </vt:variant>
      <vt:variant>
        <vt:lpwstr>_404887ca511c022e037ede12e1a8f37a</vt:lpwstr>
      </vt:variant>
      <vt:variant>
        <vt:i4>5505076</vt:i4>
      </vt:variant>
      <vt:variant>
        <vt:i4>5268</vt:i4>
      </vt:variant>
      <vt:variant>
        <vt:i4>0</vt:i4>
      </vt:variant>
      <vt:variant>
        <vt:i4>5</vt:i4>
      </vt:variant>
      <vt:variant>
        <vt:lpwstr/>
      </vt:variant>
      <vt:variant>
        <vt:lpwstr>_eed657feff92831d493500ba51c207c9</vt:lpwstr>
      </vt:variant>
      <vt:variant>
        <vt:i4>524342</vt:i4>
      </vt:variant>
      <vt:variant>
        <vt:i4>5265</vt:i4>
      </vt:variant>
      <vt:variant>
        <vt:i4>0</vt:i4>
      </vt:variant>
      <vt:variant>
        <vt:i4>5</vt:i4>
      </vt:variant>
      <vt:variant>
        <vt:lpwstr/>
      </vt:variant>
      <vt:variant>
        <vt:lpwstr>_d936caf19626476c163d1b8384647aa0</vt:lpwstr>
      </vt:variant>
      <vt:variant>
        <vt:i4>196715</vt:i4>
      </vt:variant>
      <vt:variant>
        <vt:i4>5262</vt:i4>
      </vt:variant>
      <vt:variant>
        <vt:i4>0</vt:i4>
      </vt:variant>
      <vt:variant>
        <vt:i4>5</vt:i4>
      </vt:variant>
      <vt:variant>
        <vt:lpwstr/>
      </vt:variant>
      <vt:variant>
        <vt:lpwstr>_5d0bbd1b2865ee291b6e66f722203ab9</vt:lpwstr>
      </vt:variant>
      <vt:variant>
        <vt:i4>5308524</vt:i4>
      </vt:variant>
      <vt:variant>
        <vt:i4>5259</vt:i4>
      </vt:variant>
      <vt:variant>
        <vt:i4>0</vt:i4>
      </vt:variant>
      <vt:variant>
        <vt:i4>5</vt:i4>
      </vt:variant>
      <vt:variant>
        <vt:lpwstr/>
      </vt:variant>
      <vt:variant>
        <vt:lpwstr>_83d65b9404a78ed941a332943863e039</vt:lpwstr>
      </vt:variant>
      <vt:variant>
        <vt:i4>5570666</vt:i4>
      </vt:variant>
      <vt:variant>
        <vt:i4>5256</vt:i4>
      </vt:variant>
      <vt:variant>
        <vt:i4>0</vt:i4>
      </vt:variant>
      <vt:variant>
        <vt:i4>5</vt:i4>
      </vt:variant>
      <vt:variant>
        <vt:lpwstr/>
      </vt:variant>
      <vt:variant>
        <vt:lpwstr>_ac3f6698c44ff4ba2097a6741738a3e1</vt:lpwstr>
      </vt:variant>
      <vt:variant>
        <vt:i4>5767273</vt:i4>
      </vt:variant>
      <vt:variant>
        <vt:i4>5253</vt:i4>
      </vt:variant>
      <vt:variant>
        <vt:i4>0</vt:i4>
      </vt:variant>
      <vt:variant>
        <vt:i4>5</vt:i4>
      </vt:variant>
      <vt:variant>
        <vt:lpwstr/>
      </vt:variant>
      <vt:variant>
        <vt:lpwstr>_14d56db80bbdc99ae3ae52a93d690543</vt:lpwstr>
      </vt:variant>
      <vt:variant>
        <vt:i4>5439586</vt:i4>
      </vt:variant>
      <vt:variant>
        <vt:i4>5250</vt:i4>
      </vt:variant>
      <vt:variant>
        <vt:i4>0</vt:i4>
      </vt:variant>
      <vt:variant>
        <vt:i4>5</vt:i4>
      </vt:variant>
      <vt:variant>
        <vt:lpwstr/>
      </vt:variant>
      <vt:variant>
        <vt:lpwstr>_f30be98a62689f653323fa62df1ac908</vt:lpwstr>
      </vt:variant>
      <vt:variant>
        <vt:i4>5898301</vt:i4>
      </vt:variant>
      <vt:variant>
        <vt:i4>5247</vt:i4>
      </vt:variant>
      <vt:variant>
        <vt:i4>0</vt:i4>
      </vt:variant>
      <vt:variant>
        <vt:i4>5</vt:i4>
      </vt:variant>
      <vt:variant>
        <vt:lpwstr/>
      </vt:variant>
      <vt:variant>
        <vt:lpwstr>_8aeba8eff36a737872d124faf2a260e2</vt:lpwstr>
      </vt:variant>
      <vt:variant>
        <vt:i4>5898301</vt:i4>
      </vt:variant>
      <vt:variant>
        <vt:i4>5244</vt:i4>
      </vt:variant>
      <vt:variant>
        <vt:i4>0</vt:i4>
      </vt:variant>
      <vt:variant>
        <vt:i4>5</vt:i4>
      </vt:variant>
      <vt:variant>
        <vt:lpwstr/>
      </vt:variant>
      <vt:variant>
        <vt:lpwstr>_8aeba8eff36a737872d124faf2a260e2</vt:lpwstr>
      </vt:variant>
      <vt:variant>
        <vt:i4>720998</vt:i4>
      </vt:variant>
      <vt:variant>
        <vt:i4>5241</vt:i4>
      </vt:variant>
      <vt:variant>
        <vt:i4>0</vt:i4>
      </vt:variant>
      <vt:variant>
        <vt:i4>5</vt:i4>
      </vt:variant>
      <vt:variant>
        <vt:lpwstr/>
      </vt:variant>
      <vt:variant>
        <vt:lpwstr>_330659e5eb0e6f3cef63f70183743f1a</vt:lpwstr>
      </vt:variant>
      <vt:variant>
        <vt:i4>5505076</vt:i4>
      </vt:variant>
      <vt:variant>
        <vt:i4>5238</vt:i4>
      </vt:variant>
      <vt:variant>
        <vt:i4>0</vt:i4>
      </vt:variant>
      <vt:variant>
        <vt:i4>5</vt:i4>
      </vt:variant>
      <vt:variant>
        <vt:lpwstr/>
      </vt:variant>
      <vt:variant>
        <vt:lpwstr>_eed657feff92831d493500ba51c207c9</vt:lpwstr>
      </vt:variant>
      <vt:variant>
        <vt:i4>5570666</vt:i4>
      </vt:variant>
      <vt:variant>
        <vt:i4>5235</vt:i4>
      </vt:variant>
      <vt:variant>
        <vt:i4>0</vt:i4>
      </vt:variant>
      <vt:variant>
        <vt:i4>5</vt:i4>
      </vt:variant>
      <vt:variant>
        <vt:lpwstr/>
      </vt:variant>
      <vt:variant>
        <vt:lpwstr>_ac3f6698c44ff4ba2097a6741738a3e1</vt:lpwstr>
      </vt:variant>
      <vt:variant>
        <vt:i4>983147</vt:i4>
      </vt:variant>
      <vt:variant>
        <vt:i4>5232</vt:i4>
      </vt:variant>
      <vt:variant>
        <vt:i4>0</vt:i4>
      </vt:variant>
      <vt:variant>
        <vt:i4>5</vt:i4>
      </vt:variant>
      <vt:variant>
        <vt:lpwstr/>
      </vt:variant>
      <vt:variant>
        <vt:lpwstr>_d75620f0815b869941747c5832b4a172</vt:lpwstr>
      </vt:variant>
      <vt:variant>
        <vt:i4>589880</vt:i4>
      </vt:variant>
      <vt:variant>
        <vt:i4>5229</vt:i4>
      </vt:variant>
      <vt:variant>
        <vt:i4>0</vt:i4>
      </vt:variant>
      <vt:variant>
        <vt:i4>5</vt:i4>
      </vt:variant>
      <vt:variant>
        <vt:lpwstr/>
      </vt:variant>
      <vt:variant>
        <vt:lpwstr>_61d62023807adbd0fad066e1c7b8f9b7</vt:lpwstr>
      </vt:variant>
      <vt:variant>
        <vt:i4>5898301</vt:i4>
      </vt:variant>
      <vt:variant>
        <vt:i4>5226</vt:i4>
      </vt:variant>
      <vt:variant>
        <vt:i4>0</vt:i4>
      </vt:variant>
      <vt:variant>
        <vt:i4>5</vt:i4>
      </vt:variant>
      <vt:variant>
        <vt:lpwstr/>
      </vt:variant>
      <vt:variant>
        <vt:lpwstr>_8aeba8eff36a737872d124faf2a260e2</vt:lpwstr>
      </vt:variant>
      <vt:variant>
        <vt:i4>5636198</vt:i4>
      </vt:variant>
      <vt:variant>
        <vt:i4>5223</vt:i4>
      </vt:variant>
      <vt:variant>
        <vt:i4>0</vt:i4>
      </vt:variant>
      <vt:variant>
        <vt:i4>5</vt:i4>
      </vt:variant>
      <vt:variant>
        <vt:lpwstr/>
      </vt:variant>
      <vt:variant>
        <vt:lpwstr>_13f9005c9106d00d7131680982c2727a</vt:lpwstr>
      </vt:variant>
      <vt:variant>
        <vt:i4>5898301</vt:i4>
      </vt:variant>
      <vt:variant>
        <vt:i4>5220</vt:i4>
      </vt:variant>
      <vt:variant>
        <vt:i4>0</vt:i4>
      </vt:variant>
      <vt:variant>
        <vt:i4>5</vt:i4>
      </vt:variant>
      <vt:variant>
        <vt:lpwstr/>
      </vt:variant>
      <vt:variant>
        <vt:lpwstr>_8aeba8eff36a737872d124faf2a260e2</vt:lpwstr>
      </vt:variant>
      <vt:variant>
        <vt:i4>5898301</vt:i4>
      </vt:variant>
      <vt:variant>
        <vt:i4>5217</vt:i4>
      </vt:variant>
      <vt:variant>
        <vt:i4>0</vt:i4>
      </vt:variant>
      <vt:variant>
        <vt:i4>5</vt:i4>
      </vt:variant>
      <vt:variant>
        <vt:lpwstr/>
      </vt:variant>
      <vt:variant>
        <vt:lpwstr>_8aeba8eff36a737872d124faf2a260e2</vt:lpwstr>
      </vt:variant>
      <vt:variant>
        <vt:i4>5636198</vt:i4>
      </vt:variant>
      <vt:variant>
        <vt:i4>5214</vt:i4>
      </vt:variant>
      <vt:variant>
        <vt:i4>0</vt:i4>
      </vt:variant>
      <vt:variant>
        <vt:i4>5</vt:i4>
      </vt:variant>
      <vt:variant>
        <vt:lpwstr/>
      </vt:variant>
      <vt:variant>
        <vt:lpwstr>_13f9005c9106d00d7131680982c2727a</vt:lpwstr>
      </vt:variant>
      <vt:variant>
        <vt:i4>5898301</vt:i4>
      </vt:variant>
      <vt:variant>
        <vt:i4>5211</vt:i4>
      </vt:variant>
      <vt:variant>
        <vt:i4>0</vt:i4>
      </vt:variant>
      <vt:variant>
        <vt:i4>5</vt:i4>
      </vt:variant>
      <vt:variant>
        <vt:lpwstr/>
      </vt:variant>
      <vt:variant>
        <vt:lpwstr>_8aeba8eff36a737872d124faf2a260e2</vt:lpwstr>
      </vt:variant>
      <vt:variant>
        <vt:i4>5308470</vt:i4>
      </vt:variant>
      <vt:variant>
        <vt:i4>5208</vt:i4>
      </vt:variant>
      <vt:variant>
        <vt:i4>0</vt:i4>
      </vt:variant>
      <vt:variant>
        <vt:i4>5</vt:i4>
      </vt:variant>
      <vt:variant>
        <vt:lpwstr/>
      </vt:variant>
      <vt:variant>
        <vt:lpwstr>_11df05ed2fa2a2918be15c30f6c9470c</vt:lpwstr>
      </vt:variant>
      <vt:variant>
        <vt:i4>5570666</vt:i4>
      </vt:variant>
      <vt:variant>
        <vt:i4>5205</vt:i4>
      </vt:variant>
      <vt:variant>
        <vt:i4>0</vt:i4>
      </vt:variant>
      <vt:variant>
        <vt:i4>5</vt:i4>
      </vt:variant>
      <vt:variant>
        <vt:lpwstr/>
      </vt:variant>
      <vt:variant>
        <vt:lpwstr>_ac3f6698c44ff4ba2097a6741738a3e1</vt:lpwstr>
      </vt:variant>
      <vt:variant>
        <vt:i4>983147</vt:i4>
      </vt:variant>
      <vt:variant>
        <vt:i4>5202</vt:i4>
      </vt:variant>
      <vt:variant>
        <vt:i4>0</vt:i4>
      </vt:variant>
      <vt:variant>
        <vt:i4>5</vt:i4>
      </vt:variant>
      <vt:variant>
        <vt:lpwstr/>
      </vt:variant>
      <vt:variant>
        <vt:lpwstr>_d75620f0815b869941747c5832b4a172</vt:lpwstr>
      </vt:variant>
      <vt:variant>
        <vt:i4>6094908</vt:i4>
      </vt:variant>
      <vt:variant>
        <vt:i4>5199</vt:i4>
      </vt:variant>
      <vt:variant>
        <vt:i4>0</vt:i4>
      </vt:variant>
      <vt:variant>
        <vt:i4>5</vt:i4>
      </vt:variant>
      <vt:variant>
        <vt:lpwstr/>
      </vt:variant>
      <vt:variant>
        <vt:lpwstr>_3a4ff69ced5d7f7c66bb882997dea37e</vt:lpwstr>
      </vt:variant>
      <vt:variant>
        <vt:i4>917615</vt:i4>
      </vt:variant>
      <vt:variant>
        <vt:i4>5196</vt:i4>
      </vt:variant>
      <vt:variant>
        <vt:i4>0</vt:i4>
      </vt:variant>
      <vt:variant>
        <vt:i4>5</vt:i4>
      </vt:variant>
      <vt:variant>
        <vt:lpwstr/>
      </vt:variant>
      <vt:variant>
        <vt:lpwstr>_eb056e614f3c25dc922ddf959f3b3ae3</vt:lpwstr>
      </vt:variant>
      <vt:variant>
        <vt:i4>327739</vt:i4>
      </vt:variant>
      <vt:variant>
        <vt:i4>5193</vt:i4>
      </vt:variant>
      <vt:variant>
        <vt:i4>0</vt:i4>
      </vt:variant>
      <vt:variant>
        <vt:i4>5</vt:i4>
      </vt:variant>
      <vt:variant>
        <vt:lpwstr/>
      </vt:variant>
      <vt:variant>
        <vt:lpwstr>_195976dea0d8187e1656ac43c072c070</vt:lpwstr>
      </vt:variant>
      <vt:variant>
        <vt:i4>5898298</vt:i4>
      </vt:variant>
      <vt:variant>
        <vt:i4>5190</vt:i4>
      </vt:variant>
      <vt:variant>
        <vt:i4>0</vt:i4>
      </vt:variant>
      <vt:variant>
        <vt:i4>5</vt:i4>
      </vt:variant>
      <vt:variant>
        <vt:lpwstr/>
      </vt:variant>
      <vt:variant>
        <vt:lpwstr>_fb65a7c7797a6f834f4eb97640a0234f</vt:lpwstr>
      </vt:variant>
      <vt:variant>
        <vt:i4>5767273</vt:i4>
      </vt:variant>
      <vt:variant>
        <vt:i4>5187</vt:i4>
      </vt:variant>
      <vt:variant>
        <vt:i4>0</vt:i4>
      </vt:variant>
      <vt:variant>
        <vt:i4>5</vt:i4>
      </vt:variant>
      <vt:variant>
        <vt:lpwstr/>
      </vt:variant>
      <vt:variant>
        <vt:lpwstr>_14d56db80bbdc99ae3ae52a93d690543</vt:lpwstr>
      </vt:variant>
      <vt:variant>
        <vt:i4>5570666</vt:i4>
      </vt:variant>
      <vt:variant>
        <vt:i4>5184</vt:i4>
      </vt:variant>
      <vt:variant>
        <vt:i4>0</vt:i4>
      </vt:variant>
      <vt:variant>
        <vt:i4>5</vt:i4>
      </vt:variant>
      <vt:variant>
        <vt:lpwstr/>
      </vt:variant>
      <vt:variant>
        <vt:lpwstr>_6ba65cb32cb0154f6c150174e332fc08</vt:lpwstr>
      </vt:variant>
      <vt:variant>
        <vt:i4>917602</vt:i4>
      </vt:variant>
      <vt:variant>
        <vt:i4>5181</vt:i4>
      </vt:variant>
      <vt:variant>
        <vt:i4>0</vt:i4>
      </vt:variant>
      <vt:variant>
        <vt:i4>5</vt:i4>
      </vt:variant>
      <vt:variant>
        <vt:lpwstr/>
      </vt:variant>
      <vt:variant>
        <vt:lpwstr>_4f8ab8824ec47a559be255ead5d2160f</vt:lpwstr>
      </vt:variant>
      <vt:variant>
        <vt:i4>6094908</vt:i4>
      </vt:variant>
      <vt:variant>
        <vt:i4>5178</vt:i4>
      </vt:variant>
      <vt:variant>
        <vt:i4>0</vt:i4>
      </vt:variant>
      <vt:variant>
        <vt:i4>5</vt:i4>
      </vt:variant>
      <vt:variant>
        <vt:lpwstr/>
      </vt:variant>
      <vt:variant>
        <vt:lpwstr>_3a4ff69ced5d7f7c66bb882997dea37e</vt:lpwstr>
      </vt:variant>
      <vt:variant>
        <vt:i4>6094908</vt:i4>
      </vt:variant>
      <vt:variant>
        <vt:i4>5175</vt:i4>
      </vt:variant>
      <vt:variant>
        <vt:i4>0</vt:i4>
      </vt:variant>
      <vt:variant>
        <vt:i4>5</vt:i4>
      </vt:variant>
      <vt:variant>
        <vt:lpwstr/>
      </vt:variant>
      <vt:variant>
        <vt:lpwstr>_3a4ff69ced5d7f7c66bb882997dea37e</vt:lpwstr>
      </vt:variant>
      <vt:variant>
        <vt:i4>5636198</vt:i4>
      </vt:variant>
      <vt:variant>
        <vt:i4>5172</vt:i4>
      </vt:variant>
      <vt:variant>
        <vt:i4>0</vt:i4>
      </vt:variant>
      <vt:variant>
        <vt:i4>5</vt:i4>
      </vt:variant>
      <vt:variant>
        <vt:lpwstr/>
      </vt:variant>
      <vt:variant>
        <vt:lpwstr>_13f9005c9106d00d7131680982c2727a</vt:lpwstr>
      </vt:variant>
      <vt:variant>
        <vt:i4>5570666</vt:i4>
      </vt:variant>
      <vt:variant>
        <vt:i4>5169</vt:i4>
      </vt:variant>
      <vt:variant>
        <vt:i4>0</vt:i4>
      </vt:variant>
      <vt:variant>
        <vt:i4>5</vt:i4>
      </vt:variant>
      <vt:variant>
        <vt:lpwstr/>
      </vt:variant>
      <vt:variant>
        <vt:lpwstr>_ac3f6698c44ff4ba2097a6741738a3e1</vt:lpwstr>
      </vt:variant>
      <vt:variant>
        <vt:i4>5898298</vt:i4>
      </vt:variant>
      <vt:variant>
        <vt:i4>5166</vt:i4>
      </vt:variant>
      <vt:variant>
        <vt:i4>0</vt:i4>
      </vt:variant>
      <vt:variant>
        <vt:i4>5</vt:i4>
      </vt:variant>
      <vt:variant>
        <vt:lpwstr/>
      </vt:variant>
      <vt:variant>
        <vt:lpwstr>_fb65a7c7797a6f834f4eb97640a0234f</vt:lpwstr>
      </vt:variant>
      <vt:variant>
        <vt:i4>983147</vt:i4>
      </vt:variant>
      <vt:variant>
        <vt:i4>5163</vt:i4>
      </vt:variant>
      <vt:variant>
        <vt:i4>0</vt:i4>
      </vt:variant>
      <vt:variant>
        <vt:i4>5</vt:i4>
      </vt:variant>
      <vt:variant>
        <vt:lpwstr/>
      </vt:variant>
      <vt:variant>
        <vt:lpwstr>_d75620f0815b869941747c5832b4a172</vt:lpwstr>
      </vt:variant>
      <vt:variant>
        <vt:i4>5898298</vt:i4>
      </vt:variant>
      <vt:variant>
        <vt:i4>5160</vt:i4>
      </vt:variant>
      <vt:variant>
        <vt:i4>0</vt:i4>
      </vt:variant>
      <vt:variant>
        <vt:i4>5</vt:i4>
      </vt:variant>
      <vt:variant>
        <vt:lpwstr/>
      </vt:variant>
      <vt:variant>
        <vt:lpwstr>_fb65a7c7797a6f834f4eb97640a0234f</vt:lpwstr>
      </vt:variant>
      <vt:variant>
        <vt:i4>5832758</vt:i4>
      </vt:variant>
      <vt:variant>
        <vt:i4>5157</vt:i4>
      </vt:variant>
      <vt:variant>
        <vt:i4>0</vt:i4>
      </vt:variant>
      <vt:variant>
        <vt:i4>5</vt:i4>
      </vt:variant>
      <vt:variant>
        <vt:lpwstr/>
      </vt:variant>
      <vt:variant>
        <vt:lpwstr>_d442d75c9ac335e7a2aadbc96919fc2d</vt:lpwstr>
      </vt:variant>
      <vt:variant>
        <vt:i4>983096</vt:i4>
      </vt:variant>
      <vt:variant>
        <vt:i4>5154</vt:i4>
      </vt:variant>
      <vt:variant>
        <vt:i4>0</vt:i4>
      </vt:variant>
      <vt:variant>
        <vt:i4>5</vt:i4>
      </vt:variant>
      <vt:variant>
        <vt:lpwstr/>
      </vt:variant>
      <vt:variant>
        <vt:lpwstr>_f7f2597a3cd28eca2ee4a43a4e06e8ea</vt:lpwstr>
      </vt:variant>
      <vt:variant>
        <vt:i4>327739</vt:i4>
      </vt:variant>
      <vt:variant>
        <vt:i4>5151</vt:i4>
      </vt:variant>
      <vt:variant>
        <vt:i4>0</vt:i4>
      </vt:variant>
      <vt:variant>
        <vt:i4>5</vt:i4>
      </vt:variant>
      <vt:variant>
        <vt:lpwstr/>
      </vt:variant>
      <vt:variant>
        <vt:lpwstr>_195976dea0d8187e1656ac43c072c070</vt:lpwstr>
      </vt:variant>
      <vt:variant>
        <vt:i4>5767273</vt:i4>
      </vt:variant>
      <vt:variant>
        <vt:i4>5148</vt:i4>
      </vt:variant>
      <vt:variant>
        <vt:i4>0</vt:i4>
      </vt:variant>
      <vt:variant>
        <vt:i4>5</vt:i4>
      </vt:variant>
      <vt:variant>
        <vt:lpwstr/>
      </vt:variant>
      <vt:variant>
        <vt:lpwstr>_14d56db80bbdc99ae3ae52a93d690543</vt:lpwstr>
      </vt:variant>
      <vt:variant>
        <vt:i4>5636198</vt:i4>
      </vt:variant>
      <vt:variant>
        <vt:i4>5145</vt:i4>
      </vt:variant>
      <vt:variant>
        <vt:i4>0</vt:i4>
      </vt:variant>
      <vt:variant>
        <vt:i4>5</vt:i4>
      </vt:variant>
      <vt:variant>
        <vt:lpwstr/>
      </vt:variant>
      <vt:variant>
        <vt:lpwstr>_13f9005c9106d00d7131680982c2727a</vt:lpwstr>
      </vt:variant>
      <vt:variant>
        <vt:i4>5898301</vt:i4>
      </vt:variant>
      <vt:variant>
        <vt:i4>5142</vt:i4>
      </vt:variant>
      <vt:variant>
        <vt:i4>0</vt:i4>
      </vt:variant>
      <vt:variant>
        <vt:i4>5</vt:i4>
      </vt:variant>
      <vt:variant>
        <vt:lpwstr/>
      </vt:variant>
      <vt:variant>
        <vt:lpwstr>_8aeba8eff36a737872d124faf2a260e2</vt:lpwstr>
      </vt:variant>
      <vt:variant>
        <vt:i4>5439545</vt:i4>
      </vt:variant>
      <vt:variant>
        <vt:i4>5139</vt:i4>
      </vt:variant>
      <vt:variant>
        <vt:i4>0</vt:i4>
      </vt:variant>
      <vt:variant>
        <vt:i4>5</vt:i4>
      </vt:variant>
      <vt:variant>
        <vt:lpwstr/>
      </vt:variant>
      <vt:variant>
        <vt:lpwstr>_c05d8ea54231ef8385ae369a8cb18a7f</vt:lpwstr>
      </vt:variant>
      <vt:variant>
        <vt:i4>5439545</vt:i4>
      </vt:variant>
      <vt:variant>
        <vt:i4>5136</vt:i4>
      </vt:variant>
      <vt:variant>
        <vt:i4>0</vt:i4>
      </vt:variant>
      <vt:variant>
        <vt:i4>5</vt:i4>
      </vt:variant>
      <vt:variant>
        <vt:lpwstr/>
      </vt:variant>
      <vt:variant>
        <vt:lpwstr>_515aa0b3c8b3af1351822986548c803a</vt:lpwstr>
      </vt:variant>
      <vt:variant>
        <vt:i4>5505076</vt:i4>
      </vt:variant>
      <vt:variant>
        <vt:i4>5133</vt:i4>
      </vt:variant>
      <vt:variant>
        <vt:i4>0</vt:i4>
      </vt:variant>
      <vt:variant>
        <vt:i4>5</vt:i4>
      </vt:variant>
      <vt:variant>
        <vt:lpwstr/>
      </vt:variant>
      <vt:variant>
        <vt:lpwstr>_eed657feff92831d493500ba51c207c9</vt:lpwstr>
      </vt:variant>
      <vt:variant>
        <vt:i4>131175</vt:i4>
      </vt:variant>
      <vt:variant>
        <vt:i4>5130</vt:i4>
      </vt:variant>
      <vt:variant>
        <vt:i4>0</vt:i4>
      </vt:variant>
      <vt:variant>
        <vt:i4>5</vt:i4>
      </vt:variant>
      <vt:variant>
        <vt:lpwstr/>
      </vt:variant>
      <vt:variant>
        <vt:lpwstr>_f5a8a17437130353f2d6bd37ca5624c1</vt:lpwstr>
      </vt:variant>
      <vt:variant>
        <vt:i4>6029371</vt:i4>
      </vt:variant>
      <vt:variant>
        <vt:i4>5127</vt:i4>
      </vt:variant>
      <vt:variant>
        <vt:i4>0</vt:i4>
      </vt:variant>
      <vt:variant>
        <vt:i4>5</vt:i4>
      </vt:variant>
      <vt:variant>
        <vt:lpwstr/>
      </vt:variant>
      <vt:variant>
        <vt:lpwstr>_1cc21d3555a68550d163c0165e02c136</vt:lpwstr>
      </vt:variant>
      <vt:variant>
        <vt:i4>5570615</vt:i4>
      </vt:variant>
      <vt:variant>
        <vt:i4>5124</vt:i4>
      </vt:variant>
      <vt:variant>
        <vt:i4>0</vt:i4>
      </vt:variant>
      <vt:variant>
        <vt:i4>5</vt:i4>
      </vt:variant>
      <vt:variant>
        <vt:lpwstr/>
      </vt:variant>
      <vt:variant>
        <vt:lpwstr>_64e77adb9e39a94e091d321b1b778074</vt:lpwstr>
      </vt:variant>
      <vt:variant>
        <vt:i4>327791</vt:i4>
      </vt:variant>
      <vt:variant>
        <vt:i4>5121</vt:i4>
      </vt:variant>
      <vt:variant>
        <vt:i4>0</vt:i4>
      </vt:variant>
      <vt:variant>
        <vt:i4>5</vt:i4>
      </vt:variant>
      <vt:variant>
        <vt:lpwstr/>
      </vt:variant>
      <vt:variant>
        <vt:lpwstr>_d829ab1ca0a530a2f71c2333d73b36c5</vt:lpwstr>
      </vt:variant>
      <vt:variant>
        <vt:i4>327791</vt:i4>
      </vt:variant>
      <vt:variant>
        <vt:i4>5118</vt:i4>
      </vt:variant>
      <vt:variant>
        <vt:i4>0</vt:i4>
      </vt:variant>
      <vt:variant>
        <vt:i4>5</vt:i4>
      </vt:variant>
      <vt:variant>
        <vt:lpwstr/>
      </vt:variant>
      <vt:variant>
        <vt:lpwstr>_d829ab1ca0a530a2f71c2333d73b36c5</vt:lpwstr>
      </vt:variant>
      <vt:variant>
        <vt:i4>6094899</vt:i4>
      </vt:variant>
      <vt:variant>
        <vt:i4>5115</vt:i4>
      </vt:variant>
      <vt:variant>
        <vt:i4>0</vt:i4>
      </vt:variant>
      <vt:variant>
        <vt:i4>5</vt:i4>
      </vt:variant>
      <vt:variant>
        <vt:lpwstr/>
      </vt:variant>
      <vt:variant>
        <vt:lpwstr>_a9304dce0833e68d6c1871feed7ba4c8</vt:lpwstr>
      </vt:variant>
      <vt:variant>
        <vt:i4>589880</vt:i4>
      </vt:variant>
      <vt:variant>
        <vt:i4>5112</vt:i4>
      </vt:variant>
      <vt:variant>
        <vt:i4>0</vt:i4>
      </vt:variant>
      <vt:variant>
        <vt:i4>5</vt:i4>
      </vt:variant>
      <vt:variant>
        <vt:lpwstr/>
      </vt:variant>
      <vt:variant>
        <vt:lpwstr>_61d62023807adbd0fad066e1c7b8f9b7</vt:lpwstr>
      </vt:variant>
      <vt:variant>
        <vt:i4>983145</vt:i4>
      </vt:variant>
      <vt:variant>
        <vt:i4>5109</vt:i4>
      </vt:variant>
      <vt:variant>
        <vt:i4>0</vt:i4>
      </vt:variant>
      <vt:variant>
        <vt:i4>5</vt:i4>
      </vt:variant>
      <vt:variant>
        <vt:lpwstr/>
      </vt:variant>
      <vt:variant>
        <vt:lpwstr>_380248073543af7bed8363f2b34ad5f7</vt:lpwstr>
      </vt:variant>
      <vt:variant>
        <vt:i4>983145</vt:i4>
      </vt:variant>
      <vt:variant>
        <vt:i4>5106</vt:i4>
      </vt:variant>
      <vt:variant>
        <vt:i4>0</vt:i4>
      </vt:variant>
      <vt:variant>
        <vt:i4>5</vt:i4>
      </vt:variant>
      <vt:variant>
        <vt:lpwstr/>
      </vt:variant>
      <vt:variant>
        <vt:lpwstr>_380248073543af7bed8363f2b34ad5f7</vt:lpwstr>
      </vt:variant>
      <vt:variant>
        <vt:i4>5898350</vt:i4>
      </vt:variant>
      <vt:variant>
        <vt:i4>5103</vt:i4>
      </vt:variant>
      <vt:variant>
        <vt:i4>0</vt:i4>
      </vt:variant>
      <vt:variant>
        <vt:i4>5</vt:i4>
      </vt:variant>
      <vt:variant>
        <vt:lpwstr/>
      </vt:variant>
      <vt:variant>
        <vt:lpwstr>_0062080b5e8b4c95832c0a3724b9d3a5</vt:lpwstr>
      </vt:variant>
      <vt:variant>
        <vt:i4>5701736</vt:i4>
      </vt:variant>
      <vt:variant>
        <vt:i4>5100</vt:i4>
      </vt:variant>
      <vt:variant>
        <vt:i4>0</vt:i4>
      </vt:variant>
      <vt:variant>
        <vt:i4>5</vt:i4>
      </vt:variant>
      <vt:variant>
        <vt:lpwstr/>
      </vt:variant>
      <vt:variant>
        <vt:lpwstr>_cf209f75b9adbf293f76285648c58c77</vt:lpwstr>
      </vt:variant>
      <vt:variant>
        <vt:i4>983145</vt:i4>
      </vt:variant>
      <vt:variant>
        <vt:i4>5097</vt:i4>
      </vt:variant>
      <vt:variant>
        <vt:i4>0</vt:i4>
      </vt:variant>
      <vt:variant>
        <vt:i4>5</vt:i4>
      </vt:variant>
      <vt:variant>
        <vt:lpwstr/>
      </vt:variant>
      <vt:variant>
        <vt:lpwstr>_380248073543af7bed8363f2b34ad5f7</vt:lpwstr>
      </vt:variant>
      <vt:variant>
        <vt:i4>5701736</vt:i4>
      </vt:variant>
      <vt:variant>
        <vt:i4>5094</vt:i4>
      </vt:variant>
      <vt:variant>
        <vt:i4>0</vt:i4>
      </vt:variant>
      <vt:variant>
        <vt:i4>5</vt:i4>
      </vt:variant>
      <vt:variant>
        <vt:lpwstr/>
      </vt:variant>
      <vt:variant>
        <vt:lpwstr>_cf209f75b9adbf293f76285648c58c77</vt:lpwstr>
      </vt:variant>
      <vt:variant>
        <vt:i4>6094908</vt:i4>
      </vt:variant>
      <vt:variant>
        <vt:i4>5091</vt:i4>
      </vt:variant>
      <vt:variant>
        <vt:i4>0</vt:i4>
      </vt:variant>
      <vt:variant>
        <vt:i4>5</vt:i4>
      </vt:variant>
      <vt:variant>
        <vt:lpwstr/>
      </vt:variant>
      <vt:variant>
        <vt:lpwstr>_3a4ff69ced5d7f7c66bb882997dea37e</vt:lpwstr>
      </vt:variant>
      <vt:variant>
        <vt:i4>6094899</vt:i4>
      </vt:variant>
      <vt:variant>
        <vt:i4>5088</vt:i4>
      </vt:variant>
      <vt:variant>
        <vt:i4>0</vt:i4>
      </vt:variant>
      <vt:variant>
        <vt:i4>5</vt:i4>
      </vt:variant>
      <vt:variant>
        <vt:lpwstr/>
      </vt:variant>
      <vt:variant>
        <vt:lpwstr>_a9304dce0833e68d6c1871feed7ba4c8</vt:lpwstr>
      </vt:variant>
      <vt:variant>
        <vt:i4>5963829</vt:i4>
      </vt:variant>
      <vt:variant>
        <vt:i4>5085</vt:i4>
      </vt:variant>
      <vt:variant>
        <vt:i4>0</vt:i4>
      </vt:variant>
      <vt:variant>
        <vt:i4>5</vt:i4>
      </vt:variant>
      <vt:variant>
        <vt:lpwstr/>
      </vt:variant>
      <vt:variant>
        <vt:lpwstr>_81284aa430d71f6e8d9c1804d9149488</vt:lpwstr>
      </vt:variant>
      <vt:variant>
        <vt:i4>589880</vt:i4>
      </vt:variant>
      <vt:variant>
        <vt:i4>5082</vt:i4>
      </vt:variant>
      <vt:variant>
        <vt:i4>0</vt:i4>
      </vt:variant>
      <vt:variant>
        <vt:i4>5</vt:i4>
      </vt:variant>
      <vt:variant>
        <vt:lpwstr/>
      </vt:variant>
      <vt:variant>
        <vt:lpwstr>_61d62023807adbd0fad066e1c7b8f9b7</vt:lpwstr>
      </vt:variant>
      <vt:variant>
        <vt:i4>6029371</vt:i4>
      </vt:variant>
      <vt:variant>
        <vt:i4>5079</vt:i4>
      </vt:variant>
      <vt:variant>
        <vt:i4>0</vt:i4>
      </vt:variant>
      <vt:variant>
        <vt:i4>5</vt:i4>
      </vt:variant>
      <vt:variant>
        <vt:lpwstr/>
      </vt:variant>
      <vt:variant>
        <vt:lpwstr>_1cc21d3555a68550d163c0165e02c136</vt:lpwstr>
      </vt:variant>
      <vt:variant>
        <vt:i4>5374048</vt:i4>
      </vt:variant>
      <vt:variant>
        <vt:i4>5076</vt:i4>
      </vt:variant>
      <vt:variant>
        <vt:i4>0</vt:i4>
      </vt:variant>
      <vt:variant>
        <vt:i4>5</vt:i4>
      </vt:variant>
      <vt:variant>
        <vt:lpwstr/>
      </vt:variant>
      <vt:variant>
        <vt:lpwstr>_afe5a48976a2df078be9473827611fb8</vt:lpwstr>
      </vt:variant>
      <vt:variant>
        <vt:i4>5636198</vt:i4>
      </vt:variant>
      <vt:variant>
        <vt:i4>5073</vt:i4>
      </vt:variant>
      <vt:variant>
        <vt:i4>0</vt:i4>
      </vt:variant>
      <vt:variant>
        <vt:i4>5</vt:i4>
      </vt:variant>
      <vt:variant>
        <vt:lpwstr/>
      </vt:variant>
      <vt:variant>
        <vt:lpwstr>_13f9005c9106d00d7131680982c2727a</vt:lpwstr>
      </vt:variant>
      <vt:variant>
        <vt:i4>5636198</vt:i4>
      </vt:variant>
      <vt:variant>
        <vt:i4>5070</vt:i4>
      </vt:variant>
      <vt:variant>
        <vt:i4>0</vt:i4>
      </vt:variant>
      <vt:variant>
        <vt:i4>5</vt:i4>
      </vt:variant>
      <vt:variant>
        <vt:lpwstr/>
      </vt:variant>
      <vt:variant>
        <vt:lpwstr>_13f9005c9106d00d7131680982c2727a</vt:lpwstr>
      </vt:variant>
      <vt:variant>
        <vt:i4>6094899</vt:i4>
      </vt:variant>
      <vt:variant>
        <vt:i4>5067</vt:i4>
      </vt:variant>
      <vt:variant>
        <vt:i4>0</vt:i4>
      </vt:variant>
      <vt:variant>
        <vt:i4>5</vt:i4>
      </vt:variant>
      <vt:variant>
        <vt:lpwstr/>
      </vt:variant>
      <vt:variant>
        <vt:lpwstr>_a9304dce0833e68d6c1871feed7ba4c8</vt:lpwstr>
      </vt:variant>
      <vt:variant>
        <vt:i4>5963829</vt:i4>
      </vt:variant>
      <vt:variant>
        <vt:i4>5064</vt:i4>
      </vt:variant>
      <vt:variant>
        <vt:i4>0</vt:i4>
      </vt:variant>
      <vt:variant>
        <vt:i4>5</vt:i4>
      </vt:variant>
      <vt:variant>
        <vt:lpwstr/>
      </vt:variant>
      <vt:variant>
        <vt:lpwstr>_81284aa430d71f6e8d9c1804d9149488</vt:lpwstr>
      </vt:variant>
      <vt:variant>
        <vt:i4>327791</vt:i4>
      </vt:variant>
      <vt:variant>
        <vt:i4>5061</vt:i4>
      </vt:variant>
      <vt:variant>
        <vt:i4>0</vt:i4>
      </vt:variant>
      <vt:variant>
        <vt:i4>5</vt:i4>
      </vt:variant>
      <vt:variant>
        <vt:lpwstr/>
      </vt:variant>
      <vt:variant>
        <vt:lpwstr>_d829ab1ca0a530a2f71c2333d73b36c5</vt:lpwstr>
      </vt:variant>
      <vt:variant>
        <vt:i4>6094908</vt:i4>
      </vt:variant>
      <vt:variant>
        <vt:i4>5058</vt:i4>
      </vt:variant>
      <vt:variant>
        <vt:i4>0</vt:i4>
      </vt:variant>
      <vt:variant>
        <vt:i4>5</vt:i4>
      </vt:variant>
      <vt:variant>
        <vt:lpwstr/>
      </vt:variant>
      <vt:variant>
        <vt:lpwstr>_3a4ff69ced5d7f7c66bb882997dea37e</vt:lpwstr>
      </vt:variant>
      <vt:variant>
        <vt:i4>5636198</vt:i4>
      </vt:variant>
      <vt:variant>
        <vt:i4>5055</vt:i4>
      </vt:variant>
      <vt:variant>
        <vt:i4>0</vt:i4>
      </vt:variant>
      <vt:variant>
        <vt:i4>5</vt:i4>
      </vt:variant>
      <vt:variant>
        <vt:lpwstr/>
      </vt:variant>
      <vt:variant>
        <vt:lpwstr>_13f9005c9106d00d7131680982c2727a</vt:lpwstr>
      </vt:variant>
      <vt:variant>
        <vt:i4>5898336</vt:i4>
      </vt:variant>
      <vt:variant>
        <vt:i4>5052</vt:i4>
      </vt:variant>
      <vt:variant>
        <vt:i4>0</vt:i4>
      </vt:variant>
      <vt:variant>
        <vt:i4>5</vt:i4>
      </vt:variant>
      <vt:variant>
        <vt:lpwstr/>
      </vt:variant>
      <vt:variant>
        <vt:lpwstr>_a7a4f23921c2d4c035993a2e874887ff</vt:lpwstr>
      </vt:variant>
      <vt:variant>
        <vt:i4>5636198</vt:i4>
      </vt:variant>
      <vt:variant>
        <vt:i4>5049</vt:i4>
      </vt:variant>
      <vt:variant>
        <vt:i4>0</vt:i4>
      </vt:variant>
      <vt:variant>
        <vt:i4>5</vt:i4>
      </vt:variant>
      <vt:variant>
        <vt:lpwstr/>
      </vt:variant>
      <vt:variant>
        <vt:lpwstr>_13f9005c9106d00d7131680982c2727a</vt:lpwstr>
      </vt:variant>
      <vt:variant>
        <vt:i4>6094899</vt:i4>
      </vt:variant>
      <vt:variant>
        <vt:i4>5046</vt:i4>
      </vt:variant>
      <vt:variant>
        <vt:i4>0</vt:i4>
      </vt:variant>
      <vt:variant>
        <vt:i4>5</vt:i4>
      </vt:variant>
      <vt:variant>
        <vt:lpwstr/>
      </vt:variant>
      <vt:variant>
        <vt:lpwstr>_a9304dce0833e68d6c1871feed7ba4c8</vt:lpwstr>
      </vt:variant>
      <vt:variant>
        <vt:i4>5636198</vt:i4>
      </vt:variant>
      <vt:variant>
        <vt:i4>5043</vt:i4>
      </vt:variant>
      <vt:variant>
        <vt:i4>0</vt:i4>
      </vt:variant>
      <vt:variant>
        <vt:i4>5</vt:i4>
      </vt:variant>
      <vt:variant>
        <vt:lpwstr/>
      </vt:variant>
      <vt:variant>
        <vt:lpwstr>_13f9005c9106d00d7131680982c2727a</vt:lpwstr>
      </vt:variant>
      <vt:variant>
        <vt:i4>5636198</vt:i4>
      </vt:variant>
      <vt:variant>
        <vt:i4>5040</vt:i4>
      </vt:variant>
      <vt:variant>
        <vt:i4>0</vt:i4>
      </vt:variant>
      <vt:variant>
        <vt:i4>5</vt:i4>
      </vt:variant>
      <vt:variant>
        <vt:lpwstr/>
      </vt:variant>
      <vt:variant>
        <vt:lpwstr>_13f9005c9106d00d7131680982c2727a</vt:lpwstr>
      </vt:variant>
      <vt:variant>
        <vt:i4>589880</vt:i4>
      </vt:variant>
      <vt:variant>
        <vt:i4>5037</vt:i4>
      </vt:variant>
      <vt:variant>
        <vt:i4>0</vt:i4>
      </vt:variant>
      <vt:variant>
        <vt:i4>5</vt:i4>
      </vt:variant>
      <vt:variant>
        <vt:lpwstr/>
      </vt:variant>
      <vt:variant>
        <vt:lpwstr>_61d62023807adbd0fad066e1c7b8f9b7</vt:lpwstr>
      </vt:variant>
      <vt:variant>
        <vt:i4>5374048</vt:i4>
      </vt:variant>
      <vt:variant>
        <vt:i4>5034</vt:i4>
      </vt:variant>
      <vt:variant>
        <vt:i4>0</vt:i4>
      </vt:variant>
      <vt:variant>
        <vt:i4>5</vt:i4>
      </vt:variant>
      <vt:variant>
        <vt:lpwstr/>
      </vt:variant>
      <vt:variant>
        <vt:lpwstr>_afe5a48976a2df078be9473827611fb8</vt:lpwstr>
      </vt:variant>
      <vt:variant>
        <vt:i4>65591</vt:i4>
      </vt:variant>
      <vt:variant>
        <vt:i4>5031</vt:i4>
      </vt:variant>
      <vt:variant>
        <vt:i4>0</vt:i4>
      </vt:variant>
      <vt:variant>
        <vt:i4>5</vt:i4>
      </vt:variant>
      <vt:variant>
        <vt:lpwstr/>
      </vt:variant>
      <vt:variant>
        <vt:lpwstr>_1e46c059e4f9b5846cdb98d6adff437a</vt:lpwstr>
      </vt:variant>
      <vt:variant>
        <vt:i4>5636198</vt:i4>
      </vt:variant>
      <vt:variant>
        <vt:i4>5028</vt:i4>
      </vt:variant>
      <vt:variant>
        <vt:i4>0</vt:i4>
      </vt:variant>
      <vt:variant>
        <vt:i4>5</vt:i4>
      </vt:variant>
      <vt:variant>
        <vt:lpwstr/>
      </vt:variant>
      <vt:variant>
        <vt:lpwstr>_13f9005c9106d00d7131680982c2727a</vt:lpwstr>
      </vt:variant>
      <vt:variant>
        <vt:i4>393316</vt:i4>
      </vt:variant>
      <vt:variant>
        <vt:i4>5025</vt:i4>
      </vt:variant>
      <vt:variant>
        <vt:i4>0</vt:i4>
      </vt:variant>
      <vt:variant>
        <vt:i4>5</vt:i4>
      </vt:variant>
      <vt:variant>
        <vt:lpwstr/>
      </vt:variant>
      <vt:variant>
        <vt:lpwstr>_3eb3c25a8d761afa9fe83feb74bfcde6</vt:lpwstr>
      </vt:variant>
      <vt:variant>
        <vt:i4>5636198</vt:i4>
      </vt:variant>
      <vt:variant>
        <vt:i4>5022</vt:i4>
      </vt:variant>
      <vt:variant>
        <vt:i4>0</vt:i4>
      </vt:variant>
      <vt:variant>
        <vt:i4>5</vt:i4>
      </vt:variant>
      <vt:variant>
        <vt:lpwstr/>
      </vt:variant>
      <vt:variant>
        <vt:lpwstr>_13f9005c9106d00d7131680982c2727a</vt:lpwstr>
      </vt:variant>
      <vt:variant>
        <vt:i4>983142</vt:i4>
      </vt:variant>
      <vt:variant>
        <vt:i4>5019</vt:i4>
      </vt:variant>
      <vt:variant>
        <vt:i4>0</vt:i4>
      </vt:variant>
      <vt:variant>
        <vt:i4>5</vt:i4>
      </vt:variant>
      <vt:variant>
        <vt:lpwstr/>
      </vt:variant>
      <vt:variant>
        <vt:lpwstr>_4ad363f9cd4c188b8c30222da089102b</vt:lpwstr>
      </vt:variant>
      <vt:variant>
        <vt:i4>524351</vt:i4>
      </vt:variant>
      <vt:variant>
        <vt:i4>5016</vt:i4>
      </vt:variant>
      <vt:variant>
        <vt:i4>0</vt:i4>
      </vt:variant>
      <vt:variant>
        <vt:i4>5</vt:i4>
      </vt:variant>
      <vt:variant>
        <vt:lpwstr/>
      </vt:variant>
      <vt:variant>
        <vt:lpwstr>_f6657a6609e75ac86f0f6e8d8eb00780</vt:lpwstr>
      </vt:variant>
      <vt:variant>
        <vt:i4>5636198</vt:i4>
      </vt:variant>
      <vt:variant>
        <vt:i4>5013</vt:i4>
      </vt:variant>
      <vt:variant>
        <vt:i4>0</vt:i4>
      </vt:variant>
      <vt:variant>
        <vt:i4>5</vt:i4>
      </vt:variant>
      <vt:variant>
        <vt:lpwstr/>
      </vt:variant>
      <vt:variant>
        <vt:lpwstr>_13f9005c9106d00d7131680982c2727a</vt:lpwstr>
      </vt:variant>
      <vt:variant>
        <vt:i4>5308470</vt:i4>
      </vt:variant>
      <vt:variant>
        <vt:i4>5010</vt:i4>
      </vt:variant>
      <vt:variant>
        <vt:i4>0</vt:i4>
      </vt:variant>
      <vt:variant>
        <vt:i4>5</vt:i4>
      </vt:variant>
      <vt:variant>
        <vt:lpwstr/>
      </vt:variant>
      <vt:variant>
        <vt:lpwstr>_11df05ed2fa2a2918be15c30f6c9470c</vt:lpwstr>
      </vt:variant>
      <vt:variant>
        <vt:i4>5636198</vt:i4>
      </vt:variant>
      <vt:variant>
        <vt:i4>5007</vt:i4>
      </vt:variant>
      <vt:variant>
        <vt:i4>0</vt:i4>
      </vt:variant>
      <vt:variant>
        <vt:i4>5</vt:i4>
      </vt:variant>
      <vt:variant>
        <vt:lpwstr/>
      </vt:variant>
      <vt:variant>
        <vt:lpwstr>_13f9005c9106d00d7131680982c2727a</vt:lpwstr>
      </vt:variant>
      <vt:variant>
        <vt:i4>5308470</vt:i4>
      </vt:variant>
      <vt:variant>
        <vt:i4>5004</vt:i4>
      </vt:variant>
      <vt:variant>
        <vt:i4>0</vt:i4>
      </vt:variant>
      <vt:variant>
        <vt:i4>5</vt:i4>
      </vt:variant>
      <vt:variant>
        <vt:lpwstr/>
      </vt:variant>
      <vt:variant>
        <vt:lpwstr>_11df05ed2fa2a2918be15c30f6c9470c</vt:lpwstr>
      </vt:variant>
      <vt:variant>
        <vt:i4>327739</vt:i4>
      </vt:variant>
      <vt:variant>
        <vt:i4>5001</vt:i4>
      </vt:variant>
      <vt:variant>
        <vt:i4>0</vt:i4>
      </vt:variant>
      <vt:variant>
        <vt:i4>5</vt:i4>
      </vt:variant>
      <vt:variant>
        <vt:lpwstr/>
      </vt:variant>
      <vt:variant>
        <vt:lpwstr>_195976dea0d8187e1656ac43c072c070</vt:lpwstr>
      </vt:variant>
      <vt:variant>
        <vt:i4>5636198</vt:i4>
      </vt:variant>
      <vt:variant>
        <vt:i4>4998</vt:i4>
      </vt:variant>
      <vt:variant>
        <vt:i4>0</vt:i4>
      </vt:variant>
      <vt:variant>
        <vt:i4>5</vt:i4>
      </vt:variant>
      <vt:variant>
        <vt:lpwstr/>
      </vt:variant>
      <vt:variant>
        <vt:lpwstr>_13f9005c9106d00d7131680982c2727a</vt:lpwstr>
      </vt:variant>
      <vt:variant>
        <vt:i4>327739</vt:i4>
      </vt:variant>
      <vt:variant>
        <vt:i4>4995</vt:i4>
      </vt:variant>
      <vt:variant>
        <vt:i4>0</vt:i4>
      </vt:variant>
      <vt:variant>
        <vt:i4>5</vt:i4>
      </vt:variant>
      <vt:variant>
        <vt:lpwstr/>
      </vt:variant>
      <vt:variant>
        <vt:lpwstr>_195976dea0d8187e1656ac43c072c070</vt:lpwstr>
      </vt:variant>
      <vt:variant>
        <vt:i4>5636198</vt:i4>
      </vt:variant>
      <vt:variant>
        <vt:i4>4992</vt:i4>
      </vt:variant>
      <vt:variant>
        <vt:i4>0</vt:i4>
      </vt:variant>
      <vt:variant>
        <vt:i4>5</vt:i4>
      </vt:variant>
      <vt:variant>
        <vt:lpwstr/>
      </vt:variant>
      <vt:variant>
        <vt:lpwstr>_13f9005c9106d00d7131680982c2727a</vt:lpwstr>
      </vt:variant>
      <vt:variant>
        <vt:i4>524340</vt:i4>
      </vt:variant>
      <vt:variant>
        <vt:i4>4989</vt:i4>
      </vt:variant>
      <vt:variant>
        <vt:i4>0</vt:i4>
      </vt:variant>
      <vt:variant>
        <vt:i4>5</vt:i4>
      </vt:variant>
      <vt:variant>
        <vt:lpwstr/>
      </vt:variant>
      <vt:variant>
        <vt:lpwstr>_63104765cd42c5f76cf72fdc4ed90397</vt:lpwstr>
      </vt:variant>
      <vt:variant>
        <vt:i4>5636198</vt:i4>
      </vt:variant>
      <vt:variant>
        <vt:i4>4986</vt:i4>
      </vt:variant>
      <vt:variant>
        <vt:i4>0</vt:i4>
      </vt:variant>
      <vt:variant>
        <vt:i4>5</vt:i4>
      </vt:variant>
      <vt:variant>
        <vt:lpwstr/>
      </vt:variant>
      <vt:variant>
        <vt:lpwstr>_13f9005c9106d00d7131680982c2727a</vt:lpwstr>
      </vt:variant>
      <vt:variant>
        <vt:i4>65591</vt:i4>
      </vt:variant>
      <vt:variant>
        <vt:i4>4983</vt:i4>
      </vt:variant>
      <vt:variant>
        <vt:i4>0</vt:i4>
      </vt:variant>
      <vt:variant>
        <vt:i4>5</vt:i4>
      </vt:variant>
      <vt:variant>
        <vt:lpwstr/>
      </vt:variant>
      <vt:variant>
        <vt:lpwstr>_1e46c059e4f9b5846cdb98d6adff437a</vt:lpwstr>
      </vt:variant>
      <vt:variant>
        <vt:i4>5636198</vt:i4>
      </vt:variant>
      <vt:variant>
        <vt:i4>4980</vt:i4>
      </vt:variant>
      <vt:variant>
        <vt:i4>0</vt:i4>
      </vt:variant>
      <vt:variant>
        <vt:i4>5</vt:i4>
      </vt:variant>
      <vt:variant>
        <vt:lpwstr/>
      </vt:variant>
      <vt:variant>
        <vt:lpwstr>_13f9005c9106d00d7131680982c2727a</vt:lpwstr>
      </vt:variant>
      <vt:variant>
        <vt:i4>65591</vt:i4>
      </vt:variant>
      <vt:variant>
        <vt:i4>4977</vt:i4>
      </vt:variant>
      <vt:variant>
        <vt:i4>0</vt:i4>
      </vt:variant>
      <vt:variant>
        <vt:i4>5</vt:i4>
      </vt:variant>
      <vt:variant>
        <vt:lpwstr/>
      </vt:variant>
      <vt:variant>
        <vt:lpwstr>_1e46c059e4f9b5846cdb98d6adff437a</vt:lpwstr>
      </vt:variant>
      <vt:variant>
        <vt:i4>5636198</vt:i4>
      </vt:variant>
      <vt:variant>
        <vt:i4>4974</vt:i4>
      </vt:variant>
      <vt:variant>
        <vt:i4>0</vt:i4>
      </vt:variant>
      <vt:variant>
        <vt:i4>5</vt:i4>
      </vt:variant>
      <vt:variant>
        <vt:lpwstr/>
      </vt:variant>
      <vt:variant>
        <vt:lpwstr>_13f9005c9106d00d7131680982c2727a</vt:lpwstr>
      </vt:variant>
      <vt:variant>
        <vt:i4>5308470</vt:i4>
      </vt:variant>
      <vt:variant>
        <vt:i4>4971</vt:i4>
      </vt:variant>
      <vt:variant>
        <vt:i4>0</vt:i4>
      </vt:variant>
      <vt:variant>
        <vt:i4>5</vt:i4>
      </vt:variant>
      <vt:variant>
        <vt:lpwstr/>
      </vt:variant>
      <vt:variant>
        <vt:lpwstr>_11df05ed2fa2a2918be15c30f6c9470c</vt:lpwstr>
      </vt:variant>
      <vt:variant>
        <vt:i4>5636198</vt:i4>
      </vt:variant>
      <vt:variant>
        <vt:i4>4968</vt:i4>
      </vt:variant>
      <vt:variant>
        <vt:i4>0</vt:i4>
      </vt:variant>
      <vt:variant>
        <vt:i4>5</vt:i4>
      </vt:variant>
      <vt:variant>
        <vt:lpwstr/>
      </vt:variant>
      <vt:variant>
        <vt:lpwstr>_13f9005c9106d00d7131680982c2727a</vt:lpwstr>
      </vt:variant>
      <vt:variant>
        <vt:i4>5570666</vt:i4>
      </vt:variant>
      <vt:variant>
        <vt:i4>4965</vt:i4>
      </vt:variant>
      <vt:variant>
        <vt:i4>0</vt:i4>
      </vt:variant>
      <vt:variant>
        <vt:i4>5</vt:i4>
      </vt:variant>
      <vt:variant>
        <vt:lpwstr/>
      </vt:variant>
      <vt:variant>
        <vt:lpwstr>_6ba65cb32cb0154f6c150174e332fc08</vt:lpwstr>
      </vt:variant>
      <vt:variant>
        <vt:i4>6094908</vt:i4>
      </vt:variant>
      <vt:variant>
        <vt:i4>4962</vt:i4>
      </vt:variant>
      <vt:variant>
        <vt:i4>0</vt:i4>
      </vt:variant>
      <vt:variant>
        <vt:i4>5</vt:i4>
      </vt:variant>
      <vt:variant>
        <vt:lpwstr/>
      </vt:variant>
      <vt:variant>
        <vt:lpwstr>_3a4ff69ced5d7f7c66bb882997dea37e</vt:lpwstr>
      </vt:variant>
      <vt:variant>
        <vt:i4>6029360</vt:i4>
      </vt:variant>
      <vt:variant>
        <vt:i4>4959</vt:i4>
      </vt:variant>
      <vt:variant>
        <vt:i4>0</vt:i4>
      </vt:variant>
      <vt:variant>
        <vt:i4>5</vt:i4>
      </vt:variant>
      <vt:variant>
        <vt:lpwstr/>
      </vt:variant>
      <vt:variant>
        <vt:lpwstr>_0ea506f57adef61cfa374e799c7f4b3e</vt:lpwstr>
      </vt:variant>
      <vt:variant>
        <vt:i4>5439545</vt:i4>
      </vt:variant>
      <vt:variant>
        <vt:i4>4956</vt:i4>
      </vt:variant>
      <vt:variant>
        <vt:i4>0</vt:i4>
      </vt:variant>
      <vt:variant>
        <vt:i4>5</vt:i4>
      </vt:variant>
      <vt:variant>
        <vt:lpwstr/>
      </vt:variant>
      <vt:variant>
        <vt:lpwstr>_c05d8ea54231ef8385ae369a8cb18a7f</vt:lpwstr>
      </vt:variant>
      <vt:variant>
        <vt:i4>262255</vt:i4>
      </vt:variant>
      <vt:variant>
        <vt:i4>4953</vt:i4>
      </vt:variant>
      <vt:variant>
        <vt:i4>0</vt:i4>
      </vt:variant>
      <vt:variant>
        <vt:i4>5</vt:i4>
      </vt:variant>
      <vt:variant>
        <vt:lpwstr/>
      </vt:variant>
      <vt:variant>
        <vt:lpwstr>_1a5b22ec96adcbdd1b918a17fe9b44b2</vt:lpwstr>
      </vt:variant>
      <vt:variant>
        <vt:i4>5505076</vt:i4>
      </vt:variant>
      <vt:variant>
        <vt:i4>4950</vt:i4>
      </vt:variant>
      <vt:variant>
        <vt:i4>0</vt:i4>
      </vt:variant>
      <vt:variant>
        <vt:i4>5</vt:i4>
      </vt:variant>
      <vt:variant>
        <vt:lpwstr/>
      </vt:variant>
      <vt:variant>
        <vt:lpwstr>_eed657feff92831d493500ba51c207c9</vt:lpwstr>
      </vt:variant>
      <vt:variant>
        <vt:i4>917615</vt:i4>
      </vt:variant>
      <vt:variant>
        <vt:i4>4947</vt:i4>
      </vt:variant>
      <vt:variant>
        <vt:i4>0</vt:i4>
      </vt:variant>
      <vt:variant>
        <vt:i4>5</vt:i4>
      </vt:variant>
      <vt:variant>
        <vt:lpwstr/>
      </vt:variant>
      <vt:variant>
        <vt:lpwstr>_eb056e614f3c25dc922ddf959f3b3ae3</vt:lpwstr>
      </vt:variant>
      <vt:variant>
        <vt:i4>5505076</vt:i4>
      </vt:variant>
      <vt:variant>
        <vt:i4>4944</vt:i4>
      </vt:variant>
      <vt:variant>
        <vt:i4>0</vt:i4>
      </vt:variant>
      <vt:variant>
        <vt:i4>5</vt:i4>
      </vt:variant>
      <vt:variant>
        <vt:lpwstr/>
      </vt:variant>
      <vt:variant>
        <vt:lpwstr>_eed657feff92831d493500ba51c207c9</vt:lpwstr>
      </vt:variant>
      <vt:variant>
        <vt:i4>655422</vt:i4>
      </vt:variant>
      <vt:variant>
        <vt:i4>4941</vt:i4>
      </vt:variant>
      <vt:variant>
        <vt:i4>0</vt:i4>
      </vt:variant>
      <vt:variant>
        <vt:i4>5</vt:i4>
      </vt:variant>
      <vt:variant>
        <vt:lpwstr/>
      </vt:variant>
      <vt:variant>
        <vt:lpwstr>_0024cb5953a1194e4d9d3527057a064e</vt:lpwstr>
      </vt:variant>
      <vt:variant>
        <vt:i4>6094908</vt:i4>
      </vt:variant>
      <vt:variant>
        <vt:i4>4938</vt:i4>
      </vt:variant>
      <vt:variant>
        <vt:i4>0</vt:i4>
      </vt:variant>
      <vt:variant>
        <vt:i4>5</vt:i4>
      </vt:variant>
      <vt:variant>
        <vt:lpwstr/>
      </vt:variant>
      <vt:variant>
        <vt:lpwstr>_3a4ff69ced5d7f7c66bb882997dea37e</vt:lpwstr>
      </vt:variant>
      <vt:variant>
        <vt:i4>6094899</vt:i4>
      </vt:variant>
      <vt:variant>
        <vt:i4>4935</vt:i4>
      </vt:variant>
      <vt:variant>
        <vt:i4>0</vt:i4>
      </vt:variant>
      <vt:variant>
        <vt:i4>5</vt:i4>
      </vt:variant>
      <vt:variant>
        <vt:lpwstr/>
      </vt:variant>
      <vt:variant>
        <vt:lpwstr>_a9304dce0833e68d6c1871feed7ba4c8</vt:lpwstr>
      </vt:variant>
      <vt:variant>
        <vt:i4>6094908</vt:i4>
      </vt:variant>
      <vt:variant>
        <vt:i4>4932</vt:i4>
      </vt:variant>
      <vt:variant>
        <vt:i4>0</vt:i4>
      </vt:variant>
      <vt:variant>
        <vt:i4>5</vt:i4>
      </vt:variant>
      <vt:variant>
        <vt:lpwstr/>
      </vt:variant>
      <vt:variant>
        <vt:lpwstr>_3a4ff69ced5d7f7c66bb882997dea37e</vt:lpwstr>
      </vt:variant>
      <vt:variant>
        <vt:i4>6094899</vt:i4>
      </vt:variant>
      <vt:variant>
        <vt:i4>4929</vt:i4>
      </vt:variant>
      <vt:variant>
        <vt:i4>0</vt:i4>
      </vt:variant>
      <vt:variant>
        <vt:i4>5</vt:i4>
      </vt:variant>
      <vt:variant>
        <vt:lpwstr/>
      </vt:variant>
      <vt:variant>
        <vt:lpwstr>_a9304dce0833e68d6c1871feed7ba4c8</vt:lpwstr>
      </vt:variant>
      <vt:variant>
        <vt:i4>6094899</vt:i4>
      </vt:variant>
      <vt:variant>
        <vt:i4>4926</vt:i4>
      </vt:variant>
      <vt:variant>
        <vt:i4>0</vt:i4>
      </vt:variant>
      <vt:variant>
        <vt:i4>5</vt:i4>
      </vt:variant>
      <vt:variant>
        <vt:lpwstr/>
      </vt:variant>
      <vt:variant>
        <vt:lpwstr>_a9304dce0833e68d6c1871feed7ba4c8</vt:lpwstr>
      </vt:variant>
      <vt:variant>
        <vt:i4>6094899</vt:i4>
      </vt:variant>
      <vt:variant>
        <vt:i4>4923</vt:i4>
      </vt:variant>
      <vt:variant>
        <vt:i4>0</vt:i4>
      </vt:variant>
      <vt:variant>
        <vt:i4>5</vt:i4>
      </vt:variant>
      <vt:variant>
        <vt:lpwstr/>
      </vt:variant>
      <vt:variant>
        <vt:lpwstr>_a9304dce0833e68d6c1871feed7ba4c8</vt:lpwstr>
      </vt:variant>
      <vt:variant>
        <vt:i4>458854</vt:i4>
      </vt:variant>
      <vt:variant>
        <vt:i4>4920</vt:i4>
      </vt:variant>
      <vt:variant>
        <vt:i4>0</vt:i4>
      </vt:variant>
      <vt:variant>
        <vt:i4>5</vt:i4>
      </vt:variant>
      <vt:variant>
        <vt:lpwstr/>
      </vt:variant>
      <vt:variant>
        <vt:lpwstr>_23c4326044009f885190c5ab985800db</vt:lpwstr>
      </vt:variant>
      <vt:variant>
        <vt:i4>5505076</vt:i4>
      </vt:variant>
      <vt:variant>
        <vt:i4>4917</vt:i4>
      </vt:variant>
      <vt:variant>
        <vt:i4>0</vt:i4>
      </vt:variant>
      <vt:variant>
        <vt:i4>5</vt:i4>
      </vt:variant>
      <vt:variant>
        <vt:lpwstr/>
      </vt:variant>
      <vt:variant>
        <vt:lpwstr>_eed657feff92831d493500ba51c207c9</vt:lpwstr>
      </vt:variant>
      <vt:variant>
        <vt:i4>5636198</vt:i4>
      </vt:variant>
      <vt:variant>
        <vt:i4>4914</vt:i4>
      </vt:variant>
      <vt:variant>
        <vt:i4>0</vt:i4>
      </vt:variant>
      <vt:variant>
        <vt:i4>5</vt:i4>
      </vt:variant>
      <vt:variant>
        <vt:lpwstr/>
      </vt:variant>
      <vt:variant>
        <vt:lpwstr>_13f9005c9106d00d7131680982c2727a</vt:lpwstr>
      </vt:variant>
      <vt:variant>
        <vt:i4>5308526</vt:i4>
      </vt:variant>
      <vt:variant>
        <vt:i4>4911</vt:i4>
      </vt:variant>
      <vt:variant>
        <vt:i4>0</vt:i4>
      </vt:variant>
      <vt:variant>
        <vt:i4>5</vt:i4>
      </vt:variant>
      <vt:variant>
        <vt:lpwstr/>
      </vt:variant>
      <vt:variant>
        <vt:lpwstr>_e0710944ed85fab755fb953e7174c8dd</vt:lpwstr>
      </vt:variant>
      <vt:variant>
        <vt:i4>6094908</vt:i4>
      </vt:variant>
      <vt:variant>
        <vt:i4>4908</vt:i4>
      </vt:variant>
      <vt:variant>
        <vt:i4>0</vt:i4>
      </vt:variant>
      <vt:variant>
        <vt:i4>5</vt:i4>
      </vt:variant>
      <vt:variant>
        <vt:lpwstr/>
      </vt:variant>
      <vt:variant>
        <vt:lpwstr>_3a4ff69ced5d7f7c66bb882997dea37e</vt:lpwstr>
      </vt:variant>
      <vt:variant>
        <vt:i4>524339</vt:i4>
      </vt:variant>
      <vt:variant>
        <vt:i4>4905</vt:i4>
      </vt:variant>
      <vt:variant>
        <vt:i4>0</vt:i4>
      </vt:variant>
      <vt:variant>
        <vt:i4>5</vt:i4>
      </vt:variant>
      <vt:variant>
        <vt:lpwstr/>
      </vt:variant>
      <vt:variant>
        <vt:lpwstr>_a3511bec5be4181aed91476c6b138095</vt:lpwstr>
      </vt:variant>
      <vt:variant>
        <vt:i4>6094899</vt:i4>
      </vt:variant>
      <vt:variant>
        <vt:i4>4902</vt:i4>
      </vt:variant>
      <vt:variant>
        <vt:i4>0</vt:i4>
      </vt:variant>
      <vt:variant>
        <vt:i4>5</vt:i4>
      </vt:variant>
      <vt:variant>
        <vt:lpwstr/>
      </vt:variant>
      <vt:variant>
        <vt:lpwstr>_a9304dce0833e68d6c1871feed7ba4c8</vt:lpwstr>
      </vt:variant>
      <vt:variant>
        <vt:i4>5374048</vt:i4>
      </vt:variant>
      <vt:variant>
        <vt:i4>4899</vt:i4>
      </vt:variant>
      <vt:variant>
        <vt:i4>0</vt:i4>
      </vt:variant>
      <vt:variant>
        <vt:i4>5</vt:i4>
      </vt:variant>
      <vt:variant>
        <vt:lpwstr/>
      </vt:variant>
      <vt:variant>
        <vt:lpwstr>_afe5a48976a2df078be9473827611fb8</vt:lpwstr>
      </vt:variant>
      <vt:variant>
        <vt:i4>6094908</vt:i4>
      </vt:variant>
      <vt:variant>
        <vt:i4>4896</vt:i4>
      </vt:variant>
      <vt:variant>
        <vt:i4>0</vt:i4>
      </vt:variant>
      <vt:variant>
        <vt:i4>5</vt:i4>
      </vt:variant>
      <vt:variant>
        <vt:lpwstr/>
      </vt:variant>
      <vt:variant>
        <vt:lpwstr>_3a4ff69ced5d7f7c66bb882997dea37e</vt:lpwstr>
      </vt:variant>
      <vt:variant>
        <vt:i4>131172</vt:i4>
      </vt:variant>
      <vt:variant>
        <vt:i4>4893</vt:i4>
      </vt:variant>
      <vt:variant>
        <vt:i4>0</vt:i4>
      </vt:variant>
      <vt:variant>
        <vt:i4>5</vt:i4>
      </vt:variant>
      <vt:variant>
        <vt:lpwstr/>
      </vt:variant>
      <vt:variant>
        <vt:lpwstr>_927c2855748f476d96735ff79da4ebff</vt:lpwstr>
      </vt:variant>
      <vt:variant>
        <vt:i4>6094908</vt:i4>
      </vt:variant>
      <vt:variant>
        <vt:i4>4890</vt:i4>
      </vt:variant>
      <vt:variant>
        <vt:i4>0</vt:i4>
      </vt:variant>
      <vt:variant>
        <vt:i4>5</vt:i4>
      </vt:variant>
      <vt:variant>
        <vt:lpwstr/>
      </vt:variant>
      <vt:variant>
        <vt:lpwstr>_3a4ff69ced5d7f7c66bb882997dea37e</vt:lpwstr>
      </vt:variant>
      <vt:variant>
        <vt:i4>131172</vt:i4>
      </vt:variant>
      <vt:variant>
        <vt:i4>4887</vt:i4>
      </vt:variant>
      <vt:variant>
        <vt:i4>0</vt:i4>
      </vt:variant>
      <vt:variant>
        <vt:i4>5</vt:i4>
      </vt:variant>
      <vt:variant>
        <vt:lpwstr/>
      </vt:variant>
      <vt:variant>
        <vt:lpwstr>_927c2855748f476d96735ff79da4ebff</vt:lpwstr>
      </vt:variant>
      <vt:variant>
        <vt:i4>6094908</vt:i4>
      </vt:variant>
      <vt:variant>
        <vt:i4>4884</vt:i4>
      </vt:variant>
      <vt:variant>
        <vt:i4>0</vt:i4>
      </vt:variant>
      <vt:variant>
        <vt:i4>5</vt:i4>
      </vt:variant>
      <vt:variant>
        <vt:lpwstr/>
      </vt:variant>
      <vt:variant>
        <vt:lpwstr>_3a4ff69ced5d7f7c66bb882997dea37e</vt:lpwstr>
      </vt:variant>
      <vt:variant>
        <vt:i4>5898298</vt:i4>
      </vt:variant>
      <vt:variant>
        <vt:i4>4881</vt:i4>
      </vt:variant>
      <vt:variant>
        <vt:i4>0</vt:i4>
      </vt:variant>
      <vt:variant>
        <vt:i4>5</vt:i4>
      </vt:variant>
      <vt:variant>
        <vt:lpwstr/>
      </vt:variant>
      <vt:variant>
        <vt:lpwstr>_fb65a7c7797a6f834f4eb97640a0234f</vt:lpwstr>
      </vt:variant>
      <vt:variant>
        <vt:i4>6094908</vt:i4>
      </vt:variant>
      <vt:variant>
        <vt:i4>4878</vt:i4>
      </vt:variant>
      <vt:variant>
        <vt:i4>0</vt:i4>
      </vt:variant>
      <vt:variant>
        <vt:i4>5</vt:i4>
      </vt:variant>
      <vt:variant>
        <vt:lpwstr/>
      </vt:variant>
      <vt:variant>
        <vt:lpwstr>_3a4ff69ced5d7f7c66bb882997dea37e</vt:lpwstr>
      </vt:variant>
      <vt:variant>
        <vt:i4>5439545</vt:i4>
      </vt:variant>
      <vt:variant>
        <vt:i4>4875</vt:i4>
      </vt:variant>
      <vt:variant>
        <vt:i4>0</vt:i4>
      </vt:variant>
      <vt:variant>
        <vt:i4>5</vt:i4>
      </vt:variant>
      <vt:variant>
        <vt:lpwstr/>
      </vt:variant>
      <vt:variant>
        <vt:lpwstr>_c05d8ea54231ef8385ae369a8cb18a7f</vt:lpwstr>
      </vt:variant>
      <vt:variant>
        <vt:i4>6094908</vt:i4>
      </vt:variant>
      <vt:variant>
        <vt:i4>4872</vt:i4>
      </vt:variant>
      <vt:variant>
        <vt:i4>0</vt:i4>
      </vt:variant>
      <vt:variant>
        <vt:i4>5</vt:i4>
      </vt:variant>
      <vt:variant>
        <vt:lpwstr/>
      </vt:variant>
      <vt:variant>
        <vt:lpwstr>_3a4ff69ced5d7f7c66bb882997dea37e</vt:lpwstr>
      </vt:variant>
      <vt:variant>
        <vt:i4>6094908</vt:i4>
      </vt:variant>
      <vt:variant>
        <vt:i4>4869</vt:i4>
      </vt:variant>
      <vt:variant>
        <vt:i4>0</vt:i4>
      </vt:variant>
      <vt:variant>
        <vt:i4>5</vt:i4>
      </vt:variant>
      <vt:variant>
        <vt:lpwstr/>
      </vt:variant>
      <vt:variant>
        <vt:lpwstr>_3a4ff69ced5d7f7c66bb882997dea37e</vt:lpwstr>
      </vt:variant>
      <vt:variant>
        <vt:i4>5963829</vt:i4>
      </vt:variant>
      <vt:variant>
        <vt:i4>4866</vt:i4>
      </vt:variant>
      <vt:variant>
        <vt:i4>0</vt:i4>
      </vt:variant>
      <vt:variant>
        <vt:i4>5</vt:i4>
      </vt:variant>
      <vt:variant>
        <vt:lpwstr/>
      </vt:variant>
      <vt:variant>
        <vt:lpwstr>_81284aa430d71f6e8d9c1804d9149488</vt:lpwstr>
      </vt:variant>
      <vt:variant>
        <vt:i4>6094908</vt:i4>
      </vt:variant>
      <vt:variant>
        <vt:i4>4863</vt:i4>
      </vt:variant>
      <vt:variant>
        <vt:i4>0</vt:i4>
      </vt:variant>
      <vt:variant>
        <vt:i4>5</vt:i4>
      </vt:variant>
      <vt:variant>
        <vt:lpwstr/>
      </vt:variant>
      <vt:variant>
        <vt:lpwstr>_3a4ff69ced5d7f7c66bb882997dea37e</vt:lpwstr>
      </vt:variant>
      <vt:variant>
        <vt:i4>6094908</vt:i4>
      </vt:variant>
      <vt:variant>
        <vt:i4>4860</vt:i4>
      </vt:variant>
      <vt:variant>
        <vt:i4>0</vt:i4>
      </vt:variant>
      <vt:variant>
        <vt:i4>5</vt:i4>
      </vt:variant>
      <vt:variant>
        <vt:lpwstr/>
      </vt:variant>
      <vt:variant>
        <vt:lpwstr>_3a4ff69ced5d7f7c66bb882997dea37e</vt:lpwstr>
      </vt:variant>
      <vt:variant>
        <vt:i4>6094908</vt:i4>
      </vt:variant>
      <vt:variant>
        <vt:i4>4857</vt:i4>
      </vt:variant>
      <vt:variant>
        <vt:i4>0</vt:i4>
      </vt:variant>
      <vt:variant>
        <vt:i4>5</vt:i4>
      </vt:variant>
      <vt:variant>
        <vt:lpwstr/>
      </vt:variant>
      <vt:variant>
        <vt:lpwstr>_3a4ff69ced5d7f7c66bb882997dea37e</vt:lpwstr>
      </vt:variant>
      <vt:variant>
        <vt:i4>5963829</vt:i4>
      </vt:variant>
      <vt:variant>
        <vt:i4>4854</vt:i4>
      </vt:variant>
      <vt:variant>
        <vt:i4>0</vt:i4>
      </vt:variant>
      <vt:variant>
        <vt:i4>5</vt:i4>
      </vt:variant>
      <vt:variant>
        <vt:lpwstr/>
      </vt:variant>
      <vt:variant>
        <vt:lpwstr>_81284aa430d71f6e8d9c1804d9149488</vt:lpwstr>
      </vt:variant>
      <vt:variant>
        <vt:i4>131175</vt:i4>
      </vt:variant>
      <vt:variant>
        <vt:i4>4851</vt:i4>
      </vt:variant>
      <vt:variant>
        <vt:i4>0</vt:i4>
      </vt:variant>
      <vt:variant>
        <vt:i4>5</vt:i4>
      </vt:variant>
      <vt:variant>
        <vt:lpwstr/>
      </vt:variant>
      <vt:variant>
        <vt:lpwstr>_f5a8a17437130353f2d6bd37ca5624c1</vt:lpwstr>
      </vt:variant>
      <vt:variant>
        <vt:i4>65591</vt:i4>
      </vt:variant>
      <vt:variant>
        <vt:i4>4848</vt:i4>
      </vt:variant>
      <vt:variant>
        <vt:i4>0</vt:i4>
      </vt:variant>
      <vt:variant>
        <vt:i4>5</vt:i4>
      </vt:variant>
      <vt:variant>
        <vt:lpwstr/>
      </vt:variant>
      <vt:variant>
        <vt:lpwstr>_1e46c059e4f9b5846cdb98d6adff437a</vt:lpwstr>
      </vt:variant>
      <vt:variant>
        <vt:i4>6094908</vt:i4>
      </vt:variant>
      <vt:variant>
        <vt:i4>4845</vt:i4>
      </vt:variant>
      <vt:variant>
        <vt:i4>0</vt:i4>
      </vt:variant>
      <vt:variant>
        <vt:i4>5</vt:i4>
      </vt:variant>
      <vt:variant>
        <vt:lpwstr/>
      </vt:variant>
      <vt:variant>
        <vt:lpwstr>_3a4ff69ced5d7f7c66bb882997dea37e</vt:lpwstr>
      </vt:variant>
      <vt:variant>
        <vt:i4>5308516</vt:i4>
      </vt:variant>
      <vt:variant>
        <vt:i4>4842</vt:i4>
      </vt:variant>
      <vt:variant>
        <vt:i4>0</vt:i4>
      </vt:variant>
      <vt:variant>
        <vt:i4>5</vt:i4>
      </vt:variant>
      <vt:variant>
        <vt:lpwstr/>
      </vt:variant>
      <vt:variant>
        <vt:lpwstr>_654d7a3ef93d21256d8762eb130bfe8d</vt:lpwstr>
      </vt:variant>
      <vt:variant>
        <vt:i4>65591</vt:i4>
      </vt:variant>
      <vt:variant>
        <vt:i4>4839</vt:i4>
      </vt:variant>
      <vt:variant>
        <vt:i4>0</vt:i4>
      </vt:variant>
      <vt:variant>
        <vt:i4>5</vt:i4>
      </vt:variant>
      <vt:variant>
        <vt:lpwstr/>
      </vt:variant>
      <vt:variant>
        <vt:lpwstr>_1e46c059e4f9b5846cdb98d6adff437a</vt:lpwstr>
      </vt:variant>
      <vt:variant>
        <vt:i4>5701737</vt:i4>
      </vt:variant>
      <vt:variant>
        <vt:i4>4836</vt:i4>
      </vt:variant>
      <vt:variant>
        <vt:i4>0</vt:i4>
      </vt:variant>
      <vt:variant>
        <vt:i4>5</vt:i4>
      </vt:variant>
      <vt:variant>
        <vt:lpwstr/>
      </vt:variant>
      <vt:variant>
        <vt:lpwstr>_4f53b353fc9f95b0619a6d12841b5313</vt:lpwstr>
      </vt:variant>
      <vt:variant>
        <vt:i4>6094908</vt:i4>
      </vt:variant>
      <vt:variant>
        <vt:i4>4833</vt:i4>
      </vt:variant>
      <vt:variant>
        <vt:i4>0</vt:i4>
      </vt:variant>
      <vt:variant>
        <vt:i4>5</vt:i4>
      </vt:variant>
      <vt:variant>
        <vt:lpwstr/>
      </vt:variant>
      <vt:variant>
        <vt:lpwstr>_3a4ff69ced5d7f7c66bb882997dea37e</vt:lpwstr>
      </vt:variant>
      <vt:variant>
        <vt:i4>6094908</vt:i4>
      </vt:variant>
      <vt:variant>
        <vt:i4>4830</vt:i4>
      </vt:variant>
      <vt:variant>
        <vt:i4>0</vt:i4>
      </vt:variant>
      <vt:variant>
        <vt:i4>5</vt:i4>
      </vt:variant>
      <vt:variant>
        <vt:lpwstr/>
      </vt:variant>
      <vt:variant>
        <vt:lpwstr>_3a4ff69ced5d7f7c66bb882997dea37e</vt:lpwstr>
      </vt:variant>
      <vt:variant>
        <vt:i4>6094908</vt:i4>
      </vt:variant>
      <vt:variant>
        <vt:i4>4827</vt:i4>
      </vt:variant>
      <vt:variant>
        <vt:i4>0</vt:i4>
      </vt:variant>
      <vt:variant>
        <vt:i4>5</vt:i4>
      </vt:variant>
      <vt:variant>
        <vt:lpwstr/>
      </vt:variant>
      <vt:variant>
        <vt:lpwstr>_3a4ff69ced5d7f7c66bb882997dea37e</vt:lpwstr>
      </vt:variant>
      <vt:variant>
        <vt:i4>5701732</vt:i4>
      </vt:variant>
      <vt:variant>
        <vt:i4>4824</vt:i4>
      </vt:variant>
      <vt:variant>
        <vt:i4>0</vt:i4>
      </vt:variant>
      <vt:variant>
        <vt:i4>5</vt:i4>
      </vt:variant>
      <vt:variant>
        <vt:lpwstr/>
      </vt:variant>
      <vt:variant>
        <vt:lpwstr>_37d9ee1b8b50a5069220e08c079114fa</vt:lpwstr>
      </vt:variant>
      <vt:variant>
        <vt:i4>6094908</vt:i4>
      </vt:variant>
      <vt:variant>
        <vt:i4>4821</vt:i4>
      </vt:variant>
      <vt:variant>
        <vt:i4>0</vt:i4>
      </vt:variant>
      <vt:variant>
        <vt:i4>5</vt:i4>
      </vt:variant>
      <vt:variant>
        <vt:lpwstr/>
      </vt:variant>
      <vt:variant>
        <vt:lpwstr>_3a4ff69ced5d7f7c66bb882997dea37e</vt:lpwstr>
      </vt:variant>
      <vt:variant>
        <vt:i4>6094908</vt:i4>
      </vt:variant>
      <vt:variant>
        <vt:i4>4818</vt:i4>
      </vt:variant>
      <vt:variant>
        <vt:i4>0</vt:i4>
      </vt:variant>
      <vt:variant>
        <vt:i4>5</vt:i4>
      </vt:variant>
      <vt:variant>
        <vt:lpwstr/>
      </vt:variant>
      <vt:variant>
        <vt:lpwstr>_3a4ff69ced5d7f7c66bb882997dea37e</vt:lpwstr>
      </vt:variant>
      <vt:variant>
        <vt:i4>6094908</vt:i4>
      </vt:variant>
      <vt:variant>
        <vt:i4>4815</vt:i4>
      </vt:variant>
      <vt:variant>
        <vt:i4>0</vt:i4>
      </vt:variant>
      <vt:variant>
        <vt:i4>5</vt:i4>
      </vt:variant>
      <vt:variant>
        <vt:lpwstr/>
      </vt:variant>
      <vt:variant>
        <vt:lpwstr>_3a4ff69ced5d7f7c66bb882997dea37e</vt:lpwstr>
      </vt:variant>
      <vt:variant>
        <vt:i4>6094908</vt:i4>
      </vt:variant>
      <vt:variant>
        <vt:i4>4812</vt:i4>
      </vt:variant>
      <vt:variant>
        <vt:i4>0</vt:i4>
      </vt:variant>
      <vt:variant>
        <vt:i4>5</vt:i4>
      </vt:variant>
      <vt:variant>
        <vt:lpwstr/>
      </vt:variant>
      <vt:variant>
        <vt:lpwstr>_3a4ff69ced5d7f7c66bb882997dea37e</vt:lpwstr>
      </vt:variant>
      <vt:variant>
        <vt:i4>6094908</vt:i4>
      </vt:variant>
      <vt:variant>
        <vt:i4>4809</vt:i4>
      </vt:variant>
      <vt:variant>
        <vt:i4>0</vt:i4>
      </vt:variant>
      <vt:variant>
        <vt:i4>5</vt:i4>
      </vt:variant>
      <vt:variant>
        <vt:lpwstr/>
      </vt:variant>
      <vt:variant>
        <vt:lpwstr>_3a4ff69ced5d7f7c66bb882997dea37e</vt:lpwstr>
      </vt:variant>
      <vt:variant>
        <vt:i4>6094908</vt:i4>
      </vt:variant>
      <vt:variant>
        <vt:i4>4806</vt:i4>
      </vt:variant>
      <vt:variant>
        <vt:i4>0</vt:i4>
      </vt:variant>
      <vt:variant>
        <vt:i4>5</vt:i4>
      </vt:variant>
      <vt:variant>
        <vt:lpwstr/>
      </vt:variant>
      <vt:variant>
        <vt:lpwstr>_3a4ff69ced5d7f7c66bb882997dea37e</vt:lpwstr>
      </vt:variant>
      <vt:variant>
        <vt:i4>5636198</vt:i4>
      </vt:variant>
      <vt:variant>
        <vt:i4>4803</vt:i4>
      </vt:variant>
      <vt:variant>
        <vt:i4>0</vt:i4>
      </vt:variant>
      <vt:variant>
        <vt:i4>5</vt:i4>
      </vt:variant>
      <vt:variant>
        <vt:lpwstr/>
      </vt:variant>
      <vt:variant>
        <vt:lpwstr>_13f9005c9106d00d7131680982c2727a</vt:lpwstr>
      </vt:variant>
      <vt:variant>
        <vt:i4>5963829</vt:i4>
      </vt:variant>
      <vt:variant>
        <vt:i4>4800</vt:i4>
      </vt:variant>
      <vt:variant>
        <vt:i4>0</vt:i4>
      </vt:variant>
      <vt:variant>
        <vt:i4>5</vt:i4>
      </vt:variant>
      <vt:variant>
        <vt:lpwstr/>
      </vt:variant>
      <vt:variant>
        <vt:lpwstr>_81284aa430d71f6e8d9c1804d9149488</vt:lpwstr>
      </vt:variant>
      <vt:variant>
        <vt:i4>5963829</vt:i4>
      </vt:variant>
      <vt:variant>
        <vt:i4>4797</vt:i4>
      </vt:variant>
      <vt:variant>
        <vt:i4>0</vt:i4>
      </vt:variant>
      <vt:variant>
        <vt:i4>5</vt:i4>
      </vt:variant>
      <vt:variant>
        <vt:lpwstr/>
      </vt:variant>
      <vt:variant>
        <vt:lpwstr>_81284aa430d71f6e8d9c1804d9149488</vt:lpwstr>
      </vt:variant>
      <vt:variant>
        <vt:i4>65591</vt:i4>
      </vt:variant>
      <vt:variant>
        <vt:i4>4794</vt:i4>
      </vt:variant>
      <vt:variant>
        <vt:i4>0</vt:i4>
      </vt:variant>
      <vt:variant>
        <vt:i4>5</vt:i4>
      </vt:variant>
      <vt:variant>
        <vt:lpwstr/>
      </vt:variant>
      <vt:variant>
        <vt:lpwstr>_1e46c059e4f9b5846cdb98d6adff437a</vt:lpwstr>
      </vt:variant>
      <vt:variant>
        <vt:i4>5963829</vt:i4>
      </vt:variant>
      <vt:variant>
        <vt:i4>4791</vt:i4>
      </vt:variant>
      <vt:variant>
        <vt:i4>0</vt:i4>
      </vt:variant>
      <vt:variant>
        <vt:i4>5</vt:i4>
      </vt:variant>
      <vt:variant>
        <vt:lpwstr/>
      </vt:variant>
      <vt:variant>
        <vt:lpwstr>_81284aa430d71f6e8d9c1804d9149488</vt:lpwstr>
      </vt:variant>
      <vt:variant>
        <vt:i4>6094908</vt:i4>
      </vt:variant>
      <vt:variant>
        <vt:i4>4788</vt:i4>
      </vt:variant>
      <vt:variant>
        <vt:i4>0</vt:i4>
      </vt:variant>
      <vt:variant>
        <vt:i4>5</vt:i4>
      </vt:variant>
      <vt:variant>
        <vt:lpwstr/>
      </vt:variant>
      <vt:variant>
        <vt:lpwstr>_3a4ff69ced5d7f7c66bb882997dea37e</vt:lpwstr>
      </vt:variant>
      <vt:variant>
        <vt:i4>5963829</vt:i4>
      </vt:variant>
      <vt:variant>
        <vt:i4>4785</vt:i4>
      </vt:variant>
      <vt:variant>
        <vt:i4>0</vt:i4>
      </vt:variant>
      <vt:variant>
        <vt:i4>5</vt:i4>
      </vt:variant>
      <vt:variant>
        <vt:lpwstr/>
      </vt:variant>
      <vt:variant>
        <vt:lpwstr>_81284aa430d71f6e8d9c1804d9149488</vt:lpwstr>
      </vt:variant>
      <vt:variant>
        <vt:i4>65591</vt:i4>
      </vt:variant>
      <vt:variant>
        <vt:i4>4782</vt:i4>
      </vt:variant>
      <vt:variant>
        <vt:i4>0</vt:i4>
      </vt:variant>
      <vt:variant>
        <vt:i4>5</vt:i4>
      </vt:variant>
      <vt:variant>
        <vt:lpwstr/>
      </vt:variant>
      <vt:variant>
        <vt:lpwstr>_1e46c059e4f9b5846cdb98d6adff437a</vt:lpwstr>
      </vt:variant>
      <vt:variant>
        <vt:i4>5898301</vt:i4>
      </vt:variant>
      <vt:variant>
        <vt:i4>4779</vt:i4>
      </vt:variant>
      <vt:variant>
        <vt:i4>0</vt:i4>
      </vt:variant>
      <vt:variant>
        <vt:i4>5</vt:i4>
      </vt:variant>
      <vt:variant>
        <vt:lpwstr/>
      </vt:variant>
      <vt:variant>
        <vt:lpwstr>_8aeba8eff36a737872d124faf2a260e2</vt:lpwstr>
      </vt:variant>
      <vt:variant>
        <vt:i4>5898301</vt:i4>
      </vt:variant>
      <vt:variant>
        <vt:i4>4776</vt:i4>
      </vt:variant>
      <vt:variant>
        <vt:i4>0</vt:i4>
      </vt:variant>
      <vt:variant>
        <vt:i4>5</vt:i4>
      </vt:variant>
      <vt:variant>
        <vt:lpwstr/>
      </vt:variant>
      <vt:variant>
        <vt:lpwstr>_8aeba8eff36a737872d124faf2a260e2</vt:lpwstr>
      </vt:variant>
      <vt:variant>
        <vt:i4>5898301</vt:i4>
      </vt:variant>
      <vt:variant>
        <vt:i4>4773</vt:i4>
      </vt:variant>
      <vt:variant>
        <vt:i4>0</vt:i4>
      </vt:variant>
      <vt:variant>
        <vt:i4>5</vt:i4>
      </vt:variant>
      <vt:variant>
        <vt:lpwstr/>
      </vt:variant>
      <vt:variant>
        <vt:lpwstr>_8aeba8eff36a737872d124faf2a260e2</vt:lpwstr>
      </vt:variant>
      <vt:variant>
        <vt:i4>6094908</vt:i4>
      </vt:variant>
      <vt:variant>
        <vt:i4>4770</vt:i4>
      </vt:variant>
      <vt:variant>
        <vt:i4>0</vt:i4>
      </vt:variant>
      <vt:variant>
        <vt:i4>5</vt:i4>
      </vt:variant>
      <vt:variant>
        <vt:lpwstr/>
      </vt:variant>
      <vt:variant>
        <vt:lpwstr>_3a4ff69ced5d7f7c66bb882997dea37e</vt:lpwstr>
      </vt:variant>
      <vt:variant>
        <vt:i4>5963829</vt:i4>
      </vt:variant>
      <vt:variant>
        <vt:i4>4767</vt:i4>
      </vt:variant>
      <vt:variant>
        <vt:i4>0</vt:i4>
      </vt:variant>
      <vt:variant>
        <vt:i4>5</vt:i4>
      </vt:variant>
      <vt:variant>
        <vt:lpwstr/>
      </vt:variant>
      <vt:variant>
        <vt:lpwstr>_81284aa430d71f6e8d9c1804d9149488</vt:lpwstr>
      </vt:variant>
      <vt:variant>
        <vt:i4>131175</vt:i4>
      </vt:variant>
      <vt:variant>
        <vt:i4>4764</vt:i4>
      </vt:variant>
      <vt:variant>
        <vt:i4>0</vt:i4>
      </vt:variant>
      <vt:variant>
        <vt:i4>5</vt:i4>
      </vt:variant>
      <vt:variant>
        <vt:lpwstr/>
      </vt:variant>
      <vt:variant>
        <vt:lpwstr>_f5a8a17437130353f2d6bd37ca5624c1</vt:lpwstr>
      </vt:variant>
      <vt:variant>
        <vt:i4>6094908</vt:i4>
      </vt:variant>
      <vt:variant>
        <vt:i4>4761</vt:i4>
      </vt:variant>
      <vt:variant>
        <vt:i4>0</vt:i4>
      </vt:variant>
      <vt:variant>
        <vt:i4>5</vt:i4>
      </vt:variant>
      <vt:variant>
        <vt:lpwstr/>
      </vt:variant>
      <vt:variant>
        <vt:lpwstr>_3a4ff69ced5d7f7c66bb882997dea37e</vt:lpwstr>
      </vt:variant>
      <vt:variant>
        <vt:i4>5636198</vt:i4>
      </vt:variant>
      <vt:variant>
        <vt:i4>4758</vt:i4>
      </vt:variant>
      <vt:variant>
        <vt:i4>0</vt:i4>
      </vt:variant>
      <vt:variant>
        <vt:i4>5</vt:i4>
      </vt:variant>
      <vt:variant>
        <vt:lpwstr/>
      </vt:variant>
      <vt:variant>
        <vt:lpwstr>_13f9005c9106d00d7131680982c2727a</vt:lpwstr>
      </vt:variant>
      <vt:variant>
        <vt:i4>5636198</vt:i4>
      </vt:variant>
      <vt:variant>
        <vt:i4>4755</vt:i4>
      </vt:variant>
      <vt:variant>
        <vt:i4>0</vt:i4>
      </vt:variant>
      <vt:variant>
        <vt:i4>5</vt:i4>
      </vt:variant>
      <vt:variant>
        <vt:lpwstr/>
      </vt:variant>
      <vt:variant>
        <vt:lpwstr>_13f9005c9106d00d7131680982c2727a</vt:lpwstr>
      </vt:variant>
      <vt:variant>
        <vt:i4>5308470</vt:i4>
      </vt:variant>
      <vt:variant>
        <vt:i4>4752</vt:i4>
      </vt:variant>
      <vt:variant>
        <vt:i4>0</vt:i4>
      </vt:variant>
      <vt:variant>
        <vt:i4>5</vt:i4>
      </vt:variant>
      <vt:variant>
        <vt:lpwstr/>
      </vt:variant>
      <vt:variant>
        <vt:lpwstr>_11df05ed2fa2a2918be15c30f6c9470c</vt:lpwstr>
      </vt:variant>
      <vt:variant>
        <vt:i4>5308470</vt:i4>
      </vt:variant>
      <vt:variant>
        <vt:i4>4749</vt:i4>
      </vt:variant>
      <vt:variant>
        <vt:i4>0</vt:i4>
      </vt:variant>
      <vt:variant>
        <vt:i4>5</vt:i4>
      </vt:variant>
      <vt:variant>
        <vt:lpwstr/>
      </vt:variant>
      <vt:variant>
        <vt:lpwstr>_11df05ed2fa2a2918be15c30f6c9470c</vt:lpwstr>
      </vt:variant>
      <vt:variant>
        <vt:i4>5439545</vt:i4>
      </vt:variant>
      <vt:variant>
        <vt:i4>4746</vt:i4>
      </vt:variant>
      <vt:variant>
        <vt:i4>0</vt:i4>
      </vt:variant>
      <vt:variant>
        <vt:i4>5</vt:i4>
      </vt:variant>
      <vt:variant>
        <vt:lpwstr/>
      </vt:variant>
      <vt:variant>
        <vt:lpwstr>_c05d8ea54231ef8385ae369a8cb18a7f</vt:lpwstr>
      </vt:variant>
      <vt:variant>
        <vt:i4>5308524</vt:i4>
      </vt:variant>
      <vt:variant>
        <vt:i4>4743</vt:i4>
      </vt:variant>
      <vt:variant>
        <vt:i4>0</vt:i4>
      </vt:variant>
      <vt:variant>
        <vt:i4>5</vt:i4>
      </vt:variant>
      <vt:variant>
        <vt:lpwstr/>
      </vt:variant>
      <vt:variant>
        <vt:lpwstr>_83d65b9404a78ed941a332943863e039</vt:lpwstr>
      </vt:variant>
      <vt:variant>
        <vt:i4>5308524</vt:i4>
      </vt:variant>
      <vt:variant>
        <vt:i4>4740</vt:i4>
      </vt:variant>
      <vt:variant>
        <vt:i4>0</vt:i4>
      </vt:variant>
      <vt:variant>
        <vt:i4>5</vt:i4>
      </vt:variant>
      <vt:variant>
        <vt:lpwstr/>
      </vt:variant>
      <vt:variant>
        <vt:lpwstr>_83d65b9404a78ed941a332943863e039</vt:lpwstr>
      </vt:variant>
      <vt:variant>
        <vt:i4>5439545</vt:i4>
      </vt:variant>
      <vt:variant>
        <vt:i4>4737</vt:i4>
      </vt:variant>
      <vt:variant>
        <vt:i4>0</vt:i4>
      </vt:variant>
      <vt:variant>
        <vt:i4>5</vt:i4>
      </vt:variant>
      <vt:variant>
        <vt:lpwstr/>
      </vt:variant>
      <vt:variant>
        <vt:lpwstr>_c05d8ea54231ef8385ae369a8cb18a7f</vt:lpwstr>
      </vt:variant>
      <vt:variant>
        <vt:i4>5832758</vt:i4>
      </vt:variant>
      <vt:variant>
        <vt:i4>4734</vt:i4>
      </vt:variant>
      <vt:variant>
        <vt:i4>0</vt:i4>
      </vt:variant>
      <vt:variant>
        <vt:i4>5</vt:i4>
      </vt:variant>
      <vt:variant>
        <vt:lpwstr/>
      </vt:variant>
      <vt:variant>
        <vt:lpwstr>_d442d75c9ac335e7a2aadbc96919fc2d</vt:lpwstr>
      </vt:variant>
      <vt:variant>
        <vt:i4>5308524</vt:i4>
      </vt:variant>
      <vt:variant>
        <vt:i4>4731</vt:i4>
      </vt:variant>
      <vt:variant>
        <vt:i4>0</vt:i4>
      </vt:variant>
      <vt:variant>
        <vt:i4>5</vt:i4>
      </vt:variant>
      <vt:variant>
        <vt:lpwstr/>
      </vt:variant>
      <vt:variant>
        <vt:lpwstr>_83d65b9404a78ed941a332943863e039</vt:lpwstr>
      </vt:variant>
      <vt:variant>
        <vt:i4>6094908</vt:i4>
      </vt:variant>
      <vt:variant>
        <vt:i4>4728</vt:i4>
      </vt:variant>
      <vt:variant>
        <vt:i4>0</vt:i4>
      </vt:variant>
      <vt:variant>
        <vt:i4>5</vt:i4>
      </vt:variant>
      <vt:variant>
        <vt:lpwstr/>
      </vt:variant>
      <vt:variant>
        <vt:lpwstr>_3a4ff69ced5d7f7c66bb882997dea37e</vt:lpwstr>
      </vt:variant>
      <vt:variant>
        <vt:i4>524340</vt:i4>
      </vt:variant>
      <vt:variant>
        <vt:i4>4725</vt:i4>
      </vt:variant>
      <vt:variant>
        <vt:i4>0</vt:i4>
      </vt:variant>
      <vt:variant>
        <vt:i4>5</vt:i4>
      </vt:variant>
      <vt:variant>
        <vt:lpwstr/>
      </vt:variant>
      <vt:variant>
        <vt:lpwstr>_63104765cd42c5f76cf72fdc4ed90397</vt:lpwstr>
      </vt:variant>
      <vt:variant>
        <vt:i4>5636198</vt:i4>
      </vt:variant>
      <vt:variant>
        <vt:i4>4722</vt:i4>
      </vt:variant>
      <vt:variant>
        <vt:i4>0</vt:i4>
      </vt:variant>
      <vt:variant>
        <vt:i4>5</vt:i4>
      </vt:variant>
      <vt:variant>
        <vt:lpwstr/>
      </vt:variant>
      <vt:variant>
        <vt:lpwstr>_13f9005c9106d00d7131680982c2727a</vt:lpwstr>
      </vt:variant>
      <vt:variant>
        <vt:i4>5439545</vt:i4>
      </vt:variant>
      <vt:variant>
        <vt:i4>4719</vt:i4>
      </vt:variant>
      <vt:variant>
        <vt:i4>0</vt:i4>
      </vt:variant>
      <vt:variant>
        <vt:i4>5</vt:i4>
      </vt:variant>
      <vt:variant>
        <vt:lpwstr/>
      </vt:variant>
      <vt:variant>
        <vt:lpwstr>_c05d8ea54231ef8385ae369a8cb18a7f</vt:lpwstr>
      </vt:variant>
      <vt:variant>
        <vt:i4>6160443</vt:i4>
      </vt:variant>
      <vt:variant>
        <vt:i4>4716</vt:i4>
      </vt:variant>
      <vt:variant>
        <vt:i4>0</vt:i4>
      </vt:variant>
      <vt:variant>
        <vt:i4>5</vt:i4>
      </vt:variant>
      <vt:variant>
        <vt:lpwstr/>
      </vt:variant>
      <vt:variant>
        <vt:lpwstr>_c188b17866737a10aeb8be3165b5f97f</vt:lpwstr>
      </vt:variant>
      <vt:variant>
        <vt:i4>5832806</vt:i4>
      </vt:variant>
      <vt:variant>
        <vt:i4>4713</vt:i4>
      </vt:variant>
      <vt:variant>
        <vt:i4>0</vt:i4>
      </vt:variant>
      <vt:variant>
        <vt:i4>5</vt:i4>
      </vt:variant>
      <vt:variant>
        <vt:lpwstr/>
      </vt:variant>
      <vt:variant>
        <vt:lpwstr>_fb06e097d35e72980035cfd1bc9106cb</vt:lpwstr>
      </vt:variant>
      <vt:variant>
        <vt:i4>5636198</vt:i4>
      </vt:variant>
      <vt:variant>
        <vt:i4>4710</vt:i4>
      </vt:variant>
      <vt:variant>
        <vt:i4>0</vt:i4>
      </vt:variant>
      <vt:variant>
        <vt:i4>5</vt:i4>
      </vt:variant>
      <vt:variant>
        <vt:lpwstr/>
      </vt:variant>
      <vt:variant>
        <vt:lpwstr>_13f9005c9106d00d7131680982c2727a</vt:lpwstr>
      </vt:variant>
      <vt:variant>
        <vt:i4>5308526</vt:i4>
      </vt:variant>
      <vt:variant>
        <vt:i4>4707</vt:i4>
      </vt:variant>
      <vt:variant>
        <vt:i4>0</vt:i4>
      </vt:variant>
      <vt:variant>
        <vt:i4>5</vt:i4>
      </vt:variant>
      <vt:variant>
        <vt:lpwstr/>
      </vt:variant>
      <vt:variant>
        <vt:lpwstr>_e0710944ed85fab755fb953e7174c8dd</vt:lpwstr>
      </vt:variant>
      <vt:variant>
        <vt:i4>5832758</vt:i4>
      </vt:variant>
      <vt:variant>
        <vt:i4>4704</vt:i4>
      </vt:variant>
      <vt:variant>
        <vt:i4>0</vt:i4>
      </vt:variant>
      <vt:variant>
        <vt:i4>5</vt:i4>
      </vt:variant>
      <vt:variant>
        <vt:lpwstr/>
      </vt:variant>
      <vt:variant>
        <vt:lpwstr>_d442d75c9ac335e7a2aadbc96919fc2d</vt:lpwstr>
      </vt:variant>
      <vt:variant>
        <vt:i4>786494</vt:i4>
      </vt:variant>
      <vt:variant>
        <vt:i4>4701</vt:i4>
      </vt:variant>
      <vt:variant>
        <vt:i4>0</vt:i4>
      </vt:variant>
      <vt:variant>
        <vt:i4>5</vt:i4>
      </vt:variant>
      <vt:variant>
        <vt:lpwstr/>
      </vt:variant>
      <vt:variant>
        <vt:lpwstr>_fde5e413a501c493daf61032d6f61acc</vt:lpwstr>
      </vt:variant>
      <vt:variant>
        <vt:i4>5832800</vt:i4>
      </vt:variant>
      <vt:variant>
        <vt:i4>4698</vt:i4>
      </vt:variant>
      <vt:variant>
        <vt:i4>0</vt:i4>
      </vt:variant>
      <vt:variant>
        <vt:i4>5</vt:i4>
      </vt:variant>
      <vt:variant>
        <vt:lpwstr/>
      </vt:variant>
      <vt:variant>
        <vt:lpwstr>_4c4de13f024e9b91f91e5b0390d0afe2</vt:lpwstr>
      </vt:variant>
      <vt:variant>
        <vt:i4>5898298</vt:i4>
      </vt:variant>
      <vt:variant>
        <vt:i4>4695</vt:i4>
      </vt:variant>
      <vt:variant>
        <vt:i4>0</vt:i4>
      </vt:variant>
      <vt:variant>
        <vt:i4>5</vt:i4>
      </vt:variant>
      <vt:variant>
        <vt:lpwstr/>
      </vt:variant>
      <vt:variant>
        <vt:lpwstr>_fb65a7c7797a6f834f4eb97640a0234f</vt:lpwstr>
      </vt:variant>
      <vt:variant>
        <vt:i4>3539042</vt:i4>
      </vt:variant>
      <vt:variant>
        <vt:i4>4650</vt:i4>
      </vt:variant>
      <vt:variant>
        <vt:i4>0</vt:i4>
      </vt:variant>
      <vt:variant>
        <vt:i4>5</vt:i4>
      </vt:variant>
      <vt:variant>
        <vt:lpwstr>http://www.rsa.com/</vt:lpwstr>
      </vt:variant>
      <vt:variant>
        <vt:lpwstr/>
      </vt:variant>
      <vt:variant>
        <vt:i4>6946927</vt:i4>
      </vt:variant>
      <vt:variant>
        <vt:i4>4647</vt:i4>
      </vt:variant>
      <vt:variant>
        <vt:i4>0</vt:i4>
      </vt:variant>
      <vt:variant>
        <vt:i4>5</vt:i4>
      </vt:variant>
      <vt:variant>
        <vt:lpwstr>http://csrc.nist.gov/publications/PubsSPs.html</vt:lpwstr>
      </vt:variant>
      <vt:variant>
        <vt:lpwstr/>
      </vt:variant>
      <vt:variant>
        <vt:i4>5308505</vt:i4>
      </vt:variant>
      <vt:variant>
        <vt:i4>4644</vt:i4>
      </vt:variant>
      <vt:variant>
        <vt:i4>0</vt:i4>
      </vt:variant>
      <vt:variant>
        <vt:i4>5</vt:i4>
      </vt:variant>
      <vt:variant>
        <vt:lpwstr>http://physics.nist.gov/cuu/pdf/sp811.pdf</vt:lpwstr>
      </vt:variant>
      <vt:variant>
        <vt:lpwstr/>
      </vt:variant>
      <vt:variant>
        <vt:i4>4259866</vt:i4>
      </vt:variant>
      <vt:variant>
        <vt:i4>4641</vt:i4>
      </vt:variant>
      <vt:variant>
        <vt:i4>0</vt:i4>
      </vt:variant>
      <vt:variant>
        <vt:i4>5</vt:i4>
      </vt:variant>
      <vt:variant>
        <vt:lpwstr>http://docs.oasis-open.org/emergency/</vt:lpwstr>
      </vt:variant>
      <vt:variant>
        <vt:lpwstr/>
      </vt:variant>
      <vt:variant>
        <vt:i4>2293812</vt:i4>
      </vt:variant>
      <vt:variant>
        <vt:i4>4638</vt:i4>
      </vt:variant>
      <vt:variant>
        <vt:i4>0</vt:i4>
      </vt:variant>
      <vt:variant>
        <vt:i4>5</vt:i4>
      </vt:variant>
      <vt:variant>
        <vt:lpwstr>http://reference.niem.gov/</vt:lpwstr>
      </vt:variant>
      <vt:variant>
        <vt:lpwstr/>
      </vt:variant>
      <vt:variant>
        <vt:i4>6029389</vt:i4>
      </vt:variant>
      <vt:variant>
        <vt:i4>4635</vt:i4>
      </vt:variant>
      <vt:variant>
        <vt:i4>0</vt:i4>
      </vt:variant>
      <vt:variant>
        <vt:i4>5</vt:i4>
      </vt:variant>
      <vt:variant>
        <vt:lpwstr>https://stix.mitre.org/language/version1.2/index.html</vt:lpwstr>
      </vt:variant>
      <vt:variant>
        <vt:lpwstr/>
      </vt:variant>
      <vt:variant>
        <vt:i4>720974</vt:i4>
      </vt:variant>
      <vt:variant>
        <vt:i4>4632</vt:i4>
      </vt:variant>
      <vt:variant>
        <vt:i4>0</vt:i4>
      </vt:variant>
      <vt:variant>
        <vt:i4>5</vt:i4>
      </vt:variant>
      <vt:variant>
        <vt:lpwstr>http://www.omg.org/spec/UML/2.4.1/Superstructure/PDF/</vt:lpwstr>
      </vt:variant>
      <vt:variant>
        <vt:lpwstr/>
      </vt:variant>
      <vt:variant>
        <vt:i4>7995457</vt:i4>
      </vt:variant>
      <vt:variant>
        <vt:i4>4599</vt:i4>
      </vt:variant>
      <vt:variant>
        <vt:i4>0</vt:i4>
      </vt:variant>
      <vt:variant>
        <vt:i4>5</vt:i4>
      </vt:variant>
      <vt:variant>
        <vt:lpwstr/>
      </vt:variant>
      <vt:variant>
        <vt:lpwstr>_Conceptual_Model_Specification</vt:lpwstr>
      </vt:variant>
      <vt:variant>
        <vt:i4>3539042</vt:i4>
      </vt:variant>
      <vt:variant>
        <vt:i4>4593</vt:i4>
      </vt:variant>
      <vt:variant>
        <vt:i4>0</vt:i4>
      </vt:variant>
      <vt:variant>
        <vt:i4>5</vt:i4>
      </vt:variant>
      <vt:variant>
        <vt:lpwstr>http://www.rsa.com/</vt:lpwstr>
      </vt:variant>
      <vt:variant>
        <vt:lpwstr/>
      </vt:variant>
      <vt:variant>
        <vt:i4>5767207</vt:i4>
      </vt:variant>
      <vt:variant>
        <vt:i4>4590</vt:i4>
      </vt:variant>
      <vt:variant>
        <vt:i4>0</vt:i4>
      </vt:variant>
      <vt:variant>
        <vt:i4>5</vt:i4>
      </vt:variant>
      <vt:variant>
        <vt:lpwstr>http://www.omg.org/report_issue.htm</vt:lpwstr>
      </vt:variant>
      <vt:variant>
        <vt:lpwstr/>
      </vt:variant>
      <vt:variant>
        <vt:i4>1245236</vt:i4>
      </vt:variant>
      <vt:variant>
        <vt:i4>4583</vt:i4>
      </vt:variant>
      <vt:variant>
        <vt:i4>0</vt:i4>
      </vt:variant>
      <vt:variant>
        <vt:i4>5</vt:i4>
      </vt:variant>
      <vt:variant>
        <vt:lpwstr/>
      </vt:variant>
      <vt:variant>
        <vt:lpwstr>_Toc451183937</vt:lpwstr>
      </vt:variant>
      <vt:variant>
        <vt:i4>1245236</vt:i4>
      </vt:variant>
      <vt:variant>
        <vt:i4>4577</vt:i4>
      </vt:variant>
      <vt:variant>
        <vt:i4>0</vt:i4>
      </vt:variant>
      <vt:variant>
        <vt:i4>5</vt:i4>
      </vt:variant>
      <vt:variant>
        <vt:lpwstr/>
      </vt:variant>
      <vt:variant>
        <vt:lpwstr>_Toc451183936</vt:lpwstr>
      </vt:variant>
      <vt:variant>
        <vt:i4>1245236</vt:i4>
      </vt:variant>
      <vt:variant>
        <vt:i4>4571</vt:i4>
      </vt:variant>
      <vt:variant>
        <vt:i4>0</vt:i4>
      </vt:variant>
      <vt:variant>
        <vt:i4>5</vt:i4>
      </vt:variant>
      <vt:variant>
        <vt:lpwstr/>
      </vt:variant>
      <vt:variant>
        <vt:lpwstr>_Toc451183935</vt:lpwstr>
      </vt:variant>
      <vt:variant>
        <vt:i4>1245236</vt:i4>
      </vt:variant>
      <vt:variant>
        <vt:i4>4565</vt:i4>
      </vt:variant>
      <vt:variant>
        <vt:i4>0</vt:i4>
      </vt:variant>
      <vt:variant>
        <vt:i4>5</vt:i4>
      </vt:variant>
      <vt:variant>
        <vt:lpwstr/>
      </vt:variant>
      <vt:variant>
        <vt:lpwstr>_Toc451183934</vt:lpwstr>
      </vt:variant>
      <vt:variant>
        <vt:i4>1245236</vt:i4>
      </vt:variant>
      <vt:variant>
        <vt:i4>4559</vt:i4>
      </vt:variant>
      <vt:variant>
        <vt:i4>0</vt:i4>
      </vt:variant>
      <vt:variant>
        <vt:i4>5</vt:i4>
      </vt:variant>
      <vt:variant>
        <vt:lpwstr/>
      </vt:variant>
      <vt:variant>
        <vt:lpwstr>_Toc451183933</vt:lpwstr>
      </vt:variant>
      <vt:variant>
        <vt:i4>1245236</vt:i4>
      </vt:variant>
      <vt:variant>
        <vt:i4>4553</vt:i4>
      </vt:variant>
      <vt:variant>
        <vt:i4>0</vt:i4>
      </vt:variant>
      <vt:variant>
        <vt:i4>5</vt:i4>
      </vt:variant>
      <vt:variant>
        <vt:lpwstr/>
      </vt:variant>
      <vt:variant>
        <vt:lpwstr>_Toc451183932</vt:lpwstr>
      </vt:variant>
      <vt:variant>
        <vt:i4>1245236</vt:i4>
      </vt:variant>
      <vt:variant>
        <vt:i4>4547</vt:i4>
      </vt:variant>
      <vt:variant>
        <vt:i4>0</vt:i4>
      </vt:variant>
      <vt:variant>
        <vt:i4>5</vt:i4>
      </vt:variant>
      <vt:variant>
        <vt:lpwstr/>
      </vt:variant>
      <vt:variant>
        <vt:lpwstr>_Toc451183931</vt:lpwstr>
      </vt:variant>
      <vt:variant>
        <vt:i4>1245236</vt:i4>
      </vt:variant>
      <vt:variant>
        <vt:i4>4541</vt:i4>
      </vt:variant>
      <vt:variant>
        <vt:i4>0</vt:i4>
      </vt:variant>
      <vt:variant>
        <vt:i4>5</vt:i4>
      </vt:variant>
      <vt:variant>
        <vt:lpwstr/>
      </vt:variant>
      <vt:variant>
        <vt:lpwstr>_Toc451183930</vt:lpwstr>
      </vt:variant>
      <vt:variant>
        <vt:i4>1179700</vt:i4>
      </vt:variant>
      <vt:variant>
        <vt:i4>4535</vt:i4>
      </vt:variant>
      <vt:variant>
        <vt:i4>0</vt:i4>
      </vt:variant>
      <vt:variant>
        <vt:i4>5</vt:i4>
      </vt:variant>
      <vt:variant>
        <vt:lpwstr/>
      </vt:variant>
      <vt:variant>
        <vt:lpwstr>_Toc451183929</vt:lpwstr>
      </vt:variant>
      <vt:variant>
        <vt:i4>1179700</vt:i4>
      </vt:variant>
      <vt:variant>
        <vt:i4>4529</vt:i4>
      </vt:variant>
      <vt:variant>
        <vt:i4>0</vt:i4>
      </vt:variant>
      <vt:variant>
        <vt:i4>5</vt:i4>
      </vt:variant>
      <vt:variant>
        <vt:lpwstr/>
      </vt:variant>
      <vt:variant>
        <vt:lpwstr>_Toc451183928</vt:lpwstr>
      </vt:variant>
      <vt:variant>
        <vt:i4>1179700</vt:i4>
      </vt:variant>
      <vt:variant>
        <vt:i4>4523</vt:i4>
      </vt:variant>
      <vt:variant>
        <vt:i4>0</vt:i4>
      </vt:variant>
      <vt:variant>
        <vt:i4>5</vt:i4>
      </vt:variant>
      <vt:variant>
        <vt:lpwstr/>
      </vt:variant>
      <vt:variant>
        <vt:lpwstr>_Toc451183927</vt:lpwstr>
      </vt:variant>
      <vt:variant>
        <vt:i4>1179700</vt:i4>
      </vt:variant>
      <vt:variant>
        <vt:i4>4517</vt:i4>
      </vt:variant>
      <vt:variant>
        <vt:i4>0</vt:i4>
      </vt:variant>
      <vt:variant>
        <vt:i4>5</vt:i4>
      </vt:variant>
      <vt:variant>
        <vt:lpwstr/>
      </vt:variant>
      <vt:variant>
        <vt:lpwstr>_Toc451183926</vt:lpwstr>
      </vt:variant>
      <vt:variant>
        <vt:i4>1179700</vt:i4>
      </vt:variant>
      <vt:variant>
        <vt:i4>4511</vt:i4>
      </vt:variant>
      <vt:variant>
        <vt:i4>0</vt:i4>
      </vt:variant>
      <vt:variant>
        <vt:i4>5</vt:i4>
      </vt:variant>
      <vt:variant>
        <vt:lpwstr/>
      </vt:variant>
      <vt:variant>
        <vt:lpwstr>_Toc451183925</vt:lpwstr>
      </vt:variant>
      <vt:variant>
        <vt:i4>1179700</vt:i4>
      </vt:variant>
      <vt:variant>
        <vt:i4>4505</vt:i4>
      </vt:variant>
      <vt:variant>
        <vt:i4>0</vt:i4>
      </vt:variant>
      <vt:variant>
        <vt:i4>5</vt:i4>
      </vt:variant>
      <vt:variant>
        <vt:lpwstr/>
      </vt:variant>
      <vt:variant>
        <vt:lpwstr>_Toc451183924</vt:lpwstr>
      </vt:variant>
      <vt:variant>
        <vt:i4>1179700</vt:i4>
      </vt:variant>
      <vt:variant>
        <vt:i4>4499</vt:i4>
      </vt:variant>
      <vt:variant>
        <vt:i4>0</vt:i4>
      </vt:variant>
      <vt:variant>
        <vt:i4>5</vt:i4>
      </vt:variant>
      <vt:variant>
        <vt:lpwstr/>
      </vt:variant>
      <vt:variant>
        <vt:lpwstr>_Toc451183923</vt:lpwstr>
      </vt:variant>
      <vt:variant>
        <vt:i4>1179700</vt:i4>
      </vt:variant>
      <vt:variant>
        <vt:i4>4493</vt:i4>
      </vt:variant>
      <vt:variant>
        <vt:i4>0</vt:i4>
      </vt:variant>
      <vt:variant>
        <vt:i4>5</vt:i4>
      </vt:variant>
      <vt:variant>
        <vt:lpwstr/>
      </vt:variant>
      <vt:variant>
        <vt:lpwstr>_Toc451183922</vt:lpwstr>
      </vt:variant>
      <vt:variant>
        <vt:i4>1179700</vt:i4>
      </vt:variant>
      <vt:variant>
        <vt:i4>4487</vt:i4>
      </vt:variant>
      <vt:variant>
        <vt:i4>0</vt:i4>
      </vt:variant>
      <vt:variant>
        <vt:i4>5</vt:i4>
      </vt:variant>
      <vt:variant>
        <vt:lpwstr/>
      </vt:variant>
      <vt:variant>
        <vt:lpwstr>_Toc451183921</vt:lpwstr>
      </vt:variant>
      <vt:variant>
        <vt:i4>1179700</vt:i4>
      </vt:variant>
      <vt:variant>
        <vt:i4>4481</vt:i4>
      </vt:variant>
      <vt:variant>
        <vt:i4>0</vt:i4>
      </vt:variant>
      <vt:variant>
        <vt:i4>5</vt:i4>
      </vt:variant>
      <vt:variant>
        <vt:lpwstr/>
      </vt:variant>
      <vt:variant>
        <vt:lpwstr>_Toc451183920</vt:lpwstr>
      </vt:variant>
      <vt:variant>
        <vt:i4>1114164</vt:i4>
      </vt:variant>
      <vt:variant>
        <vt:i4>4475</vt:i4>
      </vt:variant>
      <vt:variant>
        <vt:i4>0</vt:i4>
      </vt:variant>
      <vt:variant>
        <vt:i4>5</vt:i4>
      </vt:variant>
      <vt:variant>
        <vt:lpwstr/>
      </vt:variant>
      <vt:variant>
        <vt:lpwstr>_Toc451183919</vt:lpwstr>
      </vt:variant>
      <vt:variant>
        <vt:i4>1114164</vt:i4>
      </vt:variant>
      <vt:variant>
        <vt:i4>4469</vt:i4>
      </vt:variant>
      <vt:variant>
        <vt:i4>0</vt:i4>
      </vt:variant>
      <vt:variant>
        <vt:i4>5</vt:i4>
      </vt:variant>
      <vt:variant>
        <vt:lpwstr/>
      </vt:variant>
      <vt:variant>
        <vt:lpwstr>_Toc451183918</vt:lpwstr>
      </vt:variant>
      <vt:variant>
        <vt:i4>1114164</vt:i4>
      </vt:variant>
      <vt:variant>
        <vt:i4>4463</vt:i4>
      </vt:variant>
      <vt:variant>
        <vt:i4>0</vt:i4>
      </vt:variant>
      <vt:variant>
        <vt:i4>5</vt:i4>
      </vt:variant>
      <vt:variant>
        <vt:lpwstr/>
      </vt:variant>
      <vt:variant>
        <vt:lpwstr>_Toc451183917</vt:lpwstr>
      </vt:variant>
      <vt:variant>
        <vt:i4>1114164</vt:i4>
      </vt:variant>
      <vt:variant>
        <vt:i4>4457</vt:i4>
      </vt:variant>
      <vt:variant>
        <vt:i4>0</vt:i4>
      </vt:variant>
      <vt:variant>
        <vt:i4>5</vt:i4>
      </vt:variant>
      <vt:variant>
        <vt:lpwstr/>
      </vt:variant>
      <vt:variant>
        <vt:lpwstr>_Toc451183916</vt:lpwstr>
      </vt:variant>
      <vt:variant>
        <vt:i4>1114164</vt:i4>
      </vt:variant>
      <vt:variant>
        <vt:i4>4451</vt:i4>
      </vt:variant>
      <vt:variant>
        <vt:i4>0</vt:i4>
      </vt:variant>
      <vt:variant>
        <vt:i4>5</vt:i4>
      </vt:variant>
      <vt:variant>
        <vt:lpwstr/>
      </vt:variant>
      <vt:variant>
        <vt:lpwstr>_Toc451183915</vt:lpwstr>
      </vt:variant>
      <vt:variant>
        <vt:i4>1114164</vt:i4>
      </vt:variant>
      <vt:variant>
        <vt:i4>4445</vt:i4>
      </vt:variant>
      <vt:variant>
        <vt:i4>0</vt:i4>
      </vt:variant>
      <vt:variant>
        <vt:i4>5</vt:i4>
      </vt:variant>
      <vt:variant>
        <vt:lpwstr/>
      </vt:variant>
      <vt:variant>
        <vt:lpwstr>_Toc451183914</vt:lpwstr>
      </vt:variant>
      <vt:variant>
        <vt:i4>1114164</vt:i4>
      </vt:variant>
      <vt:variant>
        <vt:i4>4439</vt:i4>
      </vt:variant>
      <vt:variant>
        <vt:i4>0</vt:i4>
      </vt:variant>
      <vt:variant>
        <vt:i4>5</vt:i4>
      </vt:variant>
      <vt:variant>
        <vt:lpwstr/>
      </vt:variant>
      <vt:variant>
        <vt:lpwstr>_Toc451183913</vt:lpwstr>
      </vt:variant>
      <vt:variant>
        <vt:i4>1114164</vt:i4>
      </vt:variant>
      <vt:variant>
        <vt:i4>4433</vt:i4>
      </vt:variant>
      <vt:variant>
        <vt:i4>0</vt:i4>
      </vt:variant>
      <vt:variant>
        <vt:i4>5</vt:i4>
      </vt:variant>
      <vt:variant>
        <vt:lpwstr/>
      </vt:variant>
      <vt:variant>
        <vt:lpwstr>_Toc451183912</vt:lpwstr>
      </vt:variant>
      <vt:variant>
        <vt:i4>1114164</vt:i4>
      </vt:variant>
      <vt:variant>
        <vt:i4>4427</vt:i4>
      </vt:variant>
      <vt:variant>
        <vt:i4>0</vt:i4>
      </vt:variant>
      <vt:variant>
        <vt:i4>5</vt:i4>
      </vt:variant>
      <vt:variant>
        <vt:lpwstr/>
      </vt:variant>
      <vt:variant>
        <vt:lpwstr>_Toc451183911</vt:lpwstr>
      </vt:variant>
      <vt:variant>
        <vt:i4>1114164</vt:i4>
      </vt:variant>
      <vt:variant>
        <vt:i4>4421</vt:i4>
      </vt:variant>
      <vt:variant>
        <vt:i4>0</vt:i4>
      </vt:variant>
      <vt:variant>
        <vt:i4>5</vt:i4>
      </vt:variant>
      <vt:variant>
        <vt:lpwstr/>
      </vt:variant>
      <vt:variant>
        <vt:lpwstr>_Toc451183910</vt:lpwstr>
      </vt:variant>
      <vt:variant>
        <vt:i4>1048628</vt:i4>
      </vt:variant>
      <vt:variant>
        <vt:i4>4415</vt:i4>
      </vt:variant>
      <vt:variant>
        <vt:i4>0</vt:i4>
      </vt:variant>
      <vt:variant>
        <vt:i4>5</vt:i4>
      </vt:variant>
      <vt:variant>
        <vt:lpwstr/>
      </vt:variant>
      <vt:variant>
        <vt:lpwstr>_Toc451183909</vt:lpwstr>
      </vt:variant>
      <vt:variant>
        <vt:i4>1048628</vt:i4>
      </vt:variant>
      <vt:variant>
        <vt:i4>4409</vt:i4>
      </vt:variant>
      <vt:variant>
        <vt:i4>0</vt:i4>
      </vt:variant>
      <vt:variant>
        <vt:i4>5</vt:i4>
      </vt:variant>
      <vt:variant>
        <vt:lpwstr/>
      </vt:variant>
      <vt:variant>
        <vt:lpwstr>_Toc451183908</vt:lpwstr>
      </vt:variant>
      <vt:variant>
        <vt:i4>1048628</vt:i4>
      </vt:variant>
      <vt:variant>
        <vt:i4>4403</vt:i4>
      </vt:variant>
      <vt:variant>
        <vt:i4>0</vt:i4>
      </vt:variant>
      <vt:variant>
        <vt:i4>5</vt:i4>
      </vt:variant>
      <vt:variant>
        <vt:lpwstr/>
      </vt:variant>
      <vt:variant>
        <vt:lpwstr>_Toc451183907</vt:lpwstr>
      </vt:variant>
      <vt:variant>
        <vt:i4>1048628</vt:i4>
      </vt:variant>
      <vt:variant>
        <vt:i4>4397</vt:i4>
      </vt:variant>
      <vt:variant>
        <vt:i4>0</vt:i4>
      </vt:variant>
      <vt:variant>
        <vt:i4>5</vt:i4>
      </vt:variant>
      <vt:variant>
        <vt:lpwstr/>
      </vt:variant>
      <vt:variant>
        <vt:lpwstr>_Toc451183906</vt:lpwstr>
      </vt:variant>
      <vt:variant>
        <vt:i4>1048628</vt:i4>
      </vt:variant>
      <vt:variant>
        <vt:i4>4391</vt:i4>
      </vt:variant>
      <vt:variant>
        <vt:i4>0</vt:i4>
      </vt:variant>
      <vt:variant>
        <vt:i4>5</vt:i4>
      </vt:variant>
      <vt:variant>
        <vt:lpwstr/>
      </vt:variant>
      <vt:variant>
        <vt:lpwstr>_Toc451183905</vt:lpwstr>
      </vt:variant>
      <vt:variant>
        <vt:i4>1048628</vt:i4>
      </vt:variant>
      <vt:variant>
        <vt:i4>4385</vt:i4>
      </vt:variant>
      <vt:variant>
        <vt:i4>0</vt:i4>
      </vt:variant>
      <vt:variant>
        <vt:i4>5</vt:i4>
      </vt:variant>
      <vt:variant>
        <vt:lpwstr/>
      </vt:variant>
      <vt:variant>
        <vt:lpwstr>_Toc451183904</vt:lpwstr>
      </vt:variant>
      <vt:variant>
        <vt:i4>1048628</vt:i4>
      </vt:variant>
      <vt:variant>
        <vt:i4>4379</vt:i4>
      </vt:variant>
      <vt:variant>
        <vt:i4>0</vt:i4>
      </vt:variant>
      <vt:variant>
        <vt:i4>5</vt:i4>
      </vt:variant>
      <vt:variant>
        <vt:lpwstr/>
      </vt:variant>
      <vt:variant>
        <vt:lpwstr>_Toc451183903</vt:lpwstr>
      </vt:variant>
      <vt:variant>
        <vt:i4>1048628</vt:i4>
      </vt:variant>
      <vt:variant>
        <vt:i4>4373</vt:i4>
      </vt:variant>
      <vt:variant>
        <vt:i4>0</vt:i4>
      </vt:variant>
      <vt:variant>
        <vt:i4>5</vt:i4>
      </vt:variant>
      <vt:variant>
        <vt:lpwstr/>
      </vt:variant>
      <vt:variant>
        <vt:lpwstr>_Toc451183902</vt:lpwstr>
      </vt:variant>
      <vt:variant>
        <vt:i4>1048628</vt:i4>
      </vt:variant>
      <vt:variant>
        <vt:i4>4367</vt:i4>
      </vt:variant>
      <vt:variant>
        <vt:i4>0</vt:i4>
      </vt:variant>
      <vt:variant>
        <vt:i4>5</vt:i4>
      </vt:variant>
      <vt:variant>
        <vt:lpwstr/>
      </vt:variant>
      <vt:variant>
        <vt:lpwstr>_Toc451183901</vt:lpwstr>
      </vt:variant>
      <vt:variant>
        <vt:i4>1048628</vt:i4>
      </vt:variant>
      <vt:variant>
        <vt:i4>4361</vt:i4>
      </vt:variant>
      <vt:variant>
        <vt:i4>0</vt:i4>
      </vt:variant>
      <vt:variant>
        <vt:i4>5</vt:i4>
      </vt:variant>
      <vt:variant>
        <vt:lpwstr/>
      </vt:variant>
      <vt:variant>
        <vt:lpwstr>_Toc451183900</vt:lpwstr>
      </vt:variant>
      <vt:variant>
        <vt:i4>1638453</vt:i4>
      </vt:variant>
      <vt:variant>
        <vt:i4>4355</vt:i4>
      </vt:variant>
      <vt:variant>
        <vt:i4>0</vt:i4>
      </vt:variant>
      <vt:variant>
        <vt:i4>5</vt:i4>
      </vt:variant>
      <vt:variant>
        <vt:lpwstr/>
      </vt:variant>
      <vt:variant>
        <vt:lpwstr>_Toc451183899</vt:lpwstr>
      </vt:variant>
      <vt:variant>
        <vt:i4>1638453</vt:i4>
      </vt:variant>
      <vt:variant>
        <vt:i4>4349</vt:i4>
      </vt:variant>
      <vt:variant>
        <vt:i4>0</vt:i4>
      </vt:variant>
      <vt:variant>
        <vt:i4>5</vt:i4>
      </vt:variant>
      <vt:variant>
        <vt:lpwstr/>
      </vt:variant>
      <vt:variant>
        <vt:lpwstr>_Toc451183898</vt:lpwstr>
      </vt:variant>
      <vt:variant>
        <vt:i4>1638453</vt:i4>
      </vt:variant>
      <vt:variant>
        <vt:i4>4343</vt:i4>
      </vt:variant>
      <vt:variant>
        <vt:i4>0</vt:i4>
      </vt:variant>
      <vt:variant>
        <vt:i4>5</vt:i4>
      </vt:variant>
      <vt:variant>
        <vt:lpwstr/>
      </vt:variant>
      <vt:variant>
        <vt:lpwstr>_Toc451183897</vt:lpwstr>
      </vt:variant>
      <vt:variant>
        <vt:i4>1638453</vt:i4>
      </vt:variant>
      <vt:variant>
        <vt:i4>4337</vt:i4>
      </vt:variant>
      <vt:variant>
        <vt:i4>0</vt:i4>
      </vt:variant>
      <vt:variant>
        <vt:i4>5</vt:i4>
      </vt:variant>
      <vt:variant>
        <vt:lpwstr/>
      </vt:variant>
      <vt:variant>
        <vt:lpwstr>_Toc451183896</vt:lpwstr>
      </vt:variant>
      <vt:variant>
        <vt:i4>1638453</vt:i4>
      </vt:variant>
      <vt:variant>
        <vt:i4>4331</vt:i4>
      </vt:variant>
      <vt:variant>
        <vt:i4>0</vt:i4>
      </vt:variant>
      <vt:variant>
        <vt:i4>5</vt:i4>
      </vt:variant>
      <vt:variant>
        <vt:lpwstr/>
      </vt:variant>
      <vt:variant>
        <vt:lpwstr>_Toc451183895</vt:lpwstr>
      </vt:variant>
      <vt:variant>
        <vt:i4>1638453</vt:i4>
      </vt:variant>
      <vt:variant>
        <vt:i4>4325</vt:i4>
      </vt:variant>
      <vt:variant>
        <vt:i4>0</vt:i4>
      </vt:variant>
      <vt:variant>
        <vt:i4>5</vt:i4>
      </vt:variant>
      <vt:variant>
        <vt:lpwstr/>
      </vt:variant>
      <vt:variant>
        <vt:lpwstr>_Toc451183894</vt:lpwstr>
      </vt:variant>
      <vt:variant>
        <vt:i4>1638453</vt:i4>
      </vt:variant>
      <vt:variant>
        <vt:i4>4319</vt:i4>
      </vt:variant>
      <vt:variant>
        <vt:i4>0</vt:i4>
      </vt:variant>
      <vt:variant>
        <vt:i4>5</vt:i4>
      </vt:variant>
      <vt:variant>
        <vt:lpwstr/>
      </vt:variant>
      <vt:variant>
        <vt:lpwstr>_Toc451183893</vt:lpwstr>
      </vt:variant>
      <vt:variant>
        <vt:i4>1638453</vt:i4>
      </vt:variant>
      <vt:variant>
        <vt:i4>4313</vt:i4>
      </vt:variant>
      <vt:variant>
        <vt:i4>0</vt:i4>
      </vt:variant>
      <vt:variant>
        <vt:i4>5</vt:i4>
      </vt:variant>
      <vt:variant>
        <vt:lpwstr/>
      </vt:variant>
      <vt:variant>
        <vt:lpwstr>_Toc451183892</vt:lpwstr>
      </vt:variant>
      <vt:variant>
        <vt:i4>1638453</vt:i4>
      </vt:variant>
      <vt:variant>
        <vt:i4>4307</vt:i4>
      </vt:variant>
      <vt:variant>
        <vt:i4>0</vt:i4>
      </vt:variant>
      <vt:variant>
        <vt:i4>5</vt:i4>
      </vt:variant>
      <vt:variant>
        <vt:lpwstr/>
      </vt:variant>
      <vt:variant>
        <vt:lpwstr>_Toc451183891</vt:lpwstr>
      </vt:variant>
      <vt:variant>
        <vt:i4>1638453</vt:i4>
      </vt:variant>
      <vt:variant>
        <vt:i4>4301</vt:i4>
      </vt:variant>
      <vt:variant>
        <vt:i4>0</vt:i4>
      </vt:variant>
      <vt:variant>
        <vt:i4>5</vt:i4>
      </vt:variant>
      <vt:variant>
        <vt:lpwstr/>
      </vt:variant>
      <vt:variant>
        <vt:lpwstr>_Toc451183890</vt:lpwstr>
      </vt:variant>
      <vt:variant>
        <vt:i4>1572917</vt:i4>
      </vt:variant>
      <vt:variant>
        <vt:i4>4295</vt:i4>
      </vt:variant>
      <vt:variant>
        <vt:i4>0</vt:i4>
      </vt:variant>
      <vt:variant>
        <vt:i4>5</vt:i4>
      </vt:variant>
      <vt:variant>
        <vt:lpwstr/>
      </vt:variant>
      <vt:variant>
        <vt:lpwstr>_Toc451183889</vt:lpwstr>
      </vt:variant>
      <vt:variant>
        <vt:i4>1572917</vt:i4>
      </vt:variant>
      <vt:variant>
        <vt:i4>4289</vt:i4>
      </vt:variant>
      <vt:variant>
        <vt:i4>0</vt:i4>
      </vt:variant>
      <vt:variant>
        <vt:i4>5</vt:i4>
      </vt:variant>
      <vt:variant>
        <vt:lpwstr/>
      </vt:variant>
      <vt:variant>
        <vt:lpwstr>_Toc451183888</vt:lpwstr>
      </vt:variant>
      <vt:variant>
        <vt:i4>1572917</vt:i4>
      </vt:variant>
      <vt:variant>
        <vt:i4>4283</vt:i4>
      </vt:variant>
      <vt:variant>
        <vt:i4>0</vt:i4>
      </vt:variant>
      <vt:variant>
        <vt:i4>5</vt:i4>
      </vt:variant>
      <vt:variant>
        <vt:lpwstr/>
      </vt:variant>
      <vt:variant>
        <vt:lpwstr>_Toc451183887</vt:lpwstr>
      </vt:variant>
      <vt:variant>
        <vt:i4>1572917</vt:i4>
      </vt:variant>
      <vt:variant>
        <vt:i4>4277</vt:i4>
      </vt:variant>
      <vt:variant>
        <vt:i4>0</vt:i4>
      </vt:variant>
      <vt:variant>
        <vt:i4>5</vt:i4>
      </vt:variant>
      <vt:variant>
        <vt:lpwstr/>
      </vt:variant>
      <vt:variant>
        <vt:lpwstr>_Toc451183886</vt:lpwstr>
      </vt:variant>
      <vt:variant>
        <vt:i4>1572917</vt:i4>
      </vt:variant>
      <vt:variant>
        <vt:i4>4271</vt:i4>
      </vt:variant>
      <vt:variant>
        <vt:i4>0</vt:i4>
      </vt:variant>
      <vt:variant>
        <vt:i4>5</vt:i4>
      </vt:variant>
      <vt:variant>
        <vt:lpwstr/>
      </vt:variant>
      <vt:variant>
        <vt:lpwstr>_Toc451183885</vt:lpwstr>
      </vt:variant>
      <vt:variant>
        <vt:i4>1572917</vt:i4>
      </vt:variant>
      <vt:variant>
        <vt:i4>4265</vt:i4>
      </vt:variant>
      <vt:variant>
        <vt:i4>0</vt:i4>
      </vt:variant>
      <vt:variant>
        <vt:i4>5</vt:i4>
      </vt:variant>
      <vt:variant>
        <vt:lpwstr/>
      </vt:variant>
      <vt:variant>
        <vt:lpwstr>_Toc451183884</vt:lpwstr>
      </vt:variant>
      <vt:variant>
        <vt:i4>1572917</vt:i4>
      </vt:variant>
      <vt:variant>
        <vt:i4>4259</vt:i4>
      </vt:variant>
      <vt:variant>
        <vt:i4>0</vt:i4>
      </vt:variant>
      <vt:variant>
        <vt:i4>5</vt:i4>
      </vt:variant>
      <vt:variant>
        <vt:lpwstr/>
      </vt:variant>
      <vt:variant>
        <vt:lpwstr>_Toc451183883</vt:lpwstr>
      </vt:variant>
      <vt:variant>
        <vt:i4>1572917</vt:i4>
      </vt:variant>
      <vt:variant>
        <vt:i4>4253</vt:i4>
      </vt:variant>
      <vt:variant>
        <vt:i4>0</vt:i4>
      </vt:variant>
      <vt:variant>
        <vt:i4>5</vt:i4>
      </vt:variant>
      <vt:variant>
        <vt:lpwstr/>
      </vt:variant>
      <vt:variant>
        <vt:lpwstr>_Toc451183882</vt:lpwstr>
      </vt:variant>
      <vt:variant>
        <vt:i4>1572917</vt:i4>
      </vt:variant>
      <vt:variant>
        <vt:i4>4247</vt:i4>
      </vt:variant>
      <vt:variant>
        <vt:i4>0</vt:i4>
      </vt:variant>
      <vt:variant>
        <vt:i4>5</vt:i4>
      </vt:variant>
      <vt:variant>
        <vt:lpwstr/>
      </vt:variant>
      <vt:variant>
        <vt:lpwstr>_Toc451183881</vt:lpwstr>
      </vt:variant>
      <vt:variant>
        <vt:i4>1572917</vt:i4>
      </vt:variant>
      <vt:variant>
        <vt:i4>4241</vt:i4>
      </vt:variant>
      <vt:variant>
        <vt:i4>0</vt:i4>
      </vt:variant>
      <vt:variant>
        <vt:i4>5</vt:i4>
      </vt:variant>
      <vt:variant>
        <vt:lpwstr/>
      </vt:variant>
      <vt:variant>
        <vt:lpwstr>_Toc451183880</vt:lpwstr>
      </vt:variant>
      <vt:variant>
        <vt:i4>1507381</vt:i4>
      </vt:variant>
      <vt:variant>
        <vt:i4>4235</vt:i4>
      </vt:variant>
      <vt:variant>
        <vt:i4>0</vt:i4>
      </vt:variant>
      <vt:variant>
        <vt:i4>5</vt:i4>
      </vt:variant>
      <vt:variant>
        <vt:lpwstr/>
      </vt:variant>
      <vt:variant>
        <vt:lpwstr>_Toc451183879</vt:lpwstr>
      </vt:variant>
      <vt:variant>
        <vt:i4>1507381</vt:i4>
      </vt:variant>
      <vt:variant>
        <vt:i4>4229</vt:i4>
      </vt:variant>
      <vt:variant>
        <vt:i4>0</vt:i4>
      </vt:variant>
      <vt:variant>
        <vt:i4>5</vt:i4>
      </vt:variant>
      <vt:variant>
        <vt:lpwstr/>
      </vt:variant>
      <vt:variant>
        <vt:lpwstr>_Toc451183878</vt:lpwstr>
      </vt:variant>
      <vt:variant>
        <vt:i4>1507381</vt:i4>
      </vt:variant>
      <vt:variant>
        <vt:i4>4223</vt:i4>
      </vt:variant>
      <vt:variant>
        <vt:i4>0</vt:i4>
      </vt:variant>
      <vt:variant>
        <vt:i4>5</vt:i4>
      </vt:variant>
      <vt:variant>
        <vt:lpwstr/>
      </vt:variant>
      <vt:variant>
        <vt:lpwstr>_Toc451183877</vt:lpwstr>
      </vt:variant>
      <vt:variant>
        <vt:i4>1507381</vt:i4>
      </vt:variant>
      <vt:variant>
        <vt:i4>4217</vt:i4>
      </vt:variant>
      <vt:variant>
        <vt:i4>0</vt:i4>
      </vt:variant>
      <vt:variant>
        <vt:i4>5</vt:i4>
      </vt:variant>
      <vt:variant>
        <vt:lpwstr/>
      </vt:variant>
      <vt:variant>
        <vt:lpwstr>_Toc451183876</vt:lpwstr>
      </vt:variant>
      <vt:variant>
        <vt:i4>1507381</vt:i4>
      </vt:variant>
      <vt:variant>
        <vt:i4>4211</vt:i4>
      </vt:variant>
      <vt:variant>
        <vt:i4>0</vt:i4>
      </vt:variant>
      <vt:variant>
        <vt:i4>5</vt:i4>
      </vt:variant>
      <vt:variant>
        <vt:lpwstr/>
      </vt:variant>
      <vt:variant>
        <vt:lpwstr>_Toc451183875</vt:lpwstr>
      </vt:variant>
      <vt:variant>
        <vt:i4>1507381</vt:i4>
      </vt:variant>
      <vt:variant>
        <vt:i4>4205</vt:i4>
      </vt:variant>
      <vt:variant>
        <vt:i4>0</vt:i4>
      </vt:variant>
      <vt:variant>
        <vt:i4>5</vt:i4>
      </vt:variant>
      <vt:variant>
        <vt:lpwstr/>
      </vt:variant>
      <vt:variant>
        <vt:lpwstr>_Toc451183874</vt:lpwstr>
      </vt:variant>
      <vt:variant>
        <vt:i4>1507381</vt:i4>
      </vt:variant>
      <vt:variant>
        <vt:i4>4199</vt:i4>
      </vt:variant>
      <vt:variant>
        <vt:i4>0</vt:i4>
      </vt:variant>
      <vt:variant>
        <vt:i4>5</vt:i4>
      </vt:variant>
      <vt:variant>
        <vt:lpwstr/>
      </vt:variant>
      <vt:variant>
        <vt:lpwstr>_Toc451183873</vt:lpwstr>
      </vt:variant>
      <vt:variant>
        <vt:i4>1507381</vt:i4>
      </vt:variant>
      <vt:variant>
        <vt:i4>4193</vt:i4>
      </vt:variant>
      <vt:variant>
        <vt:i4>0</vt:i4>
      </vt:variant>
      <vt:variant>
        <vt:i4>5</vt:i4>
      </vt:variant>
      <vt:variant>
        <vt:lpwstr/>
      </vt:variant>
      <vt:variant>
        <vt:lpwstr>_Toc451183872</vt:lpwstr>
      </vt:variant>
      <vt:variant>
        <vt:i4>1507381</vt:i4>
      </vt:variant>
      <vt:variant>
        <vt:i4>4187</vt:i4>
      </vt:variant>
      <vt:variant>
        <vt:i4>0</vt:i4>
      </vt:variant>
      <vt:variant>
        <vt:i4>5</vt:i4>
      </vt:variant>
      <vt:variant>
        <vt:lpwstr/>
      </vt:variant>
      <vt:variant>
        <vt:lpwstr>_Toc451183871</vt:lpwstr>
      </vt:variant>
      <vt:variant>
        <vt:i4>1507381</vt:i4>
      </vt:variant>
      <vt:variant>
        <vt:i4>4181</vt:i4>
      </vt:variant>
      <vt:variant>
        <vt:i4>0</vt:i4>
      </vt:variant>
      <vt:variant>
        <vt:i4>5</vt:i4>
      </vt:variant>
      <vt:variant>
        <vt:lpwstr/>
      </vt:variant>
      <vt:variant>
        <vt:lpwstr>_Toc451183870</vt:lpwstr>
      </vt:variant>
      <vt:variant>
        <vt:i4>1441845</vt:i4>
      </vt:variant>
      <vt:variant>
        <vt:i4>4175</vt:i4>
      </vt:variant>
      <vt:variant>
        <vt:i4>0</vt:i4>
      </vt:variant>
      <vt:variant>
        <vt:i4>5</vt:i4>
      </vt:variant>
      <vt:variant>
        <vt:lpwstr/>
      </vt:variant>
      <vt:variant>
        <vt:lpwstr>_Toc451183869</vt:lpwstr>
      </vt:variant>
      <vt:variant>
        <vt:i4>1441845</vt:i4>
      </vt:variant>
      <vt:variant>
        <vt:i4>4169</vt:i4>
      </vt:variant>
      <vt:variant>
        <vt:i4>0</vt:i4>
      </vt:variant>
      <vt:variant>
        <vt:i4>5</vt:i4>
      </vt:variant>
      <vt:variant>
        <vt:lpwstr/>
      </vt:variant>
      <vt:variant>
        <vt:lpwstr>_Toc451183868</vt:lpwstr>
      </vt:variant>
      <vt:variant>
        <vt:i4>1441845</vt:i4>
      </vt:variant>
      <vt:variant>
        <vt:i4>4163</vt:i4>
      </vt:variant>
      <vt:variant>
        <vt:i4>0</vt:i4>
      </vt:variant>
      <vt:variant>
        <vt:i4>5</vt:i4>
      </vt:variant>
      <vt:variant>
        <vt:lpwstr/>
      </vt:variant>
      <vt:variant>
        <vt:lpwstr>_Toc451183867</vt:lpwstr>
      </vt:variant>
      <vt:variant>
        <vt:i4>1441845</vt:i4>
      </vt:variant>
      <vt:variant>
        <vt:i4>4157</vt:i4>
      </vt:variant>
      <vt:variant>
        <vt:i4>0</vt:i4>
      </vt:variant>
      <vt:variant>
        <vt:i4>5</vt:i4>
      </vt:variant>
      <vt:variant>
        <vt:lpwstr/>
      </vt:variant>
      <vt:variant>
        <vt:lpwstr>_Toc451183866</vt:lpwstr>
      </vt:variant>
      <vt:variant>
        <vt:i4>1441845</vt:i4>
      </vt:variant>
      <vt:variant>
        <vt:i4>4151</vt:i4>
      </vt:variant>
      <vt:variant>
        <vt:i4>0</vt:i4>
      </vt:variant>
      <vt:variant>
        <vt:i4>5</vt:i4>
      </vt:variant>
      <vt:variant>
        <vt:lpwstr/>
      </vt:variant>
      <vt:variant>
        <vt:lpwstr>_Toc451183865</vt:lpwstr>
      </vt:variant>
      <vt:variant>
        <vt:i4>1441845</vt:i4>
      </vt:variant>
      <vt:variant>
        <vt:i4>4145</vt:i4>
      </vt:variant>
      <vt:variant>
        <vt:i4>0</vt:i4>
      </vt:variant>
      <vt:variant>
        <vt:i4>5</vt:i4>
      </vt:variant>
      <vt:variant>
        <vt:lpwstr/>
      </vt:variant>
      <vt:variant>
        <vt:lpwstr>_Toc451183864</vt:lpwstr>
      </vt:variant>
      <vt:variant>
        <vt:i4>1441845</vt:i4>
      </vt:variant>
      <vt:variant>
        <vt:i4>4139</vt:i4>
      </vt:variant>
      <vt:variant>
        <vt:i4>0</vt:i4>
      </vt:variant>
      <vt:variant>
        <vt:i4>5</vt:i4>
      </vt:variant>
      <vt:variant>
        <vt:lpwstr/>
      </vt:variant>
      <vt:variant>
        <vt:lpwstr>_Toc451183863</vt:lpwstr>
      </vt:variant>
      <vt:variant>
        <vt:i4>1441845</vt:i4>
      </vt:variant>
      <vt:variant>
        <vt:i4>4133</vt:i4>
      </vt:variant>
      <vt:variant>
        <vt:i4>0</vt:i4>
      </vt:variant>
      <vt:variant>
        <vt:i4>5</vt:i4>
      </vt:variant>
      <vt:variant>
        <vt:lpwstr/>
      </vt:variant>
      <vt:variant>
        <vt:lpwstr>_Toc451183862</vt:lpwstr>
      </vt:variant>
      <vt:variant>
        <vt:i4>1441845</vt:i4>
      </vt:variant>
      <vt:variant>
        <vt:i4>4127</vt:i4>
      </vt:variant>
      <vt:variant>
        <vt:i4>0</vt:i4>
      </vt:variant>
      <vt:variant>
        <vt:i4>5</vt:i4>
      </vt:variant>
      <vt:variant>
        <vt:lpwstr/>
      </vt:variant>
      <vt:variant>
        <vt:lpwstr>_Toc451183861</vt:lpwstr>
      </vt:variant>
      <vt:variant>
        <vt:i4>1441845</vt:i4>
      </vt:variant>
      <vt:variant>
        <vt:i4>4121</vt:i4>
      </vt:variant>
      <vt:variant>
        <vt:i4>0</vt:i4>
      </vt:variant>
      <vt:variant>
        <vt:i4>5</vt:i4>
      </vt:variant>
      <vt:variant>
        <vt:lpwstr/>
      </vt:variant>
      <vt:variant>
        <vt:lpwstr>_Toc451183860</vt:lpwstr>
      </vt:variant>
      <vt:variant>
        <vt:i4>1376309</vt:i4>
      </vt:variant>
      <vt:variant>
        <vt:i4>4115</vt:i4>
      </vt:variant>
      <vt:variant>
        <vt:i4>0</vt:i4>
      </vt:variant>
      <vt:variant>
        <vt:i4>5</vt:i4>
      </vt:variant>
      <vt:variant>
        <vt:lpwstr/>
      </vt:variant>
      <vt:variant>
        <vt:lpwstr>_Toc451183859</vt:lpwstr>
      </vt:variant>
      <vt:variant>
        <vt:i4>1376309</vt:i4>
      </vt:variant>
      <vt:variant>
        <vt:i4>4109</vt:i4>
      </vt:variant>
      <vt:variant>
        <vt:i4>0</vt:i4>
      </vt:variant>
      <vt:variant>
        <vt:i4>5</vt:i4>
      </vt:variant>
      <vt:variant>
        <vt:lpwstr/>
      </vt:variant>
      <vt:variant>
        <vt:lpwstr>_Toc451183858</vt:lpwstr>
      </vt:variant>
      <vt:variant>
        <vt:i4>1376309</vt:i4>
      </vt:variant>
      <vt:variant>
        <vt:i4>4103</vt:i4>
      </vt:variant>
      <vt:variant>
        <vt:i4>0</vt:i4>
      </vt:variant>
      <vt:variant>
        <vt:i4>5</vt:i4>
      </vt:variant>
      <vt:variant>
        <vt:lpwstr/>
      </vt:variant>
      <vt:variant>
        <vt:lpwstr>_Toc451183857</vt:lpwstr>
      </vt:variant>
      <vt:variant>
        <vt:i4>1376309</vt:i4>
      </vt:variant>
      <vt:variant>
        <vt:i4>4097</vt:i4>
      </vt:variant>
      <vt:variant>
        <vt:i4>0</vt:i4>
      </vt:variant>
      <vt:variant>
        <vt:i4>5</vt:i4>
      </vt:variant>
      <vt:variant>
        <vt:lpwstr/>
      </vt:variant>
      <vt:variant>
        <vt:lpwstr>_Toc451183856</vt:lpwstr>
      </vt:variant>
      <vt:variant>
        <vt:i4>1376309</vt:i4>
      </vt:variant>
      <vt:variant>
        <vt:i4>4091</vt:i4>
      </vt:variant>
      <vt:variant>
        <vt:i4>0</vt:i4>
      </vt:variant>
      <vt:variant>
        <vt:i4>5</vt:i4>
      </vt:variant>
      <vt:variant>
        <vt:lpwstr/>
      </vt:variant>
      <vt:variant>
        <vt:lpwstr>_Toc451183855</vt:lpwstr>
      </vt:variant>
      <vt:variant>
        <vt:i4>1376309</vt:i4>
      </vt:variant>
      <vt:variant>
        <vt:i4>4085</vt:i4>
      </vt:variant>
      <vt:variant>
        <vt:i4>0</vt:i4>
      </vt:variant>
      <vt:variant>
        <vt:i4>5</vt:i4>
      </vt:variant>
      <vt:variant>
        <vt:lpwstr/>
      </vt:variant>
      <vt:variant>
        <vt:lpwstr>_Toc451183854</vt:lpwstr>
      </vt:variant>
      <vt:variant>
        <vt:i4>1376309</vt:i4>
      </vt:variant>
      <vt:variant>
        <vt:i4>4079</vt:i4>
      </vt:variant>
      <vt:variant>
        <vt:i4>0</vt:i4>
      </vt:variant>
      <vt:variant>
        <vt:i4>5</vt:i4>
      </vt:variant>
      <vt:variant>
        <vt:lpwstr/>
      </vt:variant>
      <vt:variant>
        <vt:lpwstr>_Toc451183853</vt:lpwstr>
      </vt:variant>
      <vt:variant>
        <vt:i4>1376309</vt:i4>
      </vt:variant>
      <vt:variant>
        <vt:i4>4073</vt:i4>
      </vt:variant>
      <vt:variant>
        <vt:i4>0</vt:i4>
      </vt:variant>
      <vt:variant>
        <vt:i4>5</vt:i4>
      </vt:variant>
      <vt:variant>
        <vt:lpwstr/>
      </vt:variant>
      <vt:variant>
        <vt:lpwstr>_Toc451183852</vt:lpwstr>
      </vt:variant>
      <vt:variant>
        <vt:i4>1376309</vt:i4>
      </vt:variant>
      <vt:variant>
        <vt:i4>4067</vt:i4>
      </vt:variant>
      <vt:variant>
        <vt:i4>0</vt:i4>
      </vt:variant>
      <vt:variant>
        <vt:i4>5</vt:i4>
      </vt:variant>
      <vt:variant>
        <vt:lpwstr/>
      </vt:variant>
      <vt:variant>
        <vt:lpwstr>_Toc451183851</vt:lpwstr>
      </vt:variant>
      <vt:variant>
        <vt:i4>1376309</vt:i4>
      </vt:variant>
      <vt:variant>
        <vt:i4>4061</vt:i4>
      </vt:variant>
      <vt:variant>
        <vt:i4>0</vt:i4>
      </vt:variant>
      <vt:variant>
        <vt:i4>5</vt:i4>
      </vt:variant>
      <vt:variant>
        <vt:lpwstr/>
      </vt:variant>
      <vt:variant>
        <vt:lpwstr>_Toc451183850</vt:lpwstr>
      </vt:variant>
      <vt:variant>
        <vt:i4>1310773</vt:i4>
      </vt:variant>
      <vt:variant>
        <vt:i4>4055</vt:i4>
      </vt:variant>
      <vt:variant>
        <vt:i4>0</vt:i4>
      </vt:variant>
      <vt:variant>
        <vt:i4>5</vt:i4>
      </vt:variant>
      <vt:variant>
        <vt:lpwstr/>
      </vt:variant>
      <vt:variant>
        <vt:lpwstr>_Toc451183849</vt:lpwstr>
      </vt:variant>
      <vt:variant>
        <vt:i4>1310773</vt:i4>
      </vt:variant>
      <vt:variant>
        <vt:i4>4049</vt:i4>
      </vt:variant>
      <vt:variant>
        <vt:i4>0</vt:i4>
      </vt:variant>
      <vt:variant>
        <vt:i4>5</vt:i4>
      </vt:variant>
      <vt:variant>
        <vt:lpwstr/>
      </vt:variant>
      <vt:variant>
        <vt:lpwstr>_Toc451183848</vt:lpwstr>
      </vt:variant>
      <vt:variant>
        <vt:i4>1310773</vt:i4>
      </vt:variant>
      <vt:variant>
        <vt:i4>4043</vt:i4>
      </vt:variant>
      <vt:variant>
        <vt:i4>0</vt:i4>
      </vt:variant>
      <vt:variant>
        <vt:i4>5</vt:i4>
      </vt:variant>
      <vt:variant>
        <vt:lpwstr/>
      </vt:variant>
      <vt:variant>
        <vt:lpwstr>_Toc451183847</vt:lpwstr>
      </vt:variant>
      <vt:variant>
        <vt:i4>1310773</vt:i4>
      </vt:variant>
      <vt:variant>
        <vt:i4>4037</vt:i4>
      </vt:variant>
      <vt:variant>
        <vt:i4>0</vt:i4>
      </vt:variant>
      <vt:variant>
        <vt:i4>5</vt:i4>
      </vt:variant>
      <vt:variant>
        <vt:lpwstr/>
      </vt:variant>
      <vt:variant>
        <vt:lpwstr>_Toc451183846</vt:lpwstr>
      </vt:variant>
      <vt:variant>
        <vt:i4>1310773</vt:i4>
      </vt:variant>
      <vt:variant>
        <vt:i4>4031</vt:i4>
      </vt:variant>
      <vt:variant>
        <vt:i4>0</vt:i4>
      </vt:variant>
      <vt:variant>
        <vt:i4>5</vt:i4>
      </vt:variant>
      <vt:variant>
        <vt:lpwstr/>
      </vt:variant>
      <vt:variant>
        <vt:lpwstr>_Toc451183845</vt:lpwstr>
      </vt:variant>
      <vt:variant>
        <vt:i4>1310773</vt:i4>
      </vt:variant>
      <vt:variant>
        <vt:i4>4025</vt:i4>
      </vt:variant>
      <vt:variant>
        <vt:i4>0</vt:i4>
      </vt:variant>
      <vt:variant>
        <vt:i4>5</vt:i4>
      </vt:variant>
      <vt:variant>
        <vt:lpwstr/>
      </vt:variant>
      <vt:variant>
        <vt:lpwstr>_Toc451183844</vt:lpwstr>
      </vt:variant>
      <vt:variant>
        <vt:i4>1310773</vt:i4>
      </vt:variant>
      <vt:variant>
        <vt:i4>4019</vt:i4>
      </vt:variant>
      <vt:variant>
        <vt:i4>0</vt:i4>
      </vt:variant>
      <vt:variant>
        <vt:i4>5</vt:i4>
      </vt:variant>
      <vt:variant>
        <vt:lpwstr/>
      </vt:variant>
      <vt:variant>
        <vt:lpwstr>_Toc451183843</vt:lpwstr>
      </vt:variant>
      <vt:variant>
        <vt:i4>1310773</vt:i4>
      </vt:variant>
      <vt:variant>
        <vt:i4>4013</vt:i4>
      </vt:variant>
      <vt:variant>
        <vt:i4>0</vt:i4>
      </vt:variant>
      <vt:variant>
        <vt:i4>5</vt:i4>
      </vt:variant>
      <vt:variant>
        <vt:lpwstr/>
      </vt:variant>
      <vt:variant>
        <vt:lpwstr>_Toc451183842</vt:lpwstr>
      </vt:variant>
      <vt:variant>
        <vt:i4>1310773</vt:i4>
      </vt:variant>
      <vt:variant>
        <vt:i4>4007</vt:i4>
      </vt:variant>
      <vt:variant>
        <vt:i4>0</vt:i4>
      </vt:variant>
      <vt:variant>
        <vt:i4>5</vt:i4>
      </vt:variant>
      <vt:variant>
        <vt:lpwstr/>
      </vt:variant>
      <vt:variant>
        <vt:lpwstr>_Toc451183841</vt:lpwstr>
      </vt:variant>
      <vt:variant>
        <vt:i4>1310773</vt:i4>
      </vt:variant>
      <vt:variant>
        <vt:i4>4001</vt:i4>
      </vt:variant>
      <vt:variant>
        <vt:i4>0</vt:i4>
      </vt:variant>
      <vt:variant>
        <vt:i4>5</vt:i4>
      </vt:variant>
      <vt:variant>
        <vt:lpwstr/>
      </vt:variant>
      <vt:variant>
        <vt:lpwstr>_Toc451183840</vt:lpwstr>
      </vt:variant>
      <vt:variant>
        <vt:i4>1245237</vt:i4>
      </vt:variant>
      <vt:variant>
        <vt:i4>3995</vt:i4>
      </vt:variant>
      <vt:variant>
        <vt:i4>0</vt:i4>
      </vt:variant>
      <vt:variant>
        <vt:i4>5</vt:i4>
      </vt:variant>
      <vt:variant>
        <vt:lpwstr/>
      </vt:variant>
      <vt:variant>
        <vt:lpwstr>_Toc451183839</vt:lpwstr>
      </vt:variant>
      <vt:variant>
        <vt:i4>1245237</vt:i4>
      </vt:variant>
      <vt:variant>
        <vt:i4>3989</vt:i4>
      </vt:variant>
      <vt:variant>
        <vt:i4>0</vt:i4>
      </vt:variant>
      <vt:variant>
        <vt:i4>5</vt:i4>
      </vt:variant>
      <vt:variant>
        <vt:lpwstr/>
      </vt:variant>
      <vt:variant>
        <vt:lpwstr>_Toc451183838</vt:lpwstr>
      </vt:variant>
      <vt:variant>
        <vt:i4>1245237</vt:i4>
      </vt:variant>
      <vt:variant>
        <vt:i4>3983</vt:i4>
      </vt:variant>
      <vt:variant>
        <vt:i4>0</vt:i4>
      </vt:variant>
      <vt:variant>
        <vt:i4>5</vt:i4>
      </vt:variant>
      <vt:variant>
        <vt:lpwstr/>
      </vt:variant>
      <vt:variant>
        <vt:lpwstr>_Toc451183837</vt:lpwstr>
      </vt:variant>
      <vt:variant>
        <vt:i4>1245237</vt:i4>
      </vt:variant>
      <vt:variant>
        <vt:i4>3977</vt:i4>
      </vt:variant>
      <vt:variant>
        <vt:i4>0</vt:i4>
      </vt:variant>
      <vt:variant>
        <vt:i4>5</vt:i4>
      </vt:variant>
      <vt:variant>
        <vt:lpwstr/>
      </vt:variant>
      <vt:variant>
        <vt:lpwstr>_Toc451183836</vt:lpwstr>
      </vt:variant>
      <vt:variant>
        <vt:i4>1245237</vt:i4>
      </vt:variant>
      <vt:variant>
        <vt:i4>3971</vt:i4>
      </vt:variant>
      <vt:variant>
        <vt:i4>0</vt:i4>
      </vt:variant>
      <vt:variant>
        <vt:i4>5</vt:i4>
      </vt:variant>
      <vt:variant>
        <vt:lpwstr/>
      </vt:variant>
      <vt:variant>
        <vt:lpwstr>_Toc451183835</vt:lpwstr>
      </vt:variant>
      <vt:variant>
        <vt:i4>1245237</vt:i4>
      </vt:variant>
      <vt:variant>
        <vt:i4>3965</vt:i4>
      </vt:variant>
      <vt:variant>
        <vt:i4>0</vt:i4>
      </vt:variant>
      <vt:variant>
        <vt:i4>5</vt:i4>
      </vt:variant>
      <vt:variant>
        <vt:lpwstr/>
      </vt:variant>
      <vt:variant>
        <vt:lpwstr>_Toc451183834</vt:lpwstr>
      </vt:variant>
      <vt:variant>
        <vt:i4>1245237</vt:i4>
      </vt:variant>
      <vt:variant>
        <vt:i4>3959</vt:i4>
      </vt:variant>
      <vt:variant>
        <vt:i4>0</vt:i4>
      </vt:variant>
      <vt:variant>
        <vt:i4>5</vt:i4>
      </vt:variant>
      <vt:variant>
        <vt:lpwstr/>
      </vt:variant>
      <vt:variant>
        <vt:lpwstr>_Toc451183833</vt:lpwstr>
      </vt:variant>
      <vt:variant>
        <vt:i4>1245237</vt:i4>
      </vt:variant>
      <vt:variant>
        <vt:i4>3953</vt:i4>
      </vt:variant>
      <vt:variant>
        <vt:i4>0</vt:i4>
      </vt:variant>
      <vt:variant>
        <vt:i4>5</vt:i4>
      </vt:variant>
      <vt:variant>
        <vt:lpwstr/>
      </vt:variant>
      <vt:variant>
        <vt:lpwstr>_Toc451183832</vt:lpwstr>
      </vt:variant>
      <vt:variant>
        <vt:i4>1245237</vt:i4>
      </vt:variant>
      <vt:variant>
        <vt:i4>3947</vt:i4>
      </vt:variant>
      <vt:variant>
        <vt:i4>0</vt:i4>
      </vt:variant>
      <vt:variant>
        <vt:i4>5</vt:i4>
      </vt:variant>
      <vt:variant>
        <vt:lpwstr/>
      </vt:variant>
      <vt:variant>
        <vt:lpwstr>_Toc451183831</vt:lpwstr>
      </vt:variant>
      <vt:variant>
        <vt:i4>1245237</vt:i4>
      </vt:variant>
      <vt:variant>
        <vt:i4>3941</vt:i4>
      </vt:variant>
      <vt:variant>
        <vt:i4>0</vt:i4>
      </vt:variant>
      <vt:variant>
        <vt:i4>5</vt:i4>
      </vt:variant>
      <vt:variant>
        <vt:lpwstr/>
      </vt:variant>
      <vt:variant>
        <vt:lpwstr>_Toc451183830</vt:lpwstr>
      </vt:variant>
      <vt:variant>
        <vt:i4>1179701</vt:i4>
      </vt:variant>
      <vt:variant>
        <vt:i4>3935</vt:i4>
      </vt:variant>
      <vt:variant>
        <vt:i4>0</vt:i4>
      </vt:variant>
      <vt:variant>
        <vt:i4>5</vt:i4>
      </vt:variant>
      <vt:variant>
        <vt:lpwstr/>
      </vt:variant>
      <vt:variant>
        <vt:lpwstr>_Toc451183829</vt:lpwstr>
      </vt:variant>
      <vt:variant>
        <vt:i4>1179701</vt:i4>
      </vt:variant>
      <vt:variant>
        <vt:i4>3929</vt:i4>
      </vt:variant>
      <vt:variant>
        <vt:i4>0</vt:i4>
      </vt:variant>
      <vt:variant>
        <vt:i4>5</vt:i4>
      </vt:variant>
      <vt:variant>
        <vt:lpwstr/>
      </vt:variant>
      <vt:variant>
        <vt:lpwstr>_Toc451183828</vt:lpwstr>
      </vt:variant>
      <vt:variant>
        <vt:i4>1179701</vt:i4>
      </vt:variant>
      <vt:variant>
        <vt:i4>3923</vt:i4>
      </vt:variant>
      <vt:variant>
        <vt:i4>0</vt:i4>
      </vt:variant>
      <vt:variant>
        <vt:i4>5</vt:i4>
      </vt:variant>
      <vt:variant>
        <vt:lpwstr/>
      </vt:variant>
      <vt:variant>
        <vt:lpwstr>_Toc451183827</vt:lpwstr>
      </vt:variant>
      <vt:variant>
        <vt:i4>1179701</vt:i4>
      </vt:variant>
      <vt:variant>
        <vt:i4>3917</vt:i4>
      </vt:variant>
      <vt:variant>
        <vt:i4>0</vt:i4>
      </vt:variant>
      <vt:variant>
        <vt:i4>5</vt:i4>
      </vt:variant>
      <vt:variant>
        <vt:lpwstr/>
      </vt:variant>
      <vt:variant>
        <vt:lpwstr>_Toc451183826</vt:lpwstr>
      </vt:variant>
      <vt:variant>
        <vt:i4>1179701</vt:i4>
      </vt:variant>
      <vt:variant>
        <vt:i4>3911</vt:i4>
      </vt:variant>
      <vt:variant>
        <vt:i4>0</vt:i4>
      </vt:variant>
      <vt:variant>
        <vt:i4>5</vt:i4>
      </vt:variant>
      <vt:variant>
        <vt:lpwstr/>
      </vt:variant>
      <vt:variant>
        <vt:lpwstr>_Toc451183825</vt:lpwstr>
      </vt:variant>
      <vt:variant>
        <vt:i4>1179701</vt:i4>
      </vt:variant>
      <vt:variant>
        <vt:i4>3905</vt:i4>
      </vt:variant>
      <vt:variant>
        <vt:i4>0</vt:i4>
      </vt:variant>
      <vt:variant>
        <vt:i4>5</vt:i4>
      </vt:variant>
      <vt:variant>
        <vt:lpwstr/>
      </vt:variant>
      <vt:variant>
        <vt:lpwstr>_Toc451183824</vt:lpwstr>
      </vt:variant>
      <vt:variant>
        <vt:i4>1179701</vt:i4>
      </vt:variant>
      <vt:variant>
        <vt:i4>3899</vt:i4>
      </vt:variant>
      <vt:variant>
        <vt:i4>0</vt:i4>
      </vt:variant>
      <vt:variant>
        <vt:i4>5</vt:i4>
      </vt:variant>
      <vt:variant>
        <vt:lpwstr/>
      </vt:variant>
      <vt:variant>
        <vt:lpwstr>_Toc451183823</vt:lpwstr>
      </vt:variant>
      <vt:variant>
        <vt:i4>1179701</vt:i4>
      </vt:variant>
      <vt:variant>
        <vt:i4>3893</vt:i4>
      </vt:variant>
      <vt:variant>
        <vt:i4>0</vt:i4>
      </vt:variant>
      <vt:variant>
        <vt:i4>5</vt:i4>
      </vt:variant>
      <vt:variant>
        <vt:lpwstr/>
      </vt:variant>
      <vt:variant>
        <vt:lpwstr>_Toc451183822</vt:lpwstr>
      </vt:variant>
      <vt:variant>
        <vt:i4>1179701</vt:i4>
      </vt:variant>
      <vt:variant>
        <vt:i4>3887</vt:i4>
      </vt:variant>
      <vt:variant>
        <vt:i4>0</vt:i4>
      </vt:variant>
      <vt:variant>
        <vt:i4>5</vt:i4>
      </vt:variant>
      <vt:variant>
        <vt:lpwstr/>
      </vt:variant>
      <vt:variant>
        <vt:lpwstr>_Toc451183821</vt:lpwstr>
      </vt:variant>
      <vt:variant>
        <vt:i4>1179701</vt:i4>
      </vt:variant>
      <vt:variant>
        <vt:i4>3881</vt:i4>
      </vt:variant>
      <vt:variant>
        <vt:i4>0</vt:i4>
      </vt:variant>
      <vt:variant>
        <vt:i4>5</vt:i4>
      </vt:variant>
      <vt:variant>
        <vt:lpwstr/>
      </vt:variant>
      <vt:variant>
        <vt:lpwstr>_Toc451183820</vt:lpwstr>
      </vt:variant>
      <vt:variant>
        <vt:i4>1114165</vt:i4>
      </vt:variant>
      <vt:variant>
        <vt:i4>3875</vt:i4>
      </vt:variant>
      <vt:variant>
        <vt:i4>0</vt:i4>
      </vt:variant>
      <vt:variant>
        <vt:i4>5</vt:i4>
      </vt:variant>
      <vt:variant>
        <vt:lpwstr/>
      </vt:variant>
      <vt:variant>
        <vt:lpwstr>_Toc451183819</vt:lpwstr>
      </vt:variant>
      <vt:variant>
        <vt:i4>1114165</vt:i4>
      </vt:variant>
      <vt:variant>
        <vt:i4>3869</vt:i4>
      </vt:variant>
      <vt:variant>
        <vt:i4>0</vt:i4>
      </vt:variant>
      <vt:variant>
        <vt:i4>5</vt:i4>
      </vt:variant>
      <vt:variant>
        <vt:lpwstr/>
      </vt:variant>
      <vt:variant>
        <vt:lpwstr>_Toc451183818</vt:lpwstr>
      </vt:variant>
      <vt:variant>
        <vt:i4>1114165</vt:i4>
      </vt:variant>
      <vt:variant>
        <vt:i4>3863</vt:i4>
      </vt:variant>
      <vt:variant>
        <vt:i4>0</vt:i4>
      </vt:variant>
      <vt:variant>
        <vt:i4>5</vt:i4>
      </vt:variant>
      <vt:variant>
        <vt:lpwstr/>
      </vt:variant>
      <vt:variant>
        <vt:lpwstr>_Toc451183817</vt:lpwstr>
      </vt:variant>
      <vt:variant>
        <vt:i4>1114165</vt:i4>
      </vt:variant>
      <vt:variant>
        <vt:i4>3857</vt:i4>
      </vt:variant>
      <vt:variant>
        <vt:i4>0</vt:i4>
      </vt:variant>
      <vt:variant>
        <vt:i4>5</vt:i4>
      </vt:variant>
      <vt:variant>
        <vt:lpwstr/>
      </vt:variant>
      <vt:variant>
        <vt:lpwstr>_Toc451183816</vt:lpwstr>
      </vt:variant>
      <vt:variant>
        <vt:i4>1114165</vt:i4>
      </vt:variant>
      <vt:variant>
        <vt:i4>3851</vt:i4>
      </vt:variant>
      <vt:variant>
        <vt:i4>0</vt:i4>
      </vt:variant>
      <vt:variant>
        <vt:i4>5</vt:i4>
      </vt:variant>
      <vt:variant>
        <vt:lpwstr/>
      </vt:variant>
      <vt:variant>
        <vt:lpwstr>_Toc451183815</vt:lpwstr>
      </vt:variant>
      <vt:variant>
        <vt:i4>1114165</vt:i4>
      </vt:variant>
      <vt:variant>
        <vt:i4>3845</vt:i4>
      </vt:variant>
      <vt:variant>
        <vt:i4>0</vt:i4>
      </vt:variant>
      <vt:variant>
        <vt:i4>5</vt:i4>
      </vt:variant>
      <vt:variant>
        <vt:lpwstr/>
      </vt:variant>
      <vt:variant>
        <vt:lpwstr>_Toc451183814</vt:lpwstr>
      </vt:variant>
      <vt:variant>
        <vt:i4>1114165</vt:i4>
      </vt:variant>
      <vt:variant>
        <vt:i4>3839</vt:i4>
      </vt:variant>
      <vt:variant>
        <vt:i4>0</vt:i4>
      </vt:variant>
      <vt:variant>
        <vt:i4>5</vt:i4>
      </vt:variant>
      <vt:variant>
        <vt:lpwstr/>
      </vt:variant>
      <vt:variant>
        <vt:lpwstr>_Toc451183813</vt:lpwstr>
      </vt:variant>
      <vt:variant>
        <vt:i4>1114165</vt:i4>
      </vt:variant>
      <vt:variant>
        <vt:i4>3833</vt:i4>
      </vt:variant>
      <vt:variant>
        <vt:i4>0</vt:i4>
      </vt:variant>
      <vt:variant>
        <vt:i4>5</vt:i4>
      </vt:variant>
      <vt:variant>
        <vt:lpwstr/>
      </vt:variant>
      <vt:variant>
        <vt:lpwstr>_Toc451183812</vt:lpwstr>
      </vt:variant>
      <vt:variant>
        <vt:i4>1114165</vt:i4>
      </vt:variant>
      <vt:variant>
        <vt:i4>3827</vt:i4>
      </vt:variant>
      <vt:variant>
        <vt:i4>0</vt:i4>
      </vt:variant>
      <vt:variant>
        <vt:i4>5</vt:i4>
      </vt:variant>
      <vt:variant>
        <vt:lpwstr/>
      </vt:variant>
      <vt:variant>
        <vt:lpwstr>_Toc451183811</vt:lpwstr>
      </vt:variant>
      <vt:variant>
        <vt:i4>1114165</vt:i4>
      </vt:variant>
      <vt:variant>
        <vt:i4>3821</vt:i4>
      </vt:variant>
      <vt:variant>
        <vt:i4>0</vt:i4>
      </vt:variant>
      <vt:variant>
        <vt:i4>5</vt:i4>
      </vt:variant>
      <vt:variant>
        <vt:lpwstr/>
      </vt:variant>
      <vt:variant>
        <vt:lpwstr>_Toc451183810</vt:lpwstr>
      </vt:variant>
      <vt:variant>
        <vt:i4>1048629</vt:i4>
      </vt:variant>
      <vt:variant>
        <vt:i4>3815</vt:i4>
      </vt:variant>
      <vt:variant>
        <vt:i4>0</vt:i4>
      </vt:variant>
      <vt:variant>
        <vt:i4>5</vt:i4>
      </vt:variant>
      <vt:variant>
        <vt:lpwstr/>
      </vt:variant>
      <vt:variant>
        <vt:lpwstr>_Toc451183809</vt:lpwstr>
      </vt:variant>
      <vt:variant>
        <vt:i4>1048629</vt:i4>
      </vt:variant>
      <vt:variant>
        <vt:i4>3809</vt:i4>
      </vt:variant>
      <vt:variant>
        <vt:i4>0</vt:i4>
      </vt:variant>
      <vt:variant>
        <vt:i4>5</vt:i4>
      </vt:variant>
      <vt:variant>
        <vt:lpwstr/>
      </vt:variant>
      <vt:variant>
        <vt:lpwstr>_Toc451183808</vt:lpwstr>
      </vt:variant>
      <vt:variant>
        <vt:i4>1048629</vt:i4>
      </vt:variant>
      <vt:variant>
        <vt:i4>3803</vt:i4>
      </vt:variant>
      <vt:variant>
        <vt:i4>0</vt:i4>
      </vt:variant>
      <vt:variant>
        <vt:i4>5</vt:i4>
      </vt:variant>
      <vt:variant>
        <vt:lpwstr/>
      </vt:variant>
      <vt:variant>
        <vt:lpwstr>_Toc451183807</vt:lpwstr>
      </vt:variant>
      <vt:variant>
        <vt:i4>1048629</vt:i4>
      </vt:variant>
      <vt:variant>
        <vt:i4>3797</vt:i4>
      </vt:variant>
      <vt:variant>
        <vt:i4>0</vt:i4>
      </vt:variant>
      <vt:variant>
        <vt:i4>5</vt:i4>
      </vt:variant>
      <vt:variant>
        <vt:lpwstr/>
      </vt:variant>
      <vt:variant>
        <vt:lpwstr>_Toc451183806</vt:lpwstr>
      </vt:variant>
      <vt:variant>
        <vt:i4>1048629</vt:i4>
      </vt:variant>
      <vt:variant>
        <vt:i4>3791</vt:i4>
      </vt:variant>
      <vt:variant>
        <vt:i4>0</vt:i4>
      </vt:variant>
      <vt:variant>
        <vt:i4>5</vt:i4>
      </vt:variant>
      <vt:variant>
        <vt:lpwstr/>
      </vt:variant>
      <vt:variant>
        <vt:lpwstr>_Toc451183805</vt:lpwstr>
      </vt:variant>
      <vt:variant>
        <vt:i4>1048629</vt:i4>
      </vt:variant>
      <vt:variant>
        <vt:i4>3785</vt:i4>
      </vt:variant>
      <vt:variant>
        <vt:i4>0</vt:i4>
      </vt:variant>
      <vt:variant>
        <vt:i4>5</vt:i4>
      </vt:variant>
      <vt:variant>
        <vt:lpwstr/>
      </vt:variant>
      <vt:variant>
        <vt:lpwstr>_Toc451183804</vt:lpwstr>
      </vt:variant>
      <vt:variant>
        <vt:i4>1048629</vt:i4>
      </vt:variant>
      <vt:variant>
        <vt:i4>3779</vt:i4>
      </vt:variant>
      <vt:variant>
        <vt:i4>0</vt:i4>
      </vt:variant>
      <vt:variant>
        <vt:i4>5</vt:i4>
      </vt:variant>
      <vt:variant>
        <vt:lpwstr/>
      </vt:variant>
      <vt:variant>
        <vt:lpwstr>_Toc451183803</vt:lpwstr>
      </vt:variant>
      <vt:variant>
        <vt:i4>1048629</vt:i4>
      </vt:variant>
      <vt:variant>
        <vt:i4>3773</vt:i4>
      </vt:variant>
      <vt:variant>
        <vt:i4>0</vt:i4>
      </vt:variant>
      <vt:variant>
        <vt:i4>5</vt:i4>
      </vt:variant>
      <vt:variant>
        <vt:lpwstr/>
      </vt:variant>
      <vt:variant>
        <vt:lpwstr>_Toc451183802</vt:lpwstr>
      </vt:variant>
      <vt:variant>
        <vt:i4>1048629</vt:i4>
      </vt:variant>
      <vt:variant>
        <vt:i4>3767</vt:i4>
      </vt:variant>
      <vt:variant>
        <vt:i4>0</vt:i4>
      </vt:variant>
      <vt:variant>
        <vt:i4>5</vt:i4>
      </vt:variant>
      <vt:variant>
        <vt:lpwstr/>
      </vt:variant>
      <vt:variant>
        <vt:lpwstr>_Toc451183801</vt:lpwstr>
      </vt:variant>
      <vt:variant>
        <vt:i4>1048629</vt:i4>
      </vt:variant>
      <vt:variant>
        <vt:i4>3761</vt:i4>
      </vt:variant>
      <vt:variant>
        <vt:i4>0</vt:i4>
      </vt:variant>
      <vt:variant>
        <vt:i4>5</vt:i4>
      </vt:variant>
      <vt:variant>
        <vt:lpwstr/>
      </vt:variant>
      <vt:variant>
        <vt:lpwstr>_Toc451183800</vt:lpwstr>
      </vt:variant>
      <vt:variant>
        <vt:i4>1638458</vt:i4>
      </vt:variant>
      <vt:variant>
        <vt:i4>3755</vt:i4>
      </vt:variant>
      <vt:variant>
        <vt:i4>0</vt:i4>
      </vt:variant>
      <vt:variant>
        <vt:i4>5</vt:i4>
      </vt:variant>
      <vt:variant>
        <vt:lpwstr/>
      </vt:variant>
      <vt:variant>
        <vt:lpwstr>_Toc451183799</vt:lpwstr>
      </vt:variant>
      <vt:variant>
        <vt:i4>1638458</vt:i4>
      </vt:variant>
      <vt:variant>
        <vt:i4>3749</vt:i4>
      </vt:variant>
      <vt:variant>
        <vt:i4>0</vt:i4>
      </vt:variant>
      <vt:variant>
        <vt:i4>5</vt:i4>
      </vt:variant>
      <vt:variant>
        <vt:lpwstr/>
      </vt:variant>
      <vt:variant>
        <vt:lpwstr>_Toc451183798</vt:lpwstr>
      </vt:variant>
      <vt:variant>
        <vt:i4>1638458</vt:i4>
      </vt:variant>
      <vt:variant>
        <vt:i4>3743</vt:i4>
      </vt:variant>
      <vt:variant>
        <vt:i4>0</vt:i4>
      </vt:variant>
      <vt:variant>
        <vt:i4>5</vt:i4>
      </vt:variant>
      <vt:variant>
        <vt:lpwstr/>
      </vt:variant>
      <vt:variant>
        <vt:lpwstr>_Toc451183797</vt:lpwstr>
      </vt:variant>
      <vt:variant>
        <vt:i4>1638458</vt:i4>
      </vt:variant>
      <vt:variant>
        <vt:i4>3737</vt:i4>
      </vt:variant>
      <vt:variant>
        <vt:i4>0</vt:i4>
      </vt:variant>
      <vt:variant>
        <vt:i4>5</vt:i4>
      </vt:variant>
      <vt:variant>
        <vt:lpwstr/>
      </vt:variant>
      <vt:variant>
        <vt:lpwstr>_Toc451183796</vt:lpwstr>
      </vt:variant>
      <vt:variant>
        <vt:i4>1638458</vt:i4>
      </vt:variant>
      <vt:variant>
        <vt:i4>3731</vt:i4>
      </vt:variant>
      <vt:variant>
        <vt:i4>0</vt:i4>
      </vt:variant>
      <vt:variant>
        <vt:i4>5</vt:i4>
      </vt:variant>
      <vt:variant>
        <vt:lpwstr/>
      </vt:variant>
      <vt:variant>
        <vt:lpwstr>_Toc451183795</vt:lpwstr>
      </vt:variant>
      <vt:variant>
        <vt:i4>1638458</vt:i4>
      </vt:variant>
      <vt:variant>
        <vt:i4>3725</vt:i4>
      </vt:variant>
      <vt:variant>
        <vt:i4>0</vt:i4>
      </vt:variant>
      <vt:variant>
        <vt:i4>5</vt:i4>
      </vt:variant>
      <vt:variant>
        <vt:lpwstr/>
      </vt:variant>
      <vt:variant>
        <vt:lpwstr>_Toc451183794</vt:lpwstr>
      </vt:variant>
      <vt:variant>
        <vt:i4>1638458</vt:i4>
      </vt:variant>
      <vt:variant>
        <vt:i4>3719</vt:i4>
      </vt:variant>
      <vt:variant>
        <vt:i4>0</vt:i4>
      </vt:variant>
      <vt:variant>
        <vt:i4>5</vt:i4>
      </vt:variant>
      <vt:variant>
        <vt:lpwstr/>
      </vt:variant>
      <vt:variant>
        <vt:lpwstr>_Toc451183793</vt:lpwstr>
      </vt:variant>
      <vt:variant>
        <vt:i4>1638458</vt:i4>
      </vt:variant>
      <vt:variant>
        <vt:i4>3713</vt:i4>
      </vt:variant>
      <vt:variant>
        <vt:i4>0</vt:i4>
      </vt:variant>
      <vt:variant>
        <vt:i4>5</vt:i4>
      </vt:variant>
      <vt:variant>
        <vt:lpwstr/>
      </vt:variant>
      <vt:variant>
        <vt:lpwstr>_Toc451183792</vt:lpwstr>
      </vt:variant>
      <vt:variant>
        <vt:i4>1638458</vt:i4>
      </vt:variant>
      <vt:variant>
        <vt:i4>3707</vt:i4>
      </vt:variant>
      <vt:variant>
        <vt:i4>0</vt:i4>
      </vt:variant>
      <vt:variant>
        <vt:i4>5</vt:i4>
      </vt:variant>
      <vt:variant>
        <vt:lpwstr/>
      </vt:variant>
      <vt:variant>
        <vt:lpwstr>_Toc451183791</vt:lpwstr>
      </vt:variant>
      <vt:variant>
        <vt:i4>1638458</vt:i4>
      </vt:variant>
      <vt:variant>
        <vt:i4>3701</vt:i4>
      </vt:variant>
      <vt:variant>
        <vt:i4>0</vt:i4>
      </vt:variant>
      <vt:variant>
        <vt:i4>5</vt:i4>
      </vt:variant>
      <vt:variant>
        <vt:lpwstr/>
      </vt:variant>
      <vt:variant>
        <vt:lpwstr>_Toc451183790</vt:lpwstr>
      </vt:variant>
      <vt:variant>
        <vt:i4>1572922</vt:i4>
      </vt:variant>
      <vt:variant>
        <vt:i4>3695</vt:i4>
      </vt:variant>
      <vt:variant>
        <vt:i4>0</vt:i4>
      </vt:variant>
      <vt:variant>
        <vt:i4>5</vt:i4>
      </vt:variant>
      <vt:variant>
        <vt:lpwstr/>
      </vt:variant>
      <vt:variant>
        <vt:lpwstr>_Toc451183789</vt:lpwstr>
      </vt:variant>
      <vt:variant>
        <vt:i4>1572922</vt:i4>
      </vt:variant>
      <vt:variant>
        <vt:i4>3689</vt:i4>
      </vt:variant>
      <vt:variant>
        <vt:i4>0</vt:i4>
      </vt:variant>
      <vt:variant>
        <vt:i4>5</vt:i4>
      </vt:variant>
      <vt:variant>
        <vt:lpwstr/>
      </vt:variant>
      <vt:variant>
        <vt:lpwstr>_Toc451183788</vt:lpwstr>
      </vt:variant>
      <vt:variant>
        <vt:i4>1572922</vt:i4>
      </vt:variant>
      <vt:variant>
        <vt:i4>3683</vt:i4>
      </vt:variant>
      <vt:variant>
        <vt:i4>0</vt:i4>
      </vt:variant>
      <vt:variant>
        <vt:i4>5</vt:i4>
      </vt:variant>
      <vt:variant>
        <vt:lpwstr/>
      </vt:variant>
      <vt:variant>
        <vt:lpwstr>_Toc451183787</vt:lpwstr>
      </vt:variant>
      <vt:variant>
        <vt:i4>1572922</vt:i4>
      </vt:variant>
      <vt:variant>
        <vt:i4>3677</vt:i4>
      </vt:variant>
      <vt:variant>
        <vt:i4>0</vt:i4>
      </vt:variant>
      <vt:variant>
        <vt:i4>5</vt:i4>
      </vt:variant>
      <vt:variant>
        <vt:lpwstr/>
      </vt:variant>
      <vt:variant>
        <vt:lpwstr>_Toc451183786</vt:lpwstr>
      </vt:variant>
      <vt:variant>
        <vt:i4>1572922</vt:i4>
      </vt:variant>
      <vt:variant>
        <vt:i4>3671</vt:i4>
      </vt:variant>
      <vt:variant>
        <vt:i4>0</vt:i4>
      </vt:variant>
      <vt:variant>
        <vt:i4>5</vt:i4>
      </vt:variant>
      <vt:variant>
        <vt:lpwstr/>
      </vt:variant>
      <vt:variant>
        <vt:lpwstr>_Toc451183785</vt:lpwstr>
      </vt:variant>
      <vt:variant>
        <vt:i4>1572922</vt:i4>
      </vt:variant>
      <vt:variant>
        <vt:i4>3665</vt:i4>
      </vt:variant>
      <vt:variant>
        <vt:i4>0</vt:i4>
      </vt:variant>
      <vt:variant>
        <vt:i4>5</vt:i4>
      </vt:variant>
      <vt:variant>
        <vt:lpwstr/>
      </vt:variant>
      <vt:variant>
        <vt:lpwstr>_Toc451183784</vt:lpwstr>
      </vt:variant>
      <vt:variant>
        <vt:i4>1572922</vt:i4>
      </vt:variant>
      <vt:variant>
        <vt:i4>3659</vt:i4>
      </vt:variant>
      <vt:variant>
        <vt:i4>0</vt:i4>
      </vt:variant>
      <vt:variant>
        <vt:i4>5</vt:i4>
      </vt:variant>
      <vt:variant>
        <vt:lpwstr/>
      </vt:variant>
      <vt:variant>
        <vt:lpwstr>_Toc451183783</vt:lpwstr>
      </vt:variant>
      <vt:variant>
        <vt:i4>1572922</vt:i4>
      </vt:variant>
      <vt:variant>
        <vt:i4>3653</vt:i4>
      </vt:variant>
      <vt:variant>
        <vt:i4>0</vt:i4>
      </vt:variant>
      <vt:variant>
        <vt:i4>5</vt:i4>
      </vt:variant>
      <vt:variant>
        <vt:lpwstr/>
      </vt:variant>
      <vt:variant>
        <vt:lpwstr>_Toc451183782</vt:lpwstr>
      </vt:variant>
      <vt:variant>
        <vt:i4>1572922</vt:i4>
      </vt:variant>
      <vt:variant>
        <vt:i4>3647</vt:i4>
      </vt:variant>
      <vt:variant>
        <vt:i4>0</vt:i4>
      </vt:variant>
      <vt:variant>
        <vt:i4>5</vt:i4>
      </vt:variant>
      <vt:variant>
        <vt:lpwstr/>
      </vt:variant>
      <vt:variant>
        <vt:lpwstr>_Toc451183781</vt:lpwstr>
      </vt:variant>
      <vt:variant>
        <vt:i4>1572922</vt:i4>
      </vt:variant>
      <vt:variant>
        <vt:i4>3641</vt:i4>
      </vt:variant>
      <vt:variant>
        <vt:i4>0</vt:i4>
      </vt:variant>
      <vt:variant>
        <vt:i4>5</vt:i4>
      </vt:variant>
      <vt:variant>
        <vt:lpwstr/>
      </vt:variant>
      <vt:variant>
        <vt:lpwstr>_Toc451183780</vt:lpwstr>
      </vt:variant>
      <vt:variant>
        <vt:i4>1507386</vt:i4>
      </vt:variant>
      <vt:variant>
        <vt:i4>3635</vt:i4>
      </vt:variant>
      <vt:variant>
        <vt:i4>0</vt:i4>
      </vt:variant>
      <vt:variant>
        <vt:i4>5</vt:i4>
      </vt:variant>
      <vt:variant>
        <vt:lpwstr/>
      </vt:variant>
      <vt:variant>
        <vt:lpwstr>_Toc451183779</vt:lpwstr>
      </vt:variant>
      <vt:variant>
        <vt:i4>1507386</vt:i4>
      </vt:variant>
      <vt:variant>
        <vt:i4>3629</vt:i4>
      </vt:variant>
      <vt:variant>
        <vt:i4>0</vt:i4>
      </vt:variant>
      <vt:variant>
        <vt:i4>5</vt:i4>
      </vt:variant>
      <vt:variant>
        <vt:lpwstr/>
      </vt:variant>
      <vt:variant>
        <vt:lpwstr>_Toc451183778</vt:lpwstr>
      </vt:variant>
      <vt:variant>
        <vt:i4>1507386</vt:i4>
      </vt:variant>
      <vt:variant>
        <vt:i4>3623</vt:i4>
      </vt:variant>
      <vt:variant>
        <vt:i4>0</vt:i4>
      </vt:variant>
      <vt:variant>
        <vt:i4>5</vt:i4>
      </vt:variant>
      <vt:variant>
        <vt:lpwstr/>
      </vt:variant>
      <vt:variant>
        <vt:lpwstr>_Toc451183777</vt:lpwstr>
      </vt:variant>
      <vt:variant>
        <vt:i4>1507386</vt:i4>
      </vt:variant>
      <vt:variant>
        <vt:i4>3617</vt:i4>
      </vt:variant>
      <vt:variant>
        <vt:i4>0</vt:i4>
      </vt:variant>
      <vt:variant>
        <vt:i4>5</vt:i4>
      </vt:variant>
      <vt:variant>
        <vt:lpwstr/>
      </vt:variant>
      <vt:variant>
        <vt:lpwstr>_Toc451183776</vt:lpwstr>
      </vt:variant>
      <vt:variant>
        <vt:i4>1507386</vt:i4>
      </vt:variant>
      <vt:variant>
        <vt:i4>3611</vt:i4>
      </vt:variant>
      <vt:variant>
        <vt:i4>0</vt:i4>
      </vt:variant>
      <vt:variant>
        <vt:i4>5</vt:i4>
      </vt:variant>
      <vt:variant>
        <vt:lpwstr/>
      </vt:variant>
      <vt:variant>
        <vt:lpwstr>_Toc451183775</vt:lpwstr>
      </vt:variant>
      <vt:variant>
        <vt:i4>1507386</vt:i4>
      </vt:variant>
      <vt:variant>
        <vt:i4>3605</vt:i4>
      </vt:variant>
      <vt:variant>
        <vt:i4>0</vt:i4>
      </vt:variant>
      <vt:variant>
        <vt:i4>5</vt:i4>
      </vt:variant>
      <vt:variant>
        <vt:lpwstr/>
      </vt:variant>
      <vt:variant>
        <vt:lpwstr>_Toc451183774</vt:lpwstr>
      </vt:variant>
      <vt:variant>
        <vt:i4>1507386</vt:i4>
      </vt:variant>
      <vt:variant>
        <vt:i4>3599</vt:i4>
      </vt:variant>
      <vt:variant>
        <vt:i4>0</vt:i4>
      </vt:variant>
      <vt:variant>
        <vt:i4>5</vt:i4>
      </vt:variant>
      <vt:variant>
        <vt:lpwstr/>
      </vt:variant>
      <vt:variant>
        <vt:lpwstr>_Toc451183773</vt:lpwstr>
      </vt:variant>
      <vt:variant>
        <vt:i4>1507386</vt:i4>
      </vt:variant>
      <vt:variant>
        <vt:i4>3593</vt:i4>
      </vt:variant>
      <vt:variant>
        <vt:i4>0</vt:i4>
      </vt:variant>
      <vt:variant>
        <vt:i4>5</vt:i4>
      </vt:variant>
      <vt:variant>
        <vt:lpwstr/>
      </vt:variant>
      <vt:variant>
        <vt:lpwstr>_Toc451183772</vt:lpwstr>
      </vt:variant>
      <vt:variant>
        <vt:i4>1507386</vt:i4>
      </vt:variant>
      <vt:variant>
        <vt:i4>3587</vt:i4>
      </vt:variant>
      <vt:variant>
        <vt:i4>0</vt:i4>
      </vt:variant>
      <vt:variant>
        <vt:i4>5</vt:i4>
      </vt:variant>
      <vt:variant>
        <vt:lpwstr/>
      </vt:variant>
      <vt:variant>
        <vt:lpwstr>_Toc451183771</vt:lpwstr>
      </vt:variant>
      <vt:variant>
        <vt:i4>1507386</vt:i4>
      </vt:variant>
      <vt:variant>
        <vt:i4>3581</vt:i4>
      </vt:variant>
      <vt:variant>
        <vt:i4>0</vt:i4>
      </vt:variant>
      <vt:variant>
        <vt:i4>5</vt:i4>
      </vt:variant>
      <vt:variant>
        <vt:lpwstr/>
      </vt:variant>
      <vt:variant>
        <vt:lpwstr>_Toc451183770</vt:lpwstr>
      </vt:variant>
      <vt:variant>
        <vt:i4>1441850</vt:i4>
      </vt:variant>
      <vt:variant>
        <vt:i4>3575</vt:i4>
      </vt:variant>
      <vt:variant>
        <vt:i4>0</vt:i4>
      </vt:variant>
      <vt:variant>
        <vt:i4>5</vt:i4>
      </vt:variant>
      <vt:variant>
        <vt:lpwstr/>
      </vt:variant>
      <vt:variant>
        <vt:lpwstr>_Toc451183769</vt:lpwstr>
      </vt:variant>
      <vt:variant>
        <vt:i4>1441850</vt:i4>
      </vt:variant>
      <vt:variant>
        <vt:i4>3569</vt:i4>
      </vt:variant>
      <vt:variant>
        <vt:i4>0</vt:i4>
      </vt:variant>
      <vt:variant>
        <vt:i4>5</vt:i4>
      </vt:variant>
      <vt:variant>
        <vt:lpwstr/>
      </vt:variant>
      <vt:variant>
        <vt:lpwstr>_Toc451183768</vt:lpwstr>
      </vt:variant>
      <vt:variant>
        <vt:i4>1441850</vt:i4>
      </vt:variant>
      <vt:variant>
        <vt:i4>3563</vt:i4>
      </vt:variant>
      <vt:variant>
        <vt:i4>0</vt:i4>
      </vt:variant>
      <vt:variant>
        <vt:i4>5</vt:i4>
      </vt:variant>
      <vt:variant>
        <vt:lpwstr/>
      </vt:variant>
      <vt:variant>
        <vt:lpwstr>_Toc451183767</vt:lpwstr>
      </vt:variant>
      <vt:variant>
        <vt:i4>1441850</vt:i4>
      </vt:variant>
      <vt:variant>
        <vt:i4>3557</vt:i4>
      </vt:variant>
      <vt:variant>
        <vt:i4>0</vt:i4>
      </vt:variant>
      <vt:variant>
        <vt:i4>5</vt:i4>
      </vt:variant>
      <vt:variant>
        <vt:lpwstr/>
      </vt:variant>
      <vt:variant>
        <vt:lpwstr>_Toc451183766</vt:lpwstr>
      </vt:variant>
      <vt:variant>
        <vt:i4>1441850</vt:i4>
      </vt:variant>
      <vt:variant>
        <vt:i4>3551</vt:i4>
      </vt:variant>
      <vt:variant>
        <vt:i4>0</vt:i4>
      </vt:variant>
      <vt:variant>
        <vt:i4>5</vt:i4>
      </vt:variant>
      <vt:variant>
        <vt:lpwstr/>
      </vt:variant>
      <vt:variant>
        <vt:lpwstr>_Toc451183765</vt:lpwstr>
      </vt:variant>
      <vt:variant>
        <vt:i4>1441850</vt:i4>
      </vt:variant>
      <vt:variant>
        <vt:i4>3545</vt:i4>
      </vt:variant>
      <vt:variant>
        <vt:i4>0</vt:i4>
      </vt:variant>
      <vt:variant>
        <vt:i4>5</vt:i4>
      </vt:variant>
      <vt:variant>
        <vt:lpwstr/>
      </vt:variant>
      <vt:variant>
        <vt:lpwstr>_Toc451183764</vt:lpwstr>
      </vt:variant>
      <vt:variant>
        <vt:i4>1441850</vt:i4>
      </vt:variant>
      <vt:variant>
        <vt:i4>3539</vt:i4>
      </vt:variant>
      <vt:variant>
        <vt:i4>0</vt:i4>
      </vt:variant>
      <vt:variant>
        <vt:i4>5</vt:i4>
      </vt:variant>
      <vt:variant>
        <vt:lpwstr/>
      </vt:variant>
      <vt:variant>
        <vt:lpwstr>_Toc451183763</vt:lpwstr>
      </vt:variant>
      <vt:variant>
        <vt:i4>1441850</vt:i4>
      </vt:variant>
      <vt:variant>
        <vt:i4>3533</vt:i4>
      </vt:variant>
      <vt:variant>
        <vt:i4>0</vt:i4>
      </vt:variant>
      <vt:variant>
        <vt:i4>5</vt:i4>
      </vt:variant>
      <vt:variant>
        <vt:lpwstr/>
      </vt:variant>
      <vt:variant>
        <vt:lpwstr>_Toc451183762</vt:lpwstr>
      </vt:variant>
      <vt:variant>
        <vt:i4>1441850</vt:i4>
      </vt:variant>
      <vt:variant>
        <vt:i4>3527</vt:i4>
      </vt:variant>
      <vt:variant>
        <vt:i4>0</vt:i4>
      </vt:variant>
      <vt:variant>
        <vt:i4>5</vt:i4>
      </vt:variant>
      <vt:variant>
        <vt:lpwstr/>
      </vt:variant>
      <vt:variant>
        <vt:lpwstr>_Toc451183761</vt:lpwstr>
      </vt:variant>
      <vt:variant>
        <vt:i4>1441850</vt:i4>
      </vt:variant>
      <vt:variant>
        <vt:i4>3521</vt:i4>
      </vt:variant>
      <vt:variant>
        <vt:i4>0</vt:i4>
      </vt:variant>
      <vt:variant>
        <vt:i4>5</vt:i4>
      </vt:variant>
      <vt:variant>
        <vt:lpwstr/>
      </vt:variant>
      <vt:variant>
        <vt:lpwstr>_Toc451183760</vt:lpwstr>
      </vt:variant>
      <vt:variant>
        <vt:i4>1376314</vt:i4>
      </vt:variant>
      <vt:variant>
        <vt:i4>3515</vt:i4>
      </vt:variant>
      <vt:variant>
        <vt:i4>0</vt:i4>
      </vt:variant>
      <vt:variant>
        <vt:i4>5</vt:i4>
      </vt:variant>
      <vt:variant>
        <vt:lpwstr/>
      </vt:variant>
      <vt:variant>
        <vt:lpwstr>_Toc451183759</vt:lpwstr>
      </vt:variant>
      <vt:variant>
        <vt:i4>1376314</vt:i4>
      </vt:variant>
      <vt:variant>
        <vt:i4>3509</vt:i4>
      </vt:variant>
      <vt:variant>
        <vt:i4>0</vt:i4>
      </vt:variant>
      <vt:variant>
        <vt:i4>5</vt:i4>
      </vt:variant>
      <vt:variant>
        <vt:lpwstr/>
      </vt:variant>
      <vt:variant>
        <vt:lpwstr>_Toc451183758</vt:lpwstr>
      </vt:variant>
      <vt:variant>
        <vt:i4>1376314</vt:i4>
      </vt:variant>
      <vt:variant>
        <vt:i4>3503</vt:i4>
      </vt:variant>
      <vt:variant>
        <vt:i4>0</vt:i4>
      </vt:variant>
      <vt:variant>
        <vt:i4>5</vt:i4>
      </vt:variant>
      <vt:variant>
        <vt:lpwstr/>
      </vt:variant>
      <vt:variant>
        <vt:lpwstr>_Toc451183757</vt:lpwstr>
      </vt:variant>
      <vt:variant>
        <vt:i4>1376314</vt:i4>
      </vt:variant>
      <vt:variant>
        <vt:i4>3497</vt:i4>
      </vt:variant>
      <vt:variant>
        <vt:i4>0</vt:i4>
      </vt:variant>
      <vt:variant>
        <vt:i4>5</vt:i4>
      </vt:variant>
      <vt:variant>
        <vt:lpwstr/>
      </vt:variant>
      <vt:variant>
        <vt:lpwstr>_Toc451183756</vt:lpwstr>
      </vt:variant>
      <vt:variant>
        <vt:i4>1376314</vt:i4>
      </vt:variant>
      <vt:variant>
        <vt:i4>3491</vt:i4>
      </vt:variant>
      <vt:variant>
        <vt:i4>0</vt:i4>
      </vt:variant>
      <vt:variant>
        <vt:i4>5</vt:i4>
      </vt:variant>
      <vt:variant>
        <vt:lpwstr/>
      </vt:variant>
      <vt:variant>
        <vt:lpwstr>_Toc451183755</vt:lpwstr>
      </vt:variant>
      <vt:variant>
        <vt:i4>1376314</vt:i4>
      </vt:variant>
      <vt:variant>
        <vt:i4>3485</vt:i4>
      </vt:variant>
      <vt:variant>
        <vt:i4>0</vt:i4>
      </vt:variant>
      <vt:variant>
        <vt:i4>5</vt:i4>
      </vt:variant>
      <vt:variant>
        <vt:lpwstr/>
      </vt:variant>
      <vt:variant>
        <vt:lpwstr>_Toc451183754</vt:lpwstr>
      </vt:variant>
      <vt:variant>
        <vt:i4>1376314</vt:i4>
      </vt:variant>
      <vt:variant>
        <vt:i4>3479</vt:i4>
      </vt:variant>
      <vt:variant>
        <vt:i4>0</vt:i4>
      </vt:variant>
      <vt:variant>
        <vt:i4>5</vt:i4>
      </vt:variant>
      <vt:variant>
        <vt:lpwstr/>
      </vt:variant>
      <vt:variant>
        <vt:lpwstr>_Toc451183753</vt:lpwstr>
      </vt:variant>
      <vt:variant>
        <vt:i4>1376314</vt:i4>
      </vt:variant>
      <vt:variant>
        <vt:i4>3473</vt:i4>
      </vt:variant>
      <vt:variant>
        <vt:i4>0</vt:i4>
      </vt:variant>
      <vt:variant>
        <vt:i4>5</vt:i4>
      </vt:variant>
      <vt:variant>
        <vt:lpwstr/>
      </vt:variant>
      <vt:variant>
        <vt:lpwstr>_Toc451183752</vt:lpwstr>
      </vt:variant>
      <vt:variant>
        <vt:i4>1376314</vt:i4>
      </vt:variant>
      <vt:variant>
        <vt:i4>3467</vt:i4>
      </vt:variant>
      <vt:variant>
        <vt:i4>0</vt:i4>
      </vt:variant>
      <vt:variant>
        <vt:i4>5</vt:i4>
      </vt:variant>
      <vt:variant>
        <vt:lpwstr/>
      </vt:variant>
      <vt:variant>
        <vt:lpwstr>_Toc451183751</vt:lpwstr>
      </vt:variant>
      <vt:variant>
        <vt:i4>1376314</vt:i4>
      </vt:variant>
      <vt:variant>
        <vt:i4>3461</vt:i4>
      </vt:variant>
      <vt:variant>
        <vt:i4>0</vt:i4>
      </vt:variant>
      <vt:variant>
        <vt:i4>5</vt:i4>
      </vt:variant>
      <vt:variant>
        <vt:lpwstr/>
      </vt:variant>
      <vt:variant>
        <vt:lpwstr>_Toc451183750</vt:lpwstr>
      </vt:variant>
      <vt:variant>
        <vt:i4>1310778</vt:i4>
      </vt:variant>
      <vt:variant>
        <vt:i4>3455</vt:i4>
      </vt:variant>
      <vt:variant>
        <vt:i4>0</vt:i4>
      </vt:variant>
      <vt:variant>
        <vt:i4>5</vt:i4>
      </vt:variant>
      <vt:variant>
        <vt:lpwstr/>
      </vt:variant>
      <vt:variant>
        <vt:lpwstr>_Toc451183749</vt:lpwstr>
      </vt:variant>
      <vt:variant>
        <vt:i4>1310778</vt:i4>
      </vt:variant>
      <vt:variant>
        <vt:i4>3449</vt:i4>
      </vt:variant>
      <vt:variant>
        <vt:i4>0</vt:i4>
      </vt:variant>
      <vt:variant>
        <vt:i4>5</vt:i4>
      </vt:variant>
      <vt:variant>
        <vt:lpwstr/>
      </vt:variant>
      <vt:variant>
        <vt:lpwstr>_Toc451183748</vt:lpwstr>
      </vt:variant>
      <vt:variant>
        <vt:i4>1310778</vt:i4>
      </vt:variant>
      <vt:variant>
        <vt:i4>3443</vt:i4>
      </vt:variant>
      <vt:variant>
        <vt:i4>0</vt:i4>
      </vt:variant>
      <vt:variant>
        <vt:i4>5</vt:i4>
      </vt:variant>
      <vt:variant>
        <vt:lpwstr/>
      </vt:variant>
      <vt:variant>
        <vt:lpwstr>_Toc451183747</vt:lpwstr>
      </vt:variant>
      <vt:variant>
        <vt:i4>1310778</vt:i4>
      </vt:variant>
      <vt:variant>
        <vt:i4>3437</vt:i4>
      </vt:variant>
      <vt:variant>
        <vt:i4>0</vt:i4>
      </vt:variant>
      <vt:variant>
        <vt:i4>5</vt:i4>
      </vt:variant>
      <vt:variant>
        <vt:lpwstr/>
      </vt:variant>
      <vt:variant>
        <vt:lpwstr>_Toc451183746</vt:lpwstr>
      </vt:variant>
      <vt:variant>
        <vt:i4>1310778</vt:i4>
      </vt:variant>
      <vt:variant>
        <vt:i4>3431</vt:i4>
      </vt:variant>
      <vt:variant>
        <vt:i4>0</vt:i4>
      </vt:variant>
      <vt:variant>
        <vt:i4>5</vt:i4>
      </vt:variant>
      <vt:variant>
        <vt:lpwstr/>
      </vt:variant>
      <vt:variant>
        <vt:lpwstr>_Toc451183745</vt:lpwstr>
      </vt:variant>
      <vt:variant>
        <vt:i4>1310778</vt:i4>
      </vt:variant>
      <vt:variant>
        <vt:i4>3425</vt:i4>
      </vt:variant>
      <vt:variant>
        <vt:i4>0</vt:i4>
      </vt:variant>
      <vt:variant>
        <vt:i4>5</vt:i4>
      </vt:variant>
      <vt:variant>
        <vt:lpwstr/>
      </vt:variant>
      <vt:variant>
        <vt:lpwstr>_Toc451183744</vt:lpwstr>
      </vt:variant>
      <vt:variant>
        <vt:i4>1310778</vt:i4>
      </vt:variant>
      <vt:variant>
        <vt:i4>3419</vt:i4>
      </vt:variant>
      <vt:variant>
        <vt:i4>0</vt:i4>
      </vt:variant>
      <vt:variant>
        <vt:i4>5</vt:i4>
      </vt:variant>
      <vt:variant>
        <vt:lpwstr/>
      </vt:variant>
      <vt:variant>
        <vt:lpwstr>_Toc451183743</vt:lpwstr>
      </vt:variant>
      <vt:variant>
        <vt:i4>1310778</vt:i4>
      </vt:variant>
      <vt:variant>
        <vt:i4>3413</vt:i4>
      </vt:variant>
      <vt:variant>
        <vt:i4>0</vt:i4>
      </vt:variant>
      <vt:variant>
        <vt:i4>5</vt:i4>
      </vt:variant>
      <vt:variant>
        <vt:lpwstr/>
      </vt:variant>
      <vt:variant>
        <vt:lpwstr>_Toc451183742</vt:lpwstr>
      </vt:variant>
      <vt:variant>
        <vt:i4>1310778</vt:i4>
      </vt:variant>
      <vt:variant>
        <vt:i4>3407</vt:i4>
      </vt:variant>
      <vt:variant>
        <vt:i4>0</vt:i4>
      </vt:variant>
      <vt:variant>
        <vt:i4>5</vt:i4>
      </vt:variant>
      <vt:variant>
        <vt:lpwstr/>
      </vt:variant>
      <vt:variant>
        <vt:lpwstr>_Toc451183741</vt:lpwstr>
      </vt:variant>
      <vt:variant>
        <vt:i4>1310778</vt:i4>
      </vt:variant>
      <vt:variant>
        <vt:i4>3401</vt:i4>
      </vt:variant>
      <vt:variant>
        <vt:i4>0</vt:i4>
      </vt:variant>
      <vt:variant>
        <vt:i4>5</vt:i4>
      </vt:variant>
      <vt:variant>
        <vt:lpwstr/>
      </vt:variant>
      <vt:variant>
        <vt:lpwstr>_Toc451183740</vt:lpwstr>
      </vt:variant>
      <vt:variant>
        <vt:i4>1245242</vt:i4>
      </vt:variant>
      <vt:variant>
        <vt:i4>3395</vt:i4>
      </vt:variant>
      <vt:variant>
        <vt:i4>0</vt:i4>
      </vt:variant>
      <vt:variant>
        <vt:i4>5</vt:i4>
      </vt:variant>
      <vt:variant>
        <vt:lpwstr/>
      </vt:variant>
      <vt:variant>
        <vt:lpwstr>_Toc451183739</vt:lpwstr>
      </vt:variant>
      <vt:variant>
        <vt:i4>1245242</vt:i4>
      </vt:variant>
      <vt:variant>
        <vt:i4>3389</vt:i4>
      </vt:variant>
      <vt:variant>
        <vt:i4>0</vt:i4>
      </vt:variant>
      <vt:variant>
        <vt:i4>5</vt:i4>
      </vt:variant>
      <vt:variant>
        <vt:lpwstr/>
      </vt:variant>
      <vt:variant>
        <vt:lpwstr>_Toc451183738</vt:lpwstr>
      </vt:variant>
      <vt:variant>
        <vt:i4>1245242</vt:i4>
      </vt:variant>
      <vt:variant>
        <vt:i4>3383</vt:i4>
      </vt:variant>
      <vt:variant>
        <vt:i4>0</vt:i4>
      </vt:variant>
      <vt:variant>
        <vt:i4>5</vt:i4>
      </vt:variant>
      <vt:variant>
        <vt:lpwstr/>
      </vt:variant>
      <vt:variant>
        <vt:lpwstr>_Toc451183737</vt:lpwstr>
      </vt:variant>
      <vt:variant>
        <vt:i4>1245242</vt:i4>
      </vt:variant>
      <vt:variant>
        <vt:i4>3377</vt:i4>
      </vt:variant>
      <vt:variant>
        <vt:i4>0</vt:i4>
      </vt:variant>
      <vt:variant>
        <vt:i4>5</vt:i4>
      </vt:variant>
      <vt:variant>
        <vt:lpwstr/>
      </vt:variant>
      <vt:variant>
        <vt:lpwstr>_Toc451183736</vt:lpwstr>
      </vt:variant>
      <vt:variant>
        <vt:i4>1245242</vt:i4>
      </vt:variant>
      <vt:variant>
        <vt:i4>3371</vt:i4>
      </vt:variant>
      <vt:variant>
        <vt:i4>0</vt:i4>
      </vt:variant>
      <vt:variant>
        <vt:i4>5</vt:i4>
      </vt:variant>
      <vt:variant>
        <vt:lpwstr/>
      </vt:variant>
      <vt:variant>
        <vt:lpwstr>_Toc451183735</vt:lpwstr>
      </vt:variant>
      <vt:variant>
        <vt:i4>1245242</vt:i4>
      </vt:variant>
      <vt:variant>
        <vt:i4>3365</vt:i4>
      </vt:variant>
      <vt:variant>
        <vt:i4>0</vt:i4>
      </vt:variant>
      <vt:variant>
        <vt:i4>5</vt:i4>
      </vt:variant>
      <vt:variant>
        <vt:lpwstr/>
      </vt:variant>
      <vt:variant>
        <vt:lpwstr>_Toc451183734</vt:lpwstr>
      </vt:variant>
      <vt:variant>
        <vt:i4>1245242</vt:i4>
      </vt:variant>
      <vt:variant>
        <vt:i4>3359</vt:i4>
      </vt:variant>
      <vt:variant>
        <vt:i4>0</vt:i4>
      </vt:variant>
      <vt:variant>
        <vt:i4>5</vt:i4>
      </vt:variant>
      <vt:variant>
        <vt:lpwstr/>
      </vt:variant>
      <vt:variant>
        <vt:lpwstr>_Toc451183733</vt:lpwstr>
      </vt:variant>
      <vt:variant>
        <vt:i4>1245242</vt:i4>
      </vt:variant>
      <vt:variant>
        <vt:i4>3353</vt:i4>
      </vt:variant>
      <vt:variant>
        <vt:i4>0</vt:i4>
      </vt:variant>
      <vt:variant>
        <vt:i4>5</vt:i4>
      </vt:variant>
      <vt:variant>
        <vt:lpwstr/>
      </vt:variant>
      <vt:variant>
        <vt:lpwstr>_Toc451183732</vt:lpwstr>
      </vt:variant>
      <vt:variant>
        <vt:i4>1245242</vt:i4>
      </vt:variant>
      <vt:variant>
        <vt:i4>3347</vt:i4>
      </vt:variant>
      <vt:variant>
        <vt:i4>0</vt:i4>
      </vt:variant>
      <vt:variant>
        <vt:i4>5</vt:i4>
      </vt:variant>
      <vt:variant>
        <vt:lpwstr/>
      </vt:variant>
      <vt:variant>
        <vt:lpwstr>_Toc451183731</vt:lpwstr>
      </vt:variant>
      <vt:variant>
        <vt:i4>1245242</vt:i4>
      </vt:variant>
      <vt:variant>
        <vt:i4>3341</vt:i4>
      </vt:variant>
      <vt:variant>
        <vt:i4>0</vt:i4>
      </vt:variant>
      <vt:variant>
        <vt:i4>5</vt:i4>
      </vt:variant>
      <vt:variant>
        <vt:lpwstr/>
      </vt:variant>
      <vt:variant>
        <vt:lpwstr>_Toc451183730</vt:lpwstr>
      </vt:variant>
      <vt:variant>
        <vt:i4>1179706</vt:i4>
      </vt:variant>
      <vt:variant>
        <vt:i4>3335</vt:i4>
      </vt:variant>
      <vt:variant>
        <vt:i4>0</vt:i4>
      </vt:variant>
      <vt:variant>
        <vt:i4>5</vt:i4>
      </vt:variant>
      <vt:variant>
        <vt:lpwstr/>
      </vt:variant>
      <vt:variant>
        <vt:lpwstr>_Toc451183729</vt:lpwstr>
      </vt:variant>
      <vt:variant>
        <vt:i4>1179706</vt:i4>
      </vt:variant>
      <vt:variant>
        <vt:i4>3329</vt:i4>
      </vt:variant>
      <vt:variant>
        <vt:i4>0</vt:i4>
      </vt:variant>
      <vt:variant>
        <vt:i4>5</vt:i4>
      </vt:variant>
      <vt:variant>
        <vt:lpwstr/>
      </vt:variant>
      <vt:variant>
        <vt:lpwstr>_Toc451183728</vt:lpwstr>
      </vt:variant>
      <vt:variant>
        <vt:i4>1179706</vt:i4>
      </vt:variant>
      <vt:variant>
        <vt:i4>3323</vt:i4>
      </vt:variant>
      <vt:variant>
        <vt:i4>0</vt:i4>
      </vt:variant>
      <vt:variant>
        <vt:i4>5</vt:i4>
      </vt:variant>
      <vt:variant>
        <vt:lpwstr/>
      </vt:variant>
      <vt:variant>
        <vt:lpwstr>_Toc451183727</vt:lpwstr>
      </vt:variant>
      <vt:variant>
        <vt:i4>1179706</vt:i4>
      </vt:variant>
      <vt:variant>
        <vt:i4>3317</vt:i4>
      </vt:variant>
      <vt:variant>
        <vt:i4>0</vt:i4>
      </vt:variant>
      <vt:variant>
        <vt:i4>5</vt:i4>
      </vt:variant>
      <vt:variant>
        <vt:lpwstr/>
      </vt:variant>
      <vt:variant>
        <vt:lpwstr>_Toc451183726</vt:lpwstr>
      </vt:variant>
      <vt:variant>
        <vt:i4>1179706</vt:i4>
      </vt:variant>
      <vt:variant>
        <vt:i4>3311</vt:i4>
      </vt:variant>
      <vt:variant>
        <vt:i4>0</vt:i4>
      </vt:variant>
      <vt:variant>
        <vt:i4>5</vt:i4>
      </vt:variant>
      <vt:variant>
        <vt:lpwstr/>
      </vt:variant>
      <vt:variant>
        <vt:lpwstr>_Toc451183725</vt:lpwstr>
      </vt:variant>
      <vt:variant>
        <vt:i4>1179706</vt:i4>
      </vt:variant>
      <vt:variant>
        <vt:i4>3305</vt:i4>
      </vt:variant>
      <vt:variant>
        <vt:i4>0</vt:i4>
      </vt:variant>
      <vt:variant>
        <vt:i4>5</vt:i4>
      </vt:variant>
      <vt:variant>
        <vt:lpwstr/>
      </vt:variant>
      <vt:variant>
        <vt:lpwstr>_Toc451183724</vt:lpwstr>
      </vt:variant>
      <vt:variant>
        <vt:i4>1179706</vt:i4>
      </vt:variant>
      <vt:variant>
        <vt:i4>3299</vt:i4>
      </vt:variant>
      <vt:variant>
        <vt:i4>0</vt:i4>
      </vt:variant>
      <vt:variant>
        <vt:i4>5</vt:i4>
      </vt:variant>
      <vt:variant>
        <vt:lpwstr/>
      </vt:variant>
      <vt:variant>
        <vt:lpwstr>_Toc451183723</vt:lpwstr>
      </vt:variant>
      <vt:variant>
        <vt:i4>1179706</vt:i4>
      </vt:variant>
      <vt:variant>
        <vt:i4>3293</vt:i4>
      </vt:variant>
      <vt:variant>
        <vt:i4>0</vt:i4>
      </vt:variant>
      <vt:variant>
        <vt:i4>5</vt:i4>
      </vt:variant>
      <vt:variant>
        <vt:lpwstr/>
      </vt:variant>
      <vt:variant>
        <vt:lpwstr>_Toc451183722</vt:lpwstr>
      </vt:variant>
      <vt:variant>
        <vt:i4>1179706</vt:i4>
      </vt:variant>
      <vt:variant>
        <vt:i4>3287</vt:i4>
      </vt:variant>
      <vt:variant>
        <vt:i4>0</vt:i4>
      </vt:variant>
      <vt:variant>
        <vt:i4>5</vt:i4>
      </vt:variant>
      <vt:variant>
        <vt:lpwstr/>
      </vt:variant>
      <vt:variant>
        <vt:lpwstr>_Toc451183721</vt:lpwstr>
      </vt:variant>
      <vt:variant>
        <vt:i4>1179706</vt:i4>
      </vt:variant>
      <vt:variant>
        <vt:i4>3281</vt:i4>
      </vt:variant>
      <vt:variant>
        <vt:i4>0</vt:i4>
      </vt:variant>
      <vt:variant>
        <vt:i4>5</vt:i4>
      </vt:variant>
      <vt:variant>
        <vt:lpwstr/>
      </vt:variant>
      <vt:variant>
        <vt:lpwstr>_Toc451183720</vt:lpwstr>
      </vt:variant>
      <vt:variant>
        <vt:i4>1114170</vt:i4>
      </vt:variant>
      <vt:variant>
        <vt:i4>3275</vt:i4>
      </vt:variant>
      <vt:variant>
        <vt:i4>0</vt:i4>
      </vt:variant>
      <vt:variant>
        <vt:i4>5</vt:i4>
      </vt:variant>
      <vt:variant>
        <vt:lpwstr/>
      </vt:variant>
      <vt:variant>
        <vt:lpwstr>_Toc451183719</vt:lpwstr>
      </vt:variant>
      <vt:variant>
        <vt:i4>1114170</vt:i4>
      </vt:variant>
      <vt:variant>
        <vt:i4>3269</vt:i4>
      </vt:variant>
      <vt:variant>
        <vt:i4>0</vt:i4>
      </vt:variant>
      <vt:variant>
        <vt:i4>5</vt:i4>
      </vt:variant>
      <vt:variant>
        <vt:lpwstr/>
      </vt:variant>
      <vt:variant>
        <vt:lpwstr>_Toc451183718</vt:lpwstr>
      </vt:variant>
      <vt:variant>
        <vt:i4>1114170</vt:i4>
      </vt:variant>
      <vt:variant>
        <vt:i4>3263</vt:i4>
      </vt:variant>
      <vt:variant>
        <vt:i4>0</vt:i4>
      </vt:variant>
      <vt:variant>
        <vt:i4>5</vt:i4>
      </vt:variant>
      <vt:variant>
        <vt:lpwstr/>
      </vt:variant>
      <vt:variant>
        <vt:lpwstr>_Toc451183717</vt:lpwstr>
      </vt:variant>
      <vt:variant>
        <vt:i4>1114170</vt:i4>
      </vt:variant>
      <vt:variant>
        <vt:i4>3257</vt:i4>
      </vt:variant>
      <vt:variant>
        <vt:i4>0</vt:i4>
      </vt:variant>
      <vt:variant>
        <vt:i4>5</vt:i4>
      </vt:variant>
      <vt:variant>
        <vt:lpwstr/>
      </vt:variant>
      <vt:variant>
        <vt:lpwstr>_Toc451183716</vt:lpwstr>
      </vt:variant>
      <vt:variant>
        <vt:i4>1114170</vt:i4>
      </vt:variant>
      <vt:variant>
        <vt:i4>3251</vt:i4>
      </vt:variant>
      <vt:variant>
        <vt:i4>0</vt:i4>
      </vt:variant>
      <vt:variant>
        <vt:i4>5</vt:i4>
      </vt:variant>
      <vt:variant>
        <vt:lpwstr/>
      </vt:variant>
      <vt:variant>
        <vt:lpwstr>_Toc451183715</vt:lpwstr>
      </vt:variant>
      <vt:variant>
        <vt:i4>1114170</vt:i4>
      </vt:variant>
      <vt:variant>
        <vt:i4>3245</vt:i4>
      </vt:variant>
      <vt:variant>
        <vt:i4>0</vt:i4>
      </vt:variant>
      <vt:variant>
        <vt:i4>5</vt:i4>
      </vt:variant>
      <vt:variant>
        <vt:lpwstr/>
      </vt:variant>
      <vt:variant>
        <vt:lpwstr>_Toc451183714</vt:lpwstr>
      </vt:variant>
      <vt:variant>
        <vt:i4>1114170</vt:i4>
      </vt:variant>
      <vt:variant>
        <vt:i4>3239</vt:i4>
      </vt:variant>
      <vt:variant>
        <vt:i4>0</vt:i4>
      </vt:variant>
      <vt:variant>
        <vt:i4>5</vt:i4>
      </vt:variant>
      <vt:variant>
        <vt:lpwstr/>
      </vt:variant>
      <vt:variant>
        <vt:lpwstr>_Toc451183713</vt:lpwstr>
      </vt:variant>
      <vt:variant>
        <vt:i4>1114170</vt:i4>
      </vt:variant>
      <vt:variant>
        <vt:i4>3233</vt:i4>
      </vt:variant>
      <vt:variant>
        <vt:i4>0</vt:i4>
      </vt:variant>
      <vt:variant>
        <vt:i4>5</vt:i4>
      </vt:variant>
      <vt:variant>
        <vt:lpwstr/>
      </vt:variant>
      <vt:variant>
        <vt:lpwstr>_Toc451183712</vt:lpwstr>
      </vt:variant>
      <vt:variant>
        <vt:i4>1114170</vt:i4>
      </vt:variant>
      <vt:variant>
        <vt:i4>3227</vt:i4>
      </vt:variant>
      <vt:variant>
        <vt:i4>0</vt:i4>
      </vt:variant>
      <vt:variant>
        <vt:i4>5</vt:i4>
      </vt:variant>
      <vt:variant>
        <vt:lpwstr/>
      </vt:variant>
      <vt:variant>
        <vt:lpwstr>_Toc451183711</vt:lpwstr>
      </vt:variant>
      <vt:variant>
        <vt:i4>1114170</vt:i4>
      </vt:variant>
      <vt:variant>
        <vt:i4>3221</vt:i4>
      </vt:variant>
      <vt:variant>
        <vt:i4>0</vt:i4>
      </vt:variant>
      <vt:variant>
        <vt:i4>5</vt:i4>
      </vt:variant>
      <vt:variant>
        <vt:lpwstr/>
      </vt:variant>
      <vt:variant>
        <vt:lpwstr>_Toc451183710</vt:lpwstr>
      </vt:variant>
      <vt:variant>
        <vt:i4>1048634</vt:i4>
      </vt:variant>
      <vt:variant>
        <vt:i4>3215</vt:i4>
      </vt:variant>
      <vt:variant>
        <vt:i4>0</vt:i4>
      </vt:variant>
      <vt:variant>
        <vt:i4>5</vt:i4>
      </vt:variant>
      <vt:variant>
        <vt:lpwstr/>
      </vt:variant>
      <vt:variant>
        <vt:lpwstr>_Toc451183709</vt:lpwstr>
      </vt:variant>
      <vt:variant>
        <vt:i4>1048634</vt:i4>
      </vt:variant>
      <vt:variant>
        <vt:i4>3209</vt:i4>
      </vt:variant>
      <vt:variant>
        <vt:i4>0</vt:i4>
      </vt:variant>
      <vt:variant>
        <vt:i4>5</vt:i4>
      </vt:variant>
      <vt:variant>
        <vt:lpwstr/>
      </vt:variant>
      <vt:variant>
        <vt:lpwstr>_Toc451183708</vt:lpwstr>
      </vt:variant>
      <vt:variant>
        <vt:i4>1048634</vt:i4>
      </vt:variant>
      <vt:variant>
        <vt:i4>3203</vt:i4>
      </vt:variant>
      <vt:variant>
        <vt:i4>0</vt:i4>
      </vt:variant>
      <vt:variant>
        <vt:i4>5</vt:i4>
      </vt:variant>
      <vt:variant>
        <vt:lpwstr/>
      </vt:variant>
      <vt:variant>
        <vt:lpwstr>_Toc451183707</vt:lpwstr>
      </vt:variant>
      <vt:variant>
        <vt:i4>1048634</vt:i4>
      </vt:variant>
      <vt:variant>
        <vt:i4>3197</vt:i4>
      </vt:variant>
      <vt:variant>
        <vt:i4>0</vt:i4>
      </vt:variant>
      <vt:variant>
        <vt:i4>5</vt:i4>
      </vt:variant>
      <vt:variant>
        <vt:lpwstr/>
      </vt:variant>
      <vt:variant>
        <vt:lpwstr>_Toc451183706</vt:lpwstr>
      </vt:variant>
      <vt:variant>
        <vt:i4>1048634</vt:i4>
      </vt:variant>
      <vt:variant>
        <vt:i4>3191</vt:i4>
      </vt:variant>
      <vt:variant>
        <vt:i4>0</vt:i4>
      </vt:variant>
      <vt:variant>
        <vt:i4>5</vt:i4>
      </vt:variant>
      <vt:variant>
        <vt:lpwstr/>
      </vt:variant>
      <vt:variant>
        <vt:lpwstr>_Toc451183705</vt:lpwstr>
      </vt:variant>
      <vt:variant>
        <vt:i4>1048634</vt:i4>
      </vt:variant>
      <vt:variant>
        <vt:i4>3185</vt:i4>
      </vt:variant>
      <vt:variant>
        <vt:i4>0</vt:i4>
      </vt:variant>
      <vt:variant>
        <vt:i4>5</vt:i4>
      </vt:variant>
      <vt:variant>
        <vt:lpwstr/>
      </vt:variant>
      <vt:variant>
        <vt:lpwstr>_Toc451183704</vt:lpwstr>
      </vt:variant>
      <vt:variant>
        <vt:i4>1048634</vt:i4>
      </vt:variant>
      <vt:variant>
        <vt:i4>3179</vt:i4>
      </vt:variant>
      <vt:variant>
        <vt:i4>0</vt:i4>
      </vt:variant>
      <vt:variant>
        <vt:i4>5</vt:i4>
      </vt:variant>
      <vt:variant>
        <vt:lpwstr/>
      </vt:variant>
      <vt:variant>
        <vt:lpwstr>_Toc451183703</vt:lpwstr>
      </vt:variant>
      <vt:variant>
        <vt:i4>1048634</vt:i4>
      </vt:variant>
      <vt:variant>
        <vt:i4>3173</vt:i4>
      </vt:variant>
      <vt:variant>
        <vt:i4>0</vt:i4>
      </vt:variant>
      <vt:variant>
        <vt:i4>5</vt:i4>
      </vt:variant>
      <vt:variant>
        <vt:lpwstr/>
      </vt:variant>
      <vt:variant>
        <vt:lpwstr>_Toc451183702</vt:lpwstr>
      </vt:variant>
      <vt:variant>
        <vt:i4>1048634</vt:i4>
      </vt:variant>
      <vt:variant>
        <vt:i4>3167</vt:i4>
      </vt:variant>
      <vt:variant>
        <vt:i4>0</vt:i4>
      </vt:variant>
      <vt:variant>
        <vt:i4>5</vt:i4>
      </vt:variant>
      <vt:variant>
        <vt:lpwstr/>
      </vt:variant>
      <vt:variant>
        <vt:lpwstr>_Toc451183701</vt:lpwstr>
      </vt:variant>
      <vt:variant>
        <vt:i4>1048634</vt:i4>
      </vt:variant>
      <vt:variant>
        <vt:i4>3161</vt:i4>
      </vt:variant>
      <vt:variant>
        <vt:i4>0</vt:i4>
      </vt:variant>
      <vt:variant>
        <vt:i4>5</vt:i4>
      </vt:variant>
      <vt:variant>
        <vt:lpwstr/>
      </vt:variant>
      <vt:variant>
        <vt:lpwstr>_Toc451183700</vt:lpwstr>
      </vt:variant>
      <vt:variant>
        <vt:i4>1638459</vt:i4>
      </vt:variant>
      <vt:variant>
        <vt:i4>3155</vt:i4>
      </vt:variant>
      <vt:variant>
        <vt:i4>0</vt:i4>
      </vt:variant>
      <vt:variant>
        <vt:i4>5</vt:i4>
      </vt:variant>
      <vt:variant>
        <vt:lpwstr/>
      </vt:variant>
      <vt:variant>
        <vt:lpwstr>_Toc451183699</vt:lpwstr>
      </vt:variant>
      <vt:variant>
        <vt:i4>1638459</vt:i4>
      </vt:variant>
      <vt:variant>
        <vt:i4>3149</vt:i4>
      </vt:variant>
      <vt:variant>
        <vt:i4>0</vt:i4>
      </vt:variant>
      <vt:variant>
        <vt:i4>5</vt:i4>
      </vt:variant>
      <vt:variant>
        <vt:lpwstr/>
      </vt:variant>
      <vt:variant>
        <vt:lpwstr>_Toc451183698</vt:lpwstr>
      </vt:variant>
      <vt:variant>
        <vt:i4>1638459</vt:i4>
      </vt:variant>
      <vt:variant>
        <vt:i4>3143</vt:i4>
      </vt:variant>
      <vt:variant>
        <vt:i4>0</vt:i4>
      </vt:variant>
      <vt:variant>
        <vt:i4>5</vt:i4>
      </vt:variant>
      <vt:variant>
        <vt:lpwstr/>
      </vt:variant>
      <vt:variant>
        <vt:lpwstr>_Toc451183697</vt:lpwstr>
      </vt:variant>
      <vt:variant>
        <vt:i4>1638459</vt:i4>
      </vt:variant>
      <vt:variant>
        <vt:i4>3137</vt:i4>
      </vt:variant>
      <vt:variant>
        <vt:i4>0</vt:i4>
      </vt:variant>
      <vt:variant>
        <vt:i4>5</vt:i4>
      </vt:variant>
      <vt:variant>
        <vt:lpwstr/>
      </vt:variant>
      <vt:variant>
        <vt:lpwstr>_Toc451183696</vt:lpwstr>
      </vt:variant>
      <vt:variant>
        <vt:i4>1638459</vt:i4>
      </vt:variant>
      <vt:variant>
        <vt:i4>3131</vt:i4>
      </vt:variant>
      <vt:variant>
        <vt:i4>0</vt:i4>
      </vt:variant>
      <vt:variant>
        <vt:i4>5</vt:i4>
      </vt:variant>
      <vt:variant>
        <vt:lpwstr/>
      </vt:variant>
      <vt:variant>
        <vt:lpwstr>_Toc451183695</vt:lpwstr>
      </vt:variant>
      <vt:variant>
        <vt:i4>1638459</vt:i4>
      </vt:variant>
      <vt:variant>
        <vt:i4>3125</vt:i4>
      </vt:variant>
      <vt:variant>
        <vt:i4>0</vt:i4>
      </vt:variant>
      <vt:variant>
        <vt:i4>5</vt:i4>
      </vt:variant>
      <vt:variant>
        <vt:lpwstr/>
      </vt:variant>
      <vt:variant>
        <vt:lpwstr>_Toc451183694</vt:lpwstr>
      </vt:variant>
      <vt:variant>
        <vt:i4>1638459</vt:i4>
      </vt:variant>
      <vt:variant>
        <vt:i4>3119</vt:i4>
      </vt:variant>
      <vt:variant>
        <vt:i4>0</vt:i4>
      </vt:variant>
      <vt:variant>
        <vt:i4>5</vt:i4>
      </vt:variant>
      <vt:variant>
        <vt:lpwstr/>
      </vt:variant>
      <vt:variant>
        <vt:lpwstr>_Toc451183693</vt:lpwstr>
      </vt:variant>
      <vt:variant>
        <vt:i4>1638459</vt:i4>
      </vt:variant>
      <vt:variant>
        <vt:i4>3113</vt:i4>
      </vt:variant>
      <vt:variant>
        <vt:i4>0</vt:i4>
      </vt:variant>
      <vt:variant>
        <vt:i4>5</vt:i4>
      </vt:variant>
      <vt:variant>
        <vt:lpwstr/>
      </vt:variant>
      <vt:variant>
        <vt:lpwstr>_Toc451183692</vt:lpwstr>
      </vt:variant>
      <vt:variant>
        <vt:i4>1638459</vt:i4>
      </vt:variant>
      <vt:variant>
        <vt:i4>3107</vt:i4>
      </vt:variant>
      <vt:variant>
        <vt:i4>0</vt:i4>
      </vt:variant>
      <vt:variant>
        <vt:i4>5</vt:i4>
      </vt:variant>
      <vt:variant>
        <vt:lpwstr/>
      </vt:variant>
      <vt:variant>
        <vt:lpwstr>_Toc451183691</vt:lpwstr>
      </vt:variant>
      <vt:variant>
        <vt:i4>1638459</vt:i4>
      </vt:variant>
      <vt:variant>
        <vt:i4>3101</vt:i4>
      </vt:variant>
      <vt:variant>
        <vt:i4>0</vt:i4>
      </vt:variant>
      <vt:variant>
        <vt:i4>5</vt:i4>
      </vt:variant>
      <vt:variant>
        <vt:lpwstr/>
      </vt:variant>
      <vt:variant>
        <vt:lpwstr>_Toc451183690</vt:lpwstr>
      </vt:variant>
      <vt:variant>
        <vt:i4>1572923</vt:i4>
      </vt:variant>
      <vt:variant>
        <vt:i4>3095</vt:i4>
      </vt:variant>
      <vt:variant>
        <vt:i4>0</vt:i4>
      </vt:variant>
      <vt:variant>
        <vt:i4>5</vt:i4>
      </vt:variant>
      <vt:variant>
        <vt:lpwstr/>
      </vt:variant>
      <vt:variant>
        <vt:lpwstr>_Toc451183689</vt:lpwstr>
      </vt:variant>
      <vt:variant>
        <vt:i4>1572923</vt:i4>
      </vt:variant>
      <vt:variant>
        <vt:i4>3089</vt:i4>
      </vt:variant>
      <vt:variant>
        <vt:i4>0</vt:i4>
      </vt:variant>
      <vt:variant>
        <vt:i4>5</vt:i4>
      </vt:variant>
      <vt:variant>
        <vt:lpwstr/>
      </vt:variant>
      <vt:variant>
        <vt:lpwstr>_Toc451183688</vt:lpwstr>
      </vt:variant>
      <vt:variant>
        <vt:i4>1572923</vt:i4>
      </vt:variant>
      <vt:variant>
        <vt:i4>3083</vt:i4>
      </vt:variant>
      <vt:variant>
        <vt:i4>0</vt:i4>
      </vt:variant>
      <vt:variant>
        <vt:i4>5</vt:i4>
      </vt:variant>
      <vt:variant>
        <vt:lpwstr/>
      </vt:variant>
      <vt:variant>
        <vt:lpwstr>_Toc451183687</vt:lpwstr>
      </vt:variant>
      <vt:variant>
        <vt:i4>1572923</vt:i4>
      </vt:variant>
      <vt:variant>
        <vt:i4>3077</vt:i4>
      </vt:variant>
      <vt:variant>
        <vt:i4>0</vt:i4>
      </vt:variant>
      <vt:variant>
        <vt:i4>5</vt:i4>
      </vt:variant>
      <vt:variant>
        <vt:lpwstr/>
      </vt:variant>
      <vt:variant>
        <vt:lpwstr>_Toc451183686</vt:lpwstr>
      </vt:variant>
      <vt:variant>
        <vt:i4>1572923</vt:i4>
      </vt:variant>
      <vt:variant>
        <vt:i4>3071</vt:i4>
      </vt:variant>
      <vt:variant>
        <vt:i4>0</vt:i4>
      </vt:variant>
      <vt:variant>
        <vt:i4>5</vt:i4>
      </vt:variant>
      <vt:variant>
        <vt:lpwstr/>
      </vt:variant>
      <vt:variant>
        <vt:lpwstr>_Toc451183685</vt:lpwstr>
      </vt:variant>
      <vt:variant>
        <vt:i4>1572923</vt:i4>
      </vt:variant>
      <vt:variant>
        <vt:i4>3065</vt:i4>
      </vt:variant>
      <vt:variant>
        <vt:i4>0</vt:i4>
      </vt:variant>
      <vt:variant>
        <vt:i4>5</vt:i4>
      </vt:variant>
      <vt:variant>
        <vt:lpwstr/>
      </vt:variant>
      <vt:variant>
        <vt:lpwstr>_Toc451183684</vt:lpwstr>
      </vt:variant>
      <vt:variant>
        <vt:i4>1572923</vt:i4>
      </vt:variant>
      <vt:variant>
        <vt:i4>3059</vt:i4>
      </vt:variant>
      <vt:variant>
        <vt:i4>0</vt:i4>
      </vt:variant>
      <vt:variant>
        <vt:i4>5</vt:i4>
      </vt:variant>
      <vt:variant>
        <vt:lpwstr/>
      </vt:variant>
      <vt:variant>
        <vt:lpwstr>_Toc451183683</vt:lpwstr>
      </vt:variant>
      <vt:variant>
        <vt:i4>1572923</vt:i4>
      </vt:variant>
      <vt:variant>
        <vt:i4>3053</vt:i4>
      </vt:variant>
      <vt:variant>
        <vt:i4>0</vt:i4>
      </vt:variant>
      <vt:variant>
        <vt:i4>5</vt:i4>
      </vt:variant>
      <vt:variant>
        <vt:lpwstr/>
      </vt:variant>
      <vt:variant>
        <vt:lpwstr>_Toc451183682</vt:lpwstr>
      </vt:variant>
      <vt:variant>
        <vt:i4>1572923</vt:i4>
      </vt:variant>
      <vt:variant>
        <vt:i4>3047</vt:i4>
      </vt:variant>
      <vt:variant>
        <vt:i4>0</vt:i4>
      </vt:variant>
      <vt:variant>
        <vt:i4>5</vt:i4>
      </vt:variant>
      <vt:variant>
        <vt:lpwstr/>
      </vt:variant>
      <vt:variant>
        <vt:lpwstr>_Toc451183681</vt:lpwstr>
      </vt:variant>
      <vt:variant>
        <vt:i4>1572923</vt:i4>
      </vt:variant>
      <vt:variant>
        <vt:i4>3041</vt:i4>
      </vt:variant>
      <vt:variant>
        <vt:i4>0</vt:i4>
      </vt:variant>
      <vt:variant>
        <vt:i4>5</vt:i4>
      </vt:variant>
      <vt:variant>
        <vt:lpwstr/>
      </vt:variant>
      <vt:variant>
        <vt:lpwstr>_Toc451183680</vt:lpwstr>
      </vt:variant>
      <vt:variant>
        <vt:i4>1507387</vt:i4>
      </vt:variant>
      <vt:variant>
        <vt:i4>3035</vt:i4>
      </vt:variant>
      <vt:variant>
        <vt:i4>0</vt:i4>
      </vt:variant>
      <vt:variant>
        <vt:i4>5</vt:i4>
      </vt:variant>
      <vt:variant>
        <vt:lpwstr/>
      </vt:variant>
      <vt:variant>
        <vt:lpwstr>_Toc451183679</vt:lpwstr>
      </vt:variant>
      <vt:variant>
        <vt:i4>1507387</vt:i4>
      </vt:variant>
      <vt:variant>
        <vt:i4>3029</vt:i4>
      </vt:variant>
      <vt:variant>
        <vt:i4>0</vt:i4>
      </vt:variant>
      <vt:variant>
        <vt:i4>5</vt:i4>
      </vt:variant>
      <vt:variant>
        <vt:lpwstr/>
      </vt:variant>
      <vt:variant>
        <vt:lpwstr>_Toc451183678</vt:lpwstr>
      </vt:variant>
      <vt:variant>
        <vt:i4>1507387</vt:i4>
      </vt:variant>
      <vt:variant>
        <vt:i4>3023</vt:i4>
      </vt:variant>
      <vt:variant>
        <vt:i4>0</vt:i4>
      </vt:variant>
      <vt:variant>
        <vt:i4>5</vt:i4>
      </vt:variant>
      <vt:variant>
        <vt:lpwstr/>
      </vt:variant>
      <vt:variant>
        <vt:lpwstr>_Toc451183677</vt:lpwstr>
      </vt:variant>
      <vt:variant>
        <vt:i4>1507387</vt:i4>
      </vt:variant>
      <vt:variant>
        <vt:i4>3017</vt:i4>
      </vt:variant>
      <vt:variant>
        <vt:i4>0</vt:i4>
      </vt:variant>
      <vt:variant>
        <vt:i4>5</vt:i4>
      </vt:variant>
      <vt:variant>
        <vt:lpwstr/>
      </vt:variant>
      <vt:variant>
        <vt:lpwstr>_Toc451183676</vt:lpwstr>
      </vt:variant>
      <vt:variant>
        <vt:i4>1507387</vt:i4>
      </vt:variant>
      <vt:variant>
        <vt:i4>3011</vt:i4>
      </vt:variant>
      <vt:variant>
        <vt:i4>0</vt:i4>
      </vt:variant>
      <vt:variant>
        <vt:i4>5</vt:i4>
      </vt:variant>
      <vt:variant>
        <vt:lpwstr/>
      </vt:variant>
      <vt:variant>
        <vt:lpwstr>_Toc451183675</vt:lpwstr>
      </vt:variant>
      <vt:variant>
        <vt:i4>1507387</vt:i4>
      </vt:variant>
      <vt:variant>
        <vt:i4>3005</vt:i4>
      </vt:variant>
      <vt:variant>
        <vt:i4>0</vt:i4>
      </vt:variant>
      <vt:variant>
        <vt:i4>5</vt:i4>
      </vt:variant>
      <vt:variant>
        <vt:lpwstr/>
      </vt:variant>
      <vt:variant>
        <vt:lpwstr>_Toc451183674</vt:lpwstr>
      </vt:variant>
      <vt:variant>
        <vt:i4>1507387</vt:i4>
      </vt:variant>
      <vt:variant>
        <vt:i4>2999</vt:i4>
      </vt:variant>
      <vt:variant>
        <vt:i4>0</vt:i4>
      </vt:variant>
      <vt:variant>
        <vt:i4>5</vt:i4>
      </vt:variant>
      <vt:variant>
        <vt:lpwstr/>
      </vt:variant>
      <vt:variant>
        <vt:lpwstr>_Toc451183673</vt:lpwstr>
      </vt:variant>
      <vt:variant>
        <vt:i4>1507387</vt:i4>
      </vt:variant>
      <vt:variant>
        <vt:i4>2993</vt:i4>
      </vt:variant>
      <vt:variant>
        <vt:i4>0</vt:i4>
      </vt:variant>
      <vt:variant>
        <vt:i4>5</vt:i4>
      </vt:variant>
      <vt:variant>
        <vt:lpwstr/>
      </vt:variant>
      <vt:variant>
        <vt:lpwstr>_Toc451183672</vt:lpwstr>
      </vt:variant>
      <vt:variant>
        <vt:i4>1507387</vt:i4>
      </vt:variant>
      <vt:variant>
        <vt:i4>2987</vt:i4>
      </vt:variant>
      <vt:variant>
        <vt:i4>0</vt:i4>
      </vt:variant>
      <vt:variant>
        <vt:i4>5</vt:i4>
      </vt:variant>
      <vt:variant>
        <vt:lpwstr/>
      </vt:variant>
      <vt:variant>
        <vt:lpwstr>_Toc451183671</vt:lpwstr>
      </vt:variant>
      <vt:variant>
        <vt:i4>1507387</vt:i4>
      </vt:variant>
      <vt:variant>
        <vt:i4>2981</vt:i4>
      </vt:variant>
      <vt:variant>
        <vt:i4>0</vt:i4>
      </vt:variant>
      <vt:variant>
        <vt:i4>5</vt:i4>
      </vt:variant>
      <vt:variant>
        <vt:lpwstr/>
      </vt:variant>
      <vt:variant>
        <vt:lpwstr>_Toc451183670</vt:lpwstr>
      </vt:variant>
      <vt:variant>
        <vt:i4>1441851</vt:i4>
      </vt:variant>
      <vt:variant>
        <vt:i4>2975</vt:i4>
      </vt:variant>
      <vt:variant>
        <vt:i4>0</vt:i4>
      </vt:variant>
      <vt:variant>
        <vt:i4>5</vt:i4>
      </vt:variant>
      <vt:variant>
        <vt:lpwstr/>
      </vt:variant>
      <vt:variant>
        <vt:lpwstr>_Toc451183669</vt:lpwstr>
      </vt:variant>
      <vt:variant>
        <vt:i4>1441851</vt:i4>
      </vt:variant>
      <vt:variant>
        <vt:i4>2969</vt:i4>
      </vt:variant>
      <vt:variant>
        <vt:i4>0</vt:i4>
      </vt:variant>
      <vt:variant>
        <vt:i4>5</vt:i4>
      </vt:variant>
      <vt:variant>
        <vt:lpwstr/>
      </vt:variant>
      <vt:variant>
        <vt:lpwstr>_Toc451183668</vt:lpwstr>
      </vt:variant>
      <vt:variant>
        <vt:i4>1441851</vt:i4>
      </vt:variant>
      <vt:variant>
        <vt:i4>2963</vt:i4>
      </vt:variant>
      <vt:variant>
        <vt:i4>0</vt:i4>
      </vt:variant>
      <vt:variant>
        <vt:i4>5</vt:i4>
      </vt:variant>
      <vt:variant>
        <vt:lpwstr/>
      </vt:variant>
      <vt:variant>
        <vt:lpwstr>_Toc451183667</vt:lpwstr>
      </vt:variant>
      <vt:variant>
        <vt:i4>1441851</vt:i4>
      </vt:variant>
      <vt:variant>
        <vt:i4>2957</vt:i4>
      </vt:variant>
      <vt:variant>
        <vt:i4>0</vt:i4>
      </vt:variant>
      <vt:variant>
        <vt:i4>5</vt:i4>
      </vt:variant>
      <vt:variant>
        <vt:lpwstr/>
      </vt:variant>
      <vt:variant>
        <vt:lpwstr>_Toc451183666</vt:lpwstr>
      </vt:variant>
      <vt:variant>
        <vt:i4>1441851</vt:i4>
      </vt:variant>
      <vt:variant>
        <vt:i4>2951</vt:i4>
      </vt:variant>
      <vt:variant>
        <vt:i4>0</vt:i4>
      </vt:variant>
      <vt:variant>
        <vt:i4>5</vt:i4>
      </vt:variant>
      <vt:variant>
        <vt:lpwstr/>
      </vt:variant>
      <vt:variant>
        <vt:lpwstr>_Toc451183665</vt:lpwstr>
      </vt:variant>
      <vt:variant>
        <vt:i4>1441851</vt:i4>
      </vt:variant>
      <vt:variant>
        <vt:i4>2945</vt:i4>
      </vt:variant>
      <vt:variant>
        <vt:i4>0</vt:i4>
      </vt:variant>
      <vt:variant>
        <vt:i4>5</vt:i4>
      </vt:variant>
      <vt:variant>
        <vt:lpwstr/>
      </vt:variant>
      <vt:variant>
        <vt:lpwstr>_Toc451183664</vt:lpwstr>
      </vt:variant>
      <vt:variant>
        <vt:i4>1441851</vt:i4>
      </vt:variant>
      <vt:variant>
        <vt:i4>2939</vt:i4>
      </vt:variant>
      <vt:variant>
        <vt:i4>0</vt:i4>
      </vt:variant>
      <vt:variant>
        <vt:i4>5</vt:i4>
      </vt:variant>
      <vt:variant>
        <vt:lpwstr/>
      </vt:variant>
      <vt:variant>
        <vt:lpwstr>_Toc451183663</vt:lpwstr>
      </vt:variant>
      <vt:variant>
        <vt:i4>1441851</vt:i4>
      </vt:variant>
      <vt:variant>
        <vt:i4>2933</vt:i4>
      </vt:variant>
      <vt:variant>
        <vt:i4>0</vt:i4>
      </vt:variant>
      <vt:variant>
        <vt:i4>5</vt:i4>
      </vt:variant>
      <vt:variant>
        <vt:lpwstr/>
      </vt:variant>
      <vt:variant>
        <vt:lpwstr>_Toc451183662</vt:lpwstr>
      </vt:variant>
      <vt:variant>
        <vt:i4>1441851</vt:i4>
      </vt:variant>
      <vt:variant>
        <vt:i4>2927</vt:i4>
      </vt:variant>
      <vt:variant>
        <vt:i4>0</vt:i4>
      </vt:variant>
      <vt:variant>
        <vt:i4>5</vt:i4>
      </vt:variant>
      <vt:variant>
        <vt:lpwstr/>
      </vt:variant>
      <vt:variant>
        <vt:lpwstr>_Toc451183661</vt:lpwstr>
      </vt:variant>
      <vt:variant>
        <vt:i4>1441851</vt:i4>
      </vt:variant>
      <vt:variant>
        <vt:i4>2921</vt:i4>
      </vt:variant>
      <vt:variant>
        <vt:i4>0</vt:i4>
      </vt:variant>
      <vt:variant>
        <vt:i4>5</vt:i4>
      </vt:variant>
      <vt:variant>
        <vt:lpwstr/>
      </vt:variant>
      <vt:variant>
        <vt:lpwstr>_Toc451183660</vt:lpwstr>
      </vt:variant>
      <vt:variant>
        <vt:i4>1376315</vt:i4>
      </vt:variant>
      <vt:variant>
        <vt:i4>2915</vt:i4>
      </vt:variant>
      <vt:variant>
        <vt:i4>0</vt:i4>
      </vt:variant>
      <vt:variant>
        <vt:i4>5</vt:i4>
      </vt:variant>
      <vt:variant>
        <vt:lpwstr/>
      </vt:variant>
      <vt:variant>
        <vt:lpwstr>_Toc451183659</vt:lpwstr>
      </vt:variant>
      <vt:variant>
        <vt:i4>1376315</vt:i4>
      </vt:variant>
      <vt:variant>
        <vt:i4>2909</vt:i4>
      </vt:variant>
      <vt:variant>
        <vt:i4>0</vt:i4>
      </vt:variant>
      <vt:variant>
        <vt:i4>5</vt:i4>
      </vt:variant>
      <vt:variant>
        <vt:lpwstr/>
      </vt:variant>
      <vt:variant>
        <vt:lpwstr>_Toc451183658</vt:lpwstr>
      </vt:variant>
      <vt:variant>
        <vt:i4>1376315</vt:i4>
      </vt:variant>
      <vt:variant>
        <vt:i4>2903</vt:i4>
      </vt:variant>
      <vt:variant>
        <vt:i4>0</vt:i4>
      </vt:variant>
      <vt:variant>
        <vt:i4>5</vt:i4>
      </vt:variant>
      <vt:variant>
        <vt:lpwstr/>
      </vt:variant>
      <vt:variant>
        <vt:lpwstr>_Toc451183657</vt:lpwstr>
      </vt:variant>
      <vt:variant>
        <vt:i4>1376315</vt:i4>
      </vt:variant>
      <vt:variant>
        <vt:i4>2897</vt:i4>
      </vt:variant>
      <vt:variant>
        <vt:i4>0</vt:i4>
      </vt:variant>
      <vt:variant>
        <vt:i4>5</vt:i4>
      </vt:variant>
      <vt:variant>
        <vt:lpwstr/>
      </vt:variant>
      <vt:variant>
        <vt:lpwstr>_Toc451183656</vt:lpwstr>
      </vt:variant>
      <vt:variant>
        <vt:i4>1376315</vt:i4>
      </vt:variant>
      <vt:variant>
        <vt:i4>2891</vt:i4>
      </vt:variant>
      <vt:variant>
        <vt:i4>0</vt:i4>
      </vt:variant>
      <vt:variant>
        <vt:i4>5</vt:i4>
      </vt:variant>
      <vt:variant>
        <vt:lpwstr/>
      </vt:variant>
      <vt:variant>
        <vt:lpwstr>_Toc451183655</vt:lpwstr>
      </vt:variant>
      <vt:variant>
        <vt:i4>1376315</vt:i4>
      </vt:variant>
      <vt:variant>
        <vt:i4>2885</vt:i4>
      </vt:variant>
      <vt:variant>
        <vt:i4>0</vt:i4>
      </vt:variant>
      <vt:variant>
        <vt:i4>5</vt:i4>
      </vt:variant>
      <vt:variant>
        <vt:lpwstr/>
      </vt:variant>
      <vt:variant>
        <vt:lpwstr>_Toc451183654</vt:lpwstr>
      </vt:variant>
      <vt:variant>
        <vt:i4>1376315</vt:i4>
      </vt:variant>
      <vt:variant>
        <vt:i4>2879</vt:i4>
      </vt:variant>
      <vt:variant>
        <vt:i4>0</vt:i4>
      </vt:variant>
      <vt:variant>
        <vt:i4>5</vt:i4>
      </vt:variant>
      <vt:variant>
        <vt:lpwstr/>
      </vt:variant>
      <vt:variant>
        <vt:lpwstr>_Toc451183653</vt:lpwstr>
      </vt:variant>
      <vt:variant>
        <vt:i4>1376315</vt:i4>
      </vt:variant>
      <vt:variant>
        <vt:i4>2873</vt:i4>
      </vt:variant>
      <vt:variant>
        <vt:i4>0</vt:i4>
      </vt:variant>
      <vt:variant>
        <vt:i4>5</vt:i4>
      </vt:variant>
      <vt:variant>
        <vt:lpwstr/>
      </vt:variant>
      <vt:variant>
        <vt:lpwstr>_Toc451183652</vt:lpwstr>
      </vt:variant>
      <vt:variant>
        <vt:i4>1376315</vt:i4>
      </vt:variant>
      <vt:variant>
        <vt:i4>2867</vt:i4>
      </vt:variant>
      <vt:variant>
        <vt:i4>0</vt:i4>
      </vt:variant>
      <vt:variant>
        <vt:i4>5</vt:i4>
      </vt:variant>
      <vt:variant>
        <vt:lpwstr/>
      </vt:variant>
      <vt:variant>
        <vt:lpwstr>_Toc451183651</vt:lpwstr>
      </vt:variant>
      <vt:variant>
        <vt:i4>1376315</vt:i4>
      </vt:variant>
      <vt:variant>
        <vt:i4>2861</vt:i4>
      </vt:variant>
      <vt:variant>
        <vt:i4>0</vt:i4>
      </vt:variant>
      <vt:variant>
        <vt:i4>5</vt:i4>
      </vt:variant>
      <vt:variant>
        <vt:lpwstr/>
      </vt:variant>
      <vt:variant>
        <vt:lpwstr>_Toc451183650</vt:lpwstr>
      </vt:variant>
      <vt:variant>
        <vt:i4>1310779</vt:i4>
      </vt:variant>
      <vt:variant>
        <vt:i4>2855</vt:i4>
      </vt:variant>
      <vt:variant>
        <vt:i4>0</vt:i4>
      </vt:variant>
      <vt:variant>
        <vt:i4>5</vt:i4>
      </vt:variant>
      <vt:variant>
        <vt:lpwstr/>
      </vt:variant>
      <vt:variant>
        <vt:lpwstr>_Toc451183649</vt:lpwstr>
      </vt:variant>
      <vt:variant>
        <vt:i4>1310779</vt:i4>
      </vt:variant>
      <vt:variant>
        <vt:i4>2849</vt:i4>
      </vt:variant>
      <vt:variant>
        <vt:i4>0</vt:i4>
      </vt:variant>
      <vt:variant>
        <vt:i4>5</vt:i4>
      </vt:variant>
      <vt:variant>
        <vt:lpwstr/>
      </vt:variant>
      <vt:variant>
        <vt:lpwstr>_Toc451183648</vt:lpwstr>
      </vt:variant>
      <vt:variant>
        <vt:i4>1310779</vt:i4>
      </vt:variant>
      <vt:variant>
        <vt:i4>2843</vt:i4>
      </vt:variant>
      <vt:variant>
        <vt:i4>0</vt:i4>
      </vt:variant>
      <vt:variant>
        <vt:i4>5</vt:i4>
      </vt:variant>
      <vt:variant>
        <vt:lpwstr/>
      </vt:variant>
      <vt:variant>
        <vt:lpwstr>_Toc451183647</vt:lpwstr>
      </vt:variant>
      <vt:variant>
        <vt:i4>1310779</vt:i4>
      </vt:variant>
      <vt:variant>
        <vt:i4>2837</vt:i4>
      </vt:variant>
      <vt:variant>
        <vt:i4>0</vt:i4>
      </vt:variant>
      <vt:variant>
        <vt:i4>5</vt:i4>
      </vt:variant>
      <vt:variant>
        <vt:lpwstr/>
      </vt:variant>
      <vt:variant>
        <vt:lpwstr>_Toc451183646</vt:lpwstr>
      </vt:variant>
      <vt:variant>
        <vt:i4>1310779</vt:i4>
      </vt:variant>
      <vt:variant>
        <vt:i4>2831</vt:i4>
      </vt:variant>
      <vt:variant>
        <vt:i4>0</vt:i4>
      </vt:variant>
      <vt:variant>
        <vt:i4>5</vt:i4>
      </vt:variant>
      <vt:variant>
        <vt:lpwstr/>
      </vt:variant>
      <vt:variant>
        <vt:lpwstr>_Toc451183645</vt:lpwstr>
      </vt:variant>
      <vt:variant>
        <vt:i4>1310779</vt:i4>
      </vt:variant>
      <vt:variant>
        <vt:i4>2825</vt:i4>
      </vt:variant>
      <vt:variant>
        <vt:i4>0</vt:i4>
      </vt:variant>
      <vt:variant>
        <vt:i4>5</vt:i4>
      </vt:variant>
      <vt:variant>
        <vt:lpwstr/>
      </vt:variant>
      <vt:variant>
        <vt:lpwstr>_Toc451183644</vt:lpwstr>
      </vt:variant>
      <vt:variant>
        <vt:i4>1310779</vt:i4>
      </vt:variant>
      <vt:variant>
        <vt:i4>2819</vt:i4>
      </vt:variant>
      <vt:variant>
        <vt:i4>0</vt:i4>
      </vt:variant>
      <vt:variant>
        <vt:i4>5</vt:i4>
      </vt:variant>
      <vt:variant>
        <vt:lpwstr/>
      </vt:variant>
      <vt:variant>
        <vt:lpwstr>_Toc451183643</vt:lpwstr>
      </vt:variant>
      <vt:variant>
        <vt:i4>1310779</vt:i4>
      </vt:variant>
      <vt:variant>
        <vt:i4>2813</vt:i4>
      </vt:variant>
      <vt:variant>
        <vt:i4>0</vt:i4>
      </vt:variant>
      <vt:variant>
        <vt:i4>5</vt:i4>
      </vt:variant>
      <vt:variant>
        <vt:lpwstr/>
      </vt:variant>
      <vt:variant>
        <vt:lpwstr>_Toc451183642</vt:lpwstr>
      </vt:variant>
      <vt:variant>
        <vt:i4>1310779</vt:i4>
      </vt:variant>
      <vt:variant>
        <vt:i4>2807</vt:i4>
      </vt:variant>
      <vt:variant>
        <vt:i4>0</vt:i4>
      </vt:variant>
      <vt:variant>
        <vt:i4>5</vt:i4>
      </vt:variant>
      <vt:variant>
        <vt:lpwstr/>
      </vt:variant>
      <vt:variant>
        <vt:lpwstr>_Toc451183641</vt:lpwstr>
      </vt:variant>
      <vt:variant>
        <vt:i4>1310779</vt:i4>
      </vt:variant>
      <vt:variant>
        <vt:i4>2801</vt:i4>
      </vt:variant>
      <vt:variant>
        <vt:i4>0</vt:i4>
      </vt:variant>
      <vt:variant>
        <vt:i4>5</vt:i4>
      </vt:variant>
      <vt:variant>
        <vt:lpwstr/>
      </vt:variant>
      <vt:variant>
        <vt:lpwstr>_Toc451183640</vt:lpwstr>
      </vt:variant>
      <vt:variant>
        <vt:i4>1245243</vt:i4>
      </vt:variant>
      <vt:variant>
        <vt:i4>2795</vt:i4>
      </vt:variant>
      <vt:variant>
        <vt:i4>0</vt:i4>
      </vt:variant>
      <vt:variant>
        <vt:i4>5</vt:i4>
      </vt:variant>
      <vt:variant>
        <vt:lpwstr/>
      </vt:variant>
      <vt:variant>
        <vt:lpwstr>_Toc451183639</vt:lpwstr>
      </vt:variant>
      <vt:variant>
        <vt:i4>1245243</vt:i4>
      </vt:variant>
      <vt:variant>
        <vt:i4>2789</vt:i4>
      </vt:variant>
      <vt:variant>
        <vt:i4>0</vt:i4>
      </vt:variant>
      <vt:variant>
        <vt:i4>5</vt:i4>
      </vt:variant>
      <vt:variant>
        <vt:lpwstr/>
      </vt:variant>
      <vt:variant>
        <vt:lpwstr>_Toc451183638</vt:lpwstr>
      </vt:variant>
      <vt:variant>
        <vt:i4>1245243</vt:i4>
      </vt:variant>
      <vt:variant>
        <vt:i4>2783</vt:i4>
      </vt:variant>
      <vt:variant>
        <vt:i4>0</vt:i4>
      </vt:variant>
      <vt:variant>
        <vt:i4>5</vt:i4>
      </vt:variant>
      <vt:variant>
        <vt:lpwstr/>
      </vt:variant>
      <vt:variant>
        <vt:lpwstr>_Toc451183637</vt:lpwstr>
      </vt:variant>
      <vt:variant>
        <vt:i4>1245243</vt:i4>
      </vt:variant>
      <vt:variant>
        <vt:i4>2777</vt:i4>
      </vt:variant>
      <vt:variant>
        <vt:i4>0</vt:i4>
      </vt:variant>
      <vt:variant>
        <vt:i4>5</vt:i4>
      </vt:variant>
      <vt:variant>
        <vt:lpwstr/>
      </vt:variant>
      <vt:variant>
        <vt:lpwstr>_Toc451183636</vt:lpwstr>
      </vt:variant>
      <vt:variant>
        <vt:i4>1245243</vt:i4>
      </vt:variant>
      <vt:variant>
        <vt:i4>2771</vt:i4>
      </vt:variant>
      <vt:variant>
        <vt:i4>0</vt:i4>
      </vt:variant>
      <vt:variant>
        <vt:i4>5</vt:i4>
      </vt:variant>
      <vt:variant>
        <vt:lpwstr/>
      </vt:variant>
      <vt:variant>
        <vt:lpwstr>_Toc451183635</vt:lpwstr>
      </vt:variant>
      <vt:variant>
        <vt:i4>1245243</vt:i4>
      </vt:variant>
      <vt:variant>
        <vt:i4>2765</vt:i4>
      </vt:variant>
      <vt:variant>
        <vt:i4>0</vt:i4>
      </vt:variant>
      <vt:variant>
        <vt:i4>5</vt:i4>
      </vt:variant>
      <vt:variant>
        <vt:lpwstr/>
      </vt:variant>
      <vt:variant>
        <vt:lpwstr>_Toc451183634</vt:lpwstr>
      </vt:variant>
      <vt:variant>
        <vt:i4>1245243</vt:i4>
      </vt:variant>
      <vt:variant>
        <vt:i4>2759</vt:i4>
      </vt:variant>
      <vt:variant>
        <vt:i4>0</vt:i4>
      </vt:variant>
      <vt:variant>
        <vt:i4>5</vt:i4>
      </vt:variant>
      <vt:variant>
        <vt:lpwstr/>
      </vt:variant>
      <vt:variant>
        <vt:lpwstr>_Toc451183633</vt:lpwstr>
      </vt:variant>
      <vt:variant>
        <vt:i4>1245243</vt:i4>
      </vt:variant>
      <vt:variant>
        <vt:i4>2753</vt:i4>
      </vt:variant>
      <vt:variant>
        <vt:i4>0</vt:i4>
      </vt:variant>
      <vt:variant>
        <vt:i4>5</vt:i4>
      </vt:variant>
      <vt:variant>
        <vt:lpwstr/>
      </vt:variant>
      <vt:variant>
        <vt:lpwstr>_Toc451183632</vt:lpwstr>
      </vt:variant>
      <vt:variant>
        <vt:i4>1245243</vt:i4>
      </vt:variant>
      <vt:variant>
        <vt:i4>2747</vt:i4>
      </vt:variant>
      <vt:variant>
        <vt:i4>0</vt:i4>
      </vt:variant>
      <vt:variant>
        <vt:i4>5</vt:i4>
      </vt:variant>
      <vt:variant>
        <vt:lpwstr/>
      </vt:variant>
      <vt:variant>
        <vt:lpwstr>_Toc451183631</vt:lpwstr>
      </vt:variant>
      <vt:variant>
        <vt:i4>1245243</vt:i4>
      </vt:variant>
      <vt:variant>
        <vt:i4>2741</vt:i4>
      </vt:variant>
      <vt:variant>
        <vt:i4>0</vt:i4>
      </vt:variant>
      <vt:variant>
        <vt:i4>5</vt:i4>
      </vt:variant>
      <vt:variant>
        <vt:lpwstr/>
      </vt:variant>
      <vt:variant>
        <vt:lpwstr>_Toc451183630</vt:lpwstr>
      </vt:variant>
      <vt:variant>
        <vt:i4>1179707</vt:i4>
      </vt:variant>
      <vt:variant>
        <vt:i4>2735</vt:i4>
      </vt:variant>
      <vt:variant>
        <vt:i4>0</vt:i4>
      </vt:variant>
      <vt:variant>
        <vt:i4>5</vt:i4>
      </vt:variant>
      <vt:variant>
        <vt:lpwstr/>
      </vt:variant>
      <vt:variant>
        <vt:lpwstr>_Toc451183629</vt:lpwstr>
      </vt:variant>
      <vt:variant>
        <vt:i4>1179707</vt:i4>
      </vt:variant>
      <vt:variant>
        <vt:i4>2729</vt:i4>
      </vt:variant>
      <vt:variant>
        <vt:i4>0</vt:i4>
      </vt:variant>
      <vt:variant>
        <vt:i4>5</vt:i4>
      </vt:variant>
      <vt:variant>
        <vt:lpwstr/>
      </vt:variant>
      <vt:variant>
        <vt:lpwstr>_Toc451183628</vt:lpwstr>
      </vt:variant>
      <vt:variant>
        <vt:i4>1179707</vt:i4>
      </vt:variant>
      <vt:variant>
        <vt:i4>2723</vt:i4>
      </vt:variant>
      <vt:variant>
        <vt:i4>0</vt:i4>
      </vt:variant>
      <vt:variant>
        <vt:i4>5</vt:i4>
      </vt:variant>
      <vt:variant>
        <vt:lpwstr/>
      </vt:variant>
      <vt:variant>
        <vt:lpwstr>_Toc451183627</vt:lpwstr>
      </vt:variant>
      <vt:variant>
        <vt:i4>1179707</vt:i4>
      </vt:variant>
      <vt:variant>
        <vt:i4>2717</vt:i4>
      </vt:variant>
      <vt:variant>
        <vt:i4>0</vt:i4>
      </vt:variant>
      <vt:variant>
        <vt:i4>5</vt:i4>
      </vt:variant>
      <vt:variant>
        <vt:lpwstr/>
      </vt:variant>
      <vt:variant>
        <vt:lpwstr>_Toc451183626</vt:lpwstr>
      </vt:variant>
      <vt:variant>
        <vt:i4>1179707</vt:i4>
      </vt:variant>
      <vt:variant>
        <vt:i4>2711</vt:i4>
      </vt:variant>
      <vt:variant>
        <vt:i4>0</vt:i4>
      </vt:variant>
      <vt:variant>
        <vt:i4>5</vt:i4>
      </vt:variant>
      <vt:variant>
        <vt:lpwstr/>
      </vt:variant>
      <vt:variant>
        <vt:lpwstr>_Toc451183625</vt:lpwstr>
      </vt:variant>
      <vt:variant>
        <vt:i4>1179707</vt:i4>
      </vt:variant>
      <vt:variant>
        <vt:i4>2705</vt:i4>
      </vt:variant>
      <vt:variant>
        <vt:i4>0</vt:i4>
      </vt:variant>
      <vt:variant>
        <vt:i4>5</vt:i4>
      </vt:variant>
      <vt:variant>
        <vt:lpwstr/>
      </vt:variant>
      <vt:variant>
        <vt:lpwstr>_Toc451183624</vt:lpwstr>
      </vt:variant>
      <vt:variant>
        <vt:i4>1179707</vt:i4>
      </vt:variant>
      <vt:variant>
        <vt:i4>2699</vt:i4>
      </vt:variant>
      <vt:variant>
        <vt:i4>0</vt:i4>
      </vt:variant>
      <vt:variant>
        <vt:i4>5</vt:i4>
      </vt:variant>
      <vt:variant>
        <vt:lpwstr/>
      </vt:variant>
      <vt:variant>
        <vt:lpwstr>_Toc451183623</vt:lpwstr>
      </vt:variant>
      <vt:variant>
        <vt:i4>1179707</vt:i4>
      </vt:variant>
      <vt:variant>
        <vt:i4>2693</vt:i4>
      </vt:variant>
      <vt:variant>
        <vt:i4>0</vt:i4>
      </vt:variant>
      <vt:variant>
        <vt:i4>5</vt:i4>
      </vt:variant>
      <vt:variant>
        <vt:lpwstr/>
      </vt:variant>
      <vt:variant>
        <vt:lpwstr>_Toc451183622</vt:lpwstr>
      </vt:variant>
      <vt:variant>
        <vt:i4>1179707</vt:i4>
      </vt:variant>
      <vt:variant>
        <vt:i4>2687</vt:i4>
      </vt:variant>
      <vt:variant>
        <vt:i4>0</vt:i4>
      </vt:variant>
      <vt:variant>
        <vt:i4>5</vt:i4>
      </vt:variant>
      <vt:variant>
        <vt:lpwstr/>
      </vt:variant>
      <vt:variant>
        <vt:lpwstr>_Toc451183621</vt:lpwstr>
      </vt:variant>
      <vt:variant>
        <vt:i4>1179707</vt:i4>
      </vt:variant>
      <vt:variant>
        <vt:i4>2681</vt:i4>
      </vt:variant>
      <vt:variant>
        <vt:i4>0</vt:i4>
      </vt:variant>
      <vt:variant>
        <vt:i4>5</vt:i4>
      </vt:variant>
      <vt:variant>
        <vt:lpwstr/>
      </vt:variant>
      <vt:variant>
        <vt:lpwstr>_Toc451183620</vt:lpwstr>
      </vt:variant>
      <vt:variant>
        <vt:i4>1114171</vt:i4>
      </vt:variant>
      <vt:variant>
        <vt:i4>2675</vt:i4>
      </vt:variant>
      <vt:variant>
        <vt:i4>0</vt:i4>
      </vt:variant>
      <vt:variant>
        <vt:i4>5</vt:i4>
      </vt:variant>
      <vt:variant>
        <vt:lpwstr/>
      </vt:variant>
      <vt:variant>
        <vt:lpwstr>_Toc451183619</vt:lpwstr>
      </vt:variant>
      <vt:variant>
        <vt:i4>1114171</vt:i4>
      </vt:variant>
      <vt:variant>
        <vt:i4>2669</vt:i4>
      </vt:variant>
      <vt:variant>
        <vt:i4>0</vt:i4>
      </vt:variant>
      <vt:variant>
        <vt:i4>5</vt:i4>
      </vt:variant>
      <vt:variant>
        <vt:lpwstr/>
      </vt:variant>
      <vt:variant>
        <vt:lpwstr>_Toc451183618</vt:lpwstr>
      </vt:variant>
      <vt:variant>
        <vt:i4>1114171</vt:i4>
      </vt:variant>
      <vt:variant>
        <vt:i4>2663</vt:i4>
      </vt:variant>
      <vt:variant>
        <vt:i4>0</vt:i4>
      </vt:variant>
      <vt:variant>
        <vt:i4>5</vt:i4>
      </vt:variant>
      <vt:variant>
        <vt:lpwstr/>
      </vt:variant>
      <vt:variant>
        <vt:lpwstr>_Toc451183617</vt:lpwstr>
      </vt:variant>
      <vt:variant>
        <vt:i4>1114171</vt:i4>
      </vt:variant>
      <vt:variant>
        <vt:i4>2657</vt:i4>
      </vt:variant>
      <vt:variant>
        <vt:i4>0</vt:i4>
      </vt:variant>
      <vt:variant>
        <vt:i4>5</vt:i4>
      </vt:variant>
      <vt:variant>
        <vt:lpwstr/>
      </vt:variant>
      <vt:variant>
        <vt:lpwstr>_Toc451183616</vt:lpwstr>
      </vt:variant>
      <vt:variant>
        <vt:i4>1114171</vt:i4>
      </vt:variant>
      <vt:variant>
        <vt:i4>2651</vt:i4>
      </vt:variant>
      <vt:variant>
        <vt:i4>0</vt:i4>
      </vt:variant>
      <vt:variant>
        <vt:i4>5</vt:i4>
      </vt:variant>
      <vt:variant>
        <vt:lpwstr/>
      </vt:variant>
      <vt:variant>
        <vt:lpwstr>_Toc451183615</vt:lpwstr>
      </vt:variant>
      <vt:variant>
        <vt:i4>1114171</vt:i4>
      </vt:variant>
      <vt:variant>
        <vt:i4>2645</vt:i4>
      </vt:variant>
      <vt:variant>
        <vt:i4>0</vt:i4>
      </vt:variant>
      <vt:variant>
        <vt:i4>5</vt:i4>
      </vt:variant>
      <vt:variant>
        <vt:lpwstr/>
      </vt:variant>
      <vt:variant>
        <vt:lpwstr>_Toc451183614</vt:lpwstr>
      </vt:variant>
      <vt:variant>
        <vt:i4>1114171</vt:i4>
      </vt:variant>
      <vt:variant>
        <vt:i4>2639</vt:i4>
      </vt:variant>
      <vt:variant>
        <vt:i4>0</vt:i4>
      </vt:variant>
      <vt:variant>
        <vt:i4>5</vt:i4>
      </vt:variant>
      <vt:variant>
        <vt:lpwstr/>
      </vt:variant>
      <vt:variant>
        <vt:lpwstr>_Toc451183613</vt:lpwstr>
      </vt:variant>
      <vt:variant>
        <vt:i4>1114171</vt:i4>
      </vt:variant>
      <vt:variant>
        <vt:i4>2633</vt:i4>
      </vt:variant>
      <vt:variant>
        <vt:i4>0</vt:i4>
      </vt:variant>
      <vt:variant>
        <vt:i4>5</vt:i4>
      </vt:variant>
      <vt:variant>
        <vt:lpwstr/>
      </vt:variant>
      <vt:variant>
        <vt:lpwstr>_Toc451183612</vt:lpwstr>
      </vt:variant>
      <vt:variant>
        <vt:i4>1114171</vt:i4>
      </vt:variant>
      <vt:variant>
        <vt:i4>2627</vt:i4>
      </vt:variant>
      <vt:variant>
        <vt:i4>0</vt:i4>
      </vt:variant>
      <vt:variant>
        <vt:i4>5</vt:i4>
      </vt:variant>
      <vt:variant>
        <vt:lpwstr/>
      </vt:variant>
      <vt:variant>
        <vt:lpwstr>_Toc451183611</vt:lpwstr>
      </vt:variant>
      <vt:variant>
        <vt:i4>1114171</vt:i4>
      </vt:variant>
      <vt:variant>
        <vt:i4>2621</vt:i4>
      </vt:variant>
      <vt:variant>
        <vt:i4>0</vt:i4>
      </vt:variant>
      <vt:variant>
        <vt:i4>5</vt:i4>
      </vt:variant>
      <vt:variant>
        <vt:lpwstr/>
      </vt:variant>
      <vt:variant>
        <vt:lpwstr>_Toc451183610</vt:lpwstr>
      </vt:variant>
      <vt:variant>
        <vt:i4>1048635</vt:i4>
      </vt:variant>
      <vt:variant>
        <vt:i4>2615</vt:i4>
      </vt:variant>
      <vt:variant>
        <vt:i4>0</vt:i4>
      </vt:variant>
      <vt:variant>
        <vt:i4>5</vt:i4>
      </vt:variant>
      <vt:variant>
        <vt:lpwstr/>
      </vt:variant>
      <vt:variant>
        <vt:lpwstr>_Toc451183609</vt:lpwstr>
      </vt:variant>
      <vt:variant>
        <vt:i4>1048635</vt:i4>
      </vt:variant>
      <vt:variant>
        <vt:i4>2609</vt:i4>
      </vt:variant>
      <vt:variant>
        <vt:i4>0</vt:i4>
      </vt:variant>
      <vt:variant>
        <vt:i4>5</vt:i4>
      </vt:variant>
      <vt:variant>
        <vt:lpwstr/>
      </vt:variant>
      <vt:variant>
        <vt:lpwstr>_Toc451183608</vt:lpwstr>
      </vt:variant>
      <vt:variant>
        <vt:i4>1048635</vt:i4>
      </vt:variant>
      <vt:variant>
        <vt:i4>2603</vt:i4>
      </vt:variant>
      <vt:variant>
        <vt:i4>0</vt:i4>
      </vt:variant>
      <vt:variant>
        <vt:i4>5</vt:i4>
      </vt:variant>
      <vt:variant>
        <vt:lpwstr/>
      </vt:variant>
      <vt:variant>
        <vt:lpwstr>_Toc451183607</vt:lpwstr>
      </vt:variant>
      <vt:variant>
        <vt:i4>1048635</vt:i4>
      </vt:variant>
      <vt:variant>
        <vt:i4>2597</vt:i4>
      </vt:variant>
      <vt:variant>
        <vt:i4>0</vt:i4>
      </vt:variant>
      <vt:variant>
        <vt:i4>5</vt:i4>
      </vt:variant>
      <vt:variant>
        <vt:lpwstr/>
      </vt:variant>
      <vt:variant>
        <vt:lpwstr>_Toc451183606</vt:lpwstr>
      </vt:variant>
      <vt:variant>
        <vt:i4>1048635</vt:i4>
      </vt:variant>
      <vt:variant>
        <vt:i4>2591</vt:i4>
      </vt:variant>
      <vt:variant>
        <vt:i4>0</vt:i4>
      </vt:variant>
      <vt:variant>
        <vt:i4>5</vt:i4>
      </vt:variant>
      <vt:variant>
        <vt:lpwstr/>
      </vt:variant>
      <vt:variant>
        <vt:lpwstr>_Toc451183605</vt:lpwstr>
      </vt:variant>
      <vt:variant>
        <vt:i4>1048635</vt:i4>
      </vt:variant>
      <vt:variant>
        <vt:i4>2585</vt:i4>
      </vt:variant>
      <vt:variant>
        <vt:i4>0</vt:i4>
      </vt:variant>
      <vt:variant>
        <vt:i4>5</vt:i4>
      </vt:variant>
      <vt:variant>
        <vt:lpwstr/>
      </vt:variant>
      <vt:variant>
        <vt:lpwstr>_Toc451183604</vt:lpwstr>
      </vt:variant>
      <vt:variant>
        <vt:i4>1048635</vt:i4>
      </vt:variant>
      <vt:variant>
        <vt:i4>2579</vt:i4>
      </vt:variant>
      <vt:variant>
        <vt:i4>0</vt:i4>
      </vt:variant>
      <vt:variant>
        <vt:i4>5</vt:i4>
      </vt:variant>
      <vt:variant>
        <vt:lpwstr/>
      </vt:variant>
      <vt:variant>
        <vt:lpwstr>_Toc451183603</vt:lpwstr>
      </vt:variant>
      <vt:variant>
        <vt:i4>1048635</vt:i4>
      </vt:variant>
      <vt:variant>
        <vt:i4>2573</vt:i4>
      </vt:variant>
      <vt:variant>
        <vt:i4>0</vt:i4>
      </vt:variant>
      <vt:variant>
        <vt:i4>5</vt:i4>
      </vt:variant>
      <vt:variant>
        <vt:lpwstr/>
      </vt:variant>
      <vt:variant>
        <vt:lpwstr>_Toc451183602</vt:lpwstr>
      </vt:variant>
      <vt:variant>
        <vt:i4>1048635</vt:i4>
      </vt:variant>
      <vt:variant>
        <vt:i4>2567</vt:i4>
      </vt:variant>
      <vt:variant>
        <vt:i4>0</vt:i4>
      </vt:variant>
      <vt:variant>
        <vt:i4>5</vt:i4>
      </vt:variant>
      <vt:variant>
        <vt:lpwstr/>
      </vt:variant>
      <vt:variant>
        <vt:lpwstr>_Toc451183601</vt:lpwstr>
      </vt:variant>
      <vt:variant>
        <vt:i4>1048635</vt:i4>
      </vt:variant>
      <vt:variant>
        <vt:i4>2561</vt:i4>
      </vt:variant>
      <vt:variant>
        <vt:i4>0</vt:i4>
      </vt:variant>
      <vt:variant>
        <vt:i4>5</vt:i4>
      </vt:variant>
      <vt:variant>
        <vt:lpwstr/>
      </vt:variant>
      <vt:variant>
        <vt:lpwstr>_Toc451183600</vt:lpwstr>
      </vt:variant>
      <vt:variant>
        <vt:i4>1638456</vt:i4>
      </vt:variant>
      <vt:variant>
        <vt:i4>2555</vt:i4>
      </vt:variant>
      <vt:variant>
        <vt:i4>0</vt:i4>
      </vt:variant>
      <vt:variant>
        <vt:i4>5</vt:i4>
      </vt:variant>
      <vt:variant>
        <vt:lpwstr/>
      </vt:variant>
      <vt:variant>
        <vt:lpwstr>_Toc451183599</vt:lpwstr>
      </vt:variant>
      <vt:variant>
        <vt:i4>1638456</vt:i4>
      </vt:variant>
      <vt:variant>
        <vt:i4>2549</vt:i4>
      </vt:variant>
      <vt:variant>
        <vt:i4>0</vt:i4>
      </vt:variant>
      <vt:variant>
        <vt:i4>5</vt:i4>
      </vt:variant>
      <vt:variant>
        <vt:lpwstr/>
      </vt:variant>
      <vt:variant>
        <vt:lpwstr>_Toc451183598</vt:lpwstr>
      </vt:variant>
      <vt:variant>
        <vt:i4>1638456</vt:i4>
      </vt:variant>
      <vt:variant>
        <vt:i4>2543</vt:i4>
      </vt:variant>
      <vt:variant>
        <vt:i4>0</vt:i4>
      </vt:variant>
      <vt:variant>
        <vt:i4>5</vt:i4>
      </vt:variant>
      <vt:variant>
        <vt:lpwstr/>
      </vt:variant>
      <vt:variant>
        <vt:lpwstr>_Toc451183597</vt:lpwstr>
      </vt:variant>
      <vt:variant>
        <vt:i4>1638456</vt:i4>
      </vt:variant>
      <vt:variant>
        <vt:i4>2537</vt:i4>
      </vt:variant>
      <vt:variant>
        <vt:i4>0</vt:i4>
      </vt:variant>
      <vt:variant>
        <vt:i4>5</vt:i4>
      </vt:variant>
      <vt:variant>
        <vt:lpwstr/>
      </vt:variant>
      <vt:variant>
        <vt:lpwstr>_Toc451183596</vt:lpwstr>
      </vt:variant>
      <vt:variant>
        <vt:i4>1638456</vt:i4>
      </vt:variant>
      <vt:variant>
        <vt:i4>2531</vt:i4>
      </vt:variant>
      <vt:variant>
        <vt:i4>0</vt:i4>
      </vt:variant>
      <vt:variant>
        <vt:i4>5</vt:i4>
      </vt:variant>
      <vt:variant>
        <vt:lpwstr/>
      </vt:variant>
      <vt:variant>
        <vt:lpwstr>_Toc451183595</vt:lpwstr>
      </vt:variant>
      <vt:variant>
        <vt:i4>1638456</vt:i4>
      </vt:variant>
      <vt:variant>
        <vt:i4>2525</vt:i4>
      </vt:variant>
      <vt:variant>
        <vt:i4>0</vt:i4>
      </vt:variant>
      <vt:variant>
        <vt:i4>5</vt:i4>
      </vt:variant>
      <vt:variant>
        <vt:lpwstr/>
      </vt:variant>
      <vt:variant>
        <vt:lpwstr>_Toc451183594</vt:lpwstr>
      </vt:variant>
      <vt:variant>
        <vt:i4>1638456</vt:i4>
      </vt:variant>
      <vt:variant>
        <vt:i4>2519</vt:i4>
      </vt:variant>
      <vt:variant>
        <vt:i4>0</vt:i4>
      </vt:variant>
      <vt:variant>
        <vt:i4>5</vt:i4>
      </vt:variant>
      <vt:variant>
        <vt:lpwstr/>
      </vt:variant>
      <vt:variant>
        <vt:lpwstr>_Toc451183593</vt:lpwstr>
      </vt:variant>
      <vt:variant>
        <vt:i4>1638456</vt:i4>
      </vt:variant>
      <vt:variant>
        <vt:i4>2513</vt:i4>
      </vt:variant>
      <vt:variant>
        <vt:i4>0</vt:i4>
      </vt:variant>
      <vt:variant>
        <vt:i4>5</vt:i4>
      </vt:variant>
      <vt:variant>
        <vt:lpwstr/>
      </vt:variant>
      <vt:variant>
        <vt:lpwstr>_Toc451183592</vt:lpwstr>
      </vt:variant>
      <vt:variant>
        <vt:i4>1638456</vt:i4>
      </vt:variant>
      <vt:variant>
        <vt:i4>2507</vt:i4>
      </vt:variant>
      <vt:variant>
        <vt:i4>0</vt:i4>
      </vt:variant>
      <vt:variant>
        <vt:i4>5</vt:i4>
      </vt:variant>
      <vt:variant>
        <vt:lpwstr/>
      </vt:variant>
      <vt:variant>
        <vt:lpwstr>_Toc451183591</vt:lpwstr>
      </vt:variant>
      <vt:variant>
        <vt:i4>1638456</vt:i4>
      </vt:variant>
      <vt:variant>
        <vt:i4>2501</vt:i4>
      </vt:variant>
      <vt:variant>
        <vt:i4>0</vt:i4>
      </vt:variant>
      <vt:variant>
        <vt:i4>5</vt:i4>
      </vt:variant>
      <vt:variant>
        <vt:lpwstr/>
      </vt:variant>
      <vt:variant>
        <vt:lpwstr>_Toc451183590</vt:lpwstr>
      </vt:variant>
      <vt:variant>
        <vt:i4>1572920</vt:i4>
      </vt:variant>
      <vt:variant>
        <vt:i4>2495</vt:i4>
      </vt:variant>
      <vt:variant>
        <vt:i4>0</vt:i4>
      </vt:variant>
      <vt:variant>
        <vt:i4>5</vt:i4>
      </vt:variant>
      <vt:variant>
        <vt:lpwstr/>
      </vt:variant>
      <vt:variant>
        <vt:lpwstr>_Toc451183589</vt:lpwstr>
      </vt:variant>
      <vt:variant>
        <vt:i4>1572920</vt:i4>
      </vt:variant>
      <vt:variant>
        <vt:i4>2489</vt:i4>
      </vt:variant>
      <vt:variant>
        <vt:i4>0</vt:i4>
      </vt:variant>
      <vt:variant>
        <vt:i4>5</vt:i4>
      </vt:variant>
      <vt:variant>
        <vt:lpwstr/>
      </vt:variant>
      <vt:variant>
        <vt:lpwstr>_Toc451183588</vt:lpwstr>
      </vt:variant>
      <vt:variant>
        <vt:i4>1572920</vt:i4>
      </vt:variant>
      <vt:variant>
        <vt:i4>2483</vt:i4>
      </vt:variant>
      <vt:variant>
        <vt:i4>0</vt:i4>
      </vt:variant>
      <vt:variant>
        <vt:i4>5</vt:i4>
      </vt:variant>
      <vt:variant>
        <vt:lpwstr/>
      </vt:variant>
      <vt:variant>
        <vt:lpwstr>_Toc451183587</vt:lpwstr>
      </vt:variant>
      <vt:variant>
        <vt:i4>1572920</vt:i4>
      </vt:variant>
      <vt:variant>
        <vt:i4>2477</vt:i4>
      </vt:variant>
      <vt:variant>
        <vt:i4>0</vt:i4>
      </vt:variant>
      <vt:variant>
        <vt:i4>5</vt:i4>
      </vt:variant>
      <vt:variant>
        <vt:lpwstr/>
      </vt:variant>
      <vt:variant>
        <vt:lpwstr>_Toc451183586</vt:lpwstr>
      </vt:variant>
      <vt:variant>
        <vt:i4>1572920</vt:i4>
      </vt:variant>
      <vt:variant>
        <vt:i4>2471</vt:i4>
      </vt:variant>
      <vt:variant>
        <vt:i4>0</vt:i4>
      </vt:variant>
      <vt:variant>
        <vt:i4>5</vt:i4>
      </vt:variant>
      <vt:variant>
        <vt:lpwstr/>
      </vt:variant>
      <vt:variant>
        <vt:lpwstr>_Toc451183585</vt:lpwstr>
      </vt:variant>
      <vt:variant>
        <vt:i4>1572920</vt:i4>
      </vt:variant>
      <vt:variant>
        <vt:i4>2465</vt:i4>
      </vt:variant>
      <vt:variant>
        <vt:i4>0</vt:i4>
      </vt:variant>
      <vt:variant>
        <vt:i4>5</vt:i4>
      </vt:variant>
      <vt:variant>
        <vt:lpwstr/>
      </vt:variant>
      <vt:variant>
        <vt:lpwstr>_Toc451183584</vt:lpwstr>
      </vt:variant>
      <vt:variant>
        <vt:i4>1572920</vt:i4>
      </vt:variant>
      <vt:variant>
        <vt:i4>2459</vt:i4>
      </vt:variant>
      <vt:variant>
        <vt:i4>0</vt:i4>
      </vt:variant>
      <vt:variant>
        <vt:i4>5</vt:i4>
      </vt:variant>
      <vt:variant>
        <vt:lpwstr/>
      </vt:variant>
      <vt:variant>
        <vt:lpwstr>_Toc451183583</vt:lpwstr>
      </vt:variant>
      <vt:variant>
        <vt:i4>1572920</vt:i4>
      </vt:variant>
      <vt:variant>
        <vt:i4>2453</vt:i4>
      </vt:variant>
      <vt:variant>
        <vt:i4>0</vt:i4>
      </vt:variant>
      <vt:variant>
        <vt:i4>5</vt:i4>
      </vt:variant>
      <vt:variant>
        <vt:lpwstr/>
      </vt:variant>
      <vt:variant>
        <vt:lpwstr>_Toc451183582</vt:lpwstr>
      </vt:variant>
      <vt:variant>
        <vt:i4>1572920</vt:i4>
      </vt:variant>
      <vt:variant>
        <vt:i4>2447</vt:i4>
      </vt:variant>
      <vt:variant>
        <vt:i4>0</vt:i4>
      </vt:variant>
      <vt:variant>
        <vt:i4>5</vt:i4>
      </vt:variant>
      <vt:variant>
        <vt:lpwstr/>
      </vt:variant>
      <vt:variant>
        <vt:lpwstr>_Toc451183581</vt:lpwstr>
      </vt:variant>
      <vt:variant>
        <vt:i4>1572920</vt:i4>
      </vt:variant>
      <vt:variant>
        <vt:i4>2441</vt:i4>
      </vt:variant>
      <vt:variant>
        <vt:i4>0</vt:i4>
      </vt:variant>
      <vt:variant>
        <vt:i4>5</vt:i4>
      </vt:variant>
      <vt:variant>
        <vt:lpwstr/>
      </vt:variant>
      <vt:variant>
        <vt:lpwstr>_Toc451183580</vt:lpwstr>
      </vt:variant>
      <vt:variant>
        <vt:i4>1507384</vt:i4>
      </vt:variant>
      <vt:variant>
        <vt:i4>2435</vt:i4>
      </vt:variant>
      <vt:variant>
        <vt:i4>0</vt:i4>
      </vt:variant>
      <vt:variant>
        <vt:i4>5</vt:i4>
      </vt:variant>
      <vt:variant>
        <vt:lpwstr/>
      </vt:variant>
      <vt:variant>
        <vt:lpwstr>_Toc451183579</vt:lpwstr>
      </vt:variant>
      <vt:variant>
        <vt:i4>1507384</vt:i4>
      </vt:variant>
      <vt:variant>
        <vt:i4>2429</vt:i4>
      </vt:variant>
      <vt:variant>
        <vt:i4>0</vt:i4>
      </vt:variant>
      <vt:variant>
        <vt:i4>5</vt:i4>
      </vt:variant>
      <vt:variant>
        <vt:lpwstr/>
      </vt:variant>
      <vt:variant>
        <vt:lpwstr>_Toc451183578</vt:lpwstr>
      </vt:variant>
      <vt:variant>
        <vt:i4>1507384</vt:i4>
      </vt:variant>
      <vt:variant>
        <vt:i4>2423</vt:i4>
      </vt:variant>
      <vt:variant>
        <vt:i4>0</vt:i4>
      </vt:variant>
      <vt:variant>
        <vt:i4>5</vt:i4>
      </vt:variant>
      <vt:variant>
        <vt:lpwstr/>
      </vt:variant>
      <vt:variant>
        <vt:lpwstr>_Toc451183577</vt:lpwstr>
      </vt:variant>
      <vt:variant>
        <vt:i4>1507384</vt:i4>
      </vt:variant>
      <vt:variant>
        <vt:i4>2417</vt:i4>
      </vt:variant>
      <vt:variant>
        <vt:i4>0</vt:i4>
      </vt:variant>
      <vt:variant>
        <vt:i4>5</vt:i4>
      </vt:variant>
      <vt:variant>
        <vt:lpwstr/>
      </vt:variant>
      <vt:variant>
        <vt:lpwstr>_Toc451183576</vt:lpwstr>
      </vt:variant>
      <vt:variant>
        <vt:i4>1507384</vt:i4>
      </vt:variant>
      <vt:variant>
        <vt:i4>2411</vt:i4>
      </vt:variant>
      <vt:variant>
        <vt:i4>0</vt:i4>
      </vt:variant>
      <vt:variant>
        <vt:i4>5</vt:i4>
      </vt:variant>
      <vt:variant>
        <vt:lpwstr/>
      </vt:variant>
      <vt:variant>
        <vt:lpwstr>_Toc451183575</vt:lpwstr>
      </vt:variant>
      <vt:variant>
        <vt:i4>1507384</vt:i4>
      </vt:variant>
      <vt:variant>
        <vt:i4>2405</vt:i4>
      </vt:variant>
      <vt:variant>
        <vt:i4>0</vt:i4>
      </vt:variant>
      <vt:variant>
        <vt:i4>5</vt:i4>
      </vt:variant>
      <vt:variant>
        <vt:lpwstr/>
      </vt:variant>
      <vt:variant>
        <vt:lpwstr>_Toc451183574</vt:lpwstr>
      </vt:variant>
      <vt:variant>
        <vt:i4>1507384</vt:i4>
      </vt:variant>
      <vt:variant>
        <vt:i4>2399</vt:i4>
      </vt:variant>
      <vt:variant>
        <vt:i4>0</vt:i4>
      </vt:variant>
      <vt:variant>
        <vt:i4>5</vt:i4>
      </vt:variant>
      <vt:variant>
        <vt:lpwstr/>
      </vt:variant>
      <vt:variant>
        <vt:lpwstr>_Toc451183573</vt:lpwstr>
      </vt:variant>
      <vt:variant>
        <vt:i4>1507384</vt:i4>
      </vt:variant>
      <vt:variant>
        <vt:i4>2393</vt:i4>
      </vt:variant>
      <vt:variant>
        <vt:i4>0</vt:i4>
      </vt:variant>
      <vt:variant>
        <vt:i4>5</vt:i4>
      </vt:variant>
      <vt:variant>
        <vt:lpwstr/>
      </vt:variant>
      <vt:variant>
        <vt:lpwstr>_Toc451183572</vt:lpwstr>
      </vt:variant>
      <vt:variant>
        <vt:i4>1507384</vt:i4>
      </vt:variant>
      <vt:variant>
        <vt:i4>2387</vt:i4>
      </vt:variant>
      <vt:variant>
        <vt:i4>0</vt:i4>
      </vt:variant>
      <vt:variant>
        <vt:i4>5</vt:i4>
      </vt:variant>
      <vt:variant>
        <vt:lpwstr/>
      </vt:variant>
      <vt:variant>
        <vt:lpwstr>_Toc451183571</vt:lpwstr>
      </vt:variant>
      <vt:variant>
        <vt:i4>1507384</vt:i4>
      </vt:variant>
      <vt:variant>
        <vt:i4>2381</vt:i4>
      </vt:variant>
      <vt:variant>
        <vt:i4>0</vt:i4>
      </vt:variant>
      <vt:variant>
        <vt:i4>5</vt:i4>
      </vt:variant>
      <vt:variant>
        <vt:lpwstr/>
      </vt:variant>
      <vt:variant>
        <vt:lpwstr>_Toc451183570</vt:lpwstr>
      </vt:variant>
      <vt:variant>
        <vt:i4>1441848</vt:i4>
      </vt:variant>
      <vt:variant>
        <vt:i4>2375</vt:i4>
      </vt:variant>
      <vt:variant>
        <vt:i4>0</vt:i4>
      </vt:variant>
      <vt:variant>
        <vt:i4>5</vt:i4>
      </vt:variant>
      <vt:variant>
        <vt:lpwstr/>
      </vt:variant>
      <vt:variant>
        <vt:lpwstr>_Toc451183569</vt:lpwstr>
      </vt:variant>
      <vt:variant>
        <vt:i4>1441848</vt:i4>
      </vt:variant>
      <vt:variant>
        <vt:i4>2369</vt:i4>
      </vt:variant>
      <vt:variant>
        <vt:i4>0</vt:i4>
      </vt:variant>
      <vt:variant>
        <vt:i4>5</vt:i4>
      </vt:variant>
      <vt:variant>
        <vt:lpwstr/>
      </vt:variant>
      <vt:variant>
        <vt:lpwstr>_Toc451183568</vt:lpwstr>
      </vt:variant>
      <vt:variant>
        <vt:i4>1441848</vt:i4>
      </vt:variant>
      <vt:variant>
        <vt:i4>2363</vt:i4>
      </vt:variant>
      <vt:variant>
        <vt:i4>0</vt:i4>
      </vt:variant>
      <vt:variant>
        <vt:i4>5</vt:i4>
      </vt:variant>
      <vt:variant>
        <vt:lpwstr/>
      </vt:variant>
      <vt:variant>
        <vt:lpwstr>_Toc451183567</vt:lpwstr>
      </vt:variant>
      <vt:variant>
        <vt:i4>1441848</vt:i4>
      </vt:variant>
      <vt:variant>
        <vt:i4>2357</vt:i4>
      </vt:variant>
      <vt:variant>
        <vt:i4>0</vt:i4>
      </vt:variant>
      <vt:variant>
        <vt:i4>5</vt:i4>
      </vt:variant>
      <vt:variant>
        <vt:lpwstr/>
      </vt:variant>
      <vt:variant>
        <vt:lpwstr>_Toc451183566</vt:lpwstr>
      </vt:variant>
      <vt:variant>
        <vt:i4>1441848</vt:i4>
      </vt:variant>
      <vt:variant>
        <vt:i4>2351</vt:i4>
      </vt:variant>
      <vt:variant>
        <vt:i4>0</vt:i4>
      </vt:variant>
      <vt:variant>
        <vt:i4>5</vt:i4>
      </vt:variant>
      <vt:variant>
        <vt:lpwstr/>
      </vt:variant>
      <vt:variant>
        <vt:lpwstr>_Toc451183565</vt:lpwstr>
      </vt:variant>
      <vt:variant>
        <vt:i4>1441848</vt:i4>
      </vt:variant>
      <vt:variant>
        <vt:i4>2345</vt:i4>
      </vt:variant>
      <vt:variant>
        <vt:i4>0</vt:i4>
      </vt:variant>
      <vt:variant>
        <vt:i4>5</vt:i4>
      </vt:variant>
      <vt:variant>
        <vt:lpwstr/>
      </vt:variant>
      <vt:variant>
        <vt:lpwstr>_Toc451183564</vt:lpwstr>
      </vt:variant>
      <vt:variant>
        <vt:i4>1441848</vt:i4>
      </vt:variant>
      <vt:variant>
        <vt:i4>2339</vt:i4>
      </vt:variant>
      <vt:variant>
        <vt:i4>0</vt:i4>
      </vt:variant>
      <vt:variant>
        <vt:i4>5</vt:i4>
      </vt:variant>
      <vt:variant>
        <vt:lpwstr/>
      </vt:variant>
      <vt:variant>
        <vt:lpwstr>_Toc451183563</vt:lpwstr>
      </vt:variant>
      <vt:variant>
        <vt:i4>1441848</vt:i4>
      </vt:variant>
      <vt:variant>
        <vt:i4>2333</vt:i4>
      </vt:variant>
      <vt:variant>
        <vt:i4>0</vt:i4>
      </vt:variant>
      <vt:variant>
        <vt:i4>5</vt:i4>
      </vt:variant>
      <vt:variant>
        <vt:lpwstr/>
      </vt:variant>
      <vt:variant>
        <vt:lpwstr>_Toc451183562</vt:lpwstr>
      </vt:variant>
      <vt:variant>
        <vt:i4>1441848</vt:i4>
      </vt:variant>
      <vt:variant>
        <vt:i4>2327</vt:i4>
      </vt:variant>
      <vt:variant>
        <vt:i4>0</vt:i4>
      </vt:variant>
      <vt:variant>
        <vt:i4>5</vt:i4>
      </vt:variant>
      <vt:variant>
        <vt:lpwstr/>
      </vt:variant>
      <vt:variant>
        <vt:lpwstr>_Toc451183561</vt:lpwstr>
      </vt:variant>
      <vt:variant>
        <vt:i4>1441848</vt:i4>
      </vt:variant>
      <vt:variant>
        <vt:i4>2321</vt:i4>
      </vt:variant>
      <vt:variant>
        <vt:i4>0</vt:i4>
      </vt:variant>
      <vt:variant>
        <vt:i4>5</vt:i4>
      </vt:variant>
      <vt:variant>
        <vt:lpwstr/>
      </vt:variant>
      <vt:variant>
        <vt:lpwstr>_Toc451183560</vt:lpwstr>
      </vt:variant>
      <vt:variant>
        <vt:i4>1376312</vt:i4>
      </vt:variant>
      <vt:variant>
        <vt:i4>2315</vt:i4>
      </vt:variant>
      <vt:variant>
        <vt:i4>0</vt:i4>
      </vt:variant>
      <vt:variant>
        <vt:i4>5</vt:i4>
      </vt:variant>
      <vt:variant>
        <vt:lpwstr/>
      </vt:variant>
      <vt:variant>
        <vt:lpwstr>_Toc451183559</vt:lpwstr>
      </vt:variant>
      <vt:variant>
        <vt:i4>1376312</vt:i4>
      </vt:variant>
      <vt:variant>
        <vt:i4>2309</vt:i4>
      </vt:variant>
      <vt:variant>
        <vt:i4>0</vt:i4>
      </vt:variant>
      <vt:variant>
        <vt:i4>5</vt:i4>
      </vt:variant>
      <vt:variant>
        <vt:lpwstr/>
      </vt:variant>
      <vt:variant>
        <vt:lpwstr>_Toc451183558</vt:lpwstr>
      </vt:variant>
      <vt:variant>
        <vt:i4>1376312</vt:i4>
      </vt:variant>
      <vt:variant>
        <vt:i4>2303</vt:i4>
      </vt:variant>
      <vt:variant>
        <vt:i4>0</vt:i4>
      </vt:variant>
      <vt:variant>
        <vt:i4>5</vt:i4>
      </vt:variant>
      <vt:variant>
        <vt:lpwstr/>
      </vt:variant>
      <vt:variant>
        <vt:lpwstr>_Toc451183557</vt:lpwstr>
      </vt:variant>
      <vt:variant>
        <vt:i4>1376312</vt:i4>
      </vt:variant>
      <vt:variant>
        <vt:i4>2297</vt:i4>
      </vt:variant>
      <vt:variant>
        <vt:i4>0</vt:i4>
      </vt:variant>
      <vt:variant>
        <vt:i4>5</vt:i4>
      </vt:variant>
      <vt:variant>
        <vt:lpwstr/>
      </vt:variant>
      <vt:variant>
        <vt:lpwstr>_Toc451183556</vt:lpwstr>
      </vt:variant>
      <vt:variant>
        <vt:i4>1376312</vt:i4>
      </vt:variant>
      <vt:variant>
        <vt:i4>2291</vt:i4>
      </vt:variant>
      <vt:variant>
        <vt:i4>0</vt:i4>
      </vt:variant>
      <vt:variant>
        <vt:i4>5</vt:i4>
      </vt:variant>
      <vt:variant>
        <vt:lpwstr/>
      </vt:variant>
      <vt:variant>
        <vt:lpwstr>_Toc451183555</vt:lpwstr>
      </vt:variant>
      <vt:variant>
        <vt:i4>1376312</vt:i4>
      </vt:variant>
      <vt:variant>
        <vt:i4>2285</vt:i4>
      </vt:variant>
      <vt:variant>
        <vt:i4>0</vt:i4>
      </vt:variant>
      <vt:variant>
        <vt:i4>5</vt:i4>
      </vt:variant>
      <vt:variant>
        <vt:lpwstr/>
      </vt:variant>
      <vt:variant>
        <vt:lpwstr>_Toc451183554</vt:lpwstr>
      </vt:variant>
      <vt:variant>
        <vt:i4>1376312</vt:i4>
      </vt:variant>
      <vt:variant>
        <vt:i4>2279</vt:i4>
      </vt:variant>
      <vt:variant>
        <vt:i4>0</vt:i4>
      </vt:variant>
      <vt:variant>
        <vt:i4>5</vt:i4>
      </vt:variant>
      <vt:variant>
        <vt:lpwstr/>
      </vt:variant>
      <vt:variant>
        <vt:lpwstr>_Toc451183553</vt:lpwstr>
      </vt:variant>
      <vt:variant>
        <vt:i4>1376312</vt:i4>
      </vt:variant>
      <vt:variant>
        <vt:i4>2273</vt:i4>
      </vt:variant>
      <vt:variant>
        <vt:i4>0</vt:i4>
      </vt:variant>
      <vt:variant>
        <vt:i4>5</vt:i4>
      </vt:variant>
      <vt:variant>
        <vt:lpwstr/>
      </vt:variant>
      <vt:variant>
        <vt:lpwstr>_Toc451183552</vt:lpwstr>
      </vt:variant>
      <vt:variant>
        <vt:i4>1376312</vt:i4>
      </vt:variant>
      <vt:variant>
        <vt:i4>2267</vt:i4>
      </vt:variant>
      <vt:variant>
        <vt:i4>0</vt:i4>
      </vt:variant>
      <vt:variant>
        <vt:i4>5</vt:i4>
      </vt:variant>
      <vt:variant>
        <vt:lpwstr/>
      </vt:variant>
      <vt:variant>
        <vt:lpwstr>_Toc451183551</vt:lpwstr>
      </vt:variant>
      <vt:variant>
        <vt:i4>1376312</vt:i4>
      </vt:variant>
      <vt:variant>
        <vt:i4>2261</vt:i4>
      </vt:variant>
      <vt:variant>
        <vt:i4>0</vt:i4>
      </vt:variant>
      <vt:variant>
        <vt:i4>5</vt:i4>
      </vt:variant>
      <vt:variant>
        <vt:lpwstr/>
      </vt:variant>
      <vt:variant>
        <vt:lpwstr>_Toc451183550</vt:lpwstr>
      </vt:variant>
      <vt:variant>
        <vt:i4>1310776</vt:i4>
      </vt:variant>
      <vt:variant>
        <vt:i4>2255</vt:i4>
      </vt:variant>
      <vt:variant>
        <vt:i4>0</vt:i4>
      </vt:variant>
      <vt:variant>
        <vt:i4>5</vt:i4>
      </vt:variant>
      <vt:variant>
        <vt:lpwstr/>
      </vt:variant>
      <vt:variant>
        <vt:lpwstr>_Toc451183549</vt:lpwstr>
      </vt:variant>
      <vt:variant>
        <vt:i4>1310776</vt:i4>
      </vt:variant>
      <vt:variant>
        <vt:i4>2249</vt:i4>
      </vt:variant>
      <vt:variant>
        <vt:i4>0</vt:i4>
      </vt:variant>
      <vt:variant>
        <vt:i4>5</vt:i4>
      </vt:variant>
      <vt:variant>
        <vt:lpwstr/>
      </vt:variant>
      <vt:variant>
        <vt:lpwstr>_Toc451183548</vt:lpwstr>
      </vt:variant>
      <vt:variant>
        <vt:i4>1310776</vt:i4>
      </vt:variant>
      <vt:variant>
        <vt:i4>2243</vt:i4>
      </vt:variant>
      <vt:variant>
        <vt:i4>0</vt:i4>
      </vt:variant>
      <vt:variant>
        <vt:i4>5</vt:i4>
      </vt:variant>
      <vt:variant>
        <vt:lpwstr/>
      </vt:variant>
      <vt:variant>
        <vt:lpwstr>_Toc451183547</vt:lpwstr>
      </vt:variant>
      <vt:variant>
        <vt:i4>1310776</vt:i4>
      </vt:variant>
      <vt:variant>
        <vt:i4>2237</vt:i4>
      </vt:variant>
      <vt:variant>
        <vt:i4>0</vt:i4>
      </vt:variant>
      <vt:variant>
        <vt:i4>5</vt:i4>
      </vt:variant>
      <vt:variant>
        <vt:lpwstr/>
      </vt:variant>
      <vt:variant>
        <vt:lpwstr>_Toc451183546</vt:lpwstr>
      </vt:variant>
      <vt:variant>
        <vt:i4>1310776</vt:i4>
      </vt:variant>
      <vt:variant>
        <vt:i4>2231</vt:i4>
      </vt:variant>
      <vt:variant>
        <vt:i4>0</vt:i4>
      </vt:variant>
      <vt:variant>
        <vt:i4>5</vt:i4>
      </vt:variant>
      <vt:variant>
        <vt:lpwstr/>
      </vt:variant>
      <vt:variant>
        <vt:lpwstr>_Toc451183545</vt:lpwstr>
      </vt:variant>
      <vt:variant>
        <vt:i4>1310776</vt:i4>
      </vt:variant>
      <vt:variant>
        <vt:i4>2225</vt:i4>
      </vt:variant>
      <vt:variant>
        <vt:i4>0</vt:i4>
      </vt:variant>
      <vt:variant>
        <vt:i4>5</vt:i4>
      </vt:variant>
      <vt:variant>
        <vt:lpwstr/>
      </vt:variant>
      <vt:variant>
        <vt:lpwstr>_Toc451183544</vt:lpwstr>
      </vt:variant>
      <vt:variant>
        <vt:i4>1310776</vt:i4>
      </vt:variant>
      <vt:variant>
        <vt:i4>2219</vt:i4>
      </vt:variant>
      <vt:variant>
        <vt:i4>0</vt:i4>
      </vt:variant>
      <vt:variant>
        <vt:i4>5</vt:i4>
      </vt:variant>
      <vt:variant>
        <vt:lpwstr/>
      </vt:variant>
      <vt:variant>
        <vt:lpwstr>_Toc451183543</vt:lpwstr>
      </vt:variant>
      <vt:variant>
        <vt:i4>1310776</vt:i4>
      </vt:variant>
      <vt:variant>
        <vt:i4>2213</vt:i4>
      </vt:variant>
      <vt:variant>
        <vt:i4>0</vt:i4>
      </vt:variant>
      <vt:variant>
        <vt:i4>5</vt:i4>
      </vt:variant>
      <vt:variant>
        <vt:lpwstr/>
      </vt:variant>
      <vt:variant>
        <vt:lpwstr>_Toc451183542</vt:lpwstr>
      </vt:variant>
      <vt:variant>
        <vt:i4>1310776</vt:i4>
      </vt:variant>
      <vt:variant>
        <vt:i4>2207</vt:i4>
      </vt:variant>
      <vt:variant>
        <vt:i4>0</vt:i4>
      </vt:variant>
      <vt:variant>
        <vt:i4>5</vt:i4>
      </vt:variant>
      <vt:variant>
        <vt:lpwstr/>
      </vt:variant>
      <vt:variant>
        <vt:lpwstr>_Toc451183541</vt:lpwstr>
      </vt:variant>
      <vt:variant>
        <vt:i4>1310776</vt:i4>
      </vt:variant>
      <vt:variant>
        <vt:i4>2201</vt:i4>
      </vt:variant>
      <vt:variant>
        <vt:i4>0</vt:i4>
      </vt:variant>
      <vt:variant>
        <vt:i4>5</vt:i4>
      </vt:variant>
      <vt:variant>
        <vt:lpwstr/>
      </vt:variant>
      <vt:variant>
        <vt:lpwstr>_Toc451183540</vt:lpwstr>
      </vt:variant>
      <vt:variant>
        <vt:i4>1245240</vt:i4>
      </vt:variant>
      <vt:variant>
        <vt:i4>2195</vt:i4>
      </vt:variant>
      <vt:variant>
        <vt:i4>0</vt:i4>
      </vt:variant>
      <vt:variant>
        <vt:i4>5</vt:i4>
      </vt:variant>
      <vt:variant>
        <vt:lpwstr/>
      </vt:variant>
      <vt:variant>
        <vt:lpwstr>_Toc451183539</vt:lpwstr>
      </vt:variant>
      <vt:variant>
        <vt:i4>1245240</vt:i4>
      </vt:variant>
      <vt:variant>
        <vt:i4>2189</vt:i4>
      </vt:variant>
      <vt:variant>
        <vt:i4>0</vt:i4>
      </vt:variant>
      <vt:variant>
        <vt:i4>5</vt:i4>
      </vt:variant>
      <vt:variant>
        <vt:lpwstr/>
      </vt:variant>
      <vt:variant>
        <vt:lpwstr>_Toc451183538</vt:lpwstr>
      </vt:variant>
      <vt:variant>
        <vt:i4>1245240</vt:i4>
      </vt:variant>
      <vt:variant>
        <vt:i4>2183</vt:i4>
      </vt:variant>
      <vt:variant>
        <vt:i4>0</vt:i4>
      </vt:variant>
      <vt:variant>
        <vt:i4>5</vt:i4>
      </vt:variant>
      <vt:variant>
        <vt:lpwstr/>
      </vt:variant>
      <vt:variant>
        <vt:lpwstr>_Toc451183537</vt:lpwstr>
      </vt:variant>
      <vt:variant>
        <vt:i4>1245240</vt:i4>
      </vt:variant>
      <vt:variant>
        <vt:i4>2177</vt:i4>
      </vt:variant>
      <vt:variant>
        <vt:i4>0</vt:i4>
      </vt:variant>
      <vt:variant>
        <vt:i4>5</vt:i4>
      </vt:variant>
      <vt:variant>
        <vt:lpwstr/>
      </vt:variant>
      <vt:variant>
        <vt:lpwstr>_Toc451183536</vt:lpwstr>
      </vt:variant>
      <vt:variant>
        <vt:i4>1245240</vt:i4>
      </vt:variant>
      <vt:variant>
        <vt:i4>2171</vt:i4>
      </vt:variant>
      <vt:variant>
        <vt:i4>0</vt:i4>
      </vt:variant>
      <vt:variant>
        <vt:i4>5</vt:i4>
      </vt:variant>
      <vt:variant>
        <vt:lpwstr/>
      </vt:variant>
      <vt:variant>
        <vt:lpwstr>_Toc451183535</vt:lpwstr>
      </vt:variant>
      <vt:variant>
        <vt:i4>1245240</vt:i4>
      </vt:variant>
      <vt:variant>
        <vt:i4>2165</vt:i4>
      </vt:variant>
      <vt:variant>
        <vt:i4>0</vt:i4>
      </vt:variant>
      <vt:variant>
        <vt:i4>5</vt:i4>
      </vt:variant>
      <vt:variant>
        <vt:lpwstr/>
      </vt:variant>
      <vt:variant>
        <vt:lpwstr>_Toc451183534</vt:lpwstr>
      </vt:variant>
      <vt:variant>
        <vt:i4>1245240</vt:i4>
      </vt:variant>
      <vt:variant>
        <vt:i4>2159</vt:i4>
      </vt:variant>
      <vt:variant>
        <vt:i4>0</vt:i4>
      </vt:variant>
      <vt:variant>
        <vt:i4>5</vt:i4>
      </vt:variant>
      <vt:variant>
        <vt:lpwstr/>
      </vt:variant>
      <vt:variant>
        <vt:lpwstr>_Toc451183533</vt:lpwstr>
      </vt:variant>
      <vt:variant>
        <vt:i4>1245240</vt:i4>
      </vt:variant>
      <vt:variant>
        <vt:i4>2153</vt:i4>
      </vt:variant>
      <vt:variant>
        <vt:i4>0</vt:i4>
      </vt:variant>
      <vt:variant>
        <vt:i4>5</vt:i4>
      </vt:variant>
      <vt:variant>
        <vt:lpwstr/>
      </vt:variant>
      <vt:variant>
        <vt:lpwstr>_Toc451183532</vt:lpwstr>
      </vt:variant>
      <vt:variant>
        <vt:i4>1245240</vt:i4>
      </vt:variant>
      <vt:variant>
        <vt:i4>2147</vt:i4>
      </vt:variant>
      <vt:variant>
        <vt:i4>0</vt:i4>
      </vt:variant>
      <vt:variant>
        <vt:i4>5</vt:i4>
      </vt:variant>
      <vt:variant>
        <vt:lpwstr/>
      </vt:variant>
      <vt:variant>
        <vt:lpwstr>_Toc451183531</vt:lpwstr>
      </vt:variant>
      <vt:variant>
        <vt:i4>1245240</vt:i4>
      </vt:variant>
      <vt:variant>
        <vt:i4>2141</vt:i4>
      </vt:variant>
      <vt:variant>
        <vt:i4>0</vt:i4>
      </vt:variant>
      <vt:variant>
        <vt:i4>5</vt:i4>
      </vt:variant>
      <vt:variant>
        <vt:lpwstr/>
      </vt:variant>
      <vt:variant>
        <vt:lpwstr>_Toc451183530</vt:lpwstr>
      </vt:variant>
      <vt:variant>
        <vt:i4>1179704</vt:i4>
      </vt:variant>
      <vt:variant>
        <vt:i4>2135</vt:i4>
      </vt:variant>
      <vt:variant>
        <vt:i4>0</vt:i4>
      </vt:variant>
      <vt:variant>
        <vt:i4>5</vt:i4>
      </vt:variant>
      <vt:variant>
        <vt:lpwstr/>
      </vt:variant>
      <vt:variant>
        <vt:lpwstr>_Toc451183529</vt:lpwstr>
      </vt:variant>
      <vt:variant>
        <vt:i4>1179704</vt:i4>
      </vt:variant>
      <vt:variant>
        <vt:i4>2129</vt:i4>
      </vt:variant>
      <vt:variant>
        <vt:i4>0</vt:i4>
      </vt:variant>
      <vt:variant>
        <vt:i4>5</vt:i4>
      </vt:variant>
      <vt:variant>
        <vt:lpwstr/>
      </vt:variant>
      <vt:variant>
        <vt:lpwstr>_Toc451183528</vt:lpwstr>
      </vt:variant>
      <vt:variant>
        <vt:i4>1179704</vt:i4>
      </vt:variant>
      <vt:variant>
        <vt:i4>2123</vt:i4>
      </vt:variant>
      <vt:variant>
        <vt:i4>0</vt:i4>
      </vt:variant>
      <vt:variant>
        <vt:i4>5</vt:i4>
      </vt:variant>
      <vt:variant>
        <vt:lpwstr/>
      </vt:variant>
      <vt:variant>
        <vt:lpwstr>_Toc451183527</vt:lpwstr>
      </vt:variant>
      <vt:variant>
        <vt:i4>1179704</vt:i4>
      </vt:variant>
      <vt:variant>
        <vt:i4>2117</vt:i4>
      </vt:variant>
      <vt:variant>
        <vt:i4>0</vt:i4>
      </vt:variant>
      <vt:variant>
        <vt:i4>5</vt:i4>
      </vt:variant>
      <vt:variant>
        <vt:lpwstr/>
      </vt:variant>
      <vt:variant>
        <vt:lpwstr>_Toc451183526</vt:lpwstr>
      </vt:variant>
      <vt:variant>
        <vt:i4>1179704</vt:i4>
      </vt:variant>
      <vt:variant>
        <vt:i4>2111</vt:i4>
      </vt:variant>
      <vt:variant>
        <vt:i4>0</vt:i4>
      </vt:variant>
      <vt:variant>
        <vt:i4>5</vt:i4>
      </vt:variant>
      <vt:variant>
        <vt:lpwstr/>
      </vt:variant>
      <vt:variant>
        <vt:lpwstr>_Toc451183525</vt:lpwstr>
      </vt:variant>
      <vt:variant>
        <vt:i4>1179704</vt:i4>
      </vt:variant>
      <vt:variant>
        <vt:i4>2105</vt:i4>
      </vt:variant>
      <vt:variant>
        <vt:i4>0</vt:i4>
      </vt:variant>
      <vt:variant>
        <vt:i4>5</vt:i4>
      </vt:variant>
      <vt:variant>
        <vt:lpwstr/>
      </vt:variant>
      <vt:variant>
        <vt:lpwstr>_Toc451183524</vt:lpwstr>
      </vt:variant>
      <vt:variant>
        <vt:i4>1179704</vt:i4>
      </vt:variant>
      <vt:variant>
        <vt:i4>2099</vt:i4>
      </vt:variant>
      <vt:variant>
        <vt:i4>0</vt:i4>
      </vt:variant>
      <vt:variant>
        <vt:i4>5</vt:i4>
      </vt:variant>
      <vt:variant>
        <vt:lpwstr/>
      </vt:variant>
      <vt:variant>
        <vt:lpwstr>_Toc451183523</vt:lpwstr>
      </vt:variant>
      <vt:variant>
        <vt:i4>1179704</vt:i4>
      </vt:variant>
      <vt:variant>
        <vt:i4>2093</vt:i4>
      </vt:variant>
      <vt:variant>
        <vt:i4>0</vt:i4>
      </vt:variant>
      <vt:variant>
        <vt:i4>5</vt:i4>
      </vt:variant>
      <vt:variant>
        <vt:lpwstr/>
      </vt:variant>
      <vt:variant>
        <vt:lpwstr>_Toc451183522</vt:lpwstr>
      </vt:variant>
      <vt:variant>
        <vt:i4>1179704</vt:i4>
      </vt:variant>
      <vt:variant>
        <vt:i4>2087</vt:i4>
      </vt:variant>
      <vt:variant>
        <vt:i4>0</vt:i4>
      </vt:variant>
      <vt:variant>
        <vt:i4>5</vt:i4>
      </vt:variant>
      <vt:variant>
        <vt:lpwstr/>
      </vt:variant>
      <vt:variant>
        <vt:lpwstr>_Toc451183521</vt:lpwstr>
      </vt:variant>
      <vt:variant>
        <vt:i4>1179704</vt:i4>
      </vt:variant>
      <vt:variant>
        <vt:i4>2081</vt:i4>
      </vt:variant>
      <vt:variant>
        <vt:i4>0</vt:i4>
      </vt:variant>
      <vt:variant>
        <vt:i4>5</vt:i4>
      </vt:variant>
      <vt:variant>
        <vt:lpwstr/>
      </vt:variant>
      <vt:variant>
        <vt:lpwstr>_Toc451183520</vt:lpwstr>
      </vt:variant>
      <vt:variant>
        <vt:i4>1114168</vt:i4>
      </vt:variant>
      <vt:variant>
        <vt:i4>2075</vt:i4>
      </vt:variant>
      <vt:variant>
        <vt:i4>0</vt:i4>
      </vt:variant>
      <vt:variant>
        <vt:i4>5</vt:i4>
      </vt:variant>
      <vt:variant>
        <vt:lpwstr/>
      </vt:variant>
      <vt:variant>
        <vt:lpwstr>_Toc451183519</vt:lpwstr>
      </vt:variant>
      <vt:variant>
        <vt:i4>1114168</vt:i4>
      </vt:variant>
      <vt:variant>
        <vt:i4>2069</vt:i4>
      </vt:variant>
      <vt:variant>
        <vt:i4>0</vt:i4>
      </vt:variant>
      <vt:variant>
        <vt:i4>5</vt:i4>
      </vt:variant>
      <vt:variant>
        <vt:lpwstr/>
      </vt:variant>
      <vt:variant>
        <vt:lpwstr>_Toc451183518</vt:lpwstr>
      </vt:variant>
      <vt:variant>
        <vt:i4>1114168</vt:i4>
      </vt:variant>
      <vt:variant>
        <vt:i4>2063</vt:i4>
      </vt:variant>
      <vt:variant>
        <vt:i4>0</vt:i4>
      </vt:variant>
      <vt:variant>
        <vt:i4>5</vt:i4>
      </vt:variant>
      <vt:variant>
        <vt:lpwstr/>
      </vt:variant>
      <vt:variant>
        <vt:lpwstr>_Toc451183517</vt:lpwstr>
      </vt:variant>
      <vt:variant>
        <vt:i4>1114168</vt:i4>
      </vt:variant>
      <vt:variant>
        <vt:i4>2057</vt:i4>
      </vt:variant>
      <vt:variant>
        <vt:i4>0</vt:i4>
      </vt:variant>
      <vt:variant>
        <vt:i4>5</vt:i4>
      </vt:variant>
      <vt:variant>
        <vt:lpwstr/>
      </vt:variant>
      <vt:variant>
        <vt:lpwstr>_Toc451183516</vt:lpwstr>
      </vt:variant>
      <vt:variant>
        <vt:i4>1114168</vt:i4>
      </vt:variant>
      <vt:variant>
        <vt:i4>2051</vt:i4>
      </vt:variant>
      <vt:variant>
        <vt:i4>0</vt:i4>
      </vt:variant>
      <vt:variant>
        <vt:i4>5</vt:i4>
      </vt:variant>
      <vt:variant>
        <vt:lpwstr/>
      </vt:variant>
      <vt:variant>
        <vt:lpwstr>_Toc451183515</vt:lpwstr>
      </vt:variant>
      <vt:variant>
        <vt:i4>1114168</vt:i4>
      </vt:variant>
      <vt:variant>
        <vt:i4>2045</vt:i4>
      </vt:variant>
      <vt:variant>
        <vt:i4>0</vt:i4>
      </vt:variant>
      <vt:variant>
        <vt:i4>5</vt:i4>
      </vt:variant>
      <vt:variant>
        <vt:lpwstr/>
      </vt:variant>
      <vt:variant>
        <vt:lpwstr>_Toc451183514</vt:lpwstr>
      </vt:variant>
      <vt:variant>
        <vt:i4>1114168</vt:i4>
      </vt:variant>
      <vt:variant>
        <vt:i4>2039</vt:i4>
      </vt:variant>
      <vt:variant>
        <vt:i4>0</vt:i4>
      </vt:variant>
      <vt:variant>
        <vt:i4>5</vt:i4>
      </vt:variant>
      <vt:variant>
        <vt:lpwstr/>
      </vt:variant>
      <vt:variant>
        <vt:lpwstr>_Toc451183513</vt:lpwstr>
      </vt:variant>
      <vt:variant>
        <vt:i4>1114168</vt:i4>
      </vt:variant>
      <vt:variant>
        <vt:i4>2033</vt:i4>
      </vt:variant>
      <vt:variant>
        <vt:i4>0</vt:i4>
      </vt:variant>
      <vt:variant>
        <vt:i4>5</vt:i4>
      </vt:variant>
      <vt:variant>
        <vt:lpwstr/>
      </vt:variant>
      <vt:variant>
        <vt:lpwstr>_Toc451183512</vt:lpwstr>
      </vt:variant>
      <vt:variant>
        <vt:i4>1114168</vt:i4>
      </vt:variant>
      <vt:variant>
        <vt:i4>2027</vt:i4>
      </vt:variant>
      <vt:variant>
        <vt:i4>0</vt:i4>
      </vt:variant>
      <vt:variant>
        <vt:i4>5</vt:i4>
      </vt:variant>
      <vt:variant>
        <vt:lpwstr/>
      </vt:variant>
      <vt:variant>
        <vt:lpwstr>_Toc451183511</vt:lpwstr>
      </vt:variant>
      <vt:variant>
        <vt:i4>1114168</vt:i4>
      </vt:variant>
      <vt:variant>
        <vt:i4>2021</vt:i4>
      </vt:variant>
      <vt:variant>
        <vt:i4>0</vt:i4>
      </vt:variant>
      <vt:variant>
        <vt:i4>5</vt:i4>
      </vt:variant>
      <vt:variant>
        <vt:lpwstr/>
      </vt:variant>
      <vt:variant>
        <vt:lpwstr>_Toc451183510</vt:lpwstr>
      </vt:variant>
      <vt:variant>
        <vt:i4>1048632</vt:i4>
      </vt:variant>
      <vt:variant>
        <vt:i4>2015</vt:i4>
      </vt:variant>
      <vt:variant>
        <vt:i4>0</vt:i4>
      </vt:variant>
      <vt:variant>
        <vt:i4>5</vt:i4>
      </vt:variant>
      <vt:variant>
        <vt:lpwstr/>
      </vt:variant>
      <vt:variant>
        <vt:lpwstr>_Toc451183509</vt:lpwstr>
      </vt:variant>
      <vt:variant>
        <vt:i4>1048632</vt:i4>
      </vt:variant>
      <vt:variant>
        <vt:i4>2009</vt:i4>
      </vt:variant>
      <vt:variant>
        <vt:i4>0</vt:i4>
      </vt:variant>
      <vt:variant>
        <vt:i4>5</vt:i4>
      </vt:variant>
      <vt:variant>
        <vt:lpwstr/>
      </vt:variant>
      <vt:variant>
        <vt:lpwstr>_Toc451183508</vt:lpwstr>
      </vt:variant>
      <vt:variant>
        <vt:i4>1048632</vt:i4>
      </vt:variant>
      <vt:variant>
        <vt:i4>2003</vt:i4>
      </vt:variant>
      <vt:variant>
        <vt:i4>0</vt:i4>
      </vt:variant>
      <vt:variant>
        <vt:i4>5</vt:i4>
      </vt:variant>
      <vt:variant>
        <vt:lpwstr/>
      </vt:variant>
      <vt:variant>
        <vt:lpwstr>_Toc451183507</vt:lpwstr>
      </vt:variant>
      <vt:variant>
        <vt:i4>1048632</vt:i4>
      </vt:variant>
      <vt:variant>
        <vt:i4>1997</vt:i4>
      </vt:variant>
      <vt:variant>
        <vt:i4>0</vt:i4>
      </vt:variant>
      <vt:variant>
        <vt:i4>5</vt:i4>
      </vt:variant>
      <vt:variant>
        <vt:lpwstr/>
      </vt:variant>
      <vt:variant>
        <vt:lpwstr>_Toc451183506</vt:lpwstr>
      </vt:variant>
      <vt:variant>
        <vt:i4>1048632</vt:i4>
      </vt:variant>
      <vt:variant>
        <vt:i4>1991</vt:i4>
      </vt:variant>
      <vt:variant>
        <vt:i4>0</vt:i4>
      </vt:variant>
      <vt:variant>
        <vt:i4>5</vt:i4>
      </vt:variant>
      <vt:variant>
        <vt:lpwstr/>
      </vt:variant>
      <vt:variant>
        <vt:lpwstr>_Toc451183505</vt:lpwstr>
      </vt:variant>
      <vt:variant>
        <vt:i4>1048632</vt:i4>
      </vt:variant>
      <vt:variant>
        <vt:i4>1985</vt:i4>
      </vt:variant>
      <vt:variant>
        <vt:i4>0</vt:i4>
      </vt:variant>
      <vt:variant>
        <vt:i4>5</vt:i4>
      </vt:variant>
      <vt:variant>
        <vt:lpwstr/>
      </vt:variant>
      <vt:variant>
        <vt:lpwstr>_Toc451183504</vt:lpwstr>
      </vt:variant>
      <vt:variant>
        <vt:i4>1048632</vt:i4>
      </vt:variant>
      <vt:variant>
        <vt:i4>1979</vt:i4>
      </vt:variant>
      <vt:variant>
        <vt:i4>0</vt:i4>
      </vt:variant>
      <vt:variant>
        <vt:i4>5</vt:i4>
      </vt:variant>
      <vt:variant>
        <vt:lpwstr/>
      </vt:variant>
      <vt:variant>
        <vt:lpwstr>_Toc451183503</vt:lpwstr>
      </vt:variant>
      <vt:variant>
        <vt:i4>1048632</vt:i4>
      </vt:variant>
      <vt:variant>
        <vt:i4>1973</vt:i4>
      </vt:variant>
      <vt:variant>
        <vt:i4>0</vt:i4>
      </vt:variant>
      <vt:variant>
        <vt:i4>5</vt:i4>
      </vt:variant>
      <vt:variant>
        <vt:lpwstr/>
      </vt:variant>
      <vt:variant>
        <vt:lpwstr>_Toc451183502</vt:lpwstr>
      </vt:variant>
      <vt:variant>
        <vt:i4>1048632</vt:i4>
      </vt:variant>
      <vt:variant>
        <vt:i4>1967</vt:i4>
      </vt:variant>
      <vt:variant>
        <vt:i4>0</vt:i4>
      </vt:variant>
      <vt:variant>
        <vt:i4>5</vt:i4>
      </vt:variant>
      <vt:variant>
        <vt:lpwstr/>
      </vt:variant>
      <vt:variant>
        <vt:lpwstr>_Toc451183501</vt:lpwstr>
      </vt:variant>
      <vt:variant>
        <vt:i4>1048632</vt:i4>
      </vt:variant>
      <vt:variant>
        <vt:i4>1961</vt:i4>
      </vt:variant>
      <vt:variant>
        <vt:i4>0</vt:i4>
      </vt:variant>
      <vt:variant>
        <vt:i4>5</vt:i4>
      </vt:variant>
      <vt:variant>
        <vt:lpwstr/>
      </vt:variant>
      <vt:variant>
        <vt:lpwstr>_Toc451183500</vt:lpwstr>
      </vt:variant>
      <vt:variant>
        <vt:i4>1638457</vt:i4>
      </vt:variant>
      <vt:variant>
        <vt:i4>1955</vt:i4>
      </vt:variant>
      <vt:variant>
        <vt:i4>0</vt:i4>
      </vt:variant>
      <vt:variant>
        <vt:i4>5</vt:i4>
      </vt:variant>
      <vt:variant>
        <vt:lpwstr/>
      </vt:variant>
      <vt:variant>
        <vt:lpwstr>_Toc451183499</vt:lpwstr>
      </vt:variant>
      <vt:variant>
        <vt:i4>1638457</vt:i4>
      </vt:variant>
      <vt:variant>
        <vt:i4>1949</vt:i4>
      </vt:variant>
      <vt:variant>
        <vt:i4>0</vt:i4>
      </vt:variant>
      <vt:variant>
        <vt:i4>5</vt:i4>
      </vt:variant>
      <vt:variant>
        <vt:lpwstr/>
      </vt:variant>
      <vt:variant>
        <vt:lpwstr>_Toc451183498</vt:lpwstr>
      </vt:variant>
      <vt:variant>
        <vt:i4>1638457</vt:i4>
      </vt:variant>
      <vt:variant>
        <vt:i4>1943</vt:i4>
      </vt:variant>
      <vt:variant>
        <vt:i4>0</vt:i4>
      </vt:variant>
      <vt:variant>
        <vt:i4>5</vt:i4>
      </vt:variant>
      <vt:variant>
        <vt:lpwstr/>
      </vt:variant>
      <vt:variant>
        <vt:lpwstr>_Toc451183497</vt:lpwstr>
      </vt:variant>
      <vt:variant>
        <vt:i4>1638457</vt:i4>
      </vt:variant>
      <vt:variant>
        <vt:i4>1937</vt:i4>
      </vt:variant>
      <vt:variant>
        <vt:i4>0</vt:i4>
      </vt:variant>
      <vt:variant>
        <vt:i4>5</vt:i4>
      </vt:variant>
      <vt:variant>
        <vt:lpwstr/>
      </vt:variant>
      <vt:variant>
        <vt:lpwstr>_Toc451183496</vt:lpwstr>
      </vt:variant>
      <vt:variant>
        <vt:i4>1638457</vt:i4>
      </vt:variant>
      <vt:variant>
        <vt:i4>1931</vt:i4>
      </vt:variant>
      <vt:variant>
        <vt:i4>0</vt:i4>
      </vt:variant>
      <vt:variant>
        <vt:i4>5</vt:i4>
      </vt:variant>
      <vt:variant>
        <vt:lpwstr/>
      </vt:variant>
      <vt:variant>
        <vt:lpwstr>_Toc451183495</vt:lpwstr>
      </vt:variant>
      <vt:variant>
        <vt:i4>1638457</vt:i4>
      </vt:variant>
      <vt:variant>
        <vt:i4>1925</vt:i4>
      </vt:variant>
      <vt:variant>
        <vt:i4>0</vt:i4>
      </vt:variant>
      <vt:variant>
        <vt:i4>5</vt:i4>
      </vt:variant>
      <vt:variant>
        <vt:lpwstr/>
      </vt:variant>
      <vt:variant>
        <vt:lpwstr>_Toc451183494</vt:lpwstr>
      </vt:variant>
      <vt:variant>
        <vt:i4>1638457</vt:i4>
      </vt:variant>
      <vt:variant>
        <vt:i4>1919</vt:i4>
      </vt:variant>
      <vt:variant>
        <vt:i4>0</vt:i4>
      </vt:variant>
      <vt:variant>
        <vt:i4>5</vt:i4>
      </vt:variant>
      <vt:variant>
        <vt:lpwstr/>
      </vt:variant>
      <vt:variant>
        <vt:lpwstr>_Toc451183493</vt:lpwstr>
      </vt:variant>
      <vt:variant>
        <vt:i4>1638457</vt:i4>
      </vt:variant>
      <vt:variant>
        <vt:i4>1913</vt:i4>
      </vt:variant>
      <vt:variant>
        <vt:i4>0</vt:i4>
      </vt:variant>
      <vt:variant>
        <vt:i4>5</vt:i4>
      </vt:variant>
      <vt:variant>
        <vt:lpwstr/>
      </vt:variant>
      <vt:variant>
        <vt:lpwstr>_Toc451183492</vt:lpwstr>
      </vt:variant>
      <vt:variant>
        <vt:i4>1638457</vt:i4>
      </vt:variant>
      <vt:variant>
        <vt:i4>1907</vt:i4>
      </vt:variant>
      <vt:variant>
        <vt:i4>0</vt:i4>
      </vt:variant>
      <vt:variant>
        <vt:i4>5</vt:i4>
      </vt:variant>
      <vt:variant>
        <vt:lpwstr/>
      </vt:variant>
      <vt:variant>
        <vt:lpwstr>_Toc451183491</vt:lpwstr>
      </vt:variant>
      <vt:variant>
        <vt:i4>1638457</vt:i4>
      </vt:variant>
      <vt:variant>
        <vt:i4>1901</vt:i4>
      </vt:variant>
      <vt:variant>
        <vt:i4>0</vt:i4>
      </vt:variant>
      <vt:variant>
        <vt:i4>5</vt:i4>
      </vt:variant>
      <vt:variant>
        <vt:lpwstr/>
      </vt:variant>
      <vt:variant>
        <vt:lpwstr>_Toc451183490</vt:lpwstr>
      </vt:variant>
      <vt:variant>
        <vt:i4>1572921</vt:i4>
      </vt:variant>
      <vt:variant>
        <vt:i4>1895</vt:i4>
      </vt:variant>
      <vt:variant>
        <vt:i4>0</vt:i4>
      </vt:variant>
      <vt:variant>
        <vt:i4>5</vt:i4>
      </vt:variant>
      <vt:variant>
        <vt:lpwstr/>
      </vt:variant>
      <vt:variant>
        <vt:lpwstr>_Toc451183489</vt:lpwstr>
      </vt:variant>
      <vt:variant>
        <vt:i4>1572921</vt:i4>
      </vt:variant>
      <vt:variant>
        <vt:i4>1889</vt:i4>
      </vt:variant>
      <vt:variant>
        <vt:i4>0</vt:i4>
      </vt:variant>
      <vt:variant>
        <vt:i4>5</vt:i4>
      </vt:variant>
      <vt:variant>
        <vt:lpwstr/>
      </vt:variant>
      <vt:variant>
        <vt:lpwstr>_Toc451183488</vt:lpwstr>
      </vt:variant>
      <vt:variant>
        <vt:i4>1572921</vt:i4>
      </vt:variant>
      <vt:variant>
        <vt:i4>1883</vt:i4>
      </vt:variant>
      <vt:variant>
        <vt:i4>0</vt:i4>
      </vt:variant>
      <vt:variant>
        <vt:i4>5</vt:i4>
      </vt:variant>
      <vt:variant>
        <vt:lpwstr/>
      </vt:variant>
      <vt:variant>
        <vt:lpwstr>_Toc451183487</vt:lpwstr>
      </vt:variant>
      <vt:variant>
        <vt:i4>1572921</vt:i4>
      </vt:variant>
      <vt:variant>
        <vt:i4>1877</vt:i4>
      </vt:variant>
      <vt:variant>
        <vt:i4>0</vt:i4>
      </vt:variant>
      <vt:variant>
        <vt:i4>5</vt:i4>
      </vt:variant>
      <vt:variant>
        <vt:lpwstr/>
      </vt:variant>
      <vt:variant>
        <vt:lpwstr>_Toc451183486</vt:lpwstr>
      </vt:variant>
      <vt:variant>
        <vt:i4>1572921</vt:i4>
      </vt:variant>
      <vt:variant>
        <vt:i4>1871</vt:i4>
      </vt:variant>
      <vt:variant>
        <vt:i4>0</vt:i4>
      </vt:variant>
      <vt:variant>
        <vt:i4>5</vt:i4>
      </vt:variant>
      <vt:variant>
        <vt:lpwstr/>
      </vt:variant>
      <vt:variant>
        <vt:lpwstr>_Toc451183485</vt:lpwstr>
      </vt:variant>
      <vt:variant>
        <vt:i4>1572921</vt:i4>
      </vt:variant>
      <vt:variant>
        <vt:i4>1865</vt:i4>
      </vt:variant>
      <vt:variant>
        <vt:i4>0</vt:i4>
      </vt:variant>
      <vt:variant>
        <vt:i4>5</vt:i4>
      </vt:variant>
      <vt:variant>
        <vt:lpwstr/>
      </vt:variant>
      <vt:variant>
        <vt:lpwstr>_Toc451183484</vt:lpwstr>
      </vt:variant>
      <vt:variant>
        <vt:i4>1572921</vt:i4>
      </vt:variant>
      <vt:variant>
        <vt:i4>1859</vt:i4>
      </vt:variant>
      <vt:variant>
        <vt:i4>0</vt:i4>
      </vt:variant>
      <vt:variant>
        <vt:i4>5</vt:i4>
      </vt:variant>
      <vt:variant>
        <vt:lpwstr/>
      </vt:variant>
      <vt:variant>
        <vt:lpwstr>_Toc451183483</vt:lpwstr>
      </vt:variant>
      <vt:variant>
        <vt:i4>1572921</vt:i4>
      </vt:variant>
      <vt:variant>
        <vt:i4>1853</vt:i4>
      </vt:variant>
      <vt:variant>
        <vt:i4>0</vt:i4>
      </vt:variant>
      <vt:variant>
        <vt:i4>5</vt:i4>
      </vt:variant>
      <vt:variant>
        <vt:lpwstr/>
      </vt:variant>
      <vt:variant>
        <vt:lpwstr>_Toc451183482</vt:lpwstr>
      </vt:variant>
      <vt:variant>
        <vt:i4>1572921</vt:i4>
      </vt:variant>
      <vt:variant>
        <vt:i4>1847</vt:i4>
      </vt:variant>
      <vt:variant>
        <vt:i4>0</vt:i4>
      </vt:variant>
      <vt:variant>
        <vt:i4>5</vt:i4>
      </vt:variant>
      <vt:variant>
        <vt:lpwstr/>
      </vt:variant>
      <vt:variant>
        <vt:lpwstr>_Toc451183481</vt:lpwstr>
      </vt:variant>
      <vt:variant>
        <vt:i4>1572921</vt:i4>
      </vt:variant>
      <vt:variant>
        <vt:i4>1841</vt:i4>
      </vt:variant>
      <vt:variant>
        <vt:i4>0</vt:i4>
      </vt:variant>
      <vt:variant>
        <vt:i4>5</vt:i4>
      </vt:variant>
      <vt:variant>
        <vt:lpwstr/>
      </vt:variant>
      <vt:variant>
        <vt:lpwstr>_Toc451183480</vt:lpwstr>
      </vt:variant>
      <vt:variant>
        <vt:i4>1507385</vt:i4>
      </vt:variant>
      <vt:variant>
        <vt:i4>1835</vt:i4>
      </vt:variant>
      <vt:variant>
        <vt:i4>0</vt:i4>
      </vt:variant>
      <vt:variant>
        <vt:i4>5</vt:i4>
      </vt:variant>
      <vt:variant>
        <vt:lpwstr/>
      </vt:variant>
      <vt:variant>
        <vt:lpwstr>_Toc451183479</vt:lpwstr>
      </vt:variant>
      <vt:variant>
        <vt:i4>1507385</vt:i4>
      </vt:variant>
      <vt:variant>
        <vt:i4>1829</vt:i4>
      </vt:variant>
      <vt:variant>
        <vt:i4>0</vt:i4>
      </vt:variant>
      <vt:variant>
        <vt:i4>5</vt:i4>
      </vt:variant>
      <vt:variant>
        <vt:lpwstr/>
      </vt:variant>
      <vt:variant>
        <vt:lpwstr>_Toc451183478</vt:lpwstr>
      </vt:variant>
      <vt:variant>
        <vt:i4>1507385</vt:i4>
      </vt:variant>
      <vt:variant>
        <vt:i4>1823</vt:i4>
      </vt:variant>
      <vt:variant>
        <vt:i4>0</vt:i4>
      </vt:variant>
      <vt:variant>
        <vt:i4>5</vt:i4>
      </vt:variant>
      <vt:variant>
        <vt:lpwstr/>
      </vt:variant>
      <vt:variant>
        <vt:lpwstr>_Toc451183477</vt:lpwstr>
      </vt:variant>
      <vt:variant>
        <vt:i4>1507385</vt:i4>
      </vt:variant>
      <vt:variant>
        <vt:i4>1817</vt:i4>
      </vt:variant>
      <vt:variant>
        <vt:i4>0</vt:i4>
      </vt:variant>
      <vt:variant>
        <vt:i4>5</vt:i4>
      </vt:variant>
      <vt:variant>
        <vt:lpwstr/>
      </vt:variant>
      <vt:variant>
        <vt:lpwstr>_Toc451183476</vt:lpwstr>
      </vt:variant>
      <vt:variant>
        <vt:i4>1507385</vt:i4>
      </vt:variant>
      <vt:variant>
        <vt:i4>1811</vt:i4>
      </vt:variant>
      <vt:variant>
        <vt:i4>0</vt:i4>
      </vt:variant>
      <vt:variant>
        <vt:i4>5</vt:i4>
      </vt:variant>
      <vt:variant>
        <vt:lpwstr/>
      </vt:variant>
      <vt:variant>
        <vt:lpwstr>_Toc451183475</vt:lpwstr>
      </vt:variant>
      <vt:variant>
        <vt:i4>1507385</vt:i4>
      </vt:variant>
      <vt:variant>
        <vt:i4>1805</vt:i4>
      </vt:variant>
      <vt:variant>
        <vt:i4>0</vt:i4>
      </vt:variant>
      <vt:variant>
        <vt:i4>5</vt:i4>
      </vt:variant>
      <vt:variant>
        <vt:lpwstr/>
      </vt:variant>
      <vt:variant>
        <vt:lpwstr>_Toc451183474</vt:lpwstr>
      </vt:variant>
      <vt:variant>
        <vt:i4>1507385</vt:i4>
      </vt:variant>
      <vt:variant>
        <vt:i4>1799</vt:i4>
      </vt:variant>
      <vt:variant>
        <vt:i4>0</vt:i4>
      </vt:variant>
      <vt:variant>
        <vt:i4>5</vt:i4>
      </vt:variant>
      <vt:variant>
        <vt:lpwstr/>
      </vt:variant>
      <vt:variant>
        <vt:lpwstr>_Toc451183473</vt:lpwstr>
      </vt:variant>
      <vt:variant>
        <vt:i4>1507385</vt:i4>
      </vt:variant>
      <vt:variant>
        <vt:i4>1793</vt:i4>
      </vt:variant>
      <vt:variant>
        <vt:i4>0</vt:i4>
      </vt:variant>
      <vt:variant>
        <vt:i4>5</vt:i4>
      </vt:variant>
      <vt:variant>
        <vt:lpwstr/>
      </vt:variant>
      <vt:variant>
        <vt:lpwstr>_Toc451183472</vt:lpwstr>
      </vt:variant>
      <vt:variant>
        <vt:i4>1507385</vt:i4>
      </vt:variant>
      <vt:variant>
        <vt:i4>1787</vt:i4>
      </vt:variant>
      <vt:variant>
        <vt:i4>0</vt:i4>
      </vt:variant>
      <vt:variant>
        <vt:i4>5</vt:i4>
      </vt:variant>
      <vt:variant>
        <vt:lpwstr/>
      </vt:variant>
      <vt:variant>
        <vt:lpwstr>_Toc451183471</vt:lpwstr>
      </vt:variant>
      <vt:variant>
        <vt:i4>1507385</vt:i4>
      </vt:variant>
      <vt:variant>
        <vt:i4>1781</vt:i4>
      </vt:variant>
      <vt:variant>
        <vt:i4>0</vt:i4>
      </vt:variant>
      <vt:variant>
        <vt:i4>5</vt:i4>
      </vt:variant>
      <vt:variant>
        <vt:lpwstr/>
      </vt:variant>
      <vt:variant>
        <vt:lpwstr>_Toc451183470</vt:lpwstr>
      </vt:variant>
      <vt:variant>
        <vt:i4>1441849</vt:i4>
      </vt:variant>
      <vt:variant>
        <vt:i4>1775</vt:i4>
      </vt:variant>
      <vt:variant>
        <vt:i4>0</vt:i4>
      </vt:variant>
      <vt:variant>
        <vt:i4>5</vt:i4>
      </vt:variant>
      <vt:variant>
        <vt:lpwstr/>
      </vt:variant>
      <vt:variant>
        <vt:lpwstr>_Toc451183469</vt:lpwstr>
      </vt:variant>
      <vt:variant>
        <vt:i4>1441849</vt:i4>
      </vt:variant>
      <vt:variant>
        <vt:i4>1769</vt:i4>
      </vt:variant>
      <vt:variant>
        <vt:i4>0</vt:i4>
      </vt:variant>
      <vt:variant>
        <vt:i4>5</vt:i4>
      </vt:variant>
      <vt:variant>
        <vt:lpwstr/>
      </vt:variant>
      <vt:variant>
        <vt:lpwstr>_Toc451183468</vt:lpwstr>
      </vt:variant>
      <vt:variant>
        <vt:i4>1441849</vt:i4>
      </vt:variant>
      <vt:variant>
        <vt:i4>1763</vt:i4>
      </vt:variant>
      <vt:variant>
        <vt:i4>0</vt:i4>
      </vt:variant>
      <vt:variant>
        <vt:i4>5</vt:i4>
      </vt:variant>
      <vt:variant>
        <vt:lpwstr/>
      </vt:variant>
      <vt:variant>
        <vt:lpwstr>_Toc451183467</vt:lpwstr>
      </vt:variant>
      <vt:variant>
        <vt:i4>1441849</vt:i4>
      </vt:variant>
      <vt:variant>
        <vt:i4>1757</vt:i4>
      </vt:variant>
      <vt:variant>
        <vt:i4>0</vt:i4>
      </vt:variant>
      <vt:variant>
        <vt:i4>5</vt:i4>
      </vt:variant>
      <vt:variant>
        <vt:lpwstr/>
      </vt:variant>
      <vt:variant>
        <vt:lpwstr>_Toc451183466</vt:lpwstr>
      </vt:variant>
      <vt:variant>
        <vt:i4>1441849</vt:i4>
      </vt:variant>
      <vt:variant>
        <vt:i4>1751</vt:i4>
      </vt:variant>
      <vt:variant>
        <vt:i4>0</vt:i4>
      </vt:variant>
      <vt:variant>
        <vt:i4>5</vt:i4>
      </vt:variant>
      <vt:variant>
        <vt:lpwstr/>
      </vt:variant>
      <vt:variant>
        <vt:lpwstr>_Toc451183465</vt:lpwstr>
      </vt:variant>
      <vt:variant>
        <vt:i4>1441849</vt:i4>
      </vt:variant>
      <vt:variant>
        <vt:i4>1745</vt:i4>
      </vt:variant>
      <vt:variant>
        <vt:i4>0</vt:i4>
      </vt:variant>
      <vt:variant>
        <vt:i4>5</vt:i4>
      </vt:variant>
      <vt:variant>
        <vt:lpwstr/>
      </vt:variant>
      <vt:variant>
        <vt:lpwstr>_Toc451183464</vt:lpwstr>
      </vt:variant>
      <vt:variant>
        <vt:i4>1441849</vt:i4>
      </vt:variant>
      <vt:variant>
        <vt:i4>1739</vt:i4>
      </vt:variant>
      <vt:variant>
        <vt:i4>0</vt:i4>
      </vt:variant>
      <vt:variant>
        <vt:i4>5</vt:i4>
      </vt:variant>
      <vt:variant>
        <vt:lpwstr/>
      </vt:variant>
      <vt:variant>
        <vt:lpwstr>_Toc451183463</vt:lpwstr>
      </vt:variant>
      <vt:variant>
        <vt:i4>1441849</vt:i4>
      </vt:variant>
      <vt:variant>
        <vt:i4>1733</vt:i4>
      </vt:variant>
      <vt:variant>
        <vt:i4>0</vt:i4>
      </vt:variant>
      <vt:variant>
        <vt:i4>5</vt:i4>
      </vt:variant>
      <vt:variant>
        <vt:lpwstr/>
      </vt:variant>
      <vt:variant>
        <vt:lpwstr>_Toc451183462</vt:lpwstr>
      </vt:variant>
      <vt:variant>
        <vt:i4>1441849</vt:i4>
      </vt:variant>
      <vt:variant>
        <vt:i4>1727</vt:i4>
      </vt:variant>
      <vt:variant>
        <vt:i4>0</vt:i4>
      </vt:variant>
      <vt:variant>
        <vt:i4>5</vt:i4>
      </vt:variant>
      <vt:variant>
        <vt:lpwstr/>
      </vt:variant>
      <vt:variant>
        <vt:lpwstr>_Toc451183461</vt:lpwstr>
      </vt:variant>
      <vt:variant>
        <vt:i4>1441849</vt:i4>
      </vt:variant>
      <vt:variant>
        <vt:i4>1721</vt:i4>
      </vt:variant>
      <vt:variant>
        <vt:i4>0</vt:i4>
      </vt:variant>
      <vt:variant>
        <vt:i4>5</vt:i4>
      </vt:variant>
      <vt:variant>
        <vt:lpwstr/>
      </vt:variant>
      <vt:variant>
        <vt:lpwstr>_Toc451183460</vt:lpwstr>
      </vt:variant>
      <vt:variant>
        <vt:i4>1376313</vt:i4>
      </vt:variant>
      <vt:variant>
        <vt:i4>1715</vt:i4>
      </vt:variant>
      <vt:variant>
        <vt:i4>0</vt:i4>
      </vt:variant>
      <vt:variant>
        <vt:i4>5</vt:i4>
      </vt:variant>
      <vt:variant>
        <vt:lpwstr/>
      </vt:variant>
      <vt:variant>
        <vt:lpwstr>_Toc451183459</vt:lpwstr>
      </vt:variant>
      <vt:variant>
        <vt:i4>1376313</vt:i4>
      </vt:variant>
      <vt:variant>
        <vt:i4>1709</vt:i4>
      </vt:variant>
      <vt:variant>
        <vt:i4>0</vt:i4>
      </vt:variant>
      <vt:variant>
        <vt:i4>5</vt:i4>
      </vt:variant>
      <vt:variant>
        <vt:lpwstr/>
      </vt:variant>
      <vt:variant>
        <vt:lpwstr>_Toc451183458</vt:lpwstr>
      </vt:variant>
      <vt:variant>
        <vt:i4>1376313</vt:i4>
      </vt:variant>
      <vt:variant>
        <vt:i4>1703</vt:i4>
      </vt:variant>
      <vt:variant>
        <vt:i4>0</vt:i4>
      </vt:variant>
      <vt:variant>
        <vt:i4>5</vt:i4>
      </vt:variant>
      <vt:variant>
        <vt:lpwstr/>
      </vt:variant>
      <vt:variant>
        <vt:lpwstr>_Toc451183457</vt:lpwstr>
      </vt:variant>
      <vt:variant>
        <vt:i4>1376313</vt:i4>
      </vt:variant>
      <vt:variant>
        <vt:i4>1697</vt:i4>
      </vt:variant>
      <vt:variant>
        <vt:i4>0</vt:i4>
      </vt:variant>
      <vt:variant>
        <vt:i4>5</vt:i4>
      </vt:variant>
      <vt:variant>
        <vt:lpwstr/>
      </vt:variant>
      <vt:variant>
        <vt:lpwstr>_Toc451183456</vt:lpwstr>
      </vt:variant>
      <vt:variant>
        <vt:i4>1376313</vt:i4>
      </vt:variant>
      <vt:variant>
        <vt:i4>1691</vt:i4>
      </vt:variant>
      <vt:variant>
        <vt:i4>0</vt:i4>
      </vt:variant>
      <vt:variant>
        <vt:i4>5</vt:i4>
      </vt:variant>
      <vt:variant>
        <vt:lpwstr/>
      </vt:variant>
      <vt:variant>
        <vt:lpwstr>_Toc451183455</vt:lpwstr>
      </vt:variant>
      <vt:variant>
        <vt:i4>1376313</vt:i4>
      </vt:variant>
      <vt:variant>
        <vt:i4>1685</vt:i4>
      </vt:variant>
      <vt:variant>
        <vt:i4>0</vt:i4>
      </vt:variant>
      <vt:variant>
        <vt:i4>5</vt:i4>
      </vt:variant>
      <vt:variant>
        <vt:lpwstr/>
      </vt:variant>
      <vt:variant>
        <vt:lpwstr>_Toc451183454</vt:lpwstr>
      </vt:variant>
      <vt:variant>
        <vt:i4>1376313</vt:i4>
      </vt:variant>
      <vt:variant>
        <vt:i4>1679</vt:i4>
      </vt:variant>
      <vt:variant>
        <vt:i4>0</vt:i4>
      </vt:variant>
      <vt:variant>
        <vt:i4>5</vt:i4>
      </vt:variant>
      <vt:variant>
        <vt:lpwstr/>
      </vt:variant>
      <vt:variant>
        <vt:lpwstr>_Toc451183453</vt:lpwstr>
      </vt:variant>
      <vt:variant>
        <vt:i4>1376313</vt:i4>
      </vt:variant>
      <vt:variant>
        <vt:i4>1673</vt:i4>
      </vt:variant>
      <vt:variant>
        <vt:i4>0</vt:i4>
      </vt:variant>
      <vt:variant>
        <vt:i4>5</vt:i4>
      </vt:variant>
      <vt:variant>
        <vt:lpwstr/>
      </vt:variant>
      <vt:variant>
        <vt:lpwstr>_Toc451183452</vt:lpwstr>
      </vt:variant>
      <vt:variant>
        <vt:i4>1376313</vt:i4>
      </vt:variant>
      <vt:variant>
        <vt:i4>1667</vt:i4>
      </vt:variant>
      <vt:variant>
        <vt:i4>0</vt:i4>
      </vt:variant>
      <vt:variant>
        <vt:i4>5</vt:i4>
      </vt:variant>
      <vt:variant>
        <vt:lpwstr/>
      </vt:variant>
      <vt:variant>
        <vt:lpwstr>_Toc451183451</vt:lpwstr>
      </vt:variant>
      <vt:variant>
        <vt:i4>1376313</vt:i4>
      </vt:variant>
      <vt:variant>
        <vt:i4>1661</vt:i4>
      </vt:variant>
      <vt:variant>
        <vt:i4>0</vt:i4>
      </vt:variant>
      <vt:variant>
        <vt:i4>5</vt:i4>
      </vt:variant>
      <vt:variant>
        <vt:lpwstr/>
      </vt:variant>
      <vt:variant>
        <vt:lpwstr>_Toc451183450</vt:lpwstr>
      </vt:variant>
      <vt:variant>
        <vt:i4>1310777</vt:i4>
      </vt:variant>
      <vt:variant>
        <vt:i4>1655</vt:i4>
      </vt:variant>
      <vt:variant>
        <vt:i4>0</vt:i4>
      </vt:variant>
      <vt:variant>
        <vt:i4>5</vt:i4>
      </vt:variant>
      <vt:variant>
        <vt:lpwstr/>
      </vt:variant>
      <vt:variant>
        <vt:lpwstr>_Toc451183449</vt:lpwstr>
      </vt:variant>
      <vt:variant>
        <vt:i4>1310777</vt:i4>
      </vt:variant>
      <vt:variant>
        <vt:i4>1649</vt:i4>
      </vt:variant>
      <vt:variant>
        <vt:i4>0</vt:i4>
      </vt:variant>
      <vt:variant>
        <vt:i4>5</vt:i4>
      </vt:variant>
      <vt:variant>
        <vt:lpwstr/>
      </vt:variant>
      <vt:variant>
        <vt:lpwstr>_Toc451183448</vt:lpwstr>
      </vt:variant>
      <vt:variant>
        <vt:i4>1310777</vt:i4>
      </vt:variant>
      <vt:variant>
        <vt:i4>1643</vt:i4>
      </vt:variant>
      <vt:variant>
        <vt:i4>0</vt:i4>
      </vt:variant>
      <vt:variant>
        <vt:i4>5</vt:i4>
      </vt:variant>
      <vt:variant>
        <vt:lpwstr/>
      </vt:variant>
      <vt:variant>
        <vt:lpwstr>_Toc451183447</vt:lpwstr>
      </vt:variant>
      <vt:variant>
        <vt:i4>1310777</vt:i4>
      </vt:variant>
      <vt:variant>
        <vt:i4>1637</vt:i4>
      </vt:variant>
      <vt:variant>
        <vt:i4>0</vt:i4>
      </vt:variant>
      <vt:variant>
        <vt:i4>5</vt:i4>
      </vt:variant>
      <vt:variant>
        <vt:lpwstr/>
      </vt:variant>
      <vt:variant>
        <vt:lpwstr>_Toc451183446</vt:lpwstr>
      </vt:variant>
      <vt:variant>
        <vt:i4>1310777</vt:i4>
      </vt:variant>
      <vt:variant>
        <vt:i4>1631</vt:i4>
      </vt:variant>
      <vt:variant>
        <vt:i4>0</vt:i4>
      </vt:variant>
      <vt:variant>
        <vt:i4>5</vt:i4>
      </vt:variant>
      <vt:variant>
        <vt:lpwstr/>
      </vt:variant>
      <vt:variant>
        <vt:lpwstr>_Toc451183445</vt:lpwstr>
      </vt:variant>
      <vt:variant>
        <vt:i4>1310777</vt:i4>
      </vt:variant>
      <vt:variant>
        <vt:i4>1625</vt:i4>
      </vt:variant>
      <vt:variant>
        <vt:i4>0</vt:i4>
      </vt:variant>
      <vt:variant>
        <vt:i4>5</vt:i4>
      </vt:variant>
      <vt:variant>
        <vt:lpwstr/>
      </vt:variant>
      <vt:variant>
        <vt:lpwstr>_Toc451183444</vt:lpwstr>
      </vt:variant>
      <vt:variant>
        <vt:i4>1310777</vt:i4>
      </vt:variant>
      <vt:variant>
        <vt:i4>1619</vt:i4>
      </vt:variant>
      <vt:variant>
        <vt:i4>0</vt:i4>
      </vt:variant>
      <vt:variant>
        <vt:i4>5</vt:i4>
      </vt:variant>
      <vt:variant>
        <vt:lpwstr/>
      </vt:variant>
      <vt:variant>
        <vt:lpwstr>_Toc451183443</vt:lpwstr>
      </vt:variant>
      <vt:variant>
        <vt:i4>1310777</vt:i4>
      </vt:variant>
      <vt:variant>
        <vt:i4>1613</vt:i4>
      </vt:variant>
      <vt:variant>
        <vt:i4>0</vt:i4>
      </vt:variant>
      <vt:variant>
        <vt:i4>5</vt:i4>
      </vt:variant>
      <vt:variant>
        <vt:lpwstr/>
      </vt:variant>
      <vt:variant>
        <vt:lpwstr>_Toc451183442</vt:lpwstr>
      </vt:variant>
      <vt:variant>
        <vt:i4>1310777</vt:i4>
      </vt:variant>
      <vt:variant>
        <vt:i4>1607</vt:i4>
      </vt:variant>
      <vt:variant>
        <vt:i4>0</vt:i4>
      </vt:variant>
      <vt:variant>
        <vt:i4>5</vt:i4>
      </vt:variant>
      <vt:variant>
        <vt:lpwstr/>
      </vt:variant>
      <vt:variant>
        <vt:lpwstr>_Toc451183441</vt:lpwstr>
      </vt:variant>
      <vt:variant>
        <vt:i4>1310777</vt:i4>
      </vt:variant>
      <vt:variant>
        <vt:i4>1601</vt:i4>
      </vt:variant>
      <vt:variant>
        <vt:i4>0</vt:i4>
      </vt:variant>
      <vt:variant>
        <vt:i4>5</vt:i4>
      </vt:variant>
      <vt:variant>
        <vt:lpwstr/>
      </vt:variant>
      <vt:variant>
        <vt:lpwstr>_Toc451183440</vt:lpwstr>
      </vt:variant>
      <vt:variant>
        <vt:i4>1245241</vt:i4>
      </vt:variant>
      <vt:variant>
        <vt:i4>1595</vt:i4>
      </vt:variant>
      <vt:variant>
        <vt:i4>0</vt:i4>
      </vt:variant>
      <vt:variant>
        <vt:i4>5</vt:i4>
      </vt:variant>
      <vt:variant>
        <vt:lpwstr/>
      </vt:variant>
      <vt:variant>
        <vt:lpwstr>_Toc451183439</vt:lpwstr>
      </vt:variant>
      <vt:variant>
        <vt:i4>1245241</vt:i4>
      </vt:variant>
      <vt:variant>
        <vt:i4>1589</vt:i4>
      </vt:variant>
      <vt:variant>
        <vt:i4>0</vt:i4>
      </vt:variant>
      <vt:variant>
        <vt:i4>5</vt:i4>
      </vt:variant>
      <vt:variant>
        <vt:lpwstr/>
      </vt:variant>
      <vt:variant>
        <vt:lpwstr>_Toc451183438</vt:lpwstr>
      </vt:variant>
      <vt:variant>
        <vt:i4>1245241</vt:i4>
      </vt:variant>
      <vt:variant>
        <vt:i4>1583</vt:i4>
      </vt:variant>
      <vt:variant>
        <vt:i4>0</vt:i4>
      </vt:variant>
      <vt:variant>
        <vt:i4>5</vt:i4>
      </vt:variant>
      <vt:variant>
        <vt:lpwstr/>
      </vt:variant>
      <vt:variant>
        <vt:lpwstr>_Toc451183437</vt:lpwstr>
      </vt:variant>
      <vt:variant>
        <vt:i4>1245241</vt:i4>
      </vt:variant>
      <vt:variant>
        <vt:i4>1577</vt:i4>
      </vt:variant>
      <vt:variant>
        <vt:i4>0</vt:i4>
      </vt:variant>
      <vt:variant>
        <vt:i4>5</vt:i4>
      </vt:variant>
      <vt:variant>
        <vt:lpwstr/>
      </vt:variant>
      <vt:variant>
        <vt:lpwstr>_Toc451183436</vt:lpwstr>
      </vt:variant>
      <vt:variant>
        <vt:i4>1245241</vt:i4>
      </vt:variant>
      <vt:variant>
        <vt:i4>1571</vt:i4>
      </vt:variant>
      <vt:variant>
        <vt:i4>0</vt:i4>
      </vt:variant>
      <vt:variant>
        <vt:i4>5</vt:i4>
      </vt:variant>
      <vt:variant>
        <vt:lpwstr/>
      </vt:variant>
      <vt:variant>
        <vt:lpwstr>_Toc451183435</vt:lpwstr>
      </vt:variant>
      <vt:variant>
        <vt:i4>1245241</vt:i4>
      </vt:variant>
      <vt:variant>
        <vt:i4>1565</vt:i4>
      </vt:variant>
      <vt:variant>
        <vt:i4>0</vt:i4>
      </vt:variant>
      <vt:variant>
        <vt:i4>5</vt:i4>
      </vt:variant>
      <vt:variant>
        <vt:lpwstr/>
      </vt:variant>
      <vt:variant>
        <vt:lpwstr>_Toc451183434</vt:lpwstr>
      </vt:variant>
      <vt:variant>
        <vt:i4>1245241</vt:i4>
      </vt:variant>
      <vt:variant>
        <vt:i4>1559</vt:i4>
      </vt:variant>
      <vt:variant>
        <vt:i4>0</vt:i4>
      </vt:variant>
      <vt:variant>
        <vt:i4>5</vt:i4>
      </vt:variant>
      <vt:variant>
        <vt:lpwstr/>
      </vt:variant>
      <vt:variant>
        <vt:lpwstr>_Toc451183433</vt:lpwstr>
      </vt:variant>
      <vt:variant>
        <vt:i4>1245241</vt:i4>
      </vt:variant>
      <vt:variant>
        <vt:i4>1553</vt:i4>
      </vt:variant>
      <vt:variant>
        <vt:i4>0</vt:i4>
      </vt:variant>
      <vt:variant>
        <vt:i4>5</vt:i4>
      </vt:variant>
      <vt:variant>
        <vt:lpwstr/>
      </vt:variant>
      <vt:variant>
        <vt:lpwstr>_Toc451183432</vt:lpwstr>
      </vt:variant>
      <vt:variant>
        <vt:i4>1245241</vt:i4>
      </vt:variant>
      <vt:variant>
        <vt:i4>1547</vt:i4>
      </vt:variant>
      <vt:variant>
        <vt:i4>0</vt:i4>
      </vt:variant>
      <vt:variant>
        <vt:i4>5</vt:i4>
      </vt:variant>
      <vt:variant>
        <vt:lpwstr/>
      </vt:variant>
      <vt:variant>
        <vt:lpwstr>_Toc451183431</vt:lpwstr>
      </vt:variant>
      <vt:variant>
        <vt:i4>1245241</vt:i4>
      </vt:variant>
      <vt:variant>
        <vt:i4>1541</vt:i4>
      </vt:variant>
      <vt:variant>
        <vt:i4>0</vt:i4>
      </vt:variant>
      <vt:variant>
        <vt:i4>5</vt:i4>
      </vt:variant>
      <vt:variant>
        <vt:lpwstr/>
      </vt:variant>
      <vt:variant>
        <vt:lpwstr>_Toc451183430</vt:lpwstr>
      </vt:variant>
      <vt:variant>
        <vt:i4>1179705</vt:i4>
      </vt:variant>
      <vt:variant>
        <vt:i4>1535</vt:i4>
      </vt:variant>
      <vt:variant>
        <vt:i4>0</vt:i4>
      </vt:variant>
      <vt:variant>
        <vt:i4>5</vt:i4>
      </vt:variant>
      <vt:variant>
        <vt:lpwstr/>
      </vt:variant>
      <vt:variant>
        <vt:lpwstr>_Toc451183429</vt:lpwstr>
      </vt:variant>
      <vt:variant>
        <vt:i4>1179705</vt:i4>
      </vt:variant>
      <vt:variant>
        <vt:i4>1529</vt:i4>
      </vt:variant>
      <vt:variant>
        <vt:i4>0</vt:i4>
      </vt:variant>
      <vt:variant>
        <vt:i4>5</vt:i4>
      </vt:variant>
      <vt:variant>
        <vt:lpwstr/>
      </vt:variant>
      <vt:variant>
        <vt:lpwstr>_Toc451183428</vt:lpwstr>
      </vt:variant>
      <vt:variant>
        <vt:i4>1179705</vt:i4>
      </vt:variant>
      <vt:variant>
        <vt:i4>1523</vt:i4>
      </vt:variant>
      <vt:variant>
        <vt:i4>0</vt:i4>
      </vt:variant>
      <vt:variant>
        <vt:i4>5</vt:i4>
      </vt:variant>
      <vt:variant>
        <vt:lpwstr/>
      </vt:variant>
      <vt:variant>
        <vt:lpwstr>_Toc451183427</vt:lpwstr>
      </vt:variant>
      <vt:variant>
        <vt:i4>1179705</vt:i4>
      </vt:variant>
      <vt:variant>
        <vt:i4>1517</vt:i4>
      </vt:variant>
      <vt:variant>
        <vt:i4>0</vt:i4>
      </vt:variant>
      <vt:variant>
        <vt:i4>5</vt:i4>
      </vt:variant>
      <vt:variant>
        <vt:lpwstr/>
      </vt:variant>
      <vt:variant>
        <vt:lpwstr>_Toc451183426</vt:lpwstr>
      </vt:variant>
      <vt:variant>
        <vt:i4>1179705</vt:i4>
      </vt:variant>
      <vt:variant>
        <vt:i4>1511</vt:i4>
      </vt:variant>
      <vt:variant>
        <vt:i4>0</vt:i4>
      </vt:variant>
      <vt:variant>
        <vt:i4>5</vt:i4>
      </vt:variant>
      <vt:variant>
        <vt:lpwstr/>
      </vt:variant>
      <vt:variant>
        <vt:lpwstr>_Toc451183425</vt:lpwstr>
      </vt:variant>
      <vt:variant>
        <vt:i4>1179705</vt:i4>
      </vt:variant>
      <vt:variant>
        <vt:i4>1505</vt:i4>
      </vt:variant>
      <vt:variant>
        <vt:i4>0</vt:i4>
      </vt:variant>
      <vt:variant>
        <vt:i4>5</vt:i4>
      </vt:variant>
      <vt:variant>
        <vt:lpwstr/>
      </vt:variant>
      <vt:variant>
        <vt:lpwstr>_Toc451183424</vt:lpwstr>
      </vt:variant>
      <vt:variant>
        <vt:i4>1179705</vt:i4>
      </vt:variant>
      <vt:variant>
        <vt:i4>1499</vt:i4>
      </vt:variant>
      <vt:variant>
        <vt:i4>0</vt:i4>
      </vt:variant>
      <vt:variant>
        <vt:i4>5</vt:i4>
      </vt:variant>
      <vt:variant>
        <vt:lpwstr/>
      </vt:variant>
      <vt:variant>
        <vt:lpwstr>_Toc451183423</vt:lpwstr>
      </vt:variant>
      <vt:variant>
        <vt:i4>1179705</vt:i4>
      </vt:variant>
      <vt:variant>
        <vt:i4>1493</vt:i4>
      </vt:variant>
      <vt:variant>
        <vt:i4>0</vt:i4>
      </vt:variant>
      <vt:variant>
        <vt:i4>5</vt:i4>
      </vt:variant>
      <vt:variant>
        <vt:lpwstr/>
      </vt:variant>
      <vt:variant>
        <vt:lpwstr>_Toc451183422</vt:lpwstr>
      </vt:variant>
      <vt:variant>
        <vt:i4>1179705</vt:i4>
      </vt:variant>
      <vt:variant>
        <vt:i4>1487</vt:i4>
      </vt:variant>
      <vt:variant>
        <vt:i4>0</vt:i4>
      </vt:variant>
      <vt:variant>
        <vt:i4>5</vt:i4>
      </vt:variant>
      <vt:variant>
        <vt:lpwstr/>
      </vt:variant>
      <vt:variant>
        <vt:lpwstr>_Toc451183421</vt:lpwstr>
      </vt:variant>
      <vt:variant>
        <vt:i4>1179705</vt:i4>
      </vt:variant>
      <vt:variant>
        <vt:i4>1481</vt:i4>
      </vt:variant>
      <vt:variant>
        <vt:i4>0</vt:i4>
      </vt:variant>
      <vt:variant>
        <vt:i4>5</vt:i4>
      </vt:variant>
      <vt:variant>
        <vt:lpwstr/>
      </vt:variant>
      <vt:variant>
        <vt:lpwstr>_Toc451183420</vt:lpwstr>
      </vt:variant>
      <vt:variant>
        <vt:i4>1114169</vt:i4>
      </vt:variant>
      <vt:variant>
        <vt:i4>1475</vt:i4>
      </vt:variant>
      <vt:variant>
        <vt:i4>0</vt:i4>
      </vt:variant>
      <vt:variant>
        <vt:i4>5</vt:i4>
      </vt:variant>
      <vt:variant>
        <vt:lpwstr/>
      </vt:variant>
      <vt:variant>
        <vt:lpwstr>_Toc451183419</vt:lpwstr>
      </vt:variant>
      <vt:variant>
        <vt:i4>1114169</vt:i4>
      </vt:variant>
      <vt:variant>
        <vt:i4>1469</vt:i4>
      </vt:variant>
      <vt:variant>
        <vt:i4>0</vt:i4>
      </vt:variant>
      <vt:variant>
        <vt:i4>5</vt:i4>
      </vt:variant>
      <vt:variant>
        <vt:lpwstr/>
      </vt:variant>
      <vt:variant>
        <vt:lpwstr>_Toc451183418</vt:lpwstr>
      </vt:variant>
      <vt:variant>
        <vt:i4>1114169</vt:i4>
      </vt:variant>
      <vt:variant>
        <vt:i4>1463</vt:i4>
      </vt:variant>
      <vt:variant>
        <vt:i4>0</vt:i4>
      </vt:variant>
      <vt:variant>
        <vt:i4>5</vt:i4>
      </vt:variant>
      <vt:variant>
        <vt:lpwstr/>
      </vt:variant>
      <vt:variant>
        <vt:lpwstr>_Toc451183417</vt:lpwstr>
      </vt:variant>
      <vt:variant>
        <vt:i4>1114169</vt:i4>
      </vt:variant>
      <vt:variant>
        <vt:i4>1457</vt:i4>
      </vt:variant>
      <vt:variant>
        <vt:i4>0</vt:i4>
      </vt:variant>
      <vt:variant>
        <vt:i4>5</vt:i4>
      </vt:variant>
      <vt:variant>
        <vt:lpwstr/>
      </vt:variant>
      <vt:variant>
        <vt:lpwstr>_Toc451183416</vt:lpwstr>
      </vt:variant>
      <vt:variant>
        <vt:i4>1114169</vt:i4>
      </vt:variant>
      <vt:variant>
        <vt:i4>1451</vt:i4>
      </vt:variant>
      <vt:variant>
        <vt:i4>0</vt:i4>
      </vt:variant>
      <vt:variant>
        <vt:i4>5</vt:i4>
      </vt:variant>
      <vt:variant>
        <vt:lpwstr/>
      </vt:variant>
      <vt:variant>
        <vt:lpwstr>_Toc451183415</vt:lpwstr>
      </vt:variant>
      <vt:variant>
        <vt:i4>1114169</vt:i4>
      </vt:variant>
      <vt:variant>
        <vt:i4>1445</vt:i4>
      </vt:variant>
      <vt:variant>
        <vt:i4>0</vt:i4>
      </vt:variant>
      <vt:variant>
        <vt:i4>5</vt:i4>
      </vt:variant>
      <vt:variant>
        <vt:lpwstr/>
      </vt:variant>
      <vt:variant>
        <vt:lpwstr>_Toc451183414</vt:lpwstr>
      </vt:variant>
      <vt:variant>
        <vt:i4>1114169</vt:i4>
      </vt:variant>
      <vt:variant>
        <vt:i4>1439</vt:i4>
      </vt:variant>
      <vt:variant>
        <vt:i4>0</vt:i4>
      </vt:variant>
      <vt:variant>
        <vt:i4>5</vt:i4>
      </vt:variant>
      <vt:variant>
        <vt:lpwstr/>
      </vt:variant>
      <vt:variant>
        <vt:lpwstr>_Toc451183413</vt:lpwstr>
      </vt:variant>
      <vt:variant>
        <vt:i4>1114169</vt:i4>
      </vt:variant>
      <vt:variant>
        <vt:i4>1433</vt:i4>
      </vt:variant>
      <vt:variant>
        <vt:i4>0</vt:i4>
      </vt:variant>
      <vt:variant>
        <vt:i4>5</vt:i4>
      </vt:variant>
      <vt:variant>
        <vt:lpwstr/>
      </vt:variant>
      <vt:variant>
        <vt:lpwstr>_Toc451183412</vt:lpwstr>
      </vt:variant>
      <vt:variant>
        <vt:i4>1114169</vt:i4>
      </vt:variant>
      <vt:variant>
        <vt:i4>1427</vt:i4>
      </vt:variant>
      <vt:variant>
        <vt:i4>0</vt:i4>
      </vt:variant>
      <vt:variant>
        <vt:i4>5</vt:i4>
      </vt:variant>
      <vt:variant>
        <vt:lpwstr/>
      </vt:variant>
      <vt:variant>
        <vt:lpwstr>_Toc451183411</vt:lpwstr>
      </vt:variant>
      <vt:variant>
        <vt:i4>1114169</vt:i4>
      </vt:variant>
      <vt:variant>
        <vt:i4>1421</vt:i4>
      </vt:variant>
      <vt:variant>
        <vt:i4>0</vt:i4>
      </vt:variant>
      <vt:variant>
        <vt:i4>5</vt:i4>
      </vt:variant>
      <vt:variant>
        <vt:lpwstr/>
      </vt:variant>
      <vt:variant>
        <vt:lpwstr>_Toc451183410</vt:lpwstr>
      </vt:variant>
      <vt:variant>
        <vt:i4>1048633</vt:i4>
      </vt:variant>
      <vt:variant>
        <vt:i4>1415</vt:i4>
      </vt:variant>
      <vt:variant>
        <vt:i4>0</vt:i4>
      </vt:variant>
      <vt:variant>
        <vt:i4>5</vt:i4>
      </vt:variant>
      <vt:variant>
        <vt:lpwstr/>
      </vt:variant>
      <vt:variant>
        <vt:lpwstr>_Toc451183409</vt:lpwstr>
      </vt:variant>
      <vt:variant>
        <vt:i4>1048633</vt:i4>
      </vt:variant>
      <vt:variant>
        <vt:i4>1409</vt:i4>
      </vt:variant>
      <vt:variant>
        <vt:i4>0</vt:i4>
      </vt:variant>
      <vt:variant>
        <vt:i4>5</vt:i4>
      </vt:variant>
      <vt:variant>
        <vt:lpwstr/>
      </vt:variant>
      <vt:variant>
        <vt:lpwstr>_Toc451183408</vt:lpwstr>
      </vt:variant>
      <vt:variant>
        <vt:i4>1048633</vt:i4>
      </vt:variant>
      <vt:variant>
        <vt:i4>1403</vt:i4>
      </vt:variant>
      <vt:variant>
        <vt:i4>0</vt:i4>
      </vt:variant>
      <vt:variant>
        <vt:i4>5</vt:i4>
      </vt:variant>
      <vt:variant>
        <vt:lpwstr/>
      </vt:variant>
      <vt:variant>
        <vt:lpwstr>_Toc451183407</vt:lpwstr>
      </vt:variant>
      <vt:variant>
        <vt:i4>1048633</vt:i4>
      </vt:variant>
      <vt:variant>
        <vt:i4>1397</vt:i4>
      </vt:variant>
      <vt:variant>
        <vt:i4>0</vt:i4>
      </vt:variant>
      <vt:variant>
        <vt:i4>5</vt:i4>
      </vt:variant>
      <vt:variant>
        <vt:lpwstr/>
      </vt:variant>
      <vt:variant>
        <vt:lpwstr>_Toc451183406</vt:lpwstr>
      </vt:variant>
      <vt:variant>
        <vt:i4>1048633</vt:i4>
      </vt:variant>
      <vt:variant>
        <vt:i4>1391</vt:i4>
      </vt:variant>
      <vt:variant>
        <vt:i4>0</vt:i4>
      </vt:variant>
      <vt:variant>
        <vt:i4>5</vt:i4>
      </vt:variant>
      <vt:variant>
        <vt:lpwstr/>
      </vt:variant>
      <vt:variant>
        <vt:lpwstr>_Toc451183405</vt:lpwstr>
      </vt:variant>
      <vt:variant>
        <vt:i4>1048633</vt:i4>
      </vt:variant>
      <vt:variant>
        <vt:i4>1385</vt:i4>
      </vt:variant>
      <vt:variant>
        <vt:i4>0</vt:i4>
      </vt:variant>
      <vt:variant>
        <vt:i4>5</vt:i4>
      </vt:variant>
      <vt:variant>
        <vt:lpwstr/>
      </vt:variant>
      <vt:variant>
        <vt:lpwstr>_Toc451183404</vt:lpwstr>
      </vt:variant>
      <vt:variant>
        <vt:i4>1048633</vt:i4>
      </vt:variant>
      <vt:variant>
        <vt:i4>1379</vt:i4>
      </vt:variant>
      <vt:variant>
        <vt:i4>0</vt:i4>
      </vt:variant>
      <vt:variant>
        <vt:i4>5</vt:i4>
      </vt:variant>
      <vt:variant>
        <vt:lpwstr/>
      </vt:variant>
      <vt:variant>
        <vt:lpwstr>_Toc451183403</vt:lpwstr>
      </vt:variant>
      <vt:variant>
        <vt:i4>1048633</vt:i4>
      </vt:variant>
      <vt:variant>
        <vt:i4>1373</vt:i4>
      </vt:variant>
      <vt:variant>
        <vt:i4>0</vt:i4>
      </vt:variant>
      <vt:variant>
        <vt:i4>5</vt:i4>
      </vt:variant>
      <vt:variant>
        <vt:lpwstr/>
      </vt:variant>
      <vt:variant>
        <vt:lpwstr>_Toc451183402</vt:lpwstr>
      </vt:variant>
      <vt:variant>
        <vt:i4>1048633</vt:i4>
      </vt:variant>
      <vt:variant>
        <vt:i4>1367</vt:i4>
      </vt:variant>
      <vt:variant>
        <vt:i4>0</vt:i4>
      </vt:variant>
      <vt:variant>
        <vt:i4>5</vt:i4>
      </vt:variant>
      <vt:variant>
        <vt:lpwstr/>
      </vt:variant>
      <vt:variant>
        <vt:lpwstr>_Toc451183401</vt:lpwstr>
      </vt:variant>
      <vt:variant>
        <vt:i4>1048633</vt:i4>
      </vt:variant>
      <vt:variant>
        <vt:i4>1361</vt:i4>
      </vt:variant>
      <vt:variant>
        <vt:i4>0</vt:i4>
      </vt:variant>
      <vt:variant>
        <vt:i4>5</vt:i4>
      </vt:variant>
      <vt:variant>
        <vt:lpwstr/>
      </vt:variant>
      <vt:variant>
        <vt:lpwstr>_Toc451183400</vt:lpwstr>
      </vt:variant>
      <vt:variant>
        <vt:i4>1638462</vt:i4>
      </vt:variant>
      <vt:variant>
        <vt:i4>1355</vt:i4>
      </vt:variant>
      <vt:variant>
        <vt:i4>0</vt:i4>
      </vt:variant>
      <vt:variant>
        <vt:i4>5</vt:i4>
      </vt:variant>
      <vt:variant>
        <vt:lpwstr/>
      </vt:variant>
      <vt:variant>
        <vt:lpwstr>_Toc451183399</vt:lpwstr>
      </vt:variant>
      <vt:variant>
        <vt:i4>1638462</vt:i4>
      </vt:variant>
      <vt:variant>
        <vt:i4>1349</vt:i4>
      </vt:variant>
      <vt:variant>
        <vt:i4>0</vt:i4>
      </vt:variant>
      <vt:variant>
        <vt:i4>5</vt:i4>
      </vt:variant>
      <vt:variant>
        <vt:lpwstr/>
      </vt:variant>
      <vt:variant>
        <vt:lpwstr>_Toc451183398</vt:lpwstr>
      </vt:variant>
      <vt:variant>
        <vt:i4>1638462</vt:i4>
      </vt:variant>
      <vt:variant>
        <vt:i4>1343</vt:i4>
      </vt:variant>
      <vt:variant>
        <vt:i4>0</vt:i4>
      </vt:variant>
      <vt:variant>
        <vt:i4>5</vt:i4>
      </vt:variant>
      <vt:variant>
        <vt:lpwstr/>
      </vt:variant>
      <vt:variant>
        <vt:lpwstr>_Toc451183397</vt:lpwstr>
      </vt:variant>
      <vt:variant>
        <vt:i4>1638462</vt:i4>
      </vt:variant>
      <vt:variant>
        <vt:i4>1337</vt:i4>
      </vt:variant>
      <vt:variant>
        <vt:i4>0</vt:i4>
      </vt:variant>
      <vt:variant>
        <vt:i4>5</vt:i4>
      </vt:variant>
      <vt:variant>
        <vt:lpwstr/>
      </vt:variant>
      <vt:variant>
        <vt:lpwstr>_Toc451183396</vt:lpwstr>
      </vt:variant>
      <vt:variant>
        <vt:i4>1638462</vt:i4>
      </vt:variant>
      <vt:variant>
        <vt:i4>1331</vt:i4>
      </vt:variant>
      <vt:variant>
        <vt:i4>0</vt:i4>
      </vt:variant>
      <vt:variant>
        <vt:i4>5</vt:i4>
      </vt:variant>
      <vt:variant>
        <vt:lpwstr/>
      </vt:variant>
      <vt:variant>
        <vt:lpwstr>_Toc451183395</vt:lpwstr>
      </vt:variant>
      <vt:variant>
        <vt:i4>1638462</vt:i4>
      </vt:variant>
      <vt:variant>
        <vt:i4>1325</vt:i4>
      </vt:variant>
      <vt:variant>
        <vt:i4>0</vt:i4>
      </vt:variant>
      <vt:variant>
        <vt:i4>5</vt:i4>
      </vt:variant>
      <vt:variant>
        <vt:lpwstr/>
      </vt:variant>
      <vt:variant>
        <vt:lpwstr>_Toc451183394</vt:lpwstr>
      </vt:variant>
      <vt:variant>
        <vt:i4>1638462</vt:i4>
      </vt:variant>
      <vt:variant>
        <vt:i4>1319</vt:i4>
      </vt:variant>
      <vt:variant>
        <vt:i4>0</vt:i4>
      </vt:variant>
      <vt:variant>
        <vt:i4>5</vt:i4>
      </vt:variant>
      <vt:variant>
        <vt:lpwstr/>
      </vt:variant>
      <vt:variant>
        <vt:lpwstr>_Toc451183393</vt:lpwstr>
      </vt:variant>
      <vt:variant>
        <vt:i4>1638462</vt:i4>
      </vt:variant>
      <vt:variant>
        <vt:i4>1313</vt:i4>
      </vt:variant>
      <vt:variant>
        <vt:i4>0</vt:i4>
      </vt:variant>
      <vt:variant>
        <vt:i4>5</vt:i4>
      </vt:variant>
      <vt:variant>
        <vt:lpwstr/>
      </vt:variant>
      <vt:variant>
        <vt:lpwstr>_Toc451183392</vt:lpwstr>
      </vt:variant>
      <vt:variant>
        <vt:i4>1638462</vt:i4>
      </vt:variant>
      <vt:variant>
        <vt:i4>1307</vt:i4>
      </vt:variant>
      <vt:variant>
        <vt:i4>0</vt:i4>
      </vt:variant>
      <vt:variant>
        <vt:i4>5</vt:i4>
      </vt:variant>
      <vt:variant>
        <vt:lpwstr/>
      </vt:variant>
      <vt:variant>
        <vt:lpwstr>_Toc451183391</vt:lpwstr>
      </vt:variant>
      <vt:variant>
        <vt:i4>1638462</vt:i4>
      </vt:variant>
      <vt:variant>
        <vt:i4>1301</vt:i4>
      </vt:variant>
      <vt:variant>
        <vt:i4>0</vt:i4>
      </vt:variant>
      <vt:variant>
        <vt:i4>5</vt:i4>
      </vt:variant>
      <vt:variant>
        <vt:lpwstr/>
      </vt:variant>
      <vt:variant>
        <vt:lpwstr>_Toc451183390</vt:lpwstr>
      </vt:variant>
      <vt:variant>
        <vt:i4>1572926</vt:i4>
      </vt:variant>
      <vt:variant>
        <vt:i4>1295</vt:i4>
      </vt:variant>
      <vt:variant>
        <vt:i4>0</vt:i4>
      </vt:variant>
      <vt:variant>
        <vt:i4>5</vt:i4>
      </vt:variant>
      <vt:variant>
        <vt:lpwstr/>
      </vt:variant>
      <vt:variant>
        <vt:lpwstr>_Toc451183389</vt:lpwstr>
      </vt:variant>
      <vt:variant>
        <vt:i4>1572926</vt:i4>
      </vt:variant>
      <vt:variant>
        <vt:i4>1289</vt:i4>
      </vt:variant>
      <vt:variant>
        <vt:i4>0</vt:i4>
      </vt:variant>
      <vt:variant>
        <vt:i4>5</vt:i4>
      </vt:variant>
      <vt:variant>
        <vt:lpwstr/>
      </vt:variant>
      <vt:variant>
        <vt:lpwstr>_Toc451183388</vt:lpwstr>
      </vt:variant>
      <vt:variant>
        <vt:i4>1572926</vt:i4>
      </vt:variant>
      <vt:variant>
        <vt:i4>1283</vt:i4>
      </vt:variant>
      <vt:variant>
        <vt:i4>0</vt:i4>
      </vt:variant>
      <vt:variant>
        <vt:i4>5</vt:i4>
      </vt:variant>
      <vt:variant>
        <vt:lpwstr/>
      </vt:variant>
      <vt:variant>
        <vt:lpwstr>_Toc451183387</vt:lpwstr>
      </vt:variant>
      <vt:variant>
        <vt:i4>1572926</vt:i4>
      </vt:variant>
      <vt:variant>
        <vt:i4>1277</vt:i4>
      </vt:variant>
      <vt:variant>
        <vt:i4>0</vt:i4>
      </vt:variant>
      <vt:variant>
        <vt:i4>5</vt:i4>
      </vt:variant>
      <vt:variant>
        <vt:lpwstr/>
      </vt:variant>
      <vt:variant>
        <vt:lpwstr>_Toc451183386</vt:lpwstr>
      </vt:variant>
      <vt:variant>
        <vt:i4>1572926</vt:i4>
      </vt:variant>
      <vt:variant>
        <vt:i4>1271</vt:i4>
      </vt:variant>
      <vt:variant>
        <vt:i4>0</vt:i4>
      </vt:variant>
      <vt:variant>
        <vt:i4>5</vt:i4>
      </vt:variant>
      <vt:variant>
        <vt:lpwstr/>
      </vt:variant>
      <vt:variant>
        <vt:lpwstr>_Toc451183385</vt:lpwstr>
      </vt:variant>
      <vt:variant>
        <vt:i4>1572926</vt:i4>
      </vt:variant>
      <vt:variant>
        <vt:i4>1265</vt:i4>
      </vt:variant>
      <vt:variant>
        <vt:i4>0</vt:i4>
      </vt:variant>
      <vt:variant>
        <vt:i4>5</vt:i4>
      </vt:variant>
      <vt:variant>
        <vt:lpwstr/>
      </vt:variant>
      <vt:variant>
        <vt:lpwstr>_Toc451183384</vt:lpwstr>
      </vt:variant>
      <vt:variant>
        <vt:i4>1572926</vt:i4>
      </vt:variant>
      <vt:variant>
        <vt:i4>1259</vt:i4>
      </vt:variant>
      <vt:variant>
        <vt:i4>0</vt:i4>
      </vt:variant>
      <vt:variant>
        <vt:i4>5</vt:i4>
      </vt:variant>
      <vt:variant>
        <vt:lpwstr/>
      </vt:variant>
      <vt:variant>
        <vt:lpwstr>_Toc451183383</vt:lpwstr>
      </vt:variant>
      <vt:variant>
        <vt:i4>1572926</vt:i4>
      </vt:variant>
      <vt:variant>
        <vt:i4>1253</vt:i4>
      </vt:variant>
      <vt:variant>
        <vt:i4>0</vt:i4>
      </vt:variant>
      <vt:variant>
        <vt:i4>5</vt:i4>
      </vt:variant>
      <vt:variant>
        <vt:lpwstr/>
      </vt:variant>
      <vt:variant>
        <vt:lpwstr>_Toc451183382</vt:lpwstr>
      </vt:variant>
      <vt:variant>
        <vt:i4>1572926</vt:i4>
      </vt:variant>
      <vt:variant>
        <vt:i4>1247</vt:i4>
      </vt:variant>
      <vt:variant>
        <vt:i4>0</vt:i4>
      </vt:variant>
      <vt:variant>
        <vt:i4>5</vt:i4>
      </vt:variant>
      <vt:variant>
        <vt:lpwstr/>
      </vt:variant>
      <vt:variant>
        <vt:lpwstr>_Toc451183381</vt:lpwstr>
      </vt:variant>
      <vt:variant>
        <vt:i4>1572926</vt:i4>
      </vt:variant>
      <vt:variant>
        <vt:i4>1241</vt:i4>
      </vt:variant>
      <vt:variant>
        <vt:i4>0</vt:i4>
      </vt:variant>
      <vt:variant>
        <vt:i4>5</vt:i4>
      </vt:variant>
      <vt:variant>
        <vt:lpwstr/>
      </vt:variant>
      <vt:variant>
        <vt:lpwstr>_Toc451183380</vt:lpwstr>
      </vt:variant>
      <vt:variant>
        <vt:i4>1507390</vt:i4>
      </vt:variant>
      <vt:variant>
        <vt:i4>1235</vt:i4>
      </vt:variant>
      <vt:variant>
        <vt:i4>0</vt:i4>
      </vt:variant>
      <vt:variant>
        <vt:i4>5</vt:i4>
      </vt:variant>
      <vt:variant>
        <vt:lpwstr/>
      </vt:variant>
      <vt:variant>
        <vt:lpwstr>_Toc451183379</vt:lpwstr>
      </vt:variant>
      <vt:variant>
        <vt:i4>1507390</vt:i4>
      </vt:variant>
      <vt:variant>
        <vt:i4>1229</vt:i4>
      </vt:variant>
      <vt:variant>
        <vt:i4>0</vt:i4>
      </vt:variant>
      <vt:variant>
        <vt:i4>5</vt:i4>
      </vt:variant>
      <vt:variant>
        <vt:lpwstr/>
      </vt:variant>
      <vt:variant>
        <vt:lpwstr>_Toc451183378</vt:lpwstr>
      </vt:variant>
      <vt:variant>
        <vt:i4>1507390</vt:i4>
      </vt:variant>
      <vt:variant>
        <vt:i4>1223</vt:i4>
      </vt:variant>
      <vt:variant>
        <vt:i4>0</vt:i4>
      </vt:variant>
      <vt:variant>
        <vt:i4>5</vt:i4>
      </vt:variant>
      <vt:variant>
        <vt:lpwstr/>
      </vt:variant>
      <vt:variant>
        <vt:lpwstr>_Toc451183377</vt:lpwstr>
      </vt:variant>
      <vt:variant>
        <vt:i4>1507390</vt:i4>
      </vt:variant>
      <vt:variant>
        <vt:i4>1217</vt:i4>
      </vt:variant>
      <vt:variant>
        <vt:i4>0</vt:i4>
      </vt:variant>
      <vt:variant>
        <vt:i4>5</vt:i4>
      </vt:variant>
      <vt:variant>
        <vt:lpwstr/>
      </vt:variant>
      <vt:variant>
        <vt:lpwstr>_Toc451183376</vt:lpwstr>
      </vt:variant>
      <vt:variant>
        <vt:i4>1507390</vt:i4>
      </vt:variant>
      <vt:variant>
        <vt:i4>1211</vt:i4>
      </vt:variant>
      <vt:variant>
        <vt:i4>0</vt:i4>
      </vt:variant>
      <vt:variant>
        <vt:i4>5</vt:i4>
      </vt:variant>
      <vt:variant>
        <vt:lpwstr/>
      </vt:variant>
      <vt:variant>
        <vt:lpwstr>_Toc451183375</vt:lpwstr>
      </vt:variant>
      <vt:variant>
        <vt:i4>1507390</vt:i4>
      </vt:variant>
      <vt:variant>
        <vt:i4>1205</vt:i4>
      </vt:variant>
      <vt:variant>
        <vt:i4>0</vt:i4>
      </vt:variant>
      <vt:variant>
        <vt:i4>5</vt:i4>
      </vt:variant>
      <vt:variant>
        <vt:lpwstr/>
      </vt:variant>
      <vt:variant>
        <vt:lpwstr>_Toc451183374</vt:lpwstr>
      </vt:variant>
      <vt:variant>
        <vt:i4>1507390</vt:i4>
      </vt:variant>
      <vt:variant>
        <vt:i4>1199</vt:i4>
      </vt:variant>
      <vt:variant>
        <vt:i4>0</vt:i4>
      </vt:variant>
      <vt:variant>
        <vt:i4>5</vt:i4>
      </vt:variant>
      <vt:variant>
        <vt:lpwstr/>
      </vt:variant>
      <vt:variant>
        <vt:lpwstr>_Toc451183373</vt:lpwstr>
      </vt:variant>
      <vt:variant>
        <vt:i4>1507390</vt:i4>
      </vt:variant>
      <vt:variant>
        <vt:i4>1193</vt:i4>
      </vt:variant>
      <vt:variant>
        <vt:i4>0</vt:i4>
      </vt:variant>
      <vt:variant>
        <vt:i4>5</vt:i4>
      </vt:variant>
      <vt:variant>
        <vt:lpwstr/>
      </vt:variant>
      <vt:variant>
        <vt:lpwstr>_Toc451183372</vt:lpwstr>
      </vt:variant>
      <vt:variant>
        <vt:i4>1507390</vt:i4>
      </vt:variant>
      <vt:variant>
        <vt:i4>1187</vt:i4>
      </vt:variant>
      <vt:variant>
        <vt:i4>0</vt:i4>
      </vt:variant>
      <vt:variant>
        <vt:i4>5</vt:i4>
      </vt:variant>
      <vt:variant>
        <vt:lpwstr/>
      </vt:variant>
      <vt:variant>
        <vt:lpwstr>_Toc451183371</vt:lpwstr>
      </vt:variant>
      <vt:variant>
        <vt:i4>1507390</vt:i4>
      </vt:variant>
      <vt:variant>
        <vt:i4>1181</vt:i4>
      </vt:variant>
      <vt:variant>
        <vt:i4>0</vt:i4>
      </vt:variant>
      <vt:variant>
        <vt:i4>5</vt:i4>
      </vt:variant>
      <vt:variant>
        <vt:lpwstr/>
      </vt:variant>
      <vt:variant>
        <vt:lpwstr>_Toc451183370</vt:lpwstr>
      </vt:variant>
      <vt:variant>
        <vt:i4>1441854</vt:i4>
      </vt:variant>
      <vt:variant>
        <vt:i4>1175</vt:i4>
      </vt:variant>
      <vt:variant>
        <vt:i4>0</vt:i4>
      </vt:variant>
      <vt:variant>
        <vt:i4>5</vt:i4>
      </vt:variant>
      <vt:variant>
        <vt:lpwstr/>
      </vt:variant>
      <vt:variant>
        <vt:lpwstr>_Toc451183369</vt:lpwstr>
      </vt:variant>
      <vt:variant>
        <vt:i4>1441854</vt:i4>
      </vt:variant>
      <vt:variant>
        <vt:i4>1169</vt:i4>
      </vt:variant>
      <vt:variant>
        <vt:i4>0</vt:i4>
      </vt:variant>
      <vt:variant>
        <vt:i4>5</vt:i4>
      </vt:variant>
      <vt:variant>
        <vt:lpwstr/>
      </vt:variant>
      <vt:variant>
        <vt:lpwstr>_Toc451183368</vt:lpwstr>
      </vt:variant>
      <vt:variant>
        <vt:i4>1441854</vt:i4>
      </vt:variant>
      <vt:variant>
        <vt:i4>1163</vt:i4>
      </vt:variant>
      <vt:variant>
        <vt:i4>0</vt:i4>
      </vt:variant>
      <vt:variant>
        <vt:i4>5</vt:i4>
      </vt:variant>
      <vt:variant>
        <vt:lpwstr/>
      </vt:variant>
      <vt:variant>
        <vt:lpwstr>_Toc451183367</vt:lpwstr>
      </vt:variant>
      <vt:variant>
        <vt:i4>1441854</vt:i4>
      </vt:variant>
      <vt:variant>
        <vt:i4>1157</vt:i4>
      </vt:variant>
      <vt:variant>
        <vt:i4>0</vt:i4>
      </vt:variant>
      <vt:variant>
        <vt:i4>5</vt:i4>
      </vt:variant>
      <vt:variant>
        <vt:lpwstr/>
      </vt:variant>
      <vt:variant>
        <vt:lpwstr>_Toc451183366</vt:lpwstr>
      </vt:variant>
      <vt:variant>
        <vt:i4>1441854</vt:i4>
      </vt:variant>
      <vt:variant>
        <vt:i4>1151</vt:i4>
      </vt:variant>
      <vt:variant>
        <vt:i4>0</vt:i4>
      </vt:variant>
      <vt:variant>
        <vt:i4>5</vt:i4>
      </vt:variant>
      <vt:variant>
        <vt:lpwstr/>
      </vt:variant>
      <vt:variant>
        <vt:lpwstr>_Toc451183365</vt:lpwstr>
      </vt:variant>
      <vt:variant>
        <vt:i4>1441854</vt:i4>
      </vt:variant>
      <vt:variant>
        <vt:i4>1145</vt:i4>
      </vt:variant>
      <vt:variant>
        <vt:i4>0</vt:i4>
      </vt:variant>
      <vt:variant>
        <vt:i4>5</vt:i4>
      </vt:variant>
      <vt:variant>
        <vt:lpwstr/>
      </vt:variant>
      <vt:variant>
        <vt:lpwstr>_Toc451183364</vt:lpwstr>
      </vt:variant>
      <vt:variant>
        <vt:i4>1441854</vt:i4>
      </vt:variant>
      <vt:variant>
        <vt:i4>1139</vt:i4>
      </vt:variant>
      <vt:variant>
        <vt:i4>0</vt:i4>
      </vt:variant>
      <vt:variant>
        <vt:i4>5</vt:i4>
      </vt:variant>
      <vt:variant>
        <vt:lpwstr/>
      </vt:variant>
      <vt:variant>
        <vt:lpwstr>_Toc451183363</vt:lpwstr>
      </vt:variant>
      <vt:variant>
        <vt:i4>1441854</vt:i4>
      </vt:variant>
      <vt:variant>
        <vt:i4>1133</vt:i4>
      </vt:variant>
      <vt:variant>
        <vt:i4>0</vt:i4>
      </vt:variant>
      <vt:variant>
        <vt:i4>5</vt:i4>
      </vt:variant>
      <vt:variant>
        <vt:lpwstr/>
      </vt:variant>
      <vt:variant>
        <vt:lpwstr>_Toc451183362</vt:lpwstr>
      </vt:variant>
      <vt:variant>
        <vt:i4>1441854</vt:i4>
      </vt:variant>
      <vt:variant>
        <vt:i4>1127</vt:i4>
      </vt:variant>
      <vt:variant>
        <vt:i4>0</vt:i4>
      </vt:variant>
      <vt:variant>
        <vt:i4>5</vt:i4>
      </vt:variant>
      <vt:variant>
        <vt:lpwstr/>
      </vt:variant>
      <vt:variant>
        <vt:lpwstr>_Toc451183361</vt:lpwstr>
      </vt:variant>
      <vt:variant>
        <vt:i4>1441854</vt:i4>
      </vt:variant>
      <vt:variant>
        <vt:i4>1121</vt:i4>
      </vt:variant>
      <vt:variant>
        <vt:i4>0</vt:i4>
      </vt:variant>
      <vt:variant>
        <vt:i4>5</vt:i4>
      </vt:variant>
      <vt:variant>
        <vt:lpwstr/>
      </vt:variant>
      <vt:variant>
        <vt:lpwstr>_Toc451183360</vt:lpwstr>
      </vt:variant>
      <vt:variant>
        <vt:i4>1376318</vt:i4>
      </vt:variant>
      <vt:variant>
        <vt:i4>1115</vt:i4>
      </vt:variant>
      <vt:variant>
        <vt:i4>0</vt:i4>
      </vt:variant>
      <vt:variant>
        <vt:i4>5</vt:i4>
      </vt:variant>
      <vt:variant>
        <vt:lpwstr/>
      </vt:variant>
      <vt:variant>
        <vt:lpwstr>_Toc451183359</vt:lpwstr>
      </vt:variant>
      <vt:variant>
        <vt:i4>1376318</vt:i4>
      </vt:variant>
      <vt:variant>
        <vt:i4>1109</vt:i4>
      </vt:variant>
      <vt:variant>
        <vt:i4>0</vt:i4>
      </vt:variant>
      <vt:variant>
        <vt:i4>5</vt:i4>
      </vt:variant>
      <vt:variant>
        <vt:lpwstr/>
      </vt:variant>
      <vt:variant>
        <vt:lpwstr>_Toc451183358</vt:lpwstr>
      </vt:variant>
      <vt:variant>
        <vt:i4>1376318</vt:i4>
      </vt:variant>
      <vt:variant>
        <vt:i4>1103</vt:i4>
      </vt:variant>
      <vt:variant>
        <vt:i4>0</vt:i4>
      </vt:variant>
      <vt:variant>
        <vt:i4>5</vt:i4>
      </vt:variant>
      <vt:variant>
        <vt:lpwstr/>
      </vt:variant>
      <vt:variant>
        <vt:lpwstr>_Toc451183357</vt:lpwstr>
      </vt:variant>
      <vt:variant>
        <vt:i4>1376318</vt:i4>
      </vt:variant>
      <vt:variant>
        <vt:i4>1097</vt:i4>
      </vt:variant>
      <vt:variant>
        <vt:i4>0</vt:i4>
      </vt:variant>
      <vt:variant>
        <vt:i4>5</vt:i4>
      </vt:variant>
      <vt:variant>
        <vt:lpwstr/>
      </vt:variant>
      <vt:variant>
        <vt:lpwstr>_Toc451183356</vt:lpwstr>
      </vt:variant>
      <vt:variant>
        <vt:i4>1376318</vt:i4>
      </vt:variant>
      <vt:variant>
        <vt:i4>1091</vt:i4>
      </vt:variant>
      <vt:variant>
        <vt:i4>0</vt:i4>
      </vt:variant>
      <vt:variant>
        <vt:i4>5</vt:i4>
      </vt:variant>
      <vt:variant>
        <vt:lpwstr/>
      </vt:variant>
      <vt:variant>
        <vt:lpwstr>_Toc451183355</vt:lpwstr>
      </vt:variant>
      <vt:variant>
        <vt:i4>1376318</vt:i4>
      </vt:variant>
      <vt:variant>
        <vt:i4>1085</vt:i4>
      </vt:variant>
      <vt:variant>
        <vt:i4>0</vt:i4>
      </vt:variant>
      <vt:variant>
        <vt:i4>5</vt:i4>
      </vt:variant>
      <vt:variant>
        <vt:lpwstr/>
      </vt:variant>
      <vt:variant>
        <vt:lpwstr>_Toc451183354</vt:lpwstr>
      </vt:variant>
      <vt:variant>
        <vt:i4>1376318</vt:i4>
      </vt:variant>
      <vt:variant>
        <vt:i4>1079</vt:i4>
      </vt:variant>
      <vt:variant>
        <vt:i4>0</vt:i4>
      </vt:variant>
      <vt:variant>
        <vt:i4>5</vt:i4>
      </vt:variant>
      <vt:variant>
        <vt:lpwstr/>
      </vt:variant>
      <vt:variant>
        <vt:lpwstr>_Toc451183353</vt:lpwstr>
      </vt:variant>
      <vt:variant>
        <vt:i4>1376318</vt:i4>
      </vt:variant>
      <vt:variant>
        <vt:i4>1073</vt:i4>
      </vt:variant>
      <vt:variant>
        <vt:i4>0</vt:i4>
      </vt:variant>
      <vt:variant>
        <vt:i4>5</vt:i4>
      </vt:variant>
      <vt:variant>
        <vt:lpwstr/>
      </vt:variant>
      <vt:variant>
        <vt:lpwstr>_Toc451183352</vt:lpwstr>
      </vt:variant>
      <vt:variant>
        <vt:i4>1376318</vt:i4>
      </vt:variant>
      <vt:variant>
        <vt:i4>1067</vt:i4>
      </vt:variant>
      <vt:variant>
        <vt:i4>0</vt:i4>
      </vt:variant>
      <vt:variant>
        <vt:i4>5</vt:i4>
      </vt:variant>
      <vt:variant>
        <vt:lpwstr/>
      </vt:variant>
      <vt:variant>
        <vt:lpwstr>_Toc451183351</vt:lpwstr>
      </vt:variant>
      <vt:variant>
        <vt:i4>1376318</vt:i4>
      </vt:variant>
      <vt:variant>
        <vt:i4>1061</vt:i4>
      </vt:variant>
      <vt:variant>
        <vt:i4>0</vt:i4>
      </vt:variant>
      <vt:variant>
        <vt:i4>5</vt:i4>
      </vt:variant>
      <vt:variant>
        <vt:lpwstr/>
      </vt:variant>
      <vt:variant>
        <vt:lpwstr>_Toc451183350</vt:lpwstr>
      </vt:variant>
      <vt:variant>
        <vt:i4>1310782</vt:i4>
      </vt:variant>
      <vt:variant>
        <vt:i4>1055</vt:i4>
      </vt:variant>
      <vt:variant>
        <vt:i4>0</vt:i4>
      </vt:variant>
      <vt:variant>
        <vt:i4>5</vt:i4>
      </vt:variant>
      <vt:variant>
        <vt:lpwstr/>
      </vt:variant>
      <vt:variant>
        <vt:lpwstr>_Toc451183349</vt:lpwstr>
      </vt:variant>
      <vt:variant>
        <vt:i4>1310782</vt:i4>
      </vt:variant>
      <vt:variant>
        <vt:i4>1049</vt:i4>
      </vt:variant>
      <vt:variant>
        <vt:i4>0</vt:i4>
      </vt:variant>
      <vt:variant>
        <vt:i4>5</vt:i4>
      </vt:variant>
      <vt:variant>
        <vt:lpwstr/>
      </vt:variant>
      <vt:variant>
        <vt:lpwstr>_Toc451183348</vt:lpwstr>
      </vt:variant>
      <vt:variant>
        <vt:i4>1310782</vt:i4>
      </vt:variant>
      <vt:variant>
        <vt:i4>1043</vt:i4>
      </vt:variant>
      <vt:variant>
        <vt:i4>0</vt:i4>
      </vt:variant>
      <vt:variant>
        <vt:i4>5</vt:i4>
      </vt:variant>
      <vt:variant>
        <vt:lpwstr/>
      </vt:variant>
      <vt:variant>
        <vt:lpwstr>_Toc451183347</vt:lpwstr>
      </vt:variant>
      <vt:variant>
        <vt:i4>1310782</vt:i4>
      </vt:variant>
      <vt:variant>
        <vt:i4>1037</vt:i4>
      </vt:variant>
      <vt:variant>
        <vt:i4>0</vt:i4>
      </vt:variant>
      <vt:variant>
        <vt:i4>5</vt:i4>
      </vt:variant>
      <vt:variant>
        <vt:lpwstr/>
      </vt:variant>
      <vt:variant>
        <vt:lpwstr>_Toc451183346</vt:lpwstr>
      </vt:variant>
      <vt:variant>
        <vt:i4>1310782</vt:i4>
      </vt:variant>
      <vt:variant>
        <vt:i4>1031</vt:i4>
      </vt:variant>
      <vt:variant>
        <vt:i4>0</vt:i4>
      </vt:variant>
      <vt:variant>
        <vt:i4>5</vt:i4>
      </vt:variant>
      <vt:variant>
        <vt:lpwstr/>
      </vt:variant>
      <vt:variant>
        <vt:lpwstr>_Toc451183345</vt:lpwstr>
      </vt:variant>
      <vt:variant>
        <vt:i4>1310782</vt:i4>
      </vt:variant>
      <vt:variant>
        <vt:i4>1025</vt:i4>
      </vt:variant>
      <vt:variant>
        <vt:i4>0</vt:i4>
      </vt:variant>
      <vt:variant>
        <vt:i4>5</vt:i4>
      </vt:variant>
      <vt:variant>
        <vt:lpwstr/>
      </vt:variant>
      <vt:variant>
        <vt:lpwstr>_Toc451183344</vt:lpwstr>
      </vt:variant>
      <vt:variant>
        <vt:i4>1310782</vt:i4>
      </vt:variant>
      <vt:variant>
        <vt:i4>1019</vt:i4>
      </vt:variant>
      <vt:variant>
        <vt:i4>0</vt:i4>
      </vt:variant>
      <vt:variant>
        <vt:i4>5</vt:i4>
      </vt:variant>
      <vt:variant>
        <vt:lpwstr/>
      </vt:variant>
      <vt:variant>
        <vt:lpwstr>_Toc451183343</vt:lpwstr>
      </vt:variant>
      <vt:variant>
        <vt:i4>1310782</vt:i4>
      </vt:variant>
      <vt:variant>
        <vt:i4>1013</vt:i4>
      </vt:variant>
      <vt:variant>
        <vt:i4>0</vt:i4>
      </vt:variant>
      <vt:variant>
        <vt:i4>5</vt:i4>
      </vt:variant>
      <vt:variant>
        <vt:lpwstr/>
      </vt:variant>
      <vt:variant>
        <vt:lpwstr>_Toc451183342</vt:lpwstr>
      </vt:variant>
      <vt:variant>
        <vt:i4>1310782</vt:i4>
      </vt:variant>
      <vt:variant>
        <vt:i4>1007</vt:i4>
      </vt:variant>
      <vt:variant>
        <vt:i4>0</vt:i4>
      </vt:variant>
      <vt:variant>
        <vt:i4>5</vt:i4>
      </vt:variant>
      <vt:variant>
        <vt:lpwstr/>
      </vt:variant>
      <vt:variant>
        <vt:lpwstr>_Toc451183341</vt:lpwstr>
      </vt:variant>
      <vt:variant>
        <vt:i4>1310782</vt:i4>
      </vt:variant>
      <vt:variant>
        <vt:i4>1001</vt:i4>
      </vt:variant>
      <vt:variant>
        <vt:i4>0</vt:i4>
      </vt:variant>
      <vt:variant>
        <vt:i4>5</vt:i4>
      </vt:variant>
      <vt:variant>
        <vt:lpwstr/>
      </vt:variant>
      <vt:variant>
        <vt:lpwstr>_Toc451183340</vt:lpwstr>
      </vt:variant>
      <vt:variant>
        <vt:i4>1245246</vt:i4>
      </vt:variant>
      <vt:variant>
        <vt:i4>995</vt:i4>
      </vt:variant>
      <vt:variant>
        <vt:i4>0</vt:i4>
      </vt:variant>
      <vt:variant>
        <vt:i4>5</vt:i4>
      </vt:variant>
      <vt:variant>
        <vt:lpwstr/>
      </vt:variant>
      <vt:variant>
        <vt:lpwstr>_Toc451183339</vt:lpwstr>
      </vt:variant>
      <vt:variant>
        <vt:i4>1245246</vt:i4>
      </vt:variant>
      <vt:variant>
        <vt:i4>989</vt:i4>
      </vt:variant>
      <vt:variant>
        <vt:i4>0</vt:i4>
      </vt:variant>
      <vt:variant>
        <vt:i4>5</vt:i4>
      </vt:variant>
      <vt:variant>
        <vt:lpwstr/>
      </vt:variant>
      <vt:variant>
        <vt:lpwstr>_Toc451183338</vt:lpwstr>
      </vt:variant>
      <vt:variant>
        <vt:i4>1245246</vt:i4>
      </vt:variant>
      <vt:variant>
        <vt:i4>983</vt:i4>
      </vt:variant>
      <vt:variant>
        <vt:i4>0</vt:i4>
      </vt:variant>
      <vt:variant>
        <vt:i4>5</vt:i4>
      </vt:variant>
      <vt:variant>
        <vt:lpwstr/>
      </vt:variant>
      <vt:variant>
        <vt:lpwstr>_Toc451183337</vt:lpwstr>
      </vt:variant>
      <vt:variant>
        <vt:i4>1245246</vt:i4>
      </vt:variant>
      <vt:variant>
        <vt:i4>977</vt:i4>
      </vt:variant>
      <vt:variant>
        <vt:i4>0</vt:i4>
      </vt:variant>
      <vt:variant>
        <vt:i4>5</vt:i4>
      </vt:variant>
      <vt:variant>
        <vt:lpwstr/>
      </vt:variant>
      <vt:variant>
        <vt:lpwstr>_Toc451183336</vt:lpwstr>
      </vt:variant>
      <vt:variant>
        <vt:i4>1245246</vt:i4>
      </vt:variant>
      <vt:variant>
        <vt:i4>971</vt:i4>
      </vt:variant>
      <vt:variant>
        <vt:i4>0</vt:i4>
      </vt:variant>
      <vt:variant>
        <vt:i4>5</vt:i4>
      </vt:variant>
      <vt:variant>
        <vt:lpwstr/>
      </vt:variant>
      <vt:variant>
        <vt:lpwstr>_Toc451183335</vt:lpwstr>
      </vt:variant>
      <vt:variant>
        <vt:i4>1245246</vt:i4>
      </vt:variant>
      <vt:variant>
        <vt:i4>965</vt:i4>
      </vt:variant>
      <vt:variant>
        <vt:i4>0</vt:i4>
      </vt:variant>
      <vt:variant>
        <vt:i4>5</vt:i4>
      </vt:variant>
      <vt:variant>
        <vt:lpwstr/>
      </vt:variant>
      <vt:variant>
        <vt:lpwstr>_Toc451183334</vt:lpwstr>
      </vt:variant>
      <vt:variant>
        <vt:i4>1245246</vt:i4>
      </vt:variant>
      <vt:variant>
        <vt:i4>959</vt:i4>
      </vt:variant>
      <vt:variant>
        <vt:i4>0</vt:i4>
      </vt:variant>
      <vt:variant>
        <vt:i4>5</vt:i4>
      </vt:variant>
      <vt:variant>
        <vt:lpwstr/>
      </vt:variant>
      <vt:variant>
        <vt:lpwstr>_Toc451183333</vt:lpwstr>
      </vt:variant>
      <vt:variant>
        <vt:i4>1245246</vt:i4>
      </vt:variant>
      <vt:variant>
        <vt:i4>953</vt:i4>
      </vt:variant>
      <vt:variant>
        <vt:i4>0</vt:i4>
      </vt:variant>
      <vt:variant>
        <vt:i4>5</vt:i4>
      </vt:variant>
      <vt:variant>
        <vt:lpwstr/>
      </vt:variant>
      <vt:variant>
        <vt:lpwstr>_Toc451183332</vt:lpwstr>
      </vt:variant>
      <vt:variant>
        <vt:i4>1245246</vt:i4>
      </vt:variant>
      <vt:variant>
        <vt:i4>947</vt:i4>
      </vt:variant>
      <vt:variant>
        <vt:i4>0</vt:i4>
      </vt:variant>
      <vt:variant>
        <vt:i4>5</vt:i4>
      </vt:variant>
      <vt:variant>
        <vt:lpwstr/>
      </vt:variant>
      <vt:variant>
        <vt:lpwstr>_Toc451183331</vt:lpwstr>
      </vt:variant>
      <vt:variant>
        <vt:i4>1245246</vt:i4>
      </vt:variant>
      <vt:variant>
        <vt:i4>941</vt:i4>
      </vt:variant>
      <vt:variant>
        <vt:i4>0</vt:i4>
      </vt:variant>
      <vt:variant>
        <vt:i4>5</vt:i4>
      </vt:variant>
      <vt:variant>
        <vt:lpwstr/>
      </vt:variant>
      <vt:variant>
        <vt:lpwstr>_Toc451183330</vt:lpwstr>
      </vt:variant>
      <vt:variant>
        <vt:i4>1179710</vt:i4>
      </vt:variant>
      <vt:variant>
        <vt:i4>935</vt:i4>
      </vt:variant>
      <vt:variant>
        <vt:i4>0</vt:i4>
      </vt:variant>
      <vt:variant>
        <vt:i4>5</vt:i4>
      </vt:variant>
      <vt:variant>
        <vt:lpwstr/>
      </vt:variant>
      <vt:variant>
        <vt:lpwstr>_Toc451183329</vt:lpwstr>
      </vt:variant>
      <vt:variant>
        <vt:i4>1179710</vt:i4>
      </vt:variant>
      <vt:variant>
        <vt:i4>929</vt:i4>
      </vt:variant>
      <vt:variant>
        <vt:i4>0</vt:i4>
      </vt:variant>
      <vt:variant>
        <vt:i4>5</vt:i4>
      </vt:variant>
      <vt:variant>
        <vt:lpwstr/>
      </vt:variant>
      <vt:variant>
        <vt:lpwstr>_Toc451183328</vt:lpwstr>
      </vt:variant>
      <vt:variant>
        <vt:i4>1179710</vt:i4>
      </vt:variant>
      <vt:variant>
        <vt:i4>923</vt:i4>
      </vt:variant>
      <vt:variant>
        <vt:i4>0</vt:i4>
      </vt:variant>
      <vt:variant>
        <vt:i4>5</vt:i4>
      </vt:variant>
      <vt:variant>
        <vt:lpwstr/>
      </vt:variant>
      <vt:variant>
        <vt:lpwstr>_Toc451183327</vt:lpwstr>
      </vt:variant>
      <vt:variant>
        <vt:i4>1179710</vt:i4>
      </vt:variant>
      <vt:variant>
        <vt:i4>917</vt:i4>
      </vt:variant>
      <vt:variant>
        <vt:i4>0</vt:i4>
      </vt:variant>
      <vt:variant>
        <vt:i4>5</vt:i4>
      </vt:variant>
      <vt:variant>
        <vt:lpwstr/>
      </vt:variant>
      <vt:variant>
        <vt:lpwstr>_Toc451183326</vt:lpwstr>
      </vt:variant>
      <vt:variant>
        <vt:i4>1179710</vt:i4>
      </vt:variant>
      <vt:variant>
        <vt:i4>911</vt:i4>
      </vt:variant>
      <vt:variant>
        <vt:i4>0</vt:i4>
      </vt:variant>
      <vt:variant>
        <vt:i4>5</vt:i4>
      </vt:variant>
      <vt:variant>
        <vt:lpwstr/>
      </vt:variant>
      <vt:variant>
        <vt:lpwstr>_Toc451183325</vt:lpwstr>
      </vt:variant>
      <vt:variant>
        <vt:i4>1179710</vt:i4>
      </vt:variant>
      <vt:variant>
        <vt:i4>905</vt:i4>
      </vt:variant>
      <vt:variant>
        <vt:i4>0</vt:i4>
      </vt:variant>
      <vt:variant>
        <vt:i4>5</vt:i4>
      </vt:variant>
      <vt:variant>
        <vt:lpwstr/>
      </vt:variant>
      <vt:variant>
        <vt:lpwstr>_Toc451183324</vt:lpwstr>
      </vt:variant>
      <vt:variant>
        <vt:i4>1179710</vt:i4>
      </vt:variant>
      <vt:variant>
        <vt:i4>899</vt:i4>
      </vt:variant>
      <vt:variant>
        <vt:i4>0</vt:i4>
      </vt:variant>
      <vt:variant>
        <vt:i4>5</vt:i4>
      </vt:variant>
      <vt:variant>
        <vt:lpwstr/>
      </vt:variant>
      <vt:variant>
        <vt:lpwstr>_Toc451183323</vt:lpwstr>
      </vt:variant>
      <vt:variant>
        <vt:i4>1179710</vt:i4>
      </vt:variant>
      <vt:variant>
        <vt:i4>893</vt:i4>
      </vt:variant>
      <vt:variant>
        <vt:i4>0</vt:i4>
      </vt:variant>
      <vt:variant>
        <vt:i4>5</vt:i4>
      </vt:variant>
      <vt:variant>
        <vt:lpwstr/>
      </vt:variant>
      <vt:variant>
        <vt:lpwstr>_Toc451183322</vt:lpwstr>
      </vt:variant>
      <vt:variant>
        <vt:i4>1179710</vt:i4>
      </vt:variant>
      <vt:variant>
        <vt:i4>887</vt:i4>
      </vt:variant>
      <vt:variant>
        <vt:i4>0</vt:i4>
      </vt:variant>
      <vt:variant>
        <vt:i4>5</vt:i4>
      </vt:variant>
      <vt:variant>
        <vt:lpwstr/>
      </vt:variant>
      <vt:variant>
        <vt:lpwstr>_Toc451183321</vt:lpwstr>
      </vt:variant>
      <vt:variant>
        <vt:i4>1179710</vt:i4>
      </vt:variant>
      <vt:variant>
        <vt:i4>881</vt:i4>
      </vt:variant>
      <vt:variant>
        <vt:i4>0</vt:i4>
      </vt:variant>
      <vt:variant>
        <vt:i4>5</vt:i4>
      </vt:variant>
      <vt:variant>
        <vt:lpwstr/>
      </vt:variant>
      <vt:variant>
        <vt:lpwstr>_Toc451183320</vt:lpwstr>
      </vt:variant>
      <vt:variant>
        <vt:i4>1114174</vt:i4>
      </vt:variant>
      <vt:variant>
        <vt:i4>875</vt:i4>
      </vt:variant>
      <vt:variant>
        <vt:i4>0</vt:i4>
      </vt:variant>
      <vt:variant>
        <vt:i4>5</vt:i4>
      </vt:variant>
      <vt:variant>
        <vt:lpwstr/>
      </vt:variant>
      <vt:variant>
        <vt:lpwstr>_Toc451183319</vt:lpwstr>
      </vt:variant>
      <vt:variant>
        <vt:i4>1114174</vt:i4>
      </vt:variant>
      <vt:variant>
        <vt:i4>869</vt:i4>
      </vt:variant>
      <vt:variant>
        <vt:i4>0</vt:i4>
      </vt:variant>
      <vt:variant>
        <vt:i4>5</vt:i4>
      </vt:variant>
      <vt:variant>
        <vt:lpwstr/>
      </vt:variant>
      <vt:variant>
        <vt:lpwstr>_Toc451183318</vt:lpwstr>
      </vt:variant>
      <vt:variant>
        <vt:i4>1114174</vt:i4>
      </vt:variant>
      <vt:variant>
        <vt:i4>863</vt:i4>
      </vt:variant>
      <vt:variant>
        <vt:i4>0</vt:i4>
      </vt:variant>
      <vt:variant>
        <vt:i4>5</vt:i4>
      </vt:variant>
      <vt:variant>
        <vt:lpwstr/>
      </vt:variant>
      <vt:variant>
        <vt:lpwstr>_Toc451183317</vt:lpwstr>
      </vt:variant>
      <vt:variant>
        <vt:i4>1114174</vt:i4>
      </vt:variant>
      <vt:variant>
        <vt:i4>857</vt:i4>
      </vt:variant>
      <vt:variant>
        <vt:i4>0</vt:i4>
      </vt:variant>
      <vt:variant>
        <vt:i4>5</vt:i4>
      </vt:variant>
      <vt:variant>
        <vt:lpwstr/>
      </vt:variant>
      <vt:variant>
        <vt:lpwstr>_Toc451183316</vt:lpwstr>
      </vt:variant>
      <vt:variant>
        <vt:i4>1114174</vt:i4>
      </vt:variant>
      <vt:variant>
        <vt:i4>851</vt:i4>
      </vt:variant>
      <vt:variant>
        <vt:i4>0</vt:i4>
      </vt:variant>
      <vt:variant>
        <vt:i4>5</vt:i4>
      </vt:variant>
      <vt:variant>
        <vt:lpwstr/>
      </vt:variant>
      <vt:variant>
        <vt:lpwstr>_Toc451183315</vt:lpwstr>
      </vt:variant>
      <vt:variant>
        <vt:i4>1114174</vt:i4>
      </vt:variant>
      <vt:variant>
        <vt:i4>845</vt:i4>
      </vt:variant>
      <vt:variant>
        <vt:i4>0</vt:i4>
      </vt:variant>
      <vt:variant>
        <vt:i4>5</vt:i4>
      </vt:variant>
      <vt:variant>
        <vt:lpwstr/>
      </vt:variant>
      <vt:variant>
        <vt:lpwstr>_Toc451183314</vt:lpwstr>
      </vt:variant>
      <vt:variant>
        <vt:i4>1114174</vt:i4>
      </vt:variant>
      <vt:variant>
        <vt:i4>839</vt:i4>
      </vt:variant>
      <vt:variant>
        <vt:i4>0</vt:i4>
      </vt:variant>
      <vt:variant>
        <vt:i4>5</vt:i4>
      </vt:variant>
      <vt:variant>
        <vt:lpwstr/>
      </vt:variant>
      <vt:variant>
        <vt:lpwstr>_Toc451183313</vt:lpwstr>
      </vt:variant>
      <vt:variant>
        <vt:i4>1114174</vt:i4>
      </vt:variant>
      <vt:variant>
        <vt:i4>833</vt:i4>
      </vt:variant>
      <vt:variant>
        <vt:i4>0</vt:i4>
      </vt:variant>
      <vt:variant>
        <vt:i4>5</vt:i4>
      </vt:variant>
      <vt:variant>
        <vt:lpwstr/>
      </vt:variant>
      <vt:variant>
        <vt:lpwstr>_Toc451183312</vt:lpwstr>
      </vt:variant>
      <vt:variant>
        <vt:i4>1114174</vt:i4>
      </vt:variant>
      <vt:variant>
        <vt:i4>827</vt:i4>
      </vt:variant>
      <vt:variant>
        <vt:i4>0</vt:i4>
      </vt:variant>
      <vt:variant>
        <vt:i4>5</vt:i4>
      </vt:variant>
      <vt:variant>
        <vt:lpwstr/>
      </vt:variant>
      <vt:variant>
        <vt:lpwstr>_Toc451183311</vt:lpwstr>
      </vt:variant>
      <vt:variant>
        <vt:i4>1114174</vt:i4>
      </vt:variant>
      <vt:variant>
        <vt:i4>821</vt:i4>
      </vt:variant>
      <vt:variant>
        <vt:i4>0</vt:i4>
      </vt:variant>
      <vt:variant>
        <vt:i4>5</vt:i4>
      </vt:variant>
      <vt:variant>
        <vt:lpwstr/>
      </vt:variant>
      <vt:variant>
        <vt:lpwstr>_Toc451183310</vt:lpwstr>
      </vt:variant>
      <vt:variant>
        <vt:i4>1048638</vt:i4>
      </vt:variant>
      <vt:variant>
        <vt:i4>815</vt:i4>
      </vt:variant>
      <vt:variant>
        <vt:i4>0</vt:i4>
      </vt:variant>
      <vt:variant>
        <vt:i4>5</vt:i4>
      </vt:variant>
      <vt:variant>
        <vt:lpwstr/>
      </vt:variant>
      <vt:variant>
        <vt:lpwstr>_Toc451183309</vt:lpwstr>
      </vt:variant>
      <vt:variant>
        <vt:i4>1048638</vt:i4>
      </vt:variant>
      <vt:variant>
        <vt:i4>809</vt:i4>
      </vt:variant>
      <vt:variant>
        <vt:i4>0</vt:i4>
      </vt:variant>
      <vt:variant>
        <vt:i4>5</vt:i4>
      </vt:variant>
      <vt:variant>
        <vt:lpwstr/>
      </vt:variant>
      <vt:variant>
        <vt:lpwstr>_Toc451183308</vt:lpwstr>
      </vt:variant>
      <vt:variant>
        <vt:i4>1048638</vt:i4>
      </vt:variant>
      <vt:variant>
        <vt:i4>803</vt:i4>
      </vt:variant>
      <vt:variant>
        <vt:i4>0</vt:i4>
      </vt:variant>
      <vt:variant>
        <vt:i4>5</vt:i4>
      </vt:variant>
      <vt:variant>
        <vt:lpwstr/>
      </vt:variant>
      <vt:variant>
        <vt:lpwstr>_Toc451183307</vt:lpwstr>
      </vt:variant>
      <vt:variant>
        <vt:i4>1048638</vt:i4>
      </vt:variant>
      <vt:variant>
        <vt:i4>797</vt:i4>
      </vt:variant>
      <vt:variant>
        <vt:i4>0</vt:i4>
      </vt:variant>
      <vt:variant>
        <vt:i4>5</vt:i4>
      </vt:variant>
      <vt:variant>
        <vt:lpwstr/>
      </vt:variant>
      <vt:variant>
        <vt:lpwstr>_Toc451183306</vt:lpwstr>
      </vt:variant>
      <vt:variant>
        <vt:i4>1048638</vt:i4>
      </vt:variant>
      <vt:variant>
        <vt:i4>791</vt:i4>
      </vt:variant>
      <vt:variant>
        <vt:i4>0</vt:i4>
      </vt:variant>
      <vt:variant>
        <vt:i4>5</vt:i4>
      </vt:variant>
      <vt:variant>
        <vt:lpwstr/>
      </vt:variant>
      <vt:variant>
        <vt:lpwstr>_Toc451183305</vt:lpwstr>
      </vt:variant>
      <vt:variant>
        <vt:i4>1048638</vt:i4>
      </vt:variant>
      <vt:variant>
        <vt:i4>785</vt:i4>
      </vt:variant>
      <vt:variant>
        <vt:i4>0</vt:i4>
      </vt:variant>
      <vt:variant>
        <vt:i4>5</vt:i4>
      </vt:variant>
      <vt:variant>
        <vt:lpwstr/>
      </vt:variant>
      <vt:variant>
        <vt:lpwstr>_Toc451183304</vt:lpwstr>
      </vt:variant>
      <vt:variant>
        <vt:i4>1048638</vt:i4>
      </vt:variant>
      <vt:variant>
        <vt:i4>779</vt:i4>
      </vt:variant>
      <vt:variant>
        <vt:i4>0</vt:i4>
      </vt:variant>
      <vt:variant>
        <vt:i4>5</vt:i4>
      </vt:variant>
      <vt:variant>
        <vt:lpwstr/>
      </vt:variant>
      <vt:variant>
        <vt:lpwstr>_Toc451183303</vt:lpwstr>
      </vt:variant>
      <vt:variant>
        <vt:i4>1048638</vt:i4>
      </vt:variant>
      <vt:variant>
        <vt:i4>773</vt:i4>
      </vt:variant>
      <vt:variant>
        <vt:i4>0</vt:i4>
      </vt:variant>
      <vt:variant>
        <vt:i4>5</vt:i4>
      </vt:variant>
      <vt:variant>
        <vt:lpwstr/>
      </vt:variant>
      <vt:variant>
        <vt:lpwstr>_Toc451183302</vt:lpwstr>
      </vt:variant>
      <vt:variant>
        <vt:i4>1048638</vt:i4>
      </vt:variant>
      <vt:variant>
        <vt:i4>767</vt:i4>
      </vt:variant>
      <vt:variant>
        <vt:i4>0</vt:i4>
      </vt:variant>
      <vt:variant>
        <vt:i4>5</vt:i4>
      </vt:variant>
      <vt:variant>
        <vt:lpwstr/>
      </vt:variant>
      <vt:variant>
        <vt:lpwstr>_Toc451183301</vt:lpwstr>
      </vt:variant>
      <vt:variant>
        <vt:i4>1048638</vt:i4>
      </vt:variant>
      <vt:variant>
        <vt:i4>761</vt:i4>
      </vt:variant>
      <vt:variant>
        <vt:i4>0</vt:i4>
      </vt:variant>
      <vt:variant>
        <vt:i4>5</vt:i4>
      </vt:variant>
      <vt:variant>
        <vt:lpwstr/>
      </vt:variant>
      <vt:variant>
        <vt:lpwstr>_Toc451183300</vt:lpwstr>
      </vt:variant>
      <vt:variant>
        <vt:i4>1638463</vt:i4>
      </vt:variant>
      <vt:variant>
        <vt:i4>755</vt:i4>
      </vt:variant>
      <vt:variant>
        <vt:i4>0</vt:i4>
      </vt:variant>
      <vt:variant>
        <vt:i4>5</vt:i4>
      </vt:variant>
      <vt:variant>
        <vt:lpwstr/>
      </vt:variant>
      <vt:variant>
        <vt:lpwstr>_Toc451183299</vt:lpwstr>
      </vt:variant>
      <vt:variant>
        <vt:i4>1638463</vt:i4>
      </vt:variant>
      <vt:variant>
        <vt:i4>749</vt:i4>
      </vt:variant>
      <vt:variant>
        <vt:i4>0</vt:i4>
      </vt:variant>
      <vt:variant>
        <vt:i4>5</vt:i4>
      </vt:variant>
      <vt:variant>
        <vt:lpwstr/>
      </vt:variant>
      <vt:variant>
        <vt:lpwstr>_Toc451183298</vt:lpwstr>
      </vt:variant>
      <vt:variant>
        <vt:i4>1638463</vt:i4>
      </vt:variant>
      <vt:variant>
        <vt:i4>743</vt:i4>
      </vt:variant>
      <vt:variant>
        <vt:i4>0</vt:i4>
      </vt:variant>
      <vt:variant>
        <vt:i4>5</vt:i4>
      </vt:variant>
      <vt:variant>
        <vt:lpwstr/>
      </vt:variant>
      <vt:variant>
        <vt:lpwstr>_Toc451183297</vt:lpwstr>
      </vt:variant>
      <vt:variant>
        <vt:i4>1638463</vt:i4>
      </vt:variant>
      <vt:variant>
        <vt:i4>737</vt:i4>
      </vt:variant>
      <vt:variant>
        <vt:i4>0</vt:i4>
      </vt:variant>
      <vt:variant>
        <vt:i4>5</vt:i4>
      </vt:variant>
      <vt:variant>
        <vt:lpwstr/>
      </vt:variant>
      <vt:variant>
        <vt:lpwstr>_Toc451183296</vt:lpwstr>
      </vt:variant>
      <vt:variant>
        <vt:i4>1638463</vt:i4>
      </vt:variant>
      <vt:variant>
        <vt:i4>731</vt:i4>
      </vt:variant>
      <vt:variant>
        <vt:i4>0</vt:i4>
      </vt:variant>
      <vt:variant>
        <vt:i4>5</vt:i4>
      </vt:variant>
      <vt:variant>
        <vt:lpwstr/>
      </vt:variant>
      <vt:variant>
        <vt:lpwstr>_Toc451183295</vt:lpwstr>
      </vt:variant>
      <vt:variant>
        <vt:i4>1638463</vt:i4>
      </vt:variant>
      <vt:variant>
        <vt:i4>725</vt:i4>
      </vt:variant>
      <vt:variant>
        <vt:i4>0</vt:i4>
      </vt:variant>
      <vt:variant>
        <vt:i4>5</vt:i4>
      </vt:variant>
      <vt:variant>
        <vt:lpwstr/>
      </vt:variant>
      <vt:variant>
        <vt:lpwstr>_Toc451183294</vt:lpwstr>
      </vt:variant>
      <vt:variant>
        <vt:i4>1638463</vt:i4>
      </vt:variant>
      <vt:variant>
        <vt:i4>719</vt:i4>
      </vt:variant>
      <vt:variant>
        <vt:i4>0</vt:i4>
      </vt:variant>
      <vt:variant>
        <vt:i4>5</vt:i4>
      </vt:variant>
      <vt:variant>
        <vt:lpwstr/>
      </vt:variant>
      <vt:variant>
        <vt:lpwstr>_Toc451183293</vt:lpwstr>
      </vt:variant>
      <vt:variant>
        <vt:i4>1638463</vt:i4>
      </vt:variant>
      <vt:variant>
        <vt:i4>713</vt:i4>
      </vt:variant>
      <vt:variant>
        <vt:i4>0</vt:i4>
      </vt:variant>
      <vt:variant>
        <vt:i4>5</vt:i4>
      </vt:variant>
      <vt:variant>
        <vt:lpwstr/>
      </vt:variant>
      <vt:variant>
        <vt:lpwstr>_Toc451183292</vt:lpwstr>
      </vt:variant>
      <vt:variant>
        <vt:i4>1638463</vt:i4>
      </vt:variant>
      <vt:variant>
        <vt:i4>707</vt:i4>
      </vt:variant>
      <vt:variant>
        <vt:i4>0</vt:i4>
      </vt:variant>
      <vt:variant>
        <vt:i4>5</vt:i4>
      </vt:variant>
      <vt:variant>
        <vt:lpwstr/>
      </vt:variant>
      <vt:variant>
        <vt:lpwstr>_Toc451183291</vt:lpwstr>
      </vt:variant>
      <vt:variant>
        <vt:i4>1638463</vt:i4>
      </vt:variant>
      <vt:variant>
        <vt:i4>701</vt:i4>
      </vt:variant>
      <vt:variant>
        <vt:i4>0</vt:i4>
      </vt:variant>
      <vt:variant>
        <vt:i4>5</vt:i4>
      </vt:variant>
      <vt:variant>
        <vt:lpwstr/>
      </vt:variant>
      <vt:variant>
        <vt:lpwstr>_Toc451183290</vt:lpwstr>
      </vt:variant>
      <vt:variant>
        <vt:i4>1572927</vt:i4>
      </vt:variant>
      <vt:variant>
        <vt:i4>695</vt:i4>
      </vt:variant>
      <vt:variant>
        <vt:i4>0</vt:i4>
      </vt:variant>
      <vt:variant>
        <vt:i4>5</vt:i4>
      </vt:variant>
      <vt:variant>
        <vt:lpwstr/>
      </vt:variant>
      <vt:variant>
        <vt:lpwstr>_Toc451183289</vt:lpwstr>
      </vt:variant>
      <vt:variant>
        <vt:i4>1572927</vt:i4>
      </vt:variant>
      <vt:variant>
        <vt:i4>689</vt:i4>
      </vt:variant>
      <vt:variant>
        <vt:i4>0</vt:i4>
      </vt:variant>
      <vt:variant>
        <vt:i4>5</vt:i4>
      </vt:variant>
      <vt:variant>
        <vt:lpwstr/>
      </vt:variant>
      <vt:variant>
        <vt:lpwstr>_Toc451183288</vt:lpwstr>
      </vt:variant>
      <vt:variant>
        <vt:i4>1572927</vt:i4>
      </vt:variant>
      <vt:variant>
        <vt:i4>683</vt:i4>
      </vt:variant>
      <vt:variant>
        <vt:i4>0</vt:i4>
      </vt:variant>
      <vt:variant>
        <vt:i4>5</vt:i4>
      </vt:variant>
      <vt:variant>
        <vt:lpwstr/>
      </vt:variant>
      <vt:variant>
        <vt:lpwstr>_Toc451183287</vt:lpwstr>
      </vt:variant>
      <vt:variant>
        <vt:i4>1572927</vt:i4>
      </vt:variant>
      <vt:variant>
        <vt:i4>677</vt:i4>
      </vt:variant>
      <vt:variant>
        <vt:i4>0</vt:i4>
      </vt:variant>
      <vt:variant>
        <vt:i4>5</vt:i4>
      </vt:variant>
      <vt:variant>
        <vt:lpwstr/>
      </vt:variant>
      <vt:variant>
        <vt:lpwstr>_Toc451183286</vt:lpwstr>
      </vt:variant>
      <vt:variant>
        <vt:i4>1572927</vt:i4>
      </vt:variant>
      <vt:variant>
        <vt:i4>671</vt:i4>
      </vt:variant>
      <vt:variant>
        <vt:i4>0</vt:i4>
      </vt:variant>
      <vt:variant>
        <vt:i4>5</vt:i4>
      </vt:variant>
      <vt:variant>
        <vt:lpwstr/>
      </vt:variant>
      <vt:variant>
        <vt:lpwstr>_Toc451183285</vt:lpwstr>
      </vt:variant>
      <vt:variant>
        <vt:i4>1572927</vt:i4>
      </vt:variant>
      <vt:variant>
        <vt:i4>665</vt:i4>
      </vt:variant>
      <vt:variant>
        <vt:i4>0</vt:i4>
      </vt:variant>
      <vt:variant>
        <vt:i4>5</vt:i4>
      </vt:variant>
      <vt:variant>
        <vt:lpwstr/>
      </vt:variant>
      <vt:variant>
        <vt:lpwstr>_Toc451183284</vt:lpwstr>
      </vt:variant>
      <vt:variant>
        <vt:i4>1572927</vt:i4>
      </vt:variant>
      <vt:variant>
        <vt:i4>659</vt:i4>
      </vt:variant>
      <vt:variant>
        <vt:i4>0</vt:i4>
      </vt:variant>
      <vt:variant>
        <vt:i4>5</vt:i4>
      </vt:variant>
      <vt:variant>
        <vt:lpwstr/>
      </vt:variant>
      <vt:variant>
        <vt:lpwstr>_Toc451183283</vt:lpwstr>
      </vt:variant>
      <vt:variant>
        <vt:i4>1572927</vt:i4>
      </vt:variant>
      <vt:variant>
        <vt:i4>653</vt:i4>
      </vt:variant>
      <vt:variant>
        <vt:i4>0</vt:i4>
      </vt:variant>
      <vt:variant>
        <vt:i4>5</vt:i4>
      </vt:variant>
      <vt:variant>
        <vt:lpwstr/>
      </vt:variant>
      <vt:variant>
        <vt:lpwstr>_Toc451183282</vt:lpwstr>
      </vt:variant>
      <vt:variant>
        <vt:i4>1572927</vt:i4>
      </vt:variant>
      <vt:variant>
        <vt:i4>647</vt:i4>
      </vt:variant>
      <vt:variant>
        <vt:i4>0</vt:i4>
      </vt:variant>
      <vt:variant>
        <vt:i4>5</vt:i4>
      </vt:variant>
      <vt:variant>
        <vt:lpwstr/>
      </vt:variant>
      <vt:variant>
        <vt:lpwstr>_Toc451183281</vt:lpwstr>
      </vt:variant>
      <vt:variant>
        <vt:i4>1572927</vt:i4>
      </vt:variant>
      <vt:variant>
        <vt:i4>641</vt:i4>
      </vt:variant>
      <vt:variant>
        <vt:i4>0</vt:i4>
      </vt:variant>
      <vt:variant>
        <vt:i4>5</vt:i4>
      </vt:variant>
      <vt:variant>
        <vt:lpwstr/>
      </vt:variant>
      <vt:variant>
        <vt:lpwstr>_Toc451183280</vt:lpwstr>
      </vt:variant>
      <vt:variant>
        <vt:i4>1507391</vt:i4>
      </vt:variant>
      <vt:variant>
        <vt:i4>635</vt:i4>
      </vt:variant>
      <vt:variant>
        <vt:i4>0</vt:i4>
      </vt:variant>
      <vt:variant>
        <vt:i4>5</vt:i4>
      </vt:variant>
      <vt:variant>
        <vt:lpwstr/>
      </vt:variant>
      <vt:variant>
        <vt:lpwstr>_Toc451183279</vt:lpwstr>
      </vt:variant>
      <vt:variant>
        <vt:i4>1507391</vt:i4>
      </vt:variant>
      <vt:variant>
        <vt:i4>629</vt:i4>
      </vt:variant>
      <vt:variant>
        <vt:i4>0</vt:i4>
      </vt:variant>
      <vt:variant>
        <vt:i4>5</vt:i4>
      </vt:variant>
      <vt:variant>
        <vt:lpwstr/>
      </vt:variant>
      <vt:variant>
        <vt:lpwstr>_Toc451183278</vt:lpwstr>
      </vt:variant>
      <vt:variant>
        <vt:i4>1507391</vt:i4>
      </vt:variant>
      <vt:variant>
        <vt:i4>623</vt:i4>
      </vt:variant>
      <vt:variant>
        <vt:i4>0</vt:i4>
      </vt:variant>
      <vt:variant>
        <vt:i4>5</vt:i4>
      </vt:variant>
      <vt:variant>
        <vt:lpwstr/>
      </vt:variant>
      <vt:variant>
        <vt:lpwstr>_Toc451183277</vt:lpwstr>
      </vt:variant>
      <vt:variant>
        <vt:i4>1507391</vt:i4>
      </vt:variant>
      <vt:variant>
        <vt:i4>617</vt:i4>
      </vt:variant>
      <vt:variant>
        <vt:i4>0</vt:i4>
      </vt:variant>
      <vt:variant>
        <vt:i4>5</vt:i4>
      </vt:variant>
      <vt:variant>
        <vt:lpwstr/>
      </vt:variant>
      <vt:variant>
        <vt:lpwstr>_Toc451183276</vt:lpwstr>
      </vt:variant>
      <vt:variant>
        <vt:i4>1507391</vt:i4>
      </vt:variant>
      <vt:variant>
        <vt:i4>611</vt:i4>
      </vt:variant>
      <vt:variant>
        <vt:i4>0</vt:i4>
      </vt:variant>
      <vt:variant>
        <vt:i4>5</vt:i4>
      </vt:variant>
      <vt:variant>
        <vt:lpwstr/>
      </vt:variant>
      <vt:variant>
        <vt:lpwstr>_Toc451183275</vt:lpwstr>
      </vt:variant>
      <vt:variant>
        <vt:i4>1507391</vt:i4>
      </vt:variant>
      <vt:variant>
        <vt:i4>605</vt:i4>
      </vt:variant>
      <vt:variant>
        <vt:i4>0</vt:i4>
      </vt:variant>
      <vt:variant>
        <vt:i4>5</vt:i4>
      </vt:variant>
      <vt:variant>
        <vt:lpwstr/>
      </vt:variant>
      <vt:variant>
        <vt:lpwstr>_Toc451183274</vt:lpwstr>
      </vt:variant>
      <vt:variant>
        <vt:i4>1507391</vt:i4>
      </vt:variant>
      <vt:variant>
        <vt:i4>599</vt:i4>
      </vt:variant>
      <vt:variant>
        <vt:i4>0</vt:i4>
      </vt:variant>
      <vt:variant>
        <vt:i4>5</vt:i4>
      </vt:variant>
      <vt:variant>
        <vt:lpwstr/>
      </vt:variant>
      <vt:variant>
        <vt:lpwstr>_Toc451183273</vt:lpwstr>
      </vt:variant>
      <vt:variant>
        <vt:i4>1507391</vt:i4>
      </vt:variant>
      <vt:variant>
        <vt:i4>593</vt:i4>
      </vt:variant>
      <vt:variant>
        <vt:i4>0</vt:i4>
      </vt:variant>
      <vt:variant>
        <vt:i4>5</vt:i4>
      </vt:variant>
      <vt:variant>
        <vt:lpwstr/>
      </vt:variant>
      <vt:variant>
        <vt:lpwstr>_Toc451183272</vt:lpwstr>
      </vt:variant>
      <vt:variant>
        <vt:i4>1507391</vt:i4>
      </vt:variant>
      <vt:variant>
        <vt:i4>587</vt:i4>
      </vt:variant>
      <vt:variant>
        <vt:i4>0</vt:i4>
      </vt:variant>
      <vt:variant>
        <vt:i4>5</vt:i4>
      </vt:variant>
      <vt:variant>
        <vt:lpwstr/>
      </vt:variant>
      <vt:variant>
        <vt:lpwstr>_Toc451183271</vt:lpwstr>
      </vt:variant>
      <vt:variant>
        <vt:i4>1507391</vt:i4>
      </vt:variant>
      <vt:variant>
        <vt:i4>581</vt:i4>
      </vt:variant>
      <vt:variant>
        <vt:i4>0</vt:i4>
      </vt:variant>
      <vt:variant>
        <vt:i4>5</vt:i4>
      </vt:variant>
      <vt:variant>
        <vt:lpwstr/>
      </vt:variant>
      <vt:variant>
        <vt:lpwstr>_Toc451183270</vt:lpwstr>
      </vt:variant>
      <vt:variant>
        <vt:i4>1441855</vt:i4>
      </vt:variant>
      <vt:variant>
        <vt:i4>575</vt:i4>
      </vt:variant>
      <vt:variant>
        <vt:i4>0</vt:i4>
      </vt:variant>
      <vt:variant>
        <vt:i4>5</vt:i4>
      </vt:variant>
      <vt:variant>
        <vt:lpwstr/>
      </vt:variant>
      <vt:variant>
        <vt:lpwstr>_Toc451183269</vt:lpwstr>
      </vt:variant>
      <vt:variant>
        <vt:i4>1441855</vt:i4>
      </vt:variant>
      <vt:variant>
        <vt:i4>569</vt:i4>
      </vt:variant>
      <vt:variant>
        <vt:i4>0</vt:i4>
      </vt:variant>
      <vt:variant>
        <vt:i4>5</vt:i4>
      </vt:variant>
      <vt:variant>
        <vt:lpwstr/>
      </vt:variant>
      <vt:variant>
        <vt:lpwstr>_Toc451183268</vt:lpwstr>
      </vt:variant>
      <vt:variant>
        <vt:i4>1441855</vt:i4>
      </vt:variant>
      <vt:variant>
        <vt:i4>563</vt:i4>
      </vt:variant>
      <vt:variant>
        <vt:i4>0</vt:i4>
      </vt:variant>
      <vt:variant>
        <vt:i4>5</vt:i4>
      </vt:variant>
      <vt:variant>
        <vt:lpwstr/>
      </vt:variant>
      <vt:variant>
        <vt:lpwstr>_Toc451183267</vt:lpwstr>
      </vt:variant>
      <vt:variant>
        <vt:i4>1441855</vt:i4>
      </vt:variant>
      <vt:variant>
        <vt:i4>557</vt:i4>
      </vt:variant>
      <vt:variant>
        <vt:i4>0</vt:i4>
      </vt:variant>
      <vt:variant>
        <vt:i4>5</vt:i4>
      </vt:variant>
      <vt:variant>
        <vt:lpwstr/>
      </vt:variant>
      <vt:variant>
        <vt:lpwstr>_Toc451183266</vt:lpwstr>
      </vt:variant>
      <vt:variant>
        <vt:i4>1441855</vt:i4>
      </vt:variant>
      <vt:variant>
        <vt:i4>551</vt:i4>
      </vt:variant>
      <vt:variant>
        <vt:i4>0</vt:i4>
      </vt:variant>
      <vt:variant>
        <vt:i4>5</vt:i4>
      </vt:variant>
      <vt:variant>
        <vt:lpwstr/>
      </vt:variant>
      <vt:variant>
        <vt:lpwstr>_Toc451183265</vt:lpwstr>
      </vt:variant>
      <vt:variant>
        <vt:i4>1441855</vt:i4>
      </vt:variant>
      <vt:variant>
        <vt:i4>545</vt:i4>
      </vt:variant>
      <vt:variant>
        <vt:i4>0</vt:i4>
      </vt:variant>
      <vt:variant>
        <vt:i4>5</vt:i4>
      </vt:variant>
      <vt:variant>
        <vt:lpwstr/>
      </vt:variant>
      <vt:variant>
        <vt:lpwstr>_Toc451183264</vt:lpwstr>
      </vt:variant>
      <vt:variant>
        <vt:i4>1441855</vt:i4>
      </vt:variant>
      <vt:variant>
        <vt:i4>539</vt:i4>
      </vt:variant>
      <vt:variant>
        <vt:i4>0</vt:i4>
      </vt:variant>
      <vt:variant>
        <vt:i4>5</vt:i4>
      </vt:variant>
      <vt:variant>
        <vt:lpwstr/>
      </vt:variant>
      <vt:variant>
        <vt:lpwstr>_Toc451183263</vt:lpwstr>
      </vt:variant>
      <vt:variant>
        <vt:i4>1441855</vt:i4>
      </vt:variant>
      <vt:variant>
        <vt:i4>533</vt:i4>
      </vt:variant>
      <vt:variant>
        <vt:i4>0</vt:i4>
      </vt:variant>
      <vt:variant>
        <vt:i4>5</vt:i4>
      </vt:variant>
      <vt:variant>
        <vt:lpwstr/>
      </vt:variant>
      <vt:variant>
        <vt:lpwstr>_Toc451183262</vt:lpwstr>
      </vt:variant>
      <vt:variant>
        <vt:i4>1441855</vt:i4>
      </vt:variant>
      <vt:variant>
        <vt:i4>527</vt:i4>
      </vt:variant>
      <vt:variant>
        <vt:i4>0</vt:i4>
      </vt:variant>
      <vt:variant>
        <vt:i4>5</vt:i4>
      </vt:variant>
      <vt:variant>
        <vt:lpwstr/>
      </vt:variant>
      <vt:variant>
        <vt:lpwstr>_Toc451183261</vt:lpwstr>
      </vt:variant>
      <vt:variant>
        <vt:i4>1441855</vt:i4>
      </vt:variant>
      <vt:variant>
        <vt:i4>521</vt:i4>
      </vt:variant>
      <vt:variant>
        <vt:i4>0</vt:i4>
      </vt:variant>
      <vt:variant>
        <vt:i4>5</vt:i4>
      </vt:variant>
      <vt:variant>
        <vt:lpwstr/>
      </vt:variant>
      <vt:variant>
        <vt:lpwstr>_Toc451183260</vt:lpwstr>
      </vt:variant>
      <vt:variant>
        <vt:i4>1376319</vt:i4>
      </vt:variant>
      <vt:variant>
        <vt:i4>515</vt:i4>
      </vt:variant>
      <vt:variant>
        <vt:i4>0</vt:i4>
      </vt:variant>
      <vt:variant>
        <vt:i4>5</vt:i4>
      </vt:variant>
      <vt:variant>
        <vt:lpwstr/>
      </vt:variant>
      <vt:variant>
        <vt:lpwstr>_Toc451183259</vt:lpwstr>
      </vt:variant>
      <vt:variant>
        <vt:i4>1376319</vt:i4>
      </vt:variant>
      <vt:variant>
        <vt:i4>509</vt:i4>
      </vt:variant>
      <vt:variant>
        <vt:i4>0</vt:i4>
      </vt:variant>
      <vt:variant>
        <vt:i4>5</vt:i4>
      </vt:variant>
      <vt:variant>
        <vt:lpwstr/>
      </vt:variant>
      <vt:variant>
        <vt:lpwstr>_Toc451183258</vt:lpwstr>
      </vt:variant>
      <vt:variant>
        <vt:i4>1376319</vt:i4>
      </vt:variant>
      <vt:variant>
        <vt:i4>503</vt:i4>
      </vt:variant>
      <vt:variant>
        <vt:i4>0</vt:i4>
      </vt:variant>
      <vt:variant>
        <vt:i4>5</vt:i4>
      </vt:variant>
      <vt:variant>
        <vt:lpwstr/>
      </vt:variant>
      <vt:variant>
        <vt:lpwstr>_Toc451183257</vt:lpwstr>
      </vt:variant>
      <vt:variant>
        <vt:i4>1376319</vt:i4>
      </vt:variant>
      <vt:variant>
        <vt:i4>497</vt:i4>
      </vt:variant>
      <vt:variant>
        <vt:i4>0</vt:i4>
      </vt:variant>
      <vt:variant>
        <vt:i4>5</vt:i4>
      </vt:variant>
      <vt:variant>
        <vt:lpwstr/>
      </vt:variant>
      <vt:variant>
        <vt:lpwstr>_Toc451183256</vt:lpwstr>
      </vt:variant>
      <vt:variant>
        <vt:i4>1376319</vt:i4>
      </vt:variant>
      <vt:variant>
        <vt:i4>491</vt:i4>
      </vt:variant>
      <vt:variant>
        <vt:i4>0</vt:i4>
      </vt:variant>
      <vt:variant>
        <vt:i4>5</vt:i4>
      </vt:variant>
      <vt:variant>
        <vt:lpwstr/>
      </vt:variant>
      <vt:variant>
        <vt:lpwstr>_Toc451183255</vt:lpwstr>
      </vt:variant>
      <vt:variant>
        <vt:i4>1376319</vt:i4>
      </vt:variant>
      <vt:variant>
        <vt:i4>485</vt:i4>
      </vt:variant>
      <vt:variant>
        <vt:i4>0</vt:i4>
      </vt:variant>
      <vt:variant>
        <vt:i4>5</vt:i4>
      </vt:variant>
      <vt:variant>
        <vt:lpwstr/>
      </vt:variant>
      <vt:variant>
        <vt:lpwstr>_Toc451183254</vt:lpwstr>
      </vt:variant>
      <vt:variant>
        <vt:i4>1376319</vt:i4>
      </vt:variant>
      <vt:variant>
        <vt:i4>479</vt:i4>
      </vt:variant>
      <vt:variant>
        <vt:i4>0</vt:i4>
      </vt:variant>
      <vt:variant>
        <vt:i4>5</vt:i4>
      </vt:variant>
      <vt:variant>
        <vt:lpwstr/>
      </vt:variant>
      <vt:variant>
        <vt:lpwstr>_Toc451183253</vt:lpwstr>
      </vt:variant>
      <vt:variant>
        <vt:i4>1376319</vt:i4>
      </vt:variant>
      <vt:variant>
        <vt:i4>473</vt:i4>
      </vt:variant>
      <vt:variant>
        <vt:i4>0</vt:i4>
      </vt:variant>
      <vt:variant>
        <vt:i4>5</vt:i4>
      </vt:variant>
      <vt:variant>
        <vt:lpwstr/>
      </vt:variant>
      <vt:variant>
        <vt:lpwstr>_Toc451183252</vt:lpwstr>
      </vt:variant>
      <vt:variant>
        <vt:i4>1376319</vt:i4>
      </vt:variant>
      <vt:variant>
        <vt:i4>467</vt:i4>
      </vt:variant>
      <vt:variant>
        <vt:i4>0</vt:i4>
      </vt:variant>
      <vt:variant>
        <vt:i4>5</vt:i4>
      </vt:variant>
      <vt:variant>
        <vt:lpwstr/>
      </vt:variant>
      <vt:variant>
        <vt:lpwstr>_Toc451183251</vt:lpwstr>
      </vt:variant>
      <vt:variant>
        <vt:i4>1376319</vt:i4>
      </vt:variant>
      <vt:variant>
        <vt:i4>461</vt:i4>
      </vt:variant>
      <vt:variant>
        <vt:i4>0</vt:i4>
      </vt:variant>
      <vt:variant>
        <vt:i4>5</vt:i4>
      </vt:variant>
      <vt:variant>
        <vt:lpwstr/>
      </vt:variant>
      <vt:variant>
        <vt:lpwstr>_Toc451183250</vt:lpwstr>
      </vt:variant>
      <vt:variant>
        <vt:i4>1310783</vt:i4>
      </vt:variant>
      <vt:variant>
        <vt:i4>455</vt:i4>
      </vt:variant>
      <vt:variant>
        <vt:i4>0</vt:i4>
      </vt:variant>
      <vt:variant>
        <vt:i4>5</vt:i4>
      </vt:variant>
      <vt:variant>
        <vt:lpwstr/>
      </vt:variant>
      <vt:variant>
        <vt:lpwstr>_Toc451183249</vt:lpwstr>
      </vt:variant>
      <vt:variant>
        <vt:i4>1310783</vt:i4>
      </vt:variant>
      <vt:variant>
        <vt:i4>449</vt:i4>
      </vt:variant>
      <vt:variant>
        <vt:i4>0</vt:i4>
      </vt:variant>
      <vt:variant>
        <vt:i4>5</vt:i4>
      </vt:variant>
      <vt:variant>
        <vt:lpwstr/>
      </vt:variant>
      <vt:variant>
        <vt:lpwstr>_Toc451183248</vt:lpwstr>
      </vt:variant>
      <vt:variant>
        <vt:i4>1310783</vt:i4>
      </vt:variant>
      <vt:variant>
        <vt:i4>443</vt:i4>
      </vt:variant>
      <vt:variant>
        <vt:i4>0</vt:i4>
      </vt:variant>
      <vt:variant>
        <vt:i4>5</vt:i4>
      </vt:variant>
      <vt:variant>
        <vt:lpwstr/>
      </vt:variant>
      <vt:variant>
        <vt:lpwstr>_Toc451183247</vt:lpwstr>
      </vt:variant>
      <vt:variant>
        <vt:i4>1310783</vt:i4>
      </vt:variant>
      <vt:variant>
        <vt:i4>437</vt:i4>
      </vt:variant>
      <vt:variant>
        <vt:i4>0</vt:i4>
      </vt:variant>
      <vt:variant>
        <vt:i4>5</vt:i4>
      </vt:variant>
      <vt:variant>
        <vt:lpwstr/>
      </vt:variant>
      <vt:variant>
        <vt:lpwstr>_Toc451183246</vt:lpwstr>
      </vt:variant>
      <vt:variant>
        <vt:i4>1310783</vt:i4>
      </vt:variant>
      <vt:variant>
        <vt:i4>431</vt:i4>
      </vt:variant>
      <vt:variant>
        <vt:i4>0</vt:i4>
      </vt:variant>
      <vt:variant>
        <vt:i4>5</vt:i4>
      </vt:variant>
      <vt:variant>
        <vt:lpwstr/>
      </vt:variant>
      <vt:variant>
        <vt:lpwstr>_Toc451183245</vt:lpwstr>
      </vt:variant>
      <vt:variant>
        <vt:i4>1310783</vt:i4>
      </vt:variant>
      <vt:variant>
        <vt:i4>425</vt:i4>
      </vt:variant>
      <vt:variant>
        <vt:i4>0</vt:i4>
      </vt:variant>
      <vt:variant>
        <vt:i4>5</vt:i4>
      </vt:variant>
      <vt:variant>
        <vt:lpwstr/>
      </vt:variant>
      <vt:variant>
        <vt:lpwstr>_Toc451183244</vt:lpwstr>
      </vt:variant>
      <vt:variant>
        <vt:i4>1310783</vt:i4>
      </vt:variant>
      <vt:variant>
        <vt:i4>419</vt:i4>
      </vt:variant>
      <vt:variant>
        <vt:i4>0</vt:i4>
      </vt:variant>
      <vt:variant>
        <vt:i4>5</vt:i4>
      </vt:variant>
      <vt:variant>
        <vt:lpwstr/>
      </vt:variant>
      <vt:variant>
        <vt:lpwstr>_Toc451183243</vt:lpwstr>
      </vt:variant>
      <vt:variant>
        <vt:i4>1310783</vt:i4>
      </vt:variant>
      <vt:variant>
        <vt:i4>413</vt:i4>
      </vt:variant>
      <vt:variant>
        <vt:i4>0</vt:i4>
      </vt:variant>
      <vt:variant>
        <vt:i4>5</vt:i4>
      </vt:variant>
      <vt:variant>
        <vt:lpwstr/>
      </vt:variant>
      <vt:variant>
        <vt:lpwstr>_Toc451183242</vt:lpwstr>
      </vt:variant>
      <vt:variant>
        <vt:i4>1310783</vt:i4>
      </vt:variant>
      <vt:variant>
        <vt:i4>407</vt:i4>
      </vt:variant>
      <vt:variant>
        <vt:i4>0</vt:i4>
      </vt:variant>
      <vt:variant>
        <vt:i4>5</vt:i4>
      </vt:variant>
      <vt:variant>
        <vt:lpwstr/>
      </vt:variant>
      <vt:variant>
        <vt:lpwstr>_Toc451183241</vt:lpwstr>
      </vt:variant>
      <vt:variant>
        <vt:i4>1310783</vt:i4>
      </vt:variant>
      <vt:variant>
        <vt:i4>401</vt:i4>
      </vt:variant>
      <vt:variant>
        <vt:i4>0</vt:i4>
      </vt:variant>
      <vt:variant>
        <vt:i4>5</vt:i4>
      </vt:variant>
      <vt:variant>
        <vt:lpwstr/>
      </vt:variant>
      <vt:variant>
        <vt:lpwstr>_Toc451183240</vt:lpwstr>
      </vt:variant>
      <vt:variant>
        <vt:i4>1245247</vt:i4>
      </vt:variant>
      <vt:variant>
        <vt:i4>395</vt:i4>
      </vt:variant>
      <vt:variant>
        <vt:i4>0</vt:i4>
      </vt:variant>
      <vt:variant>
        <vt:i4>5</vt:i4>
      </vt:variant>
      <vt:variant>
        <vt:lpwstr/>
      </vt:variant>
      <vt:variant>
        <vt:lpwstr>_Toc451183239</vt:lpwstr>
      </vt:variant>
      <vt:variant>
        <vt:i4>1245247</vt:i4>
      </vt:variant>
      <vt:variant>
        <vt:i4>389</vt:i4>
      </vt:variant>
      <vt:variant>
        <vt:i4>0</vt:i4>
      </vt:variant>
      <vt:variant>
        <vt:i4>5</vt:i4>
      </vt:variant>
      <vt:variant>
        <vt:lpwstr/>
      </vt:variant>
      <vt:variant>
        <vt:lpwstr>_Toc451183238</vt:lpwstr>
      </vt:variant>
      <vt:variant>
        <vt:i4>1245247</vt:i4>
      </vt:variant>
      <vt:variant>
        <vt:i4>383</vt:i4>
      </vt:variant>
      <vt:variant>
        <vt:i4>0</vt:i4>
      </vt:variant>
      <vt:variant>
        <vt:i4>5</vt:i4>
      </vt:variant>
      <vt:variant>
        <vt:lpwstr/>
      </vt:variant>
      <vt:variant>
        <vt:lpwstr>_Toc451183237</vt:lpwstr>
      </vt:variant>
      <vt:variant>
        <vt:i4>1245247</vt:i4>
      </vt:variant>
      <vt:variant>
        <vt:i4>377</vt:i4>
      </vt:variant>
      <vt:variant>
        <vt:i4>0</vt:i4>
      </vt:variant>
      <vt:variant>
        <vt:i4>5</vt:i4>
      </vt:variant>
      <vt:variant>
        <vt:lpwstr/>
      </vt:variant>
      <vt:variant>
        <vt:lpwstr>_Toc451183236</vt:lpwstr>
      </vt:variant>
      <vt:variant>
        <vt:i4>1245247</vt:i4>
      </vt:variant>
      <vt:variant>
        <vt:i4>371</vt:i4>
      </vt:variant>
      <vt:variant>
        <vt:i4>0</vt:i4>
      </vt:variant>
      <vt:variant>
        <vt:i4>5</vt:i4>
      </vt:variant>
      <vt:variant>
        <vt:lpwstr/>
      </vt:variant>
      <vt:variant>
        <vt:lpwstr>_Toc451183235</vt:lpwstr>
      </vt:variant>
      <vt:variant>
        <vt:i4>1245247</vt:i4>
      </vt:variant>
      <vt:variant>
        <vt:i4>365</vt:i4>
      </vt:variant>
      <vt:variant>
        <vt:i4>0</vt:i4>
      </vt:variant>
      <vt:variant>
        <vt:i4>5</vt:i4>
      </vt:variant>
      <vt:variant>
        <vt:lpwstr/>
      </vt:variant>
      <vt:variant>
        <vt:lpwstr>_Toc451183234</vt:lpwstr>
      </vt:variant>
      <vt:variant>
        <vt:i4>1245247</vt:i4>
      </vt:variant>
      <vt:variant>
        <vt:i4>359</vt:i4>
      </vt:variant>
      <vt:variant>
        <vt:i4>0</vt:i4>
      </vt:variant>
      <vt:variant>
        <vt:i4>5</vt:i4>
      </vt:variant>
      <vt:variant>
        <vt:lpwstr/>
      </vt:variant>
      <vt:variant>
        <vt:lpwstr>_Toc451183233</vt:lpwstr>
      </vt:variant>
      <vt:variant>
        <vt:i4>1245247</vt:i4>
      </vt:variant>
      <vt:variant>
        <vt:i4>353</vt:i4>
      </vt:variant>
      <vt:variant>
        <vt:i4>0</vt:i4>
      </vt:variant>
      <vt:variant>
        <vt:i4>5</vt:i4>
      </vt:variant>
      <vt:variant>
        <vt:lpwstr/>
      </vt:variant>
      <vt:variant>
        <vt:lpwstr>_Toc451183232</vt:lpwstr>
      </vt:variant>
      <vt:variant>
        <vt:i4>1245247</vt:i4>
      </vt:variant>
      <vt:variant>
        <vt:i4>347</vt:i4>
      </vt:variant>
      <vt:variant>
        <vt:i4>0</vt:i4>
      </vt:variant>
      <vt:variant>
        <vt:i4>5</vt:i4>
      </vt:variant>
      <vt:variant>
        <vt:lpwstr/>
      </vt:variant>
      <vt:variant>
        <vt:lpwstr>_Toc451183231</vt:lpwstr>
      </vt:variant>
      <vt:variant>
        <vt:i4>1245247</vt:i4>
      </vt:variant>
      <vt:variant>
        <vt:i4>341</vt:i4>
      </vt:variant>
      <vt:variant>
        <vt:i4>0</vt:i4>
      </vt:variant>
      <vt:variant>
        <vt:i4>5</vt:i4>
      </vt:variant>
      <vt:variant>
        <vt:lpwstr/>
      </vt:variant>
      <vt:variant>
        <vt:lpwstr>_Toc451183230</vt:lpwstr>
      </vt:variant>
      <vt:variant>
        <vt:i4>1179711</vt:i4>
      </vt:variant>
      <vt:variant>
        <vt:i4>335</vt:i4>
      </vt:variant>
      <vt:variant>
        <vt:i4>0</vt:i4>
      </vt:variant>
      <vt:variant>
        <vt:i4>5</vt:i4>
      </vt:variant>
      <vt:variant>
        <vt:lpwstr/>
      </vt:variant>
      <vt:variant>
        <vt:lpwstr>_Toc451183229</vt:lpwstr>
      </vt:variant>
      <vt:variant>
        <vt:i4>1179711</vt:i4>
      </vt:variant>
      <vt:variant>
        <vt:i4>329</vt:i4>
      </vt:variant>
      <vt:variant>
        <vt:i4>0</vt:i4>
      </vt:variant>
      <vt:variant>
        <vt:i4>5</vt:i4>
      </vt:variant>
      <vt:variant>
        <vt:lpwstr/>
      </vt:variant>
      <vt:variant>
        <vt:lpwstr>_Toc451183228</vt:lpwstr>
      </vt:variant>
      <vt:variant>
        <vt:i4>1179711</vt:i4>
      </vt:variant>
      <vt:variant>
        <vt:i4>323</vt:i4>
      </vt:variant>
      <vt:variant>
        <vt:i4>0</vt:i4>
      </vt:variant>
      <vt:variant>
        <vt:i4>5</vt:i4>
      </vt:variant>
      <vt:variant>
        <vt:lpwstr/>
      </vt:variant>
      <vt:variant>
        <vt:lpwstr>_Toc451183227</vt:lpwstr>
      </vt:variant>
      <vt:variant>
        <vt:i4>1179711</vt:i4>
      </vt:variant>
      <vt:variant>
        <vt:i4>317</vt:i4>
      </vt:variant>
      <vt:variant>
        <vt:i4>0</vt:i4>
      </vt:variant>
      <vt:variant>
        <vt:i4>5</vt:i4>
      </vt:variant>
      <vt:variant>
        <vt:lpwstr/>
      </vt:variant>
      <vt:variant>
        <vt:lpwstr>_Toc451183226</vt:lpwstr>
      </vt:variant>
      <vt:variant>
        <vt:i4>1179711</vt:i4>
      </vt:variant>
      <vt:variant>
        <vt:i4>311</vt:i4>
      </vt:variant>
      <vt:variant>
        <vt:i4>0</vt:i4>
      </vt:variant>
      <vt:variant>
        <vt:i4>5</vt:i4>
      </vt:variant>
      <vt:variant>
        <vt:lpwstr/>
      </vt:variant>
      <vt:variant>
        <vt:lpwstr>_Toc451183225</vt:lpwstr>
      </vt:variant>
      <vt:variant>
        <vt:i4>1179711</vt:i4>
      </vt:variant>
      <vt:variant>
        <vt:i4>305</vt:i4>
      </vt:variant>
      <vt:variant>
        <vt:i4>0</vt:i4>
      </vt:variant>
      <vt:variant>
        <vt:i4>5</vt:i4>
      </vt:variant>
      <vt:variant>
        <vt:lpwstr/>
      </vt:variant>
      <vt:variant>
        <vt:lpwstr>_Toc451183224</vt:lpwstr>
      </vt:variant>
      <vt:variant>
        <vt:i4>1179711</vt:i4>
      </vt:variant>
      <vt:variant>
        <vt:i4>299</vt:i4>
      </vt:variant>
      <vt:variant>
        <vt:i4>0</vt:i4>
      </vt:variant>
      <vt:variant>
        <vt:i4>5</vt:i4>
      </vt:variant>
      <vt:variant>
        <vt:lpwstr/>
      </vt:variant>
      <vt:variant>
        <vt:lpwstr>_Toc451183223</vt:lpwstr>
      </vt:variant>
      <vt:variant>
        <vt:i4>1179711</vt:i4>
      </vt:variant>
      <vt:variant>
        <vt:i4>293</vt:i4>
      </vt:variant>
      <vt:variant>
        <vt:i4>0</vt:i4>
      </vt:variant>
      <vt:variant>
        <vt:i4>5</vt:i4>
      </vt:variant>
      <vt:variant>
        <vt:lpwstr/>
      </vt:variant>
      <vt:variant>
        <vt:lpwstr>_Toc451183222</vt:lpwstr>
      </vt:variant>
      <vt:variant>
        <vt:i4>1179711</vt:i4>
      </vt:variant>
      <vt:variant>
        <vt:i4>287</vt:i4>
      </vt:variant>
      <vt:variant>
        <vt:i4>0</vt:i4>
      </vt:variant>
      <vt:variant>
        <vt:i4>5</vt:i4>
      </vt:variant>
      <vt:variant>
        <vt:lpwstr/>
      </vt:variant>
      <vt:variant>
        <vt:lpwstr>_Toc451183221</vt:lpwstr>
      </vt:variant>
      <vt:variant>
        <vt:i4>1179711</vt:i4>
      </vt:variant>
      <vt:variant>
        <vt:i4>281</vt:i4>
      </vt:variant>
      <vt:variant>
        <vt:i4>0</vt:i4>
      </vt:variant>
      <vt:variant>
        <vt:i4>5</vt:i4>
      </vt:variant>
      <vt:variant>
        <vt:lpwstr/>
      </vt:variant>
      <vt:variant>
        <vt:lpwstr>_Toc451183220</vt:lpwstr>
      </vt:variant>
      <vt:variant>
        <vt:i4>1114175</vt:i4>
      </vt:variant>
      <vt:variant>
        <vt:i4>275</vt:i4>
      </vt:variant>
      <vt:variant>
        <vt:i4>0</vt:i4>
      </vt:variant>
      <vt:variant>
        <vt:i4>5</vt:i4>
      </vt:variant>
      <vt:variant>
        <vt:lpwstr/>
      </vt:variant>
      <vt:variant>
        <vt:lpwstr>_Toc451183219</vt:lpwstr>
      </vt:variant>
      <vt:variant>
        <vt:i4>1114175</vt:i4>
      </vt:variant>
      <vt:variant>
        <vt:i4>269</vt:i4>
      </vt:variant>
      <vt:variant>
        <vt:i4>0</vt:i4>
      </vt:variant>
      <vt:variant>
        <vt:i4>5</vt:i4>
      </vt:variant>
      <vt:variant>
        <vt:lpwstr/>
      </vt:variant>
      <vt:variant>
        <vt:lpwstr>_Toc451183218</vt:lpwstr>
      </vt:variant>
      <vt:variant>
        <vt:i4>1114175</vt:i4>
      </vt:variant>
      <vt:variant>
        <vt:i4>263</vt:i4>
      </vt:variant>
      <vt:variant>
        <vt:i4>0</vt:i4>
      </vt:variant>
      <vt:variant>
        <vt:i4>5</vt:i4>
      </vt:variant>
      <vt:variant>
        <vt:lpwstr/>
      </vt:variant>
      <vt:variant>
        <vt:lpwstr>_Toc451183217</vt:lpwstr>
      </vt:variant>
      <vt:variant>
        <vt:i4>1114175</vt:i4>
      </vt:variant>
      <vt:variant>
        <vt:i4>257</vt:i4>
      </vt:variant>
      <vt:variant>
        <vt:i4>0</vt:i4>
      </vt:variant>
      <vt:variant>
        <vt:i4>5</vt:i4>
      </vt:variant>
      <vt:variant>
        <vt:lpwstr/>
      </vt:variant>
      <vt:variant>
        <vt:lpwstr>_Toc451183216</vt:lpwstr>
      </vt:variant>
      <vt:variant>
        <vt:i4>1114175</vt:i4>
      </vt:variant>
      <vt:variant>
        <vt:i4>251</vt:i4>
      </vt:variant>
      <vt:variant>
        <vt:i4>0</vt:i4>
      </vt:variant>
      <vt:variant>
        <vt:i4>5</vt:i4>
      </vt:variant>
      <vt:variant>
        <vt:lpwstr/>
      </vt:variant>
      <vt:variant>
        <vt:lpwstr>_Toc451183215</vt:lpwstr>
      </vt:variant>
      <vt:variant>
        <vt:i4>1114175</vt:i4>
      </vt:variant>
      <vt:variant>
        <vt:i4>245</vt:i4>
      </vt:variant>
      <vt:variant>
        <vt:i4>0</vt:i4>
      </vt:variant>
      <vt:variant>
        <vt:i4>5</vt:i4>
      </vt:variant>
      <vt:variant>
        <vt:lpwstr/>
      </vt:variant>
      <vt:variant>
        <vt:lpwstr>_Toc451183214</vt:lpwstr>
      </vt:variant>
      <vt:variant>
        <vt:i4>1114175</vt:i4>
      </vt:variant>
      <vt:variant>
        <vt:i4>239</vt:i4>
      </vt:variant>
      <vt:variant>
        <vt:i4>0</vt:i4>
      </vt:variant>
      <vt:variant>
        <vt:i4>5</vt:i4>
      </vt:variant>
      <vt:variant>
        <vt:lpwstr/>
      </vt:variant>
      <vt:variant>
        <vt:lpwstr>_Toc451183213</vt:lpwstr>
      </vt:variant>
      <vt:variant>
        <vt:i4>1114175</vt:i4>
      </vt:variant>
      <vt:variant>
        <vt:i4>233</vt:i4>
      </vt:variant>
      <vt:variant>
        <vt:i4>0</vt:i4>
      </vt:variant>
      <vt:variant>
        <vt:i4>5</vt:i4>
      </vt:variant>
      <vt:variant>
        <vt:lpwstr/>
      </vt:variant>
      <vt:variant>
        <vt:lpwstr>_Toc451183212</vt:lpwstr>
      </vt:variant>
      <vt:variant>
        <vt:i4>1114175</vt:i4>
      </vt:variant>
      <vt:variant>
        <vt:i4>227</vt:i4>
      </vt:variant>
      <vt:variant>
        <vt:i4>0</vt:i4>
      </vt:variant>
      <vt:variant>
        <vt:i4>5</vt:i4>
      </vt:variant>
      <vt:variant>
        <vt:lpwstr/>
      </vt:variant>
      <vt:variant>
        <vt:lpwstr>_Toc451183211</vt:lpwstr>
      </vt:variant>
      <vt:variant>
        <vt:i4>1114175</vt:i4>
      </vt:variant>
      <vt:variant>
        <vt:i4>221</vt:i4>
      </vt:variant>
      <vt:variant>
        <vt:i4>0</vt:i4>
      </vt:variant>
      <vt:variant>
        <vt:i4>5</vt:i4>
      </vt:variant>
      <vt:variant>
        <vt:lpwstr/>
      </vt:variant>
      <vt:variant>
        <vt:lpwstr>_Toc451183210</vt:lpwstr>
      </vt:variant>
      <vt:variant>
        <vt:i4>1048639</vt:i4>
      </vt:variant>
      <vt:variant>
        <vt:i4>215</vt:i4>
      </vt:variant>
      <vt:variant>
        <vt:i4>0</vt:i4>
      </vt:variant>
      <vt:variant>
        <vt:i4>5</vt:i4>
      </vt:variant>
      <vt:variant>
        <vt:lpwstr/>
      </vt:variant>
      <vt:variant>
        <vt:lpwstr>_Toc451183209</vt:lpwstr>
      </vt:variant>
      <vt:variant>
        <vt:i4>1048639</vt:i4>
      </vt:variant>
      <vt:variant>
        <vt:i4>209</vt:i4>
      </vt:variant>
      <vt:variant>
        <vt:i4>0</vt:i4>
      </vt:variant>
      <vt:variant>
        <vt:i4>5</vt:i4>
      </vt:variant>
      <vt:variant>
        <vt:lpwstr/>
      </vt:variant>
      <vt:variant>
        <vt:lpwstr>_Toc451183208</vt:lpwstr>
      </vt:variant>
      <vt:variant>
        <vt:i4>1048639</vt:i4>
      </vt:variant>
      <vt:variant>
        <vt:i4>203</vt:i4>
      </vt:variant>
      <vt:variant>
        <vt:i4>0</vt:i4>
      </vt:variant>
      <vt:variant>
        <vt:i4>5</vt:i4>
      </vt:variant>
      <vt:variant>
        <vt:lpwstr/>
      </vt:variant>
      <vt:variant>
        <vt:lpwstr>_Toc451183207</vt:lpwstr>
      </vt:variant>
      <vt:variant>
        <vt:i4>1048639</vt:i4>
      </vt:variant>
      <vt:variant>
        <vt:i4>197</vt:i4>
      </vt:variant>
      <vt:variant>
        <vt:i4>0</vt:i4>
      </vt:variant>
      <vt:variant>
        <vt:i4>5</vt:i4>
      </vt:variant>
      <vt:variant>
        <vt:lpwstr/>
      </vt:variant>
      <vt:variant>
        <vt:lpwstr>_Toc451183206</vt:lpwstr>
      </vt:variant>
      <vt:variant>
        <vt:i4>1048639</vt:i4>
      </vt:variant>
      <vt:variant>
        <vt:i4>191</vt:i4>
      </vt:variant>
      <vt:variant>
        <vt:i4>0</vt:i4>
      </vt:variant>
      <vt:variant>
        <vt:i4>5</vt:i4>
      </vt:variant>
      <vt:variant>
        <vt:lpwstr/>
      </vt:variant>
      <vt:variant>
        <vt:lpwstr>_Toc451183205</vt:lpwstr>
      </vt:variant>
      <vt:variant>
        <vt:i4>1048639</vt:i4>
      </vt:variant>
      <vt:variant>
        <vt:i4>185</vt:i4>
      </vt:variant>
      <vt:variant>
        <vt:i4>0</vt:i4>
      </vt:variant>
      <vt:variant>
        <vt:i4>5</vt:i4>
      </vt:variant>
      <vt:variant>
        <vt:lpwstr/>
      </vt:variant>
      <vt:variant>
        <vt:lpwstr>_Toc451183204</vt:lpwstr>
      </vt:variant>
      <vt:variant>
        <vt:i4>1048639</vt:i4>
      </vt:variant>
      <vt:variant>
        <vt:i4>179</vt:i4>
      </vt:variant>
      <vt:variant>
        <vt:i4>0</vt:i4>
      </vt:variant>
      <vt:variant>
        <vt:i4>5</vt:i4>
      </vt:variant>
      <vt:variant>
        <vt:lpwstr/>
      </vt:variant>
      <vt:variant>
        <vt:lpwstr>_Toc451183203</vt:lpwstr>
      </vt:variant>
      <vt:variant>
        <vt:i4>1048639</vt:i4>
      </vt:variant>
      <vt:variant>
        <vt:i4>173</vt:i4>
      </vt:variant>
      <vt:variant>
        <vt:i4>0</vt:i4>
      </vt:variant>
      <vt:variant>
        <vt:i4>5</vt:i4>
      </vt:variant>
      <vt:variant>
        <vt:lpwstr/>
      </vt:variant>
      <vt:variant>
        <vt:lpwstr>_Toc451183202</vt:lpwstr>
      </vt:variant>
      <vt:variant>
        <vt:i4>1048639</vt:i4>
      </vt:variant>
      <vt:variant>
        <vt:i4>167</vt:i4>
      </vt:variant>
      <vt:variant>
        <vt:i4>0</vt:i4>
      </vt:variant>
      <vt:variant>
        <vt:i4>5</vt:i4>
      </vt:variant>
      <vt:variant>
        <vt:lpwstr/>
      </vt:variant>
      <vt:variant>
        <vt:lpwstr>_Toc451183201</vt:lpwstr>
      </vt:variant>
      <vt:variant>
        <vt:i4>1048639</vt:i4>
      </vt:variant>
      <vt:variant>
        <vt:i4>161</vt:i4>
      </vt:variant>
      <vt:variant>
        <vt:i4>0</vt:i4>
      </vt:variant>
      <vt:variant>
        <vt:i4>5</vt:i4>
      </vt:variant>
      <vt:variant>
        <vt:lpwstr/>
      </vt:variant>
      <vt:variant>
        <vt:lpwstr>_Toc451183200</vt:lpwstr>
      </vt:variant>
      <vt:variant>
        <vt:i4>1638460</vt:i4>
      </vt:variant>
      <vt:variant>
        <vt:i4>155</vt:i4>
      </vt:variant>
      <vt:variant>
        <vt:i4>0</vt:i4>
      </vt:variant>
      <vt:variant>
        <vt:i4>5</vt:i4>
      </vt:variant>
      <vt:variant>
        <vt:lpwstr/>
      </vt:variant>
      <vt:variant>
        <vt:lpwstr>_Toc451183199</vt:lpwstr>
      </vt:variant>
      <vt:variant>
        <vt:i4>1638460</vt:i4>
      </vt:variant>
      <vt:variant>
        <vt:i4>149</vt:i4>
      </vt:variant>
      <vt:variant>
        <vt:i4>0</vt:i4>
      </vt:variant>
      <vt:variant>
        <vt:i4>5</vt:i4>
      </vt:variant>
      <vt:variant>
        <vt:lpwstr/>
      </vt:variant>
      <vt:variant>
        <vt:lpwstr>_Toc451183198</vt:lpwstr>
      </vt:variant>
      <vt:variant>
        <vt:i4>1638460</vt:i4>
      </vt:variant>
      <vt:variant>
        <vt:i4>143</vt:i4>
      </vt:variant>
      <vt:variant>
        <vt:i4>0</vt:i4>
      </vt:variant>
      <vt:variant>
        <vt:i4>5</vt:i4>
      </vt:variant>
      <vt:variant>
        <vt:lpwstr/>
      </vt:variant>
      <vt:variant>
        <vt:lpwstr>_Toc451183197</vt:lpwstr>
      </vt:variant>
      <vt:variant>
        <vt:i4>1638460</vt:i4>
      </vt:variant>
      <vt:variant>
        <vt:i4>137</vt:i4>
      </vt:variant>
      <vt:variant>
        <vt:i4>0</vt:i4>
      </vt:variant>
      <vt:variant>
        <vt:i4>5</vt:i4>
      </vt:variant>
      <vt:variant>
        <vt:lpwstr/>
      </vt:variant>
      <vt:variant>
        <vt:lpwstr>_Toc451183196</vt:lpwstr>
      </vt:variant>
      <vt:variant>
        <vt:i4>1638460</vt:i4>
      </vt:variant>
      <vt:variant>
        <vt:i4>131</vt:i4>
      </vt:variant>
      <vt:variant>
        <vt:i4>0</vt:i4>
      </vt:variant>
      <vt:variant>
        <vt:i4>5</vt:i4>
      </vt:variant>
      <vt:variant>
        <vt:lpwstr/>
      </vt:variant>
      <vt:variant>
        <vt:lpwstr>_Toc451183195</vt:lpwstr>
      </vt:variant>
      <vt:variant>
        <vt:i4>1638460</vt:i4>
      </vt:variant>
      <vt:variant>
        <vt:i4>125</vt:i4>
      </vt:variant>
      <vt:variant>
        <vt:i4>0</vt:i4>
      </vt:variant>
      <vt:variant>
        <vt:i4>5</vt:i4>
      </vt:variant>
      <vt:variant>
        <vt:lpwstr/>
      </vt:variant>
      <vt:variant>
        <vt:lpwstr>_Toc451183194</vt:lpwstr>
      </vt:variant>
      <vt:variant>
        <vt:i4>1638460</vt:i4>
      </vt:variant>
      <vt:variant>
        <vt:i4>119</vt:i4>
      </vt:variant>
      <vt:variant>
        <vt:i4>0</vt:i4>
      </vt:variant>
      <vt:variant>
        <vt:i4>5</vt:i4>
      </vt:variant>
      <vt:variant>
        <vt:lpwstr/>
      </vt:variant>
      <vt:variant>
        <vt:lpwstr>_Toc451183193</vt:lpwstr>
      </vt:variant>
      <vt:variant>
        <vt:i4>1638460</vt:i4>
      </vt:variant>
      <vt:variant>
        <vt:i4>113</vt:i4>
      </vt:variant>
      <vt:variant>
        <vt:i4>0</vt:i4>
      </vt:variant>
      <vt:variant>
        <vt:i4>5</vt:i4>
      </vt:variant>
      <vt:variant>
        <vt:lpwstr/>
      </vt:variant>
      <vt:variant>
        <vt:lpwstr>_Toc451183192</vt:lpwstr>
      </vt:variant>
      <vt:variant>
        <vt:i4>1638460</vt:i4>
      </vt:variant>
      <vt:variant>
        <vt:i4>107</vt:i4>
      </vt:variant>
      <vt:variant>
        <vt:i4>0</vt:i4>
      </vt:variant>
      <vt:variant>
        <vt:i4>5</vt:i4>
      </vt:variant>
      <vt:variant>
        <vt:lpwstr/>
      </vt:variant>
      <vt:variant>
        <vt:lpwstr>_Toc451183191</vt:lpwstr>
      </vt:variant>
      <vt:variant>
        <vt:i4>1638460</vt:i4>
      </vt:variant>
      <vt:variant>
        <vt:i4>101</vt:i4>
      </vt:variant>
      <vt:variant>
        <vt:i4>0</vt:i4>
      </vt:variant>
      <vt:variant>
        <vt:i4>5</vt:i4>
      </vt:variant>
      <vt:variant>
        <vt:lpwstr/>
      </vt:variant>
      <vt:variant>
        <vt:lpwstr>_Toc451183190</vt:lpwstr>
      </vt:variant>
      <vt:variant>
        <vt:i4>1572924</vt:i4>
      </vt:variant>
      <vt:variant>
        <vt:i4>95</vt:i4>
      </vt:variant>
      <vt:variant>
        <vt:i4>0</vt:i4>
      </vt:variant>
      <vt:variant>
        <vt:i4>5</vt:i4>
      </vt:variant>
      <vt:variant>
        <vt:lpwstr/>
      </vt:variant>
      <vt:variant>
        <vt:lpwstr>_Toc451183189</vt:lpwstr>
      </vt:variant>
      <vt:variant>
        <vt:i4>1572924</vt:i4>
      </vt:variant>
      <vt:variant>
        <vt:i4>89</vt:i4>
      </vt:variant>
      <vt:variant>
        <vt:i4>0</vt:i4>
      </vt:variant>
      <vt:variant>
        <vt:i4>5</vt:i4>
      </vt:variant>
      <vt:variant>
        <vt:lpwstr/>
      </vt:variant>
      <vt:variant>
        <vt:lpwstr>_Toc451183188</vt:lpwstr>
      </vt:variant>
      <vt:variant>
        <vt:i4>1572924</vt:i4>
      </vt:variant>
      <vt:variant>
        <vt:i4>83</vt:i4>
      </vt:variant>
      <vt:variant>
        <vt:i4>0</vt:i4>
      </vt:variant>
      <vt:variant>
        <vt:i4>5</vt:i4>
      </vt:variant>
      <vt:variant>
        <vt:lpwstr/>
      </vt:variant>
      <vt:variant>
        <vt:lpwstr>_Toc451183187</vt:lpwstr>
      </vt:variant>
      <vt:variant>
        <vt:i4>1572924</vt:i4>
      </vt:variant>
      <vt:variant>
        <vt:i4>77</vt:i4>
      </vt:variant>
      <vt:variant>
        <vt:i4>0</vt:i4>
      </vt:variant>
      <vt:variant>
        <vt:i4>5</vt:i4>
      </vt:variant>
      <vt:variant>
        <vt:lpwstr/>
      </vt:variant>
      <vt:variant>
        <vt:lpwstr>_Toc451183186</vt:lpwstr>
      </vt:variant>
      <vt:variant>
        <vt:i4>1572924</vt:i4>
      </vt:variant>
      <vt:variant>
        <vt:i4>71</vt:i4>
      </vt:variant>
      <vt:variant>
        <vt:i4>0</vt:i4>
      </vt:variant>
      <vt:variant>
        <vt:i4>5</vt:i4>
      </vt:variant>
      <vt:variant>
        <vt:lpwstr/>
      </vt:variant>
      <vt:variant>
        <vt:lpwstr>_Toc451183185</vt:lpwstr>
      </vt:variant>
      <vt:variant>
        <vt:i4>1572924</vt:i4>
      </vt:variant>
      <vt:variant>
        <vt:i4>65</vt:i4>
      </vt:variant>
      <vt:variant>
        <vt:i4>0</vt:i4>
      </vt:variant>
      <vt:variant>
        <vt:i4>5</vt:i4>
      </vt:variant>
      <vt:variant>
        <vt:lpwstr/>
      </vt:variant>
      <vt:variant>
        <vt:lpwstr>_Toc451183184</vt:lpwstr>
      </vt:variant>
      <vt:variant>
        <vt:i4>1572924</vt:i4>
      </vt:variant>
      <vt:variant>
        <vt:i4>59</vt:i4>
      </vt:variant>
      <vt:variant>
        <vt:i4>0</vt:i4>
      </vt:variant>
      <vt:variant>
        <vt:i4>5</vt:i4>
      </vt:variant>
      <vt:variant>
        <vt:lpwstr/>
      </vt:variant>
      <vt:variant>
        <vt:lpwstr>_Toc451183183</vt:lpwstr>
      </vt:variant>
      <vt:variant>
        <vt:i4>1572924</vt:i4>
      </vt:variant>
      <vt:variant>
        <vt:i4>53</vt:i4>
      </vt:variant>
      <vt:variant>
        <vt:i4>0</vt:i4>
      </vt:variant>
      <vt:variant>
        <vt:i4>5</vt:i4>
      </vt:variant>
      <vt:variant>
        <vt:lpwstr/>
      </vt:variant>
      <vt:variant>
        <vt:lpwstr>_Toc451183182</vt:lpwstr>
      </vt:variant>
      <vt:variant>
        <vt:i4>1572924</vt:i4>
      </vt:variant>
      <vt:variant>
        <vt:i4>47</vt:i4>
      </vt:variant>
      <vt:variant>
        <vt:i4>0</vt:i4>
      </vt:variant>
      <vt:variant>
        <vt:i4>5</vt:i4>
      </vt:variant>
      <vt:variant>
        <vt:lpwstr/>
      </vt:variant>
      <vt:variant>
        <vt:lpwstr>_Toc451183181</vt:lpwstr>
      </vt:variant>
      <vt:variant>
        <vt:i4>1572924</vt:i4>
      </vt:variant>
      <vt:variant>
        <vt:i4>41</vt:i4>
      </vt:variant>
      <vt:variant>
        <vt:i4>0</vt:i4>
      </vt:variant>
      <vt:variant>
        <vt:i4>5</vt:i4>
      </vt:variant>
      <vt:variant>
        <vt:lpwstr/>
      </vt:variant>
      <vt:variant>
        <vt:lpwstr>_Toc451183180</vt:lpwstr>
      </vt:variant>
      <vt:variant>
        <vt:i4>1507388</vt:i4>
      </vt:variant>
      <vt:variant>
        <vt:i4>35</vt:i4>
      </vt:variant>
      <vt:variant>
        <vt:i4>0</vt:i4>
      </vt:variant>
      <vt:variant>
        <vt:i4>5</vt:i4>
      </vt:variant>
      <vt:variant>
        <vt:lpwstr/>
      </vt:variant>
      <vt:variant>
        <vt:lpwstr>_Toc451183179</vt:lpwstr>
      </vt:variant>
      <vt:variant>
        <vt:i4>1507388</vt:i4>
      </vt:variant>
      <vt:variant>
        <vt:i4>29</vt:i4>
      </vt:variant>
      <vt:variant>
        <vt:i4>0</vt:i4>
      </vt:variant>
      <vt:variant>
        <vt:i4>5</vt:i4>
      </vt:variant>
      <vt:variant>
        <vt:lpwstr/>
      </vt:variant>
      <vt:variant>
        <vt:lpwstr>_Toc451183178</vt:lpwstr>
      </vt:variant>
      <vt:variant>
        <vt:i4>1507388</vt:i4>
      </vt:variant>
      <vt:variant>
        <vt:i4>23</vt:i4>
      </vt:variant>
      <vt:variant>
        <vt:i4>0</vt:i4>
      </vt:variant>
      <vt:variant>
        <vt:i4>5</vt:i4>
      </vt:variant>
      <vt:variant>
        <vt:lpwstr/>
      </vt:variant>
      <vt:variant>
        <vt:lpwstr>_Toc451183177</vt:lpwstr>
      </vt:variant>
      <vt:variant>
        <vt:i4>1507388</vt:i4>
      </vt:variant>
      <vt:variant>
        <vt:i4>17</vt:i4>
      </vt:variant>
      <vt:variant>
        <vt:i4>0</vt:i4>
      </vt:variant>
      <vt:variant>
        <vt:i4>5</vt:i4>
      </vt:variant>
      <vt:variant>
        <vt:lpwstr/>
      </vt:variant>
      <vt:variant>
        <vt:lpwstr>_Toc451183176</vt:lpwstr>
      </vt:variant>
      <vt:variant>
        <vt:i4>1507388</vt:i4>
      </vt:variant>
      <vt:variant>
        <vt:i4>11</vt:i4>
      </vt:variant>
      <vt:variant>
        <vt:i4>0</vt:i4>
      </vt:variant>
      <vt:variant>
        <vt:i4>5</vt:i4>
      </vt:variant>
      <vt:variant>
        <vt:lpwstr/>
      </vt:variant>
      <vt:variant>
        <vt:lpwstr>_Toc451183175</vt:lpwstr>
      </vt:variant>
      <vt:variant>
        <vt:i4>1507388</vt:i4>
      </vt:variant>
      <vt:variant>
        <vt:i4>5</vt:i4>
      </vt:variant>
      <vt:variant>
        <vt:i4>0</vt:i4>
      </vt:variant>
      <vt:variant>
        <vt:i4>5</vt:i4>
      </vt:variant>
      <vt:variant>
        <vt:lpwstr/>
      </vt:variant>
      <vt:variant>
        <vt:lpwstr>_Toc451183174</vt:lpwstr>
      </vt:variant>
      <vt:variant>
        <vt:i4>6946875</vt:i4>
      </vt:variant>
      <vt:variant>
        <vt:i4>0</vt:i4>
      </vt:variant>
      <vt:variant>
        <vt:i4>0</vt:i4>
      </vt:variant>
      <vt:variant>
        <vt:i4>5</vt:i4>
      </vt:variant>
      <vt:variant>
        <vt:lpwstr>http://www.omg.org/spec/threat/1.0/</vt:lpwstr>
      </vt:variant>
      <vt:variant>
        <vt:lpwstr/>
      </vt:variant>
      <vt:variant>
        <vt:i4>2949177</vt:i4>
      </vt:variant>
      <vt:variant>
        <vt:i4>0</vt:i4>
      </vt:variant>
      <vt:variant>
        <vt:i4>0</vt:i4>
      </vt:variant>
      <vt:variant>
        <vt:i4>5</vt:i4>
      </vt:variant>
      <vt:variant>
        <vt:lpwstr>http://www.merriam-webster.com/</vt:lpwstr>
      </vt:variant>
      <vt:variant>
        <vt:lpwstr/>
      </vt:variant>
      <vt:variant>
        <vt:i4>65578</vt:i4>
      </vt:variant>
      <vt:variant>
        <vt:i4>-1</vt:i4>
      </vt:variant>
      <vt:variant>
        <vt:i4>1075</vt:i4>
      </vt:variant>
      <vt:variant>
        <vt:i4>4</vt:i4>
      </vt:variant>
      <vt:variant>
        <vt:lpwstr>http://en.wikipedia.org/wiki/File:Domenico_Ghirlandaio_-_St_Jerome_in_his_study.jpg</vt:lpwstr>
      </vt:variant>
      <vt:variant>
        <vt:lpwstr/>
      </vt:variant>
      <vt:variant>
        <vt:i4>2752633</vt:i4>
      </vt:variant>
      <vt:variant>
        <vt:i4>-1</vt:i4>
      </vt:variant>
      <vt:variant>
        <vt:i4>1075</vt:i4>
      </vt:variant>
      <vt:variant>
        <vt:i4>1</vt:i4>
      </vt:variant>
      <vt:variant>
        <vt:lpwstr>http://upload.wikimedia.org/wikipedia/commons/thumb/5/54/Domenico_Ghirlandaio_-_St_Jerome_in_his_study.jpg/120px-Domenico_Ghirlandaio_-_St_Jerome_in_his_study.jpg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Heaton</dc:creator>
  <cp:keywords/>
  <cp:lastModifiedBy>Cory Casanave</cp:lastModifiedBy>
  <cp:revision>23</cp:revision>
  <cp:lastPrinted>1900-01-01T05:00:00Z</cp:lastPrinted>
  <dcterms:created xsi:type="dcterms:W3CDTF">2016-05-20T00:21:00Z</dcterms:created>
  <dcterms:modified xsi:type="dcterms:W3CDTF">2016-05-24T01:31:00Z</dcterms:modified>
</cp:coreProperties>
</file>